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A05F2" w14:textId="77777777" w:rsidR="00AA28CB" w:rsidRPr="006C7251" w:rsidRDefault="00AA28CB" w:rsidP="00691F0E">
      <w:pPr>
        <w:spacing w:line="360" w:lineRule="auto"/>
        <w:rPr>
          <w:rFonts w:ascii="Times New Roman" w:eastAsia="Times New Roman" w:hAnsi="Times New Roman" w:cs="Times New Roman"/>
          <w:b/>
          <w:sz w:val="44"/>
          <w:szCs w:val="44"/>
          <w:lang w:val="en-GB"/>
        </w:rPr>
      </w:pPr>
    </w:p>
    <w:p w14:paraId="0DE30071" w14:textId="77777777" w:rsidR="00AA28CB" w:rsidRPr="006C7251" w:rsidRDefault="00361483" w:rsidP="00691F0E">
      <w:pPr>
        <w:spacing w:line="360" w:lineRule="auto"/>
        <w:jc w:val="center"/>
        <w:rPr>
          <w:rFonts w:ascii="Times New Roman" w:eastAsia="Times New Roman" w:hAnsi="Times New Roman" w:cs="Times New Roman"/>
          <w:b/>
          <w:sz w:val="44"/>
          <w:szCs w:val="44"/>
          <w:lang w:val="en-GB"/>
        </w:rPr>
      </w:pPr>
      <w:r w:rsidRPr="006C7251">
        <w:rPr>
          <w:rFonts w:ascii="Times New Roman" w:eastAsia="Times New Roman" w:hAnsi="Times New Roman" w:cs="Times New Roman"/>
          <w:b/>
          <w:noProof/>
          <w:sz w:val="44"/>
          <w:szCs w:val="44"/>
          <w:lang w:val="en-GB"/>
        </w:rPr>
        <w:drawing>
          <wp:anchor distT="0" distB="0" distL="114300" distR="114300" simplePos="0" relativeHeight="251657216" behindDoc="0" locked="0" layoutInCell="1" allowOverlap="1" wp14:anchorId="2BF473B3" wp14:editId="5C0758E4">
            <wp:simplePos x="0" y="0"/>
            <wp:positionH relativeFrom="column">
              <wp:posOffset>1933575</wp:posOffset>
            </wp:positionH>
            <wp:positionV relativeFrom="paragraph">
              <wp:posOffset>13335</wp:posOffset>
            </wp:positionV>
            <wp:extent cx="1870075" cy="1028700"/>
            <wp:effectExtent l="0" t="0" r="0" b="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1870075" cy="1028700"/>
                    </a:xfrm>
                    <a:prstGeom prst="rect">
                      <a:avLst/>
                    </a:prstGeom>
                    <a:ln/>
                  </pic:spPr>
                </pic:pic>
              </a:graphicData>
            </a:graphic>
          </wp:anchor>
        </w:drawing>
      </w:r>
    </w:p>
    <w:p w14:paraId="58949557"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5731FD7A"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33D6071D" w14:textId="77777777" w:rsidR="00AA28CB" w:rsidRPr="006C7251" w:rsidRDefault="00361483" w:rsidP="00691F0E">
      <w:pPr>
        <w:spacing w:line="360" w:lineRule="auto"/>
        <w:jc w:val="center"/>
        <w:rPr>
          <w:rFonts w:ascii="Times New Roman" w:eastAsia="Times New Roman" w:hAnsi="Times New Roman" w:cs="Times New Roman"/>
          <w:b/>
          <w:sz w:val="44"/>
          <w:szCs w:val="44"/>
          <w:lang w:val="en-GB"/>
        </w:rPr>
      </w:pPr>
      <w:r w:rsidRPr="006C7251">
        <w:rPr>
          <w:rFonts w:ascii="Times New Roman" w:eastAsia="Times New Roman" w:hAnsi="Times New Roman" w:cs="Times New Roman"/>
          <w:b/>
          <w:sz w:val="44"/>
          <w:szCs w:val="44"/>
          <w:lang w:val="en-GB"/>
        </w:rPr>
        <w:t xml:space="preserve">Assessment Title: </w:t>
      </w:r>
      <w:r w:rsidR="005042AD" w:rsidRPr="006C7251">
        <w:rPr>
          <w:rFonts w:ascii="Times New Roman" w:eastAsia="Times New Roman" w:hAnsi="Times New Roman" w:cs="Times New Roman"/>
          <w:b/>
          <w:sz w:val="44"/>
          <w:szCs w:val="44"/>
          <w:lang w:val="en-GB"/>
        </w:rPr>
        <w:t>Evaluation of a range of entrepreneurial traits, motivations and characteristics using</w:t>
      </w:r>
    </w:p>
    <w:p w14:paraId="34DBBC8D" w14:textId="77777777" w:rsidR="00AA28CB" w:rsidRPr="006C7251" w:rsidRDefault="00361483" w:rsidP="00691F0E">
      <w:pPr>
        <w:spacing w:line="360" w:lineRule="auto"/>
        <w:jc w:val="center"/>
        <w:rPr>
          <w:rFonts w:ascii="Times New Roman" w:eastAsia="Times New Roman" w:hAnsi="Times New Roman" w:cs="Times New Roman"/>
          <w:b/>
          <w:sz w:val="44"/>
          <w:szCs w:val="44"/>
          <w:lang w:val="en-GB"/>
        </w:rPr>
      </w:pPr>
      <w:r w:rsidRPr="006C7251">
        <w:rPr>
          <w:rFonts w:ascii="Times New Roman" w:eastAsia="Times New Roman" w:hAnsi="Times New Roman" w:cs="Times New Roman"/>
          <w:b/>
          <w:sz w:val="44"/>
          <w:szCs w:val="44"/>
          <w:lang w:val="en-GB"/>
        </w:rPr>
        <w:t>Appropriate</w:t>
      </w:r>
      <w:r w:rsidR="005042AD" w:rsidRPr="006C7251">
        <w:rPr>
          <w:rFonts w:ascii="Times New Roman" w:eastAsia="Times New Roman" w:hAnsi="Times New Roman" w:cs="Times New Roman"/>
          <w:b/>
          <w:sz w:val="44"/>
          <w:szCs w:val="44"/>
          <w:lang w:val="en-GB"/>
        </w:rPr>
        <w:t xml:space="preserve"> academic models and theories</w:t>
      </w:r>
    </w:p>
    <w:p w14:paraId="6CDD3EF8"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7EC59073" w14:textId="6F8BCB24" w:rsidR="00AA28CB" w:rsidRPr="006C7251" w:rsidRDefault="005042AD" w:rsidP="00691F0E">
      <w:pPr>
        <w:spacing w:line="360" w:lineRule="auto"/>
        <w:jc w:val="center"/>
        <w:rPr>
          <w:rFonts w:ascii="Times New Roman" w:eastAsia="Times New Roman" w:hAnsi="Times New Roman" w:cs="Times New Roman"/>
          <w:b/>
          <w:sz w:val="44"/>
          <w:szCs w:val="44"/>
          <w:lang w:val="en-GB"/>
        </w:rPr>
      </w:pPr>
      <w:r w:rsidRPr="006C7251">
        <w:rPr>
          <w:rFonts w:ascii="Times New Roman" w:eastAsia="Times New Roman" w:hAnsi="Times New Roman" w:cs="Times New Roman"/>
          <w:b/>
          <w:sz w:val="44"/>
          <w:szCs w:val="44"/>
          <w:lang w:val="en-GB"/>
        </w:rPr>
        <w:t>Student name:</w:t>
      </w:r>
      <w:r w:rsidR="008C5FE1">
        <w:rPr>
          <w:rFonts w:ascii="Times New Roman" w:eastAsia="Times New Roman" w:hAnsi="Times New Roman" w:cs="Times New Roman"/>
          <w:b/>
          <w:sz w:val="44"/>
          <w:szCs w:val="44"/>
          <w:lang w:val="en-GB"/>
        </w:rPr>
        <w:t xml:space="preserve"> Amirul Islam</w:t>
      </w:r>
    </w:p>
    <w:p w14:paraId="7C437C64" w14:textId="42FA739C" w:rsidR="00AA28CB" w:rsidRPr="006C7251" w:rsidRDefault="005042AD" w:rsidP="00691F0E">
      <w:pPr>
        <w:spacing w:line="360" w:lineRule="auto"/>
        <w:jc w:val="center"/>
        <w:rPr>
          <w:rFonts w:ascii="Times New Roman" w:eastAsia="Times New Roman" w:hAnsi="Times New Roman" w:cs="Times New Roman"/>
          <w:b/>
          <w:sz w:val="44"/>
          <w:szCs w:val="44"/>
          <w:lang w:val="en-GB"/>
        </w:rPr>
      </w:pPr>
      <w:r w:rsidRPr="006C7251">
        <w:rPr>
          <w:rFonts w:ascii="Times New Roman" w:eastAsia="Times New Roman" w:hAnsi="Times New Roman" w:cs="Times New Roman"/>
          <w:b/>
          <w:sz w:val="44"/>
          <w:szCs w:val="44"/>
          <w:lang w:val="en-GB"/>
        </w:rPr>
        <w:t>Student ID number:</w:t>
      </w:r>
      <w:r w:rsidR="008C5FE1">
        <w:rPr>
          <w:rFonts w:ascii="Times New Roman" w:eastAsia="Times New Roman" w:hAnsi="Times New Roman" w:cs="Times New Roman"/>
          <w:b/>
          <w:sz w:val="44"/>
          <w:szCs w:val="44"/>
          <w:lang w:val="en-GB"/>
        </w:rPr>
        <w:t xml:space="preserve"> 2234363</w:t>
      </w:r>
    </w:p>
    <w:p w14:paraId="440808D5" w14:textId="77777777" w:rsidR="00AA28CB" w:rsidRPr="006C7251" w:rsidRDefault="005042AD" w:rsidP="00691F0E">
      <w:pPr>
        <w:spacing w:line="360" w:lineRule="auto"/>
        <w:jc w:val="center"/>
        <w:rPr>
          <w:rFonts w:ascii="Times New Roman" w:eastAsia="Times New Roman" w:hAnsi="Times New Roman" w:cs="Times New Roman"/>
          <w:b/>
          <w:sz w:val="44"/>
          <w:szCs w:val="44"/>
          <w:lang w:val="en-GB"/>
        </w:rPr>
      </w:pPr>
      <w:r w:rsidRPr="006C7251">
        <w:rPr>
          <w:rFonts w:ascii="Times New Roman" w:eastAsia="Times New Roman" w:hAnsi="Times New Roman" w:cs="Times New Roman"/>
          <w:b/>
          <w:sz w:val="44"/>
          <w:szCs w:val="44"/>
          <w:lang w:val="en-GB"/>
        </w:rPr>
        <w:t>Module title: BMIH5001 Entrepreneurship</w:t>
      </w:r>
    </w:p>
    <w:p w14:paraId="03479AA4" w14:textId="77777777" w:rsidR="00AA28CB" w:rsidRPr="006C7251" w:rsidRDefault="00AA28CB" w:rsidP="00361483">
      <w:pPr>
        <w:spacing w:line="360" w:lineRule="auto"/>
        <w:rPr>
          <w:rFonts w:ascii="Times New Roman" w:eastAsia="Times New Roman" w:hAnsi="Times New Roman" w:cs="Times New Roman"/>
          <w:b/>
          <w:sz w:val="44"/>
          <w:szCs w:val="44"/>
          <w:lang w:val="en-GB"/>
        </w:rPr>
      </w:pPr>
    </w:p>
    <w:p w14:paraId="6D042F16"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548F50F6"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1921C26A"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3F2C1634"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195C9D7D" w14:textId="77777777" w:rsidR="00AA28CB" w:rsidRPr="006C7251" w:rsidRDefault="00AA28CB" w:rsidP="00691F0E">
      <w:pPr>
        <w:spacing w:line="360" w:lineRule="auto"/>
        <w:jc w:val="center"/>
        <w:rPr>
          <w:rFonts w:ascii="Times New Roman" w:eastAsia="Times New Roman" w:hAnsi="Times New Roman" w:cs="Times New Roman"/>
          <w:b/>
          <w:sz w:val="44"/>
          <w:szCs w:val="44"/>
          <w:lang w:val="en-GB"/>
        </w:rPr>
      </w:pPr>
    </w:p>
    <w:p w14:paraId="11127AA9" w14:textId="77777777" w:rsidR="008D7370" w:rsidRPr="006C7251" w:rsidRDefault="008D7370">
      <w:pPr>
        <w:rPr>
          <w:rFonts w:ascii="Times New Roman" w:hAnsi="Times New Roman" w:cs="Times New Roman"/>
          <w:sz w:val="24"/>
          <w:szCs w:val="24"/>
          <w:lang w:val="en-GB"/>
        </w:rPr>
      </w:pPr>
      <w:bookmarkStart w:id="0" w:name="_j8gqcqalr330" w:colFirst="0" w:colLast="0"/>
      <w:bookmarkEnd w:id="0"/>
      <w:r w:rsidRPr="006C7251">
        <w:rPr>
          <w:rFonts w:ascii="Times New Roman" w:hAnsi="Times New Roman" w:cs="Times New Roman"/>
          <w:b/>
          <w:bCs/>
          <w:sz w:val="24"/>
          <w:szCs w:val="24"/>
          <w:lang w:val="en-GB"/>
        </w:rPr>
        <w:br w:type="page"/>
      </w:r>
    </w:p>
    <w:p w14:paraId="0CF86C5B" w14:textId="77777777" w:rsidR="008D7370" w:rsidRPr="006C7251" w:rsidRDefault="008D7370" w:rsidP="008D7370">
      <w:pPr>
        <w:rPr>
          <w:rFonts w:ascii="Times New Roman" w:hAnsi="Times New Roman" w:cs="Times New Roman"/>
          <w:b/>
          <w:sz w:val="24"/>
          <w:szCs w:val="24"/>
          <w:lang w:val="en-GB"/>
        </w:rPr>
      </w:pPr>
      <w:r w:rsidRPr="006C7251">
        <w:rPr>
          <w:rFonts w:ascii="Times New Roman" w:hAnsi="Times New Roman" w:cs="Times New Roman"/>
          <w:b/>
          <w:sz w:val="24"/>
          <w:szCs w:val="24"/>
          <w:lang w:val="en-GB"/>
        </w:rPr>
        <w:lastRenderedPageBreak/>
        <w:t>Declaration</w:t>
      </w:r>
    </w:p>
    <w:p w14:paraId="3161930F" w14:textId="77777777" w:rsidR="008D7370" w:rsidRPr="006C7251" w:rsidRDefault="006C7251">
      <w:pPr>
        <w:rPr>
          <w:rFonts w:ascii="Times New Roman" w:hAnsi="Times New Roman" w:cs="Times New Roman"/>
          <w:sz w:val="24"/>
          <w:szCs w:val="24"/>
          <w:lang w:val="en-GB"/>
        </w:rPr>
      </w:pPr>
      <w:r w:rsidRPr="006C7251">
        <w:rPr>
          <w:rFonts w:ascii="Times New Roman" w:hAnsi="Times New Roman" w:cs="Times New Roman"/>
          <w:bCs/>
          <w:sz w:val="24"/>
          <w:szCs w:val="24"/>
          <w:lang w:val="en-GB"/>
        </w:rPr>
        <w:t>I confirm that I have not used any AI tools in the research and creation of this assignment. I confirm that I have not presented any AI generated materials as my own work. I confirm I have copies of my notes and other resources I used, which I may be asked to provide in evidence.</w:t>
      </w:r>
      <w:r w:rsidR="008D7370" w:rsidRPr="006C7251">
        <w:rPr>
          <w:rFonts w:ascii="Times New Roman" w:hAnsi="Times New Roman" w:cs="Times New Roman"/>
          <w:b/>
          <w:bCs/>
          <w:sz w:val="24"/>
          <w:szCs w:val="24"/>
          <w:lang w:val="en-GB"/>
        </w:rPr>
        <w:br w:type="page"/>
      </w:r>
    </w:p>
    <w:sdt>
      <w:sdtPr>
        <w:rPr>
          <w:rFonts w:ascii="Times New Roman" w:eastAsia="Arial" w:hAnsi="Times New Roman" w:cs="Times New Roman"/>
          <w:b w:val="0"/>
          <w:bCs w:val="0"/>
          <w:color w:val="auto"/>
          <w:sz w:val="24"/>
          <w:szCs w:val="24"/>
          <w:lang w:val="en-GB" w:eastAsia="en-US"/>
        </w:rPr>
        <w:id w:val="-1803533863"/>
        <w:docPartObj>
          <w:docPartGallery w:val="Table of Contents"/>
          <w:docPartUnique/>
        </w:docPartObj>
      </w:sdtPr>
      <w:sdtEndPr>
        <w:rPr>
          <w:noProof/>
        </w:rPr>
      </w:sdtEndPr>
      <w:sdtContent>
        <w:p w14:paraId="0753828A" w14:textId="77777777" w:rsidR="00691F0E" w:rsidRPr="006C7251" w:rsidRDefault="00691F0E" w:rsidP="00691F0E">
          <w:pPr>
            <w:pStyle w:val="TOCHeading"/>
            <w:spacing w:line="360" w:lineRule="auto"/>
            <w:jc w:val="center"/>
            <w:rPr>
              <w:rFonts w:ascii="Times New Roman" w:hAnsi="Times New Roman" w:cs="Times New Roman"/>
              <w:color w:val="auto"/>
              <w:lang w:val="en-GB"/>
            </w:rPr>
          </w:pPr>
          <w:r w:rsidRPr="006C7251">
            <w:rPr>
              <w:rFonts w:ascii="Times New Roman" w:hAnsi="Times New Roman" w:cs="Times New Roman"/>
              <w:color w:val="auto"/>
              <w:lang w:val="en-GB"/>
            </w:rPr>
            <w:t>Table of Contents</w:t>
          </w:r>
        </w:p>
        <w:p w14:paraId="29C3A4AD" w14:textId="77777777" w:rsidR="00691F0E" w:rsidRPr="006C7251" w:rsidRDefault="00691F0E" w:rsidP="00691F0E">
          <w:pPr>
            <w:pStyle w:val="TOC1"/>
            <w:tabs>
              <w:tab w:val="right" w:leader="dot" w:pos="9019"/>
            </w:tabs>
            <w:spacing w:line="360" w:lineRule="auto"/>
            <w:jc w:val="both"/>
            <w:rPr>
              <w:rFonts w:ascii="Times New Roman" w:hAnsi="Times New Roman" w:cs="Times New Roman"/>
              <w:noProof/>
              <w:sz w:val="24"/>
              <w:szCs w:val="24"/>
              <w:lang w:val="en-GB"/>
            </w:rPr>
          </w:pPr>
          <w:r w:rsidRPr="006C7251">
            <w:rPr>
              <w:rFonts w:ascii="Times New Roman" w:hAnsi="Times New Roman" w:cs="Times New Roman"/>
              <w:sz w:val="24"/>
              <w:szCs w:val="24"/>
              <w:lang w:val="en-GB"/>
            </w:rPr>
            <w:fldChar w:fldCharType="begin"/>
          </w:r>
          <w:r w:rsidRPr="006C7251">
            <w:rPr>
              <w:rFonts w:ascii="Times New Roman" w:hAnsi="Times New Roman" w:cs="Times New Roman"/>
              <w:sz w:val="24"/>
              <w:szCs w:val="24"/>
              <w:lang w:val="en-GB"/>
            </w:rPr>
            <w:instrText xml:space="preserve"> TOC \o "1-3" \h \z \u </w:instrText>
          </w:r>
          <w:r w:rsidRPr="006C7251">
            <w:rPr>
              <w:rFonts w:ascii="Times New Roman" w:hAnsi="Times New Roman" w:cs="Times New Roman"/>
              <w:sz w:val="24"/>
              <w:szCs w:val="24"/>
              <w:lang w:val="en-GB"/>
            </w:rPr>
            <w:fldChar w:fldCharType="separate"/>
          </w:r>
          <w:hyperlink w:anchor="_Toc179450178" w:history="1">
            <w:r w:rsidRPr="006C7251">
              <w:rPr>
                <w:rStyle w:val="Hyperlink"/>
                <w:rFonts w:ascii="Times New Roman" w:eastAsia="Times New Roman" w:hAnsi="Times New Roman" w:cs="Times New Roman"/>
                <w:noProof/>
                <w:sz w:val="24"/>
                <w:szCs w:val="24"/>
                <w:lang w:val="en-GB"/>
              </w:rPr>
              <w:t>Introduction</w:t>
            </w:r>
            <w:r w:rsidRPr="006C7251">
              <w:rPr>
                <w:rFonts w:ascii="Times New Roman" w:hAnsi="Times New Roman" w:cs="Times New Roman"/>
                <w:noProof/>
                <w:webHidden/>
                <w:sz w:val="24"/>
                <w:szCs w:val="24"/>
                <w:lang w:val="en-GB"/>
              </w:rPr>
              <w:tab/>
            </w:r>
            <w:r w:rsidRPr="006C7251">
              <w:rPr>
                <w:rFonts w:ascii="Times New Roman" w:hAnsi="Times New Roman" w:cs="Times New Roman"/>
                <w:noProof/>
                <w:webHidden/>
                <w:sz w:val="24"/>
                <w:szCs w:val="24"/>
                <w:lang w:val="en-GB"/>
              </w:rPr>
              <w:fldChar w:fldCharType="begin"/>
            </w:r>
            <w:r w:rsidRPr="006C7251">
              <w:rPr>
                <w:rFonts w:ascii="Times New Roman" w:hAnsi="Times New Roman" w:cs="Times New Roman"/>
                <w:noProof/>
                <w:webHidden/>
                <w:sz w:val="24"/>
                <w:szCs w:val="24"/>
                <w:lang w:val="en-GB"/>
              </w:rPr>
              <w:instrText xml:space="preserve"> PAGEREF _Toc179450178 \h </w:instrText>
            </w:r>
            <w:r w:rsidRPr="006C7251">
              <w:rPr>
                <w:rFonts w:ascii="Times New Roman" w:hAnsi="Times New Roman" w:cs="Times New Roman"/>
                <w:noProof/>
                <w:webHidden/>
                <w:sz w:val="24"/>
                <w:szCs w:val="24"/>
                <w:lang w:val="en-GB"/>
              </w:rPr>
            </w:r>
            <w:r w:rsidRPr="006C7251">
              <w:rPr>
                <w:rFonts w:ascii="Times New Roman" w:hAnsi="Times New Roman" w:cs="Times New Roman"/>
                <w:noProof/>
                <w:webHidden/>
                <w:sz w:val="24"/>
                <w:szCs w:val="24"/>
                <w:lang w:val="en-GB"/>
              </w:rPr>
              <w:fldChar w:fldCharType="separate"/>
            </w:r>
            <w:r w:rsidR="00183CD8" w:rsidRPr="006C7251">
              <w:rPr>
                <w:rFonts w:ascii="Times New Roman" w:hAnsi="Times New Roman" w:cs="Times New Roman"/>
                <w:noProof/>
                <w:webHidden/>
                <w:sz w:val="24"/>
                <w:szCs w:val="24"/>
                <w:lang w:val="en-GB"/>
              </w:rPr>
              <w:t>4</w:t>
            </w:r>
            <w:r w:rsidRPr="006C7251">
              <w:rPr>
                <w:rFonts w:ascii="Times New Roman" w:hAnsi="Times New Roman" w:cs="Times New Roman"/>
                <w:noProof/>
                <w:webHidden/>
                <w:sz w:val="24"/>
                <w:szCs w:val="24"/>
                <w:lang w:val="en-GB"/>
              </w:rPr>
              <w:fldChar w:fldCharType="end"/>
            </w:r>
          </w:hyperlink>
        </w:p>
        <w:p w14:paraId="519151B2" w14:textId="77777777" w:rsidR="00691F0E" w:rsidRPr="006C7251" w:rsidRDefault="00691F0E" w:rsidP="00691F0E">
          <w:pPr>
            <w:pStyle w:val="TOC1"/>
            <w:tabs>
              <w:tab w:val="right" w:leader="dot" w:pos="9019"/>
            </w:tabs>
            <w:spacing w:line="360" w:lineRule="auto"/>
            <w:jc w:val="both"/>
            <w:rPr>
              <w:rFonts w:ascii="Times New Roman" w:hAnsi="Times New Roman" w:cs="Times New Roman"/>
              <w:noProof/>
              <w:sz w:val="24"/>
              <w:szCs w:val="24"/>
              <w:lang w:val="en-GB"/>
            </w:rPr>
          </w:pPr>
          <w:hyperlink w:anchor="_Toc179450179" w:history="1">
            <w:r w:rsidRPr="006C7251">
              <w:rPr>
                <w:rStyle w:val="Hyperlink"/>
                <w:rFonts w:ascii="Times New Roman" w:eastAsia="Times New Roman" w:hAnsi="Times New Roman" w:cs="Times New Roman"/>
                <w:noProof/>
                <w:sz w:val="24"/>
                <w:szCs w:val="24"/>
                <w:lang w:val="en-GB"/>
              </w:rPr>
              <w:t>Main body</w:t>
            </w:r>
            <w:r w:rsidRPr="006C7251">
              <w:rPr>
                <w:rFonts w:ascii="Times New Roman" w:hAnsi="Times New Roman" w:cs="Times New Roman"/>
                <w:noProof/>
                <w:webHidden/>
                <w:sz w:val="24"/>
                <w:szCs w:val="24"/>
                <w:lang w:val="en-GB"/>
              </w:rPr>
              <w:tab/>
            </w:r>
            <w:r w:rsidRPr="006C7251">
              <w:rPr>
                <w:rFonts w:ascii="Times New Roman" w:hAnsi="Times New Roman" w:cs="Times New Roman"/>
                <w:noProof/>
                <w:webHidden/>
                <w:sz w:val="24"/>
                <w:szCs w:val="24"/>
                <w:lang w:val="en-GB"/>
              </w:rPr>
              <w:fldChar w:fldCharType="begin"/>
            </w:r>
            <w:r w:rsidRPr="006C7251">
              <w:rPr>
                <w:rFonts w:ascii="Times New Roman" w:hAnsi="Times New Roman" w:cs="Times New Roman"/>
                <w:noProof/>
                <w:webHidden/>
                <w:sz w:val="24"/>
                <w:szCs w:val="24"/>
                <w:lang w:val="en-GB"/>
              </w:rPr>
              <w:instrText xml:space="preserve"> PAGEREF _Toc179450179 \h </w:instrText>
            </w:r>
            <w:r w:rsidRPr="006C7251">
              <w:rPr>
                <w:rFonts w:ascii="Times New Roman" w:hAnsi="Times New Roman" w:cs="Times New Roman"/>
                <w:noProof/>
                <w:webHidden/>
                <w:sz w:val="24"/>
                <w:szCs w:val="24"/>
                <w:lang w:val="en-GB"/>
              </w:rPr>
            </w:r>
            <w:r w:rsidRPr="006C7251">
              <w:rPr>
                <w:rFonts w:ascii="Times New Roman" w:hAnsi="Times New Roman" w:cs="Times New Roman"/>
                <w:noProof/>
                <w:webHidden/>
                <w:sz w:val="24"/>
                <w:szCs w:val="24"/>
                <w:lang w:val="en-GB"/>
              </w:rPr>
              <w:fldChar w:fldCharType="separate"/>
            </w:r>
            <w:r w:rsidR="00183CD8" w:rsidRPr="006C7251">
              <w:rPr>
                <w:rFonts w:ascii="Times New Roman" w:hAnsi="Times New Roman" w:cs="Times New Roman"/>
                <w:noProof/>
                <w:webHidden/>
                <w:sz w:val="24"/>
                <w:szCs w:val="24"/>
                <w:lang w:val="en-GB"/>
              </w:rPr>
              <w:t>4</w:t>
            </w:r>
            <w:r w:rsidRPr="006C7251">
              <w:rPr>
                <w:rFonts w:ascii="Times New Roman" w:hAnsi="Times New Roman" w:cs="Times New Roman"/>
                <w:noProof/>
                <w:webHidden/>
                <w:sz w:val="24"/>
                <w:szCs w:val="24"/>
                <w:lang w:val="en-GB"/>
              </w:rPr>
              <w:fldChar w:fldCharType="end"/>
            </w:r>
          </w:hyperlink>
        </w:p>
        <w:p w14:paraId="4EF7F321" w14:textId="77777777" w:rsidR="00691F0E" w:rsidRPr="006C7251" w:rsidRDefault="00691F0E" w:rsidP="00691F0E">
          <w:pPr>
            <w:pStyle w:val="TOC1"/>
            <w:tabs>
              <w:tab w:val="right" w:leader="dot" w:pos="9019"/>
            </w:tabs>
            <w:spacing w:line="360" w:lineRule="auto"/>
            <w:jc w:val="both"/>
            <w:rPr>
              <w:rFonts w:ascii="Times New Roman" w:hAnsi="Times New Roman" w:cs="Times New Roman"/>
              <w:noProof/>
              <w:sz w:val="24"/>
              <w:szCs w:val="24"/>
              <w:lang w:val="en-GB"/>
            </w:rPr>
          </w:pPr>
          <w:hyperlink w:anchor="_Toc179450180" w:history="1">
            <w:r w:rsidRPr="006C7251">
              <w:rPr>
                <w:rStyle w:val="Hyperlink"/>
                <w:rFonts w:ascii="Times New Roman" w:eastAsia="Times New Roman" w:hAnsi="Times New Roman" w:cs="Times New Roman"/>
                <w:noProof/>
                <w:sz w:val="24"/>
                <w:szCs w:val="24"/>
                <w:lang w:val="en-GB"/>
              </w:rPr>
              <w:t>Conclusion</w:t>
            </w:r>
            <w:r w:rsidRPr="006C7251">
              <w:rPr>
                <w:rFonts w:ascii="Times New Roman" w:hAnsi="Times New Roman" w:cs="Times New Roman"/>
                <w:noProof/>
                <w:webHidden/>
                <w:sz w:val="24"/>
                <w:szCs w:val="24"/>
                <w:lang w:val="en-GB"/>
              </w:rPr>
              <w:tab/>
            </w:r>
            <w:r w:rsidRPr="006C7251">
              <w:rPr>
                <w:rFonts w:ascii="Times New Roman" w:hAnsi="Times New Roman" w:cs="Times New Roman"/>
                <w:noProof/>
                <w:webHidden/>
                <w:sz w:val="24"/>
                <w:szCs w:val="24"/>
                <w:lang w:val="en-GB"/>
              </w:rPr>
              <w:fldChar w:fldCharType="begin"/>
            </w:r>
            <w:r w:rsidRPr="006C7251">
              <w:rPr>
                <w:rFonts w:ascii="Times New Roman" w:hAnsi="Times New Roman" w:cs="Times New Roman"/>
                <w:noProof/>
                <w:webHidden/>
                <w:sz w:val="24"/>
                <w:szCs w:val="24"/>
                <w:lang w:val="en-GB"/>
              </w:rPr>
              <w:instrText xml:space="preserve"> PAGEREF _Toc179450180 \h </w:instrText>
            </w:r>
            <w:r w:rsidRPr="006C7251">
              <w:rPr>
                <w:rFonts w:ascii="Times New Roman" w:hAnsi="Times New Roman" w:cs="Times New Roman"/>
                <w:noProof/>
                <w:webHidden/>
                <w:sz w:val="24"/>
                <w:szCs w:val="24"/>
                <w:lang w:val="en-GB"/>
              </w:rPr>
            </w:r>
            <w:r w:rsidRPr="006C7251">
              <w:rPr>
                <w:rFonts w:ascii="Times New Roman" w:hAnsi="Times New Roman" w:cs="Times New Roman"/>
                <w:noProof/>
                <w:webHidden/>
                <w:sz w:val="24"/>
                <w:szCs w:val="24"/>
                <w:lang w:val="en-GB"/>
              </w:rPr>
              <w:fldChar w:fldCharType="separate"/>
            </w:r>
            <w:r w:rsidR="00183CD8" w:rsidRPr="006C7251">
              <w:rPr>
                <w:rFonts w:ascii="Times New Roman" w:hAnsi="Times New Roman" w:cs="Times New Roman"/>
                <w:noProof/>
                <w:webHidden/>
                <w:sz w:val="24"/>
                <w:szCs w:val="24"/>
                <w:lang w:val="en-GB"/>
              </w:rPr>
              <w:t>8</w:t>
            </w:r>
            <w:r w:rsidRPr="006C7251">
              <w:rPr>
                <w:rFonts w:ascii="Times New Roman" w:hAnsi="Times New Roman" w:cs="Times New Roman"/>
                <w:noProof/>
                <w:webHidden/>
                <w:sz w:val="24"/>
                <w:szCs w:val="24"/>
                <w:lang w:val="en-GB"/>
              </w:rPr>
              <w:fldChar w:fldCharType="end"/>
            </w:r>
          </w:hyperlink>
        </w:p>
        <w:p w14:paraId="19370E2F" w14:textId="77777777" w:rsidR="00691F0E" w:rsidRPr="006C7251" w:rsidRDefault="00691F0E" w:rsidP="00691F0E">
          <w:pPr>
            <w:pStyle w:val="TOC1"/>
            <w:tabs>
              <w:tab w:val="right" w:leader="dot" w:pos="9019"/>
            </w:tabs>
            <w:spacing w:line="360" w:lineRule="auto"/>
            <w:jc w:val="both"/>
            <w:rPr>
              <w:rFonts w:ascii="Times New Roman" w:hAnsi="Times New Roman" w:cs="Times New Roman"/>
              <w:noProof/>
              <w:sz w:val="24"/>
              <w:szCs w:val="24"/>
              <w:lang w:val="en-GB"/>
            </w:rPr>
          </w:pPr>
          <w:hyperlink w:anchor="_Toc179450181" w:history="1">
            <w:r w:rsidRPr="006C7251">
              <w:rPr>
                <w:rStyle w:val="Hyperlink"/>
                <w:rFonts w:ascii="Times New Roman" w:eastAsia="Times New Roman" w:hAnsi="Times New Roman" w:cs="Times New Roman"/>
                <w:noProof/>
                <w:sz w:val="24"/>
                <w:szCs w:val="24"/>
                <w:lang w:val="en-GB"/>
              </w:rPr>
              <w:t>References</w:t>
            </w:r>
            <w:r w:rsidRPr="006C7251">
              <w:rPr>
                <w:rFonts w:ascii="Times New Roman" w:hAnsi="Times New Roman" w:cs="Times New Roman"/>
                <w:noProof/>
                <w:webHidden/>
                <w:sz w:val="24"/>
                <w:szCs w:val="24"/>
                <w:lang w:val="en-GB"/>
              </w:rPr>
              <w:tab/>
            </w:r>
            <w:r w:rsidRPr="006C7251">
              <w:rPr>
                <w:rFonts w:ascii="Times New Roman" w:hAnsi="Times New Roman" w:cs="Times New Roman"/>
                <w:noProof/>
                <w:webHidden/>
                <w:sz w:val="24"/>
                <w:szCs w:val="24"/>
                <w:lang w:val="en-GB"/>
              </w:rPr>
              <w:fldChar w:fldCharType="begin"/>
            </w:r>
            <w:r w:rsidRPr="006C7251">
              <w:rPr>
                <w:rFonts w:ascii="Times New Roman" w:hAnsi="Times New Roman" w:cs="Times New Roman"/>
                <w:noProof/>
                <w:webHidden/>
                <w:sz w:val="24"/>
                <w:szCs w:val="24"/>
                <w:lang w:val="en-GB"/>
              </w:rPr>
              <w:instrText xml:space="preserve"> PAGEREF _Toc179450181 \h </w:instrText>
            </w:r>
            <w:r w:rsidRPr="006C7251">
              <w:rPr>
                <w:rFonts w:ascii="Times New Roman" w:hAnsi="Times New Roman" w:cs="Times New Roman"/>
                <w:noProof/>
                <w:webHidden/>
                <w:sz w:val="24"/>
                <w:szCs w:val="24"/>
                <w:lang w:val="en-GB"/>
              </w:rPr>
            </w:r>
            <w:r w:rsidRPr="006C7251">
              <w:rPr>
                <w:rFonts w:ascii="Times New Roman" w:hAnsi="Times New Roman" w:cs="Times New Roman"/>
                <w:noProof/>
                <w:webHidden/>
                <w:sz w:val="24"/>
                <w:szCs w:val="24"/>
                <w:lang w:val="en-GB"/>
              </w:rPr>
              <w:fldChar w:fldCharType="separate"/>
            </w:r>
            <w:r w:rsidR="00183CD8" w:rsidRPr="006C7251">
              <w:rPr>
                <w:rFonts w:ascii="Times New Roman" w:hAnsi="Times New Roman" w:cs="Times New Roman"/>
                <w:noProof/>
                <w:webHidden/>
                <w:sz w:val="24"/>
                <w:szCs w:val="24"/>
                <w:lang w:val="en-GB"/>
              </w:rPr>
              <w:t>10</w:t>
            </w:r>
            <w:r w:rsidRPr="006C7251">
              <w:rPr>
                <w:rFonts w:ascii="Times New Roman" w:hAnsi="Times New Roman" w:cs="Times New Roman"/>
                <w:noProof/>
                <w:webHidden/>
                <w:sz w:val="24"/>
                <w:szCs w:val="24"/>
                <w:lang w:val="en-GB"/>
              </w:rPr>
              <w:fldChar w:fldCharType="end"/>
            </w:r>
          </w:hyperlink>
        </w:p>
        <w:p w14:paraId="7027E8B4" w14:textId="77777777" w:rsidR="00691F0E" w:rsidRPr="006C7251" w:rsidRDefault="00691F0E" w:rsidP="00691F0E">
          <w:pPr>
            <w:spacing w:line="360" w:lineRule="auto"/>
            <w:jc w:val="both"/>
            <w:rPr>
              <w:rFonts w:ascii="Times New Roman" w:hAnsi="Times New Roman" w:cs="Times New Roman"/>
              <w:sz w:val="24"/>
              <w:szCs w:val="24"/>
              <w:lang w:val="en-GB"/>
            </w:rPr>
          </w:pPr>
          <w:r w:rsidRPr="006C7251">
            <w:rPr>
              <w:rFonts w:ascii="Times New Roman" w:hAnsi="Times New Roman" w:cs="Times New Roman"/>
              <w:bCs/>
              <w:noProof/>
              <w:sz w:val="24"/>
              <w:szCs w:val="24"/>
              <w:lang w:val="en-GB"/>
            </w:rPr>
            <w:fldChar w:fldCharType="end"/>
          </w:r>
        </w:p>
      </w:sdtContent>
    </w:sdt>
    <w:p w14:paraId="4617341B"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0336CD40"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686CB0C4"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2CC648F7"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4DE9FC94"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248B933B"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199C13A1"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13A9CF1F"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747BA49C" w14:textId="77777777" w:rsidR="00691F0E" w:rsidRPr="006C7251" w:rsidRDefault="00691F0E" w:rsidP="00691F0E">
      <w:pPr>
        <w:pStyle w:val="Heading1"/>
        <w:spacing w:line="360" w:lineRule="auto"/>
        <w:jc w:val="both"/>
        <w:rPr>
          <w:rFonts w:ascii="Times New Roman" w:eastAsia="Times New Roman" w:hAnsi="Times New Roman" w:cs="Times New Roman"/>
          <w:b/>
          <w:sz w:val="28"/>
          <w:szCs w:val="28"/>
          <w:lang w:val="en-GB"/>
        </w:rPr>
      </w:pPr>
    </w:p>
    <w:p w14:paraId="4666F865" w14:textId="77777777" w:rsidR="00691F0E" w:rsidRPr="006C7251" w:rsidRDefault="00691F0E" w:rsidP="00691F0E">
      <w:pPr>
        <w:rPr>
          <w:lang w:val="en-GB"/>
        </w:rPr>
      </w:pPr>
    </w:p>
    <w:p w14:paraId="7754211E" w14:textId="77777777" w:rsidR="00691F0E" w:rsidRPr="006C7251" w:rsidRDefault="00691F0E" w:rsidP="00691F0E">
      <w:pPr>
        <w:rPr>
          <w:lang w:val="en-GB"/>
        </w:rPr>
      </w:pPr>
    </w:p>
    <w:p w14:paraId="71876159" w14:textId="77777777" w:rsidR="00691F0E" w:rsidRPr="006C7251" w:rsidRDefault="00691F0E" w:rsidP="00691F0E">
      <w:pPr>
        <w:rPr>
          <w:lang w:val="en-GB"/>
        </w:rPr>
      </w:pPr>
    </w:p>
    <w:p w14:paraId="71AE916F" w14:textId="77777777" w:rsidR="00691F0E" w:rsidRPr="006C7251" w:rsidRDefault="00691F0E" w:rsidP="00691F0E">
      <w:pPr>
        <w:rPr>
          <w:lang w:val="en-GB"/>
        </w:rPr>
      </w:pPr>
    </w:p>
    <w:p w14:paraId="510E4423" w14:textId="77777777" w:rsidR="00691F0E" w:rsidRPr="006C7251" w:rsidRDefault="00691F0E" w:rsidP="00691F0E">
      <w:pPr>
        <w:rPr>
          <w:lang w:val="en-GB"/>
        </w:rPr>
      </w:pPr>
    </w:p>
    <w:p w14:paraId="2B58D373" w14:textId="77777777" w:rsidR="00AA28CB" w:rsidRPr="006C7251" w:rsidRDefault="005042AD" w:rsidP="00691F0E">
      <w:pPr>
        <w:pStyle w:val="Heading1"/>
        <w:spacing w:line="360" w:lineRule="auto"/>
        <w:jc w:val="both"/>
        <w:rPr>
          <w:rFonts w:ascii="Times New Roman" w:eastAsia="Times New Roman" w:hAnsi="Times New Roman" w:cs="Times New Roman"/>
          <w:b/>
          <w:sz w:val="28"/>
          <w:szCs w:val="28"/>
          <w:lang w:val="en-GB"/>
        </w:rPr>
      </w:pPr>
      <w:bookmarkStart w:id="1" w:name="_Toc179450178"/>
      <w:r w:rsidRPr="006C7251">
        <w:rPr>
          <w:rFonts w:ascii="Times New Roman" w:eastAsia="Times New Roman" w:hAnsi="Times New Roman" w:cs="Times New Roman"/>
          <w:b/>
          <w:sz w:val="28"/>
          <w:szCs w:val="28"/>
          <w:lang w:val="en-GB"/>
        </w:rPr>
        <w:lastRenderedPageBreak/>
        <w:t>Introduction</w:t>
      </w:r>
      <w:bookmarkEnd w:id="1"/>
    </w:p>
    <w:p w14:paraId="09B4A95D"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Entrepreneurship means the process of establishing and overseeing a business enter</w:t>
      </w:r>
      <w:r w:rsidR="00361483" w:rsidRPr="006C7251">
        <w:rPr>
          <w:rFonts w:ascii="Times New Roman" w:eastAsia="Times New Roman" w:hAnsi="Times New Roman" w:cs="Times New Roman"/>
          <w:sz w:val="24"/>
          <w:szCs w:val="24"/>
          <w:lang w:val="en-GB"/>
        </w:rPr>
        <w:t>prise to gain profit (Barringer</w:t>
      </w:r>
      <w:r w:rsidRPr="006C7251">
        <w:rPr>
          <w:rFonts w:ascii="Times New Roman" w:eastAsia="Times New Roman" w:hAnsi="Times New Roman" w:cs="Times New Roman"/>
          <w:sz w:val="24"/>
          <w:szCs w:val="24"/>
          <w:lang w:val="en-GB"/>
        </w:rPr>
        <w:t xml:space="preserve"> and Ireland, 2018). Enterprise describes the act of initiating a fresh company or business activities. Entrepreneurship is typically a significant idea in the economy since it inculcates creativity, produces employment, and helps the economy (Hisrich, Peters, and Shepherd, 2008). Various viewpoints exist on the concept of entrepreneurship. It may be a sort of action aimed to produce personal riches, the activity wherein individuals are confronted, to question and modify society, or simply by profiting on the gaps in the economy. Entrepreneurship may also be characterised as an act of risk-taking and entails being innovative and managing resources strategically and effectively (Timmons, and Spinelli, 2008). The essay is focused on essential attributes and motivations of entrepreneurial achievement in the United Kingdom hospitality sector.</w:t>
      </w:r>
    </w:p>
    <w:p w14:paraId="72D20C4E" w14:textId="77777777" w:rsidR="00AA28CB" w:rsidRPr="006C7251" w:rsidRDefault="005042AD" w:rsidP="00691F0E">
      <w:pPr>
        <w:pStyle w:val="Heading1"/>
        <w:spacing w:line="360" w:lineRule="auto"/>
        <w:jc w:val="both"/>
        <w:rPr>
          <w:rFonts w:ascii="Times New Roman" w:eastAsia="Times New Roman" w:hAnsi="Times New Roman" w:cs="Times New Roman"/>
          <w:b/>
          <w:sz w:val="28"/>
          <w:szCs w:val="28"/>
          <w:lang w:val="en-GB"/>
        </w:rPr>
      </w:pPr>
      <w:bookmarkStart w:id="2" w:name="_73wjvua3r2ee" w:colFirst="0" w:colLast="0"/>
      <w:bookmarkStart w:id="3" w:name="_Toc179450179"/>
      <w:bookmarkEnd w:id="2"/>
      <w:r w:rsidRPr="006C7251">
        <w:rPr>
          <w:rFonts w:ascii="Times New Roman" w:eastAsia="Times New Roman" w:hAnsi="Times New Roman" w:cs="Times New Roman"/>
          <w:b/>
          <w:sz w:val="28"/>
          <w:szCs w:val="28"/>
          <w:lang w:val="en-GB"/>
        </w:rPr>
        <w:t>Main body</w:t>
      </w:r>
      <w:bookmarkEnd w:id="3"/>
    </w:p>
    <w:p w14:paraId="7F2EFD06"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The entrepreneur might be regarded depending on the management and entrepreneurial approach. The management mentality focuses on control, organising, and stability. On the other hand, an entrepreneurial mentality is inventiveness and willingness to take risks, which is adaptive. Entrepreneurs are generally connected with opportunity identification, problem solving, and new initiatives. Skills that have to be possessed by entrepreneurs include decision-making, leadership, and financial management. Innovative thinking and creativity are regarded as required to develop ideas. Entrepreneurs are distinguished for accepting uncertainty and handling risk. Typically, enduring, self-confident, and resilient </w:t>
      </w:r>
      <w:r w:rsidR="00361483" w:rsidRPr="006C7251">
        <w:rPr>
          <w:rFonts w:ascii="Times New Roman" w:eastAsia="Times New Roman" w:hAnsi="Times New Roman" w:cs="Times New Roman"/>
          <w:sz w:val="24"/>
          <w:szCs w:val="24"/>
          <w:lang w:val="en-GB"/>
        </w:rPr>
        <w:t>mind-sets</w:t>
      </w:r>
      <w:r w:rsidRPr="006C7251">
        <w:rPr>
          <w:rFonts w:ascii="Times New Roman" w:eastAsia="Times New Roman" w:hAnsi="Times New Roman" w:cs="Times New Roman"/>
          <w:sz w:val="24"/>
          <w:szCs w:val="24"/>
          <w:lang w:val="en-GB"/>
        </w:rPr>
        <w:t xml:space="preserve"> are the traits linked with successful entrepreneurs. They are typically perceived to be highly action-oriented individuals who tend to concentrate on their objectives and stay on track no matter what. Entrepreneurial actions exhibit proactivity, adaptability, and development orientation. Networking, along with creating connections, is regarded as vital for business success (</w:t>
      </w:r>
      <w:r w:rsidRPr="006C7251">
        <w:rPr>
          <w:rFonts w:ascii="Times New Roman" w:eastAsia="Times New Roman" w:hAnsi="Times New Roman" w:cs="Times New Roman"/>
          <w:color w:val="222222"/>
          <w:sz w:val="24"/>
          <w:szCs w:val="24"/>
          <w:highlight w:val="white"/>
          <w:lang w:val="en-GB"/>
        </w:rPr>
        <w:t>Williams, 2021</w:t>
      </w:r>
      <w:r w:rsidRPr="006C7251">
        <w:rPr>
          <w:rFonts w:ascii="Times New Roman" w:eastAsia="Times New Roman" w:hAnsi="Times New Roman" w:cs="Times New Roman"/>
          <w:sz w:val="24"/>
          <w:szCs w:val="24"/>
          <w:lang w:val="en-GB"/>
        </w:rPr>
        <w:t xml:space="preserve">). The viewpoints are appreciated, although an entrepreneurial </w:t>
      </w:r>
      <w:r w:rsidR="00361483" w:rsidRPr="006C7251">
        <w:rPr>
          <w:rFonts w:ascii="Times New Roman" w:eastAsia="Times New Roman" w:hAnsi="Times New Roman" w:cs="Times New Roman"/>
          <w:sz w:val="24"/>
          <w:szCs w:val="24"/>
          <w:lang w:val="en-GB"/>
        </w:rPr>
        <w:t>mind-set</w:t>
      </w:r>
      <w:r w:rsidRPr="006C7251">
        <w:rPr>
          <w:rFonts w:ascii="Times New Roman" w:eastAsia="Times New Roman" w:hAnsi="Times New Roman" w:cs="Times New Roman"/>
          <w:sz w:val="24"/>
          <w:szCs w:val="24"/>
          <w:lang w:val="en-GB"/>
        </w:rPr>
        <w:t xml:space="preserve"> is seen as more suitable to changing situations, while a management approach is thought to be </w:t>
      </w:r>
      <w:r w:rsidR="00361483" w:rsidRPr="006C7251">
        <w:rPr>
          <w:rFonts w:ascii="Times New Roman" w:eastAsia="Times New Roman" w:hAnsi="Times New Roman" w:cs="Times New Roman"/>
          <w:sz w:val="24"/>
          <w:szCs w:val="24"/>
          <w:lang w:val="en-GB"/>
        </w:rPr>
        <w:t>steadier</w:t>
      </w:r>
      <w:r w:rsidRPr="006C7251">
        <w:rPr>
          <w:rFonts w:ascii="Times New Roman" w:eastAsia="Times New Roman" w:hAnsi="Times New Roman" w:cs="Times New Roman"/>
          <w:sz w:val="24"/>
          <w:szCs w:val="24"/>
          <w:lang w:val="en-GB"/>
        </w:rPr>
        <w:t xml:space="preserve"> in operations. In most circumstances, there is a requirement to find a balance of both to ensure long-term success in commercial undertakings.</w:t>
      </w:r>
    </w:p>
    <w:p w14:paraId="48ADD693"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Entrepreneurial abilities may be acquired via formal education, experience, as well as self-awareness. Formal education frequently offers fundamental understanding in terms of certain business concepts. Other crucial qualities that are regarded as vital to entrepreneurship </w:t>
      </w:r>
      <w:r w:rsidRPr="006C7251">
        <w:rPr>
          <w:rFonts w:ascii="Times New Roman" w:eastAsia="Times New Roman" w:hAnsi="Times New Roman" w:cs="Times New Roman"/>
          <w:sz w:val="24"/>
          <w:szCs w:val="24"/>
          <w:lang w:val="en-GB"/>
        </w:rPr>
        <w:lastRenderedPageBreak/>
        <w:t xml:space="preserve">include management in a company context, financial management, and marketing. Such abilities may be obtained via courses, seminars, or mentoring (Burns, 2022). Real experience in various fields of business will show to be a key aspect of developing entrepreneurial abilities. Entrepreneurs launch some modest enterprises so that people may address actual business challenges (Nelson, 2013). Creativity is fostered by innovative thinking in each form of work. Ability of problem solving can be gained by dealing with genuine business situations. The practice of willingness to take risks is acquired by progressively taking measured risks. The notion of adaptation and resilience will grow if failure takes place and lessons are obtained from error. Networking abilities will be improved by exploring businesses and networking opportunities and building connections with individuals. Presentations of ideas and negotiating with stakeholders develop the communication abilities. Handling teams and managing tasks improve the qualities of a leader. The industry trends and technical improvements are encouraged to remain in </w:t>
      </w:r>
      <w:r w:rsidR="00361483" w:rsidRPr="006C7251">
        <w:rPr>
          <w:rFonts w:ascii="Times New Roman" w:eastAsia="Times New Roman" w:hAnsi="Times New Roman" w:cs="Times New Roman"/>
          <w:sz w:val="24"/>
          <w:szCs w:val="24"/>
          <w:lang w:val="en-GB"/>
        </w:rPr>
        <w:t>place</w:t>
      </w:r>
      <w:r w:rsidRPr="006C7251">
        <w:rPr>
          <w:rFonts w:ascii="Times New Roman" w:eastAsia="Times New Roman" w:hAnsi="Times New Roman" w:cs="Times New Roman"/>
          <w:sz w:val="24"/>
          <w:szCs w:val="24"/>
          <w:lang w:val="en-GB"/>
        </w:rPr>
        <w:t xml:space="preserve"> amongst the entrepreneurs (</w:t>
      </w:r>
      <w:r w:rsidRPr="006C7251">
        <w:rPr>
          <w:rFonts w:ascii="Times New Roman" w:eastAsia="Times New Roman" w:hAnsi="Times New Roman" w:cs="Times New Roman"/>
          <w:color w:val="222222"/>
          <w:sz w:val="24"/>
          <w:szCs w:val="24"/>
          <w:highlight w:val="white"/>
          <w:lang w:val="en-GB"/>
        </w:rPr>
        <w:t>Taylor, 2008</w:t>
      </w:r>
      <w:r w:rsidRPr="006C7251">
        <w:rPr>
          <w:rFonts w:ascii="Times New Roman" w:eastAsia="Times New Roman" w:hAnsi="Times New Roman" w:cs="Times New Roman"/>
          <w:sz w:val="24"/>
          <w:szCs w:val="24"/>
          <w:lang w:val="en-GB"/>
        </w:rPr>
        <w:t>). Critical thinking and evaluating decisions are developed by examining the business scenario. Self-assessment has been viewed as crucial for both professional and personal progress. Confidence developed by great results and breaking through the difficulties are the traits of an entrepreneur. Acquiring and cultivating entrepreneurial abilities requires dedication and time and an eagerness to learn from victories and failures.</w:t>
      </w:r>
    </w:p>
    <w:p w14:paraId="500DA7EF"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Entrepreneurship emphasises developing new ideas, products, and services as the required process (Mariotti, and Glackin, 2012). Innovative thinking and creativity are believed to be the primary drivers in this process. Entrepreneurs promote the analysis of marketplace patterns and customer requirements to develop innovations. Brainstorming and teamwork are frequently useful in producing unique ideas. It claims that detecting gaps in marketplaces is vital in producing new goods and services. It employs competition analysis to discover what current products are and from which they might be distinguished. Customer input is important for improving concepts. Prototypes of the fresh offering are utilised to evaluate operating and appeal. Pilot studies are often undertaken on models of service to test viability. As the end result of testing reflects outputs, the next stage would be regarded vital for enhancing the items and services being delivered. Technological advancements have been scaled up to give either new or upgraded products. Entrepreneurs are recommended to make use of online resources and platforms for improved access. Methods that might aid in the low-cost manufacture and distribution of an innovative item are focused on the usefulness of the new good. Marketing will be intended to connect customers with the value proposition of creativity. Products are made to be environmentally friendly and ethical since these </w:t>
      </w:r>
      <w:r w:rsidRPr="006C7251">
        <w:rPr>
          <w:rFonts w:ascii="Times New Roman" w:eastAsia="Times New Roman" w:hAnsi="Times New Roman" w:cs="Times New Roman"/>
          <w:sz w:val="24"/>
          <w:szCs w:val="24"/>
          <w:lang w:val="en-GB"/>
        </w:rPr>
        <w:lastRenderedPageBreak/>
        <w:t>characteristics constitute part of what consumers want nowadays. There is a focus on ongoing development, and entrepreneurs must continue to allow space for adaptability and novel concepts (Zimmerer, and Scarborough, 2011).</w:t>
      </w:r>
    </w:p>
    <w:p w14:paraId="36F05032"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In designing a company model, a corporation outlines how it produces, delivers, and retains value. Entrepreneurship activities start with an understanding of the target marketplace and its consumer requirements (</w:t>
      </w:r>
      <w:r w:rsidRPr="006C7251">
        <w:rPr>
          <w:rFonts w:ascii="Times New Roman" w:eastAsia="Times New Roman" w:hAnsi="Times New Roman" w:cs="Times New Roman"/>
          <w:color w:val="222222"/>
          <w:sz w:val="24"/>
          <w:szCs w:val="24"/>
          <w:highlight w:val="white"/>
          <w:lang w:val="en-GB"/>
        </w:rPr>
        <w:t>Ali, Kelley, and Levie, 2020</w:t>
      </w:r>
      <w:r w:rsidRPr="006C7251">
        <w:rPr>
          <w:rFonts w:ascii="Times New Roman" w:eastAsia="Times New Roman" w:hAnsi="Times New Roman" w:cs="Times New Roman"/>
          <w:sz w:val="24"/>
          <w:szCs w:val="24"/>
          <w:lang w:val="en-GB"/>
        </w:rPr>
        <w:t>). Information from marketplace research is undertaken to comprehend customer behaviour and preferences. After that, a value proposition can be developed to satisfy the objective by describing how the distinctive good or service will be utilised to address issues for consumers or for particular needs. Revenue sources are assessed in terms of the way the firm will produce money. Various pricing techniques to evaluate profitability are studied. Cost frameworks are examined as well to determine operating expenditures and places where cost may be decreased. Key resources and collaborators are identified, which might involve suppliers, providers of technology, and marketing channels. Entrepreneurs are strongly encouraged to figure out the essential actions required to offer the good or service effectively (</w:t>
      </w:r>
      <w:r w:rsidRPr="006C7251">
        <w:rPr>
          <w:rFonts w:ascii="Times New Roman" w:eastAsia="Times New Roman" w:hAnsi="Times New Roman" w:cs="Times New Roman"/>
          <w:color w:val="222222"/>
          <w:sz w:val="24"/>
          <w:szCs w:val="24"/>
          <w:highlight w:val="white"/>
          <w:lang w:val="en-GB"/>
        </w:rPr>
        <w:t>Aulet, 2024</w:t>
      </w:r>
      <w:r w:rsidRPr="006C7251">
        <w:rPr>
          <w:rFonts w:ascii="Times New Roman" w:eastAsia="Times New Roman" w:hAnsi="Times New Roman" w:cs="Times New Roman"/>
          <w:sz w:val="24"/>
          <w:szCs w:val="24"/>
          <w:lang w:val="en-GB"/>
        </w:rPr>
        <w:t>). Sales are properly planned to assure staying involved with the consumer and being happy. It outlines the channels where sales and marketing efforts locate customers through digital and conventional methods. It offers flexibility that makes it feasible for effortless development and expansion. Developing financial predictions involves estimating the anticipated revenues and costs and the prospective profit margins (</w:t>
      </w:r>
      <w:r w:rsidRPr="006C7251">
        <w:rPr>
          <w:rFonts w:ascii="Times New Roman" w:eastAsia="Times New Roman" w:hAnsi="Times New Roman" w:cs="Times New Roman"/>
          <w:color w:val="222222"/>
          <w:sz w:val="24"/>
          <w:szCs w:val="24"/>
          <w:highlight w:val="white"/>
          <w:lang w:val="en-GB"/>
        </w:rPr>
        <w:t>Kimmel, Weygandt, and Kieso, 2020</w:t>
      </w:r>
      <w:r w:rsidRPr="006C7251">
        <w:rPr>
          <w:rFonts w:ascii="Times New Roman" w:eastAsia="Times New Roman" w:hAnsi="Times New Roman" w:cs="Times New Roman"/>
          <w:sz w:val="24"/>
          <w:szCs w:val="24"/>
          <w:lang w:val="en-GB"/>
        </w:rPr>
        <w:t>). A business model may be tested via market validation to discover whether it's practical (Rickman, and Roddick, 2013). It indicates that there is continual repeat in terms of development towards improving the model with the assistance of input and market trends.</w:t>
      </w:r>
    </w:p>
    <w:p w14:paraId="3C4155DF"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Analysis is the beginning point of a company's planning process (</w:t>
      </w:r>
      <w:r w:rsidRPr="006C7251">
        <w:rPr>
          <w:rFonts w:ascii="Times New Roman" w:eastAsia="Times New Roman" w:hAnsi="Times New Roman" w:cs="Times New Roman"/>
          <w:color w:val="222222"/>
          <w:sz w:val="24"/>
          <w:szCs w:val="24"/>
          <w:highlight w:val="white"/>
          <w:lang w:val="en-GB"/>
        </w:rPr>
        <w:t>Blackwell, 2011</w:t>
      </w:r>
      <w:r w:rsidRPr="006C7251">
        <w:rPr>
          <w:rFonts w:ascii="Times New Roman" w:eastAsia="Times New Roman" w:hAnsi="Times New Roman" w:cs="Times New Roman"/>
          <w:sz w:val="24"/>
          <w:szCs w:val="24"/>
          <w:lang w:val="en-GB"/>
        </w:rPr>
        <w:t>). Highly important to microbusinesses as well as SMEs, it requires research of market trends, consumer demands, and rivals. In this study, entrepreneurs are instructed on carrying out a SWOT analysis of their firm to examine the various levels of advantages, disadvantages, possibilities, and dangers. Any estimates on financial grounds about financial viability and availability of resources must be evaluated in establishing an awareness of the development potential of the firm. The numerous strategic choices must be utilised on a basis of investigation during the decision-making phase. The company model must correspond to the aims of the organisation and its current position in the market (</w:t>
      </w:r>
      <w:r w:rsidRPr="006C7251">
        <w:rPr>
          <w:rFonts w:ascii="Times New Roman" w:eastAsia="Times New Roman" w:hAnsi="Times New Roman" w:cs="Times New Roman"/>
          <w:color w:val="222222"/>
          <w:sz w:val="24"/>
          <w:szCs w:val="24"/>
          <w:highlight w:val="white"/>
          <w:lang w:val="en-GB"/>
        </w:rPr>
        <w:t xml:space="preserve">Firman </w:t>
      </w:r>
      <w:r w:rsidRPr="006C7251">
        <w:rPr>
          <w:rFonts w:ascii="Times New Roman" w:eastAsia="Times New Roman" w:hAnsi="Times New Roman" w:cs="Times New Roman"/>
          <w:i/>
          <w:color w:val="222222"/>
          <w:sz w:val="24"/>
          <w:szCs w:val="24"/>
          <w:highlight w:val="white"/>
          <w:lang w:val="en-GB"/>
        </w:rPr>
        <w:t>et al.</w:t>
      </w:r>
      <w:r w:rsidRPr="006C7251">
        <w:rPr>
          <w:rFonts w:ascii="Times New Roman" w:eastAsia="Times New Roman" w:hAnsi="Times New Roman" w:cs="Times New Roman"/>
          <w:color w:val="222222"/>
          <w:sz w:val="24"/>
          <w:szCs w:val="24"/>
          <w:highlight w:val="white"/>
          <w:lang w:val="en-GB"/>
        </w:rPr>
        <w:t xml:space="preserve"> 2020</w:t>
      </w:r>
      <w:r w:rsidRPr="006C7251">
        <w:rPr>
          <w:rFonts w:ascii="Times New Roman" w:eastAsia="Times New Roman" w:hAnsi="Times New Roman" w:cs="Times New Roman"/>
          <w:sz w:val="24"/>
          <w:szCs w:val="24"/>
          <w:lang w:val="en-GB"/>
        </w:rPr>
        <w:t xml:space="preserve">). From this viewpoint, entrepreneurs should choose items or services that fulfil market needs or exhibit some competitive advantage. Target audience segmentation aids in focusing efforts at </w:t>
      </w:r>
      <w:r w:rsidRPr="006C7251">
        <w:rPr>
          <w:rFonts w:ascii="Times New Roman" w:eastAsia="Times New Roman" w:hAnsi="Times New Roman" w:cs="Times New Roman"/>
          <w:sz w:val="24"/>
          <w:szCs w:val="24"/>
          <w:lang w:val="en-GB"/>
        </w:rPr>
        <w:lastRenderedPageBreak/>
        <w:t>acquisition. At the execution stage, the company strategy turns genuine, and entrepreneurs must organise resources and provide finances in setting up business operations. Marketing tactics are conducted to promote one's goods or services. Sales channels have been opened up to reach consumers efficiently. Entrepreneurs should therefore control their risks and adjust to the changes in marketplaces (</w:t>
      </w:r>
      <w:r w:rsidRPr="006C7251">
        <w:rPr>
          <w:rFonts w:ascii="Times New Roman" w:eastAsia="Times New Roman" w:hAnsi="Times New Roman" w:cs="Times New Roman"/>
          <w:color w:val="222222"/>
          <w:sz w:val="24"/>
          <w:szCs w:val="24"/>
          <w:highlight w:val="white"/>
          <w:lang w:val="en-GB"/>
        </w:rPr>
        <w:t>Dvorsky</w:t>
      </w:r>
      <w:r w:rsidRPr="006C7251">
        <w:rPr>
          <w:rFonts w:ascii="Times New Roman" w:eastAsia="Times New Roman" w:hAnsi="Times New Roman" w:cs="Times New Roman"/>
          <w:i/>
          <w:color w:val="222222"/>
          <w:sz w:val="24"/>
          <w:szCs w:val="24"/>
          <w:highlight w:val="white"/>
          <w:lang w:val="en-GB"/>
        </w:rPr>
        <w:t xml:space="preserve"> et al.</w:t>
      </w:r>
      <w:r w:rsidRPr="006C7251">
        <w:rPr>
          <w:rFonts w:ascii="Times New Roman" w:eastAsia="Times New Roman" w:hAnsi="Times New Roman" w:cs="Times New Roman"/>
          <w:color w:val="222222"/>
          <w:sz w:val="24"/>
          <w:szCs w:val="24"/>
          <w:highlight w:val="white"/>
          <w:lang w:val="en-GB"/>
        </w:rPr>
        <w:t xml:space="preserve"> 2021</w:t>
      </w:r>
      <w:r w:rsidRPr="006C7251">
        <w:rPr>
          <w:rFonts w:ascii="Times New Roman" w:eastAsia="Times New Roman" w:hAnsi="Times New Roman" w:cs="Times New Roman"/>
          <w:sz w:val="24"/>
          <w:szCs w:val="24"/>
          <w:lang w:val="en-GB"/>
        </w:rPr>
        <w:t>). Performance is continuously evaluated for its accomplishment of meeting specified objectives. Adjustments are readjusted based on the market's input as well as operational limitations. This approach constitutes an essential component of company planning for sustainable development and longevity that will place microbusinesses as well as SMEs as an edge within their market.</w:t>
      </w:r>
    </w:p>
    <w:p w14:paraId="31881F55"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Some key attributes and factors to entrepreneurial achievement include: Firstly of all, it is commonly identified that passion and enthusiasm are the main drivers for entrepreneurs. By trait theory, this attribute is proven to be directly connected to great dedication and energy. Entrepreneurial success often refers to considerably more motivation (</w:t>
      </w:r>
      <w:r w:rsidRPr="006C7251">
        <w:rPr>
          <w:rFonts w:ascii="Times New Roman" w:eastAsia="Times New Roman" w:hAnsi="Times New Roman" w:cs="Times New Roman"/>
          <w:color w:val="222222"/>
          <w:sz w:val="24"/>
          <w:szCs w:val="24"/>
          <w:highlight w:val="white"/>
          <w:lang w:val="en-GB"/>
        </w:rPr>
        <w:t xml:space="preserve">Salisu </w:t>
      </w:r>
      <w:r w:rsidRPr="006C7251">
        <w:rPr>
          <w:rFonts w:ascii="Times New Roman" w:eastAsia="Times New Roman" w:hAnsi="Times New Roman" w:cs="Times New Roman"/>
          <w:i/>
          <w:color w:val="222222"/>
          <w:sz w:val="24"/>
          <w:szCs w:val="24"/>
          <w:highlight w:val="white"/>
          <w:lang w:val="en-GB"/>
        </w:rPr>
        <w:t xml:space="preserve">et al. </w:t>
      </w:r>
      <w:r w:rsidRPr="006C7251">
        <w:rPr>
          <w:rFonts w:ascii="Times New Roman" w:eastAsia="Times New Roman" w:hAnsi="Times New Roman" w:cs="Times New Roman"/>
          <w:color w:val="222222"/>
          <w:sz w:val="24"/>
          <w:szCs w:val="24"/>
          <w:highlight w:val="white"/>
          <w:lang w:val="en-GB"/>
        </w:rPr>
        <w:t>2020</w:t>
      </w:r>
      <w:r w:rsidRPr="006C7251">
        <w:rPr>
          <w:rFonts w:ascii="Times New Roman" w:eastAsia="Times New Roman" w:hAnsi="Times New Roman" w:cs="Times New Roman"/>
          <w:sz w:val="24"/>
          <w:szCs w:val="24"/>
          <w:lang w:val="en-GB"/>
        </w:rPr>
        <w:t>). As awareness as well as self-discipline are regarded as the most crucial attributes, they will be addressed and outlined thereafter. Studies have demonstrated that self-discipline assists entrepreneurs in better managing their time and what they have to achieve. Understanding one's strengths and shortcomings helps entrepreneurs make the best choice; hence, capacity to take risks is highlighted in entrepreneurship theory (</w:t>
      </w:r>
      <w:r w:rsidRPr="006C7251">
        <w:rPr>
          <w:rFonts w:ascii="Times New Roman" w:eastAsia="Times New Roman" w:hAnsi="Times New Roman" w:cs="Times New Roman"/>
          <w:color w:val="222222"/>
          <w:sz w:val="24"/>
          <w:szCs w:val="24"/>
          <w:highlight w:val="white"/>
          <w:lang w:val="en-GB"/>
        </w:rPr>
        <w:t>Baker, and Welter, 2020</w:t>
      </w:r>
      <w:r w:rsidRPr="006C7251">
        <w:rPr>
          <w:rFonts w:ascii="Times New Roman" w:eastAsia="Times New Roman" w:hAnsi="Times New Roman" w:cs="Times New Roman"/>
          <w:sz w:val="24"/>
          <w:szCs w:val="24"/>
          <w:lang w:val="en-GB"/>
        </w:rPr>
        <w:t>). When entrepreneurs undertake risks, the courage to be uncertain frequently helps entrepreneurs to succeed. Analysis has proven that modest risk-taking has provided unique solutions that help firms to go farther. Fourth, originality and new thinking are essential in discovering possibilities accessible inside the marketplace and in creating items that no competition provides. Studies strengthen the fact that innovative thought produces adaptation in unpredictable circumstances. Lastly, resilience and tenacity are regarded as crucial to success via the overcoming of challenges (</w:t>
      </w:r>
      <w:r w:rsidRPr="006C7251">
        <w:rPr>
          <w:rFonts w:ascii="Times New Roman" w:eastAsia="Times New Roman" w:hAnsi="Times New Roman" w:cs="Times New Roman"/>
          <w:color w:val="222222"/>
          <w:sz w:val="24"/>
          <w:szCs w:val="24"/>
          <w:highlight w:val="white"/>
          <w:lang w:val="en-GB"/>
        </w:rPr>
        <w:t>Mgbemena, Onah, and Okafor, 2024</w:t>
      </w:r>
      <w:r w:rsidRPr="006C7251">
        <w:rPr>
          <w:rFonts w:ascii="Times New Roman" w:eastAsia="Times New Roman" w:hAnsi="Times New Roman" w:cs="Times New Roman"/>
          <w:sz w:val="24"/>
          <w:szCs w:val="24"/>
          <w:lang w:val="en-GB"/>
        </w:rPr>
        <w:t>). It is noticed that entrepreneurs do suffer setbacks, and the willingness to persist despite failures is related to long-term success. According to the principle of resilience, if people recover from failure, they have a stronger possibility of attaining their entrepreneurial goals (</w:t>
      </w:r>
      <w:r w:rsidRPr="006C7251">
        <w:rPr>
          <w:rFonts w:ascii="Times New Roman" w:eastAsia="Times New Roman" w:hAnsi="Times New Roman" w:cs="Times New Roman"/>
          <w:color w:val="222222"/>
          <w:sz w:val="24"/>
          <w:szCs w:val="24"/>
          <w:highlight w:val="white"/>
          <w:lang w:val="en-GB"/>
        </w:rPr>
        <w:t xml:space="preserve">Conz </w:t>
      </w:r>
      <w:r w:rsidRPr="006C7251">
        <w:rPr>
          <w:rFonts w:ascii="Times New Roman" w:eastAsia="Times New Roman" w:hAnsi="Times New Roman" w:cs="Times New Roman"/>
          <w:i/>
          <w:color w:val="222222"/>
          <w:sz w:val="24"/>
          <w:szCs w:val="24"/>
          <w:highlight w:val="white"/>
          <w:lang w:val="en-GB"/>
        </w:rPr>
        <w:t xml:space="preserve">et al. </w:t>
      </w:r>
      <w:r w:rsidRPr="006C7251">
        <w:rPr>
          <w:rFonts w:ascii="Times New Roman" w:eastAsia="Times New Roman" w:hAnsi="Times New Roman" w:cs="Times New Roman"/>
          <w:color w:val="222222"/>
          <w:sz w:val="24"/>
          <w:szCs w:val="24"/>
          <w:highlight w:val="white"/>
          <w:lang w:val="en-GB"/>
        </w:rPr>
        <w:t>2023</w:t>
      </w:r>
      <w:r w:rsidRPr="006C7251">
        <w:rPr>
          <w:rFonts w:ascii="Times New Roman" w:eastAsia="Times New Roman" w:hAnsi="Times New Roman" w:cs="Times New Roman"/>
          <w:sz w:val="24"/>
          <w:szCs w:val="24"/>
          <w:lang w:val="en-GB"/>
        </w:rPr>
        <w:t>). Together, these traits as well as motivations combine together to define an entrepreneur's capacity to navigate through the complicated processes of company start-ups and development, as backed by numerous studies and theories in this subject.</w:t>
      </w:r>
    </w:p>
    <w:p w14:paraId="4E26D91E"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Several entrepreneurial characteristics and motivations of hospitality sector entrepreneurs working in the UK correlate with the entrepreneurship theory (</w:t>
      </w:r>
      <w:r w:rsidRPr="006C7251">
        <w:rPr>
          <w:rFonts w:ascii="Times New Roman" w:eastAsia="Times New Roman" w:hAnsi="Times New Roman" w:cs="Times New Roman"/>
          <w:color w:val="222222"/>
          <w:sz w:val="24"/>
          <w:szCs w:val="24"/>
          <w:highlight w:val="white"/>
          <w:lang w:val="en-GB"/>
        </w:rPr>
        <w:t>Daniel, Adeel, and Botelho, 2021</w:t>
      </w:r>
      <w:r w:rsidRPr="006C7251">
        <w:rPr>
          <w:rFonts w:ascii="Times New Roman" w:eastAsia="Times New Roman" w:hAnsi="Times New Roman" w:cs="Times New Roman"/>
          <w:sz w:val="24"/>
          <w:szCs w:val="24"/>
          <w:lang w:val="en-GB"/>
        </w:rPr>
        <w:t xml:space="preserve">). Tom Kerridge, a Michelin-starred chef as well as restaurateur, embodies steadfast </w:t>
      </w:r>
      <w:r w:rsidRPr="006C7251">
        <w:rPr>
          <w:rFonts w:ascii="Times New Roman" w:eastAsia="Times New Roman" w:hAnsi="Times New Roman" w:cs="Times New Roman"/>
          <w:sz w:val="24"/>
          <w:szCs w:val="24"/>
          <w:lang w:val="en-GB"/>
        </w:rPr>
        <w:lastRenderedPageBreak/>
        <w:t>determination and devotion. His effort to develop good restaurants in spite of his early failure confirms trait theory-the proof that he had enormous tenacity. Asma Khan, creator of Darjeeling Express, seems to display self-discipline and attentiveness. She developed from a household chef to running one of London's finest restaurants; she was meticulous and keenly aware of the variety of the offer. One facet of risk-taking aptitude may be exhibited by James Watt, the co-founder of BrewDog, who revolutionised the beer and bar business with a few of the most experimental, creative marketing as well as some of the most original beer concepts and took tremendous risk to develop a worldwide, high-profile brand. Tim Martin, creator of JD Wetherspoon, stands out by his resilience and his propensity. Despite the legal as well as financial obstacles of the earlier phases, he spread his pubs across the UK. His determination to deal with challenges complements the idea of entrepreneurship, wherein this theory detects perseverance as one of the vital aspects of it. Such hospitality entrepreneurs within the UK actually show how drive, self-discipline, risk-taking capacities, and resilience may adequately contribute to company success—a reality that states the theoretical frameworks within the sector.</w:t>
      </w:r>
    </w:p>
    <w:p w14:paraId="43643A8D"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There are similar traits that have defined diverse entrepreneurial initiatives in UK hospitality. Tom Kerridge as well as Asma Khan both display uncompromising determination, having moved from enthusiasm and hard work to profitable restaurants. James Watt at BrewDog as well as Tim Martin at JD Wetherspoon displayed risk as they shattered the framework of the typical business patterns for development. Asma Khan as well as Tom Kerridge both display self-discipline to uphold high standards of operations. Tim Martin as well as Tom Kerridge share the perseverance and resilience aspect as they both kept going on with development procedures despite economic and operational failures. These qualities are prevalent in entrepreneurs yet applied individually to their companies.</w:t>
      </w:r>
    </w:p>
    <w:p w14:paraId="77270737" w14:textId="77777777" w:rsidR="00AA28CB" w:rsidRPr="006C7251" w:rsidRDefault="005042AD" w:rsidP="00691F0E">
      <w:pPr>
        <w:pStyle w:val="Heading1"/>
        <w:spacing w:line="360" w:lineRule="auto"/>
        <w:jc w:val="both"/>
        <w:rPr>
          <w:rFonts w:ascii="Times New Roman" w:eastAsia="Times New Roman" w:hAnsi="Times New Roman" w:cs="Times New Roman"/>
          <w:sz w:val="24"/>
          <w:szCs w:val="24"/>
          <w:lang w:val="en-GB"/>
        </w:rPr>
      </w:pPr>
      <w:bookmarkStart w:id="4" w:name="_487syef66drv" w:colFirst="0" w:colLast="0"/>
      <w:bookmarkStart w:id="5" w:name="_Toc179450180"/>
      <w:bookmarkEnd w:id="4"/>
      <w:r w:rsidRPr="006C7251">
        <w:rPr>
          <w:rFonts w:ascii="Times New Roman" w:eastAsia="Times New Roman" w:hAnsi="Times New Roman" w:cs="Times New Roman"/>
          <w:b/>
          <w:sz w:val="28"/>
          <w:szCs w:val="28"/>
          <w:lang w:val="en-GB"/>
        </w:rPr>
        <w:t>Conclusion</w:t>
      </w:r>
      <w:bookmarkEnd w:id="5"/>
    </w:p>
    <w:p w14:paraId="2F4CBA93" w14:textId="77777777" w:rsidR="00AA28CB" w:rsidRPr="006C7251" w:rsidRDefault="005042AD"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The essay is meant to highlight that some of the main attributes and motivations necessary for entrepreneurial success in the United Kingdom hospitality business include firm motivation, self-discipline, risk-taking, as well as resilience. Evidence exists for a number of the entrepreneurs like Tom Kerridge, Asma Khan, James Watt, as well as Tim Martin, who demonstrate these attributes via commercial successes. Entrepreneurial theories have backed these traits. It has been proposed that such attributes will promote innovation, adaptation, and long-term development. In the future, it would mean that every prospective entrepreneur in </w:t>
      </w:r>
      <w:r w:rsidRPr="006C7251">
        <w:rPr>
          <w:rFonts w:ascii="Times New Roman" w:eastAsia="Times New Roman" w:hAnsi="Times New Roman" w:cs="Times New Roman"/>
          <w:sz w:val="24"/>
          <w:szCs w:val="24"/>
          <w:lang w:val="en-GB"/>
        </w:rPr>
        <w:lastRenderedPageBreak/>
        <w:t>the hospitality sector needs to develop these attributes so that the competitive market no longer appears to be risky but rather drives success.</w:t>
      </w:r>
    </w:p>
    <w:p w14:paraId="2D9E5AF7" w14:textId="77777777" w:rsidR="00AA28CB" w:rsidRPr="006C7251" w:rsidRDefault="00AA28CB" w:rsidP="00691F0E">
      <w:pPr>
        <w:spacing w:line="360" w:lineRule="auto"/>
        <w:jc w:val="both"/>
        <w:rPr>
          <w:rFonts w:ascii="Times New Roman" w:eastAsia="Times New Roman" w:hAnsi="Times New Roman" w:cs="Times New Roman"/>
          <w:sz w:val="24"/>
          <w:szCs w:val="24"/>
          <w:lang w:val="en-GB"/>
        </w:rPr>
      </w:pPr>
    </w:p>
    <w:p w14:paraId="2F148D19"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6" w:name="_h4o0xbat52a9" w:colFirst="0" w:colLast="0"/>
      <w:bookmarkEnd w:id="6"/>
    </w:p>
    <w:p w14:paraId="4275C9FB"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7" w:name="_tz8jdj9bxf3t" w:colFirst="0" w:colLast="0"/>
      <w:bookmarkEnd w:id="7"/>
    </w:p>
    <w:p w14:paraId="3BD26A1E"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8" w:name="_8u4iupkh4lpa" w:colFirst="0" w:colLast="0"/>
      <w:bookmarkEnd w:id="8"/>
    </w:p>
    <w:p w14:paraId="123DC2C3"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9" w:name="_vq0a0rc0qhp5" w:colFirst="0" w:colLast="0"/>
      <w:bookmarkEnd w:id="9"/>
    </w:p>
    <w:p w14:paraId="66657FB7"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0" w:name="_baqa462yi8nt" w:colFirst="0" w:colLast="0"/>
      <w:bookmarkEnd w:id="10"/>
    </w:p>
    <w:p w14:paraId="5EE17741"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1" w:name="_7bxf5xdl7f58" w:colFirst="0" w:colLast="0"/>
      <w:bookmarkEnd w:id="11"/>
    </w:p>
    <w:p w14:paraId="0AA8E869"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2" w:name="_o3ukndhcv3us" w:colFirst="0" w:colLast="0"/>
      <w:bookmarkEnd w:id="12"/>
    </w:p>
    <w:p w14:paraId="0CE8B7EC"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3" w:name="_tnlgsazagqbf" w:colFirst="0" w:colLast="0"/>
      <w:bookmarkEnd w:id="13"/>
    </w:p>
    <w:p w14:paraId="56E49FEA"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4" w:name="_qppf33i76nqq" w:colFirst="0" w:colLast="0"/>
      <w:bookmarkEnd w:id="14"/>
    </w:p>
    <w:p w14:paraId="1BD7C347"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5" w:name="_b1edn7ef0t0v" w:colFirst="0" w:colLast="0"/>
      <w:bookmarkEnd w:id="15"/>
    </w:p>
    <w:p w14:paraId="3F6B4A84"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6" w:name="_cgkbckmv49nk" w:colFirst="0" w:colLast="0"/>
      <w:bookmarkEnd w:id="16"/>
    </w:p>
    <w:p w14:paraId="12168DFC" w14:textId="77777777" w:rsidR="00AA28CB" w:rsidRPr="006C7251" w:rsidRDefault="00AA28CB" w:rsidP="00691F0E">
      <w:pPr>
        <w:pStyle w:val="Heading1"/>
        <w:spacing w:line="360" w:lineRule="auto"/>
        <w:jc w:val="both"/>
        <w:rPr>
          <w:rFonts w:ascii="Times New Roman" w:eastAsia="Times New Roman" w:hAnsi="Times New Roman" w:cs="Times New Roman"/>
          <w:b/>
          <w:sz w:val="28"/>
          <w:szCs w:val="28"/>
          <w:lang w:val="en-GB"/>
        </w:rPr>
      </w:pPr>
      <w:bookmarkStart w:id="17" w:name="_1st6gd9ugzw5" w:colFirst="0" w:colLast="0"/>
      <w:bookmarkEnd w:id="17"/>
    </w:p>
    <w:p w14:paraId="0651C2D5" w14:textId="77777777" w:rsidR="00691F0E" w:rsidRPr="006C7251" w:rsidRDefault="00691F0E" w:rsidP="00691F0E">
      <w:pPr>
        <w:pStyle w:val="Heading1"/>
        <w:spacing w:line="360" w:lineRule="auto"/>
        <w:jc w:val="both"/>
        <w:rPr>
          <w:sz w:val="22"/>
          <w:szCs w:val="22"/>
          <w:lang w:val="en-GB"/>
        </w:rPr>
      </w:pPr>
      <w:bookmarkStart w:id="18" w:name="_wvg8j9i37vlf" w:colFirst="0" w:colLast="0"/>
      <w:bookmarkEnd w:id="18"/>
    </w:p>
    <w:p w14:paraId="09AC2765" w14:textId="77777777" w:rsidR="00691F0E" w:rsidRPr="006C7251" w:rsidRDefault="00691F0E" w:rsidP="00691F0E">
      <w:pPr>
        <w:spacing w:line="360" w:lineRule="auto"/>
        <w:rPr>
          <w:lang w:val="en-GB"/>
        </w:rPr>
      </w:pPr>
    </w:p>
    <w:p w14:paraId="2C700225" w14:textId="77777777" w:rsidR="00691F0E" w:rsidRPr="006C7251" w:rsidRDefault="005042AD" w:rsidP="00691F0E">
      <w:pPr>
        <w:pStyle w:val="Heading1"/>
        <w:spacing w:line="360" w:lineRule="auto"/>
        <w:jc w:val="both"/>
        <w:rPr>
          <w:rFonts w:ascii="Times New Roman" w:eastAsia="Times New Roman" w:hAnsi="Times New Roman" w:cs="Times New Roman"/>
          <w:b/>
          <w:sz w:val="28"/>
          <w:szCs w:val="28"/>
          <w:lang w:val="en-GB"/>
        </w:rPr>
      </w:pPr>
      <w:bookmarkStart w:id="19" w:name="_Toc179450181"/>
      <w:r w:rsidRPr="006C7251">
        <w:rPr>
          <w:rFonts w:ascii="Times New Roman" w:eastAsia="Times New Roman" w:hAnsi="Times New Roman" w:cs="Times New Roman"/>
          <w:b/>
          <w:sz w:val="28"/>
          <w:szCs w:val="28"/>
          <w:lang w:val="en-GB"/>
        </w:rPr>
        <w:lastRenderedPageBreak/>
        <w:t>References</w:t>
      </w:r>
      <w:bookmarkEnd w:id="19"/>
    </w:p>
    <w:p w14:paraId="600EFE9C"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Ali, A., Kelley, D.J. and Levie, J., 2020. Market-driven entrepreneurship and institutions. </w:t>
      </w:r>
      <w:r w:rsidRPr="006C7251">
        <w:rPr>
          <w:rFonts w:ascii="Times New Roman" w:eastAsia="Times New Roman" w:hAnsi="Times New Roman" w:cs="Times New Roman"/>
          <w:i/>
          <w:color w:val="222222"/>
          <w:sz w:val="24"/>
          <w:szCs w:val="24"/>
          <w:highlight w:val="white"/>
          <w:lang w:val="en-GB"/>
        </w:rPr>
        <w:t>Journal of Business Research</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113</w:t>
      </w:r>
      <w:r w:rsidRPr="006C7251">
        <w:rPr>
          <w:rFonts w:ascii="Times New Roman" w:eastAsia="Times New Roman" w:hAnsi="Times New Roman" w:cs="Times New Roman"/>
          <w:color w:val="222222"/>
          <w:sz w:val="24"/>
          <w:szCs w:val="24"/>
          <w:highlight w:val="white"/>
          <w:lang w:val="en-GB"/>
        </w:rPr>
        <w:t xml:space="preserve">, pp.117-128. </w:t>
      </w:r>
      <w:r w:rsidRPr="006C7251">
        <w:rPr>
          <w:rFonts w:ascii="Times New Roman" w:eastAsia="Times New Roman" w:hAnsi="Times New Roman" w:cs="Times New Roman"/>
          <w:sz w:val="24"/>
          <w:szCs w:val="24"/>
          <w:lang w:val="en-GB"/>
        </w:rPr>
        <w:t xml:space="preserve">Available at: </w:t>
      </w:r>
      <w:hyperlink r:id="rId8">
        <w:r w:rsidRPr="006C7251">
          <w:rPr>
            <w:rFonts w:ascii="Times New Roman" w:eastAsia="Times New Roman" w:hAnsi="Times New Roman" w:cs="Times New Roman"/>
            <w:color w:val="1155CC"/>
            <w:sz w:val="24"/>
            <w:szCs w:val="24"/>
            <w:u w:val="single"/>
            <w:lang w:val="en-GB"/>
          </w:rPr>
          <w:t>https://fardapaper.ir/mohavaha/uploads/2019/10/Fardapaper-Market-driven-entrepreneurship-and-institutions.pdf</w:t>
        </w:r>
      </w:hyperlink>
      <w:r w:rsidRPr="006C7251">
        <w:rPr>
          <w:rFonts w:ascii="Times New Roman" w:eastAsia="Times New Roman" w:hAnsi="Times New Roman" w:cs="Times New Roman"/>
          <w:sz w:val="24"/>
          <w:szCs w:val="24"/>
          <w:lang w:val="en-GB"/>
        </w:rPr>
        <w:t xml:space="preserve"> (Accessed: 09 October 2024)</w:t>
      </w:r>
    </w:p>
    <w:p w14:paraId="3A4A9737"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Aulet, B., 2024. </w:t>
      </w:r>
      <w:r w:rsidRPr="006C7251">
        <w:rPr>
          <w:rFonts w:ascii="Times New Roman" w:eastAsia="Times New Roman" w:hAnsi="Times New Roman" w:cs="Times New Roman"/>
          <w:i/>
          <w:color w:val="222222"/>
          <w:sz w:val="24"/>
          <w:szCs w:val="24"/>
          <w:highlight w:val="white"/>
          <w:lang w:val="en-GB"/>
        </w:rPr>
        <w:t>Disciplined Entrepreneurship: 24 Steps to a Successful Startup, Expanded &amp; Updated</w:t>
      </w:r>
      <w:r w:rsidRPr="006C7251">
        <w:rPr>
          <w:rFonts w:ascii="Times New Roman" w:eastAsia="Times New Roman" w:hAnsi="Times New Roman" w:cs="Times New Roman"/>
          <w:color w:val="222222"/>
          <w:sz w:val="24"/>
          <w:szCs w:val="24"/>
          <w:highlight w:val="white"/>
          <w:lang w:val="en-GB"/>
        </w:rPr>
        <w:t xml:space="preserve">. John Wiley &amp; Sons. </w:t>
      </w:r>
      <w:r w:rsidRPr="006C7251">
        <w:rPr>
          <w:rFonts w:ascii="Times New Roman" w:eastAsia="Times New Roman" w:hAnsi="Times New Roman" w:cs="Times New Roman"/>
          <w:sz w:val="24"/>
          <w:szCs w:val="24"/>
          <w:lang w:val="en-GB"/>
        </w:rPr>
        <w:t xml:space="preserve">Available at: </w:t>
      </w:r>
      <w:hyperlink r:id="rId9">
        <w:r w:rsidRPr="006C7251">
          <w:rPr>
            <w:rFonts w:ascii="Times New Roman" w:eastAsia="Times New Roman" w:hAnsi="Times New Roman" w:cs="Times New Roman"/>
            <w:color w:val="1155CC"/>
            <w:sz w:val="24"/>
            <w:szCs w:val="24"/>
            <w:u w:val="single"/>
            <w:lang w:val="en-GB"/>
          </w:rPr>
          <w:t>https://static1.squarespace.com/static/55dbfccee4b08731143170b6/t/599c851615d5dbfca07ca3cb/1503429910436/Disciplined+Entrepreneurship+-+Bill+Aulet.pdf</w:t>
        </w:r>
      </w:hyperlink>
      <w:r w:rsidRPr="006C7251">
        <w:rPr>
          <w:rFonts w:ascii="Times New Roman" w:eastAsia="Times New Roman" w:hAnsi="Times New Roman" w:cs="Times New Roman"/>
          <w:sz w:val="24"/>
          <w:szCs w:val="24"/>
          <w:lang w:val="en-GB"/>
        </w:rPr>
        <w:t xml:space="preserve"> (Accessed: 09 October 2024)</w:t>
      </w:r>
    </w:p>
    <w:p w14:paraId="5A97EC13"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Baker, T. and Welter, F., 2020. </w:t>
      </w:r>
      <w:r w:rsidRPr="006C7251">
        <w:rPr>
          <w:rFonts w:ascii="Times New Roman" w:eastAsia="Times New Roman" w:hAnsi="Times New Roman" w:cs="Times New Roman"/>
          <w:i/>
          <w:color w:val="222222"/>
          <w:sz w:val="24"/>
          <w:szCs w:val="24"/>
          <w:highlight w:val="white"/>
          <w:lang w:val="en-GB"/>
        </w:rPr>
        <w:t>Contextualizing entrepreneurship theory</w:t>
      </w:r>
      <w:r w:rsidRPr="006C7251">
        <w:rPr>
          <w:rFonts w:ascii="Times New Roman" w:eastAsia="Times New Roman" w:hAnsi="Times New Roman" w:cs="Times New Roman"/>
          <w:color w:val="222222"/>
          <w:sz w:val="24"/>
          <w:szCs w:val="24"/>
          <w:highlight w:val="white"/>
          <w:lang w:val="en-GB"/>
        </w:rPr>
        <w:t xml:space="preserve"> (p. 188). </w:t>
      </w:r>
      <w:r w:rsidRPr="006C7251">
        <w:rPr>
          <w:rFonts w:ascii="Times New Roman" w:eastAsia="Times New Roman" w:hAnsi="Times New Roman" w:cs="Times New Roman"/>
          <w:sz w:val="24"/>
          <w:szCs w:val="24"/>
          <w:lang w:val="en-GB"/>
        </w:rPr>
        <w:t xml:space="preserve">Available at: </w:t>
      </w:r>
      <w:hyperlink r:id="rId10">
        <w:r w:rsidRPr="006C7251">
          <w:rPr>
            <w:rFonts w:ascii="Times New Roman" w:eastAsia="Times New Roman" w:hAnsi="Times New Roman" w:cs="Times New Roman"/>
            <w:color w:val="1155CC"/>
            <w:sz w:val="24"/>
            <w:szCs w:val="24"/>
            <w:u w:val="single"/>
            <w:lang w:val="en-GB"/>
          </w:rPr>
          <w:t>https://library.oapen.org/bitstream/handle/20.500.12657/46740/oa-9781351110624.pdf?sequence=1</w:t>
        </w:r>
      </w:hyperlink>
      <w:r w:rsidRPr="006C7251">
        <w:rPr>
          <w:rFonts w:ascii="Times New Roman" w:eastAsia="Times New Roman" w:hAnsi="Times New Roman" w:cs="Times New Roman"/>
          <w:sz w:val="24"/>
          <w:szCs w:val="24"/>
          <w:lang w:val="en-GB"/>
        </w:rPr>
        <w:t xml:space="preserve"> (Accessed: 09 October 2024)</w:t>
      </w:r>
    </w:p>
    <w:p w14:paraId="11487F9A"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Barringer, B. R. and Ireland, R.D., 2018. Entrepreneurship: Successfully Launching New Ventures, 4th Ed., Prentice Hall: New Jersey. Available at: </w:t>
      </w:r>
      <w:hyperlink r:id="rId11">
        <w:r w:rsidRPr="006C7251">
          <w:rPr>
            <w:rFonts w:ascii="Times New Roman" w:eastAsia="Times New Roman" w:hAnsi="Times New Roman" w:cs="Times New Roman"/>
            <w:color w:val="1155CC"/>
            <w:sz w:val="24"/>
            <w:szCs w:val="24"/>
            <w:u w:val="single"/>
            <w:lang w:val="en-GB"/>
          </w:rPr>
          <w:t>https://books.google.co.in/books/about/Entrepreneurship.html?id=Tf0uAAAAQBAJ&amp;redir_esc=y</w:t>
        </w:r>
      </w:hyperlink>
      <w:r w:rsidRPr="006C7251">
        <w:rPr>
          <w:rFonts w:ascii="Times New Roman" w:eastAsia="Times New Roman" w:hAnsi="Times New Roman" w:cs="Times New Roman"/>
          <w:sz w:val="24"/>
          <w:szCs w:val="24"/>
          <w:lang w:val="en-GB"/>
        </w:rPr>
        <w:t xml:space="preserve"> (Accessed: 09 October 2024)</w:t>
      </w:r>
    </w:p>
    <w:p w14:paraId="25540399"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Blackwell, E., 2011. </w:t>
      </w:r>
      <w:r w:rsidRPr="006C7251">
        <w:rPr>
          <w:rFonts w:ascii="Times New Roman" w:eastAsia="Times New Roman" w:hAnsi="Times New Roman" w:cs="Times New Roman"/>
          <w:i/>
          <w:color w:val="222222"/>
          <w:sz w:val="24"/>
          <w:szCs w:val="24"/>
          <w:highlight w:val="white"/>
          <w:lang w:val="en-GB"/>
        </w:rPr>
        <w:t>How to prepare a business plan: Create your strategy; forecast your finances; produce that persuasive plan</w:t>
      </w:r>
      <w:r w:rsidRPr="006C7251">
        <w:rPr>
          <w:rFonts w:ascii="Times New Roman" w:eastAsia="Times New Roman" w:hAnsi="Times New Roman" w:cs="Times New Roman"/>
          <w:color w:val="222222"/>
          <w:sz w:val="24"/>
          <w:szCs w:val="24"/>
          <w:highlight w:val="white"/>
          <w:lang w:val="en-GB"/>
        </w:rPr>
        <w:t xml:space="preserve">. Kogan Page Publishers. </w:t>
      </w:r>
      <w:r w:rsidRPr="006C7251">
        <w:rPr>
          <w:rFonts w:ascii="Times New Roman" w:eastAsia="Times New Roman" w:hAnsi="Times New Roman" w:cs="Times New Roman"/>
          <w:sz w:val="24"/>
          <w:szCs w:val="24"/>
          <w:lang w:val="en-GB"/>
        </w:rPr>
        <w:t xml:space="preserve">Available at: </w:t>
      </w:r>
      <w:hyperlink r:id="rId12" w:anchor="v=onepage&amp;q&amp;f=false">
        <w:r w:rsidRPr="006C7251">
          <w:rPr>
            <w:rFonts w:ascii="Times New Roman" w:eastAsia="Times New Roman" w:hAnsi="Times New Roman" w:cs="Times New Roman"/>
            <w:color w:val="1155CC"/>
            <w:sz w:val="24"/>
            <w:szCs w:val="24"/>
            <w:u w:val="single"/>
            <w:lang w:val="en-GB"/>
          </w:rPr>
          <w:t>https://books.google.co.in/books?hl=en&amp;lr=&amp;id=2rZe6N8tIJgC&amp;oi=fnd&amp;pg=PR5&amp;dq=Blackwell,+E.+(2011),+How+to+Prepare+a+Business+Plan:+Planning+for+Successful+Start-up+and+Expansion,+(5th+Ed)+Sunday+Times+Business+Enterprise+Series,+Kogan+Page&amp;ots=FEJq6dp3lT&amp;sig=b3g1O3PJx_kVStCQ9yz0WRHY484&amp;redir_esc=y#v=onepage&amp;q&amp;f=false</w:t>
        </w:r>
      </w:hyperlink>
      <w:r w:rsidRPr="006C7251">
        <w:rPr>
          <w:rFonts w:ascii="Times New Roman" w:eastAsia="Times New Roman" w:hAnsi="Times New Roman" w:cs="Times New Roman"/>
          <w:sz w:val="24"/>
          <w:szCs w:val="24"/>
          <w:lang w:val="en-GB"/>
        </w:rPr>
        <w:t xml:space="preserve"> (Accessed: 09 October 2024)</w:t>
      </w:r>
    </w:p>
    <w:p w14:paraId="231AD774"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Burns, P., 2022. Entrepreneurship and Small Business, 5th Ed., Palgrave Macmillan: Basingstoke. Available at: </w:t>
      </w:r>
      <w:hyperlink r:id="rId13">
        <w:r w:rsidRPr="006C7251">
          <w:rPr>
            <w:rFonts w:ascii="Times New Roman" w:eastAsia="Times New Roman" w:hAnsi="Times New Roman" w:cs="Times New Roman"/>
            <w:color w:val="1155CC"/>
            <w:sz w:val="24"/>
            <w:szCs w:val="24"/>
            <w:u w:val="single"/>
            <w:lang w:val="en-GB"/>
          </w:rPr>
          <w:t>https://books.google.co.in/books/about/Entrepreneurship_and_Small_Business.html?id=ROwwzgEACAAJ&amp;redir_esc=y</w:t>
        </w:r>
      </w:hyperlink>
      <w:r w:rsidRPr="006C7251">
        <w:rPr>
          <w:rFonts w:ascii="Times New Roman" w:eastAsia="Times New Roman" w:hAnsi="Times New Roman" w:cs="Times New Roman"/>
          <w:sz w:val="24"/>
          <w:szCs w:val="24"/>
          <w:lang w:val="en-GB"/>
        </w:rPr>
        <w:t xml:space="preserve"> (Accessed: 09 October 2024)</w:t>
      </w:r>
    </w:p>
    <w:p w14:paraId="57C852EF"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Conz, E., Magnani, G., Zucchella, A. and De Massis, A., 2023. Responding to unexpected crises: The roles of slack resources and entrepreneurial attitude to build resilience. </w:t>
      </w:r>
      <w:r w:rsidRPr="006C7251">
        <w:rPr>
          <w:rFonts w:ascii="Times New Roman" w:eastAsia="Times New Roman" w:hAnsi="Times New Roman" w:cs="Times New Roman"/>
          <w:i/>
          <w:color w:val="222222"/>
          <w:sz w:val="24"/>
          <w:szCs w:val="24"/>
          <w:highlight w:val="white"/>
          <w:lang w:val="en-GB"/>
        </w:rPr>
        <w:t>Small Business Economics</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61</w:t>
      </w:r>
      <w:r w:rsidRPr="006C7251">
        <w:rPr>
          <w:rFonts w:ascii="Times New Roman" w:eastAsia="Times New Roman" w:hAnsi="Times New Roman" w:cs="Times New Roman"/>
          <w:color w:val="222222"/>
          <w:sz w:val="24"/>
          <w:szCs w:val="24"/>
          <w:highlight w:val="white"/>
          <w:lang w:val="en-GB"/>
        </w:rPr>
        <w:t xml:space="preserve">(3), pp.957-981. </w:t>
      </w:r>
      <w:r w:rsidRPr="006C7251">
        <w:rPr>
          <w:rFonts w:ascii="Times New Roman" w:eastAsia="Times New Roman" w:hAnsi="Times New Roman" w:cs="Times New Roman"/>
          <w:sz w:val="24"/>
          <w:szCs w:val="24"/>
          <w:lang w:val="en-GB"/>
        </w:rPr>
        <w:t xml:space="preserve">Available at: </w:t>
      </w:r>
      <w:hyperlink r:id="rId14">
        <w:r w:rsidRPr="006C7251">
          <w:rPr>
            <w:rFonts w:ascii="Times New Roman" w:eastAsia="Times New Roman" w:hAnsi="Times New Roman" w:cs="Times New Roman"/>
            <w:color w:val="1155CC"/>
            <w:sz w:val="24"/>
            <w:szCs w:val="24"/>
            <w:u w:val="single"/>
            <w:lang w:val="en-GB"/>
          </w:rPr>
          <w:t>https://link.springer.com/content/pdf/10.1007/s11187-022-00718-2.pdf</w:t>
        </w:r>
      </w:hyperlink>
      <w:r w:rsidRPr="006C7251">
        <w:rPr>
          <w:rFonts w:ascii="Times New Roman" w:eastAsia="Times New Roman" w:hAnsi="Times New Roman" w:cs="Times New Roman"/>
          <w:sz w:val="24"/>
          <w:szCs w:val="24"/>
          <w:lang w:val="en-GB"/>
        </w:rPr>
        <w:t xml:space="preserve"> (Accessed: 09 October 2024)</w:t>
      </w:r>
    </w:p>
    <w:p w14:paraId="3B2273D7"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lastRenderedPageBreak/>
        <w:t xml:space="preserve">Daniel, A.D., Adeel, S. and Botelho, A., 2021. Entrepreneurial alertness research: Past and future. </w:t>
      </w:r>
      <w:r w:rsidRPr="006C7251">
        <w:rPr>
          <w:rFonts w:ascii="Times New Roman" w:eastAsia="Times New Roman" w:hAnsi="Times New Roman" w:cs="Times New Roman"/>
          <w:i/>
          <w:color w:val="222222"/>
          <w:sz w:val="24"/>
          <w:szCs w:val="24"/>
          <w:highlight w:val="white"/>
          <w:lang w:val="en-GB"/>
        </w:rPr>
        <w:t>SAGE open</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11</w:t>
      </w:r>
      <w:r w:rsidRPr="006C7251">
        <w:rPr>
          <w:rFonts w:ascii="Times New Roman" w:eastAsia="Times New Roman" w:hAnsi="Times New Roman" w:cs="Times New Roman"/>
          <w:color w:val="222222"/>
          <w:sz w:val="24"/>
          <w:szCs w:val="24"/>
          <w:highlight w:val="white"/>
          <w:lang w:val="en-GB"/>
        </w:rPr>
        <w:t xml:space="preserve">(3), p.21582440211031535. </w:t>
      </w:r>
      <w:r w:rsidRPr="006C7251">
        <w:rPr>
          <w:rFonts w:ascii="Times New Roman" w:eastAsia="Times New Roman" w:hAnsi="Times New Roman" w:cs="Times New Roman"/>
          <w:sz w:val="24"/>
          <w:szCs w:val="24"/>
          <w:lang w:val="en-GB"/>
        </w:rPr>
        <w:t xml:space="preserve">Available at: </w:t>
      </w:r>
      <w:hyperlink r:id="rId15">
        <w:r w:rsidRPr="006C7251">
          <w:rPr>
            <w:rFonts w:ascii="Times New Roman" w:eastAsia="Times New Roman" w:hAnsi="Times New Roman" w:cs="Times New Roman"/>
            <w:color w:val="1155CC"/>
            <w:sz w:val="24"/>
            <w:szCs w:val="24"/>
            <w:u w:val="single"/>
            <w:lang w:val="en-GB"/>
          </w:rPr>
          <w:t>https://journals.sagepub.com/doi/pdf/10.1177/21582440211031535</w:t>
        </w:r>
      </w:hyperlink>
      <w:r w:rsidRPr="006C7251">
        <w:rPr>
          <w:rFonts w:ascii="Times New Roman" w:eastAsia="Times New Roman" w:hAnsi="Times New Roman" w:cs="Times New Roman"/>
          <w:sz w:val="24"/>
          <w:szCs w:val="24"/>
          <w:lang w:val="en-GB"/>
        </w:rPr>
        <w:t xml:space="preserve"> (Accessed: 09 October 2024)</w:t>
      </w:r>
    </w:p>
    <w:p w14:paraId="33C2D0DA"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Dvorsky, J., Belas, J., Gavurova, B. and Brabenec, T., 2021. Business risk management in the context of small and medium-sized enterprises. </w:t>
      </w:r>
      <w:r w:rsidRPr="006C7251">
        <w:rPr>
          <w:rFonts w:ascii="Times New Roman" w:eastAsia="Times New Roman" w:hAnsi="Times New Roman" w:cs="Times New Roman"/>
          <w:i/>
          <w:color w:val="222222"/>
          <w:sz w:val="24"/>
          <w:szCs w:val="24"/>
          <w:highlight w:val="white"/>
          <w:lang w:val="en-GB"/>
        </w:rPr>
        <w:t>Economic Research-Ekonomska Istraživanja</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34</w:t>
      </w:r>
      <w:r w:rsidRPr="006C7251">
        <w:rPr>
          <w:rFonts w:ascii="Times New Roman" w:eastAsia="Times New Roman" w:hAnsi="Times New Roman" w:cs="Times New Roman"/>
          <w:color w:val="222222"/>
          <w:sz w:val="24"/>
          <w:szCs w:val="24"/>
          <w:highlight w:val="white"/>
          <w:lang w:val="en-GB"/>
        </w:rPr>
        <w:t xml:space="preserve">(1), pp.1690-1708. </w:t>
      </w:r>
      <w:r w:rsidRPr="006C7251">
        <w:rPr>
          <w:rFonts w:ascii="Times New Roman" w:eastAsia="Times New Roman" w:hAnsi="Times New Roman" w:cs="Times New Roman"/>
          <w:sz w:val="24"/>
          <w:szCs w:val="24"/>
          <w:lang w:val="en-GB"/>
        </w:rPr>
        <w:t xml:space="preserve">Available at: </w:t>
      </w:r>
      <w:hyperlink r:id="rId16">
        <w:r w:rsidRPr="006C7251">
          <w:rPr>
            <w:rFonts w:ascii="Times New Roman" w:eastAsia="Times New Roman" w:hAnsi="Times New Roman" w:cs="Times New Roman"/>
            <w:color w:val="1155CC"/>
            <w:sz w:val="24"/>
            <w:szCs w:val="24"/>
            <w:u w:val="single"/>
            <w:lang w:val="en-GB"/>
          </w:rPr>
          <w:t>https://hrcak.srce.hr/file/434655</w:t>
        </w:r>
      </w:hyperlink>
      <w:r w:rsidRPr="006C7251">
        <w:rPr>
          <w:rFonts w:ascii="Times New Roman" w:eastAsia="Times New Roman" w:hAnsi="Times New Roman" w:cs="Times New Roman"/>
          <w:sz w:val="24"/>
          <w:szCs w:val="24"/>
          <w:lang w:val="en-GB"/>
        </w:rPr>
        <w:t xml:space="preserve"> (Accessed: 09 October 2024)</w:t>
      </w:r>
    </w:p>
    <w:p w14:paraId="53D31B8D"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Firman, A., Putra, A.H.P.K., Mustapa, Z., Ilyas, G.B. and Karim, K., 2020. Re-conceptualization of business model for marketing nowadays: Theory and implications. </w:t>
      </w:r>
      <w:r w:rsidRPr="006C7251">
        <w:rPr>
          <w:rFonts w:ascii="Times New Roman" w:eastAsia="Times New Roman" w:hAnsi="Times New Roman" w:cs="Times New Roman"/>
          <w:i/>
          <w:color w:val="222222"/>
          <w:sz w:val="24"/>
          <w:szCs w:val="24"/>
          <w:highlight w:val="white"/>
          <w:lang w:val="en-GB"/>
        </w:rPr>
        <w:t>The Journal of Asian Finance, Economics and Business</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7</w:t>
      </w:r>
      <w:r w:rsidRPr="006C7251">
        <w:rPr>
          <w:rFonts w:ascii="Times New Roman" w:eastAsia="Times New Roman" w:hAnsi="Times New Roman" w:cs="Times New Roman"/>
          <w:color w:val="222222"/>
          <w:sz w:val="24"/>
          <w:szCs w:val="24"/>
          <w:highlight w:val="white"/>
          <w:lang w:val="en-GB"/>
        </w:rPr>
        <w:t xml:space="preserve">(7), pp.279-291. </w:t>
      </w:r>
      <w:r w:rsidRPr="006C7251">
        <w:rPr>
          <w:rFonts w:ascii="Times New Roman" w:eastAsia="Times New Roman" w:hAnsi="Times New Roman" w:cs="Times New Roman"/>
          <w:sz w:val="24"/>
          <w:szCs w:val="24"/>
          <w:lang w:val="en-GB"/>
        </w:rPr>
        <w:t xml:space="preserve">Available at: </w:t>
      </w:r>
      <w:hyperlink r:id="rId17">
        <w:r w:rsidRPr="006C7251">
          <w:rPr>
            <w:rFonts w:ascii="Times New Roman" w:eastAsia="Times New Roman" w:hAnsi="Times New Roman" w:cs="Times New Roman"/>
            <w:color w:val="1155CC"/>
            <w:sz w:val="24"/>
            <w:szCs w:val="24"/>
            <w:u w:val="single"/>
            <w:lang w:val="en-GB"/>
          </w:rPr>
          <w:t>https://koreascience.kr/article/JAKO202020952022489.pdf</w:t>
        </w:r>
      </w:hyperlink>
      <w:r w:rsidRPr="006C7251">
        <w:rPr>
          <w:rFonts w:ascii="Times New Roman" w:eastAsia="Times New Roman" w:hAnsi="Times New Roman" w:cs="Times New Roman"/>
          <w:sz w:val="24"/>
          <w:szCs w:val="24"/>
          <w:lang w:val="en-GB"/>
        </w:rPr>
        <w:t xml:space="preserve"> (Accessed: 09 October 2024)</w:t>
      </w:r>
    </w:p>
    <w:p w14:paraId="64D4E0B0"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Hisrich, R.D., Peters, M.P. and Shepherd, D.A., 2008. Entrepreneurship, 7th Ed.,McGraw Hill: NY. Available at: </w:t>
      </w:r>
      <w:hyperlink r:id="rId18">
        <w:r w:rsidRPr="006C7251">
          <w:rPr>
            <w:rFonts w:ascii="Times New Roman" w:eastAsia="Times New Roman" w:hAnsi="Times New Roman" w:cs="Times New Roman"/>
            <w:color w:val="1155CC"/>
            <w:sz w:val="24"/>
            <w:szCs w:val="24"/>
            <w:u w:val="single"/>
            <w:lang w:val="en-GB"/>
          </w:rPr>
          <w:t>https://books.google.co.in/books/about/Entrepreneurship.html?id=PzxEAAAAYAAJ&amp;redir_esc=y</w:t>
        </w:r>
      </w:hyperlink>
      <w:r w:rsidRPr="006C7251">
        <w:rPr>
          <w:rFonts w:ascii="Times New Roman" w:eastAsia="Times New Roman" w:hAnsi="Times New Roman" w:cs="Times New Roman"/>
          <w:sz w:val="24"/>
          <w:szCs w:val="24"/>
          <w:lang w:val="en-GB"/>
        </w:rPr>
        <w:t xml:space="preserve"> (Accessed: 09 October 2024)</w:t>
      </w:r>
    </w:p>
    <w:p w14:paraId="55BCB26D"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Kimmel, P.D., Weygandt, J.J. and Kieso, D.E., 2020. </w:t>
      </w:r>
      <w:r w:rsidRPr="006C7251">
        <w:rPr>
          <w:rFonts w:ascii="Times New Roman" w:eastAsia="Times New Roman" w:hAnsi="Times New Roman" w:cs="Times New Roman"/>
          <w:i/>
          <w:color w:val="222222"/>
          <w:sz w:val="24"/>
          <w:szCs w:val="24"/>
          <w:highlight w:val="white"/>
          <w:lang w:val="en-GB"/>
        </w:rPr>
        <w:t>Financial accounting: Tools for business decision making</w:t>
      </w:r>
      <w:r w:rsidRPr="006C7251">
        <w:rPr>
          <w:rFonts w:ascii="Times New Roman" w:eastAsia="Times New Roman" w:hAnsi="Times New Roman" w:cs="Times New Roman"/>
          <w:color w:val="222222"/>
          <w:sz w:val="24"/>
          <w:szCs w:val="24"/>
          <w:highlight w:val="white"/>
          <w:lang w:val="en-GB"/>
        </w:rPr>
        <w:t xml:space="preserve">. John Wiley &amp; Sons. </w:t>
      </w:r>
      <w:r w:rsidRPr="006C7251">
        <w:rPr>
          <w:rFonts w:ascii="Times New Roman" w:eastAsia="Times New Roman" w:hAnsi="Times New Roman" w:cs="Times New Roman"/>
          <w:sz w:val="24"/>
          <w:szCs w:val="24"/>
          <w:lang w:val="en-GB"/>
        </w:rPr>
        <w:t xml:space="preserve">Available at: </w:t>
      </w:r>
      <w:hyperlink r:id="rId19">
        <w:r w:rsidRPr="006C7251">
          <w:rPr>
            <w:rFonts w:ascii="Times New Roman" w:eastAsia="Times New Roman" w:hAnsi="Times New Roman" w:cs="Times New Roman"/>
            <w:color w:val="1155CC"/>
            <w:sz w:val="24"/>
            <w:szCs w:val="24"/>
            <w:u w:val="single"/>
            <w:lang w:val="en-GB"/>
          </w:rPr>
          <w:t>https://web-app.usc.edu/soc/syllabus/20093/14765.pdf</w:t>
        </w:r>
      </w:hyperlink>
      <w:r w:rsidRPr="006C7251">
        <w:rPr>
          <w:rFonts w:ascii="Times New Roman" w:eastAsia="Times New Roman" w:hAnsi="Times New Roman" w:cs="Times New Roman"/>
          <w:sz w:val="24"/>
          <w:szCs w:val="24"/>
          <w:lang w:val="en-GB"/>
        </w:rPr>
        <w:t xml:space="preserve"> (Accessed: 09 October 2024)</w:t>
      </w:r>
    </w:p>
    <w:p w14:paraId="4315EE6B"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Mariotti, S. and Glackin, C., 2012. Entrepreneurship: Starting and Operating a Small Business (3rd Ed), London: Prentice-Hall. Available at: </w:t>
      </w:r>
      <w:hyperlink r:id="rId20">
        <w:r w:rsidRPr="006C7251">
          <w:rPr>
            <w:rFonts w:ascii="Times New Roman" w:eastAsia="Times New Roman" w:hAnsi="Times New Roman" w:cs="Times New Roman"/>
            <w:color w:val="1155CC"/>
            <w:sz w:val="24"/>
            <w:szCs w:val="24"/>
            <w:u w:val="single"/>
            <w:lang w:val="en-GB"/>
          </w:rPr>
          <w:t>https://books.google.co.in/books/about/Entrepreneurship.html?id=cNbTAQAACAAJ&amp;redir_esc=y</w:t>
        </w:r>
      </w:hyperlink>
      <w:r w:rsidRPr="006C7251">
        <w:rPr>
          <w:rFonts w:ascii="Times New Roman" w:eastAsia="Times New Roman" w:hAnsi="Times New Roman" w:cs="Times New Roman"/>
          <w:sz w:val="24"/>
          <w:szCs w:val="24"/>
          <w:lang w:val="en-GB"/>
        </w:rPr>
        <w:t xml:space="preserve"> (Accessed: 09 October 2024)</w:t>
      </w:r>
    </w:p>
    <w:p w14:paraId="3B684B26"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Mgbemena, I.C., Onah, B.C. and Okafor, K.J., 2024. ORGANISATIONAL TENACITY: OPTIMAL POSITIONING OF BUSINESS FIRMS. </w:t>
      </w:r>
      <w:r w:rsidRPr="006C7251">
        <w:rPr>
          <w:rFonts w:ascii="Times New Roman" w:eastAsia="Times New Roman" w:hAnsi="Times New Roman" w:cs="Times New Roman"/>
          <w:i/>
          <w:color w:val="222222"/>
          <w:sz w:val="24"/>
          <w:szCs w:val="24"/>
          <w:highlight w:val="white"/>
          <w:lang w:val="en-GB"/>
        </w:rPr>
        <w:t>Resource</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21</w:t>
      </w:r>
      <w:r w:rsidRPr="006C7251">
        <w:rPr>
          <w:rFonts w:ascii="Times New Roman" w:eastAsia="Times New Roman" w:hAnsi="Times New Roman" w:cs="Times New Roman"/>
          <w:color w:val="222222"/>
          <w:sz w:val="24"/>
          <w:szCs w:val="24"/>
          <w:highlight w:val="white"/>
          <w:lang w:val="en-GB"/>
        </w:rPr>
        <w:t xml:space="preserve">(3), pp.243-255. </w:t>
      </w:r>
      <w:r w:rsidRPr="006C7251">
        <w:rPr>
          <w:rFonts w:ascii="Times New Roman" w:eastAsia="Times New Roman" w:hAnsi="Times New Roman" w:cs="Times New Roman"/>
          <w:sz w:val="24"/>
          <w:szCs w:val="24"/>
          <w:lang w:val="en-GB"/>
        </w:rPr>
        <w:t xml:space="preserve">Available at: </w:t>
      </w:r>
      <w:hyperlink r:id="rId21">
        <w:r w:rsidRPr="006C7251">
          <w:rPr>
            <w:rFonts w:ascii="Times New Roman" w:eastAsia="Times New Roman" w:hAnsi="Times New Roman" w:cs="Times New Roman"/>
            <w:color w:val="1155CC"/>
            <w:sz w:val="24"/>
            <w:szCs w:val="24"/>
            <w:u w:val="single"/>
            <w:lang w:val="en-GB"/>
          </w:rPr>
          <w:t>https://www.researchgate.net/profile/Ijeamaka-Mgbemena-Nsofor/publication/379367047_ORGANISATIONAL_TENACITY_OPTIMAL_POSITIONING_OF_BUSINESS_FIRMS/links/66059ca0f5a5de0a9fe7bd22/ORGANISATIONAL-TENACITY-OPTIMAL-POSITIONING-OF-BUSINESS-FIRMS.pdf</w:t>
        </w:r>
      </w:hyperlink>
      <w:r w:rsidRPr="006C7251">
        <w:rPr>
          <w:rFonts w:ascii="Times New Roman" w:eastAsia="Times New Roman" w:hAnsi="Times New Roman" w:cs="Times New Roman"/>
          <w:sz w:val="24"/>
          <w:szCs w:val="24"/>
          <w:lang w:val="en-GB"/>
        </w:rPr>
        <w:t xml:space="preserve"> (Accessed: 09 October 2024)</w:t>
      </w:r>
    </w:p>
    <w:p w14:paraId="2B17C733"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Nelson, O., 2013. Enterprise development in SMEs and entrepreneurial firms dynamic processes. IGI Global. Available at: </w:t>
      </w:r>
      <w:hyperlink r:id="rId22">
        <w:r w:rsidRPr="006C7251">
          <w:rPr>
            <w:rFonts w:ascii="Times New Roman" w:eastAsia="Times New Roman" w:hAnsi="Times New Roman" w:cs="Times New Roman"/>
            <w:color w:val="1155CC"/>
            <w:sz w:val="24"/>
            <w:szCs w:val="24"/>
            <w:u w:val="single"/>
            <w:lang w:val="en-GB"/>
          </w:rPr>
          <w:t>https://books.google.co.in/books/about/Enterprise_Development_in_SMEs_and_Entre.html?id=hsqeBQAAQBAJ&amp;redir_esc=y</w:t>
        </w:r>
      </w:hyperlink>
      <w:r w:rsidRPr="006C7251">
        <w:rPr>
          <w:rFonts w:ascii="Times New Roman" w:eastAsia="Times New Roman" w:hAnsi="Times New Roman" w:cs="Times New Roman"/>
          <w:sz w:val="24"/>
          <w:szCs w:val="24"/>
          <w:lang w:val="en-GB"/>
        </w:rPr>
        <w:t xml:space="preserve"> (Accessed: 09 October 2024)</w:t>
      </w:r>
    </w:p>
    <w:p w14:paraId="4A41B390"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lastRenderedPageBreak/>
        <w:t xml:space="preserve">Rickman, C. and Roddick, D., 2013. The Small Business Start-Up Workbook: A step-by-step guide to starting the business you’ve dreamed of. London, How To Books. Available at: </w:t>
      </w:r>
      <w:hyperlink r:id="rId23">
        <w:r w:rsidRPr="006C7251">
          <w:rPr>
            <w:rFonts w:ascii="Times New Roman" w:eastAsia="Times New Roman" w:hAnsi="Times New Roman" w:cs="Times New Roman"/>
            <w:color w:val="1155CC"/>
            <w:sz w:val="24"/>
            <w:szCs w:val="24"/>
            <w:u w:val="single"/>
            <w:lang w:val="en-GB"/>
          </w:rPr>
          <w:t>https://books.google.co.in/books/about/The_Small_Business_Start_up_Workbook.html?id=HYueBAAAQBAJ&amp;redir_esc=y</w:t>
        </w:r>
      </w:hyperlink>
      <w:r w:rsidRPr="006C7251">
        <w:rPr>
          <w:rFonts w:ascii="Times New Roman" w:eastAsia="Times New Roman" w:hAnsi="Times New Roman" w:cs="Times New Roman"/>
          <w:sz w:val="24"/>
          <w:szCs w:val="24"/>
          <w:lang w:val="en-GB"/>
        </w:rPr>
        <w:t xml:space="preserve"> (Accessed: 09 October 2024)</w:t>
      </w:r>
    </w:p>
    <w:p w14:paraId="55927274"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Salisu, I., Hashim, N., Mashi, M.S. and Aliyu, H.G., 2020. Perseverance of effort and consistency of interest for entrepreneurial career success: does resilience matter?. </w:t>
      </w:r>
      <w:r w:rsidRPr="006C7251">
        <w:rPr>
          <w:rFonts w:ascii="Times New Roman" w:eastAsia="Times New Roman" w:hAnsi="Times New Roman" w:cs="Times New Roman"/>
          <w:i/>
          <w:color w:val="222222"/>
          <w:sz w:val="24"/>
          <w:szCs w:val="24"/>
          <w:highlight w:val="white"/>
          <w:lang w:val="en-GB"/>
        </w:rPr>
        <w:t>Journal of Entrepreneurship in Emerging Economies</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12</w:t>
      </w:r>
      <w:r w:rsidRPr="006C7251">
        <w:rPr>
          <w:rFonts w:ascii="Times New Roman" w:eastAsia="Times New Roman" w:hAnsi="Times New Roman" w:cs="Times New Roman"/>
          <w:color w:val="222222"/>
          <w:sz w:val="24"/>
          <w:szCs w:val="24"/>
          <w:highlight w:val="white"/>
          <w:lang w:val="en-GB"/>
        </w:rPr>
        <w:t xml:space="preserve">(2), pp.279-304. </w:t>
      </w:r>
      <w:r w:rsidRPr="006C7251">
        <w:rPr>
          <w:rFonts w:ascii="Times New Roman" w:eastAsia="Times New Roman" w:hAnsi="Times New Roman" w:cs="Times New Roman"/>
          <w:sz w:val="24"/>
          <w:szCs w:val="24"/>
          <w:lang w:val="en-GB"/>
        </w:rPr>
        <w:t xml:space="preserve">Available at: </w:t>
      </w:r>
      <w:hyperlink r:id="rId24">
        <w:r w:rsidRPr="006C7251">
          <w:rPr>
            <w:rFonts w:ascii="Times New Roman" w:eastAsia="Times New Roman" w:hAnsi="Times New Roman" w:cs="Times New Roman"/>
            <w:color w:val="1155CC"/>
            <w:sz w:val="24"/>
            <w:szCs w:val="24"/>
            <w:u w:val="single"/>
            <w:lang w:val="en-GB"/>
          </w:rPr>
          <w:t>https://www.researchgate.net/profile/Isyaku-Salisu/publication/338815490_Perseverance_of_effort_and_consistency_of_interest_for_entrepreneurial_career_success_Does_resilience_matter/links/5e69150f458515eccc4614c8/Perseverance-of-effort-and-consistency-of-interest-for-entrepreneurial-career-success-Does-resilience-matter.pdf</w:t>
        </w:r>
      </w:hyperlink>
      <w:r w:rsidRPr="006C7251">
        <w:rPr>
          <w:rFonts w:ascii="Times New Roman" w:eastAsia="Times New Roman" w:hAnsi="Times New Roman" w:cs="Times New Roman"/>
          <w:sz w:val="24"/>
          <w:szCs w:val="24"/>
          <w:lang w:val="en-GB"/>
        </w:rPr>
        <w:t xml:space="preserve"> (Accessed: 09 October 2024)</w:t>
      </w:r>
    </w:p>
    <w:p w14:paraId="6E3DAF7E"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Taylor, D.W., 2008. Entrepreneurship from opportunity to action. </w:t>
      </w:r>
      <w:r w:rsidRPr="006C7251">
        <w:rPr>
          <w:rFonts w:ascii="Times New Roman" w:eastAsia="Times New Roman" w:hAnsi="Times New Roman" w:cs="Times New Roman"/>
          <w:i/>
          <w:color w:val="222222"/>
          <w:sz w:val="24"/>
          <w:szCs w:val="24"/>
          <w:highlight w:val="white"/>
          <w:lang w:val="en-GB"/>
        </w:rPr>
        <w:t>International Journal of Entrepreneurial Behavior &amp; Research</w:t>
      </w:r>
      <w:r w:rsidRPr="006C7251">
        <w:rPr>
          <w:rFonts w:ascii="Times New Roman" w:eastAsia="Times New Roman" w:hAnsi="Times New Roman" w:cs="Times New Roman"/>
          <w:color w:val="222222"/>
          <w:sz w:val="24"/>
          <w:szCs w:val="24"/>
          <w:highlight w:val="white"/>
          <w:lang w:val="en-GB"/>
        </w:rPr>
        <w:t xml:space="preserve">, </w:t>
      </w:r>
      <w:r w:rsidRPr="006C7251">
        <w:rPr>
          <w:rFonts w:ascii="Times New Roman" w:eastAsia="Times New Roman" w:hAnsi="Times New Roman" w:cs="Times New Roman"/>
          <w:i/>
          <w:color w:val="222222"/>
          <w:sz w:val="24"/>
          <w:szCs w:val="24"/>
          <w:highlight w:val="white"/>
          <w:lang w:val="en-GB"/>
        </w:rPr>
        <w:t>14</w:t>
      </w:r>
      <w:r w:rsidRPr="006C7251">
        <w:rPr>
          <w:rFonts w:ascii="Times New Roman" w:eastAsia="Times New Roman" w:hAnsi="Times New Roman" w:cs="Times New Roman"/>
          <w:color w:val="222222"/>
          <w:sz w:val="24"/>
          <w:szCs w:val="24"/>
          <w:highlight w:val="white"/>
          <w:lang w:val="en-GB"/>
        </w:rPr>
        <w:t xml:space="preserve">(1), pp.61-62. </w:t>
      </w:r>
      <w:r w:rsidRPr="006C7251">
        <w:rPr>
          <w:rFonts w:ascii="Times New Roman" w:eastAsia="Times New Roman" w:hAnsi="Times New Roman" w:cs="Times New Roman"/>
          <w:sz w:val="24"/>
          <w:szCs w:val="24"/>
          <w:lang w:val="en-GB"/>
        </w:rPr>
        <w:t xml:space="preserve">Available at: </w:t>
      </w:r>
      <w:hyperlink r:id="rId25">
        <w:r w:rsidRPr="006C7251">
          <w:rPr>
            <w:rFonts w:ascii="Times New Roman" w:eastAsia="Times New Roman" w:hAnsi="Times New Roman" w:cs="Times New Roman"/>
            <w:color w:val="1155CC"/>
            <w:sz w:val="24"/>
            <w:szCs w:val="24"/>
            <w:u w:val="single"/>
            <w:lang w:val="en-GB"/>
          </w:rPr>
          <w:t>https://www.emerald.com/insight/content/doi/10.1108/13552550810852839/full/html</w:t>
        </w:r>
      </w:hyperlink>
      <w:r w:rsidRPr="006C7251">
        <w:rPr>
          <w:rFonts w:ascii="Times New Roman" w:eastAsia="Times New Roman" w:hAnsi="Times New Roman" w:cs="Times New Roman"/>
          <w:sz w:val="24"/>
          <w:szCs w:val="24"/>
          <w:lang w:val="en-GB"/>
        </w:rPr>
        <w:t xml:space="preserve"> (Accessed: 09 October 2024)</w:t>
      </w:r>
    </w:p>
    <w:p w14:paraId="4F826F6E"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Timmons, J. and Spinelli, S., 2008. New Venture Creation: Entrepreneurship for the 21st Century, McGraw Hill: Boston. Available at: </w:t>
      </w:r>
      <w:hyperlink r:id="rId26">
        <w:r w:rsidRPr="006C7251">
          <w:rPr>
            <w:rFonts w:ascii="Times New Roman" w:eastAsia="Times New Roman" w:hAnsi="Times New Roman" w:cs="Times New Roman"/>
            <w:color w:val="1155CC"/>
            <w:sz w:val="24"/>
            <w:szCs w:val="24"/>
            <w:u w:val="single"/>
            <w:lang w:val="en-GB"/>
          </w:rPr>
          <w:t>https://books.google.co.in/books/about/New_Venture_Creation.html?id=40-5AAAAIAAJ&amp;redir_esc=y</w:t>
        </w:r>
      </w:hyperlink>
      <w:r w:rsidRPr="006C7251">
        <w:rPr>
          <w:rFonts w:ascii="Times New Roman" w:eastAsia="Times New Roman" w:hAnsi="Times New Roman" w:cs="Times New Roman"/>
          <w:sz w:val="24"/>
          <w:szCs w:val="24"/>
          <w:lang w:val="en-GB"/>
        </w:rPr>
        <w:t xml:space="preserve"> (Accessed: 09 October 2024)</w:t>
      </w:r>
    </w:p>
    <w:p w14:paraId="59F9B623"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color w:val="222222"/>
          <w:sz w:val="24"/>
          <w:szCs w:val="24"/>
          <w:highlight w:val="white"/>
          <w:lang w:val="en-GB"/>
        </w:rPr>
        <w:t xml:space="preserve">Williams, S., 2021. </w:t>
      </w:r>
      <w:r w:rsidRPr="006C7251">
        <w:rPr>
          <w:rFonts w:ascii="Times New Roman" w:eastAsia="Times New Roman" w:hAnsi="Times New Roman" w:cs="Times New Roman"/>
          <w:i/>
          <w:color w:val="222222"/>
          <w:sz w:val="24"/>
          <w:szCs w:val="24"/>
          <w:highlight w:val="white"/>
          <w:lang w:val="en-GB"/>
        </w:rPr>
        <w:t>FT Guide to Business Start Up 2021-2023</w:t>
      </w:r>
      <w:r w:rsidRPr="006C7251">
        <w:rPr>
          <w:rFonts w:ascii="Times New Roman" w:eastAsia="Times New Roman" w:hAnsi="Times New Roman" w:cs="Times New Roman"/>
          <w:color w:val="222222"/>
          <w:sz w:val="24"/>
          <w:szCs w:val="24"/>
          <w:highlight w:val="white"/>
          <w:lang w:val="en-GB"/>
        </w:rPr>
        <w:t xml:space="preserve">. Pearson UK. </w:t>
      </w:r>
      <w:r w:rsidRPr="006C7251">
        <w:rPr>
          <w:rFonts w:ascii="Times New Roman" w:eastAsia="Times New Roman" w:hAnsi="Times New Roman" w:cs="Times New Roman"/>
          <w:sz w:val="24"/>
          <w:szCs w:val="24"/>
          <w:lang w:val="en-GB"/>
        </w:rPr>
        <w:t xml:space="preserve">Available at: </w:t>
      </w:r>
      <w:hyperlink r:id="rId27" w:anchor="v=onepage&amp;q&amp;f=false">
        <w:r w:rsidRPr="006C7251">
          <w:rPr>
            <w:rFonts w:ascii="Times New Roman" w:eastAsia="Times New Roman" w:hAnsi="Times New Roman" w:cs="Times New Roman"/>
            <w:color w:val="1155CC"/>
            <w:sz w:val="24"/>
            <w:szCs w:val="24"/>
            <w:u w:val="single"/>
            <w:lang w:val="en-GB"/>
          </w:rPr>
          <w:t>https://books.google.co.in/books?hl=en&amp;lr=&amp;id=xxXQEAAAQBAJ&amp;oi=fnd&amp;pg=PP1&amp;dq=Williams,+S.+(2021)+FT+Guide+to+Business+Start+Up:+The+most+comprehensive+guide+for+entrepreneurs,+32nd+Ed.,+Financial+Times+Press:+Harlow.&amp;ots=CBMT_2qp6V&amp;sig=Te5B-16IRLZdxap59QadKBKOuK8&amp;redir_esc=y#v=onepage&amp;q&amp;f=false</w:t>
        </w:r>
      </w:hyperlink>
      <w:r w:rsidRPr="006C7251">
        <w:rPr>
          <w:rFonts w:ascii="Times New Roman" w:eastAsia="Times New Roman" w:hAnsi="Times New Roman" w:cs="Times New Roman"/>
          <w:sz w:val="24"/>
          <w:szCs w:val="24"/>
          <w:lang w:val="en-GB"/>
        </w:rPr>
        <w:t xml:space="preserve"> (Accessed: 09 October 2024)</w:t>
      </w:r>
    </w:p>
    <w:p w14:paraId="5BCD3B20" w14:textId="77777777" w:rsidR="00691F0E" w:rsidRPr="006C7251" w:rsidRDefault="00691F0E" w:rsidP="00691F0E">
      <w:pPr>
        <w:spacing w:line="360" w:lineRule="auto"/>
        <w:jc w:val="both"/>
        <w:rPr>
          <w:rFonts w:ascii="Times New Roman" w:eastAsia="Times New Roman" w:hAnsi="Times New Roman" w:cs="Times New Roman"/>
          <w:sz w:val="24"/>
          <w:szCs w:val="24"/>
          <w:lang w:val="en-GB"/>
        </w:rPr>
      </w:pPr>
      <w:r w:rsidRPr="006C7251">
        <w:rPr>
          <w:rFonts w:ascii="Times New Roman" w:eastAsia="Times New Roman" w:hAnsi="Times New Roman" w:cs="Times New Roman"/>
          <w:sz w:val="24"/>
          <w:szCs w:val="24"/>
          <w:lang w:val="en-GB"/>
        </w:rPr>
        <w:t xml:space="preserve">Zimmerer, T.W. and Scarborough, N.M., 2011. Essentials of Entrepreneurship, 6th Ed., Prentice Hall: New Jersey. Available at: </w:t>
      </w:r>
      <w:hyperlink r:id="rId28">
        <w:r w:rsidRPr="006C7251">
          <w:rPr>
            <w:rFonts w:ascii="Times New Roman" w:eastAsia="Times New Roman" w:hAnsi="Times New Roman" w:cs="Times New Roman"/>
            <w:color w:val="1155CC"/>
            <w:sz w:val="24"/>
            <w:szCs w:val="24"/>
            <w:u w:val="single"/>
            <w:lang w:val="en-GB"/>
          </w:rPr>
          <w:t>https://books.google.co.in/books/about/Essentials_of_Entrepreneurship_and_Small.html?id=lupVkgEACAAJ&amp;redir_esc=y</w:t>
        </w:r>
      </w:hyperlink>
      <w:r w:rsidRPr="006C7251">
        <w:rPr>
          <w:rFonts w:ascii="Times New Roman" w:eastAsia="Times New Roman" w:hAnsi="Times New Roman" w:cs="Times New Roman"/>
          <w:sz w:val="24"/>
          <w:szCs w:val="24"/>
          <w:lang w:val="en-GB"/>
        </w:rPr>
        <w:t xml:space="preserve"> (Accessed: 09 October 2024)</w:t>
      </w:r>
    </w:p>
    <w:p w14:paraId="6B620F5E" w14:textId="77777777" w:rsidR="00AA28CB" w:rsidRPr="006C7251" w:rsidRDefault="00AA28CB" w:rsidP="00691F0E">
      <w:pPr>
        <w:pStyle w:val="Heading1"/>
        <w:spacing w:line="360" w:lineRule="auto"/>
        <w:jc w:val="both"/>
        <w:rPr>
          <w:rFonts w:ascii="Times New Roman" w:eastAsia="Times New Roman" w:hAnsi="Times New Roman" w:cs="Times New Roman"/>
          <w:b/>
          <w:sz w:val="24"/>
          <w:szCs w:val="24"/>
          <w:lang w:val="en-GB"/>
        </w:rPr>
      </w:pPr>
      <w:bookmarkStart w:id="20" w:name="_svn87stplhdy" w:colFirst="0" w:colLast="0"/>
      <w:bookmarkEnd w:id="20"/>
    </w:p>
    <w:sectPr w:rsidR="00AA28CB" w:rsidRPr="006C7251" w:rsidSect="00691F0E">
      <w:footerReference w:type="default" r:id="rId2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FEB48" w14:textId="77777777" w:rsidR="001B1D07" w:rsidRDefault="001B1D07" w:rsidP="00691F0E">
      <w:pPr>
        <w:spacing w:line="240" w:lineRule="auto"/>
      </w:pPr>
      <w:r>
        <w:separator/>
      </w:r>
    </w:p>
  </w:endnote>
  <w:endnote w:type="continuationSeparator" w:id="0">
    <w:p w14:paraId="2F8FB3B6" w14:textId="77777777" w:rsidR="001B1D07" w:rsidRDefault="001B1D07" w:rsidP="00691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127882"/>
      <w:docPartObj>
        <w:docPartGallery w:val="Page Numbers (Bottom of Page)"/>
        <w:docPartUnique/>
      </w:docPartObj>
    </w:sdtPr>
    <w:sdtContent>
      <w:sdt>
        <w:sdtPr>
          <w:id w:val="860082579"/>
          <w:docPartObj>
            <w:docPartGallery w:val="Page Numbers (Top of Page)"/>
            <w:docPartUnique/>
          </w:docPartObj>
        </w:sdtPr>
        <w:sdtContent>
          <w:p w14:paraId="0C4860AF" w14:textId="77777777" w:rsidR="00691F0E" w:rsidRDefault="00691F0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C7251">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C7251">
              <w:rPr>
                <w:b/>
                <w:bCs/>
                <w:noProof/>
              </w:rPr>
              <w:t>12</w:t>
            </w:r>
            <w:r>
              <w:rPr>
                <w:b/>
                <w:bCs/>
                <w:sz w:val="24"/>
                <w:szCs w:val="24"/>
              </w:rPr>
              <w:fldChar w:fldCharType="end"/>
            </w:r>
          </w:p>
        </w:sdtContent>
      </w:sdt>
    </w:sdtContent>
  </w:sdt>
  <w:p w14:paraId="4FB1DFEE" w14:textId="77777777" w:rsidR="00691F0E" w:rsidRDefault="00691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2F56C8" w14:textId="77777777" w:rsidR="001B1D07" w:rsidRDefault="001B1D07" w:rsidP="00691F0E">
      <w:pPr>
        <w:spacing w:line="240" w:lineRule="auto"/>
      </w:pPr>
      <w:r>
        <w:separator/>
      </w:r>
    </w:p>
  </w:footnote>
  <w:footnote w:type="continuationSeparator" w:id="0">
    <w:p w14:paraId="66410F50" w14:textId="77777777" w:rsidR="001B1D07" w:rsidRDefault="001B1D07" w:rsidP="00691F0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A28CB"/>
    <w:rsid w:val="000808A3"/>
    <w:rsid w:val="00114A0D"/>
    <w:rsid w:val="00183CD8"/>
    <w:rsid w:val="001B1D07"/>
    <w:rsid w:val="00237830"/>
    <w:rsid w:val="00361483"/>
    <w:rsid w:val="004F6F11"/>
    <w:rsid w:val="005042AD"/>
    <w:rsid w:val="0068215B"/>
    <w:rsid w:val="00691F0E"/>
    <w:rsid w:val="006C7251"/>
    <w:rsid w:val="008C5FE1"/>
    <w:rsid w:val="008D7370"/>
    <w:rsid w:val="00AA2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3D23F"/>
  <w15:docId w15:val="{F99C6140-C95B-4834-9AE1-CA630E0D3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91F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F0E"/>
    <w:rPr>
      <w:rFonts w:ascii="Tahoma" w:hAnsi="Tahoma" w:cs="Tahoma"/>
      <w:sz w:val="16"/>
      <w:szCs w:val="16"/>
    </w:rPr>
  </w:style>
  <w:style w:type="paragraph" w:styleId="Header">
    <w:name w:val="header"/>
    <w:basedOn w:val="Normal"/>
    <w:link w:val="HeaderChar"/>
    <w:uiPriority w:val="99"/>
    <w:unhideWhenUsed/>
    <w:rsid w:val="00691F0E"/>
    <w:pPr>
      <w:tabs>
        <w:tab w:val="center" w:pos="4680"/>
        <w:tab w:val="right" w:pos="9360"/>
      </w:tabs>
      <w:spacing w:line="240" w:lineRule="auto"/>
    </w:pPr>
  </w:style>
  <w:style w:type="character" w:customStyle="1" w:styleId="HeaderChar">
    <w:name w:val="Header Char"/>
    <w:basedOn w:val="DefaultParagraphFont"/>
    <w:link w:val="Header"/>
    <w:uiPriority w:val="99"/>
    <w:rsid w:val="00691F0E"/>
  </w:style>
  <w:style w:type="paragraph" w:styleId="Footer">
    <w:name w:val="footer"/>
    <w:basedOn w:val="Normal"/>
    <w:link w:val="FooterChar"/>
    <w:uiPriority w:val="99"/>
    <w:unhideWhenUsed/>
    <w:rsid w:val="00691F0E"/>
    <w:pPr>
      <w:tabs>
        <w:tab w:val="center" w:pos="4680"/>
        <w:tab w:val="right" w:pos="9360"/>
      </w:tabs>
      <w:spacing w:line="240" w:lineRule="auto"/>
    </w:pPr>
  </w:style>
  <w:style w:type="character" w:customStyle="1" w:styleId="FooterChar">
    <w:name w:val="Footer Char"/>
    <w:basedOn w:val="DefaultParagraphFont"/>
    <w:link w:val="Footer"/>
    <w:uiPriority w:val="99"/>
    <w:rsid w:val="00691F0E"/>
  </w:style>
  <w:style w:type="paragraph" w:styleId="TOCHeading">
    <w:name w:val="TOC Heading"/>
    <w:basedOn w:val="Heading1"/>
    <w:next w:val="Normal"/>
    <w:uiPriority w:val="39"/>
    <w:semiHidden/>
    <w:unhideWhenUsed/>
    <w:qFormat/>
    <w:rsid w:val="00691F0E"/>
    <w:pPr>
      <w:spacing w:before="480" w:after="0"/>
      <w:outlineLvl w:val="9"/>
    </w:pPr>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691F0E"/>
    <w:pPr>
      <w:spacing w:after="100"/>
    </w:pPr>
  </w:style>
  <w:style w:type="character" w:styleId="Hyperlink">
    <w:name w:val="Hyperlink"/>
    <w:basedOn w:val="DefaultParagraphFont"/>
    <w:uiPriority w:val="99"/>
    <w:unhideWhenUsed/>
    <w:rsid w:val="00691F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fardapaper.ir/mohavaha/uploads/2019/10/Fardapaper-Market-driven-entrepreneurship-and-institutions.pdf" TargetMode="External"/><Relationship Id="rId13" Type="http://schemas.openxmlformats.org/officeDocument/2006/relationships/hyperlink" Target="https://books.google.co.in/books/about/Entrepreneurship_and_Small_Business.html?id=ROwwzgEACAAJ&amp;redir_esc=y" TargetMode="External"/><Relationship Id="rId18" Type="http://schemas.openxmlformats.org/officeDocument/2006/relationships/hyperlink" Target="https://books.google.co.in/books/about/Entrepreneurship.html?id=PzxEAAAAYAAJ&amp;redir_esc=y" TargetMode="External"/><Relationship Id="rId26" Type="http://schemas.openxmlformats.org/officeDocument/2006/relationships/hyperlink" Target="https://books.google.co.in/books/about/New_Venture_Creation.html?id=40-5AAAAIAAJ&amp;redir_esc=y" TargetMode="External"/><Relationship Id="rId3" Type="http://schemas.openxmlformats.org/officeDocument/2006/relationships/settings" Target="settings.xml"/><Relationship Id="rId21" Type="http://schemas.openxmlformats.org/officeDocument/2006/relationships/hyperlink" Target="https://www.researchgate.net/profile/Ijeamaka-Mgbemena-Nsofor/publication/379367047_ORGANISATIONAL_TENACITY_OPTIMAL_POSITIONING_OF_BUSINESS_FIRMS/links/66059ca0f5a5de0a9fe7bd22/ORGANISATIONAL-TENACITY-OPTIMAL-POSITIONING-OF-BUSINESS-FIRMS.pdf" TargetMode="External"/><Relationship Id="rId7" Type="http://schemas.openxmlformats.org/officeDocument/2006/relationships/image" Target="media/image1.png"/><Relationship Id="rId12" Type="http://schemas.openxmlformats.org/officeDocument/2006/relationships/hyperlink" Target="https://books.google.co.in/books?hl=en&amp;lr=&amp;id=2rZe6N8tIJgC&amp;oi=fnd&amp;pg=PR5&amp;dq=Blackwell,+E.+(2011),+How+to+Prepare+a+Business+Plan:+Planning+for+Successful+Start-up+and+Expansion,+(5th+Ed)+Sunday+Times+Business+Enterprise+Series,+Kogan+Page&amp;ots=FEJq6dp3lT&amp;sig=b3g1O3PJx_kVStCQ9yz0WRHY484&amp;redir_esc=y" TargetMode="External"/><Relationship Id="rId17" Type="http://schemas.openxmlformats.org/officeDocument/2006/relationships/hyperlink" Target="https://koreascience.kr/article/JAKO202020952022489.pdf" TargetMode="External"/><Relationship Id="rId25" Type="http://schemas.openxmlformats.org/officeDocument/2006/relationships/hyperlink" Target="https://www.emerald.com/insight/content/doi/10.1108/13552550810852839/full/html" TargetMode="External"/><Relationship Id="rId2" Type="http://schemas.openxmlformats.org/officeDocument/2006/relationships/styles" Target="styles.xml"/><Relationship Id="rId16" Type="http://schemas.openxmlformats.org/officeDocument/2006/relationships/hyperlink" Target="https://hrcak.srce.hr/file/434655" TargetMode="External"/><Relationship Id="rId20" Type="http://schemas.openxmlformats.org/officeDocument/2006/relationships/hyperlink" Target="https://books.google.co.in/books/about/Entrepreneurship.html?id=cNbTAQAACAAJ&amp;redir_esc=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in/books/about/Entrepreneurship.html?id=Tf0uAAAAQBAJ&amp;redir_esc=y" TargetMode="External"/><Relationship Id="rId24" Type="http://schemas.openxmlformats.org/officeDocument/2006/relationships/hyperlink" Target="https://www.researchgate.net/profile/Isyaku-Salisu/publication/338815490_Perseverance_of_effort_and_consistency_of_interest_for_entrepreneurial_career_success_Does_resilience_matter/links/5e69150f458515eccc4614c8/Perseverance-of-effort-and-consistency-of-interest-for-entrepreneurial-career-success-Does-resilience-matter.pdf" TargetMode="External"/><Relationship Id="rId5" Type="http://schemas.openxmlformats.org/officeDocument/2006/relationships/footnotes" Target="footnotes.xml"/><Relationship Id="rId15" Type="http://schemas.openxmlformats.org/officeDocument/2006/relationships/hyperlink" Target="https://journals.sagepub.com/doi/pdf/10.1177/21582440211031535" TargetMode="External"/><Relationship Id="rId23" Type="http://schemas.openxmlformats.org/officeDocument/2006/relationships/hyperlink" Target="https://books.google.co.in/books/about/The_Small_Business_Start_up_Workbook.html?id=HYueBAAAQBAJ&amp;redir_esc=y" TargetMode="External"/><Relationship Id="rId28" Type="http://schemas.openxmlformats.org/officeDocument/2006/relationships/hyperlink" Target="https://books.google.co.in/books/about/Essentials_of_Entrepreneurship_and_Small.html?id=lupVkgEACAAJ&amp;redir_esc=y" TargetMode="External"/><Relationship Id="rId10" Type="http://schemas.openxmlformats.org/officeDocument/2006/relationships/hyperlink" Target="https://library.oapen.org/bitstream/handle/20.500.12657/46740/oa-9781351110624.pdf?sequence=1" TargetMode="External"/><Relationship Id="rId19" Type="http://schemas.openxmlformats.org/officeDocument/2006/relationships/hyperlink" Target="https://web-app.usc.edu/soc/syllabus/20093/14765.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tatic1.squarespace.com/static/55dbfccee4b08731143170b6/t/599c851615d5dbfca07ca3cb/1503429910436/Disciplined+Entrepreneurship+-+Bill+Aulet.pdf" TargetMode="External"/><Relationship Id="rId14" Type="http://schemas.openxmlformats.org/officeDocument/2006/relationships/hyperlink" Target="https://link.springer.com/content/pdf/10.1007/s11187-022-00718-2.pdf" TargetMode="External"/><Relationship Id="rId22" Type="http://schemas.openxmlformats.org/officeDocument/2006/relationships/hyperlink" Target="https://books.google.co.in/books/about/Enterprise_Development_in_SMEs_and_Entre.html?id=hsqeBQAAQBAJ&amp;redir_esc=y" TargetMode="External"/><Relationship Id="rId27" Type="http://schemas.openxmlformats.org/officeDocument/2006/relationships/hyperlink" Target="https://books.google.co.in/books?hl=en&amp;lr=&amp;id=xxXQEAAAQBAJ&amp;oi=fnd&amp;pg=PP1&amp;dq=Williams,+S.+(2021)+FT+Guide+to+Business+Start+Up:+The+most+comprehensive+guide+for+entrepreneurs,+32nd+Ed.,+Financial+Times+Press:+Harlow.&amp;ots=CBMT_2qp6V&amp;sig=Te5B-16IRLZdxap59QadKBKOuK8&amp;redir_esc=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A129E-F664-458E-B18C-7AB090BF9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3765</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Amirul Islam (2234363)</cp:lastModifiedBy>
  <cp:revision>2</cp:revision>
  <dcterms:created xsi:type="dcterms:W3CDTF">2024-10-10T05:23:00Z</dcterms:created>
  <dcterms:modified xsi:type="dcterms:W3CDTF">2024-10-17T17:25:00Z</dcterms:modified>
</cp:coreProperties>
</file>