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eastAsia="en-US"/>
        </w:rPr>
        <w:id w:val="-250822451"/>
        <w:docPartObj>
          <w:docPartGallery w:val="Cover Pages"/>
          <w:docPartUnique/>
        </w:docPartObj>
      </w:sdtPr>
      <w:sdtEndPr>
        <w:rPr>
          <w:rFonts w:ascii="Arial" w:hAnsi="Arial" w:cs="Arial"/>
          <w:sz w:val="22"/>
        </w:rPr>
      </w:sdtEndPr>
      <w:sdtContent>
        <w:p w14:paraId="1C2AC77E" w14:textId="2896ED95" w:rsidR="0000012E" w:rsidRDefault="003F4C90" w:rsidP="003F4C90">
          <w:pPr>
            <w:pStyle w:val="NoSpacing"/>
          </w:pPr>
          <w:r>
            <w:rPr>
              <w:noProof/>
              <w:sz w:val="2"/>
            </w:rPr>
            <w:drawing>
              <wp:inline distT="0" distB="0" distL="0" distR="0" wp14:anchorId="412533B6" wp14:editId="645F934B">
                <wp:extent cx="1371600" cy="523875"/>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4701" cy="540337"/>
                        </a:xfrm>
                        <a:prstGeom prst="rect">
                          <a:avLst/>
                        </a:prstGeom>
                      </pic:spPr>
                    </pic:pic>
                  </a:graphicData>
                </a:graphic>
              </wp:inline>
            </w:drawing>
          </w:r>
          <w:r w:rsidR="0000012E">
            <w:rPr>
              <w:noProof/>
            </w:rPr>
            <mc:AlternateContent>
              <mc:Choice Requires="wps">
                <w:drawing>
                  <wp:anchor distT="0" distB="0" distL="114300" distR="114300" simplePos="0" relativeHeight="251661312" behindDoc="0" locked="0" layoutInCell="1" allowOverlap="1" wp14:anchorId="3033FD9F" wp14:editId="5595963A">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BAFA3B" w14:textId="77777777" w:rsidR="003F4C90" w:rsidRDefault="003F4C90" w:rsidP="00053035">
                                <w:pPr>
                                  <w:pStyle w:val="NoSpacing"/>
                                  <w:jc w:val="center"/>
                                  <w:rPr>
                                    <w:rFonts w:ascii="Bernard MT Condensed" w:eastAsiaTheme="majorEastAsia" w:hAnsi="Bernard MT Condensed" w:cs="Arial"/>
                                    <w:caps/>
                                    <w:color w:val="000000" w:themeColor="text1"/>
                                    <w:sz w:val="56"/>
                                    <w:szCs w:val="56"/>
                                    <w:lang w:val="en-GB"/>
                                  </w:rPr>
                                </w:pPr>
                                <w:r>
                                  <w:rPr>
                                    <w:rFonts w:ascii="Bernard MT Condensed" w:eastAsiaTheme="majorEastAsia" w:hAnsi="Bernard MT Condensed" w:cs="Arial"/>
                                    <w:caps/>
                                    <w:color w:val="000000" w:themeColor="text1"/>
                                    <w:sz w:val="56"/>
                                    <w:szCs w:val="56"/>
                                    <w:lang w:val="en-GB"/>
                                  </w:rPr>
                                  <w:t xml:space="preserve"> </w:t>
                                </w:r>
                              </w:p>
                              <w:p w14:paraId="7AC2C0A0" w14:textId="77777777" w:rsidR="003F4C90" w:rsidRDefault="003F4C90" w:rsidP="00053035">
                                <w:pPr>
                                  <w:pStyle w:val="NoSpacing"/>
                                  <w:jc w:val="center"/>
                                  <w:rPr>
                                    <w:rFonts w:ascii="Bernard MT Condensed" w:eastAsiaTheme="majorEastAsia" w:hAnsi="Bernard MT Condensed" w:cs="Arial"/>
                                    <w:caps/>
                                    <w:color w:val="000000" w:themeColor="text1"/>
                                    <w:sz w:val="56"/>
                                    <w:szCs w:val="56"/>
                                    <w:lang w:val="en-GB"/>
                                  </w:rPr>
                                </w:pPr>
                              </w:p>
                              <w:p w14:paraId="215EF5AD" w14:textId="591E4ED2" w:rsidR="0000012E" w:rsidRPr="00053035" w:rsidRDefault="0000012E" w:rsidP="00053035">
                                <w:pPr>
                                  <w:pStyle w:val="NoSpacing"/>
                                  <w:jc w:val="center"/>
                                  <w:rPr>
                                    <w:rFonts w:ascii="Bernard MT Condensed" w:eastAsiaTheme="majorEastAsia" w:hAnsi="Bernard MT Condensed" w:cs="Arial"/>
                                    <w:caps/>
                                    <w:color w:val="000000" w:themeColor="text1"/>
                                    <w:sz w:val="56"/>
                                    <w:szCs w:val="56"/>
                                    <w:lang w:val="en-GB"/>
                                  </w:rPr>
                                </w:pPr>
                                <w:r w:rsidRPr="00053035">
                                  <w:rPr>
                                    <w:rFonts w:ascii="Bernard MT Condensed" w:eastAsiaTheme="majorEastAsia" w:hAnsi="Bernard MT Condensed" w:cs="Arial"/>
                                    <w:caps/>
                                    <w:color w:val="000000" w:themeColor="text1"/>
                                    <w:sz w:val="56"/>
                                    <w:szCs w:val="56"/>
                                    <w:lang w:val="en-GB"/>
                                  </w:rPr>
                                  <w:t>Individual written report</w:t>
                                </w:r>
                              </w:p>
                              <w:p w14:paraId="71F0F525" w14:textId="36DCA071" w:rsidR="0000012E" w:rsidRPr="00053035" w:rsidRDefault="0000012E" w:rsidP="00053035">
                                <w:pPr>
                                  <w:pStyle w:val="NoSpacing"/>
                                  <w:jc w:val="center"/>
                                  <w:rPr>
                                    <w:rFonts w:ascii="Bernard MT Condensed" w:eastAsiaTheme="majorEastAsia" w:hAnsi="Bernard MT Condensed" w:cs="Arial"/>
                                    <w:caps/>
                                    <w:color w:val="000000" w:themeColor="text1"/>
                                    <w:sz w:val="56"/>
                                    <w:szCs w:val="56"/>
                                    <w:lang w:val="en-GB"/>
                                  </w:rPr>
                                </w:pPr>
                                <w:r w:rsidRPr="00053035">
                                  <w:rPr>
                                    <w:rFonts w:ascii="Bernard MT Condensed" w:eastAsiaTheme="majorEastAsia" w:hAnsi="Bernard MT Condensed" w:cs="Arial"/>
                                    <w:caps/>
                                    <w:color w:val="000000" w:themeColor="text1"/>
                                    <w:sz w:val="56"/>
                                    <w:szCs w:val="56"/>
                                    <w:lang w:val="en-GB"/>
                                  </w:rPr>
                                  <w:t>(component</w:t>
                                </w:r>
                                <w:r w:rsidR="00053035" w:rsidRPr="00053035">
                                  <w:rPr>
                                    <w:rFonts w:ascii="Bernard MT Condensed" w:eastAsiaTheme="majorEastAsia" w:hAnsi="Bernard MT Condensed" w:cs="Arial"/>
                                    <w:caps/>
                                    <w:color w:val="000000" w:themeColor="text1"/>
                                    <w:sz w:val="56"/>
                                    <w:szCs w:val="56"/>
                                    <w:lang w:val="en-GB"/>
                                  </w:rPr>
                                  <w:t>2) PRESENTATION</w:t>
                                </w:r>
                                <w:r w:rsidRPr="00053035">
                                  <w:rPr>
                                    <w:rFonts w:ascii="Bernard MT Condensed" w:eastAsiaTheme="majorEastAsia" w:hAnsi="Bernard MT Condensed" w:cs="Arial"/>
                                    <w:caps/>
                                    <w:color w:val="000000" w:themeColor="text1"/>
                                    <w:sz w:val="56"/>
                                    <w:szCs w:val="56"/>
                                    <w:lang w:val="en-GB"/>
                                  </w:rPr>
                                  <w:t xml:space="preserve"> and team working to be a s</w:t>
                                </w:r>
                                <w:r w:rsidR="00053035" w:rsidRPr="00053035">
                                  <w:rPr>
                                    <w:rFonts w:ascii="Bernard MT Condensed" w:eastAsiaTheme="majorEastAsia" w:hAnsi="Bernard MT Condensed" w:cs="Arial"/>
                                    <w:caps/>
                                    <w:color w:val="000000" w:themeColor="text1"/>
                                    <w:sz w:val="56"/>
                                    <w:szCs w:val="56"/>
                                    <w:lang w:val="en-GB"/>
                                  </w:rPr>
                                  <w:t>uccessful of a student</w:t>
                                </w:r>
                              </w:p>
                              <w:p w14:paraId="5303C271" w14:textId="21EF5235" w:rsidR="0000012E" w:rsidRPr="004F576B" w:rsidRDefault="00000000" w:rsidP="004F576B">
                                <w:pPr>
                                  <w:pStyle w:val="NoSpacing"/>
                                  <w:spacing w:before="120"/>
                                  <w:jc w:val="both"/>
                                  <w:rPr>
                                    <w:sz w:val="32"/>
                                    <w:szCs w:val="32"/>
                                    <w:lang w:val="en-GB"/>
                                  </w:rPr>
                                </w:pPr>
                                <w:sdt>
                                  <w:sdtPr>
                                    <w:rPr>
                                      <w:color w:val="052F61"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00012E" w:rsidRPr="0000012E">
                                      <w:rPr>
                                        <w:rFonts w:ascii="Arial" w:hAnsi="Arial" w:cs="Arial"/>
                                        <w:color w:val="052F61" w:themeColor="accent1"/>
                                        <w:sz w:val="52"/>
                                        <w:szCs w:val="52"/>
                                      </w:rPr>
                                      <w:t xml:space="preserve">     </w:t>
                                    </w:r>
                                  </w:sdtContent>
                                </w:sdt>
                                <w:r w:rsidR="0000012E" w:rsidRPr="004F576B">
                                  <w:rPr>
                                    <w:sz w:val="32"/>
                                    <w:szCs w:val="32"/>
                                    <w:lang w:val="en-GB"/>
                                  </w:rPr>
                                  <w:t xml:space="preserve"> </w:t>
                                </w:r>
                                <w:r w:rsidR="004F576B" w:rsidRPr="004F576B">
                                  <w:rPr>
                                    <w:sz w:val="32"/>
                                    <w:szCs w:val="32"/>
                                    <w:lang w:val="en-GB"/>
                                  </w:rPr>
                                  <w:t xml:space="preserve">                                           Part 1</w:t>
                                </w:r>
                              </w:p>
                              <w:p w14:paraId="71AE88F5" w14:textId="109211F6" w:rsidR="00053035" w:rsidRPr="00053035" w:rsidRDefault="00053035" w:rsidP="00053035">
                                <w:pPr>
                                  <w:pStyle w:val="NoSpacing"/>
                                  <w:spacing w:before="120"/>
                                  <w:jc w:val="center"/>
                                  <w:rPr>
                                    <w:rFonts w:ascii="Agency FB" w:hAnsi="Agency FB"/>
                                    <w:i/>
                                    <w:iCs/>
                                    <w:sz w:val="48"/>
                                    <w:szCs w:val="48"/>
                                    <w:lang w:val="en-GB"/>
                                  </w:rPr>
                                </w:pPr>
                                <w:r w:rsidRPr="00053035">
                                  <w:rPr>
                                    <w:rFonts w:ascii="Agency FB" w:hAnsi="Agency FB"/>
                                    <w:i/>
                                    <w:iCs/>
                                    <w:sz w:val="48"/>
                                    <w:szCs w:val="48"/>
                                    <w:lang w:val="en-GB"/>
                                  </w:rPr>
                                  <w:t>Veneta Georgieva</w:t>
                                </w:r>
                              </w:p>
                              <w:p w14:paraId="0D7CFBF1" w14:textId="5E96DB7E" w:rsidR="00053035" w:rsidRPr="00053035" w:rsidRDefault="00053035" w:rsidP="00053035">
                                <w:pPr>
                                  <w:pStyle w:val="NoSpacing"/>
                                  <w:spacing w:before="120"/>
                                  <w:jc w:val="center"/>
                                  <w:rPr>
                                    <w:rFonts w:ascii="Agency FB" w:hAnsi="Agency FB"/>
                                    <w:i/>
                                    <w:iCs/>
                                    <w:color w:val="000000" w:themeColor="text1"/>
                                    <w:sz w:val="48"/>
                                    <w:szCs w:val="48"/>
                                    <w:lang w:val="en-GB"/>
                                  </w:rPr>
                                </w:pPr>
                                <w:r w:rsidRPr="00053035">
                                  <w:rPr>
                                    <w:rFonts w:ascii="Agency FB" w:hAnsi="Agency FB"/>
                                    <w:i/>
                                    <w:iCs/>
                                    <w:color w:val="000000" w:themeColor="text1"/>
                                    <w:sz w:val="48"/>
                                    <w:szCs w:val="48"/>
                                    <w:lang w:val="en-GB"/>
                                  </w:rPr>
                                  <w:t>Student ID:2225023</w:t>
                                </w:r>
                              </w:p>
                              <w:p w14:paraId="5C6F6A3B" w14:textId="3090086F" w:rsidR="00053035" w:rsidRPr="00053035" w:rsidRDefault="00053035" w:rsidP="00053035">
                                <w:pPr>
                                  <w:pStyle w:val="NoSpacing"/>
                                  <w:spacing w:before="120"/>
                                  <w:jc w:val="center"/>
                                  <w:rPr>
                                    <w:rFonts w:ascii="Agency FB" w:hAnsi="Agency FB"/>
                                    <w:i/>
                                    <w:iCs/>
                                    <w:color w:val="000000" w:themeColor="text1"/>
                                    <w:sz w:val="48"/>
                                    <w:szCs w:val="48"/>
                                    <w:lang w:val="en-GB"/>
                                  </w:rPr>
                                </w:pPr>
                                <w:r w:rsidRPr="00053035">
                                  <w:rPr>
                                    <w:rFonts w:ascii="Agency FB" w:hAnsi="Agency FB"/>
                                    <w:i/>
                                    <w:iCs/>
                                    <w:color w:val="000000" w:themeColor="text1"/>
                                    <w:sz w:val="48"/>
                                    <w:szCs w:val="48"/>
                                    <w:lang w:val="en-GB"/>
                                  </w:rPr>
                                  <w:t>Module: Academic Skills (LCBB4006)</w:t>
                                </w:r>
                              </w:p>
                              <w:p w14:paraId="5C42C659" w14:textId="5B1B5E41" w:rsidR="00053035" w:rsidRPr="00053035" w:rsidRDefault="00053035" w:rsidP="00053035">
                                <w:pPr>
                                  <w:pStyle w:val="NoSpacing"/>
                                  <w:spacing w:before="120"/>
                                  <w:jc w:val="center"/>
                                  <w:rPr>
                                    <w:rFonts w:ascii="Agency FB" w:hAnsi="Agency FB"/>
                                    <w:i/>
                                    <w:iCs/>
                                    <w:color w:val="000000" w:themeColor="text1"/>
                                    <w:sz w:val="48"/>
                                    <w:szCs w:val="48"/>
                                    <w:lang w:val="en-GB"/>
                                  </w:rPr>
                                </w:pPr>
                                <w:r w:rsidRPr="00053035">
                                  <w:rPr>
                                    <w:rFonts w:ascii="Agency FB" w:hAnsi="Agency FB"/>
                                    <w:i/>
                                    <w:iCs/>
                                    <w:color w:val="000000" w:themeColor="text1"/>
                                    <w:sz w:val="48"/>
                                    <w:szCs w:val="48"/>
                                    <w:lang w:val="en-GB"/>
                                  </w:rPr>
                                  <w:t xml:space="preserve">Module leader: </w:t>
                                </w:r>
                                <w:proofErr w:type="spellStart"/>
                                <w:r w:rsidRPr="00053035">
                                  <w:rPr>
                                    <w:rFonts w:ascii="Agency FB" w:hAnsi="Agency FB"/>
                                    <w:i/>
                                    <w:iCs/>
                                    <w:color w:val="000000" w:themeColor="text1"/>
                                    <w:sz w:val="48"/>
                                    <w:szCs w:val="48"/>
                                    <w:lang w:val="en-GB"/>
                                  </w:rPr>
                                  <w:t>Dr.</w:t>
                                </w:r>
                                <w:proofErr w:type="spellEnd"/>
                                <w:r w:rsidRPr="00053035">
                                  <w:rPr>
                                    <w:rFonts w:ascii="Agency FB" w:hAnsi="Agency FB"/>
                                    <w:i/>
                                    <w:iCs/>
                                    <w:color w:val="000000" w:themeColor="text1"/>
                                    <w:sz w:val="48"/>
                                    <w:szCs w:val="48"/>
                                    <w:lang w:val="en-GB"/>
                                  </w:rPr>
                                  <w:t xml:space="preserve"> Eric Osei</w:t>
                                </w:r>
                              </w:p>
                              <w:p w14:paraId="3D2E04EF" w14:textId="7071AB12" w:rsidR="00053035" w:rsidRPr="00053035" w:rsidRDefault="00053035" w:rsidP="00053035">
                                <w:pPr>
                                  <w:pStyle w:val="NoSpacing"/>
                                  <w:spacing w:before="120"/>
                                  <w:jc w:val="center"/>
                                  <w:rPr>
                                    <w:rFonts w:ascii="Agency FB" w:hAnsi="Agency FB"/>
                                    <w:color w:val="000000" w:themeColor="text1"/>
                                    <w:sz w:val="48"/>
                                    <w:szCs w:val="48"/>
                                    <w:lang w:val="en-GB"/>
                                  </w:rPr>
                                </w:pPr>
                                <w:r w:rsidRPr="00053035">
                                  <w:rPr>
                                    <w:rFonts w:ascii="Agency FB" w:hAnsi="Agency FB"/>
                                    <w:i/>
                                    <w:iCs/>
                                    <w:color w:val="000000" w:themeColor="text1"/>
                                    <w:sz w:val="48"/>
                                    <w:szCs w:val="48"/>
                                    <w:lang w:val="en-GB"/>
                                  </w:rPr>
                                  <w:t>UWTSD BIRMINGHAM</w:t>
                                </w:r>
                              </w:p>
                              <w:p w14:paraId="524745A9" w14:textId="77777777" w:rsidR="0000012E" w:rsidRDefault="000001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033FD9F"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0DBAFA3B" w14:textId="77777777" w:rsidR="003F4C90" w:rsidRDefault="003F4C90" w:rsidP="00053035">
                          <w:pPr>
                            <w:pStyle w:val="NoSpacing"/>
                            <w:jc w:val="center"/>
                            <w:rPr>
                              <w:rFonts w:ascii="Bernard MT Condensed" w:eastAsiaTheme="majorEastAsia" w:hAnsi="Bernard MT Condensed" w:cs="Arial"/>
                              <w:caps/>
                              <w:color w:val="000000" w:themeColor="text1"/>
                              <w:sz w:val="56"/>
                              <w:szCs w:val="56"/>
                              <w:lang w:val="en-GB"/>
                            </w:rPr>
                          </w:pPr>
                          <w:r>
                            <w:rPr>
                              <w:rFonts w:ascii="Bernard MT Condensed" w:eastAsiaTheme="majorEastAsia" w:hAnsi="Bernard MT Condensed" w:cs="Arial"/>
                              <w:caps/>
                              <w:color w:val="000000" w:themeColor="text1"/>
                              <w:sz w:val="56"/>
                              <w:szCs w:val="56"/>
                              <w:lang w:val="en-GB"/>
                            </w:rPr>
                            <w:t xml:space="preserve"> </w:t>
                          </w:r>
                        </w:p>
                        <w:p w14:paraId="7AC2C0A0" w14:textId="77777777" w:rsidR="003F4C90" w:rsidRDefault="003F4C90" w:rsidP="00053035">
                          <w:pPr>
                            <w:pStyle w:val="NoSpacing"/>
                            <w:jc w:val="center"/>
                            <w:rPr>
                              <w:rFonts w:ascii="Bernard MT Condensed" w:eastAsiaTheme="majorEastAsia" w:hAnsi="Bernard MT Condensed" w:cs="Arial"/>
                              <w:caps/>
                              <w:color w:val="000000" w:themeColor="text1"/>
                              <w:sz w:val="56"/>
                              <w:szCs w:val="56"/>
                              <w:lang w:val="en-GB"/>
                            </w:rPr>
                          </w:pPr>
                        </w:p>
                        <w:p w14:paraId="215EF5AD" w14:textId="591E4ED2" w:rsidR="0000012E" w:rsidRPr="00053035" w:rsidRDefault="0000012E" w:rsidP="00053035">
                          <w:pPr>
                            <w:pStyle w:val="NoSpacing"/>
                            <w:jc w:val="center"/>
                            <w:rPr>
                              <w:rFonts w:ascii="Bernard MT Condensed" w:eastAsiaTheme="majorEastAsia" w:hAnsi="Bernard MT Condensed" w:cs="Arial"/>
                              <w:caps/>
                              <w:color w:val="000000" w:themeColor="text1"/>
                              <w:sz w:val="56"/>
                              <w:szCs w:val="56"/>
                              <w:lang w:val="en-GB"/>
                            </w:rPr>
                          </w:pPr>
                          <w:r w:rsidRPr="00053035">
                            <w:rPr>
                              <w:rFonts w:ascii="Bernard MT Condensed" w:eastAsiaTheme="majorEastAsia" w:hAnsi="Bernard MT Condensed" w:cs="Arial"/>
                              <w:caps/>
                              <w:color w:val="000000" w:themeColor="text1"/>
                              <w:sz w:val="56"/>
                              <w:szCs w:val="56"/>
                              <w:lang w:val="en-GB"/>
                            </w:rPr>
                            <w:t>Individual written report</w:t>
                          </w:r>
                        </w:p>
                        <w:p w14:paraId="71F0F525" w14:textId="36DCA071" w:rsidR="0000012E" w:rsidRPr="00053035" w:rsidRDefault="0000012E" w:rsidP="00053035">
                          <w:pPr>
                            <w:pStyle w:val="NoSpacing"/>
                            <w:jc w:val="center"/>
                            <w:rPr>
                              <w:rFonts w:ascii="Bernard MT Condensed" w:eastAsiaTheme="majorEastAsia" w:hAnsi="Bernard MT Condensed" w:cs="Arial"/>
                              <w:caps/>
                              <w:color w:val="000000" w:themeColor="text1"/>
                              <w:sz w:val="56"/>
                              <w:szCs w:val="56"/>
                              <w:lang w:val="en-GB"/>
                            </w:rPr>
                          </w:pPr>
                          <w:r w:rsidRPr="00053035">
                            <w:rPr>
                              <w:rFonts w:ascii="Bernard MT Condensed" w:eastAsiaTheme="majorEastAsia" w:hAnsi="Bernard MT Condensed" w:cs="Arial"/>
                              <w:caps/>
                              <w:color w:val="000000" w:themeColor="text1"/>
                              <w:sz w:val="56"/>
                              <w:szCs w:val="56"/>
                              <w:lang w:val="en-GB"/>
                            </w:rPr>
                            <w:t>(component</w:t>
                          </w:r>
                          <w:r w:rsidR="00053035" w:rsidRPr="00053035">
                            <w:rPr>
                              <w:rFonts w:ascii="Bernard MT Condensed" w:eastAsiaTheme="majorEastAsia" w:hAnsi="Bernard MT Condensed" w:cs="Arial"/>
                              <w:caps/>
                              <w:color w:val="000000" w:themeColor="text1"/>
                              <w:sz w:val="56"/>
                              <w:szCs w:val="56"/>
                              <w:lang w:val="en-GB"/>
                            </w:rPr>
                            <w:t>2) PRESENTATION</w:t>
                          </w:r>
                          <w:r w:rsidRPr="00053035">
                            <w:rPr>
                              <w:rFonts w:ascii="Bernard MT Condensed" w:eastAsiaTheme="majorEastAsia" w:hAnsi="Bernard MT Condensed" w:cs="Arial"/>
                              <w:caps/>
                              <w:color w:val="000000" w:themeColor="text1"/>
                              <w:sz w:val="56"/>
                              <w:szCs w:val="56"/>
                              <w:lang w:val="en-GB"/>
                            </w:rPr>
                            <w:t xml:space="preserve"> and team working to be a s</w:t>
                          </w:r>
                          <w:r w:rsidR="00053035" w:rsidRPr="00053035">
                            <w:rPr>
                              <w:rFonts w:ascii="Bernard MT Condensed" w:eastAsiaTheme="majorEastAsia" w:hAnsi="Bernard MT Condensed" w:cs="Arial"/>
                              <w:caps/>
                              <w:color w:val="000000" w:themeColor="text1"/>
                              <w:sz w:val="56"/>
                              <w:szCs w:val="56"/>
                              <w:lang w:val="en-GB"/>
                            </w:rPr>
                            <w:t>uccessful of a student</w:t>
                          </w:r>
                        </w:p>
                        <w:p w14:paraId="5303C271" w14:textId="21EF5235" w:rsidR="0000012E" w:rsidRPr="004F576B" w:rsidRDefault="00000000" w:rsidP="004F576B">
                          <w:pPr>
                            <w:pStyle w:val="NoSpacing"/>
                            <w:spacing w:before="120"/>
                            <w:jc w:val="both"/>
                            <w:rPr>
                              <w:sz w:val="32"/>
                              <w:szCs w:val="32"/>
                              <w:lang w:val="en-GB"/>
                            </w:rPr>
                          </w:pPr>
                          <w:sdt>
                            <w:sdtPr>
                              <w:rPr>
                                <w:color w:val="052F61"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00012E" w:rsidRPr="0000012E">
                                <w:rPr>
                                  <w:rFonts w:ascii="Arial" w:hAnsi="Arial" w:cs="Arial"/>
                                  <w:color w:val="052F61" w:themeColor="accent1"/>
                                  <w:sz w:val="52"/>
                                  <w:szCs w:val="52"/>
                                </w:rPr>
                                <w:t xml:space="preserve">     </w:t>
                              </w:r>
                            </w:sdtContent>
                          </w:sdt>
                          <w:r w:rsidR="0000012E" w:rsidRPr="004F576B">
                            <w:rPr>
                              <w:sz w:val="32"/>
                              <w:szCs w:val="32"/>
                              <w:lang w:val="en-GB"/>
                            </w:rPr>
                            <w:t xml:space="preserve"> </w:t>
                          </w:r>
                          <w:r w:rsidR="004F576B" w:rsidRPr="004F576B">
                            <w:rPr>
                              <w:sz w:val="32"/>
                              <w:szCs w:val="32"/>
                              <w:lang w:val="en-GB"/>
                            </w:rPr>
                            <w:t xml:space="preserve">                                           Part 1</w:t>
                          </w:r>
                        </w:p>
                        <w:p w14:paraId="71AE88F5" w14:textId="109211F6" w:rsidR="00053035" w:rsidRPr="00053035" w:rsidRDefault="00053035" w:rsidP="00053035">
                          <w:pPr>
                            <w:pStyle w:val="NoSpacing"/>
                            <w:spacing w:before="120"/>
                            <w:jc w:val="center"/>
                            <w:rPr>
                              <w:rFonts w:ascii="Agency FB" w:hAnsi="Agency FB"/>
                              <w:i/>
                              <w:iCs/>
                              <w:sz w:val="48"/>
                              <w:szCs w:val="48"/>
                              <w:lang w:val="en-GB"/>
                            </w:rPr>
                          </w:pPr>
                          <w:r w:rsidRPr="00053035">
                            <w:rPr>
                              <w:rFonts w:ascii="Agency FB" w:hAnsi="Agency FB"/>
                              <w:i/>
                              <w:iCs/>
                              <w:sz w:val="48"/>
                              <w:szCs w:val="48"/>
                              <w:lang w:val="en-GB"/>
                            </w:rPr>
                            <w:t>Veneta Georgieva</w:t>
                          </w:r>
                        </w:p>
                        <w:p w14:paraId="0D7CFBF1" w14:textId="5E96DB7E" w:rsidR="00053035" w:rsidRPr="00053035" w:rsidRDefault="00053035" w:rsidP="00053035">
                          <w:pPr>
                            <w:pStyle w:val="NoSpacing"/>
                            <w:spacing w:before="120"/>
                            <w:jc w:val="center"/>
                            <w:rPr>
                              <w:rFonts w:ascii="Agency FB" w:hAnsi="Agency FB"/>
                              <w:i/>
                              <w:iCs/>
                              <w:color w:val="000000" w:themeColor="text1"/>
                              <w:sz w:val="48"/>
                              <w:szCs w:val="48"/>
                              <w:lang w:val="en-GB"/>
                            </w:rPr>
                          </w:pPr>
                          <w:r w:rsidRPr="00053035">
                            <w:rPr>
                              <w:rFonts w:ascii="Agency FB" w:hAnsi="Agency FB"/>
                              <w:i/>
                              <w:iCs/>
                              <w:color w:val="000000" w:themeColor="text1"/>
                              <w:sz w:val="48"/>
                              <w:szCs w:val="48"/>
                              <w:lang w:val="en-GB"/>
                            </w:rPr>
                            <w:t>Student ID:2225023</w:t>
                          </w:r>
                        </w:p>
                        <w:p w14:paraId="5C6F6A3B" w14:textId="3090086F" w:rsidR="00053035" w:rsidRPr="00053035" w:rsidRDefault="00053035" w:rsidP="00053035">
                          <w:pPr>
                            <w:pStyle w:val="NoSpacing"/>
                            <w:spacing w:before="120"/>
                            <w:jc w:val="center"/>
                            <w:rPr>
                              <w:rFonts w:ascii="Agency FB" w:hAnsi="Agency FB"/>
                              <w:i/>
                              <w:iCs/>
                              <w:color w:val="000000" w:themeColor="text1"/>
                              <w:sz w:val="48"/>
                              <w:szCs w:val="48"/>
                              <w:lang w:val="en-GB"/>
                            </w:rPr>
                          </w:pPr>
                          <w:r w:rsidRPr="00053035">
                            <w:rPr>
                              <w:rFonts w:ascii="Agency FB" w:hAnsi="Agency FB"/>
                              <w:i/>
                              <w:iCs/>
                              <w:color w:val="000000" w:themeColor="text1"/>
                              <w:sz w:val="48"/>
                              <w:szCs w:val="48"/>
                              <w:lang w:val="en-GB"/>
                            </w:rPr>
                            <w:t>Module: Academic Skills (LCBB4006)</w:t>
                          </w:r>
                        </w:p>
                        <w:p w14:paraId="5C42C659" w14:textId="5B1B5E41" w:rsidR="00053035" w:rsidRPr="00053035" w:rsidRDefault="00053035" w:rsidP="00053035">
                          <w:pPr>
                            <w:pStyle w:val="NoSpacing"/>
                            <w:spacing w:before="120"/>
                            <w:jc w:val="center"/>
                            <w:rPr>
                              <w:rFonts w:ascii="Agency FB" w:hAnsi="Agency FB"/>
                              <w:i/>
                              <w:iCs/>
                              <w:color w:val="000000" w:themeColor="text1"/>
                              <w:sz w:val="48"/>
                              <w:szCs w:val="48"/>
                              <w:lang w:val="en-GB"/>
                            </w:rPr>
                          </w:pPr>
                          <w:r w:rsidRPr="00053035">
                            <w:rPr>
                              <w:rFonts w:ascii="Agency FB" w:hAnsi="Agency FB"/>
                              <w:i/>
                              <w:iCs/>
                              <w:color w:val="000000" w:themeColor="text1"/>
                              <w:sz w:val="48"/>
                              <w:szCs w:val="48"/>
                              <w:lang w:val="en-GB"/>
                            </w:rPr>
                            <w:t xml:space="preserve">Module leader: </w:t>
                          </w:r>
                          <w:proofErr w:type="spellStart"/>
                          <w:r w:rsidRPr="00053035">
                            <w:rPr>
                              <w:rFonts w:ascii="Agency FB" w:hAnsi="Agency FB"/>
                              <w:i/>
                              <w:iCs/>
                              <w:color w:val="000000" w:themeColor="text1"/>
                              <w:sz w:val="48"/>
                              <w:szCs w:val="48"/>
                              <w:lang w:val="en-GB"/>
                            </w:rPr>
                            <w:t>Dr.</w:t>
                          </w:r>
                          <w:proofErr w:type="spellEnd"/>
                          <w:r w:rsidRPr="00053035">
                            <w:rPr>
                              <w:rFonts w:ascii="Agency FB" w:hAnsi="Agency FB"/>
                              <w:i/>
                              <w:iCs/>
                              <w:color w:val="000000" w:themeColor="text1"/>
                              <w:sz w:val="48"/>
                              <w:szCs w:val="48"/>
                              <w:lang w:val="en-GB"/>
                            </w:rPr>
                            <w:t xml:space="preserve"> Eric Osei</w:t>
                          </w:r>
                        </w:p>
                        <w:p w14:paraId="3D2E04EF" w14:textId="7071AB12" w:rsidR="00053035" w:rsidRPr="00053035" w:rsidRDefault="00053035" w:rsidP="00053035">
                          <w:pPr>
                            <w:pStyle w:val="NoSpacing"/>
                            <w:spacing w:before="120"/>
                            <w:jc w:val="center"/>
                            <w:rPr>
                              <w:rFonts w:ascii="Agency FB" w:hAnsi="Agency FB"/>
                              <w:color w:val="000000" w:themeColor="text1"/>
                              <w:sz w:val="48"/>
                              <w:szCs w:val="48"/>
                              <w:lang w:val="en-GB"/>
                            </w:rPr>
                          </w:pPr>
                          <w:r w:rsidRPr="00053035">
                            <w:rPr>
                              <w:rFonts w:ascii="Agency FB" w:hAnsi="Agency FB"/>
                              <w:i/>
                              <w:iCs/>
                              <w:color w:val="000000" w:themeColor="text1"/>
                              <w:sz w:val="48"/>
                              <w:szCs w:val="48"/>
                              <w:lang w:val="en-GB"/>
                            </w:rPr>
                            <w:t>UWTSD BIRMINGHAM</w:t>
                          </w:r>
                        </w:p>
                        <w:p w14:paraId="524745A9" w14:textId="77777777" w:rsidR="0000012E" w:rsidRDefault="0000012E"/>
                      </w:txbxContent>
                    </v:textbox>
                    <w10:wrap anchorx="page" anchory="margin"/>
                  </v:shape>
                </w:pict>
              </mc:Fallback>
            </mc:AlternateContent>
          </w:r>
          <w:r w:rsidR="0000012E">
            <w:rPr>
              <w:noProof/>
              <w:color w:val="052F61" w:themeColor="accent1"/>
              <w:sz w:val="36"/>
              <w:szCs w:val="36"/>
            </w:rPr>
            <mc:AlternateContent>
              <mc:Choice Requires="wpg">
                <w:drawing>
                  <wp:anchor distT="0" distB="0" distL="114300" distR="114300" simplePos="0" relativeHeight="251660288" behindDoc="1" locked="0" layoutInCell="1" allowOverlap="1" wp14:anchorId="66B10443" wp14:editId="2FFD6C5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DA2D6C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00012E">
            <w:rPr>
              <w:noProof/>
            </w:rPr>
            <mc:AlternateContent>
              <mc:Choice Requires="wps">
                <w:drawing>
                  <wp:anchor distT="0" distB="0" distL="114300" distR="114300" simplePos="0" relativeHeight="251659264" behindDoc="0" locked="0" layoutInCell="1" allowOverlap="1" wp14:anchorId="2831EB99" wp14:editId="1E280395">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4851B8" w14:textId="77777777" w:rsidR="0000012E" w:rsidRDefault="00000000">
                                <w:pPr>
                                  <w:pStyle w:val="NoSpacing"/>
                                  <w:jc w:val="right"/>
                                  <w:rPr>
                                    <w:color w:val="052F61" w:themeColor="accent1"/>
                                    <w:sz w:val="36"/>
                                    <w:szCs w:val="36"/>
                                  </w:rPr>
                                </w:pPr>
                                <w:sdt>
                                  <w:sdtPr>
                                    <w:rPr>
                                      <w:color w:val="052F61"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00012E">
                                      <w:rPr>
                                        <w:color w:val="052F61" w:themeColor="accent1"/>
                                        <w:sz w:val="36"/>
                                        <w:szCs w:val="36"/>
                                        <w:lang w:val="en-GB"/>
                                      </w:rPr>
                                      <w:t>[School]</w:t>
                                    </w:r>
                                  </w:sdtContent>
                                </w:sdt>
                              </w:p>
                              <w:sdt>
                                <w:sdtPr>
                                  <w:rPr>
                                    <w:color w:val="052F61"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5873B3D8" w14:textId="77777777" w:rsidR="0000012E" w:rsidRDefault="0000012E">
                                    <w:pPr>
                                      <w:pStyle w:val="NoSpacing"/>
                                      <w:jc w:val="right"/>
                                      <w:rPr>
                                        <w:color w:val="052F61" w:themeColor="accent1"/>
                                        <w:sz w:val="36"/>
                                        <w:szCs w:val="36"/>
                                      </w:rPr>
                                    </w:pPr>
                                    <w:r>
                                      <w:rPr>
                                        <w:color w:val="052F61" w:themeColor="accent1"/>
                                        <w:sz w:val="36"/>
                                        <w:szCs w:val="36"/>
                                        <w:lang w:val="en-GB"/>
                                      </w:rPr>
                                      <w:t>[Course title]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831EB99"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34851B8" w14:textId="77777777" w:rsidR="0000012E" w:rsidRDefault="00000000">
                          <w:pPr>
                            <w:pStyle w:val="NoSpacing"/>
                            <w:jc w:val="right"/>
                            <w:rPr>
                              <w:color w:val="052F61" w:themeColor="accent1"/>
                              <w:sz w:val="36"/>
                              <w:szCs w:val="36"/>
                            </w:rPr>
                          </w:pPr>
                          <w:sdt>
                            <w:sdtPr>
                              <w:rPr>
                                <w:color w:val="052F61"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00012E">
                                <w:rPr>
                                  <w:color w:val="052F61" w:themeColor="accent1"/>
                                  <w:sz w:val="36"/>
                                  <w:szCs w:val="36"/>
                                  <w:lang w:val="en-GB"/>
                                </w:rPr>
                                <w:t>[School]</w:t>
                              </w:r>
                            </w:sdtContent>
                          </w:sdt>
                        </w:p>
                        <w:sdt>
                          <w:sdtPr>
                            <w:rPr>
                              <w:color w:val="052F61"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5873B3D8" w14:textId="77777777" w:rsidR="0000012E" w:rsidRDefault="0000012E">
                              <w:pPr>
                                <w:pStyle w:val="NoSpacing"/>
                                <w:jc w:val="right"/>
                                <w:rPr>
                                  <w:color w:val="052F61" w:themeColor="accent1"/>
                                  <w:sz w:val="36"/>
                                  <w:szCs w:val="36"/>
                                </w:rPr>
                              </w:pPr>
                              <w:r>
                                <w:rPr>
                                  <w:color w:val="052F61" w:themeColor="accent1"/>
                                  <w:sz w:val="36"/>
                                  <w:szCs w:val="36"/>
                                  <w:lang w:val="en-GB"/>
                                </w:rPr>
                                <w:t>[Course title]</w:t>
                              </w:r>
                            </w:p>
                          </w:sdtContent>
                        </w:sdt>
                      </w:txbxContent>
                    </v:textbox>
                    <w10:wrap anchorx="page" anchory="margin"/>
                  </v:shape>
                </w:pict>
              </mc:Fallback>
            </mc:AlternateContent>
          </w:r>
        </w:p>
        <w:p w14:paraId="253652B9" w14:textId="6F312296" w:rsidR="0000012E" w:rsidRDefault="0000012E">
          <w:pPr>
            <w:rPr>
              <w:rFonts w:ascii="Arial" w:hAnsi="Arial" w:cs="Arial"/>
            </w:rPr>
          </w:pPr>
          <w:r>
            <w:rPr>
              <w:rFonts w:ascii="Arial" w:hAnsi="Arial" w:cs="Arial"/>
            </w:rPr>
            <w:br w:type="page"/>
          </w:r>
        </w:p>
      </w:sdtContent>
    </w:sdt>
    <w:p w14:paraId="13C13AF2" w14:textId="6C753C13" w:rsidR="0083389A" w:rsidRDefault="0083389A" w:rsidP="0083389A">
      <w:pPr>
        <w:pStyle w:val="TOCHeading"/>
      </w:pPr>
    </w:p>
    <w:sdt>
      <w:sdtPr>
        <w:rPr>
          <w:rFonts w:asciiTheme="minorHAnsi" w:eastAsiaTheme="minorHAnsi" w:hAnsiTheme="minorHAnsi" w:cstheme="minorBidi"/>
          <w:color w:val="auto"/>
          <w:sz w:val="22"/>
          <w:szCs w:val="22"/>
          <w:lang w:val="en-GB" w:eastAsia="en-US"/>
        </w:rPr>
        <w:id w:val="2068384309"/>
        <w:docPartObj>
          <w:docPartGallery w:val="Table of Contents"/>
          <w:docPartUnique/>
        </w:docPartObj>
      </w:sdtPr>
      <w:sdtEndPr>
        <w:rPr>
          <w:b/>
          <w:bCs/>
        </w:rPr>
      </w:sdtEndPr>
      <w:sdtContent>
        <w:p w14:paraId="49118EE8" w14:textId="500DD4AF" w:rsidR="00717CD4" w:rsidRPr="00717CD4" w:rsidRDefault="00717CD4">
          <w:pPr>
            <w:pStyle w:val="TOCHeading"/>
            <w:rPr>
              <w:color w:val="000000" w:themeColor="text1"/>
            </w:rPr>
          </w:pPr>
          <w:r w:rsidRPr="00717CD4">
            <w:rPr>
              <w:color w:val="000000" w:themeColor="text1"/>
              <w:lang w:val="en-GB"/>
            </w:rPr>
            <w:t>Table of Contents</w:t>
          </w:r>
        </w:p>
        <w:p w14:paraId="14531303" w14:textId="41316568" w:rsidR="00C1536C" w:rsidRDefault="00717CD4">
          <w:pPr>
            <w:pStyle w:val="TOC1"/>
            <w:tabs>
              <w:tab w:val="right" w:leader="dot" w:pos="9062"/>
            </w:tabs>
            <w:rPr>
              <w:rFonts w:eastAsiaTheme="minorEastAsia"/>
              <w:noProof/>
              <w:lang w:val="bg-BG" w:eastAsia="bg-BG"/>
            </w:rPr>
          </w:pPr>
          <w:r>
            <w:fldChar w:fldCharType="begin"/>
          </w:r>
          <w:r>
            <w:instrText xml:space="preserve"> TOC \o "1-3" \h \z \u </w:instrText>
          </w:r>
          <w:r>
            <w:fldChar w:fldCharType="separate"/>
          </w:r>
          <w:hyperlink w:anchor="_Toc130323875" w:history="1">
            <w:r w:rsidR="00C1536C" w:rsidRPr="00DF4881">
              <w:rPr>
                <w:rStyle w:val="Hyperlink"/>
                <w:rFonts w:ascii="Arial" w:hAnsi="Arial" w:cs="Arial"/>
                <w:noProof/>
              </w:rPr>
              <w:t>Introduction</w:t>
            </w:r>
            <w:r w:rsidR="00C1536C">
              <w:rPr>
                <w:noProof/>
                <w:webHidden/>
              </w:rPr>
              <w:tab/>
            </w:r>
            <w:r w:rsidR="00C1536C">
              <w:rPr>
                <w:noProof/>
                <w:webHidden/>
              </w:rPr>
              <w:fldChar w:fldCharType="begin"/>
            </w:r>
            <w:r w:rsidR="00C1536C">
              <w:rPr>
                <w:noProof/>
                <w:webHidden/>
              </w:rPr>
              <w:instrText xml:space="preserve"> PAGEREF _Toc130323875 \h </w:instrText>
            </w:r>
            <w:r w:rsidR="00C1536C">
              <w:rPr>
                <w:noProof/>
                <w:webHidden/>
              </w:rPr>
            </w:r>
            <w:r w:rsidR="00C1536C">
              <w:rPr>
                <w:noProof/>
                <w:webHidden/>
              </w:rPr>
              <w:fldChar w:fldCharType="separate"/>
            </w:r>
            <w:r w:rsidR="0071265D">
              <w:rPr>
                <w:noProof/>
                <w:webHidden/>
              </w:rPr>
              <w:t>2</w:t>
            </w:r>
            <w:r w:rsidR="00C1536C">
              <w:rPr>
                <w:noProof/>
                <w:webHidden/>
              </w:rPr>
              <w:fldChar w:fldCharType="end"/>
            </w:r>
          </w:hyperlink>
        </w:p>
        <w:p w14:paraId="520D21F2" w14:textId="2FED3E31" w:rsidR="00C1536C" w:rsidRDefault="00000000">
          <w:pPr>
            <w:pStyle w:val="TOC1"/>
            <w:tabs>
              <w:tab w:val="right" w:leader="dot" w:pos="9062"/>
            </w:tabs>
            <w:rPr>
              <w:rFonts w:eastAsiaTheme="minorEastAsia"/>
              <w:noProof/>
              <w:lang w:val="bg-BG" w:eastAsia="bg-BG"/>
            </w:rPr>
          </w:pPr>
          <w:hyperlink w:anchor="_Toc130323876" w:history="1">
            <w:r w:rsidR="00C1536C" w:rsidRPr="00DF4881">
              <w:rPr>
                <w:rStyle w:val="Hyperlink"/>
                <w:rFonts w:ascii="Arial" w:hAnsi="Arial" w:cs="Arial"/>
                <w:noProof/>
              </w:rPr>
              <w:t>Teamwork</w:t>
            </w:r>
            <w:r w:rsidR="00C1536C">
              <w:rPr>
                <w:noProof/>
                <w:webHidden/>
              </w:rPr>
              <w:tab/>
            </w:r>
            <w:r w:rsidR="00C1536C">
              <w:rPr>
                <w:noProof/>
                <w:webHidden/>
              </w:rPr>
              <w:fldChar w:fldCharType="begin"/>
            </w:r>
            <w:r w:rsidR="00C1536C">
              <w:rPr>
                <w:noProof/>
                <w:webHidden/>
              </w:rPr>
              <w:instrText xml:space="preserve"> PAGEREF _Toc130323876 \h </w:instrText>
            </w:r>
            <w:r w:rsidR="00C1536C">
              <w:rPr>
                <w:noProof/>
                <w:webHidden/>
              </w:rPr>
            </w:r>
            <w:r w:rsidR="00C1536C">
              <w:rPr>
                <w:noProof/>
                <w:webHidden/>
              </w:rPr>
              <w:fldChar w:fldCharType="separate"/>
            </w:r>
            <w:r w:rsidR="0071265D">
              <w:rPr>
                <w:noProof/>
                <w:webHidden/>
              </w:rPr>
              <w:t>2</w:t>
            </w:r>
            <w:r w:rsidR="00C1536C">
              <w:rPr>
                <w:noProof/>
                <w:webHidden/>
              </w:rPr>
              <w:fldChar w:fldCharType="end"/>
            </w:r>
          </w:hyperlink>
        </w:p>
        <w:p w14:paraId="5CDC222B" w14:textId="7AA4A20F" w:rsidR="00C1536C" w:rsidRDefault="00000000">
          <w:pPr>
            <w:pStyle w:val="TOC1"/>
            <w:tabs>
              <w:tab w:val="right" w:leader="dot" w:pos="9062"/>
            </w:tabs>
            <w:rPr>
              <w:rFonts w:eastAsiaTheme="minorEastAsia"/>
              <w:noProof/>
              <w:lang w:val="bg-BG" w:eastAsia="bg-BG"/>
            </w:rPr>
          </w:pPr>
          <w:hyperlink w:anchor="_Toc130323877" w:history="1">
            <w:r w:rsidR="00C1536C" w:rsidRPr="00DF4881">
              <w:rPr>
                <w:rStyle w:val="Hyperlink"/>
                <w:rFonts w:ascii="Arial" w:hAnsi="Arial" w:cs="Arial"/>
                <w:noProof/>
              </w:rPr>
              <w:t>Conclusion</w:t>
            </w:r>
            <w:r w:rsidR="00C1536C">
              <w:rPr>
                <w:noProof/>
                <w:webHidden/>
              </w:rPr>
              <w:tab/>
            </w:r>
            <w:r w:rsidR="00C1536C">
              <w:rPr>
                <w:noProof/>
                <w:webHidden/>
              </w:rPr>
              <w:fldChar w:fldCharType="begin"/>
            </w:r>
            <w:r w:rsidR="00C1536C">
              <w:rPr>
                <w:noProof/>
                <w:webHidden/>
              </w:rPr>
              <w:instrText xml:space="preserve"> PAGEREF _Toc130323877 \h </w:instrText>
            </w:r>
            <w:r w:rsidR="00C1536C">
              <w:rPr>
                <w:noProof/>
                <w:webHidden/>
              </w:rPr>
            </w:r>
            <w:r w:rsidR="00C1536C">
              <w:rPr>
                <w:noProof/>
                <w:webHidden/>
              </w:rPr>
              <w:fldChar w:fldCharType="separate"/>
            </w:r>
            <w:r w:rsidR="0071265D">
              <w:rPr>
                <w:noProof/>
                <w:webHidden/>
              </w:rPr>
              <w:t>4</w:t>
            </w:r>
            <w:r w:rsidR="00C1536C">
              <w:rPr>
                <w:noProof/>
                <w:webHidden/>
              </w:rPr>
              <w:fldChar w:fldCharType="end"/>
            </w:r>
          </w:hyperlink>
        </w:p>
        <w:p w14:paraId="0417C2FC" w14:textId="64FB8F0A" w:rsidR="00C1536C" w:rsidRDefault="00000000">
          <w:pPr>
            <w:pStyle w:val="TOC1"/>
            <w:tabs>
              <w:tab w:val="right" w:leader="dot" w:pos="9062"/>
            </w:tabs>
            <w:rPr>
              <w:rFonts w:eastAsiaTheme="minorEastAsia"/>
              <w:noProof/>
              <w:lang w:val="bg-BG" w:eastAsia="bg-BG"/>
            </w:rPr>
          </w:pPr>
          <w:hyperlink w:anchor="_Toc130323878" w:history="1">
            <w:r w:rsidR="00C1536C" w:rsidRPr="00DF4881">
              <w:rPr>
                <w:rStyle w:val="Hyperlink"/>
                <w:rFonts w:ascii="Arial" w:hAnsi="Arial" w:cs="Arial"/>
                <w:noProof/>
              </w:rPr>
              <w:t>Presentation</w:t>
            </w:r>
            <w:r w:rsidR="00C1536C">
              <w:rPr>
                <w:noProof/>
                <w:webHidden/>
              </w:rPr>
              <w:tab/>
            </w:r>
            <w:r w:rsidR="00C1536C">
              <w:rPr>
                <w:noProof/>
                <w:webHidden/>
              </w:rPr>
              <w:fldChar w:fldCharType="begin"/>
            </w:r>
            <w:r w:rsidR="00C1536C">
              <w:rPr>
                <w:noProof/>
                <w:webHidden/>
              </w:rPr>
              <w:instrText xml:space="preserve"> PAGEREF _Toc130323878 \h </w:instrText>
            </w:r>
            <w:r w:rsidR="00C1536C">
              <w:rPr>
                <w:noProof/>
                <w:webHidden/>
              </w:rPr>
            </w:r>
            <w:r w:rsidR="00C1536C">
              <w:rPr>
                <w:noProof/>
                <w:webHidden/>
              </w:rPr>
              <w:fldChar w:fldCharType="separate"/>
            </w:r>
            <w:r w:rsidR="0071265D">
              <w:rPr>
                <w:noProof/>
                <w:webHidden/>
              </w:rPr>
              <w:t>4</w:t>
            </w:r>
            <w:r w:rsidR="00C1536C">
              <w:rPr>
                <w:noProof/>
                <w:webHidden/>
              </w:rPr>
              <w:fldChar w:fldCharType="end"/>
            </w:r>
          </w:hyperlink>
        </w:p>
        <w:p w14:paraId="1E9FFE96" w14:textId="44342909" w:rsidR="00C1536C" w:rsidRDefault="00000000">
          <w:pPr>
            <w:pStyle w:val="TOC2"/>
            <w:tabs>
              <w:tab w:val="right" w:leader="dot" w:pos="9062"/>
            </w:tabs>
            <w:rPr>
              <w:rFonts w:eastAsiaTheme="minorEastAsia"/>
              <w:noProof/>
              <w:lang w:val="bg-BG" w:eastAsia="bg-BG"/>
            </w:rPr>
          </w:pPr>
          <w:hyperlink w:anchor="_Toc130323879" w:history="1">
            <w:r w:rsidR="00C1536C" w:rsidRPr="00DF4881">
              <w:rPr>
                <w:rStyle w:val="Hyperlink"/>
                <w:rFonts w:ascii="Arial" w:hAnsi="Arial" w:cs="Arial"/>
                <w:noProof/>
              </w:rPr>
              <w:t>Introduction</w:t>
            </w:r>
            <w:r w:rsidR="00C1536C">
              <w:rPr>
                <w:noProof/>
                <w:webHidden/>
              </w:rPr>
              <w:tab/>
            </w:r>
            <w:r w:rsidR="00C1536C">
              <w:rPr>
                <w:noProof/>
                <w:webHidden/>
              </w:rPr>
              <w:fldChar w:fldCharType="begin"/>
            </w:r>
            <w:r w:rsidR="00C1536C">
              <w:rPr>
                <w:noProof/>
                <w:webHidden/>
              </w:rPr>
              <w:instrText xml:space="preserve"> PAGEREF _Toc130323879 \h </w:instrText>
            </w:r>
            <w:r w:rsidR="00C1536C">
              <w:rPr>
                <w:noProof/>
                <w:webHidden/>
              </w:rPr>
            </w:r>
            <w:r w:rsidR="00C1536C">
              <w:rPr>
                <w:noProof/>
                <w:webHidden/>
              </w:rPr>
              <w:fldChar w:fldCharType="separate"/>
            </w:r>
            <w:r w:rsidR="0071265D">
              <w:rPr>
                <w:noProof/>
                <w:webHidden/>
              </w:rPr>
              <w:t>4</w:t>
            </w:r>
            <w:r w:rsidR="00C1536C">
              <w:rPr>
                <w:noProof/>
                <w:webHidden/>
              </w:rPr>
              <w:fldChar w:fldCharType="end"/>
            </w:r>
          </w:hyperlink>
        </w:p>
        <w:p w14:paraId="7AF68D71" w14:textId="2E333C4E" w:rsidR="00C1536C" w:rsidRDefault="00000000">
          <w:pPr>
            <w:pStyle w:val="TOC2"/>
            <w:tabs>
              <w:tab w:val="right" w:leader="dot" w:pos="9062"/>
            </w:tabs>
            <w:rPr>
              <w:rFonts w:eastAsiaTheme="minorEastAsia"/>
              <w:noProof/>
              <w:lang w:val="bg-BG" w:eastAsia="bg-BG"/>
            </w:rPr>
          </w:pPr>
          <w:hyperlink w:anchor="_Toc130323880" w:history="1">
            <w:r w:rsidR="00C1536C" w:rsidRPr="00DF4881">
              <w:rPr>
                <w:rStyle w:val="Hyperlink"/>
                <w:rFonts w:ascii="Arial" w:hAnsi="Arial" w:cs="Arial"/>
                <w:noProof/>
              </w:rPr>
              <w:t>What is needed for a good presentation?</w:t>
            </w:r>
            <w:r w:rsidR="00C1536C">
              <w:rPr>
                <w:noProof/>
                <w:webHidden/>
              </w:rPr>
              <w:tab/>
            </w:r>
            <w:r w:rsidR="00C1536C">
              <w:rPr>
                <w:noProof/>
                <w:webHidden/>
              </w:rPr>
              <w:fldChar w:fldCharType="begin"/>
            </w:r>
            <w:r w:rsidR="00C1536C">
              <w:rPr>
                <w:noProof/>
                <w:webHidden/>
              </w:rPr>
              <w:instrText xml:space="preserve"> PAGEREF _Toc130323880 \h </w:instrText>
            </w:r>
            <w:r w:rsidR="00C1536C">
              <w:rPr>
                <w:noProof/>
                <w:webHidden/>
              </w:rPr>
            </w:r>
            <w:r w:rsidR="00C1536C">
              <w:rPr>
                <w:noProof/>
                <w:webHidden/>
              </w:rPr>
              <w:fldChar w:fldCharType="separate"/>
            </w:r>
            <w:r w:rsidR="0071265D">
              <w:rPr>
                <w:noProof/>
                <w:webHidden/>
              </w:rPr>
              <w:t>5</w:t>
            </w:r>
            <w:r w:rsidR="00C1536C">
              <w:rPr>
                <w:noProof/>
                <w:webHidden/>
              </w:rPr>
              <w:fldChar w:fldCharType="end"/>
            </w:r>
          </w:hyperlink>
        </w:p>
        <w:p w14:paraId="5F9D16CB" w14:textId="74B7F140" w:rsidR="00C1536C" w:rsidRDefault="00000000">
          <w:pPr>
            <w:pStyle w:val="TOC1"/>
            <w:tabs>
              <w:tab w:val="right" w:leader="dot" w:pos="9062"/>
            </w:tabs>
            <w:rPr>
              <w:rFonts w:eastAsiaTheme="minorEastAsia"/>
              <w:noProof/>
              <w:lang w:val="bg-BG" w:eastAsia="bg-BG"/>
            </w:rPr>
          </w:pPr>
          <w:hyperlink w:anchor="_Toc130323881" w:history="1">
            <w:r w:rsidR="00C1536C" w:rsidRPr="00DF4881">
              <w:rPr>
                <w:rStyle w:val="Hyperlink"/>
                <w:rFonts w:ascii="Arial" w:hAnsi="Arial" w:cs="Arial"/>
                <w:noProof/>
              </w:rPr>
              <w:t>Conclusion</w:t>
            </w:r>
            <w:r w:rsidR="00C1536C">
              <w:rPr>
                <w:noProof/>
                <w:webHidden/>
              </w:rPr>
              <w:tab/>
            </w:r>
            <w:r w:rsidR="00C1536C">
              <w:rPr>
                <w:noProof/>
                <w:webHidden/>
              </w:rPr>
              <w:fldChar w:fldCharType="begin"/>
            </w:r>
            <w:r w:rsidR="00C1536C">
              <w:rPr>
                <w:noProof/>
                <w:webHidden/>
              </w:rPr>
              <w:instrText xml:space="preserve"> PAGEREF _Toc130323881 \h </w:instrText>
            </w:r>
            <w:r w:rsidR="00C1536C">
              <w:rPr>
                <w:noProof/>
                <w:webHidden/>
              </w:rPr>
            </w:r>
            <w:r w:rsidR="00C1536C">
              <w:rPr>
                <w:noProof/>
                <w:webHidden/>
              </w:rPr>
              <w:fldChar w:fldCharType="separate"/>
            </w:r>
            <w:r w:rsidR="0071265D">
              <w:rPr>
                <w:noProof/>
                <w:webHidden/>
              </w:rPr>
              <w:t>7</w:t>
            </w:r>
            <w:r w:rsidR="00C1536C">
              <w:rPr>
                <w:noProof/>
                <w:webHidden/>
              </w:rPr>
              <w:fldChar w:fldCharType="end"/>
            </w:r>
          </w:hyperlink>
        </w:p>
        <w:p w14:paraId="28805592" w14:textId="0B391D5C" w:rsidR="00C1536C" w:rsidRDefault="00000000">
          <w:pPr>
            <w:pStyle w:val="TOC1"/>
            <w:tabs>
              <w:tab w:val="right" w:leader="dot" w:pos="9062"/>
            </w:tabs>
            <w:rPr>
              <w:rFonts w:eastAsiaTheme="minorEastAsia"/>
              <w:noProof/>
              <w:lang w:val="bg-BG" w:eastAsia="bg-BG"/>
            </w:rPr>
          </w:pPr>
          <w:hyperlink w:anchor="_Toc130323882" w:history="1">
            <w:r w:rsidR="00C1536C" w:rsidRPr="00DF4881">
              <w:rPr>
                <w:rStyle w:val="Hyperlink"/>
                <w:noProof/>
              </w:rPr>
              <w:t>Reflection</w:t>
            </w:r>
            <w:r w:rsidR="00C1536C">
              <w:rPr>
                <w:noProof/>
                <w:webHidden/>
              </w:rPr>
              <w:tab/>
            </w:r>
            <w:r w:rsidR="00C1536C">
              <w:rPr>
                <w:noProof/>
                <w:webHidden/>
              </w:rPr>
              <w:fldChar w:fldCharType="begin"/>
            </w:r>
            <w:r w:rsidR="00C1536C">
              <w:rPr>
                <w:noProof/>
                <w:webHidden/>
              </w:rPr>
              <w:instrText xml:space="preserve"> PAGEREF _Toc130323882 \h </w:instrText>
            </w:r>
            <w:r w:rsidR="00C1536C">
              <w:rPr>
                <w:noProof/>
                <w:webHidden/>
              </w:rPr>
            </w:r>
            <w:r w:rsidR="00C1536C">
              <w:rPr>
                <w:noProof/>
                <w:webHidden/>
              </w:rPr>
              <w:fldChar w:fldCharType="separate"/>
            </w:r>
            <w:r w:rsidR="0071265D">
              <w:rPr>
                <w:noProof/>
                <w:webHidden/>
              </w:rPr>
              <w:t>8</w:t>
            </w:r>
            <w:r w:rsidR="00C1536C">
              <w:rPr>
                <w:noProof/>
                <w:webHidden/>
              </w:rPr>
              <w:fldChar w:fldCharType="end"/>
            </w:r>
          </w:hyperlink>
        </w:p>
        <w:p w14:paraId="5E5F8420" w14:textId="7F79FA18" w:rsidR="00C1536C" w:rsidRDefault="00000000">
          <w:pPr>
            <w:pStyle w:val="TOC1"/>
            <w:tabs>
              <w:tab w:val="right" w:leader="dot" w:pos="9062"/>
            </w:tabs>
            <w:rPr>
              <w:rFonts w:eastAsiaTheme="minorEastAsia"/>
              <w:noProof/>
              <w:lang w:val="bg-BG" w:eastAsia="bg-BG"/>
            </w:rPr>
          </w:pPr>
          <w:hyperlink w:anchor="_Toc130323883" w:history="1">
            <w:r w:rsidR="00C1536C" w:rsidRPr="00DF4881">
              <w:rPr>
                <w:rStyle w:val="Hyperlink"/>
                <w:noProof/>
              </w:rPr>
              <w:t>Reference</w:t>
            </w:r>
            <w:r w:rsidR="00C1536C">
              <w:rPr>
                <w:noProof/>
                <w:webHidden/>
              </w:rPr>
              <w:tab/>
            </w:r>
            <w:r w:rsidR="00C1536C">
              <w:rPr>
                <w:noProof/>
                <w:webHidden/>
              </w:rPr>
              <w:fldChar w:fldCharType="begin"/>
            </w:r>
            <w:r w:rsidR="00C1536C">
              <w:rPr>
                <w:noProof/>
                <w:webHidden/>
              </w:rPr>
              <w:instrText xml:space="preserve"> PAGEREF _Toc130323883 \h </w:instrText>
            </w:r>
            <w:r w:rsidR="00C1536C">
              <w:rPr>
                <w:noProof/>
                <w:webHidden/>
              </w:rPr>
            </w:r>
            <w:r w:rsidR="00C1536C">
              <w:rPr>
                <w:noProof/>
                <w:webHidden/>
              </w:rPr>
              <w:fldChar w:fldCharType="separate"/>
            </w:r>
            <w:r w:rsidR="0071265D">
              <w:rPr>
                <w:noProof/>
                <w:webHidden/>
              </w:rPr>
              <w:t>10</w:t>
            </w:r>
            <w:r w:rsidR="00C1536C">
              <w:rPr>
                <w:noProof/>
                <w:webHidden/>
              </w:rPr>
              <w:fldChar w:fldCharType="end"/>
            </w:r>
          </w:hyperlink>
        </w:p>
        <w:p w14:paraId="41A442BB" w14:textId="115CA169" w:rsidR="00717CD4" w:rsidRDefault="00717CD4">
          <w:r>
            <w:rPr>
              <w:b/>
              <w:bCs/>
            </w:rPr>
            <w:fldChar w:fldCharType="end"/>
          </w:r>
        </w:p>
      </w:sdtContent>
    </w:sdt>
    <w:p w14:paraId="32039F4E" w14:textId="1E2D2F60" w:rsidR="008C5912" w:rsidRPr="00717CD4" w:rsidRDefault="003F4C90">
      <w:pPr>
        <w:rPr>
          <w:rFonts w:ascii="Arial" w:hAnsi="Arial" w:cs="Arial"/>
        </w:rPr>
      </w:pPr>
      <w:r>
        <w:rPr>
          <w:rFonts w:ascii="Arial" w:hAnsi="Arial" w:cs="Arial"/>
        </w:rPr>
        <w:br w:type="page"/>
      </w:r>
    </w:p>
    <w:p w14:paraId="2725BF62" w14:textId="26203C77" w:rsidR="008C5912" w:rsidRPr="00C73944" w:rsidRDefault="008C5912" w:rsidP="00717CD4">
      <w:pPr>
        <w:pStyle w:val="Heading1"/>
        <w:rPr>
          <w:rFonts w:ascii="Arial" w:hAnsi="Arial" w:cs="Arial"/>
          <w:color w:val="000000" w:themeColor="text1"/>
          <w:sz w:val="28"/>
          <w:szCs w:val="28"/>
        </w:rPr>
      </w:pPr>
      <w:bookmarkStart w:id="0" w:name="_Toc130323875"/>
      <w:r w:rsidRPr="00C73944">
        <w:rPr>
          <w:rFonts w:ascii="Arial" w:hAnsi="Arial" w:cs="Arial"/>
          <w:color w:val="000000" w:themeColor="text1"/>
          <w:sz w:val="28"/>
          <w:szCs w:val="28"/>
        </w:rPr>
        <w:lastRenderedPageBreak/>
        <w:t>Introduction</w:t>
      </w:r>
      <w:bookmarkEnd w:id="0"/>
    </w:p>
    <w:p w14:paraId="3DBC7261" w14:textId="541E6BF3" w:rsidR="008C5912" w:rsidRDefault="008C5912">
      <w:pPr>
        <w:rPr>
          <w:rFonts w:ascii="Arial" w:hAnsi="Arial" w:cs="Arial"/>
          <w:sz w:val="28"/>
          <w:szCs w:val="28"/>
          <w:lang w:val="bg-BG"/>
        </w:rPr>
      </w:pPr>
    </w:p>
    <w:p w14:paraId="73C406F4" w14:textId="1B9CFA72" w:rsidR="009C4589" w:rsidRPr="009C4589" w:rsidRDefault="009C4589" w:rsidP="00C73944">
      <w:pPr>
        <w:spacing w:line="360" w:lineRule="auto"/>
        <w:rPr>
          <w:rFonts w:ascii="Arial" w:hAnsi="Arial" w:cs="Arial"/>
        </w:rPr>
      </w:pPr>
      <w:r w:rsidRPr="009C4589">
        <w:rPr>
          <w:rFonts w:ascii="Arial" w:hAnsi="Arial" w:cs="Arial"/>
        </w:rPr>
        <w:t>The school is one of the most highly rated social.</w:t>
      </w:r>
    </w:p>
    <w:p w14:paraId="424BC031" w14:textId="6C42BABA" w:rsidR="009C4589" w:rsidRPr="009C4589" w:rsidRDefault="009C4589" w:rsidP="00C73944">
      <w:pPr>
        <w:spacing w:line="360" w:lineRule="auto"/>
        <w:rPr>
          <w:rFonts w:ascii="Arial" w:hAnsi="Arial" w:cs="Arial"/>
        </w:rPr>
      </w:pPr>
      <w:r w:rsidRPr="009C4589">
        <w:rPr>
          <w:rFonts w:ascii="Arial" w:hAnsi="Arial" w:cs="Arial"/>
        </w:rPr>
        <w:t xml:space="preserve">institutions in the history of civilization. It's not by chance that it still is </w:t>
      </w:r>
      <w:r w:rsidR="0083389A" w:rsidRPr="009C4589">
        <w:rPr>
          <w:rFonts w:ascii="Arial" w:hAnsi="Arial" w:cs="Arial"/>
        </w:rPr>
        <w:t>today</w:t>
      </w:r>
    </w:p>
    <w:p w14:paraId="6F18F3E3" w14:textId="77777777" w:rsidR="009C4589" w:rsidRPr="009C4589" w:rsidRDefault="009C4589" w:rsidP="00C73944">
      <w:pPr>
        <w:spacing w:line="360" w:lineRule="auto"/>
        <w:rPr>
          <w:rFonts w:ascii="Arial" w:hAnsi="Arial" w:cs="Arial"/>
        </w:rPr>
      </w:pPr>
      <w:r w:rsidRPr="009C4589">
        <w:rPr>
          <w:rFonts w:ascii="Arial" w:hAnsi="Arial" w:cs="Arial"/>
        </w:rPr>
        <w:t>they remember the words of Confucius: "If you think a year ahead - sow a seed.</w:t>
      </w:r>
    </w:p>
    <w:p w14:paraId="2B512E5F" w14:textId="77777777" w:rsidR="009C4589" w:rsidRPr="009C4589" w:rsidRDefault="009C4589" w:rsidP="00C73944">
      <w:pPr>
        <w:spacing w:line="360" w:lineRule="auto"/>
        <w:rPr>
          <w:rFonts w:ascii="Arial" w:hAnsi="Arial" w:cs="Arial"/>
        </w:rPr>
      </w:pPr>
      <w:r w:rsidRPr="009C4589">
        <w:rPr>
          <w:rFonts w:ascii="Arial" w:hAnsi="Arial" w:cs="Arial"/>
        </w:rPr>
        <w:t>If you think ten years ahead - plant a tree. If you think 100</w:t>
      </w:r>
    </w:p>
    <w:p w14:paraId="2E203301" w14:textId="05F86D8C" w:rsidR="00355F25" w:rsidRDefault="009C4589" w:rsidP="00C73944">
      <w:pPr>
        <w:spacing w:line="360" w:lineRule="auto"/>
        <w:rPr>
          <w:rFonts w:ascii="Arial" w:hAnsi="Arial" w:cs="Arial"/>
        </w:rPr>
      </w:pPr>
      <w:r w:rsidRPr="009C4589">
        <w:rPr>
          <w:rFonts w:ascii="Arial" w:hAnsi="Arial" w:cs="Arial"/>
        </w:rPr>
        <w:t xml:space="preserve">years ahead - educate </w:t>
      </w:r>
      <w:r w:rsidR="006561A9" w:rsidRPr="009C4589">
        <w:rPr>
          <w:rFonts w:ascii="Arial" w:hAnsi="Arial" w:cs="Arial"/>
        </w:rPr>
        <w:t>people’.</w:t>
      </w:r>
      <w:r w:rsidR="006561A9">
        <w:rPr>
          <w:rFonts w:ascii="Arial" w:hAnsi="Arial" w:cs="Arial"/>
        </w:rPr>
        <w:t xml:space="preserve"> The student’s success at the university is built on team work skills, or having presentation skills (face to face and virtual</w:t>
      </w:r>
      <w:r w:rsidR="00C74429">
        <w:rPr>
          <w:rFonts w:ascii="Arial" w:hAnsi="Arial" w:cs="Arial"/>
        </w:rPr>
        <w:t>). The</w:t>
      </w:r>
      <w:r w:rsidR="006561A9">
        <w:rPr>
          <w:rFonts w:ascii="Arial" w:hAnsi="Arial" w:cs="Arial"/>
        </w:rPr>
        <w:t xml:space="preserve"> two concepts come close to each other, because the ultimate goal is the same. To show the student’s success.</w:t>
      </w:r>
    </w:p>
    <w:p w14:paraId="3EC3F9B4" w14:textId="6EB3757F" w:rsidR="00322093" w:rsidRPr="00C73944" w:rsidRDefault="00322093" w:rsidP="00717CD4">
      <w:pPr>
        <w:pStyle w:val="Heading1"/>
        <w:rPr>
          <w:rFonts w:ascii="Arial" w:hAnsi="Arial" w:cs="Arial"/>
          <w:color w:val="000000" w:themeColor="text1"/>
          <w:sz w:val="28"/>
          <w:szCs w:val="28"/>
        </w:rPr>
      </w:pPr>
      <w:bookmarkStart w:id="1" w:name="_Toc130323876"/>
      <w:r w:rsidRPr="00C73944">
        <w:rPr>
          <w:rFonts w:ascii="Arial" w:hAnsi="Arial" w:cs="Arial"/>
          <w:color w:val="000000" w:themeColor="text1"/>
          <w:sz w:val="28"/>
          <w:szCs w:val="28"/>
        </w:rPr>
        <w:t>Teamwork</w:t>
      </w:r>
      <w:bookmarkEnd w:id="1"/>
      <w:r w:rsidRPr="00C73944">
        <w:rPr>
          <w:rFonts w:ascii="Arial" w:hAnsi="Arial" w:cs="Arial"/>
          <w:color w:val="000000" w:themeColor="text1"/>
          <w:sz w:val="28"/>
          <w:szCs w:val="28"/>
        </w:rPr>
        <w:t xml:space="preserve"> </w:t>
      </w:r>
    </w:p>
    <w:p w14:paraId="2A6CCFCF" w14:textId="6DEBD68D" w:rsidR="00207655" w:rsidRDefault="00207655" w:rsidP="00C73944">
      <w:pPr>
        <w:spacing w:line="360" w:lineRule="auto"/>
        <w:rPr>
          <w:rFonts w:ascii="Arial" w:hAnsi="Arial" w:cs="Arial"/>
        </w:rPr>
      </w:pPr>
      <w:r w:rsidRPr="00207655">
        <w:rPr>
          <w:rFonts w:ascii="Arial" w:hAnsi="Arial" w:cs="Arial"/>
        </w:rPr>
        <w:t xml:space="preserve">A team is a collection of people working or playing sports together to accomplish a task or objective. Teams may handle difficult, interrelated jobs. A team is also a team. A team is a subgroup of a team that works together to achieve a competitive goal. Team members with complimentary skills help others maximise their strengths and minimise their </w:t>
      </w:r>
      <w:r w:rsidR="0083389A" w:rsidRPr="00207655">
        <w:rPr>
          <w:rFonts w:ascii="Arial" w:hAnsi="Arial" w:cs="Arial"/>
        </w:rPr>
        <w:t>flaws.</w:t>
      </w:r>
      <w:r w:rsidR="0083389A">
        <w:rPr>
          <w:rFonts w:ascii="Arial" w:hAnsi="Arial" w:cs="Arial"/>
        </w:rPr>
        <w:t xml:space="preserve"> (</w:t>
      </w:r>
      <w:r>
        <w:rPr>
          <w:rFonts w:ascii="Arial" w:hAnsi="Arial" w:cs="Arial"/>
        </w:rPr>
        <w:t>Wikipedia.org)</w:t>
      </w:r>
    </w:p>
    <w:p w14:paraId="75AF7C26" w14:textId="6E1A53BD" w:rsidR="00322093" w:rsidRDefault="00207655" w:rsidP="00C73944">
      <w:pPr>
        <w:spacing w:line="360" w:lineRule="auto"/>
        <w:rPr>
          <w:rFonts w:ascii="Arial" w:hAnsi="Arial" w:cs="Arial"/>
        </w:rPr>
      </w:pPr>
      <w:r>
        <w:rPr>
          <w:rFonts w:ascii="Arial" w:hAnsi="Arial" w:cs="Arial"/>
        </w:rPr>
        <w:t xml:space="preserve">    </w:t>
      </w:r>
      <w:r w:rsidR="00322093" w:rsidRPr="00322093">
        <w:rPr>
          <w:rFonts w:ascii="Arial" w:hAnsi="Arial" w:cs="Arial"/>
        </w:rPr>
        <w:t xml:space="preserve">Student project teams are bizarre. All students—undergraduates, graduate students in professional institutions and doctoral programmes, executive MBAs—are randomly assigned to teams assigned a project for class. Projects may last a week or the entire course. Research reports, experiments, presentations, simulated exercises, etc. Students must form decent teams. They must collaborate and think. They are expected to discuss ideas and opinions that may differ greatly and, in working out those differences, arrive at nuanced understandings of diverse types of problems and innovative solutions. Despite not knowing each other's capabilities, interests, intentions, temperaments, or styles, they are expected to </w:t>
      </w:r>
      <w:r w:rsidR="00E949E3" w:rsidRPr="00322093">
        <w:rPr>
          <w:rFonts w:ascii="Arial" w:hAnsi="Arial" w:cs="Arial"/>
        </w:rPr>
        <w:t>produce.</w:t>
      </w:r>
      <w:r w:rsidR="00E949E3">
        <w:rPr>
          <w:rFonts w:ascii="Arial" w:hAnsi="Arial" w:cs="Arial"/>
        </w:rPr>
        <w:t xml:space="preserve"> (Kahn W.,2009) </w:t>
      </w:r>
      <w:r w:rsidR="00E949E3" w:rsidRPr="00E949E3">
        <w:rPr>
          <w:rFonts w:ascii="Arial" w:hAnsi="Arial" w:cs="Arial"/>
        </w:rPr>
        <w:t>It is notoriously difficult to achieve good teamwork. An large research effort on the workings of teams in industry attests to the reality of this fact.</w:t>
      </w:r>
      <w:r w:rsidR="00E949E3">
        <w:rPr>
          <w:rFonts w:ascii="Arial" w:hAnsi="Arial" w:cs="Arial"/>
        </w:rPr>
        <w:t xml:space="preserve"> </w:t>
      </w:r>
      <w:r w:rsidR="00E949E3" w:rsidRPr="00E949E3">
        <w:rPr>
          <w:rFonts w:ascii="Arial" w:hAnsi="Arial" w:cs="Arial"/>
        </w:rPr>
        <w:t xml:space="preserve">The difficulty in forming effective teams is also noticeable in education. The downfall of team teaching demonstrates the difficulties associated with teamwork. Team teaching began with high hopes in the late 1960s. But it has failed. Numerous investigations, both in the UK and the US, have revealed that just a sliver of the original team-teaching edifice remains. Teamwork in the classroom proved to be more difficult to achieve than many had </w:t>
      </w:r>
      <w:r w:rsidR="003378FF" w:rsidRPr="00E949E3">
        <w:rPr>
          <w:rFonts w:ascii="Arial" w:hAnsi="Arial" w:cs="Arial"/>
        </w:rPr>
        <w:t>imagined.</w:t>
      </w:r>
      <w:r w:rsidR="003378FF">
        <w:rPr>
          <w:rFonts w:ascii="Arial" w:hAnsi="Arial" w:cs="Arial"/>
        </w:rPr>
        <w:t xml:space="preserve"> (</w:t>
      </w:r>
      <w:r w:rsidR="00572E5F">
        <w:rPr>
          <w:rFonts w:ascii="Arial" w:hAnsi="Arial" w:cs="Arial"/>
        </w:rPr>
        <w:t xml:space="preserve">Thomas G.,1992) </w:t>
      </w:r>
      <w:r w:rsidR="003378FF" w:rsidRPr="003378FF">
        <w:rPr>
          <w:rFonts w:ascii="Arial" w:hAnsi="Arial" w:cs="Arial"/>
        </w:rPr>
        <w:t xml:space="preserve">Currently, it is difficult to locate a job advertisement in which teamwork ability is not required. University graduates are expected by businesses to perform successfully in teams and multi-cultural situations. In such cases, higher education bears a substantial responsibility and obligation to equip students with the necessary </w:t>
      </w:r>
      <w:r w:rsidR="003378FF" w:rsidRPr="003378FF">
        <w:rPr>
          <w:rFonts w:ascii="Arial" w:hAnsi="Arial" w:cs="Arial"/>
        </w:rPr>
        <w:lastRenderedPageBreak/>
        <w:t>education/training to boost their employability and meet market demands. Teamwork training focuses on the development of personal abilities such as collaborative problem solving, open dialogue, and accountability. In general, collaboration focuses on developing working relationships amongst people from diverse socioeconomic and educational backgrounds. The literature contains a range of definitions for teamwork, depending on the topics studied.</w:t>
      </w:r>
      <w:r w:rsidR="003378FF">
        <w:rPr>
          <w:rFonts w:ascii="Arial" w:hAnsi="Arial" w:cs="Arial"/>
        </w:rPr>
        <w:t xml:space="preserve"> (Fathi M., Ghobakhloo </w:t>
      </w:r>
      <w:r w:rsidR="00153681">
        <w:rPr>
          <w:rFonts w:ascii="Arial" w:hAnsi="Arial" w:cs="Arial"/>
        </w:rPr>
        <w:t>M., Syberfeldt</w:t>
      </w:r>
      <w:r w:rsidR="00FD41F4">
        <w:rPr>
          <w:rFonts w:ascii="Arial" w:hAnsi="Arial" w:cs="Arial"/>
        </w:rPr>
        <w:t xml:space="preserve"> A.,2019)</w:t>
      </w:r>
      <w:r w:rsidR="00BF2F77">
        <w:rPr>
          <w:rFonts w:ascii="Arial" w:hAnsi="Arial" w:cs="Arial"/>
        </w:rPr>
        <w:t xml:space="preserve"> </w:t>
      </w:r>
      <w:r w:rsidR="00BF2F77" w:rsidRPr="00BF2F77">
        <w:rPr>
          <w:rFonts w:ascii="Arial" w:hAnsi="Arial" w:cs="Arial"/>
        </w:rPr>
        <w:t>Cooperation, involvement, productivity, and synergy distinguish an encouraging team from a group of individuals:</w:t>
      </w:r>
    </w:p>
    <w:p w14:paraId="6576294C" w14:textId="77777777" w:rsidR="00C74429" w:rsidRDefault="00BF2F77" w:rsidP="00C73944">
      <w:pPr>
        <w:spacing w:line="360" w:lineRule="auto"/>
        <w:rPr>
          <w:rFonts w:ascii="Arial" w:hAnsi="Arial" w:cs="Arial"/>
        </w:rPr>
      </w:pPr>
      <w:r w:rsidRPr="00BF2F77">
        <w:rPr>
          <w:rFonts w:ascii="Arial" w:hAnsi="Arial" w:cs="Arial"/>
        </w:rPr>
        <w:t>A Bunch of Individuals</w:t>
      </w:r>
      <w:r>
        <w:rPr>
          <w:rFonts w:ascii="Arial" w:hAnsi="Arial" w:cs="Arial"/>
        </w:rPr>
        <w:t xml:space="preserve">                                  </w:t>
      </w:r>
      <w:r w:rsidRPr="00BF2F77">
        <w:rPr>
          <w:rFonts w:ascii="Arial" w:hAnsi="Arial" w:cs="Arial"/>
        </w:rPr>
        <w:t xml:space="preserve"> </w:t>
      </w:r>
      <w:r w:rsidR="001D63B3">
        <w:rPr>
          <w:rFonts w:ascii="Arial" w:hAnsi="Arial" w:cs="Arial"/>
        </w:rPr>
        <w:t>A</w:t>
      </w:r>
      <w:r w:rsidR="001D63B3" w:rsidRPr="00BF2F77">
        <w:rPr>
          <w:rFonts w:ascii="Arial" w:hAnsi="Arial" w:cs="Arial"/>
        </w:rPr>
        <w:t>n</w:t>
      </w:r>
    </w:p>
    <w:p w14:paraId="039E8230" w14:textId="2A003822" w:rsidR="00BF2F77" w:rsidRPr="00BF2F77" w:rsidRDefault="00BF2F77" w:rsidP="00C73944">
      <w:pPr>
        <w:spacing w:line="360" w:lineRule="auto"/>
        <w:rPr>
          <w:rFonts w:ascii="Arial" w:hAnsi="Arial" w:cs="Arial"/>
        </w:rPr>
      </w:pPr>
      <w:r w:rsidRPr="00BF2F77">
        <w:rPr>
          <w:rFonts w:ascii="Arial" w:hAnsi="Arial" w:cs="Arial"/>
        </w:rPr>
        <w:t xml:space="preserve"> Encouraging Winning Team</w:t>
      </w:r>
    </w:p>
    <w:p w14:paraId="030B7179" w14:textId="7B32A7A0" w:rsidR="00BF2F77" w:rsidRPr="003378FF" w:rsidRDefault="00BF2F77" w:rsidP="00C73944">
      <w:pPr>
        <w:spacing w:line="360" w:lineRule="auto"/>
        <w:rPr>
          <w:rFonts w:ascii="Arial" w:hAnsi="Arial" w:cs="Arial"/>
        </w:rPr>
      </w:pPr>
      <w:r w:rsidRPr="00BF2F77">
        <w:rPr>
          <w:rFonts w:ascii="Arial" w:hAnsi="Arial" w:cs="Arial"/>
        </w:rPr>
        <w:t>1 + 1 + 1 + 1 + 1 = 5</w:t>
      </w:r>
      <w:r w:rsidR="001D63B3">
        <w:rPr>
          <w:rFonts w:ascii="Arial" w:hAnsi="Arial" w:cs="Arial"/>
        </w:rPr>
        <w:t xml:space="preserve">                                               </w:t>
      </w:r>
      <w:r w:rsidRPr="00BF2F77">
        <w:rPr>
          <w:rFonts w:ascii="Arial" w:hAnsi="Arial" w:cs="Arial"/>
        </w:rPr>
        <w:t>1 x 2 x 3 x 4 x 5 = 120</w:t>
      </w:r>
    </w:p>
    <w:p w14:paraId="6C3E883F" w14:textId="3F031D66" w:rsidR="00322803" w:rsidRDefault="00322803" w:rsidP="00C73944">
      <w:pPr>
        <w:spacing w:line="360" w:lineRule="auto"/>
        <w:rPr>
          <w:rFonts w:ascii="Arial" w:hAnsi="Arial" w:cs="Arial"/>
        </w:rPr>
      </w:pPr>
      <w:r w:rsidRPr="00322803">
        <w:rPr>
          <w:rFonts w:ascii="Arial" w:hAnsi="Arial" w:cs="Arial"/>
        </w:rPr>
        <w:t xml:space="preserve">The study of team dynamics has proven that the complete team will generate either more or less than a bunch of people will produce alone, depending on how the various elements of the </w:t>
      </w:r>
      <w:r w:rsidR="00C1536C" w:rsidRPr="00322803">
        <w:rPr>
          <w:rFonts w:ascii="Arial" w:hAnsi="Arial" w:cs="Arial"/>
        </w:rPr>
        <w:t>teamwork</w:t>
      </w:r>
      <w:r>
        <w:rPr>
          <w:rFonts w:ascii="Arial" w:hAnsi="Arial" w:cs="Arial"/>
        </w:rPr>
        <w:t xml:space="preserve"> </w:t>
      </w:r>
      <w:r w:rsidRPr="00322803">
        <w:rPr>
          <w:rFonts w:ascii="Arial" w:hAnsi="Arial" w:cs="Arial"/>
        </w:rPr>
        <w:t>collaborate. When all team members work together to achieve their goal, team synergy is established. Those who rise above their own self-interest or cliquish interest and become mutual encouragers create winning teams. When teammates follow the seven principles of mutual encouragement, winning teams are encouraged. Each teammate will start the most satisfying professional path of their life if they commit to bringing out the best in others. The best team skills teach you how to motivate yourself and others. By understanding the seven principles of mutual encouragement, your team may develop (1) synergy, (2) cooperation, (3) determined focus, (4) mutual respect, (5) reality base, (6) optimism, and (7) progress. • An encouraging winning team helps instil not only individual pride but also pride in being a part of the team. • It brings your team closer by emphasising cooperation over competition. • It fulfils your social and emotional needs, leading to Encouragement from others boosts morale, motivation, creativity, and involvement. And you'll be able to inspire your teammates.</w:t>
      </w:r>
      <w:r>
        <w:rPr>
          <w:rFonts w:ascii="Arial" w:hAnsi="Arial" w:cs="Arial"/>
        </w:rPr>
        <w:t xml:space="preserve"> </w:t>
      </w:r>
      <w:r w:rsidRPr="00322803">
        <w:rPr>
          <w:rFonts w:ascii="Arial" w:hAnsi="Arial" w:cs="Arial"/>
        </w:rPr>
        <w:t>Developing the best team skills has additional benefits.</w:t>
      </w:r>
      <w:r>
        <w:rPr>
          <w:rFonts w:ascii="Arial" w:hAnsi="Arial" w:cs="Arial"/>
        </w:rPr>
        <w:t xml:space="preserve"> </w:t>
      </w:r>
      <w:r w:rsidRPr="00322803">
        <w:rPr>
          <w:rFonts w:ascii="Arial" w:hAnsi="Arial" w:cs="Arial"/>
        </w:rPr>
        <w:t>These encouragement techniques can help you in your family and social life.</w:t>
      </w:r>
    </w:p>
    <w:p w14:paraId="614C2B6A" w14:textId="5A037BAD" w:rsidR="003456A5" w:rsidRDefault="00322803" w:rsidP="00C73944">
      <w:pPr>
        <w:spacing w:line="360" w:lineRule="auto"/>
        <w:rPr>
          <w:rFonts w:ascii="Arial" w:hAnsi="Arial" w:cs="Arial"/>
        </w:rPr>
      </w:pPr>
      <w:r w:rsidRPr="00322803">
        <w:t xml:space="preserve"> </w:t>
      </w:r>
      <w:r w:rsidRPr="00322803">
        <w:rPr>
          <w:rFonts w:ascii="Arial" w:hAnsi="Arial" w:cs="Arial"/>
        </w:rPr>
        <w:t xml:space="preserve">"All of Us Together Can Do </w:t>
      </w:r>
      <w:r w:rsidR="00B50B04" w:rsidRPr="00322803">
        <w:rPr>
          <w:rFonts w:ascii="Arial" w:hAnsi="Arial" w:cs="Arial"/>
        </w:rPr>
        <w:t>More</w:t>
      </w:r>
      <w:r w:rsidR="00B50B04">
        <w:rPr>
          <w:rFonts w:ascii="Arial" w:hAnsi="Arial" w:cs="Arial"/>
        </w:rPr>
        <w:t xml:space="preserve">. </w:t>
      </w:r>
      <w:r w:rsidR="00C1536C">
        <w:rPr>
          <w:rFonts w:ascii="Arial" w:hAnsi="Arial" w:cs="Arial"/>
        </w:rPr>
        <w:t>Then</w:t>
      </w:r>
      <w:r w:rsidRPr="00322803">
        <w:rPr>
          <w:rFonts w:ascii="Arial" w:hAnsi="Arial" w:cs="Arial"/>
        </w:rPr>
        <w:t xml:space="preserve"> Each of Us Can Do Alone"</w:t>
      </w:r>
      <w:r>
        <w:rPr>
          <w:rFonts w:ascii="Arial" w:hAnsi="Arial" w:cs="Arial"/>
        </w:rPr>
        <w:t>(</w:t>
      </w:r>
      <w:r w:rsidR="00B50B04">
        <w:rPr>
          <w:rFonts w:ascii="Arial" w:hAnsi="Arial" w:cs="Arial"/>
        </w:rPr>
        <w:t>Losoncy,1996)</w:t>
      </w:r>
    </w:p>
    <w:p w14:paraId="5118AC34" w14:textId="57669D14" w:rsidR="0033387E" w:rsidRDefault="0033387E" w:rsidP="00C73944">
      <w:pPr>
        <w:spacing w:line="360" w:lineRule="auto"/>
        <w:rPr>
          <w:rFonts w:ascii="Arial" w:hAnsi="Arial" w:cs="Arial"/>
        </w:rPr>
      </w:pPr>
      <w:r w:rsidRPr="0033387E">
        <w:rPr>
          <w:rFonts w:ascii="Arial" w:hAnsi="Arial" w:cs="Arial"/>
        </w:rPr>
        <w:t xml:space="preserve">Lone-wolf tendencies influence team processes, according to collaboration research. Lone wolves lack trust and patience, thus they Lone wolves are not social loafers or free riders. Lone wolves are more responsible and trust others to finish a team assignment. They're also independent, thus teams with more lone wolves might perform well even if they don't like </w:t>
      </w:r>
      <w:r w:rsidR="007D35CD" w:rsidRPr="0033387E">
        <w:rPr>
          <w:rFonts w:ascii="Arial" w:hAnsi="Arial" w:cs="Arial"/>
        </w:rPr>
        <w:t>it. Lone</w:t>
      </w:r>
      <w:r w:rsidRPr="0033387E">
        <w:rPr>
          <w:rFonts w:ascii="Arial" w:hAnsi="Arial" w:cs="Arial"/>
        </w:rPr>
        <w:t xml:space="preserve">-wolf tendencies and student team performance have shown mixed findings. tendencies negatively affect perceived team project experience and skill progress but not team </w:t>
      </w:r>
      <w:r w:rsidRPr="0033387E">
        <w:rPr>
          <w:rFonts w:ascii="Arial" w:hAnsi="Arial" w:cs="Arial"/>
        </w:rPr>
        <w:lastRenderedPageBreak/>
        <w:t xml:space="preserve">performance. These contradicting findings show that variables other than </w:t>
      </w:r>
      <w:r w:rsidR="007A5E4D" w:rsidRPr="0033387E">
        <w:rPr>
          <w:rFonts w:ascii="Arial" w:hAnsi="Arial" w:cs="Arial"/>
        </w:rPr>
        <w:t>lone wolf</w:t>
      </w:r>
      <w:r w:rsidR="007D35CD">
        <w:rPr>
          <w:rFonts w:ascii="Arial" w:hAnsi="Arial" w:cs="Arial"/>
        </w:rPr>
        <w:t>. (</w:t>
      </w:r>
      <w:r w:rsidR="007A5E4D">
        <w:rPr>
          <w:rFonts w:ascii="Arial" w:hAnsi="Arial" w:cs="Arial"/>
        </w:rPr>
        <w:t>Shin, Kwon</w:t>
      </w:r>
      <w:r w:rsidR="00640439">
        <w:rPr>
          <w:rFonts w:ascii="Arial" w:hAnsi="Arial" w:cs="Arial"/>
        </w:rPr>
        <w:t xml:space="preserve"> and Jun</w:t>
      </w:r>
      <w:r w:rsidR="007D35CD">
        <w:rPr>
          <w:rFonts w:ascii="Arial" w:hAnsi="Arial" w:cs="Arial"/>
        </w:rPr>
        <w:t>g,2022)</w:t>
      </w:r>
    </w:p>
    <w:p w14:paraId="6EF0AC23" w14:textId="5D20E499" w:rsidR="003456A5" w:rsidRPr="00C73944" w:rsidRDefault="007A5E4D" w:rsidP="00717CD4">
      <w:pPr>
        <w:pStyle w:val="Heading1"/>
        <w:rPr>
          <w:rFonts w:ascii="Arial" w:hAnsi="Arial" w:cs="Arial"/>
          <w:color w:val="000000" w:themeColor="text1"/>
          <w:sz w:val="28"/>
          <w:szCs w:val="28"/>
        </w:rPr>
      </w:pPr>
      <w:bookmarkStart w:id="2" w:name="_Toc130323877"/>
      <w:r w:rsidRPr="00C73944">
        <w:rPr>
          <w:rFonts w:ascii="Arial" w:hAnsi="Arial" w:cs="Arial"/>
          <w:color w:val="000000" w:themeColor="text1"/>
          <w:sz w:val="28"/>
          <w:szCs w:val="28"/>
        </w:rPr>
        <w:t>Conclusion</w:t>
      </w:r>
      <w:bookmarkEnd w:id="2"/>
    </w:p>
    <w:p w14:paraId="43C3DD72" w14:textId="76D00DBF" w:rsidR="003456A5" w:rsidRDefault="00C67579" w:rsidP="00C73944">
      <w:pPr>
        <w:spacing w:line="360" w:lineRule="auto"/>
        <w:rPr>
          <w:rFonts w:ascii="Arial" w:hAnsi="Arial" w:cs="Arial"/>
        </w:rPr>
      </w:pPr>
      <w:r w:rsidRPr="00C67579">
        <w:rPr>
          <w:rFonts w:ascii="Arial" w:hAnsi="Arial" w:cs="Arial"/>
        </w:rPr>
        <w:t xml:space="preserve">After considering the points to be guided by in order to have a successful </w:t>
      </w:r>
      <w:r>
        <w:rPr>
          <w:rFonts w:ascii="Arial" w:hAnsi="Arial" w:cs="Arial"/>
        </w:rPr>
        <w:t>teamwork</w:t>
      </w:r>
      <w:r w:rsidRPr="00C67579">
        <w:rPr>
          <w:rFonts w:ascii="Arial" w:hAnsi="Arial" w:cs="Arial"/>
        </w:rPr>
        <w:t xml:space="preserve">, we came to the conclusion that </w:t>
      </w:r>
      <w:r>
        <w:rPr>
          <w:rFonts w:ascii="Arial" w:hAnsi="Arial" w:cs="Arial"/>
        </w:rPr>
        <w:t>team</w:t>
      </w:r>
      <w:r w:rsidRPr="00C67579">
        <w:rPr>
          <w:rFonts w:ascii="Arial" w:hAnsi="Arial" w:cs="Arial"/>
        </w:rPr>
        <w:t>work is not an independent work, it is a collection of ideas made by several people who have a common point of view.</w:t>
      </w:r>
      <w:r w:rsidRPr="00C67579">
        <w:t xml:space="preserve"> </w:t>
      </w:r>
      <w:r w:rsidRPr="00C67579">
        <w:rPr>
          <w:rFonts w:ascii="Arial" w:hAnsi="Arial" w:cs="Arial"/>
        </w:rPr>
        <w:t xml:space="preserve">The classrooms are full of different kinds of people and have rules that aren't always clear. These things make the setting and the relationships between people more complicated than in industry. Most research on group dynamics has been done in settings other than schools, where the rules and tasks are very different. So, these classroom teams offer a different way to </w:t>
      </w:r>
      <w:r w:rsidR="0083389A" w:rsidRPr="00C67579">
        <w:rPr>
          <w:rFonts w:ascii="Arial" w:hAnsi="Arial" w:cs="Arial"/>
        </w:rPr>
        <w:t>learn.</w:t>
      </w:r>
      <w:r w:rsidR="0083389A">
        <w:rPr>
          <w:rFonts w:ascii="Arial" w:hAnsi="Arial" w:cs="Arial"/>
        </w:rPr>
        <w:t xml:space="preserve"> (</w:t>
      </w:r>
      <w:r w:rsidR="00506ADE">
        <w:rPr>
          <w:rFonts w:ascii="Arial" w:hAnsi="Arial" w:cs="Arial"/>
        </w:rPr>
        <w:t>Thomas,1992)</w:t>
      </w:r>
    </w:p>
    <w:p w14:paraId="18FA406F" w14:textId="083B35AA" w:rsidR="003456A5" w:rsidRDefault="003456A5" w:rsidP="0083389A">
      <w:pPr>
        <w:spacing w:line="360" w:lineRule="auto"/>
        <w:jc w:val="both"/>
        <w:rPr>
          <w:rFonts w:ascii="Arial" w:hAnsi="Arial" w:cs="Arial"/>
        </w:rPr>
      </w:pPr>
    </w:p>
    <w:p w14:paraId="62866C35" w14:textId="59F228F6" w:rsidR="00506ADE" w:rsidRDefault="00506ADE" w:rsidP="00322093">
      <w:pPr>
        <w:spacing w:line="360" w:lineRule="auto"/>
        <w:rPr>
          <w:rFonts w:ascii="Arial" w:hAnsi="Arial" w:cs="Arial"/>
        </w:rPr>
      </w:pPr>
    </w:p>
    <w:p w14:paraId="3A1A3AF0" w14:textId="78800026" w:rsidR="00506ADE" w:rsidRPr="00C73944" w:rsidRDefault="00506ADE" w:rsidP="00717CD4">
      <w:pPr>
        <w:pStyle w:val="Heading1"/>
        <w:rPr>
          <w:rFonts w:ascii="Arial" w:hAnsi="Arial" w:cs="Arial"/>
          <w:color w:val="000000" w:themeColor="text1"/>
          <w:sz w:val="28"/>
          <w:szCs w:val="28"/>
        </w:rPr>
      </w:pPr>
      <w:bookmarkStart w:id="3" w:name="_Toc130323878"/>
      <w:r w:rsidRPr="00C73944">
        <w:rPr>
          <w:rFonts w:ascii="Arial" w:hAnsi="Arial" w:cs="Arial"/>
          <w:color w:val="000000" w:themeColor="text1"/>
          <w:sz w:val="28"/>
          <w:szCs w:val="28"/>
        </w:rPr>
        <w:t>Presentation</w:t>
      </w:r>
      <w:bookmarkEnd w:id="3"/>
    </w:p>
    <w:p w14:paraId="6EDFB79D" w14:textId="08038BAD" w:rsidR="003456A5" w:rsidRPr="00C73944" w:rsidRDefault="00506ADE" w:rsidP="00717CD4">
      <w:pPr>
        <w:pStyle w:val="Heading2"/>
        <w:rPr>
          <w:rFonts w:ascii="Arial" w:hAnsi="Arial" w:cs="Arial"/>
          <w:color w:val="000000" w:themeColor="text1"/>
          <w:sz w:val="28"/>
          <w:szCs w:val="28"/>
        </w:rPr>
      </w:pPr>
      <w:bookmarkStart w:id="4" w:name="_Toc130323879"/>
      <w:r w:rsidRPr="00C73944">
        <w:rPr>
          <w:rFonts w:ascii="Arial" w:hAnsi="Arial" w:cs="Arial"/>
          <w:color w:val="000000" w:themeColor="text1"/>
          <w:sz w:val="28"/>
          <w:szCs w:val="28"/>
        </w:rPr>
        <w:t>Introduction</w:t>
      </w:r>
      <w:bookmarkEnd w:id="4"/>
    </w:p>
    <w:p w14:paraId="22D09F39" w14:textId="5761FE19" w:rsidR="003456A5" w:rsidRPr="00EF26CE" w:rsidRDefault="004839CD" w:rsidP="00C73944">
      <w:pPr>
        <w:spacing w:line="360" w:lineRule="auto"/>
        <w:rPr>
          <w:rFonts w:ascii="Arial" w:hAnsi="Arial" w:cs="Arial"/>
        </w:rPr>
      </w:pPr>
      <w:r w:rsidRPr="00EF26CE">
        <w:rPr>
          <w:rFonts w:ascii="Arial" w:hAnsi="Arial" w:cs="Arial"/>
        </w:rPr>
        <w:t xml:space="preserve">In the next part of the assignment, we will </w:t>
      </w:r>
      <w:r w:rsidR="0083389A" w:rsidRPr="00EF26CE">
        <w:rPr>
          <w:rFonts w:ascii="Arial" w:hAnsi="Arial" w:cs="Arial"/>
        </w:rPr>
        <w:t>consider</w:t>
      </w:r>
      <w:r w:rsidRPr="00EF26CE">
        <w:rPr>
          <w:rFonts w:ascii="Arial" w:hAnsi="Arial" w:cs="Arial"/>
        </w:rPr>
        <w:t xml:space="preserve"> what is a presentation, what is needed for the success of a student to make a good presentation. What are the steps and how not to make the mistake of making a bad presentation.</w:t>
      </w:r>
    </w:p>
    <w:p w14:paraId="1EC9209A" w14:textId="530A05CB" w:rsidR="004839CD" w:rsidRPr="00EF26CE" w:rsidRDefault="004839CD" w:rsidP="00C73944">
      <w:pPr>
        <w:spacing w:line="360" w:lineRule="auto"/>
        <w:rPr>
          <w:rFonts w:ascii="Arial" w:hAnsi="Arial" w:cs="Arial"/>
        </w:rPr>
      </w:pPr>
      <w:r w:rsidRPr="00EF26CE">
        <w:rPr>
          <w:rFonts w:ascii="Arial" w:hAnsi="Arial" w:cs="Arial"/>
        </w:rPr>
        <w:t>What is presentation?</w:t>
      </w:r>
    </w:p>
    <w:p w14:paraId="718842A5" w14:textId="77777777" w:rsidR="001C2496" w:rsidRPr="00EF26CE" w:rsidRDefault="001C2496" w:rsidP="00C73944">
      <w:pPr>
        <w:spacing w:line="360" w:lineRule="auto"/>
        <w:rPr>
          <w:rFonts w:ascii="Arial" w:hAnsi="Arial" w:cs="Arial"/>
        </w:rPr>
      </w:pPr>
      <w:r w:rsidRPr="00EF26CE">
        <w:rPr>
          <w:rFonts w:ascii="Arial" w:hAnsi="Arial" w:cs="Arial"/>
        </w:rPr>
        <w:t>• It has a presenter or a small group of presenters and a group of people who are listening.</w:t>
      </w:r>
    </w:p>
    <w:p w14:paraId="13719ECB" w14:textId="77777777" w:rsidR="001C2496" w:rsidRPr="00EF26CE" w:rsidRDefault="001C2496" w:rsidP="00C73944">
      <w:pPr>
        <w:spacing w:line="360" w:lineRule="auto"/>
        <w:rPr>
          <w:rFonts w:ascii="Arial" w:hAnsi="Arial" w:cs="Arial"/>
        </w:rPr>
      </w:pPr>
      <w:r w:rsidRPr="00EF26CE">
        <w:rPr>
          <w:rFonts w:ascii="Arial" w:hAnsi="Arial" w:cs="Arial"/>
        </w:rPr>
        <w:t>• The person giving the talk wants to share facts, ideas, or arguments.</w:t>
      </w:r>
    </w:p>
    <w:p w14:paraId="08E58620" w14:textId="77777777" w:rsidR="001C2496" w:rsidRPr="00EF26CE" w:rsidRDefault="001C2496" w:rsidP="00C73944">
      <w:pPr>
        <w:spacing w:line="360" w:lineRule="auto"/>
        <w:rPr>
          <w:rFonts w:ascii="Arial" w:hAnsi="Arial" w:cs="Arial"/>
        </w:rPr>
      </w:pPr>
      <w:r w:rsidRPr="00EF26CE">
        <w:rPr>
          <w:rFonts w:ascii="Arial" w:hAnsi="Arial" w:cs="Arial"/>
        </w:rPr>
        <w:t>• The people who will hear the information, ideas, or arguments want or need to understand them.</w:t>
      </w:r>
    </w:p>
    <w:p w14:paraId="744C2025" w14:textId="5F61996B" w:rsidR="001C2496" w:rsidRPr="00EF26CE" w:rsidRDefault="001C2496" w:rsidP="00C73944">
      <w:pPr>
        <w:spacing w:line="360" w:lineRule="auto"/>
        <w:rPr>
          <w:rFonts w:ascii="Arial" w:hAnsi="Arial" w:cs="Arial"/>
        </w:rPr>
      </w:pPr>
      <w:r w:rsidRPr="00EF26CE">
        <w:rPr>
          <w:rFonts w:ascii="Arial" w:hAnsi="Arial" w:cs="Arial"/>
        </w:rPr>
        <w:t>• The event is planned, organised, and practised in a way that makes sense.</w:t>
      </w:r>
    </w:p>
    <w:p w14:paraId="277A19AA" w14:textId="77777777" w:rsidR="001C2496" w:rsidRPr="00EF26CE" w:rsidRDefault="001C2496" w:rsidP="00C73944">
      <w:pPr>
        <w:spacing w:line="360" w:lineRule="auto"/>
        <w:rPr>
          <w:rFonts w:ascii="Arial" w:hAnsi="Arial" w:cs="Arial"/>
        </w:rPr>
      </w:pPr>
      <w:r w:rsidRPr="00EF26CE">
        <w:rPr>
          <w:rFonts w:ascii="Arial" w:hAnsi="Arial" w:cs="Arial"/>
        </w:rPr>
        <w:t>• The main flow of communication is from the presenter to the audience, but other forms of communication are also used.</w:t>
      </w:r>
    </w:p>
    <w:p w14:paraId="5C7D957C" w14:textId="3E33213A" w:rsidR="00B97B81" w:rsidRPr="00EF26CE" w:rsidRDefault="001C2496" w:rsidP="00C73944">
      <w:pPr>
        <w:spacing w:line="360" w:lineRule="auto"/>
        <w:rPr>
          <w:rFonts w:ascii="Arial" w:hAnsi="Arial" w:cs="Arial"/>
        </w:rPr>
      </w:pPr>
      <w:r w:rsidRPr="00EF26CE">
        <w:rPr>
          <w:rFonts w:ascii="Arial" w:hAnsi="Arial" w:cs="Arial"/>
        </w:rPr>
        <w:t xml:space="preserve">• Feedback and discussion may be used to clarify and reinforce but not normally to introduce new </w:t>
      </w:r>
      <w:r w:rsidR="00C1536C" w:rsidRPr="00EF26CE">
        <w:rPr>
          <w:rFonts w:ascii="Arial" w:hAnsi="Arial" w:cs="Arial"/>
        </w:rPr>
        <w:t>ideas. (</w:t>
      </w:r>
      <w:r w:rsidRPr="00EF26CE">
        <w:rPr>
          <w:rFonts w:ascii="Arial" w:hAnsi="Arial" w:cs="Arial"/>
        </w:rPr>
        <w:t>Harris,</w:t>
      </w:r>
      <w:r w:rsidR="006617BA" w:rsidRPr="00EF26CE">
        <w:rPr>
          <w:rFonts w:ascii="Arial" w:hAnsi="Arial" w:cs="Arial"/>
        </w:rPr>
        <w:t>1995</w:t>
      </w:r>
      <w:r w:rsidRPr="00EF26CE">
        <w:rPr>
          <w:rFonts w:ascii="Arial" w:hAnsi="Arial" w:cs="Arial"/>
        </w:rPr>
        <w:t>)</w:t>
      </w:r>
    </w:p>
    <w:p w14:paraId="28232460" w14:textId="67374E50" w:rsidR="006617BA" w:rsidRDefault="006617BA" w:rsidP="00C73944">
      <w:pPr>
        <w:spacing w:line="360" w:lineRule="auto"/>
        <w:rPr>
          <w:rFonts w:ascii="Arial" w:hAnsi="Arial" w:cs="Arial"/>
        </w:rPr>
      </w:pPr>
    </w:p>
    <w:p w14:paraId="52F6EDC7" w14:textId="77777777" w:rsidR="008A60FA" w:rsidRDefault="008A60FA" w:rsidP="00C73944">
      <w:pPr>
        <w:spacing w:line="360" w:lineRule="auto"/>
        <w:rPr>
          <w:rFonts w:ascii="Arial" w:hAnsi="Arial" w:cs="Arial"/>
          <w:sz w:val="24"/>
          <w:szCs w:val="24"/>
        </w:rPr>
      </w:pPr>
    </w:p>
    <w:p w14:paraId="161E168E" w14:textId="77777777" w:rsidR="008A60FA" w:rsidRDefault="008A60FA" w:rsidP="00C73944">
      <w:pPr>
        <w:spacing w:line="360" w:lineRule="auto"/>
        <w:rPr>
          <w:rFonts w:ascii="Arial" w:hAnsi="Arial" w:cs="Arial"/>
          <w:sz w:val="24"/>
          <w:szCs w:val="24"/>
        </w:rPr>
      </w:pPr>
    </w:p>
    <w:p w14:paraId="26397B01" w14:textId="77777777" w:rsidR="0083389A" w:rsidRDefault="0083389A" w:rsidP="00C73944">
      <w:pPr>
        <w:spacing w:line="360" w:lineRule="auto"/>
        <w:rPr>
          <w:rFonts w:ascii="Arial" w:hAnsi="Arial" w:cs="Arial"/>
          <w:color w:val="000000" w:themeColor="text1"/>
          <w:sz w:val="24"/>
          <w:szCs w:val="24"/>
        </w:rPr>
      </w:pPr>
    </w:p>
    <w:p w14:paraId="16BC43C8" w14:textId="77777777" w:rsidR="00E553CF" w:rsidRPr="00C73944" w:rsidRDefault="00E553CF" w:rsidP="00C73944">
      <w:pPr>
        <w:spacing w:line="360" w:lineRule="auto"/>
        <w:rPr>
          <w:rFonts w:ascii="Arial" w:hAnsi="Arial" w:cs="Arial"/>
          <w:color w:val="000000" w:themeColor="text1"/>
          <w:sz w:val="24"/>
          <w:szCs w:val="24"/>
        </w:rPr>
      </w:pPr>
    </w:p>
    <w:p w14:paraId="4FC4524A" w14:textId="365FDD5F" w:rsidR="006617BA" w:rsidRPr="00C73944" w:rsidRDefault="006D10B3" w:rsidP="00E553CF">
      <w:pPr>
        <w:pStyle w:val="Heading2"/>
        <w:rPr>
          <w:rFonts w:ascii="Arial" w:hAnsi="Arial" w:cs="Arial"/>
          <w:color w:val="000000" w:themeColor="text1"/>
        </w:rPr>
      </w:pPr>
      <w:bookmarkStart w:id="5" w:name="_Toc130323880"/>
      <w:r w:rsidRPr="00C73944">
        <w:rPr>
          <w:rFonts w:ascii="Arial" w:hAnsi="Arial" w:cs="Arial"/>
          <w:color w:val="000000" w:themeColor="text1"/>
        </w:rPr>
        <w:t>What is needed for a good presentation?</w:t>
      </w:r>
      <w:bookmarkEnd w:id="5"/>
    </w:p>
    <w:p w14:paraId="3D3207F0" w14:textId="1F6C3D34" w:rsidR="006D10B3" w:rsidRPr="0083389A" w:rsidRDefault="006D10B3" w:rsidP="00BA10A1">
      <w:pPr>
        <w:spacing w:line="360" w:lineRule="auto"/>
        <w:rPr>
          <w:rFonts w:ascii="Arial" w:hAnsi="Arial" w:cs="Arial"/>
        </w:rPr>
      </w:pPr>
      <w:r w:rsidRPr="0083389A">
        <w:rPr>
          <w:rFonts w:ascii="Arial" w:hAnsi="Arial" w:cs="Arial"/>
        </w:rPr>
        <w:t>After researching the presentation, its audience, and their needs, you can define goals.</w:t>
      </w:r>
      <w:r w:rsidR="008A60FA" w:rsidRPr="0083389A">
        <w:rPr>
          <w:rFonts w:ascii="Arial" w:hAnsi="Arial" w:cs="Arial"/>
        </w:rPr>
        <w:t xml:space="preserve"> </w:t>
      </w:r>
      <w:r w:rsidRPr="0083389A">
        <w:rPr>
          <w:rFonts w:ascii="Arial" w:hAnsi="Arial" w:cs="Arial"/>
        </w:rPr>
        <w:t>Objectives are narrower than aims. Presentation goals provide structure and purpose. First, decide if your presentation has to do any of the following:</w:t>
      </w:r>
    </w:p>
    <w:p w14:paraId="7BDF0CD9" w14:textId="53501D5D" w:rsidR="006D10B3" w:rsidRPr="0083389A" w:rsidRDefault="006D10B3" w:rsidP="00BA10A1">
      <w:pPr>
        <w:spacing w:line="360" w:lineRule="auto"/>
        <w:rPr>
          <w:rFonts w:ascii="Arial" w:hAnsi="Arial" w:cs="Arial"/>
        </w:rPr>
      </w:pPr>
      <w:r w:rsidRPr="0083389A">
        <w:rPr>
          <w:rFonts w:ascii="Arial" w:hAnsi="Arial" w:cs="Arial"/>
        </w:rPr>
        <w:t>• to inform (e.g., school test results)</w:t>
      </w:r>
      <w:r w:rsidR="0083389A">
        <w:rPr>
          <w:rFonts w:ascii="Arial" w:hAnsi="Arial" w:cs="Arial"/>
        </w:rPr>
        <w:t>.</w:t>
      </w:r>
    </w:p>
    <w:p w14:paraId="0C7C7067" w14:textId="714C3742" w:rsidR="006D10B3" w:rsidRPr="0083389A" w:rsidRDefault="006D10B3" w:rsidP="00BA10A1">
      <w:pPr>
        <w:spacing w:line="360" w:lineRule="auto"/>
        <w:rPr>
          <w:rFonts w:ascii="Arial" w:hAnsi="Arial" w:cs="Arial"/>
        </w:rPr>
      </w:pPr>
      <w:r w:rsidRPr="0083389A">
        <w:rPr>
          <w:rFonts w:ascii="Arial" w:hAnsi="Arial" w:cs="Arial"/>
        </w:rPr>
        <w:t xml:space="preserve"> • to educate (e.g., health and safety procedures)</w:t>
      </w:r>
      <w:r w:rsidR="0083389A">
        <w:rPr>
          <w:rFonts w:ascii="Arial" w:hAnsi="Arial" w:cs="Arial"/>
        </w:rPr>
        <w:t>.</w:t>
      </w:r>
    </w:p>
    <w:p w14:paraId="5D6FF184" w14:textId="16DA93DF" w:rsidR="006D10B3" w:rsidRPr="0083389A" w:rsidRDefault="006D10B3" w:rsidP="00BA10A1">
      <w:pPr>
        <w:spacing w:line="360" w:lineRule="auto"/>
        <w:rPr>
          <w:rFonts w:ascii="Arial" w:hAnsi="Arial" w:cs="Arial"/>
        </w:rPr>
      </w:pPr>
      <w:r w:rsidRPr="0083389A">
        <w:rPr>
          <w:rFonts w:ascii="Arial" w:hAnsi="Arial" w:cs="Arial"/>
        </w:rPr>
        <w:t>• to persuade (e.g., prospective parents to pick your school)</w:t>
      </w:r>
      <w:r w:rsidR="0083389A">
        <w:rPr>
          <w:rFonts w:ascii="Arial" w:hAnsi="Arial" w:cs="Arial"/>
        </w:rPr>
        <w:t>.</w:t>
      </w:r>
      <w:r w:rsidRPr="0083389A">
        <w:rPr>
          <w:rFonts w:ascii="Arial" w:hAnsi="Arial" w:cs="Arial"/>
        </w:rPr>
        <w:t xml:space="preserve"> </w:t>
      </w:r>
    </w:p>
    <w:p w14:paraId="43674FE3" w14:textId="1CF0D033" w:rsidR="006D10B3" w:rsidRPr="0083389A" w:rsidRDefault="006D10B3" w:rsidP="00BA10A1">
      <w:pPr>
        <w:spacing w:line="360" w:lineRule="auto"/>
        <w:rPr>
          <w:rFonts w:ascii="Arial" w:hAnsi="Arial" w:cs="Arial"/>
        </w:rPr>
      </w:pPr>
      <w:r w:rsidRPr="0083389A">
        <w:rPr>
          <w:rFonts w:ascii="Arial" w:hAnsi="Arial" w:cs="Arial"/>
        </w:rPr>
        <w:t>• to modify opinions or attitudes (e.g., a new staff development method).</w:t>
      </w:r>
    </w:p>
    <w:p w14:paraId="40A755F3" w14:textId="1D8B8299" w:rsidR="006D10B3" w:rsidRPr="0083389A" w:rsidRDefault="006D10B3" w:rsidP="00BA10A1">
      <w:pPr>
        <w:spacing w:line="360" w:lineRule="auto"/>
        <w:rPr>
          <w:rFonts w:ascii="Arial" w:hAnsi="Arial" w:cs="Arial"/>
        </w:rPr>
      </w:pPr>
      <w:r w:rsidRPr="0083389A">
        <w:rPr>
          <w:rFonts w:ascii="Arial" w:hAnsi="Arial" w:cs="Arial"/>
        </w:rPr>
        <w:t>Many presentations will combine these goals with others like challenging or entertaining. Include "to gratify the audience." Your presentation needs more concrete goals than the aims.</w:t>
      </w:r>
      <w:r w:rsidR="008A60FA" w:rsidRPr="0083389A">
        <w:t xml:space="preserve"> </w:t>
      </w:r>
      <w:r w:rsidR="008A60FA" w:rsidRPr="0083389A">
        <w:rPr>
          <w:rFonts w:ascii="Arial" w:hAnsi="Arial" w:cs="Arial"/>
        </w:rPr>
        <w:t>With clear objectives in mind, you can focus on delivering exactly what you've promised to your audience. They'll advise you on what's essential and what's not, and help you prioritise the list aid you in sticking to your presentation's schedule. These will affect the form, substance, orientation, and tone. People in your target audience will likely range widely in terms of their background knowledge and skill level. It's possible that there's no way to adequately meet the varied preferences of modern society's inhabitants. That's why it's crucial to set expectations for the presentation early on. They will then understand your presentation's purpose.</w:t>
      </w:r>
    </w:p>
    <w:p w14:paraId="5D6E1CD2" w14:textId="5EBF16FB" w:rsidR="0075710F" w:rsidRPr="0083389A" w:rsidRDefault="0075710F" w:rsidP="00BA10A1">
      <w:pPr>
        <w:spacing w:line="360" w:lineRule="auto"/>
        <w:rPr>
          <w:rFonts w:ascii="Arial" w:hAnsi="Arial" w:cs="Arial"/>
        </w:rPr>
      </w:pPr>
      <w:r w:rsidRPr="0083389A">
        <w:rPr>
          <w:rFonts w:ascii="Arial" w:hAnsi="Arial" w:cs="Arial"/>
        </w:rPr>
        <w:t xml:space="preserve">As to why some presentations are well done and others are not, consider the </w:t>
      </w:r>
      <w:r w:rsidR="00C1536C" w:rsidRPr="0083389A">
        <w:rPr>
          <w:rFonts w:ascii="Arial" w:hAnsi="Arial" w:cs="Arial"/>
        </w:rPr>
        <w:t>following. Good</w:t>
      </w:r>
      <w:r w:rsidRPr="0083389A">
        <w:rPr>
          <w:rFonts w:ascii="Arial" w:hAnsi="Arial" w:cs="Arial"/>
        </w:rPr>
        <w:t xml:space="preserve"> abilities can be learnt, and poor technique can be improved upon, despite the fact that it often seems to be related to the personality of the speaker.</w:t>
      </w:r>
    </w:p>
    <w:p w14:paraId="64548ADD" w14:textId="77777777" w:rsidR="0075710F" w:rsidRPr="0083389A" w:rsidRDefault="0075710F" w:rsidP="00BA10A1">
      <w:pPr>
        <w:spacing w:line="360" w:lineRule="auto"/>
        <w:rPr>
          <w:rFonts w:ascii="Arial" w:hAnsi="Arial" w:cs="Arial"/>
        </w:rPr>
      </w:pPr>
    </w:p>
    <w:p w14:paraId="1A6033AD" w14:textId="7C1E4E1E" w:rsidR="0075710F" w:rsidRPr="0083389A" w:rsidRDefault="0075710F" w:rsidP="00BA10A1">
      <w:pPr>
        <w:pStyle w:val="ListParagraph"/>
        <w:numPr>
          <w:ilvl w:val="0"/>
          <w:numId w:val="4"/>
        </w:numPr>
        <w:spacing w:line="360" w:lineRule="auto"/>
        <w:rPr>
          <w:rFonts w:ascii="Arial" w:hAnsi="Arial" w:cs="Arial"/>
        </w:rPr>
      </w:pPr>
      <w:r w:rsidRPr="0083389A">
        <w:rPr>
          <w:rFonts w:ascii="Arial" w:hAnsi="Arial" w:cs="Arial"/>
        </w:rPr>
        <w:t>The speaker does not have defined objectives.</w:t>
      </w:r>
    </w:p>
    <w:p w14:paraId="77AB4332" w14:textId="77777777" w:rsidR="0075710F" w:rsidRPr="0083389A" w:rsidRDefault="0075710F" w:rsidP="00BA10A1">
      <w:pPr>
        <w:pStyle w:val="ListParagraph"/>
        <w:numPr>
          <w:ilvl w:val="0"/>
          <w:numId w:val="4"/>
        </w:numPr>
        <w:spacing w:line="360" w:lineRule="auto"/>
        <w:rPr>
          <w:rFonts w:ascii="Arial" w:hAnsi="Arial" w:cs="Arial"/>
        </w:rPr>
      </w:pPr>
      <w:r w:rsidRPr="0083389A">
        <w:rPr>
          <w:rFonts w:ascii="Arial" w:hAnsi="Arial" w:cs="Arial"/>
        </w:rPr>
        <w:t>As a result, the speaker is unprepared.</w:t>
      </w:r>
    </w:p>
    <w:p w14:paraId="003DBCB8" w14:textId="77777777" w:rsidR="0075710F" w:rsidRPr="0083389A" w:rsidRDefault="0075710F" w:rsidP="00BA10A1">
      <w:pPr>
        <w:pStyle w:val="ListParagraph"/>
        <w:numPr>
          <w:ilvl w:val="0"/>
          <w:numId w:val="4"/>
        </w:numPr>
        <w:spacing w:line="360" w:lineRule="auto"/>
        <w:rPr>
          <w:rFonts w:ascii="Arial" w:hAnsi="Arial" w:cs="Arial"/>
        </w:rPr>
      </w:pPr>
      <w:r w:rsidRPr="0083389A">
        <w:rPr>
          <w:rFonts w:ascii="Arial" w:hAnsi="Arial" w:cs="Arial"/>
        </w:rPr>
        <w:t>The volume is too low for this group.</w:t>
      </w:r>
    </w:p>
    <w:p w14:paraId="5B7D9384" w14:textId="77777777" w:rsidR="0075710F" w:rsidRPr="0083389A" w:rsidRDefault="0075710F" w:rsidP="00BA10A1">
      <w:pPr>
        <w:pStyle w:val="ListParagraph"/>
        <w:numPr>
          <w:ilvl w:val="0"/>
          <w:numId w:val="4"/>
        </w:numPr>
        <w:spacing w:line="360" w:lineRule="auto"/>
        <w:rPr>
          <w:rFonts w:ascii="Arial" w:hAnsi="Arial" w:cs="Arial"/>
        </w:rPr>
      </w:pPr>
      <w:r w:rsidRPr="0083389A">
        <w:rPr>
          <w:rFonts w:ascii="Arial" w:hAnsi="Arial" w:cs="Arial"/>
        </w:rPr>
        <w:t>Too much information is attempted to be covered by the speaker.</w:t>
      </w:r>
    </w:p>
    <w:p w14:paraId="7B912364" w14:textId="602008C0" w:rsidR="0075710F" w:rsidRPr="0083389A" w:rsidRDefault="0075710F" w:rsidP="00BA10A1">
      <w:pPr>
        <w:pStyle w:val="ListParagraph"/>
        <w:numPr>
          <w:ilvl w:val="0"/>
          <w:numId w:val="4"/>
        </w:numPr>
        <w:spacing w:line="360" w:lineRule="auto"/>
        <w:rPr>
          <w:rFonts w:ascii="Arial" w:hAnsi="Arial" w:cs="Arial"/>
        </w:rPr>
      </w:pPr>
      <w:r w:rsidRPr="0083389A">
        <w:rPr>
          <w:rFonts w:ascii="Arial" w:hAnsi="Arial" w:cs="Arial"/>
        </w:rPr>
        <w:t>There is a lack of variation in the delivery.</w:t>
      </w:r>
    </w:p>
    <w:p w14:paraId="0A07A5E6" w14:textId="77777777" w:rsidR="0075710F" w:rsidRPr="0083389A" w:rsidRDefault="0075710F" w:rsidP="00BA10A1">
      <w:pPr>
        <w:pStyle w:val="ListParagraph"/>
        <w:numPr>
          <w:ilvl w:val="0"/>
          <w:numId w:val="4"/>
        </w:numPr>
        <w:spacing w:line="360" w:lineRule="auto"/>
        <w:rPr>
          <w:rFonts w:ascii="Arial" w:hAnsi="Arial" w:cs="Arial"/>
        </w:rPr>
      </w:pPr>
      <w:r w:rsidRPr="0083389A">
        <w:rPr>
          <w:rFonts w:ascii="Arial" w:hAnsi="Arial" w:cs="Arial"/>
        </w:rPr>
        <w:t>We don't have enough chances for the audience to become involved.</w:t>
      </w:r>
    </w:p>
    <w:p w14:paraId="627411B0" w14:textId="77777777" w:rsidR="0075710F" w:rsidRPr="0083389A" w:rsidRDefault="0075710F" w:rsidP="00BA10A1">
      <w:pPr>
        <w:pStyle w:val="ListParagraph"/>
        <w:numPr>
          <w:ilvl w:val="0"/>
          <w:numId w:val="4"/>
        </w:numPr>
        <w:spacing w:line="360" w:lineRule="auto"/>
        <w:rPr>
          <w:rFonts w:ascii="Arial" w:hAnsi="Arial" w:cs="Arial"/>
        </w:rPr>
      </w:pPr>
      <w:r w:rsidRPr="0083389A">
        <w:rPr>
          <w:rFonts w:ascii="Arial" w:hAnsi="Arial" w:cs="Arial"/>
        </w:rPr>
        <w:t>It's just too long.</w:t>
      </w:r>
    </w:p>
    <w:p w14:paraId="0C1DD66A" w14:textId="2A3603A4" w:rsidR="0075710F" w:rsidRPr="0083389A" w:rsidRDefault="0075710F" w:rsidP="00BA10A1">
      <w:pPr>
        <w:pStyle w:val="ListParagraph"/>
        <w:numPr>
          <w:ilvl w:val="0"/>
          <w:numId w:val="4"/>
        </w:numPr>
        <w:spacing w:line="360" w:lineRule="auto"/>
        <w:rPr>
          <w:rFonts w:ascii="Arial" w:hAnsi="Arial" w:cs="Arial"/>
        </w:rPr>
      </w:pPr>
      <w:r w:rsidRPr="0083389A">
        <w:rPr>
          <w:rFonts w:ascii="Arial" w:hAnsi="Arial" w:cs="Arial"/>
        </w:rPr>
        <w:lastRenderedPageBreak/>
        <w:t>All of these difficulties are avoidable with enough planning.</w:t>
      </w:r>
    </w:p>
    <w:p w14:paraId="01B1691A" w14:textId="66AD932E" w:rsidR="00216D98" w:rsidRPr="0083389A" w:rsidRDefault="00216D98" w:rsidP="00BA10A1">
      <w:pPr>
        <w:pStyle w:val="ListParagraph"/>
        <w:spacing w:line="360" w:lineRule="auto"/>
        <w:rPr>
          <w:rFonts w:ascii="Arial" w:hAnsi="Arial" w:cs="Arial"/>
        </w:rPr>
      </w:pPr>
      <w:r w:rsidRPr="0083389A">
        <w:rPr>
          <w:rFonts w:ascii="Arial" w:hAnsi="Arial" w:cs="Arial"/>
        </w:rPr>
        <w:t>In order for the students to have a successful presentation, they must also know in what format their presentation will be presented. They must use PowerPoint and the accompanying slides. Some of the students may not know what Power Point is.</w:t>
      </w:r>
      <w:r w:rsidRPr="0083389A">
        <w:t xml:space="preserve"> </w:t>
      </w:r>
      <w:r w:rsidRPr="0083389A">
        <w:rPr>
          <w:rFonts w:ascii="Arial" w:hAnsi="Arial" w:cs="Arial"/>
        </w:rPr>
        <w:t>PowerPoint can make your life easier if you need to make presentations because it provides you with the ability to create your own presentation materials with little to no assistance from presentation graphics specialists.</w:t>
      </w:r>
    </w:p>
    <w:p w14:paraId="0E19AFC3" w14:textId="77777777" w:rsidR="00216D98" w:rsidRPr="0083389A" w:rsidRDefault="00216D98" w:rsidP="00BA10A1">
      <w:pPr>
        <w:pStyle w:val="ListParagraph"/>
        <w:spacing w:line="360" w:lineRule="auto"/>
        <w:rPr>
          <w:rFonts w:ascii="Arial" w:hAnsi="Arial" w:cs="Arial"/>
        </w:rPr>
      </w:pPr>
      <w:r w:rsidRPr="0083389A">
        <w:rPr>
          <w:rFonts w:ascii="Arial" w:hAnsi="Arial" w:cs="Arial"/>
        </w:rPr>
        <w:t>PowerPoint can help you make:</w:t>
      </w:r>
    </w:p>
    <w:p w14:paraId="0A7890DB" w14:textId="77777777" w:rsidR="00216D98" w:rsidRPr="0083389A" w:rsidRDefault="00216D98" w:rsidP="00BA10A1">
      <w:pPr>
        <w:pStyle w:val="ListParagraph"/>
        <w:spacing w:line="360" w:lineRule="auto"/>
        <w:rPr>
          <w:rFonts w:ascii="Arial" w:hAnsi="Arial" w:cs="Arial"/>
        </w:rPr>
      </w:pPr>
      <w:r w:rsidRPr="0083389A">
        <w:rPr>
          <w:rFonts w:ascii="Arial" w:hAnsi="Arial" w:cs="Arial"/>
        </w:rPr>
        <w:t>Slides</w:t>
      </w:r>
    </w:p>
    <w:p w14:paraId="75366B9D" w14:textId="575C04E3" w:rsidR="00216D98" w:rsidRPr="0083389A" w:rsidRDefault="00216D98" w:rsidP="00BA10A1">
      <w:pPr>
        <w:pStyle w:val="ListParagraph"/>
        <w:spacing w:line="360" w:lineRule="auto"/>
        <w:rPr>
          <w:rFonts w:ascii="Arial" w:hAnsi="Arial" w:cs="Arial"/>
        </w:rPr>
      </w:pPr>
      <w:r w:rsidRPr="0083389A">
        <w:rPr>
          <w:rFonts w:ascii="Arial" w:hAnsi="Arial" w:cs="Arial"/>
        </w:rPr>
        <w:t>Slides are the individual pages that make up your presentation. Text, graphics, clip art, tables, drawings, animation, movies, audio, shapes, and more can all be included. Slides created in PowerPoint can be displayed as a computer slide show, printed on 35mm slides, or projected using an overhead projector.</w:t>
      </w:r>
      <w:r w:rsidRPr="0083389A">
        <w:t xml:space="preserve"> </w:t>
      </w:r>
      <w:r w:rsidRPr="0083389A">
        <w:rPr>
          <w:rFonts w:ascii="Arial" w:hAnsi="Arial" w:cs="Arial"/>
        </w:rPr>
        <w:t>Each custom slide comes with its own dedicated speaker's notes page. A miniature version of the slide is shown on each notes page, along with your own commentary. You can make copies to utilise as visual aids in your presentation.</w:t>
      </w:r>
      <w:r w:rsidR="00B75563" w:rsidRPr="0083389A">
        <w:t xml:space="preserve"> </w:t>
      </w:r>
      <w:r w:rsidR="00B75563" w:rsidRPr="0083389A">
        <w:rPr>
          <w:rFonts w:ascii="Arial" w:hAnsi="Arial" w:cs="Arial"/>
        </w:rPr>
        <w:t xml:space="preserve">Slides can be printed with 1, 2, 3, 4, 6, or 9 slides per page, making them ideal for making smaller handouts. Supporting your audience with material they can utilise is one of the most be readily personalised with your brand's name and </w:t>
      </w:r>
      <w:r w:rsidR="0083389A" w:rsidRPr="0083389A">
        <w:rPr>
          <w:rFonts w:ascii="Arial" w:hAnsi="Arial" w:cs="Arial"/>
        </w:rPr>
        <w:t>logo. (</w:t>
      </w:r>
      <w:r w:rsidR="00B75563" w:rsidRPr="0083389A">
        <w:rPr>
          <w:rFonts w:ascii="Arial" w:hAnsi="Arial" w:cs="Arial"/>
        </w:rPr>
        <w:t>Stephen,2006)</w:t>
      </w:r>
    </w:p>
    <w:p w14:paraId="199EA6AA" w14:textId="1F47DC0A" w:rsidR="003456A5" w:rsidRPr="0083389A" w:rsidRDefault="000901B3" w:rsidP="00BA10A1">
      <w:pPr>
        <w:spacing w:line="360" w:lineRule="auto"/>
        <w:rPr>
          <w:rFonts w:ascii="Arial" w:hAnsi="Arial" w:cs="Arial"/>
        </w:rPr>
      </w:pPr>
      <w:r w:rsidRPr="0083389A">
        <w:rPr>
          <w:rFonts w:ascii="Arial" w:hAnsi="Arial" w:cs="Arial"/>
        </w:rPr>
        <w:t>Be ready and well-rehearsed, have confidence, calm your nerves, and get over your fears the day before your presentation. Rest for 30 minutes before your presentation. If you're not relaxed, attempt to be. Consider calm, deep breathing. Relaxing thoughts. Smile. Despite your preparations, just doing it can help you conquer your fear. "What doesn't kill you makes you stronger," said Friedrich Nietzsche. Understand that other speakers feel the same way and that the crowd supports you. Do it. Smile and open with your practised opening. Have fun. It looks like you're loving it. Be forceful, confident, and in control—the stage is yours, and the crowd is on your side. Tell them who you are and what you'll say. Explain to them why you're telling them, why it's essential, and why it's you. Explain how long your presentation will run and when the audience can ask questions. If you let the audience, ask questions towards the conclusion, it's easier to present. For large groups, especially those with more than 100 people, it's best to take questions at the end of a presentation.</w:t>
      </w:r>
      <w:r w:rsidR="00381D48" w:rsidRPr="00381D48">
        <w:t xml:space="preserve"> </w:t>
      </w:r>
      <w:r w:rsidR="00381D48" w:rsidRPr="00381D48">
        <w:rPr>
          <w:rFonts w:ascii="Arial" w:hAnsi="Arial" w:cs="Arial"/>
        </w:rPr>
        <w:t xml:space="preserve">In this introduction, you've established your authority and credibility and overcome your nervousness. Fun? You've performed a fourth of a brief presentation by now! Be mindful of your body language and remember your friend's practise run instructions. Your body movement and positioning are your most strong visual aids. Don't face the projector. Watch people talk. Look. Even with a rowdy crowd, this calm approach works. Change anything during the presentation and </w:t>
      </w:r>
      <w:r w:rsidR="00381D48" w:rsidRPr="00381D48">
        <w:rPr>
          <w:rFonts w:ascii="Arial" w:hAnsi="Arial" w:cs="Arial"/>
        </w:rPr>
        <w:lastRenderedPageBreak/>
        <w:t xml:space="preserve">explain why. If you need a break, ask the audience a question or get them involved. You can stop. A pause can seem like an eternity when you're presenting, unless you say so. Pausing restores you. Hold on—no one will ask. Unsure? Then deal with it. Ask questions at the end (on the grounds that you may well be covering it in the presentation later anyway or just because you say so). Acknowledge the audience, close boldly, and graciously accept praise. </w:t>
      </w:r>
      <w:r w:rsidR="00E24F05" w:rsidRPr="0083389A">
        <w:rPr>
          <w:rFonts w:ascii="Arial" w:hAnsi="Arial" w:cs="Arial"/>
        </w:rPr>
        <w:t>(</w:t>
      </w:r>
      <w:r w:rsidRPr="0083389A">
        <w:rPr>
          <w:rFonts w:ascii="Arial" w:hAnsi="Arial" w:cs="Arial"/>
        </w:rPr>
        <w:t>BusinessBalls</w:t>
      </w:r>
      <w:r w:rsidR="00CC0FF2" w:rsidRPr="0083389A">
        <w:rPr>
          <w:rFonts w:ascii="Arial" w:hAnsi="Arial" w:cs="Arial"/>
        </w:rPr>
        <w:t>.com,2020)</w:t>
      </w:r>
    </w:p>
    <w:p w14:paraId="3DF3B99C" w14:textId="6F7BC5F0" w:rsidR="003456A5" w:rsidRPr="00C73944" w:rsidRDefault="00CC0FF2" w:rsidP="00E553CF">
      <w:pPr>
        <w:pStyle w:val="Heading1"/>
        <w:jc w:val="both"/>
        <w:rPr>
          <w:rFonts w:ascii="Arial" w:hAnsi="Arial" w:cs="Arial"/>
          <w:color w:val="000000" w:themeColor="text1"/>
        </w:rPr>
      </w:pPr>
      <w:bookmarkStart w:id="6" w:name="_Toc130323881"/>
      <w:r w:rsidRPr="00C73944">
        <w:rPr>
          <w:rFonts w:ascii="Arial" w:hAnsi="Arial" w:cs="Arial"/>
          <w:color w:val="000000" w:themeColor="text1"/>
        </w:rPr>
        <w:t>Conclusion</w:t>
      </w:r>
      <w:bookmarkEnd w:id="6"/>
    </w:p>
    <w:p w14:paraId="74FEAD6E" w14:textId="2DD86246" w:rsidR="003456A5" w:rsidRDefault="000714E7" w:rsidP="00BA10A1">
      <w:pPr>
        <w:spacing w:line="360" w:lineRule="auto"/>
        <w:rPr>
          <w:rFonts w:ascii="Arial" w:hAnsi="Arial" w:cs="Arial"/>
        </w:rPr>
      </w:pPr>
      <w:r w:rsidRPr="000714E7">
        <w:rPr>
          <w:rFonts w:ascii="Arial" w:hAnsi="Arial" w:cs="Arial"/>
        </w:rPr>
        <w:t xml:space="preserve">Since students worry about grades, they will comply with technological figuring requirements. Technical knowledge and analytical abilities prepare pupils for successful careers. Students may learn website design and other technological skills while developing soft qualities that employers value, such as ambiguity tolerance, problem-solving, independence, and resourcefulness. These hard skills will help digital immigrant employers connect with their digital native </w:t>
      </w:r>
      <w:r w:rsidR="00C1536C" w:rsidRPr="000714E7">
        <w:rPr>
          <w:rFonts w:ascii="Arial" w:hAnsi="Arial" w:cs="Arial"/>
        </w:rPr>
        <w:t>hires.</w:t>
      </w:r>
      <w:r w:rsidR="00C1536C">
        <w:rPr>
          <w:rFonts w:ascii="Arial" w:hAnsi="Arial" w:cs="Arial"/>
        </w:rPr>
        <w:t xml:space="preserve"> (</w:t>
      </w:r>
      <w:r>
        <w:rPr>
          <w:rFonts w:ascii="Arial" w:hAnsi="Arial" w:cs="Arial"/>
        </w:rPr>
        <w:t xml:space="preserve">Lear,2019) </w:t>
      </w:r>
    </w:p>
    <w:p w14:paraId="5AD1F3FD" w14:textId="77777777" w:rsidR="00BA10A1" w:rsidRDefault="00BA10A1" w:rsidP="00BA10A1">
      <w:pPr>
        <w:pStyle w:val="Heading1"/>
        <w:jc w:val="both"/>
      </w:pPr>
    </w:p>
    <w:p w14:paraId="29898652" w14:textId="77777777" w:rsidR="00EC75E3" w:rsidRDefault="00BA10A1" w:rsidP="00C1536C">
      <w:pPr>
        <w:pStyle w:val="Heading1"/>
      </w:pPr>
      <w:r w:rsidRPr="00C73944">
        <w:t xml:space="preserve">                                   </w:t>
      </w:r>
      <w:bookmarkStart w:id="7" w:name="_Toc130323882"/>
    </w:p>
    <w:p w14:paraId="4C2A6D20" w14:textId="77777777" w:rsidR="00EC75E3" w:rsidRDefault="00EC75E3" w:rsidP="00C1536C">
      <w:pPr>
        <w:pStyle w:val="Heading1"/>
      </w:pPr>
    </w:p>
    <w:p w14:paraId="053245DA" w14:textId="77777777" w:rsidR="00EC75E3" w:rsidRDefault="00EC75E3" w:rsidP="00C1536C">
      <w:pPr>
        <w:pStyle w:val="Heading1"/>
      </w:pPr>
    </w:p>
    <w:p w14:paraId="60640928" w14:textId="77777777" w:rsidR="00EC75E3" w:rsidRDefault="00EC75E3" w:rsidP="00C1536C">
      <w:pPr>
        <w:pStyle w:val="Heading1"/>
      </w:pPr>
    </w:p>
    <w:p w14:paraId="0274DAAA" w14:textId="77777777" w:rsidR="00EC75E3" w:rsidRDefault="00EC75E3" w:rsidP="00C1536C">
      <w:pPr>
        <w:pStyle w:val="Heading1"/>
      </w:pPr>
    </w:p>
    <w:p w14:paraId="79B56517" w14:textId="77777777" w:rsidR="00EC75E3" w:rsidRDefault="00EC75E3" w:rsidP="00C1536C">
      <w:pPr>
        <w:pStyle w:val="Heading1"/>
      </w:pPr>
    </w:p>
    <w:p w14:paraId="375852DF" w14:textId="77777777" w:rsidR="00EC75E3" w:rsidRDefault="00EC75E3" w:rsidP="00C1536C">
      <w:pPr>
        <w:pStyle w:val="Heading1"/>
      </w:pPr>
    </w:p>
    <w:p w14:paraId="2F3BBB46" w14:textId="77777777" w:rsidR="00EC75E3" w:rsidRDefault="00EC75E3" w:rsidP="00C1536C">
      <w:pPr>
        <w:pStyle w:val="Heading1"/>
      </w:pPr>
    </w:p>
    <w:p w14:paraId="1D4578AE" w14:textId="77777777" w:rsidR="00EC75E3" w:rsidRDefault="00EC75E3" w:rsidP="00C1536C">
      <w:pPr>
        <w:pStyle w:val="Heading1"/>
      </w:pPr>
    </w:p>
    <w:p w14:paraId="0A36CFE9" w14:textId="333FB2BE" w:rsidR="00EC75E3" w:rsidRDefault="00EC75E3" w:rsidP="00C1536C">
      <w:pPr>
        <w:pStyle w:val="Heading1"/>
      </w:pPr>
    </w:p>
    <w:p w14:paraId="2DB8FA2B" w14:textId="77777777" w:rsidR="00EC75E3" w:rsidRPr="00EC75E3" w:rsidRDefault="00EC75E3" w:rsidP="00EC75E3"/>
    <w:p w14:paraId="79BBC349" w14:textId="77777777" w:rsidR="00EC75E3" w:rsidRDefault="00EC75E3" w:rsidP="00C1536C">
      <w:pPr>
        <w:pStyle w:val="Heading1"/>
      </w:pPr>
    </w:p>
    <w:p w14:paraId="0F499A83" w14:textId="7B57272E" w:rsidR="00BA10A1" w:rsidRPr="00EC75E3" w:rsidRDefault="00C1536C" w:rsidP="00C1536C">
      <w:pPr>
        <w:pStyle w:val="Heading1"/>
      </w:pPr>
      <w:r>
        <w:rPr>
          <w:lang w:val="bg-BG"/>
        </w:rPr>
        <w:t xml:space="preserve"> </w:t>
      </w:r>
      <w:r w:rsidR="00EC75E3">
        <w:rPr>
          <w:lang w:val="bg-BG"/>
        </w:rPr>
        <w:t xml:space="preserve">                               </w:t>
      </w:r>
      <w:r>
        <w:rPr>
          <w:lang w:val="bg-BG"/>
        </w:rPr>
        <w:t xml:space="preserve"> </w:t>
      </w:r>
      <w:r w:rsidR="00BA10A1" w:rsidRPr="00C1536C">
        <w:rPr>
          <w:color w:val="000000" w:themeColor="text1"/>
        </w:rPr>
        <w:t>Reflection</w:t>
      </w:r>
      <w:bookmarkEnd w:id="7"/>
    </w:p>
    <w:p w14:paraId="3765ED6C" w14:textId="77777777" w:rsidR="00C1536C" w:rsidRDefault="00C1536C" w:rsidP="00BA10A1"/>
    <w:p w14:paraId="1B71CDEC" w14:textId="2AD7E481" w:rsidR="00BA10A1" w:rsidRDefault="00BA10A1" w:rsidP="00BA10A1">
      <w:r>
        <w:t xml:space="preserve">                                                            Part 2</w:t>
      </w:r>
    </w:p>
    <w:p w14:paraId="72D9086A" w14:textId="576FB70D" w:rsidR="00C73944" w:rsidRDefault="00C73944" w:rsidP="00BA10A1">
      <w:pPr>
        <w:rPr>
          <w:rFonts w:ascii="Arial" w:hAnsi="Arial" w:cs="Arial"/>
        </w:rPr>
      </w:pPr>
      <w:r>
        <w:rPr>
          <w:rFonts w:ascii="Arial" w:hAnsi="Arial" w:cs="Arial"/>
        </w:rPr>
        <w:t xml:space="preserve"> </w:t>
      </w:r>
    </w:p>
    <w:p w14:paraId="73CE5C9D" w14:textId="77777777" w:rsidR="00C1536C" w:rsidRDefault="00C1536C" w:rsidP="00BA10A1">
      <w:pPr>
        <w:rPr>
          <w:rFonts w:ascii="Arial" w:hAnsi="Arial" w:cs="Arial"/>
        </w:rPr>
      </w:pPr>
    </w:p>
    <w:p w14:paraId="1BF4CBB7" w14:textId="1B940A43" w:rsidR="00C73944" w:rsidRDefault="00C73944" w:rsidP="00BA10A1">
      <w:pPr>
        <w:rPr>
          <w:rFonts w:ascii="Arial" w:hAnsi="Arial" w:cs="Arial"/>
        </w:rPr>
      </w:pPr>
    </w:p>
    <w:p w14:paraId="2354C815" w14:textId="068C8E85" w:rsidR="00C1536C" w:rsidRDefault="00C1536C" w:rsidP="00BA10A1">
      <w:pPr>
        <w:rPr>
          <w:rFonts w:ascii="Arial" w:hAnsi="Arial" w:cs="Arial"/>
        </w:rPr>
      </w:pPr>
    </w:p>
    <w:p w14:paraId="59444354" w14:textId="77777777" w:rsidR="00C1536C" w:rsidRDefault="00C1536C" w:rsidP="00BA10A1">
      <w:pPr>
        <w:rPr>
          <w:rFonts w:ascii="Arial" w:hAnsi="Arial" w:cs="Arial"/>
        </w:rPr>
      </w:pPr>
    </w:p>
    <w:p w14:paraId="0F688F11" w14:textId="55321558" w:rsidR="00C73944" w:rsidRDefault="00C73944" w:rsidP="00BA10A1">
      <w:pPr>
        <w:rPr>
          <w:rFonts w:ascii="Arial" w:hAnsi="Arial" w:cs="Arial"/>
        </w:rPr>
      </w:pPr>
      <w:r>
        <w:rPr>
          <w:rFonts w:ascii="Arial" w:hAnsi="Arial" w:cs="Arial"/>
          <w:noProof/>
        </w:rPr>
        <w:drawing>
          <wp:inline distT="0" distB="0" distL="0" distR="0" wp14:anchorId="7D69C5C7" wp14:editId="2BB2DB1A">
            <wp:extent cx="1395009" cy="100012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04902" cy="1007218"/>
                    </a:xfrm>
                    <a:prstGeom prst="rect">
                      <a:avLst/>
                    </a:prstGeom>
                  </pic:spPr>
                </pic:pic>
              </a:graphicData>
            </a:graphic>
          </wp:inline>
        </w:drawing>
      </w:r>
    </w:p>
    <w:p w14:paraId="307E0DC7" w14:textId="224BD5EF" w:rsidR="00C73944" w:rsidRPr="00FE65BA" w:rsidRDefault="00FE65BA" w:rsidP="00BA10A1">
      <w:pPr>
        <w:rPr>
          <w:rFonts w:ascii="Arial" w:hAnsi="Arial" w:cs="Arial"/>
          <w:color w:val="7F7F7F" w:themeColor="text1" w:themeTint="80"/>
          <w:sz w:val="18"/>
          <w:szCs w:val="18"/>
        </w:rPr>
      </w:pPr>
      <w:r w:rsidRPr="00FE65BA">
        <w:rPr>
          <w:rFonts w:ascii="Arial" w:hAnsi="Arial" w:cs="Arial"/>
          <w:color w:val="7F7F7F" w:themeColor="text1" w:themeTint="80"/>
          <w:sz w:val="18"/>
          <w:szCs w:val="18"/>
        </w:rPr>
        <w:t>Kolb module</w:t>
      </w:r>
    </w:p>
    <w:p w14:paraId="2424811B" w14:textId="77777777" w:rsidR="00C73944" w:rsidRDefault="00C73944" w:rsidP="00BA10A1">
      <w:pPr>
        <w:rPr>
          <w:rFonts w:ascii="Arial" w:hAnsi="Arial" w:cs="Arial"/>
        </w:rPr>
      </w:pPr>
    </w:p>
    <w:p w14:paraId="7FA6EB9A" w14:textId="77777777" w:rsidR="00C73944" w:rsidRDefault="00C73944" w:rsidP="00BA10A1">
      <w:pPr>
        <w:rPr>
          <w:rFonts w:ascii="Arial" w:hAnsi="Arial" w:cs="Arial"/>
        </w:rPr>
      </w:pPr>
    </w:p>
    <w:p w14:paraId="1BC79529" w14:textId="77777777" w:rsidR="00C73944" w:rsidRDefault="00C73944" w:rsidP="00BA10A1">
      <w:pPr>
        <w:rPr>
          <w:rFonts w:ascii="Arial" w:hAnsi="Arial" w:cs="Arial"/>
        </w:rPr>
      </w:pPr>
    </w:p>
    <w:p w14:paraId="31E8E03B" w14:textId="6791FB43" w:rsidR="00BA10A1" w:rsidRPr="00BA10A1" w:rsidRDefault="00BA10A1" w:rsidP="00BA10A1">
      <w:pPr>
        <w:rPr>
          <w:rFonts w:ascii="Arial" w:hAnsi="Arial" w:cs="Arial"/>
        </w:rPr>
      </w:pPr>
      <w:r w:rsidRPr="00BA10A1">
        <w:rPr>
          <w:rFonts w:ascii="Arial" w:hAnsi="Arial" w:cs="Arial"/>
        </w:rPr>
        <w:t xml:space="preserve">In my study of academic skills, I learned new things unknown to me until now, but there were also things I had worked with before, such as the Word and Excel program. Many of the things I learned will be useful in my social life as well. For example, in the lecture on time management, I understood how it will help me if I allocate my time correctly, without adding a lot of stress with unnecessary side tasks that are not in my foreground. The use of a clear goal to follow and to put the importance of the tasks in some order of importance. I also use this in my personal life. For the lecture on academic writing, I learned a lot of new things that I have not encountered before. I learned how in a report I can make a reference to the literature I used. Why I should not use other people's reports or abstracts verbatim and how bad it can be affect my entire learning if plagiarism is used. In the lecture on academic reading, I learned new sites that can help me in the future, if I need literature. In order to find the right literature, I must first paraphrase the given topic correctly, read the book and choose the right quote in my opinion who can help me in this matter. The lecture on teamwork was the most interesting for me. What was explained in the classes, I also see at my workplace. For example: in my work with certain colleagues with whom I get along, I can work with them as a team; we are united, we understand each other in just two words, and we have a common goal towards the end of the task given to us by my boss. Other people, however, who do not want to work in a team with anyone and want to work alone and only for themselves, I realised that they look in a different direction from that of group work. This is an example of how, through the lecture and what was explained to me, I applied it clearly to my work. The skills of creating a presentation in a group When we create a presentation, not only do I learn how to use the skills I have, but we also get to know others in the group. I understand what their thinking is, and I learn from them. The only minus for me in the lecture </w:t>
      </w:r>
      <w:r w:rsidRPr="00BA10A1">
        <w:rPr>
          <w:rFonts w:ascii="Arial" w:hAnsi="Arial" w:cs="Arial"/>
        </w:rPr>
        <w:lastRenderedPageBreak/>
        <w:t>about the presentation is that when a task has to be completed by a group of people and not one person, after the task is completed, no evaluation is given to the individual members of the group or the whole group. In this way, in my opinion, the people who gave more knowledge and material for the task are neglected at the expense of those who did nothing but are considered to be part of the group task.In my classes, it was difficult to understand some things, firstly because some of the things were new to me and, secondly, because the lectures were not in my native language. I was more worried that I did not understand some things from the lecture. They are recorded, so after I got home, I played them a few more times to make it clear to me what I didn't understand. The other positive accent in the lectures is that, when something is not completely clear to me, the lecturer explains it through examples. I learned how to paraphrase a quote for an assignment. How can I create a proper reference using the Harvard student platform? What mistakes have I made, and how can I fix them? I apply some of the things taught in the classes in my work and in my personal life. For example: I started setting my tasks in order of importance and writing notes about the important tasks that I have to do more often In my work, I try to adapt to both people who don't want to work as part of the team and those who do. When I need some literature, I use the sites that were recommended by the lecturer. Education for me means that, besides gaining knowledge about the given subject, I will have skills and gain experience by using what I have learned in my social life. It gives me an opportunity to work in a new field. In this way, I will have a sense of self and will clearly follow the goals that I have. I learned that the more you read and educate yourself, the more opportunities can be given to you, both in your business plan and your personal one. I still have a lot to learn, but this will be done through practise and more reading.</w:t>
      </w:r>
    </w:p>
    <w:p w14:paraId="4DEF116C" w14:textId="77777777" w:rsidR="00BA10A1" w:rsidRPr="00BA10A1" w:rsidRDefault="00BA10A1" w:rsidP="00BA10A1">
      <w:pPr>
        <w:rPr>
          <w:rFonts w:ascii="Arial" w:hAnsi="Arial" w:cs="Arial"/>
        </w:rPr>
      </w:pPr>
    </w:p>
    <w:p w14:paraId="677C3BD7" w14:textId="77777777" w:rsidR="00BA10A1" w:rsidRPr="00BA10A1" w:rsidRDefault="00BA10A1" w:rsidP="00BA10A1">
      <w:pPr>
        <w:rPr>
          <w:rFonts w:ascii="Arial" w:hAnsi="Arial" w:cs="Arial"/>
        </w:rPr>
      </w:pPr>
    </w:p>
    <w:p w14:paraId="24109E9E" w14:textId="77777777" w:rsidR="00BA10A1" w:rsidRPr="00BA10A1" w:rsidRDefault="00BA10A1" w:rsidP="00BA10A1">
      <w:pPr>
        <w:rPr>
          <w:rFonts w:ascii="Arial" w:hAnsi="Arial" w:cs="Arial"/>
        </w:rPr>
      </w:pPr>
    </w:p>
    <w:p w14:paraId="2CA1E260" w14:textId="77777777" w:rsidR="00BA10A1" w:rsidRPr="00BA10A1" w:rsidRDefault="00BA10A1" w:rsidP="00BA10A1">
      <w:pPr>
        <w:rPr>
          <w:rFonts w:ascii="Arial" w:hAnsi="Arial" w:cs="Arial"/>
        </w:rPr>
      </w:pPr>
    </w:p>
    <w:p w14:paraId="59764195" w14:textId="77777777" w:rsidR="00BA10A1" w:rsidRPr="00BA10A1" w:rsidRDefault="00BA10A1" w:rsidP="00BA10A1">
      <w:pPr>
        <w:rPr>
          <w:rFonts w:ascii="Arial" w:hAnsi="Arial" w:cs="Arial"/>
        </w:rPr>
      </w:pPr>
    </w:p>
    <w:p w14:paraId="28BEE0A0" w14:textId="77777777" w:rsidR="00BA10A1" w:rsidRPr="00BA10A1" w:rsidRDefault="00BA10A1" w:rsidP="00BA10A1">
      <w:pPr>
        <w:rPr>
          <w:rFonts w:ascii="Arial" w:hAnsi="Arial" w:cs="Arial"/>
        </w:rPr>
      </w:pPr>
    </w:p>
    <w:p w14:paraId="3DBC1864" w14:textId="77777777" w:rsidR="00BA10A1" w:rsidRPr="00BA10A1" w:rsidRDefault="00BA10A1" w:rsidP="00BA10A1">
      <w:pPr>
        <w:rPr>
          <w:rFonts w:ascii="Arial" w:hAnsi="Arial" w:cs="Arial"/>
        </w:rPr>
      </w:pPr>
    </w:p>
    <w:p w14:paraId="74008BFE" w14:textId="77777777" w:rsidR="00BA10A1" w:rsidRPr="00BA10A1" w:rsidRDefault="00BA10A1" w:rsidP="00BA10A1">
      <w:pPr>
        <w:rPr>
          <w:rFonts w:ascii="Arial" w:hAnsi="Arial" w:cs="Arial"/>
        </w:rPr>
      </w:pPr>
    </w:p>
    <w:p w14:paraId="54077D0B" w14:textId="77777777" w:rsidR="00BA10A1" w:rsidRPr="00BA10A1" w:rsidRDefault="00BA10A1" w:rsidP="00BA10A1">
      <w:pPr>
        <w:rPr>
          <w:rFonts w:ascii="Arial" w:hAnsi="Arial" w:cs="Arial"/>
        </w:rPr>
      </w:pPr>
    </w:p>
    <w:p w14:paraId="3E54ECE2" w14:textId="77777777" w:rsidR="00BA10A1" w:rsidRPr="00BA10A1" w:rsidRDefault="00BA10A1" w:rsidP="00BA10A1">
      <w:pPr>
        <w:rPr>
          <w:rFonts w:ascii="Arial" w:hAnsi="Arial" w:cs="Arial"/>
        </w:rPr>
      </w:pPr>
    </w:p>
    <w:p w14:paraId="25DD1410" w14:textId="6CD61E65" w:rsidR="00DE641D" w:rsidRDefault="00DE641D" w:rsidP="00BA10A1">
      <w:pPr>
        <w:pStyle w:val="Heading1"/>
        <w:jc w:val="both"/>
      </w:pPr>
    </w:p>
    <w:p w14:paraId="6D58FD47" w14:textId="09F97EEA" w:rsidR="00C73944" w:rsidRDefault="00C73944" w:rsidP="00C73944"/>
    <w:p w14:paraId="43867CB2" w14:textId="77777777" w:rsidR="00C73944" w:rsidRPr="00C73944" w:rsidRDefault="00C73944" w:rsidP="00C73944"/>
    <w:p w14:paraId="0FA7C342" w14:textId="196AA084" w:rsidR="00DE641D" w:rsidRDefault="00DE641D" w:rsidP="00DE641D">
      <w:pPr>
        <w:pStyle w:val="Heading1"/>
        <w:jc w:val="both"/>
      </w:pPr>
    </w:p>
    <w:p w14:paraId="2A9CB85A" w14:textId="59592AB6" w:rsidR="00C73944" w:rsidRDefault="00C73944" w:rsidP="00C73944"/>
    <w:p w14:paraId="31FA82D5" w14:textId="41652304" w:rsidR="00DE641D" w:rsidRDefault="00DE641D" w:rsidP="00DE641D">
      <w:pPr>
        <w:pStyle w:val="Heading1"/>
        <w:jc w:val="both"/>
      </w:pPr>
    </w:p>
    <w:p w14:paraId="0BD05664" w14:textId="0F7183BB" w:rsidR="00C73944" w:rsidRDefault="00C73944" w:rsidP="00E553CF">
      <w:pPr>
        <w:pStyle w:val="Heading1"/>
        <w:jc w:val="both"/>
      </w:pPr>
    </w:p>
    <w:p w14:paraId="10D7519D" w14:textId="77777777" w:rsidR="00C73944" w:rsidRPr="00C73944" w:rsidRDefault="00C73944" w:rsidP="00C73944"/>
    <w:p w14:paraId="52F3C4EA" w14:textId="77777777" w:rsidR="00C73944" w:rsidRDefault="00C73944" w:rsidP="00C73944">
      <w:pPr>
        <w:pStyle w:val="Heading1"/>
      </w:pPr>
    </w:p>
    <w:p w14:paraId="758942BE" w14:textId="3F705182" w:rsidR="003456A5" w:rsidRDefault="003456A5" w:rsidP="00C73944">
      <w:pPr>
        <w:pStyle w:val="Heading1"/>
      </w:pPr>
      <w:bookmarkStart w:id="8" w:name="_Toc130323883"/>
      <w:r w:rsidRPr="003456A5">
        <w:t>Reference</w:t>
      </w:r>
      <w:bookmarkEnd w:id="8"/>
    </w:p>
    <w:p w14:paraId="66176F43" w14:textId="1C271F29" w:rsidR="00E24F05" w:rsidRPr="0099234B" w:rsidRDefault="0099234B" w:rsidP="00C73944">
      <w:pPr>
        <w:spacing w:line="360" w:lineRule="auto"/>
        <w:rPr>
          <w:rFonts w:ascii="Arial" w:hAnsi="Arial" w:cs="Arial"/>
        </w:rPr>
      </w:pPr>
      <w:r w:rsidRPr="0099234B">
        <w:rPr>
          <w:rFonts w:ascii="Arial" w:hAnsi="Arial" w:cs="Arial"/>
        </w:rPr>
        <w:t>“</w:t>
      </w:r>
      <w:r w:rsidRPr="0099234B">
        <w:rPr>
          <w:rFonts w:ascii="Arial" w:hAnsi="Arial" w:cs="Arial"/>
          <w:i/>
          <w:iCs/>
        </w:rPr>
        <w:t>Presentation Skills and Techniques”,</w:t>
      </w:r>
      <w:r w:rsidRPr="0099234B">
        <w:rPr>
          <w:rFonts w:ascii="Arial" w:hAnsi="Arial" w:cs="Arial"/>
        </w:rPr>
        <w:t xml:space="preserve"> </w:t>
      </w:r>
      <w:r w:rsidRPr="00E24F05">
        <w:rPr>
          <w:rFonts w:ascii="Arial" w:hAnsi="Arial" w:cs="Arial"/>
        </w:rPr>
        <w:t>(Thursday</w:t>
      </w:r>
      <w:r w:rsidR="00E24F05" w:rsidRPr="00E24F05">
        <w:rPr>
          <w:rFonts w:ascii="Arial" w:hAnsi="Arial" w:cs="Arial"/>
        </w:rPr>
        <w:t>, 5 March 2020, 4:22 PM</w:t>
      </w:r>
      <w:r>
        <w:rPr>
          <w:rFonts w:ascii="Arial" w:hAnsi="Arial" w:cs="Arial"/>
        </w:rPr>
        <w:t>)</w:t>
      </w:r>
    </w:p>
    <w:p w14:paraId="096DFBFA" w14:textId="2C14463E" w:rsidR="00E24F05" w:rsidRPr="00E24F05" w:rsidRDefault="00E24F05" w:rsidP="00C73944">
      <w:pPr>
        <w:spacing w:line="360" w:lineRule="auto"/>
        <w:rPr>
          <w:rFonts w:ascii="Arial" w:hAnsi="Arial" w:cs="Arial"/>
        </w:rPr>
      </w:pPr>
      <w:r w:rsidRPr="00E24F05">
        <w:rPr>
          <w:rFonts w:ascii="Arial" w:hAnsi="Arial" w:cs="Arial"/>
        </w:rPr>
        <w:t xml:space="preserve"> Available at: URL: https://www.businessballs.com/communication-skills/presentation-skills-and-techniques/</w:t>
      </w:r>
    </w:p>
    <w:p w14:paraId="1D8998EF" w14:textId="2D9FD869" w:rsidR="00EF26CE" w:rsidRPr="00EF26CE" w:rsidRDefault="00EF26CE" w:rsidP="00C73944">
      <w:pPr>
        <w:spacing w:line="360" w:lineRule="auto"/>
        <w:rPr>
          <w:rFonts w:ascii="Arial" w:hAnsi="Arial" w:cs="Arial"/>
        </w:rPr>
      </w:pPr>
      <w:r w:rsidRPr="00EF26CE">
        <w:rPr>
          <w:rFonts w:ascii="Arial" w:hAnsi="Arial" w:cs="Arial"/>
        </w:rPr>
        <w:t xml:space="preserve">Fathi, </w:t>
      </w:r>
      <w:r w:rsidR="00D56E2C" w:rsidRPr="00EF26CE">
        <w:rPr>
          <w:rFonts w:ascii="Arial" w:hAnsi="Arial" w:cs="Arial"/>
        </w:rPr>
        <w:t>M.,</w:t>
      </w:r>
      <w:r w:rsidR="00D56E2C">
        <w:rPr>
          <w:rFonts w:ascii="Arial" w:hAnsi="Arial" w:cs="Arial"/>
        </w:rPr>
        <w:t xml:space="preserve"> et.al</w:t>
      </w:r>
      <w:r w:rsidR="003431A8">
        <w:rPr>
          <w:rFonts w:ascii="Arial" w:hAnsi="Arial" w:cs="Arial"/>
        </w:rPr>
        <w:t>.</w:t>
      </w:r>
      <w:r w:rsidRPr="00EF26CE">
        <w:rPr>
          <w:rFonts w:ascii="Arial" w:hAnsi="Arial" w:cs="Arial"/>
        </w:rPr>
        <w:t xml:space="preserve"> (2019) “An Interpretive Structural Modelling of Teamwork Training in Higher Education</w:t>
      </w:r>
      <w:r w:rsidR="003D358F" w:rsidRPr="00EF26CE">
        <w:rPr>
          <w:rFonts w:ascii="Arial" w:hAnsi="Arial" w:cs="Arial"/>
        </w:rPr>
        <w:t>”,</w:t>
      </w:r>
      <w:r w:rsidRPr="00EF26CE">
        <w:rPr>
          <w:rFonts w:ascii="Arial" w:hAnsi="Arial" w:cs="Arial"/>
        </w:rPr>
        <w:t xml:space="preserve"> Education </w:t>
      </w:r>
      <w:r w:rsidR="00373550" w:rsidRPr="00EF26CE">
        <w:rPr>
          <w:rFonts w:ascii="Arial" w:hAnsi="Arial" w:cs="Arial"/>
        </w:rPr>
        <w:t>sciences, Educ.</w:t>
      </w:r>
      <w:r w:rsidRPr="00EF26CE">
        <w:rPr>
          <w:rFonts w:ascii="Arial" w:hAnsi="Arial" w:cs="Arial"/>
        </w:rPr>
        <w:t xml:space="preserve"> Sci. 2019, 9(1), 16 . Available at: DOI: https://doi.org/10.3390/educsci9010016 (Google </w:t>
      </w:r>
      <w:r w:rsidR="003D358F" w:rsidRPr="00EF26CE">
        <w:rPr>
          <w:rFonts w:ascii="Arial" w:hAnsi="Arial" w:cs="Arial"/>
        </w:rPr>
        <w:t>Scholar) (</w:t>
      </w:r>
      <w:r w:rsidRPr="00EF26CE">
        <w:rPr>
          <w:rFonts w:ascii="Arial" w:hAnsi="Arial" w:cs="Arial"/>
        </w:rPr>
        <w:t>Cross Ref)</w:t>
      </w:r>
    </w:p>
    <w:p w14:paraId="42BCC4EB" w14:textId="2CDBF5EA" w:rsidR="00EF26CE" w:rsidRPr="00EF26CE" w:rsidRDefault="003D358F" w:rsidP="00C73944">
      <w:pPr>
        <w:spacing w:line="360" w:lineRule="auto"/>
        <w:rPr>
          <w:rFonts w:ascii="Arial" w:hAnsi="Arial" w:cs="Arial"/>
        </w:rPr>
      </w:pPr>
      <w:r w:rsidRPr="003D358F">
        <w:rPr>
          <w:rFonts w:ascii="Arial" w:hAnsi="Arial" w:cs="Arial"/>
        </w:rPr>
        <w:t>URL https://en.wikipedia.org/wiki/Teamwork (Accessed:2 March 2023, at 06:52 (UTC) ).</w:t>
      </w:r>
    </w:p>
    <w:p w14:paraId="1C79C4F9" w14:textId="09AE6C70" w:rsidR="00EF26CE" w:rsidRDefault="00EF26CE" w:rsidP="00C73944">
      <w:pPr>
        <w:spacing w:line="360" w:lineRule="auto"/>
        <w:rPr>
          <w:rFonts w:ascii="Arial" w:hAnsi="Arial" w:cs="Arial"/>
        </w:rPr>
      </w:pPr>
      <w:proofErr w:type="spellStart"/>
      <w:r w:rsidRPr="00EF26CE">
        <w:rPr>
          <w:rFonts w:ascii="Arial" w:hAnsi="Arial" w:cs="Arial"/>
        </w:rPr>
        <w:t>Harris.J</w:t>
      </w:r>
      <w:proofErr w:type="spellEnd"/>
      <w:r w:rsidRPr="00EF26CE">
        <w:rPr>
          <w:rFonts w:ascii="Arial" w:hAnsi="Arial" w:cs="Arial"/>
        </w:rPr>
        <w:t>(1995) “Presentation Skills for Teachers”.1st Edition. London. Routledge. DOI: https://doi.org/10.4324/9781315041674</w:t>
      </w:r>
    </w:p>
    <w:p w14:paraId="2A5FFFCB" w14:textId="710B5E2E" w:rsidR="00322093" w:rsidRDefault="007A5E4D" w:rsidP="00C73944">
      <w:pPr>
        <w:spacing w:line="360" w:lineRule="auto"/>
        <w:rPr>
          <w:rFonts w:ascii="Arial" w:hAnsi="Arial" w:cs="Arial"/>
        </w:rPr>
      </w:pPr>
      <w:proofErr w:type="spellStart"/>
      <w:r w:rsidRPr="003456A5">
        <w:rPr>
          <w:rFonts w:ascii="Arial" w:hAnsi="Arial" w:cs="Arial"/>
        </w:rPr>
        <w:t>Kahn</w:t>
      </w:r>
      <w:r w:rsidR="00ED5FBF">
        <w:rPr>
          <w:rFonts w:ascii="Arial" w:hAnsi="Arial" w:cs="Arial"/>
        </w:rPr>
        <w:t>.</w:t>
      </w:r>
      <w:r>
        <w:rPr>
          <w:rFonts w:ascii="Arial" w:hAnsi="Arial" w:cs="Arial"/>
        </w:rPr>
        <w:t>W</w:t>
      </w:r>
      <w:proofErr w:type="spellEnd"/>
      <w:r w:rsidR="00ED5FBF">
        <w:rPr>
          <w:rFonts w:ascii="Arial" w:hAnsi="Arial" w:cs="Arial"/>
        </w:rPr>
        <w:t>,</w:t>
      </w:r>
      <w:r w:rsidR="003456A5" w:rsidRPr="003456A5">
        <w:rPr>
          <w:rFonts w:ascii="Arial" w:hAnsi="Arial" w:cs="Arial"/>
        </w:rPr>
        <w:t xml:space="preserve"> (2009</w:t>
      </w:r>
      <w:r w:rsidR="003456A5" w:rsidRPr="003456A5">
        <w:rPr>
          <w:rFonts w:ascii="Arial" w:hAnsi="Arial" w:cs="Arial"/>
          <w:i/>
          <w:iCs/>
        </w:rPr>
        <w:t xml:space="preserve">) The Student's Guide to Successful Project </w:t>
      </w:r>
      <w:r w:rsidR="00EF26CE" w:rsidRPr="003456A5">
        <w:rPr>
          <w:rFonts w:ascii="Arial" w:hAnsi="Arial" w:cs="Arial"/>
          <w:i/>
          <w:iCs/>
        </w:rPr>
        <w:t>Teams</w:t>
      </w:r>
      <w:r w:rsidR="00EF26CE">
        <w:rPr>
          <w:rFonts w:ascii="Arial" w:hAnsi="Arial" w:cs="Arial"/>
        </w:rPr>
        <w:t xml:space="preserve"> </w:t>
      </w:r>
      <w:r w:rsidR="00EF26CE" w:rsidRPr="003456A5">
        <w:rPr>
          <w:rFonts w:ascii="Arial" w:hAnsi="Arial" w:cs="Arial"/>
        </w:rPr>
        <w:t>1</w:t>
      </w:r>
      <w:r w:rsidR="003456A5" w:rsidRPr="003456A5">
        <w:rPr>
          <w:rFonts w:ascii="Arial" w:hAnsi="Arial" w:cs="Arial"/>
        </w:rPr>
        <w:t>st Edition. New York. Routledge. DOI</w:t>
      </w:r>
      <w:r w:rsidR="00572E5F">
        <w:rPr>
          <w:rFonts w:ascii="Arial" w:hAnsi="Arial" w:cs="Arial"/>
        </w:rPr>
        <w:t>:</w:t>
      </w:r>
      <w:r w:rsidR="003456A5">
        <w:rPr>
          <w:rFonts w:ascii="Arial" w:hAnsi="Arial" w:cs="Arial"/>
        </w:rPr>
        <w:t xml:space="preserve"> </w:t>
      </w:r>
      <w:hyperlink r:id="rId10" w:history="1">
        <w:r w:rsidR="00572E5F" w:rsidRPr="007074A8">
          <w:rPr>
            <w:rStyle w:val="Hyperlink"/>
            <w:rFonts w:ascii="Arial" w:hAnsi="Arial" w:cs="Arial"/>
          </w:rPr>
          <w:t>https://doi.org/10.4324/9781315820873</w:t>
        </w:r>
      </w:hyperlink>
    </w:p>
    <w:p w14:paraId="73129F7F" w14:textId="7B527471" w:rsidR="00E24F05" w:rsidRDefault="00E24F05" w:rsidP="00C73944">
      <w:pPr>
        <w:spacing w:line="360" w:lineRule="auto"/>
        <w:rPr>
          <w:rFonts w:ascii="Arial" w:hAnsi="Arial" w:cs="Arial"/>
        </w:rPr>
      </w:pPr>
      <w:proofErr w:type="spellStart"/>
      <w:r w:rsidRPr="00E24F05">
        <w:rPr>
          <w:rFonts w:ascii="Arial" w:hAnsi="Arial" w:cs="Arial"/>
        </w:rPr>
        <w:t>Losoncy</w:t>
      </w:r>
      <w:proofErr w:type="spellEnd"/>
      <w:r w:rsidRPr="00E24F05">
        <w:rPr>
          <w:rFonts w:ascii="Arial" w:hAnsi="Arial" w:cs="Arial"/>
        </w:rPr>
        <w:t>, L. (1996) “Best Team Skills” .1st Edition. New York. Routledge. DOI: https://doi.org/10.4324/9781315138190</w:t>
      </w:r>
    </w:p>
    <w:p w14:paraId="11C40C43" w14:textId="2D2749AC" w:rsidR="003431A8" w:rsidRDefault="003431A8" w:rsidP="00C73944">
      <w:pPr>
        <w:spacing w:line="360" w:lineRule="auto"/>
        <w:rPr>
          <w:rFonts w:ascii="Arial" w:hAnsi="Arial" w:cs="Arial"/>
        </w:rPr>
      </w:pPr>
      <w:r w:rsidRPr="003431A8">
        <w:rPr>
          <w:rFonts w:ascii="Arial" w:hAnsi="Arial" w:cs="Arial"/>
        </w:rPr>
        <w:t>Lear, D. (2019) Integrating Career Preparation into Language Courses. Available at: https://doi-org.ezproxy.uwtsd.ac.uk/10.2307/j.ctv9b2tkx (Accessed: 15 March 2023).</w:t>
      </w:r>
    </w:p>
    <w:p w14:paraId="42CBBF11" w14:textId="1B51C45C" w:rsidR="00EF26CE" w:rsidRPr="00EF26CE" w:rsidRDefault="00EF26CE" w:rsidP="00C73944">
      <w:pPr>
        <w:spacing w:line="360" w:lineRule="auto"/>
        <w:rPr>
          <w:rFonts w:ascii="Arial" w:hAnsi="Arial" w:cs="Arial"/>
        </w:rPr>
      </w:pPr>
      <w:r w:rsidRPr="00EF26CE">
        <w:rPr>
          <w:rFonts w:ascii="Arial" w:hAnsi="Arial" w:cs="Arial"/>
        </w:rPr>
        <w:t>Stephen, M. (2006) Presentation with Power Point.1st Edition. London. Routledge.</w:t>
      </w:r>
    </w:p>
    <w:p w14:paraId="1BE4F634" w14:textId="013EE306" w:rsidR="00E24F05" w:rsidRDefault="00EF26CE" w:rsidP="00C73944">
      <w:pPr>
        <w:spacing w:line="360" w:lineRule="auto"/>
        <w:rPr>
          <w:rFonts w:ascii="Arial" w:hAnsi="Arial" w:cs="Arial"/>
        </w:rPr>
      </w:pPr>
      <w:r w:rsidRPr="00EF26CE">
        <w:rPr>
          <w:rFonts w:ascii="Arial" w:hAnsi="Arial" w:cs="Arial"/>
        </w:rPr>
        <w:t xml:space="preserve">DOI: </w:t>
      </w:r>
      <w:hyperlink r:id="rId11" w:history="1">
        <w:r w:rsidRPr="007074A8">
          <w:rPr>
            <w:rStyle w:val="Hyperlink"/>
            <w:rFonts w:ascii="Arial" w:hAnsi="Arial" w:cs="Arial"/>
          </w:rPr>
          <w:t>https://doi.org/10.4324/9780080480305</w:t>
        </w:r>
      </w:hyperlink>
    </w:p>
    <w:p w14:paraId="64980A49" w14:textId="2BBC98B6" w:rsidR="00EF26CE" w:rsidRDefault="00EF26CE" w:rsidP="00C73944">
      <w:pPr>
        <w:spacing w:line="360" w:lineRule="auto"/>
        <w:rPr>
          <w:rFonts w:ascii="Arial" w:hAnsi="Arial" w:cs="Arial"/>
        </w:rPr>
      </w:pPr>
      <w:r w:rsidRPr="00EF26CE">
        <w:rPr>
          <w:rFonts w:ascii="Arial" w:hAnsi="Arial" w:cs="Arial"/>
        </w:rPr>
        <w:t xml:space="preserve">Shin, S., </w:t>
      </w:r>
      <w:r w:rsidR="003431A8">
        <w:rPr>
          <w:rFonts w:ascii="Arial" w:hAnsi="Arial" w:cs="Arial"/>
        </w:rPr>
        <w:t>et.al.</w:t>
      </w:r>
      <w:r w:rsidRPr="00EF26CE">
        <w:rPr>
          <w:rFonts w:ascii="Arial" w:hAnsi="Arial" w:cs="Arial"/>
        </w:rPr>
        <w:t xml:space="preserve"> (11june,2022) Collaborative Learning in the Flipped University Classroom: Identifying Team Process Factors, Sustainability, E-learning, Digital Learning, and Digital Communication Used for Education Sustainability.14(12), 7173; Available at: DOI: https://doi.org/10.3390/su14127173</w:t>
      </w:r>
    </w:p>
    <w:p w14:paraId="2A70490E" w14:textId="3201790E" w:rsidR="00572E5F" w:rsidRPr="003431A8" w:rsidRDefault="00572E5F" w:rsidP="00C73944">
      <w:pPr>
        <w:spacing w:line="360" w:lineRule="auto"/>
        <w:rPr>
          <w:rFonts w:ascii="Arial" w:hAnsi="Arial" w:cs="Arial"/>
          <w:i/>
          <w:iCs/>
        </w:rPr>
      </w:pPr>
      <w:r w:rsidRPr="00572E5F">
        <w:rPr>
          <w:rFonts w:ascii="Arial" w:hAnsi="Arial" w:cs="Arial"/>
        </w:rPr>
        <w:t>Thomas G. (1992</w:t>
      </w:r>
      <w:r w:rsidRPr="00572E5F">
        <w:rPr>
          <w:rFonts w:ascii="Arial" w:hAnsi="Arial" w:cs="Arial"/>
          <w:i/>
          <w:iCs/>
        </w:rPr>
        <w:t>) Effective Classroom Teamwork</w:t>
      </w:r>
      <w:r>
        <w:rPr>
          <w:rFonts w:ascii="Arial" w:hAnsi="Arial" w:cs="Arial"/>
        </w:rPr>
        <w:t xml:space="preserve"> </w:t>
      </w:r>
      <w:r w:rsidRPr="00572E5F">
        <w:rPr>
          <w:rFonts w:ascii="Arial" w:hAnsi="Arial" w:cs="Arial"/>
        </w:rPr>
        <w:t xml:space="preserve">.1st Edition. London: </w:t>
      </w:r>
      <w:r w:rsidR="00ED5FBF" w:rsidRPr="00572E5F">
        <w:rPr>
          <w:rFonts w:ascii="Arial" w:hAnsi="Arial" w:cs="Arial"/>
        </w:rPr>
        <w:t>Routledge.</w:t>
      </w:r>
      <w:r w:rsidRPr="00572E5F">
        <w:rPr>
          <w:rFonts w:ascii="Arial" w:hAnsi="Arial" w:cs="Arial"/>
        </w:rPr>
        <w:t xml:space="preserve"> DOI: </w:t>
      </w:r>
      <w:hyperlink r:id="rId12" w:history="1">
        <w:r w:rsidR="00ED5FBF" w:rsidRPr="007074A8">
          <w:rPr>
            <w:rStyle w:val="Hyperlink"/>
            <w:rFonts w:ascii="Arial" w:hAnsi="Arial" w:cs="Arial"/>
          </w:rPr>
          <w:t>https://doi.org/10.4324/9780203038147</w:t>
        </w:r>
      </w:hyperlink>
    </w:p>
    <w:p w14:paraId="144A1751" w14:textId="54876A49" w:rsidR="00B50B04" w:rsidRPr="00E93AF0" w:rsidRDefault="00E93AF0" w:rsidP="00C73944">
      <w:pPr>
        <w:spacing w:line="360" w:lineRule="auto"/>
        <w:rPr>
          <w:rFonts w:ascii="Arial" w:hAnsi="Arial" w:cs="Arial"/>
        </w:rPr>
      </w:pPr>
      <w:r>
        <w:rPr>
          <w:rFonts w:ascii="Arial" w:hAnsi="Arial" w:cs="Arial"/>
        </w:rPr>
        <w:t>Kolb’s Model</w:t>
      </w:r>
    </w:p>
    <w:p w14:paraId="70A54BE7" w14:textId="105DE24B" w:rsidR="001A6F86" w:rsidRDefault="001A6F86" w:rsidP="00C73944">
      <w:pPr>
        <w:spacing w:line="360" w:lineRule="auto"/>
        <w:rPr>
          <w:rFonts w:ascii="Arial" w:hAnsi="Arial" w:cs="Arial"/>
        </w:rPr>
      </w:pPr>
    </w:p>
    <w:p w14:paraId="7CBF1702" w14:textId="49E297AB" w:rsidR="001A6F86" w:rsidRDefault="001A6F86" w:rsidP="00C73944">
      <w:pPr>
        <w:spacing w:line="360" w:lineRule="auto"/>
        <w:rPr>
          <w:rFonts w:ascii="Arial" w:hAnsi="Arial" w:cs="Arial"/>
        </w:rPr>
      </w:pPr>
    </w:p>
    <w:p w14:paraId="14E16359" w14:textId="25AD1A36" w:rsidR="001A6F86" w:rsidRDefault="001A6F86" w:rsidP="00C73944">
      <w:pPr>
        <w:spacing w:line="360" w:lineRule="auto"/>
        <w:rPr>
          <w:rFonts w:ascii="Arial" w:hAnsi="Arial" w:cs="Arial"/>
        </w:rPr>
      </w:pPr>
    </w:p>
    <w:p w14:paraId="7CD34B07" w14:textId="50F23B56" w:rsidR="001A6F86" w:rsidRDefault="001A6F86" w:rsidP="00C73944">
      <w:pPr>
        <w:spacing w:line="360" w:lineRule="auto"/>
        <w:rPr>
          <w:rFonts w:ascii="Arial" w:hAnsi="Arial" w:cs="Arial"/>
        </w:rPr>
      </w:pPr>
    </w:p>
    <w:p w14:paraId="77DB2C61" w14:textId="2E4272C9" w:rsidR="001A6F86" w:rsidRDefault="001A6F86" w:rsidP="00C73944">
      <w:pPr>
        <w:spacing w:line="360" w:lineRule="auto"/>
        <w:rPr>
          <w:rFonts w:ascii="Arial" w:hAnsi="Arial" w:cs="Arial"/>
        </w:rPr>
      </w:pPr>
    </w:p>
    <w:p w14:paraId="463A5213" w14:textId="466B8090" w:rsidR="001A6F86" w:rsidRDefault="001A6F86" w:rsidP="00C73944">
      <w:pPr>
        <w:spacing w:line="360" w:lineRule="auto"/>
        <w:rPr>
          <w:rFonts w:ascii="Arial" w:hAnsi="Arial" w:cs="Arial"/>
        </w:rPr>
      </w:pPr>
    </w:p>
    <w:p w14:paraId="252FF01A" w14:textId="3B1ADC7A" w:rsidR="001A6F86" w:rsidRDefault="001A6F86" w:rsidP="00E553CF">
      <w:pPr>
        <w:spacing w:line="360" w:lineRule="auto"/>
        <w:jc w:val="both"/>
        <w:rPr>
          <w:rFonts w:ascii="Arial" w:hAnsi="Arial" w:cs="Arial"/>
        </w:rPr>
      </w:pPr>
    </w:p>
    <w:p w14:paraId="108915A8" w14:textId="76107FA1" w:rsidR="001A6F86" w:rsidRDefault="001A6F86" w:rsidP="00E553CF">
      <w:pPr>
        <w:spacing w:line="360" w:lineRule="auto"/>
        <w:jc w:val="both"/>
        <w:rPr>
          <w:rFonts w:ascii="Arial" w:hAnsi="Arial" w:cs="Arial"/>
        </w:rPr>
      </w:pPr>
    </w:p>
    <w:p w14:paraId="71FD4D21" w14:textId="1D84DEC1" w:rsidR="001A6F86" w:rsidRDefault="001A6F86" w:rsidP="00E553CF">
      <w:pPr>
        <w:spacing w:line="360" w:lineRule="auto"/>
        <w:jc w:val="both"/>
        <w:rPr>
          <w:rFonts w:ascii="Arial" w:hAnsi="Arial" w:cs="Arial"/>
        </w:rPr>
      </w:pPr>
    </w:p>
    <w:p w14:paraId="0D625E05" w14:textId="11BD995F" w:rsidR="001A6F86" w:rsidRDefault="001A6F86" w:rsidP="00E553CF">
      <w:pPr>
        <w:spacing w:line="360" w:lineRule="auto"/>
        <w:jc w:val="both"/>
        <w:rPr>
          <w:rFonts w:ascii="Arial" w:hAnsi="Arial" w:cs="Arial"/>
        </w:rPr>
      </w:pPr>
    </w:p>
    <w:p w14:paraId="31B183CA" w14:textId="0219B1A8" w:rsidR="001A6F86" w:rsidRDefault="001A6F86" w:rsidP="00E553CF">
      <w:pPr>
        <w:spacing w:line="360" w:lineRule="auto"/>
        <w:jc w:val="both"/>
        <w:rPr>
          <w:rFonts w:ascii="Arial" w:hAnsi="Arial" w:cs="Arial"/>
        </w:rPr>
      </w:pPr>
    </w:p>
    <w:p w14:paraId="2EC12245" w14:textId="424C794D" w:rsidR="001A6F86" w:rsidRDefault="001A6F86" w:rsidP="001C2496">
      <w:pPr>
        <w:spacing w:line="360" w:lineRule="auto"/>
        <w:rPr>
          <w:rFonts w:ascii="Arial" w:hAnsi="Arial" w:cs="Arial"/>
        </w:rPr>
      </w:pPr>
    </w:p>
    <w:p w14:paraId="0AD64D5A" w14:textId="5A622905" w:rsidR="001A6F86" w:rsidRDefault="001A6F86" w:rsidP="001C2496">
      <w:pPr>
        <w:spacing w:line="360" w:lineRule="auto"/>
        <w:rPr>
          <w:rFonts w:ascii="Arial" w:hAnsi="Arial" w:cs="Arial"/>
        </w:rPr>
      </w:pPr>
    </w:p>
    <w:sectPr w:rsidR="001A6F86" w:rsidSect="0000012E">
      <w:headerReference w:type="default" r:id="rId13"/>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1EA88" w14:textId="77777777" w:rsidR="00371005" w:rsidRDefault="00371005" w:rsidP="003F4C90">
      <w:pPr>
        <w:spacing w:after="0" w:line="240" w:lineRule="auto"/>
      </w:pPr>
      <w:r>
        <w:separator/>
      </w:r>
    </w:p>
  </w:endnote>
  <w:endnote w:type="continuationSeparator" w:id="0">
    <w:p w14:paraId="12D34AA9" w14:textId="77777777" w:rsidR="00371005" w:rsidRDefault="00371005" w:rsidP="003F4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Bernard MT Condensed">
    <w:panose1 w:val="02050806060905020404"/>
    <w:charset w:val="00"/>
    <w:family w:val="roman"/>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4ADDF" w14:textId="77777777" w:rsidR="00371005" w:rsidRDefault="00371005" w:rsidP="003F4C90">
      <w:pPr>
        <w:spacing w:after="0" w:line="240" w:lineRule="auto"/>
      </w:pPr>
      <w:r>
        <w:separator/>
      </w:r>
    </w:p>
  </w:footnote>
  <w:footnote w:type="continuationSeparator" w:id="0">
    <w:p w14:paraId="03B9BE50" w14:textId="77777777" w:rsidR="00371005" w:rsidRDefault="00371005" w:rsidP="003F4C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7328908"/>
      <w:docPartObj>
        <w:docPartGallery w:val="Page Numbers (Top of Page)"/>
        <w:docPartUnique/>
      </w:docPartObj>
    </w:sdtPr>
    <w:sdtContent>
      <w:p w14:paraId="1F26E971" w14:textId="637FA0D3" w:rsidR="003F4C90" w:rsidRDefault="003F4C90">
        <w:pPr>
          <w:pStyle w:val="Header"/>
          <w:jc w:val="center"/>
        </w:pPr>
        <w:r>
          <w:fldChar w:fldCharType="begin"/>
        </w:r>
        <w:r>
          <w:instrText>PAGE   \* MERGEFORMAT</w:instrText>
        </w:r>
        <w:r>
          <w:fldChar w:fldCharType="separate"/>
        </w:r>
        <w:r>
          <w:t>2</w:t>
        </w:r>
        <w:r>
          <w:fldChar w:fldCharType="end"/>
        </w:r>
      </w:p>
    </w:sdtContent>
  </w:sdt>
  <w:p w14:paraId="5E65DF37" w14:textId="77777777" w:rsidR="003F4C90" w:rsidRDefault="003F4C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D5FAF"/>
    <w:multiLevelType w:val="hybridMultilevel"/>
    <w:tmpl w:val="F64EABFE"/>
    <w:lvl w:ilvl="0" w:tplc="04020001">
      <w:start w:val="1"/>
      <w:numFmt w:val="bullet"/>
      <w:lvlText w:val=""/>
      <w:lvlJc w:val="left"/>
      <w:pPr>
        <w:ind w:left="2160" w:hanging="360"/>
      </w:pPr>
      <w:rPr>
        <w:rFonts w:ascii="Symbol" w:hAnsi="Symbol"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1" w15:restartNumberingAfterBreak="0">
    <w:nsid w:val="5B731E8D"/>
    <w:multiLevelType w:val="hybridMultilevel"/>
    <w:tmpl w:val="997E0E9A"/>
    <w:lvl w:ilvl="0" w:tplc="04020001">
      <w:start w:val="1"/>
      <w:numFmt w:val="bullet"/>
      <w:lvlText w:val=""/>
      <w:lvlJc w:val="left"/>
      <w:pPr>
        <w:ind w:left="1320" w:hanging="360"/>
      </w:pPr>
      <w:rPr>
        <w:rFonts w:ascii="Symbol" w:hAnsi="Symbol" w:hint="default"/>
      </w:rPr>
    </w:lvl>
    <w:lvl w:ilvl="1" w:tplc="04020003" w:tentative="1">
      <w:start w:val="1"/>
      <w:numFmt w:val="bullet"/>
      <w:lvlText w:val="o"/>
      <w:lvlJc w:val="left"/>
      <w:pPr>
        <w:ind w:left="2040" w:hanging="360"/>
      </w:pPr>
      <w:rPr>
        <w:rFonts w:ascii="Courier New" w:hAnsi="Courier New" w:cs="Courier New" w:hint="default"/>
      </w:rPr>
    </w:lvl>
    <w:lvl w:ilvl="2" w:tplc="04020005" w:tentative="1">
      <w:start w:val="1"/>
      <w:numFmt w:val="bullet"/>
      <w:lvlText w:val=""/>
      <w:lvlJc w:val="left"/>
      <w:pPr>
        <w:ind w:left="2760" w:hanging="360"/>
      </w:pPr>
      <w:rPr>
        <w:rFonts w:ascii="Wingdings" w:hAnsi="Wingdings" w:hint="default"/>
      </w:rPr>
    </w:lvl>
    <w:lvl w:ilvl="3" w:tplc="04020001" w:tentative="1">
      <w:start w:val="1"/>
      <w:numFmt w:val="bullet"/>
      <w:lvlText w:val=""/>
      <w:lvlJc w:val="left"/>
      <w:pPr>
        <w:ind w:left="3480" w:hanging="360"/>
      </w:pPr>
      <w:rPr>
        <w:rFonts w:ascii="Symbol" w:hAnsi="Symbol" w:hint="default"/>
      </w:rPr>
    </w:lvl>
    <w:lvl w:ilvl="4" w:tplc="04020003" w:tentative="1">
      <w:start w:val="1"/>
      <w:numFmt w:val="bullet"/>
      <w:lvlText w:val="o"/>
      <w:lvlJc w:val="left"/>
      <w:pPr>
        <w:ind w:left="4200" w:hanging="360"/>
      </w:pPr>
      <w:rPr>
        <w:rFonts w:ascii="Courier New" w:hAnsi="Courier New" w:cs="Courier New" w:hint="default"/>
      </w:rPr>
    </w:lvl>
    <w:lvl w:ilvl="5" w:tplc="04020005" w:tentative="1">
      <w:start w:val="1"/>
      <w:numFmt w:val="bullet"/>
      <w:lvlText w:val=""/>
      <w:lvlJc w:val="left"/>
      <w:pPr>
        <w:ind w:left="4920" w:hanging="360"/>
      </w:pPr>
      <w:rPr>
        <w:rFonts w:ascii="Wingdings" w:hAnsi="Wingdings" w:hint="default"/>
      </w:rPr>
    </w:lvl>
    <w:lvl w:ilvl="6" w:tplc="04020001" w:tentative="1">
      <w:start w:val="1"/>
      <w:numFmt w:val="bullet"/>
      <w:lvlText w:val=""/>
      <w:lvlJc w:val="left"/>
      <w:pPr>
        <w:ind w:left="5640" w:hanging="360"/>
      </w:pPr>
      <w:rPr>
        <w:rFonts w:ascii="Symbol" w:hAnsi="Symbol" w:hint="default"/>
      </w:rPr>
    </w:lvl>
    <w:lvl w:ilvl="7" w:tplc="04020003" w:tentative="1">
      <w:start w:val="1"/>
      <w:numFmt w:val="bullet"/>
      <w:lvlText w:val="o"/>
      <w:lvlJc w:val="left"/>
      <w:pPr>
        <w:ind w:left="6360" w:hanging="360"/>
      </w:pPr>
      <w:rPr>
        <w:rFonts w:ascii="Courier New" w:hAnsi="Courier New" w:cs="Courier New" w:hint="default"/>
      </w:rPr>
    </w:lvl>
    <w:lvl w:ilvl="8" w:tplc="04020005" w:tentative="1">
      <w:start w:val="1"/>
      <w:numFmt w:val="bullet"/>
      <w:lvlText w:val=""/>
      <w:lvlJc w:val="left"/>
      <w:pPr>
        <w:ind w:left="7080" w:hanging="360"/>
      </w:pPr>
      <w:rPr>
        <w:rFonts w:ascii="Wingdings" w:hAnsi="Wingdings" w:hint="default"/>
      </w:rPr>
    </w:lvl>
  </w:abstractNum>
  <w:abstractNum w:abstractNumId="2" w15:restartNumberingAfterBreak="0">
    <w:nsid w:val="65897CA5"/>
    <w:multiLevelType w:val="hybridMultilevel"/>
    <w:tmpl w:val="CC5EB332"/>
    <w:lvl w:ilvl="0" w:tplc="04020001">
      <w:start w:val="1"/>
      <w:numFmt w:val="bullet"/>
      <w:lvlText w:val=""/>
      <w:lvlJc w:val="left"/>
      <w:pPr>
        <w:ind w:left="720" w:hanging="360"/>
      </w:pPr>
      <w:rPr>
        <w:rFonts w:ascii="Symbol" w:hAnsi="Symbol" w:hint="default"/>
      </w:rPr>
    </w:lvl>
    <w:lvl w:ilvl="1" w:tplc="2FFC20EA">
      <w:numFmt w:val="bullet"/>
      <w:lvlText w:val="•"/>
      <w:lvlJc w:val="left"/>
      <w:pPr>
        <w:ind w:left="1440" w:hanging="360"/>
      </w:pPr>
      <w:rPr>
        <w:rFonts w:ascii="Arial" w:eastAsiaTheme="minorHAnsi" w:hAnsi="Arial" w:cs="Arial"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7B3D395F"/>
    <w:multiLevelType w:val="hybridMultilevel"/>
    <w:tmpl w:val="84D44A56"/>
    <w:lvl w:ilvl="0" w:tplc="2FFC20EA">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886455629">
    <w:abstractNumId w:val="2"/>
  </w:num>
  <w:num w:numId="2" w16cid:durableId="1199660128">
    <w:abstractNumId w:val="0"/>
  </w:num>
  <w:num w:numId="3" w16cid:durableId="1763337541">
    <w:abstractNumId w:val="1"/>
  </w:num>
  <w:num w:numId="4" w16cid:durableId="5083763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12E"/>
    <w:rsid w:val="0000012E"/>
    <w:rsid w:val="00053035"/>
    <w:rsid w:val="000714E7"/>
    <w:rsid w:val="000901B3"/>
    <w:rsid w:val="00153681"/>
    <w:rsid w:val="00184FCC"/>
    <w:rsid w:val="001A6F86"/>
    <w:rsid w:val="001C2496"/>
    <w:rsid w:val="001D63B3"/>
    <w:rsid w:val="00207655"/>
    <w:rsid w:val="00216D98"/>
    <w:rsid w:val="00227554"/>
    <w:rsid w:val="00285D8A"/>
    <w:rsid w:val="00322093"/>
    <w:rsid w:val="00322803"/>
    <w:rsid w:val="0033387E"/>
    <w:rsid w:val="003378FF"/>
    <w:rsid w:val="003431A8"/>
    <w:rsid w:val="003456A5"/>
    <w:rsid w:val="00355F25"/>
    <w:rsid w:val="00371005"/>
    <w:rsid w:val="00373550"/>
    <w:rsid w:val="00381D48"/>
    <w:rsid w:val="003D358F"/>
    <w:rsid w:val="003F4C90"/>
    <w:rsid w:val="00455233"/>
    <w:rsid w:val="004839CD"/>
    <w:rsid w:val="004C1322"/>
    <w:rsid w:val="004F576B"/>
    <w:rsid w:val="00506ADE"/>
    <w:rsid w:val="00550EF8"/>
    <w:rsid w:val="00572E5F"/>
    <w:rsid w:val="00640439"/>
    <w:rsid w:val="00651829"/>
    <w:rsid w:val="006561A9"/>
    <w:rsid w:val="006617BA"/>
    <w:rsid w:val="006D10B3"/>
    <w:rsid w:val="0071265D"/>
    <w:rsid w:val="00717CD4"/>
    <w:rsid w:val="0075710F"/>
    <w:rsid w:val="007A5E4D"/>
    <w:rsid w:val="007B15E7"/>
    <w:rsid w:val="007D35CD"/>
    <w:rsid w:val="0083389A"/>
    <w:rsid w:val="008A60FA"/>
    <w:rsid w:val="008C5912"/>
    <w:rsid w:val="0099234B"/>
    <w:rsid w:val="009C4589"/>
    <w:rsid w:val="00B41BE8"/>
    <w:rsid w:val="00B50B04"/>
    <w:rsid w:val="00B75563"/>
    <w:rsid w:val="00B97B81"/>
    <w:rsid w:val="00BA10A1"/>
    <w:rsid w:val="00BF2F77"/>
    <w:rsid w:val="00C1536C"/>
    <w:rsid w:val="00C67579"/>
    <w:rsid w:val="00C73944"/>
    <w:rsid w:val="00C74429"/>
    <w:rsid w:val="00CC0FF2"/>
    <w:rsid w:val="00D56E2C"/>
    <w:rsid w:val="00DE641D"/>
    <w:rsid w:val="00E24F05"/>
    <w:rsid w:val="00E553CF"/>
    <w:rsid w:val="00E93AF0"/>
    <w:rsid w:val="00E949E3"/>
    <w:rsid w:val="00EA48DD"/>
    <w:rsid w:val="00EC75E3"/>
    <w:rsid w:val="00ED5FBF"/>
    <w:rsid w:val="00EF26CE"/>
    <w:rsid w:val="00F40C96"/>
    <w:rsid w:val="00FC07E8"/>
    <w:rsid w:val="00FD41F4"/>
    <w:rsid w:val="00FE4D5D"/>
    <w:rsid w:val="00FE65B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BAF5F9"/>
  <w15:chartTrackingRefBased/>
  <w15:docId w15:val="{E0320DA4-5BB1-45E6-B8D6-E4D247165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3389A"/>
    <w:pPr>
      <w:keepNext/>
      <w:keepLines/>
      <w:spacing w:before="240" w:after="0"/>
      <w:outlineLvl w:val="0"/>
    </w:pPr>
    <w:rPr>
      <w:rFonts w:asciiTheme="majorHAnsi" w:eastAsiaTheme="majorEastAsia" w:hAnsiTheme="majorHAnsi" w:cstheme="majorBidi"/>
      <w:color w:val="032348" w:themeColor="accent1" w:themeShade="BF"/>
      <w:sz w:val="32"/>
      <w:szCs w:val="32"/>
    </w:rPr>
  </w:style>
  <w:style w:type="paragraph" w:styleId="Heading2">
    <w:name w:val="heading 2"/>
    <w:basedOn w:val="Normal"/>
    <w:next w:val="Normal"/>
    <w:link w:val="Heading2Char"/>
    <w:uiPriority w:val="9"/>
    <w:unhideWhenUsed/>
    <w:qFormat/>
    <w:rsid w:val="00717CD4"/>
    <w:pPr>
      <w:keepNext/>
      <w:keepLines/>
      <w:spacing w:before="40" w:after="0"/>
      <w:outlineLvl w:val="1"/>
    </w:pPr>
    <w:rPr>
      <w:rFonts w:asciiTheme="majorHAnsi" w:eastAsiaTheme="majorEastAsia" w:hAnsiTheme="majorHAnsi" w:cstheme="majorBidi"/>
      <w:color w:val="032348"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012E"/>
    <w:pPr>
      <w:spacing w:after="0" w:line="240" w:lineRule="auto"/>
    </w:pPr>
    <w:rPr>
      <w:rFonts w:eastAsiaTheme="minorEastAsia"/>
      <w:lang w:eastAsia="bg-BG"/>
    </w:rPr>
  </w:style>
  <w:style w:type="character" w:customStyle="1" w:styleId="NoSpacingChar">
    <w:name w:val="No Spacing Char"/>
    <w:basedOn w:val="DefaultParagraphFont"/>
    <w:link w:val="NoSpacing"/>
    <w:uiPriority w:val="1"/>
    <w:rsid w:val="0000012E"/>
    <w:rPr>
      <w:rFonts w:eastAsiaTheme="minorEastAsia"/>
      <w:lang w:eastAsia="bg-BG"/>
    </w:rPr>
  </w:style>
  <w:style w:type="paragraph" w:styleId="Header">
    <w:name w:val="header"/>
    <w:basedOn w:val="Normal"/>
    <w:link w:val="HeaderChar"/>
    <w:uiPriority w:val="99"/>
    <w:unhideWhenUsed/>
    <w:rsid w:val="003F4C90"/>
    <w:pPr>
      <w:tabs>
        <w:tab w:val="center" w:pos="4536"/>
        <w:tab w:val="right" w:pos="9072"/>
      </w:tabs>
      <w:spacing w:after="0" w:line="240" w:lineRule="auto"/>
    </w:pPr>
  </w:style>
  <w:style w:type="character" w:customStyle="1" w:styleId="HeaderChar">
    <w:name w:val="Header Char"/>
    <w:basedOn w:val="DefaultParagraphFont"/>
    <w:link w:val="Header"/>
    <w:uiPriority w:val="99"/>
    <w:rsid w:val="003F4C90"/>
    <w:rPr>
      <w:lang w:val="en-GB"/>
    </w:rPr>
  </w:style>
  <w:style w:type="paragraph" w:styleId="Footer">
    <w:name w:val="footer"/>
    <w:basedOn w:val="Normal"/>
    <w:link w:val="FooterChar"/>
    <w:uiPriority w:val="99"/>
    <w:unhideWhenUsed/>
    <w:rsid w:val="003F4C90"/>
    <w:pPr>
      <w:tabs>
        <w:tab w:val="center" w:pos="4536"/>
        <w:tab w:val="right" w:pos="9072"/>
      </w:tabs>
      <w:spacing w:after="0" w:line="240" w:lineRule="auto"/>
    </w:pPr>
  </w:style>
  <w:style w:type="character" w:customStyle="1" w:styleId="FooterChar">
    <w:name w:val="Footer Char"/>
    <w:basedOn w:val="DefaultParagraphFont"/>
    <w:link w:val="Footer"/>
    <w:uiPriority w:val="99"/>
    <w:rsid w:val="003F4C90"/>
    <w:rPr>
      <w:lang w:val="en-GB"/>
    </w:rPr>
  </w:style>
  <w:style w:type="character" w:styleId="Hyperlink">
    <w:name w:val="Hyperlink"/>
    <w:basedOn w:val="DefaultParagraphFont"/>
    <w:uiPriority w:val="99"/>
    <w:unhideWhenUsed/>
    <w:rsid w:val="00572E5F"/>
    <w:rPr>
      <w:color w:val="0D2E46" w:themeColor="hyperlink"/>
      <w:u w:val="single"/>
    </w:rPr>
  </w:style>
  <w:style w:type="character" w:styleId="UnresolvedMention">
    <w:name w:val="Unresolved Mention"/>
    <w:basedOn w:val="DefaultParagraphFont"/>
    <w:uiPriority w:val="99"/>
    <w:semiHidden/>
    <w:unhideWhenUsed/>
    <w:rsid w:val="00572E5F"/>
    <w:rPr>
      <w:color w:val="605E5C"/>
      <w:shd w:val="clear" w:color="auto" w:fill="E1DFDD"/>
    </w:rPr>
  </w:style>
  <w:style w:type="paragraph" w:styleId="ListParagraph">
    <w:name w:val="List Paragraph"/>
    <w:basedOn w:val="Normal"/>
    <w:uiPriority w:val="34"/>
    <w:qFormat/>
    <w:rsid w:val="0075710F"/>
    <w:pPr>
      <w:ind w:left="720"/>
      <w:contextualSpacing/>
    </w:pPr>
  </w:style>
  <w:style w:type="character" w:customStyle="1" w:styleId="Heading1Char">
    <w:name w:val="Heading 1 Char"/>
    <w:basedOn w:val="DefaultParagraphFont"/>
    <w:link w:val="Heading1"/>
    <w:uiPriority w:val="9"/>
    <w:rsid w:val="0083389A"/>
    <w:rPr>
      <w:rFonts w:asciiTheme="majorHAnsi" w:eastAsiaTheme="majorEastAsia" w:hAnsiTheme="majorHAnsi" w:cstheme="majorBidi"/>
      <w:color w:val="032348" w:themeColor="accent1" w:themeShade="BF"/>
      <w:sz w:val="32"/>
      <w:szCs w:val="32"/>
      <w:lang w:val="en-GB"/>
    </w:rPr>
  </w:style>
  <w:style w:type="paragraph" w:styleId="TOCHeading">
    <w:name w:val="TOC Heading"/>
    <w:basedOn w:val="Heading1"/>
    <w:next w:val="Normal"/>
    <w:uiPriority w:val="39"/>
    <w:unhideWhenUsed/>
    <w:qFormat/>
    <w:rsid w:val="0083389A"/>
    <w:pPr>
      <w:outlineLvl w:val="9"/>
    </w:pPr>
    <w:rPr>
      <w:lang w:val="bg-BG" w:eastAsia="bg-BG"/>
    </w:rPr>
  </w:style>
  <w:style w:type="character" w:customStyle="1" w:styleId="Heading2Char">
    <w:name w:val="Heading 2 Char"/>
    <w:basedOn w:val="DefaultParagraphFont"/>
    <w:link w:val="Heading2"/>
    <w:uiPriority w:val="9"/>
    <w:rsid w:val="00717CD4"/>
    <w:rPr>
      <w:rFonts w:asciiTheme="majorHAnsi" w:eastAsiaTheme="majorEastAsia" w:hAnsiTheme="majorHAnsi" w:cstheme="majorBidi"/>
      <w:color w:val="032348" w:themeColor="accent1" w:themeShade="BF"/>
      <w:sz w:val="26"/>
      <w:szCs w:val="26"/>
      <w:lang w:val="en-GB"/>
    </w:rPr>
  </w:style>
  <w:style w:type="paragraph" w:styleId="TOC1">
    <w:name w:val="toc 1"/>
    <w:basedOn w:val="Normal"/>
    <w:next w:val="Normal"/>
    <w:autoRedefine/>
    <w:uiPriority w:val="39"/>
    <w:unhideWhenUsed/>
    <w:rsid w:val="00717CD4"/>
    <w:pPr>
      <w:spacing w:after="100"/>
    </w:pPr>
  </w:style>
  <w:style w:type="paragraph" w:styleId="TOC2">
    <w:name w:val="toc 2"/>
    <w:basedOn w:val="Normal"/>
    <w:next w:val="Normal"/>
    <w:autoRedefine/>
    <w:uiPriority w:val="39"/>
    <w:unhideWhenUsed/>
    <w:rsid w:val="00717CD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21312">
      <w:bodyDiv w:val="1"/>
      <w:marLeft w:val="0"/>
      <w:marRight w:val="0"/>
      <w:marTop w:val="0"/>
      <w:marBottom w:val="0"/>
      <w:divBdr>
        <w:top w:val="none" w:sz="0" w:space="0" w:color="auto"/>
        <w:left w:val="none" w:sz="0" w:space="0" w:color="auto"/>
        <w:bottom w:val="none" w:sz="0" w:space="0" w:color="auto"/>
        <w:right w:val="none" w:sz="0" w:space="0" w:color="auto"/>
      </w:divBdr>
    </w:div>
    <w:div w:id="184582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4324/978020303814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324/978008048030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4324/9781315820873"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67BDC-6121-4633-B35C-9AA5CAF10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8282</TotalTime>
  <Pages>12</Pages>
  <Words>2958</Words>
  <Characters>16862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Veneta Stoyanova-Georgieva</dc:creator>
  <cp:keywords/>
  <dc:description/>
  <cp:lastModifiedBy>Veneta Stoyanova-Georgieva (2225023)</cp:lastModifiedBy>
  <cp:revision>13</cp:revision>
  <dcterms:created xsi:type="dcterms:W3CDTF">2023-03-05T21:01:00Z</dcterms:created>
  <dcterms:modified xsi:type="dcterms:W3CDTF">2023-03-21T19:07:00Z</dcterms:modified>
</cp:coreProperties>
</file>