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172B8A" w14:textId="77777777" w:rsidR="00FB1EAE" w:rsidRDefault="00FB1EAE">
      <w:pPr>
        <w:rPr>
          <w:rFonts w:hint="eastAsia"/>
        </w:rPr>
      </w:pPr>
    </w:p>
    <w:p w14:paraId="1AEE0DE0" w14:textId="77777777" w:rsidR="00FB1EAE" w:rsidRPr="009E6C49" w:rsidRDefault="00FB1EAE">
      <w:pPr>
        <w:rPr>
          <w:rFonts w:ascii="Arial" w:hAnsi="Arial" w:cs="Arial"/>
          <w:b/>
          <w:bCs/>
          <w:sz w:val="24"/>
        </w:rPr>
      </w:pPr>
      <w:r w:rsidRPr="009E6C49">
        <w:rPr>
          <w:rFonts w:ascii="Arial" w:hAnsi="Arial" w:cs="Arial"/>
          <w:b/>
          <w:bCs/>
          <w:sz w:val="24"/>
        </w:rPr>
        <w:t xml:space="preserve">The Exploration of Online </w:t>
      </w:r>
      <w:r w:rsidRPr="009E6C49">
        <w:rPr>
          <w:rFonts w:ascii="Arial" w:hAnsi="Arial" w:cs="Arial"/>
          <w:b/>
          <w:bCs/>
          <w:sz w:val="24"/>
        </w:rPr>
        <w:t>Implicit Stratifi</w:t>
      </w:r>
      <w:r w:rsidRPr="009E6C49">
        <w:rPr>
          <w:rFonts w:ascii="Arial" w:hAnsi="Arial" w:cs="Arial"/>
          <w:b/>
          <w:bCs/>
          <w:sz w:val="24"/>
        </w:rPr>
        <w:t>ed Teaching (IST)</w:t>
      </w:r>
      <w:r w:rsidRPr="009E6C49">
        <w:rPr>
          <w:rFonts w:ascii="Arial" w:hAnsi="Arial" w:cs="Arial"/>
          <w:b/>
          <w:bCs/>
          <w:sz w:val="24"/>
        </w:rPr>
        <w:t xml:space="preserve"> </w:t>
      </w:r>
      <w:r w:rsidRPr="009E6C49">
        <w:rPr>
          <w:rFonts w:ascii="Arial" w:hAnsi="Arial" w:cs="Arial"/>
          <w:b/>
          <w:bCs/>
          <w:sz w:val="24"/>
        </w:rPr>
        <w:t xml:space="preserve">of </w:t>
      </w:r>
      <w:r w:rsidRPr="009E6C49">
        <w:rPr>
          <w:rFonts w:ascii="Arial" w:hAnsi="Arial" w:cs="Arial"/>
          <w:b/>
          <w:bCs/>
          <w:sz w:val="24"/>
        </w:rPr>
        <w:t xml:space="preserve">Higher Vocational General English Course </w:t>
      </w:r>
      <w:r w:rsidRPr="009E6C49">
        <w:rPr>
          <w:rFonts w:ascii="Arial" w:hAnsi="Arial" w:cs="Arial"/>
          <w:b/>
          <w:bCs/>
          <w:sz w:val="24"/>
        </w:rPr>
        <w:t>of</w:t>
      </w:r>
      <w:r w:rsidRPr="009E6C49">
        <w:rPr>
          <w:rFonts w:ascii="Arial" w:hAnsi="Arial" w:cs="Arial"/>
          <w:b/>
          <w:bCs/>
          <w:sz w:val="24"/>
        </w:rPr>
        <w:t xml:space="preserve"> China</w:t>
      </w:r>
      <w:r w:rsidRPr="009E6C49">
        <w:rPr>
          <w:rFonts w:ascii="Arial" w:hAnsi="Arial" w:cs="Arial"/>
          <w:b/>
          <w:bCs/>
          <w:sz w:val="24"/>
        </w:rPr>
        <w:t xml:space="preserve"> From Teachers</w:t>
      </w:r>
      <w:r w:rsidRPr="009E6C49">
        <w:rPr>
          <w:rFonts w:ascii="Arial" w:hAnsi="Arial" w:cs="Arial"/>
          <w:b/>
          <w:bCs/>
          <w:sz w:val="24"/>
        </w:rPr>
        <w:t>’</w:t>
      </w:r>
      <w:r w:rsidRPr="009E6C49">
        <w:rPr>
          <w:rFonts w:ascii="Arial" w:hAnsi="Arial" w:cs="Arial"/>
          <w:b/>
          <w:bCs/>
          <w:sz w:val="24"/>
        </w:rPr>
        <w:t xml:space="preserve"> Perspective</w:t>
      </w:r>
    </w:p>
    <w:p w14:paraId="3996FB74" w14:textId="77777777" w:rsidR="00FB1EAE" w:rsidRPr="009E6C49" w:rsidRDefault="00FB1EAE">
      <w:pPr>
        <w:rPr>
          <w:rFonts w:ascii="Arial" w:hAnsi="Arial" w:cs="Arial"/>
          <w:b/>
          <w:bCs/>
          <w:sz w:val="24"/>
        </w:rPr>
      </w:pPr>
    </w:p>
    <w:p w14:paraId="70396A01" w14:textId="77777777" w:rsidR="00FB1EAE" w:rsidRPr="008A40AD" w:rsidRDefault="00FB1EAE">
      <w:pPr>
        <w:rPr>
          <w:rFonts w:ascii="Arial" w:hAnsi="Arial" w:cs="Arial"/>
          <w:b/>
          <w:bCs/>
          <w:sz w:val="24"/>
        </w:rPr>
      </w:pPr>
      <w:r w:rsidRPr="008A40AD">
        <w:rPr>
          <w:rFonts w:ascii="Arial" w:hAnsi="Arial" w:cs="Arial"/>
          <w:b/>
          <w:bCs/>
          <w:sz w:val="24"/>
        </w:rPr>
        <w:t>Context and purpose:</w:t>
      </w:r>
    </w:p>
    <w:p w14:paraId="4F2F8E19" w14:textId="77777777" w:rsidR="008A40AD" w:rsidRPr="008A40AD" w:rsidRDefault="008A40AD">
      <w:pPr>
        <w:rPr>
          <w:rFonts w:ascii="Arial" w:hAnsi="Arial" w:cs="Arial"/>
          <w:b/>
          <w:bCs/>
          <w:sz w:val="24"/>
        </w:rPr>
      </w:pPr>
    </w:p>
    <w:p w14:paraId="65A49289" w14:textId="77777777" w:rsidR="00FB1EAE" w:rsidRPr="008A40AD" w:rsidRDefault="00FB1EAE">
      <w:pPr>
        <w:rPr>
          <w:rFonts w:ascii="Arial" w:hAnsi="Arial" w:cs="Arial"/>
          <w:color w:val="000000"/>
          <w:sz w:val="24"/>
        </w:rPr>
      </w:pPr>
      <w:r w:rsidRPr="008A40AD">
        <w:rPr>
          <w:rFonts w:ascii="Arial" w:hAnsi="Arial" w:cs="Arial"/>
          <w:color w:val="000000"/>
          <w:sz w:val="24"/>
        </w:rPr>
        <w:t xml:space="preserve">As the large class size of General English Course in higher vocational colleges of China can not meet the needs of individuals, the online Implicit Stratified Teaching (IST) which conducts online teaching by confidentially dividing students into groups according to their learning abilities has been developed. However, the online IST of China is still on the stage of exploration with limited research about theoretical and practical resources of General English Course. Thus, this research aims to investigate </w:t>
      </w:r>
      <w:r w:rsidRPr="008A40AD">
        <w:rPr>
          <w:rFonts w:ascii="Arial" w:hAnsi="Arial" w:cs="Arial"/>
          <w:color w:val="000000"/>
          <w:sz w:val="24"/>
        </w:rPr>
        <w:t>possible factors that influence students</w:t>
      </w:r>
      <w:r w:rsidRPr="008A40AD">
        <w:rPr>
          <w:rFonts w:ascii="Arial" w:hAnsi="Arial" w:cs="Arial"/>
          <w:color w:val="000000"/>
          <w:sz w:val="24"/>
        </w:rPr>
        <w:t>’</w:t>
      </w:r>
      <w:r w:rsidRPr="008A40AD">
        <w:rPr>
          <w:rFonts w:ascii="Arial" w:hAnsi="Arial" w:cs="Arial"/>
          <w:color w:val="000000"/>
          <w:sz w:val="24"/>
        </w:rPr>
        <w:t xml:space="preserve"> learning through the online IST in higher vocational General English Course of China by collecting data of interviews from teachers</w:t>
      </w:r>
      <w:r w:rsidRPr="008A40AD">
        <w:rPr>
          <w:rFonts w:ascii="Arial" w:hAnsi="Arial" w:cs="Arial"/>
          <w:color w:val="000000"/>
          <w:sz w:val="24"/>
        </w:rPr>
        <w:t>’</w:t>
      </w:r>
      <w:r w:rsidRPr="008A40AD">
        <w:rPr>
          <w:rFonts w:ascii="Arial" w:hAnsi="Arial" w:cs="Arial"/>
          <w:color w:val="000000"/>
          <w:sz w:val="24"/>
        </w:rPr>
        <w:t xml:space="preserve"> perspective. The responses of the General English Course teachers who have experience in the online IST will help to provide suggestions and instructions to the conduction of the online IST and to achieve the goal of meeting students</w:t>
      </w:r>
      <w:r w:rsidRPr="008A40AD">
        <w:rPr>
          <w:rFonts w:ascii="Arial" w:hAnsi="Arial" w:cs="Arial"/>
          <w:color w:val="000000"/>
          <w:sz w:val="24"/>
        </w:rPr>
        <w:t>’</w:t>
      </w:r>
      <w:r w:rsidRPr="008A40AD">
        <w:rPr>
          <w:rFonts w:ascii="Arial" w:hAnsi="Arial" w:cs="Arial"/>
          <w:color w:val="000000"/>
          <w:sz w:val="24"/>
        </w:rPr>
        <w:t xml:space="preserve"> learning needs. </w:t>
      </w:r>
    </w:p>
    <w:p w14:paraId="75967A71" w14:textId="77777777" w:rsidR="00FB1EAE" w:rsidRPr="008A40AD" w:rsidRDefault="00FB1EAE">
      <w:pPr>
        <w:rPr>
          <w:rFonts w:ascii="Arial" w:hAnsi="Arial" w:cs="Arial"/>
          <w:sz w:val="24"/>
        </w:rPr>
      </w:pPr>
    </w:p>
    <w:p w14:paraId="28E437BD" w14:textId="77777777" w:rsidR="00FB1EAE" w:rsidRPr="008A40AD" w:rsidRDefault="00FB1EAE">
      <w:pPr>
        <w:rPr>
          <w:rFonts w:ascii="Arial" w:hAnsi="Arial" w:cs="Arial"/>
          <w:b/>
          <w:bCs/>
          <w:sz w:val="24"/>
        </w:rPr>
      </w:pPr>
      <w:r w:rsidRPr="008A40AD">
        <w:rPr>
          <w:rFonts w:ascii="Arial" w:hAnsi="Arial" w:cs="Arial"/>
          <w:b/>
          <w:bCs/>
          <w:sz w:val="24"/>
        </w:rPr>
        <w:t>Research questions:</w:t>
      </w:r>
    </w:p>
    <w:p w14:paraId="563B1CB5" w14:textId="77777777" w:rsidR="00FB1EAE" w:rsidRPr="008A40AD" w:rsidRDefault="00FB1EAE">
      <w:pPr>
        <w:rPr>
          <w:rFonts w:ascii="Arial" w:hAnsi="Arial" w:cs="Arial"/>
          <w:sz w:val="24"/>
        </w:rPr>
      </w:pPr>
    </w:p>
    <w:p w14:paraId="34C93DCC" w14:textId="77777777" w:rsidR="00FB1EAE" w:rsidRPr="008A40AD" w:rsidRDefault="00FB1EAE">
      <w:pPr>
        <w:numPr>
          <w:ilvl w:val="0"/>
          <w:numId w:val="1"/>
        </w:numPr>
        <w:autoSpaceDE w:val="0"/>
        <w:autoSpaceDN w:val="0"/>
        <w:adjustRightInd w:val="0"/>
        <w:rPr>
          <w:rFonts w:ascii="Arial" w:hAnsi="Arial" w:cs="Arial"/>
          <w:b/>
          <w:bCs/>
          <w:sz w:val="24"/>
        </w:rPr>
      </w:pPr>
      <w:r w:rsidRPr="008A40AD">
        <w:rPr>
          <w:rFonts w:ascii="Arial" w:hAnsi="Arial" w:cs="Arial"/>
          <w:sz w:val="24"/>
        </w:rPr>
        <w:t>What is the relationship between online IST and the higher vocational colleges students</w:t>
      </w:r>
      <w:r w:rsidRPr="008A40AD">
        <w:rPr>
          <w:rFonts w:ascii="Arial" w:hAnsi="Arial" w:cs="Arial"/>
          <w:sz w:val="24"/>
        </w:rPr>
        <w:t>’</w:t>
      </w:r>
      <w:r w:rsidRPr="008A40AD">
        <w:rPr>
          <w:rFonts w:ascii="Arial" w:hAnsi="Arial" w:cs="Arial"/>
          <w:sz w:val="24"/>
        </w:rPr>
        <w:t xml:space="preserve"> English academic outcomes from teachers</w:t>
      </w:r>
      <w:r w:rsidRPr="008A40AD">
        <w:rPr>
          <w:rFonts w:ascii="Arial" w:hAnsi="Arial" w:cs="Arial"/>
          <w:sz w:val="24"/>
        </w:rPr>
        <w:t>’</w:t>
      </w:r>
      <w:r w:rsidRPr="008A40AD">
        <w:rPr>
          <w:rFonts w:ascii="Arial" w:hAnsi="Arial" w:cs="Arial"/>
          <w:sz w:val="24"/>
        </w:rPr>
        <w:t xml:space="preserve"> </w:t>
      </w:r>
      <w:r w:rsidRPr="008A40AD">
        <w:rPr>
          <w:rFonts w:ascii="Arial" w:hAnsi="Arial" w:cs="Arial"/>
          <w:color w:val="000000"/>
          <w:sz w:val="24"/>
        </w:rPr>
        <w:t>perspective</w:t>
      </w:r>
      <w:r w:rsidRPr="008A40AD">
        <w:rPr>
          <w:rFonts w:ascii="Arial" w:hAnsi="Arial" w:cs="Arial"/>
          <w:sz w:val="24"/>
        </w:rPr>
        <w:t>?</w:t>
      </w:r>
    </w:p>
    <w:p w14:paraId="2754801F" w14:textId="77777777" w:rsidR="00FB1EAE" w:rsidRPr="008A40AD" w:rsidRDefault="00FB1EAE">
      <w:pPr>
        <w:numPr>
          <w:ilvl w:val="0"/>
          <w:numId w:val="1"/>
        </w:numPr>
        <w:rPr>
          <w:rFonts w:ascii="Arial" w:hAnsi="Arial" w:cs="Arial"/>
          <w:sz w:val="24"/>
        </w:rPr>
      </w:pPr>
      <w:r w:rsidRPr="008A40AD">
        <w:rPr>
          <w:rFonts w:ascii="Arial" w:hAnsi="Arial" w:cs="Arial"/>
          <w:sz w:val="24"/>
        </w:rPr>
        <w:t>What factors affect students</w:t>
      </w:r>
      <w:r w:rsidRPr="008A40AD">
        <w:rPr>
          <w:rFonts w:ascii="Arial" w:hAnsi="Arial" w:cs="Arial"/>
          <w:sz w:val="24"/>
        </w:rPr>
        <w:t>’</w:t>
      </w:r>
      <w:r w:rsidRPr="008A40AD">
        <w:rPr>
          <w:rFonts w:ascii="Arial" w:hAnsi="Arial" w:cs="Arial"/>
          <w:sz w:val="24"/>
        </w:rPr>
        <w:t xml:space="preserve"> English learning when conducting the online IST from teachers</w:t>
      </w:r>
      <w:r w:rsidRPr="008A40AD">
        <w:rPr>
          <w:rFonts w:ascii="Arial" w:hAnsi="Arial" w:cs="Arial"/>
          <w:sz w:val="24"/>
        </w:rPr>
        <w:t>’</w:t>
      </w:r>
      <w:r w:rsidRPr="008A40AD">
        <w:rPr>
          <w:rFonts w:ascii="Arial" w:hAnsi="Arial" w:cs="Arial"/>
          <w:sz w:val="24"/>
        </w:rPr>
        <w:t xml:space="preserve"> </w:t>
      </w:r>
      <w:r w:rsidRPr="008A40AD">
        <w:rPr>
          <w:rFonts w:ascii="Arial" w:hAnsi="Arial" w:cs="Arial"/>
          <w:color w:val="000000"/>
          <w:sz w:val="24"/>
        </w:rPr>
        <w:t>perspective</w:t>
      </w:r>
      <w:r w:rsidRPr="008A40AD">
        <w:rPr>
          <w:rFonts w:ascii="Arial" w:hAnsi="Arial" w:cs="Arial"/>
          <w:sz w:val="24"/>
        </w:rPr>
        <w:t>?</w:t>
      </w:r>
    </w:p>
    <w:p w14:paraId="6FC3E3E6" w14:textId="77777777" w:rsidR="00FB1EAE" w:rsidRPr="008A40AD" w:rsidRDefault="00FB1EAE">
      <w:pPr>
        <w:rPr>
          <w:rFonts w:ascii="Arial" w:hAnsi="Arial" w:cs="Arial"/>
          <w:sz w:val="24"/>
        </w:rPr>
      </w:pPr>
    </w:p>
    <w:p w14:paraId="490AE910" w14:textId="77777777" w:rsidR="00FB1EAE" w:rsidRPr="008A40AD" w:rsidRDefault="00FB1EAE">
      <w:pPr>
        <w:rPr>
          <w:rFonts w:ascii="Arial" w:hAnsi="Arial" w:cs="Arial"/>
          <w:b/>
          <w:bCs/>
          <w:sz w:val="24"/>
        </w:rPr>
      </w:pPr>
      <w:r w:rsidRPr="008A40AD">
        <w:rPr>
          <w:rFonts w:ascii="Arial" w:hAnsi="Arial" w:cs="Arial"/>
          <w:b/>
          <w:bCs/>
          <w:sz w:val="24"/>
        </w:rPr>
        <w:t>Aims:</w:t>
      </w:r>
    </w:p>
    <w:p w14:paraId="429BE40D" w14:textId="77777777" w:rsidR="00FB1EAE" w:rsidRPr="008A40AD" w:rsidRDefault="00FB1EAE">
      <w:pPr>
        <w:numPr>
          <w:ilvl w:val="0"/>
          <w:numId w:val="2"/>
        </w:numPr>
        <w:autoSpaceDE w:val="0"/>
        <w:autoSpaceDN w:val="0"/>
        <w:adjustRightInd w:val="0"/>
        <w:rPr>
          <w:rFonts w:ascii="Arial" w:hAnsi="Arial" w:cs="Arial"/>
          <w:sz w:val="24"/>
        </w:rPr>
      </w:pPr>
      <w:r w:rsidRPr="008A40AD">
        <w:rPr>
          <w:rFonts w:ascii="Arial" w:hAnsi="Arial" w:cs="Arial"/>
          <w:sz w:val="24"/>
        </w:rPr>
        <w:t>To investigate the relationship between the students</w:t>
      </w:r>
      <w:r w:rsidRPr="008A40AD">
        <w:rPr>
          <w:rFonts w:ascii="Arial" w:hAnsi="Arial" w:cs="Arial"/>
          <w:sz w:val="24"/>
        </w:rPr>
        <w:t>’</w:t>
      </w:r>
      <w:r w:rsidRPr="008A40AD">
        <w:rPr>
          <w:rFonts w:ascii="Arial" w:hAnsi="Arial" w:cs="Arial"/>
          <w:sz w:val="24"/>
        </w:rPr>
        <w:t xml:space="preserve"> General English Course outcomes and online </w:t>
      </w:r>
      <w:r w:rsidRPr="008A40AD">
        <w:rPr>
          <w:rFonts w:ascii="Arial" w:hAnsi="Arial" w:cs="Arial"/>
          <w:sz w:val="24"/>
        </w:rPr>
        <w:t>IST in higher vocational colleges.</w:t>
      </w:r>
    </w:p>
    <w:p w14:paraId="7188AD5F" w14:textId="77777777" w:rsidR="00FB1EAE" w:rsidRPr="008A40AD" w:rsidRDefault="00FB1EAE">
      <w:pPr>
        <w:numPr>
          <w:ilvl w:val="0"/>
          <w:numId w:val="2"/>
        </w:numPr>
        <w:autoSpaceDE w:val="0"/>
        <w:autoSpaceDN w:val="0"/>
        <w:adjustRightInd w:val="0"/>
        <w:rPr>
          <w:rFonts w:ascii="Arial" w:hAnsi="Arial" w:cs="Arial"/>
          <w:sz w:val="24"/>
        </w:rPr>
      </w:pPr>
      <w:r w:rsidRPr="008A40AD">
        <w:rPr>
          <w:rFonts w:ascii="Arial" w:hAnsi="Arial" w:cs="Arial"/>
          <w:sz w:val="24"/>
        </w:rPr>
        <w:t xml:space="preserve">To explore the </w:t>
      </w:r>
      <w:r w:rsidRPr="008A40AD">
        <w:rPr>
          <w:rFonts w:ascii="Arial" w:hAnsi="Arial" w:cs="Arial"/>
          <w:sz w:val="24"/>
        </w:rPr>
        <w:t>factors affect students</w:t>
      </w:r>
      <w:r w:rsidRPr="008A40AD">
        <w:rPr>
          <w:rFonts w:ascii="Arial" w:hAnsi="Arial" w:cs="Arial"/>
          <w:sz w:val="24"/>
        </w:rPr>
        <w:t>’</w:t>
      </w:r>
      <w:r w:rsidRPr="008A40AD">
        <w:rPr>
          <w:rFonts w:ascii="Arial" w:hAnsi="Arial" w:cs="Arial"/>
          <w:sz w:val="24"/>
        </w:rPr>
        <w:t xml:space="preserve"> English abilities when conducting the online IST from teachers</w:t>
      </w:r>
      <w:r w:rsidRPr="008A40AD">
        <w:rPr>
          <w:rFonts w:ascii="Arial" w:hAnsi="Arial" w:cs="Arial"/>
          <w:sz w:val="24"/>
        </w:rPr>
        <w:t>’</w:t>
      </w:r>
      <w:r w:rsidRPr="008A40AD">
        <w:rPr>
          <w:rFonts w:ascii="Arial" w:hAnsi="Arial" w:cs="Arial"/>
          <w:sz w:val="24"/>
        </w:rPr>
        <w:t xml:space="preserve"> perspectives.</w:t>
      </w:r>
    </w:p>
    <w:p w14:paraId="23700FDF" w14:textId="77777777" w:rsidR="00FB1EAE" w:rsidRPr="008A40AD" w:rsidRDefault="00FB1EAE">
      <w:pPr>
        <w:rPr>
          <w:rFonts w:ascii="Arial" w:hAnsi="Arial" w:cs="Arial"/>
          <w:sz w:val="24"/>
        </w:rPr>
      </w:pPr>
      <w:r w:rsidRPr="008A40AD">
        <w:rPr>
          <w:rFonts w:ascii="Arial" w:hAnsi="Arial" w:cs="Arial"/>
          <w:sz w:val="24"/>
        </w:rPr>
        <w:t>To find out ways to improve students</w:t>
      </w:r>
      <w:r w:rsidRPr="008A40AD">
        <w:rPr>
          <w:rFonts w:ascii="Arial" w:hAnsi="Arial" w:cs="Arial"/>
          <w:sz w:val="24"/>
        </w:rPr>
        <w:t>’</w:t>
      </w:r>
      <w:r w:rsidRPr="008A40AD">
        <w:rPr>
          <w:rFonts w:ascii="Arial" w:hAnsi="Arial" w:cs="Arial"/>
          <w:sz w:val="24"/>
        </w:rPr>
        <w:t xml:space="preserve"> English learning through the online IST.</w:t>
      </w:r>
    </w:p>
    <w:p w14:paraId="1D1DA951" w14:textId="77777777" w:rsidR="00FB1EAE" w:rsidRPr="008A40AD" w:rsidRDefault="00FB1EAE">
      <w:pPr>
        <w:rPr>
          <w:rFonts w:ascii="Arial" w:hAnsi="Arial" w:cs="Arial"/>
          <w:sz w:val="24"/>
        </w:rPr>
      </w:pPr>
    </w:p>
    <w:p w14:paraId="15F550F6" w14:textId="77777777" w:rsidR="00FB1EAE" w:rsidRPr="008A40AD" w:rsidRDefault="00FB1EAE">
      <w:pPr>
        <w:rPr>
          <w:rFonts w:ascii="Arial" w:hAnsi="Arial" w:cs="Arial"/>
          <w:b/>
          <w:bCs/>
          <w:sz w:val="24"/>
        </w:rPr>
      </w:pPr>
      <w:r w:rsidRPr="008A40AD">
        <w:rPr>
          <w:rFonts w:ascii="Arial" w:hAnsi="Arial" w:cs="Arial"/>
          <w:b/>
          <w:bCs/>
          <w:sz w:val="24"/>
        </w:rPr>
        <w:t>Objectives:</w:t>
      </w:r>
    </w:p>
    <w:p w14:paraId="7F2F9A3F" w14:textId="77777777" w:rsidR="00FB1EAE" w:rsidRPr="008A40AD" w:rsidRDefault="00FB1EAE">
      <w:pPr>
        <w:numPr>
          <w:ilvl w:val="0"/>
          <w:numId w:val="3"/>
        </w:numPr>
        <w:rPr>
          <w:rFonts w:ascii="Arial" w:hAnsi="Arial" w:cs="Arial"/>
          <w:sz w:val="24"/>
        </w:rPr>
      </w:pPr>
      <w:r w:rsidRPr="008A40AD">
        <w:rPr>
          <w:rFonts w:ascii="Arial" w:hAnsi="Arial" w:cs="Arial"/>
          <w:sz w:val="24"/>
        </w:rPr>
        <w:t>To find out the relationship between students</w:t>
      </w:r>
      <w:r w:rsidRPr="008A40AD">
        <w:rPr>
          <w:rFonts w:ascii="Arial" w:hAnsi="Arial" w:cs="Arial"/>
          <w:sz w:val="24"/>
        </w:rPr>
        <w:t>’</w:t>
      </w:r>
      <w:r w:rsidRPr="008A40AD">
        <w:rPr>
          <w:rFonts w:ascii="Arial" w:hAnsi="Arial" w:cs="Arial"/>
          <w:sz w:val="24"/>
        </w:rPr>
        <w:t xml:space="preserve"> General English Course academic outcomes and the online IST</w:t>
      </w:r>
      <w:r w:rsidRPr="008A40AD">
        <w:rPr>
          <w:rFonts w:ascii="Arial" w:hAnsi="Arial" w:cs="Arial"/>
          <w:sz w:val="24"/>
        </w:rPr>
        <w:t xml:space="preserve"> in higher vocational colleges by</w:t>
      </w:r>
      <w:r w:rsidRPr="008A40AD">
        <w:rPr>
          <w:rFonts w:ascii="Arial" w:hAnsi="Arial" w:cs="Arial"/>
          <w:sz w:val="24"/>
        </w:rPr>
        <w:t xml:space="preserve"> qualitative data collecting through teachers</w:t>
      </w:r>
      <w:r w:rsidRPr="008A40AD">
        <w:rPr>
          <w:rFonts w:ascii="Arial" w:hAnsi="Arial" w:cs="Arial"/>
          <w:sz w:val="24"/>
        </w:rPr>
        <w:t>’</w:t>
      </w:r>
      <w:r w:rsidRPr="008A40AD">
        <w:rPr>
          <w:rFonts w:ascii="Arial" w:hAnsi="Arial" w:cs="Arial"/>
          <w:sz w:val="24"/>
        </w:rPr>
        <w:t xml:space="preserve"> interviews.</w:t>
      </w:r>
    </w:p>
    <w:p w14:paraId="603D5B85" w14:textId="77777777" w:rsidR="00FB1EAE" w:rsidRPr="008A40AD" w:rsidRDefault="00FB1EAE">
      <w:pPr>
        <w:rPr>
          <w:rFonts w:ascii="Arial" w:hAnsi="Arial" w:cs="Arial"/>
          <w:sz w:val="24"/>
        </w:rPr>
      </w:pPr>
    </w:p>
    <w:p w14:paraId="2CECE83E" w14:textId="77777777" w:rsidR="00FB1EAE" w:rsidRPr="008A40AD" w:rsidRDefault="00FB1EAE">
      <w:pPr>
        <w:numPr>
          <w:ilvl w:val="0"/>
          <w:numId w:val="3"/>
        </w:numPr>
        <w:rPr>
          <w:rFonts w:ascii="Arial" w:hAnsi="Arial" w:cs="Arial"/>
          <w:sz w:val="24"/>
        </w:rPr>
      </w:pPr>
      <w:r w:rsidRPr="008A40AD">
        <w:rPr>
          <w:rFonts w:ascii="Arial" w:hAnsi="Arial" w:cs="Arial"/>
          <w:sz w:val="24"/>
        </w:rPr>
        <w:t>To investigate the related factors that affect the students</w:t>
      </w:r>
      <w:r w:rsidRPr="008A40AD">
        <w:rPr>
          <w:rFonts w:ascii="Arial" w:hAnsi="Arial" w:cs="Arial"/>
          <w:sz w:val="24"/>
        </w:rPr>
        <w:t>’</w:t>
      </w:r>
      <w:r w:rsidRPr="008A40AD">
        <w:rPr>
          <w:rFonts w:ascii="Arial" w:hAnsi="Arial" w:cs="Arial"/>
          <w:sz w:val="24"/>
        </w:rPr>
        <w:t xml:space="preserve"> performance when conducting online </w:t>
      </w:r>
      <w:r w:rsidRPr="008A40AD">
        <w:rPr>
          <w:rFonts w:ascii="Arial" w:hAnsi="Arial" w:cs="Arial"/>
          <w:sz w:val="24"/>
        </w:rPr>
        <w:t xml:space="preserve">IST </w:t>
      </w:r>
      <w:r w:rsidRPr="008A40AD">
        <w:rPr>
          <w:rFonts w:ascii="Arial" w:hAnsi="Arial" w:cs="Arial"/>
          <w:sz w:val="24"/>
        </w:rPr>
        <w:t>by qualitative data collecting through the interviews with teachers.</w:t>
      </w:r>
    </w:p>
    <w:p w14:paraId="17964DB8" w14:textId="77777777" w:rsidR="00FB1EAE" w:rsidRPr="008A40AD" w:rsidRDefault="00FB1EAE">
      <w:pPr>
        <w:rPr>
          <w:rFonts w:ascii="Arial" w:hAnsi="Arial" w:cs="Arial"/>
          <w:sz w:val="24"/>
        </w:rPr>
      </w:pPr>
    </w:p>
    <w:p w14:paraId="1F83F5F6" w14:textId="77777777" w:rsidR="008A40AD" w:rsidRPr="008A40AD" w:rsidRDefault="008A40AD">
      <w:pPr>
        <w:rPr>
          <w:rFonts w:ascii="Arial" w:hAnsi="Arial" w:cs="Arial"/>
          <w:sz w:val="24"/>
        </w:rPr>
      </w:pPr>
    </w:p>
    <w:p w14:paraId="514F2BFF" w14:textId="77777777" w:rsidR="008A40AD" w:rsidRPr="008A40AD" w:rsidRDefault="008A40AD">
      <w:pPr>
        <w:rPr>
          <w:rFonts w:ascii="Arial" w:hAnsi="Arial" w:cs="Arial"/>
          <w:sz w:val="24"/>
        </w:rPr>
      </w:pPr>
    </w:p>
    <w:p w14:paraId="7C305259" w14:textId="77777777" w:rsidR="00FB1EAE" w:rsidRPr="008A40AD" w:rsidRDefault="00FB1EAE">
      <w:pPr>
        <w:rPr>
          <w:rFonts w:ascii="Arial" w:eastAsia="Microsoft YaHei" w:hAnsi="Arial" w:cs="Arial"/>
          <w:b/>
          <w:bCs/>
          <w:color w:val="000000"/>
          <w:sz w:val="24"/>
        </w:rPr>
      </w:pPr>
      <w:r w:rsidRPr="008A40AD">
        <w:rPr>
          <w:rFonts w:ascii="Arial" w:eastAsia="Microsoft YaHei" w:hAnsi="Arial" w:cs="Arial"/>
          <w:b/>
          <w:bCs/>
          <w:color w:val="000000"/>
          <w:sz w:val="24"/>
        </w:rPr>
        <w:lastRenderedPageBreak/>
        <w:t>My presentation</w:t>
      </w:r>
    </w:p>
    <w:p w14:paraId="64D41D9C" w14:textId="77777777" w:rsidR="00FB1EAE" w:rsidRPr="008A40AD" w:rsidRDefault="00FB1EAE">
      <w:pPr>
        <w:rPr>
          <w:rFonts w:ascii="Arial" w:eastAsia="Microsoft YaHei" w:hAnsi="Arial" w:cs="Arial"/>
          <w:color w:val="000000"/>
          <w:sz w:val="24"/>
        </w:rPr>
      </w:pPr>
    </w:p>
    <w:p w14:paraId="3880DE7C" w14:textId="77777777" w:rsidR="00FB1EAE" w:rsidRPr="008A40AD" w:rsidRDefault="00FB1EAE">
      <w:pPr>
        <w:rPr>
          <w:rFonts w:ascii="Arial" w:eastAsia="Microsoft YaHei" w:hAnsi="Arial" w:cs="Arial"/>
          <w:color w:val="000000"/>
          <w:sz w:val="24"/>
        </w:rPr>
      </w:pPr>
      <w:r w:rsidRPr="008A40AD">
        <w:rPr>
          <w:rFonts w:ascii="Arial" w:eastAsia="Microsoft YaHei" w:hAnsi="Arial" w:cs="Arial"/>
          <w:color w:val="000000"/>
          <w:sz w:val="24"/>
        </w:rPr>
        <w:t>I’d like to briefly introduce t</w:t>
      </w:r>
      <w:r w:rsidRPr="008A40AD">
        <w:rPr>
          <w:rFonts w:ascii="Arial" w:eastAsia="Microsoft YaHei" w:hAnsi="Arial" w:cs="Arial"/>
          <w:color w:val="000000"/>
          <w:sz w:val="24"/>
        </w:rPr>
        <w:t xml:space="preserve">he </w:t>
      </w:r>
      <w:r w:rsidRPr="008A40AD">
        <w:rPr>
          <w:rFonts w:ascii="Arial" w:eastAsia="Microsoft YaHei" w:hAnsi="Arial" w:cs="Arial"/>
          <w:color w:val="000000"/>
          <w:sz w:val="24"/>
        </w:rPr>
        <w:t xml:space="preserve">processes </w:t>
      </w:r>
      <w:r w:rsidRPr="008A40AD">
        <w:rPr>
          <w:rFonts w:ascii="Arial" w:eastAsia="Microsoft YaHei" w:hAnsi="Arial" w:cs="Arial"/>
          <w:color w:val="000000"/>
          <w:sz w:val="24"/>
        </w:rPr>
        <w:t>i used</w:t>
      </w:r>
      <w:r w:rsidRPr="008A40AD">
        <w:rPr>
          <w:rFonts w:ascii="Arial" w:eastAsia="Microsoft YaHei" w:hAnsi="Arial" w:cs="Arial"/>
          <w:color w:val="000000"/>
          <w:sz w:val="24"/>
        </w:rPr>
        <w:t xml:space="preserve"> when</w:t>
      </w:r>
      <w:r w:rsidRPr="008A40AD">
        <w:rPr>
          <w:rFonts w:ascii="Arial" w:eastAsia="Microsoft YaHei" w:hAnsi="Arial" w:cs="Arial"/>
          <w:color w:val="000000"/>
          <w:sz w:val="24"/>
        </w:rPr>
        <w:t xml:space="preserve"> i was </w:t>
      </w:r>
      <w:r w:rsidRPr="008A40AD">
        <w:rPr>
          <w:rFonts w:ascii="Arial" w:eastAsia="Microsoft YaHei" w:hAnsi="Arial" w:cs="Arial"/>
          <w:color w:val="000000"/>
          <w:sz w:val="24"/>
        </w:rPr>
        <w:t xml:space="preserve">undertaking </w:t>
      </w:r>
      <w:r w:rsidRPr="008A40AD">
        <w:rPr>
          <w:rFonts w:ascii="Arial" w:eastAsia="Microsoft YaHei" w:hAnsi="Arial" w:cs="Arial"/>
          <w:color w:val="000000"/>
          <w:sz w:val="24"/>
        </w:rPr>
        <w:t>my</w:t>
      </w:r>
      <w:r w:rsidRPr="008A40AD">
        <w:rPr>
          <w:rFonts w:ascii="Arial" w:eastAsia="Microsoft YaHei" w:hAnsi="Arial" w:cs="Arial"/>
          <w:color w:val="000000"/>
          <w:sz w:val="24"/>
        </w:rPr>
        <w:t xml:space="preserve"> literature</w:t>
      </w:r>
    </w:p>
    <w:p w14:paraId="42E41BB4" w14:textId="77777777" w:rsidR="00FB1EAE" w:rsidRPr="008A40AD" w:rsidRDefault="00FB1EAE">
      <w:pPr>
        <w:rPr>
          <w:rFonts w:ascii="Arial" w:eastAsia="Microsoft YaHei" w:hAnsi="Arial" w:cs="Arial"/>
          <w:color w:val="000000"/>
          <w:sz w:val="24"/>
        </w:rPr>
      </w:pPr>
      <w:r w:rsidRPr="008A40AD">
        <w:rPr>
          <w:rFonts w:ascii="Arial" w:eastAsia="Microsoft YaHei" w:hAnsi="Arial" w:cs="Arial"/>
          <w:color w:val="000000"/>
          <w:sz w:val="24"/>
        </w:rPr>
        <w:t>review</w:t>
      </w:r>
      <w:r w:rsidRPr="008A40AD">
        <w:rPr>
          <w:rFonts w:ascii="Arial" w:eastAsia="Microsoft YaHei" w:hAnsi="Arial" w:cs="Arial"/>
          <w:color w:val="000000"/>
          <w:sz w:val="24"/>
        </w:rPr>
        <w:t xml:space="preserve"> in the last module</w:t>
      </w:r>
      <w:r w:rsidRPr="008A40AD">
        <w:rPr>
          <w:rFonts w:ascii="Arial" w:eastAsia="Microsoft YaHei" w:hAnsi="Arial" w:cs="Arial"/>
          <w:color w:val="000000"/>
          <w:sz w:val="24"/>
        </w:rPr>
        <w:t>：</w:t>
      </w:r>
    </w:p>
    <w:p w14:paraId="4407AE5E" w14:textId="77777777" w:rsidR="00FB1EAE" w:rsidRPr="008A40AD" w:rsidRDefault="00FB1EAE">
      <w:pPr>
        <w:rPr>
          <w:rFonts w:ascii="Arial" w:eastAsia="Microsoft YaHei" w:hAnsi="Arial" w:cs="Arial"/>
          <w:color w:val="000000"/>
          <w:sz w:val="24"/>
        </w:rPr>
      </w:pPr>
    </w:p>
    <w:p w14:paraId="75B92E27" w14:textId="77777777" w:rsidR="00FB1EAE" w:rsidRPr="008A40AD" w:rsidRDefault="00FB1EAE">
      <w:pPr>
        <w:rPr>
          <w:rFonts w:ascii="Arial" w:hAnsi="Arial" w:cs="Arial"/>
          <w:sz w:val="24"/>
        </w:rPr>
      </w:pPr>
      <w:r w:rsidRPr="008A40AD">
        <w:rPr>
          <w:rFonts w:ascii="Arial" w:hAnsi="Arial" w:cs="Arial"/>
          <w:sz w:val="24"/>
        </w:rPr>
        <w:t xml:space="preserve">First, I chose the area </w:t>
      </w:r>
      <w:r w:rsidRPr="008A40AD">
        <w:rPr>
          <w:rFonts w:ascii="Arial" w:hAnsi="Arial" w:cs="Arial"/>
          <w:sz w:val="24"/>
        </w:rPr>
        <w:t>I</w:t>
      </w:r>
      <w:r w:rsidRPr="008A40AD">
        <w:rPr>
          <w:rFonts w:ascii="Arial" w:hAnsi="Arial" w:cs="Arial"/>
          <w:sz w:val="24"/>
        </w:rPr>
        <w:t>’</w:t>
      </w:r>
      <w:r w:rsidRPr="008A40AD">
        <w:rPr>
          <w:rFonts w:ascii="Arial" w:hAnsi="Arial" w:cs="Arial"/>
          <w:sz w:val="24"/>
        </w:rPr>
        <w:t>m</w:t>
      </w:r>
      <w:r w:rsidRPr="008A40AD">
        <w:rPr>
          <w:rFonts w:ascii="Arial" w:hAnsi="Arial" w:cs="Arial"/>
          <w:sz w:val="24"/>
        </w:rPr>
        <w:t xml:space="preserve"> interested “IST”, reasons that i have introduced last class is about policy, personal experience and the feature of higher vocational colleges.</w:t>
      </w:r>
      <w:r w:rsidRPr="008A40AD">
        <w:rPr>
          <w:rFonts w:ascii="Arial" w:hAnsi="Arial" w:cs="Arial"/>
          <w:sz w:val="24"/>
        </w:rPr>
        <w:t xml:space="preserve"> </w:t>
      </w:r>
    </w:p>
    <w:p w14:paraId="5C2C7E7C" w14:textId="77777777" w:rsidR="00FB1EAE" w:rsidRPr="008A40AD" w:rsidRDefault="00FB1EAE">
      <w:pPr>
        <w:rPr>
          <w:rFonts w:ascii="Arial" w:hAnsi="Arial" w:cs="Arial"/>
          <w:sz w:val="24"/>
        </w:rPr>
      </w:pPr>
    </w:p>
    <w:p w14:paraId="31FD3FAD" w14:textId="77777777" w:rsidR="00FB1EAE" w:rsidRPr="008A40AD" w:rsidRDefault="00FB1EAE">
      <w:pPr>
        <w:rPr>
          <w:rFonts w:ascii="Arial" w:hAnsi="Arial" w:cs="Arial"/>
          <w:b/>
          <w:bCs/>
          <w:sz w:val="24"/>
          <w:u w:val="single"/>
        </w:rPr>
      </w:pPr>
      <w:r w:rsidRPr="008A40AD">
        <w:rPr>
          <w:rFonts w:ascii="Arial" w:hAnsi="Arial" w:cs="Arial"/>
          <w:b/>
          <w:bCs/>
          <w:sz w:val="24"/>
          <w:u w:val="single"/>
        </w:rPr>
        <w:t>I</w:t>
      </w:r>
      <w:r w:rsidRPr="008A40AD">
        <w:rPr>
          <w:rFonts w:ascii="Arial" w:hAnsi="Arial" w:cs="Arial"/>
          <w:b/>
          <w:bCs/>
          <w:sz w:val="24"/>
          <w:u w:val="single"/>
        </w:rPr>
        <w:t>’</w:t>
      </w:r>
      <w:r w:rsidRPr="008A40AD">
        <w:rPr>
          <w:rFonts w:ascii="Arial" w:hAnsi="Arial" w:cs="Arial"/>
          <w:b/>
          <w:bCs/>
          <w:sz w:val="24"/>
          <w:u w:val="single"/>
        </w:rPr>
        <w:t>d like to know how effective it affects on students</w:t>
      </w:r>
      <w:r w:rsidRPr="008A40AD">
        <w:rPr>
          <w:rFonts w:ascii="Arial" w:hAnsi="Arial" w:cs="Arial"/>
          <w:b/>
          <w:bCs/>
          <w:sz w:val="24"/>
          <w:u w:val="single"/>
        </w:rPr>
        <w:t>’</w:t>
      </w:r>
      <w:r w:rsidRPr="008A40AD">
        <w:rPr>
          <w:rFonts w:ascii="Arial" w:hAnsi="Arial" w:cs="Arial"/>
          <w:b/>
          <w:bCs/>
          <w:sz w:val="24"/>
          <w:u w:val="single"/>
        </w:rPr>
        <w:t xml:space="preserve"> English ability</w:t>
      </w:r>
      <w:r w:rsidRPr="008A40AD">
        <w:rPr>
          <w:rFonts w:ascii="Arial" w:hAnsi="Arial" w:cs="Arial"/>
          <w:b/>
          <w:bCs/>
          <w:sz w:val="24"/>
          <w:u w:val="single"/>
        </w:rPr>
        <w:t>’</w:t>
      </w:r>
      <w:r w:rsidRPr="008A40AD">
        <w:rPr>
          <w:rFonts w:ascii="Arial" w:hAnsi="Arial" w:cs="Arial"/>
          <w:b/>
          <w:bCs/>
          <w:sz w:val="24"/>
          <w:u w:val="single"/>
        </w:rPr>
        <w:t xml:space="preserve">s improving. </w:t>
      </w:r>
    </w:p>
    <w:p w14:paraId="5B80A783" w14:textId="77777777" w:rsidR="00FB1EAE" w:rsidRPr="008A40AD" w:rsidRDefault="00FB1EAE">
      <w:pPr>
        <w:rPr>
          <w:rFonts w:ascii="Arial" w:hAnsi="Arial" w:cs="Arial"/>
          <w:sz w:val="24"/>
        </w:rPr>
      </w:pPr>
    </w:p>
    <w:p w14:paraId="71A73A5B" w14:textId="77777777" w:rsidR="00FB1EAE" w:rsidRPr="008A40AD" w:rsidRDefault="00FB1EAE">
      <w:pPr>
        <w:rPr>
          <w:rFonts w:ascii="Arial" w:hAnsi="Arial" w:cs="Arial"/>
          <w:sz w:val="24"/>
        </w:rPr>
      </w:pPr>
      <w:r w:rsidRPr="008A40AD">
        <w:rPr>
          <w:rFonts w:ascii="Arial" w:hAnsi="Arial" w:cs="Arial"/>
          <w:sz w:val="24"/>
        </w:rPr>
        <w:t xml:space="preserve">Second, I use key words including “stratified teaching”, “higher vocational education” and “China” are used for the first round of literature research to set the boundary, as they help to clarify the scale of my research area. </w:t>
      </w:r>
    </w:p>
    <w:p w14:paraId="3776B93C" w14:textId="77777777" w:rsidR="00FB1EAE" w:rsidRPr="008A40AD" w:rsidRDefault="00FB1EAE">
      <w:pPr>
        <w:rPr>
          <w:rFonts w:ascii="Arial" w:hAnsi="Arial" w:cs="Arial"/>
          <w:sz w:val="24"/>
        </w:rPr>
      </w:pPr>
      <w:r w:rsidRPr="008A40AD">
        <w:rPr>
          <w:rFonts w:ascii="Arial" w:hAnsi="Arial" w:cs="Arial"/>
          <w:sz w:val="24"/>
        </w:rPr>
        <w:t>Then, “implicit stratified teaching” and “</w:t>
      </w:r>
      <w:r w:rsidRPr="008A40AD">
        <w:rPr>
          <w:rFonts w:ascii="Arial" w:hAnsi="Arial" w:cs="Arial"/>
          <w:sz w:val="24"/>
        </w:rPr>
        <w:t>G</w:t>
      </w:r>
      <w:r w:rsidRPr="008A40AD">
        <w:rPr>
          <w:rFonts w:ascii="Arial" w:hAnsi="Arial" w:cs="Arial"/>
          <w:sz w:val="24"/>
        </w:rPr>
        <w:t>eneral English</w:t>
      </w:r>
      <w:r w:rsidRPr="008A40AD">
        <w:rPr>
          <w:rFonts w:ascii="Arial" w:hAnsi="Arial" w:cs="Arial"/>
          <w:sz w:val="24"/>
        </w:rPr>
        <w:t xml:space="preserve"> Course</w:t>
      </w:r>
      <w:r w:rsidRPr="008A40AD">
        <w:rPr>
          <w:rFonts w:ascii="Arial" w:hAnsi="Arial" w:cs="Arial"/>
          <w:sz w:val="24"/>
        </w:rPr>
        <w:t xml:space="preserve">” are chosen for the second round of research based on the resources collected already to refine the focus of this topic. </w:t>
      </w:r>
    </w:p>
    <w:p w14:paraId="60ACF628" w14:textId="59F05601" w:rsidR="00FB1EAE" w:rsidRPr="008A40AD" w:rsidRDefault="00FB1EAE">
      <w:pPr>
        <w:rPr>
          <w:rFonts w:ascii="Arial" w:hAnsi="Arial" w:cs="Arial"/>
          <w:sz w:val="24"/>
        </w:rPr>
      </w:pPr>
      <w:r w:rsidRPr="008A40AD">
        <w:rPr>
          <w:rFonts w:ascii="Arial" w:hAnsi="Arial" w:cs="Arial"/>
          <w:sz w:val="24"/>
        </w:rPr>
        <w:t xml:space="preserve">                    </w:t>
      </w:r>
      <w:r w:rsidRPr="008A40AD">
        <w:rPr>
          <w:rFonts w:ascii="Arial" w:hAnsi="Arial" w:cs="Arial"/>
          <w:noProof/>
          <w:sz w:val="24"/>
        </w:rPr>
        <w:drawing>
          <wp:inline distT="0" distB="0" distL="0" distR="0" wp14:anchorId="2DE339D0" wp14:editId="74204A6A">
            <wp:extent cx="2716530" cy="2564130"/>
            <wp:effectExtent l="0" t="0" r="0" b="0"/>
            <wp:docPr id="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16530" cy="2564130"/>
                    </a:xfrm>
                    <a:prstGeom prst="rect">
                      <a:avLst/>
                    </a:prstGeom>
                    <a:noFill/>
                    <a:ln>
                      <a:noFill/>
                    </a:ln>
                  </pic:spPr>
                </pic:pic>
              </a:graphicData>
            </a:graphic>
          </wp:inline>
        </w:drawing>
      </w:r>
    </w:p>
    <w:p w14:paraId="666C41AF" w14:textId="77777777" w:rsidR="00FB1EAE" w:rsidRPr="008A40AD" w:rsidRDefault="00FB1EAE">
      <w:pPr>
        <w:rPr>
          <w:rFonts w:ascii="Arial" w:hAnsi="Arial" w:cs="Arial"/>
          <w:sz w:val="24"/>
        </w:rPr>
      </w:pPr>
      <w:r w:rsidRPr="008A40AD">
        <w:rPr>
          <w:rFonts w:ascii="Arial" w:hAnsi="Arial" w:cs="Arial"/>
          <w:sz w:val="24"/>
        </w:rPr>
        <w:t xml:space="preserve">After the articles are chosen, I did the reading and took notes at the same time, try to summarise what had been explored and what are still unknown or unsure, then try to figure out the gaps which can be my focus. This process is kind of like </w:t>
      </w:r>
      <w:r w:rsidRPr="008A40AD">
        <w:rPr>
          <w:rFonts w:ascii="Arial" w:hAnsi="Arial" w:cs="Arial"/>
          <w:sz w:val="24"/>
        </w:rPr>
        <w:t>“</w:t>
      </w:r>
      <w:r w:rsidRPr="008A40AD">
        <w:rPr>
          <w:rFonts w:ascii="Arial" w:hAnsi="Arial" w:cs="Arial"/>
          <w:sz w:val="24"/>
        </w:rPr>
        <w:t>swimming pool approach</w:t>
      </w:r>
      <w:r w:rsidRPr="008A40AD">
        <w:rPr>
          <w:rFonts w:ascii="Arial" w:hAnsi="Arial" w:cs="Arial"/>
          <w:sz w:val="24"/>
        </w:rPr>
        <w:t>”</w:t>
      </w:r>
      <w:r w:rsidRPr="008A40AD">
        <w:rPr>
          <w:rFonts w:ascii="Arial" w:hAnsi="Arial" w:cs="Arial"/>
          <w:sz w:val="24"/>
        </w:rPr>
        <w:t xml:space="preserve">, the notes from reading includes strengthens and statistics also are used in the </w:t>
      </w:r>
      <w:r w:rsidRPr="008A40AD">
        <w:rPr>
          <w:rFonts w:ascii="Arial" w:hAnsi="Arial" w:cs="Arial"/>
          <w:sz w:val="24"/>
        </w:rPr>
        <w:t>“</w:t>
      </w:r>
      <w:r w:rsidRPr="008A40AD">
        <w:rPr>
          <w:rFonts w:ascii="Arial" w:hAnsi="Arial" w:cs="Arial"/>
          <w:sz w:val="24"/>
        </w:rPr>
        <w:t>critical</w:t>
      </w:r>
      <w:r w:rsidRPr="008A40AD">
        <w:rPr>
          <w:rFonts w:ascii="Arial" w:hAnsi="Arial" w:cs="Arial"/>
          <w:sz w:val="24"/>
        </w:rPr>
        <w:t>”</w:t>
      </w:r>
      <w:r w:rsidRPr="008A40AD">
        <w:rPr>
          <w:rFonts w:ascii="Arial" w:hAnsi="Arial" w:cs="Arial"/>
          <w:sz w:val="24"/>
        </w:rPr>
        <w:t xml:space="preserve"> part to evaluate their research values.</w:t>
      </w:r>
    </w:p>
    <w:p w14:paraId="6220B8A7" w14:textId="77777777" w:rsidR="00FB1EAE" w:rsidRPr="008A40AD" w:rsidRDefault="00FB1EAE">
      <w:pPr>
        <w:rPr>
          <w:rFonts w:ascii="Arial" w:hAnsi="Arial" w:cs="Arial"/>
          <w:sz w:val="24"/>
        </w:rPr>
      </w:pPr>
    </w:p>
    <w:p w14:paraId="1C58D5F5" w14:textId="77777777" w:rsidR="00FB1EAE" w:rsidRPr="008A40AD" w:rsidRDefault="00FB1EAE">
      <w:pPr>
        <w:rPr>
          <w:rFonts w:ascii="Arial" w:hAnsi="Arial" w:cs="Arial"/>
          <w:sz w:val="24"/>
        </w:rPr>
      </w:pPr>
      <w:r w:rsidRPr="008A40AD">
        <w:rPr>
          <w:rFonts w:ascii="Arial" w:hAnsi="Arial" w:cs="Arial"/>
          <w:sz w:val="24"/>
        </w:rPr>
        <w:t xml:space="preserve">According to the notes, i found that recources about </w:t>
      </w:r>
      <w:r w:rsidRPr="008A40AD">
        <w:rPr>
          <w:rFonts w:ascii="Arial" w:hAnsi="Arial" w:cs="Arial"/>
          <w:sz w:val="24"/>
          <w:u w:val="single"/>
        </w:rPr>
        <w:t>“</w:t>
      </w:r>
      <w:r w:rsidRPr="008A40AD">
        <w:rPr>
          <w:rFonts w:ascii="Arial" w:hAnsi="Arial" w:cs="Arial"/>
          <w:sz w:val="24"/>
          <w:u w:val="single"/>
        </w:rPr>
        <w:t>online</w:t>
      </w:r>
      <w:r w:rsidRPr="008A40AD">
        <w:rPr>
          <w:rFonts w:ascii="Arial" w:hAnsi="Arial" w:cs="Arial"/>
          <w:sz w:val="24"/>
        </w:rPr>
        <w:t xml:space="preserve"> IST</w:t>
      </w:r>
      <w:r w:rsidRPr="008A40AD">
        <w:rPr>
          <w:rFonts w:ascii="Arial" w:hAnsi="Arial" w:cs="Arial"/>
          <w:sz w:val="24"/>
        </w:rPr>
        <w:t>”</w:t>
      </w:r>
      <w:r w:rsidRPr="008A40AD">
        <w:rPr>
          <w:rFonts w:ascii="Arial" w:hAnsi="Arial" w:cs="Arial"/>
          <w:sz w:val="24"/>
        </w:rPr>
        <w:t xml:space="preserve"> are very limited. Additionally, most of the resources are surface with theoretical researches and lacks of </w:t>
      </w:r>
      <w:r w:rsidRPr="008A40AD">
        <w:rPr>
          <w:rFonts w:ascii="Arial" w:hAnsi="Arial" w:cs="Arial"/>
          <w:sz w:val="24"/>
          <w:u w:val="single"/>
        </w:rPr>
        <w:t>practical research</w:t>
      </w:r>
      <w:r w:rsidRPr="008A40AD">
        <w:rPr>
          <w:rFonts w:ascii="Arial" w:hAnsi="Arial" w:cs="Arial"/>
          <w:sz w:val="24"/>
        </w:rPr>
        <w:t xml:space="preserve">, especialy in general English course. Most of the reseaches are comparing the </w:t>
      </w:r>
      <w:r w:rsidRPr="008A40AD">
        <w:rPr>
          <w:rFonts w:ascii="Arial" w:hAnsi="Arial" w:cs="Arial"/>
          <w:sz w:val="24"/>
          <w:u w:val="single"/>
        </w:rPr>
        <w:t>examing the scores</w:t>
      </w:r>
      <w:r w:rsidRPr="008A40AD">
        <w:rPr>
          <w:rFonts w:ascii="Arial" w:hAnsi="Arial" w:cs="Arial"/>
          <w:sz w:val="24"/>
        </w:rPr>
        <w:t xml:space="preserve"> without </w:t>
      </w:r>
      <w:r w:rsidRPr="008A40AD">
        <w:rPr>
          <w:rFonts w:ascii="Arial" w:hAnsi="Arial" w:cs="Arial"/>
          <w:sz w:val="24"/>
          <w:u w:val="single"/>
        </w:rPr>
        <w:lastRenderedPageBreak/>
        <w:t>deep analysis</w:t>
      </w:r>
      <w:r w:rsidRPr="008A40AD">
        <w:rPr>
          <w:rFonts w:ascii="Arial" w:hAnsi="Arial" w:cs="Arial"/>
          <w:sz w:val="24"/>
        </w:rPr>
        <w:t xml:space="preserve"> about the possible factors related to the scores. Thus, i plan to focus on </w:t>
      </w:r>
      <w:r w:rsidRPr="008A40AD">
        <w:rPr>
          <w:rFonts w:ascii="Arial" w:hAnsi="Arial" w:cs="Arial"/>
          <w:sz w:val="24"/>
        </w:rPr>
        <w:t>“</w:t>
      </w:r>
      <w:r w:rsidRPr="008A40AD">
        <w:rPr>
          <w:rFonts w:ascii="Arial" w:hAnsi="Arial" w:cs="Arial"/>
          <w:sz w:val="24"/>
        </w:rPr>
        <w:t>online, deep analysis with experienced (participants) teachers</w:t>
      </w:r>
      <w:r w:rsidRPr="008A40AD">
        <w:rPr>
          <w:rFonts w:ascii="Arial" w:hAnsi="Arial" w:cs="Arial"/>
          <w:sz w:val="24"/>
        </w:rPr>
        <w:t>”</w:t>
      </w:r>
      <w:r w:rsidRPr="008A40AD">
        <w:rPr>
          <w:rFonts w:ascii="Arial" w:hAnsi="Arial" w:cs="Arial"/>
          <w:sz w:val="24"/>
        </w:rPr>
        <w:t>. this module i will focus on teachers.</w:t>
      </w:r>
    </w:p>
    <w:p w14:paraId="1714D213" w14:textId="77777777" w:rsidR="00FB1EAE" w:rsidRPr="008A40AD" w:rsidRDefault="00FB1EAE">
      <w:pPr>
        <w:rPr>
          <w:rFonts w:ascii="Arial" w:hAnsi="Arial" w:cs="Arial"/>
          <w:sz w:val="24"/>
        </w:rPr>
      </w:pPr>
    </w:p>
    <w:p w14:paraId="14CBF3FA" w14:textId="42F8399F" w:rsidR="00FB1EAE" w:rsidRPr="008A40AD" w:rsidRDefault="00FB1EAE">
      <w:pPr>
        <w:rPr>
          <w:rFonts w:ascii="Arial" w:hAnsi="Arial" w:cs="Arial"/>
          <w:sz w:val="24"/>
        </w:rPr>
      </w:pPr>
      <w:r w:rsidRPr="008A40AD">
        <w:rPr>
          <w:rFonts w:ascii="Arial" w:hAnsi="Arial" w:cs="Arial"/>
          <w:noProof/>
          <w:sz w:val="24"/>
        </w:rPr>
        <w:drawing>
          <wp:inline distT="0" distB="0" distL="0" distR="0" wp14:anchorId="012DA9B2" wp14:editId="2C188021">
            <wp:extent cx="5093970" cy="2373630"/>
            <wp:effectExtent l="0" t="0" r="0" b="0"/>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93970" cy="2373630"/>
                    </a:xfrm>
                    <a:prstGeom prst="rect">
                      <a:avLst/>
                    </a:prstGeom>
                    <a:noFill/>
                    <a:ln>
                      <a:noFill/>
                    </a:ln>
                    <a:effectLst/>
                  </pic:spPr>
                </pic:pic>
              </a:graphicData>
            </a:graphic>
          </wp:inline>
        </w:drawing>
      </w:r>
    </w:p>
    <w:p w14:paraId="6F5B85D3" w14:textId="77777777" w:rsidR="00FB1EAE" w:rsidRPr="008A40AD" w:rsidRDefault="00FB1EAE">
      <w:pPr>
        <w:rPr>
          <w:rFonts w:ascii="Arial" w:hAnsi="Arial" w:cs="Arial"/>
          <w:sz w:val="24"/>
        </w:rPr>
      </w:pPr>
    </w:p>
    <w:p w14:paraId="2529DED9" w14:textId="77777777" w:rsidR="00FB1EAE" w:rsidRPr="008A40AD" w:rsidRDefault="00FB1EAE">
      <w:pPr>
        <w:rPr>
          <w:rFonts w:ascii="Arial" w:hAnsi="Arial" w:cs="Arial"/>
          <w:sz w:val="24"/>
        </w:rPr>
      </w:pPr>
      <w:r w:rsidRPr="008A40AD">
        <w:rPr>
          <w:rFonts w:ascii="Arial" w:hAnsi="Arial" w:cs="Arial"/>
          <w:sz w:val="24"/>
        </w:rPr>
        <w:t>Thus, I refined my topic to “</w:t>
      </w:r>
      <w:r w:rsidRPr="008A40AD">
        <w:rPr>
          <w:rFonts w:ascii="Arial" w:hAnsi="Arial" w:cs="Arial"/>
          <w:sz w:val="24"/>
        </w:rPr>
        <w:t xml:space="preserve">The Exploration of Online </w:t>
      </w:r>
      <w:r w:rsidRPr="008A40AD">
        <w:rPr>
          <w:rFonts w:ascii="Arial" w:hAnsi="Arial" w:cs="Arial"/>
          <w:sz w:val="24"/>
        </w:rPr>
        <w:t>Implicit Stratifi</w:t>
      </w:r>
      <w:r w:rsidRPr="008A40AD">
        <w:rPr>
          <w:rFonts w:ascii="Arial" w:hAnsi="Arial" w:cs="Arial"/>
          <w:sz w:val="24"/>
        </w:rPr>
        <w:t>ed Teaching (IST)</w:t>
      </w:r>
      <w:r w:rsidRPr="008A40AD">
        <w:rPr>
          <w:rFonts w:ascii="Arial" w:hAnsi="Arial" w:cs="Arial"/>
          <w:sz w:val="24"/>
        </w:rPr>
        <w:t xml:space="preserve"> </w:t>
      </w:r>
      <w:r w:rsidRPr="008A40AD">
        <w:rPr>
          <w:rFonts w:ascii="Arial" w:hAnsi="Arial" w:cs="Arial"/>
          <w:sz w:val="24"/>
        </w:rPr>
        <w:t xml:space="preserve">of </w:t>
      </w:r>
      <w:r w:rsidRPr="008A40AD">
        <w:rPr>
          <w:rFonts w:ascii="Arial" w:hAnsi="Arial" w:cs="Arial"/>
          <w:sz w:val="24"/>
        </w:rPr>
        <w:t xml:space="preserve">Higher Vocational General English Course </w:t>
      </w:r>
      <w:r w:rsidRPr="008A40AD">
        <w:rPr>
          <w:rFonts w:ascii="Arial" w:hAnsi="Arial" w:cs="Arial"/>
          <w:sz w:val="24"/>
        </w:rPr>
        <w:t>of</w:t>
      </w:r>
      <w:r w:rsidRPr="008A40AD">
        <w:rPr>
          <w:rFonts w:ascii="Arial" w:hAnsi="Arial" w:cs="Arial"/>
          <w:sz w:val="24"/>
        </w:rPr>
        <w:t xml:space="preserve"> China</w:t>
      </w:r>
      <w:r w:rsidRPr="008A40AD">
        <w:rPr>
          <w:rFonts w:ascii="Arial" w:hAnsi="Arial" w:cs="Arial"/>
          <w:sz w:val="24"/>
        </w:rPr>
        <w:t xml:space="preserve"> From Teachers’ Perspective</w:t>
      </w:r>
      <w:r w:rsidRPr="008A40AD">
        <w:rPr>
          <w:rFonts w:ascii="Arial" w:hAnsi="Arial" w:cs="Arial"/>
          <w:sz w:val="24"/>
        </w:rPr>
        <w:t>” for this module</w:t>
      </w:r>
      <w:r w:rsidRPr="008A40AD">
        <w:rPr>
          <w:rFonts w:ascii="Arial" w:hAnsi="Arial" w:cs="Arial"/>
          <w:sz w:val="24"/>
        </w:rPr>
        <w:t>.</w:t>
      </w:r>
    </w:p>
    <w:p w14:paraId="5256F396" w14:textId="77777777" w:rsidR="00FB1EAE" w:rsidRPr="008A40AD" w:rsidRDefault="00FB1EAE">
      <w:pPr>
        <w:rPr>
          <w:rFonts w:ascii="Arial" w:hAnsi="Arial" w:cs="Arial"/>
          <w:sz w:val="24"/>
        </w:rPr>
      </w:pPr>
    </w:p>
    <w:p w14:paraId="6CCBA9A4" w14:textId="57C01443" w:rsidR="00FB1EAE" w:rsidRPr="008A40AD" w:rsidRDefault="00FB1EAE">
      <w:pPr>
        <w:rPr>
          <w:rFonts w:ascii="Arial" w:eastAsia="Microsoft YaHei" w:hAnsi="Arial" w:cs="Arial"/>
          <w:color w:val="0000FF"/>
          <w:sz w:val="24"/>
        </w:rPr>
      </w:pPr>
      <w:r w:rsidRPr="008A40AD">
        <w:rPr>
          <w:rFonts w:ascii="Arial" w:eastAsia="Microsoft YaHei" w:hAnsi="Arial" w:cs="Arial"/>
          <w:color w:val="000000"/>
          <w:sz w:val="24"/>
        </w:rPr>
        <w:t>In terms of the LR writing, according to the comments and suggestions from 7016, my literature review needs to be improved by c</w:t>
      </w:r>
      <w:r w:rsidR="008A40AD" w:rsidRPr="008A40AD">
        <w:rPr>
          <w:rFonts w:ascii="Arial" w:eastAsia="Microsoft YaHei" w:hAnsi="Arial" w:cs="Arial"/>
          <w:color w:val="000000"/>
          <w:sz w:val="24"/>
        </w:rPr>
        <w:t>losely</w:t>
      </w:r>
      <w:r w:rsidRPr="008A40AD">
        <w:rPr>
          <w:rFonts w:ascii="Arial" w:eastAsia="Microsoft YaHei" w:hAnsi="Arial" w:cs="Arial"/>
          <w:color w:val="0000FF"/>
          <w:sz w:val="24"/>
        </w:rPr>
        <w:t xml:space="preserve"> relating the resources to my research topic, which means that they are not that directly related</w:t>
      </w:r>
      <w:r w:rsidR="008A40AD" w:rsidRPr="008A40AD">
        <w:rPr>
          <w:rFonts w:ascii="Arial" w:eastAsia="Microsoft YaHei" w:hAnsi="Arial" w:cs="Arial"/>
          <w:color w:val="0000FF"/>
          <w:sz w:val="24"/>
        </w:rPr>
        <w:t xml:space="preserve">- at the moment </w:t>
      </w:r>
      <w:r w:rsidRPr="008A40AD">
        <w:rPr>
          <w:rFonts w:ascii="Arial" w:eastAsia="Microsoft YaHei" w:hAnsi="Arial" w:cs="Arial"/>
          <w:color w:val="0000FF"/>
          <w:sz w:val="24"/>
        </w:rPr>
        <w:t xml:space="preserve">. That is one of my confusion, due to the limited resources, how can i </w:t>
      </w:r>
      <w:r w:rsidR="008A40AD" w:rsidRPr="008A40AD">
        <w:rPr>
          <w:rFonts w:ascii="Arial" w:eastAsia="Microsoft YaHei" w:hAnsi="Arial" w:cs="Arial"/>
          <w:color w:val="0000FF"/>
          <w:sz w:val="24"/>
        </w:rPr>
        <w:t xml:space="preserve">make them </w:t>
      </w:r>
      <w:r w:rsidRPr="008A40AD">
        <w:rPr>
          <w:rFonts w:ascii="Arial" w:eastAsia="Microsoft YaHei" w:hAnsi="Arial" w:cs="Arial"/>
          <w:color w:val="0000FF"/>
          <w:sz w:val="24"/>
        </w:rPr>
        <w:t xml:space="preserve">coherent </w:t>
      </w:r>
      <w:r w:rsidR="008A40AD" w:rsidRPr="008A40AD">
        <w:rPr>
          <w:rFonts w:ascii="Arial" w:eastAsia="Microsoft YaHei" w:hAnsi="Arial" w:cs="Arial"/>
          <w:color w:val="0000FF"/>
          <w:sz w:val="24"/>
        </w:rPr>
        <w:t xml:space="preserve">for </w:t>
      </w:r>
      <w:r w:rsidRPr="008A40AD">
        <w:rPr>
          <w:rFonts w:ascii="Arial" w:eastAsia="Microsoft YaHei" w:hAnsi="Arial" w:cs="Arial"/>
          <w:color w:val="0000FF"/>
          <w:sz w:val="24"/>
        </w:rPr>
        <w:t xml:space="preserve">my research. </w:t>
      </w:r>
    </w:p>
    <w:p w14:paraId="5C37E4D9" w14:textId="77777777" w:rsidR="00FB1EAE" w:rsidRPr="008A40AD" w:rsidRDefault="00FB1EAE">
      <w:pPr>
        <w:rPr>
          <w:rFonts w:ascii="Arial" w:eastAsia="Microsoft YaHei" w:hAnsi="Arial" w:cs="Arial"/>
          <w:color w:val="000000"/>
          <w:sz w:val="24"/>
        </w:rPr>
      </w:pPr>
    </w:p>
    <w:p w14:paraId="675344CD" w14:textId="77777777" w:rsidR="00FB1EAE" w:rsidRPr="008A40AD" w:rsidRDefault="00FB1EAE">
      <w:pPr>
        <w:rPr>
          <w:rFonts w:ascii="Arial" w:eastAsia="Microsoft YaHei" w:hAnsi="Arial" w:cs="Arial"/>
          <w:color w:val="000000"/>
          <w:sz w:val="24"/>
        </w:rPr>
      </w:pPr>
      <w:r w:rsidRPr="008A40AD">
        <w:rPr>
          <w:rFonts w:ascii="Arial" w:eastAsia="Microsoft YaHei" w:hAnsi="Arial" w:cs="Arial"/>
          <w:color w:val="000000"/>
          <w:sz w:val="24"/>
        </w:rPr>
        <w:t>I</w:t>
      </w:r>
      <w:r w:rsidRPr="008A40AD">
        <w:rPr>
          <w:rFonts w:ascii="Arial" w:eastAsia="Microsoft YaHei" w:hAnsi="Arial" w:cs="Arial"/>
          <w:color w:val="000000"/>
          <w:sz w:val="24"/>
        </w:rPr>
        <w:t xml:space="preserve"> plan to: </w:t>
      </w:r>
      <w:r w:rsidRPr="008A40AD">
        <w:rPr>
          <w:rFonts w:ascii="Arial" w:eastAsia="Microsoft YaHei" w:hAnsi="Arial" w:cs="Arial"/>
          <w:color w:val="000000"/>
          <w:sz w:val="24"/>
        </w:rPr>
        <w:t>A</w:t>
      </w:r>
      <w:r w:rsidRPr="008A40AD">
        <w:rPr>
          <w:rFonts w:ascii="Arial" w:eastAsia="Microsoft YaHei" w:hAnsi="Arial" w:cs="Arial"/>
          <w:color w:val="000000"/>
          <w:sz w:val="24"/>
        </w:rPr>
        <w:t xml:space="preserve">fter reading the tips, </w:t>
      </w:r>
      <w:r w:rsidRPr="008A40AD">
        <w:rPr>
          <w:rFonts w:ascii="Arial" w:eastAsia="Microsoft YaHei" w:hAnsi="Arial" w:cs="Arial"/>
          <w:color w:val="000000"/>
          <w:sz w:val="24"/>
        </w:rPr>
        <w:t>i found that i have</w:t>
      </w:r>
    </w:p>
    <w:p w14:paraId="008362DD" w14:textId="77777777" w:rsidR="00FB1EAE" w:rsidRPr="008A40AD" w:rsidRDefault="00FB1EAE">
      <w:pPr>
        <w:rPr>
          <w:rFonts w:ascii="Arial" w:eastAsia="Microsoft YaHei" w:hAnsi="Arial" w:cs="Arial"/>
          <w:color w:val="000000"/>
          <w:sz w:val="24"/>
        </w:rPr>
      </w:pPr>
    </w:p>
    <w:p w14:paraId="4B746B76" w14:textId="77777777" w:rsidR="00FB1EAE" w:rsidRPr="008A40AD" w:rsidRDefault="00FB1EAE">
      <w:pPr>
        <w:rPr>
          <w:rFonts w:ascii="Arial" w:eastAsia="Microsoft YaHei" w:hAnsi="Arial" w:cs="Arial"/>
          <w:color w:val="000000"/>
          <w:sz w:val="24"/>
        </w:rPr>
      </w:pPr>
    </w:p>
    <w:p w14:paraId="4C4B6A08" w14:textId="77777777" w:rsidR="00FB1EAE" w:rsidRPr="008A40AD" w:rsidRDefault="00FB1EAE">
      <w:pPr>
        <w:rPr>
          <w:rFonts w:ascii="Arial" w:eastAsia="Microsoft YaHei" w:hAnsi="Arial" w:cs="Arial"/>
          <w:color w:val="000000"/>
          <w:sz w:val="24"/>
        </w:rPr>
      </w:pPr>
    </w:p>
    <w:p w14:paraId="042F83E2" w14:textId="77777777" w:rsidR="00FB1EAE" w:rsidRPr="008A40AD" w:rsidRDefault="00FB1EAE">
      <w:pPr>
        <w:rPr>
          <w:rFonts w:ascii="Arial" w:eastAsia="Microsoft YaHei" w:hAnsi="Arial" w:cs="Arial"/>
          <w:color w:val="000000"/>
          <w:sz w:val="24"/>
        </w:rPr>
      </w:pPr>
    </w:p>
    <w:sectPr w:rsidR="00000000" w:rsidRPr="008A40AD">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C978E3" w14:textId="77777777" w:rsidR="008A40AD" w:rsidRDefault="008A40AD" w:rsidP="008A40AD">
      <w:r>
        <w:separator/>
      </w:r>
    </w:p>
  </w:endnote>
  <w:endnote w:type="continuationSeparator" w:id="0">
    <w:p w14:paraId="1414B6F9" w14:textId="77777777" w:rsidR="008A40AD" w:rsidRDefault="008A40AD" w:rsidP="008A40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DCB522" w14:textId="77777777" w:rsidR="008A40AD" w:rsidRDefault="008A40AD" w:rsidP="008A40AD">
      <w:r>
        <w:separator/>
      </w:r>
    </w:p>
  </w:footnote>
  <w:footnote w:type="continuationSeparator" w:id="0">
    <w:p w14:paraId="60A51EB7" w14:textId="77777777" w:rsidR="008A40AD" w:rsidRDefault="008A40AD" w:rsidP="008A40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53A2CB"/>
    <w:multiLevelType w:val="singleLevel"/>
    <w:tmpl w:val="2353A2CB"/>
    <w:lvl w:ilvl="0">
      <w:start w:val="1"/>
      <w:numFmt w:val="decimal"/>
      <w:suff w:val="space"/>
      <w:lvlText w:val="%1."/>
      <w:lvlJc w:val="left"/>
      <w:rPr>
        <w:rFonts w:hint="default"/>
        <w:b/>
        <w:bCs/>
      </w:rPr>
    </w:lvl>
  </w:abstractNum>
  <w:abstractNum w:abstractNumId="1" w15:restartNumberingAfterBreak="0">
    <w:nsid w:val="4FF9CE07"/>
    <w:multiLevelType w:val="singleLevel"/>
    <w:tmpl w:val="4FF9CE07"/>
    <w:lvl w:ilvl="0">
      <w:start w:val="1"/>
      <w:numFmt w:val="decimal"/>
      <w:suff w:val="space"/>
      <w:lvlText w:val="%1."/>
      <w:lvlJc w:val="left"/>
    </w:lvl>
  </w:abstractNum>
  <w:abstractNum w:abstractNumId="2" w15:restartNumberingAfterBreak="0">
    <w:nsid w:val="65911456"/>
    <w:multiLevelType w:val="singleLevel"/>
    <w:tmpl w:val="65911456"/>
    <w:lvl w:ilvl="0">
      <w:start w:val="1"/>
      <w:numFmt w:val="decimal"/>
      <w:suff w:val="space"/>
      <w:lvlText w:val="%1."/>
      <w:lvlJc w:val="left"/>
    </w:lvl>
  </w:abstractNum>
  <w:num w:numId="1" w16cid:durableId="221991133">
    <w:abstractNumId w:val="0"/>
  </w:num>
  <w:num w:numId="2" w16cid:durableId="1974754087">
    <w:abstractNumId w:val="1"/>
  </w:num>
  <w:num w:numId="3" w16cid:durableId="10003515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ODliNGUyOTJmMGUwYWJiYzFjMTllNjMyZjQyMDkyNzcifQ=="/>
  </w:docVars>
  <w:rsids>
    <w:rsidRoot w:val="008A40AD"/>
    <w:rsid w:val="008A40AD"/>
    <w:rsid w:val="009E6C49"/>
    <w:rsid w:val="00E44133"/>
    <w:rsid w:val="00FB1EAE"/>
    <w:rsid w:val="01FB246E"/>
    <w:rsid w:val="06071298"/>
    <w:rsid w:val="097E3F67"/>
    <w:rsid w:val="0F6E2388"/>
    <w:rsid w:val="11763776"/>
    <w:rsid w:val="11E76422"/>
    <w:rsid w:val="12940358"/>
    <w:rsid w:val="168B1A72"/>
    <w:rsid w:val="16E573D4"/>
    <w:rsid w:val="172F4736"/>
    <w:rsid w:val="1AC27A2C"/>
    <w:rsid w:val="1F617814"/>
    <w:rsid w:val="282E6701"/>
    <w:rsid w:val="2953641F"/>
    <w:rsid w:val="2AF05EF0"/>
    <w:rsid w:val="2B835748"/>
    <w:rsid w:val="2CC17B44"/>
    <w:rsid w:val="2F234777"/>
    <w:rsid w:val="2F8F56C4"/>
    <w:rsid w:val="31603DCF"/>
    <w:rsid w:val="33997124"/>
    <w:rsid w:val="3421711A"/>
    <w:rsid w:val="363650FE"/>
    <w:rsid w:val="3E6447D3"/>
    <w:rsid w:val="42D40179"/>
    <w:rsid w:val="4BC70526"/>
    <w:rsid w:val="5CB959D2"/>
    <w:rsid w:val="605C6999"/>
    <w:rsid w:val="68F465CF"/>
    <w:rsid w:val="69B77AF9"/>
    <w:rsid w:val="6AFE3DEE"/>
    <w:rsid w:val="701B2694"/>
    <w:rsid w:val="70974410"/>
    <w:rsid w:val="75324707"/>
    <w:rsid w:val="764C17F9"/>
    <w:rsid w:val="7FDD171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1A6F8FDA"/>
  <w15:chartTrackingRefBased/>
  <w15:docId w15:val="{B47FEFF2-808F-4971-A25E-DD5581E9F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jc w:val="both"/>
    </w:pPr>
    <w:rPr>
      <w:rFonts w:ascii="Calibri" w:hAnsi="Calibri"/>
      <w:kern w:val="2"/>
      <w:sz w:val="21"/>
      <w:szCs w:val="24"/>
      <w:lang w:val="en-US"/>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8A40AD"/>
    <w:pPr>
      <w:tabs>
        <w:tab w:val="center" w:pos="4513"/>
        <w:tab w:val="right" w:pos="9026"/>
      </w:tabs>
    </w:pPr>
  </w:style>
  <w:style w:type="character" w:customStyle="1" w:styleId="HeaderChar">
    <w:name w:val="Header Char"/>
    <w:basedOn w:val="DefaultParagraphFont"/>
    <w:link w:val="Header"/>
    <w:rsid w:val="008A40AD"/>
    <w:rPr>
      <w:rFonts w:ascii="Calibri" w:hAnsi="Calibri"/>
      <w:kern w:val="2"/>
      <w:sz w:val="21"/>
      <w:szCs w:val="24"/>
      <w:lang w:val="en-US"/>
    </w:rPr>
  </w:style>
  <w:style w:type="paragraph" w:styleId="Footer">
    <w:name w:val="footer"/>
    <w:basedOn w:val="Normal"/>
    <w:link w:val="FooterChar"/>
    <w:rsid w:val="008A40AD"/>
    <w:pPr>
      <w:tabs>
        <w:tab w:val="center" w:pos="4513"/>
        <w:tab w:val="right" w:pos="9026"/>
      </w:tabs>
    </w:pPr>
  </w:style>
  <w:style w:type="character" w:customStyle="1" w:styleId="FooterChar">
    <w:name w:val="Footer Char"/>
    <w:basedOn w:val="DefaultParagraphFont"/>
    <w:link w:val="Footer"/>
    <w:rsid w:val="008A40AD"/>
    <w:rPr>
      <w:rFonts w:ascii="Calibri" w:hAnsi="Calibri"/>
      <w:kern w:val="2"/>
      <w:sz w:val="21"/>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x-cp20936"/>
  <w:optimizeForBrowser/>
  <w:allowPNG/>
  <w:pixelsPerInch w:val="24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660</Words>
  <Characters>3764</Characters>
  <Application>Microsoft Office Word</Application>
  <DocSecurity>0</DocSecurity>
  <Lines>31</Lines>
  <Paragraphs>8</Paragraphs>
  <ScaleCrop>false</ScaleCrop>
  <Company>University of Wales Trinity Saint David</Company>
  <LinksUpToDate>false</LinksUpToDate>
  <CharactersWithSpaces>4416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dc:creator>
  <cp:keywords/>
  <cp:lastModifiedBy>Iain Jones</cp:lastModifiedBy>
  <cp:revision>2</cp:revision>
  <dcterms:created xsi:type="dcterms:W3CDTF">2024-05-10T13:38:00Z</dcterms:created>
  <dcterms:modified xsi:type="dcterms:W3CDTF">2024-05-10T13:38:00Z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AE39E424C5A345E48DB0B3F14D4BE558_12</vt:lpwstr>
  </property>
</Properties>
</file>