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id w:val="-993333567"/>
        <w:picture/>
      </w:sdtPr>
      <w:sdtContent>
        <w:p w14:paraId="690A86B2" w14:textId="30D8AE92" w:rsidR="7F0A2F8E" w:rsidRDefault="00191CD2" w:rsidP="7F0A2F8E">
          <w:pPr>
            <w:rPr>
              <w:b/>
              <w:bCs/>
            </w:rPr>
          </w:pPr>
          <w:r w:rsidRPr="00191CD2">
            <w:drawing>
              <wp:inline distT="0" distB="0" distL="0" distR="0" wp14:anchorId="03ADE33F" wp14:editId="0EA45ECB">
                <wp:extent cx="5731510" cy="7642225"/>
                <wp:effectExtent l="0" t="0" r="2540" b="0"/>
                <wp:docPr id="171009798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0097985" name="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642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6138CE21" w:rsidR="005A30F6" w:rsidRPr="005A30F6" w:rsidRDefault="00191CD2" w:rsidP="005A30F6">
      <w:pPr>
        <w:pStyle w:val="ListParagraph"/>
        <w:rPr>
          <w:b/>
          <w:bCs/>
        </w:rPr>
      </w:pPr>
      <w:r>
        <w:rPr>
          <w:b/>
          <w:bCs/>
        </w:rPr>
        <w:t>The main idea was about how the 4 businesses were able to grow them individually through “Tik-Tok” and other platforms of social media like Facebook and Instagram.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57113A4" w14:textId="10A82353" w:rsidR="00191CD2" w:rsidRPr="005A30F6" w:rsidRDefault="00191CD2" w:rsidP="00191CD2">
      <w:pPr>
        <w:pStyle w:val="ListParagraph"/>
        <w:rPr>
          <w:b/>
          <w:bCs/>
        </w:rPr>
      </w:pPr>
      <w:r>
        <w:rPr>
          <w:b/>
          <w:bCs/>
        </w:rPr>
        <w:t>Social media had a big influence on helping the businesses develop and grow successfully online and as well as instore.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003F3094" w14:textId="3C7073E2" w:rsidR="00191CD2" w:rsidRDefault="005A30F6" w:rsidP="00191CD2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E400F59" w14:textId="0505BEE3" w:rsidR="00191CD2" w:rsidRPr="00191CD2" w:rsidRDefault="00191CD2" w:rsidP="00191CD2">
      <w:pPr>
        <w:pStyle w:val="ListParagraph"/>
        <w:rPr>
          <w:b/>
          <w:bCs/>
        </w:rPr>
      </w:pPr>
      <w:r>
        <w:rPr>
          <w:b/>
          <w:bCs/>
        </w:rPr>
        <w:t>They were all able to stay open even during the pandemic and people were travelling far and wide to get to the businesses constantly.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5D8FABF7" w14:textId="482615A8" w:rsidR="00191CD2" w:rsidRPr="005A30F6" w:rsidRDefault="00191CD2" w:rsidP="00191CD2">
      <w:pPr>
        <w:pStyle w:val="ListParagraph"/>
        <w:rPr>
          <w:b/>
          <w:bCs/>
        </w:rPr>
      </w:pPr>
      <w:r>
        <w:rPr>
          <w:b/>
          <w:bCs/>
        </w:rPr>
        <w:t xml:space="preserve">How all the business received millions of followers and </w:t>
      </w:r>
      <w:r w:rsidR="00F7402B">
        <w:rPr>
          <w:b/>
          <w:bCs/>
        </w:rPr>
        <w:t>all</w:t>
      </w:r>
      <w:r>
        <w:rPr>
          <w:b/>
          <w:bCs/>
        </w:rPr>
        <w:t xml:space="preserve"> the business did well and made big profits </w:t>
      </w:r>
      <w:r w:rsidR="00F7402B">
        <w:rPr>
          <w:b/>
          <w:bCs/>
        </w:rPr>
        <w:t>during a tough time (the pandemic)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236C4C6A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  <w:r w:rsidR="00F7402B">
        <w:rPr>
          <w:b/>
          <w:bCs/>
        </w:rPr>
        <w:t xml:space="preserve"> Nothing.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4D98616" w14:textId="2E67F272" w:rsidR="00F7402B" w:rsidRDefault="00F7402B" w:rsidP="00F7402B">
      <w:pPr>
        <w:pStyle w:val="ListParagraph"/>
        <w:rPr>
          <w:b/>
          <w:bCs/>
        </w:rPr>
      </w:pPr>
      <w:r>
        <w:rPr>
          <w:b/>
          <w:bCs/>
        </w:rPr>
        <w:t>Through skim reading it was easy to pick important info to get out the main facts from each article and understand the text quicker.</w:t>
      </w:r>
    </w:p>
    <w:sectPr w:rsidR="00F7402B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91CD2"/>
    <w:rsid w:val="001D5E96"/>
    <w:rsid w:val="002C1766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A7739F"/>
    <w:rsid w:val="00AE00D1"/>
    <w:rsid w:val="00B30995"/>
    <w:rsid w:val="00C9180A"/>
    <w:rsid w:val="00D51242"/>
    <w:rsid w:val="00E421FB"/>
    <w:rsid w:val="00E70F42"/>
    <w:rsid w:val="00F7402B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Seremi Stephanie Ede (2607797)</cp:lastModifiedBy>
  <cp:revision>5</cp:revision>
  <dcterms:created xsi:type="dcterms:W3CDTF">2026-07-28T16:25:00Z</dcterms:created>
  <dcterms:modified xsi:type="dcterms:W3CDTF">2026-10-21T13:09:00Z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