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6A352C" w14:textId="6C1F48C6" w:rsidR="000B7260" w:rsidRDefault="000B7260" w:rsidP="000B7260">
      <w:pPr>
        <w:pStyle w:val="NormalWeb"/>
        <w:spacing w:before="0" w:beforeAutospacing="0" w:after="0" w:afterAutospacing="0"/>
        <w:ind w:left="-180" w:right="-334"/>
      </w:pPr>
      <w:r>
        <w:rPr>
          <w:noProof/>
        </w:rPr>
        <w:drawing>
          <wp:inline distT="0" distB="0" distL="0" distR="0" wp14:anchorId="2DCA7EAB" wp14:editId="2BA821A4">
            <wp:extent cx="1905000" cy="635000"/>
            <wp:effectExtent l="19050" t="19050" r="1905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2186A4AA" w14:textId="77777777" w:rsidR="000B7260" w:rsidRDefault="000B7260" w:rsidP="000B7260">
      <w:pPr>
        <w:pStyle w:val="NormalWeb"/>
        <w:spacing w:before="0" w:beforeAutospacing="0" w:after="0" w:afterAutospacing="0"/>
        <w:ind w:left="-180" w:right="-334"/>
      </w:pPr>
    </w:p>
    <w:p w14:paraId="4567D2C4" w14:textId="77777777" w:rsidR="000B7260" w:rsidRDefault="000B7260" w:rsidP="000B7260">
      <w:pPr>
        <w:pStyle w:val="NormalWeb"/>
        <w:spacing w:before="0" w:beforeAutospacing="0" w:after="0" w:afterAutospacing="0"/>
        <w:ind w:left="-180" w:right="-334"/>
      </w:pPr>
    </w:p>
    <w:p w14:paraId="3B0D8E35" w14:textId="77777777" w:rsidR="000B7260" w:rsidRDefault="000B7260" w:rsidP="000B726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2155B67" w14:textId="77777777" w:rsidR="000B7260" w:rsidRPr="00230F35" w:rsidRDefault="000B7260" w:rsidP="000B726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8603138" w14:textId="77777777" w:rsidR="000B7260" w:rsidRPr="00230F35" w:rsidRDefault="000B7260" w:rsidP="000B7260">
      <w:pPr>
        <w:rPr>
          <w:rFonts w:ascii="Arial" w:hAnsi="Arial" w:cs="Arial"/>
          <w:sz w:val="28"/>
          <w:szCs w:val="28"/>
          <w:lang w:val="cy-GB"/>
        </w:rPr>
      </w:pPr>
    </w:p>
    <w:p w14:paraId="7D4D1106" w14:textId="77777777" w:rsidR="000B7260" w:rsidRDefault="000B7260" w:rsidP="000B7260">
      <w:pPr>
        <w:pStyle w:val="Heading3"/>
        <w:jc w:val="center"/>
        <w:rPr>
          <w:lang w:val="cy-GB"/>
        </w:rPr>
      </w:pPr>
      <w:r>
        <w:rPr>
          <w:lang w:val="cy-GB"/>
        </w:rPr>
        <w:t>THIS SHEET MUST BE THE FIRST PAGE OF THE ASSIGNMENT YOU ARE SUBMITTING  (DO NOT SEND AS A SEPARATE FILE)</w:t>
      </w:r>
    </w:p>
    <w:p w14:paraId="109311A9" w14:textId="77777777" w:rsidR="000B7260" w:rsidRDefault="000B7260" w:rsidP="000B726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B7260" w:rsidRPr="00230F35" w14:paraId="66689B55" w14:textId="77777777" w:rsidTr="00550D25">
        <w:trPr>
          <w:trHeight w:val="614"/>
        </w:trPr>
        <w:tc>
          <w:tcPr>
            <w:tcW w:w="8856" w:type="dxa"/>
            <w:gridSpan w:val="5"/>
          </w:tcPr>
          <w:p w14:paraId="75194B3F" w14:textId="77777777"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B7260" w:rsidRPr="00230F35" w14:paraId="21B9AFAB" w14:textId="77777777" w:rsidTr="00550D25">
        <w:trPr>
          <w:trHeight w:val="718"/>
        </w:trPr>
        <w:tc>
          <w:tcPr>
            <w:tcW w:w="8856" w:type="dxa"/>
            <w:gridSpan w:val="5"/>
          </w:tcPr>
          <w:p w14:paraId="561BF800" w14:textId="4BA13CF8" w:rsidR="000B7260"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Kimberly Corrall</w:t>
            </w:r>
          </w:p>
          <w:p w14:paraId="0A05F5F7" w14:textId="77777777" w:rsidR="000B7260" w:rsidRPr="00230F35" w:rsidRDefault="000B7260" w:rsidP="00550D25">
            <w:pPr>
              <w:pStyle w:val="NormalWeb"/>
              <w:spacing w:before="0" w:beforeAutospacing="0" w:after="0" w:afterAutospacing="0"/>
              <w:ind w:right="34"/>
              <w:rPr>
                <w:rFonts w:ascii="Arial" w:hAnsi="Arial" w:cs="Arial"/>
                <w:sz w:val="22"/>
                <w:szCs w:val="22"/>
              </w:rPr>
            </w:pPr>
          </w:p>
        </w:tc>
      </w:tr>
      <w:tr w:rsidR="000B7260" w:rsidRPr="00230F35" w14:paraId="5AA92DA3" w14:textId="77777777" w:rsidTr="00550D25">
        <w:trPr>
          <w:trHeight w:val="849"/>
        </w:trPr>
        <w:tc>
          <w:tcPr>
            <w:tcW w:w="4788" w:type="dxa"/>
          </w:tcPr>
          <w:p w14:paraId="6B94E9AB" w14:textId="270527EB"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HPCA7019</w:t>
            </w:r>
          </w:p>
          <w:p w14:paraId="4AD527F4" w14:textId="77777777" w:rsidR="000B7260" w:rsidRPr="00230F35" w:rsidRDefault="000B7260" w:rsidP="00550D25">
            <w:pPr>
              <w:pStyle w:val="NormalWeb"/>
              <w:spacing w:before="0" w:beforeAutospacing="0" w:after="0" w:afterAutospacing="0"/>
              <w:ind w:right="34"/>
              <w:rPr>
                <w:rFonts w:ascii="Arial" w:hAnsi="Arial" w:cs="Arial"/>
                <w:sz w:val="22"/>
                <w:szCs w:val="22"/>
              </w:rPr>
            </w:pPr>
          </w:p>
          <w:p w14:paraId="6E6A8598" w14:textId="3596C4D1" w:rsidR="000B7260"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Skies</w:t>
            </w:r>
          </w:p>
          <w:p w14:paraId="0793FCC7" w14:textId="77777777" w:rsidR="000B7260" w:rsidRDefault="000B7260" w:rsidP="00550D25">
            <w:pPr>
              <w:pStyle w:val="NormalWeb"/>
              <w:spacing w:before="0" w:beforeAutospacing="0" w:after="0" w:afterAutospacing="0"/>
              <w:ind w:right="34"/>
              <w:rPr>
                <w:rFonts w:ascii="Arial" w:hAnsi="Arial" w:cs="Arial"/>
                <w:sz w:val="22"/>
                <w:szCs w:val="22"/>
              </w:rPr>
            </w:pPr>
          </w:p>
          <w:p w14:paraId="535508C7" w14:textId="77777777" w:rsidR="000B7260" w:rsidRPr="00230F35" w:rsidRDefault="000B7260" w:rsidP="00550D25">
            <w:pPr>
              <w:pStyle w:val="NormalWeb"/>
              <w:spacing w:before="0" w:beforeAutospacing="0" w:after="0" w:afterAutospacing="0"/>
              <w:ind w:right="34"/>
              <w:rPr>
                <w:rFonts w:ascii="Arial" w:hAnsi="Arial" w:cs="Arial"/>
                <w:sz w:val="22"/>
                <w:szCs w:val="22"/>
              </w:rPr>
            </w:pPr>
          </w:p>
        </w:tc>
        <w:tc>
          <w:tcPr>
            <w:tcW w:w="2266" w:type="dxa"/>
            <w:gridSpan w:val="3"/>
          </w:tcPr>
          <w:p w14:paraId="2278A43F" w14:textId="77777777" w:rsidR="000B7260"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A3C0E98" w14:textId="77777777" w:rsidR="000B7260" w:rsidRDefault="000B7260" w:rsidP="00550D25">
            <w:pPr>
              <w:pStyle w:val="NormalWeb"/>
              <w:spacing w:before="0" w:beforeAutospacing="0" w:after="0" w:afterAutospacing="0"/>
              <w:ind w:right="34"/>
              <w:rPr>
                <w:rFonts w:ascii="Arial" w:hAnsi="Arial" w:cs="Arial"/>
                <w:sz w:val="22"/>
                <w:szCs w:val="22"/>
              </w:rPr>
            </w:pPr>
          </w:p>
          <w:p w14:paraId="003E93C3" w14:textId="0DBE95EF" w:rsidR="000B7260" w:rsidRPr="00230F35" w:rsidRDefault="000B7260" w:rsidP="00550D25">
            <w:pPr>
              <w:pStyle w:val="NormalWeb"/>
              <w:spacing w:before="0" w:beforeAutospacing="0" w:after="0" w:afterAutospacing="0"/>
              <w:ind w:right="34"/>
              <w:rPr>
                <w:rFonts w:ascii="Arial" w:hAnsi="Arial" w:cs="Arial"/>
                <w:sz w:val="22"/>
                <w:szCs w:val="22"/>
              </w:rPr>
            </w:pPr>
            <w:r>
              <w:rPr>
                <w:rFonts w:ascii="Arial" w:hAnsi="Arial" w:cs="Arial"/>
                <w:sz w:val="22"/>
                <w:szCs w:val="22"/>
              </w:rPr>
              <w:t>2024486</w:t>
            </w:r>
          </w:p>
        </w:tc>
        <w:tc>
          <w:tcPr>
            <w:tcW w:w="1802" w:type="dxa"/>
          </w:tcPr>
          <w:p w14:paraId="7BB74EAB" w14:textId="77777777"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251E41E" w14:textId="43455AE1"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0B7260" w:rsidRPr="00230F35" w14:paraId="53164EDB" w14:textId="77777777" w:rsidTr="00550D25">
        <w:trPr>
          <w:trHeight w:val="1139"/>
        </w:trPr>
        <w:tc>
          <w:tcPr>
            <w:tcW w:w="8856" w:type="dxa"/>
            <w:gridSpan w:val="5"/>
          </w:tcPr>
          <w:p w14:paraId="27489EC8" w14:textId="14E9E918" w:rsidR="000B7260" w:rsidRPr="00230F35" w:rsidRDefault="000B7260" w:rsidP="00550D25">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proofErr w:type="spellStart"/>
            <w:r>
              <w:rPr>
                <w:rFonts w:ascii="Arial" w:hAnsi="Arial" w:cs="Arial"/>
                <w:sz w:val="22"/>
                <w:szCs w:val="22"/>
              </w:rPr>
              <w:t>Darrelyn</w:t>
            </w:r>
            <w:proofErr w:type="spellEnd"/>
            <w:r>
              <w:rPr>
                <w:rFonts w:ascii="Arial" w:hAnsi="Arial" w:cs="Arial"/>
                <w:sz w:val="22"/>
                <w:szCs w:val="22"/>
              </w:rPr>
              <w:t xml:space="preserve"> </w:t>
            </w:r>
            <w:proofErr w:type="spellStart"/>
            <w:r>
              <w:rPr>
                <w:rFonts w:ascii="Arial" w:hAnsi="Arial" w:cs="Arial"/>
                <w:sz w:val="22"/>
                <w:szCs w:val="22"/>
              </w:rPr>
              <w:t>Gunburg</w:t>
            </w:r>
            <w:proofErr w:type="spellEnd"/>
            <w:r>
              <w:rPr>
                <w:rFonts w:ascii="Arial" w:hAnsi="Arial" w:cs="Arial"/>
                <w:sz w:val="22"/>
                <w:szCs w:val="22"/>
              </w:rPr>
              <w:t xml:space="preserve"> and Bernadette Brady</w:t>
            </w:r>
          </w:p>
          <w:p w14:paraId="28002CF5" w14:textId="77777777" w:rsidR="000B7260" w:rsidRPr="00230F35" w:rsidRDefault="000B7260" w:rsidP="00550D25">
            <w:pPr>
              <w:pStyle w:val="NormalWeb"/>
              <w:spacing w:before="0" w:beforeAutospacing="0" w:after="0" w:afterAutospacing="0"/>
              <w:ind w:right="34"/>
              <w:rPr>
                <w:rFonts w:ascii="Arial" w:hAnsi="Arial" w:cs="Arial"/>
                <w:sz w:val="22"/>
                <w:szCs w:val="22"/>
              </w:rPr>
            </w:pPr>
          </w:p>
          <w:p w14:paraId="29C985BA" w14:textId="77777777" w:rsidR="000B7260" w:rsidRDefault="000B7260" w:rsidP="00550D25">
            <w:pPr>
              <w:pStyle w:val="NormalWeb"/>
              <w:spacing w:before="0" w:beforeAutospacing="0" w:after="0" w:afterAutospacing="0"/>
              <w:ind w:right="34"/>
              <w:rPr>
                <w:rFonts w:ascii="Arial" w:hAnsi="Arial" w:cs="Arial"/>
                <w:sz w:val="22"/>
                <w:szCs w:val="22"/>
              </w:rPr>
            </w:pPr>
          </w:p>
          <w:p w14:paraId="331BF86D" w14:textId="7161D4DC"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March 19, 2021</w:t>
            </w:r>
          </w:p>
        </w:tc>
      </w:tr>
      <w:tr w:rsidR="000B7260" w:rsidRPr="00230F35" w14:paraId="2275FAAB" w14:textId="77777777" w:rsidTr="00550D25">
        <w:trPr>
          <w:trHeight w:val="978"/>
        </w:trPr>
        <w:tc>
          <w:tcPr>
            <w:tcW w:w="8856" w:type="dxa"/>
            <w:gridSpan w:val="5"/>
            <w:tcBorders>
              <w:bottom w:val="single" w:sz="4" w:space="0" w:color="000000"/>
            </w:tcBorders>
          </w:tcPr>
          <w:p w14:paraId="19DBF88F" w14:textId="77777777" w:rsidR="000B7260" w:rsidRDefault="000B7260" w:rsidP="00550D25">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26DB46FD" w14:textId="77777777" w:rsidR="000B7260" w:rsidRDefault="000B7260" w:rsidP="00550D25">
            <w:pPr>
              <w:rPr>
                <w:rFonts w:ascii="Arial" w:hAnsi="Arial" w:cs="Arial"/>
              </w:rPr>
            </w:pPr>
          </w:p>
          <w:p w14:paraId="453F24DD" w14:textId="4B98FC38" w:rsidR="000B7260" w:rsidRPr="00230F35" w:rsidRDefault="000B7260" w:rsidP="00550D25">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sidR="00FB4A89">
              <w:rPr>
                <w:rFonts w:ascii="Arial" w:hAnsi="Arial" w:cs="Arial"/>
              </w:rPr>
            </w:r>
            <w:r w:rsidR="00FB4A89">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FB4A89">
              <w:rPr>
                <w:rFonts w:ascii="Arial" w:hAnsi="Arial" w:cs="Arial"/>
              </w:rPr>
            </w:r>
            <w:r w:rsidR="00FB4A89">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FB4A89">
              <w:rPr>
                <w:rFonts w:ascii="Arial" w:hAnsi="Arial" w:cs="Arial"/>
              </w:rPr>
            </w:r>
            <w:r w:rsidR="00FB4A89">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FB4A89">
              <w:rPr>
                <w:rFonts w:ascii="Arial" w:hAnsi="Arial" w:cs="Arial"/>
              </w:rPr>
            </w:r>
            <w:r w:rsidR="00FB4A89">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FB4A89">
              <w:rPr>
                <w:rFonts w:ascii="Arial" w:hAnsi="Arial" w:cs="Arial"/>
              </w:rPr>
            </w:r>
            <w:r w:rsidR="00FB4A89">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FB4A89">
              <w:rPr>
                <w:rFonts w:ascii="Arial" w:hAnsi="Arial" w:cs="Arial"/>
              </w:rPr>
            </w:r>
            <w:r w:rsidR="00FB4A89">
              <w:rPr>
                <w:rFonts w:ascii="Arial" w:hAnsi="Arial" w:cs="Arial"/>
              </w:rPr>
              <w:fldChar w:fldCharType="separate"/>
            </w:r>
            <w:r w:rsidRPr="00230F35">
              <w:rPr>
                <w:rFonts w:ascii="Arial" w:hAnsi="Arial" w:cs="Arial"/>
              </w:rPr>
              <w:fldChar w:fldCharType="end"/>
            </w:r>
            <w:bookmarkEnd w:id="5"/>
          </w:p>
        </w:tc>
      </w:tr>
      <w:tr w:rsidR="000B7260" w:rsidRPr="00230F35" w14:paraId="6E39C96D" w14:textId="77777777" w:rsidTr="00550D25">
        <w:trPr>
          <w:trHeight w:val="978"/>
        </w:trPr>
        <w:tc>
          <w:tcPr>
            <w:tcW w:w="8856" w:type="dxa"/>
            <w:gridSpan w:val="5"/>
            <w:shd w:val="clear" w:color="auto" w:fill="D9D9D9"/>
          </w:tcPr>
          <w:p w14:paraId="231E376F" w14:textId="77777777"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9415179" w14:textId="77777777" w:rsidR="000B7260"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9DF78FB" w14:textId="097A489A" w:rsidR="000B7260" w:rsidRDefault="000B7260" w:rsidP="00550D2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Arial" w:hAnsi="Arial" w:cs="Arial"/>
              </w:rPr>
              <w:fldChar w:fldCharType="begin">
                <w:ffData>
                  <w:name w:val="Check13"/>
                  <w:enabled/>
                  <w:calcOnExit w:val="0"/>
                  <w:checkBox>
                    <w:sizeAuto/>
                    <w:default w:val="1"/>
                  </w:checkBox>
                </w:ffData>
              </w:fldChar>
            </w:r>
            <w:r>
              <w:rPr>
                <w:rFonts w:ascii="Arial" w:hAnsi="Arial" w:cs="Arial"/>
              </w:rPr>
              <w:instrText xml:space="preserve"> FORMCHECKBOX </w:instrText>
            </w:r>
            <w:r w:rsidR="00FB4A89">
              <w:rPr>
                <w:rFonts w:ascii="Arial" w:hAnsi="Arial" w:cs="Arial"/>
              </w:rPr>
            </w:r>
            <w:r w:rsidR="00FB4A89">
              <w:rPr>
                <w:rFonts w:ascii="Arial" w:hAnsi="Arial" w:cs="Arial"/>
              </w:rPr>
              <w:fldChar w:fldCharType="separate"/>
            </w:r>
            <w:r>
              <w:rPr>
                <w:rFonts w:ascii="Arial" w:hAnsi="Arial" w:cs="Arial"/>
              </w:rPr>
              <w:fldChar w:fldCharType="end"/>
            </w:r>
          </w:p>
          <w:p w14:paraId="4D310FD9" w14:textId="77777777" w:rsidR="000B7260" w:rsidRPr="00230F35" w:rsidRDefault="000B7260" w:rsidP="00550D2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B7260" w:rsidRPr="00230F35" w14:paraId="13B2FA49" w14:textId="77777777" w:rsidTr="00550D25">
        <w:trPr>
          <w:trHeight w:val="3972"/>
        </w:trPr>
        <w:tc>
          <w:tcPr>
            <w:tcW w:w="8856" w:type="dxa"/>
            <w:gridSpan w:val="5"/>
          </w:tcPr>
          <w:p w14:paraId="39F15362" w14:textId="77777777" w:rsidR="000B7260" w:rsidRDefault="000B7260" w:rsidP="00550D25">
            <w:pPr>
              <w:rPr>
                <w:rFonts w:ascii="Arial" w:hAnsi="Arial"/>
                <w:b/>
              </w:rPr>
            </w:pPr>
          </w:p>
          <w:p w14:paraId="7A18A8F2" w14:textId="77777777" w:rsidR="000B7260" w:rsidRDefault="000B7260" w:rsidP="00550D25">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B7260" w:rsidRPr="00116CE6" w14:paraId="643EC774" w14:textId="77777777" w:rsidTr="00550D25">
              <w:tc>
                <w:tcPr>
                  <w:tcW w:w="6970" w:type="dxa"/>
                </w:tcPr>
                <w:p w14:paraId="1F163DA8" w14:textId="77777777" w:rsidR="000B7260" w:rsidRDefault="000B7260" w:rsidP="00550D25">
                  <w:pPr>
                    <w:rPr>
                      <w:rFonts w:ascii="Arial" w:hAnsi="Arial"/>
                      <w:sz w:val="20"/>
                      <w:szCs w:val="20"/>
                    </w:rPr>
                  </w:pPr>
                </w:p>
                <w:p w14:paraId="334825AE" w14:textId="77777777" w:rsidR="000B7260" w:rsidRPr="00022345" w:rsidRDefault="000B7260" w:rsidP="00550D25">
                  <w:pPr>
                    <w:rPr>
                      <w:rFonts w:ascii="Arial" w:hAnsi="Arial"/>
                      <w:b/>
                      <w:sz w:val="20"/>
                      <w:szCs w:val="20"/>
                    </w:rPr>
                  </w:pPr>
                  <w:r w:rsidRPr="00022345">
                    <w:rPr>
                      <w:rFonts w:ascii="Arial" w:hAnsi="Arial"/>
                      <w:b/>
                      <w:sz w:val="20"/>
                      <w:szCs w:val="20"/>
                    </w:rPr>
                    <w:t>Final Mark</w:t>
                  </w:r>
                </w:p>
                <w:p w14:paraId="71DA6145" w14:textId="77777777" w:rsidR="000B7260" w:rsidRPr="00116CE6" w:rsidRDefault="000B7260" w:rsidP="00550D25">
                  <w:pPr>
                    <w:rPr>
                      <w:rFonts w:ascii="Arial" w:hAnsi="Arial"/>
                      <w:sz w:val="20"/>
                      <w:szCs w:val="20"/>
                    </w:rPr>
                  </w:pPr>
                </w:p>
              </w:tc>
              <w:tc>
                <w:tcPr>
                  <w:tcW w:w="1660" w:type="dxa"/>
                </w:tcPr>
                <w:p w14:paraId="61D284D5" w14:textId="77777777" w:rsidR="000B7260" w:rsidRPr="00116CE6" w:rsidRDefault="000B7260" w:rsidP="00550D25">
                  <w:pPr>
                    <w:rPr>
                      <w:rFonts w:ascii="Arial" w:hAnsi="Arial"/>
                      <w:sz w:val="20"/>
                      <w:szCs w:val="20"/>
                    </w:rPr>
                  </w:pPr>
                  <w:r>
                    <w:rPr>
                      <w:rFonts w:ascii="Arial" w:hAnsi="Arial"/>
                      <w:sz w:val="20"/>
                      <w:szCs w:val="20"/>
                    </w:rPr>
                    <w:t>WILL BE GIVEN ON TURNITIN</w:t>
                  </w:r>
                </w:p>
              </w:tc>
            </w:tr>
          </w:tbl>
          <w:p w14:paraId="57769271" w14:textId="77777777" w:rsidR="000B7260" w:rsidRDefault="000B7260" w:rsidP="00550D25">
            <w:pPr>
              <w:pStyle w:val="NormalWeb"/>
              <w:spacing w:before="0" w:beforeAutospacing="0" w:after="0" w:afterAutospacing="0"/>
              <w:ind w:left="142" w:right="34"/>
              <w:rPr>
                <w:rFonts w:ascii="Arial" w:hAnsi="Arial" w:cs="Arial"/>
                <w:b/>
                <w:sz w:val="22"/>
                <w:szCs w:val="22"/>
              </w:rPr>
            </w:pPr>
          </w:p>
          <w:p w14:paraId="7ADCE911" w14:textId="77777777" w:rsidR="000B7260" w:rsidRPr="00230F35" w:rsidRDefault="000B7260" w:rsidP="00550D2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7E62039" w14:textId="77777777" w:rsidR="000B7260" w:rsidRDefault="000B7260" w:rsidP="00550D25">
            <w:pPr>
              <w:pStyle w:val="NormalWeb"/>
              <w:spacing w:before="0" w:beforeAutospacing="0" w:after="0" w:afterAutospacing="0"/>
              <w:rPr>
                <w:rFonts w:ascii="Arial" w:hAnsi="Arial" w:cs="Arial"/>
                <w:b/>
                <w:sz w:val="22"/>
                <w:szCs w:val="22"/>
              </w:rPr>
            </w:pPr>
          </w:p>
          <w:p w14:paraId="226EE5AD" w14:textId="77777777" w:rsidR="000B7260" w:rsidRDefault="000B7260" w:rsidP="00550D25">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136DF5D1" w14:textId="77777777" w:rsidR="000B7260" w:rsidRDefault="000B7260" w:rsidP="00550D25">
            <w:pPr>
              <w:pStyle w:val="NormalWeb"/>
              <w:spacing w:before="0" w:beforeAutospacing="0" w:after="0" w:afterAutospacing="0"/>
              <w:rPr>
                <w:rFonts w:ascii="Arial" w:hAnsi="Arial" w:cs="Arial"/>
                <w:b/>
                <w:sz w:val="22"/>
                <w:szCs w:val="22"/>
              </w:rPr>
            </w:pPr>
          </w:p>
          <w:p w14:paraId="7C7C0FD7" w14:textId="77777777" w:rsidR="000B7260" w:rsidRDefault="000B7260" w:rsidP="00550D25">
            <w:pPr>
              <w:pStyle w:val="NormalWeb"/>
              <w:spacing w:before="0" w:beforeAutospacing="0" w:after="0" w:afterAutospacing="0"/>
              <w:rPr>
                <w:rFonts w:ascii="Arial" w:hAnsi="Arial" w:cs="Arial"/>
                <w:b/>
                <w:sz w:val="22"/>
                <w:szCs w:val="22"/>
              </w:rPr>
            </w:pPr>
          </w:p>
          <w:p w14:paraId="3E789ECC" w14:textId="77777777" w:rsidR="000B7260" w:rsidRPr="00230F35" w:rsidRDefault="000B7260" w:rsidP="00550D2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470BCF8" w14:textId="77777777" w:rsidR="000B7260" w:rsidRDefault="000B7260" w:rsidP="00550D2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40E4D29" w14:textId="77777777" w:rsidR="000B7260" w:rsidRPr="00001C3B" w:rsidRDefault="000B7260" w:rsidP="00550D25">
            <w:pPr>
              <w:pStyle w:val="NormalWeb"/>
              <w:rPr>
                <w:rFonts w:ascii="Arial" w:hAnsi="Arial" w:cs="Arial"/>
                <w:sz w:val="22"/>
                <w:szCs w:val="22"/>
              </w:rPr>
            </w:pPr>
          </w:p>
        </w:tc>
      </w:tr>
      <w:tr w:rsidR="000B7260" w:rsidRPr="00230F35" w14:paraId="7A4D992A" w14:textId="77777777" w:rsidTr="00550D25">
        <w:trPr>
          <w:trHeight w:val="492"/>
        </w:trPr>
        <w:tc>
          <w:tcPr>
            <w:tcW w:w="6768" w:type="dxa"/>
            <w:gridSpan w:val="3"/>
          </w:tcPr>
          <w:p w14:paraId="54387492" w14:textId="77777777" w:rsidR="000B7260" w:rsidRPr="00230F35" w:rsidRDefault="000B7260" w:rsidP="00550D2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4DCEBC5" w14:textId="77777777" w:rsidR="000B7260" w:rsidRPr="00230F35" w:rsidRDefault="000B7260" w:rsidP="00550D25">
            <w:pPr>
              <w:pStyle w:val="NormalWeb"/>
              <w:spacing w:after="0"/>
              <w:ind w:left="142" w:right="34"/>
              <w:rPr>
                <w:rFonts w:ascii="Arial" w:hAnsi="Arial" w:cs="Arial"/>
                <w:sz w:val="22"/>
                <w:szCs w:val="22"/>
              </w:rPr>
            </w:pPr>
            <w:r w:rsidRPr="00230F35">
              <w:rPr>
                <w:rFonts w:ascii="Arial" w:hAnsi="Arial" w:cs="Arial"/>
                <w:sz w:val="22"/>
                <w:szCs w:val="22"/>
              </w:rPr>
              <w:t>Date:</w:t>
            </w:r>
          </w:p>
        </w:tc>
      </w:tr>
      <w:tr w:rsidR="000B7260" w:rsidRPr="002F467C" w14:paraId="6A7CC255" w14:textId="77777777" w:rsidTr="00550D25">
        <w:tc>
          <w:tcPr>
            <w:tcW w:w="8856" w:type="dxa"/>
            <w:gridSpan w:val="5"/>
          </w:tcPr>
          <w:p w14:paraId="0DF9CDBB" w14:textId="77777777" w:rsidR="000B7260" w:rsidRPr="00230F35" w:rsidRDefault="000B7260" w:rsidP="00550D25">
            <w:pPr>
              <w:pStyle w:val="NormalWeb"/>
              <w:spacing w:before="0" w:beforeAutospacing="0" w:after="0" w:afterAutospacing="0"/>
              <w:ind w:right="-334"/>
              <w:rPr>
                <w:rFonts w:ascii="Arial" w:hAnsi="Arial" w:cs="Arial"/>
                <w:bCs/>
                <w:i/>
                <w:sz w:val="22"/>
                <w:szCs w:val="22"/>
              </w:rPr>
            </w:pPr>
          </w:p>
          <w:p w14:paraId="435640F2" w14:textId="77777777" w:rsidR="000B7260" w:rsidRPr="00230F35" w:rsidRDefault="000B7260" w:rsidP="00550D2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F065EBA" w14:textId="77777777" w:rsidR="000B7260" w:rsidRPr="00230F35" w:rsidRDefault="000B7260" w:rsidP="00550D25">
            <w:pPr>
              <w:pStyle w:val="NormalWeb"/>
              <w:spacing w:before="0" w:beforeAutospacing="0" w:after="0" w:afterAutospacing="0"/>
              <w:ind w:right="-334"/>
              <w:rPr>
                <w:rFonts w:ascii="Arial" w:hAnsi="Arial" w:cs="Arial"/>
                <w:b/>
                <w:bCs/>
                <w:sz w:val="22"/>
                <w:szCs w:val="22"/>
              </w:rPr>
            </w:pPr>
          </w:p>
          <w:p w14:paraId="126CE51B"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69E06FC"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p w14:paraId="277EEB02"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p w14:paraId="4B0A7023"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tc>
      </w:tr>
      <w:tr w:rsidR="000B7260" w:rsidRPr="002F467C" w14:paraId="4A98158B" w14:textId="77777777" w:rsidTr="00550D25">
        <w:trPr>
          <w:trHeight w:val="720"/>
        </w:trPr>
        <w:tc>
          <w:tcPr>
            <w:tcW w:w="5211" w:type="dxa"/>
            <w:gridSpan w:val="2"/>
          </w:tcPr>
          <w:p w14:paraId="4F382BFE"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8FC8571"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B7260" w:rsidRPr="002F467C" w14:paraId="3CFB524E" w14:textId="77777777" w:rsidTr="00550D25">
        <w:trPr>
          <w:trHeight w:val="720"/>
        </w:trPr>
        <w:tc>
          <w:tcPr>
            <w:tcW w:w="8856" w:type="dxa"/>
            <w:gridSpan w:val="5"/>
          </w:tcPr>
          <w:p w14:paraId="477F5900" w14:textId="77777777" w:rsidR="000B7260" w:rsidRPr="006367FD" w:rsidRDefault="000B7260" w:rsidP="00550D25">
            <w:pPr>
              <w:rPr>
                <w:rFonts w:ascii="Arial" w:hAnsi="Arial" w:cs="Arial"/>
                <w:b/>
              </w:rPr>
            </w:pPr>
            <w:r w:rsidRPr="006367FD">
              <w:rPr>
                <w:rFonts w:ascii="Arial" w:hAnsi="Arial" w:cs="Arial"/>
                <w:b/>
              </w:rPr>
              <w:t>AGREED INTERNAL MARK (where necessary):</w:t>
            </w:r>
          </w:p>
          <w:p w14:paraId="7B86373A" w14:textId="77777777" w:rsidR="000B7260" w:rsidRPr="006367FD" w:rsidRDefault="000B7260" w:rsidP="00550D25">
            <w:pPr>
              <w:rPr>
                <w:rFonts w:ascii="Arial" w:hAnsi="Arial" w:cs="Arial"/>
                <w:b/>
              </w:rPr>
            </w:pPr>
          </w:p>
          <w:p w14:paraId="6701B14A" w14:textId="77777777" w:rsidR="000B7260" w:rsidRDefault="000B7260" w:rsidP="00550D25">
            <w:pPr>
              <w:rPr>
                <w:rFonts w:ascii="Arial" w:hAnsi="Arial" w:cs="Arial"/>
                <w:b/>
              </w:rPr>
            </w:pPr>
            <w:r w:rsidRPr="006367FD">
              <w:rPr>
                <w:rFonts w:ascii="Arial" w:hAnsi="Arial" w:cs="Arial"/>
                <w:b/>
              </w:rPr>
              <w:t>Comment on process of arriving at agreed mark:</w:t>
            </w:r>
          </w:p>
          <w:p w14:paraId="46FB6296" w14:textId="77777777" w:rsidR="000B7260" w:rsidRDefault="000B7260" w:rsidP="00550D25">
            <w:pPr>
              <w:rPr>
                <w:rFonts w:ascii="Arial" w:hAnsi="Arial" w:cs="Arial"/>
                <w:b/>
              </w:rPr>
            </w:pPr>
          </w:p>
          <w:p w14:paraId="3501F440" w14:textId="77777777" w:rsidR="000B7260" w:rsidRDefault="000B7260" w:rsidP="00550D25">
            <w:pPr>
              <w:rPr>
                <w:rFonts w:ascii="Arial" w:hAnsi="Arial" w:cs="Arial"/>
                <w:b/>
              </w:rPr>
            </w:pPr>
          </w:p>
          <w:p w14:paraId="27041A56" w14:textId="77777777" w:rsidR="000B7260" w:rsidRDefault="000B7260" w:rsidP="00550D25">
            <w:pPr>
              <w:rPr>
                <w:rFonts w:ascii="Arial" w:hAnsi="Arial" w:cs="Arial"/>
                <w:b/>
              </w:rPr>
            </w:pPr>
          </w:p>
          <w:p w14:paraId="63731BF9" w14:textId="77777777" w:rsidR="000B7260" w:rsidRDefault="000B7260" w:rsidP="00550D25">
            <w:pPr>
              <w:rPr>
                <w:rFonts w:ascii="Arial" w:hAnsi="Arial" w:cs="Arial"/>
                <w:b/>
              </w:rPr>
            </w:pPr>
          </w:p>
          <w:p w14:paraId="52050B47" w14:textId="77777777" w:rsidR="000B7260" w:rsidRDefault="000B7260" w:rsidP="00550D25">
            <w:pPr>
              <w:rPr>
                <w:rFonts w:ascii="Arial" w:hAnsi="Arial" w:cs="Arial"/>
                <w:b/>
              </w:rPr>
            </w:pPr>
          </w:p>
          <w:p w14:paraId="268E8B3F" w14:textId="77777777" w:rsidR="000B7260" w:rsidRDefault="000B7260" w:rsidP="00550D25">
            <w:pPr>
              <w:rPr>
                <w:rFonts w:ascii="Arial" w:hAnsi="Arial" w:cs="Arial"/>
                <w:b/>
              </w:rPr>
            </w:pPr>
          </w:p>
          <w:p w14:paraId="4580AB4E" w14:textId="77777777" w:rsidR="000B7260" w:rsidRDefault="000B7260" w:rsidP="00550D25">
            <w:pPr>
              <w:rPr>
                <w:rFonts w:ascii="Arial" w:hAnsi="Arial" w:cs="Arial"/>
                <w:b/>
              </w:rPr>
            </w:pPr>
          </w:p>
          <w:p w14:paraId="7438AABF" w14:textId="77777777" w:rsidR="000B7260" w:rsidRPr="00B34964" w:rsidRDefault="000B7260" w:rsidP="00550D25">
            <w:pPr>
              <w:rPr>
                <w:rFonts w:ascii="Arial" w:hAnsi="Arial" w:cs="Arial"/>
                <w:b/>
              </w:rPr>
            </w:pPr>
          </w:p>
        </w:tc>
      </w:tr>
      <w:tr w:rsidR="000B7260" w:rsidRPr="002F467C" w14:paraId="2F545251" w14:textId="77777777" w:rsidTr="00550D25">
        <w:trPr>
          <w:trHeight w:val="720"/>
        </w:trPr>
        <w:tc>
          <w:tcPr>
            <w:tcW w:w="8856" w:type="dxa"/>
            <w:gridSpan w:val="5"/>
          </w:tcPr>
          <w:p w14:paraId="109149FD" w14:textId="77777777" w:rsidR="000B7260" w:rsidRPr="00B34964" w:rsidRDefault="000B7260" w:rsidP="00550D25">
            <w:pPr>
              <w:rPr>
                <w:rFonts w:ascii="Arial" w:hAnsi="Arial" w:cs="Arial"/>
                <w:b/>
              </w:rPr>
            </w:pPr>
            <w:r w:rsidRPr="00B34964">
              <w:rPr>
                <w:rFonts w:ascii="Arial" w:hAnsi="Arial" w:cs="Arial"/>
                <w:b/>
              </w:rPr>
              <w:lastRenderedPageBreak/>
              <w:t>External Examiner’s comments (if relevant)</w:t>
            </w:r>
          </w:p>
          <w:p w14:paraId="30D0259C" w14:textId="77777777" w:rsidR="000B7260" w:rsidRDefault="000B7260" w:rsidP="00550D25">
            <w:pPr>
              <w:pStyle w:val="NormalWeb"/>
              <w:spacing w:before="0" w:beforeAutospacing="0" w:after="0" w:afterAutospacing="0"/>
              <w:ind w:right="-334"/>
              <w:rPr>
                <w:rFonts w:ascii="Arial" w:hAnsi="Arial" w:cs="Arial"/>
                <w:bCs/>
                <w:sz w:val="22"/>
                <w:szCs w:val="22"/>
              </w:rPr>
            </w:pPr>
          </w:p>
          <w:p w14:paraId="3C3F9C14" w14:textId="77777777" w:rsidR="000B7260" w:rsidRDefault="000B7260" w:rsidP="00550D25">
            <w:pPr>
              <w:pStyle w:val="NormalWeb"/>
              <w:spacing w:before="0" w:beforeAutospacing="0" w:after="0" w:afterAutospacing="0"/>
              <w:ind w:right="-334"/>
              <w:rPr>
                <w:rFonts w:ascii="Arial" w:hAnsi="Arial" w:cs="Arial"/>
                <w:bCs/>
                <w:sz w:val="22"/>
                <w:szCs w:val="22"/>
              </w:rPr>
            </w:pPr>
          </w:p>
          <w:p w14:paraId="6F536CE6" w14:textId="77777777" w:rsidR="000B7260" w:rsidRDefault="000B7260" w:rsidP="00550D25">
            <w:pPr>
              <w:pStyle w:val="NormalWeb"/>
              <w:spacing w:before="0" w:beforeAutospacing="0" w:after="0" w:afterAutospacing="0"/>
              <w:ind w:right="-334"/>
              <w:rPr>
                <w:rFonts w:ascii="Arial" w:hAnsi="Arial" w:cs="Arial"/>
                <w:bCs/>
                <w:sz w:val="22"/>
                <w:szCs w:val="22"/>
              </w:rPr>
            </w:pPr>
          </w:p>
          <w:p w14:paraId="6E85B840" w14:textId="77777777" w:rsidR="000B7260" w:rsidRDefault="000B7260" w:rsidP="00550D25">
            <w:pPr>
              <w:pStyle w:val="NormalWeb"/>
              <w:spacing w:before="0" w:beforeAutospacing="0" w:after="0" w:afterAutospacing="0"/>
              <w:ind w:right="-334"/>
              <w:rPr>
                <w:rFonts w:ascii="Arial" w:hAnsi="Arial" w:cs="Arial"/>
                <w:bCs/>
                <w:sz w:val="22"/>
                <w:szCs w:val="22"/>
              </w:rPr>
            </w:pPr>
          </w:p>
          <w:p w14:paraId="1AFA6377"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p w14:paraId="12C69B95"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p w14:paraId="684B6450"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tc>
      </w:tr>
      <w:tr w:rsidR="000B7260" w:rsidRPr="002F467C" w14:paraId="7B8854C4" w14:textId="77777777" w:rsidTr="00550D25">
        <w:trPr>
          <w:trHeight w:val="720"/>
        </w:trPr>
        <w:tc>
          <w:tcPr>
            <w:tcW w:w="5211" w:type="dxa"/>
            <w:gridSpan w:val="2"/>
          </w:tcPr>
          <w:p w14:paraId="50E6AD90" w14:textId="77777777" w:rsidR="000B7260" w:rsidRPr="00230F35" w:rsidRDefault="000B7260" w:rsidP="00550D25">
            <w:pPr>
              <w:rPr>
                <w:rFonts w:ascii="Arial" w:hAnsi="Arial" w:cs="Arial"/>
              </w:rPr>
            </w:pPr>
            <w:r w:rsidRPr="00230F35">
              <w:rPr>
                <w:rFonts w:ascii="Arial" w:hAnsi="Arial" w:cs="Arial"/>
              </w:rPr>
              <w:t>External Examiner’s Signature:</w:t>
            </w:r>
          </w:p>
        </w:tc>
        <w:tc>
          <w:tcPr>
            <w:tcW w:w="3645" w:type="dxa"/>
            <w:gridSpan w:val="3"/>
          </w:tcPr>
          <w:p w14:paraId="3C9D59BC" w14:textId="77777777" w:rsidR="000B7260" w:rsidRPr="00230F35" w:rsidRDefault="000B7260" w:rsidP="00550D25">
            <w:pPr>
              <w:rPr>
                <w:rFonts w:ascii="Arial" w:hAnsi="Arial" w:cs="Arial"/>
              </w:rPr>
            </w:pPr>
            <w:r w:rsidRPr="00230F35">
              <w:rPr>
                <w:rFonts w:ascii="Arial" w:hAnsi="Arial" w:cs="Arial"/>
              </w:rPr>
              <w:t>Date:</w:t>
            </w:r>
          </w:p>
        </w:tc>
      </w:tr>
    </w:tbl>
    <w:p w14:paraId="3828CA61" w14:textId="77777777" w:rsidR="000B7260" w:rsidRPr="00D67BF8" w:rsidRDefault="000B7260" w:rsidP="000B7260">
      <w:pPr>
        <w:pStyle w:val="NormalWeb"/>
        <w:spacing w:before="0" w:beforeAutospacing="0" w:after="0" w:afterAutospacing="0"/>
        <w:ind w:right="-334"/>
        <w:rPr>
          <w:rFonts w:ascii="Trebuchet MS" w:hAnsi="Trebuchet MS" w:cs="Tahoma"/>
          <w:bCs/>
          <w:sz w:val="24"/>
          <w:szCs w:val="24"/>
        </w:rPr>
      </w:pPr>
    </w:p>
    <w:p w14:paraId="214FEF98" w14:textId="77777777" w:rsidR="00CA4E71" w:rsidRDefault="00CA4E71">
      <w:pPr>
        <w:rPr>
          <w:sz w:val="24"/>
          <w:szCs w:val="24"/>
          <w:lang w:val="en-GB"/>
        </w:rPr>
      </w:pPr>
      <w:r>
        <w:rPr>
          <w:sz w:val="24"/>
          <w:szCs w:val="24"/>
          <w:lang w:val="en-GB"/>
        </w:rPr>
        <w:br w:type="page"/>
      </w:r>
    </w:p>
    <w:p w14:paraId="2B6BA0E4" w14:textId="5A845223" w:rsidR="008E036E" w:rsidRDefault="008E036E" w:rsidP="00820F61">
      <w:pPr>
        <w:spacing w:after="0"/>
        <w:jc w:val="center"/>
        <w:rPr>
          <w:sz w:val="24"/>
          <w:szCs w:val="24"/>
          <w:lang w:val="en-GB"/>
        </w:rPr>
      </w:pPr>
      <w:r>
        <w:rPr>
          <w:sz w:val="24"/>
          <w:szCs w:val="24"/>
          <w:lang w:val="en-GB"/>
        </w:rPr>
        <w:lastRenderedPageBreak/>
        <w:t xml:space="preserve">Essay Based </w:t>
      </w:r>
      <w:proofErr w:type="gramStart"/>
      <w:r>
        <w:rPr>
          <w:sz w:val="24"/>
          <w:szCs w:val="24"/>
          <w:lang w:val="en-GB"/>
        </w:rPr>
        <w:t>On</w:t>
      </w:r>
      <w:proofErr w:type="gramEnd"/>
      <w:r>
        <w:rPr>
          <w:sz w:val="24"/>
          <w:szCs w:val="24"/>
          <w:lang w:val="en-GB"/>
        </w:rPr>
        <w:t xml:space="preserve"> A Sky Journal</w:t>
      </w:r>
    </w:p>
    <w:p w14:paraId="4420A9CA" w14:textId="6FC98D09" w:rsidR="00820F61" w:rsidRPr="00820F61" w:rsidRDefault="00820F61" w:rsidP="008E036E">
      <w:pPr>
        <w:spacing w:after="120"/>
        <w:jc w:val="center"/>
        <w:rPr>
          <w:lang w:val="en-GB"/>
        </w:rPr>
      </w:pPr>
      <w:r w:rsidRPr="00820F61">
        <w:rPr>
          <w:lang w:val="en-GB"/>
        </w:rPr>
        <w:t>Word Count</w:t>
      </w:r>
      <w:r>
        <w:rPr>
          <w:lang w:val="en-GB"/>
        </w:rPr>
        <w:t>:</w:t>
      </w:r>
      <w:r w:rsidRPr="00820F61">
        <w:rPr>
          <w:lang w:val="en-GB"/>
        </w:rPr>
        <w:t xml:space="preserve"> 2531</w:t>
      </w:r>
    </w:p>
    <w:p w14:paraId="6023606F" w14:textId="77777777" w:rsidR="008E036E" w:rsidRDefault="008E036E" w:rsidP="00133013">
      <w:pPr>
        <w:spacing w:after="120"/>
        <w:rPr>
          <w:lang w:val="en-GB"/>
        </w:rPr>
      </w:pPr>
    </w:p>
    <w:p w14:paraId="798A8EB2" w14:textId="5B08153B" w:rsidR="00A65F0C" w:rsidRPr="005F1804" w:rsidRDefault="003D0709" w:rsidP="00133013">
      <w:pPr>
        <w:spacing w:after="120"/>
        <w:rPr>
          <w:lang w:val="en-GB"/>
        </w:rPr>
      </w:pPr>
      <w:r w:rsidRPr="005F1804">
        <w:rPr>
          <w:lang w:val="en-GB"/>
        </w:rPr>
        <w:t xml:space="preserve">This paper is an exploration of the themes that emerged during observations of the </w:t>
      </w:r>
      <w:r w:rsidR="00934F87">
        <w:rPr>
          <w:lang w:val="en-GB"/>
        </w:rPr>
        <w:t xml:space="preserve">sky and the </w:t>
      </w:r>
      <w:r w:rsidRPr="005F1804">
        <w:rPr>
          <w:lang w:val="en-GB"/>
        </w:rPr>
        <w:t xml:space="preserve">mountains in the desert area of Southern California.  These observations were made over the course of a month, mostly during my daily commute or from my office window, but also on unplanned side trips to find the best sky views or while hiking in the local national park.  They were recorded through photographs and written reflexive </w:t>
      </w:r>
      <w:r w:rsidR="0020184C">
        <w:rPr>
          <w:lang w:val="en-GB"/>
        </w:rPr>
        <w:t>notes</w:t>
      </w:r>
      <w:r w:rsidRPr="005F1804">
        <w:rPr>
          <w:lang w:val="en-GB"/>
        </w:rPr>
        <w:t xml:space="preserve"> in a journal.  As Kim Etherington states</w:t>
      </w:r>
      <w:r w:rsidR="00535A29" w:rsidRPr="005F1804">
        <w:rPr>
          <w:lang w:val="en-GB"/>
        </w:rPr>
        <w:t>, we ‘need to be aware of the personal, social and cultural contexts in which we live and work and to understand how these impact on the ways we interpret our world</w:t>
      </w:r>
      <w:r w:rsidR="00464961">
        <w:rPr>
          <w:lang w:val="en-GB"/>
        </w:rPr>
        <w:t>.’</w:t>
      </w:r>
      <w:r w:rsidR="00464961">
        <w:rPr>
          <w:rStyle w:val="FootnoteReference"/>
          <w:lang w:val="en-GB"/>
        </w:rPr>
        <w:footnoteReference w:id="1"/>
      </w:r>
      <w:r w:rsidR="00535A29" w:rsidRPr="005F1804">
        <w:rPr>
          <w:lang w:val="en-GB"/>
        </w:rPr>
        <w:t xml:space="preserve">  As a white woman of British heritage, </w:t>
      </w:r>
      <w:r w:rsidR="00934F87">
        <w:rPr>
          <w:lang w:val="en-GB"/>
        </w:rPr>
        <w:t>living and working on native Cahuilla land</w:t>
      </w:r>
      <w:r w:rsidR="00535A29" w:rsidRPr="005F1804">
        <w:rPr>
          <w:lang w:val="en-GB"/>
        </w:rPr>
        <w:t xml:space="preserve"> in the United States and with a nature-oriented worldview</w:t>
      </w:r>
      <w:r w:rsidR="00086AAA">
        <w:rPr>
          <w:lang w:val="en-GB"/>
        </w:rPr>
        <w:t xml:space="preserve"> and a</w:t>
      </w:r>
      <w:r w:rsidR="006B1153">
        <w:rPr>
          <w:lang w:val="en-GB"/>
        </w:rPr>
        <w:t>n admiration for</w:t>
      </w:r>
      <w:r w:rsidR="00086AAA">
        <w:rPr>
          <w:lang w:val="en-GB"/>
        </w:rPr>
        <w:t xml:space="preserve"> the wondrous</w:t>
      </w:r>
      <w:r w:rsidR="00535A29" w:rsidRPr="005F1804">
        <w:rPr>
          <w:lang w:val="en-GB"/>
        </w:rPr>
        <w:t>, I was aware of how my background colo</w:t>
      </w:r>
      <w:r w:rsidR="005F1804">
        <w:rPr>
          <w:lang w:val="en-GB"/>
        </w:rPr>
        <w:t>u</w:t>
      </w:r>
      <w:r w:rsidR="00535A29" w:rsidRPr="005F1804">
        <w:rPr>
          <w:lang w:val="en-GB"/>
        </w:rPr>
        <w:t xml:space="preserve">red what I saw </w:t>
      </w:r>
      <w:r w:rsidR="006B1153">
        <w:rPr>
          <w:lang w:val="en-GB"/>
        </w:rPr>
        <w:t>and experienced through the interaction of</w:t>
      </w:r>
      <w:r w:rsidR="00535A29" w:rsidRPr="005F1804">
        <w:rPr>
          <w:lang w:val="en-GB"/>
        </w:rPr>
        <w:t xml:space="preserve"> sky and mountains.</w:t>
      </w:r>
      <w:r w:rsidR="006B1153">
        <w:rPr>
          <w:lang w:val="en-GB"/>
        </w:rPr>
        <w:t xml:space="preserve">  Tilley, in his discussion of phenomenology, further </w:t>
      </w:r>
      <w:r w:rsidR="00BE1995">
        <w:rPr>
          <w:lang w:val="en-GB"/>
        </w:rPr>
        <w:t xml:space="preserve">posits </w:t>
      </w:r>
      <w:r w:rsidR="006B1153">
        <w:rPr>
          <w:lang w:val="en-GB"/>
        </w:rPr>
        <w:t>that we are not outside the landscape or contained by it</w:t>
      </w:r>
      <w:r w:rsidR="00CF5009">
        <w:rPr>
          <w:lang w:val="en-GB"/>
        </w:rPr>
        <w:t>;</w:t>
      </w:r>
      <w:r w:rsidR="006B1153">
        <w:rPr>
          <w:lang w:val="en-GB"/>
        </w:rPr>
        <w:t xml:space="preserve"> rather ‘landscape is part of ourselves’ and as such is entangled with humans ‘in a network of material and social relations</w:t>
      </w:r>
      <w:r w:rsidR="00CF5009">
        <w:rPr>
          <w:lang w:val="en-GB"/>
        </w:rPr>
        <w:t>.’</w:t>
      </w:r>
      <w:r w:rsidR="00CF5009">
        <w:rPr>
          <w:rStyle w:val="FootnoteReference"/>
          <w:lang w:val="en-GB"/>
        </w:rPr>
        <w:footnoteReference w:id="2"/>
      </w:r>
      <w:r w:rsidR="00BE1995">
        <w:rPr>
          <w:lang w:val="en-GB"/>
        </w:rPr>
        <w:t xml:space="preserve">  As many of my interactions were out of doors, some of them in the mountains themselves, I remained aware of </w:t>
      </w:r>
      <w:r w:rsidR="00CF5009">
        <w:rPr>
          <w:lang w:val="en-GB"/>
        </w:rPr>
        <w:t xml:space="preserve">my connection to the landscape and </w:t>
      </w:r>
      <w:r w:rsidR="00BE1995">
        <w:rPr>
          <w:lang w:val="en-GB"/>
        </w:rPr>
        <w:t>how these interactions affected me physically and emotionally.</w:t>
      </w:r>
      <w:r w:rsidR="006B1153">
        <w:rPr>
          <w:lang w:val="en-GB"/>
        </w:rPr>
        <w:t xml:space="preserve">  </w:t>
      </w:r>
      <w:r w:rsidR="00BE1995">
        <w:rPr>
          <w:lang w:val="en-GB"/>
        </w:rPr>
        <w:t>T</w:t>
      </w:r>
      <w:r w:rsidR="005F1804" w:rsidRPr="005F1804">
        <w:rPr>
          <w:lang w:val="en-GB"/>
        </w:rPr>
        <w:t>he</w:t>
      </w:r>
      <w:r w:rsidR="00535A29" w:rsidRPr="005F1804">
        <w:rPr>
          <w:lang w:val="en-GB"/>
        </w:rPr>
        <w:t xml:space="preserve"> results </w:t>
      </w:r>
      <w:r w:rsidR="005F1804" w:rsidRPr="005F1804">
        <w:rPr>
          <w:lang w:val="en-GB"/>
        </w:rPr>
        <w:t xml:space="preserve">of the Sky Journal </w:t>
      </w:r>
      <w:r w:rsidR="00EE2849">
        <w:rPr>
          <w:lang w:val="en-GB"/>
        </w:rPr>
        <w:t xml:space="preserve">and major themes that emerged </w:t>
      </w:r>
      <w:r w:rsidR="00BE1995">
        <w:rPr>
          <w:lang w:val="en-GB"/>
        </w:rPr>
        <w:t xml:space="preserve">were then examined </w:t>
      </w:r>
      <w:r w:rsidR="00535A29" w:rsidRPr="005F1804">
        <w:rPr>
          <w:lang w:val="en-GB"/>
        </w:rPr>
        <w:t>in the context of what others have</w:t>
      </w:r>
      <w:r w:rsidR="00BE1995">
        <w:rPr>
          <w:lang w:val="en-GB"/>
        </w:rPr>
        <w:t xml:space="preserve"> described.  </w:t>
      </w:r>
      <w:r w:rsidR="00133013">
        <w:rPr>
          <w:lang w:val="en-GB"/>
        </w:rPr>
        <w:t>I</w:t>
      </w:r>
      <w:r w:rsidR="00535A29" w:rsidRPr="005F1804">
        <w:rPr>
          <w:lang w:val="en-GB"/>
        </w:rPr>
        <w:t>ndigenous American mythology</w:t>
      </w:r>
      <w:r w:rsidR="005F1804" w:rsidRPr="005F1804">
        <w:rPr>
          <w:lang w:val="en-GB"/>
        </w:rPr>
        <w:t xml:space="preserve"> was reviewed, along with</w:t>
      </w:r>
      <w:r w:rsidR="00535A29" w:rsidRPr="005F1804">
        <w:rPr>
          <w:lang w:val="en-GB"/>
        </w:rPr>
        <w:t xml:space="preserve"> fiction and nature writing that referenced the </w:t>
      </w:r>
      <w:r w:rsidR="005F1804">
        <w:rPr>
          <w:lang w:val="en-GB"/>
        </w:rPr>
        <w:t xml:space="preserve">interplay of </w:t>
      </w:r>
      <w:r w:rsidR="00535A29" w:rsidRPr="005F1804">
        <w:rPr>
          <w:lang w:val="en-GB"/>
        </w:rPr>
        <w:t>mountains</w:t>
      </w:r>
      <w:r w:rsidR="00BE1995">
        <w:rPr>
          <w:lang w:val="en-GB"/>
        </w:rPr>
        <w:t xml:space="preserve"> and sky</w:t>
      </w:r>
      <w:r w:rsidR="005F1804">
        <w:rPr>
          <w:lang w:val="en-GB"/>
        </w:rPr>
        <w:t xml:space="preserve">, the </w:t>
      </w:r>
      <w:r w:rsidR="00BE1995">
        <w:rPr>
          <w:lang w:val="en-GB"/>
        </w:rPr>
        <w:t>photograph</w:t>
      </w:r>
      <w:r w:rsidR="00133013">
        <w:rPr>
          <w:lang w:val="en-GB"/>
        </w:rPr>
        <w:t>y</w:t>
      </w:r>
      <w:r w:rsidR="00BE1995">
        <w:rPr>
          <w:lang w:val="en-GB"/>
        </w:rPr>
        <w:t xml:space="preserve"> and </w:t>
      </w:r>
      <w:r w:rsidR="005F1804">
        <w:rPr>
          <w:lang w:val="en-GB"/>
        </w:rPr>
        <w:t xml:space="preserve">writings of Ansel Adams </w:t>
      </w:r>
      <w:r w:rsidR="00535A29" w:rsidRPr="005F1804">
        <w:rPr>
          <w:lang w:val="en-GB"/>
        </w:rPr>
        <w:t>and academic writings on mountains</w:t>
      </w:r>
      <w:r w:rsidR="005F1804">
        <w:rPr>
          <w:lang w:val="en-GB"/>
        </w:rPr>
        <w:t>, sky,</w:t>
      </w:r>
      <w:r w:rsidR="00535A29" w:rsidRPr="005F1804">
        <w:rPr>
          <w:lang w:val="en-GB"/>
        </w:rPr>
        <w:t xml:space="preserve"> and weather.</w:t>
      </w:r>
      <w:r w:rsidR="00BE1995">
        <w:rPr>
          <w:lang w:val="en-GB"/>
        </w:rPr>
        <w:t xml:space="preserve">  </w:t>
      </w:r>
    </w:p>
    <w:p w14:paraId="04D9C9E5" w14:textId="457A4808" w:rsidR="00EE2849" w:rsidRPr="00407D6E" w:rsidRDefault="00A65F0C" w:rsidP="00133013">
      <w:pPr>
        <w:spacing w:after="120"/>
        <w:rPr>
          <w:lang w:val="en-GB"/>
        </w:rPr>
      </w:pPr>
      <w:r>
        <w:rPr>
          <w:lang w:val="en-GB"/>
        </w:rPr>
        <w:t xml:space="preserve">   </w:t>
      </w:r>
      <w:r w:rsidR="00831C1E">
        <w:rPr>
          <w:lang w:val="en-GB"/>
        </w:rPr>
        <w:t xml:space="preserve">The pull of the mountains upwards and </w:t>
      </w:r>
      <w:r w:rsidR="00B2493B">
        <w:rPr>
          <w:lang w:val="en-GB"/>
        </w:rPr>
        <w:t xml:space="preserve">the idea of </w:t>
      </w:r>
      <w:r w:rsidR="00831C1E">
        <w:rPr>
          <w:lang w:val="en-GB"/>
        </w:rPr>
        <w:t xml:space="preserve">heights </w:t>
      </w:r>
      <w:r w:rsidR="00B2493B">
        <w:rPr>
          <w:lang w:val="en-GB"/>
        </w:rPr>
        <w:t>being</w:t>
      </w:r>
      <w:r w:rsidR="00831C1E">
        <w:rPr>
          <w:lang w:val="en-GB"/>
        </w:rPr>
        <w:t xml:space="preserve"> sacred to </w:t>
      </w:r>
      <w:r w:rsidR="002E292B">
        <w:rPr>
          <w:lang w:val="en-GB"/>
        </w:rPr>
        <w:t>mega</w:t>
      </w:r>
      <w:r w:rsidR="00831C1E">
        <w:rPr>
          <w:lang w:val="en-GB"/>
        </w:rPr>
        <w:t xml:space="preserve">lithic </w:t>
      </w:r>
      <w:r w:rsidR="002E292B">
        <w:rPr>
          <w:lang w:val="en-GB"/>
        </w:rPr>
        <w:t>tomb builders</w:t>
      </w:r>
      <w:r w:rsidR="00831C1E">
        <w:rPr>
          <w:lang w:val="en-GB"/>
        </w:rPr>
        <w:t xml:space="preserve"> in Ireland is discussed in Frank Prendergast’s chapter</w:t>
      </w:r>
      <w:r w:rsidR="00B2493B">
        <w:rPr>
          <w:lang w:val="en-GB"/>
        </w:rPr>
        <w:t xml:space="preserve"> in </w:t>
      </w:r>
      <w:r w:rsidR="00B2493B">
        <w:rPr>
          <w:i/>
          <w:iCs/>
          <w:lang w:val="en-GB"/>
        </w:rPr>
        <w:t>Space, Place And Religious Landscapes</w:t>
      </w:r>
      <w:r w:rsidR="00831C1E">
        <w:rPr>
          <w:i/>
          <w:iCs/>
          <w:lang w:val="en-GB"/>
        </w:rPr>
        <w:t>.</w:t>
      </w:r>
      <w:r w:rsidR="00831C1E">
        <w:rPr>
          <w:rStyle w:val="FootnoteReference"/>
          <w:i/>
          <w:iCs/>
          <w:lang w:val="en-GB"/>
        </w:rPr>
        <w:footnoteReference w:id="3"/>
      </w:r>
      <w:r w:rsidR="00831C1E">
        <w:rPr>
          <w:i/>
          <w:iCs/>
          <w:lang w:val="en-GB"/>
        </w:rPr>
        <w:t xml:space="preserve">  </w:t>
      </w:r>
      <w:r w:rsidR="00D800C1">
        <w:rPr>
          <w:lang w:val="en-GB"/>
        </w:rPr>
        <w:t>Robert MacFarlane explores th</w:t>
      </w:r>
      <w:r w:rsidR="00B2493B">
        <w:rPr>
          <w:lang w:val="en-GB"/>
        </w:rPr>
        <w:t>is</w:t>
      </w:r>
      <w:r w:rsidR="00D800C1">
        <w:rPr>
          <w:lang w:val="en-GB"/>
        </w:rPr>
        <w:t xml:space="preserve"> pull of the mountains</w:t>
      </w:r>
      <w:r w:rsidR="005805DD">
        <w:rPr>
          <w:lang w:val="en-GB"/>
        </w:rPr>
        <w:t xml:space="preserve"> </w:t>
      </w:r>
      <w:r w:rsidR="0020184C">
        <w:rPr>
          <w:lang w:val="en-GB"/>
        </w:rPr>
        <w:t>o</w:t>
      </w:r>
      <w:r w:rsidR="007F10AF">
        <w:rPr>
          <w:lang w:val="en-GB"/>
        </w:rPr>
        <w:t xml:space="preserve">n the Western psyche </w:t>
      </w:r>
      <w:r w:rsidR="00B2493B">
        <w:rPr>
          <w:lang w:val="en-GB"/>
        </w:rPr>
        <w:t>in depth</w:t>
      </w:r>
      <w:r w:rsidR="007F10AF">
        <w:rPr>
          <w:lang w:val="en-GB"/>
        </w:rPr>
        <w:t xml:space="preserve"> and contrasts it with </w:t>
      </w:r>
      <w:r w:rsidR="005805DD">
        <w:rPr>
          <w:lang w:val="en-GB"/>
        </w:rPr>
        <w:t xml:space="preserve">the realities of being </w:t>
      </w:r>
      <w:r w:rsidR="0020184C">
        <w:rPr>
          <w:lang w:val="en-GB"/>
        </w:rPr>
        <w:t>i</w:t>
      </w:r>
      <w:r w:rsidR="00704F6E">
        <w:rPr>
          <w:lang w:val="en-GB"/>
        </w:rPr>
        <w:t>n</w:t>
      </w:r>
      <w:r w:rsidR="007F10AF">
        <w:rPr>
          <w:lang w:val="en-GB"/>
        </w:rPr>
        <w:t xml:space="preserve"> the mountains</w:t>
      </w:r>
      <w:r w:rsidR="00437699">
        <w:rPr>
          <w:lang w:val="en-GB"/>
        </w:rPr>
        <w:t xml:space="preserve"> in </w:t>
      </w:r>
      <w:r w:rsidR="00437699">
        <w:rPr>
          <w:i/>
          <w:iCs/>
          <w:lang w:val="en-GB"/>
        </w:rPr>
        <w:t xml:space="preserve">Mountains </w:t>
      </w:r>
      <w:r w:rsidR="00B2493B">
        <w:rPr>
          <w:i/>
          <w:iCs/>
          <w:lang w:val="en-GB"/>
        </w:rPr>
        <w:t>O</w:t>
      </w:r>
      <w:r w:rsidR="00437699">
        <w:rPr>
          <w:i/>
          <w:iCs/>
          <w:lang w:val="en-GB"/>
        </w:rPr>
        <w:t xml:space="preserve">f </w:t>
      </w:r>
      <w:r w:rsidR="00B2493B">
        <w:rPr>
          <w:i/>
          <w:iCs/>
          <w:lang w:val="en-GB"/>
        </w:rPr>
        <w:t>T</w:t>
      </w:r>
      <w:r w:rsidR="00437699">
        <w:rPr>
          <w:i/>
          <w:iCs/>
          <w:lang w:val="en-GB"/>
        </w:rPr>
        <w:t>he Mind</w:t>
      </w:r>
      <w:r w:rsidR="005805DD">
        <w:rPr>
          <w:i/>
          <w:iCs/>
          <w:lang w:val="en-GB"/>
        </w:rPr>
        <w:t>.</w:t>
      </w:r>
      <w:r w:rsidR="00437699">
        <w:rPr>
          <w:rStyle w:val="FootnoteReference"/>
          <w:i/>
          <w:iCs/>
          <w:lang w:val="en-GB"/>
        </w:rPr>
        <w:footnoteReference w:id="4"/>
      </w:r>
      <w:r w:rsidR="005805DD">
        <w:rPr>
          <w:i/>
          <w:iCs/>
          <w:lang w:val="en-GB"/>
        </w:rPr>
        <w:t xml:space="preserve">  </w:t>
      </w:r>
      <w:r w:rsidR="00437699">
        <w:rPr>
          <w:lang w:val="en-GB"/>
        </w:rPr>
        <w:t xml:space="preserve">Nan Shepard </w:t>
      </w:r>
      <w:r w:rsidR="005805DD">
        <w:rPr>
          <w:lang w:val="en-GB"/>
        </w:rPr>
        <w:t xml:space="preserve">also touches upon these themes </w:t>
      </w:r>
      <w:r w:rsidR="00437699">
        <w:rPr>
          <w:lang w:val="en-GB"/>
        </w:rPr>
        <w:t xml:space="preserve">in </w:t>
      </w:r>
      <w:r w:rsidR="00437699">
        <w:rPr>
          <w:i/>
          <w:iCs/>
          <w:lang w:val="en-GB"/>
        </w:rPr>
        <w:t>The Living Mountain</w:t>
      </w:r>
      <w:r w:rsidR="005805DD">
        <w:rPr>
          <w:i/>
          <w:iCs/>
          <w:lang w:val="en-GB"/>
        </w:rPr>
        <w:t xml:space="preserve">, </w:t>
      </w:r>
      <w:r w:rsidR="005805DD">
        <w:rPr>
          <w:lang w:val="en-GB"/>
        </w:rPr>
        <w:t xml:space="preserve">along with </w:t>
      </w:r>
      <w:r w:rsidR="00704F6E">
        <w:rPr>
          <w:lang w:val="en-GB"/>
        </w:rPr>
        <w:t>her</w:t>
      </w:r>
      <w:r w:rsidR="005805DD">
        <w:rPr>
          <w:lang w:val="en-GB"/>
        </w:rPr>
        <w:t xml:space="preserve"> desire to be </w:t>
      </w:r>
      <w:r w:rsidR="0020184C">
        <w:rPr>
          <w:lang w:val="en-GB"/>
        </w:rPr>
        <w:t>intimate with</w:t>
      </w:r>
      <w:r w:rsidR="005805DD">
        <w:rPr>
          <w:lang w:val="en-GB"/>
        </w:rPr>
        <w:t xml:space="preserve"> these places.</w:t>
      </w:r>
      <w:r w:rsidR="00437699">
        <w:rPr>
          <w:rStyle w:val="FootnoteReference"/>
          <w:i/>
          <w:iCs/>
          <w:lang w:val="en-GB"/>
        </w:rPr>
        <w:footnoteReference w:id="5"/>
      </w:r>
      <w:r w:rsidR="00437699">
        <w:rPr>
          <w:i/>
          <w:iCs/>
          <w:lang w:val="en-GB"/>
        </w:rPr>
        <w:t xml:space="preserve"> </w:t>
      </w:r>
      <w:r w:rsidR="0020184C">
        <w:rPr>
          <w:i/>
          <w:iCs/>
          <w:lang w:val="en-GB"/>
        </w:rPr>
        <w:t xml:space="preserve"> </w:t>
      </w:r>
      <w:r w:rsidR="0020184C">
        <w:rPr>
          <w:lang w:val="en-GB"/>
        </w:rPr>
        <w:t xml:space="preserve">Ansel Adams describes his relationship with the mountains and </w:t>
      </w:r>
      <w:r w:rsidR="00F76ED5">
        <w:rPr>
          <w:lang w:val="en-GB"/>
        </w:rPr>
        <w:t xml:space="preserve">his </w:t>
      </w:r>
      <w:r w:rsidR="0020184C">
        <w:rPr>
          <w:lang w:val="en-GB"/>
        </w:rPr>
        <w:t xml:space="preserve">efforts to capture them as part of </w:t>
      </w:r>
      <w:r w:rsidR="0020184C">
        <w:rPr>
          <w:i/>
          <w:iCs/>
          <w:lang w:val="en-GB"/>
        </w:rPr>
        <w:t>Examples: The Making of 40 Photographs</w:t>
      </w:r>
      <w:r w:rsidR="0020184C">
        <w:rPr>
          <w:lang w:val="en-GB"/>
        </w:rPr>
        <w:t>.</w:t>
      </w:r>
      <w:r w:rsidR="0020184C">
        <w:rPr>
          <w:rStyle w:val="FootnoteReference"/>
          <w:lang w:val="en-GB"/>
        </w:rPr>
        <w:footnoteReference w:id="6"/>
      </w:r>
      <w:r w:rsidR="0020184C">
        <w:rPr>
          <w:lang w:val="en-GB"/>
        </w:rPr>
        <w:t xml:space="preserve">  </w:t>
      </w:r>
      <w:r w:rsidR="007F10AF">
        <w:rPr>
          <w:lang w:val="en-GB"/>
        </w:rPr>
        <w:t>In</w:t>
      </w:r>
      <w:r w:rsidR="0036291A">
        <w:rPr>
          <w:lang w:val="en-GB"/>
        </w:rPr>
        <w:t xml:space="preserve"> </w:t>
      </w:r>
      <w:r w:rsidR="00792C5F">
        <w:rPr>
          <w:lang w:val="en-GB"/>
        </w:rPr>
        <w:t xml:space="preserve">Jane Merewether’s study of the interactions of children with nature </w:t>
      </w:r>
      <w:r w:rsidR="0036291A">
        <w:rPr>
          <w:lang w:val="en-GB"/>
        </w:rPr>
        <w:t xml:space="preserve">she </w:t>
      </w:r>
      <w:r w:rsidR="00792C5F">
        <w:rPr>
          <w:lang w:val="en-GB"/>
        </w:rPr>
        <w:t xml:space="preserve">points out their tendency to animate elements of nature and the </w:t>
      </w:r>
      <w:r w:rsidR="007F10AF">
        <w:rPr>
          <w:lang w:val="en-GB"/>
        </w:rPr>
        <w:t xml:space="preserve">possible </w:t>
      </w:r>
      <w:r w:rsidR="00792C5F">
        <w:rPr>
          <w:lang w:val="en-GB"/>
        </w:rPr>
        <w:t>ecological value of this tendency.</w:t>
      </w:r>
      <w:r w:rsidR="00792C5F">
        <w:rPr>
          <w:rStyle w:val="FootnoteReference"/>
          <w:lang w:val="en-GB"/>
        </w:rPr>
        <w:footnoteReference w:id="7"/>
      </w:r>
      <w:r w:rsidR="009A5776">
        <w:rPr>
          <w:lang w:val="en-GB"/>
        </w:rPr>
        <w:t xml:space="preserve"> </w:t>
      </w:r>
      <w:r w:rsidR="00792C5F">
        <w:rPr>
          <w:lang w:val="en-GB"/>
        </w:rPr>
        <w:t xml:space="preserve"> </w:t>
      </w:r>
      <w:r w:rsidR="00704F6E">
        <w:rPr>
          <w:lang w:val="en-GB"/>
        </w:rPr>
        <w:t xml:space="preserve">Examples of the animation </w:t>
      </w:r>
      <w:r w:rsidR="00F76ED5">
        <w:rPr>
          <w:lang w:val="en-GB"/>
        </w:rPr>
        <w:t xml:space="preserve">or sacredness </w:t>
      </w:r>
      <w:r w:rsidR="00704F6E">
        <w:rPr>
          <w:lang w:val="en-GB"/>
        </w:rPr>
        <w:t>of mountains appear in varying stories through folklore</w:t>
      </w:r>
      <w:r w:rsidR="0036291A">
        <w:rPr>
          <w:lang w:val="en-GB"/>
        </w:rPr>
        <w:t xml:space="preserve"> and popular culture.  </w:t>
      </w:r>
      <w:r w:rsidR="0020184C">
        <w:rPr>
          <w:lang w:val="en-GB"/>
        </w:rPr>
        <w:t xml:space="preserve">In indigenous mythology, as recorded in </w:t>
      </w:r>
      <w:r w:rsidR="0020184C">
        <w:rPr>
          <w:i/>
          <w:iCs/>
          <w:lang w:val="en-GB"/>
        </w:rPr>
        <w:t xml:space="preserve">American Indian Myths and </w:t>
      </w:r>
      <w:r w:rsidR="0020184C">
        <w:rPr>
          <w:i/>
          <w:iCs/>
          <w:lang w:val="en-GB"/>
        </w:rPr>
        <w:lastRenderedPageBreak/>
        <w:t>Legends</w:t>
      </w:r>
      <w:r w:rsidR="0020184C">
        <w:rPr>
          <w:lang w:val="en-GB"/>
        </w:rPr>
        <w:t xml:space="preserve">, </w:t>
      </w:r>
      <w:r w:rsidR="0036291A">
        <w:rPr>
          <w:lang w:val="en-GB"/>
        </w:rPr>
        <w:t xml:space="preserve">for example, </w:t>
      </w:r>
      <w:r w:rsidR="0020184C">
        <w:rPr>
          <w:lang w:val="en-GB"/>
        </w:rPr>
        <w:t>there are instances of the mountains being a sacred place to gain knowledge.</w:t>
      </w:r>
      <w:r w:rsidR="0020184C">
        <w:rPr>
          <w:rStyle w:val="FootnoteReference"/>
          <w:lang w:val="en-GB"/>
        </w:rPr>
        <w:footnoteReference w:id="8"/>
      </w:r>
      <w:r w:rsidR="0020184C">
        <w:rPr>
          <w:lang w:val="en-GB"/>
        </w:rPr>
        <w:t xml:space="preserve">  </w:t>
      </w:r>
      <w:r w:rsidR="00407D6E">
        <w:rPr>
          <w:lang w:val="en-GB"/>
        </w:rPr>
        <w:t xml:space="preserve">In Tolkien’s more modern </w:t>
      </w:r>
      <w:r w:rsidR="00407D6E">
        <w:rPr>
          <w:i/>
          <w:iCs/>
          <w:lang w:val="en-GB"/>
        </w:rPr>
        <w:t>The Hobbit</w:t>
      </w:r>
      <w:r w:rsidR="00407D6E">
        <w:rPr>
          <w:lang w:val="en-GB"/>
        </w:rPr>
        <w:t xml:space="preserve"> the mountains are brought to life in the form of stone-giants.</w:t>
      </w:r>
      <w:r w:rsidR="00407D6E">
        <w:rPr>
          <w:rStyle w:val="FootnoteReference"/>
          <w:lang w:val="en-GB"/>
        </w:rPr>
        <w:footnoteReference w:id="9"/>
      </w:r>
    </w:p>
    <w:p w14:paraId="5E3040DE" w14:textId="77777777" w:rsidR="00133013" w:rsidRDefault="00A65F0C" w:rsidP="006F4279">
      <w:pPr>
        <w:spacing w:after="120"/>
        <w:rPr>
          <w:lang w:val="en-GB"/>
        </w:rPr>
      </w:pPr>
      <w:r>
        <w:rPr>
          <w:lang w:val="en-GB"/>
        </w:rPr>
        <w:t xml:space="preserve">   </w:t>
      </w:r>
      <w:r w:rsidR="00025B05">
        <w:rPr>
          <w:lang w:val="en-GB"/>
        </w:rPr>
        <w:t xml:space="preserve">One of the recurring themes that came up in my </w:t>
      </w:r>
      <w:r w:rsidR="00F76ED5">
        <w:rPr>
          <w:lang w:val="en-GB"/>
        </w:rPr>
        <w:t>Sky Journal</w:t>
      </w:r>
      <w:r w:rsidR="00025B05">
        <w:rPr>
          <w:lang w:val="en-GB"/>
        </w:rPr>
        <w:t xml:space="preserve"> was the pull upwards that the mountains exerted on me as I started to observe them more closely.  </w:t>
      </w:r>
      <w:r w:rsidR="00BE294B">
        <w:rPr>
          <w:lang w:val="en-GB"/>
        </w:rPr>
        <w:t xml:space="preserve">It felt to me as if the farther up away from human interference I could get, the closer my connection to some sense of the sacred would be.  </w:t>
      </w:r>
      <w:r w:rsidR="00025B05">
        <w:rPr>
          <w:lang w:val="en-GB"/>
        </w:rPr>
        <w:t xml:space="preserve">Several times over the course of </w:t>
      </w:r>
      <w:r w:rsidR="00F76ED5">
        <w:rPr>
          <w:lang w:val="en-GB"/>
        </w:rPr>
        <w:t>my observation period</w:t>
      </w:r>
      <w:r w:rsidR="00025B05">
        <w:rPr>
          <w:lang w:val="en-GB"/>
        </w:rPr>
        <w:t xml:space="preserve">, I was drawn off the road and up the mountain, trying to get closer or get a better shot.  </w:t>
      </w:r>
      <w:r w:rsidR="00BE294B">
        <w:rPr>
          <w:lang w:val="en-GB"/>
        </w:rPr>
        <w:t>On February 9</w:t>
      </w:r>
      <w:r w:rsidR="00245BC2">
        <w:rPr>
          <w:lang w:val="en-GB"/>
        </w:rPr>
        <w:t>,</w:t>
      </w:r>
      <w:r w:rsidR="00245BC2">
        <w:rPr>
          <w:vertAlign w:val="superscript"/>
          <w:lang w:val="en-GB"/>
        </w:rPr>
        <w:t xml:space="preserve"> </w:t>
      </w:r>
      <w:r w:rsidR="00245BC2">
        <w:rPr>
          <w:lang w:val="en-GB"/>
        </w:rPr>
        <w:t>2021</w:t>
      </w:r>
      <w:r w:rsidR="00BE294B">
        <w:rPr>
          <w:lang w:val="en-GB"/>
        </w:rPr>
        <w:t xml:space="preserve"> I wrote</w:t>
      </w:r>
      <w:r w:rsidR="00133013">
        <w:rPr>
          <w:lang w:val="en-GB"/>
        </w:rPr>
        <w:t>:</w:t>
      </w:r>
    </w:p>
    <w:p w14:paraId="4DC48120" w14:textId="77777777" w:rsidR="00133013" w:rsidRDefault="00BE294B" w:rsidP="006F4279">
      <w:pPr>
        <w:spacing w:after="120"/>
        <w:ind w:left="432"/>
        <w:rPr>
          <w:lang w:val="en-GB"/>
        </w:rPr>
      </w:pPr>
      <w:r>
        <w:rPr>
          <w:lang w:val="en-GB"/>
        </w:rPr>
        <w:t xml:space="preserve">Again, I found myself wanting photos unobstructed with human-made structures and objects, so I drove a </w:t>
      </w:r>
      <w:proofErr w:type="gramStart"/>
      <w:r>
        <w:rPr>
          <w:lang w:val="en-GB"/>
        </w:rPr>
        <w:t>ways</w:t>
      </w:r>
      <w:proofErr w:type="gramEnd"/>
      <w:r>
        <w:rPr>
          <w:lang w:val="en-GB"/>
        </w:rPr>
        <w:t xml:space="preserve"> up the mountain to get some better shots. …The mountain near my house had a </w:t>
      </w:r>
      <w:proofErr w:type="spellStart"/>
      <w:r>
        <w:rPr>
          <w:lang w:val="en-GB"/>
        </w:rPr>
        <w:t>ufo</w:t>
      </w:r>
      <w:proofErr w:type="spellEnd"/>
      <w:r>
        <w:rPr>
          <w:lang w:val="en-GB"/>
        </w:rPr>
        <w:t>-type cloud above it that was also placed as if I could reach it from the top of the mountain.</w:t>
      </w:r>
    </w:p>
    <w:p w14:paraId="411644D8" w14:textId="77777777" w:rsidR="00133013" w:rsidRDefault="00AD036D" w:rsidP="006F4279">
      <w:pPr>
        <w:spacing w:after="120"/>
        <w:rPr>
          <w:lang w:val="en-GB"/>
        </w:rPr>
      </w:pPr>
      <w:r>
        <w:rPr>
          <w:lang w:val="en-GB"/>
        </w:rPr>
        <w:t>MacFarlane describes this feeling as ‘the inverted gravity of mountain-going – the attractive force that pulls you ever upwards.’</w:t>
      </w:r>
      <w:r>
        <w:rPr>
          <w:rStyle w:val="FootnoteReference"/>
          <w:lang w:val="en-GB"/>
        </w:rPr>
        <w:footnoteReference w:id="10"/>
      </w:r>
      <w:r>
        <w:rPr>
          <w:lang w:val="en-GB"/>
        </w:rPr>
        <w:t xml:space="preserve">  Part of this feeling also seemed to come from a desire to get closer to the sky and to see what would be visible from the next ridge.  I experienced this viscerally on March 5</w:t>
      </w:r>
      <w:r w:rsidR="00245BC2">
        <w:rPr>
          <w:lang w:val="en-GB"/>
        </w:rPr>
        <w:t>,</w:t>
      </w:r>
      <w:r w:rsidR="00245BC2">
        <w:rPr>
          <w:vertAlign w:val="superscript"/>
          <w:lang w:val="en-GB"/>
        </w:rPr>
        <w:t xml:space="preserve"> </w:t>
      </w:r>
      <w:r w:rsidR="00245BC2">
        <w:rPr>
          <w:lang w:val="en-GB"/>
        </w:rPr>
        <w:t>2021</w:t>
      </w:r>
      <w:r>
        <w:rPr>
          <w:lang w:val="en-GB"/>
        </w:rPr>
        <w:t xml:space="preserve"> when I noted</w:t>
      </w:r>
      <w:r w:rsidR="00133013">
        <w:rPr>
          <w:lang w:val="en-GB"/>
        </w:rPr>
        <w:t>:</w:t>
      </w:r>
    </w:p>
    <w:p w14:paraId="550E4893" w14:textId="77777777" w:rsidR="00133013" w:rsidRDefault="00AD036D" w:rsidP="006F4279">
      <w:pPr>
        <w:spacing w:after="120"/>
        <w:ind w:left="432"/>
        <w:rPr>
          <w:lang w:val="en-GB"/>
        </w:rPr>
      </w:pPr>
      <w:r>
        <w:rPr>
          <w:lang w:val="en-GB"/>
        </w:rPr>
        <w:t xml:space="preserve">The pull up the paths was almost a physical one.  I kept thinking I would just go up to </w:t>
      </w:r>
      <w:r w:rsidR="007732CE">
        <w:rPr>
          <w:lang w:val="en-GB"/>
        </w:rPr>
        <w:t xml:space="preserve">top of </w:t>
      </w:r>
      <w:r>
        <w:rPr>
          <w:lang w:val="en-GB"/>
        </w:rPr>
        <w:t xml:space="preserve">that next </w:t>
      </w:r>
      <w:r w:rsidR="007732CE">
        <w:rPr>
          <w:lang w:val="en-GB"/>
        </w:rPr>
        <w:t>rise</w:t>
      </w:r>
      <w:r>
        <w:rPr>
          <w:lang w:val="en-GB"/>
        </w:rPr>
        <w:t xml:space="preserve"> I could see, but when another appeared behind it, I had to </w:t>
      </w:r>
      <w:proofErr w:type="gramStart"/>
      <w:r>
        <w:rPr>
          <w:lang w:val="en-GB"/>
        </w:rPr>
        <w:t>continue on</w:t>
      </w:r>
      <w:proofErr w:type="gramEnd"/>
      <w:r>
        <w:rPr>
          <w:lang w:val="en-GB"/>
        </w:rPr>
        <w:t xml:space="preserve"> to that one, too.  With each successive ridge, I was hoping I would be able to get closer to that ethereal cloudscape blanketing the tops of the far-off peaks, even though logically I knew I was still quite far away.  I was, however, rewarded with breath</w:t>
      </w:r>
      <w:r w:rsidR="00226FD8">
        <w:rPr>
          <w:lang w:val="en-GB"/>
        </w:rPr>
        <w:t>-</w:t>
      </w:r>
      <w:r>
        <w:rPr>
          <w:lang w:val="en-GB"/>
        </w:rPr>
        <w:t xml:space="preserve">taking views of the </w:t>
      </w:r>
      <w:r w:rsidR="00226FD8">
        <w:rPr>
          <w:lang w:val="en-GB"/>
        </w:rPr>
        <w:t xml:space="preserve">valley below and a feeling of expansion, despite not being </w:t>
      </w:r>
      <w:proofErr w:type="gramStart"/>
      <w:r w:rsidR="00226FD8">
        <w:rPr>
          <w:lang w:val="en-GB"/>
        </w:rPr>
        <w:t>very high</w:t>
      </w:r>
      <w:proofErr w:type="gramEnd"/>
      <w:r w:rsidR="00226FD8">
        <w:rPr>
          <w:lang w:val="en-GB"/>
        </w:rPr>
        <w:t xml:space="preserve"> up in the mountains at all.  I sat for a long while just breathing in the experience.</w:t>
      </w:r>
    </w:p>
    <w:p w14:paraId="7A9E7CD0" w14:textId="5DF9D932" w:rsidR="00035080" w:rsidRDefault="00226FD8" w:rsidP="00133013">
      <w:pPr>
        <w:spacing w:after="120"/>
        <w:rPr>
          <w:lang w:val="en-GB"/>
        </w:rPr>
      </w:pPr>
      <w:r>
        <w:rPr>
          <w:lang w:val="en-GB"/>
        </w:rPr>
        <w:t xml:space="preserve">Frank Prendergast had similar experiences in his exploration of the hills and mountains of Ireland.  In his study of the </w:t>
      </w:r>
      <w:r w:rsidR="007732CE">
        <w:rPr>
          <w:lang w:val="en-GB"/>
        </w:rPr>
        <w:t xml:space="preserve">siting of </w:t>
      </w:r>
      <w:r>
        <w:rPr>
          <w:lang w:val="en-GB"/>
        </w:rPr>
        <w:t xml:space="preserve">megalithic tombs </w:t>
      </w:r>
      <w:r w:rsidR="007732CE">
        <w:rPr>
          <w:lang w:val="en-GB"/>
        </w:rPr>
        <w:t>in</w:t>
      </w:r>
      <w:r>
        <w:rPr>
          <w:lang w:val="en-GB"/>
        </w:rPr>
        <w:t xml:space="preserve"> Ireland he posits that relative height seemed to be more important than absolute height and that the feeling of height changed depending on the difficulty of the ascent and the relation to the valley f</w:t>
      </w:r>
      <w:r w:rsidR="007732CE">
        <w:rPr>
          <w:lang w:val="en-GB"/>
        </w:rPr>
        <w:t>loor</w:t>
      </w:r>
      <w:r>
        <w:rPr>
          <w:lang w:val="en-GB"/>
        </w:rPr>
        <w:t>.  In his case, when in a relatively high place he found that ‘the feeling I experienced of power over the lowland below and the sensation of being connected to a spiritual world overhead was tangible.’</w:t>
      </w:r>
      <w:r>
        <w:rPr>
          <w:rStyle w:val="FootnoteReference"/>
          <w:lang w:val="en-GB"/>
        </w:rPr>
        <w:footnoteReference w:id="11"/>
      </w:r>
      <w:r>
        <w:rPr>
          <w:lang w:val="en-GB"/>
        </w:rPr>
        <w:t xml:space="preserve">   </w:t>
      </w:r>
    </w:p>
    <w:p w14:paraId="78B18043" w14:textId="0ECA6676" w:rsidR="00133013" w:rsidRDefault="00035080" w:rsidP="00133013">
      <w:pPr>
        <w:spacing w:after="120"/>
        <w:rPr>
          <w:lang w:val="en-GB"/>
        </w:rPr>
      </w:pPr>
      <w:r>
        <w:rPr>
          <w:lang w:val="en-GB"/>
        </w:rPr>
        <w:t xml:space="preserve">   </w:t>
      </w:r>
      <w:r w:rsidR="00C2735C">
        <w:rPr>
          <w:lang w:val="en-GB"/>
        </w:rPr>
        <w:t xml:space="preserve">In sharp contrast to this pull </w:t>
      </w:r>
      <w:r w:rsidR="007732CE">
        <w:rPr>
          <w:lang w:val="en-GB"/>
        </w:rPr>
        <w:t xml:space="preserve">upwards </w:t>
      </w:r>
      <w:r w:rsidR="00C2735C">
        <w:rPr>
          <w:lang w:val="en-GB"/>
        </w:rPr>
        <w:t xml:space="preserve">were my realizations of the realities of attempting to ascend the desert mountains.  As ethereal as they sometimes appear in the distance, closer inspection reveals them to have deep crevices and sharp angles.  </w:t>
      </w:r>
      <w:r w:rsidR="008039C8">
        <w:rPr>
          <w:lang w:val="en-GB"/>
        </w:rPr>
        <w:t>This disconnect between what I imagine from a distance, based in part on my background and cultural conditioning, and what is physically there is what MacFarlane is referring to when he calls them ‘mountains of the mind’.</w:t>
      </w:r>
      <w:r w:rsidR="008039C8">
        <w:rPr>
          <w:rStyle w:val="FootnoteReference"/>
          <w:lang w:val="en-GB"/>
        </w:rPr>
        <w:footnoteReference w:id="12"/>
      </w:r>
      <w:r w:rsidR="008039C8">
        <w:rPr>
          <w:lang w:val="en-GB"/>
        </w:rPr>
        <w:t xml:space="preserve">  </w:t>
      </w:r>
      <w:r w:rsidR="00C2735C">
        <w:rPr>
          <w:lang w:val="en-GB"/>
        </w:rPr>
        <w:t xml:space="preserve">On one of my hiking forays up to Joshua Tree National Park </w:t>
      </w:r>
      <w:r w:rsidR="00245BC2">
        <w:rPr>
          <w:lang w:val="en-GB"/>
        </w:rPr>
        <w:t xml:space="preserve">on February 7, 2021 </w:t>
      </w:r>
      <w:r w:rsidR="00C2735C">
        <w:rPr>
          <w:lang w:val="en-GB"/>
        </w:rPr>
        <w:t xml:space="preserve">I </w:t>
      </w:r>
      <w:r w:rsidR="006F4279">
        <w:rPr>
          <w:lang w:val="en-GB"/>
        </w:rPr>
        <w:t>observed</w:t>
      </w:r>
      <w:r w:rsidR="00133013">
        <w:rPr>
          <w:lang w:val="en-GB"/>
        </w:rPr>
        <w:t>:</w:t>
      </w:r>
    </w:p>
    <w:p w14:paraId="2021FDB2" w14:textId="77777777" w:rsidR="00133013" w:rsidRDefault="00C2735C" w:rsidP="006F4279">
      <w:pPr>
        <w:spacing w:after="120"/>
        <w:ind w:left="432"/>
        <w:rPr>
          <w:lang w:val="en-GB"/>
        </w:rPr>
      </w:pPr>
      <w:r>
        <w:rPr>
          <w:lang w:val="en-GB"/>
        </w:rPr>
        <w:t xml:space="preserve">From far away it seems if I could only get close </w:t>
      </w:r>
      <w:proofErr w:type="gramStart"/>
      <w:r>
        <w:rPr>
          <w:lang w:val="en-GB"/>
        </w:rPr>
        <w:t>enough</w:t>
      </w:r>
      <w:proofErr w:type="gramEnd"/>
      <w:r>
        <w:rPr>
          <w:lang w:val="en-GB"/>
        </w:rPr>
        <w:t xml:space="preserve"> I could climb them and touch that brilliant sky, but the closer I get, the more defined and craggy they become.  Their massive height and the </w:t>
      </w:r>
      <w:r>
        <w:rPr>
          <w:lang w:val="en-GB"/>
        </w:rPr>
        <w:lastRenderedPageBreak/>
        <w:t xml:space="preserve">deep, wide gaps between boulders show just how challenging an ascent would be.  I pass a rock climber attempting an ascent of a minor side boulder and </w:t>
      </w:r>
      <w:proofErr w:type="gramStart"/>
      <w:r>
        <w:rPr>
          <w:lang w:val="en-GB"/>
        </w:rPr>
        <w:t>don’t</w:t>
      </w:r>
      <w:proofErr w:type="gramEnd"/>
      <w:r>
        <w:rPr>
          <w:lang w:val="en-GB"/>
        </w:rPr>
        <w:t xml:space="preserve"> envy him even that task.</w:t>
      </w:r>
    </w:p>
    <w:p w14:paraId="3B4AFF38" w14:textId="6990C08B" w:rsidR="006F4279" w:rsidRDefault="00035080" w:rsidP="006F4279">
      <w:pPr>
        <w:spacing w:after="120"/>
        <w:rPr>
          <w:lang w:val="en-GB"/>
        </w:rPr>
      </w:pPr>
      <w:r>
        <w:rPr>
          <w:lang w:val="en-GB"/>
        </w:rPr>
        <w:t>Interestingly, in comparing my experiences</w:t>
      </w:r>
      <w:r w:rsidR="008039C8">
        <w:rPr>
          <w:lang w:val="en-GB"/>
        </w:rPr>
        <w:t xml:space="preserve"> related above</w:t>
      </w:r>
      <w:r>
        <w:rPr>
          <w:lang w:val="en-GB"/>
        </w:rPr>
        <w:t xml:space="preserve">, I find Prendergast’s assessment of relative height to hold true.  I felt closer to the sky and the sacred on my spontaneous trek up the minor foothill ridges than I did in Joshua Tree which, although situated </w:t>
      </w:r>
      <w:proofErr w:type="gramStart"/>
      <w:r>
        <w:rPr>
          <w:lang w:val="en-GB"/>
        </w:rPr>
        <w:t>very near</w:t>
      </w:r>
      <w:proofErr w:type="gramEnd"/>
      <w:r>
        <w:rPr>
          <w:lang w:val="en-GB"/>
        </w:rPr>
        <w:t xml:space="preserve"> the top of the mountain range, is mostly a large, flat plateau.  Without being able to see down the mountain, the experience of being at height </w:t>
      </w:r>
      <w:r w:rsidR="007732CE">
        <w:rPr>
          <w:lang w:val="en-GB"/>
        </w:rPr>
        <w:t>wa</w:t>
      </w:r>
      <w:r w:rsidR="008039C8">
        <w:rPr>
          <w:lang w:val="en-GB"/>
        </w:rPr>
        <w:t>s</w:t>
      </w:r>
      <w:r>
        <w:rPr>
          <w:lang w:val="en-GB"/>
        </w:rPr>
        <w:t xml:space="preserve"> diminished.  </w:t>
      </w:r>
      <w:r w:rsidR="007732CE">
        <w:rPr>
          <w:lang w:val="en-GB"/>
        </w:rPr>
        <w:t xml:space="preserve">What is apparent when </w:t>
      </w:r>
      <w:r w:rsidR="00C07C77">
        <w:rPr>
          <w:lang w:val="en-GB"/>
        </w:rPr>
        <w:t xml:space="preserve">up </w:t>
      </w:r>
      <w:r w:rsidR="007732CE">
        <w:rPr>
          <w:lang w:val="en-GB"/>
        </w:rPr>
        <w:t>in the mountains themselves, though, are all the minute details which give the mountain its form and personality</w:t>
      </w:r>
      <w:r w:rsidR="00ED28D4">
        <w:rPr>
          <w:lang w:val="en-GB"/>
        </w:rPr>
        <w:t>.  O</w:t>
      </w:r>
      <w:r w:rsidR="00C07C77">
        <w:rPr>
          <w:lang w:val="en-GB"/>
        </w:rPr>
        <w:t>n my trek up to Joshua Tree on February 7</w:t>
      </w:r>
      <w:r w:rsidR="00245BC2">
        <w:rPr>
          <w:lang w:val="en-GB"/>
        </w:rPr>
        <w:t>, 2021</w:t>
      </w:r>
      <w:r w:rsidR="00C07C77">
        <w:rPr>
          <w:lang w:val="en-GB"/>
        </w:rPr>
        <w:t>, I described some of these details</w:t>
      </w:r>
      <w:r w:rsidR="006F4279">
        <w:rPr>
          <w:lang w:val="en-GB"/>
        </w:rPr>
        <w:t>:</w:t>
      </w:r>
    </w:p>
    <w:p w14:paraId="470EEBA8" w14:textId="77777777" w:rsidR="006F4279" w:rsidRDefault="006F4279" w:rsidP="006F4279">
      <w:pPr>
        <w:spacing w:after="120"/>
        <w:ind w:left="432"/>
        <w:rPr>
          <w:lang w:val="en-GB"/>
        </w:rPr>
      </w:pPr>
      <w:r>
        <w:rPr>
          <w:lang w:val="en-GB"/>
        </w:rPr>
        <w:t>H</w:t>
      </w:r>
      <w:r w:rsidR="00C07C77">
        <w:rPr>
          <w:lang w:val="en-GB"/>
        </w:rPr>
        <w:t>ere the roots of the mountains lie exposed everywhere, deep crevices and rounded corners showing where water once flowed….  The light sandstone of the exposed mountain roots brings out the blue [of the sky] even more, as does the bright yellow of the flowering agave.</w:t>
      </w:r>
    </w:p>
    <w:p w14:paraId="43F502FA" w14:textId="4E4D4908" w:rsidR="00A94337" w:rsidRDefault="004F2CE7" w:rsidP="007C7418">
      <w:pPr>
        <w:spacing w:after="120"/>
        <w:rPr>
          <w:lang w:val="en-GB"/>
        </w:rPr>
      </w:pPr>
      <w:r>
        <w:rPr>
          <w:lang w:val="en-GB"/>
        </w:rPr>
        <w:t xml:space="preserve">Shepard </w:t>
      </w:r>
      <w:r w:rsidR="007732CE">
        <w:rPr>
          <w:lang w:val="en-GB"/>
        </w:rPr>
        <w:t xml:space="preserve">discusses this </w:t>
      </w:r>
      <w:r w:rsidR="00C818A3">
        <w:rPr>
          <w:lang w:val="en-GB"/>
        </w:rPr>
        <w:t xml:space="preserve">phenomenon </w:t>
      </w:r>
      <w:r w:rsidR="007732CE">
        <w:rPr>
          <w:lang w:val="en-GB"/>
        </w:rPr>
        <w:t xml:space="preserve">when describing her decades-long relationship with her local mountains - the waning </w:t>
      </w:r>
      <w:proofErr w:type="gramStart"/>
      <w:r w:rsidR="007732CE">
        <w:rPr>
          <w:lang w:val="en-GB"/>
        </w:rPr>
        <w:t>pull</w:t>
      </w:r>
      <w:proofErr w:type="gramEnd"/>
      <w:r w:rsidR="007732CE">
        <w:rPr>
          <w:lang w:val="en-GB"/>
        </w:rPr>
        <w:t xml:space="preserve"> of height in favour of a desire to know and explore an ever-changing </w:t>
      </w:r>
      <w:r w:rsidR="00C07C77">
        <w:rPr>
          <w:lang w:val="en-GB"/>
        </w:rPr>
        <w:t>relationship</w:t>
      </w:r>
      <w:r w:rsidR="007732CE">
        <w:rPr>
          <w:lang w:val="en-GB"/>
        </w:rPr>
        <w:t>.  Indeed, she concludes</w:t>
      </w:r>
      <w:r w:rsidR="00C07C77">
        <w:rPr>
          <w:lang w:val="en-GB"/>
        </w:rPr>
        <w:t>, ‘each time I go to the mountain – the eye sees what it didn’t before, or sees in a new way what it had already seen.</w:t>
      </w:r>
      <w:r w:rsidR="00C07C77">
        <w:rPr>
          <w:rStyle w:val="FootnoteReference"/>
          <w:lang w:val="en-GB"/>
        </w:rPr>
        <w:footnoteReference w:id="13"/>
      </w:r>
      <w:r w:rsidR="00EE2849">
        <w:rPr>
          <w:lang w:val="en-GB"/>
        </w:rPr>
        <w:t xml:space="preserve"> </w:t>
      </w:r>
      <w:r w:rsidR="00C818A3">
        <w:rPr>
          <w:lang w:val="en-GB"/>
        </w:rPr>
        <w:t xml:space="preserve"> Ansel Adams echoes this sentiment when he explains that over his long exploration of Yosemite and the Sierra Nevada, he found that the large panoramic views of the mountains ‘may not interpret the direct excitement and beauty of the mountain world as inclusively as sections, fragments, and close details, which are available in infinite number.’</w:t>
      </w:r>
      <w:r w:rsidR="00C818A3">
        <w:rPr>
          <w:rStyle w:val="FootnoteReference"/>
          <w:lang w:val="en-GB"/>
        </w:rPr>
        <w:footnoteReference w:id="14"/>
      </w:r>
      <w:r w:rsidR="00EE2849">
        <w:rPr>
          <w:lang w:val="en-GB"/>
        </w:rPr>
        <w:t xml:space="preserve">  </w:t>
      </w:r>
    </w:p>
    <w:p w14:paraId="1BCCF309" w14:textId="77777777" w:rsidR="006F4279" w:rsidRDefault="00A65F0C" w:rsidP="007C7418">
      <w:pPr>
        <w:spacing w:after="120"/>
        <w:rPr>
          <w:lang w:val="en-GB"/>
        </w:rPr>
      </w:pPr>
      <w:r>
        <w:rPr>
          <w:lang w:val="en-GB"/>
        </w:rPr>
        <w:t xml:space="preserve">  </w:t>
      </w:r>
      <w:r w:rsidR="00430FFC">
        <w:rPr>
          <w:lang w:val="en-GB"/>
        </w:rPr>
        <w:t>From a distance, however, the mountains and their proximity to the sky and clouds seem to take on a liminal appearance in certain light that enchant</w:t>
      </w:r>
      <w:r w:rsidR="00245BC2">
        <w:rPr>
          <w:lang w:val="en-GB"/>
        </w:rPr>
        <w:t>s</w:t>
      </w:r>
      <w:r w:rsidR="00430FFC">
        <w:rPr>
          <w:lang w:val="en-GB"/>
        </w:rPr>
        <w:t xml:space="preserve"> me and spark</w:t>
      </w:r>
      <w:r w:rsidR="00245BC2">
        <w:rPr>
          <w:lang w:val="en-GB"/>
        </w:rPr>
        <w:t>s</w:t>
      </w:r>
      <w:r w:rsidR="00430FFC">
        <w:rPr>
          <w:lang w:val="en-GB"/>
        </w:rPr>
        <w:t xml:space="preserve"> my imagination on my long drives.  I commented on this many times in my Sky Journal, often wondering if these insubstantial looking </w:t>
      </w:r>
      <w:r w:rsidR="00245BC2">
        <w:rPr>
          <w:lang w:val="en-GB"/>
        </w:rPr>
        <w:t>forms could transport me somewhere else.  I describe</w:t>
      </w:r>
      <w:r w:rsidR="006F4279">
        <w:rPr>
          <w:lang w:val="en-GB"/>
        </w:rPr>
        <w:t>d</w:t>
      </w:r>
      <w:r w:rsidR="00245BC2">
        <w:rPr>
          <w:lang w:val="en-GB"/>
        </w:rPr>
        <w:t xml:space="preserve"> this experience on February 5, 2021 by writing</w:t>
      </w:r>
      <w:r w:rsidR="006F4279">
        <w:rPr>
          <w:lang w:val="en-GB"/>
        </w:rPr>
        <w:t>:</w:t>
      </w:r>
    </w:p>
    <w:p w14:paraId="0B43471E" w14:textId="77777777" w:rsidR="006F4279" w:rsidRDefault="00245BC2" w:rsidP="007C7418">
      <w:pPr>
        <w:spacing w:after="120"/>
        <w:ind w:left="432"/>
        <w:rPr>
          <w:lang w:val="en-GB"/>
        </w:rPr>
      </w:pPr>
      <w:r>
        <w:rPr>
          <w:lang w:val="en-GB"/>
        </w:rPr>
        <w:t>As the sun sets, they seem to fade into an otherworldly presence, showing only layers of slightly differentiated colour.  I find this so hard to capture in photos.  Nothing evokes the feeling of the mountains like they themselves do – as if, if I could reach them, I could travel to that other realm and explore.</w:t>
      </w:r>
    </w:p>
    <w:p w14:paraId="096F1CBD" w14:textId="77777777" w:rsidR="007C7418" w:rsidRDefault="00230A8B" w:rsidP="006F4279">
      <w:pPr>
        <w:spacing w:after="120"/>
        <w:rPr>
          <w:lang w:val="en-GB"/>
        </w:rPr>
      </w:pPr>
      <w:r>
        <w:rPr>
          <w:lang w:val="en-GB"/>
        </w:rPr>
        <w:t>There is a sense of this liminality in Tennyson’s lines</w:t>
      </w:r>
      <w:r w:rsidR="007C7418">
        <w:rPr>
          <w:lang w:val="en-GB"/>
        </w:rPr>
        <w:t>:</w:t>
      </w:r>
    </w:p>
    <w:p w14:paraId="2EC772AC" w14:textId="10101B49" w:rsidR="007C7418" w:rsidRDefault="00230A8B" w:rsidP="007C7418">
      <w:pPr>
        <w:spacing w:after="0"/>
        <w:ind w:left="432"/>
        <w:rPr>
          <w:lang w:val="en-GB"/>
        </w:rPr>
      </w:pPr>
      <w:r>
        <w:rPr>
          <w:lang w:val="en-GB"/>
        </w:rPr>
        <w:t>The hills are shadows</w:t>
      </w:r>
      <w:r w:rsidR="007C7418">
        <w:rPr>
          <w:lang w:val="en-GB"/>
        </w:rPr>
        <w:t>,</w:t>
      </w:r>
      <w:r>
        <w:rPr>
          <w:lang w:val="en-GB"/>
        </w:rPr>
        <w:t xml:space="preserve"> and they </w:t>
      </w:r>
      <w:proofErr w:type="gramStart"/>
      <w:r>
        <w:rPr>
          <w:lang w:val="en-GB"/>
        </w:rPr>
        <w:t>flow</w:t>
      </w:r>
      <w:proofErr w:type="gramEnd"/>
    </w:p>
    <w:p w14:paraId="16BD5592" w14:textId="129A2685" w:rsidR="007C7418" w:rsidRDefault="00230A8B" w:rsidP="007C7418">
      <w:pPr>
        <w:spacing w:after="0"/>
        <w:ind w:left="720"/>
        <w:rPr>
          <w:lang w:val="en-GB"/>
        </w:rPr>
      </w:pPr>
      <w:r>
        <w:rPr>
          <w:lang w:val="en-GB"/>
        </w:rPr>
        <w:t xml:space="preserve">From form to form, and nothing </w:t>
      </w:r>
      <w:proofErr w:type="gramStart"/>
      <w:r>
        <w:rPr>
          <w:lang w:val="en-GB"/>
        </w:rPr>
        <w:t>stands</w:t>
      </w:r>
      <w:r w:rsidR="007C7418">
        <w:rPr>
          <w:lang w:val="en-GB"/>
        </w:rPr>
        <w:t>;</w:t>
      </w:r>
      <w:proofErr w:type="gramEnd"/>
    </w:p>
    <w:p w14:paraId="2116AD9F" w14:textId="3EC46980" w:rsidR="007C7418" w:rsidRDefault="00230A8B" w:rsidP="007C7418">
      <w:pPr>
        <w:spacing w:after="0"/>
        <w:ind w:left="720"/>
        <w:rPr>
          <w:lang w:val="en-GB"/>
        </w:rPr>
      </w:pPr>
      <w:r>
        <w:rPr>
          <w:lang w:val="en-GB"/>
        </w:rPr>
        <w:t>They melt like mist, the solid lands</w:t>
      </w:r>
      <w:r w:rsidR="007C7418">
        <w:rPr>
          <w:lang w:val="en-GB"/>
        </w:rPr>
        <w:t>,</w:t>
      </w:r>
    </w:p>
    <w:p w14:paraId="37AE466E" w14:textId="77777777" w:rsidR="007C7418" w:rsidRDefault="00230A8B" w:rsidP="007C7418">
      <w:pPr>
        <w:spacing w:after="120"/>
        <w:ind w:left="432"/>
        <w:rPr>
          <w:lang w:val="en-GB"/>
        </w:rPr>
      </w:pPr>
      <w:r>
        <w:rPr>
          <w:lang w:val="en-GB"/>
        </w:rPr>
        <w:t>Like clouds they shape themselves and go.</w:t>
      </w:r>
      <w:r>
        <w:rPr>
          <w:rStyle w:val="FootnoteReference"/>
          <w:lang w:val="en-GB"/>
        </w:rPr>
        <w:footnoteReference w:id="15"/>
      </w:r>
      <w:r>
        <w:rPr>
          <w:lang w:val="en-GB"/>
        </w:rPr>
        <w:t xml:space="preserve"> </w:t>
      </w:r>
    </w:p>
    <w:p w14:paraId="304749A1" w14:textId="3227B096" w:rsidR="00896A1D" w:rsidRDefault="00D844A3" w:rsidP="006F4279">
      <w:pPr>
        <w:spacing w:after="120"/>
        <w:rPr>
          <w:i/>
          <w:iCs/>
          <w:lang w:val="en-GB"/>
        </w:rPr>
      </w:pPr>
      <w:r>
        <w:rPr>
          <w:lang w:val="en-GB"/>
        </w:rPr>
        <w:t>Th</w:t>
      </w:r>
      <w:r w:rsidR="00ED6362">
        <w:rPr>
          <w:lang w:val="en-GB"/>
        </w:rPr>
        <w:t>is insubstantial quality ties into</w:t>
      </w:r>
      <w:r>
        <w:rPr>
          <w:lang w:val="en-GB"/>
        </w:rPr>
        <w:t xml:space="preserve"> the earlier discussion of high places being viewed as sacred from below.  Prendergast explains that, ‘emotionally, the dynamics of moving up or down a mountain is to move through layers of liminality.’  This feeling of liminality </w:t>
      </w:r>
      <w:r w:rsidR="001C0807">
        <w:rPr>
          <w:lang w:val="en-GB"/>
        </w:rPr>
        <w:t>seems to</w:t>
      </w:r>
      <w:r>
        <w:rPr>
          <w:lang w:val="en-GB"/>
        </w:rPr>
        <w:t xml:space="preserve"> create the experience of otherness or sacred space</w:t>
      </w:r>
      <w:r w:rsidR="001C0807">
        <w:rPr>
          <w:lang w:val="en-GB"/>
        </w:rPr>
        <w:t>, which has been transferred through folk tales and even popular culture</w:t>
      </w:r>
      <w:r>
        <w:rPr>
          <w:lang w:val="en-GB"/>
        </w:rPr>
        <w:t xml:space="preserve">.  In </w:t>
      </w:r>
      <w:r w:rsidR="00742792">
        <w:rPr>
          <w:lang w:val="en-GB"/>
        </w:rPr>
        <w:t xml:space="preserve">one </w:t>
      </w:r>
      <w:r w:rsidR="001C0807">
        <w:rPr>
          <w:lang w:val="en-GB"/>
        </w:rPr>
        <w:t xml:space="preserve">indigenous American </w:t>
      </w:r>
      <w:r w:rsidR="00742792">
        <w:rPr>
          <w:lang w:val="en-GB"/>
        </w:rPr>
        <w:t>legend</w:t>
      </w:r>
      <w:r>
        <w:rPr>
          <w:lang w:val="en-GB"/>
        </w:rPr>
        <w:t xml:space="preserve">, the </w:t>
      </w:r>
      <w:r w:rsidR="00742792">
        <w:rPr>
          <w:lang w:val="en-GB"/>
        </w:rPr>
        <w:t xml:space="preserve">Cheyenne tell how Arrow Boy, who was remarkable from birth, </w:t>
      </w:r>
      <w:r w:rsidR="00742792">
        <w:rPr>
          <w:lang w:val="en-GB"/>
        </w:rPr>
        <w:lastRenderedPageBreak/>
        <w:t>travelled high into the mountains where he found a circle of men.  There he learned for four years, eventually returning to his people with knowledge and four special medicine arrows that would ensure their well-being.</w:t>
      </w:r>
      <w:r w:rsidR="00742792">
        <w:rPr>
          <w:rStyle w:val="FootnoteReference"/>
          <w:lang w:val="en-GB"/>
        </w:rPr>
        <w:footnoteReference w:id="16"/>
      </w:r>
      <w:r w:rsidR="001C0807">
        <w:rPr>
          <w:lang w:val="en-GB"/>
        </w:rPr>
        <w:t xml:space="preserve">  </w:t>
      </w:r>
      <w:r w:rsidR="00742792">
        <w:rPr>
          <w:lang w:val="en-GB"/>
        </w:rPr>
        <w:t xml:space="preserve">This </w:t>
      </w:r>
      <w:r w:rsidR="00C6576C">
        <w:rPr>
          <w:lang w:val="en-GB"/>
        </w:rPr>
        <w:t xml:space="preserve">type of </w:t>
      </w:r>
      <w:r w:rsidR="00742792">
        <w:rPr>
          <w:lang w:val="en-GB"/>
        </w:rPr>
        <w:t xml:space="preserve">experience is available virtually in </w:t>
      </w:r>
      <w:r w:rsidR="001C0807">
        <w:rPr>
          <w:lang w:val="en-GB"/>
        </w:rPr>
        <w:t>modern times</w:t>
      </w:r>
      <w:r w:rsidR="00742792">
        <w:rPr>
          <w:lang w:val="en-GB"/>
        </w:rPr>
        <w:t xml:space="preserve"> through the </w:t>
      </w:r>
      <w:r w:rsidR="00B3759F">
        <w:rPr>
          <w:lang w:val="en-GB"/>
        </w:rPr>
        <w:t xml:space="preserve">game Skyrim, where the player ascends to High Hrothgar at the peak of the mountain to learn the </w:t>
      </w:r>
      <w:r w:rsidR="001C0807">
        <w:rPr>
          <w:lang w:val="en-GB"/>
        </w:rPr>
        <w:t xml:space="preserve">mysteries of the </w:t>
      </w:r>
      <w:r w:rsidR="00BE3A78">
        <w:rPr>
          <w:lang w:val="en-GB"/>
        </w:rPr>
        <w:t xml:space="preserve">dragon </w:t>
      </w:r>
      <w:r w:rsidR="00B3759F">
        <w:rPr>
          <w:lang w:val="en-GB"/>
        </w:rPr>
        <w:t>language and the power that comes with it</w:t>
      </w:r>
      <w:r w:rsidR="00F7120D">
        <w:rPr>
          <w:lang w:val="en-GB"/>
        </w:rPr>
        <w:t>.</w:t>
      </w:r>
      <w:r w:rsidR="00B3759F">
        <w:rPr>
          <w:rStyle w:val="FootnoteReference"/>
          <w:lang w:val="en-GB"/>
        </w:rPr>
        <w:footnoteReference w:id="17"/>
      </w:r>
      <w:r w:rsidR="00F7120D">
        <w:rPr>
          <w:lang w:val="en-GB"/>
        </w:rPr>
        <w:t xml:space="preserve">  </w:t>
      </w:r>
      <w:r w:rsidR="001C0807">
        <w:rPr>
          <w:lang w:val="en-GB"/>
        </w:rPr>
        <w:t>Less reliably, before the pandemic shut everything down</w:t>
      </w:r>
      <w:r w:rsidR="00C6576C">
        <w:rPr>
          <w:lang w:val="en-GB"/>
        </w:rPr>
        <w:t>,</w:t>
      </w:r>
      <w:r w:rsidR="001C0807">
        <w:rPr>
          <w:lang w:val="en-GB"/>
        </w:rPr>
        <w:t xml:space="preserve"> the modern pilgrim could join the long line of those waiting to attempt an ascent of Everest and risk their lives in the process, as depicted in the film </w:t>
      </w:r>
      <w:r w:rsidR="00C6576C">
        <w:rPr>
          <w:i/>
          <w:iCs/>
          <w:lang w:val="en-GB"/>
        </w:rPr>
        <w:t>Mountain.</w:t>
      </w:r>
      <w:r w:rsidR="00C6576C">
        <w:rPr>
          <w:rStyle w:val="FootnoteReference"/>
          <w:i/>
          <w:iCs/>
          <w:lang w:val="en-GB"/>
        </w:rPr>
        <w:footnoteReference w:id="18"/>
      </w:r>
      <w:r w:rsidR="00C6576C">
        <w:rPr>
          <w:i/>
          <w:iCs/>
          <w:lang w:val="en-GB"/>
        </w:rPr>
        <w:t xml:space="preserve"> </w:t>
      </w:r>
    </w:p>
    <w:p w14:paraId="3CAE6B13" w14:textId="77777777" w:rsidR="006F4279" w:rsidRDefault="00896A1D" w:rsidP="006F4279">
      <w:pPr>
        <w:spacing w:after="120"/>
        <w:rPr>
          <w:lang w:val="en-GB"/>
        </w:rPr>
      </w:pPr>
      <w:r>
        <w:rPr>
          <w:i/>
          <w:iCs/>
          <w:lang w:val="en-GB"/>
        </w:rPr>
        <w:t xml:space="preserve">   </w:t>
      </w:r>
      <w:r w:rsidR="00C6576C">
        <w:rPr>
          <w:lang w:val="en-GB"/>
        </w:rPr>
        <w:t xml:space="preserve">In contrast to those waiting hordes, I found </w:t>
      </w:r>
      <w:r w:rsidR="001E0ED8">
        <w:rPr>
          <w:lang w:val="en-GB"/>
        </w:rPr>
        <w:t>over</w:t>
      </w:r>
      <w:r w:rsidR="00C6576C">
        <w:rPr>
          <w:lang w:val="en-GB"/>
        </w:rPr>
        <w:t xml:space="preserve"> the course of my observations that I preferred my experience of the mountains to be solitary.  </w:t>
      </w:r>
      <w:r w:rsidR="00A65F0C">
        <w:rPr>
          <w:lang w:val="en-GB"/>
        </w:rPr>
        <w:t>On February 11, 2021, I examine this desire in my</w:t>
      </w:r>
      <w:r w:rsidR="00646C36">
        <w:rPr>
          <w:lang w:val="en-GB"/>
        </w:rPr>
        <w:t xml:space="preserve"> Sky</w:t>
      </w:r>
      <w:r w:rsidR="00A65F0C">
        <w:rPr>
          <w:lang w:val="en-GB"/>
        </w:rPr>
        <w:t xml:space="preserve"> </w:t>
      </w:r>
      <w:r w:rsidR="00646C36">
        <w:rPr>
          <w:lang w:val="en-GB"/>
        </w:rPr>
        <w:t>J</w:t>
      </w:r>
      <w:r w:rsidR="00A65F0C">
        <w:rPr>
          <w:lang w:val="en-GB"/>
        </w:rPr>
        <w:t>ournal</w:t>
      </w:r>
      <w:r w:rsidR="006F4279">
        <w:rPr>
          <w:lang w:val="en-GB"/>
        </w:rPr>
        <w:t>:</w:t>
      </w:r>
    </w:p>
    <w:p w14:paraId="48EDD3BA" w14:textId="77777777" w:rsidR="006F4279" w:rsidRDefault="00A65F0C" w:rsidP="006F4279">
      <w:pPr>
        <w:spacing w:after="120"/>
        <w:ind w:left="432"/>
        <w:rPr>
          <w:lang w:val="en-GB"/>
        </w:rPr>
      </w:pPr>
      <w:r>
        <w:rPr>
          <w:lang w:val="en-GB"/>
        </w:rPr>
        <w:t xml:space="preserve">I have always felt very connected to nature and had a sense that there is something more.  I can access this feeling more easily when </w:t>
      </w:r>
      <w:proofErr w:type="gramStart"/>
      <w:r>
        <w:rPr>
          <w:lang w:val="en-GB"/>
        </w:rPr>
        <w:t>I’m</w:t>
      </w:r>
      <w:proofErr w:type="gramEnd"/>
      <w:r>
        <w:rPr>
          <w:lang w:val="en-GB"/>
        </w:rPr>
        <w:t xml:space="preserve"> alone, so I prefer to hike alone or sit alone outside when I get the chance.  Other people intrude on my sense of connection, much like the human-made structures intrude upon my sky pictures.  </w:t>
      </w:r>
      <w:proofErr w:type="gramStart"/>
      <w:r>
        <w:rPr>
          <w:lang w:val="en-GB"/>
        </w:rPr>
        <w:t>I’m</w:t>
      </w:r>
      <w:proofErr w:type="gramEnd"/>
      <w:r>
        <w:rPr>
          <w:lang w:val="en-GB"/>
        </w:rPr>
        <w:t xml:space="preserve"> not entirely sure why this is the case – perhaps I seek an equal sense of wonder in others.  My son is one person I can share this with.</w:t>
      </w:r>
    </w:p>
    <w:p w14:paraId="7788B24F" w14:textId="5FC510A3" w:rsidR="006F4279" w:rsidRDefault="00A65F0C" w:rsidP="006F4279">
      <w:pPr>
        <w:spacing w:after="120"/>
        <w:rPr>
          <w:lang w:val="en-GB"/>
        </w:rPr>
      </w:pPr>
      <w:r>
        <w:rPr>
          <w:lang w:val="en-GB"/>
        </w:rPr>
        <w:t>Nan Shepard expressed a similar desire to have a companion whose ‘identity is for the time being merged in that of the mountains, as you feel your own to be.’</w:t>
      </w:r>
      <w:r>
        <w:rPr>
          <w:rStyle w:val="FootnoteReference"/>
          <w:lang w:val="en-GB"/>
        </w:rPr>
        <w:footnoteReference w:id="19"/>
      </w:r>
      <w:r>
        <w:rPr>
          <w:lang w:val="en-GB"/>
        </w:rPr>
        <w:t xml:space="preserve">  </w:t>
      </w:r>
      <w:r w:rsidR="00E86AC8">
        <w:rPr>
          <w:lang w:val="en-GB"/>
        </w:rPr>
        <w:t xml:space="preserve">She goes on the say that the right hiking partner can be an asset, but that the overly talkative type can ruin the experience altogether.  </w:t>
      </w:r>
      <w:r w:rsidR="00ED6362">
        <w:rPr>
          <w:lang w:val="en-GB"/>
        </w:rPr>
        <w:t xml:space="preserve">Children, in general, seem to be people I can share my wonder with.  In </w:t>
      </w:r>
      <w:r w:rsidR="0036291A">
        <w:rPr>
          <w:lang w:val="en-GB"/>
        </w:rPr>
        <w:t>her studies</w:t>
      </w:r>
      <w:r w:rsidR="00ED6362">
        <w:rPr>
          <w:lang w:val="en-GB"/>
        </w:rPr>
        <w:t xml:space="preserve"> with children, Jane Merewether found that</w:t>
      </w:r>
      <w:r w:rsidR="0036291A">
        <w:rPr>
          <w:lang w:val="en-GB"/>
        </w:rPr>
        <w:t>,</w:t>
      </w:r>
      <w:r w:rsidR="00ED6362">
        <w:rPr>
          <w:lang w:val="en-GB"/>
        </w:rPr>
        <w:t xml:space="preserve"> ‘Children seemed to be in love with the world in a way that was energy-giving </w:t>
      </w:r>
      <w:r w:rsidR="0036291A">
        <w:rPr>
          <w:lang w:val="en-GB"/>
        </w:rPr>
        <w:t>an</w:t>
      </w:r>
      <w:r w:rsidR="00ED6362">
        <w:rPr>
          <w:lang w:val="en-GB"/>
        </w:rPr>
        <w:t>d interconnected.’</w:t>
      </w:r>
      <w:r w:rsidR="0036291A">
        <w:rPr>
          <w:rStyle w:val="FootnoteReference"/>
          <w:lang w:val="en-GB"/>
        </w:rPr>
        <w:footnoteReference w:id="20"/>
      </w:r>
      <w:r w:rsidR="00ED6362">
        <w:rPr>
          <w:lang w:val="en-GB"/>
        </w:rPr>
        <w:t xml:space="preserve">  </w:t>
      </w:r>
      <w:r w:rsidR="0036291A">
        <w:rPr>
          <w:lang w:val="en-GB"/>
        </w:rPr>
        <w:t xml:space="preserve">She marvelled at their tendency to animate natural objects, ascribe them personalities and treat them as equal beings.  Indeed, she puts forth that this sense of enchantment is a strategy that all humans could embrace to form more </w:t>
      </w:r>
      <w:r w:rsidR="007C7418">
        <w:rPr>
          <w:lang w:val="en-GB"/>
        </w:rPr>
        <w:t xml:space="preserve">of a </w:t>
      </w:r>
      <w:r w:rsidR="0036291A">
        <w:rPr>
          <w:lang w:val="en-GB"/>
        </w:rPr>
        <w:t xml:space="preserve">connection with nature and help guide us through our present </w:t>
      </w:r>
      <w:r w:rsidR="007C7418">
        <w:rPr>
          <w:lang w:val="en-GB"/>
        </w:rPr>
        <w:t xml:space="preserve">environmental </w:t>
      </w:r>
      <w:r w:rsidR="0036291A">
        <w:rPr>
          <w:lang w:val="en-GB"/>
        </w:rPr>
        <w:t xml:space="preserve">challenges.  I </w:t>
      </w:r>
      <w:r w:rsidR="007C7418">
        <w:rPr>
          <w:lang w:val="en-GB"/>
        </w:rPr>
        <w:t>experienced</w:t>
      </w:r>
      <w:r w:rsidR="0036291A">
        <w:rPr>
          <w:lang w:val="en-GB"/>
        </w:rPr>
        <w:t xml:space="preserve"> this deeper connection </w:t>
      </w:r>
      <w:r w:rsidR="007C7418">
        <w:rPr>
          <w:lang w:val="en-GB"/>
        </w:rPr>
        <w:t xml:space="preserve">with the sky and mountains </w:t>
      </w:r>
      <w:r w:rsidR="0036291A">
        <w:rPr>
          <w:lang w:val="en-GB"/>
        </w:rPr>
        <w:t xml:space="preserve">through the creation of my Sky Journal as well.  In the mountains outside my office window, I </w:t>
      </w:r>
      <w:r w:rsidR="006F4279">
        <w:rPr>
          <w:lang w:val="en-GB"/>
        </w:rPr>
        <w:t>could make out</w:t>
      </w:r>
      <w:r w:rsidR="0036291A">
        <w:rPr>
          <w:lang w:val="en-GB"/>
        </w:rPr>
        <w:t xml:space="preserve"> the figure of a pregnant woman.  I often observed her interactions with the sky, as </w:t>
      </w:r>
      <w:r w:rsidR="007C7418">
        <w:rPr>
          <w:lang w:val="en-GB"/>
        </w:rPr>
        <w:t xml:space="preserve">on </w:t>
      </w:r>
      <w:r w:rsidR="0036291A">
        <w:rPr>
          <w:lang w:val="en-GB"/>
        </w:rPr>
        <w:t>on</w:t>
      </w:r>
      <w:r w:rsidR="006231F5">
        <w:rPr>
          <w:lang w:val="en-GB"/>
        </w:rPr>
        <w:t>e morning when I started my drive enveloped in fog and later wrote</w:t>
      </w:r>
      <w:r w:rsidR="006F4279">
        <w:rPr>
          <w:lang w:val="en-GB"/>
        </w:rPr>
        <w:t>:</w:t>
      </w:r>
    </w:p>
    <w:p w14:paraId="4CA0B6D1" w14:textId="77777777" w:rsidR="006F4279" w:rsidRDefault="006231F5" w:rsidP="006F4279">
      <w:pPr>
        <w:spacing w:after="120"/>
        <w:ind w:left="432"/>
        <w:rPr>
          <w:lang w:val="en-GB"/>
        </w:rPr>
      </w:pPr>
      <w:r>
        <w:rPr>
          <w:lang w:val="en-GB"/>
        </w:rPr>
        <w:t>By the time I cross the pass and get to work, though, the liminal is gone and I find my lady of the mountain gazing at the last few cloud remnants before they, too, drift away.</w:t>
      </w:r>
    </w:p>
    <w:p w14:paraId="12F08D3A" w14:textId="3F22EEC4" w:rsidR="00722243" w:rsidRDefault="006231F5" w:rsidP="006F4279">
      <w:pPr>
        <w:spacing w:after="120"/>
        <w:rPr>
          <w:lang w:val="en-GB"/>
        </w:rPr>
      </w:pPr>
      <w:r>
        <w:rPr>
          <w:lang w:val="en-GB"/>
        </w:rPr>
        <w:t xml:space="preserve">Tolkien took his animation of the mountains one step further when he had his stone-giants </w:t>
      </w:r>
      <w:proofErr w:type="gramStart"/>
      <w:r>
        <w:rPr>
          <w:lang w:val="en-GB"/>
        </w:rPr>
        <w:t>rising up</w:t>
      </w:r>
      <w:proofErr w:type="gramEnd"/>
      <w:r>
        <w:rPr>
          <w:lang w:val="en-GB"/>
        </w:rPr>
        <w:t xml:space="preserve"> from their mountain seats during a storm, ‘hurling rocks at one another for a game, and catching them, and tossing them down into the darkness where they smashed among the trees far below.’</w:t>
      </w:r>
      <w:r w:rsidR="007C7418" w:rsidRPr="007C7418">
        <w:rPr>
          <w:rStyle w:val="FootnoteReference"/>
          <w:lang w:val="en-GB"/>
        </w:rPr>
        <w:t xml:space="preserve"> </w:t>
      </w:r>
      <w:r w:rsidR="007C7418">
        <w:rPr>
          <w:rStyle w:val="FootnoteReference"/>
          <w:lang w:val="en-GB"/>
        </w:rPr>
        <w:footnoteReference w:id="21"/>
      </w:r>
      <w:r>
        <w:rPr>
          <w:lang w:val="en-GB"/>
        </w:rPr>
        <w:t xml:space="preserve">  In comparison, my lady in the mountain is quite serene.</w:t>
      </w:r>
    </w:p>
    <w:p w14:paraId="5C12C8EB" w14:textId="3D55A5D4" w:rsidR="00EE2849" w:rsidRDefault="007C7418">
      <w:pPr>
        <w:rPr>
          <w:lang w:val="en-GB"/>
        </w:rPr>
      </w:pPr>
      <w:r>
        <w:rPr>
          <w:lang w:val="en-GB"/>
        </w:rPr>
        <w:t xml:space="preserve">   </w:t>
      </w:r>
      <w:r w:rsidR="00F02434">
        <w:rPr>
          <w:lang w:val="en-GB"/>
        </w:rPr>
        <w:t xml:space="preserve">In </w:t>
      </w:r>
      <w:r w:rsidR="00A50B43">
        <w:rPr>
          <w:lang w:val="en-GB"/>
        </w:rPr>
        <w:t xml:space="preserve">conclusion, by </w:t>
      </w:r>
      <w:r w:rsidR="00F02434">
        <w:rPr>
          <w:lang w:val="en-GB"/>
        </w:rPr>
        <w:t xml:space="preserve">creating a Sky Journal, I set out to observe and record the interactions of the sky and mountains in my local desert area in a reflexive manner, noting how I am tied into this landscape myself </w:t>
      </w:r>
      <w:r w:rsidR="00F02434">
        <w:rPr>
          <w:lang w:val="en-GB"/>
        </w:rPr>
        <w:lastRenderedPageBreak/>
        <w:t xml:space="preserve">and how, in turn, these observations affected me.  </w:t>
      </w:r>
      <w:r w:rsidR="00A50B43">
        <w:rPr>
          <w:lang w:val="en-GB"/>
        </w:rPr>
        <w:t xml:space="preserve">Most of my observations, in the form of photos or journal entries, were made during my daily commute or from my office window, along with planned and unplanned side trips off the freeway or up the mountains.  One of the major themes that emerged </w:t>
      </w:r>
      <w:proofErr w:type="gramStart"/>
      <w:r w:rsidR="00226C64">
        <w:rPr>
          <w:lang w:val="en-GB"/>
        </w:rPr>
        <w:t>in</w:t>
      </w:r>
      <w:r w:rsidR="00A50B43">
        <w:rPr>
          <w:lang w:val="en-GB"/>
        </w:rPr>
        <w:t xml:space="preserve"> the course of</w:t>
      </w:r>
      <w:proofErr w:type="gramEnd"/>
      <w:r w:rsidR="00A50B43">
        <w:rPr>
          <w:lang w:val="en-GB"/>
        </w:rPr>
        <w:t xml:space="preserve"> analysing the Sky Journal was the sense of the pull of the mountains upwards and</w:t>
      </w:r>
      <w:r w:rsidR="00226C64">
        <w:rPr>
          <w:lang w:val="en-GB"/>
        </w:rPr>
        <w:t xml:space="preserve"> </w:t>
      </w:r>
      <w:r w:rsidR="00A50B43">
        <w:rPr>
          <w:lang w:val="en-GB"/>
        </w:rPr>
        <w:t>that the mountains</w:t>
      </w:r>
      <w:r w:rsidR="00226C64">
        <w:rPr>
          <w:lang w:val="en-GB"/>
        </w:rPr>
        <w:t>,</w:t>
      </w:r>
      <w:r w:rsidR="00A50B43">
        <w:rPr>
          <w:lang w:val="en-GB"/>
        </w:rPr>
        <w:t xml:space="preserve"> in their proximity to the sky</w:t>
      </w:r>
      <w:r w:rsidR="00226C64">
        <w:rPr>
          <w:lang w:val="en-GB"/>
        </w:rPr>
        <w:t>,</w:t>
      </w:r>
      <w:r w:rsidR="00A50B43">
        <w:rPr>
          <w:lang w:val="en-GB"/>
        </w:rPr>
        <w:t xml:space="preserve"> were connected with the sacred.  Oftentimes, the contours </w:t>
      </w:r>
      <w:r w:rsidR="00ED28D4">
        <w:rPr>
          <w:lang w:val="en-GB"/>
        </w:rPr>
        <w:t xml:space="preserve">of the mountains </w:t>
      </w:r>
      <w:r w:rsidR="00A50B43">
        <w:rPr>
          <w:lang w:val="en-GB"/>
        </w:rPr>
        <w:t xml:space="preserve">would blur, giving them a liminal appearance that only underscored this sense of the sacred or otherworldly and increased the attraction.  Once in the mountains, however the details were what stood out – the steep crevices, the worn edges of boulders, the </w:t>
      </w:r>
      <w:r w:rsidR="00226C64">
        <w:rPr>
          <w:lang w:val="en-GB"/>
        </w:rPr>
        <w:t>brilliant colours and unique plant life.  This, in turn, enhanced my feeling of connection, creating a deepening cycle.  Add to this my personification of the mountain outside my office window</w:t>
      </w:r>
      <w:r w:rsidR="00ED28D4">
        <w:rPr>
          <w:lang w:val="en-GB"/>
        </w:rPr>
        <w:t>,</w:t>
      </w:r>
      <w:r w:rsidR="00226C64">
        <w:rPr>
          <w:lang w:val="en-GB"/>
        </w:rPr>
        <w:t xml:space="preserve"> and the overall picture that emerged in my interaction with the sky and mountains was an overarching sense of wonder and connection.  Even now, with my fieldwork completed, I find myself walking over to the office window frequently during the day to greet</w:t>
      </w:r>
      <w:r w:rsidR="00120D22">
        <w:rPr>
          <w:lang w:val="en-GB"/>
        </w:rPr>
        <w:t xml:space="preserve"> the </w:t>
      </w:r>
      <w:r w:rsidR="00226C64">
        <w:rPr>
          <w:lang w:val="en-GB"/>
        </w:rPr>
        <w:t>lady in the mountain or suddenly exiting the freeway in pursuit of a new photo</w:t>
      </w:r>
      <w:r w:rsidR="00120D22">
        <w:rPr>
          <w:lang w:val="en-GB"/>
        </w:rPr>
        <w:t xml:space="preserve"> or a new path up</w:t>
      </w:r>
      <w:r w:rsidR="00226C64">
        <w:rPr>
          <w:lang w:val="en-GB"/>
        </w:rPr>
        <w:t xml:space="preserve">.  One such detour a few days ago resulted in the discovery of a whole network of trails that I had not been aware of </w:t>
      </w:r>
      <w:r w:rsidR="00120D22">
        <w:rPr>
          <w:lang w:val="en-GB"/>
        </w:rPr>
        <w:t>in my twenty years of living in the area</w:t>
      </w:r>
      <w:r w:rsidR="00226C64">
        <w:rPr>
          <w:lang w:val="en-GB"/>
        </w:rPr>
        <w:t xml:space="preserve">.  This expanded sense of the nature around me leads me to concur even more heartily with Jan Merewether’s idea that the planet could benefit from adults interacting with the natural world with more of the wonder of children.  </w:t>
      </w:r>
      <w:r w:rsidR="00ED28D4">
        <w:rPr>
          <w:lang w:val="en-GB"/>
        </w:rPr>
        <w:t xml:space="preserve">Although different individuals with different backgrounds and cultural biases than mine would certainly have different experiences, I would venture that the effect on their relationship with the sky and landscape around </w:t>
      </w:r>
      <w:r w:rsidR="00120D22">
        <w:rPr>
          <w:lang w:val="en-GB"/>
        </w:rPr>
        <w:t>them through keeping a sky journal or having some regular interaction with the sky</w:t>
      </w:r>
      <w:r w:rsidR="00ED28D4">
        <w:rPr>
          <w:lang w:val="en-GB"/>
        </w:rPr>
        <w:t xml:space="preserve"> would be a positive one that could have </w:t>
      </w:r>
      <w:r w:rsidR="00FB4A89">
        <w:rPr>
          <w:lang w:val="en-GB"/>
        </w:rPr>
        <w:t>significant</w:t>
      </w:r>
      <w:r w:rsidR="00ED28D4">
        <w:rPr>
          <w:lang w:val="en-GB"/>
        </w:rPr>
        <w:t xml:space="preserve"> effects on their view of nature</w:t>
      </w:r>
      <w:r w:rsidR="00120D22">
        <w:rPr>
          <w:lang w:val="en-GB"/>
        </w:rPr>
        <w:t xml:space="preserve"> and what steps they might take to protect it – or at the very least treat it with more care.</w:t>
      </w:r>
    </w:p>
    <w:p w14:paraId="7F4CD4B7" w14:textId="713F54C9" w:rsidR="0000565F" w:rsidRDefault="0000565F">
      <w:pPr>
        <w:rPr>
          <w:lang w:val="en-GB"/>
        </w:rPr>
      </w:pPr>
      <w:r>
        <w:rPr>
          <w:lang w:val="en-GB"/>
        </w:rPr>
        <w:br w:type="page"/>
      </w:r>
    </w:p>
    <w:p w14:paraId="25A4A193" w14:textId="5E47270B" w:rsidR="00EE2849" w:rsidRPr="00B0679E" w:rsidRDefault="00B0679E" w:rsidP="00B0679E">
      <w:pPr>
        <w:jc w:val="center"/>
        <w:rPr>
          <w:sz w:val="24"/>
          <w:szCs w:val="24"/>
          <w:lang w:val="en-GB"/>
        </w:rPr>
      </w:pPr>
      <w:r>
        <w:rPr>
          <w:sz w:val="24"/>
          <w:szCs w:val="24"/>
          <w:lang w:val="en-GB"/>
        </w:rPr>
        <w:lastRenderedPageBreak/>
        <w:t>References</w:t>
      </w:r>
    </w:p>
    <w:p w14:paraId="5B168FE7" w14:textId="5C4750A6" w:rsidR="0000565F" w:rsidRDefault="00792C5F">
      <w:r w:rsidRPr="00792C5F">
        <w:t>Adams,</w:t>
      </w:r>
      <w:r>
        <w:t xml:space="preserve"> Ansel,</w:t>
      </w:r>
      <w:r w:rsidRPr="00792C5F">
        <w:t xml:space="preserve"> </w:t>
      </w:r>
      <w:r w:rsidRPr="00792C5F">
        <w:rPr>
          <w:i/>
          <w:iCs/>
        </w:rPr>
        <w:t xml:space="preserve">Examples: The Making Of 40 Photographs </w:t>
      </w:r>
      <w:r w:rsidRPr="00792C5F">
        <w:t xml:space="preserve">(New York, Little, </w:t>
      </w:r>
      <w:proofErr w:type="gramStart"/>
      <w:r w:rsidRPr="00792C5F">
        <w:t>Brown</w:t>
      </w:r>
      <w:proofErr w:type="gramEnd"/>
      <w:r w:rsidRPr="00792C5F">
        <w:t xml:space="preserve"> and Company, 1983)</w:t>
      </w:r>
    </w:p>
    <w:p w14:paraId="23F0D3AE" w14:textId="77777777" w:rsidR="0000565F" w:rsidRDefault="0000565F" w:rsidP="0000565F">
      <w:pPr>
        <w:spacing w:after="0"/>
      </w:pPr>
      <w:proofErr w:type="spellStart"/>
      <w:r>
        <w:t>Erdoes</w:t>
      </w:r>
      <w:proofErr w:type="spellEnd"/>
      <w:r>
        <w:t xml:space="preserve">, Richard and Alfonso Ortiz, </w:t>
      </w:r>
      <w:r>
        <w:rPr>
          <w:i/>
          <w:iCs/>
        </w:rPr>
        <w:t xml:space="preserve">American Indian Myths </w:t>
      </w:r>
      <w:proofErr w:type="gramStart"/>
      <w:r>
        <w:rPr>
          <w:i/>
          <w:iCs/>
        </w:rPr>
        <w:t>And</w:t>
      </w:r>
      <w:proofErr w:type="gramEnd"/>
      <w:r>
        <w:rPr>
          <w:i/>
          <w:iCs/>
        </w:rPr>
        <w:t xml:space="preserve"> Legends </w:t>
      </w:r>
      <w:r>
        <w:t xml:space="preserve">(New York, Pantheon Books, </w:t>
      </w:r>
    </w:p>
    <w:p w14:paraId="66834D51" w14:textId="733D9752" w:rsidR="0000565F" w:rsidRDefault="0000565F" w:rsidP="0000565F">
      <w:pPr>
        <w:spacing w:after="120"/>
        <w:rPr>
          <w:lang w:val="en-GB"/>
        </w:rPr>
      </w:pPr>
      <w:r>
        <w:t xml:space="preserve">   1984)</w:t>
      </w:r>
    </w:p>
    <w:p w14:paraId="50EF575E" w14:textId="77777777" w:rsidR="0000565F" w:rsidRPr="002B1CC1" w:rsidRDefault="0000565F" w:rsidP="0000565F">
      <w:pPr>
        <w:spacing w:after="0"/>
      </w:pPr>
      <w:r>
        <w:t xml:space="preserve">Etherington, Kim, </w:t>
      </w:r>
      <w:r>
        <w:rPr>
          <w:i/>
          <w:iCs/>
        </w:rPr>
        <w:t xml:space="preserve">Becoming A Reflexive Researcher: Using Our Selves </w:t>
      </w:r>
      <w:proofErr w:type="gramStart"/>
      <w:r>
        <w:rPr>
          <w:i/>
          <w:iCs/>
        </w:rPr>
        <w:t>In</w:t>
      </w:r>
      <w:proofErr w:type="gramEnd"/>
      <w:r>
        <w:rPr>
          <w:i/>
          <w:iCs/>
        </w:rPr>
        <w:t xml:space="preserve"> Research </w:t>
      </w:r>
      <w:r w:rsidRPr="002B1CC1">
        <w:t xml:space="preserve">(London: Jessica </w:t>
      </w:r>
    </w:p>
    <w:p w14:paraId="0AC00853" w14:textId="66B50131" w:rsidR="0000565F" w:rsidRDefault="0000565F" w:rsidP="0000565F">
      <w:pPr>
        <w:spacing w:after="120"/>
      </w:pPr>
      <w:r w:rsidRPr="002B1CC1">
        <w:t xml:space="preserve">   Kingsley Publishers, 2004)</w:t>
      </w:r>
    </w:p>
    <w:p w14:paraId="6E0E0927" w14:textId="75292F9B" w:rsidR="00B3759F" w:rsidRPr="002B1CC1" w:rsidRDefault="00B3759F" w:rsidP="0000565F">
      <w:pPr>
        <w:spacing w:after="120"/>
      </w:pPr>
      <w:r>
        <w:t xml:space="preserve">Hodgson, David S.J. and Steve Stratton, </w:t>
      </w:r>
      <w:r>
        <w:rPr>
          <w:i/>
          <w:iCs/>
        </w:rPr>
        <w:t>Official Game Guide - The Elder Scrolls V: Skyrim</w:t>
      </w:r>
      <w:r>
        <w:t xml:space="preserve"> (Roseville, Prima Games, 2011)</w:t>
      </w:r>
    </w:p>
    <w:p w14:paraId="30930B83" w14:textId="5D6EDBC2" w:rsidR="0000565F" w:rsidRDefault="0000565F" w:rsidP="0000565F">
      <w:pPr>
        <w:spacing w:after="120"/>
      </w:pPr>
      <w:r w:rsidRPr="0000565F">
        <w:t>MacFarlane,</w:t>
      </w:r>
      <w:r>
        <w:t xml:space="preserve"> Robert,</w:t>
      </w:r>
      <w:r w:rsidRPr="0000565F">
        <w:t xml:space="preserve"> </w:t>
      </w:r>
      <w:r w:rsidRPr="0000565F">
        <w:rPr>
          <w:i/>
          <w:iCs/>
        </w:rPr>
        <w:t xml:space="preserve">Mountains </w:t>
      </w:r>
      <w:proofErr w:type="gramStart"/>
      <w:r w:rsidRPr="0000565F">
        <w:rPr>
          <w:i/>
          <w:iCs/>
        </w:rPr>
        <w:t>Of</w:t>
      </w:r>
      <w:proofErr w:type="gramEnd"/>
      <w:r w:rsidRPr="0000565F">
        <w:rPr>
          <w:i/>
          <w:iCs/>
        </w:rPr>
        <w:t xml:space="preserve"> The Mind</w:t>
      </w:r>
      <w:r w:rsidRPr="0000565F">
        <w:t xml:space="preserve"> (New York, Vintage Books, 2004)</w:t>
      </w:r>
    </w:p>
    <w:p w14:paraId="7503ECE4" w14:textId="77777777" w:rsidR="009A5776" w:rsidRDefault="009A5776" w:rsidP="009A5776">
      <w:pPr>
        <w:spacing w:after="0"/>
      </w:pPr>
      <w:r w:rsidRPr="009A5776">
        <w:t>Merewether,</w:t>
      </w:r>
      <w:r>
        <w:t xml:space="preserve"> Jane,</w:t>
      </w:r>
      <w:r w:rsidRPr="009A5776">
        <w:t xml:space="preserve"> ‘Listening </w:t>
      </w:r>
      <w:proofErr w:type="gramStart"/>
      <w:r w:rsidRPr="009A5776">
        <w:t>With</w:t>
      </w:r>
      <w:proofErr w:type="gramEnd"/>
      <w:r w:rsidRPr="009A5776">
        <w:t xml:space="preserve"> Young Children: Enchanted Animism Of Trees, Rocks, Clouds (And </w:t>
      </w:r>
    </w:p>
    <w:p w14:paraId="0490B7DA" w14:textId="604D4D6F" w:rsidR="009A5776" w:rsidRDefault="009A5776" w:rsidP="009A5776">
      <w:pPr>
        <w:spacing w:after="0"/>
      </w:pPr>
      <w:r>
        <w:t xml:space="preserve">   </w:t>
      </w:r>
      <w:r w:rsidRPr="009A5776">
        <w:t xml:space="preserve">Other Things)’, </w:t>
      </w:r>
      <w:r w:rsidRPr="009A5776">
        <w:rPr>
          <w:i/>
          <w:iCs/>
        </w:rPr>
        <w:t>Pedagogy, Culture &amp; Society</w:t>
      </w:r>
      <w:r w:rsidRPr="009A5776">
        <w:t>, 27:2</w:t>
      </w:r>
      <w:r>
        <w:t xml:space="preserve"> (2018)</w:t>
      </w:r>
      <w:r w:rsidRPr="009A5776">
        <w:t xml:space="preserve">, 233-250 &lt;DOI: </w:t>
      </w:r>
    </w:p>
    <w:p w14:paraId="00F18C67" w14:textId="05CB4451" w:rsidR="009A5776" w:rsidRDefault="009A5776" w:rsidP="0000565F">
      <w:pPr>
        <w:spacing w:after="120"/>
      </w:pPr>
      <w:r>
        <w:t xml:space="preserve">   1</w:t>
      </w:r>
      <w:r w:rsidRPr="009A5776">
        <w:t>0.1080/14681366.2018.1460617&gt;</w:t>
      </w:r>
    </w:p>
    <w:p w14:paraId="62089457" w14:textId="74EFF81B" w:rsidR="00C6576C" w:rsidRDefault="00C6576C" w:rsidP="0000565F">
      <w:pPr>
        <w:spacing w:after="120"/>
      </w:pPr>
      <w:proofErr w:type="spellStart"/>
      <w:r>
        <w:t>Peedom</w:t>
      </w:r>
      <w:proofErr w:type="spellEnd"/>
      <w:r>
        <w:t xml:space="preserve">, Jennifer (dir.), </w:t>
      </w:r>
      <w:r>
        <w:rPr>
          <w:i/>
          <w:iCs/>
        </w:rPr>
        <w:t>Mountain</w:t>
      </w:r>
      <w:r>
        <w:t xml:space="preserve"> [Film], (Australia: Madman Entertainment, 2017)</w:t>
      </w:r>
    </w:p>
    <w:p w14:paraId="62FAA046" w14:textId="77777777" w:rsidR="0000565F" w:rsidRDefault="0000565F" w:rsidP="0000565F">
      <w:pPr>
        <w:spacing w:after="0"/>
      </w:pPr>
      <w:r w:rsidRPr="0000565F">
        <w:t>Prendergast,</w:t>
      </w:r>
      <w:r>
        <w:t xml:space="preserve"> Frank,</w:t>
      </w:r>
      <w:r w:rsidRPr="0000565F">
        <w:t xml:space="preserve"> ‘The Archaeology </w:t>
      </w:r>
      <w:proofErr w:type="gramStart"/>
      <w:r w:rsidRPr="0000565F">
        <w:t>Of</w:t>
      </w:r>
      <w:proofErr w:type="gramEnd"/>
      <w:r w:rsidRPr="0000565F">
        <w:t xml:space="preserve"> Height – Cultural Meaning In The Relativity Of Irish Megalithic </w:t>
      </w:r>
    </w:p>
    <w:p w14:paraId="39AC0C12" w14:textId="7DC5B690" w:rsidR="0000565F" w:rsidRDefault="0000565F" w:rsidP="0000565F">
      <w:pPr>
        <w:spacing w:after="0"/>
      </w:pPr>
      <w:r>
        <w:t xml:space="preserve">   </w:t>
      </w:r>
      <w:r w:rsidRPr="0000565F">
        <w:t xml:space="preserve">Tomb Siting’, in </w:t>
      </w:r>
      <w:r w:rsidRPr="0000565F">
        <w:rPr>
          <w:i/>
          <w:iCs/>
        </w:rPr>
        <w:t xml:space="preserve">Space, Place And Religious </w:t>
      </w:r>
      <w:proofErr w:type="gramStart"/>
      <w:r w:rsidRPr="0000565F">
        <w:rPr>
          <w:i/>
          <w:iCs/>
        </w:rPr>
        <w:t>Landscapes :</w:t>
      </w:r>
      <w:proofErr w:type="gramEnd"/>
      <w:r w:rsidRPr="0000565F">
        <w:rPr>
          <w:i/>
          <w:iCs/>
        </w:rPr>
        <w:t xml:space="preserve"> Living Mountains,</w:t>
      </w:r>
      <w:r w:rsidRPr="0000565F">
        <w:t xml:space="preserve"> ed. by </w:t>
      </w:r>
      <w:proofErr w:type="spellStart"/>
      <w:r w:rsidRPr="0000565F">
        <w:t>Darrelyn</w:t>
      </w:r>
      <w:proofErr w:type="spellEnd"/>
      <w:r w:rsidRPr="0000565F">
        <w:t xml:space="preserve"> </w:t>
      </w:r>
      <w:proofErr w:type="spellStart"/>
      <w:r w:rsidRPr="0000565F">
        <w:t>Gunzburg</w:t>
      </w:r>
      <w:proofErr w:type="spellEnd"/>
    </w:p>
    <w:p w14:paraId="6F54F598" w14:textId="6BBEC370" w:rsidR="0000565F" w:rsidRDefault="0000565F" w:rsidP="0000565F">
      <w:pPr>
        <w:spacing w:after="120"/>
      </w:pPr>
      <w:r>
        <w:t xml:space="preserve">   </w:t>
      </w:r>
      <w:r w:rsidRPr="0000565F">
        <w:t>and Bernadette</w:t>
      </w:r>
      <w:r>
        <w:t xml:space="preserve"> </w:t>
      </w:r>
      <w:r w:rsidRPr="0000565F">
        <w:t>Brady (London, Bloomsbury Academic, 2021), pp. 13-42</w:t>
      </w:r>
    </w:p>
    <w:p w14:paraId="41623357" w14:textId="353633AB" w:rsidR="0000565F" w:rsidRDefault="0000565F" w:rsidP="0000565F">
      <w:pPr>
        <w:spacing w:after="120"/>
      </w:pPr>
      <w:r w:rsidRPr="0000565F">
        <w:t>Shepard,</w:t>
      </w:r>
      <w:r>
        <w:t xml:space="preserve"> Nan,</w:t>
      </w:r>
      <w:r w:rsidRPr="0000565F">
        <w:t xml:space="preserve"> </w:t>
      </w:r>
      <w:r w:rsidRPr="0000565F">
        <w:rPr>
          <w:i/>
          <w:iCs/>
        </w:rPr>
        <w:t>The Living Mountain</w:t>
      </w:r>
      <w:r w:rsidRPr="0000565F">
        <w:t xml:space="preserve"> (Great Britain, Canongate Books, 2014)</w:t>
      </w:r>
    </w:p>
    <w:p w14:paraId="3A4AB562" w14:textId="287B8529" w:rsidR="0000565F" w:rsidRDefault="0000565F" w:rsidP="00B2493B">
      <w:pPr>
        <w:spacing w:after="120"/>
      </w:pPr>
      <w:r w:rsidRPr="0000565F">
        <w:t>Tilley</w:t>
      </w:r>
      <w:r>
        <w:t>, Christopher</w:t>
      </w:r>
      <w:r w:rsidRPr="0000565F">
        <w:t xml:space="preserve"> and Kate Cameron-</w:t>
      </w:r>
      <w:proofErr w:type="spellStart"/>
      <w:r w:rsidRPr="0000565F">
        <w:t>Daum</w:t>
      </w:r>
      <w:proofErr w:type="spellEnd"/>
      <w:r w:rsidRPr="0000565F">
        <w:t xml:space="preserve">, </w:t>
      </w:r>
      <w:r w:rsidRPr="0000565F">
        <w:rPr>
          <w:i/>
          <w:iCs/>
        </w:rPr>
        <w:t xml:space="preserve">An Anthropology </w:t>
      </w:r>
      <w:proofErr w:type="gramStart"/>
      <w:r w:rsidRPr="0000565F">
        <w:rPr>
          <w:i/>
          <w:iCs/>
        </w:rPr>
        <w:t>Of</w:t>
      </w:r>
      <w:proofErr w:type="gramEnd"/>
      <w:r w:rsidRPr="0000565F">
        <w:rPr>
          <w:i/>
          <w:iCs/>
        </w:rPr>
        <w:t xml:space="preserve"> Landscape </w:t>
      </w:r>
      <w:r w:rsidRPr="002B1CC1">
        <w:t>(London, UCL Press, 2017)</w:t>
      </w:r>
    </w:p>
    <w:p w14:paraId="25B03702" w14:textId="320C2ED7" w:rsidR="00407D6E" w:rsidRDefault="00407D6E" w:rsidP="00B2493B">
      <w:pPr>
        <w:spacing w:after="120"/>
      </w:pPr>
      <w:r>
        <w:t xml:space="preserve">J.R.R. Tolkien, </w:t>
      </w:r>
      <w:r>
        <w:rPr>
          <w:i/>
          <w:iCs/>
        </w:rPr>
        <w:t xml:space="preserve">The Hobbit, </w:t>
      </w:r>
      <w:r>
        <w:t>2</w:t>
      </w:r>
      <w:r w:rsidRPr="00407D6E">
        <w:rPr>
          <w:vertAlign w:val="superscript"/>
        </w:rPr>
        <w:t>nd</w:t>
      </w:r>
      <w:r>
        <w:t xml:space="preserve"> </w:t>
      </w:r>
      <w:proofErr w:type="spellStart"/>
      <w:r>
        <w:t>edn</w:t>
      </w:r>
      <w:proofErr w:type="spellEnd"/>
      <w:r>
        <w:t>. (Great Britain, HarperCollins, 1995)</w:t>
      </w:r>
    </w:p>
    <w:p w14:paraId="7B68E6BB" w14:textId="77777777" w:rsidR="0000565F" w:rsidRPr="0000565F" w:rsidRDefault="0000565F" w:rsidP="0000565F">
      <w:pPr>
        <w:spacing w:after="0"/>
      </w:pPr>
    </w:p>
    <w:p w14:paraId="52713822" w14:textId="77777777" w:rsidR="0000565F" w:rsidRPr="00E6626B" w:rsidRDefault="0000565F" w:rsidP="0000565F">
      <w:pPr>
        <w:spacing w:after="0"/>
        <w:rPr>
          <w:lang w:val="en-GB"/>
        </w:rPr>
      </w:pPr>
    </w:p>
    <w:sectPr w:rsidR="0000565F" w:rsidRPr="00E6626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AEF421" w14:textId="77777777" w:rsidR="00A65F0C" w:rsidRDefault="00A65F0C" w:rsidP="00464961">
      <w:pPr>
        <w:spacing w:after="0" w:line="240" w:lineRule="auto"/>
      </w:pPr>
      <w:r>
        <w:separator/>
      </w:r>
    </w:p>
  </w:endnote>
  <w:endnote w:type="continuationSeparator" w:id="0">
    <w:p w14:paraId="5EBE2BF0" w14:textId="77777777" w:rsidR="00A65F0C" w:rsidRDefault="00A65F0C" w:rsidP="00464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006512" w14:textId="77777777" w:rsidR="00A65F0C" w:rsidRDefault="00A65F0C" w:rsidP="00464961">
      <w:pPr>
        <w:spacing w:after="0" w:line="240" w:lineRule="auto"/>
      </w:pPr>
      <w:r>
        <w:separator/>
      </w:r>
    </w:p>
  </w:footnote>
  <w:footnote w:type="continuationSeparator" w:id="0">
    <w:p w14:paraId="1E3431D1" w14:textId="77777777" w:rsidR="00A65F0C" w:rsidRDefault="00A65F0C" w:rsidP="00464961">
      <w:pPr>
        <w:spacing w:after="0" w:line="240" w:lineRule="auto"/>
      </w:pPr>
      <w:r>
        <w:continuationSeparator/>
      </w:r>
    </w:p>
  </w:footnote>
  <w:footnote w:id="1">
    <w:p w14:paraId="560B68AC" w14:textId="45EB65EA" w:rsidR="00A65F0C" w:rsidRPr="00464961" w:rsidRDefault="00A65F0C">
      <w:pPr>
        <w:pStyle w:val="FootnoteText"/>
        <w:rPr>
          <w:i/>
          <w:iCs/>
        </w:rPr>
      </w:pPr>
      <w:r>
        <w:rPr>
          <w:rStyle w:val="FootnoteReference"/>
        </w:rPr>
        <w:footnoteRef/>
      </w:r>
      <w:r>
        <w:t xml:space="preserve"> </w:t>
      </w:r>
      <w:bookmarkStart w:id="6" w:name="_Hlk66607883"/>
      <w:r>
        <w:t xml:space="preserve">Kim Etherington, </w:t>
      </w:r>
      <w:r>
        <w:rPr>
          <w:i/>
          <w:iCs/>
        </w:rPr>
        <w:t xml:space="preserve">Becoming A Reflexive Researcher: Using Our Selves </w:t>
      </w:r>
      <w:proofErr w:type="gramStart"/>
      <w:r>
        <w:rPr>
          <w:i/>
          <w:iCs/>
        </w:rPr>
        <w:t>In</w:t>
      </w:r>
      <w:proofErr w:type="gramEnd"/>
      <w:r>
        <w:rPr>
          <w:i/>
          <w:iCs/>
        </w:rPr>
        <w:t xml:space="preserve"> Research </w:t>
      </w:r>
      <w:r w:rsidRPr="00B2493B">
        <w:t>(London: Jessica Kingsley Publishers, 2004),</w:t>
      </w:r>
      <w:r>
        <w:rPr>
          <w:i/>
          <w:iCs/>
        </w:rPr>
        <w:t xml:space="preserve"> p.19.</w:t>
      </w:r>
      <w:bookmarkEnd w:id="6"/>
    </w:p>
  </w:footnote>
  <w:footnote w:id="2">
    <w:p w14:paraId="4632132D" w14:textId="21B1F125" w:rsidR="00A65F0C" w:rsidRPr="00CF5009" w:rsidRDefault="00A65F0C">
      <w:pPr>
        <w:pStyle w:val="FootnoteText"/>
        <w:rPr>
          <w:i/>
          <w:iCs/>
        </w:rPr>
      </w:pPr>
      <w:r>
        <w:rPr>
          <w:rStyle w:val="FootnoteReference"/>
        </w:rPr>
        <w:footnoteRef/>
      </w:r>
      <w:r>
        <w:t xml:space="preserve"> </w:t>
      </w:r>
      <w:bookmarkStart w:id="7" w:name="_Hlk66608331"/>
      <w:r>
        <w:t>Christopher Tilley and Kate Cameron-</w:t>
      </w:r>
      <w:proofErr w:type="spellStart"/>
      <w:r>
        <w:t>Daum</w:t>
      </w:r>
      <w:proofErr w:type="spellEnd"/>
      <w:r>
        <w:t xml:space="preserve">, </w:t>
      </w:r>
      <w:r>
        <w:rPr>
          <w:i/>
          <w:iCs/>
        </w:rPr>
        <w:t xml:space="preserve">An Anthropology </w:t>
      </w:r>
      <w:proofErr w:type="gramStart"/>
      <w:r>
        <w:rPr>
          <w:i/>
          <w:iCs/>
        </w:rPr>
        <w:t>Of</w:t>
      </w:r>
      <w:proofErr w:type="gramEnd"/>
      <w:r>
        <w:rPr>
          <w:i/>
          <w:iCs/>
        </w:rPr>
        <w:t xml:space="preserve"> Landscape </w:t>
      </w:r>
      <w:r w:rsidRPr="00B2493B">
        <w:t>(London, UCL Press, 2017),</w:t>
      </w:r>
      <w:r>
        <w:rPr>
          <w:i/>
          <w:iCs/>
        </w:rPr>
        <w:t xml:space="preserve"> p.5.</w:t>
      </w:r>
    </w:p>
    <w:bookmarkEnd w:id="7"/>
  </w:footnote>
  <w:footnote w:id="3">
    <w:p w14:paraId="6A2A101C" w14:textId="09B9B6C7" w:rsidR="00A65F0C" w:rsidRDefault="00A65F0C">
      <w:pPr>
        <w:pStyle w:val="FootnoteText"/>
      </w:pPr>
      <w:r>
        <w:rPr>
          <w:rStyle w:val="FootnoteReference"/>
        </w:rPr>
        <w:footnoteRef/>
      </w:r>
      <w:r>
        <w:t xml:space="preserve"> </w:t>
      </w:r>
      <w:bookmarkStart w:id="8" w:name="_Hlk66608222"/>
      <w:r>
        <w:t xml:space="preserve">Frank Prendergast, ‘The Archaeology Of Height – Cultural Meaning In The Relativity Of Irish Megalithic Tomb Siting’, in </w:t>
      </w:r>
      <w:r w:rsidRPr="00831C1E">
        <w:rPr>
          <w:i/>
          <w:iCs/>
        </w:rPr>
        <w:t xml:space="preserve">Space, Place </w:t>
      </w:r>
      <w:r>
        <w:rPr>
          <w:i/>
          <w:iCs/>
        </w:rPr>
        <w:t>A</w:t>
      </w:r>
      <w:r w:rsidRPr="00831C1E">
        <w:rPr>
          <w:i/>
          <w:iCs/>
        </w:rPr>
        <w:t xml:space="preserve">nd Religious </w:t>
      </w:r>
      <w:proofErr w:type="gramStart"/>
      <w:r w:rsidRPr="00831C1E">
        <w:rPr>
          <w:i/>
          <w:iCs/>
        </w:rPr>
        <w:t>Landscapes :</w:t>
      </w:r>
      <w:proofErr w:type="gramEnd"/>
      <w:r w:rsidRPr="00831C1E">
        <w:rPr>
          <w:i/>
          <w:iCs/>
        </w:rPr>
        <w:t xml:space="preserve"> Living Mountains</w:t>
      </w:r>
      <w:r>
        <w:rPr>
          <w:i/>
          <w:iCs/>
        </w:rPr>
        <w:t>,</w:t>
      </w:r>
      <w:r>
        <w:t xml:space="preserve"> ed. by </w:t>
      </w:r>
      <w:proofErr w:type="spellStart"/>
      <w:r w:rsidRPr="00831C1E">
        <w:t>Darrelyn</w:t>
      </w:r>
      <w:proofErr w:type="spellEnd"/>
      <w:r w:rsidRPr="00831C1E">
        <w:t xml:space="preserve"> </w:t>
      </w:r>
      <w:proofErr w:type="spellStart"/>
      <w:r w:rsidRPr="00831C1E">
        <w:t>Gunzburg</w:t>
      </w:r>
      <w:proofErr w:type="spellEnd"/>
      <w:r w:rsidRPr="00831C1E">
        <w:t xml:space="preserve"> and Bernadette </w:t>
      </w:r>
      <w:bookmarkStart w:id="9" w:name="_Hlk66608288"/>
      <w:bookmarkEnd w:id="8"/>
      <w:r w:rsidRPr="00831C1E">
        <w:t>Brady</w:t>
      </w:r>
      <w:r>
        <w:t xml:space="preserve"> (London, </w:t>
      </w:r>
      <w:r w:rsidRPr="00831C1E">
        <w:t>Bloomsbury Academic, 2021</w:t>
      </w:r>
      <w:r>
        <w:t>), pp. 13-42</w:t>
      </w:r>
      <w:r w:rsidRPr="00831C1E">
        <w:t>.</w:t>
      </w:r>
      <w:bookmarkEnd w:id="9"/>
    </w:p>
  </w:footnote>
  <w:footnote w:id="4">
    <w:p w14:paraId="2E710ACD" w14:textId="52CDB150" w:rsidR="00A65F0C" w:rsidRPr="00437699" w:rsidRDefault="00A65F0C">
      <w:pPr>
        <w:pStyle w:val="FootnoteText"/>
      </w:pPr>
      <w:r>
        <w:rPr>
          <w:rStyle w:val="FootnoteReference"/>
        </w:rPr>
        <w:footnoteRef/>
      </w:r>
      <w:r>
        <w:t xml:space="preserve"> </w:t>
      </w:r>
      <w:bookmarkStart w:id="10" w:name="_Hlk66608120"/>
      <w:r>
        <w:t xml:space="preserve">Robert MacFarlane, </w:t>
      </w:r>
      <w:r>
        <w:rPr>
          <w:i/>
          <w:iCs/>
        </w:rPr>
        <w:t xml:space="preserve">Mountains </w:t>
      </w:r>
      <w:proofErr w:type="gramStart"/>
      <w:r>
        <w:rPr>
          <w:i/>
          <w:iCs/>
        </w:rPr>
        <w:t>Of</w:t>
      </w:r>
      <w:proofErr w:type="gramEnd"/>
      <w:r>
        <w:rPr>
          <w:i/>
          <w:iCs/>
        </w:rPr>
        <w:t xml:space="preserve"> The Mind</w:t>
      </w:r>
      <w:r>
        <w:t xml:space="preserve"> (New York, Vintage Books, 2004).</w:t>
      </w:r>
    </w:p>
    <w:bookmarkEnd w:id="10"/>
  </w:footnote>
  <w:footnote w:id="5">
    <w:p w14:paraId="03851D8D" w14:textId="396CA5EB" w:rsidR="00A65F0C" w:rsidRPr="00437699" w:rsidRDefault="00A65F0C">
      <w:pPr>
        <w:pStyle w:val="FootnoteText"/>
      </w:pPr>
      <w:r>
        <w:rPr>
          <w:rStyle w:val="FootnoteReference"/>
        </w:rPr>
        <w:footnoteRef/>
      </w:r>
      <w:r>
        <w:t xml:space="preserve"> </w:t>
      </w:r>
      <w:bookmarkStart w:id="11" w:name="_Hlk66608173"/>
      <w:r>
        <w:t xml:space="preserve">Nan Shepard, </w:t>
      </w:r>
      <w:r>
        <w:rPr>
          <w:i/>
          <w:iCs/>
        </w:rPr>
        <w:t>The Living Mountain</w:t>
      </w:r>
      <w:r>
        <w:t xml:space="preserve"> (Great Britain, Canongate Books, 2014).</w:t>
      </w:r>
      <w:bookmarkEnd w:id="11"/>
    </w:p>
  </w:footnote>
  <w:footnote w:id="6">
    <w:p w14:paraId="78EFDB71" w14:textId="77777777" w:rsidR="00A65F0C" w:rsidRPr="00792C5F" w:rsidRDefault="00A65F0C" w:rsidP="0020184C">
      <w:pPr>
        <w:pStyle w:val="FootnoteText"/>
      </w:pPr>
      <w:r>
        <w:rPr>
          <w:rStyle w:val="FootnoteReference"/>
        </w:rPr>
        <w:footnoteRef/>
      </w:r>
      <w:r>
        <w:t xml:space="preserve"> </w:t>
      </w:r>
      <w:bookmarkStart w:id="12" w:name="_Hlk66616937"/>
      <w:r>
        <w:t xml:space="preserve">Ansel Adams, </w:t>
      </w:r>
      <w:r>
        <w:rPr>
          <w:i/>
          <w:iCs/>
        </w:rPr>
        <w:t xml:space="preserve">Examples: The Making Of 40 Photographs </w:t>
      </w:r>
      <w:r>
        <w:t xml:space="preserve">(New York, Little, </w:t>
      </w:r>
      <w:proofErr w:type="gramStart"/>
      <w:r>
        <w:t>Brown</w:t>
      </w:r>
      <w:proofErr w:type="gramEnd"/>
      <w:r>
        <w:t xml:space="preserve"> and Company, 1983)</w:t>
      </w:r>
      <w:bookmarkEnd w:id="12"/>
      <w:r>
        <w:t>.</w:t>
      </w:r>
    </w:p>
  </w:footnote>
  <w:footnote w:id="7">
    <w:p w14:paraId="3721B15B" w14:textId="465B5F32" w:rsidR="00A65F0C" w:rsidRPr="009A5776" w:rsidRDefault="00A65F0C">
      <w:pPr>
        <w:pStyle w:val="FootnoteText"/>
      </w:pPr>
      <w:r>
        <w:rPr>
          <w:rStyle w:val="FootnoteReference"/>
        </w:rPr>
        <w:footnoteRef/>
      </w:r>
      <w:r>
        <w:t xml:space="preserve"> </w:t>
      </w:r>
      <w:bookmarkStart w:id="13" w:name="_Hlk66617787"/>
      <w:r>
        <w:t xml:space="preserve">Jane Merewether, ‘Listening </w:t>
      </w:r>
      <w:proofErr w:type="gramStart"/>
      <w:r>
        <w:t>With</w:t>
      </w:r>
      <w:proofErr w:type="gramEnd"/>
      <w:r>
        <w:t xml:space="preserve"> Young Children: Enchanted Animism Of Trees, Rocks, Clouds (And Other Things)’, </w:t>
      </w:r>
      <w:r>
        <w:rPr>
          <w:i/>
          <w:iCs/>
        </w:rPr>
        <w:t>Pedagogy, Culture &amp; Society</w:t>
      </w:r>
      <w:r>
        <w:t xml:space="preserve">, 27:2 (2018), 233-250 &lt;DOI: </w:t>
      </w:r>
      <w:r w:rsidRPr="009A5776">
        <w:t>10.1080/14681366.2018.1460617</w:t>
      </w:r>
      <w:r>
        <w:t>&gt;.</w:t>
      </w:r>
      <w:bookmarkEnd w:id="13"/>
    </w:p>
  </w:footnote>
  <w:footnote w:id="8">
    <w:p w14:paraId="275E0003" w14:textId="77777777" w:rsidR="00A65F0C" w:rsidRPr="00323227" w:rsidRDefault="00A65F0C" w:rsidP="0020184C">
      <w:pPr>
        <w:pStyle w:val="FootnoteText"/>
      </w:pPr>
      <w:r>
        <w:rPr>
          <w:rStyle w:val="FootnoteReference"/>
        </w:rPr>
        <w:footnoteRef/>
      </w:r>
      <w:r>
        <w:t xml:space="preserve"> </w:t>
      </w:r>
      <w:bookmarkStart w:id="14" w:name="_Hlk66607938"/>
      <w:r>
        <w:t xml:space="preserve">Richard </w:t>
      </w:r>
      <w:proofErr w:type="spellStart"/>
      <w:r>
        <w:t>Erdoes</w:t>
      </w:r>
      <w:proofErr w:type="spellEnd"/>
      <w:r>
        <w:t xml:space="preserve"> and Alfonso Ortiz, </w:t>
      </w:r>
      <w:r>
        <w:rPr>
          <w:i/>
          <w:iCs/>
        </w:rPr>
        <w:t xml:space="preserve">American Indian Myths </w:t>
      </w:r>
      <w:proofErr w:type="gramStart"/>
      <w:r>
        <w:rPr>
          <w:i/>
          <w:iCs/>
        </w:rPr>
        <w:t>And</w:t>
      </w:r>
      <w:proofErr w:type="gramEnd"/>
      <w:r>
        <w:rPr>
          <w:i/>
          <w:iCs/>
        </w:rPr>
        <w:t xml:space="preserve"> Legends </w:t>
      </w:r>
      <w:r>
        <w:t>(New York, Pantheon Books, 1984).</w:t>
      </w:r>
      <w:bookmarkEnd w:id="14"/>
    </w:p>
  </w:footnote>
  <w:footnote w:id="9">
    <w:p w14:paraId="5B6889FE" w14:textId="07B1C73C" w:rsidR="00407D6E" w:rsidRPr="00407D6E" w:rsidRDefault="00407D6E">
      <w:pPr>
        <w:pStyle w:val="FootnoteText"/>
      </w:pPr>
      <w:bookmarkStart w:id="15" w:name="_Hlk66638220"/>
      <w:r>
        <w:rPr>
          <w:rStyle w:val="FootnoteReference"/>
        </w:rPr>
        <w:footnoteRef/>
      </w:r>
      <w:r>
        <w:t xml:space="preserve"> J.R.R. Tolkien, </w:t>
      </w:r>
      <w:r>
        <w:rPr>
          <w:i/>
          <w:iCs/>
        </w:rPr>
        <w:t xml:space="preserve">The Hobbit, </w:t>
      </w:r>
      <w:r>
        <w:t>2</w:t>
      </w:r>
      <w:r w:rsidRPr="00407D6E">
        <w:rPr>
          <w:vertAlign w:val="superscript"/>
        </w:rPr>
        <w:t>nd</w:t>
      </w:r>
      <w:r>
        <w:t xml:space="preserve"> </w:t>
      </w:r>
      <w:proofErr w:type="spellStart"/>
      <w:r>
        <w:t>edn</w:t>
      </w:r>
      <w:proofErr w:type="spellEnd"/>
      <w:r>
        <w:t>. (Great Britain, HarperCollins, 1995).</w:t>
      </w:r>
      <w:bookmarkEnd w:id="15"/>
    </w:p>
  </w:footnote>
  <w:footnote w:id="10">
    <w:p w14:paraId="6D2603E2" w14:textId="5DFEA47D" w:rsidR="00A65F0C" w:rsidRPr="00AD036D" w:rsidRDefault="00A65F0C">
      <w:pPr>
        <w:pStyle w:val="FootnoteText"/>
      </w:pPr>
      <w:r>
        <w:rPr>
          <w:rStyle w:val="FootnoteReference"/>
        </w:rPr>
        <w:footnoteRef/>
      </w:r>
      <w:r>
        <w:t xml:space="preserve"> MacFarlane, </w:t>
      </w:r>
      <w:r>
        <w:rPr>
          <w:i/>
          <w:iCs/>
        </w:rPr>
        <w:t>Mountains,</w:t>
      </w:r>
      <w:r>
        <w:t xml:space="preserve"> p.167.</w:t>
      </w:r>
    </w:p>
  </w:footnote>
  <w:footnote w:id="11">
    <w:p w14:paraId="15C59C16" w14:textId="177B06CA" w:rsidR="00A65F0C" w:rsidRPr="00C2735C" w:rsidRDefault="00A65F0C">
      <w:pPr>
        <w:pStyle w:val="FootnoteText"/>
      </w:pPr>
      <w:r>
        <w:rPr>
          <w:rStyle w:val="FootnoteReference"/>
        </w:rPr>
        <w:footnoteRef/>
      </w:r>
      <w:r>
        <w:t xml:space="preserve"> Prendergast, p.18.</w:t>
      </w:r>
    </w:p>
  </w:footnote>
  <w:footnote w:id="12">
    <w:p w14:paraId="5A4D8A24" w14:textId="2C133CDB" w:rsidR="00A65F0C" w:rsidRPr="008039C8" w:rsidRDefault="00A65F0C">
      <w:pPr>
        <w:pStyle w:val="FootnoteText"/>
      </w:pPr>
      <w:r>
        <w:rPr>
          <w:rStyle w:val="FootnoteReference"/>
        </w:rPr>
        <w:footnoteRef/>
      </w:r>
      <w:r>
        <w:t xml:space="preserve"> MacFarlane, </w:t>
      </w:r>
      <w:r>
        <w:rPr>
          <w:i/>
          <w:iCs/>
        </w:rPr>
        <w:t xml:space="preserve">Mountains, </w:t>
      </w:r>
      <w:r>
        <w:t>p. 18.</w:t>
      </w:r>
    </w:p>
  </w:footnote>
  <w:footnote w:id="13">
    <w:p w14:paraId="089A3CC0" w14:textId="708FBFB2" w:rsidR="00A65F0C" w:rsidRPr="00C07C77" w:rsidRDefault="00A65F0C">
      <w:pPr>
        <w:pStyle w:val="FootnoteText"/>
      </w:pPr>
      <w:r>
        <w:rPr>
          <w:rStyle w:val="FootnoteReference"/>
        </w:rPr>
        <w:footnoteRef/>
      </w:r>
      <w:r>
        <w:t xml:space="preserve"> Shepard, </w:t>
      </w:r>
      <w:r>
        <w:rPr>
          <w:i/>
          <w:iCs/>
        </w:rPr>
        <w:t xml:space="preserve">Living Mountain, </w:t>
      </w:r>
      <w:r>
        <w:t>p.106.</w:t>
      </w:r>
    </w:p>
  </w:footnote>
  <w:footnote w:id="14">
    <w:p w14:paraId="3F11CD12" w14:textId="3F3D6F6D" w:rsidR="00A65F0C" w:rsidRPr="00C818A3" w:rsidRDefault="00A65F0C">
      <w:pPr>
        <w:pStyle w:val="FootnoteText"/>
      </w:pPr>
      <w:r>
        <w:rPr>
          <w:rStyle w:val="FootnoteReference"/>
        </w:rPr>
        <w:footnoteRef/>
      </w:r>
      <w:r>
        <w:t xml:space="preserve"> Adams, </w:t>
      </w:r>
      <w:r>
        <w:rPr>
          <w:i/>
          <w:iCs/>
        </w:rPr>
        <w:t xml:space="preserve">Examples, </w:t>
      </w:r>
      <w:r>
        <w:t>p.17.</w:t>
      </w:r>
    </w:p>
  </w:footnote>
  <w:footnote w:id="15">
    <w:p w14:paraId="0F7F2F3B" w14:textId="3ADB3974" w:rsidR="00230A8B" w:rsidRPr="00230A8B" w:rsidRDefault="00230A8B">
      <w:pPr>
        <w:pStyle w:val="FootnoteText"/>
        <w:rPr>
          <w:i/>
          <w:iCs/>
        </w:rPr>
      </w:pPr>
      <w:r>
        <w:rPr>
          <w:rStyle w:val="FootnoteReference"/>
        </w:rPr>
        <w:footnoteRef/>
      </w:r>
      <w:r>
        <w:t xml:space="preserve"> Alfred Lord Tennyson, </w:t>
      </w:r>
      <w:r>
        <w:rPr>
          <w:i/>
          <w:iCs/>
        </w:rPr>
        <w:t xml:space="preserve">In </w:t>
      </w:r>
      <w:proofErr w:type="spellStart"/>
      <w:r>
        <w:rPr>
          <w:i/>
          <w:iCs/>
        </w:rPr>
        <w:t>Memorium</w:t>
      </w:r>
      <w:proofErr w:type="spellEnd"/>
      <w:r>
        <w:t>, Sec</w:t>
      </w:r>
      <w:r w:rsidR="004A1438">
        <w:t>tion</w:t>
      </w:r>
      <w:r>
        <w:t xml:space="preserve"> </w:t>
      </w:r>
      <w:r w:rsidR="004A1438">
        <w:t>CXXIII</w:t>
      </w:r>
      <w:r>
        <w:t xml:space="preserve">, Lines 5-8, as quoted by MacFarlane in </w:t>
      </w:r>
      <w:r>
        <w:rPr>
          <w:i/>
          <w:iCs/>
        </w:rPr>
        <w:t>Mountains</w:t>
      </w:r>
      <w:r w:rsidR="00ED6362">
        <w:rPr>
          <w:i/>
          <w:iCs/>
        </w:rPr>
        <w:t xml:space="preserve">, </w:t>
      </w:r>
      <w:r w:rsidR="00ED6362" w:rsidRPr="00ED6362">
        <w:t>p.57</w:t>
      </w:r>
      <w:r w:rsidR="00ED6362">
        <w:rPr>
          <w:i/>
          <w:iCs/>
        </w:rPr>
        <w:t>.</w:t>
      </w:r>
    </w:p>
  </w:footnote>
  <w:footnote w:id="16">
    <w:p w14:paraId="69AC7E7E" w14:textId="556F5BC9" w:rsidR="00A65F0C" w:rsidRPr="00742792" w:rsidRDefault="00A65F0C">
      <w:pPr>
        <w:pStyle w:val="FootnoteText"/>
      </w:pPr>
      <w:r>
        <w:rPr>
          <w:rStyle w:val="FootnoteReference"/>
        </w:rPr>
        <w:footnoteRef/>
      </w:r>
      <w:r>
        <w:t xml:space="preserve"> </w:t>
      </w:r>
      <w:proofErr w:type="spellStart"/>
      <w:r>
        <w:t>Erdoes</w:t>
      </w:r>
      <w:proofErr w:type="spellEnd"/>
      <w:r>
        <w:t xml:space="preserve">, </w:t>
      </w:r>
      <w:r>
        <w:rPr>
          <w:i/>
          <w:iCs/>
        </w:rPr>
        <w:t xml:space="preserve">Myths and Legends, </w:t>
      </w:r>
      <w:r>
        <w:t>p.31.</w:t>
      </w:r>
    </w:p>
  </w:footnote>
  <w:footnote w:id="17">
    <w:p w14:paraId="38FC78E9" w14:textId="0A62F3A0" w:rsidR="00A65F0C" w:rsidRPr="00B3759F" w:rsidRDefault="00A65F0C">
      <w:pPr>
        <w:pStyle w:val="FootnoteText"/>
      </w:pPr>
      <w:r>
        <w:rPr>
          <w:rStyle w:val="FootnoteReference"/>
        </w:rPr>
        <w:footnoteRef/>
      </w:r>
      <w:r>
        <w:t xml:space="preserve"> David S.J. Hodgson and Steve Stratton, </w:t>
      </w:r>
      <w:r>
        <w:rPr>
          <w:i/>
          <w:iCs/>
        </w:rPr>
        <w:t>Official Game Guide - The Elder Scrolls V: Skyrim</w:t>
      </w:r>
      <w:r>
        <w:t xml:space="preserve"> (Roseville, Prima Games, 2011), p.543.</w:t>
      </w:r>
    </w:p>
  </w:footnote>
  <w:footnote w:id="18">
    <w:p w14:paraId="4333422A" w14:textId="2CA918F2" w:rsidR="00A65F0C" w:rsidRPr="00C6576C" w:rsidRDefault="00A65F0C">
      <w:pPr>
        <w:pStyle w:val="FootnoteText"/>
      </w:pPr>
      <w:r>
        <w:rPr>
          <w:rStyle w:val="FootnoteReference"/>
        </w:rPr>
        <w:footnoteRef/>
      </w:r>
      <w:bookmarkStart w:id="16" w:name="_Hlk66633382"/>
      <w:r>
        <w:t xml:space="preserve"> Jennifer </w:t>
      </w:r>
      <w:proofErr w:type="spellStart"/>
      <w:r>
        <w:t>Peedom</w:t>
      </w:r>
      <w:proofErr w:type="spellEnd"/>
      <w:r>
        <w:t xml:space="preserve"> (dir.), </w:t>
      </w:r>
      <w:r>
        <w:rPr>
          <w:i/>
          <w:iCs/>
        </w:rPr>
        <w:t>Mountain</w:t>
      </w:r>
      <w:r>
        <w:t xml:space="preserve"> [Film], (Australia: Madman Entertainment, 2017).</w:t>
      </w:r>
      <w:bookmarkEnd w:id="16"/>
    </w:p>
  </w:footnote>
  <w:footnote w:id="19">
    <w:p w14:paraId="56C5E25A" w14:textId="21EB5027" w:rsidR="00A65F0C" w:rsidRPr="00A65F0C" w:rsidRDefault="00A65F0C">
      <w:pPr>
        <w:pStyle w:val="FootnoteText"/>
      </w:pPr>
      <w:r>
        <w:rPr>
          <w:rStyle w:val="FootnoteReference"/>
        </w:rPr>
        <w:footnoteRef/>
      </w:r>
      <w:r>
        <w:t xml:space="preserve"> Shepard, </w:t>
      </w:r>
      <w:r>
        <w:rPr>
          <w:i/>
          <w:iCs/>
        </w:rPr>
        <w:t>Living Mountain,</w:t>
      </w:r>
      <w:r>
        <w:t xml:space="preserve"> p.</w:t>
      </w:r>
      <w:r w:rsidR="00E86AC8">
        <w:t>14.</w:t>
      </w:r>
    </w:p>
  </w:footnote>
  <w:footnote w:id="20">
    <w:p w14:paraId="2C1B54C7" w14:textId="21271784" w:rsidR="0036291A" w:rsidRDefault="0036291A">
      <w:pPr>
        <w:pStyle w:val="FootnoteText"/>
      </w:pPr>
      <w:r>
        <w:rPr>
          <w:rStyle w:val="FootnoteReference"/>
        </w:rPr>
        <w:footnoteRef/>
      </w:r>
      <w:r>
        <w:t xml:space="preserve"> Merewether, ‘Listening </w:t>
      </w:r>
      <w:proofErr w:type="gramStart"/>
      <w:r>
        <w:t>With</w:t>
      </w:r>
      <w:proofErr w:type="gramEnd"/>
      <w:r>
        <w:t xml:space="preserve"> Young Children’, p.234.</w:t>
      </w:r>
    </w:p>
  </w:footnote>
  <w:footnote w:id="21">
    <w:p w14:paraId="198FDD21" w14:textId="77777777" w:rsidR="007C7418" w:rsidRPr="00407D6E" w:rsidRDefault="007C7418" w:rsidP="007C7418">
      <w:pPr>
        <w:pStyle w:val="FootnoteText"/>
      </w:pPr>
      <w:r>
        <w:rPr>
          <w:rStyle w:val="FootnoteReference"/>
        </w:rPr>
        <w:footnoteRef/>
      </w:r>
      <w:r>
        <w:t xml:space="preserve"> Tolkien, </w:t>
      </w:r>
      <w:r>
        <w:rPr>
          <w:i/>
          <w:iCs/>
        </w:rPr>
        <w:t xml:space="preserve">The Hobbit, </w:t>
      </w:r>
      <w:r>
        <w:t>Ch. 4, p.4.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938A87" w14:textId="0178D78C" w:rsidR="00820F61" w:rsidRDefault="00820F61">
    <w:pPr>
      <w:pStyle w:val="Header"/>
      <w:jc w:val="right"/>
    </w:pPr>
    <w:r>
      <w:t>Kimberly Corrall, #2024486</w:t>
    </w:r>
    <w:r>
      <w:tab/>
    </w:r>
    <w:r>
      <w:tab/>
    </w:r>
    <w:sdt>
      <w:sdtPr>
        <w:id w:val="15442773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ECB52C4" w14:textId="3BC13178" w:rsidR="008E036E" w:rsidRDefault="008E03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 w:name="EN.Layout" w:val="&lt;ENLayout&gt;&lt;Style&gt;Annotate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Libraries&gt;"/>
  </w:docVars>
  <w:rsids>
    <w:rsidRoot w:val="003D0709"/>
    <w:rsid w:val="0000565F"/>
    <w:rsid w:val="00025B05"/>
    <w:rsid w:val="00035080"/>
    <w:rsid w:val="00086AAA"/>
    <w:rsid w:val="000B7260"/>
    <w:rsid w:val="000E20A2"/>
    <w:rsid w:val="00120D22"/>
    <w:rsid w:val="00133013"/>
    <w:rsid w:val="001C0807"/>
    <w:rsid w:val="001E0ED8"/>
    <w:rsid w:val="0020184C"/>
    <w:rsid w:val="00226C64"/>
    <w:rsid w:val="00226FD8"/>
    <w:rsid w:val="00230A8B"/>
    <w:rsid w:val="00245BC2"/>
    <w:rsid w:val="002A7298"/>
    <w:rsid w:val="002B1CC1"/>
    <w:rsid w:val="002E292B"/>
    <w:rsid w:val="00323227"/>
    <w:rsid w:val="0036291A"/>
    <w:rsid w:val="00363136"/>
    <w:rsid w:val="003D0709"/>
    <w:rsid w:val="003F32EA"/>
    <w:rsid w:val="00407D6E"/>
    <w:rsid w:val="004303EA"/>
    <w:rsid w:val="00430FFC"/>
    <w:rsid w:val="00437699"/>
    <w:rsid w:val="00464961"/>
    <w:rsid w:val="004A1438"/>
    <w:rsid w:val="004F2CE7"/>
    <w:rsid w:val="00535A29"/>
    <w:rsid w:val="00574EA7"/>
    <w:rsid w:val="005805DD"/>
    <w:rsid w:val="005F1804"/>
    <w:rsid w:val="006231F5"/>
    <w:rsid w:val="00644A1B"/>
    <w:rsid w:val="00646C36"/>
    <w:rsid w:val="006B1153"/>
    <w:rsid w:val="006F4279"/>
    <w:rsid w:val="00704F6E"/>
    <w:rsid w:val="00722243"/>
    <w:rsid w:val="00742792"/>
    <w:rsid w:val="007732CE"/>
    <w:rsid w:val="00792C5F"/>
    <w:rsid w:val="007C7418"/>
    <w:rsid w:val="007E4870"/>
    <w:rsid w:val="007F10AF"/>
    <w:rsid w:val="008039C8"/>
    <w:rsid w:val="00814D39"/>
    <w:rsid w:val="00820F61"/>
    <w:rsid w:val="00831C1E"/>
    <w:rsid w:val="00896A1D"/>
    <w:rsid w:val="008E036E"/>
    <w:rsid w:val="00934F87"/>
    <w:rsid w:val="009A5776"/>
    <w:rsid w:val="009F52AF"/>
    <w:rsid w:val="00A50B43"/>
    <w:rsid w:val="00A65F0C"/>
    <w:rsid w:val="00A94337"/>
    <w:rsid w:val="00AD036D"/>
    <w:rsid w:val="00AE4361"/>
    <w:rsid w:val="00AE7FBE"/>
    <w:rsid w:val="00B0679E"/>
    <w:rsid w:val="00B2493B"/>
    <w:rsid w:val="00B3759F"/>
    <w:rsid w:val="00BE1995"/>
    <w:rsid w:val="00BE294B"/>
    <w:rsid w:val="00BE3A78"/>
    <w:rsid w:val="00BE6214"/>
    <w:rsid w:val="00C07C77"/>
    <w:rsid w:val="00C2735C"/>
    <w:rsid w:val="00C36818"/>
    <w:rsid w:val="00C6576C"/>
    <w:rsid w:val="00C818A3"/>
    <w:rsid w:val="00CA4E71"/>
    <w:rsid w:val="00CF5009"/>
    <w:rsid w:val="00D00B09"/>
    <w:rsid w:val="00D749C8"/>
    <w:rsid w:val="00D800C1"/>
    <w:rsid w:val="00D844A3"/>
    <w:rsid w:val="00DC016B"/>
    <w:rsid w:val="00E6626B"/>
    <w:rsid w:val="00E86AC8"/>
    <w:rsid w:val="00ED28D4"/>
    <w:rsid w:val="00ED6362"/>
    <w:rsid w:val="00EE2849"/>
    <w:rsid w:val="00F02434"/>
    <w:rsid w:val="00F7120D"/>
    <w:rsid w:val="00F76ED5"/>
    <w:rsid w:val="00FB4A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D38670"/>
  <w15:chartTrackingRefBased/>
  <w15:docId w15:val="{704F9387-456B-4C71-B10B-D811F5E60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0B7260"/>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649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4961"/>
    <w:rPr>
      <w:sz w:val="20"/>
      <w:szCs w:val="20"/>
    </w:rPr>
  </w:style>
  <w:style w:type="character" w:styleId="FootnoteReference">
    <w:name w:val="footnote reference"/>
    <w:basedOn w:val="DefaultParagraphFont"/>
    <w:uiPriority w:val="99"/>
    <w:semiHidden/>
    <w:unhideWhenUsed/>
    <w:rsid w:val="00464961"/>
    <w:rPr>
      <w:vertAlign w:val="superscript"/>
    </w:rPr>
  </w:style>
  <w:style w:type="character" w:styleId="Hyperlink">
    <w:name w:val="Hyperlink"/>
    <w:basedOn w:val="DefaultParagraphFont"/>
    <w:uiPriority w:val="99"/>
    <w:unhideWhenUsed/>
    <w:rsid w:val="009A5776"/>
    <w:rPr>
      <w:color w:val="0563C1" w:themeColor="hyperlink"/>
      <w:u w:val="single"/>
    </w:rPr>
  </w:style>
  <w:style w:type="character" w:styleId="UnresolvedMention">
    <w:name w:val="Unresolved Mention"/>
    <w:basedOn w:val="DefaultParagraphFont"/>
    <w:uiPriority w:val="99"/>
    <w:semiHidden/>
    <w:unhideWhenUsed/>
    <w:rsid w:val="009A5776"/>
    <w:rPr>
      <w:color w:val="605E5C"/>
      <w:shd w:val="clear" w:color="auto" w:fill="E1DFDD"/>
    </w:rPr>
  </w:style>
  <w:style w:type="paragraph" w:styleId="Header">
    <w:name w:val="header"/>
    <w:basedOn w:val="Normal"/>
    <w:link w:val="HeaderChar"/>
    <w:uiPriority w:val="99"/>
    <w:unhideWhenUsed/>
    <w:rsid w:val="00E86A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6AC8"/>
  </w:style>
  <w:style w:type="paragraph" w:styleId="Footer">
    <w:name w:val="footer"/>
    <w:basedOn w:val="Normal"/>
    <w:link w:val="FooterChar"/>
    <w:uiPriority w:val="99"/>
    <w:unhideWhenUsed/>
    <w:rsid w:val="00E86A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6AC8"/>
  </w:style>
  <w:style w:type="character" w:customStyle="1" w:styleId="Heading3Char">
    <w:name w:val="Heading 3 Char"/>
    <w:basedOn w:val="DefaultParagraphFont"/>
    <w:link w:val="Heading3"/>
    <w:rsid w:val="000B7260"/>
    <w:rPr>
      <w:rFonts w:ascii="Tahoma" w:eastAsia="SimSun" w:hAnsi="Tahoma" w:cs="Tahoma"/>
      <w:b/>
      <w:bCs/>
      <w:sz w:val="20"/>
      <w:szCs w:val="20"/>
      <w:lang w:val="en-GB" w:eastAsia="zh-CN"/>
    </w:rPr>
  </w:style>
  <w:style w:type="paragraph" w:styleId="NormalWeb">
    <w:name w:val="Normal (Web)"/>
    <w:basedOn w:val="Normal"/>
    <w:rsid w:val="000B7260"/>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6890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5915C-1F9E-41F5-9F8D-814001C05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9</Pages>
  <Words>2932</Words>
  <Characters>14737</Characters>
  <Application>Microsoft Office Word</Application>
  <DocSecurity>0</DocSecurity>
  <Lines>122</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Kimberly Corrall</dc:creator>
  <cp:keywords/>
  <dc:description/>
  <cp:lastModifiedBy>Kimberly Corrall</cp:lastModifiedBy>
  <cp:revision>23</cp:revision>
  <dcterms:created xsi:type="dcterms:W3CDTF">2021-03-09T23:53:00Z</dcterms:created>
  <dcterms:modified xsi:type="dcterms:W3CDTF">2021-03-15T05:06:00Z</dcterms:modified>
</cp:coreProperties>
</file>