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86ECD" w14:textId="77777777" w:rsidR="00136506" w:rsidRDefault="005B5FD9">
      <w:pPr>
        <w:pStyle w:val="BodyText"/>
        <w:ind w:left="215"/>
        <w:rPr>
          <w:rFonts w:ascii="Times New Roman"/>
          <w:sz w:val="20"/>
        </w:rPr>
      </w:pPr>
      <w:r>
        <w:rPr>
          <w:rFonts w:ascii="Times New Roman"/>
          <w:noProof/>
          <w:sz w:val="20"/>
          <w:lang w:val="en-GB" w:eastAsia="en-GB"/>
        </w:rPr>
        <w:drawing>
          <wp:inline distT="0" distB="0" distL="0" distR="0" wp14:anchorId="55D8932D" wp14:editId="70931630">
            <wp:extent cx="1828329" cy="63398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828329" cy="633983"/>
                    </a:xfrm>
                    <a:prstGeom prst="rect">
                      <a:avLst/>
                    </a:prstGeom>
                  </pic:spPr>
                </pic:pic>
              </a:graphicData>
            </a:graphic>
          </wp:inline>
        </w:drawing>
      </w:r>
    </w:p>
    <w:p w14:paraId="1DBFA65C" w14:textId="77777777" w:rsidR="00136506" w:rsidRDefault="005B5FD9">
      <w:pPr>
        <w:spacing w:before="61"/>
        <w:ind w:right="228"/>
        <w:jc w:val="right"/>
        <w:rPr>
          <w:b/>
          <w:sz w:val="28"/>
        </w:rPr>
      </w:pPr>
      <w:r>
        <w:rPr>
          <w:b/>
          <w:sz w:val="28"/>
        </w:rPr>
        <w:t>APPENDIX GA36c</w:t>
      </w:r>
    </w:p>
    <w:p w14:paraId="5C5DE2E0" w14:textId="33C80888" w:rsidR="00136506" w:rsidRDefault="008B5D8B">
      <w:pPr>
        <w:pStyle w:val="BodyText"/>
        <w:rPr>
          <w:b/>
          <w:sz w:val="18"/>
        </w:rPr>
      </w:pPr>
      <w:r>
        <w:rPr>
          <w:noProof/>
        </w:rPr>
        <mc:AlternateContent>
          <mc:Choice Requires="wps">
            <w:drawing>
              <wp:anchor distT="0" distB="0" distL="0" distR="0" simplePos="0" relativeHeight="487587840" behindDoc="1" locked="0" layoutInCell="1" allowOverlap="1" wp14:anchorId="55C71E68" wp14:editId="0AAD41F5">
                <wp:simplePos x="0" y="0"/>
                <wp:positionH relativeFrom="page">
                  <wp:posOffset>636905</wp:posOffset>
                </wp:positionH>
                <wp:positionV relativeFrom="paragraph">
                  <wp:posOffset>149860</wp:posOffset>
                </wp:positionV>
                <wp:extent cx="6301740" cy="451485"/>
                <wp:effectExtent l="0" t="0" r="0" b="0"/>
                <wp:wrapTopAndBottom/>
                <wp:docPr id="1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740" cy="451485"/>
                        </a:xfrm>
                        <a:prstGeom prst="rect">
                          <a:avLst/>
                        </a:prstGeom>
                        <a:solidFill>
                          <a:srgbClr val="BFBFBF"/>
                        </a:solidFill>
                        <a:ln w="6096">
                          <a:solidFill>
                            <a:srgbClr val="000000"/>
                          </a:solidFill>
                          <a:miter lim="800000"/>
                          <a:headEnd/>
                          <a:tailEnd/>
                        </a:ln>
                      </wps:spPr>
                      <wps:txbx>
                        <w:txbxContent>
                          <w:p w14:paraId="1D0DB446" w14:textId="77777777" w:rsidR="00136506" w:rsidRDefault="005B5FD9">
                            <w:pPr>
                              <w:spacing w:before="121"/>
                              <w:ind w:left="1108"/>
                              <w:rPr>
                                <w:b/>
                                <w:color w:val="000000"/>
                                <w:sz w:val="40"/>
                              </w:rPr>
                            </w:pPr>
                            <w:r>
                              <w:rPr>
                                <w:b/>
                                <w:color w:val="000000"/>
                                <w:sz w:val="40"/>
                              </w:rPr>
                              <w:t>LEVEL 6</w:t>
                            </w:r>
                            <w:r>
                              <w:rPr>
                                <w:b/>
                                <w:color w:val="000000"/>
                                <w:spacing w:val="-3"/>
                                <w:sz w:val="40"/>
                              </w:rPr>
                              <w:t xml:space="preserve"> </w:t>
                            </w:r>
                            <w:r>
                              <w:rPr>
                                <w:b/>
                                <w:color w:val="000000"/>
                                <w:sz w:val="40"/>
                              </w:rPr>
                              <w:t>ASSESSMENT</w:t>
                            </w:r>
                            <w:r>
                              <w:rPr>
                                <w:b/>
                                <w:color w:val="000000"/>
                                <w:spacing w:val="-3"/>
                                <w:sz w:val="40"/>
                              </w:rPr>
                              <w:t xml:space="preserve"> </w:t>
                            </w:r>
                            <w:r>
                              <w:rPr>
                                <w:b/>
                                <w:color w:val="000000"/>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71E68" id="_x0000_t202" coordsize="21600,21600" o:spt="202" path="m,l,21600r21600,l21600,xe">
                <v:stroke joinstyle="miter"/>
                <v:path gradientshapeok="t" o:connecttype="rect"/>
              </v:shapetype>
              <v:shape id="docshape2" o:spid="_x0000_s1026" type="#_x0000_t202" style="position:absolute;margin-left:50.15pt;margin-top:11.8pt;width:496.2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" fillcolor="#bfbfbf" strokeweight=".48pt">
                <v:textbox inset="0,0,0,0">
                  <w:txbxContent>
                    <w:p w14:paraId="1D0DB446" w14:textId="77777777" w:rsidR="00136506" w:rsidRDefault="005B5FD9">
                      <w:pPr>
                        <w:spacing w:before="121"/>
                        <w:ind w:left="1108"/>
                        <w:rPr>
                          <w:b/>
                          <w:color w:val="000000"/>
                          <w:sz w:val="40"/>
                        </w:rPr>
                      </w:pPr>
                      <w:r>
                        <w:rPr>
                          <w:b/>
                          <w:color w:val="000000"/>
                          <w:sz w:val="40"/>
                        </w:rPr>
                        <w:t>LEVEL 6</w:t>
                      </w:r>
                      <w:r>
                        <w:rPr>
                          <w:b/>
                          <w:color w:val="000000"/>
                          <w:spacing w:val="-3"/>
                          <w:sz w:val="40"/>
                        </w:rPr>
                        <w:t xml:space="preserve"> </w:t>
                      </w:r>
                      <w:r>
                        <w:rPr>
                          <w:b/>
                          <w:color w:val="000000"/>
                          <w:sz w:val="40"/>
                        </w:rPr>
                        <w:t>ASSESSMENT</w:t>
                      </w:r>
                      <w:r>
                        <w:rPr>
                          <w:b/>
                          <w:color w:val="000000"/>
                          <w:spacing w:val="-3"/>
                          <w:sz w:val="40"/>
                        </w:rPr>
                        <w:t xml:space="preserve"> </w:t>
                      </w:r>
                      <w:r>
                        <w:rPr>
                          <w:b/>
                          <w:color w:val="000000"/>
                          <w:sz w:val="40"/>
                        </w:rPr>
                        <w:t>SPECIFICATION</w:t>
                      </w:r>
                    </w:p>
                  </w:txbxContent>
                </v:textbox>
                <w10:wrap type="topAndBottom" anchorx="page"/>
              </v:shape>
            </w:pict>
          </mc:Fallback>
        </mc:AlternateContent>
      </w:r>
    </w:p>
    <w:p w14:paraId="18D581D8" w14:textId="77777777" w:rsidR="00136506" w:rsidRDefault="00136506">
      <w:pPr>
        <w:pStyle w:val="BodyText"/>
        <w:rPr>
          <w:b/>
          <w:sz w:val="20"/>
        </w:rPr>
      </w:pPr>
    </w:p>
    <w:p w14:paraId="51E30679" w14:textId="77777777" w:rsidR="00136506" w:rsidRDefault="00136506">
      <w:pPr>
        <w:pStyle w:val="BodyText"/>
        <w:spacing w:before="4"/>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5"/>
        <w:gridCol w:w="2268"/>
        <w:gridCol w:w="2268"/>
      </w:tblGrid>
      <w:tr w:rsidR="00136506" w14:paraId="7BDCB367" w14:textId="77777777">
        <w:trPr>
          <w:trHeight w:val="493"/>
        </w:trPr>
        <w:tc>
          <w:tcPr>
            <w:tcW w:w="2093" w:type="dxa"/>
            <w:shd w:val="clear" w:color="auto" w:fill="D8D8D8"/>
          </w:tcPr>
          <w:p w14:paraId="0D7C22FB" w14:textId="77777777" w:rsidR="00136506" w:rsidRDefault="005B5FD9">
            <w:pPr>
              <w:pStyle w:val="TableParagraph"/>
              <w:spacing w:before="120"/>
              <w:rPr>
                <w:b/>
              </w:rPr>
            </w:pPr>
            <w:r>
              <w:rPr>
                <w:b/>
              </w:rPr>
              <w:t>Student name:</w:t>
            </w:r>
          </w:p>
        </w:tc>
        <w:tc>
          <w:tcPr>
            <w:tcW w:w="3295" w:type="dxa"/>
          </w:tcPr>
          <w:p w14:paraId="6E56B48C" w14:textId="77777777" w:rsidR="00136506" w:rsidRDefault="00136506">
            <w:pPr>
              <w:pStyle w:val="TableParagraph"/>
              <w:ind w:left="0"/>
              <w:rPr>
                <w:rFonts w:ascii="Times New Roman"/>
              </w:rPr>
            </w:pPr>
          </w:p>
        </w:tc>
        <w:tc>
          <w:tcPr>
            <w:tcW w:w="2268" w:type="dxa"/>
            <w:shd w:val="clear" w:color="auto" w:fill="D8D8D8"/>
          </w:tcPr>
          <w:p w14:paraId="0F595600" w14:textId="77777777" w:rsidR="00136506" w:rsidRDefault="005B5FD9">
            <w:pPr>
              <w:pStyle w:val="TableParagraph"/>
              <w:spacing w:before="120"/>
              <w:ind w:left="105"/>
              <w:rPr>
                <w:b/>
              </w:rPr>
            </w:pPr>
            <w:r>
              <w:rPr>
                <w:b/>
              </w:rPr>
              <w:t>Student</w:t>
            </w:r>
            <w:r>
              <w:rPr>
                <w:b/>
                <w:spacing w:val="-3"/>
              </w:rPr>
              <w:t xml:space="preserve"> </w:t>
            </w:r>
            <w:r>
              <w:rPr>
                <w:b/>
              </w:rPr>
              <w:t>ID</w:t>
            </w:r>
            <w:r>
              <w:rPr>
                <w:b/>
                <w:spacing w:val="-1"/>
              </w:rPr>
              <w:t xml:space="preserve"> </w:t>
            </w:r>
            <w:r>
              <w:rPr>
                <w:b/>
              </w:rPr>
              <w:t>number:</w:t>
            </w:r>
          </w:p>
        </w:tc>
        <w:tc>
          <w:tcPr>
            <w:tcW w:w="2268" w:type="dxa"/>
          </w:tcPr>
          <w:p w14:paraId="7144EA48" w14:textId="77777777" w:rsidR="00136506" w:rsidRDefault="00136506">
            <w:pPr>
              <w:pStyle w:val="TableParagraph"/>
              <w:ind w:left="0"/>
              <w:rPr>
                <w:rFonts w:ascii="Times New Roman"/>
              </w:rPr>
            </w:pPr>
          </w:p>
        </w:tc>
      </w:tr>
      <w:tr w:rsidR="00136506" w14:paraId="13447988" w14:textId="77777777">
        <w:trPr>
          <w:trHeight w:val="491"/>
        </w:trPr>
        <w:tc>
          <w:tcPr>
            <w:tcW w:w="2093" w:type="dxa"/>
            <w:shd w:val="clear" w:color="auto" w:fill="D8D8D8"/>
          </w:tcPr>
          <w:p w14:paraId="5CDB824F" w14:textId="77777777" w:rsidR="00136506" w:rsidRDefault="005B5FD9">
            <w:pPr>
              <w:pStyle w:val="TableParagraph"/>
              <w:spacing w:before="120"/>
              <w:rPr>
                <w:b/>
              </w:rPr>
            </w:pPr>
            <w:r>
              <w:rPr>
                <w:b/>
              </w:rPr>
              <w:t>Programme:</w:t>
            </w:r>
          </w:p>
        </w:tc>
        <w:tc>
          <w:tcPr>
            <w:tcW w:w="7831" w:type="dxa"/>
            <w:gridSpan w:val="3"/>
          </w:tcPr>
          <w:p w14:paraId="6C22EF55" w14:textId="77777777" w:rsidR="00136506" w:rsidRDefault="005B5FD9">
            <w:pPr>
              <w:pStyle w:val="TableParagraph"/>
              <w:spacing w:before="120"/>
              <w:ind w:left="106"/>
              <w:rPr>
                <w:b/>
              </w:rPr>
            </w:pPr>
            <w:r>
              <w:rPr>
                <w:b/>
              </w:rPr>
              <w:t>BEng Electrical and</w:t>
            </w:r>
            <w:r>
              <w:rPr>
                <w:b/>
                <w:spacing w:val="-3"/>
              </w:rPr>
              <w:t xml:space="preserve"> </w:t>
            </w:r>
            <w:r>
              <w:rPr>
                <w:b/>
              </w:rPr>
              <w:t>Electronic</w:t>
            </w:r>
            <w:r>
              <w:rPr>
                <w:b/>
                <w:spacing w:val="-1"/>
              </w:rPr>
              <w:t xml:space="preserve"> </w:t>
            </w:r>
            <w:r>
              <w:rPr>
                <w:b/>
              </w:rPr>
              <w:t>Engineering</w:t>
            </w:r>
          </w:p>
        </w:tc>
      </w:tr>
      <w:tr w:rsidR="00136506" w14:paraId="0035FAC3" w14:textId="77777777">
        <w:trPr>
          <w:trHeight w:val="494"/>
        </w:trPr>
        <w:tc>
          <w:tcPr>
            <w:tcW w:w="2093" w:type="dxa"/>
            <w:shd w:val="clear" w:color="auto" w:fill="D8D8D8"/>
          </w:tcPr>
          <w:p w14:paraId="44F70E61" w14:textId="77777777" w:rsidR="00136506" w:rsidRDefault="005B5FD9">
            <w:pPr>
              <w:pStyle w:val="TableParagraph"/>
              <w:spacing w:before="122"/>
              <w:rPr>
                <w:b/>
              </w:rPr>
            </w:pPr>
            <w:r>
              <w:rPr>
                <w:b/>
              </w:rPr>
              <w:t>Module:</w:t>
            </w:r>
          </w:p>
        </w:tc>
        <w:tc>
          <w:tcPr>
            <w:tcW w:w="7831" w:type="dxa"/>
            <w:gridSpan w:val="3"/>
          </w:tcPr>
          <w:p w14:paraId="54EF6D03" w14:textId="77777777" w:rsidR="00136506" w:rsidRDefault="005B5FD9">
            <w:pPr>
              <w:pStyle w:val="TableParagraph"/>
              <w:spacing w:before="122"/>
              <w:ind w:left="108"/>
              <w:rPr>
                <w:b/>
              </w:rPr>
            </w:pPr>
            <w:r>
              <w:rPr>
                <w:b/>
              </w:rPr>
              <w:t>Applied</w:t>
            </w:r>
            <w:r>
              <w:rPr>
                <w:b/>
                <w:spacing w:val="-1"/>
              </w:rPr>
              <w:t xml:space="preserve"> </w:t>
            </w:r>
            <w:r>
              <w:rPr>
                <w:b/>
              </w:rPr>
              <w:t>Programmable</w:t>
            </w:r>
            <w:r>
              <w:rPr>
                <w:b/>
                <w:spacing w:val="-2"/>
              </w:rPr>
              <w:t xml:space="preserve"> </w:t>
            </w:r>
            <w:r>
              <w:rPr>
                <w:b/>
              </w:rPr>
              <w:t>Logic</w:t>
            </w:r>
            <w:r>
              <w:rPr>
                <w:b/>
                <w:spacing w:val="-1"/>
              </w:rPr>
              <w:t xml:space="preserve"> </w:t>
            </w:r>
            <w:r>
              <w:rPr>
                <w:b/>
              </w:rPr>
              <w:t>Controllers</w:t>
            </w:r>
          </w:p>
        </w:tc>
      </w:tr>
      <w:tr w:rsidR="00136506" w14:paraId="3A52AE5C" w14:textId="77777777">
        <w:trPr>
          <w:trHeight w:val="757"/>
        </w:trPr>
        <w:tc>
          <w:tcPr>
            <w:tcW w:w="2093" w:type="dxa"/>
            <w:shd w:val="clear" w:color="auto" w:fill="D8D8D8"/>
          </w:tcPr>
          <w:p w14:paraId="31E1C92E" w14:textId="77777777" w:rsidR="00136506" w:rsidRDefault="005B5FD9">
            <w:pPr>
              <w:pStyle w:val="TableParagraph"/>
              <w:spacing w:before="120"/>
              <w:rPr>
                <w:b/>
              </w:rPr>
            </w:pPr>
            <w:r>
              <w:rPr>
                <w:b/>
              </w:rPr>
              <w:t>Module</w:t>
            </w:r>
            <w:r>
              <w:rPr>
                <w:b/>
                <w:spacing w:val="-2"/>
              </w:rPr>
              <w:t xml:space="preserve"> </w:t>
            </w:r>
            <w:r>
              <w:rPr>
                <w:b/>
              </w:rPr>
              <w:t>code:</w:t>
            </w:r>
          </w:p>
        </w:tc>
        <w:tc>
          <w:tcPr>
            <w:tcW w:w="3295" w:type="dxa"/>
          </w:tcPr>
          <w:p w14:paraId="3DEFC859" w14:textId="77777777" w:rsidR="00136506" w:rsidRDefault="005B5FD9">
            <w:pPr>
              <w:pStyle w:val="TableParagraph"/>
              <w:spacing w:before="120"/>
              <w:rPr>
                <w:b/>
              </w:rPr>
            </w:pPr>
            <w:r>
              <w:rPr>
                <w:b/>
              </w:rPr>
              <w:t>ACDA6000</w:t>
            </w:r>
          </w:p>
        </w:tc>
        <w:tc>
          <w:tcPr>
            <w:tcW w:w="2268" w:type="dxa"/>
            <w:shd w:val="clear" w:color="auto" w:fill="D8D8D8"/>
          </w:tcPr>
          <w:p w14:paraId="32E5D001" w14:textId="77777777" w:rsidR="00136506" w:rsidRDefault="005B5FD9">
            <w:pPr>
              <w:pStyle w:val="TableParagraph"/>
              <w:tabs>
                <w:tab w:val="left" w:pos="1951"/>
              </w:tabs>
              <w:ind w:left="105"/>
              <w:rPr>
                <w:b/>
              </w:rPr>
            </w:pPr>
            <w:r>
              <w:rPr>
                <w:b/>
              </w:rPr>
              <w:t>Contribution</w:t>
            </w:r>
            <w:r>
              <w:rPr>
                <w:b/>
              </w:rPr>
              <w:tab/>
              <w:t>to</w:t>
            </w:r>
          </w:p>
          <w:p w14:paraId="35698FC1" w14:textId="77777777" w:rsidR="00136506" w:rsidRDefault="005B5FD9">
            <w:pPr>
              <w:pStyle w:val="TableParagraph"/>
              <w:tabs>
                <w:tab w:val="left" w:pos="1389"/>
              </w:tabs>
              <w:spacing w:line="252" w:lineRule="exact"/>
              <w:ind w:left="105" w:right="95"/>
              <w:rPr>
                <w:b/>
              </w:rPr>
            </w:pPr>
            <w:r>
              <w:rPr>
                <w:b/>
              </w:rPr>
              <w:t>Overall</w:t>
            </w:r>
            <w:r>
              <w:rPr>
                <w:b/>
              </w:rPr>
              <w:tab/>
            </w:r>
            <w:r>
              <w:rPr>
                <w:b/>
                <w:spacing w:val="-1"/>
              </w:rPr>
              <w:t>Module</w:t>
            </w:r>
            <w:r>
              <w:rPr>
                <w:b/>
                <w:spacing w:val="-59"/>
              </w:rPr>
              <w:t xml:space="preserve"> </w:t>
            </w:r>
            <w:r>
              <w:rPr>
                <w:b/>
              </w:rPr>
              <w:t>Assessment</w:t>
            </w:r>
            <w:r>
              <w:rPr>
                <w:b/>
                <w:spacing w:val="-1"/>
              </w:rPr>
              <w:t xml:space="preserve"> </w:t>
            </w:r>
            <w:r>
              <w:rPr>
                <w:b/>
              </w:rPr>
              <w:t>(%):</w:t>
            </w:r>
          </w:p>
        </w:tc>
        <w:tc>
          <w:tcPr>
            <w:tcW w:w="2268" w:type="dxa"/>
          </w:tcPr>
          <w:p w14:paraId="2DBCAD57" w14:textId="77777777" w:rsidR="00136506" w:rsidRDefault="005B5FD9">
            <w:pPr>
              <w:pStyle w:val="TableParagraph"/>
              <w:spacing w:before="120"/>
              <w:ind w:left="867" w:right="787"/>
              <w:jc w:val="center"/>
              <w:rPr>
                <w:b/>
              </w:rPr>
            </w:pPr>
            <w:r>
              <w:rPr>
                <w:b/>
              </w:rPr>
              <w:t>100%</w:t>
            </w:r>
          </w:p>
        </w:tc>
      </w:tr>
      <w:tr w:rsidR="00136506" w14:paraId="7ABB0021" w14:textId="77777777">
        <w:trPr>
          <w:trHeight w:val="493"/>
        </w:trPr>
        <w:tc>
          <w:tcPr>
            <w:tcW w:w="2093" w:type="dxa"/>
            <w:shd w:val="clear" w:color="auto" w:fill="D8D8D8"/>
          </w:tcPr>
          <w:p w14:paraId="10F7CB67" w14:textId="77777777" w:rsidR="00136506" w:rsidRDefault="005B5FD9">
            <w:pPr>
              <w:pStyle w:val="TableParagraph"/>
              <w:spacing w:before="122"/>
              <w:rPr>
                <w:b/>
              </w:rPr>
            </w:pPr>
            <w:r>
              <w:rPr>
                <w:b/>
              </w:rPr>
              <w:t>Lecturer:</w:t>
            </w:r>
          </w:p>
        </w:tc>
        <w:tc>
          <w:tcPr>
            <w:tcW w:w="3295" w:type="dxa"/>
          </w:tcPr>
          <w:p w14:paraId="0D42E8F1" w14:textId="77777777" w:rsidR="00136506" w:rsidRDefault="005B5FD9" w:rsidP="00971412">
            <w:pPr>
              <w:pStyle w:val="TableParagraph"/>
              <w:spacing w:before="122"/>
              <w:ind w:left="108"/>
              <w:rPr>
                <w:b/>
              </w:rPr>
            </w:pPr>
            <w:r>
              <w:rPr>
                <w:b/>
              </w:rPr>
              <w:t>Dr.</w:t>
            </w:r>
            <w:r>
              <w:rPr>
                <w:b/>
                <w:spacing w:val="1"/>
              </w:rPr>
              <w:t xml:space="preserve"> </w:t>
            </w:r>
            <w:r w:rsidR="00971412">
              <w:rPr>
                <w:b/>
              </w:rPr>
              <w:t xml:space="preserve">Adel Ismel  </w:t>
            </w:r>
          </w:p>
        </w:tc>
        <w:tc>
          <w:tcPr>
            <w:tcW w:w="2268" w:type="dxa"/>
            <w:shd w:val="clear" w:color="auto" w:fill="D8D8D8"/>
          </w:tcPr>
          <w:p w14:paraId="5AEF13B5" w14:textId="77777777" w:rsidR="00136506" w:rsidRDefault="005B5FD9">
            <w:pPr>
              <w:pStyle w:val="TableParagraph"/>
              <w:spacing w:before="122"/>
              <w:ind w:left="105"/>
              <w:rPr>
                <w:b/>
              </w:rPr>
            </w:pPr>
            <w:r>
              <w:rPr>
                <w:b/>
              </w:rPr>
              <w:t>Internal</w:t>
            </w:r>
            <w:r>
              <w:rPr>
                <w:b/>
                <w:spacing w:val="-2"/>
              </w:rPr>
              <w:t xml:space="preserve"> </w:t>
            </w:r>
            <w:r>
              <w:rPr>
                <w:b/>
              </w:rPr>
              <w:t>Verifier:</w:t>
            </w:r>
          </w:p>
        </w:tc>
        <w:tc>
          <w:tcPr>
            <w:tcW w:w="2268" w:type="dxa"/>
          </w:tcPr>
          <w:p w14:paraId="20D3DC66" w14:textId="77777777" w:rsidR="00136506" w:rsidRDefault="005B5FD9">
            <w:pPr>
              <w:pStyle w:val="TableParagraph"/>
              <w:spacing w:before="122"/>
              <w:ind w:left="104"/>
              <w:rPr>
                <w:b/>
              </w:rPr>
            </w:pPr>
            <w:r>
              <w:rPr>
                <w:b/>
              </w:rPr>
              <w:t>Dr.</w:t>
            </w:r>
            <w:r>
              <w:rPr>
                <w:b/>
                <w:spacing w:val="1"/>
              </w:rPr>
              <w:t xml:space="preserve"> </w:t>
            </w:r>
            <w:r>
              <w:rPr>
                <w:b/>
              </w:rPr>
              <w:t>Stephen</w:t>
            </w:r>
            <w:r>
              <w:rPr>
                <w:b/>
                <w:spacing w:val="-2"/>
              </w:rPr>
              <w:t xml:space="preserve"> </w:t>
            </w:r>
            <w:r>
              <w:rPr>
                <w:b/>
              </w:rPr>
              <w:t>Mosey</w:t>
            </w:r>
          </w:p>
        </w:tc>
      </w:tr>
      <w:tr w:rsidR="00136506" w14:paraId="5B002888" w14:textId="77777777">
        <w:trPr>
          <w:trHeight w:val="746"/>
        </w:trPr>
        <w:tc>
          <w:tcPr>
            <w:tcW w:w="2093" w:type="dxa"/>
            <w:shd w:val="clear" w:color="auto" w:fill="D8D8D8"/>
          </w:tcPr>
          <w:p w14:paraId="7300F256" w14:textId="77777777" w:rsidR="00136506" w:rsidRDefault="005B5FD9">
            <w:pPr>
              <w:pStyle w:val="TableParagraph"/>
              <w:spacing w:before="120"/>
              <w:rPr>
                <w:b/>
              </w:rPr>
            </w:pPr>
            <w:r>
              <w:rPr>
                <w:b/>
              </w:rPr>
              <w:t>Assignment</w:t>
            </w:r>
            <w:r>
              <w:rPr>
                <w:b/>
                <w:spacing w:val="-3"/>
              </w:rPr>
              <w:t xml:space="preserve"> </w:t>
            </w:r>
            <w:r>
              <w:rPr>
                <w:b/>
              </w:rPr>
              <w:t>Title:</w:t>
            </w:r>
          </w:p>
        </w:tc>
        <w:tc>
          <w:tcPr>
            <w:tcW w:w="3295" w:type="dxa"/>
          </w:tcPr>
          <w:p w14:paraId="065DD34B" w14:textId="77777777" w:rsidR="00136506" w:rsidRDefault="005B5FD9">
            <w:pPr>
              <w:pStyle w:val="TableParagraph"/>
              <w:spacing w:before="120"/>
              <w:rPr>
                <w:b/>
              </w:rPr>
            </w:pPr>
            <w:r>
              <w:rPr>
                <w:b/>
              </w:rPr>
              <w:t>Factory</w:t>
            </w:r>
            <w:r>
              <w:rPr>
                <w:b/>
                <w:spacing w:val="-1"/>
              </w:rPr>
              <w:t xml:space="preserve"> </w:t>
            </w:r>
            <w:r>
              <w:rPr>
                <w:b/>
              </w:rPr>
              <w:t>Control</w:t>
            </w:r>
          </w:p>
        </w:tc>
        <w:tc>
          <w:tcPr>
            <w:tcW w:w="2268" w:type="dxa"/>
            <w:shd w:val="clear" w:color="auto" w:fill="D8D8D8"/>
          </w:tcPr>
          <w:p w14:paraId="587F9612" w14:textId="77777777" w:rsidR="00136506" w:rsidRDefault="005B5FD9">
            <w:pPr>
              <w:pStyle w:val="TableParagraph"/>
              <w:tabs>
                <w:tab w:val="left" w:pos="968"/>
                <w:tab w:val="left" w:pos="1864"/>
              </w:tabs>
              <w:spacing w:before="120"/>
              <w:ind w:left="105" w:right="97"/>
              <w:rPr>
                <w:b/>
              </w:rPr>
            </w:pPr>
            <w:r>
              <w:rPr>
                <w:b/>
              </w:rPr>
              <w:t>Word</w:t>
            </w:r>
            <w:r>
              <w:rPr>
                <w:b/>
              </w:rPr>
              <w:tab/>
              <w:t>count</w:t>
            </w:r>
            <w:r>
              <w:rPr>
                <w:b/>
              </w:rPr>
              <w:tab/>
            </w:r>
            <w:r>
              <w:rPr>
                <w:b/>
                <w:spacing w:val="-1"/>
              </w:rPr>
              <w:t>(or</w:t>
            </w:r>
            <w:r>
              <w:rPr>
                <w:b/>
                <w:spacing w:val="-59"/>
              </w:rPr>
              <w:t xml:space="preserve"> </w:t>
            </w:r>
            <w:r>
              <w:rPr>
                <w:b/>
              </w:rPr>
              <w:t>equivalent):</w:t>
            </w:r>
          </w:p>
        </w:tc>
        <w:tc>
          <w:tcPr>
            <w:tcW w:w="2268" w:type="dxa"/>
          </w:tcPr>
          <w:p w14:paraId="31AD28BA" w14:textId="77777777" w:rsidR="00136506" w:rsidRDefault="005B5FD9">
            <w:pPr>
              <w:pStyle w:val="TableParagraph"/>
              <w:spacing w:before="120"/>
              <w:ind w:left="105"/>
              <w:rPr>
                <w:b/>
              </w:rPr>
            </w:pPr>
            <w:r>
              <w:rPr>
                <w:b/>
              </w:rPr>
              <w:t>4000</w:t>
            </w:r>
          </w:p>
        </w:tc>
      </w:tr>
      <w:tr w:rsidR="009D3168" w14:paraId="0660DA47" w14:textId="77777777">
        <w:trPr>
          <w:trHeight w:val="998"/>
        </w:trPr>
        <w:tc>
          <w:tcPr>
            <w:tcW w:w="2093" w:type="dxa"/>
            <w:shd w:val="clear" w:color="auto" w:fill="D8D8D8"/>
          </w:tcPr>
          <w:p w14:paraId="301FD5C1" w14:textId="77777777" w:rsidR="009D3168" w:rsidRDefault="009D3168">
            <w:pPr>
              <w:pStyle w:val="TableParagraph"/>
              <w:spacing w:before="120"/>
              <w:ind w:right="709"/>
              <w:rPr>
                <w:b/>
              </w:rPr>
            </w:pPr>
            <w:r>
              <w:rPr>
                <w:b/>
              </w:rPr>
              <w:t>Submission</w:t>
            </w:r>
            <w:r>
              <w:rPr>
                <w:b/>
                <w:spacing w:val="-59"/>
              </w:rPr>
              <w:t xml:space="preserve"> </w:t>
            </w:r>
            <w:r>
              <w:rPr>
                <w:b/>
              </w:rPr>
              <w:t>deadline:</w:t>
            </w:r>
          </w:p>
        </w:tc>
        <w:tc>
          <w:tcPr>
            <w:tcW w:w="3295" w:type="dxa"/>
          </w:tcPr>
          <w:p w14:paraId="5058199D" w14:textId="77777777" w:rsidR="009D3168" w:rsidRDefault="001644BF" w:rsidP="00971412">
            <w:pPr>
              <w:pStyle w:val="TableParagraph"/>
              <w:spacing w:before="120"/>
              <w:rPr>
                <w:b/>
              </w:rPr>
            </w:pPr>
            <w:r>
              <w:rPr>
                <w:b/>
              </w:rPr>
              <w:t>17/01</w:t>
            </w:r>
            <w:r w:rsidR="009D3168">
              <w:rPr>
                <w:b/>
              </w:rPr>
              <w:t>/202</w:t>
            </w:r>
            <w:r w:rsidR="007A2E84">
              <w:rPr>
                <w:b/>
              </w:rPr>
              <w:t>2</w:t>
            </w:r>
          </w:p>
        </w:tc>
        <w:tc>
          <w:tcPr>
            <w:tcW w:w="2268" w:type="dxa"/>
            <w:shd w:val="clear" w:color="auto" w:fill="D8D8D8"/>
          </w:tcPr>
          <w:p w14:paraId="5EDB8755" w14:textId="77777777" w:rsidR="009D3168" w:rsidRDefault="009D3168">
            <w:pPr>
              <w:pStyle w:val="TableParagraph"/>
              <w:spacing w:before="120"/>
              <w:ind w:left="105" w:right="96"/>
              <w:jc w:val="both"/>
              <w:rPr>
                <w:b/>
              </w:rPr>
            </w:pPr>
            <w:r>
              <w:rPr>
                <w:b/>
              </w:rPr>
              <w:t>Return</w:t>
            </w:r>
            <w:r>
              <w:rPr>
                <w:b/>
                <w:spacing w:val="1"/>
              </w:rPr>
              <w:t xml:space="preserve"> </w:t>
            </w:r>
            <w:r>
              <w:rPr>
                <w:b/>
              </w:rPr>
              <w:t>date</w:t>
            </w:r>
            <w:r>
              <w:rPr>
                <w:b/>
                <w:spacing w:val="1"/>
              </w:rPr>
              <w:t xml:space="preserve"> </w:t>
            </w:r>
            <w:r>
              <w:rPr>
                <w:b/>
              </w:rPr>
              <w:t>of</w:t>
            </w:r>
            <w:r>
              <w:rPr>
                <w:b/>
                <w:spacing w:val="1"/>
              </w:rPr>
              <w:t xml:space="preserve"> </w:t>
            </w:r>
            <w:r>
              <w:rPr>
                <w:b/>
              </w:rPr>
              <w:t>provisional</w:t>
            </w:r>
            <w:r>
              <w:rPr>
                <w:b/>
                <w:spacing w:val="62"/>
              </w:rPr>
              <w:t xml:space="preserve"> </w:t>
            </w:r>
            <w:r>
              <w:rPr>
                <w:b/>
              </w:rPr>
              <w:t>marks</w:t>
            </w:r>
            <w:r>
              <w:rPr>
                <w:b/>
                <w:spacing w:val="-59"/>
              </w:rPr>
              <w:t xml:space="preserve"> </w:t>
            </w:r>
            <w:r>
              <w:rPr>
                <w:b/>
              </w:rPr>
              <w:t>&amp; written</w:t>
            </w:r>
            <w:r>
              <w:rPr>
                <w:b/>
                <w:spacing w:val="-2"/>
              </w:rPr>
              <w:t xml:space="preserve"> </w:t>
            </w:r>
            <w:r>
              <w:rPr>
                <w:b/>
              </w:rPr>
              <w:t>feedback:</w:t>
            </w:r>
          </w:p>
        </w:tc>
        <w:tc>
          <w:tcPr>
            <w:tcW w:w="2268" w:type="dxa"/>
          </w:tcPr>
          <w:p w14:paraId="26E3A5EA" w14:textId="77777777" w:rsidR="009D3168" w:rsidRPr="00A406E5" w:rsidRDefault="00370530" w:rsidP="00A26664">
            <w:pPr>
              <w:spacing w:before="120" w:after="120"/>
              <w:jc w:val="both"/>
              <w:rPr>
                <w:b/>
              </w:rPr>
            </w:pPr>
            <w:r>
              <w:rPr>
                <w:b/>
              </w:rPr>
              <w:t xml:space="preserve"> </w:t>
            </w:r>
            <w:r w:rsidR="009D3168">
              <w:rPr>
                <w:b/>
              </w:rPr>
              <w:t>1</w:t>
            </w:r>
            <w:r w:rsidR="007A2E84">
              <w:rPr>
                <w:b/>
                <w:vertAlign w:val="superscript"/>
              </w:rPr>
              <w:t xml:space="preserve"> </w:t>
            </w:r>
            <w:r w:rsidR="007A2E84">
              <w:rPr>
                <w:b/>
              </w:rPr>
              <w:t>/2 /</w:t>
            </w:r>
            <w:r w:rsidR="009D3168">
              <w:rPr>
                <w:b/>
              </w:rPr>
              <w:t xml:space="preserve"> 2022</w:t>
            </w:r>
          </w:p>
        </w:tc>
      </w:tr>
      <w:tr w:rsidR="009D3168" w14:paraId="7C955BDC" w14:textId="77777777">
        <w:trPr>
          <w:trHeight w:val="2637"/>
        </w:trPr>
        <w:tc>
          <w:tcPr>
            <w:tcW w:w="2093" w:type="dxa"/>
            <w:shd w:val="clear" w:color="auto" w:fill="D8D8D8"/>
          </w:tcPr>
          <w:p w14:paraId="4CA28838" w14:textId="77777777" w:rsidR="009D3168" w:rsidRDefault="009D3168">
            <w:pPr>
              <w:pStyle w:val="TableParagraph"/>
              <w:spacing w:before="122"/>
              <w:ind w:right="709"/>
              <w:rPr>
                <w:b/>
              </w:rPr>
            </w:pPr>
            <w:r>
              <w:rPr>
                <w:b/>
              </w:rPr>
              <w:t>Submission</w:t>
            </w:r>
            <w:r>
              <w:rPr>
                <w:b/>
                <w:spacing w:val="-59"/>
              </w:rPr>
              <w:t xml:space="preserve"> </w:t>
            </w:r>
            <w:r>
              <w:rPr>
                <w:b/>
              </w:rPr>
              <w:t>method:</w:t>
            </w:r>
          </w:p>
        </w:tc>
        <w:tc>
          <w:tcPr>
            <w:tcW w:w="7831" w:type="dxa"/>
            <w:gridSpan w:val="3"/>
          </w:tcPr>
          <w:p w14:paraId="1250AF8D" w14:textId="77777777" w:rsidR="009D3168" w:rsidRDefault="009D3168">
            <w:pPr>
              <w:pStyle w:val="TableParagraph"/>
              <w:spacing w:before="2"/>
              <w:ind w:right="161"/>
            </w:pPr>
            <w:r>
              <w:t>All written assessments, where practical and possible, must be submitted via</w:t>
            </w:r>
            <w:r>
              <w:rPr>
                <w:spacing w:val="1"/>
              </w:rPr>
              <w:t xml:space="preserve"> </w:t>
            </w:r>
            <w:r>
              <w:t>Turnitin unless otherwise instructed by the Lecturer. (Please DO NOT put this</w:t>
            </w:r>
            <w:r>
              <w:rPr>
                <w:spacing w:val="-59"/>
              </w:rPr>
              <w:t xml:space="preserve"> </w:t>
            </w:r>
            <w:r>
              <w:t>assessment specification into Turnitin or it will match many similarities with</w:t>
            </w:r>
            <w:r>
              <w:rPr>
                <w:spacing w:val="1"/>
              </w:rPr>
              <w:t xml:space="preserve"> </w:t>
            </w:r>
            <w:r>
              <w:t>other</w:t>
            </w:r>
            <w:r>
              <w:rPr>
                <w:spacing w:val="-1"/>
              </w:rPr>
              <w:t xml:space="preserve"> </w:t>
            </w:r>
            <w:r>
              <w:t>students’ submissions.)</w:t>
            </w:r>
          </w:p>
          <w:p w14:paraId="3C6B7A95" w14:textId="77777777" w:rsidR="009D3168" w:rsidRDefault="009D3168">
            <w:pPr>
              <w:pStyle w:val="TableParagraph"/>
              <w:spacing w:before="118"/>
              <w:rPr>
                <w:b/>
              </w:rPr>
            </w:pPr>
            <w:r>
              <w:rPr>
                <w:b/>
              </w:rPr>
              <w:t>Alternative</w:t>
            </w:r>
            <w:r>
              <w:rPr>
                <w:b/>
                <w:spacing w:val="-4"/>
              </w:rPr>
              <w:t xml:space="preserve"> </w:t>
            </w:r>
            <w:r>
              <w:rPr>
                <w:b/>
              </w:rPr>
              <w:t>submission</w:t>
            </w:r>
            <w:r>
              <w:rPr>
                <w:b/>
                <w:spacing w:val="-3"/>
              </w:rPr>
              <w:t xml:space="preserve"> </w:t>
            </w:r>
            <w:r>
              <w:rPr>
                <w:b/>
              </w:rPr>
              <w:t>method</w:t>
            </w:r>
            <w:r>
              <w:rPr>
                <w:b/>
                <w:spacing w:val="-3"/>
              </w:rPr>
              <w:t xml:space="preserve"> </w:t>
            </w:r>
            <w:r>
              <w:rPr>
                <w:b/>
              </w:rPr>
              <w:t>(if applicable):</w:t>
            </w:r>
          </w:p>
          <w:p w14:paraId="024A6F1D" w14:textId="77777777" w:rsidR="009D3168" w:rsidRDefault="009D3168">
            <w:pPr>
              <w:pStyle w:val="TableParagraph"/>
              <w:spacing w:before="122"/>
              <w:ind w:right="95"/>
              <w:jc w:val="both"/>
            </w:pPr>
            <w:r>
              <w:rPr>
                <w:b/>
              </w:rPr>
              <w:t>Late submission of the assessment will result in a late penalty mark.</w:t>
            </w:r>
            <w:r>
              <w:rPr>
                <w:b/>
                <w:spacing w:val="1"/>
              </w:rPr>
              <w:t xml:space="preserve"> </w:t>
            </w:r>
            <w:r>
              <w:t>Penalties for late submission: Up to one week late, maximum mark of 40%.</w:t>
            </w:r>
            <w:r>
              <w:rPr>
                <w:spacing w:val="1"/>
              </w:rPr>
              <w:t xml:space="preserve"> </w:t>
            </w:r>
            <w:r>
              <w:t>Over one week late, 0%.</w:t>
            </w:r>
            <w:r>
              <w:rPr>
                <w:spacing w:val="1"/>
              </w:rPr>
              <w:t xml:space="preserve"> </w:t>
            </w:r>
            <w:r>
              <w:t>Only the Extenuating Circumstances Panel may</w:t>
            </w:r>
            <w:r>
              <w:rPr>
                <w:spacing w:val="1"/>
              </w:rPr>
              <w:t xml:space="preserve"> </w:t>
            </w:r>
            <w:r>
              <w:t>approve</w:t>
            </w:r>
            <w:r>
              <w:rPr>
                <w:spacing w:val="-1"/>
              </w:rPr>
              <w:t xml:space="preserve"> </w:t>
            </w:r>
            <w:r>
              <w:t>a</w:t>
            </w:r>
            <w:r>
              <w:rPr>
                <w:spacing w:val="-2"/>
              </w:rPr>
              <w:t xml:space="preserve"> </w:t>
            </w:r>
            <w:r>
              <w:t>change</w:t>
            </w:r>
            <w:r>
              <w:rPr>
                <w:spacing w:val="-2"/>
              </w:rPr>
              <w:t xml:space="preserve"> </w:t>
            </w:r>
            <w:r>
              <w:t>to</w:t>
            </w:r>
            <w:r>
              <w:rPr>
                <w:spacing w:val="-2"/>
              </w:rPr>
              <w:t xml:space="preserve"> </w:t>
            </w:r>
            <w:r>
              <w:t>submission dates.</w:t>
            </w:r>
          </w:p>
        </w:tc>
      </w:tr>
      <w:tr w:rsidR="009D3168" w14:paraId="63BB9E4F" w14:textId="77777777">
        <w:trPr>
          <w:trHeight w:val="1252"/>
        </w:trPr>
        <w:tc>
          <w:tcPr>
            <w:tcW w:w="2093" w:type="dxa"/>
            <w:shd w:val="clear" w:color="auto" w:fill="D8D8D8"/>
          </w:tcPr>
          <w:p w14:paraId="08F20D33" w14:textId="77777777" w:rsidR="009D3168" w:rsidRDefault="009D3168">
            <w:pPr>
              <w:pStyle w:val="TableParagraph"/>
              <w:spacing w:before="120"/>
              <w:ind w:right="684"/>
              <w:rPr>
                <w:b/>
              </w:rPr>
            </w:pPr>
            <w:r>
              <w:rPr>
                <w:b/>
              </w:rPr>
              <w:t>Academic</w:t>
            </w:r>
            <w:r>
              <w:rPr>
                <w:b/>
                <w:spacing w:val="1"/>
              </w:rPr>
              <w:t xml:space="preserve"> </w:t>
            </w:r>
            <w:r>
              <w:rPr>
                <w:b/>
              </w:rPr>
              <w:t>honesty /</w:t>
            </w:r>
            <w:r>
              <w:rPr>
                <w:b/>
                <w:spacing w:val="1"/>
              </w:rPr>
              <w:t xml:space="preserve"> </w:t>
            </w:r>
            <w:r>
              <w:rPr>
                <w:b/>
              </w:rPr>
              <w:t>referencing:</w:t>
            </w:r>
          </w:p>
        </w:tc>
        <w:tc>
          <w:tcPr>
            <w:tcW w:w="7831" w:type="dxa"/>
            <w:gridSpan w:val="3"/>
          </w:tcPr>
          <w:p w14:paraId="48F114E6" w14:textId="77777777" w:rsidR="009D3168" w:rsidRDefault="009D3168">
            <w:pPr>
              <w:pStyle w:val="TableParagraph"/>
              <w:spacing w:before="120"/>
              <w:ind w:right="95"/>
              <w:jc w:val="both"/>
            </w:pPr>
            <w:r>
              <w:t>Academic honesty is required. In the main body of your submission you must</w:t>
            </w:r>
            <w:r>
              <w:rPr>
                <w:spacing w:val="1"/>
              </w:rPr>
              <w:t xml:space="preserve"> </w:t>
            </w:r>
            <w:r>
              <w:t>give credit to authors on whose research and ideas</w:t>
            </w:r>
            <w:r>
              <w:rPr>
                <w:spacing w:val="1"/>
              </w:rPr>
              <w:t xml:space="preserve"> </w:t>
            </w:r>
            <w:r>
              <w:t>your work is based.</w:t>
            </w:r>
            <w:r>
              <w:rPr>
                <w:spacing w:val="1"/>
              </w:rPr>
              <w:t xml:space="preserve"> </w:t>
            </w:r>
            <w:r>
              <w:t>Append to your submission a reference list that indicates the books, articles,</w:t>
            </w:r>
            <w:r>
              <w:rPr>
                <w:spacing w:val="1"/>
              </w:rPr>
              <w:t xml:space="preserve"> </w:t>
            </w:r>
            <w:r>
              <w:t>etc.</w:t>
            </w:r>
            <w:r>
              <w:rPr>
                <w:spacing w:val="-3"/>
              </w:rPr>
              <w:t xml:space="preserve"> </w:t>
            </w:r>
            <w:r>
              <w:t>that you</w:t>
            </w:r>
            <w:r>
              <w:rPr>
                <w:spacing w:val="-1"/>
              </w:rPr>
              <w:t xml:space="preserve"> </w:t>
            </w:r>
            <w:r>
              <w:t>have</w:t>
            </w:r>
            <w:r>
              <w:rPr>
                <w:spacing w:val="-3"/>
              </w:rPr>
              <w:t xml:space="preserve"> </w:t>
            </w:r>
            <w:r>
              <w:t>used,</w:t>
            </w:r>
            <w:r>
              <w:rPr>
                <w:spacing w:val="-2"/>
              </w:rPr>
              <w:t xml:space="preserve"> </w:t>
            </w:r>
            <w:r>
              <w:t>cited</w:t>
            </w:r>
            <w:r>
              <w:rPr>
                <w:spacing w:val="-1"/>
              </w:rPr>
              <w:t xml:space="preserve"> </w:t>
            </w:r>
            <w:r>
              <w:t>or</w:t>
            </w:r>
            <w:r>
              <w:rPr>
                <w:spacing w:val="-1"/>
              </w:rPr>
              <w:t xml:space="preserve"> </w:t>
            </w:r>
            <w:r>
              <w:t>quoted in order</w:t>
            </w:r>
            <w:r>
              <w:rPr>
                <w:spacing w:val="-1"/>
              </w:rPr>
              <w:t xml:space="preserve"> </w:t>
            </w:r>
            <w:r>
              <w:t>to complete</w:t>
            </w:r>
            <w:r>
              <w:rPr>
                <w:spacing w:val="-1"/>
              </w:rPr>
              <w:t xml:space="preserve"> </w:t>
            </w:r>
            <w:r>
              <w:t>this</w:t>
            </w:r>
            <w:r>
              <w:rPr>
                <w:spacing w:val="-1"/>
              </w:rPr>
              <w:t xml:space="preserve"> </w:t>
            </w:r>
            <w:r>
              <w:t>assessment.</w:t>
            </w:r>
          </w:p>
        </w:tc>
      </w:tr>
    </w:tbl>
    <w:p w14:paraId="2FB525FA" w14:textId="77777777" w:rsidR="00136506" w:rsidRDefault="00136506">
      <w:pPr>
        <w:pStyle w:val="BodyText"/>
        <w:rPr>
          <w:b/>
          <w:sz w:val="20"/>
        </w:rPr>
      </w:pPr>
    </w:p>
    <w:p w14:paraId="537EA32A" w14:textId="062568D8" w:rsidR="00136506" w:rsidRDefault="008B5D8B">
      <w:pPr>
        <w:pStyle w:val="BodyText"/>
        <w:spacing w:before="1"/>
        <w:rPr>
          <w:b/>
          <w:sz w:val="10"/>
        </w:rPr>
      </w:pPr>
      <w:r>
        <w:rPr>
          <w:noProof/>
        </w:rPr>
        <mc:AlternateContent>
          <mc:Choice Requires="wpg">
            <w:drawing>
              <wp:anchor distT="0" distB="0" distL="0" distR="0" simplePos="0" relativeHeight="487588352" behindDoc="1" locked="0" layoutInCell="1" allowOverlap="1" wp14:anchorId="52E65612" wp14:editId="4EB162BA">
                <wp:simplePos x="0" y="0"/>
                <wp:positionH relativeFrom="page">
                  <wp:posOffset>633730</wp:posOffset>
                </wp:positionH>
                <wp:positionV relativeFrom="paragraph">
                  <wp:posOffset>88900</wp:posOffset>
                </wp:positionV>
                <wp:extent cx="6196965" cy="1582420"/>
                <wp:effectExtent l="0" t="0" r="0" b="0"/>
                <wp:wrapTopAndBottom/>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6965" cy="1582420"/>
                          <a:chOff x="998" y="140"/>
                          <a:chExt cx="9759" cy="2492"/>
                        </a:xfrm>
                      </wpg:grpSpPr>
                      <wps:wsp>
                        <wps:cNvPr id="10" name="docshape4"/>
                        <wps:cNvSpPr txBox="1">
                          <a:spLocks noChangeArrowheads="1"/>
                        </wps:cNvSpPr>
                        <wps:spPr bwMode="auto">
                          <a:xfrm>
                            <a:off x="1003" y="661"/>
                            <a:ext cx="9749" cy="196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BE2A4F" w14:textId="77777777" w:rsidR="00136506" w:rsidRDefault="00136506">
                              <w:pPr>
                                <w:spacing w:before="1"/>
                                <w:rPr>
                                  <w:b/>
                                </w:rPr>
                              </w:pPr>
                            </w:p>
                            <w:p w14:paraId="0069CBCE" w14:textId="77777777" w:rsidR="00136506" w:rsidRPr="000F11E8" w:rsidRDefault="005B5FD9">
                              <w:pPr>
                                <w:numPr>
                                  <w:ilvl w:val="0"/>
                                  <w:numId w:val="6"/>
                                </w:numPr>
                                <w:tabs>
                                  <w:tab w:val="left" w:pos="824"/>
                                </w:tabs>
                                <w:rPr>
                                  <w:rFonts w:asciiTheme="majorBidi" w:hAnsiTheme="majorBidi" w:cstheme="majorBidi"/>
                                </w:rPr>
                              </w:pPr>
                              <w:r w:rsidRPr="000F11E8">
                                <w:rPr>
                                  <w:rFonts w:asciiTheme="majorBidi" w:hAnsiTheme="majorBidi" w:cstheme="majorBidi"/>
                                </w:rPr>
                                <w:t>Design</w:t>
                              </w:r>
                              <w:r w:rsidRPr="000F11E8">
                                <w:rPr>
                                  <w:rFonts w:asciiTheme="majorBidi" w:hAnsiTheme="majorBidi" w:cstheme="majorBidi"/>
                                  <w:spacing w:val="-2"/>
                                </w:rPr>
                                <w:t xml:space="preserve"> </w:t>
                              </w:r>
                              <w:r w:rsidRPr="000F11E8">
                                <w:rPr>
                                  <w:rFonts w:asciiTheme="majorBidi" w:hAnsiTheme="majorBidi" w:cstheme="majorBidi"/>
                                </w:rPr>
                                <w:t>software</w:t>
                              </w:r>
                              <w:r w:rsidRPr="000F11E8">
                                <w:rPr>
                                  <w:rFonts w:asciiTheme="majorBidi" w:hAnsiTheme="majorBidi" w:cstheme="majorBidi"/>
                                  <w:spacing w:val="-4"/>
                                </w:rPr>
                                <w:t xml:space="preserve"> </w:t>
                              </w:r>
                              <w:r w:rsidRPr="000F11E8">
                                <w:rPr>
                                  <w:rFonts w:asciiTheme="majorBidi" w:hAnsiTheme="majorBidi" w:cstheme="majorBidi"/>
                                </w:rPr>
                                <w:t>code</w:t>
                              </w:r>
                              <w:r w:rsidRPr="000F11E8">
                                <w:rPr>
                                  <w:rFonts w:asciiTheme="majorBidi" w:hAnsiTheme="majorBidi" w:cstheme="majorBidi"/>
                                  <w:spacing w:val="-2"/>
                                </w:rPr>
                                <w:t xml:space="preserve"> </w:t>
                              </w:r>
                              <w:r w:rsidRPr="000F11E8">
                                <w:rPr>
                                  <w:rFonts w:asciiTheme="majorBidi" w:hAnsiTheme="majorBidi" w:cstheme="majorBidi"/>
                                </w:rPr>
                                <w:t>for,</w:t>
                              </w:r>
                              <w:r w:rsidRPr="000F11E8">
                                <w:rPr>
                                  <w:rFonts w:asciiTheme="majorBidi" w:hAnsiTheme="majorBidi" w:cstheme="majorBidi"/>
                                  <w:spacing w:val="-3"/>
                                </w:rPr>
                                <w:t xml:space="preserve"> </w:t>
                              </w:r>
                              <w:r w:rsidRPr="000F11E8">
                                <w:rPr>
                                  <w:rFonts w:asciiTheme="majorBidi" w:hAnsiTheme="majorBidi" w:cstheme="majorBidi"/>
                                </w:rPr>
                                <w:t>and</w:t>
                              </w:r>
                              <w:r w:rsidRPr="000F11E8">
                                <w:rPr>
                                  <w:rFonts w:asciiTheme="majorBidi" w:hAnsiTheme="majorBidi" w:cstheme="majorBidi"/>
                                  <w:spacing w:val="-2"/>
                                </w:rPr>
                                <w:t xml:space="preserve"> </w:t>
                              </w:r>
                              <w:r w:rsidRPr="000F11E8">
                                <w:rPr>
                                  <w:rFonts w:asciiTheme="majorBidi" w:hAnsiTheme="majorBidi" w:cstheme="majorBidi"/>
                                </w:rPr>
                                <w:t>properly</w:t>
                              </w:r>
                              <w:r w:rsidRPr="000F11E8">
                                <w:rPr>
                                  <w:rFonts w:asciiTheme="majorBidi" w:hAnsiTheme="majorBidi" w:cstheme="majorBidi"/>
                                  <w:spacing w:val="-3"/>
                                </w:rPr>
                                <w:t xml:space="preserve"> </w:t>
                              </w:r>
                              <w:r w:rsidRPr="000F11E8">
                                <w:rPr>
                                  <w:rFonts w:asciiTheme="majorBidi" w:hAnsiTheme="majorBidi" w:cstheme="majorBidi"/>
                                </w:rPr>
                                <w:t>document, a</w:t>
                              </w:r>
                              <w:r w:rsidRPr="000F11E8">
                                <w:rPr>
                                  <w:rFonts w:asciiTheme="majorBidi" w:hAnsiTheme="majorBidi" w:cstheme="majorBidi"/>
                                  <w:spacing w:val="-3"/>
                                </w:rPr>
                                <w:t xml:space="preserve"> </w:t>
                              </w:r>
                              <w:r w:rsidRPr="000F11E8">
                                <w:rPr>
                                  <w:rFonts w:asciiTheme="majorBidi" w:hAnsiTheme="majorBidi" w:cstheme="majorBidi"/>
                                </w:rPr>
                                <w:t>given</w:t>
                              </w:r>
                              <w:r w:rsidRPr="000F11E8">
                                <w:rPr>
                                  <w:rFonts w:asciiTheme="majorBidi" w:hAnsiTheme="majorBidi" w:cstheme="majorBidi"/>
                                  <w:spacing w:val="-3"/>
                                </w:rPr>
                                <w:t xml:space="preserve"> </w:t>
                              </w:r>
                              <w:r w:rsidRPr="000F11E8">
                                <w:rPr>
                                  <w:rFonts w:asciiTheme="majorBidi" w:hAnsiTheme="majorBidi" w:cstheme="majorBidi"/>
                                </w:rPr>
                                <w:t>control</w:t>
                              </w:r>
                              <w:r w:rsidRPr="000F11E8">
                                <w:rPr>
                                  <w:rFonts w:asciiTheme="majorBidi" w:hAnsiTheme="majorBidi" w:cstheme="majorBidi"/>
                                  <w:spacing w:val="-4"/>
                                </w:rPr>
                                <w:t xml:space="preserve"> </w:t>
                              </w:r>
                              <w:r w:rsidRPr="000F11E8">
                                <w:rPr>
                                  <w:rFonts w:asciiTheme="majorBidi" w:hAnsiTheme="majorBidi" w:cstheme="majorBidi"/>
                                </w:rPr>
                                <w:t>application.</w:t>
                              </w:r>
                            </w:p>
                            <w:p w14:paraId="75BC4CAA" w14:textId="77777777" w:rsidR="00136506" w:rsidRPr="000F11E8" w:rsidRDefault="005B5FD9">
                              <w:pPr>
                                <w:numPr>
                                  <w:ilvl w:val="0"/>
                                  <w:numId w:val="6"/>
                                </w:numPr>
                                <w:tabs>
                                  <w:tab w:val="left" w:pos="824"/>
                                </w:tabs>
                                <w:ind w:right="309" w:hanging="360"/>
                                <w:rPr>
                                  <w:rFonts w:asciiTheme="majorBidi" w:hAnsiTheme="majorBidi" w:cstheme="majorBidi"/>
                                </w:rPr>
                              </w:pPr>
                              <w:r w:rsidRPr="000F11E8">
                                <w:rPr>
                                  <w:rFonts w:asciiTheme="majorBidi" w:hAnsiTheme="majorBidi" w:cstheme="majorBidi"/>
                                </w:rPr>
                                <w:t>Design and document the hardware and software required for fault diagnostics, operator controls,</w:t>
                              </w:r>
                              <w:r w:rsidRPr="000F11E8">
                                <w:rPr>
                                  <w:rFonts w:asciiTheme="majorBidi" w:hAnsiTheme="majorBidi" w:cstheme="majorBidi"/>
                                  <w:spacing w:val="-54"/>
                                </w:rPr>
                                <w:t xml:space="preserve"> </w:t>
                              </w:r>
                              <w:r w:rsidRPr="000F11E8">
                                <w:rPr>
                                  <w:rFonts w:asciiTheme="majorBidi" w:hAnsiTheme="majorBidi" w:cstheme="majorBidi"/>
                                </w:rPr>
                                <w:t>and</w:t>
                              </w:r>
                              <w:r w:rsidRPr="000F11E8">
                                <w:rPr>
                                  <w:rFonts w:asciiTheme="majorBidi" w:hAnsiTheme="majorBidi" w:cstheme="majorBidi"/>
                                  <w:spacing w:val="-2"/>
                                </w:rPr>
                                <w:t xml:space="preserve"> </w:t>
                              </w:r>
                              <w:r w:rsidRPr="000F11E8">
                                <w:rPr>
                                  <w:rFonts w:asciiTheme="majorBidi" w:hAnsiTheme="majorBidi" w:cstheme="majorBidi"/>
                                </w:rPr>
                                <w:t>safe</w:t>
                              </w:r>
                              <w:r w:rsidRPr="000F11E8">
                                <w:rPr>
                                  <w:rFonts w:asciiTheme="majorBidi" w:hAnsiTheme="majorBidi" w:cstheme="majorBidi"/>
                                  <w:spacing w:val="-2"/>
                                </w:rPr>
                                <w:t xml:space="preserve"> </w:t>
                              </w:r>
                              <w:r w:rsidRPr="000F11E8">
                                <w:rPr>
                                  <w:rFonts w:asciiTheme="majorBidi" w:hAnsiTheme="majorBidi" w:cstheme="majorBidi"/>
                                </w:rPr>
                                <w:t>operation of</w:t>
                              </w:r>
                              <w:r w:rsidRPr="000F11E8">
                                <w:rPr>
                                  <w:rFonts w:asciiTheme="majorBidi" w:hAnsiTheme="majorBidi" w:cstheme="majorBidi"/>
                                  <w:spacing w:val="2"/>
                                </w:rPr>
                                <w:t xml:space="preserve"> </w:t>
                              </w:r>
                              <w:r w:rsidRPr="000F11E8">
                                <w:rPr>
                                  <w:rFonts w:asciiTheme="majorBidi" w:hAnsiTheme="majorBidi" w:cstheme="majorBidi"/>
                                </w:rPr>
                                <w:t>a</w:t>
                              </w:r>
                              <w:r w:rsidRPr="000F11E8">
                                <w:rPr>
                                  <w:rFonts w:asciiTheme="majorBidi" w:hAnsiTheme="majorBidi" w:cstheme="majorBidi"/>
                                  <w:spacing w:val="-2"/>
                                </w:rPr>
                                <w:t xml:space="preserve"> </w:t>
                              </w:r>
                              <w:r w:rsidRPr="000F11E8">
                                <w:rPr>
                                  <w:rFonts w:asciiTheme="majorBidi" w:hAnsiTheme="majorBidi" w:cstheme="majorBidi"/>
                                </w:rPr>
                                <w:t>PLC.</w:t>
                              </w:r>
                            </w:p>
                          </w:txbxContent>
                        </wps:txbx>
                        <wps:bodyPr rot="0" vert="horz" wrap="square" lIns="0" tIns="0" rIns="0" bIns="0" anchor="t" anchorCtr="0" upright="1">
                          <a:noAutofit/>
                        </wps:bodyPr>
                      </wps:wsp>
                      <wps:wsp>
                        <wps:cNvPr id="11" name="docshape5"/>
                        <wps:cNvSpPr txBox="1">
                          <a:spLocks noChangeArrowheads="1"/>
                        </wps:cNvSpPr>
                        <wps:spPr bwMode="auto">
                          <a:xfrm>
                            <a:off x="1003" y="145"/>
                            <a:ext cx="9749" cy="516"/>
                          </a:xfrm>
                          <a:prstGeom prst="rect">
                            <a:avLst/>
                          </a:prstGeom>
                          <a:solidFill>
                            <a:srgbClr val="E4E4E4"/>
                          </a:solidFill>
                          <a:ln w="6096">
                            <a:solidFill>
                              <a:srgbClr val="000000"/>
                            </a:solidFill>
                            <a:miter lim="800000"/>
                            <a:headEnd/>
                            <a:tailEnd/>
                          </a:ln>
                        </wps:spPr>
                        <wps:txbx>
                          <w:txbxContent>
                            <w:p w14:paraId="545ADDDA" w14:textId="77777777" w:rsidR="00136506" w:rsidRDefault="005B5FD9">
                              <w:pPr>
                                <w:ind w:left="103" w:right="6719"/>
                                <w:rPr>
                                  <w:b/>
                                  <w:color w:val="000000"/>
                                </w:rPr>
                              </w:pPr>
                              <w:r>
                                <w:rPr>
                                  <w:b/>
                                  <w:color w:val="000000"/>
                                </w:rPr>
                                <w:t>Module Learning Outcomes</w:t>
                              </w:r>
                              <w:r>
                                <w:rPr>
                                  <w:b/>
                                  <w:color w:val="000000"/>
                                  <w:spacing w:val="-59"/>
                                </w:rPr>
                                <w:t xml:space="preserve"> </w:t>
                              </w:r>
                              <w:r>
                                <w:rPr>
                                  <w:b/>
                                  <w:color w:val="000000"/>
                                </w:rPr>
                                <w:t>(from</w:t>
                              </w:r>
                              <w:r>
                                <w:rPr>
                                  <w:b/>
                                  <w:color w:val="000000"/>
                                  <w:spacing w:val="-2"/>
                                </w:rPr>
                                <w:t xml:space="preserve"> </w:t>
                              </w:r>
                              <w:r>
                                <w:rPr>
                                  <w:b/>
                                  <w:color w:val="000000"/>
                                </w:rPr>
                                <w:t>module</w:t>
                              </w:r>
                              <w:r>
                                <w:rPr>
                                  <w:b/>
                                  <w:color w:val="000000"/>
                                  <w:spacing w:val="-2"/>
                                </w:rPr>
                                <w:t xml:space="preserve"> </w:t>
                              </w:r>
                              <w:r>
                                <w:rPr>
                                  <w:b/>
                                  <w:color w:val="000000"/>
                                </w:rPr>
                                <w:t>syllabus)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E65612" id="docshapegroup3" o:spid="_x0000_s1027" style="position:absolute;margin-left:49.9pt;margin-top:7pt;width:487.95pt;height:124.6pt;z-index:-15728128;mso-wrap-distance-left:0;mso-wrap-distance-right:0;mso-position-horizontal-relative:page" coordorigin="998,140" coordsize="9759,2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">
                <v:shape id="docshape4" o:spid="_x0000_s1028" type="#_x0000_t202" style="position:absolute;left:1003;top:661;width:974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" filled="f" strokeweight=".48pt">
                  <v:textbox inset="0,0,0,0">
                    <w:txbxContent>
                      <w:p w14:paraId="1EBE2A4F" w14:textId="77777777" w:rsidR="00136506" w:rsidRDefault="00136506">
                        <w:pPr>
                          <w:spacing w:before="1"/>
                          <w:rPr>
                            <w:b/>
                          </w:rPr>
                        </w:pPr>
                      </w:p>
                      <w:p w14:paraId="0069CBCE" w14:textId="77777777" w:rsidR="00136506" w:rsidRPr="000F11E8" w:rsidRDefault="005B5FD9">
                        <w:pPr>
                          <w:numPr>
                            <w:ilvl w:val="0"/>
                            <w:numId w:val="6"/>
                          </w:numPr>
                          <w:tabs>
                            <w:tab w:val="left" w:pos="824"/>
                          </w:tabs>
                          <w:rPr>
                            <w:rFonts w:asciiTheme="majorBidi" w:hAnsiTheme="majorBidi" w:cstheme="majorBidi"/>
                          </w:rPr>
                        </w:pPr>
                        <w:r w:rsidRPr="000F11E8">
                          <w:rPr>
                            <w:rFonts w:asciiTheme="majorBidi" w:hAnsiTheme="majorBidi" w:cstheme="majorBidi"/>
                          </w:rPr>
                          <w:t>Design</w:t>
                        </w:r>
                        <w:r w:rsidRPr="000F11E8">
                          <w:rPr>
                            <w:rFonts w:asciiTheme="majorBidi" w:hAnsiTheme="majorBidi" w:cstheme="majorBidi"/>
                            <w:spacing w:val="-2"/>
                          </w:rPr>
                          <w:t xml:space="preserve"> </w:t>
                        </w:r>
                        <w:r w:rsidRPr="000F11E8">
                          <w:rPr>
                            <w:rFonts w:asciiTheme="majorBidi" w:hAnsiTheme="majorBidi" w:cstheme="majorBidi"/>
                          </w:rPr>
                          <w:t>software</w:t>
                        </w:r>
                        <w:r w:rsidRPr="000F11E8">
                          <w:rPr>
                            <w:rFonts w:asciiTheme="majorBidi" w:hAnsiTheme="majorBidi" w:cstheme="majorBidi"/>
                            <w:spacing w:val="-4"/>
                          </w:rPr>
                          <w:t xml:space="preserve"> </w:t>
                        </w:r>
                        <w:r w:rsidRPr="000F11E8">
                          <w:rPr>
                            <w:rFonts w:asciiTheme="majorBidi" w:hAnsiTheme="majorBidi" w:cstheme="majorBidi"/>
                          </w:rPr>
                          <w:t>code</w:t>
                        </w:r>
                        <w:r w:rsidRPr="000F11E8">
                          <w:rPr>
                            <w:rFonts w:asciiTheme="majorBidi" w:hAnsiTheme="majorBidi" w:cstheme="majorBidi"/>
                            <w:spacing w:val="-2"/>
                          </w:rPr>
                          <w:t xml:space="preserve"> </w:t>
                        </w:r>
                        <w:r w:rsidRPr="000F11E8">
                          <w:rPr>
                            <w:rFonts w:asciiTheme="majorBidi" w:hAnsiTheme="majorBidi" w:cstheme="majorBidi"/>
                          </w:rPr>
                          <w:t>for,</w:t>
                        </w:r>
                        <w:r w:rsidRPr="000F11E8">
                          <w:rPr>
                            <w:rFonts w:asciiTheme="majorBidi" w:hAnsiTheme="majorBidi" w:cstheme="majorBidi"/>
                            <w:spacing w:val="-3"/>
                          </w:rPr>
                          <w:t xml:space="preserve"> </w:t>
                        </w:r>
                        <w:r w:rsidRPr="000F11E8">
                          <w:rPr>
                            <w:rFonts w:asciiTheme="majorBidi" w:hAnsiTheme="majorBidi" w:cstheme="majorBidi"/>
                          </w:rPr>
                          <w:t>and</w:t>
                        </w:r>
                        <w:r w:rsidRPr="000F11E8">
                          <w:rPr>
                            <w:rFonts w:asciiTheme="majorBidi" w:hAnsiTheme="majorBidi" w:cstheme="majorBidi"/>
                            <w:spacing w:val="-2"/>
                          </w:rPr>
                          <w:t xml:space="preserve"> </w:t>
                        </w:r>
                        <w:r w:rsidRPr="000F11E8">
                          <w:rPr>
                            <w:rFonts w:asciiTheme="majorBidi" w:hAnsiTheme="majorBidi" w:cstheme="majorBidi"/>
                          </w:rPr>
                          <w:t>properly</w:t>
                        </w:r>
                        <w:r w:rsidRPr="000F11E8">
                          <w:rPr>
                            <w:rFonts w:asciiTheme="majorBidi" w:hAnsiTheme="majorBidi" w:cstheme="majorBidi"/>
                            <w:spacing w:val="-3"/>
                          </w:rPr>
                          <w:t xml:space="preserve"> </w:t>
                        </w:r>
                        <w:r w:rsidRPr="000F11E8">
                          <w:rPr>
                            <w:rFonts w:asciiTheme="majorBidi" w:hAnsiTheme="majorBidi" w:cstheme="majorBidi"/>
                          </w:rPr>
                          <w:t>document, a</w:t>
                        </w:r>
                        <w:r w:rsidRPr="000F11E8">
                          <w:rPr>
                            <w:rFonts w:asciiTheme="majorBidi" w:hAnsiTheme="majorBidi" w:cstheme="majorBidi"/>
                            <w:spacing w:val="-3"/>
                          </w:rPr>
                          <w:t xml:space="preserve"> </w:t>
                        </w:r>
                        <w:r w:rsidRPr="000F11E8">
                          <w:rPr>
                            <w:rFonts w:asciiTheme="majorBidi" w:hAnsiTheme="majorBidi" w:cstheme="majorBidi"/>
                          </w:rPr>
                          <w:t>given</w:t>
                        </w:r>
                        <w:r w:rsidRPr="000F11E8">
                          <w:rPr>
                            <w:rFonts w:asciiTheme="majorBidi" w:hAnsiTheme="majorBidi" w:cstheme="majorBidi"/>
                            <w:spacing w:val="-3"/>
                          </w:rPr>
                          <w:t xml:space="preserve"> </w:t>
                        </w:r>
                        <w:r w:rsidRPr="000F11E8">
                          <w:rPr>
                            <w:rFonts w:asciiTheme="majorBidi" w:hAnsiTheme="majorBidi" w:cstheme="majorBidi"/>
                          </w:rPr>
                          <w:t>control</w:t>
                        </w:r>
                        <w:r w:rsidRPr="000F11E8">
                          <w:rPr>
                            <w:rFonts w:asciiTheme="majorBidi" w:hAnsiTheme="majorBidi" w:cstheme="majorBidi"/>
                            <w:spacing w:val="-4"/>
                          </w:rPr>
                          <w:t xml:space="preserve"> </w:t>
                        </w:r>
                        <w:r w:rsidRPr="000F11E8">
                          <w:rPr>
                            <w:rFonts w:asciiTheme="majorBidi" w:hAnsiTheme="majorBidi" w:cstheme="majorBidi"/>
                          </w:rPr>
                          <w:t>application.</w:t>
                        </w:r>
                      </w:p>
                      <w:p w14:paraId="75BC4CAA" w14:textId="77777777" w:rsidR="00136506" w:rsidRPr="000F11E8" w:rsidRDefault="005B5FD9">
                        <w:pPr>
                          <w:numPr>
                            <w:ilvl w:val="0"/>
                            <w:numId w:val="6"/>
                          </w:numPr>
                          <w:tabs>
                            <w:tab w:val="left" w:pos="824"/>
                          </w:tabs>
                          <w:ind w:right="309" w:hanging="360"/>
                          <w:rPr>
                            <w:rFonts w:asciiTheme="majorBidi" w:hAnsiTheme="majorBidi" w:cstheme="majorBidi"/>
                          </w:rPr>
                        </w:pPr>
                        <w:r w:rsidRPr="000F11E8">
                          <w:rPr>
                            <w:rFonts w:asciiTheme="majorBidi" w:hAnsiTheme="majorBidi" w:cstheme="majorBidi"/>
                          </w:rPr>
                          <w:t>Design and document the hardware and software required for fault diagnostics, operator controls,</w:t>
                        </w:r>
                        <w:r w:rsidRPr="000F11E8">
                          <w:rPr>
                            <w:rFonts w:asciiTheme="majorBidi" w:hAnsiTheme="majorBidi" w:cstheme="majorBidi"/>
                            <w:spacing w:val="-54"/>
                          </w:rPr>
                          <w:t xml:space="preserve"> </w:t>
                        </w:r>
                        <w:r w:rsidRPr="000F11E8">
                          <w:rPr>
                            <w:rFonts w:asciiTheme="majorBidi" w:hAnsiTheme="majorBidi" w:cstheme="majorBidi"/>
                          </w:rPr>
                          <w:t>and</w:t>
                        </w:r>
                        <w:r w:rsidRPr="000F11E8">
                          <w:rPr>
                            <w:rFonts w:asciiTheme="majorBidi" w:hAnsiTheme="majorBidi" w:cstheme="majorBidi"/>
                            <w:spacing w:val="-2"/>
                          </w:rPr>
                          <w:t xml:space="preserve"> </w:t>
                        </w:r>
                        <w:r w:rsidRPr="000F11E8">
                          <w:rPr>
                            <w:rFonts w:asciiTheme="majorBidi" w:hAnsiTheme="majorBidi" w:cstheme="majorBidi"/>
                          </w:rPr>
                          <w:t>safe</w:t>
                        </w:r>
                        <w:r w:rsidRPr="000F11E8">
                          <w:rPr>
                            <w:rFonts w:asciiTheme="majorBidi" w:hAnsiTheme="majorBidi" w:cstheme="majorBidi"/>
                            <w:spacing w:val="-2"/>
                          </w:rPr>
                          <w:t xml:space="preserve"> </w:t>
                        </w:r>
                        <w:r w:rsidRPr="000F11E8">
                          <w:rPr>
                            <w:rFonts w:asciiTheme="majorBidi" w:hAnsiTheme="majorBidi" w:cstheme="majorBidi"/>
                          </w:rPr>
                          <w:t>operation of</w:t>
                        </w:r>
                        <w:r w:rsidRPr="000F11E8">
                          <w:rPr>
                            <w:rFonts w:asciiTheme="majorBidi" w:hAnsiTheme="majorBidi" w:cstheme="majorBidi"/>
                            <w:spacing w:val="2"/>
                          </w:rPr>
                          <w:t xml:space="preserve"> </w:t>
                        </w:r>
                        <w:r w:rsidRPr="000F11E8">
                          <w:rPr>
                            <w:rFonts w:asciiTheme="majorBidi" w:hAnsiTheme="majorBidi" w:cstheme="majorBidi"/>
                          </w:rPr>
                          <w:t>a</w:t>
                        </w:r>
                        <w:r w:rsidRPr="000F11E8">
                          <w:rPr>
                            <w:rFonts w:asciiTheme="majorBidi" w:hAnsiTheme="majorBidi" w:cstheme="majorBidi"/>
                            <w:spacing w:val="-2"/>
                          </w:rPr>
                          <w:t xml:space="preserve"> </w:t>
                        </w:r>
                        <w:r w:rsidRPr="000F11E8">
                          <w:rPr>
                            <w:rFonts w:asciiTheme="majorBidi" w:hAnsiTheme="majorBidi" w:cstheme="majorBidi"/>
                          </w:rPr>
                          <w:t>PLC.</w:t>
                        </w:r>
                      </w:p>
                    </w:txbxContent>
                  </v:textbox>
                </v:shape>
                <v:shape id="docshape5" o:spid="_x0000_s1029" type="#_x0000_t202" style="position:absolute;left:1003;top:145;width:9749;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" fillcolor="#e4e4e4" strokeweight=".48pt">
                  <v:textbox inset="0,0,0,0">
                    <w:txbxContent>
                      <w:p w14:paraId="545ADDDA" w14:textId="77777777" w:rsidR="00136506" w:rsidRDefault="005B5FD9">
                        <w:pPr>
                          <w:ind w:left="103" w:right="6719"/>
                          <w:rPr>
                            <w:b/>
                            <w:color w:val="000000"/>
                          </w:rPr>
                        </w:pPr>
                        <w:r>
                          <w:rPr>
                            <w:b/>
                            <w:color w:val="000000"/>
                          </w:rPr>
                          <w:t>Module Learning Outcomes</w:t>
                        </w:r>
                        <w:r>
                          <w:rPr>
                            <w:b/>
                            <w:color w:val="000000"/>
                            <w:spacing w:val="-59"/>
                          </w:rPr>
                          <w:t xml:space="preserve"> </w:t>
                        </w:r>
                        <w:r>
                          <w:rPr>
                            <w:b/>
                            <w:color w:val="000000"/>
                          </w:rPr>
                          <w:t>(from</w:t>
                        </w:r>
                        <w:r>
                          <w:rPr>
                            <w:b/>
                            <w:color w:val="000000"/>
                            <w:spacing w:val="-2"/>
                          </w:rPr>
                          <w:t xml:space="preserve"> </w:t>
                        </w:r>
                        <w:r>
                          <w:rPr>
                            <w:b/>
                            <w:color w:val="000000"/>
                          </w:rPr>
                          <w:t>module</w:t>
                        </w:r>
                        <w:r>
                          <w:rPr>
                            <w:b/>
                            <w:color w:val="000000"/>
                            <w:spacing w:val="-2"/>
                          </w:rPr>
                          <w:t xml:space="preserve"> </w:t>
                        </w:r>
                        <w:r>
                          <w:rPr>
                            <w:b/>
                            <w:color w:val="000000"/>
                          </w:rPr>
                          <w:t>syllabus)</w:t>
                        </w:r>
                      </w:p>
                    </w:txbxContent>
                  </v:textbox>
                </v:shape>
                <w10:wrap type="topAndBottom" anchorx="page"/>
              </v:group>
            </w:pict>
          </mc:Fallback>
        </mc:AlternateContent>
      </w:r>
    </w:p>
    <w:p w14:paraId="3C4656B4" w14:textId="77777777" w:rsidR="00136506" w:rsidRDefault="00136506">
      <w:pPr>
        <w:rPr>
          <w:sz w:val="10"/>
        </w:rPr>
        <w:sectPr w:rsidR="00136506">
          <w:footerReference w:type="default" r:id="rId8"/>
          <w:type w:val="continuous"/>
          <w:pgSz w:w="11910" w:h="16840"/>
          <w:pgMar w:top="780" w:right="500" w:bottom="860" w:left="500" w:header="0" w:footer="664" w:gutter="0"/>
          <w:pgNumType w:start="1"/>
          <w:cols w:space="720"/>
        </w:sectPr>
      </w:pPr>
    </w:p>
    <w:p w14:paraId="71790610" w14:textId="4A2A17DF" w:rsidR="00136506" w:rsidRDefault="008B5D8B">
      <w:pPr>
        <w:pStyle w:val="BodyText"/>
        <w:ind w:left="498"/>
        <w:rPr>
          <w:sz w:val="20"/>
        </w:rPr>
      </w:pPr>
      <w:r>
        <w:rPr>
          <w:noProof/>
          <w:sz w:val="20"/>
        </w:rPr>
        <w:lastRenderedPageBreak/>
        <mc:AlternateContent>
          <mc:Choice Requires="wps">
            <w:drawing>
              <wp:inline distT="0" distB="0" distL="0" distR="0" wp14:anchorId="6980C5A8" wp14:editId="12EDDC53">
                <wp:extent cx="6212205" cy="299085"/>
                <wp:effectExtent l="5080" t="6350" r="12065" b="8890"/>
                <wp:docPr id="8"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299085"/>
                        </a:xfrm>
                        <a:prstGeom prst="rect">
                          <a:avLst/>
                        </a:prstGeom>
                        <a:solidFill>
                          <a:srgbClr val="BFBFBF"/>
                        </a:solidFill>
                        <a:ln w="6096">
                          <a:solidFill>
                            <a:srgbClr val="000000"/>
                          </a:solidFill>
                          <a:miter lim="800000"/>
                          <a:headEnd/>
                          <a:tailEnd/>
                        </a:ln>
                      </wps:spPr>
                      <wps:txbx>
                        <w:txbxContent>
                          <w:p w14:paraId="6FA52323" w14:textId="77777777" w:rsidR="00136506" w:rsidRDefault="005B5FD9">
                            <w:pPr>
                              <w:spacing w:before="1" w:line="459" w:lineRule="exact"/>
                              <w:ind w:left="2900" w:right="2900"/>
                              <w:jc w:val="center"/>
                              <w:rPr>
                                <w:b/>
                                <w:color w:val="000000"/>
                                <w:sz w:val="40"/>
                              </w:rPr>
                            </w:pPr>
                            <w:r>
                              <w:rPr>
                                <w:b/>
                                <w:color w:val="000000"/>
                                <w:sz w:val="40"/>
                              </w:rPr>
                              <w:t>TASK</w:t>
                            </w:r>
                            <w:r>
                              <w:rPr>
                                <w:b/>
                                <w:color w:val="000000"/>
                                <w:spacing w:val="-2"/>
                                <w:sz w:val="40"/>
                              </w:rPr>
                              <w:t xml:space="preserve"> </w:t>
                            </w:r>
                            <w:r>
                              <w:rPr>
                                <w:b/>
                                <w:color w:val="000000"/>
                                <w:sz w:val="40"/>
                              </w:rPr>
                              <w:t>DESCRIPTION</w:t>
                            </w:r>
                          </w:p>
                        </w:txbxContent>
                      </wps:txbx>
                      <wps:bodyPr rot="0" vert="horz" wrap="square" lIns="0" tIns="0" rIns="0" bIns="0" anchor="t" anchorCtr="0" upright="1">
                        <a:noAutofit/>
                      </wps:bodyPr>
                    </wps:wsp>
                  </a:graphicData>
                </a:graphic>
              </wp:inline>
            </w:drawing>
          </mc:Choice>
          <mc:Fallback>
            <w:pict>
              <v:shape w14:anchorId="6980C5A8" id="docshape6" o:spid="_x0000_s1030" type="#_x0000_t202" style="width:489.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" fillcolor="#bfbfbf" strokeweight=".48pt">
                <v:textbox inset="0,0,0,0">
                  <w:txbxContent>
                    <w:p w14:paraId="6FA52323" w14:textId="77777777" w:rsidR="00136506" w:rsidRDefault="005B5FD9">
                      <w:pPr>
                        <w:spacing w:before="1" w:line="459" w:lineRule="exact"/>
                        <w:ind w:left="2900" w:right="2900"/>
                        <w:jc w:val="center"/>
                        <w:rPr>
                          <w:b/>
                          <w:color w:val="000000"/>
                          <w:sz w:val="40"/>
                        </w:rPr>
                      </w:pPr>
                      <w:r>
                        <w:rPr>
                          <w:b/>
                          <w:color w:val="000000"/>
                          <w:sz w:val="40"/>
                        </w:rPr>
                        <w:t>TASK</w:t>
                      </w:r>
                      <w:r>
                        <w:rPr>
                          <w:b/>
                          <w:color w:val="000000"/>
                          <w:spacing w:val="-2"/>
                          <w:sz w:val="40"/>
                        </w:rPr>
                        <w:t xml:space="preserve"> </w:t>
                      </w:r>
                      <w:r>
                        <w:rPr>
                          <w:b/>
                          <w:color w:val="000000"/>
                          <w:sz w:val="40"/>
                        </w:rPr>
                        <w:t>DESCRIPTION</w:t>
                      </w:r>
                    </w:p>
                  </w:txbxContent>
                </v:textbox>
                <w10:anchorlock/>
              </v:shape>
            </w:pict>
          </mc:Fallback>
        </mc:AlternateContent>
      </w:r>
    </w:p>
    <w:p w14:paraId="4AEA8960" w14:textId="77777777" w:rsidR="00136506" w:rsidRDefault="00136506">
      <w:pPr>
        <w:pStyle w:val="BodyText"/>
        <w:rPr>
          <w:b/>
          <w:sz w:val="20"/>
        </w:rPr>
      </w:pPr>
    </w:p>
    <w:p w14:paraId="22A50191" w14:textId="77777777" w:rsidR="00136506" w:rsidRDefault="00136506">
      <w:pPr>
        <w:pStyle w:val="BodyText"/>
        <w:spacing w:before="9"/>
        <w:rPr>
          <w:b/>
          <w:sz w:val="17"/>
        </w:rPr>
      </w:pPr>
    </w:p>
    <w:p w14:paraId="2F39DB6A" w14:textId="77777777" w:rsidR="00136506" w:rsidRPr="006C0B21" w:rsidRDefault="005B5FD9" w:rsidP="006C0B21">
      <w:pPr>
        <w:spacing w:before="90"/>
        <w:ind w:left="940"/>
        <w:jc w:val="both"/>
        <w:rPr>
          <w:rFonts w:asciiTheme="majorBidi" w:hAnsiTheme="majorBidi" w:cstheme="majorBidi"/>
          <w:sz w:val="24"/>
          <w:szCs w:val="24"/>
        </w:rPr>
      </w:pPr>
      <w:r w:rsidRPr="006C0B21">
        <w:rPr>
          <w:rFonts w:asciiTheme="majorBidi" w:hAnsiTheme="majorBidi" w:cstheme="majorBidi"/>
          <w:sz w:val="24"/>
          <w:szCs w:val="24"/>
          <w:u w:val="single"/>
        </w:rPr>
        <w:t>Brief</w:t>
      </w:r>
    </w:p>
    <w:p w14:paraId="59A32CC6" w14:textId="77777777" w:rsidR="00136506" w:rsidRPr="006C0B21" w:rsidRDefault="00136506" w:rsidP="006C0B21">
      <w:pPr>
        <w:pStyle w:val="BodyText"/>
        <w:spacing w:before="2"/>
        <w:jc w:val="both"/>
        <w:rPr>
          <w:rFonts w:asciiTheme="majorBidi" w:hAnsiTheme="majorBidi" w:cstheme="majorBidi"/>
          <w:sz w:val="24"/>
          <w:szCs w:val="24"/>
        </w:rPr>
      </w:pPr>
    </w:p>
    <w:p w14:paraId="63F99BC4" w14:textId="77777777" w:rsidR="00136506" w:rsidRPr="006C0B21" w:rsidRDefault="005B5FD9" w:rsidP="006C0B21">
      <w:pPr>
        <w:spacing w:before="90"/>
        <w:ind w:left="940" w:right="555"/>
        <w:jc w:val="both"/>
        <w:rPr>
          <w:rFonts w:asciiTheme="majorBidi" w:hAnsiTheme="majorBidi" w:cstheme="majorBidi"/>
          <w:sz w:val="24"/>
          <w:szCs w:val="24"/>
        </w:rPr>
      </w:pPr>
      <w:r w:rsidRPr="006C0B21">
        <w:rPr>
          <w:rFonts w:asciiTheme="majorBidi" w:hAnsiTheme="majorBidi" w:cstheme="majorBidi"/>
          <w:sz w:val="24"/>
          <w:szCs w:val="24"/>
        </w:rPr>
        <w:t>You</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are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required</w:t>
      </w:r>
      <w:r w:rsidRPr="006C0B21">
        <w:rPr>
          <w:rFonts w:asciiTheme="majorBidi" w:hAnsiTheme="majorBidi" w:cstheme="majorBidi"/>
          <w:spacing w:val="-4"/>
          <w:sz w:val="24"/>
          <w:szCs w:val="24"/>
        </w:rPr>
        <w:t xml:space="preserve"> </w:t>
      </w:r>
      <w:r w:rsidRPr="006C0B21">
        <w:rPr>
          <w:rFonts w:asciiTheme="majorBidi" w:hAnsiTheme="majorBidi" w:cstheme="majorBidi"/>
          <w:sz w:val="24"/>
          <w:szCs w:val="24"/>
        </w:rPr>
        <w:t>to design</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and</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control</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a</w:t>
      </w:r>
      <w:r w:rsidRPr="006C0B21">
        <w:rPr>
          <w:rFonts w:asciiTheme="majorBidi" w:hAnsiTheme="majorBidi" w:cstheme="majorBidi"/>
          <w:spacing w:val="-4"/>
          <w:sz w:val="24"/>
          <w:szCs w:val="24"/>
        </w:rPr>
        <w:t xml:space="preserve"> </w:t>
      </w:r>
      <w:r w:rsidRPr="006C0B21">
        <w:rPr>
          <w:rFonts w:asciiTheme="majorBidi" w:hAnsiTheme="majorBidi" w:cstheme="majorBidi"/>
          <w:sz w:val="24"/>
          <w:szCs w:val="24"/>
        </w:rPr>
        <w:t>factory</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system which</w:t>
      </w:r>
      <w:r w:rsidRPr="006C0B21">
        <w:rPr>
          <w:rFonts w:asciiTheme="majorBidi" w:hAnsiTheme="majorBidi" w:cstheme="majorBidi"/>
          <w:spacing w:val="-4"/>
          <w:sz w:val="24"/>
          <w:szCs w:val="24"/>
        </w:rPr>
        <w:t xml:space="preserve"> </w:t>
      </w:r>
      <w:r w:rsidRPr="006C0B21">
        <w:rPr>
          <w:rFonts w:asciiTheme="majorBidi" w:hAnsiTheme="majorBidi" w:cstheme="majorBidi"/>
          <w:sz w:val="24"/>
          <w:szCs w:val="24"/>
        </w:rPr>
        <w:t>sorts</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4 different</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packages</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based on</w:t>
      </w:r>
      <w:r w:rsidRPr="006C0B21">
        <w:rPr>
          <w:rFonts w:asciiTheme="majorBidi" w:hAnsiTheme="majorBidi" w:cstheme="majorBidi"/>
          <w:spacing w:val="-57"/>
          <w:sz w:val="24"/>
          <w:szCs w:val="24"/>
        </w:rPr>
        <w:t xml:space="preserve"> </w:t>
      </w:r>
      <w:r w:rsidRPr="006C0B21">
        <w:rPr>
          <w:rFonts w:asciiTheme="majorBidi" w:hAnsiTheme="majorBidi" w:cstheme="majorBidi"/>
          <w:sz w:val="24"/>
          <w:szCs w:val="24"/>
        </w:rPr>
        <w:t>size and weight. The factory is to be designed in Factory</w:t>
      </w:r>
      <w:r w:rsidR="00971412" w:rsidRPr="006C0B21">
        <w:rPr>
          <w:rFonts w:asciiTheme="majorBidi" w:hAnsiTheme="majorBidi" w:cstheme="majorBidi"/>
          <w:sz w:val="24"/>
          <w:szCs w:val="24"/>
        </w:rPr>
        <w:t xml:space="preserve"> </w:t>
      </w:r>
      <w:r w:rsidRPr="006C0B21">
        <w:rPr>
          <w:rFonts w:asciiTheme="majorBidi" w:hAnsiTheme="majorBidi" w:cstheme="majorBidi"/>
          <w:sz w:val="24"/>
          <w:szCs w:val="24"/>
        </w:rPr>
        <w:t>I</w:t>
      </w:r>
      <w:r w:rsidR="00971412" w:rsidRPr="006C0B21">
        <w:rPr>
          <w:rFonts w:asciiTheme="majorBidi" w:hAnsiTheme="majorBidi" w:cstheme="majorBidi"/>
          <w:sz w:val="24"/>
          <w:szCs w:val="24"/>
        </w:rPr>
        <w:t>/</w:t>
      </w:r>
      <w:r w:rsidRPr="006C0B21">
        <w:rPr>
          <w:rFonts w:asciiTheme="majorBidi" w:hAnsiTheme="majorBidi" w:cstheme="majorBidi"/>
          <w:sz w:val="24"/>
          <w:szCs w:val="24"/>
        </w:rPr>
        <w:t>O and must contain and control the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following as a</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minimum:-</w:t>
      </w:r>
    </w:p>
    <w:p w14:paraId="79D9A75C" w14:textId="77777777" w:rsidR="00136506" w:rsidRPr="006C0B21" w:rsidRDefault="000F11E8" w:rsidP="006C0B21">
      <w:pPr>
        <w:ind w:left="1660"/>
        <w:jc w:val="both"/>
        <w:rPr>
          <w:rFonts w:asciiTheme="majorBidi" w:hAnsiTheme="majorBidi" w:cstheme="majorBidi"/>
          <w:sz w:val="24"/>
          <w:szCs w:val="24"/>
        </w:rPr>
      </w:pPr>
      <w:r w:rsidRPr="006C0B21">
        <w:rPr>
          <w:rFonts w:asciiTheme="majorBidi" w:hAnsiTheme="majorBidi" w:cstheme="majorBidi"/>
          <w:sz w:val="24"/>
          <w:szCs w:val="24"/>
        </w:rPr>
        <w:t>4</w:t>
      </w:r>
      <w:r w:rsidR="005B5FD9" w:rsidRPr="006C0B21">
        <w:rPr>
          <w:rFonts w:asciiTheme="majorBidi" w:hAnsiTheme="majorBidi" w:cstheme="majorBidi"/>
          <w:spacing w:val="-1"/>
          <w:sz w:val="24"/>
          <w:szCs w:val="24"/>
        </w:rPr>
        <w:t xml:space="preserve"> </w:t>
      </w:r>
      <w:r w:rsidR="005B5FD9" w:rsidRPr="006C0B21">
        <w:rPr>
          <w:rFonts w:asciiTheme="majorBidi" w:hAnsiTheme="majorBidi" w:cstheme="majorBidi"/>
          <w:sz w:val="24"/>
          <w:szCs w:val="24"/>
        </w:rPr>
        <w:t>conveyor</w:t>
      </w:r>
      <w:r w:rsidR="005B5FD9" w:rsidRPr="006C0B21">
        <w:rPr>
          <w:rFonts w:asciiTheme="majorBidi" w:hAnsiTheme="majorBidi" w:cstheme="majorBidi"/>
          <w:spacing w:val="-1"/>
          <w:sz w:val="24"/>
          <w:szCs w:val="24"/>
        </w:rPr>
        <w:t xml:space="preserve"> </w:t>
      </w:r>
      <w:r w:rsidR="005B5FD9" w:rsidRPr="006C0B21">
        <w:rPr>
          <w:rFonts w:asciiTheme="majorBidi" w:hAnsiTheme="majorBidi" w:cstheme="majorBidi"/>
          <w:sz w:val="24"/>
          <w:szCs w:val="24"/>
        </w:rPr>
        <w:t>belts</w:t>
      </w:r>
    </w:p>
    <w:p w14:paraId="2DF6699C" w14:textId="77777777" w:rsidR="00136506" w:rsidRPr="006C0B21" w:rsidRDefault="005B5FD9" w:rsidP="006C0B21">
      <w:pPr>
        <w:ind w:left="1660"/>
        <w:jc w:val="both"/>
        <w:rPr>
          <w:rFonts w:asciiTheme="majorBidi" w:hAnsiTheme="majorBidi" w:cstheme="majorBidi"/>
          <w:sz w:val="24"/>
          <w:szCs w:val="24"/>
        </w:rPr>
      </w:pPr>
      <w:r w:rsidRPr="006C0B21">
        <w:rPr>
          <w:rFonts w:asciiTheme="majorBidi" w:hAnsiTheme="majorBidi" w:cstheme="majorBidi"/>
          <w:sz w:val="24"/>
          <w:szCs w:val="24"/>
        </w:rPr>
        <w:t>2 pushers</w:t>
      </w:r>
    </w:p>
    <w:p w14:paraId="613E62CE" w14:textId="77777777" w:rsidR="00136506" w:rsidRPr="006C0B21" w:rsidRDefault="005B5FD9" w:rsidP="006C0B21">
      <w:pPr>
        <w:pStyle w:val="ListParagraph"/>
        <w:numPr>
          <w:ilvl w:val="0"/>
          <w:numId w:val="5"/>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conveyor</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scale</w:t>
      </w:r>
    </w:p>
    <w:p w14:paraId="31617093" w14:textId="77777777" w:rsidR="00136506" w:rsidRPr="006C0B21" w:rsidRDefault="005B5FD9" w:rsidP="006C0B21">
      <w:pPr>
        <w:pStyle w:val="ListParagraph"/>
        <w:numPr>
          <w:ilvl w:val="0"/>
          <w:numId w:val="5"/>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Diffuse</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sensors</w:t>
      </w:r>
    </w:p>
    <w:p w14:paraId="022874EC" w14:textId="77777777" w:rsidR="00136506" w:rsidRPr="006C0B21" w:rsidRDefault="005B5FD9" w:rsidP="006C0B21">
      <w:pPr>
        <w:pStyle w:val="ListParagraph"/>
        <w:numPr>
          <w:ilvl w:val="0"/>
          <w:numId w:val="4"/>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Emergency</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Stop</w:t>
      </w:r>
    </w:p>
    <w:p w14:paraId="651A3A14" w14:textId="77777777" w:rsidR="00136506" w:rsidRPr="006C0B21" w:rsidRDefault="005B5FD9" w:rsidP="006C0B21">
      <w:pPr>
        <w:pStyle w:val="ListParagraph"/>
        <w:numPr>
          <w:ilvl w:val="0"/>
          <w:numId w:val="4"/>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Buttons</w:t>
      </w:r>
    </w:p>
    <w:p w14:paraId="3A3301E3" w14:textId="77777777" w:rsidR="00136506" w:rsidRPr="006C0B21" w:rsidRDefault="005B5FD9" w:rsidP="006C0B21">
      <w:pPr>
        <w:pStyle w:val="ListParagraph"/>
        <w:numPr>
          <w:ilvl w:val="0"/>
          <w:numId w:val="3"/>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Siren.</w:t>
      </w:r>
    </w:p>
    <w:p w14:paraId="51DC2C2B" w14:textId="77777777" w:rsidR="00292B07" w:rsidRPr="006C0B21" w:rsidRDefault="00292B07" w:rsidP="006C0B21">
      <w:pPr>
        <w:tabs>
          <w:tab w:val="left" w:pos="1840"/>
        </w:tabs>
        <w:ind w:left="1660"/>
        <w:jc w:val="both"/>
        <w:rPr>
          <w:rFonts w:asciiTheme="majorBidi" w:hAnsiTheme="majorBidi" w:cstheme="majorBidi"/>
          <w:sz w:val="24"/>
          <w:szCs w:val="24"/>
        </w:rPr>
      </w:pPr>
      <w:r w:rsidRPr="006C0B21">
        <w:rPr>
          <w:rFonts w:asciiTheme="majorBidi" w:hAnsiTheme="majorBidi" w:cstheme="majorBidi"/>
          <w:sz w:val="24"/>
          <w:szCs w:val="24"/>
        </w:rPr>
        <w:t>1 Warning light</w:t>
      </w:r>
    </w:p>
    <w:p w14:paraId="06974B23" w14:textId="77777777" w:rsidR="00136506" w:rsidRPr="006C0B21" w:rsidRDefault="005B5FD9" w:rsidP="006C0B21">
      <w:pPr>
        <w:pStyle w:val="ListParagraph"/>
        <w:numPr>
          <w:ilvl w:val="0"/>
          <w:numId w:val="3"/>
        </w:numPr>
        <w:tabs>
          <w:tab w:val="left" w:pos="1840"/>
        </w:tabs>
        <w:jc w:val="both"/>
        <w:rPr>
          <w:rFonts w:asciiTheme="majorBidi" w:hAnsiTheme="majorBidi" w:cstheme="majorBidi"/>
          <w:sz w:val="24"/>
          <w:szCs w:val="24"/>
        </w:rPr>
      </w:pPr>
      <w:r w:rsidRPr="006C0B21">
        <w:rPr>
          <w:rFonts w:asciiTheme="majorBidi" w:hAnsiTheme="majorBidi" w:cstheme="majorBidi"/>
          <w:sz w:val="24"/>
          <w:szCs w:val="24"/>
        </w:rPr>
        <w:t>Stack</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lights</w:t>
      </w:r>
    </w:p>
    <w:p w14:paraId="752A2533" w14:textId="77777777" w:rsidR="00136506" w:rsidRPr="006C0B21" w:rsidRDefault="00136506" w:rsidP="006C0B21">
      <w:pPr>
        <w:pStyle w:val="BodyText"/>
        <w:jc w:val="both"/>
        <w:rPr>
          <w:rFonts w:asciiTheme="majorBidi" w:hAnsiTheme="majorBidi" w:cstheme="majorBidi"/>
          <w:sz w:val="24"/>
          <w:szCs w:val="24"/>
        </w:rPr>
      </w:pPr>
    </w:p>
    <w:p w14:paraId="6CE20B2A" w14:textId="77777777" w:rsidR="000F11E8" w:rsidRPr="006C0B21" w:rsidRDefault="00B91760" w:rsidP="006C0B21">
      <w:pPr>
        <w:spacing w:before="1"/>
        <w:jc w:val="both"/>
        <w:rPr>
          <w:rFonts w:asciiTheme="majorBidi" w:hAnsiTheme="majorBidi" w:cstheme="majorBidi"/>
          <w:sz w:val="24"/>
          <w:szCs w:val="24"/>
        </w:rPr>
      </w:pPr>
      <w:r w:rsidRPr="006C0B21">
        <w:rPr>
          <w:rFonts w:asciiTheme="majorBidi" w:hAnsiTheme="majorBidi" w:cstheme="majorBidi"/>
          <w:sz w:val="24"/>
          <w:szCs w:val="24"/>
        </w:rPr>
        <w:t xml:space="preserve">               </w:t>
      </w:r>
      <w:r w:rsidR="005B5FD9" w:rsidRPr="006C0B21">
        <w:rPr>
          <w:rFonts w:asciiTheme="majorBidi" w:hAnsiTheme="majorBidi" w:cstheme="majorBidi"/>
          <w:sz w:val="24"/>
          <w:szCs w:val="24"/>
        </w:rPr>
        <w:t>To limit the current draw at start up, each conveyo</w:t>
      </w:r>
      <w:r w:rsidR="000F11E8" w:rsidRPr="006C0B21">
        <w:rPr>
          <w:rFonts w:asciiTheme="majorBidi" w:hAnsiTheme="majorBidi" w:cstheme="majorBidi"/>
          <w:sz w:val="24"/>
          <w:szCs w:val="24"/>
        </w:rPr>
        <w:t>r should be started in sequence. A manual</w:t>
      </w:r>
      <w:r w:rsidR="000F11E8" w:rsidRPr="006C0B21">
        <w:rPr>
          <w:rFonts w:asciiTheme="majorBidi" w:hAnsiTheme="majorBidi" w:cstheme="majorBidi"/>
          <w:spacing w:val="-2"/>
          <w:sz w:val="24"/>
          <w:szCs w:val="24"/>
        </w:rPr>
        <w:t xml:space="preserve"> </w:t>
      </w:r>
      <w:r w:rsidR="000F11E8" w:rsidRPr="006C0B21">
        <w:rPr>
          <w:rFonts w:asciiTheme="majorBidi" w:hAnsiTheme="majorBidi" w:cstheme="majorBidi"/>
          <w:sz w:val="24"/>
          <w:szCs w:val="24"/>
        </w:rPr>
        <w:t>reset</w:t>
      </w:r>
      <w:r w:rsidR="000F11E8" w:rsidRPr="006C0B21">
        <w:rPr>
          <w:rFonts w:asciiTheme="majorBidi" w:hAnsiTheme="majorBidi" w:cstheme="majorBidi"/>
          <w:spacing w:val="-2"/>
          <w:sz w:val="24"/>
          <w:szCs w:val="24"/>
        </w:rPr>
        <w:t xml:space="preserve"> </w:t>
      </w:r>
      <w:r w:rsidR="000F11E8" w:rsidRPr="006C0B21">
        <w:rPr>
          <w:rFonts w:asciiTheme="majorBidi" w:hAnsiTheme="majorBidi" w:cstheme="majorBidi"/>
          <w:sz w:val="24"/>
          <w:szCs w:val="24"/>
        </w:rPr>
        <w:t>of</w:t>
      </w:r>
      <w:r w:rsidRPr="006C0B21">
        <w:rPr>
          <w:rFonts w:asciiTheme="majorBidi" w:hAnsiTheme="majorBidi" w:cstheme="majorBidi"/>
          <w:spacing w:val="1"/>
          <w:sz w:val="24"/>
          <w:szCs w:val="24"/>
        </w:rPr>
        <w:t xml:space="preserve">  </w:t>
      </w:r>
    </w:p>
    <w:p w14:paraId="36D32AFE" w14:textId="77777777" w:rsidR="00136506" w:rsidRPr="006C0B21" w:rsidRDefault="00B91760" w:rsidP="006C0B21">
      <w:pPr>
        <w:ind w:left="940" w:right="459"/>
        <w:jc w:val="both"/>
        <w:rPr>
          <w:rFonts w:asciiTheme="majorBidi" w:hAnsiTheme="majorBidi" w:cstheme="majorBidi"/>
          <w:sz w:val="24"/>
          <w:szCs w:val="24"/>
        </w:rPr>
      </w:pPr>
      <w:r w:rsidRPr="006C0B21">
        <w:rPr>
          <w:rFonts w:asciiTheme="majorBidi" w:hAnsiTheme="majorBidi" w:cstheme="majorBidi"/>
          <w:sz w:val="24"/>
          <w:szCs w:val="24"/>
        </w:rPr>
        <w:t>alarm signals once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the</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alarm issue</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is corrected.</w:t>
      </w:r>
    </w:p>
    <w:p w14:paraId="5E2518EE" w14:textId="77777777" w:rsidR="00136506" w:rsidRPr="006C0B21" w:rsidRDefault="00136506" w:rsidP="006C0B21">
      <w:pPr>
        <w:pStyle w:val="BodyText"/>
        <w:jc w:val="both"/>
        <w:rPr>
          <w:rFonts w:asciiTheme="majorBidi" w:hAnsiTheme="majorBidi" w:cstheme="majorBidi"/>
          <w:sz w:val="24"/>
          <w:szCs w:val="24"/>
        </w:rPr>
      </w:pPr>
    </w:p>
    <w:p w14:paraId="503A4750" w14:textId="77777777" w:rsidR="00136506" w:rsidRPr="006C0B21" w:rsidRDefault="005B5FD9" w:rsidP="006C0B21">
      <w:pPr>
        <w:ind w:left="940" w:right="459"/>
        <w:jc w:val="both"/>
        <w:rPr>
          <w:rFonts w:asciiTheme="majorBidi" w:hAnsiTheme="majorBidi" w:cstheme="majorBidi"/>
          <w:sz w:val="24"/>
          <w:szCs w:val="24"/>
        </w:rPr>
      </w:pPr>
      <w:r w:rsidRPr="006C0B21">
        <w:rPr>
          <w:rFonts w:asciiTheme="majorBidi" w:hAnsiTheme="majorBidi" w:cstheme="majorBidi"/>
          <w:sz w:val="24"/>
          <w:szCs w:val="24"/>
        </w:rPr>
        <w:t>The system will require a HMI for operator interaction. The HMI must have the following controls</w:t>
      </w:r>
      <w:r w:rsidRPr="006C0B21">
        <w:rPr>
          <w:rFonts w:asciiTheme="majorBidi" w:hAnsiTheme="majorBidi" w:cstheme="majorBidi"/>
          <w:spacing w:val="-57"/>
          <w:sz w:val="24"/>
          <w:szCs w:val="24"/>
        </w:rPr>
        <w:t xml:space="preserve"> </w:t>
      </w:r>
      <w:r w:rsidRPr="006C0B21">
        <w:rPr>
          <w:rFonts w:asciiTheme="majorBidi" w:hAnsiTheme="majorBidi" w:cstheme="majorBidi"/>
          <w:sz w:val="24"/>
          <w:szCs w:val="24"/>
        </w:rPr>
        <w:t>and</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displays available on</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the root</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screen:-</w:t>
      </w:r>
    </w:p>
    <w:p w14:paraId="66CEB4A2" w14:textId="77777777" w:rsidR="00BF38FC" w:rsidRPr="006C0B21" w:rsidRDefault="00BF38FC" w:rsidP="006C0B21">
      <w:pPr>
        <w:ind w:left="940" w:right="459"/>
        <w:jc w:val="both"/>
        <w:rPr>
          <w:rFonts w:asciiTheme="majorBidi" w:hAnsiTheme="majorBidi" w:cstheme="majorBidi"/>
          <w:sz w:val="24"/>
          <w:szCs w:val="24"/>
        </w:rPr>
      </w:pPr>
    </w:p>
    <w:p w14:paraId="22F48C43" w14:textId="77777777" w:rsidR="007A2E84" w:rsidRPr="00426EB6" w:rsidRDefault="005B5FD9" w:rsidP="00426EB6">
      <w:pPr>
        <w:pStyle w:val="ListParagraph"/>
        <w:numPr>
          <w:ilvl w:val="0"/>
          <w:numId w:val="20"/>
        </w:numPr>
        <w:ind w:right="4930"/>
        <w:jc w:val="both"/>
        <w:rPr>
          <w:rFonts w:asciiTheme="majorBidi" w:hAnsiTheme="majorBidi" w:cstheme="majorBidi"/>
          <w:sz w:val="24"/>
          <w:szCs w:val="24"/>
        </w:rPr>
      </w:pPr>
      <w:r w:rsidRPr="00426EB6">
        <w:rPr>
          <w:rFonts w:asciiTheme="majorBidi" w:hAnsiTheme="majorBidi" w:cstheme="majorBidi"/>
          <w:sz w:val="24"/>
          <w:szCs w:val="24"/>
        </w:rPr>
        <w:t>Buttons for starting and stopping the system</w:t>
      </w:r>
      <w:r w:rsidR="00BF5FAC" w:rsidRPr="00426EB6">
        <w:rPr>
          <w:rFonts w:asciiTheme="majorBidi" w:hAnsiTheme="majorBidi" w:cstheme="majorBidi"/>
          <w:sz w:val="24"/>
          <w:szCs w:val="24"/>
        </w:rPr>
        <w:t xml:space="preserve"> </w:t>
      </w:r>
    </w:p>
    <w:p w14:paraId="1AB59EEA" w14:textId="77777777" w:rsidR="00136506" w:rsidRPr="00426EB6" w:rsidRDefault="005B5FD9" w:rsidP="00426EB6">
      <w:pPr>
        <w:pStyle w:val="ListParagraph"/>
        <w:numPr>
          <w:ilvl w:val="0"/>
          <w:numId w:val="20"/>
        </w:numPr>
        <w:ind w:right="4930"/>
        <w:jc w:val="both"/>
        <w:rPr>
          <w:rFonts w:asciiTheme="majorBidi" w:hAnsiTheme="majorBidi" w:cstheme="majorBidi"/>
          <w:sz w:val="24"/>
          <w:szCs w:val="24"/>
        </w:rPr>
      </w:pPr>
      <w:r w:rsidRPr="00426EB6">
        <w:rPr>
          <w:rFonts w:asciiTheme="majorBidi" w:hAnsiTheme="majorBidi" w:cstheme="majorBidi"/>
          <w:sz w:val="24"/>
          <w:szCs w:val="24"/>
        </w:rPr>
        <w:t>An emergency stop button</w:t>
      </w:r>
    </w:p>
    <w:p w14:paraId="449E2FCE" w14:textId="77777777" w:rsidR="007A2E84" w:rsidRPr="00426EB6" w:rsidRDefault="005B5FD9" w:rsidP="00426EB6">
      <w:pPr>
        <w:pStyle w:val="ListParagraph"/>
        <w:numPr>
          <w:ilvl w:val="0"/>
          <w:numId w:val="20"/>
        </w:numPr>
        <w:ind w:right="6450"/>
        <w:jc w:val="both"/>
        <w:rPr>
          <w:rFonts w:asciiTheme="majorBidi" w:hAnsiTheme="majorBidi" w:cstheme="majorBidi"/>
          <w:sz w:val="24"/>
          <w:szCs w:val="24"/>
        </w:rPr>
      </w:pPr>
      <w:r w:rsidRPr="00426EB6">
        <w:rPr>
          <w:rFonts w:asciiTheme="majorBidi" w:hAnsiTheme="majorBidi" w:cstheme="majorBidi"/>
          <w:sz w:val="24"/>
          <w:szCs w:val="24"/>
        </w:rPr>
        <w:t>A button to reset all counters</w:t>
      </w:r>
    </w:p>
    <w:p w14:paraId="039CBF8A" w14:textId="77777777" w:rsidR="00136506" w:rsidRPr="00426EB6" w:rsidRDefault="005B5FD9" w:rsidP="00426EB6">
      <w:pPr>
        <w:pStyle w:val="ListParagraph"/>
        <w:numPr>
          <w:ilvl w:val="0"/>
          <w:numId w:val="20"/>
        </w:numPr>
        <w:ind w:right="6450"/>
        <w:jc w:val="both"/>
        <w:rPr>
          <w:rFonts w:asciiTheme="majorBidi" w:hAnsiTheme="majorBidi" w:cstheme="majorBidi"/>
          <w:sz w:val="24"/>
          <w:szCs w:val="24"/>
        </w:rPr>
      </w:pPr>
      <w:r w:rsidRPr="00426EB6">
        <w:rPr>
          <w:rFonts w:asciiTheme="majorBidi" w:hAnsiTheme="majorBidi" w:cstheme="majorBidi"/>
          <w:sz w:val="24"/>
          <w:szCs w:val="24"/>
        </w:rPr>
        <w:t>counters</w:t>
      </w:r>
    </w:p>
    <w:p w14:paraId="2F6CD279" w14:textId="77777777" w:rsidR="007A2E84" w:rsidRPr="00426EB6" w:rsidRDefault="005B5FD9" w:rsidP="00426EB6">
      <w:pPr>
        <w:pStyle w:val="ListParagraph"/>
        <w:numPr>
          <w:ilvl w:val="0"/>
          <w:numId w:val="20"/>
        </w:numPr>
        <w:ind w:right="6210"/>
        <w:jc w:val="both"/>
        <w:rPr>
          <w:rFonts w:asciiTheme="majorBidi" w:hAnsiTheme="majorBidi" w:cstheme="majorBidi"/>
          <w:spacing w:val="-57"/>
          <w:sz w:val="24"/>
          <w:szCs w:val="24"/>
        </w:rPr>
      </w:pPr>
      <w:r w:rsidRPr="00426EB6">
        <w:rPr>
          <w:rFonts w:asciiTheme="majorBidi" w:hAnsiTheme="majorBidi" w:cstheme="majorBidi"/>
          <w:sz w:val="24"/>
          <w:szCs w:val="24"/>
        </w:rPr>
        <w:t>A replication of the stack lights</w:t>
      </w:r>
      <w:r w:rsidRPr="00426EB6">
        <w:rPr>
          <w:rFonts w:asciiTheme="majorBidi" w:hAnsiTheme="majorBidi" w:cstheme="majorBidi"/>
          <w:spacing w:val="-57"/>
          <w:sz w:val="24"/>
          <w:szCs w:val="24"/>
        </w:rPr>
        <w:t xml:space="preserve"> </w:t>
      </w:r>
    </w:p>
    <w:p w14:paraId="7CD32E6A" w14:textId="77777777" w:rsidR="00136506" w:rsidRPr="00426EB6" w:rsidRDefault="005B5FD9" w:rsidP="00426EB6">
      <w:pPr>
        <w:pStyle w:val="ListParagraph"/>
        <w:numPr>
          <w:ilvl w:val="0"/>
          <w:numId w:val="20"/>
        </w:numPr>
        <w:ind w:right="6210"/>
        <w:jc w:val="both"/>
        <w:rPr>
          <w:rFonts w:asciiTheme="majorBidi" w:hAnsiTheme="majorBidi" w:cstheme="majorBidi"/>
          <w:sz w:val="24"/>
          <w:szCs w:val="24"/>
        </w:rPr>
      </w:pPr>
      <w:r w:rsidRPr="00426EB6">
        <w:rPr>
          <w:rFonts w:asciiTheme="majorBidi" w:hAnsiTheme="majorBidi" w:cstheme="majorBidi"/>
          <w:sz w:val="24"/>
          <w:szCs w:val="24"/>
        </w:rPr>
        <w:t>Fault</w:t>
      </w:r>
      <w:r w:rsidRPr="00426EB6">
        <w:rPr>
          <w:rFonts w:asciiTheme="majorBidi" w:hAnsiTheme="majorBidi" w:cstheme="majorBidi"/>
          <w:spacing w:val="-1"/>
          <w:sz w:val="24"/>
          <w:szCs w:val="24"/>
        </w:rPr>
        <w:t xml:space="preserve"> </w:t>
      </w:r>
      <w:r w:rsidRPr="00426EB6">
        <w:rPr>
          <w:rFonts w:asciiTheme="majorBidi" w:hAnsiTheme="majorBidi" w:cstheme="majorBidi"/>
          <w:sz w:val="24"/>
          <w:szCs w:val="24"/>
        </w:rPr>
        <w:t>and warning indicators</w:t>
      </w:r>
    </w:p>
    <w:p w14:paraId="4CA89D21" w14:textId="77777777" w:rsidR="00136506" w:rsidRPr="006C0B21" w:rsidRDefault="00136506" w:rsidP="006C0B21">
      <w:pPr>
        <w:pStyle w:val="BodyText"/>
        <w:jc w:val="both"/>
        <w:rPr>
          <w:rFonts w:asciiTheme="majorBidi" w:hAnsiTheme="majorBidi" w:cstheme="majorBidi"/>
          <w:sz w:val="24"/>
          <w:szCs w:val="24"/>
        </w:rPr>
      </w:pPr>
    </w:p>
    <w:p w14:paraId="7BA0E84E" w14:textId="77777777" w:rsidR="006C0B21" w:rsidRPr="006C0B21" w:rsidRDefault="007C5BC5" w:rsidP="006C0B21">
      <w:pPr>
        <w:jc w:val="both"/>
        <w:rPr>
          <w:rFonts w:asciiTheme="majorBidi" w:hAnsiTheme="majorBidi" w:cstheme="majorBidi"/>
          <w:sz w:val="24"/>
          <w:szCs w:val="24"/>
        </w:rPr>
      </w:pPr>
      <w:r>
        <w:rPr>
          <w:rFonts w:asciiTheme="majorBidi" w:hAnsiTheme="majorBidi" w:cstheme="majorBidi"/>
          <w:sz w:val="24"/>
          <w:szCs w:val="24"/>
        </w:rPr>
        <w:t xml:space="preserve">              </w:t>
      </w:r>
      <w:r w:rsidR="007A2E84">
        <w:rPr>
          <w:rFonts w:asciiTheme="majorBidi" w:hAnsiTheme="majorBidi" w:cstheme="majorBidi"/>
          <w:sz w:val="24"/>
          <w:szCs w:val="24"/>
        </w:rPr>
        <w:t xml:space="preserve">  </w:t>
      </w:r>
      <w:r w:rsidR="006C0B21" w:rsidRPr="006C0B21">
        <w:rPr>
          <w:rFonts w:asciiTheme="majorBidi" w:hAnsiTheme="majorBidi" w:cstheme="majorBidi"/>
          <w:sz w:val="24"/>
          <w:szCs w:val="24"/>
        </w:rPr>
        <w:t xml:space="preserve">A fault and warning screen which displays alarm and warnings. </w:t>
      </w:r>
    </w:p>
    <w:p w14:paraId="66FCF910" w14:textId="77777777" w:rsidR="006C0B21" w:rsidRPr="006C0B21" w:rsidRDefault="006C0B21" w:rsidP="006C0B21">
      <w:pPr>
        <w:jc w:val="both"/>
        <w:rPr>
          <w:rFonts w:asciiTheme="majorBidi" w:hAnsiTheme="majorBidi" w:cstheme="majorBidi"/>
          <w:sz w:val="24"/>
          <w:szCs w:val="24"/>
        </w:rPr>
      </w:pPr>
      <w:r w:rsidRPr="006C0B21">
        <w:rPr>
          <w:rFonts w:asciiTheme="majorBidi" w:hAnsiTheme="majorBidi" w:cstheme="majorBidi"/>
          <w:sz w:val="24"/>
          <w:szCs w:val="24"/>
        </w:rPr>
        <w:t xml:space="preserve">             </w:t>
      </w:r>
      <w:r w:rsidR="007C5BC5">
        <w:rPr>
          <w:rFonts w:asciiTheme="majorBidi" w:hAnsiTheme="majorBidi" w:cstheme="majorBidi"/>
          <w:sz w:val="24"/>
          <w:szCs w:val="24"/>
        </w:rPr>
        <w:t xml:space="preserve"> </w:t>
      </w:r>
      <w:r w:rsidR="007A2E84">
        <w:rPr>
          <w:rFonts w:asciiTheme="majorBidi" w:hAnsiTheme="majorBidi" w:cstheme="majorBidi"/>
          <w:sz w:val="24"/>
          <w:szCs w:val="24"/>
        </w:rPr>
        <w:t xml:space="preserve">  </w:t>
      </w:r>
      <w:r w:rsidRPr="006C0B21">
        <w:rPr>
          <w:rFonts w:asciiTheme="majorBidi" w:hAnsiTheme="majorBidi" w:cstheme="majorBidi"/>
          <w:sz w:val="24"/>
          <w:szCs w:val="24"/>
        </w:rPr>
        <w:t>Warning</w:t>
      </w:r>
      <w:r w:rsidR="007C5BC5">
        <w:rPr>
          <w:rFonts w:asciiTheme="majorBidi" w:hAnsiTheme="majorBidi" w:cstheme="majorBidi"/>
          <w:sz w:val="24"/>
          <w:szCs w:val="24"/>
        </w:rPr>
        <w:t xml:space="preserve"> and alarm</w:t>
      </w:r>
      <w:r w:rsidRPr="006C0B21">
        <w:rPr>
          <w:rFonts w:asciiTheme="majorBidi" w:hAnsiTheme="majorBidi" w:cstheme="majorBidi"/>
          <w:sz w:val="24"/>
          <w:szCs w:val="24"/>
        </w:rPr>
        <w:t xml:space="preserve"> must include:- </w:t>
      </w:r>
    </w:p>
    <w:p w14:paraId="11EBB70D" w14:textId="77777777" w:rsidR="006C0B21" w:rsidRPr="00426EB6" w:rsidRDefault="006C0B21" w:rsidP="00426EB6">
      <w:pPr>
        <w:pStyle w:val="ListParagraph"/>
        <w:numPr>
          <w:ilvl w:val="0"/>
          <w:numId w:val="21"/>
        </w:numPr>
        <w:ind w:right="3538"/>
        <w:jc w:val="both"/>
        <w:rPr>
          <w:rFonts w:asciiTheme="majorBidi" w:hAnsiTheme="majorBidi" w:cstheme="majorBidi"/>
          <w:sz w:val="24"/>
          <w:szCs w:val="24"/>
        </w:rPr>
      </w:pPr>
      <w:r w:rsidRPr="00426EB6">
        <w:rPr>
          <w:rFonts w:asciiTheme="majorBidi" w:hAnsiTheme="majorBidi" w:cstheme="majorBidi"/>
          <w:sz w:val="24"/>
          <w:szCs w:val="24"/>
        </w:rPr>
        <w:t>Counter warning number exceeded for each counter</w:t>
      </w:r>
      <w:r w:rsidRPr="00426EB6">
        <w:rPr>
          <w:rFonts w:asciiTheme="majorBidi" w:hAnsiTheme="majorBidi" w:cstheme="majorBidi"/>
          <w:spacing w:val="-57"/>
          <w:sz w:val="24"/>
          <w:szCs w:val="24"/>
        </w:rPr>
        <w:t xml:space="preserve"> </w:t>
      </w:r>
    </w:p>
    <w:p w14:paraId="1ADA3834" w14:textId="77777777" w:rsidR="007C5BC5" w:rsidRPr="006C0B21" w:rsidRDefault="007A2E84" w:rsidP="0016127A">
      <w:pPr>
        <w:ind w:right="3019"/>
        <w:jc w:val="both"/>
        <w:rPr>
          <w:rFonts w:asciiTheme="majorBidi" w:hAnsiTheme="majorBidi" w:cstheme="majorBidi"/>
          <w:sz w:val="24"/>
          <w:szCs w:val="24"/>
        </w:rPr>
      </w:pPr>
      <w:r>
        <w:rPr>
          <w:rFonts w:asciiTheme="majorBidi" w:hAnsiTheme="majorBidi" w:cstheme="majorBidi"/>
          <w:sz w:val="24"/>
          <w:szCs w:val="24"/>
        </w:rPr>
        <w:t xml:space="preserve">                </w:t>
      </w:r>
    </w:p>
    <w:p w14:paraId="40AAEB7F" w14:textId="77777777" w:rsidR="00136506" w:rsidRPr="006C0B21" w:rsidRDefault="005B5FD9" w:rsidP="007C5BC5">
      <w:pPr>
        <w:ind w:left="1660" w:right="4713" w:hanging="721"/>
        <w:jc w:val="both"/>
        <w:rPr>
          <w:rFonts w:asciiTheme="majorBidi" w:hAnsiTheme="majorBidi" w:cstheme="majorBidi"/>
          <w:sz w:val="24"/>
          <w:szCs w:val="24"/>
        </w:rPr>
      </w:pPr>
      <w:r w:rsidRPr="006C0B21">
        <w:rPr>
          <w:rFonts w:asciiTheme="majorBidi" w:hAnsiTheme="majorBidi" w:cstheme="majorBidi"/>
          <w:sz w:val="24"/>
          <w:szCs w:val="24"/>
        </w:rPr>
        <w:t>An engineering screen which has data entry points for:</w:t>
      </w:r>
      <w:r w:rsidRPr="006C0B21">
        <w:rPr>
          <w:rFonts w:asciiTheme="majorBidi" w:hAnsiTheme="majorBidi" w:cstheme="majorBidi"/>
          <w:spacing w:val="-57"/>
          <w:sz w:val="24"/>
          <w:szCs w:val="24"/>
        </w:rPr>
        <w:t xml:space="preserve"> </w:t>
      </w:r>
    </w:p>
    <w:p w14:paraId="78194159" w14:textId="77777777" w:rsidR="007C5BC5" w:rsidRPr="007C5BC5" w:rsidRDefault="007C5BC5" w:rsidP="00426EB6">
      <w:pPr>
        <w:pStyle w:val="ListParagraph"/>
        <w:numPr>
          <w:ilvl w:val="0"/>
          <w:numId w:val="21"/>
        </w:numPr>
        <w:ind w:right="4713"/>
        <w:jc w:val="both"/>
        <w:rPr>
          <w:rFonts w:asciiTheme="majorBidi" w:hAnsiTheme="majorBidi" w:cstheme="majorBidi"/>
          <w:sz w:val="24"/>
          <w:szCs w:val="24"/>
        </w:rPr>
      </w:pPr>
      <w:r w:rsidRPr="007C5BC5">
        <w:rPr>
          <w:rFonts w:asciiTheme="majorBidi" w:hAnsiTheme="majorBidi" w:cstheme="majorBidi"/>
          <w:sz w:val="24"/>
          <w:szCs w:val="24"/>
        </w:rPr>
        <w:t>Pre-setting</w:t>
      </w:r>
      <w:r w:rsidRPr="007C5BC5">
        <w:rPr>
          <w:rFonts w:asciiTheme="majorBidi" w:hAnsiTheme="majorBidi" w:cstheme="majorBidi"/>
          <w:spacing w:val="-1"/>
          <w:sz w:val="24"/>
          <w:szCs w:val="24"/>
        </w:rPr>
        <w:t xml:space="preserve"> </w:t>
      </w:r>
      <w:r w:rsidRPr="007C5BC5">
        <w:rPr>
          <w:rFonts w:asciiTheme="majorBidi" w:hAnsiTheme="majorBidi" w:cstheme="majorBidi"/>
          <w:sz w:val="24"/>
          <w:szCs w:val="24"/>
        </w:rPr>
        <w:t>counter</w:t>
      </w:r>
      <w:r w:rsidRPr="007C5BC5">
        <w:rPr>
          <w:rFonts w:asciiTheme="majorBidi" w:hAnsiTheme="majorBidi" w:cstheme="majorBidi"/>
          <w:spacing w:val="2"/>
          <w:sz w:val="24"/>
          <w:szCs w:val="24"/>
        </w:rPr>
        <w:t xml:space="preserve"> </w:t>
      </w:r>
      <w:r w:rsidRPr="007C5BC5">
        <w:rPr>
          <w:rFonts w:asciiTheme="majorBidi" w:hAnsiTheme="majorBidi" w:cstheme="majorBidi"/>
          <w:sz w:val="24"/>
          <w:szCs w:val="24"/>
        </w:rPr>
        <w:t>Warning</w:t>
      </w:r>
      <w:r w:rsidRPr="007C5BC5">
        <w:rPr>
          <w:rFonts w:asciiTheme="majorBidi" w:hAnsiTheme="majorBidi" w:cstheme="majorBidi"/>
          <w:spacing w:val="-1"/>
          <w:sz w:val="24"/>
          <w:szCs w:val="24"/>
        </w:rPr>
        <w:t xml:space="preserve"> </w:t>
      </w:r>
      <w:r w:rsidRPr="007C5BC5">
        <w:rPr>
          <w:rFonts w:asciiTheme="majorBidi" w:hAnsiTheme="majorBidi" w:cstheme="majorBidi"/>
          <w:sz w:val="24"/>
          <w:szCs w:val="24"/>
        </w:rPr>
        <w:t>numbers</w:t>
      </w:r>
    </w:p>
    <w:p w14:paraId="7BECE7D8" w14:textId="77777777" w:rsidR="007C5BC5" w:rsidRDefault="007C5BC5" w:rsidP="006C0B21">
      <w:pPr>
        <w:ind w:left="940" w:right="2612"/>
        <w:jc w:val="both"/>
        <w:rPr>
          <w:rFonts w:asciiTheme="majorBidi" w:hAnsiTheme="majorBidi" w:cstheme="majorBidi"/>
          <w:sz w:val="24"/>
          <w:szCs w:val="24"/>
        </w:rPr>
      </w:pPr>
    </w:p>
    <w:p w14:paraId="4A8734B1" w14:textId="77777777" w:rsidR="00426EB6" w:rsidRDefault="005B5FD9" w:rsidP="006C0B21">
      <w:pPr>
        <w:ind w:left="940" w:right="2612"/>
        <w:jc w:val="both"/>
        <w:rPr>
          <w:rFonts w:asciiTheme="majorBidi" w:hAnsiTheme="majorBidi" w:cstheme="majorBidi"/>
          <w:sz w:val="24"/>
          <w:szCs w:val="24"/>
        </w:rPr>
      </w:pPr>
      <w:r w:rsidRPr="006C0B21">
        <w:rPr>
          <w:rFonts w:asciiTheme="majorBidi" w:hAnsiTheme="majorBidi" w:cstheme="majorBidi"/>
          <w:sz w:val="24"/>
          <w:szCs w:val="24"/>
        </w:rPr>
        <w:t>The factory must also have the following which may be manually controlled</w:t>
      </w:r>
    </w:p>
    <w:p w14:paraId="3FFD4171" w14:textId="77777777" w:rsidR="00136506" w:rsidRPr="00426EB6" w:rsidRDefault="005B5FD9" w:rsidP="00426EB6">
      <w:pPr>
        <w:pStyle w:val="ListParagraph"/>
        <w:numPr>
          <w:ilvl w:val="0"/>
          <w:numId w:val="21"/>
        </w:numPr>
        <w:ind w:right="2612"/>
        <w:jc w:val="both"/>
        <w:rPr>
          <w:rFonts w:asciiTheme="majorBidi" w:hAnsiTheme="majorBidi" w:cstheme="majorBidi"/>
          <w:sz w:val="24"/>
          <w:szCs w:val="24"/>
        </w:rPr>
      </w:pPr>
      <w:r w:rsidRPr="00426EB6">
        <w:rPr>
          <w:rFonts w:asciiTheme="majorBidi" w:hAnsiTheme="majorBidi" w:cstheme="majorBidi"/>
          <w:sz w:val="24"/>
          <w:szCs w:val="24"/>
        </w:rPr>
        <w:t>1 package</w:t>
      </w:r>
      <w:r w:rsidRPr="00426EB6">
        <w:rPr>
          <w:rFonts w:asciiTheme="majorBidi" w:hAnsiTheme="majorBidi" w:cstheme="majorBidi"/>
          <w:spacing w:val="-3"/>
          <w:sz w:val="24"/>
          <w:szCs w:val="24"/>
        </w:rPr>
        <w:t xml:space="preserve"> </w:t>
      </w:r>
      <w:r w:rsidRPr="00426EB6">
        <w:rPr>
          <w:rFonts w:asciiTheme="majorBidi" w:hAnsiTheme="majorBidi" w:cstheme="majorBidi"/>
          <w:sz w:val="24"/>
          <w:szCs w:val="24"/>
        </w:rPr>
        <w:t>Emitter</w:t>
      </w:r>
    </w:p>
    <w:p w14:paraId="71C46F67" w14:textId="77777777" w:rsidR="00136506" w:rsidRPr="00426EB6" w:rsidRDefault="005B5FD9" w:rsidP="00426EB6">
      <w:pPr>
        <w:pStyle w:val="ListParagraph"/>
        <w:numPr>
          <w:ilvl w:val="0"/>
          <w:numId w:val="21"/>
        </w:numPr>
        <w:jc w:val="both"/>
        <w:rPr>
          <w:rFonts w:asciiTheme="majorBidi" w:hAnsiTheme="majorBidi" w:cstheme="majorBidi"/>
          <w:sz w:val="24"/>
          <w:szCs w:val="24"/>
        </w:rPr>
      </w:pPr>
      <w:r w:rsidRPr="00426EB6">
        <w:rPr>
          <w:rFonts w:asciiTheme="majorBidi" w:hAnsiTheme="majorBidi" w:cstheme="majorBidi"/>
          <w:sz w:val="24"/>
          <w:szCs w:val="24"/>
        </w:rPr>
        <w:t>package</w:t>
      </w:r>
      <w:r w:rsidRPr="00426EB6">
        <w:rPr>
          <w:rFonts w:asciiTheme="majorBidi" w:hAnsiTheme="majorBidi" w:cstheme="majorBidi"/>
          <w:spacing w:val="-3"/>
          <w:sz w:val="24"/>
          <w:szCs w:val="24"/>
        </w:rPr>
        <w:t xml:space="preserve"> </w:t>
      </w:r>
      <w:r w:rsidRPr="00426EB6">
        <w:rPr>
          <w:rFonts w:asciiTheme="majorBidi" w:hAnsiTheme="majorBidi" w:cstheme="majorBidi"/>
          <w:sz w:val="24"/>
          <w:szCs w:val="24"/>
        </w:rPr>
        <w:t>Removers</w:t>
      </w:r>
    </w:p>
    <w:p w14:paraId="17F2BD14" w14:textId="77777777" w:rsidR="00136506" w:rsidRPr="006C0B21" w:rsidRDefault="00136506" w:rsidP="006C0B21">
      <w:pPr>
        <w:jc w:val="both"/>
        <w:rPr>
          <w:rFonts w:asciiTheme="majorBidi" w:hAnsiTheme="majorBidi" w:cstheme="majorBidi"/>
          <w:sz w:val="24"/>
          <w:szCs w:val="24"/>
        </w:rPr>
      </w:pPr>
    </w:p>
    <w:p w14:paraId="564C6914" w14:textId="77777777" w:rsidR="006C0B21" w:rsidRPr="006C0B21" w:rsidRDefault="006C0B21" w:rsidP="006C0B21">
      <w:pPr>
        <w:jc w:val="both"/>
        <w:rPr>
          <w:rFonts w:asciiTheme="majorBidi" w:hAnsiTheme="majorBidi" w:cstheme="majorBidi"/>
          <w:sz w:val="24"/>
          <w:szCs w:val="24"/>
        </w:rPr>
        <w:sectPr w:rsidR="006C0B21" w:rsidRPr="006C0B21">
          <w:pgSz w:w="11910" w:h="16840"/>
          <w:pgMar w:top="940" w:right="500" w:bottom="860" w:left="500" w:header="0" w:footer="664" w:gutter="0"/>
          <w:cols w:space="720"/>
        </w:sectPr>
      </w:pPr>
    </w:p>
    <w:p w14:paraId="4C6802AD" w14:textId="77777777" w:rsidR="0016127A" w:rsidRDefault="005B5FD9" w:rsidP="0016127A">
      <w:pPr>
        <w:spacing w:before="68"/>
        <w:ind w:left="940"/>
        <w:jc w:val="both"/>
        <w:rPr>
          <w:rFonts w:asciiTheme="majorBidi" w:hAnsiTheme="majorBidi" w:cstheme="majorBidi"/>
          <w:sz w:val="24"/>
          <w:szCs w:val="24"/>
        </w:rPr>
      </w:pPr>
      <w:r w:rsidRPr="006C0B21">
        <w:rPr>
          <w:rFonts w:asciiTheme="majorBidi" w:hAnsiTheme="majorBidi" w:cstheme="majorBidi"/>
          <w:sz w:val="24"/>
          <w:szCs w:val="24"/>
        </w:rPr>
        <w:lastRenderedPageBreak/>
        <w:t>Provide a formal report</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detailing your factory</w:t>
      </w:r>
      <w:r w:rsidR="0016127A">
        <w:rPr>
          <w:rFonts w:asciiTheme="majorBidi" w:hAnsiTheme="majorBidi" w:cstheme="majorBidi"/>
          <w:sz w:val="24"/>
          <w:szCs w:val="24"/>
        </w:rPr>
        <w:t xml:space="preserve"> </w:t>
      </w:r>
      <w:r w:rsidR="0016127A">
        <w:rPr>
          <w:rFonts w:asciiTheme="majorBidi" w:hAnsiTheme="majorBidi" w:cstheme="majorBidi"/>
          <w:spacing w:val="-3"/>
          <w:sz w:val="24"/>
          <w:szCs w:val="24"/>
        </w:rPr>
        <w:t xml:space="preserve">I/O </w:t>
      </w:r>
      <w:r w:rsidR="0016127A" w:rsidRPr="006C0B21">
        <w:rPr>
          <w:rFonts w:asciiTheme="majorBidi" w:hAnsiTheme="majorBidi" w:cstheme="majorBidi"/>
          <w:sz w:val="24"/>
          <w:szCs w:val="24"/>
        </w:rPr>
        <w:t>operation</w:t>
      </w:r>
      <w:r w:rsidR="0016127A">
        <w:rPr>
          <w:rFonts w:asciiTheme="majorBidi" w:hAnsiTheme="majorBidi" w:cstheme="majorBidi"/>
          <w:sz w:val="24"/>
          <w:szCs w:val="24"/>
        </w:rPr>
        <w:t>, your</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report</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should, as</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a</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 xml:space="preserve">minimum, </w:t>
      </w:r>
    </w:p>
    <w:p w14:paraId="4D3B7B97" w14:textId="77777777" w:rsidR="00136506" w:rsidRPr="006C0B21" w:rsidRDefault="005B5FD9" w:rsidP="0016127A">
      <w:pPr>
        <w:spacing w:before="68"/>
        <w:ind w:left="940"/>
        <w:jc w:val="both"/>
        <w:rPr>
          <w:rFonts w:asciiTheme="majorBidi" w:hAnsiTheme="majorBidi" w:cstheme="majorBidi"/>
          <w:sz w:val="24"/>
          <w:szCs w:val="24"/>
        </w:rPr>
      </w:pPr>
      <w:r w:rsidRPr="006C0B21">
        <w:rPr>
          <w:rFonts w:asciiTheme="majorBidi" w:hAnsiTheme="majorBidi" w:cstheme="majorBidi"/>
          <w:sz w:val="24"/>
          <w:szCs w:val="24"/>
        </w:rPr>
        <w:t>include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the</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following:</w:t>
      </w:r>
    </w:p>
    <w:p w14:paraId="7E013A66" w14:textId="77777777" w:rsidR="00136506" w:rsidRPr="006C0B21" w:rsidRDefault="005B5FD9" w:rsidP="006C0B21">
      <w:pPr>
        <w:pStyle w:val="ListParagraph"/>
        <w:numPr>
          <w:ilvl w:val="0"/>
          <w:numId w:val="1"/>
        </w:numPr>
        <w:tabs>
          <w:tab w:val="left" w:pos="1659"/>
          <w:tab w:val="left" w:pos="1660"/>
        </w:tabs>
        <w:spacing w:line="293" w:lineRule="exact"/>
        <w:jc w:val="both"/>
        <w:rPr>
          <w:rFonts w:asciiTheme="majorBidi" w:hAnsiTheme="majorBidi" w:cstheme="majorBidi"/>
          <w:sz w:val="24"/>
          <w:szCs w:val="24"/>
        </w:rPr>
      </w:pPr>
      <w:r w:rsidRPr="006C0B21">
        <w:rPr>
          <w:rFonts w:asciiTheme="majorBidi" w:hAnsiTheme="majorBidi" w:cstheme="majorBidi"/>
          <w:sz w:val="24"/>
          <w:szCs w:val="24"/>
        </w:rPr>
        <w:t>An</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operational</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Flow</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Chart</w:t>
      </w:r>
      <w:r w:rsidR="007C5BC5">
        <w:rPr>
          <w:rFonts w:asciiTheme="majorBidi" w:hAnsiTheme="majorBidi" w:cstheme="majorBidi"/>
          <w:sz w:val="24"/>
          <w:szCs w:val="24"/>
        </w:rPr>
        <w:t>.</w:t>
      </w:r>
    </w:p>
    <w:p w14:paraId="102A6680" w14:textId="77777777" w:rsidR="00136506" w:rsidRPr="006C0B21" w:rsidRDefault="005B5FD9" w:rsidP="006C0B21">
      <w:pPr>
        <w:pStyle w:val="ListParagraph"/>
        <w:numPr>
          <w:ilvl w:val="0"/>
          <w:numId w:val="1"/>
        </w:numPr>
        <w:tabs>
          <w:tab w:val="left" w:pos="1659"/>
          <w:tab w:val="left" w:pos="1660"/>
        </w:tabs>
        <w:spacing w:line="293" w:lineRule="exact"/>
        <w:jc w:val="both"/>
        <w:rPr>
          <w:rFonts w:asciiTheme="majorBidi" w:hAnsiTheme="majorBidi" w:cstheme="majorBidi"/>
          <w:sz w:val="24"/>
          <w:szCs w:val="24"/>
        </w:rPr>
      </w:pPr>
      <w:r w:rsidRPr="006C0B21">
        <w:rPr>
          <w:rFonts w:asciiTheme="majorBidi" w:hAnsiTheme="majorBidi" w:cstheme="majorBidi"/>
          <w:sz w:val="24"/>
          <w:szCs w:val="24"/>
        </w:rPr>
        <w:t>An</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alarm / warning strategy and the operational parameters of</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each.</w:t>
      </w:r>
    </w:p>
    <w:p w14:paraId="45AAF153" w14:textId="77777777" w:rsidR="00136506" w:rsidRPr="007C5BC5" w:rsidRDefault="005B5FD9" w:rsidP="007C5BC5">
      <w:pPr>
        <w:pStyle w:val="ListParagraph"/>
        <w:numPr>
          <w:ilvl w:val="0"/>
          <w:numId w:val="1"/>
        </w:numPr>
        <w:tabs>
          <w:tab w:val="left" w:pos="1659"/>
          <w:tab w:val="left" w:pos="1660"/>
        </w:tabs>
        <w:spacing w:line="293" w:lineRule="exact"/>
        <w:jc w:val="both"/>
        <w:rPr>
          <w:rFonts w:asciiTheme="majorBidi" w:hAnsiTheme="majorBidi" w:cstheme="majorBidi"/>
          <w:sz w:val="24"/>
          <w:szCs w:val="24"/>
        </w:rPr>
      </w:pPr>
      <w:r w:rsidRPr="006C0B21">
        <w:rPr>
          <w:rFonts w:asciiTheme="majorBidi" w:hAnsiTheme="majorBidi" w:cstheme="majorBidi"/>
          <w:sz w:val="24"/>
          <w:szCs w:val="24"/>
        </w:rPr>
        <w:t>A copy of your ladder</w:t>
      </w:r>
      <w:r w:rsidRPr="006C0B21">
        <w:rPr>
          <w:rFonts w:asciiTheme="majorBidi" w:hAnsiTheme="majorBidi" w:cstheme="majorBidi"/>
          <w:spacing w:val="-4"/>
          <w:sz w:val="24"/>
          <w:szCs w:val="24"/>
        </w:rPr>
        <w:t xml:space="preserve"> </w:t>
      </w:r>
      <w:r w:rsidRPr="006C0B21">
        <w:rPr>
          <w:rFonts w:asciiTheme="majorBidi" w:hAnsiTheme="majorBidi" w:cstheme="majorBidi"/>
          <w:sz w:val="24"/>
          <w:szCs w:val="24"/>
        </w:rPr>
        <w:t>logic</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program, complete</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with</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a</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brief</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of each rung’s</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operation.</w:t>
      </w:r>
    </w:p>
    <w:p w14:paraId="49F8D92A" w14:textId="2807D27B" w:rsidR="00136506" w:rsidRDefault="005B5FD9" w:rsidP="006C0B21">
      <w:pPr>
        <w:spacing w:before="230"/>
        <w:ind w:left="940" w:right="992"/>
        <w:jc w:val="both"/>
        <w:rPr>
          <w:rFonts w:asciiTheme="majorBidi" w:hAnsiTheme="majorBidi" w:cstheme="majorBidi"/>
          <w:sz w:val="24"/>
          <w:szCs w:val="24"/>
        </w:rPr>
      </w:pPr>
      <w:r w:rsidRPr="006C0B21">
        <w:rPr>
          <w:rFonts w:asciiTheme="majorBidi" w:hAnsiTheme="majorBidi" w:cstheme="majorBidi"/>
          <w:sz w:val="24"/>
          <w:szCs w:val="24"/>
        </w:rPr>
        <w:t>Your assignment report is to be submitted as a professional word-processed report. Any hand</w:t>
      </w:r>
      <w:r w:rsidRPr="006C0B21">
        <w:rPr>
          <w:rFonts w:asciiTheme="majorBidi" w:hAnsiTheme="majorBidi" w:cstheme="majorBidi"/>
          <w:spacing w:val="-57"/>
          <w:sz w:val="24"/>
          <w:szCs w:val="24"/>
        </w:rPr>
        <w:t xml:space="preserve"> </w:t>
      </w:r>
      <w:r w:rsidRPr="006C0B21">
        <w:rPr>
          <w:rFonts w:asciiTheme="majorBidi" w:hAnsiTheme="majorBidi" w:cstheme="majorBidi"/>
          <w:sz w:val="24"/>
          <w:szCs w:val="24"/>
        </w:rPr>
        <w:t>annotated</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areas of your</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submission will</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be</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excluded</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from</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the</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assessment process.</w:t>
      </w:r>
    </w:p>
    <w:p w14:paraId="11D1EC85" w14:textId="20214F5C" w:rsidR="008B5D8B" w:rsidRPr="008B5D8B" w:rsidRDefault="008B5D8B" w:rsidP="006C0B21">
      <w:pPr>
        <w:spacing w:before="230"/>
        <w:ind w:left="940" w:right="992"/>
        <w:jc w:val="both"/>
        <w:rPr>
          <w:rFonts w:asciiTheme="majorBidi" w:hAnsiTheme="majorBidi" w:cstheme="majorBidi"/>
          <w:color w:val="FF0000"/>
          <w:sz w:val="32"/>
          <w:szCs w:val="32"/>
        </w:rPr>
      </w:pPr>
      <w:r w:rsidRPr="008B5D8B">
        <w:rPr>
          <w:rFonts w:asciiTheme="majorBidi" w:hAnsiTheme="majorBidi" w:cstheme="majorBidi"/>
          <w:color w:val="FF0000"/>
          <w:sz w:val="32"/>
          <w:szCs w:val="32"/>
        </w:rPr>
        <w:t>A copy of your report must be uploaded to via Moodle to Turnitin.</w:t>
      </w:r>
    </w:p>
    <w:p w14:paraId="6AAFFC31" w14:textId="77777777" w:rsidR="00136506" w:rsidRPr="006C0B21" w:rsidRDefault="00136506" w:rsidP="006C0B21">
      <w:pPr>
        <w:pStyle w:val="BodyText"/>
        <w:jc w:val="both"/>
        <w:rPr>
          <w:rFonts w:asciiTheme="majorBidi" w:hAnsiTheme="majorBidi" w:cstheme="majorBidi"/>
          <w:sz w:val="24"/>
          <w:szCs w:val="24"/>
        </w:rPr>
      </w:pPr>
    </w:p>
    <w:p w14:paraId="7C6ADF21" w14:textId="284DF296" w:rsidR="00136506" w:rsidRPr="006C0B21" w:rsidRDefault="005B5FD9" w:rsidP="006C0B21">
      <w:pPr>
        <w:ind w:left="940" w:right="659"/>
        <w:jc w:val="both"/>
        <w:rPr>
          <w:rFonts w:asciiTheme="majorBidi" w:hAnsiTheme="majorBidi" w:cstheme="majorBidi"/>
          <w:sz w:val="24"/>
          <w:szCs w:val="24"/>
        </w:rPr>
      </w:pPr>
      <w:r w:rsidRPr="006C0B21">
        <w:rPr>
          <w:rFonts w:asciiTheme="majorBidi" w:hAnsiTheme="majorBidi" w:cstheme="majorBidi"/>
          <w:sz w:val="24"/>
          <w:szCs w:val="24"/>
        </w:rPr>
        <w:t>A zipped copy of your assignment folder including your Factory</w:t>
      </w:r>
      <w:r w:rsidR="00292B07" w:rsidRPr="006C0B21">
        <w:rPr>
          <w:rFonts w:asciiTheme="majorBidi" w:hAnsiTheme="majorBidi" w:cstheme="majorBidi"/>
          <w:sz w:val="24"/>
          <w:szCs w:val="24"/>
        </w:rPr>
        <w:t xml:space="preserve"> </w:t>
      </w:r>
      <w:r w:rsidRPr="006C0B21">
        <w:rPr>
          <w:rFonts w:asciiTheme="majorBidi" w:hAnsiTheme="majorBidi" w:cstheme="majorBidi"/>
          <w:sz w:val="24"/>
          <w:szCs w:val="24"/>
        </w:rPr>
        <w:t>I</w:t>
      </w:r>
      <w:r w:rsidR="00292B07" w:rsidRPr="006C0B21">
        <w:rPr>
          <w:rFonts w:asciiTheme="majorBidi" w:hAnsiTheme="majorBidi" w:cstheme="majorBidi"/>
          <w:sz w:val="24"/>
          <w:szCs w:val="24"/>
        </w:rPr>
        <w:t>/</w:t>
      </w:r>
      <w:r w:rsidRPr="006C0B21">
        <w:rPr>
          <w:rFonts w:asciiTheme="majorBidi" w:hAnsiTheme="majorBidi" w:cstheme="majorBidi"/>
          <w:sz w:val="24"/>
          <w:szCs w:val="24"/>
        </w:rPr>
        <w:t>O scene and a full copy of your</w:t>
      </w:r>
      <w:r w:rsidRPr="006C0B21">
        <w:rPr>
          <w:rFonts w:asciiTheme="majorBidi" w:hAnsiTheme="majorBidi" w:cstheme="majorBidi"/>
          <w:spacing w:val="-57"/>
          <w:sz w:val="24"/>
          <w:szCs w:val="24"/>
        </w:rPr>
        <w:t xml:space="preserve"> </w:t>
      </w:r>
      <w:r w:rsidRPr="006C0B21">
        <w:rPr>
          <w:rFonts w:asciiTheme="majorBidi" w:hAnsiTheme="majorBidi" w:cstheme="majorBidi"/>
          <w:sz w:val="24"/>
          <w:szCs w:val="24"/>
        </w:rPr>
        <w:t>Siemens project, should be sent, by email to</w:t>
      </w:r>
      <w:r w:rsidRPr="006C0B21">
        <w:rPr>
          <w:rFonts w:asciiTheme="majorBidi" w:hAnsiTheme="majorBidi" w:cstheme="majorBidi"/>
          <w:spacing w:val="1"/>
          <w:sz w:val="24"/>
          <w:szCs w:val="24"/>
        </w:rPr>
        <w:t xml:space="preserve"> </w:t>
      </w:r>
      <w:hyperlink r:id="rId9" w:history="1">
        <w:r w:rsidR="008B5D8B" w:rsidRPr="0011073D">
          <w:rPr>
            <w:rStyle w:val="Hyperlink"/>
            <w:rFonts w:asciiTheme="majorBidi" w:hAnsiTheme="majorBidi" w:cstheme="majorBidi"/>
            <w:sz w:val="24"/>
            <w:szCs w:val="24"/>
          </w:rPr>
          <w:t xml:space="preserve"> gary.jones2@uwtsd.ac.uk,</w:t>
        </w:r>
      </w:hyperlink>
      <w:r w:rsidRPr="006C0B21">
        <w:rPr>
          <w:rFonts w:asciiTheme="majorBidi" w:hAnsiTheme="majorBidi" w:cstheme="majorBidi"/>
          <w:sz w:val="24"/>
          <w:szCs w:val="24"/>
        </w:rPr>
        <w:t xml:space="preserve"> but should not be submitted</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to</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Turnitin.</w:t>
      </w:r>
    </w:p>
    <w:p w14:paraId="2AFEF471" w14:textId="77777777" w:rsidR="00136506" w:rsidRPr="006C0B21" w:rsidRDefault="00136506" w:rsidP="006C0B21">
      <w:pPr>
        <w:pStyle w:val="BodyText"/>
        <w:jc w:val="both"/>
        <w:rPr>
          <w:rFonts w:asciiTheme="majorBidi" w:hAnsiTheme="majorBidi" w:cstheme="majorBidi"/>
          <w:sz w:val="24"/>
          <w:szCs w:val="24"/>
        </w:rPr>
      </w:pPr>
    </w:p>
    <w:p w14:paraId="11F46BD8" w14:textId="77777777" w:rsidR="00136506" w:rsidRPr="006C0B21" w:rsidRDefault="00136506" w:rsidP="006C0B21">
      <w:pPr>
        <w:pStyle w:val="BodyText"/>
        <w:jc w:val="both"/>
        <w:rPr>
          <w:rFonts w:asciiTheme="majorBidi" w:hAnsiTheme="majorBidi" w:cstheme="majorBidi"/>
          <w:sz w:val="24"/>
          <w:szCs w:val="24"/>
        </w:rPr>
      </w:pPr>
    </w:p>
    <w:p w14:paraId="68D9FA4F" w14:textId="77777777" w:rsidR="00136506" w:rsidRPr="006C0B21" w:rsidRDefault="005B5FD9" w:rsidP="006C0B21">
      <w:pPr>
        <w:ind w:left="940" w:right="501"/>
        <w:jc w:val="both"/>
        <w:rPr>
          <w:rFonts w:asciiTheme="majorBidi" w:hAnsiTheme="majorBidi" w:cstheme="majorBidi"/>
          <w:sz w:val="24"/>
          <w:szCs w:val="24"/>
        </w:rPr>
      </w:pPr>
      <w:r w:rsidRPr="006C0B21">
        <w:rPr>
          <w:rFonts w:asciiTheme="majorBidi" w:hAnsiTheme="majorBidi" w:cstheme="majorBidi"/>
          <w:sz w:val="24"/>
          <w:szCs w:val="24"/>
        </w:rPr>
        <w:t>Task 1 – Provide a brief literature review of several PLCs currently used in industry and provide a</w:t>
      </w:r>
      <w:r w:rsidRPr="006C0B21">
        <w:rPr>
          <w:rFonts w:asciiTheme="majorBidi" w:hAnsiTheme="majorBidi" w:cstheme="majorBidi"/>
          <w:spacing w:val="-57"/>
          <w:sz w:val="24"/>
          <w:szCs w:val="24"/>
        </w:rPr>
        <w:t xml:space="preserve"> </w:t>
      </w:r>
      <w:r w:rsidRPr="006C0B21">
        <w:rPr>
          <w:rFonts w:asciiTheme="majorBidi" w:hAnsiTheme="majorBidi" w:cstheme="majorBidi"/>
          <w:sz w:val="24"/>
          <w:szCs w:val="24"/>
        </w:rPr>
        <w:t>table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of</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Pros and Cons of</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each in your opinion.</w:t>
      </w:r>
    </w:p>
    <w:p w14:paraId="0D64956C" w14:textId="77777777" w:rsidR="00136506" w:rsidRPr="006C0B21" w:rsidRDefault="00136506" w:rsidP="006C0B21">
      <w:pPr>
        <w:pStyle w:val="BodyText"/>
        <w:spacing w:before="2"/>
        <w:jc w:val="both"/>
        <w:rPr>
          <w:rFonts w:asciiTheme="majorBidi" w:hAnsiTheme="majorBidi" w:cstheme="majorBidi"/>
          <w:sz w:val="24"/>
          <w:szCs w:val="24"/>
        </w:rPr>
      </w:pPr>
    </w:p>
    <w:p w14:paraId="66C51936" w14:textId="77777777" w:rsidR="00136506" w:rsidRPr="006C0B21" w:rsidRDefault="005B5FD9" w:rsidP="006C0B21">
      <w:pPr>
        <w:pStyle w:val="BodyText"/>
        <w:ind w:left="940" w:right="509"/>
        <w:jc w:val="both"/>
        <w:rPr>
          <w:rFonts w:asciiTheme="majorBidi" w:hAnsiTheme="majorBidi" w:cstheme="majorBidi"/>
          <w:sz w:val="24"/>
          <w:szCs w:val="24"/>
        </w:rPr>
      </w:pPr>
      <w:r w:rsidRPr="006C0B21">
        <w:rPr>
          <w:rFonts w:asciiTheme="majorBidi" w:hAnsiTheme="majorBidi" w:cstheme="majorBidi"/>
          <w:sz w:val="24"/>
          <w:szCs w:val="24"/>
        </w:rPr>
        <w:t>Task 2 – Utilising the components within Factory</w:t>
      </w:r>
      <w:r w:rsidR="00292B07" w:rsidRPr="006C0B21">
        <w:rPr>
          <w:rFonts w:asciiTheme="majorBidi" w:hAnsiTheme="majorBidi" w:cstheme="majorBidi"/>
          <w:sz w:val="24"/>
          <w:szCs w:val="24"/>
        </w:rPr>
        <w:t xml:space="preserve"> </w:t>
      </w:r>
      <w:r w:rsidRPr="006C0B21">
        <w:rPr>
          <w:rFonts w:asciiTheme="majorBidi" w:hAnsiTheme="majorBidi" w:cstheme="majorBidi"/>
          <w:sz w:val="24"/>
          <w:szCs w:val="24"/>
        </w:rPr>
        <w:t>I</w:t>
      </w:r>
      <w:r w:rsidR="00292B07" w:rsidRPr="006C0B21">
        <w:rPr>
          <w:rFonts w:asciiTheme="majorBidi" w:hAnsiTheme="majorBidi" w:cstheme="majorBidi"/>
          <w:sz w:val="24"/>
          <w:szCs w:val="24"/>
        </w:rPr>
        <w:t>/</w:t>
      </w:r>
      <w:r w:rsidRPr="006C0B21">
        <w:rPr>
          <w:rFonts w:asciiTheme="majorBidi" w:hAnsiTheme="majorBidi" w:cstheme="majorBidi"/>
          <w:sz w:val="24"/>
          <w:szCs w:val="24"/>
        </w:rPr>
        <w:t>O, design a factory process capable of sorting a</w:t>
      </w:r>
      <w:r w:rsidRPr="006C0B21">
        <w:rPr>
          <w:rFonts w:asciiTheme="majorBidi" w:hAnsiTheme="majorBidi" w:cstheme="majorBidi"/>
          <w:spacing w:val="-59"/>
          <w:sz w:val="24"/>
          <w:szCs w:val="24"/>
        </w:rPr>
        <w:t xml:space="preserve"> </w:t>
      </w:r>
      <w:r w:rsidRPr="006C0B21">
        <w:rPr>
          <w:rFonts w:asciiTheme="majorBidi" w:hAnsiTheme="majorBidi" w:cstheme="majorBidi"/>
          <w:sz w:val="24"/>
          <w:szCs w:val="24"/>
        </w:rPr>
        <w:t>range</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of</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package sizes</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and weights</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(minimum</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4</w:t>
      </w:r>
      <w:r w:rsidRPr="006C0B21">
        <w:rPr>
          <w:rFonts w:asciiTheme="majorBidi" w:hAnsiTheme="majorBidi" w:cstheme="majorBidi"/>
          <w:spacing w:val="-3"/>
          <w:sz w:val="24"/>
          <w:szCs w:val="24"/>
        </w:rPr>
        <w:t xml:space="preserve"> </w:t>
      </w:r>
      <w:r w:rsidRPr="006C0B21">
        <w:rPr>
          <w:rFonts w:asciiTheme="majorBidi" w:hAnsiTheme="majorBidi" w:cstheme="majorBidi"/>
          <w:sz w:val="24"/>
          <w:szCs w:val="24"/>
        </w:rPr>
        <w:t>different</w:t>
      </w:r>
      <w:r w:rsidRPr="006C0B21">
        <w:rPr>
          <w:rFonts w:asciiTheme="majorBidi" w:hAnsiTheme="majorBidi" w:cstheme="majorBidi"/>
          <w:spacing w:val="-2"/>
          <w:sz w:val="24"/>
          <w:szCs w:val="24"/>
        </w:rPr>
        <w:t xml:space="preserve"> </w:t>
      </w:r>
      <w:r w:rsidR="007A2270">
        <w:rPr>
          <w:rFonts w:asciiTheme="majorBidi" w:hAnsiTheme="majorBidi" w:cstheme="majorBidi"/>
          <w:sz w:val="24"/>
          <w:szCs w:val="24"/>
        </w:rPr>
        <w:t>types)</w:t>
      </w:r>
    </w:p>
    <w:p w14:paraId="326529AC" w14:textId="77777777" w:rsidR="00136506" w:rsidRPr="006C0B21" w:rsidRDefault="00136506" w:rsidP="006C0B21">
      <w:pPr>
        <w:pStyle w:val="BodyText"/>
        <w:jc w:val="both"/>
        <w:rPr>
          <w:rFonts w:asciiTheme="majorBidi" w:hAnsiTheme="majorBidi" w:cstheme="majorBidi"/>
          <w:sz w:val="24"/>
          <w:szCs w:val="24"/>
        </w:rPr>
      </w:pPr>
    </w:p>
    <w:p w14:paraId="6DFC8B64" w14:textId="77777777" w:rsidR="00136506" w:rsidRPr="006C0B21" w:rsidRDefault="005B5FD9" w:rsidP="006C0B21">
      <w:pPr>
        <w:pStyle w:val="BodyText"/>
        <w:spacing w:line="480" w:lineRule="auto"/>
        <w:ind w:left="940" w:right="3273"/>
        <w:jc w:val="both"/>
        <w:rPr>
          <w:rFonts w:asciiTheme="majorBidi" w:hAnsiTheme="majorBidi" w:cstheme="majorBidi"/>
          <w:sz w:val="24"/>
          <w:szCs w:val="24"/>
        </w:rPr>
      </w:pPr>
      <w:r w:rsidRPr="006C0B21">
        <w:rPr>
          <w:rFonts w:asciiTheme="majorBidi" w:hAnsiTheme="majorBidi" w:cstheme="majorBidi"/>
          <w:sz w:val="24"/>
          <w:szCs w:val="24"/>
        </w:rPr>
        <w:t>Task 3 – Write a ladder logic program to control your factory process</w:t>
      </w:r>
      <w:r w:rsidRPr="006C0B21">
        <w:rPr>
          <w:rFonts w:asciiTheme="majorBidi" w:hAnsiTheme="majorBidi" w:cstheme="majorBidi"/>
          <w:spacing w:val="-59"/>
          <w:sz w:val="24"/>
          <w:szCs w:val="24"/>
        </w:rPr>
        <w:t xml:space="preserve"> </w:t>
      </w:r>
      <w:r w:rsidRPr="006C0B21">
        <w:rPr>
          <w:rFonts w:asciiTheme="majorBidi" w:hAnsiTheme="majorBidi" w:cstheme="majorBidi"/>
          <w:sz w:val="24"/>
          <w:szCs w:val="24"/>
        </w:rPr>
        <w:t>Task 4</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w:t>
      </w:r>
      <w:r w:rsidRPr="006C0B21">
        <w:rPr>
          <w:rFonts w:asciiTheme="majorBidi" w:hAnsiTheme="majorBidi" w:cstheme="majorBidi"/>
          <w:spacing w:val="-4"/>
          <w:sz w:val="24"/>
          <w:szCs w:val="24"/>
        </w:rPr>
        <w:t xml:space="preserve"> </w:t>
      </w:r>
      <w:r w:rsidRPr="006C0B21">
        <w:rPr>
          <w:rFonts w:asciiTheme="majorBidi" w:hAnsiTheme="majorBidi" w:cstheme="majorBidi"/>
          <w:sz w:val="24"/>
          <w:szCs w:val="24"/>
        </w:rPr>
        <w:t>Incorporate</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a HMI</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device</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into</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your</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factory and</w:t>
      </w:r>
      <w:r w:rsidRPr="006C0B21">
        <w:rPr>
          <w:rFonts w:asciiTheme="majorBidi" w:hAnsiTheme="majorBidi" w:cstheme="majorBidi"/>
          <w:spacing w:val="-2"/>
          <w:sz w:val="24"/>
          <w:szCs w:val="24"/>
        </w:rPr>
        <w:t xml:space="preserve"> </w:t>
      </w:r>
      <w:r w:rsidR="007A2270">
        <w:rPr>
          <w:rFonts w:asciiTheme="majorBidi" w:hAnsiTheme="majorBidi" w:cstheme="majorBidi"/>
          <w:sz w:val="24"/>
          <w:szCs w:val="24"/>
        </w:rPr>
        <w:t>program</w:t>
      </w:r>
    </w:p>
    <w:p w14:paraId="0C7C685A" w14:textId="77777777" w:rsidR="00136506" w:rsidRPr="006C0B21" w:rsidRDefault="005B5FD9" w:rsidP="006C0B21">
      <w:pPr>
        <w:spacing w:before="1"/>
        <w:ind w:left="940"/>
        <w:jc w:val="both"/>
        <w:rPr>
          <w:rFonts w:asciiTheme="majorBidi" w:hAnsiTheme="majorBidi" w:cstheme="majorBidi"/>
          <w:sz w:val="24"/>
          <w:szCs w:val="24"/>
        </w:rPr>
      </w:pPr>
      <w:r w:rsidRPr="006C0B21">
        <w:rPr>
          <w:rFonts w:asciiTheme="majorBidi" w:hAnsiTheme="majorBidi" w:cstheme="majorBidi"/>
          <w:sz w:val="24"/>
          <w:szCs w:val="24"/>
        </w:rPr>
        <w:t>Task</w:t>
      </w:r>
      <w:r w:rsidR="00292B07" w:rsidRPr="006C0B21">
        <w:rPr>
          <w:rFonts w:asciiTheme="majorBidi" w:hAnsiTheme="majorBidi" w:cstheme="majorBidi"/>
          <w:sz w:val="24"/>
          <w:szCs w:val="24"/>
        </w:rPr>
        <w:t xml:space="preserve"> </w:t>
      </w:r>
      <w:r w:rsidR="00292B07" w:rsidRPr="006C0B21">
        <w:rPr>
          <w:rFonts w:asciiTheme="majorBidi" w:hAnsiTheme="majorBidi" w:cstheme="majorBidi"/>
          <w:spacing w:val="-1"/>
          <w:sz w:val="24"/>
          <w:szCs w:val="24"/>
        </w:rPr>
        <w:t>5</w:t>
      </w:r>
      <w:r w:rsidRPr="006C0B21">
        <w:rPr>
          <w:rFonts w:asciiTheme="majorBidi" w:hAnsiTheme="majorBidi" w:cstheme="majorBidi"/>
          <w:sz w:val="24"/>
          <w:szCs w:val="24"/>
        </w:rPr>
        <w:t xml:space="preserve"> -</w:t>
      </w:r>
      <w:r w:rsidRPr="006C0B21">
        <w:rPr>
          <w:rFonts w:asciiTheme="majorBidi" w:hAnsiTheme="majorBidi" w:cstheme="majorBidi"/>
          <w:spacing w:val="-1"/>
          <w:sz w:val="24"/>
          <w:szCs w:val="24"/>
        </w:rPr>
        <w:t xml:space="preserve"> </w:t>
      </w:r>
      <w:r w:rsidRPr="006C0B21">
        <w:rPr>
          <w:rFonts w:asciiTheme="majorBidi" w:hAnsiTheme="majorBidi" w:cstheme="majorBidi"/>
          <w:sz w:val="24"/>
          <w:szCs w:val="24"/>
        </w:rPr>
        <w:t>Provide a formal report</w:t>
      </w:r>
      <w:r w:rsidRPr="006C0B21">
        <w:rPr>
          <w:rFonts w:asciiTheme="majorBidi" w:hAnsiTheme="majorBidi" w:cstheme="majorBidi"/>
          <w:spacing w:val="-2"/>
          <w:sz w:val="24"/>
          <w:szCs w:val="24"/>
        </w:rPr>
        <w:t xml:space="preserve"> </w:t>
      </w:r>
      <w:r w:rsidRPr="006C0B21">
        <w:rPr>
          <w:rFonts w:asciiTheme="majorBidi" w:hAnsiTheme="majorBidi" w:cstheme="majorBidi"/>
          <w:sz w:val="24"/>
          <w:szCs w:val="24"/>
        </w:rPr>
        <w:t xml:space="preserve">detailing tasks: 1 to </w:t>
      </w:r>
      <w:r w:rsidR="00292B07" w:rsidRPr="006C0B21">
        <w:rPr>
          <w:rFonts w:asciiTheme="majorBidi" w:hAnsiTheme="majorBidi" w:cstheme="majorBidi"/>
          <w:sz w:val="24"/>
          <w:szCs w:val="24"/>
        </w:rPr>
        <w:t>4</w:t>
      </w:r>
    </w:p>
    <w:p w14:paraId="1BBC0343" w14:textId="77777777" w:rsidR="00136506" w:rsidRDefault="00136506">
      <w:pPr>
        <w:rPr>
          <w:rFonts w:ascii="Times New Roman"/>
          <w:sz w:val="24"/>
        </w:rPr>
        <w:sectPr w:rsidR="00136506">
          <w:pgSz w:w="11910" w:h="16840"/>
          <w:pgMar w:top="1460" w:right="500" w:bottom="860" w:left="500" w:header="0" w:footer="664" w:gutter="0"/>
          <w:cols w:space="720"/>
        </w:sectPr>
      </w:pPr>
    </w:p>
    <w:p w14:paraId="16D5EE85" w14:textId="77777777" w:rsidR="009D3168" w:rsidRDefault="009D3168" w:rsidP="009D3168">
      <w:pPr>
        <w:ind w:left="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D3168" w:rsidRPr="00A406E5" w14:paraId="3F1DD278" w14:textId="77777777" w:rsidTr="00A26664">
        <w:trPr>
          <w:trHeight w:val="414"/>
        </w:trPr>
        <w:tc>
          <w:tcPr>
            <w:tcW w:w="10444" w:type="dxa"/>
            <w:shd w:val="clear" w:color="auto" w:fill="D9D9D9"/>
          </w:tcPr>
          <w:p w14:paraId="282C1B3E" w14:textId="77777777" w:rsidR="009D3168" w:rsidRPr="00A406E5" w:rsidRDefault="009D3168" w:rsidP="00A26664">
            <w:pPr>
              <w:jc w:val="center"/>
              <w:rPr>
                <w:b/>
                <w:caps/>
                <w:sz w:val="40"/>
              </w:rPr>
            </w:pPr>
            <w:r w:rsidRPr="00A406E5">
              <w:rPr>
                <w:b/>
                <w:caps/>
                <w:sz w:val="40"/>
              </w:rPr>
              <w:t>GUIDANCE FOR Students IN THE COMPLETION OF TASKS</w:t>
            </w:r>
          </w:p>
        </w:tc>
      </w:tr>
    </w:tbl>
    <w:p w14:paraId="7620213A" w14:textId="77777777" w:rsidR="009D3168" w:rsidRPr="00A406E5" w:rsidRDefault="009D3168" w:rsidP="009D3168">
      <w:pPr>
        <w:jc w:val="both"/>
      </w:pPr>
    </w:p>
    <w:p w14:paraId="49A7B3E4" w14:textId="77777777" w:rsidR="009D3168" w:rsidRDefault="009D3168" w:rsidP="009D3168">
      <w:pPr>
        <w:pStyle w:val="Heading1"/>
        <w:spacing w:before="94"/>
        <w:ind w:left="220" w:firstLine="0"/>
      </w:pPr>
      <w:r>
        <w:t>NOTE: The</w:t>
      </w:r>
      <w:r>
        <w:rPr>
          <w:spacing w:val="-4"/>
        </w:rPr>
        <w:t xml:space="preserve"> </w:t>
      </w:r>
      <w:r>
        <w:t>guidance</w:t>
      </w:r>
      <w:r>
        <w:rPr>
          <w:spacing w:val="-2"/>
        </w:rPr>
        <w:t xml:space="preserve"> </w:t>
      </w:r>
      <w:r>
        <w:t>offered below</w:t>
      </w:r>
      <w:r>
        <w:rPr>
          <w:spacing w:val="2"/>
        </w:rPr>
        <w:t xml:space="preserve"> </w:t>
      </w:r>
      <w:r>
        <w:t>is</w:t>
      </w:r>
      <w:r>
        <w:rPr>
          <w:spacing w:val="-2"/>
        </w:rPr>
        <w:t xml:space="preserve"> </w:t>
      </w:r>
      <w:r>
        <w:t>linked</w:t>
      </w:r>
      <w:r>
        <w:rPr>
          <w:spacing w:val="-3"/>
        </w:rPr>
        <w:t xml:space="preserve"> </w:t>
      </w:r>
      <w:r>
        <w:t>to</w:t>
      </w:r>
      <w:r>
        <w:rPr>
          <w:spacing w:val="-3"/>
        </w:rPr>
        <w:t xml:space="preserve"> </w:t>
      </w:r>
      <w:r>
        <w:t>the</w:t>
      </w:r>
      <w:r>
        <w:rPr>
          <w:spacing w:val="-3"/>
        </w:rPr>
        <w:t xml:space="preserve"> </w:t>
      </w:r>
      <w:r>
        <w:t>five generic</w:t>
      </w:r>
      <w:r>
        <w:rPr>
          <w:spacing w:val="-4"/>
        </w:rPr>
        <w:t xml:space="preserve"> </w:t>
      </w:r>
      <w:r>
        <w:t>assessment</w:t>
      </w:r>
      <w:r>
        <w:rPr>
          <w:spacing w:val="-2"/>
        </w:rPr>
        <w:t xml:space="preserve"> </w:t>
      </w:r>
      <w:r>
        <w:t>criteria</w:t>
      </w:r>
      <w:r>
        <w:rPr>
          <w:spacing w:val="3"/>
        </w:rPr>
        <w:t xml:space="preserve"> </w:t>
      </w:r>
      <w:r>
        <w:t>overleaf.</w:t>
      </w:r>
    </w:p>
    <w:p w14:paraId="41AD1B8D" w14:textId="77777777" w:rsidR="009D3168" w:rsidRDefault="009D3168" w:rsidP="009D3168">
      <w:pPr>
        <w:pStyle w:val="BodyText"/>
        <w:rPr>
          <w:b/>
        </w:rPr>
      </w:pPr>
    </w:p>
    <w:p w14:paraId="2906D561" w14:textId="77777777" w:rsidR="009D3168" w:rsidRPr="009D3168" w:rsidRDefault="009D3168" w:rsidP="009D3168">
      <w:pPr>
        <w:pStyle w:val="ListParagraph"/>
        <w:numPr>
          <w:ilvl w:val="0"/>
          <w:numId w:val="8"/>
        </w:numPr>
        <w:tabs>
          <w:tab w:val="left" w:pos="580"/>
        </w:tabs>
        <w:spacing w:line="252" w:lineRule="exact"/>
        <w:contextualSpacing/>
        <w:jc w:val="both"/>
        <w:rPr>
          <w:rFonts w:asciiTheme="minorBidi" w:hAnsiTheme="minorBidi" w:cstheme="minorBidi"/>
          <w:b/>
        </w:rPr>
      </w:pPr>
      <w:r w:rsidRPr="009D3168">
        <w:rPr>
          <w:rFonts w:asciiTheme="minorBidi" w:hAnsiTheme="minorBidi" w:cstheme="minorBidi"/>
          <w:b/>
        </w:rPr>
        <w:t>Engagement</w:t>
      </w:r>
      <w:r w:rsidRPr="009D3168">
        <w:rPr>
          <w:rFonts w:asciiTheme="minorBidi" w:hAnsiTheme="minorBidi" w:cstheme="minorBidi"/>
          <w:b/>
          <w:spacing w:val="-1"/>
        </w:rPr>
        <w:t xml:space="preserve"> </w:t>
      </w:r>
      <w:r w:rsidRPr="009D3168">
        <w:rPr>
          <w:rFonts w:asciiTheme="minorBidi" w:hAnsiTheme="minorBidi" w:cstheme="minorBidi"/>
          <w:b/>
        </w:rPr>
        <w:t>with</w:t>
      </w:r>
      <w:r w:rsidRPr="009D3168">
        <w:rPr>
          <w:rFonts w:asciiTheme="minorBidi" w:hAnsiTheme="minorBidi" w:cstheme="minorBidi"/>
          <w:b/>
          <w:spacing w:val="-4"/>
        </w:rPr>
        <w:t xml:space="preserve"> </w:t>
      </w:r>
      <w:r w:rsidRPr="009D3168">
        <w:rPr>
          <w:rFonts w:asciiTheme="minorBidi" w:hAnsiTheme="minorBidi" w:cstheme="minorBidi"/>
          <w:b/>
        </w:rPr>
        <w:t>Literature Skills</w:t>
      </w:r>
    </w:p>
    <w:p w14:paraId="0634A5F6" w14:textId="77777777" w:rsidR="009D3168" w:rsidRPr="00381FEF" w:rsidRDefault="009D3168" w:rsidP="009D3168">
      <w:pPr>
        <w:pStyle w:val="BodyText"/>
        <w:ind w:right="224"/>
        <w:jc w:val="both"/>
      </w:pPr>
      <w:r w:rsidRPr="00381FEF">
        <w:t xml:space="preserve">Your work must be informed and supported by scholarly material that is </w:t>
      </w:r>
      <w:r w:rsidRPr="00381FEF">
        <w:rPr>
          <w:i/>
        </w:rPr>
        <w:t xml:space="preserve">relevant </w:t>
      </w:r>
      <w:r w:rsidRPr="00381FEF">
        <w:t xml:space="preserve">to and </w:t>
      </w:r>
      <w:r w:rsidRPr="00381FEF">
        <w:rPr>
          <w:i/>
        </w:rPr>
        <w:t xml:space="preserve">focused </w:t>
      </w:r>
      <w:r w:rsidRPr="00381FEF">
        <w:t>on the</w:t>
      </w:r>
      <w:r w:rsidRPr="00381FEF">
        <w:rPr>
          <w:spacing w:val="1"/>
        </w:rPr>
        <w:t xml:space="preserve"> </w:t>
      </w:r>
      <w:r w:rsidRPr="00381FEF">
        <w:t>task(s)</w:t>
      </w:r>
      <w:r w:rsidRPr="00381FEF">
        <w:rPr>
          <w:spacing w:val="1"/>
        </w:rPr>
        <w:t xml:space="preserve"> </w:t>
      </w:r>
      <w:r w:rsidRPr="00381FEF">
        <w:t>set;</w:t>
      </w:r>
      <w:r w:rsidRPr="00381FEF">
        <w:rPr>
          <w:spacing w:val="1"/>
        </w:rPr>
        <w:t xml:space="preserve"> </w:t>
      </w:r>
      <w:r w:rsidRPr="00381FEF">
        <w:t>you</w:t>
      </w:r>
      <w:r w:rsidRPr="00381FEF">
        <w:rPr>
          <w:spacing w:val="1"/>
        </w:rPr>
        <w:t xml:space="preserve"> </w:t>
      </w:r>
      <w:r w:rsidRPr="00381FEF">
        <w:t>should</w:t>
      </w:r>
      <w:r w:rsidRPr="00381FEF">
        <w:rPr>
          <w:spacing w:val="1"/>
        </w:rPr>
        <w:t xml:space="preserve"> </w:t>
      </w:r>
      <w:r w:rsidRPr="00381FEF">
        <w:t>make</w:t>
      </w:r>
      <w:r w:rsidRPr="00381FEF">
        <w:rPr>
          <w:spacing w:val="1"/>
        </w:rPr>
        <w:t xml:space="preserve"> </w:t>
      </w:r>
      <w:r w:rsidRPr="00381FEF">
        <w:t>use</w:t>
      </w:r>
      <w:r w:rsidRPr="00381FEF">
        <w:rPr>
          <w:spacing w:val="1"/>
        </w:rPr>
        <w:t xml:space="preserve"> </w:t>
      </w:r>
      <w:r w:rsidRPr="00381FEF">
        <w:t>of</w:t>
      </w:r>
      <w:r w:rsidRPr="00381FEF">
        <w:rPr>
          <w:spacing w:val="1"/>
        </w:rPr>
        <w:t xml:space="preserve"> </w:t>
      </w:r>
      <w:r w:rsidRPr="00381FEF">
        <w:t>scholarly</w:t>
      </w:r>
      <w:r w:rsidRPr="00381FEF">
        <w:rPr>
          <w:spacing w:val="1"/>
        </w:rPr>
        <w:t xml:space="preserve"> </w:t>
      </w:r>
      <w:r w:rsidRPr="00381FEF">
        <w:t>reviews</w:t>
      </w:r>
      <w:r w:rsidRPr="00381FEF">
        <w:rPr>
          <w:spacing w:val="1"/>
        </w:rPr>
        <w:t xml:space="preserve"> </w:t>
      </w:r>
      <w:r w:rsidRPr="00381FEF">
        <w:t>and</w:t>
      </w:r>
      <w:r w:rsidRPr="00381FEF">
        <w:rPr>
          <w:spacing w:val="1"/>
        </w:rPr>
        <w:t xml:space="preserve"> </w:t>
      </w:r>
      <w:r w:rsidRPr="00381FEF">
        <w:t>primary</w:t>
      </w:r>
      <w:r w:rsidRPr="00381FEF">
        <w:rPr>
          <w:spacing w:val="1"/>
        </w:rPr>
        <w:t xml:space="preserve"> </w:t>
      </w:r>
      <w:r w:rsidRPr="00381FEF">
        <w:t>sources,</w:t>
      </w:r>
      <w:r w:rsidRPr="00381FEF">
        <w:rPr>
          <w:spacing w:val="1"/>
        </w:rPr>
        <w:t xml:space="preserve"> </w:t>
      </w:r>
      <w:r w:rsidRPr="00381FEF">
        <w:t>where</w:t>
      </w:r>
      <w:r w:rsidRPr="00381FEF">
        <w:rPr>
          <w:spacing w:val="1"/>
        </w:rPr>
        <w:t xml:space="preserve"> </w:t>
      </w:r>
      <w:r w:rsidRPr="00381FEF">
        <w:t>appropriate</w:t>
      </w:r>
      <w:r w:rsidRPr="00381FEF">
        <w:rPr>
          <w:spacing w:val="61"/>
        </w:rPr>
        <w:t xml:space="preserve"> </w:t>
      </w:r>
      <w:r w:rsidRPr="00381FEF">
        <w:t>(for</w:t>
      </w:r>
      <w:r w:rsidRPr="00381FEF">
        <w:rPr>
          <w:spacing w:val="1"/>
        </w:rPr>
        <w:t xml:space="preserve"> </w:t>
      </w:r>
      <w:r w:rsidRPr="00381FEF">
        <w:t>example, refereed research articles and/or original materials appropriate to the discipline).</w:t>
      </w:r>
      <w:r w:rsidRPr="00381FEF">
        <w:rPr>
          <w:spacing w:val="1"/>
        </w:rPr>
        <w:t xml:space="preserve"> </w:t>
      </w:r>
      <w:r w:rsidRPr="00381FEF">
        <w:t>You should</w:t>
      </w:r>
      <w:r w:rsidRPr="00381FEF">
        <w:rPr>
          <w:spacing w:val="1"/>
        </w:rPr>
        <w:t xml:space="preserve"> </w:t>
      </w:r>
      <w:r w:rsidRPr="00381FEF">
        <w:t xml:space="preserve">provide evidence that you have accessed a wide </w:t>
      </w:r>
      <w:r w:rsidRPr="00381FEF">
        <w:rPr>
          <w:i/>
        </w:rPr>
        <w:t xml:space="preserve">range </w:t>
      </w:r>
      <w:r w:rsidRPr="00381FEF">
        <w:t>of sources, which may be academic, governmental</w:t>
      </w:r>
      <w:r w:rsidRPr="00381FEF">
        <w:rPr>
          <w:spacing w:val="1"/>
        </w:rPr>
        <w:t xml:space="preserve"> </w:t>
      </w:r>
      <w:r w:rsidRPr="00381FEF">
        <w:t>and industrial; these sources may include academic journal articles, textbooks,</w:t>
      </w:r>
      <w:r w:rsidRPr="00381FEF">
        <w:rPr>
          <w:spacing w:val="1"/>
        </w:rPr>
        <w:t xml:space="preserve"> </w:t>
      </w:r>
      <w:r w:rsidRPr="00381FEF">
        <w:t>current news articles,</w:t>
      </w:r>
      <w:r w:rsidRPr="00381FEF">
        <w:rPr>
          <w:spacing w:val="1"/>
        </w:rPr>
        <w:t xml:space="preserve"> </w:t>
      </w:r>
      <w:r w:rsidRPr="00381FEF">
        <w:t>organisational documents, and websites.</w:t>
      </w:r>
      <w:r w:rsidRPr="00381FEF">
        <w:rPr>
          <w:spacing w:val="1"/>
        </w:rPr>
        <w:t xml:space="preserve"> </w:t>
      </w:r>
      <w:r w:rsidRPr="00381FEF">
        <w:t xml:space="preserve">You should consider the </w:t>
      </w:r>
      <w:r w:rsidRPr="00381FEF">
        <w:rPr>
          <w:i/>
        </w:rPr>
        <w:t xml:space="preserve">credibility </w:t>
      </w:r>
      <w:r w:rsidRPr="00381FEF">
        <w:t>of your sources; academic</w:t>
      </w:r>
      <w:r w:rsidRPr="00381FEF">
        <w:rPr>
          <w:spacing w:val="1"/>
        </w:rPr>
        <w:t xml:space="preserve"> </w:t>
      </w:r>
      <w:r w:rsidRPr="00381FEF">
        <w:t>journals are normally highly credible sources while websites require careful consideration/selection and</w:t>
      </w:r>
      <w:r w:rsidRPr="00381FEF">
        <w:rPr>
          <w:spacing w:val="1"/>
        </w:rPr>
        <w:t xml:space="preserve"> </w:t>
      </w:r>
      <w:r w:rsidRPr="00381FEF">
        <w:t>should be used sparingly.</w:t>
      </w:r>
      <w:r w:rsidRPr="00381FEF">
        <w:rPr>
          <w:spacing w:val="1"/>
        </w:rPr>
        <w:t xml:space="preserve"> </w:t>
      </w:r>
      <w:r w:rsidRPr="00381FEF">
        <w:t>Any sources you use should be current and up-to-date, mostly published within</w:t>
      </w:r>
      <w:r w:rsidRPr="00381FEF">
        <w:rPr>
          <w:spacing w:val="1"/>
        </w:rPr>
        <w:t xml:space="preserve"> </w:t>
      </w:r>
      <w:r w:rsidRPr="00381FEF">
        <w:t>the last five years or so, though seminal/important works in the field may be older.</w:t>
      </w:r>
      <w:r w:rsidRPr="00381FEF">
        <w:rPr>
          <w:spacing w:val="1"/>
        </w:rPr>
        <w:t xml:space="preserve"> </w:t>
      </w:r>
      <w:r w:rsidRPr="00381FEF">
        <w:t>You must provide</w:t>
      </w:r>
      <w:r w:rsidRPr="00381FEF">
        <w:rPr>
          <w:spacing w:val="1"/>
        </w:rPr>
        <w:t xml:space="preserve"> </w:t>
      </w:r>
      <w:r w:rsidRPr="00381FEF">
        <w:rPr>
          <w:i/>
        </w:rPr>
        <w:t>evidence</w:t>
      </w:r>
      <w:r w:rsidRPr="00381FEF">
        <w:rPr>
          <w:i/>
          <w:spacing w:val="1"/>
        </w:rPr>
        <w:t xml:space="preserve"> </w:t>
      </w:r>
      <w:r w:rsidRPr="00381FEF">
        <w:t>of</w:t>
      </w:r>
      <w:r w:rsidRPr="00381FEF">
        <w:rPr>
          <w:spacing w:val="1"/>
        </w:rPr>
        <w:t xml:space="preserve"> </w:t>
      </w:r>
      <w:r w:rsidRPr="00381FEF">
        <w:t>your</w:t>
      </w:r>
      <w:r w:rsidRPr="00381FEF">
        <w:rPr>
          <w:spacing w:val="1"/>
        </w:rPr>
        <w:t xml:space="preserve"> </w:t>
      </w:r>
      <w:r w:rsidRPr="00381FEF">
        <w:t>research/own</w:t>
      </w:r>
      <w:r w:rsidRPr="00381FEF">
        <w:rPr>
          <w:spacing w:val="1"/>
        </w:rPr>
        <w:t xml:space="preserve"> </w:t>
      </w:r>
      <w:r w:rsidRPr="00381FEF">
        <w:t>reading</w:t>
      </w:r>
      <w:r w:rsidRPr="00381FEF">
        <w:rPr>
          <w:spacing w:val="1"/>
        </w:rPr>
        <w:t xml:space="preserve"> </w:t>
      </w:r>
      <w:r w:rsidRPr="00381FEF">
        <w:t>throughout</w:t>
      </w:r>
      <w:r w:rsidRPr="00381FEF">
        <w:rPr>
          <w:spacing w:val="1"/>
        </w:rPr>
        <w:t xml:space="preserve"> </w:t>
      </w:r>
      <w:r w:rsidRPr="00381FEF">
        <w:t>your</w:t>
      </w:r>
      <w:r w:rsidRPr="00381FEF">
        <w:rPr>
          <w:spacing w:val="1"/>
        </w:rPr>
        <w:t xml:space="preserve"> </w:t>
      </w:r>
      <w:r w:rsidRPr="00381FEF">
        <w:t>work,</w:t>
      </w:r>
      <w:r w:rsidRPr="00381FEF">
        <w:rPr>
          <w:spacing w:val="1"/>
        </w:rPr>
        <w:t xml:space="preserve"> </w:t>
      </w:r>
      <w:r w:rsidRPr="00381FEF">
        <w:t>using</w:t>
      </w:r>
      <w:r w:rsidRPr="00381FEF">
        <w:rPr>
          <w:spacing w:val="1"/>
        </w:rPr>
        <w:t xml:space="preserve"> </w:t>
      </w:r>
      <w:r w:rsidRPr="00381FEF">
        <w:t>a</w:t>
      </w:r>
      <w:r w:rsidRPr="00381FEF">
        <w:rPr>
          <w:spacing w:val="1"/>
        </w:rPr>
        <w:t xml:space="preserve"> </w:t>
      </w:r>
      <w:r w:rsidRPr="00381FEF">
        <w:t>suitable</w:t>
      </w:r>
      <w:r w:rsidRPr="00381FEF">
        <w:rPr>
          <w:spacing w:val="1"/>
        </w:rPr>
        <w:t xml:space="preserve"> </w:t>
      </w:r>
      <w:r w:rsidRPr="00381FEF">
        <w:t>referencing</w:t>
      </w:r>
      <w:r w:rsidRPr="00381FEF">
        <w:rPr>
          <w:spacing w:val="61"/>
        </w:rPr>
        <w:t xml:space="preserve"> </w:t>
      </w:r>
      <w:r w:rsidRPr="00381FEF">
        <w:t>system,</w:t>
      </w:r>
      <w:r w:rsidRPr="00381FEF">
        <w:rPr>
          <w:spacing w:val="1"/>
        </w:rPr>
        <w:t xml:space="preserve"> </w:t>
      </w:r>
      <w:r w:rsidRPr="00381FEF">
        <w:t>including</w:t>
      </w:r>
      <w:r w:rsidRPr="00381FEF">
        <w:rPr>
          <w:spacing w:val="-1"/>
        </w:rPr>
        <w:t xml:space="preserve"> </w:t>
      </w:r>
      <w:r w:rsidRPr="00381FEF">
        <w:t>in-text</w:t>
      </w:r>
      <w:r w:rsidRPr="00381FEF">
        <w:rPr>
          <w:spacing w:val="-2"/>
        </w:rPr>
        <w:t xml:space="preserve"> </w:t>
      </w:r>
      <w:r w:rsidRPr="00381FEF">
        <w:t>citations</w:t>
      </w:r>
      <w:r w:rsidRPr="00381FEF">
        <w:rPr>
          <w:spacing w:val="-2"/>
        </w:rPr>
        <w:t xml:space="preserve"> </w:t>
      </w:r>
      <w:r w:rsidRPr="00381FEF">
        <w:t>in the</w:t>
      </w:r>
      <w:r w:rsidRPr="00381FEF">
        <w:rPr>
          <w:spacing w:val="-2"/>
        </w:rPr>
        <w:t xml:space="preserve"> </w:t>
      </w:r>
      <w:r w:rsidRPr="00381FEF">
        <w:t>main</w:t>
      </w:r>
      <w:r w:rsidRPr="00381FEF">
        <w:rPr>
          <w:spacing w:val="-4"/>
        </w:rPr>
        <w:t xml:space="preserve"> </w:t>
      </w:r>
      <w:r w:rsidRPr="00381FEF">
        <w:t>body</w:t>
      </w:r>
      <w:r w:rsidRPr="00381FEF">
        <w:rPr>
          <w:spacing w:val="-1"/>
        </w:rPr>
        <w:t xml:space="preserve"> </w:t>
      </w:r>
      <w:r w:rsidRPr="00381FEF">
        <w:t>of</w:t>
      </w:r>
      <w:r w:rsidRPr="00381FEF">
        <w:rPr>
          <w:spacing w:val="-2"/>
        </w:rPr>
        <w:t xml:space="preserve"> </w:t>
      </w:r>
      <w:r w:rsidRPr="00381FEF">
        <w:t>your work</w:t>
      </w:r>
      <w:r w:rsidRPr="00381FEF">
        <w:rPr>
          <w:spacing w:val="-2"/>
        </w:rPr>
        <w:t xml:space="preserve"> </w:t>
      </w:r>
      <w:r w:rsidRPr="00381FEF">
        <w:t>and a</w:t>
      </w:r>
      <w:r w:rsidRPr="00381FEF">
        <w:rPr>
          <w:spacing w:val="-2"/>
        </w:rPr>
        <w:t xml:space="preserve"> </w:t>
      </w:r>
      <w:r w:rsidRPr="00381FEF">
        <w:t>reference</w:t>
      </w:r>
      <w:r w:rsidRPr="00381FEF">
        <w:rPr>
          <w:spacing w:val="-1"/>
        </w:rPr>
        <w:t xml:space="preserve"> </w:t>
      </w:r>
      <w:r w:rsidRPr="00381FEF">
        <w:t>list</w:t>
      </w:r>
      <w:r w:rsidRPr="00381FEF">
        <w:rPr>
          <w:spacing w:val="1"/>
        </w:rPr>
        <w:t xml:space="preserve"> </w:t>
      </w:r>
      <w:r w:rsidRPr="00381FEF">
        <w:t>at the end</w:t>
      </w:r>
      <w:r w:rsidRPr="00381FEF">
        <w:rPr>
          <w:spacing w:val="-1"/>
        </w:rPr>
        <w:t xml:space="preserve"> </w:t>
      </w:r>
      <w:r w:rsidRPr="00381FEF">
        <w:t>of</w:t>
      </w:r>
      <w:r w:rsidRPr="00381FEF">
        <w:rPr>
          <w:spacing w:val="1"/>
        </w:rPr>
        <w:t xml:space="preserve"> </w:t>
      </w:r>
      <w:r w:rsidRPr="00381FEF">
        <w:t>your</w:t>
      </w:r>
      <w:r w:rsidRPr="00381FEF">
        <w:rPr>
          <w:spacing w:val="1"/>
        </w:rPr>
        <w:t xml:space="preserve"> </w:t>
      </w:r>
      <w:r w:rsidRPr="00381FEF">
        <w:t>work.</w:t>
      </w:r>
    </w:p>
    <w:p w14:paraId="2CCF78EE" w14:textId="77777777" w:rsidR="009D3168" w:rsidRDefault="009D3168" w:rsidP="009D3168">
      <w:pPr>
        <w:jc w:val="both"/>
        <w:rPr>
          <w:i/>
        </w:rPr>
      </w:pPr>
      <w:r>
        <w:rPr>
          <w:b/>
          <w:i/>
        </w:rPr>
        <w:t>Guidance</w:t>
      </w:r>
      <w:r w:rsidRPr="00A406E5">
        <w:rPr>
          <w:b/>
          <w:i/>
        </w:rPr>
        <w:t xml:space="preserve"> specific to this </w:t>
      </w:r>
      <w:r w:rsidRPr="00E27F15">
        <w:rPr>
          <w:b/>
          <w:i/>
        </w:rPr>
        <w:t>assessment</w:t>
      </w:r>
      <w:r w:rsidRPr="00A406E5">
        <w:rPr>
          <w:b/>
          <w:i/>
        </w:rPr>
        <w:t>:</w:t>
      </w:r>
      <w:r w:rsidRPr="00A406E5">
        <w:rPr>
          <w:i/>
        </w:rPr>
        <w:t xml:space="preserve"> </w:t>
      </w:r>
    </w:p>
    <w:p w14:paraId="2E5EFC88" w14:textId="77777777" w:rsidR="009D3168" w:rsidRDefault="009D3168" w:rsidP="009D3168">
      <w:pPr>
        <w:jc w:val="both"/>
      </w:pPr>
      <w:r>
        <w:rPr>
          <w:i/>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0D0ABE7B" w14:textId="77777777" w:rsidR="009D3168" w:rsidRPr="00A406E5" w:rsidRDefault="009D3168" w:rsidP="009D3168">
      <w:pPr>
        <w:jc w:val="both"/>
      </w:pPr>
    </w:p>
    <w:p w14:paraId="703A3CB0" w14:textId="77777777" w:rsidR="009D3168" w:rsidRPr="00381FEF" w:rsidRDefault="009D3168" w:rsidP="009D3168">
      <w:pPr>
        <w:pStyle w:val="ListParagraph"/>
        <w:widowControl/>
        <w:numPr>
          <w:ilvl w:val="0"/>
          <w:numId w:val="7"/>
        </w:numPr>
        <w:autoSpaceDE/>
        <w:autoSpaceDN/>
        <w:contextualSpacing/>
        <w:jc w:val="both"/>
        <w:rPr>
          <w:rFonts w:ascii="Arial" w:hAnsi="Arial" w:cs="Arial"/>
          <w:b/>
        </w:rPr>
      </w:pPr>
      <w:r w:rsidRPr="00381FEF">
        <w:rPr>
          <w:rFonts w:ascii="Arial" w:hAnsi="Arial" w:cs="Arial"/>
          <w:b/>
        </w:rPr>
        <w:t>Knowledge and Understanding Skills</w:t>
      </w:r>
    </w:p>
    <w:p w14:paraId="05371B23" w14:textId="77777777" w:rsidR="009D3168" w:rsidRPr="00381FEF" w:rsidRDefault="009D3168" w:rsidP="009D3168">
      <w:pPr>
        <w:pStyle w:val="BodyText"/>
        <w:spacing w:before="1"/>
        <w:ind w:right="226"/>
        <w:jc w:val="both"/>
        <w:rPr>
          <w:rFonts w:asciiTheme="minorBidi" w:hAnsiTheme="minorBidi" w:cstheme="minorBidi"/>
        </w:rPr>
      </w:pPr>
      <w:r w:rsidRPr="00381FEF">
        <w:rPr>
          <w:rFonts w:asciiTheme="minorBidi" w:hAnsiTheme="minorBidi" w:cstheme="minorBidi"/>
        </w:rPr>
        <w:t>At</w:t>
      </w:r>
      <w:r w:rsidRPr="00381FEF">
        <w:rPr>
          <w:rFonts w:asciiTheme="minorBidi" w:hAnsiTheme="minorBidi" w:cstheme="minorBidi"/>
          <w:spacing w:val="1"/>
        </w:rPr>
        <w:t xml:space="preserve"> </w:t>
      </w:r>
      <w:r w:rsidRPr="00381FEF">
        <w:rPr>
          <w:rFonts w:asciiTheme="minorBidi" w:hAnsiTheme="minorBidi" w:cstheme="minorBidi"/>
        </w:rPr>
        <w:t>level</w:t>
      </w:r>
      <w:r w:rsidRPr="00381FEF">
        <w:rPr>
          <w:rFonts w:asciiTheme="minorBidi" w:hAnsiTheme="minorBidi" w:cstheme="minorBidi"/>
          <w:spacing w:val="1"/>
        </w:rPr>
        <w:t xml:space="preserve"> </w:t>
      </w:r>
      <w:r w:rsidRPr="00381FEF">
        <w:rPr>
          <w:rFonts w:asciiTheme="minorBidi" w:hAnsiTheme="minorBidi" w:cstheme="minorBidi"/>
        </w:rPr>
        <w:t>6,</w:t>
      </w:r>
      <w:r w:rsidRPr="00381FEF">
        <w:rPr>
          <w:rFonts w:asciiTheme="minorBidi" w:hAnsiTheme="minorBidi" w:cstheme="minorBidi"/>
          <w:spacing w:val="1"/>
        </w:rPr>
        <w:t xml:space="preserve"> </w:t>
      </w:r>
      <w:r w:rsidRPr="00381FEF">
        <w:rPr>
          <w:rFonts w:asciiTheme="minorBidi" w:hAnsiTheme="minorBidi" w:cstheme="minorBidi"/>
        </w:rPr>
        <w:t>you</w:t>
      </w:r>
      <w:r w:rsidRPr="00381FEF">
        <w:rPr>
          <w:rFonts w:asciiTheme="minorBidi" w:hAnsiTheme="minorBidi" w:cstheme="minorBidi"/>
          <w:spacing w:val="1"/>
        </w:rPr>
        <w:t xml:space="preserve"> </w:t>
      </w:r>
      <w:r w:rsidRPr="00381FEF">
        <w:rPr>
          <w:rFonts w:asciiTheme="minorBidi" w:hAnsiTheme="minorBidi" w:cstheme="minorBidi"/>
        </w:rPr>
        <w:t>should</w:t>
      </w:r>
      <w:r w:rsidRPr="00381FEF">
        <w:rPr>
          <w:rFonts w:asciiTheme="minorBidi" w:hAnsiTheme="minorBidi" w:cstheme="minorBidi"/>
          <w:spacing w:val="1"/>
        </w:rPr>
        <w:t xml:space="preserve"> </w:t>
      </w:r>
      <w:r w:rsidRPr="00381FEF">
        <w:rPr>
          <w:rFonts w:asciiTheme="minorBidi" w:hAnsiTheme="minorBidi" w:cstheme="minorBidi"/>
        </w:rPr>
        <w:t>be</w:t>
      </w:r>
      <w:r w:rsidRPr="00381FEF">
        <w:rPr>
          <w:rFonts w:asciiTheme="minorBidi" w:hAnsiTheme="minorBidi" w:cstheme="minorBidi"/>
          <w:spacing w:val="1"/>
        </w:rPr>
        <w:t xml:space="preserve"> </w:t>
      </w:r>
      <w:r w:rsidRPr="00381FEF">
        <w:rPr>
          <w:rFonts w:asciiTheme="minorBidi" w:hAnsiTheme="minorBidi" w:cstheme="minorBidi"/>
        </w:rPr>
        <w:t>able</w:t>
      </w:r>
      <w:r w:rsidRPr="00381FEF">
        <w:rPr>
          <w:rFonts w:asciiTheme="minorBidi" w:hAnsiTheme="minorBidi" w:cstheme="minorBidi"/>
          <w:spacing w:val="1"/>
        </w:rPr>
        <w:t xml:space="preserve"> </w:t>
      </w:r>
      <w:r w:rsidRPr="00381FEF">
        <w:rPr>
          <w:rFonts w:asciiTheme="minorBidi" w:hAnsiTheme="minorBidi" w:cstheme="minorBidi"/>
        </w:rPr>
        <w:t>to</w:t>
      </w:r>
      <w:r w:rsidRPr="00381FEF">
        <w:rPr>
          <w:rFonts w:asciiTheme="minorBidi" w:hAnsiTheme="minorBidi" w:cstheme="minorBidi"/>
          <w:spacing w:val="1"/>
        </w:rPr>
        <w:t xml:space="preserve"> </w:t>
      </w:r>
      <w:r w:rsidRPr="00381FEF">
        <w:rPr>
          <w:rFonts w:asciiTheme="minorBidi" w:hAnsiTheme="minorBidi" w:cstheme="minorBidi"/>
        </w:rPr>
        <w:t>demonstrate coherent</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1"/>
        </w:rPr>
        <w:t xml:space="preserve"> </w:t>
      </w:r>
      <w:r w:rsidRPr="00381FEF">
        <w:rPr>
          <w:rFonts w:asciiTheme="minorBidi" w:hAnsiTheme="minorBidi" w:cstheme="minorBidi"/>
        </w:rPr>
        <w:t>detailed</w:t>
      </w:r>
      <w:r w:rsidRPr="00381FEF">
        <w:rPr>
          <w:rFonts w:asciiTheme="minorBidi" w:hAnsiTheme="minorBidi" w:cstheme="minorBidi"/>
          <w:spacing w:val="1"/>
        </w:rPr>
        <w:t xml:space="preserve"> </w:t>
      </w:r>
      <w:r w:rsidRPr="00381FEF">
        <w:rPr>
          <w:rFonts w:asciiTheme="minorBidi" w:hAnsiTheme="minorBidi" w:cstheme="minorBidi"/>
        </w:rPr>
        <w:t>knowledge</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1"/>
        </w:rPr>
        <w:t xml:space="preserve"> </w:t>
      </w:r>
      <w:r w:rsidRPr="00381FEF">
        <w:rPr>
          <w:rFonts w:asciiTheme="minorBidi" w:hAnsiTheme="minorBidi" w:cstheme="minorBidi"/>
        </w:rPr>
        <w:t>a</w:t>
      </w:r>
      <w:r w:rsidRPr="00381FEF">
        <w:rPr>
          <w:rFonts w:asciiTheme="minorBidi" w:hAnsiTheme="minorBidi" w:cstheme="minorBidi"/>
          <w:spacing w:val="1"/>
        </w:rPr>
        <w:t xml:space="preserve"> </w:t>
      </w:r>
      <w:r w:rsidRPr="00381FEF">
        <w:rPr>
          <w:rFonts w:asciiTheme="minorBidi" w:hAnsiTheme="minorBidi" w:cstheme="minorBidi"/>
        </w:rPr>
        <w:t>systematic</w:t>
      </w:r>
      <w:r w:rsidRPr="00381FEF">
        <w:rPr>
          <w:rFonts w:asciiTheme="minorBidi" w:hAnsiTheme="minorBidi" w:cstheme="minorBidi"/>
          <w:spacing w:val="1"/>
        </w:rPr>
        <w:t xml:space="preserve"> </w:t>
      </w:r>
      <w:r w:rsidRPr="00381FEF">
        <w:rPr>
          <w:rFonts w:asciiTheme="minorBidi" w:hAnsiTheme="minorBidi" w:cstheme="minorBidi"/>
        </w:rPr>
        <w:t>understanding of the subject area, at least some of which is informed by the latest research and/or</w:t>
      </w:r>
      <w:r w:rsidRPr="00381FEF">
        <w:rPr>
          <w:rFonts w:asciiTheme="minorBidi" w:hAnsiTheme="minorBidi" w:cstheme="minorBidi"/>
          <w:spacing w:val="1"/>
        </w:rPr>
        <w:t xml:space="preserve"> </w:t>
      </w:r>
      <w:r w:rsidRPr="00381FEF">
        <w:rPr>
          <w:rFonts w:asciiTheme="minorBidi" w:hAnsiTheme="minorBidi" w:cstheme="minorBidi"/>
        </w:rPr>
        <w:t>advanced scholarship within the discipline. You should be aware of the uncertainty, ambiguity and limits of</w:t>
      </w:r>
      <w:r w:rsidRPr="00381FEF">
        <w:rPr>
          <w:rFonts w:asciiTheme="minorBidi" w:hAnsiTheme="minorBidi" w:cstheme="minorBidi"/>
          <w:spacing w:val="1"/>
        </w:rPr>
        <w:t xml:space="preserve"> </w:t>
      </w:r>
      <w:r w:rsidRPr="00381FEF">
        <w:rPr>
          <w:rFonts w:asciiTheme="minorBidi" w:hAnsiTheme="minorBidi" w:cstheme="minorBidi"/>
        </w:rPr>
        <w:t>knowledge.</w:t>
      </w:r>
      <w:r w:rsidRPr="00381FEF">
        <w:rPr>
          <w:rFonts w:asciiTheme="minorBidi" w:hAnsiTheme="minorBidi" w:cstheme="minorBidi"/>
          <w:spacing w:val="1"/>
        </w:rPr>
        <w:t xml:space="preserve"> </w:t>
      </w:r>
      <w:r w:rsidRPr="00381FEF">
        <w:rPr>
          <w:rFonts w:asciiTheme="minorBidi" w:hAnsiTheme="minorBidi" w:cstheme="minorBidi"/>
        </w:rPr>
        <w:t>Your</w:t>
      </w:r>
      <w:r w:rsidRPr="00381FEF">
        <w:rPr>
          <w:rFonts w:asciiTheme="minorBidi" w:hAnsiTheme="minorBidi" w:cstheme="minorBidi"/>
          <w:spacing w:val="1"/>
        </w:rPr>
        <w:t xml:space="preserve"> </w:t>
      </w:r>
      <w:r w:rsidRPr="00381FEF">
        <w:rPr>
          <w:rFonts w:asciiTheme="minorBidi" w:hAnsiTheme="minorBidi" w:cstheme="minorBidi"/>
        </w:rPr>
        <w:t>work</w:t>
      </w:r>
      <w:r w:rsidRPr="00381FEF">
        <w:rPr>
          <w:rFonts w:asciiTheme="minorBidi" w:hAnsiTheme="minorBidi" w:cstheme="minorBidi"/>
          <w:spacing w:val="1"/>
        </w:rPr>
        <w:t xml:space="preserve"> </w:t>
      </w:r>
      <w:r w:rsidRPr="00381FEF">
        <w:rPr>
          <w:rFonts w:asciiTheme="minorBidi" w:hAnsiTheme="minorBidi" w:cstheme="minorBidi"/>
        </w:rPr>
        <w:t>must</w:t>
      </w:r>
      <w:r w:rsidRPr="00381FEF">
        <w:rPr>
          <w:rFonts w:asciiTheme="minorBidi" w:hAnsiTheme="minorBidi" w:cstheme="minorBidi"/>
          <w:spacing w:val="1"/>
        </w:rPr>
        <w:t xml:space="preserve"> </w:t>
      </w:r>
      <w:r w:rsidRPr="00381FEF">
        <w:rPr>
          <w:rFonts w:asciiTheme="minorBidi" w:hAnsiTheme="minorBidi" w:cstheme="minorBidi"/>
        </w:rPr>
        <w:t>demonstrate</w:t>
      </w:r>
      <w:r w:rsidRPr="00381FEF">
        <w:rPr>
          <w:rFonts w:asciiTheme="minorBidi" w:hAnsiTheme="minorBidi" w:cstheme="minorBidi"/>
          <w:spacing w:val="1"/>
        </w:rPr>
        <w:t xml:space="preserve"> </w:t>
      </w:r>
      <w:r w:rsidRPr="00381FEF">
        <w:rPr>
          <w:rFonts w:asciiTheme="minorBidi" w:hAnsiTheme="minorBidi" w:cstheme="minorBidi"/>
        </w:rPr>
        <w:t>the</w:t>
      </w:r>
      <w:r w:rsidRPr="00381FEF">
        <w:rPr>
          <w:rFonts w:asciiTheme="minorBidi" w:hAnsiTheme="minorBidi" w:cstheme="minorBidi"/>
          <w:spacing w:val="1"/>
        </w:rPr>
        <w:t xml:space="preserve"> </w:t>
      </w:r>
      <w:r w:rsidRPr="00381FEF">
        <w:rPr>
          <w:rFonts w:asciiTheme="minorBidi" w:hAnsiTheme="minorBidi" w:cstheme="minorBidi"/>
        </w:rPr>
        <w:t>growing</w:t>
      </w:r>
      <w:r w:rsidRPr="00381FEF">
        <w:rPr>
          <w:rFonts w:asciiTheme="minorBidi" w:hAnsiTheme="minorBidi" w:cstheme="minorBidi"/>
          <w:spacing w:val="1"/>
        </w:rPr>
        <w:t xml:space="preserve"> </w:t>
      </w:r>
      <w:r w:rsidRPr="00381FEF">
        <w:rPr>
          <w:rFonts w:asciiTheme="minorBidi" w:hAnsiTheme="minorBidi" w:cstheme="minorBidi"/>
        </w:rPr>
        <w:t>extent</w:t>
      </w:r>
      <w:r w:rsidRPr="00381FEF">
        <w:rPr>
          <w:rFonts w:asciiTheme="minorBidi" w:hAnsiTheme="minorBidi" w:cstheme="minorBidi"/>
          <w:spacing w:val="1"/>
        </w:rPr>
        <w:t xml:space="preserve"> </w:t>
      </w:r>
      <w:r w:rsidRPr="00381FEF">
        <w:rPr>
          <w:rFonts w:asciiTheme="minorBidi" w:hAnsiTheme="minorBidi" w:cstheme="minorBidi"/>
        </w:rPr>
        <w:t>of</w:t>
      </w:r>
      <w:r w:rsidRPr="00381FEF">
        <w:rPr>
          <w:rFonts w:asciiTheme="minorBidi" w:hAnsiTheme="minorBidi" w:cstheme="minorBidi"/>
          <w:spacing w:val="1"/>
        </w:rPr>
        <w:t xml:space="preserve"> </w:t>
      </w:r>
      <w:r w:rsidRPr="00381FEF">
        <w:rPr>
          <w:rFonts w:asciiTheme="minorBidi" w:hAnsiTheme="minorBidi" w:cstheme="minorBidi"/>
        </w:rPr>
        <w:t>your</w:t>
      </w:r>
      <w:r w:rsidRPr="00381FEF">
        <w:rPr>
          <w:rFonts w:asciiTheme="minorBidi" w:hAnsiTheme="minorBidi" w:cstheme="minorBidi"/>
          <w:spacing w:val="1"/>
        </w:rPr>
        <w:t xml:space="preserve"> </w:t>
      </w:r>
      <w:r w:rsidRPr="00381FEF">
        <w:rPr>
          <w:rFonts w:asciiTheme="minorBidi" w:hAnsiTheme="minorBidi" w:cstheme="minorBidi"/>
        </w:rPr>
        <w:t>knowledge</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1"/>
        </w:rPr>
        <w:t xml:space="preserve"> </w:t>
      </w:r>
      <w:r w:rsidRPr="00381FEF">
        <w:rPr>
          <w:rFonts w:asciiTheme="minorBidi" w:hAnsiTheme="minorBidi" w:cstheme="minorBidi"/>
        </w:rPr>
        <w:t>systematic</w:t>
      </w:r>
      <w:r w:rsidRPr="00381FEF">
        <w:rPr>
          <w:rFonts w:asciiTheme="minorBidi" w:hAnsiTheme="minorBidi" w:cstheme="minorBidi"/>
          <w:spacing w:val="1"/>
        </w:rPr>
        <w:t xml:space="preserve"> </w:t>
      </w:r>
      <w:r w:rsidRPr="00381FEF">
        <w:rPr>
          <w:rFonts w:asciiTheme="minorBidi" w:hAnsiTheme="minorBidi" w:cstheme="minorBidi"/>
        </w:rPr>
        <w:t xml:space="preserve">understanding of concepts and underlying principles associated with the subject area.   </w:t>
      </w:r>
      <w:r w:rsidRPr="00381FEF">
        <w:rPr>
          <w:rFonts w:asciiTheme="minorBidi" w:hAnsiTheme="minorBidi" w:cstheme="minorBidi"/>
          <w:i/>
        </w:rPr>
        <w:t xml:space="preserve">Knowledge </w:t>
      </w:r>
      <w:r w:rsidRPr="00381FEF">
        <w:rPr>
          <w:rFonts w:asciiTheme="minorBidi" w:hAnsiTheme="minorBidi" w:cstheme="minorBidi"/>
        </w:rPr>
        <w:t>relates</w:t>
      </w:r>
      <w:r w:rsidRPr="00381FEF">
        <w:rPr>
          <w:rFonts w:asciiTheme="minorBidi" w:hAnsiTheme="minorBidi" w:cstheme="minorBidi"/>
          <w:spacing w:val="1"/>
        </w:rPr>
        <w:t xml:space="preserve"> </w:t>
      </w:r>
      <w:r w:rsidRPr="00381FEF">
        <w:rPr>
          <w:rFonts w:asciiTheme="minorBidi" w:hAnsiTheme="minorBidi" w:cstheme="minorBidi"/>
        </w:rPr>
        <w:t>to the facts, information and skills you have acquired through your</w:t>
      </w:r>
      <w:r w:rsidRPr="00381FEF">
        <w:rPr>
          <w:rFonts w:asciiTheme="minorBidi" w:hAnsiTheme="minorBidi" w:cstheme="minorBidi"/>
          <w:spacing w:val="1"/>
        </w:rPr>
        <w:t xml:space="preserve"> </w:t>
      </w:r>
      <w:r w:rsidRPr="00381FEF">
        <w:rPr>
          <w:rFonts w:asciiTheme="minorBidi" w:hAnsiTheme="minorBidi" w:cstheme="minorBidi"/>
        </w:rPr>
        <w:t>learning.</w:t>
      </w:r>
      <w:r w:rsidRPr="00381FEF">
        <w:rPr>
          <w:rFonts w:asciiTheme="minorBidi" w:hAnsiTheme="minorBidi" w:cstheme="minorBidi"/>
          <w:spacing w:val="1"/>
        </w:rPr>
        <w:t xml:space="preserve"> </w:t>
      </w:r>
      <w:r w:rsidRPr="00381FEF">
        <w:rPr>
          <w:rFonts w:asciiTheme="minorBidi" w:hAnsiTheme="minorBidi" w:cstheme="minorBidi"/>
        </w:rPr>
        <w:t>You demonstrate your</w:t>
      </w:r>
      <w:r w:rsidRPr="00381FEF">
        <w:rPr>
          <w:rFonts w:asciiTheme="minorBidi" w:hAnsiTheme="minorBidi" w:cstheme="minorBidi"/>
          <w:spacing w:val="1"/>
        </w:rPr>
        <w:t xml:space="preserve"> </w:t>
      </w:r>
      <w:r w:rsidRPr="00381FEF">
        <w:rPr>
          <w:rFonts w:asciiTheme="minorBidi" w:hAnsiTheme="minorBidi" w:cstheme="minorBidi"/>
          <w:i/>
        </w:rPr>
        <w:t xml:space="preserve">understanding </w:t>
      </w:r>
      <w:r w:rsidRPr="00381FEF">
        <w:rPr>
          <w:rFonts w:asciiTheme="minorBidi" w:hAnsiTheme="minorBidi" w:cstheme="minorBidi"/>
        </w:rPr>
        <w:t>by interpreting the meaning of the facts and information (knowledge). This means that you</w:t>
      </w:r>
      <w:r w:rsidRPr="00381FEF">
        <w:rPr>
          <w:rFonts w:asciiTheme="minorBidi" w:hAnsiTheme="minorBidi" w:cstheme="minorBidi"/>
          <w:spacing w:val="1"/>
        </w:rPr>
        <w:t xml:space="preserve"> </w:t>
      </w:r>
      <w:r w:rsidRPr="00381FEF">
        <w:rPr>
          <w:rFonts w:asciiTheme="minorBidi" w:hAnsiTheme="minorBidi" w:cstheme="minorBidi"/>
        </w:rPr>
        <w:t>need to select and include in your work the concepts, techniques, models, theories, etc. appropriate to the</w:t>
      </w:r>
      <w:r w:rsidRPr="00381FEF">
        <w:rPr>
          <w:rFonts w:asciiTheme="minorBidi" w:hAnsiTheme="minorBidi" w:cstheme="minorBidi"/>
          <w:spacing w:val="1"/>
        </w:rPr>
        <w:t xml:space="preserve"> </w:t>
      </w:r>
      <w:r w:rsidRPr="00381FEF">
        <w:rPr>
          <w:rFonts w:asciiTheme="minorBidi" w:hAnsiTheme="minorBidi" w:cstheme="minorBidi"/>
        </w:rPr>
        <w:t>task(s)</w:t>
      </w:r>
      <w:r w:rsidRPr="00381FEF">
        <w:rPr>
          <w:rFonts w:asciiTheme="minorBidi" w:hAnsiTheme="minorBidi" w:cstheme="minorBidi"/>
          <w:spacing w:val="1"/>
        </w:rPr>
        <w:t xml:space="preserve"> </w:t>
      </w:r>
      <w:r w:rsidRPr="00381FEF">
        <w:rPr>
          <w:rFonts w:asciiTheme="minorBidi" w:hAnsiTheme="minorBidi" w:cstheme="minorBidi"/>
        </w:rPr>
        <w:t>set.</w:t>
      </w:r>
      <w:r w:rsidRPr="00381FEF">
        <w:rPr>
          <w:rFonts w:asciiTheme="minorBidi" w:hAnsiTheme="minorBidi" w:cstheme="minorBidi"/>
          <w:spacing w:val="1"/>
        </w:rPr>
        <w:t xml:space="preserve"> </w:t>
      </w:r>
      <w:r w:rsidRPr="00381FEF">
        <w:rPr>
          <w:rFonts w:asciiTheme="minorBidi" w:hAnsiTheme="minorBidi" w:cstheme="minorBidi"/>
        </w:rPr>
        <w:t>You</w:t>
      </w:r>
      <w:r w:rsidRPr="00381FEF">
        <w:rPr>
          <w:rFonts w:asciiTheme="minorBidi" w:hAnsiTheme="minorBidi" w:cstheme="minorBidi"/>
          <w:spacing w:val="1"/>
        </w:rPr>
        <w:t xml:space="preserve"> </w:t>
      </w:r>
      <w:r w:rsidRPr="00381FEF">
        <w:rPr>
          <w:rFonts w:asciiTheme="minorBidi" w:hAnsiTheme="minorBidi" w:cstheme="minorBidi"/>
        </w:rPr>
        <w:t>should</w:t>
      </w:r>
      <w:r w:rsidRPr="00381FEF">
        <w:rPr>
          <w:rFonts w:asciiTheme="minorBidi" w:hAnsiTheme="minorBidi" w:cstheme="minorBidi"/>
          <w:spacing w:val="1"/>
        </w:rPr>
        <w:t xml:space="preserve"> </w:t>
      </w:r>
      <w:r w:rsidRPr="00381FEF">
        <w:rPr>
          <w:rFonts w:asciiTheme="minorBidi" w:hAnsiTheme="minorBidi" w:cstheme="minorBidi"/>
        </w:rPr>
        <w:t>be</w:t>
      </w:r>
      <w:r w:rsidRPr="00381FEF">
        <w:rPr>
          <w:rFonts w:asciiTheme="minorBidi" w:hAnsiTheme="minorBidi" w:cstheme="minorBidi"/>
          <w:spacing w:val="1"/>
        </w:rPr>
        <w:t xml:space="preserve"> </w:t>
      </w:r>
      <w:r w:rsidRPr="00381FEF">
        <w:rPr>
          <w:rFonts w:asciiTheme="minorBidi" w:hAnsiTheme="minorBidi" w:cstheme="minorBidi"/>
        </w:rPr>
        <w:t>able</w:t>
      </w:r>
      <w:r w:rsidRPr="00381FEF">
        <w:rPr>
          <w:rFonts w:asciiTheme="minorBidi" w:hAnsiTheme="minorBidi" w:cstheme="minorBidi"/>
          <w:spacing w:val="1"/>
        </w:rPr>
        <w:t xml:space="preserve"> </w:t>
      </w:r>
      <w:r w:rsidRPr="00381FEF">
        <w:rPr>
          <w:rFonts w:asciiTheme="minorBidi" w:hAnsiTheme="minorBidi" w:cstheme="minorBidi"/>
        </w:rPr>
        <w:t>to</w:t>
      </w:r>
      <w:r w:rsidRPr="00381FEF">
        <w:rPr>
          <w:rFonts w:asciiTheme="minorBidi" w:hAnsiTheme="minorBidi" w:cstheme="minorBidi"/>
          <w:spacing w:val="1"/>
        </w:rPr>
        <w:t xml:space="preserve"> </w:t>
      </w:r>
      <w:r w:rsidRPr="00381FEF">
        <w:rPr>
          <w:rFonts w:asciiTheme="minorBidi" w:hAnsiTheme="minorBidi" w:cstheme="minorBidi"/>
        </w:rPr>
        <w:t>explain</w:t>
      </w:r>
      <w:r w:rsidRPr="00381FEF">
        <w:rPr>
          <w:rFonts w:asciiTheme="minorBidi" w:hAnsiTheme="minorBidi" w:cstheme="minorBidi"/>
          <w:spacing w:val="1"/>
        </w:rPr>
        <w:t xml:space="preserve"> </w:t>
      </w:r>
      <w:r w:rsidRPr="00381FEF">
        <w:rPr>
          <w:rFonts w:asciiTheme="minorBidi" w:hAnsiTheme="minorBidi" w:cstheme="minorBidi"/>
        </w:rPr>
        <w:t>the</w:t>
      </w:r>
      <w:r w:rsidRPr="00381FEF">
        <w:rPr>
          <w:rFonts w:asciiTheme="minorBidi" w:hAnsiTheme="minorBidi" w:cstheme="minorBidi"/>
          <w:spacing w:val="1"/>
        </w:rPr>
        <w:t xml:space="preserve"> </w:t>
      </w:r>
      <w:r w:rsidRPr="00381FEF">
        <w:rPr>
          <w:rFonts w:asciiTheme="minorBidi" w:hAnsiTheme="minorBidi" w:cstheme="minorBidi"/>
        </w:rPr>
        <w:t>theories,</w:t>
      </w:r>
      <w:r w:rsidRPr="00381FEF">
        <w:rPr>
          <w:rFonts w:asciiTheme="minorBidi" w:hAnsiTheme="minorBidi" w:cstheme="minorBidi"/>
          <w:spacing w:val="1"/>
        </w:rPr>
        <w:t xml:space="preserve"> </w:t>
      </w:r>
      <w:r w:rsidRPr="00381FEF">
        <w:rPr>
          <w:rFonts w:asciiTheme="minorBidi" w:hAnsiTheme="minorBidi" w:cstheme="minorBidi"/>
        </w:rPr>
        <w:t>concepts,</w:t>
      </w:r>
      <w:r w:rsidRPr="00381FEF">
        <w:rPr>
          <w:rFonts w:asciiTheme="minorBidi" w:hAnsiTheme="minorBidi" w:cstheme="minorBidi"/>
          <w:spacing w:val="1"/>
        </w:rPr>
        <w:t xml:space="preserve"> </w:t>
      </w:r>
      <w:r w:rsidRPr="00381FEF">
        <w:rPr>
          <w:rFonts w:asciiTheme="minorBidi" w:hAnsiTheme="minorBidi" w:cstheme="minorBidi"/>
        </w:rPr>
        <w:t>etc.</w:t>
      </w:r>
      <w:r w:rsidRPr="00381FEF">
        <w:rPr>
          <w:rFonts w:asciiTheme="minorBidi" w:hAnsiTheme="minorBidi" w:cstheme="minorBidi"/>
          <w:spacing w:val="1"/>
        </w:rPr>
        <w:t xml:space="preserve"> </w:t>
      </w:r>
      <w:r w:rsidRPr="00381FEF">
        <w:rPr>
          <w:rFonts w:asciiTheme="minorBidi" w:hAnsiTheme="minorBidi" w:cstheme="minorBidi"/>
        </w:rPr>
        <w:t>meaningfully</w:t>
      </w:r>
      <w:r w:rsidRPr="00381FEF">
        <w:rPr>
          <w:rFonts w:asciiTheme="minorBidi" w:hAnsiTheme="minorBidi" w:cstheme="minorBidi"/>
          <w:spacing w:val="1"/>
        </w:rPr>
        <w:t xml:space="preserve"> </w:t>
      </w:r>
      <w:r w:rsidRPr="00381FEF">
        <w:rPr>
          <w:rFonts w:asciiTheme="minorBidi" w:hAnsiTheme="minorBidi" w:cstheme="minorBidi"/>
        </w:rPr>
        <w:t>to</w:t>
      </w:r>
      <w:r w:rsidRPr="00381FEF">
        <w:rPr>
          <w:rFonts w:asciiTheme="minorBidi" w:hAnsiTheme="minorBidi" w:cstheme="minorBidi"/>
          <w:spacing w:val="1"/>
        </w:rPr>
        <w:t xml:space="preserve"> </w:t>
      </w:r>
      <w:r w:rsidRPr="00381FEF">
        <w:rPr>
          <w:rFonts w:asciiTheme="minorBidi" w:hAnsiTheme="minorBidi" w:cstheme="minorBidi"/>
        </w:rPr>
        <w:t>show</w:t>
      </w:r>
      <w:r w:rsidRPr="00381FEF">
        <w:rPr>
          <w:rFonts w:asciiTheme="minorBidi" w:hAnsiTheme="minorBidi" w:cstheme="minorBidi"/>
          <w:spacing w:val="1"/>
        </w:rPr>
        <w:t xml:space="preserve"> </w:t>
      </w:r>
      <w:r w:rsidRPr="00381FEF">
        <w:rPr>
          <w:rFonts w:asciiTheme="minorBidi" w:hAnsiTheme="minorBidi" w:cstheme="minorBidi"/>
        </w:rPr>
        <w:t>your</w:t>
      </w:r>
      <w:r w:rsidRPr="00381FEF">
        <w:rPr>
          <w:rFonts w:asciiTheme="minorBidi" w:hAnsiTheme="minorBidi" w:cstheme="minorBidi"/>
          <w:spacing w:val="1"/>
        </w:rPr>
        <w:t xml:space="preserve"> </w:t>
      </w:r>
      <w:r w:rsidRPr="00381FEF">
        <w:rPr>
          <w:rFonts w:asciiTheme="minorBidi" w:hAnsiTheme="minorBidi" w:cstheme="minorBidi"/>
        </w:rPr>
        <w:t>understanding.</w:t>
      </w:r>
      <w:r w:rsidRPr="00381FEF">
        <w:rPr>
          <w:rFonts w:asciiTheme="minorBidi" w:hAnsiTheme="minorBidi" w:cstheme="minorBidi"/>
          <w:spacing w:val="1"/>
        </w:rPr>
        <w:t xml:space="preserve"> </w:t>
      </w:r>
      <w:r w:rsidRPr="00381FEF">
        <w:rPr>
          <w:rFonts w:asciiTheme="minorBidi" w:hAnsiTheme="minorBidi" w:cstheme="minorBidi"/>
        </w:rPr>
        <w:t>Your</w:t>
      </w:r>
      <w:r w:rsidRPr="00381FEF">
        <w:rPr>
          <w:rFonts w:asciiTheme="minorBidi" w:hAnsiTheme="minorBidi" w:cstheme="minorBidi"/>
          <w:spacing w:val="1"/>
        </w:rPr>
        <w:t xml:space="preserve"> </w:t>
      </w:r>
      <w:r w:rsidRPr="00381FEF">
        <w:rPr>
          <w:rFonts w:asciiTheme="minorBidi" w:hAnsiTheme="minorBidi" w:cstheme="minorBidi"/>
        </w:rPr>
        <w:t>mark/grade</w:t>
      </w:r>
      <w:r w:rsidRPr="00381FEF">
        <w:rPr>
          <w:rFonts w:asciiTheme="minorBidi" w:hAnsiTheme="minorBidi" w:cstheme="minorBidi"/>
          <w:spacing w:val="1"/>
        </w:rPr>
        <w:t xml:space="preserve"> </w:t>
      </w:r>
      <w:r w:rsidRPr="00381FEF">
        <w:rPr>
          <w:rFonts w:asciiTheme="minorBidi" w:hAnsiTheme="minorBidi" w:cstheme="minorBidi"/>
        </w:rPr>
        <w:t>will</w:t>
      </w:r>
      <w:r w:rsidRPr="00381FEF">
        <w:rPr>
          <w:rFonts w:asciiTheme="minorBidi" w:hAnsiTheme="minorBidi" w:cstheme="minorBidi"/>
          <w:spacing w:val="1"/>
        </w:rPr>
        <w:t xml:space="preserve"> </w:t>
      </w:r>
      <w:r w:rsidRPr="00381FEF">
        <w:rPr>
          <w:rFonts w:asciiTheme="minorBidi" w:hAnsiTheme="minorBidi" w:cstheme="minorBidi"/>
        </w:rPr>
        <w:t>also</w:t>
      </w:r>
      <w:r w:rsidRPr="00381FEF">
        <w:rPr>
          <w:rFonts w:asciiTheme="minorBidi" w:hAnsiTheme="minorBidi" w:cstheme="minorBidi"/>
          <w:spacing w:val="1"/>
        </w:rPr>
        <w:t xml:space="preserve"> </w:t>
      </w:r>
      <w:r w:rsidRPr="00381FEF">
        <w:rPr>
          <w:rFonts w:asciiTheme="minorBidi" w:hAnsiTheme="minorBidi" w:cstheme="minorBidi"/>
        </w:rPr>
        <w:t>depend</w:t>
      </w:r>
      <w:r w:rsidRPr="00381FEF">
        <w:rPr>
          <w:rFonts w:asciiTheme="minorBidi" w:hAnsiTheme="minorBidi" w:cstheme="minorBidi"/>
          <w:spacing w:val="1"/>
        </w:rPr>
        <w:t xml:space="preserve"> </w:t>
      </w:r>
      <w:r w:rsidRPr="00381FEF">
        <w:rPr>
          <w:rFonts w:asciiTheme="minorBidi" w:hAnsiTheme="minorBidi" w:cstheme="minorBidi"/>
        </w:rPr>
        <w:t>upon</w:t>
      </w:r>
      <w:r w:rsidRPr="00381FEF">
        <w:rPr>
          <w:rFonts w:asciiTheme="minorBidi" w:hAnsiTheme="minorBidi" w:cstheme="minorBidi"/>
          <w:spacing w:val="1"/>
        </w:rPr>
        <w:t xml:space="preserve"> </w:t>
      </w:r>
      <w:r w:rsidRPr="00381FEF">
        <w:rPr>
          <w:rFonts w:asciiTheme="minorBidi" w:hAnsiTheme="minorBidi" w:cstheme="minorBidi"/>
        </w:rPr>
        <w:t>the</w:t>
      </w:r>
      <w:r w:rsidRPr="00381FEF">
        <w:rPr>
          <w:rFonts w:asciiTheme="minorBidi" w:hAnsiTheme="minorBidi" w:cstheme="minorBidi"/>
          <w:spacing w:val="1"/>
        </w:rPr>
        <w:t xml:space="preserve"> </w:t>
      </w:r>
      <w:r w:rsidRPr="00381FEF">
        <w:rPr>
          <w:rFonts w:asciiTheme="minorBidi" w:hAnsiTheme="minorBidi" w:cstheme="minorBidi"/>
          <w:i/>
        </w:rPr>
        <w:t>extent</w:t>
      </w:r>
      <w:r w:rsidRPr="00381FEF">
        <w:rPr>
          <w:rFonts w:asciiTheme="minorBidi" w:hAnsiTheme="minorBidi" w:cstheme="minorBidi"/>
          <w:i/>
          <w:spacing w:val="1"/>
        </w:rPr>
        <w:t xml:space="preserve"> </w:t>
      </w:r>
      <w:r w:rsidRPr="00381FEF">
        <w:rPr>
          <w:rFonts w:asciiTheme="minorBidi" w:hAnsiTheme="minorBidi" w:cstheme="minorBidi"/>
        </w:rPr>
        <w:t>to</w:t>
      </w:r>
      <w:r w:rsidRPr="00381FEF">
        <w:rPr>
          <w:rFonts w:asciiTheme="minorBidi" w:hAnsiTheme="minorBidi" w:cstheme="minorBidi"/>
          <w:spacing w:val="1"/>
        </w:rPr>
        <w:t xml:space="preserve"> </w:t>
      </w:r>
      <w:r w:rsidRPr="00381FEF">
        <w:rPr>
          <w:rFonts w:asciiTheme="minorBidi" w:hAnsiTheme="minorBidi" w:cstheme="minorBidi"/>
        </w:rPr>
        <w:t>which</w:t>
      </w:r>
      <w:r w:rsidRPr="00381FEF">
        <w:rPr>
          <w:rFonts w:asciiTheme="minorBidi" w:hAnsiTheme="minorBidi" w:cstheme="minorBidi"/>
          <w:spacing w:val="1"/>
        </w:rPr>
        <w:t xml:space="preserve"> </w:t>
      </w:r>
      <w:r w:rsidRPr="00381FEF">
        <w:rPr>
          <w:rFonts w:asciiTheme="minorBidi" w:hAnsiTheme="minorBidi" w:cstheme="minorBidi"/>
        </w:rPr>
        <w:t>you</w:t>
      </w:r>
      <w:r w:rsidRPr="00381FEF">
        <w:rPr>
          <w:rFonts w:asciiTheme="minorBidi" w:hAnsiTheme="minorBidi" w:cstheme="minorBidi"/>
          <w:spacing w:val="1"/>
        </w:rPr>
        <w:t xml:space="preserve"> </w:t>
      </w:r>
      <w:r w:rsidRPr="00381FEF">
        <w:rPr>
          <w:rFonts w:asciiTheme="minorBidi" w:hAnsiTheme="minorBidi" w:cstheme="minorBidi"/>
        </w:rPr>
        <w:t>demonstrate</w:t>
      </w:r>
      <w:r w:rsidRPr="00381FEF">
        <w:rPr>
          <w:rFonts w:asciiTheme="minorBidi" w:hAnsiTheme="minorBidi" w:cstheme="minorBidi"/>
          <w:spacing w:val="1"/>
        </w:rPr>
        <w:t xml:space="preserve"> </w:t>
      </w:r>
      <w:r w:rsidRPr="00381FEF">
        <w:rPr>
          <w:rFonts w:asciiTheme="minorBidi" w:hAnsiTheme="minorBidi" w:cstheme="minorBidi"/>
        </w:rPr>
        <w:t>your</w:t>
      </w:r>
      <w:r w:rsidRPr="00381FEF">
        <w:rPr>
          <w:rFonts w:asciiTheme="minorBidi" w:hAnsiTheme="minorBidi" w:cstheme="minorBidi"/>
          <w:spacing w:val="1"/>
        </w:rPr>
        <w:t xml:space="preserve"> </w:t>
      </w:r>
      <w:r w:rsidRPr="00381FEF">
        <w:rPr>
          <w:rFonts w:asciiTheme="minorBidi" w:hAnsiTheme="minorBidi" w:cstheme="minorBidi"/>
        </w:rPr>
        <w:t>knowledge</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1"/>
        </w:rPr>
        <w:t xml:space="preserve"> </w:t>
      </w:r>
      <w:r w:rsidRPr="00381FEF">
        <w:rPr>
          <w:rFonts w:asciiTheme="minorBidi" w:hAnsiTheme="minorBidi" w:cstheme="minorBidi"/>
        </w:rPr>
        <w:t>understanding;</w:t>
      </w:r>
      <w:r w:rsidRPr="00381FEF">
        <w:rPr>
          <w:rFonts w:asciiTheme="minorBidi" w:hAnsiTheme="minorBidi" w:cstheme="minorBidi"/>
          <w:spacing w:val="1"/>
        </w:rPr>
        <w:t xml:space="preserve"> </w:t>
      </w:r>
      <w:r w:rsidRPr="00381FEF">
        <w:rPr>
          <w:rFonts w:asciiTheme="minorBidi" w:hAnsiTheme="minorBidi" w:cstheme="minorBidi"/>
        </w:rPr>
        <w:t>ideally</w:t>
      </w:r>
      <w:r w:rsidRPr="00381FEF">
        <w:rPr>
          <w:rFonts w:asciiTheme="minorBidi" w:hAnsiTheme="minorBidi" w:cstheme="minorBidi"/>
          <w:spacing w:val="1"/>
        </w:rPr>
        <w:t xml:space="preserve"> </w:t>
      </w:r>
      <w:r w:rsidRPr="00381FEF">
        <w:rPr>
          <w:rFonts w:asciiTheme="minorBidi" w:hAnsiTheme="minorBidi" w:cstheme="minorBidi"/>
        </w:rPr>
        <w:t>each</w:t>
      </w:r>
      <w:r w:rsidRPr="00381FEF">
        <w:rPr>
          <w:rFonts w:asciiTheme="minorBidi" w:hAnsiTheme="minorBidi" w:cstheme="minorBidi"/>
          <w:spacing w:val="1"/>
        </w:rPr>
        <w:t xml:space="preserve"> </w:t>
      </w:r>
      <w:r w:rsidRPr="00381FEF">
        <w:rPr>
          <w:rFonts w:asciiTheme="minorBidi" w:hAnsiTheme="minorBidi" w:cstheme="minorBidi"/>
        </w:rPr>
        <w:t>should</w:t>
      </w:r>
      <w:r w:rsidRPr="00381FEF">
        <w:rPr>
          <w:rFonts w:asciiTheme="minorBidi" w:hAnsiTheme="minorBidi" w:cstheme="minorBidi"/>
          <w:spacing w:val="1"/>
        </w:rPr>
        <w:t xml:space="preserve"> </w:t>
      </w:r>
      <w:r w:rsidRPr="00381FEF">
        <w:rPr>
          <w:rFonts w:asciiTheme="minorBidi" w:hAnsiTheme="minorBidi" w:cstheme="minorBidi"/>
        </w:rPr>
        <w:t>be</w:t>
      </w:r>
      <w:r w:rsidRPr="00381FEF">
        <w:rPr>
          <w:rFonts w:asciiTheme="minorBidi" w:hAnsiTheme="minorBidi" w:cstheme="minorBidi"/>
          <w:spacing w:val="1"/>
        </w:rPr>
        <w:t xml:space="preserve"> </w:t>
      </w:r>
      <w:r w:rsidRPr="00381FEF">
        <w:rPr>
          <w:rFonts w:asciiTheme="minorBidi" w:hAnsiTheme="minorBidi" w:cstheme="minorBidi"/>
        </w:rPr>
        <w:t>complete</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1"/>
        </w:rPr>
        <w:t xml:space="preserve"> </w:t>
      </w:r>
      <w:r w:rsidRPr="00381FEF">
        <w:rPr>
          <w:rFonts w:asciiTheme="minorBidi" w:hAnsiTheme="minorBidi" w:cstheme="minorBidi"/>
        </w:rPr>
        <w:t>detailed,</w:t>
      </w:r>
      <w:r w:rsidRPr="00381FEF">
        <w:rPr>
          <w:rFonts w:asciiTheme="minorBidi" w:hAnsiTheme="minorBidi" w:cstheme="minorBidi"/>
          <w:spacing w:val="1"/>
        </w:rPr>
        <w:t xml:space="preserve"> </w:t>
      </w:r>
      <w:r w:rsidRPr="00381FEF">
        <w:rPr>
          <w:rFonts w:asciiTheme="minorBidi" w:hAnsiTheme="minorBidi" w:cstheme="minorBidi"/>
        </w:rPr>
        <w:t>with</w:t>
      </w:r>
      <w:r w:rsidRPr="00381FEF">
        <w:rPr>
          <w:rFonts w:asciiTheme="minorBidi" w:hAnsiTheme="minorBidi" w:cstheme="minorBidi"/>
          <w:spacing w:val="1"/>
        </w:rPr>
        <w:t xml:space="preserve"> </w:t>
      </w:r>
      <w:r w:rsidRPr="00381FEF">
        <w:rPr>
          <w:rFonts w:asciiTheme="minorBidi" w:hAnsiTheme="minorBidi" w:cstheme="minorBidi"/>
        </w:rPr>
        <w:t>comprehensive</w:t>
      </w:r>
      <w:r w:rsidRPr="00381FEF">
        <w:rPr>
          <w:rFonts w:asciiTheme="minorBidi" w:hAnsiTheme="minorBidi" w:cstheme="minorBidi"/>
          <w:spacing w:val="1"/>
        </w:rPr>
        <w:t xml:space="preserve"> </w:t>
      </w:r>
      <w:r w:rsidRPr="00381FEF">
        <w:rPr>
          <w:rFonts w:asciiTheme="minorBidi" w:hAnsiTheme="minorBidi" w:cstheme="minorBidi"/>
        </w:rPr>
        <w:t>coverage.</w:t>
      </w:r>
    </w:p>
    <w:p w14:paraId="2E18B01C" w14:textId="77777777" w:rsidR="009D3168" w:rsidRPr="00A406E5" w:rsidRDefault="009D3168" w:rsidP="009D3168">
      <w:pPr>
        <w:jc w:val="both"/>
        <w:rPr>
          <w:i/>
        </w:rPr>
      </w:pPr>
      <w:r w:rsidRPr="008042F0">
        <w:rPr>
          <w:b/>
          <w:i/>
        </w:rPr>
        <w:t xml:space="preserve">Guidance </w:t>
      </w:r>
      <w:r w:rsidRPr="00A406E5">
        <w:rPr>
          <w:b/>
          <w:i/>
        </w:rPr>
        <w:t xml:space="preserve">specific to this </w:t>
      </w:r>
      <w:r w:rsidRPr="00E27F15">
        <w:rPr>
          <w:b/>
          <w:i/>
        </w:rPr>
        <w:t>assessment</w:t>
      </w:r>
      <w:r w:rsidRPr="00A406E5">
        <w:rPr>
          <w:b/>
          <w:i/>
        </w:rPr>
        <w:t>:</w:t>
      </w:r>
      <w:r w:rsidRPr="00A406E5">
        <w:rPr>
          <w:i/>
        </w:rPr>
        <w:t xml:space="preserve"> </w:t>
      </w:r>
    </w:p>
    <w:p w14:paraId="0428E3F7" w14:textId="77777777" w:rsidR="009D3168" w:rsidRDefault="009D3168" w:rsidP="00F900D8">
      <w:pPr>
        <w:jc w:val="both"/>
        <w:rPr>
          <w:i/>
        </w:rPr>
      </w:pPr>
      <w:r>
        <w:rPr>
          <w:i/>
        </w:rPr>
        <w:t xml:space="preserve">Marks for knowledge and understanding skills will be given for the accuracy of your description of the concepts and principles of </w:t>
      </w:r>
      <w:r w:rsidR="00F900D8" w:rsidRPr="00F900D8">
        <w:rPr>
          <w:i/>
          <w:iCs/>
          <w:color w:val="201F1E"/>
          <w:shd w:val="clear" w:color="auto" w:fill="FFFFFF"/>
        </w:rPr>
        <w:t>factory automation</w:t>
      </w:r>
      <w:r w:rsidR="00F900D8" w:rsidRPr="00F900D8">
        <w:rPr>
          <w:rFonts w:ascii="Calibri" w:hAnsi="Calibri" w:cs="Calibri"/>
          <w:i/>
          <w:iCs/>
          <w:color w:val="201F1E"/>
          <w:shd w:val="clear" w:color="auto" w:fill="FFFFFF"/>
        </w:rPr>
        <w:t> </w:t>
      </w:r>
      <w:r>
        <w:rPr>
          <w:i/>
        </w:rPr>
        <w:t>and how this relates to your proposed design.</w:t>
      </w:r>
    </w:p>
    <w:p w14:paraId="2FBE1A47" w14:textId="77777777" w:rsidR="009D3168" w:rsidRPr="00A406E5" w:rsidRDefault="009D3168" w:rsidP="009D3168">
      <w:pPr>
        <w:jc w:val="both"/>
        <w:rPr>
          <w:b/>
        </w:rPr>
      </w:pPr>
    </w:p>
    <w:p w14:paraId="2B02DB54" w14:textId="77777777" w:rsidR="009D3168" w:rsidRPr="00381FEF" w:rsidRDefault="009D3168" w:rsidP="009D3168">
      <w:pPr>
        <w:pStyle w:val="ListParagraph"/>
        <w:widowControl/>
        <w:numPr>
          <w:ilvl w:val="0"/>
          <w:numId w:val="7"/>
        </w:numPr>
        <w:autoSpaceDE/>
        <w:autoSpaceDN/>
        <w:contextualSpacing/>
        <w:jc w:val="both"/>
        <w:rPr>
          <w:rFonts w:ascii="Arial" w:hAnsi="Arial" w:cs="Arial"/>
          <w:b/>
        </w:rPr>
      </w:pPr>
      <w:r w:rsidRPr="00381FEF">
        <w:rPr>
          <w:rFonts w:ascii="Arial" w:hAnsi="Arial" w:cs="Arial"/>
          <w:b/>
        </w:rPr>
        <w:t>Cognitive and Intellectual Skills</w:t>
      </w:r>
    </w:p>
    <w:p w14:paraId="27A4EE93" w14:textId="77777777" w:rsidR="009D3168" w:rsidRPr="00381FEF" w:rsidRDefault="009D3168" w:rsidP="009D3168">
      <w:pPr>
        <w:pStyle w:val="BodyText"/>
        <w:spacing w:before="1"/>
        <w:ind w:right="224"/>
        <w:jc w:val="both"/>
        <w:rPr>
          <w:rFonts w:asciiTheme="minorBidi" w:hAnsiTheme="minorBidi" w:cstheme="minorBidi"/>
        </w:rPr>
      </w:pPr>
      <w:r w:rsidRPr="00381FEF">
        <w:rPr>
          <w:rFonts w:asciiTheme="minorBidi" w:hAnsiTheme="minorBidi" w:cstheme="minorBidi"/>
        </w:rPr>
        <w:t>You should be able to: critically evaluate evidence, arguments, assumptions, abstract concepts and data</w:t>
      </w:r>
      <w:r w:rsidRPr="00381FEF">
        <w:rPr>
          <w:rFonts w:asciiTheme="minorBidi" w:hAnsiTheme="minorBidi" w:cstheme="minorBidi"/>
          <w:spacing w:val="1"/>
        </w:rPr>
        <w:t xml:space="preserve"> </w:t>
      </w:r>
      <w:r w:rsidRPr="00381FEF">
        <w:rPr>
          <w:rFonts w:asciiTheme="minorBidi" w:hAnsiTheme="minorBidi" w:cstheme="minorBidi"/>
        </w:rPr>
        <w:t>some of which are at the forefront of a discipline (and that may be incomplete) to devise and sustain</w:t>
      </w:r>
      <w:r w:rsidRPr="00381FEF">
        <w:rPr>
          <w:rFonts w:asciiTheme="minorBidi" w:hAnsiTheme="minorBidi" w:cstheme="minorBidi"/>
          <w:spacing w:val="1"/>
        </w:rPr>
        <w:t xml:space="preserve"> </w:t>
      </w:r>
      <w:r w:rsidRPr="00381FEF">
        <w:rPr>
          <w:rFonts w:asciiTheme="minorBidi" w:hAnsiTheme="minorBidi" w:cstheme="minorBidi"/>
        </w:rPr>
        <w:t>arguments, to make judgements and/or solve problems; describe and comment upon particular aspects of</w:t>
      </w:r>
      <w:r w:rsidRPr="00381FEF">
        <w:rPr>
          <w:rFonts w:asciiTheme="minorBidi" w:hAnsiTheme="minorBidi" w:cstheme="minorBidi"/>
          <w:spacing w:val="1"/>
        </w:rPr>
        <w:t xml:space="preserve"> </w:t>
      </w:r>
      <w:r w:rsidRPr="00381FEF">
        <w:rPr>
          <w:rFonts w:asciiTheme="minorBidi" w:hAnsiTheme="minorBidi" w:cstheme="minorBidi"/>
        </w:rPr>
        <w:t>current research, or equivalent advanced scholarship, in the discipline Your work must contain evidence of</w:t>
      </w:r>
      <w:r w:rsidRPr="00381FEF">
        <w:rPr>
          <w:rFonts w:asciiTheme="minorBidi" w:hAnsiTheme="minorBidi" w:cstheme="minorBidi"/>
          <w:spacing w:val="1"/>
        </w:rPr>
        <w:t xml:space="preserve"> </w:t>
      </w:r>
      <w:r w:rsidRPr="00381FEF">
        <w:rPr>
          <w:rFonts w:asciiTheme="minorBidi" w:hAnsiTheme="minorBidi" w:cstheme="minorBidi"/>
        </w:rPr>
        <w:t>logical, analytical thinking, evaluation and synthesis. For example, to examine and break information down</w:t>
      </w:r>
      <w:r w:rsidRPr="00381FEF">
        <w:rPr>
          <w:rFonts w:asciiTheme="minorBidi" w:hAnsiTheme="minorBidi" w:cstheme="minorBidi"/>
          <w:spacing w:val="1"/>
        </w:rPr>
        <w:t xml:space="preserve"> </w:t>
      </w:r>
      <w:r w:rsidRPr="00381FEF">
        <w:rPr>
          <w:rFonts w:asciiTheme="minorBidi" w:hAnsiTheme="minorBidi" w:cstheme="minorBidi"/>
        </w:rPr>
        <w:t>into parts, make inferences, compile, compare and contrast information.</w:t>
      </w:r>
      <w:r w:rsidRPr="00381FEF">
        <w:rPr>
          <w:rFonts w:asciiTheme="minorBidi" w:hAnsiTheme="minorBidi" w:cstheme="minorBidi"/>
          <w:spacing w:val="1"/>
        </w:rPr>
        <w:t xml:space="preserve"> </w:t>
      </w:r>
      <w:r w:rsidRPr="00381FEF">
        <w:rPr>
          <w:rFonts w:asciiTheme="minorBidi" w:hAnsiTheme="minorBidi" w:cstheme="minorBidi"/>
        </w:rPr>
        <w:t>This means not just describing</w:t>
      </w:r>
      <w:r w:rsidRPr="00381FEF">
        <w:rPr>
          <w:rFonts w:asciiTheme="minorBidi" w:hAnsiTheme="minorBidi" w:cstheme="minorBidi"/>
          <w:spacing w:val="1"/>
        </w:rPr>
        <w:t xml:space="preserve"> </w:t>
      </w:r>
      <w:r w:rsidRPr="00381FEF">
        <w:rPr>
          <w:rFonts w:asciiTheme="minorBidi" w:hAnsiTheme="minorBidi" w:cstheme="minorBidi"/>
        </w:rPr>
        <w:t>what! But also justifying: Why? How? When? Who? Where? At what cost? At all times, you must provide</w:t>
      </w:r>
      <w:r w:rsidRPr="00381FEF">
        <w:rPr>
          <w:rFonts w:asciiTheme="minorBidi" w:hAnsiTheme="minorBidi" w:cstheme="minorBidi"/>
          <w:spacing w:val="1"/>
        </w:rPr>
        <w:t xml:space="preserve"> </w:t>
      </w:r>
      <w:r w:rsidRPr="00381FEF">
        <w:rPr>
          <w:rFonts w:asciiTheme="minorBidi" w:hAnsiTheme="minorBidi" w:cstheme="minorBidi"/>
        </w:rPr>
        <w:t>justification for your arguments and judgements.</w:t>
      </w:r>
      <w:r w:rsidRPr="00381FEF">
        <w:rPr>
          <w:rFonts w:asciiTheme="minorBidi" w:hAnsiTheme="minorBidi" w:cstheme="minorBidi"/>
          <w:spacing w:val="1"/>
        </w:rPr>
        <w:t xml:space="preserve"> </w:t>
      </w:r>
      <w:r w:rsidRPr="00381FEF">
        <w:rPr>
          <w:rFonts w:asciiTheme="minorBidi" w:hAnsiTheme="minorBidi" w:cstheme="minorBidi"/>
        </w:rPr>
        <w:t>Evidence that you have reflected upon the ideas of others</w:t>
      </w:r>
      <w:r w:rsidRPr="00381FEF">
        <w:rPr>
          <w:rFonts w:asciiTheme="minorBidi" w:hAnsiTheme="minorBidi" w:cstheme="minorBidi"/>
          <w:spacing w:val="-59"/>
        </w:rPr>
        <w:t xml:space="preserve"> </w:t>
      </w:r>
      <w:r w:rsidRPr="00381FEF">
        <w:rPr>
          <w:rFonts w:asciiTheme="minorBidi" w:hAnsiTheme="minorBidi" w:cstheme="minorBidi"/>
        </w:rPr>
        <w:t>within the subject area is crucial to you providing a reasoned and informed debate within your work.</w:t>
      </w:r>
      <w:r w:rsidRPr="00381FEF">
        <w:rPr>
          <w:rFonts w:asciiTheme="minorBidi" w:hAnsiTheme="minorBidi" w:cstheme="minorBidi"/>
          <w:spacing w:val="1"/>
        </w:rPr>
        <w:t xml:space="preserve"> </w:t>
      </w:r>
      <w:r w:rsidRPr="00381FEF">
        <w:rPr>
          <w:rFonts w:asciiTheme="minorBidi" w:hAnsiTheme="minorBidi" w:cstheme="minorBidi"/>
        </w:rPr>
        <w:t>Furthermore, you should provide evidence that you are able to make sound judgements and convincing</w:t>
      </w:r>
      <w:r w:rsidRPr="00381FEF">
        <w:rPr>
          <w:rFonts w:asciiTheme="minorBidi" w:hAnsiTheme="minorBidi" w:cstheme="minorBidi"/>
          <w:spacing w:val="1"/>
        </w:rPr>
        <w:t xml:space="preserve"> </w:t>
      </w:r>
      <w:r w:rsidRPr="00381FEF">
        <w:rPr>
          <w:rFonts w:asciiTheme="minorBidi" w:hAnsiTheme="minorBidi" w:cstheme="minorBidi"/>
        </w:rPr>
        <w:t>arguments</w:t>
      </w:r>
      <w:r w:rsidRPr="00381FEF">
        <w:rPr>
          <w:rFonts w:asciiTheme="minorBidi" w:hAnsiTheme="minorBidi" w:cstheme="minorBidi"/>
          <w:spacing w:val="25"/>
        </w:rPr>
        <w:t xml:space="preserve"> </w:t>
      </w:r>
      <w:r w:rsidRPr="00381FEF">
        <w:rPr>
          <w:rFonts w:asciiTheme="minorBidi" w:hAnsiTheme="minorBidi" w:cstheme="minorBidi"/>
        </w:rPr>
        <w:t>using</w:t>
      </w:r>
      <w:r w:rsidRPr="00381FEF">
        <w:rPr>
          <w:rFonts w:asciiTheme="minorBidi" w:hAnsiTheme="minorBidi" w:cstheme="minorBidi"/>
          <w:spacing w:val="22"/>
        </w:rPr>
        <w:t xml:space="preserve"> </w:t>
      </w:r>
      <w:r w:rsidRPr="00381FEF">
        <w:rPr>
          <w:rFonts w:asciiTheme="minorBidi" w:hAnsiTheme="minorBidi" w:cstheme="minorBidi"/>
        </w:rPr>
        <w:t>data</w:t>
      </w:r>
      <w:r w:rsidRPr="00381FEF">
        <w:rPr>
          <w:rFonts w:asciiTheme="minorBidi" w:hAnsiTheme="minorBidi" w:cstheme="minorBidi"/>
          <w:spacing w:val="24"/>
        </w:rPr>
        <w:t xml:space="preserve"> </w:t>
      </w:r>
      <w:r w:rsidRPr="00381FEF">
        <w:rPr>
          <w:rFonts w:asciiTheme="minorBidi" w:hAnsiTheme="minorBidi" w:cstheme="minorBidi"/>
        </w:rPr>
        <w:t>and</w:t>
      </w:r>
      <w:r w:rsidRPr="00381FEF">
        <w:rPr>
          <w:rFonts w:asciiTheme="minorBidi" w:hAnsiTheme="minorBidi" w:cstheme="minorBidi"/>
          <w:spacing w:val="23"/>
        </w:rPr>
        <w:t xml:space="preserve"> </w:t>
      </w:r>
      <w:r w:rsidRPr="00381FEF">
        <w:rPr>
          <w:rFonts w:asciiTheme="minorBidi" w:hAnsiTheme="minorBidi" w:cstheme="minorBidi"/>
        </w:rPr>
        <w:t>concepts.</w:t>
      </w:r>
      <w:r w:rsidRPr="00381FEF">
        <w:rPr>
          <w:rFonts w:asciiTheme="minorBidi" w:hAnsiTheme="minorBidi" w:cstheme="minorBidi"/>
          <w:spacing w:val="48"/>
        </w:rPr>
        <w:t xml:space="preserve"> </w:t>
      </w:r>
      <w:r w:rsidRPr="00381FEF">
        <w:rPr>
          <w:rFonts w:asciiTheme="minorBidi" w:hAnsiTheme="minorBidi" w:cstheme="minorBidi"/>
        </w:rPr>
        <w:t>Sound,</w:t>
      </w:r>
      <w:r w:rsidRPr="00381FEF">
        <w:rPr>
          <w:rFonts w:asciiTheme="minorBidi" w:hAnsiTheme="minorBidi" w:cstheme="minorBidi"/>
          <w:spacing w:val="22"/>
        </w:rPr>
        <w:t xml:space="preserve"> </w:t>
      </w:r>
      <w:r w:rsidRPr="00381FEF">
        <w:rPr>
          <w:rFonts w:asciiTheme="minorBidi" w:hAnsiTheme="minorBidi" w:cstheme="minorBidi"/>
        </w:rPr>
        <w:t>valid</w:t>
      </w:r>
      <w:r w:rsidRPr="00381FEF">
        <w:rPr>
          <w:rFonts w:asciiTheme="minorBidi" w:hAnsiTheme="minorBidi" w:cstheme="minorBidi"/>
          <w:spacing w:val="24"/>
        </w:rPr>
        <w:t xml:space="preserve"> </w:t>
      </w:r>
      <w:r w:rsidRPr="00381FEF">
        <w:rPr>
          <w:rFonts w:asciiTheme="minorBidi" w:hAnsiTheme="minorBidi" w:cstheme="minorBidi"/>
        </w:rPr>
        <w:t>conclusions</w:t>
      </w:r>
      <w:r w:rsidRPr="00381FEF">
        <w:rPr>
          <w:rFonts w:asciiTheme="minorBidi" w:hAnsiTheme="minorBidi" w:cstheme="minorBidi"/>
          <w:spacing w:val="23"/>
        </w:rPr>
        <w:t xml:space="preserve"> </w:t>
      </w:r>
      <w:r w:rsidRPr="00381FEF">
        <w:rPr>
          <w:rFonts w:asciiTheme="minorBidi" w:hAnsiTheme="minorBidi" w:cstheme="minorBidi"/>
        </w:rPr>
        <w:t>are</w:t>
      </w:r>
      <w:r w:rsidRPr="00381FEF">
        <w:rPr>
          <w:rFonts w:asciiTheme="minorBidi" w:hAnsiTheme="minorBidi" w:cstheme="minorBidi"/>
          <w:spacing w:val="22"/>
        </w:rPr>
        <w:t xml:space="preserve"> </w:t>
      </w:r>
      <w:r w:rsidRPr="00381FEF">
        <w:rPr>
          <w:rFonts w:asciiTheme="minorBidi" w:hAnsiTheme="minorBidi" w:cstheme="minorBidi"/>
        </w:rPr>
        <w:t>necessary</w:t>
      </w:r>
      <w:r w:rsidRPr="00381FEF">
        <w:rPr>
          <w:rFonts w:asciiTheme="minorBidi" w:hAnsiTheme="minorBidi" w:cstheme="minorBidi"/>
          <w:spacing w:val="24"/>
        </w:rPr>
        <w:t xml:space="preserve"> </w:t>
      </w:r>
      <w:r w:rsidRPr="00381FEF">
        <w:rPr>
          <w:rFonts w:asciiTheme="minorBidi" w:hAnsiTheme="minorBidi" w:cstheme="minorBidi"/>
        </w:rPr>
        <w:t>and</w:t>
      </w:r>
      <w:r w:rsidRPr="00381FEF">
        <w:rPr>
          <w:rFonts w:asciiTheme="minorBidi" w:hAnsiTheme="minorBidi" w:cstheme="minorBidi"/>
          <w:spacing w:val="21"/>
        </w:rPr>
        <w:t xml:space="preserve"> </w:t>
      </w:r>
      <w:r w:rsidRPr="00381FEF">
        <w:rPr>
          <w:rFonts w:asciiTheme="minorBidi" w:hAnsiTheme="minorBidi" w:cstheme="minorBidi"/>
        </w:rPr>
        <w:t>must</w:t>
      </w:r>
      <w:r w:rsidRPr="00381FEF">
        <w:rPr>
          <w:rFonts w:asciiTheme="minorBidi" w:hAnsiTheme="minorBidi" w:cstheme="minorBidi"/>
          <w:spacing w:val="22"/>
        </w:rPr>
        <w:t xml:space="preserve"> </w:t>
      </w:r>
      <w:r w:rsidRPr="00381FEF">
        <w:rPr>
          <w:rFonts w:asciiTheme="minorBidi" w:hAnsiTheme="minorBidi" w:cstheme="minorBidi"/>
        </w:rPr>
        <w:t>be</w:t>
      </w:r>
      <w:r w:rsidRPr="00381FEF">
        <w:rPr>
          <w:rFonts w:asciiTheme="minorBidi" w:hAnsiTheme="minorBidi" w:cstheme="minorBidi"/>
          <w:spacing w:val="24"/>
        </w:rPr>
        <w:t xml:space="preserve"> </w:t>
      </w:r>
      <w:r w:rsidRPr="00381FEF">
        <w:rPr>
          <w:rFonts w:asciiTheme="minorBidi" w:hAnsiTheme="minorBidi" w:cstheme="minorBidi"/>
        </w:rPr>
        <w:t>derived</w:t>
      </w:r>
      <w:r w:rsidRPr="00381FEF">
        <w:rPr>
          <w:rFonts w:asciiTheme="minorBidi" w:hAnsiTheme="minorBidi" w:cstheme="minorBidi"/>
          <w:spacing w:val="23"/>
        </w:rPr>
        <w:t xml:space="preserve"> </w:t>
      </w:r>
      <w:r w:rsidRPr="00381FEF">
        <w:rPr>
          <w:rFonts w:asciiTheme="minorBidi" w:hAnsiTheme="minorBidi" w:cstheme="minorBidi"/>
        </w:rPr>
        <w:t>from</w:t>
      </w:r>
      <w:r w:rsidRPr="00381FEF">
        <w:rPr>
          <w:rFonts w:asciiTheme="minorBidi" w:hAnsiTheme="minorBidi" w:cstheme="minorBidi"/>
          <w:spacing w:val="-59"/>
        </w:rPr>
        <w:t xml:space="preserve"> </w:t>
      </w:r>
      <w:r w:rsidRPr="00381FEF">
        <w:rPr>
          <w:rFonts w:asciiTheme="minorBidi" w:hAnsiTheme="minorBidi" w:cstheme="minorBidi"/>
        </w:rPr>
        <w:t>the</w:t>
      </w:r>
      <w:r w:rsidRPr="00381FEF">
        <w:rPr>
          <w:rFonts w:asciiTheme="minorBidi" w:hAnsiTheme="minorBidi" w:cstheme="minorBidi"/>
          <w:spacing w:val="-2"/>
        </w:rPr>
        <w:t xml:space="preserve"> </w:t>
      </w:r>
      <w:r w:rsidRPr="00381FEF">
        <w:rPr>
          <w:rFonts w:asciiTheme="minorBidi" w:hAnsiTheme="minorBidi" w:cstheme="minorBidi"/>
        </w:rPr>
        <w:t>content</w:t>
      </w:r>
      <w:r w:rsidRPr="00381FEF">
        <w:rPr>
          <w:rFonts w:asciiTheme="minorBidi" w:hAnsiTheme="minorBidi" w:cstheme="minorBidi"/>
          <w:spacing w:val="-1"/>
        </w:rPr>
        <w:t xml:space="preserve"> </w:t>
      </w:r>
      <w:r w:rsidRPr="00381FEF">
        <w:rPr>
          <w:rFonts w:asciiTheme="minorBidi" w:hAnsiTheme="minorBidi" w:cstheme="minorBidi"/>
        </w:rPr>
        <w:t>of your</w:t>
      </w:r>
      <w:r w:rsidRPr="00381FEF">
        <w:rPr>
          <w:rFonts w:asciiTheme="minorBidi" w:hAnsiTheme="minorBidi" w:cstheme="minorBidi"/>
          <w:spacing w:val="-1"/>
        </w:rPr>
        <w:t xml:space="preserve"> </w:t>
      </w:r>
      <w:r w:rsidRPr="00381FEF">
        <w:rPr>
          <w:rFonts w:asciiTheme="minorBidi" w:hAnsiTheme="minorBidi" w:cstheme="minorBidi"/>
        </w:rPr>
        <w:t>work.</w:t>
      </w:r>
      <w:r w:rsidRPr="00381FEF">
        <w:rPr>
          <w:rFonts w:asciiTheme="minorBidi" w:hAnsiTheme="minorBidi" w:cstheme="minorBidi"/>
          <w:spacing w:val="57"/>
        </w:rPr>
        <w:t xml:space="preserve"> </w:t>
      </w:r>
      <w:r w:rsidRPr="00381FEF">
        <w:rPr>
          <w:rFonts w:asciiTheme="minorBidi" w:hAnsiTheme="minorBidi" w:cstheme="minorBidi"/>
        </w:rPr>
        <w:t>Where</w:t>
      </w:r>
      <w:r w:rsidRPr="00381FEF">
        <w:rPr>
          <w:rFonts w:asciiTheme="minorBidi" w:hAnsiTheme="minorBidi" w:cstheme="minorBidi"/>
          <w:spacing w:val="-3"/>
        </w:rPr>
        <w:t xml:space="preserve"> </w:t>
      </w:r>
      <w:r w:rsidRPr="00381FEF">
        <w:rPr>
          <w:rFonts w:asciiTheme="minorBidi" w:hAnsiTheme="minorBidi" w:cstheme="minorBidi"/>
        </w:rPr>
        <w:t>relevant,</w:t>
      </w:r>
      <w:r w:rsidRPr="00381FEF">
        <w:rPr>
          <w:rFonts w:asciiTheme="minorBidi" w:hAnsiTheme="minorBidi" w:cstheme="minorBidi"/>
          <w:spacing w:val="1"/>
        </w:rPr>
        <w:t xml:space="preserve"> </w:t>
      </w:r>
      <w:r w:rsidRPr="00381FEF">
        <w:rPr>
          <w:rFonts w:asciiTheme="minorBidi" w:hAnsiTheme="minorBidi" w:cstheme="minorBidi"/>
        </w:rPr>
        <w:t>alternative</w:t>
      </w:r>
      <w:r w:rsidRPr="00381FEF">
        <w:rPr>
          <w:rFonts w:asciiTheme="minorBidi" w:hAnsiTheme="minorBidi" w:cstheme="minorBidi"/>
          <w:spacing w:val="-2"/>
        </w:rPr>
        <w:t xml:space="preserve"> </w:t>
      </w:r>
      <w:r w:rsidRPr="00381FEF">
        <w:rPr>
          <w:rFonts w:asciiTheme="minorBidi" w:hAnsiTheme="minorBidi" w:cstheme="minorBidi"/>
        </w:rPr>
        <w:t>solutions</w:t>
      </w:r>
      <w:r w:rsidRPr="00381FEF">
        <w:rPr>
          <w:rFonts w:asciiTheme="minorBidi" w:hAnsiTheme="minorBidi" w:cstheme="minorBidi"/>
          <w:spacing w:val="-1"/>
        </w:rPr>
        <w:t xml:space="preserve"> </w:t>
      </w:r>
      <w:r w:rsidRPr="00381FEF">
        <w:rPr>
          <w:rFonts w:asciiTheme="minorBidi" w:hAnsiTheme="minorBidi" w:cstheme="minorBidi"/>
        </w:rPr>
        <w:t>and</w:t>
      </w:r>
      <w:r w:rsidRPr="00381FEF">
        <w:rPr>
          <w:rFonts w:asciiTheme="minorBidi" w:hAnsiTheme="minorBidi" w:cstheme="minorBidi"/>
          <w:spacing w:val="-3"/>
        </w:rPr>
        <w:t xml:space="preserve"> </w:t>
      </w:r>
      <w:r w:rsidRPr="00381FEF">
        <w:rPr>
          <w:rFonts w:asciiTheme="minorBidi" w:hAnsiTheme="minorBidi" w:cstheme="minorBidi"/>
        </w:rPr>
        <w:t>recommendations</w:t>
      </w:r>
      <w:r w:rsidRPr="00381FEF">
        <w:rPr>
          <w:rFonts w:asciiTheme="minorBidi" w:hAnsiTheme="minorBidi" w:cstheme="minorBidi"/>
          <w:spacing w:val="-4"/>
        </w:rPr>
        <w:t xml:space="preserve"> </w:t>
      </w:r>
      <w:r w:rsidRPr="00381FEF">
        <w:rPr>
          <w:rFonts w:asciiTheme="minorBidi" w:hAnsiTheme="minorBidi" w:cstheme="minorBidi"/>
        </w:rPr>
        <w:t>may</w:t>
      </w:r>
      <w:r w:rsidRPr="00381FEF">
        <w:rPr>
          <w:rFonts w:asciiTheme="minorBidi" w:hAnsiTheme="minorBidi" w:cstheme="minorBidi"/>
          <w:spacing w:val="-3"/>
        </w:rPr>
        <w:t xml:space="preserve"> </w:t>
      </w:r>
      <w:r w:rsidRPr="00381FEF">
        <w:rPr>
          <w:rFonts w:asciiTheme="minorBidi" w:hAnsiTheme="minorBidi" w:cstheme="minorBidi"/>
        </w:rPr>
        <w:t>be</w:t>
      </w:r>
      <w:r w:rsidRPr="00381FEF">
        <w:rPr>
          <w:rFonts w:asciiTheme="minorBidi" w:hAnsiTheme="minorBidi" w:cstheme="minorBidi"/>
          <w:spacing w:val="1"/>
        </w:rPr>
        <w:t xml:space="preserve"> </w:t>
      </w:r>
      <w:r w:rsidRPr="00381FEF">
        <w:rPr>
          <w:rFonts w:asciiTheme="minorBidi" w:hAnsiTheme="minorBidi" w:cstheme="minorBidi"/>
        </w:rPr>
        <w:t>proposed.</w:t>
      </w:r>
    </w:p>
    <w:p w14:paraId="7D6134B2" w14:textId="77777777" w:rsidR="009D3168" w:rsidRPr="00A406E5" w:rsidRDefault="009D3168" w:rsidP="009D3168">
      <w:pPr>
        <w:jc w:val="both"/>
        <w:rPr>
          <w:i/>
        </w:rPr>
      </w:pPr>
      <w:r>
        <w:rPr>
          <w:b/>
          <w:i/>
        </w:rPr>
        <w:t>Guidance</w:t>
      </w:r>
      <w:r w:rsidRPr="00A406E5">
        <w:rPr>
          <w:b/>
          <w:i/>
        </w:rPr>
        <w:t xml:space="preserve"> specific to this </w:t>
      </w:r>
      <w:r>
        <w:rPr>
          <w:b/>
          <w:i/>
        </w:rPr>
        <w:t>assessment</w:t>
      </w:r>
      <w:r w:rsidRPr="00A406E5">
        <w:rPr>
          <w:b/>
          <w:i/>
        </w:rPr>
        <w:t>:</w:t>
      </w:r>
      <w:r w:rsidRPr="00A406E5">
        <w:rPr>
          <w:i/>
        </w:rPr>
        <w:t xml:space="preserve"> </w:t>
      </w:r>
    </w:p>
    <w:p w14:paraId="152F92D1" w14:textId="77777777" w:rsidR="009D3168" w:rsidRDefault="009D3168" w:rsidP="009D3168">
      <w:pPr>
        <w:jc w:val="both"/>
        <w:rPr>
          <w:i/>
        </w:rPr>
      </w:pPr>
      <w:r>
        <w:rPr>
          <w:i/>
        </w:rPr>
        <w:t>Marks for cognitive and intellectual skills will be given for the quality and validity of your interpretation of the results gathered.</w:t>
      </w:r>
    </w:p>
    <w:p w14:paraId="5D202308" w14:textId="77777777" w:rsidR="009D3168" w:rsidRPr="00A406E5" w:rsidRDefault="009D3168" w:rsidP="009D3168">
      <w:pPr>
        <w:jc w:val="both"/>
      </w:pPr>
    </w:p>
    <w:p w14:paraId="34ECD235" w14:textId="77777777" w:rsidR="009D3168" w:rsidRPr="00A406E5" w:rsidRDefault="009D3168" w:rsidP="009D3168">
      <w:pPr>
        <w:jc w:val="both"/>
        <w:rPr>
          <w:b/>
        </w:rPr>
      </w:pPr>
    </w:p>
    <w:p w14:paraId="7C490F18" w14:textId="77777777" w:rsidR="009D3168" w:rsidRPr="00733C9C" w:rsidRDefault="009D3168" w:rsidP="009D3168">
      <w:pPr>
        <w:pStyle w:val="ListParagraph"/>
        <w:widowControl/>
        <w:numPr>
          <w:ilvl w:val="0"/>
          <w:numId w:val="7"/>
        </w:numPr>
        <w:autoSpaceDE/>
        <w:autoSpaceDN/>
        <w:contextualSpacing/>
        <w:jc w:val="both"/>
        <w:rPr>
          <w:rFonts w:ascii="Arial" w:hAnsi="Arial" w:cs="Arial"/>
          <w:b/>
        </w:rPr>
      </w:pPr>
      <w:r w:rsidRPr="00733C9C">
        <w:rPr>
          <w:rFonts w:ascii="Arial" w:hAnsi="Arial" w:cs="Arial"/>
          <w:b/>
        </w:rPr>
        <w:lastRenderedPageBreak/>
        <w:t>Practical Skills</w:t>
      </w:r>
    </w:p>
    <w:p w14:paraId="19D515BD" w14:textId="77777777" w:rsidR="009D3168" w:rsidRPr="00733C9C" w:rsidRDefault="009D3168" w:rsidP="009D3168">
      <w:pPr>
        <w:pStyle w:val="BodyText"/>
        <w:spacing w:before="1"/>
        <w:ind w:right="227"/>
        <w:jc w:val="both"/>
        <w:rPr>
          <w:rFonts w:asciiTheme="minorBidi" w:hAnsiTheme="minorBidi" w:cstheme="minorBidi"/>
        </w:rPr>
      </w:pPr>
      <w:r w:rsidRPr="00733C9C">
        <w:rPr>
          <w:rFonts w:asciiTheme="minorBidi" w:hAnsiTheme="minorBidi" w:cstheme="minorBidi"/>
        </w:rPr>
        <w:t>At level 6, you should be able to apply the methods and techniques that you have learned to review,</w:t>
      </w:r>
      <w:r w:rsidRPr="00733C9C">
        <w:rPr>
          <w:rFonts w:asciiTheme="minorBidi" w:hAnsiTheme="minorBidi" w:cstheme="minorBidi"/>
          <w:spacing w:val="1"/>
        </w:rPr>
        <w:t xml:space="preserve"> </w:t>
      </w:r>
      <w:r w:rsidRPr="00733C9C">
        <w:rPr>
          <w:rFonts w:asciiTheme="minorBidi" w:hAnsiTheme="minorBidi" w:cstheme="minorBidi"/>
        </w:rPr>
        <w:t>consolidate,</w:t>
      </w:r>
      <w:r w:rsidRPr="00733C9C">
        <w:rPr>
          <w:rFonts w:asciiTheme="minorBidi" w:hAnsiTheme="minorBidi" w:cstheme="minorBidi"/>
          <w:spacing w:val="27"/>
        </w:rPr>
        <w:t xml:space="preserve"> </w:t>
      </w:r>
      <w:r w:rsidRPr="00733C9C">
        <w:rPr>
          <w:rFonts w:asciiTheme="minorBidi" w:hAnsiTheme="minorBidi" w:cstheme="minorBidi"/>
        </w:rPr>
        <w:t>extend</w:t>
      </w:r>
      <w:r w:rsidRPr="00733C9C">
        <w:rPr>
          <w:rFonts w:asciiTheme="minorBidi" w:hAnsiTheme="minorBidi" w:cstheme="minorBidi"/>
          <w:spacing w:val="27"/>
        </w:rPr>
        <w:t xml:space="preserve"> </w:t>
      </w:r>
      <w:r w:rsidRPr="00733C9C">
        <w:rPr>
          <w:rFonts w:asciiTheme="minorBidi" w:hAnsiTheme="minorBidi" w:cstheme="minorBidi"/>
        </w:rPr>
        <w:t>and</w:t>
      </w:r>
      <w:r w:rsidRPr="00733C9C">
        <w:rPr>
          <w:rFonts w:asciiTheme="minorBidi" w:hAnsiTheme="minorBidi" w:cstheme="minorBidi"/>
          <w:spacing w:val="27"/>
        </w:rPr>
        <w:t xml:space="preserve"> </w:t>
      </w:r>
      <w:r w:rsidRPr="00733C9C">
        <w:rPr>
          <w:rFonts w:asciiTheme="minorBidi" w:hAnsiTheme="minorBidi" w:cstheme="minorBidi"/>
        </w:rPr>
        <w:t>apply</w:t>
      </w:r>
      <w:r w:rsidRPr="00733C9C">
        <w:rPr>
          <w:rFonts w:asciiTheme="minorBidi" w:hAnsiTheme="minorBidi" w:cstheme="minorBidi"/>
          <w:spacing w:val="25"/>
        </w:rPr>
        <w:t xml:space="preserve"> </w:t>
      </w:r>
      <w:r w:rsidRPr="00733C9C">
        <w:rPr>
          <w:rFonts w:asciiTheme="minorBidi" w:hAnsiTheme="minorBidi" w:cstheme="minorBidi"/>
        </w:rPr>
        <w:t>your</w:t>
      </w:r>
      <w:r w:rsidRPr="00733C9C">
        <w:rPr>
          <w:rFonts w:asciiTheme="minorBidi" w:hAnsiTheme="minorBidi" w:cstheme="minorBidi"/>
          <w:spacing w:val="24"/>
        </w:rPr>
        <w:t xml:space="preserve"> </w:t>
      </w:r>
      <w:r w:rsidRPr="00733C9C">
        <w:rPr>
          <w:rFonts w:asciiTheme="minorBidi" w:hAnsiTheme="minorBidi" w:cstheme="minorBidi"/>
        </w:rPr>
        <w:t>knowledge</w:t>
      </w:r>
      <w:r w:rsidRPr="00733C9C">
        <w:rPr>
          <w:rFonts w:asciiTheme="minorBidi" w:hAnsiTheme="minorBidi" w:cstheme="minorBidi"/>
          <w:spacing w:val="26"/>
        </w:rPr>
        <w:t xml:space="preserve"> </w:t>
      </w:r>
      <w:r w:rsidRPr="00733C9C">
        <w:rPr>
          <w:rFonts w:asciiTheme="minorBidi" w:hAnsiTheme="minorBidi" w:cstheme="minorBidi"/>
        </w:rPr>
        <w:t>and</w:t>
      </w:r>
      <w:r w:rsidRPr="00733C9C">
        <w:rPr>
          <w:rFonts w:asciiTheme="minorBidi" w:hAnsiTheme="minorBidi" w:cstheme="minorBidi"/>
          <w:spacing w:val="28"/>
        </w:rPr>
        <w:t xml:space="preserve"> </w:t>
      </w:r>
      <w:r w:rsidRPr="00733C9C">
        <w:rPr>
          <w:rFonts w:asciiTheme="minorBidi" w:hAnsiTheme="minorBidi" w:cstheme="minorBidi"/>
        </w:rPr>
        <w:t>understanding,</w:t>
      </w:r>
      <w:r w:rsidRPr="00733C9C">
        <w:rPr>
          <w:rFonts w:asciiTheme="minorBidi" w:hAnsiTheme="minorBidi" w:cstheme="minorBidi"/>
          <w:spacing w:val="27"/>
        </w:rPr>
        <w:t xml:space="preserve"> </w:t>
      </w:r>
      <w:r w:rsidRPr="00733C9C">
        <w:rPr>
          <w:rFonts w:asciiTheme="minorBidi" w:hAnsiTheme="minorBidi" w:cstheme="minorBidi"/>
        </w:rPr>
        <w:t>and</w:t>
      </w:r>
      <w:r w:rsidRPr="00733C9C">
        <w:rPr>
          <w:rFonts w:asciiTheme="minorBidi" w:hAnsiTheme="minorBidi" w:cstheme="minorBidi"/>
          <w:spacing w:val="27"/>
        </w:rPr>
        <w:t xml:space="preserve"> </w:t>
      </w:r>
      <w:r w:rsidRPr="00733C9C">
        <w:rPr>
          <w:rFonts w:asciiTheme="minorBidi" w:hAnsiTheme="minorBidi" w:cstheme="minorBidi"/>
        </w:rPr>
        <w:t>to</w:t>
      </w:r>
      <w:r w:rsidRPr="00733C9C">
        <w:rPr>
          <w:rFonts w:asciiTheme="minorBidi" w:hAnsiTheme="minorBidi" w:cstheme="minorBidi"/>
          <w:spacing w:val="28"/>
        </w:rPr>
        <w:t xml:space="preserve"> </w:t>
      </w:r>
      <w:r w:rsidRPr="00733C9C">
        <w:rPr>
          <w:rFonts w:asciiTheme="minorBidi" w:hAnsiTheme="minorBidi" w:cstheme="minorBidi"/>
        </w:rPr>
        <w:t>initiate</w:t>
      </w:r>
      <w:r w:rsidRPr="00733C9C">
        <w:rPr>
          <w:rFonts w:asciiTheme="minorBidi" w:hAnsiTheme="minorBidi" w:cstheme="minorBidi"/>
          <w:spacing w:val="27"/>
        </w:rPr>
        <w:t xml:space="preserve"> </w:t>
      </w:r>
      <w:r w:rsidRPr="00733C9C">
        <w:rPr>
          <w:rFonts w:asciiTheme="minorBidi" w:hAnsiTheme="minorBidi" w:cstheme="minorBidi"/>
        </w:rPr>
        <w:t>and</w:t>
      </w:r>
      <w:r w:rsidRPr="00733C9C">
        <w:rPr>
          <w:rFonts w:asciiTheme="minorBidi" w:hAnsiTheme="minorBidi" w:cstheme="minorBidi"/>
          <w:spacing w:val="25"/>
        </w:rPr>
        <w:t xml:space="preserve"> </w:t>
      </w:r>
      <w:r w:rsidRPr="00733C9C">
        <w:rPr>
          <w:rFonts w:asciiTheme="minorBidi" w:hAnsiTheme="minorBidi" w:cstheme="minorBidi"/>
        </w:rPr>
        <w:t>carry</w:t>
      </w:r>
      <w:r w:rsidRPr="00733C9C">
        <w:rPr>
          <w:rFonts w:asciiTheme="minorBidi" w:hAnsiTheme="minorBidi" w:cstheme="minorBidi"/>
          <w:spacing w:val="26"/>
        </w:rPr>
        <w:t xml:space="preserve"> </w:t>
      </w:r>
      <w:r w:rsidRPr="00733C9C">
        <w:rPr>
          <w:rFonts w:asciiTheme="minorBidi" w:hAnsiTheme="minorBidi" w:cstheme="minorBidi"/>
        </w:rPr>
        <w:t>out</w:t>
      </w:r>
      <w:r w:rsidRPr="00733C9C">
        <w:rPr>
          <w:rFonts w:asciiTheme="minorBidi" w:hAnsiTheme="minorBidi" w:cstheme="minorBidi"/>
          <w:spacing w:val="28"/>
        </w:rPr>
        <w:t xml:space="preserve"> </w:t>
      </w:r>
      <w:r w:rsidRPr="00733C9C">
        <w:rPr>
          <w:rFonts w:asciiTheme="minorBidi" w:hAnsiTheme="minorBidi" w:cstheme="minorBidi"/>
        </w:rPr>
        <w:t>projects.</w:t>
      </w:r>
      <w:r w:rsidR="006C0B21">
        <w:rPr>
          <w:rFonts w:asciiTheme="minorBidi" w:hAnsiTheme="minorBidi" w:cstheme="minorBidi"/>
        </w:rPr>
        <w:t xml:space="preserve"> </w:t>
      </w:r>
      <w:r w:rsidRPr="00733C9C">
        <w:rPr>
          <w:rFonts w:asciiTheme="minorBidi" w:hAnsiTheme="minorBidi" w:cstheme="minorBidi"/>
        </w:rPr>
        <w:t>You will deploy accurately established techniques of analysis and enquiry relevant to the discipline, and</w:t>
      </w:r>
      <w:r w:rsidRPr="00733C9C">
        <w:rPr>
          <w:rFonts w:asciiTheme="minorBidi" w:hAnsiTheme="minorBidi" w:cstheme="minorBidi"/>
          <w:spacing w:val="1"/>
        </w:rPr>
        <w:t xml:space="preserve"> </w:t>
      </w:r>
      <w:r w:rsidRPr="00733C9C">
        <w:rPr>
          <w:rFonts w:asciiTheme="minorBidi" w:hAnsiTheme="minorBidi" w:cstheme="minorBidi"/>
        </w:rPr>
        <w:t>apply them in complex and unpredictable contexts, to devise and sustain arguments and/or to solve</w:t>
      </w:r>
      <w:r w:rsidRPr="00733C9C">
        <w:rPr>
          <w:rFonts w:asciiTheme="minorBidi" w:hAnsiTheme="minorBidi" w:cstheme="minorBidi"/>
          <w:spacing w:val="1"/>
        </w:rPr>
        <w:t xml:space="preserve"> </w:t>
      </w:r>
      <w:r w:rsidRPr="00733C9C">
        <w:rPr>
          <w:rFonts w:asciiTheme="minorBidi" w:hAnsiTheme="minorBidi" w:cstheme="minorBidi"/>
        </w:rPr>
        <w:t>problems. You should be able to frame appropriate questions to achieve a solution - or identify a range of</w:t>
      </w:r>
      <w:r w:rsidRPr="00733C9C">
        <w:rPr>
          <w:rFonts w:asciiTheme="minorBidi" w:hAnsiTheme="minorBidi" w:cstheme="minorBidi"/>
          <w:spacing w:val="1"/>
        </w:rPr>
        <w:t xml:space="preserve"> </w:t>
      </w:r>
      <w:r w:rsidRPr="00733C9C">
        <w:rPr>
          <w:rFonts w:asciiTheme="minorBidi" w:hAnsiTheme="minorBidi" w:cstheme="minorBidi"/>
        </w:rPr>
        <w:t>solutions. You should be able to demonstrate how the subject-related concepts and ideas relate to real</w:t>
      </w:r>
      <w:r w:rsidRPr="00733C9C">
        <w:rPr>
          <w:rFonts w:asciiTheme="minorBidi" w:hAnsiTheme="minorBidi" w:cstheme="minorBidi"/>
          <w:spacing w:val="1"/>
        </w:rPr>
        <w:t xml:space="preserve"> </w:t>
      </w:r>
      <w:r w:rsidRPr="00733C9C">
        <w:rPr>
          <w:rFonts w:asciiTheme="minorBidi" w:hAnsiTheme="minorBidi" w:cstheme="minorBidi"/>
        </w:rPr>
        <w:t>world situations and/or a particular context.</w:t>
      </w:r>
      <w:r w:rsidRPr="00733C9C">
        <w:rPr>
          <w:rFonts w:asciiTheme="minorBidi" w:hAnsiTheme="minorBidi" w:cstheme="minorBidi"/>
          <w:spacing w:val="1"/>
        </w:rPr>
        <w:t xml:space="preserve"> </w:t>
      </w:r>
      <w:r w:rsidRPr="00733C9C">
        <w:rPr>
          <w:rFonts w:asciiTheme="minorBidi" w:hAnsiTheme="minorBidi" w:cstheme="minorBidi"/>
        </w:rPr>
        <w:t>How do they work in practice?</w:t>
      </w:r>
      <w:r w:rsidRPr="00733C9C">
        <w:rPr>
          <w:rFonts w:asciiTheme="minorBidi" w:hAnsiTheme="minorBidi" w:cstheme="minorBidi"/>
          <w:spacing w:val="62"/>
        </w:rPr>
        <w:t xml:space="preserve"> </w:t>
      </w:r>
      <w:r w:rsidRPr="00733C9C">
        <w:rPr>
          <w:rFonts w:asciiTheme="minorBidi" w:hAnsiTheme="minorBidi" w:cstheme="minorBidi"/>
        </w:rPr>
        <w:t>You will deploy models,</w:t>
      </w:r>
      <w:r w:rsidRPr="00733C9C">
        <w:rPr>
          <w:rFonts w:asciiTheme="minorBidi" w:hAnsiTheme="minorBidi" w:cstheme="minorBidi"/>
          <w:spacing w:val="1"/>
        </w:rPr>
        <w:t xml:space="preserve"> </w:t>
      </w:r>
      <w:r w:rsidRPr="00733C9C">
        <w:rPr>
          <w:rFonts w:asciiTheme="minorBidi" w:hAnsiTheme="minorBidi" w:cstheme="minorBidi"/>
        </w:rPr>
        <w:t>methods,</w:t>
      </w:r>
      <w:r w:rsidRPr="00733C9C">
        <w:rPr>
          <w:rFonts w:asciiTheme="minorBidi" w:hAnsiTheme="minorBidi" w:cstheme="minorBidi"/>
          <w:spacing w:val="1"/>
        </w:rPr>
        <w:t xml:space="preserve"> </w:t>
      </w:r>
      <w:r w:rsidRPr="00733C9C">
        <w:rPr>
          <w:rFonts w:asciiTheme="minorBidi" w:hAnsiTheme="minorBidi" w:cstheme="minorBidi"/>
        </w:rPr>
        <w:t>techniques,</w:t>
      </w:r>
      <w:r w:rsidRPr="00733C9C">
        <w:rPr>
          <w:rFonts w:asciiTheme="minorBidi" w:hAnsiTheme="minorBidi" w:cstheme="minorBidi"/>
          <w:spacing w:val="1"/>
        </w:rPr>
        <w:t xml:space="preserve"> </w:t>
      </w:r>
      <w:r w:rsidRPr="00733C9C">
        <w:rPr>
          <w:rFonts w:asciiTheme="minorBidi" w:hAnsiTheme="minorBidi" w:cstheme="minorBidi"/>
        </w:rPr>
        <w:t>and/or</w:t>
      </w:r>
      <w:r w:rsidRPr="00733C9C">
        <w:rPr>
          <w:rFonts w:asciiTheme="minorBidi" w:hAnsiTheme="minorBidi" w:cstheme="minorBidi"/>
          <w:spacing w:val="1"/>
        </w:rPr>
        <w:t xml:space="preserve"> </w:t>
      </w:r>
      <w:r w:rsidRPr="00733C9C">
        <w:rPr>
          <w:rFonts w:asciiTheme="minorBidi" w:hAnsiTheme="minorBidi" w:cstheme="minorBidi"/>
        </w:rPr>
        <w:t>theories,</w:t>
      </w:r>
      <w:r w:rsidRPr="00733C9C">
        <w:rPr>
          <w:rFonts w:asciiTheme="minorBidi" w:hAnsiTheme="minorBidi" w:cstheme="minorBidi"/>
          <w:spacing w:val="1"/>
        </w:rPr>
        <w:t xml:space="preserve"> </w:t>
      </w:r>
      <w:r w:rsidRPr="00733C9C">
        <w:rPr>
          <w:rFonts w:asciiTheme="minorBidi" w:hAnsiTheme="minorBidi" w:cstheme="minorBidi"/>
        </w:rPr>
        <w:t>in</w:t>
      </w:r>
      <w:r w:rsidRPr="00733C9C">
        <w:rPr>
          <w:rFonts w:asciiTheme="minorBidi" w:hAnsiTheme="minorBidi" w:cstheme="minorBidi"/>
          <w:spacing w:val="1"/>
        </w:rPr>
        <w:t xml:space="preserve"> </w:t>
      </w:r>
      <w:r w:rsidRPr="00733C9C">
        <w:rPr>
          <w:rFonts w:asciiTheme="minorBidi" w:hAnsiTheme="minorBidi" w:cstheme="minorBidi"/>
        </w:rPr>
        <w:t>that</w:t>
      </w:r>
      <w:r w:rsidRPr="00733C9C">
        <w:rPr>
          <w:rFonts w:asciiTheme="minorBidi" w:hAnsiTheme="minorBidi" w:cstheme="minorBidi"/>
          <w:spacing w:val="1"/>
        </w:rPr>
        <w:t xml:space="preserve"> </w:t>
      </w:r>
      <w:r w:rsidRPr="00733C9C">
        <w:rPr>
          <w:rFonts w:asciiTheme="minorBidi" w:hAnsiTheme="minorBidi" w:cstheme="minorBidi"/>
        </w:rPr>
        <w:t>context</w:t>
      </w:r>
      <w:r w:rsidRPr="00733C9C">
        <w:rPr>
          <w:rFonts w:asciiTheme="minorBidi" w:hAnsiTheme="minorBidi" w:cstheme="minorBidi"/>
          <w:spacing w:val="1"/>
        </w:rPr>
        <w:t xml:space="preserve"> </w:t>
      </w:r>
      <w:r w:rsidRPr="00733C9C">
        <w:rPr>
          <w:rFonts w:asciiTheme="minorBidi" w:hAnsiTheme="minorBidi" w:cstheme="minorBidi"/>
        </w:rPr>
        <w:t>or</w:t>
      </w:r>
      <w:r w:rsidRPr="00733C9C">
        <w:rPr>
          <w:rFonts w:asciiTheme="minorBidi" w:hAnsiTheme="minorBidi" w:cstheme="minorBidi"/>
          <w:spacing w:val="1"/>
        </w:rPr>
        <w:t xml:space="preserve"> </w:t>
      </w:r>
      <w:r w:rsidRPr="00733C9C">
        <w:rPr>
          <w:rFonts w:asciiTheme="minorBidi" w:hAnsiTheme="minorBidi" w:cstheme="minorBidi"/>
        </w:rPr>
        <w:t>circumstances,</w:t>
      </w:r>
      <w:r w:rsidRPr="00733C9C">
        <w:rPr>
          <w:rFonts w:asciiTheme="minorBidi" w:hAnsiTheme="minorBidi" w:cstheme="minorBidi"/>
          <w:spacing w:val="1"/>
        </w:rPr>
        <w:t xml:space="preserve"> </w:t>
      </w:r>
      <w:r w:rsidRPr="00733C9C">
        <w:rPr>
          <w:rFonts w:asciiTheme="minorBidi" w:hAnsiTheme="minorBidi" w:cstheme="minorBidi"/>
        </w:rPr>
        <w:t>to</w:t>
      </w:r>
      <w:r w:rsidRPr="00733C9C">
        <w:rPr>
          <w:rFonts w:asciiTheme="minorBidi" w:hAnsiTheme="minorBidi" w:cstheme="minorBidi"/>
          <w:spacing w:val="1"/>
        </w:rPr>
        <w:t xml:space="preserve"> </w:t>
      </w:r>
      <w:r w:rsidRPr="00733C9C">
        <w:rPr>
          <w:rFonts w:asciiTheme="minorBidi" w:hAnsiTheme="minorBidi" w:cstheme="minorBidi"/>
        </w:rPr>
        <w:t>assess</w:t>
      </w:r>
      <w:r w:rsidRPr="00733C9C">
        <w:rPr>
          <w:rFonts w:asciiTheme="minorBidi" w:hAnsiTheme="minorBidi" w:cstheme="minorBidi"/>
          <w:spacing w:val="1"/>
        </w:rPr>
        <w:t xml:space="preserve"> </w:t>
      </w:r>
      <w:r w:rsidRPr="00733C9C">
        <w:rPr>
          <w:rFonts w:asciiTheme="minorBidi" w:hAnsiTheme="minorBidi" w:cstheme="minorBidi"/>
        </w:rPr>
        <w:t>current</w:t>
      </w:r>
      <w:r w:rsidRPr="00733C9C">
        <w:rPr>
          <w:rFonts w:asciiTheme="minorBidi" w:hAnsiTheme="minorBidi" w:cstheme="minorBidi"/>
          <w:spacing w:val="1"/>
        </w:rPr>
        <w:t xml:space="preserve"> </w:t>
      </w:r>
      <w:r w:rsidRPr="00733C9C">
        <w:rPr>
          <w:rFonts w:asciiTheme="minorBidi" w:hAnsiTheme="minorBidi" w:cstheme="minorBidi"/>
        </w:rPr>
        <w:t>situations,</w:t>
      </w:r>
      <w:r w:rsidRPr="00733C9C">
        <w:rPr>
          <w:rFonts w:asciiTheme="minorBidi" w:hAnsiTheme="minorBidi" w:cstheme="minorBidi"/>
          <w:spacing w:val="-59"/>
        </w:rPr>
        <w:t xml:space="preserve"> </w:t>
      </w:r>
      <w:r w:rsidRPr="00733C9C">
        <w:rPr>
          <w:rFonts w:asciiTheme="minorBidi" w:hAnsiTheme="minorBidi" w:cstheme="minorBidi"/>
        </w:rPr>
        <w:t>perhaps to formulate plans or solutions to solve problems, or to create artefacts, some of which may be</w:t>
      </w:r>
      <w:r w:rsidRPr="00733C9C">
        <w:rPr>
          <w:rFonts w:asciiTheme="minorBidi" w:hAnsiTheme="minorBidi" w:cstheme="minorBidi"/>
          <w:spacing w:val="1"/>
        </w:rPr>
        <w:t xml:space="preserve"> </w:t>
      </w:r>
      <w:r w:rsidRPr="00733C9C">
        <w:rPr>
          <w:rFonts w:asciiTheme="minorBidi" w:hAnsiTheme="minorBidi" w:cstheme="minorBidi"/>
        </w:rPr>
        <w:t>innovative and creative.</w:t>
      </w:r>
      <w:r w:rsidRPr="00733C9C">
        <w:rPr>
          <w:rFonts w:asciiTheme="minorBidi" w:hAnsiTheme="minorBidi" w:cstheme="minorBidi"/>
          <w:spacing w:val="1"/>
        </w:rPr>
        <w:t xml:space="preserve"> </w:t>
      </w:r>
      <w:r w:rsidRPr="00733C9C">
        <w:rPr>
          <w:rFonts w:asciiTheme="minorBidi" w:hAnsiTheme="minorBidi" w:cstheme="minorBidi"/>
        </w:rPr>
        <w:t>This is likely to involve, for instance, the use of real world artefacts, examples and</w:t>
      </w:r>
      <w:r w:rsidRPr="00733C9C">
        <w:rPr>
          <w:rFonts w:asciiTheme="minorBidi" w:hAnsiTheme="minorBidi" w:cstheme="minorBidi"/>
          <w:spacing w:val="1"/>
        </w:rPr>
        <w:t xml:space="preserve"> </w:t>
      </w:r>
      <w:r w:rsidRPr="00733C9C">
        <w:rPr>
          <w:rFonts w:asciiTheme="minorBidi" w:hAnsiTheme="minorBidi" w:cstheme="minorBidi"/>
        </w:rPr>
        <w:t>cases, the application of a model within an organisation and/or benchmarking one theory or organisation</w:t>
      </w:r>
      <w:r w:rsidRPr="00733C9C">
        <w:rPr>
          <w:rFonts w:asciiTheme="minorBidi" w:hAnsiTheme="minorBidi" w:cstheme="minorBidi"/>
          <w:spacing w:val="1"/>
        </w:rPr>
        <w:t xml:space="preserve"> </w:t>
      </w:r>
      <w:r w:rsidRPr="00733C9C">
        <w:rPr>
          <w:rFonts w:asciiTheme="minorBidi" w:hAnsiTheme="minorBidi" w:cstheme="minorBidi"/>
        </w:rPr>
        <w:t>against others based on stated criteria.</w:t>
      </w:r>
      <w:r w:rsidRPr="00733C9C">
        <w:rPr>
          <w:rFonts w:asciiTheme="minorBidi" w:hAnsiTheme="minorBidi" w:cstheme="minorBidi"/>
          <w:spacing w:val="1"/>
        </w:rPr>
        <w:t xml:space="preserve"> </w:t>
      </w:r>
      <w:r w:rsidRPr="00733C9C">
        <w:rPr>
          <w:rFonts w:asciiTheme="minorBidi" w:hAnsiTheme="minorBidi" w:cstheme="minorBidi"/>
        </w:rPr>
        <w:t>You should show awareness of the limitations of concepts and</w:t>
      </w:r>
      <w:r w:rsidRPr="00733C9C">
        <w:rPr>
          <w:rFonts w:asciiTheme="minorBidi" w:hAnsiTheme="minorBidi" w:cstheme="minorBidi"/>
          <w:spacing w:val="1"/>
        </w:rPr>
        <w:t xml:space="preserve"> </w:t>
      </w:r>
      <w:r w:rsidRPr="00733C9C">
        <w:rPr>
          <w:rFonts w:asciiTheme="minorBidi" w:hAnsiTheme="minorBidi" w:cstheme="minorBidi"/>
        </w:rPr>
        <w:t>theories</w:t>
      </w:r>
      <w:r w:rsidRPr="00733C9C">
        <w:rPr>
          <w:rFonts w:asciiTheme="minorBidi" w:hAnsiTheme="minorBidi" w:cstheme="minorBidi"/>
          <w:spacing w:val="-1"/>
        </w:rPr>
        <w:t xml:space="preserve"> </w:t>
      </w:r>
      <w:r w:rsidRPr="00733C9C">
        <w:rPr>
          <w:rFonts w:asciiTheme="minorBidi" w:hAnsiTheme="minorBidi" w:cstheme="minorBidi"/>
        </w:rPr>
        <w:t>when</w:t>
      </w:r>
      <w:r w:rsidRPr="00733C9C">
        <w:rPr>
          <w:rFonts w:asciiTheme="minorBidi" w:hAnsiTheme="minorBidi" w:cstheme="minorBidi"/>
          <w:spacing w:val="-2"/>
        </w:rPr>
        <w:t xml:space="preserve"> </w:t>
      </w:r>
      <w:r w:rsidRPr="00733C9C">
        <w:rPr>
          <w:rFonts w:asciiTheme="minorBidi" w:hAnsiTheme="minorBidi" w:cstheme="minorBidi"/>
        </w:rPr>
        <w:t>applied</w:t>
      </w:r>
      <w:r w:rsidRPr="00733C9C">
        <w:rPr>
          <w:rFonts w:asciiTheme="minorBidi" w:hAnsiTheme="minorBidi" w:cstheme="minorBidi"/>
          <w:spacing w:val="1"/>
        </w:rPr>
        <w:t xml:space="preserve"> </w:t>
      </w:r>
      <w:r w:rsidRPr="00733C9C">
        <w:rPr>
          <w:rFonts w:asciiTheme="minorBidi" w:hAnsiTheme="minorBidi" w:cstheme="minorBidi"/>
        </w:rPr>
        <w:t>in</w:t>
      </w:r>
      <w:r w:rsidRPr="00733C9C">
        <w:rPr>
          <w:rFonts w:asciiTheme="minorBidi" w:hAnsiTheme="minorBidi" w:cstheme="minorBidi"/>
          <w:spacing w:val="-2"/>
        </w:rPr>
        <w:t xml:space="preserve"> </w:t>
      </w:r>
      <w:r w:rsidRPr="00733C9C">
        <w:rPr>
          <w:rFonts w:asciiTheme="minorBidi" w:hAnsiTheme="minorBidi" w:cstheme="minorBidi"/>
        </w:rPr>
        <w:t>particular contexts.</w:t>
      </w:r>
    </w:p>
    <w:p w14:paraId="1EAFBD9E" w14:textId="77777777" w:rsidR="009D3168" w:rsidRDefault="009D3168" w:rsidP="009D3168">
      <w:pPr>
        <w:jc w:val="both"/>
        <w:rPr>
          <w:i/>
        </w:rPr>
      </w:pPr>
      <w:r>
        <w:rPr>
          <w:b/>
          <w:i/>
        </w:rPr>
        <w:t>Guidance</w:t>
      </w:r>
      <w:r w:rsidRPr="00A406E5">
        <w:rPr>
          <w:b/>
          <w:i/>
        </w:rPr>
        <w:t xml:space="preserve"> specific to this </w:t>
      </w:r>
      <w:r w:rsidRPr="00E27F15">
        <w:rPr>
          <w:b/>
          <w:i/>
        </w:rPr>
        <w:t>assessment</w:t>
      </w:r>
      <w:r w:rsidRPr="00A406E5">
        <w:rPr>
          <w:b/>
          <w:i/>
        </w:rPr>
        <w:t>:</w:t>
      </w:r>
      <w:r w:rsidRPr="00A406E5">
        <w:rPr>
          <w:i/>
        </w:rPr>
        <w:t xml:space="preserve"> </w:t>
      </w:r>
    </w:p>
    <w:p w14:paraId="570A1496" w14:textId="77777777" w:rsidR="009D3168" w:rsidRDefault="009D3168" w:rsidP="009D3168">
      <w:pPr>
        <w:jc w:val="both"/>
        <w:rPr>
          <w:i/>
        </w:rPr>
      </w:pPr>
      <w:r>
        <w:rPr>
          <w:i/>
        </w:rPr>
        <w:t>Marks for practical skills will be given for your use of the available tools, models and techniques to produce and explain your design and results in relation to the required design specification.</w:t>
      </w:r>
    </w:p>
    <w:p w14:paraId="38C4B58E" w14:textId="77777777" w:rsidR="009D3168" w:rsidRPr="00A406E5" w:rsidRDefault="009D3168" w:rsidP="009D3168">
      <w:pPr>
        <w:jc w:val="both"/>
      </w:pPr>
    </w:p>
    <w:p w14:paraId="6D75D41C" w14:textId="77777777" w:rsidR="009D3168" w:rsidRPr="00A406E5" w:rsidRDefault="009D3168" w:rsidP="009D3168">
      <w:pPr>
        <w:jc w:val="both"/>
      </w:pPr>
    </w:p>
    <w:p w14:paraId="5C5739F8" w14:textId="77777777" w:rsidR="009D3168" w:rsidRPr="00733C9C" w:rsidRDefault="009D3168" w:rsidP="009D3168">
      <w:pPr>
        <w:pStyle w:val="ListParagraph"/>
        <w:widowControl/>
        <w:numPr>
          <w:ilvl w:val="0"/>
          <w:numId w:val="7"/>
        </w:numPr>
        <w:autoSpaceDE/>
        <w:autoSpaceDN/>
        <w:contextualSpacing/>
        <w:jc w:val="both"/>
        <w:rPr>
          <w:rFonts w:ascii="Arial" w:hAnsi="Arial" w:cs="Arial"/>
          <w:b/>
        </w:rPr>
      </w:pPr>
      <w:r w:rsidRPr="00733C9C">
        <w:rPr>
          <w:rFonts w:ascii="Arial" w:hAnsi="Arial" w:cs="Arial"/>
          <w:b/>
        </w:rPr>
        <w:t xml:space="preserve">Transferable Skills for Life and Professional Practice </w:t>
      </w:r>
    </w:p>
    <w:p w14:paraId="1957CC6B" w14:textId="77777777" w:rsidR="009D3168" w:rsidRPr="00733C9C" w:rsidRDefault="009D3168" w:rsidP="009D3168">
      <w:pPr>
        <w:pStyle w:val="BodyText"/>
        <w:spacing w:before="1"/>
        <w:ind w:right="226"/>
        <w:jc w:val="both"/>
        <w:rPr>
          <w:rFonts w:asciiTheme="minorBidi" w:hAnsiTheme="minorBidi" w:cstheme="minorBidi"/>
        </w:rPr>
      </w:pPr>
      <w:r w:rsidRPr="00733C9C">
        <w:rPr>
          <w:rFonts w:asciiTheme="minorBidi" w:hAnsiTheme="minorBidi" w:cstheme="minorBidi"/>
        </w:rPr>
        <w:t>Your work must provide evidence of the qualities and transferable skills necessary for graduate-level</w:t>
      </w:r>
      <w:r w:rsidRPr="00733C9C">
        <w:rPr>
          <w:rFonts w:asciiTheme="minorBidi" w:hAnsiTheme="minorBidi" w:cstheme="minorBidi"/>
          <w:spacing w:val="1"/>
        </w:rPr>
        <w:t xml:space="preserve"> </w:t>
      </w:r>
      <w:r w:rsidRPr="00733C9C">
        <w:rPr>
          <w:rFonts w:asciiTheme="minorBidi" w:hAnsiTheme="minorBidi" w:cstheme="minorBidi"/>
        </w:rPr>
        <w:t>employment requiring the exercise of initiative and personal responsibility and decision-making in complex</w:t>
      </w:r>
      <w:r w:rsidRPr="00733C9C">
        <w:rPr>
          <w:rFonts w:asciiTheme="minorBidi" w:hAnsiTheme="minorBidi" w:cstheme="minorBidi"/>
          <w:spacing w:val="1"/>
        </w:rPr>
        <w:t xml:space="preserve"> </w:t>
      </w:r>
      <w:r w:rsidRPr="00733C9C">
        <w:rPr>
          <w:rFonts w:asciiTheme="minorBidi" w:hAnsiTheme="minorBidi" w:cstheme="minorBidi"/>
        </w:rPr>
        <w:t>and</w:t>
      </w:r>
      <w:r w:rsidRPr="00733C9C">
        <w:rPr>
          <w:rFonts w:asciiTheme="minorBidi" w:hAnsiTheme="minorBidi" w:cstheme="minorBidi"/>
          <w:spacing w:val="1"/>
        </w:rPr>
        <w:t xml:space="preserve"> </w:t>
      </w:r>
      <w:r w:rsidRPr="00733C9C">
        <w:rPr>
          <w:rFonts w:asciiTheme="minorBidi" w:hAnsiTheme="minorBidi" w:cstheme="minorBidi"/>
        </w:rPr>
        <w:t>unpredictable</w:t>
      </w:r>
      <w:r w:rsidRPr="00733C9C">
        <w:rPr>
          <w:rFonts w:asciiTheme="minorBidi" w:hAnsiTheme="minorBidi" w:cstheme="minorBidi"/>
          <w:spacing w:val="1"/>
        </w:rPr>
        <w:t xml:space="preserve"> </w:t>
      </w:r>
      <w:r w:rsidRPr="00733C9C">
        <w:rPr>
          <w:rFonts w:asciiTheme="minorBidi" w:hAnsiTheme="minorBidi" w:cstheme="minorBidi"/>
        </w:rPr>
        <w:t>circumstances.</w:t>
      </w:r>
      <w:r w:rsidRPr="00733C9C">
        <w:rPr>
          <w:rFonts w:asciiTheme="minorBidi" w:hAnsiTheme="minorBidi" w:cstheme="minorBidi"/>
          <w:spacing w:val="1"/>
        </w:rPr>
        <w:t xml:space="preserve"> </w:t>
      </w:r>
      <w:r w:rsidRPr="00733C9C">
        <w:rPr>
          <w:rFonts w:asciiTheme="minorBidi" w:hAnsiTheme="minorBidi" w:cstheme="minorBidi"/>
        </w:rPr>
        <w:t>This</w:t>
      </w:r>
      <w:r w:rsidRPr="00733C9C">
        <w:rPr>
          <w:rFonts w:asciiTheme="minorBidi" w:hAnsiTheme="minorBidi" w:cstheme="minorBidi"/>
          <w:spacing w:val="1"/>
        </w:rPr>
        <w:t xml:space="preserve"> </w:t>
      </w:r>
      <w:r w:rsidRPr="00733C9C">
        <w:rPr>
          <w:rFonts w:asciiTheme="minorBidi" w:hAnsiTheme="minorBidi" w:cstheme="minorBidi"/>
        </w:rPr>
        <w:t>includes</w:t>
      </w:r>
      <w:r w:rsidRPr="00733C9C">
        <w:rPr>
          <w:rFonts w:asciiTheme="minorBidi" w:hAnsiTheme="minorBidi" w:cstheme="minorBidi"/>
          <w:spacing w:val="1"/>
        </w:rPr>
        <w:t xml:space="preserve"> </w:t>
      </w:r>
      <w:r w:rsidRPr="00733C9C">
        <w:rPr>
          <w:rFonts w:asciiTheme="minorBidi" w:hAnsiTheme="minorBidi" w:cstheme="minorBidi"/>
        </w:rPr>
        <w:t>demonstrating:</w:t>
      </w:r>
      <w:r w:rsidRPr="00733C9C">
        <w:rPr>
          <w:rFonts w:asciiTheme="minorBidi" w:hAnsiTheme="minorBidi" w:cstheme="minorBidi"/>
          <w:spacing w:val="1"/>
        </w:rPr>
        <w:t xml:space="preserve"> </w:t>
      </w:r>
      <w:r w:rsidRPr="00733C9C">
        <w:rPr>
          <w:rFonts w:asciiTheme="minorBidi" w:hAnsiTheme="minorBidi" w:cstheme="minorBidi"/>
        </w:rPr>
        <w:t>the</w:t>
      </w:r>
      <w:r w:rsidRPr="00733C9C">
        <w:rPr>
          <w:rFonts w:asciiTheme="minorBidi" w:hAnsiTheme="minorBidi" w:cstheme="minorBidi"/>
          <w:spacing w:val="1"/>
        </w:rPr>
        <w:t xml:space="preserve"> </w:t>
      </w:r>
      <w:r w:rsidRPr="00733C9C">
        <w:rPr>
          <w:rFonts w:asciiTheme="minorBidi" w:hAnsiTheme="minorBidi" w:cstheme="minorBidi"/>
        </w:rPr>
        <w:t>learning</w:t>
      </w:r>
      <w:r w:rsidRPr="00733C9C">
        <w:rPr>
          <w:rFonts w:asciiTheme="minorBidi" w:hAnsiTheme="minorBidi" w:cstheme="minorBidi"/>
          <w:spacing w:val="1"/>
        </w:rPr>
        <w:t xml:space="preserve"> </w:t>
      </w:r>
      <w:r w:rsidRPr="00733C9C">
        <w:rPr>
          <w:rFonts w:asciiTheme="minorBidi" w:hAnsiTheme="minorBidi" w:cstheme="minorBidi"/>
        </w:rPr>
        <w:t>ability</w:t>
      </w:r>
      <w:r w:rsidRPr="00733C9C">
        <w:rPr>
          <w:rFonts w:asciiTheme="minorBidi" w:hAnsiTheme="minorBidi" w:cstheme="minorBidi"/>
          <w:spacing w:val="1"/>
        </w:rPr>
        <w:t xml:space="preserve"> </w:t>
      </w:r>
      <w:r w:rsidRPr="00733C9C">
        <w:rPr>
          <w:rFonts w:asciiTheme="minorBidi" w:hAnsiTheme="minorBidi" w:cstheme="minorBidi"/>
        </w:rPr>
        <w:t>for</w:t>
      </w:r>
      <w:r w:rsidRPr="00733C9C">
        <w:rPr>
          <w:rFonts w:asciiTheme="minorBidi" w:hAnsiTheme="minorBidi" w:cstheme="minorBidi"/>
          <w:spacing w:val="1"/>
        </w:rPr>
        <w:t xml:space="preserve"> </w:t>
      </w:r>
      <w:r w:rsidRPr="00733C9C">
        <w:rPr>
          <w:rFonts w:asciiTheme="minorBidi" w:hAnsiTheme="minorBidi" w:cstheme="minorBidi"/>
        </w:rPr>
        <w:t>professional</w:t>
      </w:r>
      <w:r w:rsidRPr="00733C9C">
        <w:rPr>
          <w:rFonts w:asciiTheme="minorBidi" w:hAnsiTheme="minorBidi" w:cstheme="minorBidi"/>
          <w:spacing w:val="1"/>
        </w:rPr>
        <w:t xml:space="preserve"> </w:t>
      </w:r>
      <w:r w:rsidRPr="00733C9C">
        <w:rPr>
          <w:rFonts w:asciiTheme="minorBidi" w:hAnsiTheme="minorBidi" w:cstheme="minorBidi"/>
        </w:rPr>
        <w:t>development to advance existing skills and acquire new competences of a professional nature that will</w:t>
      </w:r>
      <w:r w:rsidRPr="00733C9C">
        <w:rPr>
          <w:rFonts w:asciiTheme="minorBidi" w:hAnsiTheme="minorBidi" w:cstheme="minorBidi"/>
          <w:spacing w:val="1"/>
        </w:rPr>
        <w:t xml:space="preserve"> </w:t>
      </w:r>
      <w:r w:rsidRPr="00733C9C">
        <w:rPr>
          <w:rFonts w:asciiTheme="minorBidi" w:hAnsiTheme="minorBidi" w:cstheme="minorBidi"/>
        </w:rPr>
        <w:t>enable</w:t>
      </w:r>
      <w:r w:rsidRPr="00733C9C">
        <w:rPr>
          <w:rFonts w:asciiTheme="minorBidi" w:hAnsiTheme="minorBidi" w:cstheme="minorBidi"/>
          <w:spacing w:val="1"/>
        </w:rPr>
        <w:t xml:space="preserve"> </w:t>
      </w:r>
      <w:r w:rsidRPr="00733C9C">
        <w:rPr>
          <w:rFonts w:asciiTheme="minorBidi" w:hAnsiTheme="minorBidi" w:cstheme="minorBidi"/>
        </w:rPr>
        <w:t>you</w:t>
      </w:r>
      <w:r w:rsidRPr="00733C9C">
        <w:rPr>
          <w:rFonts w:asciiTheme="minorBidi" w:hAnsiTheme="minorBidi" w:cstheme="minorBidi"/>
          <w:spacing w:val="1"/>
        </w:rPr>
        <w:t xml:space="preserve"> </w:t>
      </w:r>
      <w:r w:rsidRPr="00733C9C">
        <w:rPr>
          <w:rFonts w:asciiTheme="minorBidi" w:hAnsiTheme="minorBidi" w:cstheme="minorBidi"/>
        </w:rPr>
        <w:t>to assume significant</w:t>
      </w:r>
      <w:r w:rsidRPr="00733C9C">
        <w:rPr>
          <w:rFonts w:asciiTheme="minorBidi" w:hAnsiTheme="minorBidi" w:cstheme="minorBidi"/>
          <w:spacing w:val="1"/>
        </w:rPr>
        <w:t xml:space="preserve"> </w:t>
      </w:r>
      <w:r w:rsidRPr="00733C9C">
        <w:rPr>
          <w:rFonts w:asciiTheme="minorBidi" w:hAnsiTheme="minorBidi" w:cstheme="minorBidi"/>
        </w:rPr>
        <w:t>responsibility</w:t>
      </w:r>
      <w:r w:rsidRPr="00733C9C">
        <w:rPr>
          <w:rFonts w:asciiTheme="minorBidi" w:hAnsiTheme="minorBidi" w:cstheme="minorBidi"/>
          <w:spacing w:val="1"/>
        </w:rPr>
        <w:t xml:space="preserve"> </w:t>
      </w:r>
      <w:r w:rsidRPr="00733C9C">
        <w:rPr>
          <w:rFonts w:asciiTheme="minorBidi" w:hAnsiTheme="minorBidi" w:cstheme="minorBidi"/>
        </w:rPr>
        <w:t>within</w:t>
      </w:r>
      <w:r w:rsidRPr="00733C9C">
        <w:rPr>
          <w:rFonts w:asciiTheme="minorBidi" w:hAnsiTheme="minorBidi" w:cstheme="minorBidi"/>
          <w:spacing w:val="1"/>
        </w:rPr>
        <w:t xml:space="preserve"> </w:t>
      </w:r>
      <w:r w:rsidRPr="00733C9C">
        <w:rPr>
          <w:rFonts w:asciiTheme="minorBidi" w:hAnsiTheme="minorBidi" w:cstheme="minorBidi"/>
        </w:rPr>
        <w:t>organisations; that</w:t>
      </w:r>
      <w:r w:rsidRPr="00733C9C">
        <w:rPr>
          <w:rFonts w:asciiTheme="minorBidi" w:hAnsiTheme="minorBidi" w:cstheme="minorBidi"/>
          <w:spacing w:val="1"/>
        </w:rPr>
        <w:t xml:space="preserve"> </w:t>
      </w:r>
      <w:r w:rsidRPr="00733C9C">
        <w:rPr>
          <w:rFonts w:asciiTheme="minorBidi" w:hAnsiTheme="minorBidi" w:cstheme="minorBidi"/>
        </w:rPr>
        <w:t>you can</w:t>
      </w:r>
      <w:r w:rsidRPr="00733C9C">
        <w:rPr>
          <w:rFonts w:asciiTheme="minorBidi" w:hAnsiTheme="minorBidi" w:cstheme="minorBidi"/>
          <w:spacing w:val="1"/>
        </w:rPr>
        <w:t xml:space="preserve"> </w:t>
      </w:r>
      <w:r w:rsidRPr="00733C9C">
        <w:rPr>
          <w:rFonts w:asciiTheme="minorBidi" w:hAnsiTheme="minorBidi" w:cstheme="minorBidi"/>
        </w:rPr>
        <w:t>initiate</w:t>
      </w:r>
      <w:r w:rsidRPr="00733C9C">
        <w:rPr>
          <w:rFonts w:asciiTheme="minorBidi" w:hAnsiTheme="minorBidi" w:cstheme="minorBidi"/>
          <w:spacing w:val="61"/>
        </w:rPr>
        <w:t xml:space="preserve"> </w:t>
      </w:r>
      <w:r w:rsidRPr="00733C9C">
        <w:rPr>
          <w:rFonts w:asciiTheme="minorBidi" w:hAnsiTheme="minorBidi" w:cstheme="minorBidi"/>
        </w:rPr>
        <w:t>and complete</w:t>
      </w:r>
      <w:r w:rsidRPr="00733C9C">
        <w:rPr>
          <w:rFonts w:asciiTheme="minorBidi" w:hAnsiTheme="minorBidi" w:cstheme="minorBidi"/>
          <w:spacing w:val="-59"/>
        </w:rPr>
        <w:t xml:space="preserve"> </w:t>
      </w:r>
      <w:r w:rsidRPr="00733C9C">
        <w:rPr>
          <w:rFonts w:asciiTheme="minorBidi" w:hAnsiTheme="minorBidi" w:cstheme="minorBidi"/>
        </w:rPr>
        <w:t>tasks and procedures, whether individually and/or collaboratively; that you can use appropriate media to</w:t>
      </w:r>
      <w:r w:rsidRPr="00733C9C">
        <w:rPr>
          <w:rFonts w:asciiTheme="minorBidi" w:hAnsiTheme="minorBidi" w:cstheme="minorBidi"/>
          <w:spacing w:val="1"/>
        </w:rPr>
        <w:t xml:space="preserve"> </w:t>
      </w:r>
      <w:r w:rsidRPr="00733C9C">
        <w:rPr>
          <w:rFonts w:asciiTheme="minorBidi" w:hAnsiTheme="minorBidi" w:cstheme="minorBidi"/>
        </w:rPr>
        <w:t>effectively communicate information, arguments and analysis in a variety of forms to specialist and non-</w:t>
      </w:r>
      <w:r w:rsidRPr="00733C9C">
        <w:rPr>
          <w:rFonts w:asciiTheme="minorBidi" w:hAnsiTheme="minorBidi" w:cstheme="minorBidi"/>
          <w:spacing w:val="1"/>
        </w:rPr>
        <w:t xml:space="preserve"> </w:t>
      </w:r>
      <w:r w:rsidRPr="00733C9C">
        <w:rPr>
          <w:rFonts w:asciiTheme="minorBidi" w:hAnsiTheme="minorBidi" w:cstheme="minorBidi"/>
        </w:rPr>
        <w:t>specialist</w:t>
      </w:r>
      <w:r w:rsidRPr="00733C9C">
        <w:rPr>
          <w:rFonts w:asciiTheme="minorBidi" w:hAnsiTheme="minorBidi" w:cstheme="minorBidi"/>
          <w:spacing w:val="1"/>
        </w:rPr>
        <w:t xml:space="preserve"> </w:t>
      </w:r>
      <w:r w:rsidRPr="00733C9C">
        <w:rPr>
          <w:rFonts w:asciiTheme="minorBidi" w:hAnsiTheme="minorBidi" w:cstheme="minorBidi"/>
        </w:rPr>
        <w:t>audiences; fluency</w:t>
      </w:r>
      <w:r w:rsidRPr="00733C9C">
        <w:rPr>
          <w:rFonts w:asciiTheme="minorBidi" w:hAnsiTheme="minorBidi" w:cstheme="minorBidi"/>
          <w:spacing w:val="1"/>
        </w:rPr>
        <w:t xml:space="preserve"> </w:t>
      </w:r>
      <w:r w:rsidRPr="00733C9C">
        <w:rPr>
          <w:rFonts w:asciiTheme="minorBidi" w:hAnsiTheme="minorBidi" w:cstheme="minorBidi"/>
        </w:rPr>
        <w:t>of</w:t>
      </w:r>
      <w:r w:rsidRPr="00733C9C">
        <w:rPr>
          <w:rFonts w:asciiTheme="minorBidi" w:hAnsiTheme="minorBidi" w:cstheme="minorBidi"/>
          <w:spacing w:val="1"/>
        </w:rPr>
        <w:t xml:space="preserve"> </w:t>
      </w:r>
      <w:r w:rsidRPr="00733C9C">
        <w:rPr>
          <w:rFonts w:asciiTheme="minorBidi" w:hAnsiTheme="minorBidi" w:cstheme="minorBidi"/>
        </w:rPr>
        <w:t>expression;</w:t>
      </w:r>
      <w:r w:rsidRPr="00733C9C">
        <w:rPr>
          <w:rFonts w:asciiTheme="minorBidi" w:hAnsiTheme="minorBidi" w:cstheme="minorBidi"/>
          <w:spacing w:val="1"/>
        </w:rPr>
        <w:t xml:space="preserve"> </w:t>
      </w:r>
      <w:r w:rsidRPr="00733C9C">
        <w:rPr>
          <w:rFonts w:asciiTheme="minorBidi" w:hAnsiTheme="minorBidi" w:cstheme="minorBidi"/>
        </w:rPr>
        <w:t>clarity</w:t>
      </w:r>
      <w:r w:rsidRPr="00733C9C">
        <w:rPr>
          <w:rFonts w:asciiTheme="minorBidi" w:hAnsiTheme="minorBidi" w:cstheme="minorBidi"/>
          <w:spacing w:val="1"/>
        </w:rPr>
        <w:t xml:space="preserve"> </w:t>
      </w:r>
      <w:r w:rsidRPr="00733C9C">
        <w:rPr>
          <w:rFonts w:asciiTheme="minorBidi" w:hAnsiTheme="minorBidi" w:cstheme="minorBidi"/>
        </w:rPr>
        <w:t>and</w:t>
      </w:r>
      <w:r w:rsidRPr="00733C9C">
        <w:rPr>
          <w:rFonts w:asciiTheme="minorBidi" w:hAnsiTheme="minorBidi" w:cstheme="minorBidi"/>
          <w:spacing w:val="1"/>
        </w:rPr>
        <w:t xml:space="preserve"> </w:t>
      </w:r>
      <w:r w:rsidRPr="00733C9C">
        <w:rPr>
          <w:rFonts w:asciiTheme="minorBidi" w:hAnsiTheme="minorBidi" w:cstheme="minorBidi"/>
        </w:rPr>
        <w:t>effectiveness</w:t>
      </w:r>
      <w:r w:rsidRPr="00733C9C">
        <w:rPr>
          <w:rFonts w:asciiTheme="minorBidi" w:hAnsiTheme="minorBidi" w:cstheme="minorBidi"/>
          <w:spacing w:val="1"/>
        </w:rPr>
        <w:t xml:space="preserve"> </w:t>
      </w:r>
      <w:r w:rsidRPr="00733C9C">
        <w:rPr>
          <w:rFonts w:asciiTheme="minorBidi" w:hAnsiTheme="minorBidi" w:cstheme="minorBidi"/>
        </w:rPr>
        <w:t>in presentation</w:t>
      </w:r>
      <w:r w:rsidRPr="00733C9C">
        <w:rPr>
          <w:rFonts w:asciiTheme="minorBidi" w:hAnsiTheme="minorBidi" w:cstheme="minorBidi"/>
          <w:spacing w:val="61"/>
        </w:rPr>
        <w:t xml:space="preserve"> </w:t>
      </w:r>
      <w:r w:rsidRPr="00733C9C">
        <w:rPr>
          <w:rFonts w:asciiTheme="minorBidi" w:hAnsiTheme="minorBidi" w:cstheme="minorBidi"/>
        </w:rPr>
        <w:t>and</w:t>
      </w:r>
      <w:r w:rsidRPr="00733C9C">
        <w:rPr>
          <w:rFonts w:asciiTheme="minorBidi" w:hAnsiTheme="minorBidi" w:cstheme="minorBidi"/>
          <w:spacing w:val="61"/>
        </w:rPr>
        <w:t xml:space="preserve"> </w:t>
      </w:r>
      <w:r w:rsidRPr="00733C9C">
        <w:rPr>
          <w:rFonts w:asciiTheme="minorBidi" w:hAnsiTheme="minorBidi" w:cstheme="minorBidi"/>
        </w:rPr>
        <w:t>organisation.</w:t>
      </w:r>
      <w:r w:rsidRPr="00733C9C">
        <w:rPr>
          <w:rFonts w:asciiTheme="minorBidi" w:hAnsiTheme="minorBidi" w:cstheme="minorBidi"/>
          <w:spacing w:val="-59"/>
        </w:rPr>
        <w:t xml:space="preserve"> </w:t>
      </w:r>
      <w:r w:rsidRPr="00733C9C">
        <w:rPr>
          <w:rFonts w:asciiTheme="minorBidi" w:hAnsiTheme="minorBidi" w:cstheme="minorBidi"/>
        </w:rPr>
        <w:t>Work</w:t>
      </w:r>
      <w:r w:rsidRPr="00733C9C">
        <w:rPr>
          <w:rFonts w:asciiTheme="minorBidi" w:hAnsiTheme="minorBidi" w:cstheme="minorBidi"/>
          <w:spacing w:val="-3"/>
        </w:rPr>
        <w:t xml:space="preserve"> </w:t>
      </w:r>
      <w:r w:rsidRPr="00733C9C">
        <w:rPr>
          <w:rFonts w:asciiTheme="minorBidi" w:hAnsiTheme="minorBidi" w:cstheme="minorBidi"/>
        </w:rPr>
        <w:t>should</w:t>
      </w:r>
      <w:r w:rsidRPr="00733C9C">
        <w:rPr>
          <w:rFonts w:asciiTheme="minorBidi" w:hAnsiTheme="minorBidi" w:cstheme="minorBidi"/>
          <w:spacing w:val="-2"/>
        </w:rPr>
        <w:t xml:space="preserve"> </w:t>
      </w:r>
      <w:r w:rsidRPr="00733C9C">
        <w:rPr>
          <w:rFonts w:asciiTheme="minorBidi" w:hAnsiTheme="minorBidi" w:cstheme="minorBidi"/>
        </w:rPr>
        <w:t>be</w:t>
      </w:r>
      <w:r w:rsidRPr="00733C9C">
        <w:rPr>
          <w:rFonts w:asciiTheme="minorBidi" w:hAnsiTheme="minorBidi" w:cstheme="minorBidi"/>
          <w:spacing w:val="-2"/>
        </w:rPr>
        <w:t xml:space="preserve"> </w:t>
      </w:r>
      <w:r w:rsidRPr="00733C9C">
        <w:rPr>
          <w:rFonts w:asciiTheme="minorBidi" w:hAnsiTheme="minorBidi" w:cstheme="minorBidi"/>
        </w:rPr>
        <w:t>coherent</w:t>
      </w:r>
      <w:r w:rsidRPr="00733C9C">
        <w:rPr>
          <w:rFonts w:asciiTheme="minorBidi" w:hAnsiTheme="minorBidi" w:cstheme="minorBidi"/>
          <w:spacing w:val="-2"/>
        </w:rPr>
        <w:t xml:space="preserve"> </w:t>
      </w:r>
      <w:r w:rsidRPr="00733C9C">
        <w:rPr>
          <w:rFonts w:asciiTheme="minorBidi" w:hAnsiTheme="minorBidi" w:cstheme="minorBidi"/>
        </w:rPr>
        <w:t>and well-structured</w:t>
      </w:r>
      <w:r w:rsidRPr="00733C9C">
        <w:rPr>
          <w:rFonts w:asciiTheme="minorBidi" w:hAnsiTheme="minorBidi" w:cstheme="minorBidi"/>
          <w:spacing w:val="-2"/>
        </w:rPr>
        <w:t xml:space="preserve"> </w:t>
      </w:r>
      <w:r w:rsidRPr="00733C9C">
        <w:rPr>
          <w:rFonts w:asciiTheme="minorBidi" w:hAnsiTheme="minorBidi" w:cstheme="minorBidi"/>
        </w:rPr>
        <w:t>in</w:t>
      </w:r>
      <w:r w:rsidRPr="00733C9C">
        <w:rPr>
          <w:rFonts w:asciiTheme="minorBidi" w:hAnsiTheme="minorBidi" w:cstheme="minorBidi"/>
          <w:spacing w:val="-2"/>
        </w:rPr>
        <w:t xml:space="preserve"> </w:t>
      </w:r>
      <w:r w:rsidRPr="00733C9C">
        <w:rPr>
          <w:rFonts w:asciiTheme="minorBidi" w:hAnsiTheme="minorBidi" w:cstheme="minorBidi"/>
        </w:rPr>
        <w:t>presentation</w:t>
      </w:r>
      <w:r w:rsidRPr="00733C9C">
        <w:rPr>
          <w:rFonts w:asciiTheme="minorBidi" w:hAnsiTheme="minorBidi" w:cstheme="minorBidi"/>
          <w:spacing w:val="1"/>
        </w:rPr>
        <w:t xml:space="preserve"> </w:t>
      </w:r>
      <w:r w:rsidRPr="00733C9C">
        <w:rPr>
          <w:rFonts w:asciiTheme="minorBidi" w:hAnsiTheme="minorBidi" w:cstheme="minorBidi"/>
        </w:rPr>
        <w:t>and</w:t>
      </w:r>
      <w:r w:rsidRPr="00733C9C">
        <w:rPr>
          <w:rFonts w:asciiTheme="minorBidi" w:hAnsiTheme="minorBidi" w:cstheme="minorBidi"/>
          <w:spacing w:val="1"/>
        </w:rPr>
        <w:t xml:space="preserve"> </w:t>
      </w:r>
      <w:r w:rsidRPr="00733C9C">
        <w:rPr>
          <w:rFonts w:asciiTheme="minorBidi" w:hAnsiTheme="minorBidi" w:cstheme="minorBidi"/>
        </w:rPr>
        <w:t>organisation.</w:t>
      </w:r>
    </w:p>
    <w:p w14:paraId="5849D8DF" w14:textId="77777777" w:rsidR="009D3168" w:rsidRPr="00A406E5" w:rsidRDefault="009D3168" w:rsidP="009D3168">
      <w:pPr>
        <w:jc w:val="both"/>
      </w:pPr>
    </w:p>
    <w:p w14:paraId="2411BF1A" w14:textId="77777777" w:rsidR="009D3168" w:rsidRPr="00A406E5" w:rsidRDefault="009D3168" w:rsidP="009D3168">
      <w:pPr>
        <w:jc w:val="both"/>
        <w:rPr>
          <w:i/>
        </w:rPr>
      </w:pPr>
      <w:r>
        <w:rPr>
          <w:b/>
          <w:i/>
        </w:rPr>
        <w:t>Guidance</w:t>
      </w:r>
      <w:r w:rsidRPr="00A406E5">
        <w:rPr>
          <w:b/>
          <w:i/>
        </w:rPr>
        <w:t xml:space="preserve"> specific to this </w:t>
      </w:r>
      <w:r w:rsidRPr="00E27F15">
        <w:rPr>
          <w:b/>
          <w:i/>
        </w:rPr>
        <w:t>assessment</w:t>
      </w:r>
      <w:r w:rsidRPr="00A406E5">
        <w:rPr>
          <w:b/>
          <w:i/>
        </w:rPr>
        <w:t>:</w:t>
      </w:r>
      <w:r w:rsidRPr="00A406E5">
        <w:rPr>
          <w:i/>
        </w:rPr>
        <w:t xml:space="preserve"> </w:t>
      </w:r>
    </w:p>
    <w:p w14:paraId="57DD04FC" w14:textId="77777777" w:rsidR="009D3168" w:rsidRDefault="009D3168" w:rsidP="009D3168">
      <w:pPr>
        <w:jc w:val="both"/>
        <w:rPr>
          <w:i/>
        </w:rPr>
      </w:pPr>
      <w:r>
        <w:rPr>
          <w:i/>
        </w:rPr>
        <w:t>Marks for transferable skills for life and professional practice will be given for the structure, coherence, presentation and overall quality of your report.</w:t>
      </w:r>
    </w:p>
    <w:p w14:paraId="55152EC2" w14:textId="77777777" w:rsidR="009D3168" w:rsidRPr="00A406E5" w:rsidRDefault="009D3168" w:rsidP="009D3168">
      <w:pPr>
        <w:jc w:val="both"/>
      </w:pPr>
    </w:p>
    <w:p w14:paraId="28AFA1F1" w14:textId="77777777" w:rsidR="009D3168" w:rsidRPr="00A406E5" w:rsidRDefault="009D3168" w:rsidP="009D3168">
      <w:pPr>
        <w:jc w:val="both"/>
      </w:pPr>
    </w:p>
    <w:p w14:paraId="74E46FBE" w14:textId="77777777" w:rsidR="00136506" w:rsidRDefault="00136506">
      <w:pPr>
        <w:jc w:val="both"/>
        <w:sectPr w:rsidR="00136506">
          <w:pgSz w:w="11910" w:h="16840"/>
          <w:pgMar w:top="620" w:right="500" w:bottom="860" w:left="500" w:header="0" w:footer="664" w:gutter="0"/>
          <w:cols w:space="720"/>
        </w:sectPr>
      </w:pPr>
    </w:p>
    <w:p w14:paraId="7A9FBA04" w14:textId="5525D3B6" w:rsidR="00136506" w:rsidRDefault="008B5D8B">
      <w:pPr>
        <w:pStyle w:val="BodyText"/>
        <w:ind w:left="107"/>
        <w:rPr>
          <w:sz w:val="20"/>
        </w:rPr>
      </w:pPr>
      <w:r>
        <w:rPr>
          <w:noProof/>
          <w:sz w:val="20"/>
        </w:rPr>
        <w:lastRenderedPageBreak/>
        <mc:AlternateContent>
          <mc:Choice Requires="wps">
            <w:drawing>
              <wp:inline distT="0" distB="0" distL="0" distR="0" wp14:anchorId="016800ED" wp14:editId="72E1A28C">
                <wp:extent cx="6776085" cy="299085"/>
                <wp:effectExtent l="13970" t="9525" r="10795" b="5715"/>
                <wp:docPr id="7"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6085" cy="299085"/>
                        </a:xfrm>
                        <a:prstGeom prst="rect">
                          <a:avLst/>
                        </a:prstGeom>
                        <a:solidFill>
                          <a:srgbClr val="BFBFBF"/>
                        </a:solidFill>
                        <a:ln w="6096">
                          <a:solidFill>
                            <a:srgbClr val="000000"/>
                          </a:solidFill>
                          <a:miter lim="800000"/>
                          <a:headEnd/>
                          <a:tailEnd/>
                        </a:ln>
                      </wps:spPr>
                      <wps:txbx>
                        <w:txbxContent>
                          <w:p w14:paraId="5572F654" w14:textId="77777777" w:rsidR="00136506" w:rsidRDefault="005B5FD9">
                            <w:pPr>
                              <w:spacing w:before="1" w:line="459" w:lineRule="exact"/>
                              <w:ind w:left="657"/>
                              <w:rPr>
                                <w:b/>
                                <w:color w:val="000000"/>
                                <w:sz w:val="40"/>
                              </w:rPr>
                            </w:pPr>
                            <w:r>
                              <w:rPr>
                                <w:b/>
                                <w:color w:val="000000"/>
                                <w:sz w:val="40"/>
                              </w:rPr>
                              <w:t>STUDENT</w:t>
                            </w:r>
                            <w:r>
                              <w:rPr>
                                <w:b/>
                                <w:color w:val="000000"/>
                                <w:spacing w:val="1"/>
                                <w:sz w:val="40"/>
                              </w:rPr>
                              <w:t xml:space="preserve"> </w:t>
                            </w:r>
                            <w:r>
                              <w:rPr>
                                <w:b/>
                                <w:color w:val="000000"/>
                                <w:sz w:val="40"/>
                              </w:rPr>
                              <w:t>FEEDBACK</w:t>
                            </w:r>
                            <w:r>
                              <w:rPr>
                                <w:b/>
                                <w:color w:val="000000"/>
                                <w:spacing w:val="3"/>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 w14:anchorId="016800ED" id="docshape8" o:spid="_x0000_s1031" type="#_x0000_t202" style="width:533.5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" fillcolor="#bfbfbf" strokeweight=".48pt">
                <v:textbox inset="0,0,0,0">
                  <w:txbxContent>
                    <w:p w14:paraId="5572F654" w14:textId="77777777" w:rsidR="00136506" w:rsidRDefault="005B5FD9">
                      <w:pPr>
                        <w:spacing w:before="1" w:line="459" w:lineRule="exact"/>
                        <w:ind w:left="657"/>
                        <w:rPr>
                          <w:b/>
                          <w:color w:val="000000"/>
                          <w:sz w:val="40"/>
                        </w:rPr>
                      </w:pPr>
                      <w:r>
                        <w:rPr>
                          <w:b/>
                          <w:color w:val="000000"/>
                          <w:sz w:val="40"/>
                        </w:rPr>
                        <w:t>STUDENT</w:t>
                      </w:r>
                      <w:r>
                        <w:rPr>
                          <w:b/>
                          <w:color w:val="000000"/>
                          <w:spacing w:val="1"/>
                          <w:sz w:val="40"/>
                        </w:rPr>
                        <w:t xml:space="preserve"> </w:t>
                      </w:r>
                      <w:r>
                        <w:rPr>
                          <w:b/>
                          <w:color w:val="000000"/>
                          <w:sz w:val="40"/>
                        </w:rPr>
                        <w:t>FEEDBACK</w:t>
                      </w:r>
                      <w:r>
                        <w:rPr>
                          <w:b/>
                          <w:color w:val="000000"/>
                          <w:spacing w:val="3"/>
                          <w:sz w:val="40"/>
                        </w:rPr>
                        <w:t xml:space="preserve"> </w:t>
                      </w:r>
                      <w:r>
                        <w:rPr>
                          <w:b/>
                          <w:color w:val="000000"/>
                          <w:sz w:val="40"/>
                        </w:rPr>
                        <w:t>FORM</w:t>
                      </w:r>
                    </w:p>
                  </w:txbxContent>
                </v:textbox>
                <w10:anchorlock/>
              </v:shape>
            </w:pict>
          </mc:Fallback>
        </mc:AlternateContent>
      </w:r>
    </w:p>
    <w:p w14:paraId="5CB01E2B" w14:textId="77777777" w:rsidR="00136506" w:rsidRDefault="00136506">
      <w:pPr>
        <w:pStyle w:val="BodyText"/>
        <w:spacing w:before="9"/>
        <w:rPr>
          <w:b/>
          <w:i/>
          <w:sz w:val="7"/>
        </w:rPr>
      </w:pPr>
    </w:p>
    <w:p w14:paraId="6B82350E" w14:textId="77777777" w:rsidR="00136506" w:rsidRDefault="005B5FD9">
      <w:pPr>
        <w:spacing w:before="93"/>
        <w:ind w:left="220" w:right="231"/>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w:t>
      </w:r>
      <w:r>
        <w:rPr>
          <w:spacing w:val="1"/>
          <w:sz w:val="20"/>
        </w:rPr>
        <w:t xml:space="preserve"> </w:t>
      </w:r>
      <w:r>
        <w:rPr>
          <w:sz w:val="20"/>
        </w:rPr>
        <w:t>your</w:t>
      </w:r>
      <w:r>
        <w:rPr>
          <w:spacing w:val="46"/>
          <w:sz w:val="20"/>
        </w:rPr>
        <w:t xml:space="preserve"> </w:t>
      </w:r>
      <w:r>
        <w:rPr>
          <w:sz w:val="20"/>
        </w:rPr>
        <w:t>mark.</w:t>
      </w:r>
      <w:r>
        <w:rPr>
          <w:spacing w:val="44"/>
          <w:sz w:val="20"/>
        </w:rPr>
        <w:t xml:space="preserve"> </w:t>
      </w:r>
      <w:r>
        <w:rPr>
          <w:sz w:val="20"/>
        </w:rPr>
        <w:t>The</w:t>
      </w:r>
      <w:r>
        <w:rPr>
          <w:spacing w:val="45"/>
          <w:sz w:val="20"/>
        </w:rPr>
        <w:t xml:space="preserve"> </w:t>
      </w:r>
      <w:r>
        <w:rPr>
          <w:sz w:val="20"/>
        </w:rPr>
        <w:t>marks</w:t>
      </w:r>
      <w:r>
        <w:rPr>
          <w:spacing w:val="45"/>
          <w:sz w:val="20"/>
        </w:rPr>
        <w:t xml:space="preserve"> </w:t>
      </w:r>
      <w:r>
        <w:rPr>
          <w:sz w:val="20"/>
        </w:rPr>
        <w:t>available</w:t>
      </w:r>
      <w:r>
        <w:rPr>
          <w:spacing w:val="46"/>
          <w:sz w:val="20"/>
        </w:rPr>
        <w:t xml:space="preserve"> </w:t>
      </w:r>
      <w:r>
        <w:rPr>
          <w:sz w:val="20"/>
        </w:rPr>
        <w:t>for</w:t>
      </w:r>
      <w:r>
        <w:rPr>
          <w:spacing w:val="46"/>
          <w:sz w:val="20"/>
        </w:rPr>
        <w:t xml:space="preserve"> </w:t>
      </w:r>
      <w:r>
        <w:rPr>
          <w:sz w:val="20"/>
        </w:rPr>
        <w:t>each</w:t>
      </w:r>
      <w:r>
        <w:rPr>
          <w:spacing w:val="46"/>
          <w:sz w:val="20"/>
        </w:rPr>
        <w:t xml:space="preserve"> </w:t>
      </w:r>
      <w:r>
        <w:rPr>
          <w:sz w:val="20"/>
        </w:rPr>
        <w:t>category</w:t>
      </w:r>
      <w:r>
        <w:rPr>
          <w:spacing w:val="46"/>
          <w:sz w:val="20"/>
        </w:rPr>
        <w:t xml:space="preserve"> </w:t>
      </w:r>
      <w:r>
        <w:rPr>
          <w:sz w:val="20"/>
        </w:rPr>
        <w:t>of</w:t>
      </w:r>
      <w:r>
        <w:rPr>
          <w:spacing w:val="45"/>
          <w:sz w:val="20"/>
        </w:rPr>
        <w:t xml:space="preserve"> </w:t>
      </w:r>
      <w:r>
        <w:rPr>
          <w:sz w:val="20"/>
        </w:rPr>
        <w:t>skill</w:t>
      </w:r>
      <w:r>
        <w:rPr>
          <w:spacing w:val="44"/>
          <w:sz w:val="20"/>
        </w:rPr>
        <w:t xml:space="preserve"> </w:t>
      </w:r>
      <w:r>
        <w:rPr>
          <w:sz w:val="20"/>
        </w:rPr>
        <w:t>are</w:t>
      </w:r>
      <w:r>
        <w:rPr>
          <w:spacing w:val="45"/>
          <w:sz w:val="20"/>
        </w:rPr>
        <w:t xml:space="preserve"> </w:t>
      </w:r>
      <w:r>
        <w:rPr>
          <w:sz w:val="20"/>
        </w:rPr>
        <w:t>shown.</w:t>
      </w:r>
      <w:r>
        <w:rPr>
          <w:spacing w:val="47"/>
          <w:sz w:val="20"/>
        </w:rPr>
        <w:t xml:space="preserve"> </w:t>
      </w:r>
      <w:r>
        <w:rPr>
          <w:sz w:val="20"/>
        </w:rPr>
        <w:t>Lecturers</w:t>
      </w:r>
      <w:r>
        <w:rPr>
          <w:spacing w:val="46"/>
          <w:sz w:val="20"/>
        </w:rPr>
        <w:t xml:space="preserve"> </w:t>
      </w:r>
      <w:r>
        <w:rPr>
          <w:sz w:val="20"/>
        </w:rPr>
        <w:t>will</w:t>
      </w:r>
      <w:r>
        <w:rPr>
          <w:spacing w:val="46"/>
          <w:sz w:val="20"/>
        </w:rPr>
        <w:t xml:space="preserve"> </w:t>
      </w:r>
      <w:r>
        <w:rPr>
          <w:sz w:val="20"/>
        </w:rPr>
        <w:t>use</w:t>
      </w:r>
      <w:r>
        <w:rPr>
          <w:spacing w:val="44"/>
          <w:sz w:val="20"/>
        </w:rPr>
        <w:t xml:space="preserve"> </w:t>
      </w:r>
      <w:r>
        <w:rPr>
          <w:sz w:val="20"/>
        </w:rPr>
        <w:t>the</w:t>
      </w:r>
      <w:r>
        <w:rPr>
          <w:spacing w:val="46"/>
          <w:sz w:val="20"/>
        </w:rPr>
        <w:t xml:space="preserve"> </w:t>
      </w:r>
      <w:r>
        <w:rPr>
          <w:sz w:val="20"/>
        </w:rPr>
        <w:t>space</w:t>
      </w:r>
      <w:r>
        <w:rPr>
          <w:spacing w:val="47"/>
          <w:sz w:val="20"/>
        </w:rPr>
        <w:t xml:space="preserve"> </w:t>
      </w:r>
      <w:r>
        <w:rPr>
          <w:sz w:val="20"/>
        </w:rPr>
        <w:t>provided</w:t>
      </w:r>
      <w:r>
        <w:rPr>
          <w:spacing w:val="44"/>
          <w:sz w:val="20"/>
        </w:rPr>
        <w:t xml:space="preserve"> </w:t>
      </w:r>
      <w:r>
        <w:rPr>
          <w:sz w:val="20"/>
        </w:rPr>
        <w:t>to</w:t>
      </w:r>
      <w:r>
        <w:rPr>
          <w:spacing w:val="-53"/>
          <w:sz w:val="20"/>
        </w:rPr>
        <w:t xml:space="preserve"> </w:t>
      </w:r>
      <w:r>
        <w:rPr>
          <w:sz w:val="20"/>
        </w:rPr>
        <w:t>comment on the achievement of the task(s), including those areas in which you have performed well and areas that</w:t>
      </w:r>
      <w:r>
        <w:rPr>
          <w:spacing w:val="1"/>
          <w:sz w:val="20"/>
        </w:rPr>
        <w:t xml:space="preserve"> </w:t>
      </w:r>
      <w:r>
        <w:rPr>
          <w:sz w:val="20"/>
        </w:rPr>
        <w:t>would</w:t>
      </w:r>
      <w:r>
        <w:rPr>
          <w:spacing w:val="-2"/>
          <w:sz w:val="20"/>
        </w:rPr>
        <w:t xml:space="preserve"> </w:t>
      </w:r>
      <w:r>
        <w:rPr>
          <w:sz w:val="20"/>
        </w:rPr>
        <w:t>benefit</w:t>
      </w:r>
      <w:r>
        <w:rPr>
          <w:spacing w:val="-2"/>
          <w:sz w:val="20"/>
        </w:rPr>
        <w:t xml:space="preserve"> </w:t>
      </w:r>
      <w:r>
        <w:rPr>
          <w:sz w:val="20"/>
        </w:rPr>
        <w:t>from</w:t>
      </w:r>
      <w:r>
        <w:rPr>
          <w:spacing w:val="-2"/>
          <w:sz w:val="20"/>
        </w:rPr>
        <w:t xml:space="preserve"> </w:t>
      </w:r>
      <w:r>
        <w:rPr>
          <w:sz w:val="20"/>
        </w:rPr>
        <w:t>development/improvement.</w:t>
      </w:r>
    </w:p>
    <w:p w14:paraId="7D3A4754" w14:textId="77777777" w:rsidR="00136506" w:rsidRDefault="00136506">
      <w:pPr>
        <w:pStyle w:val="BodyText"/>
        <w:spacing w:before="1" w:after="1"/>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7"/>
        <w:gridCol w:w="888"/>
        <w:gridCol w:w="886"/>
      </w:tblGrid>
      <w:tr w:rsidR="00136506" w14:paraId="243F6F94" w14:textId="77777777">
        <w:trPr>
          <w:trHeight w:val="1002"/>
        </w:trPr>
        <w:tc>
          <w:tcPr>
            <w:tcW w:w="8897" w:type="dxa"/>
            <w:shd w:val="clear" w:color="auto" w:fill="BFBFBF"/>
          </w:tcPr>
          <w:p w14:paraId="3FCF5B6D" w14:textId="77777777" w:rsidR="00136506" w:rsidRDefault="00136506">
            <w:pPr>
              <w:pStyle w:val="TableParagraph"/>
              <w:spacing w:before="6"/>
              <w:ind w:left="0"/>
              <w:rPr>
                <w:sz w:val="32"/>
              </w:rPr>
            </w:pPr>
          </w:p>
          <w:p w14:paraId="10F32C75" w14:textId="77777777" w:rsidR="00136506" w:rsidRDefault="005B5FD9">
            <w:pPr>
              <w:pStyle w:val="TableParagraph"/>
              <w:rPr>
                <w:b/>
              </w:rPr>
            </w:pPr>
            <w:r>
              <w:rPr>
                <w:b/>
              </w:rPr>
              <w:t>Generic</w:t>
            </w:r>
            <w:r>
              <w:rPr>
                <w:b/>
                <w:spacing w:val="-2"/>
              </w:rPr>
              <w:t xml:space="preserve"> </w:t>
            </w:r>
            <w:r>
              <w:rPr>
                <w:b/>
              </w:rPr>
              <w:t>Assessment Criteria</w:t>
            </w:r>
          </w:p>
        </w:tc>
        <w:tc>
          <w:tcPr>
            <w:tcW w:w="888" w:type="dxa"/>
            <w:shd w:val="clear" w:color="auto" w:fill="BFBFBF"/>
            <w:textDirection w:val="btLr"/>
          </w:tcPr>
          <w:p w14:paraId="5BFD3F65" w14:textId="77777777" w:rsidR="00136506" w:rsidRDefault="005B5FD9">
            <w:pPr>
              <w:pStyle w:val="TableParagraph"/>
              <w:spacing w:before="109" w:line="247" w:lineRule="auto"/>
              <w:ind w:left="79" w:right="142" w:firstLine="120"/>
              <w:rPr>
                <w:b/>
                <w:sz w:val="18"/>
              </w:rPr>
            </w:pPr>
            <w:r>
              <w:rPr>
                <w:b/>
                <w:sz w:val="18"/>
              </w:rPr>
              <w:t>Marks</w:t>
            </w:r>
            <w:r>
              <w:rPr>
                <w:b/>
                <w:spacing w:val="1"/>
                <w:sz w:val="18"/>
              </w:rPr>
              <w:t xml:space="preserve"> </w:t>
            </w:r>
            <w:r>
              <w:rPr>
                <w:b/>
                <w:sz w:val="18"/>
              </w:rPr>
              <w:t>available</w:t>
            </w:r>
          </w:p>
        </w:tc>
        <w:tc>
          <w:tcPr>
            <w:tcW w:w="886" w:type="dxa"/>
            <w:shd w:val="clear" w:color="auto" w:fill="BFBFBF"/>
            <w:textDirection w:val="btLr"/>
          </w:tcPr>
          <w:p w14:paraId="1D75FD0E" w14:textId="77777777" w:rsidR="00136506" w:rsidRDefault="00136506">
            <w:pPr>
              <w:pStyle w:val="TableParagraph"/>
              <w:spacing w:before="8"/>
              <w:ind w:left="0"/>
              <w:rPr>
                <w:sz w:val="24"/>
              </w:rPr>
            </w:pPr>
          </w:p>
          <w:p w14:paraId="5279C31F" w14:textId="77777777" w:rsidR="00136506" w:rsidRDefault="005B5FD9">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36506" w14:paraId="36B69F44" w14:textId="77777777">
        <w:trPr>
          <w:trHeight w:val="510"/>
        </w:trPr>
        <w:tc>
          <w:tcPr>
            <w:tcW w:w="8897" w:type="dxa"/>
            <w:shd w:val="clear" w:color="auto" w:fill="D8D8D8"/>
          </w:tcPr>
          <w:p w14:paraId="30A84926" w14:textId="77777777" w:rsidR="00136506" w:rsidRDefault="005B5FD9">
            <w:pPr>
              <w:pStyle w:val="TableParagraph"/>
              <w:spacing w:line="229" w:lineRule="exact"/>
              <w:rPr>
                <w:b/>
                <w:sz w:val="20"/>
              </w:rPr>
            </w:pPr>
            <w:r>
              <w:rPr>
                <w:b/>
                <w:sz w:val="20"/>
              </w:rPr>
              <w:t>1.</w:t>
            </w:r>
            <w:r>
              <w:rPr>
                <w:b/>
                <w:spacing w:val="-4"/>
                <w:sz w:val="20"/>
              </w:rPr>
              <w:t xml:space="preserve"> </w:t>
            </w:r>
            <w:r>
              <w:rPr>
                <w:b/>
                <w:sz w:val="20"/>
              </w:rPr>
              <w:t>Engagement</w:t>
            </w:r>
            <w:r>
              <w:rPr>
                <w:b/>
                <w:spacing w:val="-3"/>
                <w:sz w:val="20"/>
              </w:rPr>
              <w:t xml:space="preserve"> </w:t>
            </w:r>
            <w:r>
              <w:rPr>
                <w:b/>
                <w:sz w:val="20"/>
              </w:rPr>
              <w:t>with</w:t>
            </w:r>
            <w:r>
              <w:rPr>
                <w:b/>
                <w:spacing w:val="-2"/>
                <w:sz w:val="20"/>
              </w:rPr>
              <w:t xml:space="preserve"> </w:t>
            </w:r>
            <w:r>
              <w:rPr>
                <w:b/>
                <w:sz w:val="20"/>
              </w:rPr>
              <w:t>Literature</w:t>
            </w:r>
            <w:r>
              <w:rPr>
                <w:b/>
                <w:spacing w:val="-2"/>
                <w:sz w:val="20"/>
              </w:rPr>
              <w:t xml:space="preserve"> </w:t>
            </w:r>
            <w:r>
              <w:rPr>
                <w:b/>
                <w:sz w:val="20"/>
              </w:rPr>
              <w:t>Skills</w:t>
            </w:r>
          </w:p>
          <w:p w14:paraId="430AFC1D" w14:textId="77777777" w:rsidR="00136506" w:rsidRDefault="005B5FD9">
            <w:pPr>
              <w:pStyle w:val="TableParagraph"/>
              <w:spacing w:before="1"/>
              <w:rPr>
                <w:sz w:val="14"/>
              </w:rPr>
            </w:pPr>
            <w:r>
              <w:rPr>
                <w:w w:val="99"/>
                <w:sz w:val="14"/>
              </w:rPr>
              <w:t>.</w:t>
            </w:r>
          </w:p>
        </w:tc>
        <w:tc>
          <w:tcPr>
            <w:tcW w:w="888" w:type="dxa"/>
            <w:shd w:val="clear" w:color="auto" w:fill="D8D8D8"/>
          </w:tcPr>
          <w:p w14:paraId="1776BF0D" w14:textId="77777777" w:rsidR="00136506" w:rsidRDefault="00136506">
            <w:pPr>
              <w:pStyle w:val="TableParagraph"/>
              <w:ind w:left="0"/>
              <w:rPr>
                <w:rFonts w:ascii="Times New Roman"/>
                <w:sz w:val="20"/>
              </w:rPr>
            </w:pPr>
          </w:p>
        </w:tc>
        <w:tc>
          <w:tcPr>
            <w:tcW w:w="886" w:type="dxa"/>
            <w:shd w:val="clear" w:color="auto" w:fill="D8D8D8"/>
          </w:tcPr>
          <w:p w14:paraId="418C1962" w14:textId="77777777" w:rsidR="00136506" w:rsidRDefault="00136506">
            <w:pPr>
              <w:pStyle w:val="TableParagraph"/>
              <w:ind w:left="0"/>
              <w:rPr>
                <w:rFonts w:ascii="Times New Roman"/>
                <w:sz w:val="20"/>
              </w:rPr>
            </w:pPr>
          </w:p>
        </w:tc>
      </w:tr>
      <w:tr w:rsidR="00136506" w14:paraId="0AFD92FC" w14:textId="77777777">
        <w:trPr>
          <w:trHeight w:val="1353"/>
        </w:trPr>
        <w:tc>
          <w:tcPr>
            <w:tcW w:w="8897" w:type="dxa"/>
          </w:tcPr>
          <w:p w14:paraId="1708C54E" w14:textId="77777777" w:rsidR="00136506" w:rsidRDefault="00136506">
            <w:pPr>
              <w:pStyle w:val="TableParagraph"/>
              <w:spacing w:before="3"/>
              <w:ind w:left="0"/>
              <w:rPr>
                <w:sz w:val="34"/>
              </w:rPr>
            </w:pPr>
          </w:p>
          <w:p w14:paraId="4685ED65" w14:textId="77777777" w:rsidR="00136506" w:rsidRDefault="005B5FD9">
            <w:pPr>
              <w:pStyle w:val="TableParagraph"/>
              <w:spacing w:before="1"/>
              <w:rPr>
                <w:rFonts w:ascii="Times New Roman"/>
                <w:sz w:val="24"/>
              </w:rPr>
            </w:pPr>
            <w:r>
              <w:rPr>
                <w:rFonts w:ascii="Times New Roman"/>
                <w:sz w:val="24"/>
              </w:rPr>
              <w:t>This will</w:t>
            </w:r>
            <w:r>
              <w:rPr>
                <w:rFonts w:ascii="Times New Roman"/>
                <w:spacing w:val="2"/>
                <w:sz w:val="24"/>
              </w:rPr>
              <w:t xml:space="preserve"> </w:t>
            </w:r>
            <w:r>
              <w:rPr>
                <w:rFonts w:ascii="Times New Roman"/>
                <w:sz w:val="24"/>
              </w:rPr>
              <w:t>be</w:t>
            </w:r>
            <w:r>
              <w:rPr>
                <w:rFonts w:ascii="Times New Roman"/>
                <w:spacing w:val="-3"/>
                <w:sz w:val="24"/>
              </w:rPr>
              <w:t xml:space="preserve"> </w:t>
            </w:r>
            <w:r>
              <w:rPr>
                <w:rFonts w:ascii="Times New Roman"/>
                <w:sz w:val="24"/>
              </w:rPr>
              <w:t>assessed</w:t>
            </w:r>
            <w:r>
              <w:rPr>
                <w:rFonts w:ascii="Times New Roman"/>
                <w:spacing w:val="-3"/>
                <w:sz w:val="24"/>
              </w:rPr>
              <w:t xml:space="preserve"> </w:t>
            </w:r>
            <w:r>
              <w:rPr>
                <w:rFonts w:ascii="Times New Roman"/>
                <w:sz w:val="24"/>
              </w:rPr>
              <w:t>by the</w:t>
            </w:r>
            <w:r>
              <w:rPr>
                <w:rFonts w:ascii="Times New Roman"/>
                <w:spacing w:val="-3"/>
                <w:sz w:val="24"/>
              </w:rPr>
              <w:t xml:space="preserve"> </w:t>
            </w:r>
            <w:r>
              <w:rPr>
                <w:rFonts w:ascii="Times New Roman"/>
                <w:sz w:val="24"/>
              </w:rPr>
              <w:t>quality</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your literature review.</w:t>
            </w:r>
          </w:p>
        </w:tc>
        <w:tc>
          <w:tcPr>
            <w:tcW w:w="888" w:type="dxa"/>
          </w:tcPr>
          <w:p w14:paraId="1AF10E0A" w14:textId="77777777" w:rsidR="00136506" w:rsidRDefault="00136506">
            <w:pPr>
              <w:pStyle w:val="TableParagraph"/>
              <w:spacing w:before="9"/>
              <w:ind w:left="0"/>
              <w:rPr>
                <w:sz w:val="39"/>
              </w:rPr>
            </w:pPr>
          </w:p>
          <w:p w14:paraId="2CB46103" w14:textId="77777777" w:rsidR="00136506" w:rsidRDefault="005B5FD9">
            <w:pPr>
              <w:pStyle w:val="TableParagraph"/>
              <w:ind w:left="122"/>
              <w:rPr>
                <w:sz w:val="32"/>
              </w:rPr>
            </w:pPr>
            <w:r>
              <w:rPr>
                <w:sz w:val="32"/>
              </w:rPr>
              <w:t>10%</w:t>
            </w:r>
          </w:p>
        </w:tc>
        <w:tc>
          <w:tcPr>
            <w:tcW w:w="886" w:type="dxa"/>
          </w:tcPr>
          <w:p w14:paraId="1EFA7F97" w14:textId="77777777" w:rsidR="00136506" w:rsidRDefault="00136506">
            <w:pPr>
              <w:pStyle w:val="TableParagraph"/>
              <w:ind w:left="0"/>
              <w:rPr>
                <w:rFonts w:ascii="Times New Roman"/>
                <w:sz w:val="20"/>
              </w:rPr>
            </w:pPr>
          </w:p>
        </w:tc>
      </w:tr>
      <w:tr w:rsidR="00136506" w14:paraId="2F3C5D41" w14:textId="77777777">
        <w:trPr>
          <w:trHeight w:val="510"/>
        </w:trPr>
        <w:tc>
          <w:tcPr>
            <w:tcW w:w="8897" w:type="dxa"/>
            <w:shd w:val="clear" w:color="auto" w:fill="D8D8D8"/>
          </w:tcPr>
          <w:p w14:paraId="3CFC79D4" w14:textId="77777777" w:rsidR="00136506" w:rsidRDefault="005B5FD9">
            <w:pPr>
              <w:pStyle w:val="TableParagraph"/>
              <w:spacing w:line="229" w:lineRule="exact"/>
              <w:rPr>
                <w:b/>
                <w:sz w:val="20"/>
              </w:rPr>
            </w:pPr>
            <w:r>
              <w:rPr>
                <w:b/>
                <w:sz w:val="20"/>
              </w:rPr>
              <w:t>2.</w:t>
            </w:r>
            <w:r>
              <w:rPr>
                <w:b/>
                <w:spacing w:val="-3"/>
                <w:sz w:val="20"/>
              </w:rPr>
              <w:t xml:space="preserve"> </w:t>
            </w:r>
            <w:r>
              <w:rPr>
                <w:b/>
                <w:sz w:val="20"/>
              </w:rPr>
              <w:t>Knowledge</w:t>
            </w:r>
            <w:r>
              <w:rPr>
                <w:b/>
                <w:spacing w:val="-2"/>
                <w:sz w:val="20"/>
              </w:rPr>
              <w:t xml:space="preserve"> </w:t>
            </w:r>
            <w:r>
              <w:rPr>
                <w:b/>
                <w:sz w:val="20"/>
              </w:rPr>
              <w:t>and</w:t>
            </w:r>
            <w:r>
              <w:rPr>
                <w:b/>
                <w:spacing w:val="-3"/>
                <w:sz w:val="20"/>
              </w:rPr>
              <w:t xml:space="preserve"> </w:t>
            </w:r>
            <w:r>
              <w:rPr>
                <w:b/>
                <w:sz w:val="20"/>
              </w:rPr>
              <w:t>Understanding</w:t>
            </w:r>
            <w:r>
              <w:rPr>
                <w:b/>
                <w:spacing w:val="-2"/>
                <w:sz w:val="20"/>
              </w:rPr>
              <w:t xml:space="preserve"> </w:t>
            </w:r>
            <w:r>
              <w:rPr>
                <w:b/>
                <w:sz w:val="20"/>
              </w:rPr>
              <w:t>Skills</w:t>
            </w:r>
          </w:p>
        </w:tc>
        <w:tc>
          <w:tcPr>
            <w:tcW w:w="888" w:type="dxa"/>
            <w:shd w:val="clear" w:color="auto" w:fill="D8D8D8"/>
          </w:tcPr>
          <w:p w14:paraId="3CDAA144" w14:textId="77777777" w:rsidR="00136506" w:rsidRDefault="00136506">
            <w:pPr>
              <w:pStyle w:val="TableParagraph"/>
              <w:ind w:left="0"/>
              <w:rPr>
                <w:rFonts w:ascii="Times New Roman"/>
                <w:sz w:val="20"/>
              </w:rPr>
            </w:pPr>
          </w:p>
        </w:tc>
        <w:tc>
          <w:tcPr>
            <w:tcW w:w="886" w:type="dxa"/>
            <w:shd w:val="clear" w:color="auto" w:fill="D8D8D8"/>
          </w:tcPr>
          <w:p w14:paraId="2A699315" w14:textId="77777777" w:rsidR="00136506" w:rsidRDefault="00136506">
            <w:pPr>
              <w:pStyle w:val="TableParagraph"/>
              <w:ind w:left="0"/>
              <w:rPr>
                <w:rFonts w:ascii="Times New Roman"/>
                <w:sz w:val="20"/>
              </w:rPr>
            </w:pPr>
          </w:p>
        </w:tc>
      </w:tr>
      <w:tr w:rsidR="00136506" w14:paraId="155A36F8" w14:textId="77777777">
        <w:trPr>
          <w:trHeight w:val="1468"/>
        </w:trPr>
        <w:tc>
          <w:tcPr>
            <w:tcW w:w="8897" w:type="dxa"/>
          </w:tcPr>
          <w:p w14:paraId="39D24B2C" w14:textId="77777777" w:rsidR="00136506" w:rsidRDefault="00136506">
            <w:pPr>
              <w:pStyle w:val="TableParagraph"/>
              <w:spacing w:before="3"/>
              <w:ind w:left="0"/>
              <w:rPr>
                <w:sz w:val="34"/>
              </w:rPr>
            </w:pPr>
          </w:p>
          <w:p w14:paraId="539AB88A" w14:textId="77777777" w:rsidR="00136506" w:rsidRDefault="005B5FD9">
            <w:pPr>
              <w:pStyle w:val="TableParagraph"/>
              <w:spacing w:before="1"/>
              <w:rPr>
                <w:rFonts w:ascii="Times New Roman"/>
                <w:sz w:val="24"/>
              </w:rPr>
            </w:pPr>
            <w:r>
              <w:rPr>
                <w:rFonts w:ascii="Times New Roman"/>
                <w:sz w:val="24"/>
              </w:rPr>
              <w:t>This will</w:t>
            </w:r>
            <w:r>
              <w:rPr>
                <w:rFonts w:ascii="Times New Roman"/>
                <w:spacing w:val="2"/>
                <w:sz w:val="24"/>
              </w:rPr>
              <w:t xml:space="preserve"> </w:t>
            </w:r>
            <w:r>
              <w:rPr>
                <w:rFonts w:ascii="Times New Roman"/>
                <w:sz w:val="24"/>
              </w:rPr>
              <w:t>be</w:t>
            </w:r>
            <w:r>
              <w:rPr>
                <w:rFonts w:ascii="Times New Roman"/>
                <w:spacing w:val="-3"/>
                <w:sz w:val="24"/>
              </w:rPr>
              <w:t xml:space="preserve"> </w:t>
            </w:r>
            <w:r>
              <w:rPr>
                <w:rFonts w:ascii="Times New Roman"/>
                <w:sz w:val="24"/>
              </w:rPr>
              <w:t>assessed</w:t>
            </w:r>
            <w:r>
              <w:rPr>
                <w:rFonts w:ascii="Times New Roman"/>
                <w:spacing w:val="-3"/>
                <w:sz w:val="24"/>
              </w:rPr>
              <w:t xml:space="preserve"> </w:t>
            </w:r>
            <w:r>
              <w:rPr>
                <w:rFonts w:ascii="Times New Roman"/>
                <w:sz w:val="24"/>
              </w:rPr>
              <w:t>by the</w:t>
            </w:r>
            <w:r>
              <w:rPr>
                <w:rFonts w:ascii="Times New Roman"/>
                <w:spacing w:val="-2"/>
                <w:sz w:val="24"/>
              </w:rPr>
              <w:t xml:space="preserve"> </w:t>
            </w:r>
            <w:r>
              <w:rPr>
                <w:rFonts w:ascii="Times New Roman"/>
                <w:sz w:val="24"/>
              </w:rPr>
              <w:t>quality</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your Factory design</w:t>
            </w:r>
          </w:p>
        </w:tc>
        <w:tc>
          <w:tcPr>
            <w:tcW w:w="888" w:type="dxa"/>
          </w:tcPr>
          <w:p w14:paraId="71A67300" w14:textId="77777777" w:rsidR="00136506" w:rsidRDefault="00136506">
            <w:pPr>
              <w:pStyle w:val="TableParagraph"/>
              <w:ind w:left="0"/>
              <w:rPr>
                <w:sz w:val="40"/>
              </w:rPr>
            </w:pPr>
          </w:p>
          <w:p w14:paraId="1996C448" w14:textId="77777777" w:rsidR="00136506" w:rsidRDefault="00BF38FC" w:rsidP="00BF38FC">
            <w:pPr>
              <w:pStyle w:val="TableParagraph"/>
              <w:ind w:left="122"/>
              <w:rPr>
                <w:sz w:val="32"/>
              </w:rPr>
            </w:pPr>
            <w:r>
              <w:rPr>
                <w:sz w:val="32"/>
              </w:rPr>
              <w:t>30</w:t>
            </w:r>
            <w:r w:rsidR="005B5FD9">
              <w:rPr>
                <w:sz w:val="32"/>
              </w:rPr>
              <w:t>%</w:t>
            </w:r>
          </w:p>
        </w:tc>
        <w:tc>
          <w:tcPr>
            <w:tcW w:w="886" w:type="dxa"/>
          </w:tcPr>
          <w:p w14:paraId="47F4CC9B" w14:textId="77777777" w:rsidR="00136506" w:rsidRDefault="00136506">
            <w:pPr>
              <w:pStyle w:val="TableParagraph"/>
              <w:ind w:left="0"/>
              <w:rPr>
                <w:rFonts w:ascii="Times New Roman"/>
                <w:sz w:val="20"/>
              </w:rPr>
            </w:pPr>
          </w:p>
        </w:tc>
      </w:tr>
      <w:tr w:rsidR="00136506" w14:paraId="5B41764C" w14:textId="77777777">
        <w:trPr>
          <w:trHeight w:val="510"/>
        </w:trPr>
        <w:tc>
          <w:tcPr>
            <w:tcW w:w="8897" w:type="dxa"/>
            <w:shd w:val="clear" w:color="auto" w:fill="D8D8D8"/>
          </w:tcPr>
          <w:p w14:paraId="40FB87B5" w14:textId="77777777" w:rsidR="00136506" w:rsidRDefault="005B5FD9">
            <w:pPr>
              <w:pStyle w:val="TableParagraph"/>
              <w:spacing w:line="229" w:lineRule="exact"/>
              <w:rPr>
                <w:b/>
                <w:sz w:val="20"/>
              </w:rPr>
            </w:pPr>
            <w:r>
              <w:rPr>
                <w:b/>
                <w:sz w:val="20"/>
              </w:rPr>
              <w:t>3.</w:t>
            </w:r>
            <w:r>
              <w:rPr>
                <w:b/>
                <w:spacing w:val="-4"/>
                <w:sz w:val="20"/>
              </w:rPr>
              <w:t xml:space="preserve"> </w:t>
            </w:r>
            <w:r>
              <w:rPr>
                <w:b/>
                <w:sz w:val="20"/>
              </w:rPr>
              <w:t>Cognitive</w:t>
            </w:r>
            <w:r>
              <w:rPr>
                <w:b/>
                <w:spacing w:val="-2"/>
                <w:sz w:val="20"/>
              </w:rPr>
              <w:t xml:space="preserve"> </w:t>
            </w:r>
            <w:r>
              <w:rPr>
                <w:b/>
                <w:sz w:val="20"/>
              </w:rPr>
              <w:t>and</w:t>
            </w:r>
            <w:r>
              <w:rPr>
                <w:b/>
                <w:spacing w:val="-2"/>
                <w:sz w:val="20"/>
              </w:rPr>
              <w:t xml:space="preserve"> </w:t>
            </w:r>
            <w:r>
              <w:rPr>
                <w:b/>
                <w:sz w:val="20"/>
              </w:rPr>
              <w:t>Intellectual</w:t>
            </w:r>
            <w:r>
              <w:rPr>
                <w:b/>
                <w:spacing w:val="-3"/>
                <w:sz w:val="20"/>
              </w:rPr>
              <w:t xml:space="preserve"> </w:t>
            </w:r>
            <w:r>
              <w:rPr>
                <w:b/>
                <w:sz w:val="20"/>
              </w:rPr>
              <w:t>Skills</w:t>
            </w:r>
          </w:p>
        </w:tc>
        <w:tc>
          <w:tcPr>
            <w:tcW w:w="888" w:type="dxa"/>
            <w:shd w:val="clear" w:color="auto" w:fill="D8D8D8"/>
          </w:tcPr>
          <w:p w14:paraId="0C920CC3" w14:textId="77777777" w:rsidR="00136506" w:rsidRDefault="00136506">
            <w:pPr>
              <w:pStyle w:val="TableParagraph"/>
              <w:ind w:left="0"/>
              <w:rPr>
                <w:rFonts w:ascii="Times New Roman"/>
                <w:sz w:val="20"/>
              </w:rPr>
            </w:pPr>
          </w:p>
        </w:tc>
        <w:tc>
          <w:tcPr>
            <w:tcW w:w="886" w:type="dxa"/>
            <w:shd w:val="clear" w:color="auto" w:fill="D8D8D8"/>
          </w:tcPr>
          <w:p w14:paraId="5A005ECB" w14:textId="77777777" w:rsidR="00136506" w:rsidRDefault="00136506">
            <w:pPr>
              <w:pStyle w:val="TableParagraph"/>
              <w:ind w:left="0"/>
              <w:rPr>
                <w:rFonts w:ascii="Times New Roman"/>
                <w:sz w:val="20"/>
              </w:rPr>
            </w:pPr>
          </w:p>
        </w:tc>
      </w:tr>
      <w:tr w:rsidR="00136506" w14:paraId="6A25C00E" w14:textId="77777777">
        <w:trPr>
          <w:trHeight w:val="1235"/>
        </w:trPr>
        <w:tc>
          <w:tcPr>
            <w:tcW w:w="8897" w:type="dxa"/>
          </w:tcPr>
          <w:p w14:paraId="796438AB" w14:textId="77777777" w:rsidR="00136506" w:rsidRDefault="00136506">
            <w:pPr>
              <w:pStyle w:val="TableParagraph"/>
              <w:spacing w:before="6"/>
              <w:ind w:left="0"/>
              <w:rPr>
                <w:sz w:val="24"/>
              </w:rPr>
            </w:pPr>
          </w:p>
          <w:p w14:paraId="14DEEA04" w14:textId="77777777" w:rsidR="00136506" w:rsidRDefault="005B5FD9">
            <w:pPr>
              <w:pStyle w:val="TableParagraph"/>
              <w:ind w:right="615"/>
              <w:rPr>
                <w:rFonts w:ascii="Times New Roman"/>
                <w:sz w:val="24"/>
              </w:rPr>
            </w:pPr>
            <w:r>
              <w:rPr>
                <w:rFonts w:ascii="Times New Roman"/>
                <w:sz w:val="24"/>
              </w:rPr>
              <w:t>This will be assessed by the quality of you documented ladder logic program and the</w:t>
            </w:r>
            <w:r>
              <w:rPr>
                <w:rFonts w:ascii="Times New Roman"/>
                <w:spacing w:val="-57"/>
                <w:sz w:val="24"/>
              </w:rPr>
              <w:t xml:space="preserve"> </w:t>
            </w:r>
            <w:r>
              <w:rPr>
                <w:rFonts w:ascii="Times New Roman"/>
                <w:sz w:val="24"/>
              </w:rPr>
              <w:t>documentation</w:t>
            </w:r>
            <w:r>
              <w:rPr>
                <w:rFonts w:ascii="Times New Roman"/>
                <w:spacing w:val="-1"/>
                <w:sz w:val="24"/>
              </w:rPr>
              <w:t xml:space="preserve"> </w:t>
            </w:r>
            <w:r>
              <w:rPr>
                <w:rFonts w:ascii="Times New Roman"/>
                <w:sz w:val="24"/>
              </w:rPr>
              <w:t>of your</w:t>
            </w:r>
            <w:r>
              <w:rPr>
                <w:rFonts w:ascii="Times New Roman"/>
                <w:spacing w:val="-3"/>
                <w:sz w:val="24"/>
              </w:rPr>
              <w:t xml:space="preserve"> </w:t>
            </w:r>
            <w:r>
              <w:rPr>
                <w:rFonts w:ascii="Times New Roman"/>
                <w:sz w:val="24"/>
              </w:rPr>
              <w:t>alarm</w:t>
            </w:r>
            <w:r>
              <w:rPr>
                <w:rFonts w:ascii="Times New Roman"/>
                <w:spacing w:val="-2"/>
                <w:sz w:val="24"/>
              </w:rPr>
              <w:t xml:space="preserve"> </w:t>
            </w:r>
            <w:r>
              <w:rPr>
                <w:rFonts w:ascii="Times New Roman"/>
                <w:sz w:val="24"/>
              </w:rPr>
              <w:t>strategy</w:t>
            </w:r>
          </w:p>
        </w:tc>
        <w:tc>
          <w:tcPr>
            <w:tcW w:w="888" w:type="dxa"/>
          </w:tcPr>
          <w:p w14:paraId="46C45286" w14:textId="77777777" w:rsidR="00136506" w:rsidRDefault="00136506">
            <w:pPr>
              <w:pStyle w:val="TableParagraph"/>
              <w:ind w:left="0"/>
              <w:rPr>
                <w:sz w:val="40"/>
              </w:rPr>
            </w:pPr>
          </w:p>
          <w:p w14:paraId="749ECBEC" w14:textId="77777777" w:rsidR="00136506" w:rsidRDefault="00BF38FC">
            <w:pPr>
              <w:pStyle w:val="TableParagraph"/>
              <w:ind w:left="122"/>
              <w:rPr>
                <w:sz w:val="32"/>
              </w:rPr>
            </w:pPr>
            <w:r>
              <w:rPr>
                <w:sz w:val="32"/>
              </w:rPr>
              <w:t>30</w:t>
            </w:r>
            <w:r w:rsidR="005B5FD9">
              <w:rPr>
                <w:sz w:val="32"/>
              </w:rPr>
              <w:t>%</w:t>
            </w:r>
          </w:p>
        </w:tc>
        <w:tc>
          <w:tcPr>
            <w:tcW w:w="886" w:type="dxa"/>
          </w:tcPr>
          <w:p w14:paraId="0B02167F" w14:textId="77777777" w:rsidR="00136506" w:rsidRDefault="00136506">
            <w:pPr>
              <w:pStyle w:val="TableParagraph"/>
              <w:ind w:left="0"/>
              <w:rPr>
                <w:rFonts w:ascii="Times New Roman"/>
                <w:sz w:val="20"/>
              </w:rPr>
            </w:pPr>
          </w:p>
        </w:tc>
      </w:tr>
      <w:tr w:rsidR="00136506" w14:paraId="6AF75C9B" w14:textId="77777777">
        <w:trPr>
          <w:trHeight w:val="510"/>
        </w:trPr>
        <w:tc>
          <w:tcPr>
            <w:tcW w:w="8897" w:type="dxa"/>
            <w:shd w:val="clear" w:color="auto" w:fill="D8D8D8"/>
          </w:tcPr>
          <w:p w14:paraId="4545C296" w14:textId="77777777" w:rsidR="00136506" w:rsidRDefault="005B5FD9">
            <w:pPr>
              <w:pStyle w:val="TableParagraph"/>
              <w:spacing w:line="229" w:lineRule="exact"/>
              <w:rPr>
                <w:b/>
                <w:sz w:val="20"/>
              </w:rPr>
            </w:pPr>
            <w:r>
              <w:rPr>
                <w:b/>
                <w:sz w:val="20"/>
              </w:rPr>
              <w:t>4.</w:t>
            </w:r>
            <w:r>
              <w:rPr>
                <w:b/>
                <w:spacing w:val="-4"/>
                <w:sz w:val="20"/>
              </w:rPr>
              <w:t xml:space="preserve"> </w:t>
            </w:r>
            <w:r>
              <w:rPr>
                <w:b/>
                <w:sz w:val="20"/>
              </w:rPr>
              <w:t>Practical</w:t>
            </w:r>
            <w:r>
              <w:rPr>
                <w:b/>
                <w:spacing w:val="-4"/>
                <w:sz w:val="20"/>
              </w:rPr>
              <w:t xml:space="preserve"> </w:t>
            </w:r>
            <w:r>
              <w:rPr>
                <w:b/>
                <w:sz w:val="20"/>
              </w:rPr>
              <w:t>Application</w:t>
            </w:r>
            <w:r>
              <w:rPr>
                <w:b/>
                <w:spacing w:val="1"/>
                <w:sz w:val="20"/>
              </w:rPr>
              <w:t xml:space="preserve"> </w:t>
            </w:r>
            <w:r>
              <w:rPr>
                <w:b/>
                <w:sz w:val="20"/>
              </w:rPr>
              <w:t>Skills</w:t>
            </w:r>
          </w:p>
        </w:tc>
        <w:tc>
          <w:tcPr>
            <w:tcW w:w="888" w:type="dxa"/>
            <w:shd w:val="clear" w:color="auto" w:fill="D8D8D8"/>
          </w:tcPr>
          <w:p w14:paraId="2046C4BE" w14:textId="77777777" w:rsidR="00136506" w:rsidRDefault="00136506">
            <w:pPr>
              <w:pStyle w:val="TableParagraph"/>
              <w:ind w:left="0"/>
              <w:rPr>
                <w:rFonts w:ascii="Times New Roman"/>
                <w:sz w:val="20"/>
              </w:rPr>
            </w:pPr>
          </w:p>
        </w:tc>
        <w:tc>
          <w:tcPr>
            <w:tcW w:w="886" w:type="dxa"/>
            <w:shd w:val="clear" w:color="auto" w:fill="D8D8D8"/>
          </w:tcPr>
          <w:p w14:paraId="55F6751A" w14:textId="77777777" w:rsidR="00136506" w:rsidRDefault="00136506">
            <w:pPr>
              <w:pStyle w:val="TableParagraph"/>
              <w:ind w:left="0"/>
              <w:rPr>
                <w:rFonts w:ascii="Times New Roman"/>
                <w:sz w:val="20"/>
              </w:rPr>
            </w:pPr>
          </w:p>
        </w:tc>
      </w:tr>
      <w:tr w:rsidR="00136506" w14:paraId="50C459C2" w14:textId="77777777">
        <w:trPr>
          <w:trHeight w:val="1237"/>
        </w:trPr>
        <w:tc>
          <w:tcPr>
            <w:tcW w:w="8897" w:type="dxa"/>
          </w:tcPr>
          <w:p w14:paraId="2EA8914F" w14:textId="77777777" w:rsidR="00136506" w:rsidRDefault="00136506">
            <w:pPr>
              <w:pStyle w:val="TableParagraph"/>
              <w:spacing w:before="3"/>
              <w:ind w:left="0"/>
              <w:rPr>
                <w:sz w:val="24"/>
              </w:rPr>
            </w:pPr>
          </w:p>
          <w:p w14:paraId="13DB45DD" w14:textId="77777777" w:rsidR="00136506" w:rsidRDefault="005B5FD9">
            <w:pPr>
              <w:pStyle w:val="TableParagraph"/>
              <w:rPr>
                <w:rFonts w:ascii="Times New Roman"/>
                <w:sz w:val="24"/>
              </w:rPr>
            </w:pPr>
            <w:r>
              <w:rPr>
                <w:rFonts w:ascii="Times New Roman"/>
                <w:sz w:val="24"/>
              </w:rPr>
              <w:t>This will</w:t>
            </w:r>
            <w:r>
              <w:rPr>
                <w:rFonts w:ascii="Times New Roman"/>
                <w:spacing w:val="2"/>
                <w:sz w:val="24"/>
              </w:rPr>
              <w:t xml:space="preserve"> </w:t>
            </w:r>
            <w:r>
              <w:rPr>
                <w:rFonts w:ascii="Times New Roman"/>
                <w:sz w:val="24"/>
              </w:rPr>
              <w:t>be</w:t>
            </w:r>
            <w:r>
              <w:rPr>
                <w:rFonts w:ascii="Times New Roman"/>
                <w:spacing w:val="-3"/>
                <w:sz w:val="24"/>
              </w:rPr>
              <w:t xml:space="preserve"> </w:t>
            </w:r>
            <w:r>
              <w:rPr>
                <w:rFonts w:ascii="Times New Roman"/>
                <w:sz w:val="24"/>
              </w:rPr>
              <w:t>assessed</w:t>
            </w:r>
            <w:r>
              <w:rPr>
                <w:rFonts w:ascii="Times New Roman"/>
                <w:spacing w:val="-3"/>
                <w:sz w:val="24"/>
              </w:rPr>
              <w:t xml:space="preserve"> </w:t>
            </w:r>
            <w:r>
              <w:rPr>
                <w:rFonts w:ascii="Times New Roman"/>
                <w:sz w:val="24"/>
              </w:rPr>
              <w:t>by the</w:t>
            </w:r>
            <w:r>
              <w:rPr>
                <w:rFonts w:ascii="Times New Roman"/>
                <w:spacing w:val="-3"/>
                <w:sz w:val="24"/>
              </w:rPr>
              <w:t xml:space="preserve"> </w:t>
            </w:r>
            <w:r>
              <w:rPr>
                <w:rFonts w:ascii="Times New Roman"/>
                <w:sz w:val="24"/>
              </w:rPr>
              <w:t>design and operation</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your HMI</w:t>
            </w:r>
            <w:r>
              <w:rPr>
                <w:rFonts w:ascii="Times New Roman"/>
                <w:spacing w:val="-4"/>
                <w:sz w:val="24"/>
              </w:rPr>
              <w:t xml:space="preserve"> </w:t>
            </w:r>
            <w:r>
              <w:rPr>
                <w:rFonts w:ascii="Times New Roman"/>
                <w:sz w:val="24"/>
              </w:rPr>
              <w:t>screens</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controls.</w:t>
            </w:r>
          </w:p>
        </w:tc>
        <w:tc>
          <w:tcPr>
            <w:tcW w:w="888" w:type="dxa"/>
          </w:tcPr>
          <w:p w14:paraId="5E13F1AC" w14:textId="77777777" w:rsidR="00136506" w:rsidRDefault="00136506">
            <w:pPr>
              <w:pStyle w:val="TableParagraph"/>
              <w:ind w:left="0"/>
              <w:rPr>
                <w:sz w:val="40"/>
              </w:rPr>
            </w:pPr>
          </w:p>
          <w:p w14:paraId="3E2B2AC7" w14:textId="77777777" w:rsidR="00136506" w:rsidRDefault="00BF38FC">
            <w:pPr>
              <w:pStyle w:val="TableParagraph"/>
              <w:ind w:left="122"/>
              <w:rPr>
                <w:sz w:val="32"/>
              </w:rPr>
            </w:pPr>
            <w:r>
              <w:rPr>
                <w:sz w:val="32"/>
              </w:rPr>
              <w:t>20</w:t>
            </w:r>
            <w:r w:rsidR="005B5FD9">
              <w:rPr>
                <w:sz w:val="32"/>
              </w:rPr>
              <w:t>%</w:t>
            </w:r>
          </w:p>
        </w:tc>
        <w:tc>
          <w:tcPr>
            <w:tcW w:w="886" w:type="dxa"/>
          </w:tcPr>
          <w:p w14:paraId="1914DF39" w14:textId="77777777" w:rsidR="00136506" w:rsidRDefault="00136506">
            <w:pPr>
              <w:pStyle w:val="TableParagraph"/>
              <w:ind w:left="0"/>
              <w:rPr>
                <w:rFonts w:ascii="Times New Roman"/>
                <w:sz w:val="20"/>
              </w:rPr>
            </w:pPr>
          </w:p>
        </w:tc>
      </w:tr>
      <w:tr w:rsidR="00136506" w14:paraId="2A3B601A" w14:textId="77777777">
        <w:trPr>
          <w:trHeight w:val="510"/>
        </w:trPr>
        <w:tc>
          <w:tcPr>
            <w:tcW w:w="8897" w:type="dxa"/>
            <w:shd w:val="clear" w:color="auto" w:fill="D8D8D8"/>
          </w:tcPr>
          <w:p w14:paraId="17B44F54" w14:textId="77777777" w:rsidR="00136506" w:rsidRDefault="005B5FD9">
            <w:pPr>
              <w:pStyle w:val="TableParagraph"/>
              <w:spacing w:line="229" w:lineRule="exact"/>
              <w:rPr>
                <w:b/>
                <w:sz w:val="20"/>
              </w:rPr>
            </w:pPr>
            <w:r>
              <w:rPr>
                <w:b/>
                <w:sz w:val="20"/>
              </w:rPr>
              <w:t>5.</w:t>
            </w:r>
            <w:r>
              <w:rPr>
                <w:b/>
                <w:spacing w:val="-4"/>
                <w:sz w:val="20"/>
              </w:rPr>
              <w:t xml:space="preserve"> </w:t>
            </w:r>
            <w:r>
              <w:rPr>
                <w:b/>
                <w:sz w:val="20"/>
              </w:rPr>
              <w:t>Transferable</w:t>
            </w:r>
            <w:r>
              <w:rPr>
                <w:b/>
                <w:spacing w:val="-2"/>
                <w:sz w:val="20"/>
              </w:rPr>
              <w:t xml:space="preserve"> </w:t>
            </w:r>
            <w:r>
              <w:rPr>
                <w:b/>
                <w:sz w:val="20"/>
              </w:rPr>
              <w:t>Skills</w:t>
            </w:r>
            <w:r>
              <w:rPr>
                <w:b/>
                <w:spacing w:val="-4"/>
                <w:sz w:val="20"/>
              </w:rPr>
              <w:t xml:space="preserve"> </w:t>
            </w:r>
            <w:r>
              <w:rPr>
                <w:b/>
                <w:sz w:val="20"/>
              </w:rPr>
              <w:t>for</w:t>
            </w:r>
            <w:r>
              <w:rPr>
                <w:b/>
                <w:spacing w:val="-3"/>
                <w:sz w:val="20"/>
              </w:rPr>
              <w:t xml:space="preserve"> </w:t>
            </w:r>
            <w:r>
              <w:rPr>
                <w:b/>
                <w:sz w:val="20"/>
              </w:rPr>
              <w:t>Life</w:t>
            </w:r>
            <w:r>
              <w:rPr>
                <w:b/>
                <w:spacing w:val="-4"/>
                <w:sz w:val="20"/>
              </w:rPr>
              <w:t xml:space="preserve"> </w:t>
            </w:r>
            <w:r>
              <w:rPr>
                <w:b/>
                <w:sz w:val="20"/>
              </w:rPr>
              <w:t>and</w:t>
            </w:r>
            <w:r>
              <w:rPr>
                <w:b/>
                <w:spacing w:val="-3"/>
                <w:sz w:val="20"/>
              </w:rPr>
              <w:t xml:space="preserve"> </w:t>
            </w:r>
            <w:r>
              <w:rPr>
                <w:b/>
                <w:sz w:val="20"/>
              </w:rPr>
              <w:t>Professional</w:t>
            </w:r>
            <w:r>
              <w:rPr>
                <w:b/>
                <w:spacing w:val="-1"/>
                <w:sz w:val="20"/>
              </w:rPr>
              <w:t xml:space="preserve"> </w:t>
            </w:r>
            <w:r>
              <w:rPr>
                <w:b/>
                <w:sz w:val="20"/>
              </w:rPr>
              <w:t>Practice</w:t>
            </w:r>
          </w:p>
        </w:tc>
        <w:tc>
          <w:tcPr>
            <w:tcW w:w="888" w:type="dxa"/>
            <w:shd w:val="clear" w:color="auto" w:fill="D8D8D8"/>
          </w:tcPr>
          <w:p w14:paraId="7B5419E9" w14:textId="77777777" w:rsidR="00136506" w:rsidRDefault="00136506">
            <w:pPr>
              <w:pStyle w:val="TableParagraph"/>
              <w:ind w:left="0"/>
              <w:rPr>
                <w:rFonts w:ascii="Times New Roman"/>
                <w:sz w:val="20"/>
              </w:rPr>
            </w:pPr>
          </w:p>
        </w:tc>
        <w:tc>
          <w:tcPr>
            <w:tcW w:w="886" w:type="dxa"/>
            <w:shd w:val="clear" w:color="auto" w:fill="D8D8D8"/>
          </w:tcPr>
          <w:p w14:paraId="6472FC06" w14:textId="77777777" w:rsidR="00136506" w:rsidRDefault="00136506">
            <w:pPr>
              <w:pStyle w:val="TableParagraph"/>
              <w:ind w:left="0"/>
              <w:rPr>
                <w:rFonts w:ascii="Times New Roman"/>
                <w:sz w:val="20"/>
              </w:rPr>
            </w:pPr>
          </w:p>
        </w:tc>
      </w:tr>
      <w:tr w:rsidR="00136506" w14:paraId="4DB3AE21" w14:textId="77777777">
        <w:trPr>
          <w:trHeight w:val="1240"/>
        </w:trPr>
        <w:tc>
          <w:tcPr>
            <w:tcW w:w="8897" w:type="dxa"/>
          </w:tcPr>
          <w:p w14:paraId="42E28AD4" w14:textId="77777777" w:rsidR="00136506" w:rsidRDefault="00136506">
            <w:pPr>
              <w:pStyle w:val="TableParagraph"/>
              <w:spacing w:before="3"/>
              <w:ind w:left="0"/>
              <w:rPr>
                <w:sz w:val="24"/>
              </w:rPr>
            </w:pPr>
          </w:p>
          <w:p w14:paraId="07F4C880" w14:textId="77777777" w:rsidR="00136506" w:rsidRDefault="005B5FD9">
            <w:pPr>
              <w:pStyle w:val="TableParagraph"/>
              <w:rPr>
                <w:rFonts w:ascii="Times New Roman"/>
                <w:sz w:val="24"/>
              </w:rPr>
            </w:pPr>
            <w:r>
              <w:rPr>
                <w:rFonts w:ascii="Times New Roman"/>
                <w:sz w:val="24"/>
              </w:rPr>
              <w:t>This will</w:t>
            </w:r>
            <w:r>
              <w:rPr>
                <w:rFonts w:ascii="Times New Roman"/>
                <w:spacing w:val="2"/>
                <w:sz w:val="24"/>
              </w:rPr>
              <w:t xml:space="preserve"> </w:t>
            </w:r>
            <w:r>
              <w:rPr>
                <w:rFonts w:ascii="Times New Roman"/>
                <w:sz w:val="24"/>
              </w:rPr>
              <w:t>be</w:t>
            </w:r>
            <w:r>
              <w:rPr>
                <w:rFonts w:ascii="Times New Roman"/>
                <w:spacing w:val="-3"/>
                <w:sz w:val="24"/>
              </w:rPr>
              <w:t xml:space="preserve"> </w:t>
            </w:r>
            <w:r>
              <w:rPr>
                <w:rFonts w:ascii="Times New Roman"/>
                <w:sz w:val="24"/>
              </w:rPr>
              <w:t>assessed</w:t>
            </w:r>
            <w:r>
              <w:rPr>
                <w:rFonts w:ascii="Times New Roman"/>
                <w:spacing w:val="-3"/>
                <w:sz w:val="24"/>
              </w:rPr>
              <w:t xml:space="preserve"> </w:t>
            </w:r>
            <w:r>
              <w:rPr>
                <w:rFonts w:ascii="Times New Roman"/>
                <w:sz w:val="24"/>
              </w:rPr>
              <w:t>by the</w:t>
            </w:r>
            <w:r>
              <w:rPr>
                <w:rFonts w:ascii="Times New Roman"/>
                <w:spacing w:val="-3"/>
                <w:sz w:val="24"/>
              </w:rPr>
              <w:t xml:space="preserve"> </w:t>
            </w:r>
            <w:r>
              <w:rPr>
                <w:rFonts w:ascii="Times New Roman"/>
                <w:sz w:val="24"/>
              </w:rPr>
              <w:t>quality</w:t>
            </w:r>
            <w:r>
              <w:rPr>
                <w:rFonts w:ascii="Times New Roman"/>
                <w:spacing w:val="2"/>
                <w:sz w:val="24"/>
              </w:rPr>
              <w:t xml:space="preserve"> </w:t>
            </w:r>
            <w:r>
              <w:rPr>
                <w:rFonts w:ascii="Times New Roman"/>
                <w:sz w:val="24"/>
              </w:rPr>
              <w:t>and presentation of</w:t>
            </w:r>
            <w:r>
              <w:rPr>
                <w:rFonts w:ascii="Times New Roman"/>
                <w:spacing w:val="-3"/>
                <w:sz w:val="24"/>
              </w:rPr>
              <w:t xml:space="preserve"> </w:t>
            </w:r>
            <w:r>
              <w:rPr>
                <w:rFonts w:ascii="Times New Roman"/>
                <w:sz w:val="24"/>
              </w:rPr>
              <w:t>report/diagrams/illustrations.</w:t>
            </w:r>
          </w:p>
        </w:tc>
        <w:tc>
          <w:tcPr>
            <w:tcW w:w="888" w:type="dxa"/>
          </w:tcPr>
          <w:p w14:paraId="54BC960A" w14:textId="77777777" w:rsidR="00136506" w:rsidRDefault="00136506">
            <w:pPr>
              <w:pStyle w:val="TableParagraph"/>
              <w:ind w:left="0"/>
              <w:rPr>
                <w:sz w:val="40"/>
              </w:rPr>
            </w:pPr>
          </w:p>
          <w:p w14:paraId="61D4D8AB" w14:textId="77777777" w:rsidR="00136506" w:rsidRDefault="005B5FD9">
            <w:pPr>
              <w:pStyle w:val="TableParagraph"/>
              <w:ind w:left="122"/>
              <w:rPr>
                <w:sz w:val="32"/>
              </w:rPr>
            </w:pPr>
            <w:r>
              <w:rPr>
                <w:sz w:val="32"/>
              </w:rPr>
              <w:t>10%</w:t>
            </w:r>
          </w:p>
        </w:tc>
        <w:tc>
          <w:tcPr>
            <w:tcW w:w="886" w:type="dxa"/>
          </w:tcPr>
          <w:p w14:paraId="3D890C8F" w14:textId="77777777" w:rsidR="00136506" w:rsidRDefault="00136506">
            <w:pPr>
              <w:pStyle w:val="TableParagraph"/>
              <w:ind w:left="0"/>
              <w:rPr>
                <w:rFonts w:ascii="Times New Roman"/>
                <w:sz w:val="20"/>
              </w:rPr>
            </w:pPr>
          </w:p>
        </w:tc>
      </w:tr>
    </w:tbl>
    <w:p w14:paraId="012BFC36" w14:textId="77777777" w:rsidR="00136506" w:rsidRDefault="00136506">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1"/>
        <w:gridCol w:w="643"/>
        <w:gridCol w:w="1058"/>
      </w:tblGrid>
      <w:tr w:rsidR="00136506" w14:paraId="3FD08A4F" w14:textId="77777777">
        <w:trPr>
          <w:trHeight w:val="366"/>
        </w:trPr>
        <w:tc>
          <w:tcPr>
            <w:tcW w:w="6062" w:type="dxa"/>
            <w:vMerge w:val="restart"/>
            <w:shd w:val="clear" w:color="auto" w:fill="D8D8D8"/>
          </w:tcPr>
          <w:p w14:paraId="0F775D64" w14:textId="77777777" w:rsidR="00136506" w:rsidRDefault="005B5FD9">
            <w:pPr>
              <w:pStyle w:val="TableParagraph"/>
              <w:spacing w:before="67"/>
              <w:ind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2"/>
                <w:sz w:val="16"/>
              </w:rPr>
              <w:t xml:space="preserve"> </w:t>
            </w:r>
            <w:r>
              <w:rPr>
                <w:sz w:val="16"/>
              </w:rPr>
              <w:t>and</w:t>
            </w:r>
            <w:r>
              <w:rPr>
                <w:spacing w:val="-1"/>
                <w:sz w:val="16"/>
              </w:rPr>
              <w:t xml:space="preserve"> </w:t>
            </w:r>
            <w:r>
              <w:rPr>
                <w:sz w:val="16"/>
              </w:rPr>
              <w:t>are</w:t>
            </w:r>
            <w:r>
              <w:rPr>
                <w:spacing w:val="-1"/>
                <w:sz w:val="16"/>
              </w:rPr>
              <w:t xml:space="preserve"> </w:t>
            </w:r>
            <w:r>
              <w:rPr>
                <w:sz w:val="16"/>
              </w:rPr>
              <w:t>for guidance</w:t>
            </w:r>
            <w:r>
              <w:rPr>
                <w:spacing w:val="-3"/>
                <w:sz w:val="16"/>
              </w:rPr>
              <w:t xml:space="preserve"> </w:t>
            </w:r>
            <w:r>
              <w:rPr>
                <w:sz w:val="16"/>
              </w:rPr>
              <w:t>only</w:t>
            </w:r>
            <w:r>
              <w:rPr>
                <w:spacing w:val="1"/>
                <w:sz w:val="16"/>
              </w:rPr>
              <w:t xml:space="preserve"> </w:t>
            </w:r>
            <w:r>
              <w:rPr>
                <w:sz w:val="16"/>
              </w:rPr>
              <w:t>until they</w:t>
            </w:r>
            <w:r>
              <w:rPr>
                <w:spacing w:val="1"/>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4" w:type="dxa"/>
            <w:gridSpan w:val="2"/>
            <w:shd w:val="clear" w:color="auto" w:fill="D8D8D8"/>
          </w:tcPr>
          <w:p w14:paraId="71467A87" w14:textId="77777777" w:rsidR="00136506" w:rsidRDefault="005B5FD9">
            <w:pPr>
              <w:pStyle w:val="TableParagraph"/>
              <w:spacing w:line="184" w:lineRule="exact"/>
              <w:ind w:left="108" w:right="863"/>
              <w:rPr>
                <w:b/>
                <w:sz w:val="16"/>
              </w:rPr>
            </w:pPr>
            <w:r>
              <w:rPr>
                <w:b/>
                <w:sz w:val="16"/>
              </w:rPr>
              <w:t>Late Submission Penalties (tick if</w:t>
            </w:r>
            <w:r>
              <w:rPr>
                <w:b/>
                <w:spacing w:val="-42"/>
                <w:sz w:val="16"/>
              </w:rPr>
              <w:t xml:space="preserve"> </w:t>
            </w:r>
            <w:r>
              <w:rPr>
                <w:b/>
                <w:sz w:val="16"/>
              </w:rPr>
              <w:t>appropriate)</w:t>
            </w:r>
          </w:p>
        </w:tc>
        <w:tc>
          <w:tcPr>
            <w:tcW w:w="1058" w:type="dxa"/>
            <w:vMerge w:val="restart"/>
          </w:tcPr>
          <w:p w14:paraId="37D77109" w14:textId="77777777" w:rsidR="00136506" w:rsidRDefault="00136506">
            <w:pPr>
              <w:pStyle w:val="TableParagraph"/>
              <w:spacing w:before="8"/>
              <w:ind w:left="0"/>
            </w:pPr>
          </w:p>
          <w:p w14:paraId="5F183C5C" w14:textId="77777777" w:rsidR="00136506" w:rsidRDefault="005B5FD9">
            <w:pPr>
              <w:pStyle w:val="TableParagraph"/>
              <w:ind w:left="0" w:right="95"/>
              <w:jc w:val="right"/>
              <w:rPr>
                <w:b/>
                <w:sz w:val="20"/>
              </w:rPr>
            </w:pPr>
            <w:r>
              <w:rPr>
                <w:b/>
                <w:w w:val="99"/>
                <w:sz w:val="20"/>
              </w:rPr>
              <w:t>%</w:t>
            </w:r>
          </w:p>
        </w:tc>
      </w:tr>
      <w:tr w:rsidR="00136506" w14:paraId="3DC68342" w14:textId="77777777">
        <w:trPr>
          <w:trHeight w:val="183"/>
        </w:trPr>
        <w:tc>
          <w:tcPr>
            <w:tcW w:w="6062" w:type="dxa"/>
            <w:vMerge/>
            <w:tcBorders>
              <w:top w:val="nil"/>
            </w:tcBorders>
            <w:shd w:val="clear" w:color="auto" w:fill="D8D8D8"/>
          </w:tcPr>
          <w:p w14:paraId="3E56E053" w14:textId="77777777" w:rsidR="00136506" w:rsidRDefault="00136506">
            <w:pPr>
              <w:rPr>
                <w:sz w:val="2"/>
                <w:szCs w:val="2"/>
              </w:rPr>
            </w:pPr>
          </w:p>
        </w:tc>
        <w:tc>
          <w:tcPr>
            <w:tcW w:w="2901" w:type="dxa"/>
          </w:tcPr>
          <w:p w14:paraId="25E8B203" w14:textId="77777777" w:rsidR="00136506" w:rsidRDefault="005B5FD9">
            <w:pPr>
              <w:pStyle w:val="TableParagraph"/>
              <w:spacing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3" w:type="dxa"/>
          </w:tcPr>
          <w:p w14:paraId="6B01D91B" w14:textId="77777777" w:rsidR="00136506" w:rsidRDefault="00136506">
            <w:pPr>
              <w:pStyle w:val="TableParagraph"/>
              <w:ind w:left="0"/>
              <w:rPr>
                <w:rFonts w:ascii="Times New Roman"/>
                <w:sz w:val="12"/>
              </w:rPr>
            </w:pPr>
          </w:p>
        </w:tc>
        <w:tc>
          <w:tcPr>
            <w:tcW w:w="1058" w:type="dxa"/>
            <w:vMerge/>
            <w:tcBorders>
              <w:top w:val="nil"/>
            </w:tcBorders>
          </w:tcPr>
          <w:p w14:paraId="40F2CD9B" w14:textId="77777777" w:rsidR="00136506" w:rsidRDefault="00136506">
            <w:pPr>
              <w:rPr>
                <w:sz w:val="2"/>
                <w:szCs w:val="2"/>
              </w:rPr>
            </w:pPr>
          </w:p>
        </w:tc>
      </w:tr>
      <w:tr w:rsidR="00136506" w14:paraId="1EEE0989" w14:textId="77777777">
        <w:trPr>
          <w:trHeight w:val="184"/>
        </w:trPr>
        <w:tc>
          <w:tcPr>
            <w:tcW w:w="6062" w:type="dxa"/>
            <w:vMerge/>
            <w:tcBorders>
              <w:top w:val="nil"/>
            </w:tcBorders>
            <w:shd w:val="clear" w:color="auto" w:fill="D8D8D8"/>
          </w:tcPr>
          <w:p w14:paraId="03A64D8D" w14:textId="77777777" w:rsidR="00136506" w:rsidRDefault="00136506">
            <w:pPr>
              <w:rPr>
                <w:sz w:val="2"/>
                <w:szCs w:val="2"/>
              </w:rPr>
            </w:pPr>
          </w:p>
        </w:tc>
        <w:tc>
          <w:tcPr>
            <w:tcW w:w="2901" w:type="dxa"/>
          </w:tcPr>
          <w:p w14:paraId="1DF9D425" w14:textId="77777777" w:rsidR="00136506" w:rsidRDefault="005B5FD9">
            <w:pPr>
              <w:pStyle w:val="TableParagraph"/>
              <w:spacing w:before="1" w:line="163" w:lineRule="exact"/>
              <w:ind w:left="108"/>
              <w:rPr>
                <w:sz w:val="12"/>
              </w:rPr>
            </w:pPr>
            <w:r>
              <w:rPr>
                <w:sz w:val="16"/>
              </w:rPr>
              <w:t>Over</w:t>
            </w:r>
            <w:r>
              <w:rPr>
                <w:spacing w:val="-2"/>
                <w:sz w:val="16"/>
              </w:rPr>
              <w:t xml:space="preserve"> </w:t>
            </w:r>
            <w:r>
              <w:rPr>
                <w:sz w:val="16"/>
              </w:rPr>
              <w:t>1</w:t>
            </w:r>
            <w:r>
              <w:rPr>
                <w:spacing w:val="-1"/>
                <w:sz w:val="16"/>
              </w:rPr>
              <w:t xml:space="preserve"> </w:t>
            </w:r>
            <w:r>
              <w:rPr>
                <w:sz w:val="16"/>
              </w:rPr>
              <w:t>week late (</w:t>
            </w:r>
            <w:r>
              <w:rPr>
                <w:sz w:val="12"/>
              </w:rPr>
              <w:t>0%)</w:t>
            </w:r>
          </w:p>
        </w:tc>
        <w:tc>
          <w:tcPr>
            <w:tcW w:w="643" w:type="dxa"/>
          </w:tcPr>
          <w:p w14:paraId="144C5295" w14:textId="77777777" w:rsidR="00136506" w:rsidRDefault="00136506">
            <w:pPr>
              <w:pStyle w:val="TableParagraph"/>
              <w:ind w:left="0"/>
              <w:rPr>
                <w:rFonts w:ascii="Times New Roman"/>
                <w:sz w:val="12"/>
              </w:rPr>
            </w:pPr>
          </w:p>
        </w:tc>
        <w:tc>
          <w:tcPr>
            <w:tcW w:w="1058" w:type="dxa"/>
            <w:vMerge/>
            <w:tcBorders>
              <w:top w:val="nil"/>
            </w:tcBorders>
          </w:tcPr>
          <w:p w14:paraId="4F08C803" w14:textId="77777777" w:rsidR="00136506" w:rsidRDefault="00136506">
            <w:pPr>
              <w:rPr>
                <w:sz w:val="2"/>
                <w:szCs w:val="2"/>
              </w:rPr>
            </w:pPr>
          </w:p>
        </w:tc>
      </w:tr>
    </w:tbl>
    <w:p w14:paraId="2CF09C92" w14:textId="77777777" w:rsidR="00136506" w:rsidRDefault="00136506">
      <w:pPr>
        <w:rPr>
          <w:sz w:val="2"/>
          <w:szCs w:val="2"/>
        </w:rPr>
        <w:sectPr w:rsidR="00136506">
          <w:pgSz w:w="11910" w:h="16840"/>
          <w:pgMar w:top="960" w:right="500" w:bottom="860" w:left="500" w:header="0" w:footer="664" w:gutter="0"/>
          <w:cols w:space="720"/>
        </w:sectPr>
      </w:pPr>
    </w:p>
    <w:p w14:paraId="25B351AD" w14:textId="77777777" w:rsidR="00136506" w:rsidRDefault="00136506">
      <w:pPr>
        <w:pStyle w:val="BodyText"/>
        <w:spacing w:before="9"/>
        <w:rPr>
          <w:sz w:val="5"/>
        </w:rPr>
      </w:pPr>
    </w:p>
    <w:p w14:paraId="6B511C02" w14:textId="21F79BB6" w:rsidR="00136506" w:rsidRDefault="008B5D8B">
      <w:pPr>
        <w:pStyle w:val="BodyText"/>
        <w:ind w:left="107"/>
        <w:rPr>
          <w:sz w:val="20"/>
        </w:rPr>
      </w:pPr>
      <w:r>
        <w:rPr>
          <w:noProof/>
          <w:sz w:val="20"/>
        </w:rPr>
        <mc:AlternateContent>
          <mc:Choice Requires="wps">
            <w:drawing>
              <wp:inline distT="0" distB="0" distL="0" distR="0" wp14:anchorId="06F18EA6" wp14:editId="7073B51A">
                <wp:extent cx="8799830" cy="294640"/>
                <wp:effectExtent l="13970" t="6985" r="6350" b="12700"/>
                <wp:docPr id="6"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9830" cy="294640"/>
                        </a:xfrm>
                        <a:prstGeom prst="rect">
                          <a:avLst/>
                        </a:prstGeom>
                        <a:solidFill>
                          <a:srgbClr val="C1D69A"/>
                        </a:solidFill>
                        <a:ln w="6096">
                          <a:solidFill>
                            <a:srgbClr val="000000"/>
                          </a:solidFill>
                          <a:miter lim="800000"/>
                          <a:headEnd/>
                          <a:tailEnd/>
                        </a:ln>
                      </wps:spPr>
                      <wps:txbx>
                        <w:txbxContent>
                          <w:p w14:paraId="3BF5DDEE" w14:textId="77777777" w:rsidR="00136506" w:rsidRDefault="005B5FD9">
                            <w:pPr>
                              <w:spacing w:before="101"/>
                              <w:ind w:left="103"/>
                              <w:rPr>
                                <w:b/>
                                <w:color w:val="000000"/>
                              </w:rPr>
                            </w:pPr>
                            <w:r>
                              <w:rPr>
                                <w:b/>
                                <w:color w:val="2F3B44"/>
                              </w:rPr>
                              <w:t>GENERIC</w:t>
                            </w:r>
                            <w:r>
                              <w:rPr>
                                <w:b/>
                                <w:color w:val="2F3B44"/>
                                <w:spacing w:val="-3"/>
                              </w:rPr>
                              <w:t xml:space="preserve"> </w:t>
                            </w:r>
                            <w:r>
                              <w:rPr>
                                <w:b/>
                                <w:color w:val="2F3B44"/>
                              </w:rPr>
                              <w:t>ASSESSMENT CRITERIA</w:t>
                            </w:r>
                          </w:p>
                        </w:txbxContent>
                      </wps:txbx>
                      <wps:bodyPr rot="0" vert="horz" wrap="square" lIns="0" tIns="0" rIns="0" bIns="0" anchor="t" anchorCtr="0" upright="1">
                        <a:noAutofit/>
                      </wps:bodyPr>
                    </wps:wsp>
                  </a:graphicData>
                </a:graphic>
              </wp:inline>
            </w:drawing>
          </mc:Choice>
          <mc:Fallback>
            <w:pict>
              <v:shape w14:anchorId="06F18EA6" id="docshape9" o:spid="_x0000_s1032" type="#_x0000_t202" style="width:692.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" fillcolor="#c1d69a" strokeweight=".48pt">
                <v:textbox inset="0,0,0,0">
                  <w:txbxContent>
                    <w:p w14:paraId="3BF5DDEE" w14:textId="77777777" w:rsidR="00136506" w:rsidRDefault="005B5FD9">
                      <w:pPr>
                        <w:spacing w:before="101"/>
                        <w:ind w:left="103"/>
                        <w:rPr>
                          <w:b/>
                          <w:color w:val="000000"/>
                        </w:rPr>
                      </w:pPr>
                      <w:r>
                        <w:rPr>
                          <w:b/>
                          <w:color w:val="2F3B44"/>
                        </w:rPr>
                        <w:t>GENERIC</w:t>
                      </w:r>
                      <w:r>
                        <w:rPr>
                          <w:b/>
                          <w:color w:val="2F3B44"/>
                          <w:spacing w:val="-3"/>
                        </w:rPr>
                        <w:t xml:space="preserve"> </w:t>
                      </w:r>
                      <w:r>
                        <w:rPr>
                          <w:b/>
                          <w:color w:val="2F3B44"/>
                        </w:rPr>
                        <w:t>ASSESSMENT CRITERIA</w:t>
                      </w:r>
                    </w:p>
                  </w:txbxContent>
                </v:textbox>
                <w10:anchorlock/>
              </v:shape>
            </w:pict>
          </mc:Fallback>
        </mc:AlternateContent>
      </w:r>
    </w:p>
    <w:p w14:paraId="21AC617A" w14:textId="77777777" w:rsidR="00136506" w:rsidRDefault="00136506">
      <w:pPr>
        <w:pStyle w:val="BodyText"/>
        <w:rPr>
          <w:sz w:val="20"/>
        </w:rPr>
      </w:pPr>
    </w:p>
    <w:p w14:paraId="6D245CC2" w14:textId="68354296" w:rsidR="00136506" w:rsidRDefault="008B5D8B">
      <w:pPr>
        <w:pStyle w:val="BodyText"/>
        <w:spacing w:before="6"/>
        <w:rPr>
          <w:sz w:val="14"/>
        </w:rPr>
      </w:pPr>
      <w:r>
        <w:rPr>
          <w:noProof/>
        </w:rPr>
        <mc:AlternateContent>
          <mc:Choice Requires="wpg">
            <w:drawing>
              <wp:anchor distT="0" distB="0" distL="0" distR="0" simplePos="0" relativeHeight="487590912" behindDoc="1" locked="0" layoutInCell="1" allowOverlap="1" wp14:anchorId="45D88E23" wp14:editId="6358FED6">
                <wp:simplePos x="0" y="0"/>
                <wp:positionH relativeFrom="page">
                  <wp:posOffset>385445</wp:posOffset>
                </wp:positionH>
                <wp:positionV relativeFrom="paragraph">
                  <wp:posOffset>121920</wp:posOffset>
                </wp:positionV>
                <wp:extent cx="8863965" cy="1624965"/>
                <wp:effectExtent l="0" t="0" r="0" b="0"/>
                <wp:wrapTopAndBottom/>
                <wp:docPr id="3"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63965" cy="1624965"/>
                          <a:chOff x="607" y="192"/>
                          <a:chExt cx="13959" cy="2559"/>
                        </a:xfrm>
                      </wpg:grpSpPr>
                      <wps:wsp>
                        <wps:cNvPr id="4" name="docshape11"/>
                        <wps:cNvSpPr txBox="1">
                          <a:spLocks noChangeArrowheads="1"/>
                        </wps:cNvSpPr>
                        <wps:spPr bwMode="auto">
                          <a:xfrm>
                            <a:off x="612" y="436"/>
                            <a:ext cx="13949" cy="2309"/>
                          </a:xfrm>
                          <a:prstGeom prst="rect">
                            <a:avLst/>
                          </a:prstGeom>
                          <a:solidFill>
                            <a:srgbClr val="E9F0DD"/>
                          </a:solidFill>
                          <a:ln w="6096">
                            <a:solidFill>
                              <a:srgbClr val="000000"/>
                            </a:solidFill>
                            <a:miter lim="800000"/>
                            <a:headEnd/>
                            <a:tailEnd/>
                          </a:ln>
                        </wps:spPr>
                        <wps:txbx>
                          <w:txbxContent>
                            <w:p w14:paraId="26CC5F74" w14:textId="77777777" w:rsidR="00136506" w:rsidRDefault="005B5FD9">
                              <w:pPr>
                                <w:ind w:left="103" w:right="71"/>
                                <w:rPr>
                                  <w:color w:val="000000"/>
                                  <w:sz w:val="20"/>
                                </w:rPr>
                              </w:pPr>
                              <w:r>
                                <w:rPr>
                                  <w:color w:val="000000"/>
                                  <w:sz w:val="20"/>
                                </w:rPr>
                                <w:t>In accordance with the Framework for Higher Education Qualifications, at the end of Level 6 students should have coherent and detailed knowledge and a</w:t>
                              </w:r>
                              <w:r>
                                <w:rPr>
                                  <w:color w:val="000000"/>
                                  <w:spacing w:val="1"/>
                                  <w:sz w:val="20"/>
                                </w:rPr>
                                <w:t xml:space="preserve"> </w:t>
                              </w:r>
                              <w:r>
                                <w:rPr>
                                  <w:color w:val="000000"/>
                                  <w:sz w:val="20"/>
                                </w:rPr>
                                <w:t>systematic understanding of their subject area, at least some of which is informed by the latest research and/or advanced scholarship within the discipline.</w:t>
                              </w:r>
                              <w:r>
                                <w:rPr>
                                  <w:color w:val="000000"/>
                                  <w:spacing w:val="1"/>
                                  <w:sz w:val="20"/>
                                </w:rPr>
                                <w:t xml:space="preserve"> </w:t>
                              </w:r>
                              <w:r>
                                <w:rPr>
                                  <w:color w:val="000000"/>
                                  <w:sz w:val="20"/>
                                </w:rPr>
                                <w:t>They</w:t>
                              </w:r>
                              <w:r>
                                <w:rPr>
                                  <w:color w:val="000000"/>
                                  <w:spacing w:val="-9"/>
                                  <w:sz w:val="20"/>
                                </w:rPr>
                                <w:t xml:space="preserve"> </w:t>
                              </w:r>
                              <w:r>
                                <w:rPr>
                                  <w:color w:val="000000"/>
                                  <w:sz w:val="20"/>
                                </w:rPr>
                                <w:t>will</w:t>
                              </w:r>
                              <w:r>
                                <w:rPr>
                                  <w:color w:val="000000"/>
                                  <w:spacing w:val="-9"/>
                                  <w:sz w:val="20"/>
                                </w:rPr>
                                <w:t xml:space="preserve"> </w:t>
                              </w:r>
                              <w:r>
                                <w:rPr>
                                  <w:color w:val="000000"/>
                                  <w:sz w:val="20"/>
                                </w:rPr>
                                <w:t>be</w:t>
                              </w:r>
                              <w:r>
                                <w:rPr>
                                  <w:color w:val="000000"/>
                                  <w:spacing w:val="-8"/>
                                  <w:sz w:val="20"/>
                                </w:rPr>
                                <w:t xml:space="preserve"> </w:t>
                              </w:r>
                              <w:r>
                                <w:rPr>
                                  <w:color w:val="000000"/>
                                  <w:sz w:val="20"/>
                                </w:rPr>
                                <w:t>able</w:t>
                              </w:r>
                              <w:r>
                                <w:rPr>
                                  <w:color w:val="000000"/>
                                  <w:spacing w:val="-10"/>
                                  <w:sz w:val="20"/>
                                </w:rPr>
                                <w:t xml:space="preserve"> </w:t>
                              </w:r>
                              <w:r>
                                <w:rPr>
                                  <w:color w:val="000000"/>
                                  <w:sz w:val="20"/>
                                </w:rPr>
                                <w:t>to</w:t>
                              </w:r>
                              <w:r>
                                <w:rPr>
                                  <w:color w:val="000000"/>
                                  <w:spacing w:val="-7"/>
                                  <w:sz w:val="20"/>
                                </w:rPr>
                                <w:t xml:space="preserve"> </w:t>
                              </w:r>
                              <w:r>
                                <w:rPr>
                                  <w:color w:val="000000"/>
                                  <w:sz w:val="20"/>
                                </w:rPr>
                                <w:t>accurately</w:t>
                              </w:r>
                              <w:r>
                                <w:rPr>
                                  <w:color w:val="000000"/>
                                  <w:spacing w:val="-6"/>
                                  <w:sz w:val="20"/>
                                </w:rPr>
                                <w:t xml:space="preserve"> </w:t>
                              </w:r>
                              <w:r>
                                <w:rPr>
                                  <w:color w:val="000000"/>
                                  <w:sz w:val="20"/>
                                </w:rPr>
                                <w:t>deploy</w:t>
                              </w:r>
                              <w:r>
                                <w:rPr>
                                  <w:color w:val="000000"/>
                                  <w:spacing w:val="-6"/>
                                  <w:sz w:val="20"/>
                                </w:rPr>
                                <w:t xml:space="preserve"> </w:t>
                              </w:r>
                              <w:r>
                                <w:rPr>
                                  <w:color w:val="000000"/>
                                  <w:sz w:val="20"/>
                                </w:rPr>
                                <w:t>established</w:t>
                              </w:r>
                              <w:r>
                                <w:rPr>
                                  <w:color w:val="000000"/>
                                  <w:spacing w:val="-9"/>
                                  <w:sz w:val="20"/>
                                </w:rPr>
                                <w:t xml:space="preserve"> </w:t>
                              </w:r>
                              <w:r>
                                <w:rPr>
                                  <w:color w:val="000000"/>
                                  <w:sz w:val="20"/>
                                </w:rPr>
                                <w:t>techniques</w:t>
                              </w:r>
                              <w:r>
                                <w:rPr>
                                  <w:color w:val="000000"/>
                                  <w:spacing w:val="-6"/>
                                  <w:sz w:val="20"/>
                                </w:rPr>
                                <w:t xml:space="preserve"> </w:t>
                              </w:r>
                              <w:r>
                                <w:rPr>
                                  <w:color w:val="000000"/>
                                  <w:sz w:val="20"/>
                                </w:rPr>
                                <w:t>of</w:t>
                              </w:r>
                              <w:r>
                                <w:rPr>
                                  <w:color w:val="000000"/>
                                  <w:spacing w:val="-7"/>
                                  <w:sz w:val="20"/>
                                </w:rPr>
                                <w:t xml:space="preserve"> </w:t>
                              </w:r>
                              <w:r>
                                <w:rPr>
                                  <w:color w:val="000000"/>
                                  <w:sz w:val="20"/>
                                </w:rPr>
                                <w:t>analysis</w:t>
                              </w:r>
                              <w:r>
                                <w:rPr>
                                  <w:color w:val="000000"/>
                                  <w:spacing w:val="-6"/>
                                  <w:sz w:val="20"/>
                                </w:rPr>
                                <w:t xml:space="preserve"> </w:t>
                              </w:r>
                              <w:r>
                                <w:rPr>
                                  <w:color w:val="000000"/>
                                  <w:sz w:val="20"/>
                                </w:rPr>
                                <w:t>and</w:t>
                              </w:r>
                              <w:r>
                                <w:rPr>
                                  <w:color w:val="000000"/>
                                  <w:spacing w:val="-9"/>
                                  <w:sz w:val="20"/>
                                </w:rPr>
                                <w:t xml:space="preserve"> </w:t>
                              </w:r>
                              <w:r>
                                <w:rPr>
                                  <w:color w:val="000000"/>
                                  <w:sz w:val="20"/>
                                </w:rPr>
                                <w:t>enquiry</w:t>
                              </w:r>
                              <w:r>
                                <w:rPr>
                                  <w:color w:val="000000"/>
                                  <w:spacing w:val="-9"/>
                                  <w:sz w:val="20"/>
                                </w:rPr>
                                <w:t xml:space="preserve"> </w:t>
                              </w:r>
                              <w:r>
                                <w:rPr>
                                  <w:color w:val="000000"/>
                                  <w:sz w:val="20"/>
                                </w:rPr>
                                <w:t>within</w:t>
                              </w:r>
                              <w:r>
                                <w:rPr>
                                  <w:color w:val="000000"/>
                                  <w:spacing w:val="-9"/>
                                  <w:sz w:val="20"/>
                                </w:rPr>
                                <w:t xml:space="preserve"> </w:t>
                              </w:r>
                              <w:r>
                                <w:rPr>
                                  <w:color w:val="000000"/>
                                  <w:sz w:val="20"/>
                                </w:rPr>
                                <w:t>a</w:t>
                              </w:r>
                              <w:r>
                                <w:rPr>
                                  <w:color w:val="000000"/>
                                  <w:spacing w:val="-9"/>
                                  <w:sz w:val="20"/>
                                </w:rPr>
                                <w:t xml:space="preserve"> </w:t>
                              </w:r>
                              <w:r>
                                <w:rPr>
                                  <w:color w:val="000000"/>
                                  <w:sz w:val="20"/>
                                </w:rPr>
                                <w:t>discipline,</w:t>
                              </w:r>
                              <w:r>
                                <w:rPr>
                                  <w:color w:val="000000"/>
                                  <w:spacing w:val="-8"/>
                                  <w:sz w:val="20"/>
                                </w:rPr>
                                <w:t xml:space="preserve"> </w:t>
                              </w:r>
                              <w:r>
                                <w:rPr>
                                  <w:color w:val="000000"/>
                                  <w:sz w:val="20"/>
                                </w:rPr>
                                <w:t>using</w:t>
                              </w:r>
                              <w:r>
                                <w:rPr>
                                  <w:color w:val="000000"/>
                                  <w:spacing w:val="-11"/>
                                  <w:sz w:val="20"/>
                                </w:rPr>
                                <w:t xml:space="preserve"> </w:t>
                              </w:r>
                              <w:r>
                                <w:rPr>
                                  <w:color w:val="000000"/>
                                  <w:sz w:val="20"/>
                                </w:rPr>
                                <w:t>their</w:t>
                              </w:r>
                              <w:r>
                                <w:rPr>
                                  <w:color w:val="000000"/>
                                  <w:spacing w:val="-10"/>
                                  <w:sz w:val="20"/>
                                </w:rPr>
                                <w:t xml:space="preserve"> </w:t>
                              </w:r>
                              <w:r>
                                <w:rPr>
                                  <w:color w:val="000000"/>
                                  <w:sz w:val="20"/>
                                </w:rPr>
                                <w:t>conceptual</w:t>
                              </w:r>
                              <w:r>
                                <w:rPr>
                                  <w:color w:val="000000"/>
                                  <w:spacing w:val="-11"/>
                                  <w:sz w:val="20"/>
                                </w:rPr>
                                <w:t xml:space="preserve"> </w:t>
                              </w:r>
                              <w:r>
                                <w:rPr>
                                  <w:color w:val="000000"/>
                                  <w:sz w:val="20"/>
                                </w:rPr>
                                <w:t>understanding</w:t>
                              </w:r>
                              <w:r>
                                <w:rPr>
                                  <w:color w:val="000000"/>
                                  <w:spacing w:val="-7"/>
                                  <w:sz w:val="20"/>
                                </w:rPr>
                                <w:t xml:space="preserve"> </w:t>
                              </w:r>
                              <w:r>
                                <w:rPr>
                                  <w:color w:val="000000"/>
                                  <w:sz w:val="20"/>
                                </w:rPr>
                                <w:t>to</w:t>
                              </w:r>
                              <w:r>
                                <w:rPr>
                                  <w:color w:val="000000"/>
                                  <w:spacing w:val="-8"/>
                                  <w:sz w:val="20"/>
                                </w:rPr>
                                <w:t xml:space="preserve"> </w:t>
                              </w:r>
                              <w:r>
                                <w:rPr>
                                  <w:color w:val="000000"/>
                                  <w:sz w:val="20"/>
                                </w:rPr>
                                <w:t>devise</w:t>
                              </w:r>
                              <w:r>
                                <w:rPr>
                                  <w:color w:val="000000"/>
                                  <w:spacing w:val="-10"/>
                                  <w:sz w:val="20"/>
                                </w:rPr>
                                <w:t xml:space="preserve"> </w:t>
                              </w:r>
                              <w:r>
                                <w:rPr>
                                  <w:color w:val="000000"/>
                                  <w:sz w:val="20"/>
                                </w:rPr>
                                <w:t>and</w:t>
                              </w:r>
                              <w:r>
                                <w:rPr>
                                  <w:color w:val="000000"/>
                                  <w:spacing w:val="1"/>
                                  <w:sz w:val="20"/>
                                </w:rPr>
                                <w:t xml:space="preserve"> </w:t>
                              </w:r>
                              <w:r>
                                <w:rPr>
                                  <w:color w:val="000000"/>
                                  <w:sz w:val="20"/>
                                </w:rPr>
                                <w:t>sustain arguments and/or to solve problems. They should be aware of the uncertainty, ambiguity and limits of knowledge. They should be able to critically</w:t>
                              </w:r>
                              <w:r>
                                <w:rPr>
                                  <w:color w:val="000000"/>
                                  <w:spacing w:val="1"/>
                                  <w:sz w:val="20"/>
                                </w:rPr>
                                <w:t xml:space="preserve"> </w:t>
                              </w:r>
                              <w:r>
                                <w:rPr>
                                  <w:color w:val="000000"/>
                                  <w:sz w:val="20"/>
                                </w:rPr>
                                <w:t>evaluate</w:t>
                              </w:r>
                              <w:r>
                                <w:rPr>
                                  <w:color w:val="000000"/>
                                  <w:spacing w:val="-12"/>
                                  <w:sz w:val="20"/>
                                </w:rPr>
                                <w:t xml:space="preserve"> </w:t>
                              </w:r>
                              <w:r>
                                <w:rPr>
                                  <w:color w:val="000000"/>
                                  <w:sz w:val="20"/>
                                </w:rPr>
                                <w:t>evidence,</w:t>
                              </w:r>
                              <w:r>
                                <w:rPr>
                                  <w:color w:val="000000"/>
                                  <w:spacing w:val="-8"/>
                                  <w:sz w:val="20"/>
                                </w:rPr>
                                <w:t xml:space="preserve"> </w:t>
                              </w:r>
                              <w:r>
                                <w:rPr>
                                  <w:color w:val="000000"/>
                                  <w:sz w:val="20"/>
                                </w:rPr>
                                <w:t>arguments,</w:t>
                              </w:r>
                              <w:r>
                                <w:rPr>
                                  <w:color w:val="000000"/>
                                  <w:spacing w:val="-11"/>
                                  <w:sz w:val="20"/>
                                </w:rPr>
                                <w:t xml:space="preserve"> </w:t>
                              </w:r>
                              <w:r>
                                <w:rPr>
                                  <w:color w:val="000000"/>
                                  <w:sz w:val="20"/>
                                </w:rPr>
                                <w:t>assumptions,</w:t>
                              </w:r>
                              <w:r>
                                <w:rPr>
                                  <w:color w:val="000000"/>
                                  <w:spacing w:val="-9"/>
                                  <w:sz w:val="20"/>
                                </w:rPr>
                                <w:t xml:space="preserve"> </w:t>
                              </w:r>
                              <w:r>
                                <w:rPr>
                                  <w:color w:val="000000"/>
                                  <w:sz w:val="20"/>
                                </w:rPr>
                                <w:t>abstract</w:t>
                              </w:r>
                              <w:r>
                                <w:rPr>
                                  <w:color w:val="000000"/>
                                  <w:spacing w:val="-9"/>
                                  <w:sz w:val="20"/>
                                </w:rPr>
                                <w:t xml:space="preserve"> </w:t>
                              </w:r>
                              <w:r>
                                <w:rPr>
                                  <w:color w:val="000000"/>
                                  <w:sz w:val="20"/>
                                </w:rPr>
                                <w:t>concepts</w:t>
                              </w:r>
                              <w:r>
                                <w:rPr>
                                  <w:color w:val="000000"/>
                                  <w:spacing w:val="-9"/>
                                  <w:sz w:val="20"/>
                                </w:rPr>
                                <w:t xml:space="preserve"> </w:t>
                              </w:r>
                              <w:r>
                                <w:rPr>
                                  <w:color w:val="000000"/>
                                  <w:sz w:val="20"/>
                                </w:rPr>
                                <w:t>and</w:t>
                              </w:r>
                              <w:r>
                                <w:rPr>
                                  <w:color w:val="000000"/>
                                  <w:spacing w:val="-11"/>
                                  <w:sz w:val="20"/>
                                </w:rPr>
                                <w:t xml:space="preserve"> </w:t>
                              </w:r>
                              <w:r>
                                <w:rPr>
                                  <w:color w:val="000000"/>
                                  <w:sz w:val="20"/>
                                </w:rPr>
                                <w:t>data</w:t>
                              </w:r>
                              <w:r>
                                <w:rPr>
                                  <w:color w:val="000000"/>
                                  <w:spacing w:val="-9"/>
                                  <w:sz w:val="20"/>
                                </w:rPr>
                                <w:t xml:space="preserve"> </w:t>
                              </w:r>
                              <w:r>
                                <w:rPr>
                                  <w:color w:val="000000"/>
                                  <w:sz w:val="20"/>
                                </w:rPr>
                                <w:t>(that</w:t>
                              </w:r>
                              <w:r>
                                <w:rPr>
                                  <w:color w:val="000000"/>
                                  <w:spacing w:val="-9"/>
                                  <w:sz w:val="20"/>
                                </w:rPr>
                                <w:t xml:space="preserve"> </w:t>
                              </w:r>
                              <w:r>
                                <w:rPr>
                                  <w:color w:val="000000"/>
                                  <w:sz w:val="20"/>
                                </w:rPr>
                                <w:t>may</w:t>
                              </w:r>
                              <w:r>
                                <w:rPr>
                                  <w:color w:val="000000"/>
                                  <w:spacing w:val="-9"/>
                                  <w:sz w:val="20"/>
                                </w:rPr>
                                <w:t xml:space="preserve"> </w:t>
                              </w:r>
                              <w:r>
                                <w:rPr>
                                  <w:color w:val="000000"/>
                                  <w:sz w:val="20"/>
                                </w:rPr>
                                <w:t>be</w:t>
                              </w:r>
                              <w:r>
                                <w:rPr>
                                  <w:color w:val="000000"/>
                                  <w:spacing w:val="-8"/>
                                  <w:sz w:val="20"/>
                                </w:rPr>
                                <w:t xml:space="preserve"> </w:t>
                              </w:r>
                              <w:r>
                                <w:rPr>
                                  <w:color w:val="000000"/>
                                  <w:sz w:val="20"/>
                                </w:rPr>
                                <w:t>incomplete),</w:t>
                              </w:r>
                              <w:r>
                                <w:rPr>
                                  <w:color w:val="000000"/>
                                  <w:spacing w:val="-12"/>
                                  <w:sz w:val="20"/>
                                </w:rPr>
                                <w:t xml:space="preserve"> </w:t>
                              </w:r>
                              <w:r>
                                <w:rPr>
                                  <w:color w:val="000000"/>
                                  <w:sz w:val="20"/>
                                </w:rPr>
                                <w:t>to</w:t>
                              </w:r>
                              <w:r>
                                <w:rPr>
                                  <w:color w:val="000000"/>
                                  <w:spacing w:val="-8"/>
                                  <w:sz w:val="20"/>
                                </w:rPr>
                                <w:t xml:space="preserve"> </w:t>
                              </w:r>
                              <w:r>
                                <w:rPr>
                                  <w:color w:val="000000"/>
                                  <w:sz w:val="20"/>
                                </w:rPr>
                                <w:t>make</w:t>
                              </w:r>
                              <w:r>
                                <w:rPr>
                                  <w:color w:val="000000"/>
                                  <w:spacing w:val="-10"/>
                                  <w:sz w:val="20"/>
                                </w:rPr>
                                <w:t xml:space="preserve"> </w:t>
                              </w:r>
                              <w:r>
                                <w:rPr>
                                  <w:color w:val="000000"/>
                                  <w:sz w:val="20"/>
                                </w:rPr>
                                <w:t>judgements,</w:t>
                              </w:r>
                              <w:r>
                                <w:rPr>
                                  <w:color w:val="000000"/>
                                  <w:spacing w:val="-9"/>
                                  <w:sz w:val="20"/>
                                </w:rPr>
                                <w:t xml:space="preserve"> </w:t>
                              </w:r>
                              <w:r>
                                <w:rPr>
                                  <w:color w:val="000000"/>
                                  <w:sz w:val="20"/>
                                </w:rPr>
                                <w:t>and</w:t>
                              </w:r>
                              <w:r>
                                <w:rPr>
                                  <w:color w:val="000000"/>
                                  <w:spacing w:val="-9"/>
                                  <w:sz w:val="20"/>
                                </w:rPr>
                                <w:t xml:space="preserve"> </w:t>
                              </w:r>
                              <w:r>
                                <w:rPr>
                                  <w:color w:val="000000"/>
                                  <w:sz w:val="20"/>
                                </w:rPr>
                                <w:t>to</w:t>
                              </w:r>
                              <w:r>
                                <w:rPr>
                                  <w:color w:val="000000"/>
                                  <w:spacing w:val="-9"/>
                                  <w:sz w:val="20"/>
                                </w:rPr>
                                <w:t xml:space="preserve"> </w:t>
                              </w:r>
                              <w:r>
                                <w:rPr>
                                  <w:color w:val="000000"/>
                                  <w:sz w:val="20"/>
                                </w:rPr>
                                <w:t>frame</w:t>
                              </w:r>
                              <w:r>
                                <w:rPr>
                                  <w:color w:val="000000"/>
                                  <w:spacing w:val="-9"/>
                                  <w:sz w:val="20"/>
                                </w:rPr>
                                <w:t xml:space="preserve"> </w:t>
                              </w:r>
                              <w:r>
                                <w:rPr>
                                  <w:color w:val="000000"/>
                                  <w:sz w:val="20"/>
                                </w:rPr>
                                <w:t>appropriate</w:t>
                              </w:r>
                              <w:r>
                                <w:rPr>
                                  <w:color w:val="000000"/>
                                  <w:spacing w:val="-9"/>
                                  <w:sz w:val="20"/>
                                </w:rPr>
                                <w:t xml:space="preserve"> </w:t>
                              </w:r>
                              <w:r>
                                <w:rPr>
                                  <w:color w:val="000000"/>
                                  <w:sz w:val="20"/>
                                </w:rPr>
                                <w:t>questions</w:t>
                              </w:r>
                              <w:r>
                                <w:rPr>
                                  <w:color w:val="000000"/>
                                  <w:spacing w:val="1"/>
                                  <w:sz w:val="20"/>
                                </w:rPr>
                                <w:t xml:space="preserve"> </w:t>
                              </w:r>
                              <w:r>
                                <w:rPr>
                                  <w:color w:val="000000"/>
                                  <w:sz w:val="20"/>
                                </w:rPr>
                                <w:t>to</w:t>
                              </w:r>
                              <w:r>
                                <w:rPr>
                                  <w:color w:val="000000"/>
                                  <w:spacing w:val="-8"/>
                                  <w:sz w:val="20"/>
                                </w:rPr>
                                <w:t xml:space="preserve"> </w:t>
                              </w:r>
                              <w:r>
                                <w:rPr>
                                  <w:color w:val="000000"/>
                                  <w:sz w:val="20"/>
                                </w:rPr>
                                <w:t>achieve</w:t>
                              </w:r>
                              <w:r>
                                <w:rPr>
                                  <w:color w:val="000000"/>
                                  <w:spacing w:val="-8"/>
                                  <w:sz w:val="20"/>
                                </w:rPr>
                                <w:t xml:space="preserve"> </w:t>
                              </w:r>
                              <w:r>
                                <w:rPr>
                                  <w:color w:val="000000"/>
                                  <w:sz w:val="20"/>
                                </w:rPr>
                                <w:t>a</w:t>
                              </w:r>
                              <w:r>
                                <w:rPr>
                                  <w:color w:val="000000"/>
                                  <w:spacing w:val="-7"/>
                                  <w:sz w:val="20"/>
                                </w:rPr>
                                <w:t xml:space="preserve"> </w:t>
                              </w:r>
                              <w:r>
                                <w:rPr>
                                  <w:color w:val="000000"/>
                                  <w:sz w:val="20"/>
                                </w:rPr>
                                <w:t>solution</w:t>
                              </w:r>
                              <w:r>
                                <w:rPr>
                                  <w:color w:val="000000"/>
                                  <w:spacing w:val="-8"/>
                                  <w:sz w:val="20"/>
                                </w:rPr>
                                <w:t xml:space="preserve"> </w:t>
                              </w:r>
                              <w:r>
                                <w:rPr>
                                  <w:color w:val="000000"/>
                                  <w:sz w:val="20"/>
                                </w:rPr>
                                <w:t>-</w:t>
                              </w:r>
                              <w:r>
                                <w:rPr>
                                  <w:color w:val="000000"/>
                                  <w:spacing w:val="-7"/>
                                  <w:sz w:val="20"/>
                                </w:rPr>
                                <w:t xml:space="preserve"> </w:t>
                              </w:r>
                              <w:r>
                                <w:rPr>
                                  <w:color w:val="000000"/>
                                  <w:sz w:val="20"/>
                                </w:rPr>
                                <w:t>or</w:t>
                              </w:r>
                              <w:r>
                                <w:rPr>
                                  <w:color w:val="000000"/>
                                  <w:spacing w:val="-4"/>
                                  <w:sz w:val="20"/>
                                </w:rPr>
                                <w:t xml:space="preserve"> </w:t>
                              </w:r>
                              <w:r>
                                <w:rPr>
                                  <w:color w:val="000000"/>
                                  <w:sz w:val="20"/>
                                </w:rPr>
                                <w:t>identify</w:t>
                              </w:r>
                              <w:r>
                                <w:rPr>
                                  <w:color w:val="000000"/>
                                  <w:spacing w:val="-8"/>
                                  <w:sz w:val="20"/>
                                </w:rPr>
                                <w:t xml:space="preserve"> </w:t>
                              </w:r>
                              <w:r>
                                <w:rPr>
                                  <w:color w:val="000000"/>
                                  <w:sz w:val="20"/>
                                </w:rPr>
                                <w:t>a</w:t>
                              </w:r>
                              <w:r>
                                <w:rPr>
                                  <w:color w:val="000000"/>
                                  <w:spacing w:val="-9"/>
                                  <w:sz w:val="20"/>
                                </w:rPr>
                                <w:t xml:space="preserve"> </w:t>
                              </w:r>
                              <w:r>
                                <w:rPr>
                                  <w:color w:val="000000"/>
                                  <w:sz w:val="20"/>
                                </w:rPr>
                                <w:t>range</w:t>
                              </w:r>
                              <w:r>
                                <w:rPr>
                                  <w:color w:val="000000"/>
                                  <w:spacing w:val="-7"/>
                                  <w:sz w:val="20"/>
                                </w:rPr>
                                <w:t xml:space="preserve"> </w:t>
                              </w:r>
                              <w:r>
                                <w:rPr>
                                  <w:color w:val="000000"/>
                                  <w:sz w:val="20"/>
                                </w:rPr>
                                <w:t>of</w:t>
                              </w:r>
                              <w:r>
                                <w:rPr>
                                  <w:color w:val="000000"/>
                                  <w:spacing w:val="-7"/>
                                  <w:sz w:val="20"/>
                                </w:rPr>
                                <w:t xml:space="preserve"> </w:t>
                              </w:r>
                              <w:r>
                                <w:rPr>
                                  <w:color w:val="000000"/>
                                  <w:sz w:val="20"/>
                                </w:rPr>
                                <w:t>solutions.</w:t>
                              </w:r>
                              <w:r>
                                <w:rPr>
                                  <w:color w:val="000000"/>
                                  <w:spacing w:val="-9"/>
                                  <w:sz w:val="20"/>
                                </w:rPr>
                                <w:t xml:space="preserve"> </w:t>
                              </w:r>
                              <w:r>
                                <w:rPr>
                                  <w:color w:val="000000"/>
                                  <w:sz w:val="20"/>
                                </w:rPr>
                                <w:t>They</w:t>
                              </w:r>
                              <w:r>
                                <w:rPr>
                                  <w:color w:val="000000"/>
                                  <w:spacing w:val="-7"/>
                                  <w:sz w:val="20"/>
                                </w:rPr>
                                <w:t xml:space="preserve"> </w:t>
                              </w:r>
                              <w:r>
                                <w:rPr>
                                  <w:color w:val="000000"/>
                                  <w:sz w:val="20"/>
                                </w:rPr>
                                <w:t>will</w:t>
                              </w:r>
                              <w:r>
                                <w:rPr>
                                  <w:color w:val="000000"/>
                                  <w:spacing w:val="-8"/>
                                  <w:sz w:val="20"/>
                                </w:rPr>
                                <w:t xml:space="preserve"> </w:t>
                              </w:r>
                              <w:r>
                                <w:rPr>
                                  <w:color w:val="000000"/>
                                  <w:sz w:val="20"/>
                                </w:rPr>
                                <w:t>apply</w:t>
                              </w:r>
                              <w:r>
                                <w:rPr>
                                  <w:color w:val="000000"/>
                                  <w:spacing w:val="-6"/>
                                  <w:sz w:val="20"/>
                                </w:rPr>
                                <w:t xml:space="preserve"> </w:t>
                              </w:r>
                              <w:r>
                                <w:rPr>
                                  <w:color w:val="000000"/>
                                  <w:sz w:val="20"/>
                                </w:rPr>
                                <w:t>the</w:t>
                              </w:r>
                              <w:r>
                                <w:rPr>
                                  <w:color w:val="000000"/>
                                  <w:spacing w:val="-9"/>
                                  <w:sz w:val="20"/>
                                </w:rPr>
                                <w:t xml:space="preserve"> </w:t>
                              </w:r>
                              <w:r>
                                <w:rPr>
                                  <w:color w:val="000000"/>
                                  <w:sz w:val="20"/>
                                </w:rPr>
                                <w:t>methods</w:t>
                              </w:r>
                              <w:r>
                                <w:rPr>
                                  <w:color w:val="000000"/>
                                  <w:spacing w:val="-8"/>
                                  <w:sz w:val="20"/>
                                </w:rPr>
                                <w:t xml:space="preserve"> </w:t>
                              </w:r>
                              <w:r>
                                <w:rPr>
                                  <w:color w:val="000000"/>
                                  <w:sz w:val="20"/>
                                </w:rPr>
                                <w:t>and</w:t>
                              </w:r>
                              <w:r>
                                <w:rPr>
                                  <w:color w:val="000000"/>
                                  <w:spacing w:val="-6"/>
                                  <w:sz w:val="20"/>
                                </w:rPr>
                                <w:t xml:space="preserve"> </w:t>
                              </w:r>
                              <w:r>
                                <w:rPr>
                                  <w:color w:val="000000"/>
                                  <w:sz w:val="20"/>
                                </w:rPr>
                                <w:t>techniques</w:t>
                              </w:r>
                              <w:r>
                                <w:rPr>
                                  <w:color w:val="000000"/>
                                  <w:spacing w:val="-5"/>
                                  <w:sz w:val="20"/>
                                </w:rPr>
                                <w:t xml:space="preserve"> </w:t>
                              </w:r>
                              <w:r>
                                <w:rPr>
                                  <w:color w:val="000000"/>
                                  <w:sz w:val="20"/>
                                </w:rPr>
                                <w:t>that</w:t>
                              </w:r>
                              <w:r>
                                <w:rPr>
                                  <w:color w:val="000000"/>
                                  <w:spacing w:val="-7"/>
                                  <w:sz w:val="20"/>
                                </w:rPr>
                                <w:t xml:space="preserve"> </w:t>
                              </w:r>
                              <w:r>
                                <w:rPr>
                                  <w:color w:val="000000"/>
                                  <w:sz w:val="20"/>
                                </w:rPr>
                                <w:t>they</w:t>
                              </w:r>
                              <w:r>
                                <w:rPr>
                                  <w:color w:val="000000"/>
                                  <w:spacing w:val="-6"/>
                                  <w:sz w:val="20"/>
                                </w:rPr>
                                <w:t xml:space="preserve"> </w:t>
                              </w:r>
                              <w:r>
                                <w:rPr>
                                  <w:color w:val="000000"/>
                                  <w:sz w:val="20"/>
                                </w:rPr>
                                <w:t>have</w:t>
                              </w:r>
                              <w:r>
                                <w:rPr>
                                  <w:color w:val="000000"/>
                                  <w:spacing w:val="-7"/>
                                  <w:sz w:val="20"/>
                                </w:rPr>
                                <w:t xml:space="preserve"> </w:t>
                              </w:r>
                              <w:r>
                                <w:rPr>
                                  <w:color w:val="000000"/>
                                  <w:sz w:val="20"/>
                                </w:rPr>
                                <w:t>learned</w:t>
                              </w:r>
                              <w:r>
                                <w:rPr>
                                  <w:color w:val="000000"/>
                                  <w:spacing w:val="-9"/>
                                  <w:sz w:val="20"/>
                                </w:rPr>
                                <w:t xml:space="preserve"> </w:t>
                              </w:r>
                              <w:r>
                                <w:rPr>
                                  <w:color w:val="000000"/>
                                  <w:sz w:val="20"/>
                                </w:rPr>
                                <w:t>to</w:t>
                              </w:r>
                              <w:r>
                                <w:rPr>
                                  <w:color w:val="000000"/>
                                  <w:spacing w:val="-7"/>
                                  <w:sz w:val="20"/>
                                </w:rPr>
                                <w:t xml:space="preserve"> </w:t>
                              </w:r>
                              <w:r>
                                <w:rPr>
                                  <w:color w:val="000000"/>
                                  <w:sz w:val="20"/>
                                </w:rPr>
                                <w:t>review,</w:t>
                              </w:r>
                              <w:r>
                                <w:rPr>
                                  <w:color w:val="000000"/>
                                  <w:spacing w:val="-9"/>
                                  <w:sz w:val="20"/>
                                </w:rPr>
                                <w:t xml:space="preserve"> </w:t>
                              </w:r>
                              <w:r>
                                <w:rPr>
                                  <w:color w:val="000000"/>
                                  <w:sz w:val="20"/>
                                </w:rPr>
                                <w:t>consolidate,</w:t>
                              </w:r>
                              <w:r>
                                <w:rPr>
                                  <w:color w:val="000000"/>
                                  <w:spacing w:val="-7"/>
                                  <w:sz w:val="20"/>
                                </w:rPr>
                                <w:t xml:space="preserve"> </w:t>
                              </w:r>
                              <w:r>
                                <w:rPr>
                                  <w:color w:val="000000"/>
                                  <w:sz w:val="20"/>
                                </w:rPr>
                                <w:t>extend</w:t>
                              </w:r>
                              <w:r>
                                <w:rPr>
                                  <w:color w:val="000000"/>
                                  <w:spacing w:val="-7"/>
                                  <w:sz w:val="20"/>
                                </w:rPr>
                                <w:t xml:space="preserve"> </w:t>
                              </w:r>
                              <w:r>
                                <w:rPr>
                                  <w:color w:val="000000"/>
                                  <w:sz w:val="20"/>
                                </w:rPr>
                                <w:t>and</w:t>
                              </w:r>
                              <w:r>
                                <w:rPr>
                                  <w:color w:val="000000"/>
                                  <w:spacing w:val="1"/>
                                  <w:sz w:val="20"/>
                                </w:rPr>
                                <w:t xml:space="preserve"> </w:t>
                              </w:r>
                              <w:r>
                                <w:rPr>
                                  <w:color w:val="000000"/>
                                  <w:sz w:val="20"/>
                                </w:rPr>
                                <w:t>apply their knowledge and understanding, and to initiate and carry out projects. They will have the ability to manage their own learning, and to make use of</w:t>
                              </w:r>
                              <w:r>
                                <w:rPr>
                                  <w:color w:val="000000"/>
                                  <w:spacing w:val="1"/>
                                  <w:sz w:val="20"/>
                                </w:rPr>
                                <w:t xml:space="preserve"> </w:t>
                              </w:r>
                              <w:r>
                                <w:rPr>
                                  <w:color w:val="000000"/>
                                  <w:sz w:val="20"/>
                                </w:rPr>
                                <w:t>scholarly</w:t>
                              </w:r>
                              <w:r>
                                <w:rPr>
                                  <w:color w:val="000000"/>
                                  <w:spacing w:val="-10"/>
                                  <w:sz w:val="20"/>
                                </w:rPr>
                                <w:t xml:space="preserve"> </w:t>
                              </w:r>
                              <w:r>
                                <w:rPr>
                                  <w:color w:val="000000"/>
                                  <w:sz w:val="20"/>
                                </w:rPr>
                                <w:t>reviews</w:t>
                              </w:r>
                              <w:r>
                                <w:rPr>
                                  <w:color w:val="000000"/>
                                  <w:spacing w:val="-8"/>
                                  <w:sz w:val="20"/>
                                </w:rPr>
                                <w:t xml:space="preserve"> </w:t>
                              </w:r>
                              <w:r>
                                <w:rPr>
                                  <w:color w:val="000000"/>
                                  <w:sz w:val="20"/>
                                </w:rPr>
                                <w:t>and</w:t>
                              </w:r>
                              <w:r>
                                <w:rPr>
                                  <w:color w:val="000000"/>
                                  <w:spacing w:val="-10"/>
                                  <w:sz w:val="20"/>
                                </w:rPr>
                                <w:t xml:space="preserve"> </w:t>
                              </w:r>
                              <w:r>
                                <w:rPr>
                                  <w:color w:val="000000"/>
                                  <w:sz w:val="20"/>
                                </w:rPr>
                                <w:t>primary</w:t>
                              </w:r>
                              <w:r>
                                <w:rPr>
                                  <w:color w:val="000000"/>
                                  <w:spacing w:val="-10"/>
                                  <w:sz w:val="20"/>
                                </w:rPr>
                                <w:t xml:space="preserve"> </w:t>
                              </w:r>
                              <w:r>
                                <w:rPr>
                                  <w:color w:val="000000"/>
                                  <w:sz w:val="20"/>
                                </w:rPr>
                                <w:t>sources</w:t>
                              </w:r>
                              <w:r>
                                <w:rPr>
                                  <w:color w:val="000000"/>
                                  <w:spacing w:val="-10"/>
                                  <w:sz w:val="20"/>
                                </w:rPr>
                                <w:t xml:space="preserve"> </w:t>
                              </w:r>
                              <w:r>
                                <w:rPr>
                                  <w:color w:val="000000"/>
                                  <w:sz w:val="20"/>
                                </w:rPr>
                                <w:t>(for</w:t>
                              </w:r>
                              <w:r>
                                <w:rPr>
                                  <w:color w:val="000000"/>
                                  <w:spacing w:val="-7"/>
                                  <w:sz w:val="20"/>
                                </w:rPr>
                                <w:t xml:space="preserve"> </w:t>
                              </w:r>
                              <w:r>
                                <w:rPr>
                                  <w:color w:val="000000"/>
                                  <w:sz w:val="20"/>
                                </w:rPr>
                                <w:t>example,</w:t>
                              </w:r>
                              <w:r>
                                <w:rPr>
                                  <w:color w:val="000000"/>
                                  <w:spacing w:val="-10"/>
                                  <w:sz w:val="20"/>
                                </w:rPr>
                                <w:t xml:space="preserve"> </w:t>
                              </w:r>
                              <w:r>
                                <w:rPr>
                                  <w:color w:val="000000"/>
                                  <w:sz w:val="20"/>
                                </w:rPr>
                                <w:t>refereed</w:t>
                              </w:r>
                              <w:r>
                                <w:rPr>
                                  <w:color w:val="000000"/>
                                  <w:spacing w:val="-9"/>
                                  <w:sz w:val="20"/>
                                </w:rPr>
                                <w:t xml:space="preserve"> </w:t>
                              </w:r>
                              <w:r>
                                <w:rPr>
                                  <w:color w:val="000000"/>
                                  <w:sz w:val="20"/>
                                </w:rPr>
                                <w:t>research</w:t>
                              </w:r>
                              <w:r>
                                <w:rPr>
                                  <w:color w:val="000000"/>
                                  <w:spacing w:val="-12"/>
                                  <w:sz w:val="20"/>
                                </w:rPr>
                                <w:t xml:space="preserve"> </w:t>
                              </w:r>
                              <w:r>
                                <w:rPr>
                                  <w:color w:val="000000"/>
                                  <w:sz w:val="20"/>
                                </w:rPr>
                                <w:t>articles</w:t>
                              </w:r>
                              <w:r>
                                <w:rPr>
                                  <w:color w:val="000000"/>
                                  <w:spacing w:val="-8"/>
                                  <w:sz w:val="20"/>
                                </w:rPr>
                                <w:t xml:space="preserve"> </w:t>
                              </w:r>
                              <w:r>
                                <w:rPr>
                                  <w:color w:val="000000"/>
                                  <w:sz w:val="20"/>
                                </w:rPr>
                                <w:t>and/or</w:t>
                              </w:r>
                              <w:r>
                                <w:rPr>
                                  <w:color w:val="000000"/>
                                  <w:spacing w:val="-7"/>
                                  <w:sz w:val="20"/>
                                </w:rPr>
                                <w:t xml:space="preserve"> </w:t>
                              </w:r>
                              <w:r>
                                <w:rPr>
                                  <w:color w:val="000000"/>
                                  <w:sz w:val="20"/>
                                </w:rPr>
                                <w:t>original</w:t>
                              </w:r>
                              <w:r>
                                <w:rPr>
                                  <w:color w:val="000000"/>
                                  <w:spacing w:val="-10"/>
                                  <w:sz w:val="20"/>
                                </w:rPr>
                                <w:t xml:space="preserve"> </w:t>
                              </w:r>
                              <w:r>
                                <w:rPr>
                                  <w:color w:val="000000"/>
                                  <w:sz w:val="20"/>
                                </w:rPr>
                                <w:t>materials</w:t>
                              </w:r>
                              <w:r>
                                <w:rPr>
                                  <w:color w:val="000000"/>
                                  <w:spacing w:val="-7"/>
                                  <w:sz w:val="20"/>
                                </w:rPr>
                                <w:t xml:space="preserve"> </w:t>
                              </w:r>
                              <w:r>
                                <w:rPr>
                                  <w:color w:val="000000"/>
                                  <w:sz w:val="20"/>
                                </w:rPr>
                                <w:t>appropriate</w:t>
                              </w:r>
                              <w:r>
                                <w:rPr>
                                  <w:color w:val="000000"/>
                                  <w:spacing w:val="-9"/>
                                  <w:sz w:val="20"/>
                                </w:rPr>
                                <w:t xml:space="preserve"> </w:t>
                              </w:r>
                              <w:r>
                                <w:rPr>
                                  <w:color w:val="000000"/>
                                  <w:sz w:val="20"/>
                                </w:rPr>
                                <w:t>to</w:t>
                              </w:r>
                              <w:r>
                                <w:rPr>
                                  <w:color w:val="000000"/>
                                  <w:spacing w:val="-10"/>
                                  <w:sz w:val="20"/>
                                </w:rPr>
                                <w:t xml:space="preserve"> </w:t>
                              </w:r>
                              <w:r>
                                <w:rPr>
                                  <w:color w:val="000000"/>
                                  <w:sz w:val="20"/>
                                </w:rPr>
                                <w:t>the</w:t>
                              </w:r>
                              <w:r>
                                <w:rPr>
                                  <w:color w:val="000000"/>
                                  <w:spacing w:val="-10"/>
                                  <w:sz w:val="20"/>
                                </w:rPr>
                                <w:t xml:space="preserve"> </w:t>
                              </w:r>
                              <w:r>
                                <w:rPr>
                                  <w:color w:val="000000"/>
                                  <w:sz w:val="20"/>
                                </w:rPr>
                                <w:t>discipline).</w:t>
                              </w:r>
                              <w:r>
                                <w:rPr>
                                  <w:color w:val="000000"/>
                                  <w:spacing w:val="-11"/>
                                  <w:sz w:val="20"/>
                                </w:rPr>
                                <w:t xml:space="preserve"> </w:t>
                              </w:r>
                              <w:r>
                                <w:rPr>
                                  <w:color w:val="000000"/>
                                  <w:sz w:val="20"/>
                                </w:rPr>
                                <w:t>They</w:t>
                              </w:r>
                              <w:r>
                                <w:rPr>
                                  <w:color w:val="000000"/>
                                  <w:spacing w:val="-10"/>
                                  <w:sz w:val="20"/>
                                </w:rPr>
                                <w:t xml:space="preserve"> </w:t>
                              </w:r>
                              <w:r>
                                <w:rPr>
                                  <w:color w:val="000000"/>
                                  <w:sz w:val="20"/>
                                </w:rPr>
                                <w:t>will</w:t>
                              </w:r>
                              <w:r>
                                <w:rPr>
                                  <w:color w:val="000000"/>
                                  <w:spacing w:val="-11"/>
                                  <w:sz w:val="20"/>
                                </w:rPr>
                                <w:t xml:space="preserve"> </w:t>
                              </w:r>
                              <w:r>
                                <w:rPr>
                                  <w:color w:val="000000"/>
                                  <w:sz w:val="20"/>
                                </w:rPr>
                                <w:t>demonstrate</w:t>
                              </w:r>
                              <w:r>
                                <w:rPr>
                                  <w:color w:val="000000"/>
                                  <w:spacing w:val="1"/>
                                  <w:sz w:val="20"/>
                                </w:rPr>
                                <w:t xml:space="preserve"> </w:t>
                              </w:r>
                              <w:r>
                                <w:rPr>
                                  <w:color w:val="000000"/>
                                  <w:sz w:val="20"/>
                                </w:rPr>
                                <w:t>the</w:t>
                              </w:r>
                              <w:r>
                                <w:rPr>
                                  <w:color w:val="000000"/>
                                  <w:spacing w:val="-10"/>
                                  <w:sz w:val="20"/>
                                </w:rPr>
                                <w:t xml:space="preserve"> </w:t>
                              </w:r>
                              <w:r>
                                <w:rPr>
                                  <w:color w:val="000000"/>
                                  <w:sz w:val="20"/>
                                </w:rPr>
                                <w:t>qualities</w:t>
                              </w:r>
                              <w:r>
                                <w:rPr>
                                  <w:color w:val="000000"/>
                                  <w:spacing w:val="-9"/>
                                  <w:sz w:val="20"/>
                                </w:rPr>
                                <w:t xml:space="preserve"> </w:t>
                              </w:r>
                              <w:r>
                                <w:rPr>
                                  <w:color w:val="000000"/>
                                  <w:sz w:val="20"/>
                                </w:rPr>
                                <w:t>and</w:t>
                              </w:r>
                              <w:r>
                                <w:rPr>
                                  <w:color w:val="000000"/>
                                  <w:spacing w:val="-11"/>
                                  <w:sz w:val="20"/>
                                </w:rPr>
                                <w:t xml:space="preserve"> </w:t>
                              </w:r>
                              <w:r>
                                <w:rPr>
                                  <w:color w:val="000000"/>
                                  <w:sz w:val="20"/>
                                </w:rPr>
                                <w:t>transferable</w:t>
                              </w:r>
                              <w:r>
                                <w:rPr>
                                  <w:color w:val="000000"/>
                                  <w:spacing w:val="-11"/>
                                  <w:sz w:val="20"/>
                                </w:rPr>
                                <w:t xml:space="preserve"> </w:t>
                              </w:r>
                              <w:r>
                                <w:rPr>
                                  <w:color w:val="000000"/>
                                  <w:sz w:val="20"/>
                                </w:rPr>
                                <w:t>skills</w:t>
                              </w:r>
                              <w:r>
                                <w:rPr>
                                  <w:color w:val="000000"/>
                                  <w:spacing w:val="-11"/>
                                  <w:sz w:val="20"/>
                                </w:rPr>
                                <w:t xml:space="preserve"> </w:t>
                              </w:r>
                              <w:r>
                                <w:rPr>
                                  <w:color w:val="000000"/>
                                  <w:sz w:val="20"/>
                                </w:rPr>
                                <w:t>necessary</w:t>
                              </w:r>
                              <w:r>
                                <w:rPr>
                                  <w:color w:val="000000"/>
                                  <w:spacing w:val="-12"/>
                                  <w:sz w:val="20"/>
                                </w:rPr>
                                <w:t xml:space="preserve"> </w:t>
                              </w:r>
                              <w:r>
                                <w:rPr>
                                  <w:color w:val="000000"/>
                                  <w:sz w:val="20"/>
                                </w:rPr>
                                <w:t>for</w:t>
                              </w:r>
                              <w:r>
                                <w:rPr>
                                  <w:color w:val="000000"/>
                                  <w:spacing w:val="-8"/>
                                  <w:sz w:val="20"/>
                                </w:rPr>
                                <w:t xml:space="preserve"> </w:t>
                              </w:r>
                              <w:r>
                                <w:rPr>
                                  <w:color w:val="000000"/>
                                  <w:sz w:val="20"/>
                                </w:rPr>
                                <w:t>employment</w:t>
                              </w:r>
                              <w:r>
                                <w:rPr>
                                  <w:color w:val="000000"/>
                                  <w:spacing w:val="-11"/>
                                  <w:sz w:val="20"/>
                                </w:rPr>
                                <w:t xml:space="preserve"> </w:t>
                              </w:r>
                              <w:r>
                                <w:rPr>
                                  <w:color w:val="000000"/>
                                  <w:sz w:val="20"/>
                                </w:rPr>
                                <w:t>requiring:</w:t>
                              </w:r>
                              <w:r>
                                <w:rPr>
                                  <w:color w:val="000000"/>
                                  <w:spacing w:val="-11"/>
                                  <w:sz w:val="20"/>
                                </w:rPr>
                                <w:t xml:space="preserve"> </w:t>
                              </w:r>
                              <w:r>
                                <w:rPr>
                                  <w:color w:val="000000"/>
                                  <w:sz w:val="20"/>
                                </w:rPr>
                                <w:t>the</w:t>
                              </w:r>
                              <w:r>
                                <w:rPr>
                                  <w:color w:val="000000"/>
                                  <w:spacing w:val="-10"/>
                                  <w:sz w:val="20"/>
                                </w:rPr>
                                <w:t xml:space="preserve"> </w:t>
                              </w:r>
                              <w:r>
                                <w:rPr>
                                  <w:color w:val="000000"/>
                                  <w:sz w:val="20"/>
                                </w:rPr>
                                <w:t>exercise</w:t>
                              </w:r>
                              <w:r>
                                <w:rPr>
                                  <w:color w:val="000000"/>
                                  <w:spacing w:val="-9"/>
                                  <w:sz w:val="20"/>
                                </w:rPr>
                                <w:t xml:space="preserve"> </w:t>
                              </w:r>
                              <w:r>
                                <w:rPr>
                                  <w:color w:val="000000"/>
                                  <w:sz w:val="20"/>
                                </w:rPr>
                                <w:t>of</w:t>
                              </w:r>
                              <w:r>
                                <w:rPr>
                                  <w:color w:val="000000"/>
                                  <w:spacing w:val="-10"/>
                                  <w:sz w:val="20"/>
                                </w:rPr>
                                <w:t xml:space="preserve"> </w:t>
                              </w:r>
                              <w:r>
                                <w:rPr>
                                  <w:color w:val="000000"/>
                                  <w:sz w:val="20"/>
                                </w:rPr>
                                <w:t>initiative</w:t>
                              </w:r>
                              <w:r>
                                <w:rPr>
                                  <w:color w:val="000000"/>
                                  <w:spacing w:val="-10"/>
                                  <w:sz w:val="20"/>
                                </w:rPr>
                                <w:t xml:space="preserve"> </w:t>
                              </w:r>
                              <w:r>
                                <w:rPr>
                                  <w:color w:val="000000"/>
                                  <w:sz w:val="20"/>
                                </w:rPr>
                                <w:t>and</w:t>
                              </w:r>
                              <w:r>
                                <w:rPr>
                                  <w:color w:val="000000"/>
                                  <w:spacing w:val="-13"/>
                                  <w:sz w:val="20"/>
                                </w:rPr>
                                <w:t xml:space="preserve"> </w:t>
                              </w:r>
                              <w:r>
                                <w:rPr>
                                  <w:color w:val="000000"/>
                                  <w:sz w:val="20"/>
                                </w:rPr>
                                <w:t>personal</w:t>
                              </w:r>
                              <w:r>
                                <w:rPr>
                                  <w:color w:val="000000"/>
                                  <w:spacing w:val="-11"/>
                                  <w:sz w:val="20"/>
                                </w:rPr>
                                <w:t xml:space="preserve"> </w:t>
                              </w:r>
                              <w:r>
                                <w:rPr>
                                  <w:color w:val="000000"/>
                                  <w:sz w:val="20"/>
                                </w:rPr>
                                <w:t>responsibility;</w:t>
                              </w:r>
                              <w:r>
                                <w:rPr>
                                  <w:color w:val="000000"/>
                                  <w:spacing w:val="-10"/>
                                  <w:sz w:val="20"/>
                                </w:rPr>
                                <w:t xml:space="preserve"> </w:t>
                              </w:r>
                              <w:r>
                                <w:rPr>
                                  <w:color w:val="000000"/>
                                  <w:sz w:val="20"/>
                                </w:rPr>
                                <w:t>decision-making</w:t>
                              </w:r>
                              <w:r>
                                <w:rPr>
                                  <w:color w:val="000000"/>
                                  <w:spacing w:val="-10"/>
                                  <w:sz w:val="20"/>
                                </w:rPr>
                                <w:t xml:space="preserve"> </w:t>
                              </w:r>
                              <w:r>
                                <w:rPr>
                                  <w:color w:val="000000"/>
                                  <w:sz w:val="20"/>
                                </w:rPr>
                                <w:t>in</w:t>
                              </w:r>
                              <w:r>
                                <w:rPr>
                                  <w:color w:val="000000"/>
                                  <w:spacing w:val="-11"/>
                                  <w:sz w:val="20"/>
                                </w:rPr>
                                <w:t xml:space="preserve"> </w:t>
                              </w:r>
                              <w:r>
                                <w:rPr>
                                  <w:color w:val="000000"/>
                                  <w:sz w:val="20"/>
                                </w:rPr>
                                <w:t>complex</w:t>
                              </w:r>
                              <w:r>
                                <w:rPr>
                                  <w:color w:val="000000"/>
                                  <w:spacing w:val="-11"/>
                                  <w:sz w:val="20"/>
                                </w:rPr>
                                <w:t xml:space="preserve"> </w:t>
                              </w:r>
                              <w:r>
                                <w:rPr>
                                  <w:color w:val="000000"/>
                                  <w:sz w:val="20"/>
                                </w:rPr>
                                <w:t>and</w:t>
                              </w:r>
                              <w:r>
                                <w:rPr>
                                  <w:color w:val="000000"/>
                                  <w:spacing w:val="-52"/>
                                  <w:sz w:val="20"/>
                                </w:rPr>
                                <w:t xml:space="preserve"> </w:t>
                              </w:r>
                              <w:r>
                                <w:rPr>
                                  <w:color w:val="000000"/>
                                  <w:sz w:val="20"/>
                                </w:rPr>
                                <w:t>unpredictable</w:t>
                              </w:r>
                              <w:r>
                                <w:rPr>
                                  <w:color w:val="000000"/>
                                  <w:spacing w:val="-6"/>
                                  <w:sz w:val="20"/>
                                </w:rPr>
                                <w:t xml:space="preserve"> </w:t>
                              </w:r>
                              <w:r>
                                <w:rPr>
                                  <w:color w:val="000000"/>
                                  <w:sz w:val="20"/>
                                </w:rPr>
                                <w:t>contexts;</w:t>
                              </w:r>
                              <w:r>
                                <w:rPr>
                                  <w:color w:val="000000"/>
                                  <w:spacing w:val="-3"/>
                                  <w:sz w:val="20"/>
                                </w:rPr>
                                <w:t xml:space="preserve"> </w:t>
                              </w:r>
                              <w:r>
                                <w:rPr>
                                  <w:color w:val="000000"/>
                                  <w:sz w:val="20"/>
                                </w:rPr>
                                <w:t>the</w:t>
                              </w:r>
                              <w:r>
                                <w:rPr>
                                  <w:color w:val="000000"/>
                                  <w:spacing w:val="-5"/>
                                  <w:sz w:val="20"/>
                                </w:rPr>
                                <w:t xml:space="preserve"> </w:t>
                              </w:r>
                              <w:r>
                                <w:rPr>
                                  <w:color w:val="000000"/>
                                  <w:sz w:val="20"/>
                                </w:rPr>
                                <w:t>learning</w:t>
                              </w:r>
                              <w:r>
                                <w:rPr>
                                  <w:color w:val="000000"/>
                                  <w:spacing w:val="-3"/>
                                  <w:sz w:val="20"/>
                                </w:rPr>
                                <w:t xml:space="preserve"> </w:t>
                              </w:r>
                              <w:r>
                                <w:rPr>
                                  <w:color w:val="000000"/>
                                  <w:sz w:val="20"/>
                                </w:rPr>
                                <w:t>ability</w:t>
                              </w:r>
                              <w:r>
                                <w:rPr>
                                  <w:color w:val="000000"/>
                                  <w:spacing w:val="-2"/>
                                  <w:sz w:val="20"/>
                                </w:rPr>
                                <w:t xml:space="preserve"> </w:t>
                              </w:r>
                              <w:r>
                                <w:rPr>
                                  <w:color w:val="000000"/>
                                  <w:sz w:val="20"/>
                                </w:rPr>
                                <w:t>needed</w:t>
                              </w:r>
                              <w:r>
                                <w:rPr>
                                  <w:color w:val="000000"/>
                                  <w:spacing w:val="-4"/>
                                  <w:sz w:val="20"/>
                                </w:rPr>
                                <w:t xml:space="preserve"> </w:t>
                              </w:r>
                              <w:r>
                                <w:rPr>
                                  <w:color w:val="000000"/>
                                  <w:sz w:val="20"/>
                                </w:rPr>
                                <w:t>to</w:t>
                              </w:r>
                              <w:r>
                                <w:rPr>
                                  <w:color w:val="000000"/>
                                  <w:spacing w:val="-4"/>
                                  <w:sz w:val="20"/>
                                </w:rPr>
                                <w:t xml:space="preserve"> </w:t>
                              </w:r>
                              <w:r>
                                <w:rPr>
                                  <w:color w:val="000000"/>
                                  <w:sz w:val="20"/>
                                </w:rPr>
                                <w:t>undertake</w:t>
                              </w:r>
                              <w:r>
                                <w:rPr>
                                  <w:color w:val="000000"/>
                                  <w:spacing w:val="-4"/>
                                  <w:sz w:val="20"/>
                                </w:rPr>
                                <w:t xml:space="preserve"> </w:t>
                              </w:r>
                              <w:r>
                                <w:rPr>
                                  <w:color w:val="000000"/>
                                  <w:sz w:val="20"/>
                                </w:rPr>
                                <w:t>appropriate</w:t>
                              </w:r>
                              <w:r>
                                <w:rPr>
                                  <w:color w:val="000000"/>
                                  <w:spacing w:val="-6"/>
                                  <w:sz w:val="20"/>
                                </w:rPr>
                                <w:t xml:space="preserve"> </w:t>
                              </w:r>
                              <w:r>
                                <w:rPr>
                                  <w:color w:val="000000"/>
                                  <w:sz w:val="20"/>
                                </w:rPr>
                                <w:t>further</w:t>
                              </w:r>
                              <w:r>
                                <w:rPr>
                                  <w:color w:val="000000"/>
                                  <w:spacing w:val="-4"/>
                                  <w:sz w:val="20"/>
                                </w:rPr>
                                <w:t xml:space="preserve"> </w:t>
                              </w:r>
                              <w:r>
                                <w:rPr>
                                  <w:color w:val="000000"/>
                                  <w:sz w:val="20"/>
                                </w:rPr>
                                <w:t>training</w:t>
                              </w:r>
                              <w:r>
                                <w:rPr>
                                  <w:color w:val="000000"/>
                                  <w:spacing w:val="-6"/>
                                  <w:sz w:val="20"/>
                                </w:rPr>
                                <w:t xml:space="preserve"> </w:t>
                              </w:r>
                              <w:r>
                                <w:rPr>
                                  <w:color w:val="000000"/>
                                  <w:sz w:val="20"/>
                                </w:rPr>
                                <w:t>of</w:t>
                              </w:r>
                              <w:r>
                                <w:rPr>
                                  <w:color w:val="000000"/>
                                  <w:spacing w:val="-3"/>
                                  <w:sz w:val="20"/>
                                </w:rPr>
                                <w:t xml:space="preserve"> </w:t>
                              </w:r>
                              <w:r>
                                <w:rPr>
                                  <w:color w:val="000000"/>
                                  <w:sz w:val="20"/>
                                </w:rPr>
                                <w:t>a</w:t>
                              </w:r>
                              <w:r>
                                <w:rPr>
                                  <w:color w:val="000000"/>
                                  <w:spacing w:val="-5"/>
                                  <w:sz w:val="20"/>
                                </w:rPr>
                                <w:t xml:space="preserve"> </w:t>
                              </w:r>
                              <w:r>
                                <w:rPr>
                                  <w:color w:val="000000"/>
                                  <w:sz w:val="20"/>
                                </w:rPr>
                                <w:t>professional</w:t>
                              </w:r>
                              <w:r>
                                <w:rPr>
                                  <w:color w:val="000000"/>
                                  <w:spacing w:val="-5"/>
                                  <w:sz w:val="20"/>
                                </w:rPr>
                                <w:t xml:space="preserve"> </w:t>
                              </w:r>
                              <w:r>
                                <w:rPr>
                                  <w:color w:val="000000"/>
                                  <w:sz w:val="20"/>
                                </w:rPr>
                                <w:t>or</w:t>
                              </w:r>
                              <w:r>
                                <w:rPr>
                                  <w:color w:val="000000"/>
                                  <w:spacing w:val="-4"/>
                                  <w:sz w:val="20"/>
                                </w:rPr>
                                <w:t xml:space="preserve"> </w:t>
                              </w:r>
                              <w:r>
                                <w:rPr>
                                  <w:color w:val="000000"/>
                                  <w:sz w:val="20"/>
                                </w:rPr>
                                <w:t>equivalent</w:t>
                              </w:r>
                              <w:r>
                                <w:rPr>
                                  <w:color w:val="000000"/>
                                  <w:spacing w:val="-4"/>
                                  <w:sz w:val="20"/>
                                </w:rPr>
                                <w:t xml:space="preserve"> </w:t>
                              </w:r>
                              <w:r>
                                <w:rPr>
                                  <w:color w:val="000000"/>
                                  <w:sz w:val="20"/>
                                </w:rPr>
                                <w:t>nature.</w:t>
                              </w:r>
                            </w:p>
                          </w:txbxContent>
                        </wps:txbx>
                        <wps:bodyPr rot="0" vert="horz" wrap="square" lIns="0" tIns="0" rIns="0" bIns="0" anchor="t" anchorCtr="0" upright="1">
                          <a:noAutofit/>
                        </wps:bodyPr>
                      </wps:wsp>
                      <wps:wsp>
                        <wps:cNvPr id="5" name="docshape12"/>
                        <wps:cNvSpPr txBox="1">
                          <a:spLocks noChangeArrowheads="1"/>
                        </wps:cNvSpPr>
                        <wps:spPr bwMode="auto">
                          <a:xfrm>
                            <a:off x="612" y="196"/>
                            <a:ext cx="13949" cy="240"/>
                          </a:xfrm>
                          <a:prstGeom prst="rect">
                            <a:avLst/>
                          </a:prstGeom>
                          <a:solidFill>
                            <a:srgbClr val="C1D69A"/>
                          </a:solidFill>
                          <a:ln w="6096">
                            <a:solidFill>
                              <a:srgbClr val="000000"/>
                            </a:solidFill>
                            <a:miter lim="800000"/>
                            <a:headEnd/>
                            <a:tailEnd/>
                          </a:ln>
                        </wps:spPr>
                        <wps:txbx>
                          <w:txbxContent>
                            <w:p w14:paraId="28EBB2FD" w14:textId="77777777" w:rsidR="00136506" w:rsidRDefault="005B5FD9">
                              <w:pPr>
                                <w:spacing w:line="230" w:lineRule="exact"/>
                                <w:ind w:left="103"/>
                                <w:rPr>
                                  <w:b/>
                                  <w:color w:val="000000"/>
                                  <w:sz w:val="20"/>
                                </w:rPr>
                              </w:pPr>
                              <w:r>
                                <w:rPr>
                                  <w:b/>
                                  <w:color w:val="000000"/>
                                  <w:sz w:val="20"/>
                                </w:rPr>
                                <w:t>Level</w:t>
                              </w:r>
                              <w:r>
                                <w:rPr>
                                  <w:b/>
                                  <w:color w:val="000000"/>
                                  <w:spacing w:val="-1"/>
                                  <w:sz w:val="20"/>
                                </w:rPr>
                                <w:t xml:space="preserve"> </w:t>
                              </w:r>
                              <w:r>
                                <w:rPr>
                                  <w:b/>
                                  <w:color w:val="000000"/>
                                  <w:sz w:val="20"/>
                                </w:rPr>
                                <w:t>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D88E23" id="docshapegroup10" o:spid="_x0000_s1033" style="position:absolute;margin-left:30.35pt;margin-top:9.6pt;width:697.95pt;height:127.95pt;z-index:-15725568;mso-wrap-distance-left:0;mso-wrap-distance-right:0;mso-position-horizontal-relative:page;mso-position-vertical-relative:text" coordorigin="607,192" coordsize="13959,2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">
                <v:shape id="docshape11" o:spid="_x0000_s1034" type="#_x0000_t202" style="position:absolute;left:612;top:436;width:13949;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" fillcolor="#e9f0dd" strokeweight=".48pt">
                  <v:textbox inset="0,0,0,0">
                    <w:txbxContent>
                      <w:p w14:paraId="26CC5F74" w14:textId="77777777" w:rsidR="00136506" w:rsidRDefault="005B5FD9">
                        <w:pPr>
                          <w:ind w:left="103" w:right="71"/>
                          <w:rPr>
                            <w:color w:val="000000"/>
                            <w:sz w:val="20"/>
                          </w:rPr>
                        </w:pPr>
                        <w:r>
                          <w:rPr>
                            <w:color w:val="000000"/>
                            <w:sz w:val="20"/>
                          </w:rPr>
                          <w:t>In accordance with the Framework for Higher Education Qualifications, at the end of Level 6 students should have coherent and detailed knowledge and a</w:t>
                        </w:r>
                        <w:r>
                          <w:rPr>
                            <w:color w:val="000000"/>
                            <w:spacing w:val="1"/>
                            <w:sz w:val="20"/>
                          </w:rPr>
                          <w:t xml:space="preserve"> </w:t>
                        </w:r>
                        <w:r>
                          <w:rPr>
                            <w:color w:val="000000"/>
                            <w:sz w:val="20"/>
                          </w:rPr>
                          <w:t>systematic understanding of their subject area, at least some of which is informed by the latest research and/or advanced scholarship within the discipline.</w:t>
                        </w:r>
                        <w:r>
                          <w:rPr>
                            <w:color w:val="000000"/>
                            <w:spacing w:val="1"/>
                            <w:sz w:val="20"/>
                          </w:rPr>
                          <w:t xml:space="preserve"> </w:t>
                        </w:r>
                        <w:r>
                          <w:rPr>
                            <w:color w:val="000000"/>
                            <w:sz w:val="20"/>
                          </w:rPr>
                          <w:t>They</w:t>
                        </w:r>
                        <w:r>
                          <w:rPr>
                            <w:color w:val="000000"/>
                            <w:spacing w:val="-9"/>
                            <w:sz w:val="20"/>
                          </w:rPr>
                          <w:t xml:space="preserve"> </w:t>
                        </w:r>
                        <w:r>
                          <w:rPr>
                            <w:color w:val="000000"/>
                            <w:sz w:val="20"/>
                          </w:rPr>
                          <w:t>will</w:t>
                        </w:r>
                        <w:r>
                          <w:rPr>
                            <w:color w:val="000000"/>
                            <w:spacing w:val="-9"/>
                            <w:sz w:val="20"/>
                          </w:rPr>
                          <w:t xml:space="preserve"> </w:t>
                        </w:r>
                        <w:r>
                          <w:rPr>
                            <w:color w:val="000000"/>
                            <w:sz w:val="20"/>
                          </w:rPr>
                          <w:t>be</w:t>
                        </w:r>
                        <w:r>
                          <w:rPr>
                            <w:color w:val="000000"/>
                            <w:spacing w:val="-8"/>
                            <w:sz w:val="20"/>
                          </w:rPr>
                          <w:t xml:space="preserve"> </w:t>
                        </w:r>
                        <w:r>
                          <w:rPr>
                            <w:color w:val="000000"/>
                            <w:sz w:val="20"/>
                          </w:rPr>
                          <w:t>able</w:t>
                        </w:r>
                        <w:r>
                          <w:rPr>
                            <w:color w:val="000000"/>
                            <w:spacing w:val="-10"/>
                            <w:sz w:val="20"/>
                          </w:rPr>
                          <w:t xml:space="preserve"> </w:t>
                        </w:r>
                        <w:r>
                          <w:rPr>
                            <w:color w:val="000000"/>
                            <w:sz w:val="20"/>
                          </w:rPr>
                          <w:t>to</w:t>
                        </w:r>
                        <w:r>
                          <w:rPr>
                            <w:color w:val="000000"/>
                            <w:spacing w:val="-7"/>
                            <w:sz w:val="20"/>
                          </w:rPr>
                          <w:t xml:space="preserve"> </w:t>
                        </w:r>
                        <w:r>
                          <w:rPr>
                            <w:color w:val="000000"/>
                            <w:sz w:val="20"/>
                          </w:rPr>
                          <w:t>accurately</w:t>
                        </w:r>
                        <w:r>
                          <w:rPr>
                            <w:color w:val="000000"/>
                            <w:spacing w:val="-6"/>
                            <w:sz w:val="20"/>
                          </w:rPr>
                          <w:t xml:space="preserve"> </w:t>
                        </w:r>
                        <w:r>
                          <w:rPr>
                            <w:color w:val="000000"/>
                            <w:sz w:val="20"/>
                          </w:rPr>
                          <w:t>deploy</w:t>
                        </w:r>
                        <w:r>
                          <w:rPr>
                            <w:color w:val="000000"/>
                            <w:spacing w:val="-6"/>
                            <w:sz w:val="20"/>
                          </w:rPr>
                          <w:t xml:space="preserve"> </w:t>
                        </w:r>
                        <w:r>
                          <w:rPr>
                            <w:color w:val="000000"/>
                            <w:sz w:val="20"/>
                          </w:rPr>
                          <w:t>established</w:t>
                        </w:r>
                        <w:r>
                          <w:rPr>
                            <w:color w:val="000000"/>
                            <w:spacing w:val="-9"/>
                            <w:sz w:val="20"/>
                          </w:rPr>
                          <w:t xml:space="preserve"> </w:t>
                        </w:r>
                        <w:r>
                          <w:rPr>
                            <w:color w:val="000000"/>
                            <w:sz w:val="20"/>
                          </w:rPr>
                          <w:t>techniques</w:t>
                        </w:r>
                        <w:r>
                          <w:rPr>
                            <w:color w:val="000000"/>
                            <w:spacing w:val="-6"/>
                            <w:sz w:val="20"/>
                          </w:rPr>
                          <w:t xml:space="preserve"> </w:t>
                        </w:r>
                        <w:r>
                          <w:rPr>
                            <w:color w:val="000000"/>
                            <w:sz w:val="20"/>
                          </w:rPr>
                          <w:t>of</w:t>
                        </w:r>
                        <w:r>
                          <w:rPr>
                            <w:color w:val="000000"/>
                            <w:spacing w:val="-7"/>
                            <w:sz w:val="20"/>
                          </w:rPr>
                          <w:t xml:space="preserve"> </w:t>
                        </w:r>
                        <w:r>
                          <w:rPr>
                            <w:color w:val="000000"/>
                            <w:sz w:val="20"/>
                          </w:rPr>
                          <w:t>analysis</w:t>
                        </w:r>
                        <w:r>
                          <w:rPr>
                            <w:color w:val="000000"/>
                            <w:spacing w:val="-6"/>
                            <w:sz w:val="20"/>
                          </w:rPr>
                          <w:t xml:space="preserve"> </w:t>
                        </w:r>
                        <w:r>
                          <w:rPr>
                            <w:color w:val="000000"/>
                            <w:sz w:val="20"/>
                          </w:rPr>
                          <w:t>and</w:t>
                        </w:r>
                        <w:r>
                          <w:rPr>
                            <w:color w:val="000000"/>
                            <w:spacing w:val="-9"/>
                            <w:sz w:val="20"/>
                          </w:rPr>
                          <w:t xml:space="preserve"> </w:t>
                        </w:r>
                        <w:r>
                          <w:rPr>
                            <w:color w:val="000000"/>
                            <w:sz w:val="20"/>
                          </w:rPr>
                          <w:t>enquiry</w:t>
                        </w:r>
                        <w:r>
                          <w:rPr>
                            <w:color w:val="000000"/>
                            <w:spacing w:val="-9"/>
                            <w:sz w:val="20"/>
                          </w:rPr>
                          <w:t xml:space="preserve"> </w:t>
                        </w:r>
                        <w:r>
                          <w:rPr>
                            <w:color w:val="000000"/>
                            <w:sz w:val="20"/>
                          </w:rPr>
                          <w:t>within</w:t>
                        </w:r>
                        <w:r>
                          <w:rPr>
                            <w:color w:val="000000"/>
                            <w:spacing w:val="-9"/>
                            <w:sz w:val="20"/>
                          </w:rPr>
                          <w:t xml:space="preserve"> </w:t>
                        </w:r>
                        <w:r>
                          <w:rPr>
                            <w:color w:val="000000"/>
                            <w:sz w:val="20"/>
                          </w:rPr>
                          <w:t>a</w:t>
                        </w:r>
                        <w:r>
                          <w:rPr>
                            <w:color w:val="000000"/>
                            <w:spacing w:val="-9"/>
                            <w:sz w:val="20"/>
                          </w:rPr>
                          <w:t xml:space="preserve"> </w:t>
                        </w:r>
                        <w:r>
                          <w:rPr>
                            <w:color w:val="000000"/>
                            <w:sz w:val="20"/>
                          </w:rPr>
                          <w:t>discipline,</w:t>
                        </w:r>
                        <w:r>
                          <w:rPr>
                            <w:color w:val="000000"/>
                            <w:spacing w:val="-8"/>
                            <w:sz w:val="20"/>
                          </w:rPr>
                          <w:t xml:space="preserve"> </w:t>
                        </w:r>
                        <w:r>
                          <w:rPr>
                            <w:color w:val="000000"/>
                            <w:sz w:val="20"/>
                          </w:rPr>
                          <w:t>using</w:t>
                        </w:r>
                        <w:r>
                          <w:rPr>
                            <w:color w:val="000000"/>
                            <w:spacing w:val="-11"/>
                            <w:sz w:val="20"/>
                          </w:rPr>
                          <w:t xml:space="preserve"> </w:t>
                        </w:r>
                        <w:r>
                          <w:rPr>
                            <w:color w:val="000000"/>
                            <w:sz w:val="20"/>
                          </w:rPr>
                          <w:t>their</w:t>
                        </w:r>
                        <w:r>
                          <w:rPr>
                            <w:color w:val="000000"/>
                            <w:spacing w:val="-10"/>
                            <w:sz w:val="20"/>
                          </w:rPr>
                          <w:t xml:space="preserve"> </w:t>
                        </w:r>
                        <w:r>
                          <w:rPr>
                            <w:color w:val="000000"/>
                            <w:sz w:val="20"/>
                          </w:rPr>
                          <w:t>conceptual</w:t>
                        </w:r>
                        <w:r>
                          <w:rPr>
                            <w:color w:val="000000"/>
                            <w:spacing w:val="-11"/>
                            <w:sz w:val="20"/>
                          </w:rPr>
                          <w:t xml:space="preserve"> </w:t>
                        </w:r>
                        <w:r>
                          <w:rPr>
                            <w:color w:val="000000"/>
                            <w:sz w:val="20"/>
                          </w:rPr>
                          <w:t>understanding</w:t>
                        </w:r>
                        <w:r>
                          <w:rPr>
                            <w:color w:val="000000"/>
                            <w:spacing w:val="-7"/>
                            <w:sz w:val="20"/>
                          </w:rPr>
                          <w:t xml:space="preserve"> </w:t>
                        </w:r>
                        <w:r>
                          <w:rPr>
                            <w:color w:val="000000"/>
                            <w:sz w:val="20"/>
                          </w:rPr>
                          <w:t>to</w:t>
                        </w:r>
                        <w:r>
                          <w:rPr>
                            <w:color w:val="000000"/>
                            <w:spacing w:val="-8"/>
                            <w:sz w:val="20"/>
                          </w:rPr>
                          <w:t xml:space="preserve"> </w:t>
                        </w:r>
                        <w:r>
                          <w:rPr>
                            <w:color w:val="000000"/>
                            <w:sz w:val="20"/>
                          </w:rPr>
                          <w:t>devise</w:t>
                        </w:r>
                        <w:r>
                          <w:rPr>
                            <w:color w:val="000000"/>
                            <w:spacing w:val="-10"/>
                            <w:sz w:val="20"/>
                          </w:rPr>
                          <w:t xml:space="preserve"> </w:t>
                        </w:r>
                        <w:r>
                          <w:rPr>
                            <w:color w:val="000000"/>
                            <w:sz w:val="20"/>
                          </w:rPr>
                          <w:t>and</w:t>
                        </w:r>
                        <w:r>
                          <w:rPr>
                            <w:color w:val="000000"/>
                            <w:spacing w:val="1"/>
                            <w:sz w:val="20"/>
                          </w:rPr>
                          <w:t xml:space="preserve"> </w:t>
                        </w:r>
                        <w:r>
                          <w:rPr>
                            <w:color w:val="000000"/>
                            <w:sz w:val="20"/>
                          </w:rPr>
                          <w:t>sustain arguments and/or to solve problems. They should be aware of the uncertainty, ambiguity and limits of knowledge. They should be able to critically</w:t>
                        </w:r>
                        <w:r>
                          <w:rPr>
                            <w:color w:val="000000"/>
                            <w:spacing w:val="1"/>
                            <w:sz w:val="20"/>
                          </w:rPr>
                          <w:t xml:space="preserve"> </w:t>
                        </w:r>
                        <w:r>
                          <w:rPr>
                            <w:color w:val="000000"/>
                            <w:sz w:val="20"/>
                          </w:rPr>
                          <w:t>evaluate</w:t>
                        </w:r>
                        <w:r>
                          <w:rPr>
                            <w:color w:val="000000"/>
                            <w:spacing w:val="-12"/>
                            <w:sz w:val="20"/>
                          </w:rPr>
                          <w:t xml:space="preserve"> </w:t>
                        </w:r>
                        <w:r>
                          <w:rPr>
                            <w:color w:val="000000"/>
                            <w:sz w:val="20"/>
                          </w:rPr>
                          <w:t>evidence,</w:t>
                        </w:r>
                        <w:r>
                          <w:rPr>
                            <w:color w:val="000000"/>
                            <w:spacing w:val="-8"/>
                            <w:sz w:val="20"/>
                          </w:rPr>
                          <w:t xml:space="preserve"> </w:t>
                        </w:r>
                        <w:r>
                          <w:rPr>
                            <w:color w:val="000000"/>
                            <w:sz w:val="20"/>
                          </w:rPr>
                          <w:t>arguments,</w:t>
                        </w:r>
                        <w:r>
                          <w:rPr>
                            <w:color w:val="000000"/>
                            <w:spacing w:val="-11"/>
                            <w:sz w:val="20"/>
                          </w:rPr>
                          <w:t xml:space="preserve"> </w:t>
                        </w:r>
                        <w:r>
                          <w:rPr>
                            <w:color w:val="000000"/>
                            <w:sz w:val="20"/>
                          </w:rPr>
                          <w:t>assumptions,</w:t>
                        </w:r>
                        <w:r>
                          <w:rPr>
                            <w:color w:val="000000"/>
                            <w:spacing w:val="-9"/>
                            <w:sz w:val="20"/>
                          </w:rPr>
                          <w:t xml:space="preserve"> </w:t>
                        </w:r>
                        <w:r>
                          <w:rPr>
                            <w:color w:val="000000"/>
                            <w:sz w:val="20"/>
                          </w:rPr>
                          <w:t>abstract</w:t>
                        </w:r>
                        <w:r>
                          <w:rPr>
                            <w:color w:val="000000"/>
                            <w:spacing w:val="-9"/>
                            <w:sz w:val="20"/>
                          </w:rPr>
                          <w:t xml:space="preserve"> </w:t>
                        </w:r>
                        <w:r>
                          <w:rPr>
                            <w:color w:val="000000"/>
                            <w:sz w:val="20"/>
                          </w:rPr>
                          <w:t>concepts</w:t>
                        </w:r>
                        <w:r>
                          <w:rPr>
                            <w:color w:val="000000"/>
                            <w:spacing w:val="-9"/>
                            <w:sz w:val="20"/>
                          </w:rPr>
                          <w:t xml:space="preserve"> </w:t>
                        </w:r>
                        <w:r>
                          <w:rPr>
                            <w:color w:val="000000"/>
                            <w:sz w:val="20"/>
                          </w:rPr>
                          <w:t>and</w:t>
                        </w:r>
                        <w:r>
                          <w:rPr>
                            <w:color w:val="000000"/>
                            <w:spacing w:val="-11"/>
                            <w:sz w:val="20"/>
                          </w:rPr>
                          <w:t xml:space="preserve"> </w:t>
                        </w:r>
                        <w:r>
                          <w:rPr>
                            <w:color w:val="000000"/>
                            <w:sz w:val="20"/>
                          </w:rPr>
                          <w:t>data</w:t>
                        </w:r>
                        <w:r>
                          <w:rPr>
                            <w:color w:val="000000"/>
                            <w:spacing w:val="-9"/>
                            <w:sz w:val="20"/>
                          </w:rPr>
                          <w:t xml:space="preserve"> </w:t>
                        </w:r>
                        <w:r>
                          <w:rPr>
                            <w:color w:val="000000"/>
                            <w:sz w:val="20"/>
                          </w:rPr>
                          <w:t>(that</w:t>
                        </w:r>
                        <w:r>
                          <w:rPr>
                            <w:color w:val="000000"/>
                            <w:spacing w:val="-9"/>
                            <w:sz w:val="20"/>
                          </w:rPr>
                          <w:t xml:space="preserve"> </w:t>
                        </w:r>
                        <w:r>
                          <w:rPr>
                            <w:color w:val="000000"/>
                            <w:sz w:val="20"/>
                          </w:rPr>
                          <w:t>may</w:t>
                        </w:r>
                        <w:r>
                          <w:rPr>
                            <w:color w:val="000000"/>
                            <w:spacing w:val="-9"/>
                            <w:sz w:val="20"/>
                          </w:rPr>
                          <w:t xml:space="preserve"> </w:t>
                        </w:r>
                        <w:r>
                          <w:rPr>
                            <w:color w:val="000000"/>
                            <w:sz w:val="20"/>
                          </w:rPr>
                          <w:t>be</w:t>
                        </w:r>
                        <w:r>
                          <w:rPr>
                            <w:color w:val="000000"/>
                            <w:spacing w:val="-8"/>
                            <w:sz w:val="20"/>
                          </w:rPr>
                          <w:t xml:space="preserve"> </w:t>
                        </w:r>
                        <w:r>
                          <w:rPr>
                            <w:color w:val="000000"/>
                            <w:sz w:val="20"/>
                          </w:rPr>
                          <w:t>incomplete),</w:t>
                        </w:r>
                        <w:r>
                          <w:rPr>
                            <w:color w:val="000000"/>
                            <w:spacing w:val="-12"/>
                            <w:sz w:val="20"/>
                          </w:rPr>
                          <w:t xml:space="preserve"> </w:t>
                        </w:r>
                        <w:r>
                          <w:rPr>
                            <w:color w:val="000000"/>
                            <w:sz w:val="20"/>
                          </w:rPr>
                          <w:t>to</w:t>
                        </w:r>
                        <w:r>
                          <w:rPr>
                            <w:color w:val="000000"/>
                            <w:spacing w:val="-8"/>
                            <w:sz w:val="20"/>
                          </w:rPr>
                          <w:t xml:space="preserve"> </w:t>
                        </w:r>
                        <w:r>
                          <w:rPr>
                            <w:color w:val="000000"/>
                            <w:sz w:val="20"/>
                          </w:rPr>
                          <w:t>make</w:t>
                        </w:r>
                        <w:r>
                          <w:rPr>
                            <w:color w:val="000000"/>
                            <w:spacing w:val="-10"/>
                            <w:sz w:val="20"/>
                          </w:rPr>
                          <w:t xml:space="preserve"> </w:t>
                        </w:r>
                        <w:r>
                          <w:rPr>
                            <w:color w:val="000000"/>
                            <w:sz w:val="20"/>
                          </w:rPr>
                          <w:t>judgements,</w:t>
                        </w:r>
                        <w:r>
                          <w:rPr>
                            <w:color w:val="000000"/>
                            <w:spacing w:val="-9"/>
                            <w:sz w:val="20"/>
                          </w:rPr>
                          <w:t xml:space="preserve"> </w:t>
                        </w:r>
                        <w:r>
                          <w:rPr>
                            <w:color w:val="000000"/>
                            <w:sz w:val="20"/>
                          </w:rPr>
                          <w:t>and</w:t>
                        </w:r>
                        <w:r>
                          <w:rPr>
                            <w:color w:val="000000"/>
                            <w:spacing w:val="-9"/>
                            <w:sz w:val="20"/>
                          </w:rPr>
                          <w:t xml:space="preserve"> </w:t>
                        </w:r>
                        <w:r>
                          <w:rPr>
                            <w:color w:val="000000"/>
                            <w:sz w:val="20"/>
                          </w:rPr>
                          <w:t>to</w:t>
                        </w:r>
                        <w:r>
                          <w:rPr>
                            <w:color w:val="000000"/>
                            <w:spacing w:val="-9"/>
                            <w:sz w:val="20"/>
                          </w:rPr>
                          <w:t xml:space="preserve"> </w:t>
                        </w:r>
                        <w:r>
                          <w:rPr>
                            <w:color w:val="000000"/>
                            <w:sz w:val="20"/>
                          </w:rPr>
                          <w:t>frame</w:t>
                        </w:r>
                        <w:r>
                          <w:rPr>
                            <w:color w:val="000000"/>
                            <w:spacing w:val="-9"/>
                            <w:sz w:val="20"/>
                          </w:rPr>
                          <w:t xml:space="preserve"> </w:t>
                        </w:r>
                        <w:r>
                          <w:rPr>
                            <w:color w:val="000000"/>
                            <w:sz w:val="20"/>
                          </w:rPr>
                          <w:t>appropriate</w:t>
                        </w:r>
                        <w:r>
                          <w:rPr>
                            <w:color w:val="000000"/>
                            <w:spacing w:val="-9"/>
                            <w:sz w:val="20"/>
                          </w:rPr>
                          <w:t xml:space="preserve"> </w:t>
                        </w:r>
                        <w:r>
                          <w:rPr>
                            <w:color w:val="000000"/>
                            <w:sz w:val="20"/>
                          </w:rPr>
                          <w:t>questions</w:t>
                        </w:r>
                        <w:r>
                          <w:rPr>
                            <w:color w:val="000000"/>
                            <w:spacing w:val="1"/>
                            <w:sz w:val="20"/>
                          </w:rPr>
                          <w:t xml:space="preserve"> </w:t>
                        </w:r>
                        <w:r>
                          <w:rPr>
                            <w:color w:val="000000"/>
                            <w:sz w:val="20"/>
                          </w:rPr>
                          <w:t>to</w:t>
                        </w:r>
                        <w:r>
                          <w:rPr>
                            <w:color w:val="000000"/>
                            <w:spacing w:val="-8"/>
                            <w:sz w:val="20"/>
                          </w:rPr>
                          <w:t xml:space="preserve"> </w:t>
                        </w:r>
                        <w:r>
                          <w:rPr>
                            <w:color w:val="000000"/>
                            <w:sz w:val="20"/>
                          </w:rPr>
                          <w:t>achieve</w:t>
                        </w:r>
                        <w:r>
                          <w:rPr>
                            <w:color w:val="000000"/>
                            <w:spacing w:val="-8"/>
                            <w:sz w:val="20"/>
                          </w:rPr>
                          <w:t xml:space="preserve"> </w:t>
                        </w:r>
                        <w:r>
                          <w:rPr>
                            <w:color w:val="000000"/>
                            <w:sz w:val="20"/>
                          </w:rPr>
                          <w:t>a</w:t>
                        </w:r>
                        <w:r>
                          <w:rPr>
                            <w:color w:val="000000"/>
                            <w:spacing w:val="-7"/>
                            <w:sz w:val="20"/>
                          </w:rPr>
                          <w:t xml:space="preserve"> </w:t>
                        </w:r>
                        <w:r>
                          <w:rPr>
                            <w:color w:val="000000"/>
                            <w:sz w:val="20"/>
                          </w:rPr>
                          <w:t>solution</w:t>
                        </w:r>
                        <w:r>
                          <w:rPr>
                            <w:color w:val="000000"/>
                            <w:spacing w:val="-8"/>
                            <w:sz w:val="20"/>
                          </w:rPr>
                          <w:t xml:space="preserve"> </w:t>
                        </w:r>
                        <w:r>
                          <w:rPr>
                            <w:color w:val="000000"/>
                            <w:sz w:val="20"/>
                          </w:rPr>
                          <w:t>-</w:t>
                        </w:r>
                        <w:r>
                          <w:rPr>
                            <w:color w:val="000000"/>
                            <w:spacing w:val="-7"/>
                            <w:sz w:val="20"/>
                          </w:rPr>
                          <w:t xml:space="preserve"> </w:t>
                        </w:r>
                        <w:r>
                          <w:rPr>
                            <w:color w:val="000000"/>
                            <w:sz w:val="20"/>
                          </w:rPr>
                          <w:t>or</w:t>
                        </w:r>
                        <w:r>
                          <w:rPr>
                            <w:color w:val="000000"/>
                            <w:spacing w:val="-4"/>
                            <w:sz w:val="20"/>
                          </w:rPr>
                          <w:t xml:space="preserve"> </w:t>
                        </w:r>
                        <w:r>
                          <w:rPr>
                            <w:color w:val="000000"/>
                            <w:sz w:val="20"/>
                          </w:rPr>
                          <w:t>identify</w:t>
                        </w:r>
                        <w:r>
                          <w:rPr>
                            <w:color w:val="000000"/>
                            <w:spacing w:val="-8"/>
                            <w:sz w:val="20"/>
                          </w:rPr>
                          <w:t xml:space="preserve"> </w:t>
                        </w:r>
                        <w:r>
                          <w:rPr>
                            <w:color w:val="000000"/>
                            <w:sz w:val="20"/>
                          </w:rPr>
                          <w:t>a</w:t>
                        </w:r>
                        <w:r>
                          <w:rPr>
                            <w:color w:val="000000"/>
                            <w:spacing w:val="-9"/>
                            <w:sz w:val="20"/>
                          </w:rPr>
                          <w:t xml:space="preserve"> </w:t>
                        </w:r>
                        <w:r>
                          <w:rPr>
                            <w:color w:val="000000"/>
                            <w:sz w:val="20"/>
                          </w:rPr>
                          <w:t>range</w:t>
                        </w:r>
                        <w:r>
                          <w:rPr>
                            <w:color w:val="000000"/>
                            <w:spacing w:val="-7"/>
                            <w:sz w:val="20"/>
                          </w:rPr>
                          <w:t xml:space="preserve"> </w:t>
                        </w:r>
                        <w:r>
                          <w:rPr>
                            <w:color w:val="000000"/>
                            <w:sz w:val="20"/>
                          </w:rPr>
                          <w:t>of</w:t>
                        </w:r>
                        <w:r>
                          <w:rPr>
                            <w:color w:val="000000"/>
                            <w:spacing w:val="-7"/>
                            <w:sz w:val="20"/>
                          </w:rPr>
                          <w:t xml:space="preserve"> </w:t>
                        </w:r>
                        <w:r>
                          <w:rPr>
                            <w:color w:val="000000"/>
                            <w:sz w:val="20"/>
                          </w:rPr>
                          <w:t>solutions.</w:t>
                        </w:r>
                        <w:r>
                          <w:rPr>
                            <w:color w:val="000000"/>
                            <w:spacing w:val="-9"/>
                            <w:sz w:val="20"/>
                          </w:rPr>
                          <w:t xml:space="preserve"> </w:t>
                        </w:r>
                        <w:r>
                          <w:rPr>
                            <w:color w:val="000000"/>
                            <w:sz w:val="20"/>
                          </w:rPr>
                          <w:t>They</w:t>
                        </w:r>
                        <w:r>
                          <w:rPr>
                            <w:color w:val="000000"/>
                            <w:spacing w:val="-7"/>
                            <w:sz w:val="20"/>
                          </w:rPr>
                          <w:t xml:space="preserve"> </w:t>
                        </w:r>
                        <w:r>
                          <w:rPr>
                            <w:color w:val="000000"/>
                            <w:sz w:val="20"/>
                          </w:rPr>
                          <w:t>will</w:t>
                        </w:r>
                        <w:r>
                          <w:rPr>
                            <w:color w:val="000000"/>
                            <w:spacing w:val="-8"/>
                            <w:sz w:val="20"/>
                          </w:rPr>
                          <w:t xml:space="preserve"> </w:t>
                        </w:r>
                        <w:r>
                          <w:rPr>
                            <w:color w:val="000000"/>
                            <w:sz w:val="20"/>
                          </w:rPr>
                          <w:t>apply</w:t>
                        </w:r>
                        <w:r>
                          <w:rPr>
                            <w:color w:val="000000"/>
                            <w:spacing w:val="-6"/>
                            <w:sz w:val="20"/>
                          </w:rPr>
                          <w:t xml:space="preserve"> </w:t>
                        </w:r>
                        <w:r>
                          <w:rPr>
                            <w:color w:val="000000"/>
                            <w:sz w:val="20"/>
                          </w:rPr>
                          <w:t>the</w:t>
                        </w:r>
                        <w:r>
                          <w:rPr>
                            <w:color w:val="000000"/>
                            <w:spacing w:val="-9"/>
                            <w:sz w:val="20"/>
                          </w:rPr>
                          <w:t xml:space="preserve"> </w:t>
                        </w:r>
                        <w:r>
                          <w:rPr>
                            <w:color w:val="000000"/>
                            <w:sz w:val="20"/>
                          </w:rPr>
                          <w:t>methods</w:t>
                        </w:r>
                        <w:r>
                          <w:rPr>
                            <w:color w:val="000000"/>
                            <w:spacing w:val="-8"/>
                            <w:sz w:val="20"/>
                          </w:rPr>
                          <w:t xml:space="preserve"> </w:t>
                        </w:r>
                        <w:r>
                          <w:rPr>
                            <w:color w:val="000000"/>
                            <w:sz w:val="20"/>
                          </w:rPr>
                          <w:t>and</w:t>
                        </w:r>
                        <w:r>
                          <w:rPr>
                            <w:color w:val="000000"/>
                            <w:spacing w:val="-6"/>
                            <w:sz w:val="20"/>
                          </w:rPr>
                          <w:t xml:space="preserve"> </w:t>
                        </w:r>
                        <w:r>
                          <w:rPr>
                            <w:color w:val="000000"/>
                            <w:sz w:val="20"/>
                          </w:rPr>
                          <w:t>techniques</w:t>
                        </w:r>
                        <w:r>
                          <w:rPr>
                            <w:color w:val="000000"/>
                            <w:spacing w:val="-5"/>
                            <w:sz w:val="20"/>
                          </w:rPr>
                          <w:t xml:space="preserve"> </w:t>
                        </w:r>
                        <w:r>
                          <w:rPr>
                            <w:color w:val="000000"/>
                            <w:sz w:val="20"/>
                          </w:rPr>
                          <w:t>that</w:t>
                        </w:r>
                        <w:r>
                          <w:rPr>
                            <w:color w:val="000000"/>
                            <w:spacing w:val="-7"/>
                            <w:sz w:val="20"/>
                          </w:rPr>
                          <w:t xml:space="preserve"> </w:t>
                        </w:r>
                        <w:r>
                          <w:rPr>
                            <w:color w:val="000000"/>
                            <w:sz w:val="20"/>
                          </w:rPr>
                          <w:t>they</w:t>
                        </w:r>
                        <w:r>
                          <w:rPr>
                            <w:color w:val="000000"/>
                            <w:spacing w:val="-6"/>
                            <w:sz w:val="20"/>
                          </w:rPr>
                          <w:t xml:space="preserve"> </w:t>
                        </w:r>
                        <w:r>
                          <w:rPr>
                            <w:color w:val="000000"/>
                            <w:sz w:val="20"/>
                          </w:rPr>
                          <w:t>have</w:t>
                        </w:r>
                        <w:r>
                          <w:rPr>
                            <w:color w:val="000000"/>
                            <w:spacing w:val="-7"/>
                            <w:sz w:val="20"/>
                          </w:rPr>
                          <w:t xml:space="preserve"> </w:t>
                        </w:r>
                        <w:r>
                          <w:rPr>
                            <w:color w:val="000000"/>
                            <w:sz w:val="20"/>
                          </w:rPr>
                          <w:t>learned</w:t>
                        </w:r>
                        <w:r>
                          <w:rPr>
                            <w:color w:val="000000"/>
                            <w:spacing w:val="-9"/>
                            <w:sz w:val="20"/>
                          </w:rPr>
                          <w:t xml:space="preserve"> </w:t>
                        </w:r>
                        <w:r>
                          <w:rPr>
                            <w:color w:val="000000"/>
                            <w:sz w:val="20"/>
                          </w:rPr>
                          <w:t>to</w:t>
                        </w:r>
                        <w:r>
                          <w:rPr>
                            <w:color w:val="000000"/>
                            <w:spacing w:val="-7"/>
                            <w:sz w:val="20"/>
                          </w:rPr>
                          <w:t xml:space="preserve"> </w:t>
                        </w:r>
                        <w:r>
                          <w:rPr>
                            <w:color w:val="000000"/>
                            <w:sz w:val="20"/>
                          </w:rPr>
                          <w:t>review,</w:t>
                        </w:r>
                        <w:r>
                          <w:rPr>
                            <w:color w:val="000000"/>
                            <w:spacing w:val="-9"/>
                            <w:sz w:val="20"/>
                          </w:rPr>
                          <w:t xml:space="preserve"> </w:t>
                        </w:r>
                        <w:r>
                          <w:rPr>
                            <w:color w:val="000000"/>
                            <w:sz w:val="20"/>
                          </w:rPr>
                          <w:t>consolidate,</w:t>
                        </w:r>
                        <w:r>
                          <w:rPr>
                            <w:color w:val="000000"/>
                            <w:spacing w:val="-7"/>
                            <w:sz w:val="20"/>
                          </w:rPr>
                          <w:t xml:space="preserve"> </w:t>
                        </w:r>
                        <w:r>
                          <w:rPr>
                            <w:color w:val="000000"/>
                            <w:sz w:val="20"/>
                          </w:rPr>
                          <w:t>extend</w:t>
                        </w:r>
                        <w:r>
                          <w:rPr>
                            <w:color w:val="000000"/>
                            <w:spacing w:val="-7"/>
                            <w:sz w:val="20"/>
                          </w:rPr>
                          <w:t xml:space="preserve"> </w:t>
                        </w:r>
                        <w:r>
                          <w:rPr>
                            <w:color w:val="000000"/>
                            <w:sz w:val="20"/>
                          </w:rPr>
                          <w:t>and</w:t>
                        </w:r>
                        <w:r>
                          <w:rPr>
                            <w:color w:val="000000"/>
                            <w:spacing w:val="1"/>
                            <w:sz w:val="20"/>
                          </w:rPr>
                          <w:t xml:space="preserve"> </w:t>
                        </w:r>
                        <w:r>
                          <w:rPr>
                            <w:color w:val="000000"/>
                            <w:sz w:val="20"/>
                          </w:rPr>
                          <w:t>apply their knowledge and understanding, and to initiate and carry out projects. They will have the ability to manage their own learning, and to make use of</w:t>
                        </w:r>
                        <w:r>
                          <w:rPr>
                            <w:color w:val="000000"/>
                            <w:spacing w:val="1"/>
                            <w:sz w:val="20"/>
                          </w:rPr>
                          <w:t xml:space="preserve"> </w:t>
                        </w:r>
                        <w:r>
                          <w:rPr>
                            <w:color w:val="000000"/>
                            <w:sz w:val="20"/>
                          </w:rPr>
                          <w:t>scholarly</w:t>
                        </w:r>
                        <w:r>
                          <w:rPr>
                            <w:color w:val="000000"/>
                            <w:spacing w:val="-10"/>
                            <w:sz w:val="20"/>
                          </w:rPr>
                          <w:t xml:space="preserve"> </w:t>
                        </w:r>
                        <w:r>
                          <w:rPr>
                            <w:color w:val="000000"/>
                            <w:sz w:val="20"/>
                          </w:rPr>
                          <w:t>reviews</w:t>
                        </w:r>
                        <w:r>
                          <w:rPr>
                            <w:color w:val="000000"/>
                            <w:spacing w:val="-8"/>
                            <w:sz w:val="20"/>
                          </w:rPr>
                          <w:t xml:space="preserve"> </w:t>
                        </w:r>
                        <w:r>
                          <w:rPr>
                            <w:color w:val="000000"/>
                            <w:sz w:val="20"/>
                          </w:rPr>
                          <w:t>and</w:t>
                        </w:r>
                        <w:r>
                          <w:rPr>
                            <w:color w:val="000000"/>
                            <w:spacing w:val="-10"/>
                            <w:sz w:val="20"/>
                          </w:rPr>
                          <w:t xml:space="preserve"> </w:t>
                        </w:r>
                        <w:r>
                          <w:rPr>
                            <w:color w:val="000000"/>
                            <w:sz w:val="20"/>
                          </w:rPr>
                          <w:t>primary</w:t>
                        </w:r>
                        <w:r>
                          <w:rPr>
                            <w:color w:val="000000"/>
                            <w:spacing w:val="-10"/>
                            <w:sz w:val="20"/>
                          </w:rPr>
                          <w:t xml:space="preserve"> </w:t>
                        </w:r>
                        <w:r>
                          <w:rPr>
                            <w:color w:val="000000"/>
                            <w:sz w:val="20"/>
                          </w:rPr>
                          <w:t>sources</w:t>
                        </w:r>
                        <w:r>
                          <w:rPr>
                            <w:color w:val="000000"/>
                            <w:spacing w:val="-10"/>
                            <w:sz w:val="20"/>
                          </w:rPr>
                          <w:t xml:space="preserve"> </w:t>
                        </w:r>
                        <w:r>
                          <w:rPr>
                            <w:color w:val="000000"/>
                            <w:sz w:val="20"/>
                          </w:rPr>
                          <w:t>(for</w:t>
                        </w:r>
                        <w:r>
                          <w:rPr>
                            <w:color w:val="000000"/>
                            <w:spacing w:val="-7"/>
                            <w:sz w:val="20"/>
                          </w:rPr>
                          <w:t xml:space="preserve"> </w:t>
                        </w:r>
                        <w:r>
                          <w:rPr>
                            <w:color w:val="000000"/>
                            <w:sz w:val="20"/>
                          </w:rPr>
                          <w:t>example,</w:t>
                        </w:r>
                        <w:r>
                          <w:rPr>
                            <w:color w:val="000000"/>
                            <w:spacing w:val="-10"/>
                            <w:sz w:val="20"/>
                          </w:rPr>
                          <w:t xml:space="preserve"> </w:t>
                        </w:r>
                        <w:r>
                          <w:rPr>
                            <w:color w:val="000000"/>
                            <w:sz w:val="20"/>
                          </w:rPr>
                          <w:t>refereed</w:t>
                        </w:r>
                        <w:r>
                          <w:rPr>
                            <w:color w:val="000000"/>
                            <w:spacing w:val="-9"/>
                            <w:sz w:val="20"/>
                          </w:rPr>
                          <w:t xml:space="preserve"> </w:t>
                        </w:r>
                        <w:r>
                          <w:rPr>
                            <w:color w:val="000000"/>
                            <w:sz w:val="20"/>
                          </w:rPr>
                          <w:t>research</w:t>
                        </w:r>
                        <w:r>
                          <w:rPr>
                            <w:color w:val="000000"/>
                            <w:spacing w:val="-12"/>
                            <w:sz w:val="20"/>
                          </w:rPr>
                          <w:t xml:space="preserve"> </w:t>
                        </w:r>
                        <w:r>
                          <w:rPr>
                            <w:color w:val="000000"/>
                            <w:sz w:val="20"/>
                          </w:rPr>
                          <w:t>articles</w:t>
                        </w:r>
                        <w:r>
                          <w:rPr>
                            <w:color w:val="000000"/>
                            <w:spacing w:val="-8"/>
                            <w:sz w:val="20"/>
                          </w:rPr>
                          <w:t xml:space="preserve"> </w:t>
                        </w:r>
                        <w:r>
                          <w:rPr>
                            <w:color w:val="000000"/>
                            <w:sz w:val="20"/>
                          </w:rPr>
                          <w:t>and/or</w:t>
                        </w:r>
                        <w:r>
                          <w:rPr>
                            <w:color w:val="000000"/>
                            <w:spacing w:val="-7"/>
                            <w:sz w:val="20"/>
                          </w:rPr>
                          <w:t xml:space="preserve"> </w:t>
                        </w:r>
                        <w:r>
                          <w:rPr>
                            <w:color w:val="000000"/>
                            <w:sz w:val="20"/>
                          </w:rPr>
                          <w:t>original</w:t>
                        </w:r>
                        <w:r>
                          <w:rPr>
                            <w:color w:val="000000"/>
                            <w:spacing w:val="-10"/>
                            <w:sz w:val="20"/>
                          </w:rPr>
                          <w:t xml:space="preserve"> </w:t>
                        </w:r>
                        <w:r>
                          <w:rPr>
                            <w:color w:val="000000"/>
                            <w:sz w:val="20"/>
                          </w:rPr>
                          <w:t>materials</w:t>
                        </w:r>
                        <w:r>
                          <w:rPr>
                            <w:color w:val="000000"/>
                            <w:spacing w:val="-7"/>
                            <w:sz w:val="20"/>
                          </w:rPr>
                          <w:t xml:space="preserve"> </w:t>
                        </w:r>
                        <w:r>
                          <w:rPr>
                            <w:color w:val="000000"/>
                            <w:sz w:val="20"/>
                          </w:rPr>
                          <w:t>appropriate</w:t>
                        </w:r>
                        <w:r>
                          <w:rPr>
                            <w:color w:val="000000"/>
                            <w:spacing w:val="-9"/>
                            <w:sz w:val="20"/>
                          </w:rPr>
                          <w:t xml:space="preserve"> </w:t>
                        </w:r>
                        <w:r>
                          <w:rPr>
                            <w:color w:val="000000"/>
                            <w:sz w:val="20"/>
                          </w:rPr>
                          <w:t>to</w:t>
                        </w:r>
                        <w:r>
                          <w:rPr>
                            <w:color w:val="000000"/>
                            <w:spacing w:val="-10"/>
                            <w:sz w:val="20"/>
                          </w:rPr>
                          <w:t xml:space="preserve"> </w:t>
                        </w:r>
                        <w:r>
                          <w:rPr>
                            <w:color w:val="000000"/>
                            <w:sz w:val="20"/>
                          </w:rPr>
                          <w:t>the</w:t>
                        </w:r>
                        <w:r>
                          <w:rPr>
                            <w:color w:val="000000"/>
                            <w:spacing w:val="-10"/>
                            <w:sz w:val="20"/>
                          </w:rPr>
                          <w:t xml:space="preserve"> </w:t>
                        </w:r>
                        <w:r>
                          <w:rPr>
                            <w:color w:val="000000"/>
                            <w:sz w:val="20"/>
                          </w:rPr>
                          <w:t>discipline).</w:t>
                        </w:r>
                        <w:r>
                          <w:rPr>
                            <w:color w:val="000000"/>
                            <w:spacing w:val="-11"/>
                            <w:sz w:val="20"/>
                          </w:rPr>
                          <w:t xml:space="preserve"> </w:t>
                        </w:r>
                        <w:r>
                          <w:rPr>
                            <w:color w:val="000000"/>
                            <w:sz w:val="20"/>
                          </w:rPr>
                          <w:t>They</w:t>
                        </w:r>
                        <w:r>
                          <w:rPr>
                            <w:color w:val="000000"/>
                            <w:spacing w:val="-10"/>
                            <w:sz w:val="20"/>
                          </w:rPr>
                          <w:t xml:space="preserve"> </w:t>
                        </w:r>
                        <w:r>
                          <w:rPr>
                            <w:color w:val="000000"/>
                            <w:sz w:val="20"/>
                          </w:rPr>
                          <w:t>will</w:t>
                        </w:r>
                        <w:r>
                          <w:rPr>
                            <w:color w:val="000000"/>
                            <w:spacing w:val="-11"/>
                            <w:sz w:val="20"/>
                          </w:rPr>
                          <w:t xml:space="preserve"> </w:t>
                        </w:r>
                        <w:r>
                          <w:rPr>
                            <w:color w:val="000000"/>
                            <w:sz w:val="20"/>
                          </w:rPr>
                          <w:t>demonstrate</w:t>
                        </w:r>
                        <w:r>
                          <w:rPr>
                            <w:color w:val="000000"/>
                            <w:spacing w:val="1"/>
                            <w:sz w:val="20"/>
                          </w:rPr>
                          <w:t xml:space="preserve"> </w:t>
                        </w:r>
                        <w:r>
                          <w:rPr>
                            <w:color w:val="000000"/>
                            <w:sz w:val="20"/>
                          </w:rPr>
                          <w:t>the</w:t>
                        </w:r>
                        <w:r>
                          <w:rPr>
                            <w:color w:val="000000"/>
                            <w:spacing w:val="-10"/>
                            <w:sz w:val="20"/>
                          </w:rPr>
                          <w:t xml:space="preserve"> </w:t>
                        </w:r>
                        <w:r>
                          <w:rPr>
                            <w:color w:val="000000"/>
                            <w:sz w:val="20"/>
                          </w:rPr>
                          <w:t>qualities</w:t>
                        </w:r>
                        <w:r>
                          <w:rPr>
                            <w:color w:val="000000"/>
                            <w:spacing w:val="-9"/>
                            <w:sz w:val="20"/>
                          </w:rPr>
                          <w:t xml:space="preserve"> </w:t>
                        </w:r>
                        <w:r>
                          <w:rPr>
                            <w:color w:val="000000"/>
                            <w:sz w:val="20"/>
                          </w:rPr>
                          <w:t>and</w:t>
                        </w:r>
                        <w:r>
                          <w:rPr>
                            <w:color w:val="000000"/>
                            <w:spacing w:val="-11"/>
                            <w:sz w:val="20"/>
                          </w:rPr>
                          <w:t xml:space="preserve"> </w:t>
                        </w:r>
                        <w:r>
                          <w:rPr>
                            <w:color w:val="000000"/>
                            <w:sz w:val="20"/>
                          </w:rPr>
                          <w:t>transferable</w:t>
                        </w:r>
                        <w:r>
                          <w:rPr>
                            <w:color w:val="000000"/>
                            <w:spacing w:val="-11"/>
                            <w:sz w:val="20"/>
                          </w:rPr>
                          <w:t xml:space="preserve"> </w:t>
                        </w:r>
                        <w:r>
                          <w:rPr>
                            <w:color w:val="000000"/>
                            <w:sz w:val="20"/>
                          </w:rPr>
                          <w:t>skills</w:t>
                        </w:r>
                        <w:r>
                          <w:rPr>
                            <w:color w:val="000000"/>
                            <w:spacing w:val="-11"/>
                            <w:sz w:val="20"/>
                          </w:rPr>
                          <w:t xml:space="preserve"> </w:t>
                        </w:r>
                        <w:r>
                          <w:rPr>
                            <w:color w:val="000000"/>
                            <w:sz w:val="20"/>
                          </w:rPr>
                          <w:t>necessary</w:t>
                        </w:r>
                        <w:r>
                          <w:rPr>
                            <w:color w:val="000000"/>
                            <w:spacing w:val="-12"/>
                            <w:sz w:val="20"/>
                          </w:rPr>
                          <w:t xml:space="preserve"> </w:t>
                        </w:r>
                        <w:r>
                          <w:rPr>
                            <w:color w:val="000000"/>
                            <w:sz w:val="20"/>
                          </w:rPr>
                          <w:t>for</w:t>
                        </w:r>
                        <w:r>
                          <w:rPr>
                            <w:color w:val="000000"/>
                            <w:spacing w:val="-8"/>
                            <w:sz w:val="20"/>
                          </w:rPr>
                          <w:t xml:space="preserve"> </w:t>
                        </w:r>
                        <w:r>
                          <w:rPr>
                            <w:color w:val="000000"/>
                            <w:sz w:val="20"/>
                          </w:rPr>
                          <w:t>employment</w:t>
                        </w:r>
                        <w:r>
                          <w:rPr>
                            <w:color w:val="000000"/>
                            <w:spacing w:val="-11"/>
                            <w:sz w:val="20"/>
                          </w:rPr>
                          <w:t xml:space="preserve"> </w:t>
                        </w:r>
                        <w:r>
                          <w:rPr>
                            <w:color w:val="000000"/>
                            <w:sz w:val="20"/>
                          </w:rPr>
                          <w:t>requiring:</w:t>
                        </w:r>
                        <w:r>
                          <w:rPr>
                            <w:color w:val="000000"/>
                            <w:spacing w:val="-11"/>
                            <w:sz w:val="20"/>
                          </w:rPr>
                          <w:t xml:space="preserve"> </w:t>
                        </w:r>
                        <w:r>
                          <w:rPr>
                            <w:color w:val="000000"/>
                            <w:sz w:val="20"/>
                          </w:rPr>
                          <w:t>the</w:t>
                        </w:r>
                        <w:r>
                          <w:rPr>
                            <w:color w:val="000000"/>
                            <w:spacing w:val="-10"/>
                            <w:sz w:val="20"/>
                          </w:rPr>
                          <w:t xml:space="preserve"> </w:t>
                        </w:r>
                        <w:r>
                          <w:rPr>
                            <w:color w:val="000000"/>
                            <w:sz w:val="20"/>
                          </w:rPr>
                          <w:t>exercise</w:t>
                        </w:r>
                        <w:r>
                          <w:rPr>
                            <w:color w:val="000000"/>
                            <w:spacing w:val="-9"/>
                            <w:sz w:val="20"/>
                          </w:rPr>
                          <w:t xml:space="preserve"> </w:t>
                        </w:r>
                        <w:r>
                          <w:rPr>
                            <w:color w:val="000000"/>
                            <w:sz w:val="20"/>
                          </w:rPr>
                          <w:t>of</w:t>
                        </w:r>
                        <w:r>
                          <w:rPr>
                            <w:color w:val="000000"/>
                            <w:spacing w:val="-10"/>
                            <w:sz w:val="20"/>
                          </w:rPr>
                          <w:t xml:space="preserve"> </w:t>
                        </w:r>
                        <w:r>
                          <w:rPr>
                            <w:color w:val="000000"/>
                            <w:sz w:val="20"/>
                          </w:rPr>
                          <w:t>initiative</w:t>
                        </w:r>
                        <w:r>
                          <w:rPr>
                            <w:color w:val="000000"/>
                            <w:spacing w:val="-10"/>
                            <w:sz w:val="20"/>
                          </w:rPr>
                          <w:t xml:space="preserve"> </w:t>
                        </w:r>
                        <w:r>
                          <w:rPr>
                            <w:color w:val="000000"/>
                            <w:sz w:val="20"/>
                          </w:rPr>
                          <w:t>and</w:t>
                        </w:r>
                        <w:r>
                          <w:rPr>
                            <w:color w:val="000000"/>
                            <w:spacing w:val="-13"/>
                            <w:sz w:val="20"/>
                          </w:rPr>
                          <w:t xml:space="preserve"> </w:t>
                        </w:r>
                        <w:r>
                          <w:rPr>
                            <w:color w:val="000000"/>
                            <w:sz w:val="20"/>
                          </w:rPr>
                          <w:t>personal</w:t>
                        </w:r>
                        <w:r>
                          <w:rPr>
                            <w:color w:val="000000"/>
                            <w:spacing w:val="-11"/>
                            <w:sz w:val="20"/>
                          </w:rPr>
                          <w:t xml:space="preserve"> </w:t>
                        </w:r>
                        <w:r>
                          <w:rPr>
                            <w:color w:val="000000"/>
                            <w:sz w:val="20"/>
                          </w:rPr>
                          <w:t>responsibility;</w:t>
                        </w:r>
                        <w:r>
                          <w:rPr>
                            <w:color w:val="000000"/>
                            <w:spacing w:val="-10"/>
                            <w:sz w:val="20"/>
                          </w:rPr>
                          <w:t xml:space="preserve"> </w:t>
                        </w:r>
                        <w:r>
                          <w:rPr>
                            <w:color w:val="000000"/>
                            <w:sz w:val="20"/>
                          </w:rPr>
                          <w:t>decision-making</w:t>
                        </w:r>
                        <w:r>
                          <w:rPr>
                            <w:color w:val="000000"/>
                            <w:spacing w:val="-10"/>
                            <w:sz w:val="20"/>
                          </w:rPr>
                          <w:t xml:space="preserve"> </w:t>
                        </w:r>
                        <w:r>
                          <w:rPr>
                            <w:color w:val="000000"/>
                            <w:sz w:val="20"/>
                          </w:rPr>
                          <w:t>in</w:t>
                        </w:r>
                        <w:r>
                          <w:rPr>
                            <w:color w:val="000000"/>
                            <w:spacing w:val="-11"/>
                            <w:sz w:val="20"/>
                          </w:rPr>
                          <w:t xml:space="preserve"> </w:t>
                        </w:r>
                        <w:r>
                          <w:rPr>
                            <w:color w:val="000000"/>
                            <w:sz w:val="20"/>
                          </w:rPr>
                          <w:t>complex</w:t>
                        </w:r>
                        <w:r>
                          <w:rPr>
                            <w:color w:val="000000"/>
                            <w:spacing w:val="-11"/>
                            <w:sz w:val="20"/>
                          </w:rPr>
                          <w:t xml:space="preserve"> </w:t>
                        </w:r>
                        <w:r>
                          <w:rPr>
                            <w:color w:val="000000"/>
                            <w:sz w:val="20"/>
                          </w:rPr>
                          <w:t>and</w:t>
                        </w:r>
                        <w:r>
                          <w:rPr>
                            <w:color w:val="000000"/>
                            <w:spacing w:val="-52"/>
                            <w:sz w:val="20"/>
                          </w:rPr>
                          <w:t xml:space="preserve"> </w:t>
                        </w:r>
                        <w:r>
                          <w:rPr>
                            <w:color w:val="000000"/>
                            <w:sz w:val="20"/>
                          </w:rPr>
                          <w:t>unpredictable</w:t>
                        </w:r>
                        <w:r>
                          <w:rPr>
                            <w:color w:val="000000"/>
                            <w:spacing w:val="-6"/>
                            <w:sz w:val="20"/>
                          </w:rPr>
                          <w:t xml:space="preserve"> </w:t>
                        </w:r>
                        <w:r>
                          <w:rPr>
                            <w:color w:val="000000"/>
                            <w:sz w:val="20"/>
                          </w:rPr>
                          <w:t>contexts;</w:t>
                        </w:r>
                        <w:r>
                          <w:rPr>
                            <w:color w:val="000000"/>
                            <w:spacing w:val="-3"/>
                            <w:sz w:val="20"/>
                          </w:rPr>
                          <w:t xml:space="preserve"> </w:t>
                        </w:r>
                        <w:r>
                          <w:rPr>
                            <w:color w:val="000000"/>
                            <w:sz w:val="20"/>
                          </w:rPr>
                          <w:t>the</w:t>
                        </w:r>
                        <w:r>
                          <w:rPr>
                            <w:color w:val="000000"/>
                            <w:spacing w:val="-5"/>
                            <w:sz w:val="20"/>
                          </w:rPr>
                          <w:t xml:space="preserve"> </w:t>
                        </w:r>
                        <w:r>
                          <w:rPr>
                            <w:color w:val="000000"/>
                            <w:sz w:val="20"/>
                          </w:rPr>
                          <w:t>learning</w:t>
                        </w:r>
                        <w:r>
                          <w:rPr>
                            <w:color w:val="000000"/>
                            <w:spacing w:val="-3"/>
                            <w:sz w:val="20"/>
                          </w:rPr>
                          <w:t xml:space="preserve"> </w:t>
                        </w:r>
                        <w:r>
                          <w:rPr>
                            <w:color w:val="000000"/>
                            <w:sz w:val="20"/>
                          </w:rPr>
                          <w:t>ability</w:t>
                        </w:r>
                        <w:r>
                          <w:rPr>
                            <w:color w:val="000000"/>
                            <w:spacing w:val="-2"/>
                            <w:sz w:val="20"/>
                          </w:rPr>
                          <w:t xml:space="preserve"> </w:t>
                        </w:r>
                        <w:r>
                          <w:rPr>
                            <w:color w:val="000000"/>
                            <w:sz w:val="20"/>
                          </w:rPr>
                          <w:t>needed</w:t>
                        </w:r>
                        <w:r>
                          <w:rPr>
                            <w:color w:val="000000"/>
                            <w:spacing w:val="-4"/>
                            <w:sz w:val="20"/>
                          </w:rPr>
                          <w:t xml:space="preserve"> </w:t>
                        </w:r>
                        <w:r>
                          <w:rPr>
                            <w:color w:val="000000"/>
                            <w:sz w:val="20"/>
                          </w:rPr>
                          <w:t>to</w:t>
                        </w:r>
                        <w:r>
                          <w:rPr>
                            <w:color w:val="000000"/>
                            <w:spacing w:val="-4"/>
                            <w:sz w:val="20"/>
                          </w:rPr>
                          <w:t xml:space="preserve"> </w:t>
                        </w:r>
                        <w:r>
                          <w:rPr>
                            <w:color w:val="000000"/>
                            <w:sz w:val="20"/>
                          </w:rPr>
                          <w:t>undertake</w:t>
                        </w:r>
                        <w:r>
                          <w:rPr>
                            <w:color w:val="000000"/>
                            <w:spacing w:val="-4"/>
                            <w:sz w:val="20"/>
                          </w:rPr>
                          <w:t xml:space="preserve"> </w:t>
                        </w:r>
                        <w:r>
                          <w:rPr>
                            <w:color w:val="000000"/>
                            <w:sz w:val="20"/>
                          </w:rPr>
                          <w:t>appropriate</w:t>
                        </w:r>
                        <w:r>
                          <w:rPr>
                            <w:color w:val="000000"/>
                            <w:spacing w:val="-6"/>
                            <w:sz w:val="20"/>
                          </w:rPr>
                          <w:t xml:space="preserve"> </w:t>
                        </w:r>
                        <w:r>
                          <w:rPr>
                            <w:color w:val="000000"/>
                            <w:sz w:val="20"/>
                          </w:rPr>
                          <w:t>further</w:t>
                        </w:r>
                        <w:r>
                          <w:rPr>
                            <w:color w:val="000000"/>
                            <w:spacing w:val="-4"/>
                            <w:sz w:val="20"/>
                          </w:rPr>
                          <w:t xml:space="preserve"> </w:t>
                        </w:r>
                        <w:r>
                          <w:rPr>
                            <w:color w:val="000000"/>
                            <w:sz w:val="20"/>
                          </w:rPr>
                          <w:t>training</w:t>
                        </w:r>
                        <w:r>
                          <w:rPr>
                            <w:color w:val="000000"/>
                            <w:spacing w:val="-6"/>
                            <w:sz w:val="20"/>
                          </w:rPr>
                          <w:t xml:space="preserve"> </w:t>
                        </w:r>
                        <w:r>
                          <w:rPr>
                            <w:color w:val="000000"/>
                            <w:sz w:val="20"/>
                          </w:rPr>
                          <w:t>of</w:t>
                        </w:r>
                        <w:r>
                          <w:rPr>
                            <w:color w:val="000000"/>
                            <w:spacing w:val="-3"/>
                            <w:sz w:val="20"/>
                          </w:rPr>
                          <w:t xml:space="preserve"> </w:t>
                        </w:r>
                        <w:r>
                          <w:rPr>
                            <w:color w:val="000000"/>
                            <w:sz w:val="20"/>
                          </w:rPr>
                          <w:t>a</w:t>
                        </w:r>
                        <w:r>
                          <w:rPr>
                            <w:color w:val="000000"/>
                            <w:spacing w:val="-5"/>
                            <w:sz w:val="20"/>
                          </w:rPr>
                          <w:t xml:space="preserve"> </w:t>
                        </w:r>
                        <w:r>
                          <w:rPr>
                            <w:color w:val="000000"/>
                            <w:sz w:val="20"/>
                          </w:rPr>
                          <w:t>professional</w:t>
                        </w:r>
                        <w:r>
                          <w:rPr>
                            <w:color w:val="000000"/>
                            <w:spacing w:val="-5"/>
                            <w:sz w:val="20"/>
                          </w:rPr>
                          <w:t xml:space="preserve"> </w:t>
                        </w:r>
                        <w:r>
                          <w:rPr>
                            <w:color w:val="000000"/>
                            <w:sz w:val="20"/>
                          </w:rPr>
                          <w:t>or</w:t>
                        </w:r>
                        <w:r>
                          <w:rPr>
                            <w:color w:val="000000"/>
                            <w:spacing w:val="-4"/>
                            <w:sz w:val="20"/>
                          </w:rPr>
                          <w:t xml:space="preserve"> </w:t>
                        </w:r>
                        <w:r>
                          <w:rPr>
                            <w:color w:val="000000"/>
                            <w:sz w:val="20"/>
                          </w:rPr>
                          <w:t>equivalent</w:t>
                        </w:r>
                        <w:r>
                          <w:rPr>
                            <w:color w:val="000000"/>
                            <w:spacing w:val="-4"/>
                            <w:sz w:val="20"/>
                          </w:rPr>
                          <w:t xml:space="preserve"> </w:t>
                        </w:r>
                        <w:r>
                          <w:rPr>
                            <w:color w:val="000000"/>
                            <w:sz w:val="20"/>
                          </w:rPr>
                          <w:t>nature.</w:t>
                        </w:r>
                      </w:p>
                    </w:txbxContent>
                  </v:textbox>
                </v:shape>
                <v:shape id="docshape12" o:spid="_x0000_s1035" type="#_x0000_t202" style="position:absolute;left:612;top:196;width:13949;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" fillcolor="#c1d69a" strokeweight=".48pt">
                  <v:textbox inset="0,0,0,0">
                    <w:txbxContent>
                      <w:p w14:paraId="28EBB2FD" w14:textId="77777777" w:rsidR="00136506" w:rsidRDefault="005B5FD9">
                        <w:pPr>
                          <w:spacing w:line="230" w:lineRule="exact"/>
                          <w:ind w:left="103"/>
                          <w:rPr>
                            <w:b/>
                            <w:color w:val="000000"/>
                            <w:sz w:val="20"/>
                          </w:rPr>
                        </w:pPr>
                        <w:r>
                          <w:rPr>
                            <w:b/>
                            <w:color w:val="000000"/>
                            <w:sz w:val="20"/>
                          </w:rPr>
                          <w:t>Level</w:t>
                        </w:r>
                        <w:r>
                          <w:rPr>
                            <w:b/>
                            <w:color w:val="000000"/>
                            <w:spacing w:val="-1"/>
                            <w:sz w:val="20"/>
                          </w:rPr>
                          <w:t xml:space="preserve"> </w:t>
                        </w:r>
                        <w:r>
                          <w:rPr>
                            <w:b/>
                            <w:color w:val="000000"/>
                            <w:sz w:val="20"/>
                          </w:rPr>
                          <w:t>6</w:t>
                        </w:r>
                      </w:p>
                    </w:txbxContent>
                  </v:textbox>
                </v:shape>
                <w10:wrap type="topAndBottom" anchorx="page"/>
              </v:group>
            </w:pict>
          </mc:Fallback>
        </mc:AlternateContent>
      </w:r>
    </w:p>
    <w:p w14:paraId="27077DB5" w14:textId="77777777" w:rsidR="00136506" w:rsidRDefault="00136506">
      <w:pPr>
        <w:pStyle w:val="BodyText"/>
        <w:rPr>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136506" w14:paraId="007F73E3" w14:textId="77777777">
        <w:trPr>
          <w:trHeight w:val="414"/>
        </w:trPr>
        <w:tc>
          <w:tcPr>
            <w:tcW w:w="1735" w:type="dxa"/>
            <w:shd w:val="clear" w:color="auto" w:fill="C1D69A"/>
          </w:tcPr>
          <w:p w14:paraId="656E4CB6" w14:textId="77777777" w:rsidR="00136506" w:rsidRDefault="005B5FD9">
            <w:pPr>
              <w:pStyle w:val="TableParagraph"/>
              <w:spacing w:line="206" w:lineRule="exact"/>
              <w:rPr>
                <w:b/>
                <w:sz w:val="18"/>
              </w:rPr>
            </w:pPr>
            <w:r>
              <w:rPr>
                <w:b/>
                <w:sz w:val="18"/>
              </w:rPr>
              <w:t>Level</w:t>
            </w:r>
            <w:r>
              <w:rPr>
                <w:b/>
                <w:spacing w:val="-2"/>
                <w:sz w:val="18"/>
              </w:rPr>
              <w:t xml:space="preserve"> </w:t>
            </w:r>
            <w:r>
              <w:rPr>
                <w:b/>
                <w:sz w:val="18"/>
              </w:rPr>
              <w:t>6</w:t>
            </w:r>
          </w:p>
        </w:tc>
        <w:tc>
          <w:tcPr>
            <w:tcW w:w="1735" w:type="dxa"/>
            <w:shd w:val="clear" w:color="auto" w:fill="C1D69A"/>
          </w:tcPr>
          <w:p w14:paraId="5381D8A7" w14:textId="77777777" w:rsidR="00136506" w:rsidRDefault="005B5FD9">
            <w:pPr>
              <w:pStyle w:val="TableParagraph"/>
              <w:spacing w:before="102"/>
              <w:ind w:left="142" w:right="133"/>
              <w:jc w:val="center"/>
              <w:rPr>
                <w:b/>
                <w:sz w:val="18"/>
              </w:rPr>
            </w:pPr>
            <w:r>
              <w:rPr>
                <w:b/>
                <w:sz w:val="18"/>
              </w:rPr>
              <w:t>FAIL</w:t>
            </w:r>
          </w:p>
        </w:tc>
        <w:tc>
          <w:tcPr>
            <w:tcW w:w="1737" w:type="dxa"/>
            <w:shd w:val="clear" w:color="auto" w:fill="C1D69A"/>
          </w:tcPr>
          <w:p w14:paraId="37616625" w14:textId="77777777" w:rsidR="00136506" w:rsidRDefault="005B5FD9">
            <w:pPr>
              <w:pStyle w:val="TableParagraph"/>
              <w:spacing w:before="102"/>
              <w:ind w:left="136" w:right="132"/>
              <w:jc w:val="center"/>
              <w:rPr>
                <w:b/>
                <w:sz w:val="18"/>
              </w:rPr>
            </w:pPr>
            <w:r>
              <w:rPr>
                <w:b/>
                <w:sz w:val="18"/>
              </w:rPr>
              <w:t>MARGINAL</w:t>
            </w:r>
            <w:r>
              <w:rPr>
                <w:b/>
                <w:spacing w:val="-1"/>
                <w:sz w:val="18"/>
              </w:rPr>
              <w:t xml:space="preserve"> </w:t>
            </w:r>
            <w:r>
              <w:rPr>
                <w:b/>
                <w:sz w:val="18"/>
              </w:rPr>
              <w:t>FAIL</w:t>
            </w:r>
          </w:p>
        </w:tc>
        <w:tc>
          <w:tcPr>
            <w:tcW w:w="1735" w:type="dxa"/>
            <w:shd w:val="clear" w:color="auto" w:fill="C1D69A"/>
          </w:tcPr>
          <w:p w14:paraId="2E986D5D" w14:textId="77777777" w:rsidR="00136506" w:rsidRDefault="005B5FD9">
            <w:pPr>
              <w:pStyle w:val="TableParagraph"/>
              <w:spacing w:line="204" w:lineRule="exact"/>
              <w:ind w:left="145" w:right="133"/>
              <w:jc w:val="center"/>
              <w:rPr>
                <w:b/>
                <w:sz w:val="18"/>
              </w:rPr>
            </w:pPr>
            <w:r>
              <w:rPr>
                <w:b/>
                <w:sz w:val="18"/>
              </w:rPr>
              <w:t>SATISFACTORY</w:t>
            </w:r>
          </w:p>
          <w:p w14:paraId="28A84D0C" w14:textId="77777777" w:rsidR="00136506" w:rsidRDefault="005B5FD9">
            <w:pPr>
              <w:pStyle w:val="TableParagraph"/>
              <w:spacing w:line="191" w:lineRule="exact"/>
              <w:ind w:left="145" w:right="133"/>
              <w:jc w:val="center"/>
              <w:rPr>
                <w:b/>
                <w:sz w:val="18"/>
              </w:rPr>
            </w:pPr>
            <w:r>
              <w:rPr>
                <w:b/>
                <w:sz w:val="18"/>
              </w:rPr>
              <w:t>(3</w:t>
            </w:r>
            <w:r>
              <w:rPr>
                <w:b/>
                <w:position w:val="6"/>
                <w:sz w:val="12"/>
              </w:rPr>
              <w:t>rd</w:t>
            </w:r>
            <w:r>
              <w:rPr>
                <w:b/>
                <w:spacing w:val="16"/>
                <w:position w:val="6"/>
                <w:sz w:val="12"/>
              </w:rPr>
              <w:t xml:space="preserve"> </w:t>
            </w:r>
            <w:r>
              <w:rPr>
                <w:b/>
                <w:sz w:val="18"/>
              </w:rPr>
              <w:t>/</w:t>
            </w:r>
            <w:r>
              <w:rPr>
                <w:b/>
                <w:spacing w:val="-2"/>
                <w:sz w:val="18"/>
              </w:rPr>
              <w:t xml:space="preserve"> </w:t>
            </w:r>
            <w:r>
              <w:rPr>
                <w:b/>
                <w:sz w:val="18"/>
              </w:rPr>
              <w:t>Pass)</w:t>
            </w:r>
          </w:p>
        </w:tc>
        <w:tc>
          <w:tcPr>
            <w:tcW w:w="1735" w:type="dxa"/>
            <w:shd w:val="clear" w:color="auto" w:fill="C1D69A"/>
          </w:tcPr>
          <w:p w14:paraId="5BA08B0B" w14:textId="77777777" w:rsidR="00136506" w:rsidRDefault="005B5FD9">
            <w:pPr>
              <w:pStyle w:val="TableParagraph"/>
              <w:spacing w:line="206" w:lineRule="exact"/>
              <w:ind w:left="142" w:right="133"/>
              <w:jc w:val="center"/>
              <w:rPr>
                <w:b/>
                <w:sz w:val="18"/>
              </w:rPr>
            </w:pPr>
            <w:r>
              <w:rPr>
                <w:b/>
                <w:sz w:val="18"/>
              </w:rPr>
              <w:t>GOOD</w:t>
            </w:r>
          </w:p>
          <w:p w14:paraId="3902FBFD" w14:textId="77777777" w:rsidR="00136506" w:rsidRDefault="005B5FD9">
            <w:pPr>
              <w:pStyle w:val="TableParagraph"/>
              <w:spacing w:line="189" w:lineRule="exact"/>
              <w:ind w:left="143" w:right="133"/>
              <w:jc w:val="center"/>
              <w:rPr>
                <w:b/>
                <w:sz w:val="18"/>
              </w:rPr>
            </w:pPr>
            <w:r>
              <w:rPr>
                <w:b/>
                <w:sz w:val="18"/>
              </w:rPr>
              <w:t>(2.2</w:t>
            </w:r>
            <w:r>
              <w:rPr>
                <w:b/>
                <w:spacing w:val="1"/>
                <w:sz w:val="18"/>
              </w:rPr>
              <w:t xml:space="preserve"> </w:t>
            </w:r>
            <w:r>
              <w:rPr>
                <w:b/>
                <w:sz w:val="18"/>
              </w:rPr>
              <w:t>/</w:t>
            </w:r>
            <w:r>
              <w:rPr>
                <w:b/>
                <w:spacing w:val="-1"/>
                <w:sz w:val="18"/>
              </w:rPr>
              <w:t xml:space="preserve"> </w:t>
            </w:r>
            <w:r>
              <w:rPr>
                <w:b/>
                <w:sz w:val="18"/>
              </w:rPr>
              <w:t>Pass)</w:t>
            </w:r>
          </w:p>
        </w:tc>
        <w:tc>
          <w:tcPr>
            <w:tcW w:w="1737" w:type="dxa"/>
            <w:shd w:val="clear" w:color="auto" w:fill="C1D69A"/>
          </w:tcPr>
          <w:p w14:paraId="4289EE54" w14:textId="77777777" w:rsidR="00136506" w:rsidRDefault="005B5FD9">
            <w:pPr>
              <w:pStyle w:val="TableParagraph"/>
              <w:spacing w:line="206" w:lineRule="exact"/>
              <w:ind w:left="322"/>
              <w:rPr>
                <w:b/>
                <w:sz w:val="18"/>
              </w:rPr>
            </w:pPr>
            <w:r>
              <w:rPr>
                <w:b/>
                <w:sz w:val="18"/>
              </w:rPr>
              <w:t>VERY</w:t>
            </w:r>
            <w:r>
              <w:rPr>
                <w:b/>
                <w:spacing w:val="-3"/>
                <w:sz w:val="18"/>
              </w:rPr>
              <w:t xml:space="preserve"> </w:t>
            </w:r>
            <w:r>
              <w:rPr>
                <w:b/>
                <w:sz w:val="18"/>
              </w:rPr>
              <w:t>GOOD</w:t>
            </w:r>
          </w:p>
          <w:p w14:paraId="4088E90D" w14:textId="77777777" w:rsidR="00136506" w:rsidRDefault="005B5FD9">
            <w:pPr>
              <w:pStyle w:val="TableParagraph"/>
              <w:spacing w:line="189" w:lineRule="exact"/>
              <w:ind w:left="392"/>
              <w:rPr>
                <w:b/>
                <w:sz w:val="18"/>
              </w:rPr>
            </w:pPr>
            <w:r>
              <w:rPr>
                <w:b/>
                <w:sz w:val="18"/>
              </w:rPr>
              <w:t>(2.1</w:t>
            </w:r>
            <w:r>
              <w:rPr>
                <w:b/>
                <w:spacing w:val="2"/>
                <w:sz w:val="18"/>
              </w:rPr>
              <w:t xml:space="preserve"> </w:t>
            </w:r>
            <w:r>
              <w:rPr>
                <w:b/>
                <w:sz w:val="18"/>
              </w:rPr>
              <w:t>/</w:t>
            </w:r>
            <w:r>
              <w:rPr>
                <w:b/>
                <w:spacing w:val="-2"/>
                <w:sz w:val="18"/>
              </w:rPr>
              <w:t xml:space="preserve"> </w:t>
            </w:r>
            <w:r>
              <w:rPr>
                <w:b/>
                <w:sz w:val="18"/>
              </w:rPr>
              <w:t>Merit)</w:t>
            </w:r>
          </w:p>
        </w:tc>
        <w:tc>
          <w:tcPr>
            <w:tcW w:w="1735" w:type="dxa"/>
            <w:shd w:val="clear" w:color="auto" w:fill="C1D69A"/>
          </w:tcPr>
          <w:p w14:paraId="5F617E13" w14:textId="77777777" w:rsidR="00136506" w:rsidRDefault="005B5FD9">
            <w:pPr>
              <w:pStyle w:val="TableParagraph"/>
              <w:spacing w:line="204" w:lineRule="exact"/>
              <w:ind w:left="144" w:right="133"/>
              <w:jc w:val="center"/>
              <w:rPr>
                <w:b/>
                <w:sz w:val="18"/>
              </w:rPr>
            </w:pPr>
            <w:r>
              <w:rPr>
                <w:b/>
                <w:sz w:val="18"/>
              </w:rPr>
              <w:t>EXCELLENT</w:t>
            </w:r>
          </w:p>
          <w:p w14:paraId="3A2E7D63" w14:textId="77777777" w:rsidR="00136506" w:rsidRDefault="005B5FD9">
            <w:pPr>
              <w:pStyle w:val="TableParagraph"/>
              <w:spacing w:line="191" w:lineRule="exact"/>
              <w:ind w:left="146" w:right="133"/>
              <w:jc w:val="center"/>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c>
          <w:tcPr>
            <w:tcW w:w="1735" w:type="dxa"/>
            <w:shd w:val="clear" w:color="auto" w:fill="C1D69A"/>
          </w:tcPr>
          <w:p w14:paraId="248D1AAE" w14:textId="77777777" w:rsidR="00136506" w:rsidRDefault="005B5FD9">
            <w:pPr>
              <w:pStyle w:val="TableParagraph"/>
              <w:spacing w:line="204" w:lineRule="exact"/>
              <w:ind w:left="230"/>
              <w:rPr>
                <w:b/>
                <w:sz w:val="18"/>
              </w:rPr>
            </w:pPr>
            <w:r>
              <w:rPr>
                <w:b/>
                <w:sz w:val="18"/>
              </w:rPr>
              <w:t>EXCEPTIONAL</w:t>
            </w:r>
          </w:p>
          <w:p w14:paraId="54454546" w14:textId="77777777" w:rsidR="00136506" w:rsidRDefault="005B5FD9">
            <w:pPr>
              <w:pStyle w:val="TableParagraph"/>
              <w:spacing w:line="191" w:lineRule="exact"/>
              <w:ind w:left="165"/>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r>
      <w:tr w:rsidR="00136506" w14:paraId="65ECB411" w14:textId="77777777">
        <w:trPr>
          <w:trHeight w:val="230"/>
        </w:trPr>
        <w:tc>
          <w:tcPr>
            <w:tcW w:w="1735" w:type="dxa"/>
            <w:shd w:val="clear" w:color="auto" w:fill="C1D69A"/>
          </w:tcPr>
          <w:p w14:paraId="348D7CB2" w14:textId="77777777" w:rsidR="00136506" w:rsidRDefault="005B5FD9">
            <w:pPr>
              <w:pStyle w:val="TableParagraph"/>
              <w:spacing w:line="210" w:lineRule="exact"/>
              <w:ind w:left="278"/>
              <w:rPr>
                <w:b/>
                <w:sz w:val="20"/>
              </w:rPr>
            </w:pPr>
            <w:r>
              <w:rPr>
                <w:b/>
                <w:sz w:val="20"/>
              </w:rPr>
              <w:t>Category</w:t>
            </w:r>
          </w:p>
        </w:tc>
        <w:tc>
          <w:tcPr>
            <w:tcW w:w="1735" w:type="dxa"/>
            <w:shd w:val="clear" w:color="auto" w:fill="C1D69A"/>
          </w:tcPr>
          <w:p w14:paraId="32F5791B" w14:textId="77777777" w:rsidR="00136506" w:rsidRDefault="005B5FD9">
            <w:pPr>
              <w:pStyle w:val="TableParagraph"/>
              <w:spacing w:before="20" w:line="189" w:lineRule="exact"/>
              <w:ind w:left="143" w:right="133"/>
              <w:jc w:val="center"/>
              <w:rPr>
                <w:b/>
                <w:sz w:val="18"/>
              </w:rPr>
            </w:pPr>
            <w:r>
              <w:rPr>
                <w:b/>
                <w:sz w:val="18"/>
              </w:rPr>
              <w:t>0-29%</w:t>
            </w:r>
          </w:p>
        </w:tc>
        <w:tc>
          <w:tcPr>
            <w:tcW w:w="1737" w:type="dxa"/>
            <w:shd w:val="clear" w:color="auto" w:fill="C1D69A"/>
          </w:tcPr>
          <w:p w14:paraId="0E33C7E2" w14:textId="77777777" w:rsidR="00136506" w:rsidRDefault="005B5FD9">
            <w:pPr>
              <w:pStyle w:val="TableParagraph"/>
              <w:spacing w:before="20" w:line="189" w:lineRule="exact"/>
              <w:ind w:left="136" w:right="128"/>
              <w:jc w:val="center"/>
              <w:rPr>
                <w:b/>
                <w:sz w:val="18"/>
              </w:rPr>
            </w:pPr>
            <w:r>
              <w:rPr>
                <w:b/>
                <w:sz w:val="18"/>
              </w:rPr>
              <w:t>30-39%</w:t>
            </w:r>
          </w:p>
        </w:tc>
        <w:tc>
          <w:tcPr>
            <w:tcW w:w="1735" w:type="dxa"/>
            <w:shd w:val="clear" w:color="auto" w:fill="C1D69A"/>
          </w:tcPr>
          <w:p w14:paraId="7387D45F" w14:textId="77777777" w:rsidR="00136506" w:rsidRDefault="005B5FD9">
            <w:pPr>
              <w:pStyle w:val="TableParagraph"/>
              <w:spacing w:before="20" w:line="189" w:lineRule="exact"/>
              <w:ind w:left="557"/>
              <w:rPr>
                <w:b/>
                <w:sz w:val="18"/>
              </w:rPr>
            </w:pPr>
            <w:r>
              <w:rPr>
                <w:b/>
                <w:sz w:val="18"/>
              </w:rPr>
              <w:t>40-49%</w:t>
            </w:r>
          </w:p>
        </w:tc>
        <w:tc>
          <w:tcPr>
            <w:tcW w:w="1735" w:type="dxa"/>
            <w:shd w:val="clear" w:color="auto" w:fill="C1D69A"/>
          </w:tcPr>
          <w:p w14:paraId="3CEB2999" w14:textId="77777777" w:rsidR="00136506" w:rsidRDefault="005B5FD9">
            <w:pPr>
              <w:pStyle w:val="TableParagraph"/>
              <w:spacing w:before="20" w:line="189" w:lineRule="exact"/>
              <w:ind w:left="557"/>
              <w:rPr>
                <w:b/>
                <w:sz w:val="18"/>
              </w:rPr>
            </w:pPr>
            <w:r>
              <w:rPr>
                <w:b/>
                <w:sz w:val="18"/>
              </w:rPr>
              <w:t>50-59%</w:t>
            </w:r>
          </w:p>
        </w:tc>
        <w:tc>
          <w:tcPr>
            <w:tcW w:w="1737" w:type="dxa"/>
            <w:shd w:val="clear" w:color="auto" w:fill="C1D69A"/>
          </w:tcPr>
          <w:p w14:paraId="24A7B62A" w14:textId="77777777" w:rsidR="00136506" w:rsidRDefault="005B5FD9">
            <w:pPr>
              <w:pStyle w:val="TableParagraph"/>
              <w:spacing w:before="20" w:line="189" w:lineRule="exact"/>
              <w:ind w:left="557"/>
              <w:rPr>
                <w:b/>
                <w:sz w:val="18"/>
              </w:rPr>
            </w:pPr>
            <w:r>
              <w:rPr>
                <w:b/>
                <w:sz w:val="18"/>
              </w:rPr>
              <w:t>60-69%</w:t>
            </w:r>
          </w:p>
        </w:tc>
        <w:tc>
          <w:tcPr>
            <w:tcW w:w="1735" w:type="dxa"/>
            <w:shd w:val="clear" w:color="auto" w:fill="C1D69A"/>
          </w:tcPr>
          <w:p w14:paraId="51042C18" w14:textId="77777777" w:rsidR="00136506" w:rsidRDefault="005B5FD9">
            <w:pPr>
              <w:pStyle w:val="TableParagraph"/>
              <w:spacing w:before="20" w:line="189" w:lineRule="exact"/>
              <w:ind w:left="558"/>
              <w:rPr>
                <w:b/>
                <w:sz w:val="18"/>
              </w:rPr>
            </w:pPr>
            <w:r>
              <w:rPr>
                <w:b/>
                <w:sz w:val="18"/>
              </w:rPr>
              <w:t>70-84%</w:t>
            </w:r>
          </w:p>
        </w:tc>
        <w:tc>
          <w:tcPr>
            <w:tcW w:w="1735" w:type="dxa"/>
            <w:shd w:val="clear" w:color="auto" w:fill="C1D69A"/>
          </w:tcPr>
          <w:p w14:paraId="281C6F75" w14:textId="77777777" w:rsidR="00136506" w:rsidRDefault="005B5FD9">
            <w:pPr>
              <w:pStyle w:val="TableParagraph"/>
              <w:spacing w:line="206" w:lineRule="exact"/>
              <w:ind w:left="508"/>
              <w:rPr>
                <w:b/>
                <w:sz w:val="18"/>
              </w:rPr>
            </w:pPr>
            <w:r>
              <w:rPr>
                <w:b/>
                <w:sz w:val="18"/>
              </w:rPr>
              <w:t>85-100%</w:t>
            </w:r>
          </w:p>
        </w:tc>
      </w:tr>
      <w:tr w:rsidR="00136506" w14:paraId="04FFBF1B" w14:textId="77777777">
        <w:trPr>
          <w:trHeight w:val="4139"/>
        </w:trPr>
        <w:tc>
          <w:tcPr>
            <w:tcW w:w="1735" w:type="dxa"/>
            <w:shd w:val="clear" w:color="auto" w:fill="C1D69A"/>
          </w:tcPr>
          <w:p w14:paraId="44C4E4D7" w14:textId="77777777" w:rsidR="00136506" w:rsidRDefault="005B5FD9">
            <w:pPr>
              <w:pStyle w:val="TableParagraph"/>
              <w:spacing w:before="33"/>
              <w:ind w:left="215" w:right="183"/>
              <w:rPr>
                <w:sz w:val="18"/>
              </w:rPr>
            </w:pPr>
            <w:r>
              <w:rPr>
                <w:b/>
                <w:sz w:val="20"/>
              </w:rPr>
              <w:t>Engagement</w:t>
            </w:r>
            <w:r>
              <w:rPr>
                <w:b/>
                <w:spacing w:val="1"/>
                <w:sz w:val="20"/>
              </w:rPr>
              <w:t xml:space="preserve"> </w:t>
            </w:r>
            <w:r>
              <w:rPr>
                <w:b/>
                <w:spacing w:val="-1"/>
                <w:sz w:val="20"/>
              </w:rPr>
              <w:t xml:space="preserve">with </w:t>
            </w:r>
            <w:r>
              <w:rPr>
                <w:b/>
                <w:sz w:val="20"/>
              </w:rPr>
              <w:t>literature</w:t>
            </w:r>
            <w:r>
              <w:rPr>
                <w:b/>
                <w:spacing w:val="-53"/>
                <w:sz w:val="20"/>
              </w:rPr>
              <w:t xml:space="preserve"> </w:t>
            </w:r>
            <w:r>
              <w:rPr>
                <w:sz w:val="18"/>
              </w:rPr>
              <w:t>(including</w:t>
            </w:r>
            <w:r>
              <w:rPr>
                <w:spacing w:val="1"/>
                <w:sz w:val="18"/>
              </w:rPr>
              <w:t xml:space="preserve"> </w:t>
            </w:r>
            <w:r>
              <w:rPr>
                <w:sz w:val="18"/>
              </w:rPr>
              <w:t>reading,</w:t>
            </w:r>
            <w:r>
              <w:rPr>
                <w:spacing w:val="1"/>
                <w:sz w:val="18"/>
              </w:rPr>
              <w:t xml:space="preserve"> </w:t>
            </w:r>
            <w:r>
              <w:rPr>
                <w:sz w:val="18"/>
              </w:rPr>
              <w:t>referencing,</w:t>
            </w:r>
          </w:p>
          <w:p w14:paraId="508BDED3" w14:textId="77777777" w:rsidR="00136506" w:rsidRDefault="005B5FD9">
            <w:pPr>
              <w:pStyle w:val="TableParagraph"/>
              <w:spacing w:before="32"/>
              <w:ind w:left="215" w:right="191"/>
              <w:rPr>
                <w:sz w:val="18"/>
              </w:rPr>
            </w:pPr>
            <w:r>
              <w:rPr>
                <w:sz w:val="18"/>
              </w:rPr>
              <w:t>academic</w:t>
            </w:r>
            <w:r>
              <w:rPr>
                <w:spacing w:val="1"/>
                <w:sz w:val="18"/>
              </w:rPr>
              <w:t xml:space="preserve"> </w:t>
            </w:r>
            <w:r>
              <w:rPr>
                <w:sz w:val="18"/>
              </w:rPr>
              <w:t>conventions</w:t>
            </w:r>
            <w:r>
              <w:rPr>
                <w:spacing w:val="-12"/>
                <w:sz w:val="18"/>
              </w:rPr>
              <w:t xml:space="preserve"> </w:t>
            </w:r>
            <w:r>
              <w:rPr>
                <w:sz w:val="18"/>
              </w:rPr>
              <w:t>and</w:t>
            </w:r>
          </w:p>
          <w:p w14:paraId="20F032E0" w14:textId="77777777" w:rsidR="00136506" w:rsidRDefault="005B5FD9">
            <w:pPr>
              <w:pStyle w:val="TableParagraph"/>
              <w:spacing w:before="35"/>
              <w:ind w:left="215" w:right="719"/>
              <w:rPr>
                <w:sz w:val="18"/>
              </w:rPr>
            </w:pPr>
            <w:r>
              <w:rPr>
                <w:sz w:val="18"/>
              </w:rPr>
              <w:t>academic</w:t>
            </w:r>
            <w:r>
              <w:rPr>
                <w:spacing w:val="-47"/>
                <w:sz w:val="18"/>
              </w:rPr>
              <w:t xml:space="preserve"> </w:t>
            </w:r>
            <w:r>
              <w:rPr>
                <w:sz w:val="18"/>
              </w:rPr>
              <w:t>honesty)</w:t>
            </w:r>
          </w:p>
        </w:tc>
        <w:tc>
          <w:tcPr>
            <w:tcW w:w="1735" w:type="dxa"/>
            <w:tcBorders>
              <w:right w:val="dashSmallGap" w:sz="4" w:space="0" w:color="000000"/>
            </w:tcBorders>
          </w:tcPr>
          <w:p w14:paraId="39DC7645" w14:textId="77777777" w:rsidR="00136506" w:rsidRDefault="005B5FD9">
            <w:pPr>
              <w:pStyle w:val="TableParagraph"/>
              <w:ind w:right="372"/>
              <w:rPr>
                <w:sz w:val="20"/>
              </w:rPr>
            </w:pPr>
            <w:r>
              <w:rPr>
                <w:sz w:val="20"/>
              </w:rPr>
              <w:t>Little or no</w:t>
            </w:r>
            <w:r>
              <w:rPr>
                <w:spacing w:val="1"/>
                <w:sz w:val="20"/>
              </w:rPr>
              <w:t xml:space="preserve"> </w:t>
            </w:r>
            <w:r>
              <w:rPr>
                <w:sz w:val="20"/>
              </w:rPr>
              <w:t>evidence of</w:t>
            </w:r>
            <w:r>
              <w:rPr>
                <w:spacing w:val="1"/>
                <w:sz w:val="20"/>
              </w:rPr>
              <w:t xml:space="preserve"> </w:t>
            </w:r>
            <w:r>
              <w:rPr>
                <w:spacing w:val="-1"/>
                <w:sz w:val="20"/>
              </w:rPr>
              <w:t xml:space="preserve">reading </w:t>
            </w:r>
            <w:r>
              <w:rPr>
                <w:rFonts w:ascii="Times New Roman"/>
                <w:sz w:val="20"/>
              </w:rPr>
              <w:t>and/or</w:t>
            </w:r>
            <w:r>
              <w:rPr>
                <w:rFonts w:ascii="Times New Roman"/>
                <w:spacing w:val="-47"/>
                <w:sz w:val="20"/>
              </w:rPr>
              <w:t xml:space="preserve"> </w:t>
            </w:r>
            <w:r>
              <w:rPr>
                <w:sz w:val="20"/>
              </w:rPr>
              <w:t>reliance on</w:t>
            </w:r>
            <w:r>
              <w:rPr>
                <w:spacing w:val="1"/>
                <w:sz w:val="20"/>
              </w:rPr>
              <w:t xml:space="preserve"> </w:t>
            </w:r>
            <w:r>
              <w:rPr>
                <w:sz w:val="20"/>
              </w:rPr>
              <w:t>inappropriate</w:t>
            </w:r>
            <w:r>
              <w:rPr>
                <w:spacing w:val="1"/>
                <w:sz w:val="20"/>
              </w:rPr>
              <w:t xml:space="preserve"> </w:t>
            </w:r>
            <w:r>
              <w:rPr>
                <w:sz w:val="20"/>
              </w:rPr>
              <w:t>sources.</w:t>
            </w:r>
          </w:p>
          <w:p w14:paraId="59B20610" w14:textId="77777777" w:rsidR="00136506" w:rsidRDefault="005B5FD9">
            <w:pPr>
              <w:pStyle w:val="TableParagraph"/>
              <w:ind w:right="114"/>
              <w:rPr>
                <w:sz w:val="20"/>
              </w:rPr>
            </w:pPr>
            <w:r>
              <w:rPr>
                <w:sz w:val="20"/>
              </w:rPr>
              <w:t>Views and</w:t>
            </w:r>
            <w:r>
              <w:rPr>
                <w:spacing w:val="1"/>
                <w:sz w:val="20"/>
              </w:rPr>
              <w:t xml:space="preserve"> </w:t>
            </w:r>
            <w:r>
              <w:rPr>
                <w:sz w:val="20"/>
              </w:rPr>
              <w:t>findings mostly</w:t>
            </w:r>
            <w:r>
              <w:rPr>
                <w:spacing w:val="1"/>
                <w:sz w:val="20"/>
              </w:rPr>
              <w:t xml:space="preserve"> </w:t>
            </w:r>
            <w:r>
              <w:rPr>
                <w:sz w:val="20"/>
              </w:rPr>
              <w:t>unsupported and</w:t>
            </w:r>
            <w:r>
              <w:rPr>
                <w:spacing w:val="-54"/>
                <w:sz w:val="20"/>
              </w:rPr>
              <w:t xml:space="preserve"> </w:t>
            </w:r>
            <w:r>
              <w:rPr>
                <w:sz w:val="20"/>
              </w:rPr>
              <w:t>non-</w:t>
            </w:r>
            <w:r>
              <w:rPr>
                <w:spacing w:val="1"/>
                <w:sz w:val="20"/>
              </w:rPr>
              <w:t xml:space="preserve"> </w:t>
            </w:r>
            <w:r>
              <w:rPr>
                <w:sz w:val="20"/>
              </w:rPr>
              <w:t>authoritative.</w:t>
            </w:r>
          </w:p>
          <w:p w14:paraId="1D9F7B37" w14:textId="77777777" w:rsidR="00136506" w:rsidRDefault="005B5FD9">
            <w:pPr>
              <w:pStyle w:val="TableParagraph"/>
              <w:ind w:right="299"/>
              <w:rPr>
                <w:sz w:val="20"/>
              </w:rPr>
            </w:pPr>
            <w:r>
              <w:rPr>
                <w:sz w:val="20"/>
              </w:rPr>
              <w:t>Referencing</w:t>
            </w:r>
            <w:r>
              <w:rPr>
                <w:spacing w:val="1"/>
                <w:sz w:val="20"/>
              </w:rPr>
              <w:t xml:space="preserve"> </w:t>
            </w:r>
            <w:r>
              <w:rPr>
                <w:sz w:val="20"/>
              </w:rPr>
              <w:t>conventions</w:t>
            </w:r>
            <w:r>
              <w:rPr>
                <w:spacing w:val="1"/>
                <w:sz w:val="20"/>
              </w:rPr>
              <w:t xml:space="preserve"> </w:t>
            </w:r>
            <w:r>
              <w:rPr>
                <w:sz w:val="20"/>
              </w:rPr>
              <w:t>used</w:t>
            </w:r>
            <w:r>
              <w:rPr>
                <w:spacing w:val="1"/>
                <w:sz w:val="20"/>
              </w:rPr>
              <w:t xml:space="preserve"> </w:t>
            </w:r>
            <w:r>
              <w:rPr>
                <w:spacing w:val="-1"/>
                <w:sz w:val="20"/>
              </w:rPr>
              <w:t xml:space="preserve">incoherently </w:t>
            </w:r>
            <w:r>
              <w:rPr>
                <w:sz w:val="20"/>
              </w:rPr>
              <w:t>or</w:t>
            </w:r>
            <w:r>
              <w:rPr>
                <w:spacing w:val="-53"/>
                <w:sz w:val="20"/>
              </w:rPr>
              <w:t xml:space="preserve"> </w:t>
            </w:r>
            <w:r>
              <w:rPr>
                <w:sz w:val="20"/>
              </w:rPr>
              <w:t>largely</w:t>
            </w:r>
            <w:r>
              <w:rPr>
                <w:spacing w:val="-6"/>
                <w:sz w:val="20"/>
              </w:rPr>
              <w:t xml:space="preserve"> </w:t>
            </w:r>
            <w:r>
              <w:rPr>
                <w:sz w:val="20"/>
              </w:rPr>
              <w:t>absent.</w:t>
            </w:r>
          </w:p>
        </w:tc>
        <w:tc>
          <w:tcPr>
            <w:tcW w:w="1737" w:type="dxa"/>
            <w:tcBorders>
              <w:left w:val="dashSmallGap" w:sz="4" w:space="0" w:color="000000"/>
              <w:right w:val="double" w:sz="4" w:space="0" w:color="000000"/>
            </w:tcBorders>
          </w:tcPr>
          <w:p w14:paraId="0A46B9EF" w14:textId="77777777" w:rsidR="00136506" w:rsidRDefault="005B5FD9">
            <w:pPr>
              <w:pStyle w:val="TableParagraph"/>
              <w:ind w:left="108" w:right="146"/>
              <w:rPr>
                <w:sz w:val="20"/>
              </w:rPr>
            </w:pPr>
            <w:r>
              <w:rPr>
                <w:sz w:val="20"/>
              </w:rPr>
              <w:t>Poor</w:t>
            </w:r>
            <w:r>
              <w:rPr>
                <w:spacing w:val="1"/>
                <w:sz w:val="20"/>
              </w:rPr>
              <w:t xml:space="preserve"> </w:t>
            </w:r>
            <w:r>
              <w:rPr>
                <w:sz w:val="20"/>
              </w:rPr>
              <w:t>engagement</w:t>
            </w:r>
            <w:r>
              <w:rPr>
                <w:spacing w:val="1"/>
                <w:sz w:val="20"/>
              </w:rPr>
              <w:t xml:space="preserve"> </w:t>
            </w:r>
            <w:r>
              <w:rPr>
                <w:sz w:val="20"/>
              </w:rPr>
              <w:t>with essential</w:t>
            </w:r>
            <w:r>
              <w:rPr>
                <w:spacing w:val="1"/>
                <w:sz w:val="20"/>
              </w:rPr>
              <w:t xml:space="preserve"> </w:t>
            </w:r>
            <w:r>
              <w:rPr>
                <w:sz w:val="20"/>
              </w:rPr>
              <w:t>reading.</w:t>
            </w:r>
            <w:r>
              <w:rPr>
                <w:spacing w:val="1"/>
                <w:sz w:val="20"/>
              </w:rPr>
              <w:t xml:space="preserve"> </w:t>
            </w:r>
            <w:r>
              <w:rPr>
                <w:sz w:val="20"/>
              </w:rPr>
              <w:t>No</w:t>
            </w:r>
            <w:r>
              <w:rPr>
                <w:spacing w:val="1"/>
                <w:sz w:val="20"/>
              </w:rPr>
              <w:t xml:space="preserve"> </w:t>
            </w:r>
            <w:r>
              <w:rPr>
                <w:sz w:val="20"/>
              </w:rPr>
              <w:t>evidence of</w:t>
            </w:r>
            <w:r>
              <w:rPr>
                <w:spacing w:val="1"/>
                <w:sz w:val="20"/>
              </w:rPr>
              <w:t xml:space="preserve"> </w:t>
            </w:r>
            <w:r>
              <w:rPr>
                <w:sz w:val="20"/>
              </w:rPr>
              <w:t>wider reading.</w:t>
            </w:r>
            <w:r>
              <w:rPr>
                <w:spacing w:val="1"/>
                <w:sz w:val="20"/>
              </w:rPr>
              <w:t xml:space="preserve"> </w:t>
            </w:r>
            <w:r>
              <w:rPr>
                <w:sz w:val="20"/>
              </w:rPr>
              <w:t>Reliance on</w:t>
            </w:r>
            <w:r>
              <w:rPr>
                <w:spacing w:val="1"/>
                <w:sz w:val="20"/>
              </w:rPr>
              <w:t xml:space="preserve"> </w:t>
            </w:r>
            <w:r>
              <w:rPr>
                <w:sz w:val="20"/>
              </w:rPr>
              <w:t>inappropriate</w:t>
            </w:r>
            <w:r>
              <w:rPr>
                <w:spacing w:val="1"/>
                <w:sz w:val="20"/>
              </w:rPr>
              <w:t xml:space="preserve"> </w:t>
            </w:r>
            <w:r>
              <w:rPr>
                <w:sz w:val="20"/>
              </w:rPr>
              <w:t>sources, and/or</w:t>
            </w:r>
            <w:r>
              <w:rPr>
                <w:spacing w:val="1"/>
                <w:sz w:val="20"/>
              </w:rPr>
              <w:t xml:space="preserve"> </w:t>
            </w:r>
            <w:r>
              <w:rPr>
                <w:sz w:val="20"/>
              </w:rPr>
              <w:t>indiscriminate</w:t>
            </w:r>
            <w:r>
              <w:rPr>
                <w:spacing w:val="1"/>
                <w:sz w:val="20"/>
              </w:rPr>
              <w:t xml:space="preserve"> </w:t>
            </w:r>
            <w:r>
              <w:rPr>
                <w:sz w:val="20"/>
              </w:rPr>
              <w:t>use of sources.</w:t>
            </w:r>
            <w:r>
              <w:rPr>
                <w:spacing w:val="1"/>
                <w:sz w:val="20"/>
              </w:rPr>
              <w:t xml:space="preserve"> </w:t>
            </w:r>
            <w:r>
              <w:rPr>
                <w:sz w:val="20"/>
              </w:rPr>
              <w:t>Heavily reliant</w:t>
            </w:r>
            <w:r>
              <w:rPr>
                <w:spacing w:val="1"/>
                <w:sz w:val="20"/>
              </w:rPr>
              <w:t xml:space="preserve"> </w:t>
            </w:r>
            <w:r>
              <w:rPr>
                <w:sz w:val="20"/>
              </w:rPr>
              <w:t>on information</w:t>
            </w:r>
            <w:r>
              <w:rPr>
                <w:spacing w:val="1"/>
                <w:sz w:val="20"/>
              </w:rPr>
              <w:t xml:space="preserve"> </w:t>
            </w:r>
            <w:r>
              <w:rPr>
                <w:sz w:val="20"/>
              </w:rPr>
              <w:t>gained through</w:t>
            </w:r>
            <w:r>
              <w:rPr>
                <w:spacing w:val="1"/>
                <w:sz w:val="20"/>
              </w:rPr>
              <w:t xml:space="preserve"> </w:t>
            </w:r>
            <w:r>
              <w:rPr>
                <w:sz w:val="20"/>
              </w:rPr>
              <w:t>class contact.</w:t>
            </w:r>
            <w:r>
              <w:rPr>
                <w:spacing w:val="1"/>
                <w:sz w:val="20"/>
              </w:rPr>
              <w:t xml:space="preserve"> </w:t>
            </w:r>
            <w:r>
              <w:rPr>
                <w:sz w:val="20"/>
              </w:rPr>
              <w:t>Inconsistent</w:t>
            </w:r>
            <w:r>
              <w:rPr>
                <w:spacing w:val="-14"/>
                <w:sz w:val="20"/>
              </w:rPr>
              <w:t xml:space="preserve"> </w:t>
            </w:r>
            <w:r>
              <w:rPr>
                <w:sz w:val="20"/>
              </w:rPr>
              <w:t>and</w:t>
            </w:r>
            <w:r>
              <w:rPr>
                <w:spacing w:val="-53"/>
                <w:sz w:val="20"/>
              </w:rPr>
              <w:t xml:space="preserve"> </w:t>
            </w:r>
            <w:r>
              <w:rPr>
                <w:sz w:val="20"/>
              </w:rPr>
              <w:t>weak use</w:t>
            </w:r>
            <w:r>
              <w:rPr>
                <w:spacing w:val="-1"/>
                <w:sz w:val="20"/>
              </w:rPr>
              <w:t xml:space="preserve"> </w:t>
            </w:r>
            <w:r>
              <w:rPr>
                <w:sz w:val="20"/>
              </w:rPr>
              <w:t>of</w:t>
            </w:r>
          </w:p>
          <w:p w14:paraId="5657CE34" w14:textId="77777777" w:rsidR="00136506" w:rsidRDefault="005B5FD9">
            <w:pPr>
              <w:pStyle w:val="TableParagraph"/>
              <w:spacing w:line="211" w:lineRule="exact"/>
              <w:ind w:left="108"/>
              <w:rPr>
                <w:sz w:val="20"/>
              </w:rPr>
            </w:pPr>
            <w:r>
              <w:rPr>
                <w:sz w:val="20"/>
              </w:rPr>
              <w:t>referencing.</w:t>
            </w:r>
          </w:p>
        </w:tc>
        <w:tc>
          <w:tcPr>
            <w:tcW w:w="1735" w:type="dxa"/>
            <w:tcBorders>
              <w:left w:val="double" w:sz="4" w:space="0" w:color="000000"/>
              <w:right w:val="dashSmallGap" w:sz="4" w:space="0" w:color="000000"/>
            </w:tcBorders>
          </w:tcPr>
          <w:p w14:paraId="018E8C91" w14:textId="77777777" w:rsidR="00136506" w:rsidRDefault="005B5FD9">
            <w:pPr>
              <w:pStyle w:val="TableParagraph"/>
              <w:ind w:left="98" w:right="104"/>
              <w:rPr>
                <w:sz w:val="20"/>
              </w:rPr>
            </w:pPr>
            <w:r>
              <w:rPr>
                <w:sz w:val="20"/>
              </w:rPr>
              <w:t>Engagement</w:t>
            </w:r>
            <w:r>
              <w:rPr>
                <w:spacing w:val="1"/>
                <w:sz w:val="20"/>
              </w:rPr>
              <w:t xml:space="preserve"> </w:t>
            </w:r>
            <w:r>
              <w:rPr>
                <w:sz w:val="20"/>
              </w:rPr>
              <w:t>with a limited</w:t>
            </w:r>
            <w:r>
              <w:rPr>
                <w:spacing w:val="1"/>
                <w:sz w:val="20"/>
              </w:rPr>
              <w:t xml:space="preserve"> </w:t>
            </w:r>
            <w:r>
              <w:rPr>
                <w:sz w:val="20"/>
              </w:rPr>
              <w:t>range of mostly</w:t>
            </w:r>
            <w:r>
              <w:rPr>
                <w:spacing w:val="1"/>
                <w:sz w:val="20"/>
              </w:rPr>
              <w:t xml:space="preserve"> </w:t>
            </w:r>
            <w:r>
              <w:rPr>
                <w:sz w:val="20"/>
              </w:rPr>
              <w:t>relevant</w:t>
            </w:r>
            <w:r>
              <w:rPr>
                <w:spacing w:val="1"/>
                <w:sz w:val="20"/>
              </w:rPr>
              <w:t xml:space="preserve"> </w:t>
            </w:r>
            <w:r>
              <w:rPr>
                <w:sz w:val="20"/>
              </w:rPr>
              <w:t>and</w:t>
            </w:r>
            <w:r>
              <w:rPr>
                <w:spacing w:val="1"/>
                <w:sz w:val="20"/>
              </w:rPr>
              <w:t xml:space="preserve"> </w:t>
            </w:r>
            <w:r>
              <w:rPr>
                <w:spacing w:val="-1"/>
                <w:sz w:val="20"/>
              </w:rPr>
              <w:t xml:space="preserve">credible </w:t>
            </w:r>
            <w:r>
              <w:rPr>
                <w:sz w:val="20"/>
              </w:rPr>
              <w:t>sources.</w:t>
            </w:r>
            <w:r>
              <w:rPr>
                <w:spacing w:val="-53"/>
                <w:sz w:val="20"/>
              </w:rPr>
              <w:t xml:space="preserve"> </w:t>
            </w:r>
            <w:r>
              <w:rPr>
                <w:sz w:val="20"/>
              </w:rPr>
              <w:t>Some omissions</w:t>
            </w:r>
            <w:r>
              <w:rPr>
                <w:spacing w:val="-53"/>
                <w:sz w:val="20"/>
              </w:rPr>
              <w:t xml:space="preserve"> </w:t>
            </w:r>
            <w:r>
              <w:rPr>
                <w:sz w:val="20"/>
              </w:rPr>
              <w:t>and</w:t>
            </w:r>
            <w:r>
              <w:rPr>
                <w:spacing w:val="55"/>
                <w:sz w:val="20"/>
              </w:rPr>
              <w:t xml:space="preserve"> </w:t>
            </w:r>
            <w:r>
              <w:rPr>
                <w:sz w:val="20"/>
              </w:rPr>
              <w:t>minor</w:t>
            </w:r>
            <w:r>
              <w:rPr>
                <w:spacing w:val="1"/>
                <w:sz w:val="20"/>
              </w:rPr>
              <w:t xml:space="preserve"> </w:t>
            </w:r>
            <w:r>
              <w:rPr>
                <w:sz w:val="20"/>
              </w:rPr>
              <w:t>errors.</w:t>
            </w:r>
          </w:p>
          <w:p w14:paraId="54B34AD3" w14:textId="77777777" w:rsidR="00136506" w:rsidRDefault="005B5FD9">
            <w:pPr>
              <w:pStyle w:val="TableParagraph"/>
              <w:ind w:left="98" w:right="298"/>
              <w:rPr>
                <w:sz w:val="20"/>
              </w:rPr>
            </w:pPr>
            <w:r>
              <w:rPr>
                <w:sz w:val="20"/>
              </w:rPr>
              <w:t>Referencing</w:t>
            </w:r>
            <w:r>
              <w:rPr>
                <w:spacing w:val="1"/>
                <w:sz w:val="20"/>
              </w:rPr>
              <w:t xml:space="preserve"> </w:t>
            </w:r>
            <w:r>
              <w:rPr>
                <w:sz w:val="20"/>
              </w:rPr>
              <w:t>conventions</w:t>
            </w:r>
            <w:r>
              <w:rPr>
                <w:spacing w:val="1"/>
                <w:sz w:val="20"/>
              </w:rPr>
              <w:t xml:space="preserve"> </w:t>
            </w:r>
            <w:r>
              <w:rPr>
                <w:sz w:val="20"/>
              </w:rPr>
              <w:t>evident</w:t>
            </w:r>
            <w:r>
              <w:rPr>
                <w:spacing w:val="-14"/>
                <w:sz w:val="20"/>
              </w:rPr>
              <w:t xml:space="preserve"> </w:t>
            </w:r>
            <w:r>
              <w:rPr>
                <w:sz w:val="20"/>
              </w:rPr>
              <w:t>though</w:t>
            </w:r>
            <w:r>
              <w:rPr>
                <w:spacing w:val="-53"/>
                <w:sz w:val="20"/>
              </w:rPr>
              <w:t xml:space="preserve"> </w:t>
            </w:r>
            <w:r>
              <w:rPr>
                <w:sz w:val="20"/>
              </w:rPr>
              <w:t>not always</w:t>
            </w:r>
            <w:r>
              <w:rPr>
                <w:spacing w:val="1"/>
                <w:sz w:val="20"/>
              </w:rPr>
              <w:t xml:space="preserve"> </w:t>
            </w:r>
            <w:r>
              <w:rPr>
                <w:sz w:val="20"/>
              </w:rPr>
              <w:t>applied</w:t>
            </w:r>
            <w:r>
              <w:rPr>
                <w:spacing w:val="1"/>
                <w:sz w:val="20"/>
              </w:rPr>
              <w:t xml:space="preserve"> </w:t>
            </w:r>
            <w:r>
              <w:rPr>
                <w:sz w:val="20"/>
              </w:rPr>
              <w:t>accurately or</w:t>
            </w:r>
            <w:r>
              <w:rPr>
                <w:spacing w:val="1"/>
                <w:sz w:val="20"/>
              </w:rPr>
              <w:t xml:space="preserve"> </w:t>
            </w:r>
            <w:r>
              <w:rPr>
                <w:sz w:val="20"/>
              </w:rPr>
              <w:t>consistently.</w:t>
            </w:r>
          </w:p>
        </w:tc>
        <w:tc>
          <w:tcPr>
            <w:tcW w:w="1735" w:type="dxa"/>
            <w:tcBorders>
              <w:left w:val="dashSmallGap" w:sz="4" w:space="0" w:color="000000"/>
              <w:right w:val="dashed" w:sz="4" w:space="0" w:color="000000"/>
            </w:tcBorders>
          </w:tcPr>
          <w:p w14:paraId="7D4A6AAC" w14:textId="77777777" w:rsidR="00136506" w:rsidRDefault="005B5FD9">
            <w:pPr>
              <w:pStyle w:val="TableParagraph"/>
              <w:ind w:left="109" w:right="104"/>
              <w:rPr>
                <w:sz w:val="20"/>
              </w:rPr>
            </w:pPr>
            <w:r>
              <w:rPr>
                <w:sz w:val="20"/>
              </w:rPr>
              <w:t>Engagement</w:t>
            </w:r>
            <w:r>
              <w:rPr>
                <w:spacing w:val="1"/>
                <w:sz w:val="20"/>
              </w:rPr>
              <w:t xml:space="preserve"> </w:t>
            </w:r>
            <w:r>
              <w:rPr>
                <w:sz w:val="20"/>
              </w:rPr>
              <w:t>with</w:t>
            </w:r>
            <w:r>
              <w:rPr>
                <w:spacing w:val="1"/>
                <w:sz w:val="20"/>
              </w:rPr>
              <w:t xml:space="preserve"> </w:t>
            </w:r>
            <w:r>
              <w:rPr>
                <w:sz w:val="20"/>
              </w:rPr>
              <w:t>an</w:t>
            </w:r>
            <w:r>
              <w:rPr>
                <w:spacing w:val="1"/>
                <w:sz w:val="20"/>
              </w:rPr>
              <w:t xml:space="preserve"> </w:t>
            </w:r>
            <w:r>
              <w:rPr>
                <w:sz w:val="20"/>
              </w:rPr>
              <w:t>appropriate</w:t>
            </w:r>
            <w:r>
              <w:rPr>
                <w:spacing w:val="1"/>
                <w:sz w:val="20"/>
              </w:rPr>
              <w:t xml:space="preserve"> </w:t>
            </w:r>
            <w:r>
              <w:rPr>
                <w:sz w:val="20"/>
              </w:rPr>
              <w:t>range</w:t>
            </w:r>
            <w:r>
              <w:rPr>
                <w:spacing w:val="1"/>
                <w:sz w:val="20"/>
              </w:rPr>
              <w:t xml:space="preserve"> </w:t>
            </w:r>
            <w:r>
              <w:rPr>
                <w:sz w:val="20"/>
              </w:rPr>
              <w:t>of</w:t>
            </w:r>
            <w:r>
              <w:rPr>
                <w:spacing w:val="1"/>
                <w:sz w:val="20"/>
              </w:rPr>
              <w:t xml:space="preserve"> </w:t>
            </w:r>
            <w:r>
              <w:rPr>
                <w:sz w:val="20"/>
              </w:rPr>
              <w:t>research-</w:t>
            </w:r>
            <w:r>
              <w:rPr>
                <w:spacing w:val="1"/>
                <w:sz w:val="20"/>
              </w:rPr>
              <w:t xml:space="preserve"> </w:t>
            </w:r>
            <w:r>
              <w:rPr>
                <w:sz w:val="20"/>
              </w:rPr>
              <w:t>informed</w:t>
            </w:r>
            <w:r>
              <w:rPr>
                <w:spacing w:val="1"/>
                <w:sz w:val="20"/>
              </w:rPr>
              <w:t xml:space="preserve"> </w:t>
            </w:r>
            <w:r>
              <w:rPr>
                <w:sz w:val="20"/>
              </w:rPr>
              <w:t>literature,</w:t>
            </w:r>
            <w:r>
              <w:rPr>
                <w:spacing w:val="1"/>
                <w:sz w:val="20"/>
              </w:rPr>
              <w:t xml:space="preserve"> </w:t>
            </w:r>
            <w:r>
              <w:rPr>
                <w:sz w:val="20"/>
              </w:rPr>
              <w:t>including</w:t>
            </w:r>
            <w:r>
              <w:rPr>
                <w:spacing w:val="1"/>
                <w:sz w:val="20"/>
              </w:rPr>
              <w:t xml:space="preserve"> </w:t>
            </w:r>
            <w:r>
              <w:rPr>
                <w:sz w:val="20"/>
              </w:rPr>
              <w:t>sources</w:t>
            </w:r>
            <w:r>
              <w:rPr>
                <w:spacing w:val="1"/>
                <w:sz w:val="20"/>
              </w:rPr>
              <w:t xml:space="preserve"> </w:t>
            </w:r>
            <w:r>
              <w:rPr>
                <w:sz w:val="20"/>
              </w:rPr>
              <w:t>retrieved</w:t>
            </w:r>
            <w:r>
              <w:rPr>
                <w:spacing w:val="1"/>
                <w:sz w:val="20"/>
              </w:rPr>
              <w:t xml:space="preserve"> </w:t>
            </w:r>
            <w:r>
              <w:rPr>
                <w:sz w:val="20"/>
              </w:rPr>
              <w:t>independently.</w:t>
            </w:r>
            <w:r>
              <w:rPr>
                <w:spacing w:val="1"/>
                <w:sz w:val="20"/>
              </w:rPr>
              <w:t xml:space="preserve"> </w:t>
            </w:r>
            <w:r>
              <w:rPr>
                <w:sz w:val="20"/>
              </w:rPr>
              <w:t>Some over-</w:t>
            </w:r>
            <w:r>
              <w:rPr>
                <w:spacing w:val="1"/>
                <w:sz w:val="20"/>
              </w:rPr>
              <w:t xml:space="preserve"> </w:t>
            </w:r>
            <w:r>
              <w:rPr>
                <w:sz w:val="20"/>
              </w:rPr>
              <w:t>reliance</w:t>
            </w:r>
            <w:r>
              <w:rPr>
                <w:spacing w:val="-9"/>
                <w:sz w:val="20"/>
              </w:rPr>
              <w:t xml:space="preserve"> </w:t>
            </w:r>
            <w:r>
              <w:rPr>
                <w:sz w:val="20"/>
              </w:rPr>
              <w:t>on</w:t>
            </w:r>
            <w:r>
              <w:rPr>
                <w:spacing w:val="-9"/>
                <w:sz w:val="20"/>
              </w:rPr>
              <w:t xml:space="preserve"> </w:t>
            </w:r>
            <w:r>
              <w:rPr>
                <w:sz w:val="20"/>
              </w:rPr>
              <w:t>texts.</w:t>
            </w:r>
            <w:r>
              <w:rPr>
                <w:spacing w:val="-52"/>
                <w:sz w:val="20"/>
              </w:rPr>
              <w:t xml:space="preserve"> </w:t>
            </w:r>
            <w:r>
              <w:rPr>
                <w:sz w:val="20"/>
              </w:rPr>
              <w:t>Referencing</w:t>
            </w:r>
            <w:r>
              <w:rPr>
                <w:spacing w:val="-9"/>
                <w:sz w:val="20"/>
              </w:rPr>
              <w:t xml:space="preserve"> </w:t>
            </w:r>
            <w:r>
              <w:rPr>
                <w:sz w:val="20"/>
              </w:rPr>
              <w:t>may</w:t>
            </w:r>
            <w:r>
              <w:rPr>
                <w:spacing w:val="-52"/>
                <w:sz w:val="20"/>
              </w:rPr>
              <w:t xml:space="preserve"> </w:t>
            </w:r>
            <w:r>
              <w:rPr>
                <w:sz w:val="20"/>
              </w:rPr>
              <w:t>show minor</w:t>
            </w:r>
            <w:r>
              <w:rPr>
                <w:spacing w:val="1"/>
                <w:sz w:val="20"/>
              </w:rPr>
              <w:t xml:space="preserve"> </w:t>
            </w:r>
            <w:r>
              <w:rPr>
                <w:sz w:val="20"/>
              </w:rPr>
              <w:t>inaccuracies or</w:t>
            </w:r>
            <w:r>
              <w:rPr>
                <w:spacing w:val="1"/>
                <w:sz w:val="20"/>
              </w:rPr>
              <w:t xml:space="preserve"> </w:t>
            </w:r>
            <w:r>
              <w:rPr>
                <w:sz w:val="20"/>
              </w:rPr>
              <w:t>inconsistencies.</w:t>
            </w:r>
          </w:p>
        </w:tc>
        <w:tc>
          <w:tcPr>
            <w:tcW w:w="1737" w:type="dxa"/>
            <w:tcBorders>
              <w:left w:val="dashed" w:sz="4" w:space="0" w:color="000000"/>
              <w:right w:val="dashed" w:sz="4" w:space="0" w:color="000000"/>
            </w:tcBorders>
          </w:tcPr>
          <w:p w14:paraId="2AEB54FA" w14:textId="77777777" w:rsidR="00136506" w:rsidRDefault="005B5FD9">
            <w:pPr>
              <w:pStyle w:val="TableParagraph"/>
              <w:ind w:left="109" w:right="105"/>
              <w:rPr>
                <w:sz w:val="20"/>
              </w:rPr>
            </w:pPr>
            <w:r>
              <w:rPr>
                <w:sz w:val="20"/>
              </w:rPr>
              <w:t>Engagement</w:t>
            </w:r>
            <w:r>
              <w:rPr>
                <w:spacing w:val="1"/>
                <w:sz w:val="20"/>
              </w:rPr>
              <w:t xml:space="preserve"> </w:t>
            </w:r>
            <w:r>
              <w:rPr>
                <w:sz w:val="20"/>
              </w:rPr>
              <w:t>with</w:t>
            </w:r>
            <w:r>
              <w:rPr>
                <w:spacing w:val="8"/>
                <w:sz w:val="20"/>
              </w:rPr>
              <w:t xml:space="preserve"> </w:t>
            </w:r>
            <w:r>
              <w:rPr>
                <w:sz w:val="20"/>
              </w:rPr>
              <w:t>a</w:t>
            </w:r>
            <w:r>
              <w:rPr>
                <w:spacing w:val="4"/>
                <w:sz w:val="20"/>
              </w:rPr>
              <w:t xml:space="preserve"> </w:t>
            </w:r>
            <w:r>
              <w:rPr>
                <w:sz w:val="20"/>
              </w:rPr>
              <w:t>wide</w:t>
            </w:r>
            <w:r>
              <w:rPr>
                <w:spacing w:val="1"/>
                <w:sz w:val="20"/>
              </w:rPr>
              <w:t xml:space="preserve"> </w:t>
            </w:r>
            <w:r>
              <w:rPr>
                <w:sz w:val="20"/>
              </w:rPr>
              <w:t>range</w:t>
            </w:r>
            <w:r>
              <w:rPr>
                <w:spacing w:val="1"/>
                <w:sz w:val="20"/>
              </w:rPr>
              <w:t xml:space="preserve"> </w:t>
            </w:r>
            <w:r>
              <w:rPr>
                <w:sz w:val="20"/>
              </w:rPr>
              <w:t>of</w:t>
            </w:r>
            <w:r>
              <w:rPr>
                <w:spacing w:val="1"/>
                <w:sz w:val="20"/>
              </w:rPr>
              <w:t xml:space="preserve"> </w:t>
            </w:r>
            <w:r>
              <w:rPr>
                <w:sz w:val="20"/>
              </w:rPr>
              <w:t>research-</w:t>
            </w:r>
            <w:r>
              <w:rPr>
                <w:spacing w:val="1"/>
                <w:sz w:val="20"/>
              </w:rPr>
              <w:t xml:space="preserve"> </w:t>
            </w:r>
            <w:r>
              <w:rPr>
                <w:sz w:val="20"/>
              </w:rPr>
              <w:t>informed</w:t>
            </w:r>
            <w:r>
              <w:rPr>
                <w:spacing w:val="1"/>
                <w:sz w:val="20"/>
              </w:rPr>
              <w:t xml:space="preserve"> </w:t>
            </w:r>
            <w:r>
              <w:rPr>
                <w:sz w:val="20"/>
              </w:rPr>
              <w:t>literature,</w:t>
            </w:r>
            <w:r>
              <w:rPr>
                <w:spacing w:val="1"/>
                <w:sz w:val="20"/>
              </w:rPr>
              <w:t xml:space="preserve"> </w:t>
            </w:r>
            <w:r>
              <w:rPr>
                <w:sz w:val="20"/>
              </w:rPr>
              <w:t>including</w:t>
            </w:r>
            <w:r>
              <w:rPr>
                <w:spacing w:val="1"/>
                <w:sz w:val="20"/>
              </w:rPr>
              <w:t xml:space="preserve"> </w:t>
            </w:r>
            <w:r>
              <w:rPr>
                <w:sz w:val="20"/>
              </w:rPr>
              <w:t>sources</w:t>
            </w:r>
            <w:r>
              <w:rPr>
                <w:spacing w:val="1"/>
                <w:sz w:val="20"/>
              </w:rPr>
              <w:t xml:space="preserve"> </w:t>
            </w:r>
            <w:r>
              <w:rPr>
                <w:sz w:val="20"/>
              </w:rPr>
              <w:t>retrieved</w:t>
            </w:r>
            <w:r>
              <w:rPr>
                <w:spacing w:val="1"/>
                <w:sz w:val="20"/>
              </w:rPr>
              <w:t xml:space="preserve"> </w:t>
            </w:r>
            <w:r>
              <w:rPr>
                <w:sz w:val="20"/>
              </w:rPr>
              <w:t>independently.</w:t>
            </w:r>
            <w:r>
              <w:rPr>
                <w:spacing w:val="1"/>
                <w:sz w:val="20"/>
              </w:rPr>
              <w:t xml:space="preserve"> </w:t>
            </w:r>
            <w:r>
              <w:rPr>
                <w:sz w:val="20"/>
              </w:rPr>
              <w:t>Selection of</w:t>
            </w:r>
            <w:r>
              <w:rPr>
                <w:spacing w:val="1"/>
                <w:sz w:val="20"/>
              </w:rPr>
              <w:t xml:space="preserve"> </w:t>
            </w:r>
            <w:r>
              <w:rPr>
                <w:sz w:val="20"/>
              </w:rPr>
              <w:t>relevant</w:t>
            </w:r>
            <w:r>
              <w:rPr>
                <w:spacing w:val="1"/>
                <w:sz w:val="20"/>
              </w:rPr>
              <w:t xml:space="preserve"> </w:t>
            </w:r>
            <w:r>
              <w:rPr>
                <w:sz w:val="20"/>
              </w:rPr>
              <w:t>and</w:t>
            </w:r>
            <w:r>
              <w:rPr>
                <w:spacing w:val="1"/>
                <w:sz w:val="20"/>
              </w:rPr>
              <w:t xml:space="preserve"> </w:t>
            </w:r>
            <w:r>
              <w:rPr>
                <w:spacing w:val="-1"/>
                <w:sz w:val="20"/>
              </w:rPr>
              <w:t xml:space="preserve">credible </w:t>
            </w:r>
            <w:r>
              <w:rPr>
                <w:sz w:val="20"/>
              </w:rPr>
              <w:t>sources.</w:t>
            </w:r>
            <w:r>
              <w:rPr>
                <w:spacing w:val="-53"/>
                <w:sz w:val="20"/>
              </w:rPr>
              <w:t xml:space="preserve"> </w:t>
            </w:r>
            <w:r>
              <w:rPr>
                <w:sz w:val="20"/>
              </w:rPr>
              <w:t>Very</w:t>
            </w:r>
            <w:r>
              <w:rPr>
                <w:spacing w:val="-7"/>
                <w:sz w:val="20"/>
              </w:rPr>
              <w:t xml:space="preserve"> </w:t>
            </w:r>
            <w:r>
              <w:rPr>
                <w:sz w:val="20"/>
              </w:rPr>
              <w:t>good</w:t>
            </w:r>
            <w:r>
              <w:rPr>
                <w:spacing w:val="-6"/>
                <w:sz w:val="20"/>
              </w:rPr>
              <w:t xml:space="preserve"> </w:t>
            </w:r>
            <w:r>
              <w:rPr>
                <w:sz w:val="20"/>
              </w:rPr>
              <w:t>use</w:t>
            </w:r>
            <w:r>
              <w:rPr>
                <w:spacing w:val="-5"/>
                <w:sz w:val="20"/>
              </w:rPr>
              <w:t xml:space="preserve"> </w:t>
            </w:r>
            <w:r>
              <w:rPr>
                <w:sz w:val="20"/>
              </w:rPr>
              <w:t>of</w:t>
            </w:r>
            <w:r>
              <w:rPr>
                <w:spacing w:val="-52"/>
                <w:sz w:val="20"/>
              </w:rPr>
              <w:t xml:space="preserve"> </w:t>
            </w:r>
            <w:r>
              <w:rPr>
                <w:sz w:val="20"/>
              </w:rPr>
              <w:t>referencing, with</w:t>
            </w:r>
            <w:r>
              <w:rPr>
                <w:spacing w:val="-53"/>
                <w:sz w:val="20"/>
              </w:rPr>
              <w:t xml:space="preserve"> </w:t>
            </w:r>
            <w:r>
              <w:rPr>
                <w:sz w:val="20"/>
              </w:rPr>
              <w:t>no/very few</w:t>
            </w:r>
            <w:r>
              <w:rPr>
                <w:spacing w:val="1"/>
                <w:sz w:val="20"/>
              </w:rPr>
              <w:t xml:space="preserve"> </w:t>
            </w:r>
            <w:r>
              <w:rPr>
                <w:sz w:val="20"/>
              </w:rPr>
              <w:t>inaccuracies</w:t>
            </w:r>
            <w:r>
              <w:rPr>
                <w:spacing w:val="-2"/>
                <w:sz w:val="20"/>
              </w:rPr>
              <w:t xml:space="preserve"> </w:t>
            </w:r>
            <w:r>
              <w:rPr>
                <w:sz w:val="20"/>
              </w:rPr>
              <w:t>or</w:t>
            </w:r>
          </w:p>
          <w:p w14:paraId="2127C47A" w14:textId="77777777" w:rsidR="00136506" w:rsidRDefault="005B5FD9">
            <w:pPr>
              <w:pStyle w:val="TableParagraph"/>
              <w:spacing w:line="211" w:lineRule="exact"/>
              <w:ind w:left="109"/>
              <w:rPr>
                <w:sz w:val="20"/>
              </w:rPr>
            </w:pPr>
            <w:r>
              <w:rPr>
                <w:sz w:val="20"/>
              </w:rPr>
              <w:t>inconsistencies.</w:t>
            </w:r>
          </w:p>
        </w:tc>
        <w:tc>
          <w:tcPr>
            <w:tcW w:w="1735" w:type="dxa"/>
            <w:tcBorders>
              <w:left w:val="dashed" w:sz="4" w:space="0" w:color="000000"/>
              <w:right w:val="dashed" w:sz="4" w:space="0" w:color="000000"/>
            </w:tcBorders>
          </w:tcPr>
          <w:p w14:paraId="0DA94501" w14:textId="77777777" w:rsidR="00136506" w:rsidRDefault="005B5FD9">
            <w:pPr>
              <w:pStyle w:val="TableParagraph"/>
              <w:ind w:left="109" w:right="193"/>
              <w:rPr>
                <w:sz w:val="20"/>
              </w:rPr>
            </w:pPr>
            <w:r>
              <w:rPr>
                <w:sz w:val="20"/>
              </w:rPr>
              <w:t>Engagement</w:t>
            </w:r>
            <w:r>
              <w:rPr>
                <w:spacing w:val="1"/>
                <w:sz w:val="20"/>
              </w:rPr>
              <w:t xml:space="preserve"> </w:t>
            </w:r>
            <w:r>
              <w:rPr>
                <w:sz w:val="20"/>
              </w:rPr>
              <w:t>with</w:t>
            </w:r>
            <w:r>
              <w:rPr>
                <w:spacing w:val="1"/>
                <w:sz w:val="20"/>
              </w:rPr>
              <w:t xml:space="preserve"> </w:t>
            </w:r>
            <w:r>
              <w:rPr>
                <w:sz w:val="20"/>
              </w:rPr>
              <w:t>an</w:t>
            </w:r>
            <w:r>
              <w:rPr>
                <w:spacing w:val="1"/>
                <w:sz w:val="20"/>
              </w:rPr>
              <w:t xml:space="preserve"> </w:t>
            </w:r>
            <w:r>
              <w:rPr>
                <w:spacing w:val="-1"/>
                <w:sz w:val="20"/>
              </w:rPr>
              <w:t xml:space="preserve">extensive </w:t>
            </w:r>
            <w:r>
              <w:rPr>
                <w:sz w:val="20"/>
              </w:rPr>
              <w:t>range</w:t>
            </w:r>
            <w:r>
              <w:rPr>
                <w:spacing w:val="-53"/>
                <w:sz w:val="20"/>
              </w:rPr>
              <w:t xml:space="preserve"> </w:t>
            </w:r>
            <w:r>
              <w:rPr>
                <w:sz w:val="20"/>
              </w:rPr>
              <w:t>of relevant and</w:t>
            </w:r>
            <w:r>
              <w:rPr>
                <w:spacing w:val="1"/>
                <w:sz w:val="20"/>
              </w:rPr>
              <w:t xml:space="preserve"> </w:t>
            </w:r>
            <w:r>
              <w:rPr>
                <w:sz w:val="20"/>
              </w:rPr>
              <w:t>credible</w:t>
            </w:r>
            <w:r>
              <w:rPr>
                <w:spacing w:val="1"/>
                <w:sz w:val="20"/>
              </w:rPr>
              <w:t xml:space="preserve"> </w:t>
            </w:r>
            <w:r>
              <w:rPr>
                <w:sz w:val="20"/>
              </w:rPr>
              <w:t>literature,</w:t>
            </w:r>
            <w:r>
              <w:rPr>
                <w:spacing w:val="1"/>
                <w:sz w:val="20"/>
              </w:rPr>
              <w:t xml:space="preserve"> </w:t>
            </w:r>
            <w:r>
              <w:rPr>
                <w:sz w:val="20"/>
              </w:rPr>
              <w:t>informed by the</w:t>
            </w:r>
            <w:r>
              <w:rPr>
                <w:spacing w:val="-53"/>
                <w:sz w:val="20"/>
              </w:rPr>
              <w:t xml:space="preserve"> </w:t>
            </w:r>
            <w:r>
              <w:rPr>
                <w:sz w:val="20"/>
              </w:rPr>
              <w:t>latest research.</w:t>
            </w:r>
            <w:r>
              <w:rPr>
                <w:spacing w:val="-53"/>
                <w:sz w:val="20"/>
              </w:rPr>
              <w:t xml:space="preserve"> </w:t>
            </w:r>
            <w:r>
              <w:rPr>
                <w:sz w:val="20"/>
              </w:rPr>
              <w:t>Consistently</w:t>
            </w:r>
            <w:r>
              <w:rPr>
                <w:spacing w:val="1"/>
                <w:sz w:val="20"/>
              </w:rPr>
              <w:t xml:space="preserve"> </w:t>
            </w:r>
            <w:r>
              <w:rPr>
                <w:sz w:val="20"/>
              </w:rPr>
              <w:t>accurate</w:t>
            </w:r>
            <w:r>
              <w:rPr>
                <w:spacing w:val="1"/>
                <w:sz w:val="20"/>
              </w:rPr>
              <w:t xml:space="preserve"> </w:t>
            </w:r>
            <w:r>
              <w:rPr>
                <w:sz w:val="20"/>
              </w:rPr>
              <w:t>application of</w:t>
            </w:r>
            <w:r>
              <w:rPr>
                <w:spacing w:val="1"/>
                <w:sz w:val="20"/>
              </w:rPr>
              <w:t xml:space="preserve"> </w:t>
            </w:r>
            <w:r>
              <w:rPr>
                <w:sz w:val="20"/>
              </w:rPr>
              <w:t>referencing.</w:t>
            </w:r>
          </w:p>
        </w:tc>
        <w:tc>
          <w:tcPr>
            <w:tcW w:w="1735" w:type="dxa"/>
            <w:tcBorders>
              <w:left w:val="dashed" w:sz="4" w:space="0" w:color="000000"/>
            </w:tcBorders>
          </w:tcPr>
          <w:p w14:paraId="31C8F22F" w14:textId="77777777" w:rsidR="00136506" w:rsidRDefault="005B5FD9">
            <w:pPr>
              <w:pStyle w:val="TableParagraph"/>
              <w:ind w:left="110" w:right="128"/>
              <w:rPr>
                <w:sz w:val="20"/>
              </w:rPr>
            </w:pPr>
            <w:r>
              <w:rPr>
                <w:sz w:val="20"/>
              </w:rPr>
              <w:t>Exceptional</w:t>
            </w:r>
            <w:r>
              <w:rPr>
                <w:spacing w:val="1"/>
                <w:sz w:val="20"/>
              </w:rPr>
              <w:t xml:space="preserve"> </w:t>
            </w:r>
            <w:r>
              <w:rPr>
                <w:sz w:val="20"/>
              </w:rPr>
              <w:t>engagement</w:t>
            </w:r>
            <w:r>
              <w:rPr>
                <w:spacing w:val="1"/>
                <w:sz w:val="20"/>
              </w:rPr>
              <w:t xml:space="preserve"> </w:t>
            </w:r>
            <w:r>
              <w:rPr>
                <w:sz w:val="20"/>
              </w:rPr>
              <w:t>with</w:t>
            </w:r>
            <w:r>
              <w:rPr>
                <w:spacing w:val="8"/>
                <w:sz w:val="20"/>
              </w:rPr>
              <w:t xml:space="preserve"> </w:t>
            </w:r>
            <w:r>
              <w:rPr>
                <w:sz w:val="20"/>
              </w:rPr>
              <w:t>an</w:t>
            </w:r>
            <w:r>
              <w:rPr>
                <w:spacing w:val="1"/>
                <w:sz w:val="20"/>
              </w:rPr>
              <w:t xml:space="preserve"> </w:t>
            </w:r>
            <w:r>
              <w:rPr>
                <w:sz w:val="20"/>
              </w:rPr>
              <w:t>extensive range</w:t>
            </w:r>
            <w:r>
              <w:rPr>
                <w:spacing w:val="1"/>
                <w:sz w:val="20"/>
              </w:rPr>
              <w:t xml:space="preserve"> </w:t>
            </w:r>
            <w:r>
              <w:rPr>
                <w:sz w:val="20"/>
              </w:rPr>
              <w:t>of relevant and</w:t>
            </w:r>
            <w:r>
              <w:rPr>
                <w:spacing w:val="1"/>
                <w:sz w:val="20"/>
              </w:rPr>
              <w:t xml:space="preserve"> </w:t>
            </w:r>
            <w:r>
              <w:rPr>
                <w:sz w:val="20"/>
              </w:rPr>
              <w:t>credible</w:t>
            </w:r>
            <w:r>
              <w:rPr>
                <w:spacing w:val="1"/>
                <w:sz w:val="20"/>
              </w:rPr>
              <w:t xml:space="preserve"> </w:t>
            </w:r>
            <w:r>
              <w:rPr>
                <w:sz w:val="20"/>
              </w:rPr>
              <w:t>literature,</w:t>
            </w:r>
            <w:r>
              <w:rPr>
                <w:spacing w:val="1"/>
                <w:sz w:val="20"/>
              </w:rPr>
              <w:t xml:space="preserve"> </w:t>
            </w:r>
            <w:r>
              <w:rPr>
                <w:sz w:val="20"/>
              </w:rPr>
              <w:t>informed by the</w:t>
            </w:r>
            <w:r>
              <w:rPr>
                <w:spacing w:val="1"/>
                <w:sz w:val="20"/>
              </w:rPr>
              <w:t xml:space="preserve"> </w:t>
            </w:r>
            <w:r>
              <w:rPr>
                <w:sz w:val="20"/>
              </w:rPr>
              <w:t>latest research.</w:t>
            </w:r>
            <w:r>
              <w:rPr>
                <w:spacing w:val="1"/>
                <w:sz w:val="20"/>
              </w:rPr>
              <w:t xml:space="preserve"> </w:t>
            </w:r>
            <w:r>
              <w:rPr>
                <w:sz w:val="20"/>
              </w:rPr>
              <w:t>High-level</w:t>
            </w:r>
            <w:r>
              <w:rPr>
                <w:spacing w:val="1"/>
                <w:sz w:val="20"/>
              </w:rPr>
              <w:t xml:space="preserve"> </w:t>
            </w:r>
            <w:r>
              <w:rPr>
                <w:spacing w:val="-1"/>
                <w:sz w:val="20"/>
              </w:rPr>
              <w:t xml:space="preserve">referencing </w:t>
            </w:r>
            <w:r>
              <w:rPr>
                <w:sz w:val="20"/>
              </w:rPr>
              <w:t>skills</w:t>
            </w:r>
            <w:r>
              <w:rPr>
                <w:spacing w:val="-53"/>
                <w:sz w:val="20"/>
              </w:rPr>
              <w:t xml:space="preserve"> </w:t>
            </w:r>
            <w:r>
              <w:rPr>
                <w:sz w:val="20"/>
              </w:rPr>
              <w:t>consistently and</w:t>
            </w:r>
            <w:r>
              <w:rPr>
                <w:spacing w:val="-53"/>
                <w:sz w:val="20"/>
              </w:rPr>
              <w:t xml:space="preserve"> </w:t>
            </w:r>
            <w:r>
              <w:rPr>
                <w:sz w:val="20"/>
              </w:rPr>
              <w:t>professionally</w:t>
            </w:r>
            <w:r>
              <w:rPr>
                <w:spacing w:val="1"/>
                <w:sz w:val="20"/>
              </w:rPr>
              <w:t xml:space="preserve"> </w:t>
            </w:r>
            <w:r>
              <w:rPr>
                <w:sz w:val="20"/>
              </w:rPr>
              <w:t>applied.</w:t>
            </w:r>
          </w:p>
        </w:tc>
      </w:tr>
      <w:tr w:rsidR="00136506" w14:paraId="0BEC2835" w14:textId="77777777">
        <w:trPr>
          <w:trHeight w:val="1149"/>
        </w:trPr>
        <w:tc>
          <w:tcPr>
            <w:tcW w:w="1735" w:type="dxa"/>
            <w:shd w:val="clear" w:color="auto" w:fill="C1D69A"/>
          </w:tcPr>
          <w:p w14:paraId="625333F7" w14:textId="77777777" w:rsidR="00136506" w:rsidRDefault="005B5FD9">
            <w:pPr>
              <w:pStyle w:val="TableParagraph"/>
              <w:spacing w:before="33"/>
              <w:ind w:left="215" w:right="114"/>
              <w:rPr>
                <w:b/>
                <w:sz w:val="20"/>
              </w:rPr>
            </w:pPr>
            <w:r>
              <w:rPr>
                <w:b/>
                <w:sz w:val="20"/>
              </w:rPr>
              <w:t>Knowledge</w:t>
            </w:r>
            <w:r>
              <w:rPr>
                <w:b/>
                <w:spacing w:val="1"/>
                <w:sz w:val="20"/>
              </w:rPr>
              <w:t xml:space="preserve"> </w:t>
            </w:r>
            <w:r>
              <w:rPr>
                <w:b/>
                <w:sz w:val="20"/>
              </w:rPr>
              <w:t>and</w:t>
            </w:r>
            <w:r>
              <w:rPr>
                <w:b/>
                <w:spacing w:val="1"/>
                <w:sz w:val="20"/>
              </w:rPr>
              <w:t xml:space="preserve"> </w:t>
            </w:r>
            <w:r>
              <w:rPr>
                <w:b/>
                <w:spacing w:val="-1"/>
                <w:sz w:val="20"/>
              </w:rPr>
              <w:t>understanding</w:t>
            </w:r>
          </w:p>
          <w:p w14:paraId="2CFD7DAC" w14:textId="77777777" w:rsidR="00136506" w:rsidRDefault="005B5FD9">
            <w:pPr>
              <w:pStyle w:val="TableParagraph"/>
              <w:spacing w:line="208" w:lineRule="exact"/>
              <w:ind w:left="215" w:right="339"/>
              <w:rPr>
                <w:sz w:val="18"/>
              </w:rPr>
            </w:pPr>
            <w:r>
              <w:rPr>
                <w:sz w:val="18"/>
              </w:rPr>
              <w:t>(Coherent and</w:t>
            </w:r>
            <w:r>
              <w:rPr>
                <w:spacing w:val="-47"/>
                <w:sz w:val="18"/>
              </w:rPr>
              <w:t xml:space="preserve"> </w:t>
            </w:r>
            <w:r>
              <w:rPr>
                <w:sz w:val="18"/>
              </w:rPr>
              <w:t>detailed</w:t>
            </w:r>
          </w:p>
        </w:tc>
        <w:tc>
          <w:tcPr>
            <w:tcW w:w="1735" w:type="dxa"/>
            <w:tcBorders>
              <w:right w:val="dashSmallGap" w:sz="4" w:space="0" w:color="000000"/>
            </w:tcBorders>
          </w:tcPr>
          <w:p w14:paraId="13CAFB64" w14:textId="77777777" w:rsidR="00136506" w:rsidRDefault="005B5FD9">
            <w:pPr>
              <w:pStyle w:val="TableParagraph"/>
              <w:ind w:right="125"/>
              <w:rPr>
                <w:sz w:val="20"/>
              </w:rPr>
            </w:pPr>
            <w:r>
              <w:rPr>
                <w:sz w:val="20"/>
              </w:rPr>
              <w:t>Major gaps in</w:t>
            </w:r>
            <w:r>
              <w:rPr>
                <w:spacing w:val="1"/>
                <w:sz w:val="20"/>
              </w:rPr>
              <w:t xml:space="preserve"> </w:t>
            </w:r>
            <w:r>
              <w:rPr>
                <w:sz w:val="20"/>
              </w:rPr>
              <w:t>knowledge and</w:t>
            </w:r>
            <w:r>
              <w:rPr>
                <w:spacing w:val="1"/>
                <w:sz w:val="20"/>
              </w:rPr>
              <w:t xml:space="preserve"> </w:t>
            </w:r>
            <w:r>
              <w:rPr>
                <w:sz w:val="20"/>
              </w:rPr>
              <w:t>systematic</w:t>
            </w:r>
            <w:r>
              <w:rPr>
                <w:spacing w:val="1"/>
                <w:sz w:val="20"/>
              </w:rPr>
              <w:t xml:space="preserve"> </w:t>
            </w:r>
            <w:r>
              <w:rPr>
                <w:spacing w:val="-1"/>
                <w:sz w:val="20"/>
              </w:rPr>
              <w:t>understanding</w:t>
            </w:r>
            <w:r>
              <w:rPr>
                <w:spacing w:val="-5"/>
                <w:sz w:val="20"/>
              </w:rPr>
              <w:t xml:space="preserve"> </w:t>
            </w:r>
            <w:r>
              <w:rPr>
                <w:sz w:val="20"/>
              </w:rPr>
              <w:t>of</w:t>
            </w:r>
          </w:p>
          <w:p w14:paraId="6D1ADEE0" w14:textId="77777777" w:rsidR="00136506" w:rsidRDefault="005B5FD9">
            <w:pPr>
              <w:pStyle w:val="TableParagraph"/>
              <w:spacing w:line="210" w:lineRule="exact"/>
              <w:rPr>
                <w:sz w:val="20"/>
              </w:rPr>
            </w:pPr>
            <w:r>
              <w:rPr>
                <w:sz w:val="20"/>
              </w:rPr>
              <w:t>the</w:t>
            </w:r>
            <w:r>
              <w:rPr>
                <w:spacing w:val="-4"/>
                <w:sz w:val="20"/>
              </w:rPr>
              <w:t xml:space="preserve"> </w:t>
            </w:r>
            <w:r>
              <w:rPr>
                <w:sz w:val="20"/>
              </w:rPr>
              <w:t>subject</w:t>
            </w:r>
          </w:p>
        </w:tc>
        <w:tc>
          <w:tcPr>
            <w:tcW w:w="1737" w:type="dxa"/>
            <w:tcBorders>
              <w:left w:val="dashSmallGap" w:sz="4" w:space="0" w:color="000000"/>
              <w:right w:val="double" w:sz="4" w:space="0" w:color="000000"/>
            </w:tcBorders>
          </w:tcPr>
          <w:p w14:paraId="3AE53661" w14:textId="77777777" w:rsidR="00136506" w:rsidRDefault="005B5FD9">
            <w:pPr>
              <w:pStyle w:val="TableParagraph"/>
              <w:ind w:left="108" w:right="176"/>
              <w:rPr>
                <w:sz w:val="20"/>
              </w:rPr>
            </w:pPr>
            <w:r>
              <w:rPr>
                <w:sz w:val="20"/>
              </w:rPr>
              <w:t>Gaps in</w:t>
            </w:r>
            <w:r>
              <w:rPr>
                <w:spacing w:val="1"/>
                <w:sz w:val="20"/>
              </w:rPr>
              <w:t xml:space="preserve"> </w:t>
            </w:r>
            <w:r>
              <w:rPr>
                <w:spacing w:val="-1"/>
                <w:sz w:val="20"/>
              </w:rPr>
              <w:t xml:space="preserve">knowledge, </w:t>
            </w:r>
            <w:r>
              <w:rPr>
                <w:sz w:val="20"/>
              </w:rPr>
              <w:t>with</w:t>
            </w:r>
            <w:r>
              <w:rPr>
                <w:spacing w:val="-53"/>
                <w:sz w:val="20"/>
              </w:rPr>
              <w:t xml:space="preserve"> </w:t>
            </w:r>
            <w:r>
              <w:rPr>
                <w:sz w:val="20"/>
              </w:rPr>
              <w:t>only superficial</w:t>
            </w:r>
            <w:r>
              <w:rPr>
                <w:spacing w:val="1"/>
                <w:sz w:val="20"/>
              </w:rPr>
              <w:t xml:space="preserve"> </w:t>
            </w:r>
            <w:r>
              <w:rPr>
                <w:sz w:val="20"/>
              </w:rPr>
              <w:t>systematic</w:t>
            </w:r>
          </w:p>
          <w:p w14:paraId="0663FC96" w14:textId="77777777" w:rsidR="00136506" w:rsidRDefault="005B5FD9">
            <w:pPr>
              <w:pStyle w:val="TableParagraph"/>
              <w:spacing w:line="210" w:lineRule="exact"/>
              <w:ind w:left="108"/>
              <w:rPr>
                <w:sz w:val="20"/>
              </w:rPr>
            </w:pPr>
            <w:r>
              <w:rPr>
                <w:sz w:val="20"/>
              </w:rPr>
              <w:t>understanding.</w:t>
            </w:r>
          </w:p>
        </w:tc>
        <w:tc>
          <w:tcPr>
            <w:tcW w:w="1735" w:type="dxa"/>
            <w:tcBorders>
              <w:left w:val="double" w:sz="4" w:space="0" w:color="000000"/>
              <w:right w:val="dashSmallGap" w:sz="4" w:space="0" w:color="000000"/>
            </w:tcBorders>
          </w:tcPr>
          <w:p w14:paraId="44DDB5B2" w14:textId="77777777" w:rsidR="00136506" w:rsidRDefault="005B5FD9">
            <w:pPr>
              <w:pStyle w:val="TableParagraph"/>
              <w:ind w:left="98" w:right="124"/>
              <w:rPr>
                <w:sz w:val="20"/>
              </w:rPr>
            </w:pPr>
            <w:r>
              <w:rPr>
                <w:sz w:val="20"/>
              </w:rPr>
              <w:t>Limited</w:t>
            </w:r>
            <w:r>
              <w:rPr>
                <w:spacing w:val="1"/>
                <w:sz w:val="20"/>
              </w:rPr>
              <w:t xml:space="preserve"> </w:t>
            </w:r>
            <w:r>
              <w:rPr>
                <w:sz w:val="20"/>
              </w:rPr>
              <w:t>knowledge and</w:t>
            </w:r>
            <w:r>
              <w:rPr>
                <w:spacing w:val="1"/>
                <w:sz w:val="20"/>
              </w:rPr>
              <w:t xml:space="preserve"> </w:t>
            </w:r>
            <w:r>
              <w:rPr>
                <w:sz w:val="20"/>
              </w:rPr>
              <w:t>systematic</w:t>
            </w:r>
            <w:r>
              <w:rPr>
                <w:spacing w:val="1"/>
                <w:sz w:val="20"/>
              </w:rPr>
              <w:t xml:space="preserve"> </w:t>
            </w:r>
            <w:r>
              <w:rPr>
                <w:spacing w:val="-1"/>
                <w:sz w:val="20"/>
              </w:rPr>
              <w:t>understanding</w:t>
            </w:r>
            <w:r>
              <w:rPr>
                <w:spacing w:val="-5"/>
                <w:sz w:val="20"/>
              </w:rPr>
              <w:t xml:space="preserve"> </w:t>
            </w:r>
            <w:r>
              <w:rPr>
                <w:sz w:val="20"/>
              </w:rPr>
              <w:t>of</w:t>
            </w:r>
          </w:p>
          <w:p w14:paraId="08905824" w14:textId="77777777" w:rsidR="00136506" w:rsidRDefault="005B5FD9">
            <w:pPr>
              <w:pStyle w:val="TableParagraph"/>
              <w:spacing w:line="210" w:lineRule="exact"/>
              <w:ind w:left="98"/>
              <w:rPr>
                <w:sz w:val="20"/>
              </w:rPr>
            </w:pPr>
            <w:r>
              <w:rPr>
                <w:sz w:val="20"/>
              </w:rPr>
              <w:t>the</w:t>
            </w:r>
            <w:r>
              <w:rPr>
                <w:spacing w:val="-5"/>
                <w:sz w:val="20"/>
              </w:rPr>
              <w:t xml:space="preserve"> </w:t>
            </w:r>
            <w:r>
              <w:rPr>
                <w:sz w:val="20"/>
              </w:rPr>
              <w:t>relevant</w:t>
            </w:r>
          </w:p>
        </w:tc>
        <w:tc>
          <w:tcPr>
            <w:tcW w:w="1735" w:type="dxa"/>
            <w:tcBorders>
              <w:left w:val="dashSmallGap" w:sz="4" w:space="0" w:color="000000"/>
              <w:right w:val="dashSmallGap" w:sz="4" w:space="0" w:color="000000"/>
            </w:tcBorders>
          </w:tcPr>
          <w:p w14:paraId="249214D4" w14:textId="77777777" w:rsidR="00136506" w:rsidRDefault="005B5FD9">
            <w:pPr>
              <w:pStyle w:val="TableParagraph"/>
              <w:ind w:left="109" w:right="266"/>
              <w:rPr>
                <w:sz w:val="20"/>
              </w:rPr>
            </w:pPr>
            <w:r>
              <w:rPr>
                <w:sz w:val="20"/>
              </w:rPr>
              <w:t>Knowledge is</w:t>
            </w:r>
            <w:r>
              <w:rPr>
                <w:spacing w:val="1"/>
                <w:sz w:val="20"/>
              </w:rPr>
              <w:t xml:space="preserve"> </w:t>
            </w:r>
            <w:r>
              <w:rPr>
                <w:sz w:val="20"/>
              </w:rPr>
              <w:t>reasonably</w:t>
            </w:r>
            <w:r>
              <w:rPr>
                <w:spacing w:val="1"/>
                <w:sz w:val="20"/>
              </w:rPr>
              <w:t xml:space="preserve"> </w:t>
            </w:r>
            <w:r>
              <w:rPr>
                <w:sz w:val="20"/>
              </w:rPr>
              <w:t>detailed,</w:t>
            </w:r>
            <w:r>
              <w:rPr>
                <w:spacing w:val="1"/>
                <w:sz w:val="20"/>
              </w:rPr>
              <w:t xml:space="preserve"> </w:t>
            </w:r>
            <w:r>
              <w:rPr>
                <w:sz w:val="20"/>
              </w:rPr>
              <w:t>accurate</w:t>
            </w:r>
            <w:r>
              <w:rPr>
                <w:spacing w:val="-9"/>
                <w:sz w:val="20"/>
              </w:rPr>
              <w:t xml:space="preserve"> </w:t>
            </w:r>
            <w:r>
              <w:rPr>
                <w:sz w:val="20"/>
              </w:rPr>
              <w:t>with</w:t>
            </w:r>
            <w:r>
              <w:rPr>
                <w:spacing w:val="-7"/>
                <w:sz w:val="20"/>
              </w:rPr>
              <w:t xml:space="preserve"> </w:t>
            </w:r>
            <w:r>
              <w:rPr>
                <w:sz w:val="20"/>
              </w:rPr>
              <w:t>a</w:t>
            </w:r>
          </w:p>
          <w:p w14:paraId="1335C1E4" w14:textId="77777777" w:rsidR="00136506" w:rsidRDefault="005B5FD9">
            <w:pPr>
              <w:pStyle w:val="TableParagraph"/>
              <w:spacing w:line="210" w:lineRule="exact"/>
              <w:ind w:left="109"/>
              <w:rPr>
                <w:sz w:val="20"/>
              </w:rPr>
            </w:pPr>
            <w:r>
              <w:rPr>
                <w:sz w:val="20"/>
              </w:rPr>
              <w:t>good</w:t>
            </w:r>
            <w:r>
              <w:rPr>
                <w:spacing w:val="-2"/>
                <w:sz w:val="20"/>
              </w:rPr>
              <w:t xml:space="preserve"> </w:t>
            </w:r>
            <w:r>
              <w:rPr>
                <w:sz w:val="20"/>
              </w:rPr>
              <w:t>systematic</w:t>
            </w:r>
          </w:p>
        </w:tc>
        <w:tc>
          <w:tcPr>
            <w:tcW w:w="1737" w:type="dxa"/>
            <w:tcBorders>
              <w:left w:val="dashSmallGap" w:sz="4" w:space="0" w:color="000000"/>
              <w:right w:val="dashSmallGap" w:sz="4" w:space="0" w:color="000000"/>
            </w:tcBorders>
          </w:tcPr>
          <w:p w14:paraId="105BF623" w14:textId="77777777" w:rsidR="00136506" w:rsidRDefault="005B5FD9">
            <w:pPr>
              <w:pStyle w:val="TableParagraph"/>
              <w:ind w:left="109" w:right="418"/>
              <w:rPr>
                <w:sz w:val="20"/>
              </w:rPr>
            </w:pPr>
            <w:r>
              <w:rPr>
                <w:spacing w:val="-1"/>
                <w:sz w:val="20"/>
              </w:rPr>
              <w:t xml:space="preserve">Knowledge </w:t>
            </w:r>
            <w:r>
              <w:rPr>
                <w:sz w:val="20"/>
              </w:rPr>
              <w:t>is</w:t>
            </w:r>
            <w:r>
              <w:rPr>
                <w:spacing w:val="-53"/>
                <w:sz w:val="20"/>
              </w:rPr>
              <w:t xml:space="preserve"> </w:t>
            </w:r>
            <w:r>
              <w:rPr>
                <w:sz w:val="20"/>
              </w:rPr>
              <w:t>reasonably</w:t>
            </w:r>
            <w:r>
              <w:rPr>
                <w:spacing w:val="1"/>
                <w:sz w:val="20"/>
              </w:rPr>
              <w:t xml:space="preserve"> </w:t>
            </w:r>
            <w:r>
              <w:rPr>
                <w:sz w:val="20"/>
              </w:rPr>
              <w:t>extensive</w:t>
            </w:r>
            <w:r>
              <w:rPr>
                <w:spacing w:val="1"/>
                <w:sz w:val="20"/>
              </w:rPr>
              <w:t xml:space="preserve"> </w:t>
            </w:r>
            <w:r>
              <w:rPr>
                <w:sz w:val="20"/>
              </w:rPr>
              <w:t>coherent</w:t>
            </w:r>
            <w:r>
              <w:rPr>
                <w:spacing w:val="-4"/>
                <w:sz w:val="20"/>
              </w:rPr>
              <w:t xml:space="preserve"> </w:t>
            </w:r>
            <w:r>
              <w:rPr>
                <w:sz w:val="20"/>
              </w:rPr>
              <w:t>and</w:t>
            </w:r>
          </w:p>
          <w:p w14:paraId="32FE59EF" w14:textId="77777777" w:rsidR="00136506" w:rsidRDefault="005B5FD9">
            <w:pPr>
              <w:pStyle w:val="TableParagraph"/>
              <w:spacing w:line="210" w:lineRule="exact"/>
              <w:ind w:left="109"/>
              <w:rPr>
                <w:sz w:val="20"/>
              </w:rPr>
            </w:pPr>
            <w:r>
              <w:rPr>
                <w:sz w:val="20"/>
              </w:rPr>
              <w:t>detailed.</w:t>
            </w:r>
          </w:p>
        </w:tc>
        <w:tc>
          <w:tcPr>
            <w:tcW w:w="1735" w:type="dxa"/>
            <w:tcBorders>
              <w:left w:val="dashSmallGap" w:sz="4" w:space="0" w:color="000000"/>
              <w:right w:val="dashSmallGap" w:sz="4" w:space="0" w:color="000000"/>
            </w:tcBorders>
          </w:tcPr>
          <w:p w14:paraId="62CCE8A9" w14:textId="77777777" w:rsidR="00136506" w:rsidRDefault="005B5FD9">
            <w:pPr>
              <w:pStyle w:val="TableParagraph"/>
              <w:ind w:left="109" w:right="263"/>
              <w:rPr>
                <w:sz w:val="20"/>
              </w:rPr>
            </w:pPr>
            <w:r>
              <w:rPr>
                <w:sz w:val="20"/>
              </w:rPr>
              <w:t>Excellent</w:t>
            </w:r>
            <w:r>
              <w:rPr>
                <w:spacing w:val="1"/>
                <w:sz w:val="20"/>
              </w:rPr>
              <w:t xml:space="preserve"> </w:t>
            </w:r>
            <w:r>
              <w:rPr>
                <w:sz w:val="20"/>
              </w:rPr>
              <w:t>coherent and</w:t>
            </w:r>
            <w:r>
              <w:rPr>
                <w:spacing w:val="1"/>
                <w:sz w:val="20"/>
              </w:rPr>
              <w:t xml:space="preserve"> </w:t>
            </w:r>
            <w:r>
              <w:rPr>
                <w:sz w:val="20"/>
              </w:rPr>
              <w:t>detailed</w:t>
            </w:r>
            <w:r>
              <w:rPr>
                <w:spacing w:val="1"/>
                <w:sz w:val="20"/>
              </w:rPr>
              <w:t xml:space="preserve"> </w:t>
            </w:r>
            <w:r>
              <w:rPr>
                <w:sz w:val="20"/>
              </w:rPr>
              <w:t>knowledge</w:t>
            </w:r>
            <w:r>
              <w:rPr>
                <w:spacing w:val="-13"/>
                <w:sz w:val="20"/>
              </w:rPr>
              <w:t xml:space="preserve"> </w:t>
            </w:r>
            <w:r>
              <w:rPr>
                <w:sz w:val="20"/>
              </w:rPr>
              <w:t>and</w:t>
            </w:r>
          </w:p>
          <w:p w14:paraId="6A067621" w14:textId="77777777" w:rsidR="00136506" w:rsidRDefault="005B5FD9">
            <w:pPr>
              <w:pStyle w:val="TableParagraph"/>
              <w:spacing w:line="210" w:lineRule="exact"/>
              <w:ind w:left="109"/>
              <w:rPr>
                <w:sz w:val="20"/>
              </w:rPr>
            </w:pPr>
            <w:r>
              <w:rPr>
                <w:sz w:val="20"/>
              </w:rPr>
              <w:t>systematic</w:t>
            </w:r>
          </w:p>
        </w:tc>
        <w:tc>
          <w:tcPr>
            <w:tcW w:w="1735" w:type="dxa"/>
            <w:tcBorders>
              <w:left w:val="dashSmallGap" w:sz="4" w:space="0" w:color="000000"/>
            </w:tcBorders>
          </w:tcPr>
          <w:p w14:paraId="14EECEEB" w14:textId="77777777" w:rsidR="00136506" w:rsidRDefault="005B5FD9">
            <w:pPr>
              <w:pStyle w:val="TableParagraph"/>
              <w:ind w:left="110" w:right="263"/>
              <w:rPr>
                <w:sz w:val="20"/>
              </w:rPr>
            </w:pPr>
            <w:r>
              <w:rPr>
                <w:sz w:val="20"/>
              </w:rPr>
              <w:t>Exceptionally</w:t>
            </w:r>
            <w:r>
              <w:rPr>
                <w:spacing w:val="1"/>
                <w:sz w:val="20"/>
              </w:rPr>
              <w:t xml:space="preserve"> </w:t>
            </w:r>
            <w:r>
              <w:rPr>
                <w:sz w:val="20"/>
              </w:rPr>
              <w:t>coherent and</w:t>
            </w:r>
            <w:r>
              <w:rPr>
                <w:spacing w:val="1"/>
                <w:sz w:val="20"/>
              </w:rPr>
              <w:t xml:space="preserve"> </w:t>
            </w:r>
            <w:r>
              <w:rPr>
                <w:sz w:val="20"/>
              </w:rPr>
              <w:t>detailed</w:t>
            </w:r>
            <w:r>
              <w:rPr>
                <w:spacing w:val="1"/>
                <w:sz w:val="20"/>
              </w:rPr>
              <w:t xml:space="preserve"> </w:t>
            </w:r>
            <w:r>
              <w:rPr>
                <w:sz w:val="20"/>
              </w:rPr>
              <w:t>knowledge</w:t>
            </w:r>
            <w:r>
              <w:rPr>
                <w:spacing w:val="-14"/>
                <w:sz w:val="20"/>
              </w:rPr>
              <w:t xml:space="preserve"> </w:t>
            </w:r>
            <w:r>
              <w:rPr>
                <w:sz w:val="20"/>
              </w:rPr>
              <w:t>and</w:t>
            </w:r>
          </w:p>
          <w:p w14:paraId="2884DBAC" w14:textId="77777777" w:rsidR="00136506" w:rsidRDefault="005B5FD9">
            <w:pPr>
              <w:pStyle w:val="TableParagraph"/>
              <w:spacing w:line="210" w:lineRule="exact"/>
              <w:ind w:left="110"/>
              <w:rPr>
                <w:sz w:val="20"/>
              </w:rPr>
            </w:pPr>
            <w:r>
              <w:rPr>
                <w:sz w:val="20"/>
              </w:rPr>
              <w:t>systematic</w:t>
            </w:r>
          </w:p>
        </w:tc>
      </w:tr>
    </w:tbl>
    <w:p w14:paraId="7DCF411B" w14:textId="77777777" w:rsidR="00136506" w:rsidRDefault="00136506">
      <w:pPr>
        <w:spacing w:line="210" w:lineRule="exact"/>
        <w:rPr>
          <w:sz w:val="20"/>
        </w:rPr>
        <w:sectPr w:rsidR="00136506">
          <w:footerReference w:type="default" r:id="rId10"/>
          <w:pgSz w:w="16840" w:h="11910" w:orient="landscape"/>
          <w:pgMar w:top="1100" w:right="2160" w:bottom="280" w:left="50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136506" w14:paraId="459B36C8" w14:textId="77777777">
        <w:trPr>
          <w:trHeight w:val="414"/>
        </w:trPr>
        <w:tc>
          <w:tcPr>
            <w:tcW w:w="1735" w:type="dxa"/>
            <w:shd w:val="clear" w:color="auto" w:fill="C1D69A"/>
          </w:tcPr>
          <w:p w14:paraId="1301B06F" w14:textId="77777777" w:rsidR="00136506" w:rsidRDefault="005B5FD9">
            <w:pPr>
              <w:pStyle w:val="TableParagraph"/>
              <w:spacing w:line="200" w:lineRule="exact"/>
              <w:rPr>
                <w:b/>
                <w:sz w:val="18"/>
              </w:rPr>
            </w:pPr>
            <w:r>
              <w:rPr>
                <w:b/>
                <w:sz w:val="18"/>
              </w:rPr>
              <w:lastRenderedPageBreak/>
              <w:t>Level</w:t>
            </w:r>
            <w:r>
              <w:rPr>
                <w:b/>
                <w:spacing w:val="-2"/>
                <w:sz w:val="18"/>
              </w:rPr>
              <w:t xml:space="preserve"> </w:t>
            </w:r>
            <w:r>
              <w:rPr>
                <w:b/>
                <w:sz w:val="18"/>
              </w:rPr>
              <w:t>6</w:t>
            </w:r>
          </w:p>
        </w:tc>
        <w:tc>
          <w:tcPr>
            <w:tcW w:w="1735" w:type="dxa"/>
            <w:shd w:val="clear" w:color="auto" w:fill="C1D69A"/>
          </w:tcPr>
          <w:p w14:paraId="42DA3D1C" w14:textId="77777777" w:rsidR="00136506" w:rsidRDefault="005B5FD9">
            <w:pPr>
              <w:pStyle w:val="TableParagraph"/>
              <w:spacing w:before="95"/>
              <w:ind w:left="142" w:right="133"/>
              <w:jc w:val="center"/>
              <w:rPr>
                <w:b/>
                <w:sz w:val="18"/>
              </w:rPr>
            </w:pPr>
            <w:r>
              <w:rPr>
                <w:b/>
                <w:sz w:val="18"/>
              </w:rPr>
              <w:t>FAIL</w:t>
            </w:r>
          </w:p>
        </w:tc>
        <w:tc>
          <w:tcPr>
            <w:tcW w:w="1737" w:type="dxa"/>
            <w:shd w:val="clear" w:color="auto" w:fill="C1D69A"/>
          </w:tcPr>
          <w:p w14:paraId="49672A25" w14:textId="77777777" w:rsidR="00136506" w:rsidRDefault="005B5FD9">
            <w:pPr>
              <w:pStyle w:val="TableParagraph"/>
              <w:spacing w:before="95"/>
              <w:ind w:left="136" w:right="132"/>
              <w:jc w:val="center"/>
              <w:rPr>
                <w:b/>
                <w:sz w:val="18"/>
              </w:rPr>
            </w:pPr>
            <w:r>
              <w:rPr>
                <w:b/>
                <w:sz w:val="18"/>
              </w:rPr>
              <w:t>MARGINAL</w:t>
            </w:r>
            <w:r>
              <w:rPr>
                <w:b/>
                <w:spacing w:val="-1"/>
                <w:sz w:val="18"/>
              </w:rPr>
              <w:t xml:space="preserve"> </w:t>
            </w:r>
            <w:r>
              <w:rPr>
                <w:b/>
                <w:sz w:val="18"/>
              </w:rPr>
              <w:t>FAIL</w:t>
            </w:r>
          </w:p>
        </w:tc>
        <w:tc>
          <w:tcPr>
            <w:tcW w:w="1735" w:type="dxa"/>
            <w:shd w:val="clear" w:color="auto" w:fill="C1D69A"/>
          </w:tcPr>
          <w:p w14:paraId="15C8B884" w14:textId="77777777" w:rsidR="00136506" w:rsidRDefault="005B5FD9">
            <w:pPr>
              <w:pStyle w:val="TableParagraph"/>
              <w:spacing w:line="197" w:lineRule="exact"/>
              <w:ind w:left="145" w:right="133"/>
              <w:jc w:val="center"/>
              <w:rPr>
                <w:b/>
                <w:sz w:val="18"/>
              </w:rPr>
            </w:pPr>
            <w:r>
              <w:rPr>
                <w:b/>
                <w:sz w:val="18"/>
              </w:rPr>
              <w:t>SATISFACTORY</w:t>
            </w:r>
          </w:p>
          <w:p w14:paraId="505B6915" w14:textId="77777777" w:rsidR="00136506" w:rsidRDefault="005B5FD9">
            <w:pPr>
              <w:pStyle w:val="TableParagraph"/>
              <w:spacing w:line="197" w:lineRule="exact"/>
              <w:ind w:left="145" w:right="133"/>
              <w:jc w:val="center"/>
              <w:rPr>
                <w:b/>
                <w:sz w:val="18"/>
              </w:rPr>
            </w:pPr>
            <w:r>
              <w:rPr>
                <w:b/>
                <w:sz w:val="18"/>
              </w:rPr>
              <w:t>(3</w:t>
            </w:r>
            <w:r>
              <w:rPr>
                <w:b/>
                <w:position w:val="6"/>
                <w:sz w:val="12"/>
              </w:rPr>
              <w:t>rd</w:t>
            </w:r>
            <w:r>
              <w:rPr>
                <w:b/>
                <w:spacing w:val="16"/>
                <w:position w:val="6"/>
                <w:sz w:val="12"/>
              </w:rPr>
              <w:t xml:space="preserve"> </w:t>
            </w:r>
            <w:r>
              <w:rPr>
                <w:b/>
                <w:sz w:val="18"/>
              </w:rPr>
              <w:t>/</w:t>
            </w:r>
            <w:r>
              <w:rPr>
                <w:b/>
                <w:spacing w:val="-2"/>
                <w:sz w:val="18"/>
              </w:rPr>
              <w:t xml:space="preserve"> </w:t>
            </w:r>
            <w:r>
              <w:rPr>
                <w:b/>
                <w:sz w:val="18"/>
              </w:rPr>
              <w:t>Pass)</w:t>
            </w:r>
          </w:p>
        </w:tc>
        <w:tc>
          <w:tcPr>
            <w:tcW w:w="1735" w:type="dxa"/>
            <w:shd w:val="clear" w:color="auto" w:fill="C1D69A"/>
          </w:tcPr>
          <w:p w14:paraId="5DDB2F42" w14:textId="77777777" w:rsidR="00136506" w:rsidRDefault="005B5FD9">
            <w:pPr>
              <w:pStyle w:val="TableParagraph"/>
              <w:spacing w:line="199" w:lineRule="exact"/>
              <w:ind w:left="142" w:right="133"/>
              <w:jc w:val="center"/>
              <w:rPr>
                <w:b/>
                <w:sz w:val="18"/>
              </w:rPr>
            </w:pPr>
            <w:r>
              <w:rPr>
                <w:b/>
                <w:sz w:val="18"/>
              </w:rPr>
              <w:t>GOOD</w:t>
            </w:r>
          </w:p>
          <w:p w14:paraId="3CB0CEA5" w14:textId="77777777" w:rsidR="00136506" w:rsidRDefault="005B5FD9">
            <w:pPr>
              <w:pStyle w:val="TableParagraph"/>
              <w:spacing w:line="196" w:lineRule="exact"/>
              <w:ind w:left="143" w:right="133"/>
              <w:jc w:val="center"/>
              <w:rPr>
                <w:b/>
                <w:sz w:val="18"/>
              </w:rPr>
            </w:pPr>
            <w:r>
              <w:rPr>
                <w:b/>
                <w:sz w:val="18"/>
              </w:rPr>
              <w:t>(2.2</w:t>
            </w:r>
            <w:r>
              <w:rPr>
                <w:b/>
                <w:spacing w:val="1"/>
                <w:sz w:val="18"/>
              </w:rPr>
              <w:t xml:space="preserve"> </w:t>
            </w:r>
            <w:r>
              <w:rPr>
                <w:b/>
                <w:sz w:val="18"/>
              </w:rPr>
              <w:t>/</w:t>
            </w:r>
            <w:r>
              <w:rPr>
                <w:b/>
                <w:spacing w:val="-1"/>
                <w:sz w:val="18"/>
              </w:rPr>
              <w:t xml:space="preserve"> </w:t>
            </w:r>
            <w:r>
              <w:rPr>
                <w:b/>
                <w:sz w:val="18"/>
              </w:rPr>
              <w:t>Pass)</w:t>
            </w:r>
          </w:p>
        </w:tc>
        <w:tc>
          <w:tcPr>
            <w:tcW w:w="1737" w:type="dxa"/>
            <w:shd w:val="clear" w:color="auto" w:fill="C1D69A"/>
          </w:tcPr>
          <w:p w14:paraId="65F45759" w14:textId="77777777" w:rsidR="00136506" w:rsidRDefault="005B5FD9">
            <w:pPr>
              <w:pStyle w:val="TableParagraph"/>
              <w:spacing w:line="199" w:lineRule="exact"/>
              <w:ind w:left="322"/>
              <w:rPr>
                <w:b/>
                <w:sz w:val="18"/>
              </w:rPr>
            </w:pPr>
            <w:r>
              <w:rPr>
                <w:b/>
                <w:sz w:val="18"/>
              </w:rPr>
              <w:t>VERY</w:t>
            </w:r>
            <w:r>
              <w:rPr>
                <w:b/>
                <w:spacing w:val="-3"/>
                <w:sz w:val="18"/>
              </w:rPr>
              <w:t xml:space="preserve"> </w:t>
            </w:r>
            <w:r>
              <w:rPr>
                <w:b/>
                <w:sz w:val="18"/>
              </w:rPr>
              <w:t>GOOD</w:t>
            </w:r>
          </w:p>
          <w:p w14:paraId="69C7CF24" w14:textId="77777777" w:rsidR="00136506" w:rsidRDefault="005B5FD9">
            <w:pPr>
              <w:pStyle w:val="TableParagraph"/>
              <w:spacing w:line="196" w:lineRule="exact"/>
              <w:ind w:left="392"/>
              <w:rPr>
                <w:b/>
                <w:sz w:val="18"/>
              </w:rPr>
            </w:pPr>
            <w:r>
              <w:rPr>
                <w:b/>
                <w:sz w:val="18"/>
              </w:rPr>
              <w:t>(2.1</w:t>
            </w:r>
            <w:r>
              <w:rPr>
                <w:b/>
                <w:spacing w:val="2"/>
                <w:sz w:val="18"/>
              </w:rPr>
              <w:t xml:space="preserve"> </w:t>
            </w:r>
            <w:r>
              <w:rPr>
                <w:b/>
                <w:sz w:val="18"/>
              </w:rPr>
              <w:t>/</w:t>
            </w:r>
            <w:r>
              <w:rPr>
                <w:b/>
                <w:spacing w:val="-2"/>
                <w:sz w:val="18"/>
              </w:rPr>
              <w:t xml:space="preserve"> </w:t>
            </w:r>
            <w:r>
              <w:rPr>
                <w:b/>
                <w:sz w:val="18"/>
              </w:rPr>
              <w:t>Merit)</w:t>
            </w:r>
          </w:p>
        </w:tc>
        <w:tc>
          <w:tcPr>
            <w:tcW w:w="1735" w:type="dxa"/>
            <w:shd w:val="clear" w:color="auto" w:fill="C1D69A"/>
          </w:tcPr>
          <w:p w14:paraId="316281CE" w14:textId="77777777" w:rsidR="00136506" w:rsidRDefault="005B5FD9">
            <w:pPr>
              <w:pStyle w:val="TableParagraph"/>
              <w:spacing w:line="197" w:lineRule="exact"/>
              <w:ind w:left="144" w:right="133"/>
              <w:jc w:val="center"/>
              <w:rPr>
                <w:b/>
                <w:sz w:val="18"/>
              </w:rPr>
            </w:pPr>
            <w:r>
              <w:rPr>
                <w:b/>
                <w:sz w:val="18"/>
              </w:rPr>
              <w:t>EXCELLENT</w:t>
            </w:r>
          </w:p>
          <w:p w14:paraId="2B1A7AA1" w14:textId="77777777" w:rsidR="00136506" w:rsidRDefault="005B5FD9">
            <w:pPr>
              <w:pStyle w:val="TableParagraph"/>
              <w:spacing w:line="197" w:lineRule="exact"/>
              <w:ind w:left="146" w:right="133"/>
              <w:jc w:val="center"/>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c>
          <w:tcPr>
            <w:tcW w:w="1735" w:type="dxa"/>
            <w:shd w:val="clear" w:color="auto" w:fill="C1D69A"/>
          </w:tcPr>
          <w:p w14:paraId="31DF2E35" w14:textId="77777777" w:rsidR="00136506" w:rsidRDefault="005B5FD9">
            <w:pPr>
              <w:pStyle w:val="TableParagraph"/>
              <w:spacing w:line="197" w:lineRule="exact"/>
              <w:ind w:left="230"/>
              <w:rPr>
                <w:b/>
                <w:sz w:val="18"/>
              </w:rPr>
            </w:pPr>
            <w:r>
              <w:rPr>
                <w:b/>
                <w:sz w:val="18"/>
              </w:rPr>
              <w:t>EXCEPTIONAL</w:t>
            </w:r>
          </w:p>
          <w:p w14:paraId="59FC782D" w14:textId="77777777" w:rsidR="00136506" w:rsidRDefault="005B5FD9">
            <w:pPr>
              <w:pStyle w:val="TableParagraph"/>
              <w:spacing w:line="197" w:lineRule="exact"/>
              <w:ind w:left="165"/>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r>
      <w:tr w:rsidR="00136506" w14:paraId="0434661C" w14:textId="77777777">
        <w:trPr>
          <w:trHeight w:val="230"/>
        </w:trPr>
        <w:tc>
          <w:tcPr>
            <w:tcW w:w="1735" w:type="dxa"/>
            <w:shd w:val="clear" w:color="auto" w:fill="C1D69A"/>
          </w:tcPr>
          <w:p w14:paraId="6E9167BA" w14:textId="77777777" w:rsidR="00136506" w:rsidRDefault="005B5FD9">
            <w:pPr>
              <w:pStyle w:val="TableParagraph"/>
              <w:spacing w:line="210" w:lineRule="exact"/>
              <w:ind w:left="278"/>
              <w:rPr>
                <w:b/>
                <w:sz w:val="20"/>
              </w:rPr>
            </w:pPr>
            <w:r>
              <w:rPr>
                <w:b/>
                <w:sz w:val="20"/>
              </w:rPr>
              <w:t>Category</w:t>
            </w:r>
          </w:p>
        </w:tc>
        <w:tc>
          <w:tcPr>
            <w:tcW w:w="1735" w:type="dxa"/>
            <w:shd w:val="clear" w:color="auto" w:fill="C1D69A"/>
          </w:tcPr>
          <w:p w14:paraId="5B4538F0" w14:textId="77777777" w:rsidR="00136506" w:rsidRDefault="005B5FD9">
            <w:pPr>
              <w:pStyle w:val="TableParagraph"/>
              <w:spacing w:before="14" w:line="196" w:lineRule="exact"/>
              <w:ind w:left="143" w:right="133"/>
              <w:jc w:val="center"/>
              <w:rPr>
                <w:b/>
                <w:sz w:val="18"/>
              </w:rPr>
            </w:pPr>
            <w:r>
              <w:rPr>
                <w:b/>
                <w:sz w:val="18"/>
              </w:rPr>
              <w:t>0-29%</w:t>
            </w:r>
          </w:p>
        </w:tc>
        <w:tc>
          <w:tcPr>
            <w:tcW w:w="1737" w:type="dxa"/>
            <w:shd w:val="clear" w:color="auto" w:fill="C1D69A"/>
          </w:tcPr>
          <w:p w14:paraId="09A63E76" w14:textId="77777777" w:rsidR="00136506" w:rsidRDefault="005B5FD9">
            <w:pPr>
              <w:pStyle w:val="TableParagraph"/>
              <w:spacing w:before="14" w:line="196" w:lineRule="exact"/>
              <w:ind w:left="136" w:right="128"/>
              <w:jc w:val="center"/>
              <w:rPr>
                <w:b/>
                <w:sz w:val="18"/>
              </w:rPr>
            </w:pPr>
            <w:r>
              <w:rPr>
                <w:b/>
                <w:sz w:val="18"/>
              </w:rPr>
              <w:t>30-39%</w:t>
            </w:r>
          </w:p>
        </w:tc>
        <w:tc>
          <w:tcPr>
            <w:tcW w:w="1735" w:type="dxa"/>
            <w:shd w:val="clear" w:color="auto" w:fill="C1D69A"/>
          </w:tcPr>
          <w:p w14:paraId="49B6DE3A" w14:textId="77777777" w:rsidR="00136506" w:rsidRDefault="005B5FD9">
            <w:pPr>
              <w:pStyle w:val="TableParagraph"/>
              <w:spacing w:before="14" w:line="196" w:lineRule="exact"/>
              <w:ind w:left="557"/>
              <w:rPr>
                <w:b/>
                <w:sz w:val="18"/>
              </w:rPr>
            </w:pPr>
            <w:r>
              <w:rPr>
                <w:b/>
                <w:sz w:val="18"/>
              </w:rPr>
              <w:t>40-49%</w:t>
            </w:r>
          </w:p>
        </w:tc>
        <w:tc>
          <w:tcPr>
            <w:tcW w:w="1735" w:type="dxa"/>
            <w:shd w:val="clear" w:color="auto" w:fill="C1D69A"/>
          </w:tcPr>
          <w:p w14:paraId="07783B1A" w14:textId="77777777" w:rsidR="00136506" w:rsidRDefault="005B5FD9">
            <w:pPr>
              <w:pStyle w:val="TableParagraph"/>
              <w:spacing w:before="14" w:line="196" w:lineRule="exact"/>
              <w:ind w:left="557"/>
              <w:rPr>
                <w:b/>
                <w:sz w:val="18"/>
              </w:rPr>
            </w:pPr>
            <w:r>
              <w:rPr>
                <w:b/>
                <w:sz w:val="18"/>
              </w:rPr>
              <w:t>50-59%</w:t>
            </w:r>
          </w:p>
        </w:tc>
        <w:tc>
          <w:tcPr>
            <w:tcW w:w="1737" w:type="dxa"/>
            <w:shd w:val="clear" w:color="auto" w:fill="C1D69A"/>
          </w:tcPr>
          <w:p w14:paraId="2A801ABB" w14:textId="77777777" w:rsidR="00136506" w:rsidRDefault="005B5FD9">
            <w:pPr>
              <w:pStyle w:val="TableParagraph"/>
              <w:spacing w:before="14" w:line="196" w:lineRule="exact"/>
              <w:ind w:left="557"/>
              <w:rPr>
                <w:b/>
                <w:sz w:val="18"/>
              </w:rPr>
            </w:pPr>
            <w:r>
              <w:rPr>
                <w:b/>
                <w:sz w:val="18"/>
              </w:rPr>
              <w:t>60-69%</w:t>
            </w:r>
          </w:p>
        </w:tc>
        <w:tc>
          <w:tcPr>
            <w:tcW w:w="1735" w:type="dxa"/>
            <w:shd w:val="clear" w:color="auto" w:fill="C1D69A"/>
          </w:tcPr>
          <w:p w14:paraId="0F8E39F3" w14:textId="77777777" w:rsidR="00136506" w:rsidRDefault="005B5FD9">
            <w:pPr>
              <w:pStyle w:val="TableParagraph"/>
              <w:spacing w:before="14" w:line="196" w:lineRule="exact"/>
              <w:ind w:left="558"/>
              <w:rPr>
                <w:b/>
                <w:sz w:val="18"/>
              </w:rPr>
            </w:pPr>
            <w:r>
              <w:rPr>
                <w:b/>
                <w:sz w:val="18"/>
              </w:rPr>
              <w:t>70-84%</w:t>
            </w:r>
          </w:p>
        </w:tc>
        <w:tc>
          <w:tcPr>
            <w:tcW w:w="1735" w:type="dxa"/>
            <w:shd w:val="clear" w:color="auto" w:fill="C1D69A"/>
          </w:tcPr>
          <w:p w14:paraId="5E51D3BA" w14:textId="77777777" w:rsidR="00136506" w:rsidRDefault="005B5FD9">
            <w:pPr>
              <w:pStyle w:val="TableParagraph"/>
              <w:spacing w:line="200" w:lineRule="exact"/>
              <w:ind w:left="508"/>
              <w:rPr>
                <w:b/>
                <w:sz w:val="18"/>
              </w:rPr>
            </w:pPr>
            <w:r>
              <w:rPr>
                <w:b/>
                <w:sz w:val="18"/>
              </w:rPr>
              <w:t>85-100%</w:t>
            </w:r>
          </w:p>
        </w:tc>
      </w:tr>
      <w:tr w:rsidR="00136506" w14:paraId="4E737413" w14:textId="77777777">
        <w:trPr>
          <w:trHeight w:val="3337"/>
        </w:trPr>
        <w:tc>
          <w:tcPr>
            <w:tcW w:w="1735" w:type="dxa"/>
            <w:shd w:val="clear" w:color="auto" w:fill="C1D69A"/>
          </w:tcPr>
          <w:p w14:paraId="693DE3FC" w14:textId="77777777" w:rsidR="00136506" w:rsidRDefault="005B5FD9">
            <w:pPr>
              <w:pStyle w:val="TableParagraph"/>
              <w:ind w:left="215" w:right="69"/>
              <w:rPr>
                <w:sz w:val="18"/>
              </w:rPr>
            </w:pPr>
            <w:r>
              <w:rPr>
                <w:sz w:val="18"/>
              </w:rPr>
              <w:t>knowledge and</w:t>
            </w:r>
            <w:r>
              <w:rPr>
                <w:spacing w:val="1"/>
                <w:sz w:val="18"/>
              </w:rPr>
              <w:t xml:space="preserve"> </w:t>
            </w:r>
            <w:r>
              <w:rPr>
                <w:sz w:val="18"/>
              </w:rPr>
              <w:t>systematic</w:t>
            </w:r>
            <w:r>
              <w:rPr>
                <w:spacing w:val="1"/>
                <w:sz w:val="18"/>
              </w:rPr>
              <w:t xml:space="preserve"> </w:t>
            </w:r>
            <w:r>
              <w:rPr>
                <w:sz w:val="18"/>
              </w:rPr>
              <w:t>understanding of</w:t>
            </w:r>
            <w:r>
              <w:rPr>
                <w:spacing w:val="1"/>
                <w:sz w:val="18"/>
              </w:rPr>
              <w:t xml:space="preserve"> </w:t>
            </w:r>
            <w:r>
              <w:rPr>
                <w:sz w:val="18"/>
              </w:rPr>
              <w:t>the subject area,</w:t>
            </w:r>
            <w:r>
              <w:rPr>
                <w:spacing w:val="1"/>
                <w:sz w:val="18"/>
              </w:rPr>
              <w:t xml:space="preserve"> </w:t>
            </w:r>
            <w:r>
              <w:rPr>
                <w:sz w:val="18"/>
              </w:rPr>
              <w:t>at least some of</w:t>
            </w:r>
            <w:r>
              <w:rPr>
                <w:spacing w:val="1"/>
                <w:sz w:val="18"/>
              </w:rPr>
              <w:t xml:space="preserve"> </w:t>
            </w:r>
            <w:r>
              <w:rPr>
                <w:sz w:val="18"/>
              </w:rPr>
              <w:t>which is informed</w:t>
            </w:r>
            <w:r>
              <w:rPr>
                <w:spacing w:val="-47"/>
                <w:sz w:val="18"/>
              </w:rPr>
              <w:t xml:space="preserve"> </w:t>
            </w:r>
            <w:r>
              <w:rPr>
                <w:sz w:val="18"/>
              </w:rPr>
              <w:t>by the</w:t>
            </w:r>
            <w:r>
              <w:rPr>
                <w:spacing w:val="2"/>
                <w:sz w:val="18"/>
              </w:rPr>
              <w:t xml:space="preserve"> </w:t>
            </w:r>
            <w:r>
              <w:rPr>
                <w:sz w:val="18"/>
              </w:rPr>
              <w:t>latest</w:t>
            </w:r>
            <w:r>
              <w:rPr>
                <w:spacing w:val="1"/>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 within</w:t>
            </w:r>
            <w:r>
              <w:rPr>
                <w:spacing w:val="-47"/>
                <w:sz w:val="18"/>
              </w:rPr>
              <w:t xml:space="preserve"> </w:t>
            </w:r>
            <w:r>
              <w:rPr>
                <w:sz w:val="18"/>
              </w:rPr>
              <w:t>the</w:t>
            </w:r>
            <w:r>
              <w:rPr>
                <w:spacing w:val="1"/>
                <w:sz w:val="18"/>
              </w:rPr>
              <w:t xml:space="preserve"> </w:t>
            </w:r>
            <w:r>
              <w:rPr>
                <w:sz w:val="18"/>
              </w:rPr>
              <w:t>discipline.)</w:t>
            </w:r>
          </w:p>
        </w:tc>
        <w:tc>
          <w:tcPr>
            <w:tcW w:w="1735" w:type="dxa"/>
            <w:tcBorders>
              <w:right w:val="dashSmallGap" w:sz="4" w:space="0" w:color="000000"/>
            </w:tcBorders>
          </w:tcPr>
          <w:p w14:paraId="06603402" w14:textId="77777777" w:rsidR="00136506" w:rsidRDefault="005B5FD9">
            <w:pPr>
              <w:pStyle w:val="TableParagraph"/>
              <w:ind w:right="95"/>
              <w:rPr>
                <w:sz w:val="20"/>
              </w:rPr>
            </w:pPr>
            <w:r>
              <w:rPr>
                <w:sz w:val="20"/>
              </w:rPr>
              <w:t>matter.</w:t>
            </w:r>
            <w:r>
              <w:rPr>
                <w:spacing w:val="1"/>
                <w:sz w:val="20"/>
              </w:rPr>
              <w:t xml:space="preserve"> </w:t>
            </w:r>
            <w:r>
              <w:rPr>
                <w:sz w:val="20"/>
              </w:rPr>
              <w:t>Substantial</w:t>
            </w:r>
            <w:r>
              <w:rPr>
                <w:spacing w:val="1"/>
                <w:sz w:val="20"/>
              </w:rPr>
              <w:t xml:space="preserve"> </w:t>
            </w:r>
            <w:r>
              <w:rPr>
                <w:sz w:val="20"/>
              </w:rPr>
              <w:t>inaccuracies. No</w:t>
            </w:r>
            <w:r>
              <w:rPr>
                <w:spacing w:val="-53"/>
                <w:sz w:val="20"/>
              </w:rPr>
              <w:t xml:space="preserve"> </w:t>
            </w:r>
            <w:r>
              <w:rPr>
                <w:sz w:val="20"/>
              </w:rPr>
              <w:t>awareness of</w:t>
            </w:r>
            <w:r>
              <w:rPr>
                <w:spacing w:val="1"/>
                <w:sz w:val="20"/>
              </w:rPr>
              <w:t xml:space="preserve"> </w:t>
            </w:r>
            <w:r>
              <w:rPr>
                <w:sz w:val="20"/>
              </w:rPr>
              <w:t>knowledge</w:t>
            </w:r>
            <w:r>
              <w:rPr>
                <w:spacing w:val="-4"/>
                <w:sz w:val="20"/>
              </w:rPr>
              <w:t xml:space="preserve"> </w:t>
            </w:r>
            <w:r>
              <w:rPr>
                <w:sz w:val="20"/>
              </w:rPr>
              <w:t>of</w:t>
            </w:r>
            <w:r>
              <w:rPr>
                <w:spacing w:val="-6"/>
                <w:sz w:val="20"/>
              </w:rPr>
              <w:t xml:space="preserve"> </w:t>
            </w:r>
            <w:r>
              <w:rPr>
                <w:sz w:val="20"/>
              </w:rPr>
              <w:t>the</w:t>
            </w:r>
            <w:r>
              <w:rPr>
                <w:spacing w:val="-53"/>
                <w:sz w:val="20"/>
              </w:rPr>
              <w:t xml:space="preserve"> </w:t>
            </w:r>
            <w:r>
              <w:rPr>
                <w:sz w:val="20"/>
              </w:rPr>
              <w:t>latest research</w:t>
            </w:r>
            <w:r>
              <w:rPr>
                <w:spacing w:val="1"/>
                <w:sz w:val="20"/>
              </w:rPr>
              <w:t xml:space="preserve"> </w:t>
            </w:r>
            <w:r>
              <w:rPr>
                <w:sz w:val="20"/>
              </w:rPr>
              <w:t>and/or advanced</w:t>
            </w:r>
            <w:r>
              <w:rPr>
                <w:spacing w:val="-53"/>
                <w:sz w:val="20"/>
              </w:rPr>
              <w:t xml:space="preserve"> </w:t>
            </w:r>
            <w:r>
              <w:rPr>
                <w:sz w:val="20"/>
              </w:rPr>
              <w:t>scholarship</w:t>
            </w:r>
            <w:r>
              <w:rPr>
                <w:spacing w:val="1"/>
                <w:sz w:val="20"/>
              </w:rPr>
              <w:t xml:space="preserve"> </w:t>
            </w:r>
            <w:r>
              <w:rPr>
                <w:sz w:val="20"/>
              </w:rPr>
              <w:t>within the</w:t>
            </w:r>
            <w:r>
              <w:rPr>
                <w:spacing w:val="1"/>
                <w:sz w:val="20"/>
              </w:rPr>
              <w:t xml:space="preserve"> </w:t>
            </w:r>
            <w:r>
              <w:rPr>
                <w:sz w:val="20"/>
              </w:rPr>
              <w:t>discipline.</w:t>
            </w:r>
          </w:p>
        </w:tc>
        <w:tc>
          <w:tcPr>
            <w:tcW w:w="1737" w:type="dxa"/>
            <w:tcBorders>
              <w:left w:val="dashSmallGap" w:sz="4" w:space="0" w:color="000000"/>
              <w:right w:val="double" w:sz="4" w:space="0" w:color="000000"/>
            </w:tcBorders>
          </w:tcPr>
          <w:p w14:paraId="33B7F510" w14:textId="77777777" w:rsidR="00136506" w:rsidRDefault="005B5FD9">
            <w:pPr>
              <w:pStyle w:val="TableParagraph"/>
              <w:ind w:left="108" w:right="86"/>
              <w:rPr>
                <w:sz w:val="20"/>
              </w:rPr>
            </w:pPr>
            <w:r>
              <w:rPr>
                <w:sz w:val="20"/>
              </w:rPr>
              <w:t>Some significant</w:t>
            </w:r>
            <w:r>
              <w:rPr>
                <w:spacing w:val="-53"/>
                <w:sz w:val="20"/>
              </w:rPr>
              <w:t xml:space="preserve"> </w:t>
            </w:r>
            <w:r>
              <w:rPr>
                <w:sz w:val="20"/>
              </w:rPr>
              <w:t>inaccuracies</w:t>
            </w:r>
            <w:r>
              <w:rPr>
                <w:spacing w:val="1"/>
                <w:sz w:val="20"/>
              </w:rPr>
              <w:t xml:space="preserve"> </w:t>
            </w:r>
            <w:r>
              <w:rPr>
                <w:sz w:val="20"/>
              </w:rPr>
              <w:t>and/or irrelevant</w:t>
            </w:r>
            <w:r>
              <w:rPr>
                <w:spacing w:val="1"/>
                <w:sz w:val="20"/>
              </w:rPr>
              <w:t xml:space="preserve"> </w:t>
            </w:r>
            <w:r>
              <w:rPr>
                <w:sz w:val="20"/>
              </w:rPr>
              <w:t>material.</w:t>
            </w:r>
            <w:r>
              <w:rPr>
                <w:spacing w:val="1"/>
                <w:sz w:val="20"/>
              </w:rPr>
              <w:t xml:space="preserve"> </w:t>
            </w:r>
            <w:r>
              <w:rPr>
                <w:sz w:val="20"/>
              </w:rPr>
              <w:t>No</w:t>
            </w:r>
            <w:r>
              <w:rPr>
                <w:spacing w:val="1"/>
                <w:sz w:val="20"/>
              </w:rPr>
              <w:t xml:space="preserve"> </w:t>
            </w:r>
            <w:r>
              <w:rPr>
                <w:sz w:val="20"/>
              </w:rPr>
              <w:t>awareness of</w:t>
            </w:r>
            <w:r>
              <w:rPr>
                <w:spacing w:val="1"/>
                <w:sz w:val="20"/>
              </w:rPr>
              <w:t xml:space="preserve"> </w:t>
            </w:r>
            <w:r>
              <w:rPr>
                <w:sz w:val="20"/>
              </w:rPr>
              <w:t>knowledge</w:t>
            </w:r>
            <w:r>
              <w:rPr>
                <w:spacing w:val="-4"/>
                <w:sz w:val="20"/>
              </w:rPr>
              <w:t xml:space="preserve"> </w:t>
            </w:r>
            <w:r>
              <w:rPr>
                <w:sz w:val="20"/>
              </w:rPr>
              <w:t>of</w:t>
            </w:r>
            <w:r>
              <w:rPr>
                <w:spacing w:val="-6"/>
                <w:sz w:val="20"/>
              </w:rPr>
              <w:t xml:space="preserve"> </w:t>
            </w:r>
            <w:r>
              <w:rPr>
                <w:sz w:val="20"/>
              </w:rPr>
              <w:t>the</w:t>
            </w:r>
            <w:r>
              <w:rPr>
                <w:spacing w:val="-53"/>
                <w:sz w:val="20"/>
              </w:rPr>
              <w:t xml:space="preserve"> </w:t>
            </w:r>
            <w:r>
              <w:rPr>
                <w:sz w:val="20"/>
              </w:rPr>
              <w:t>latest research</w:t>
            </w:r>
            <w:r>
              <w:rPr>
                <w:spacing w:val="1"/>
                <w:sz w:val="20"/>
              </w:rPr>
              <w:t xml:space="preserve"> </w:t>
            </w:r>
            <w:r>
              <w:rPr>
                <w:sz w:val="20"/>
              </w:rPr>
              <w:t>and/or advanced</w:t>
            </w:r>
            <w:r>
              <w:rPr>
                <w:spacing w:val="-53"/>
                <w:sz w:val="20"/>
              </w:rPr>
              <w:t xml:space="preserve"> </w:t>
            </w:r>
            <w:r>
              <w:rPr>
                <w:sz w:val="20"/>
              </w:rPr>
              <w:t>scholarship</w:t>
            </w:r>
            <w:r>
              <w:rPr>
                <w:spacing w:val="1"/>
                <w:sz w:val="20"/>
              </w:rPr>
              <w:t xml:space="preserve"> </w:t>
            </w:r>
            <w:r>
              <w:rPr>
                <w:sz w:val="20"/>
              </w:rPr>
              <w:t>within the</w:t>
            </w:r>
            <w:r>
              <w:rPr>
                <w:spacing w:val="1"/>
                <w:sz w:val="20"/>
              </w:rPr>
              <w:t xml:space="preserve"> </w:t>
            </w:r>
            <w:r>
              <w:rPr>
                <w:sz w:val="20"/>
              </w:rPr>
              <w:t>discipline.</w:t>
            </w:r>
          </w:p>
        </w:tc>
        <w:tc>
          <w:tcPr>
            <w:tcW w:w="1735" w:type="dxa"/>
            <w:tcBorders>
              <w:left w:val="double" w:sz="4" w:space="0" w:color="000000"/>
              <w:right w:val="dashSmallGap" w:sz="4" w:space="0" w:color="000000"/>
            </w:tcBorders>
          </w:tcPr>
          <w:p w14:paraId="33413377" w14:textId="77777777" w:rsidR="00136506" w:rsidRDefault="005B5FD9">
            <w:pPr>
              <w:pStyle w:val="TableParagraph"/>
              <w:ind w:left="98" w:right="140"/>
              <w:rPr>
                <w:sz w:val="20"/>
              </w:rPr>
            </w:pPr>
            <w:r>
              <w:rPr>
                <w:sz w:val="20"/>
              </w:rPr>
              <w:t>concepts and</w:t>
            </w:r>
            <w:r>
              <w:rPr>
                <w:spacing w:val="1"/>
                <w:sz w:val="20"/>
              </w:rPr>
              <w:t xml:space="preserve"> </w:t>
            </w:r>
            <w:r>
              <w:rPr>
                <w:sz w:val="20"/>
              </w:rPr>
              <w:t>principles within</w:t>
            </w:r>
            <w:r>
              <w:rPr>
                <w:spacing w:val="-53"/>
                <w:sz w:val="20"/>
              </w:rPr>
              <w:t xml:space="preserve"> </w:t>
            </w:r>
            <w:r>
              <w:rPr>
                <w:sz w:val="20"/>
              </w:rPr>
              <w:t>the subject area</w:t>
            </w:r>
            <w:r>
              <w:rPr>
                <w:spacing w:val="-53"/>
                <w:sz w:val="20"/>
              </w:rPr>
              <w:t xml:space="preserve"> </w:t>
            </w:r>
            <w:r>
              <w:rPr>
                <w:sz w:val="20"/>
              </w:rPr>
              <w:t>which to some</w:t>
            </w:r>
            <w:r>
              <w:rPr>
                <w:spacing w:val="1"/>
                <w:sz w:val="20"/>
              </w:rPr>
              <w:t xml:space="preserve"> </w:t>
            </w:r>
            <w:r>
              <w:rPr>
                <w:sz w:val="20"/>
              </w:rPr>
              <w:t>limited extent, is</w:t>
            </w:r>
            <w:r>
              <w:rPr>
                <w:spacing w:val="-53"/>
                <w:sz w:val="20"/>
              </w:rPr>
              <w:t xml:space="preserve"> </w:t>
            </w:r>
            <w:r>
              <w:rPr>
                <w:sz w:val="20"/>
              </w:rPr>
              <w:t>informed</w:t>
            </w:r>
            <w:r>
              <w:rPr>
                <w:spacing w:val="1"/>
                <w:sz w:val="20"/>
              </w:rPr>
              <w:t xml:space="preserve"> </w:t>
            </w:r>
            <w:r>
              <w:rPr>
                <w:sz w:val="20"/>
              </w:rPr>
              <w:t>by</w:t>
            </w:r>
            <w:r>
              <w:rPr>
                <w:spacing w:val="1"/>
                <w:sz w:val="20"/>
              </w:rPr>
              <w:t xml:space="preserve"> </w:t>
            </w:r>
            <w:r>
              <w:rPr>
                <w:sz w:val="20"/>
              </w:rPr>
              <w:t>current research</w:t>
            </w:r>
            <w:r>
              <w:rPr>
                <w:spacing w:val="-54"/>
                <w:sz w:val="20"/>
              </w:rPr>
              <w:t xml:space="preserve"> </w:t>
            </w:r>
            <w:r>
              <w:rPr>
                <w:sz w:val="20"/>
              </w:rPr>
              <w:t>and</w:t>
            </w:r>
            <w:r>
              <w:rPr>
                <w:spacing w:val="-14"/>
                <w:sz w:val="20"/>
              </w:rPr>
              <w:t xml:space="preserve"> </w:t>
            </w:r>
            <w:r>
              <w:rPr>
                <w:sz w:val="20"/>
              </w:rPr>
              <w:t>scholarship.</w:t>
            </w:r>
          </w:p>
        </w:tc>
        <w:tc>
          <w:tcPr>
            <w:tcW w:w="1735" w:type="dxa"/>
            <w:tcBorders>
              <w:left w:val="dashSmallGap" w:sz="4" w:space="0" w:color="000000"/>
              <w:right w:val="dashSmallGap" w:sz="4" w:space="0" w:color="000000"/>
            </w:tcBorders>
          </w:tcPr>
          <w:p w14:paraId="67602F19" w14:textId="77777777" w:rsidR="00136506" w:rsidRDefault="005B5FD9">
            <w:pPr>
              <w:pStyle w:val="TableParagraph"/>
              <w:ind w:left="109" w:right="119"/>
              <w:rPr>
                <w:sz w:val="20"/>
              </w:rPr>
            </w:pPr>
            <w:r>
              <w:rPr>
                <w:spacing w:val="-1"/>
                <w:sz w:val="20"/>
              </w:rPr>
              <w:t xml:space="preserve">understanding </w:t>
            </w:r>
            <w:r>
              <w:rPr>
                <w:sz w:val="20"/>
              </w:rPr>
              <w:t>of</w:t>
            </w:r>
            <w:r>
              <w:rPr>
                <w:spacing w:val="-53"/>
                <w:sz w:val="20"/>
              </w:rPr>
              <w:t xml:space="preserve"> </w:t>
            </w:r>
            <w:r>
              <w:rPr>
                <w:sz w:val="20"/>
              </w:rPr>
              <w:t>the field of study</w:t>
            </w:r>
            <w:r>
              <w:rPr>
                <w:spacing w:val="-53"/>
                <w:sz w:val="20"/>
              </w:rPr>
              <w:t xml:space="preserve"> </w:t>
            </w:r>
            <w:r>
              <w:rPr>
                <w:sz w:val="20"/>
              </w:rPr>
              <w:t>and to some</w:t>
            </w:r>
            <w:r>
              <w:rPr>
                <w:spacing w:val="1"/>
                <w:sz w:val="20"/>
              </w:rPr>
              <w:t xml:space="preserve"> </w:t>
            </w:r>
            <w:r>
              <w:rPr>
                <w:sz w:val="20"/>
              </w:rPr>
              <w:t>extent, current</w:t>
            </w:r>
            <w:r>
              <w:rPr>
                <w:spacing w:val="1"/>
                <w:sz w:val="20"/>
              </w:rPr>
              <w:t xml:space="preserve"> </w:t>
            </w:r>
            <w:r>
              <w:rPr>
                <w:sz w:val="20"/>
              </w:rPr>
              <w:t>research and</w:t>
            </w:r>
            <w:r>
              <w:rPr>
                <w:spacing w:val="1"/>
                <w:sz w:val="20"/>
              </w:rPr>
              <w:t xml:space="preserve"> </w:t>
            </w:r>
            <w:r>
              <w:rPr>
                <w:sz w:val="20"/>
              </w:rPr>
              <w:t>scholarship.</w:t>
            </w:r>
          </w:p>
        </w:tc>
        <w:tc>
          <w:tcPr>
            <w:tcW w:w="1737" w:type="dxa"/>
            <w:tcBorders>
              <w:left w:val="dashSmallGap" w:sz="4" w:space="0" w:color="000000"/>
              <w:right w:val="dashSmallGap" w:sz="4" w:space="0" w:color="000000"/>
            </w:tcBorders>
          </w:tcPr>
          <w:p w14:paraId="6FFBCE3C" w14:textId="77777777" w:rsidR="00136506" w:rsidRDefault="005B5FD9">
            <w:pPr>
              <w:pStyle w:val="TableParagraph"/>
              <w:ind w:left="109" w:right="121"/>
              <w:rPr>
                <w:sz w:val="20"/>
              </w:rPr>
            </w:pPr>
            <w:r>
              <w:rPr>
                <w:sz w:val="20"/>
              </w:rPr>
              <w:t>Exhibits very</w:t>
            </w:r>
            <w:r>
              <w:rPr>
                <w:spacing w:val="1"/>
                <w:sz w:val="20"/>
              </w:rPr>
              <w:t xml:space="preserve"> </w:t>
            </w:r>
            <w:r>
              <w:rPr>
                <w:sz w:val="20"/>
              </w:rPr>
              <w:t>good</w:t>
            </w:r>
            <w:r>
              <w:rPr>
                <w:spacing w:val="1"/>
                <w:sz w:val="20"/>
              </w:rPr>
              <w:t xml:space="preserve"> </w:t>
            </w:r>
            <w:r>
              <w:rPr>
                <w:spacing w:val="-1"/>
                <w:sz w:val="20"/>
              </w:rPr>
              <w:t xml:space="preserve">understanding </w:t>
            </w:r>
            <w:r>
              <w:rPr>
                <w:sz w:val="20"/>
              </w:rPr>
              <w:t>of</w:t>
            </w:r>
            <w:r>
              <w:rPr>
                <w:spacing w:val="-53"/>
                <w:sz w:val="20"/>
              </w:rPr>
              <w:t xml:space="preserve"> </w:t>
            </w:r>
            <w:r>
              <w:rPr>
                <w:sz w:val="20"/>
              </w:rPr>
              <w:t>the breadth and</w:t>
            </w:r>
            <w:r>
              <w:rPr>
                <w:spacing w:val="1"/>
                <w:sz w:val="20"/>
              </w:rPr>
              <w:t xml:space="preserve"> </w:t>
            </w:r>
            <w:r>
              <w:rPr>
                <w:sz w:val="20"/>
              </w:rPr>
              <w:t>depth of</w:t>
            </w:r>
            <w:r>
              <w:rPr>
                <w:spacing w:val="1"/>
                <w:sz w:val="20"/>
              </w:rPr>
              <w:t xml:space="preserve"> </w:t>
            </w:r>
            <w:r>
              <w:rPr>
                <w:sz w:val="20"/>
              </w:rPr>
              <w:t>established</w:t>
            </w:r>
            <w:r>
              <w:rPr>
                <w:spacing w:val="1"/>
                <w:sz w:val="20"/>
              </w:rPr>
              <w:t xml:space="preserve"> </w:t>
            </w:r>
            <w:r>
              <w:rPr>
                <w:sz w:val="20"/>
              </w:rPr>
              <w:t>views, and the</w:t>
            </w:r>
            <w:r>
              <w:rPr>
                <w:spacing w:val="1"/>
                <w:sz w:val="20"/>
              </w:rPr>
              <w:t xml:space="preserve"> </w:t>
            </w:r>
            <w:r>
              <w:rPr>
                <w:sz w:val="20"/>
              </w:rPr>
              <w:t>work is, at least</w:t>
            </w:r>
            <w:r>
              <w:rPr>
                <w:spacing w:val="1"/>
                <w:sz w:val="20"/>
              </w:rPr>
              <w:t xml:space="preserve"> </w:t>
            </w:r>
            <w:r>
              <w:rPr>
                <w:sz w:val="20"/>
              </w:rPr>
              <w:t>in part, well-</w:t>
            </w:r>
            <w:r>
              <w:rPr>
                <w:spacing w:val="1"/>
                <w:sz w:val="20"/>
              </w:rPr>
              <w:t xml:space="preserve"> </w:t>
            </w:r>
            <w:r>
              <w:rPr>
                <w:sz w:val="20"/>
              </w:rPr>
              <w:t>informed</w:t>
            </w:r>
            <w:r>
              <w:rPr>
                <w:spacing w:val="1"/>
                <w:sz w:val="20"/>
              </w:rPr>
              <w:t xml:space="preserve"> </w:t>
            </w:r>
            <w:r>
              <w:rPr>
                <w:sz w:val="20"/>
              </w:rPr>
              <w:t>by</w:t>
            </w:r>
            <w:r>
              <w:rPr>
                <w:spacing w:val="1"/>
                <w:sz w:val="20"/>
              </w:rPr>
              <w:t xml:space="preserve"> </w:t>
            </w:r>
            <w:r>
              <w:rPr>
                <w:sz w:val="20"/>
              </w:rPr>
              <w:t>current research</w:t>
            </w:r>
            <w:r>
              <w:rPr>
                <w:spacing w:val="-53"/>
                <w:sz w:val="20"/>
              </w:rPr>
              <w:t xml:space="preserve"> </w:t>
            </w:r>
            <w:r>
              <w:rPr>
                <w:sz w:val="20"/>
              </w:rPr>
              <w:t>and</w:t>
            </w:r>
            <w:r>
              <w:rPr>
                <w:spacing w:val="-4"/>
                <w:sz w:val="20"/>
              </w:rPr>
              <w:t xml:space="preserve"> </w:t>
            </w:r>
            <w:r>
              <w:rPr>
                <w:sz w:val="20"/>
              </w:rPr>
              <w:t>scholarship.</w:t>
            </w:r>
          </w:p>
        </w:tc>
        <w:tc>
          <w:tcPr>
            <w:tcW w:w="1735" w:type="dxa"/>
            <w:tcBorders>
              <w:left w:val="dashSmallGap" w:sz="4" w:space="0" w:color="000000"/>
              <w:right w:val="dashSmallGap" w:sz="4" w:space="0" w:color="000000"/>
            </w:tcBorders>
          </w:tcPr>
          <w:p w14:paraId="2A23D32D" w14:textId="77777777" w:rsidR="00136506" w:rsidRDefault="005B5FD9">
            <w:pPr>
              <w:pStyle w:val="TableParagraph"/>
              <w:ind w:left="109" w:right="104"/>
              <w:rPr>
                <w:sz w:val="20"/>
              </w:rPr>
            </w:pPr>
            <w:r>
              <w:rPr>
                <w:sz w:val="20"/>
              </w:rPr>
              <w:t>understanding of</w:t>
            </w:r>
            <w:r>
              <w:rPr>
                <w:spacing w:val="-53"/>
                <w:sz w:val="20"/>
              </w:rPr>
              <w:t xml:space="preserve"> </w:t>
            </w:r>
            <w:r>
              <w:rPr>
                <w:sz w:val="20"/>
              </w:rPr>
              <w:t>the principles</w:t>
            </w:r>
            <w:r>
              <w:rPr>
                <w:spacing w:val="1"/>
                <w:sz w:val="20"/>
              </w:rPr>
              <w:t xml:space="preserve"> </w:t>
            </w:r>
            <w:r>
              <w:rPr>
                <w:sz w:val="20"/>
              </w:rPr>
              <w:t>and theories of</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Clear</w:t>
            </w:r>
            <w:r>
              <w:rPr>
                <w:spacing w:val="-8"/>
                <w:sz w:val="20"/>
              </w:rPr>
              <w:t xml:space="preserve"> </w:t>
            </w:r>
            <w:r>
              <w:rPr>
                <w:sz w:val="20"/>
              </w:rPr>
              <w:t>awareness</w:t>
            </w:r>
            <w:r>
              <w:rPr>
                <w:spacing w:val="-52"/>
                <w:sz w:val="20"/>
              </w:rPr>
              <w:t xml:space="preserve"> </w:t>
            </w:r>
            <w:r>
              <w:rPr>
                <w:sz w:val="20"/>
              </w:rPr>
              <w:t>of challenges to</w:t>
            </w:r>
            <w:r>
              <w:rPr>
                <w:spacing w:val="1"/>
                <w:sz w:val="20"/>
              </w:rPr>
              <w:t xml:space="preserve"> </w:t>
            </w:r>
            <w:r>
              <w:rPr>
                <w:sz w:val="20"/>
              </w:rPr>
              <w:t>established</w:t>
            </w:r>
            <w:r>
              <w:rPr>
                <w:spacing w:val="1"/>
                <w:sz w:val="20"/>
              </w:rPr>
              <w:t xml:space="preserve"> </w:t>
            </w:r>
            <w:r>
              <w:rPr>
                <w:sz w:val="20"/>
              </w:rPr>
              <w:t>views and the</w:t>
            </w:r>
            <w:r>
              <w:rPr>
                <w:spacing w:val="1"/>
                <w:sz w:val="20"/>
              </w:rPr>
              <w:t xml:space="preserve"> </w:t>
            </w:r>
            <w:r>
              <w:rPr>
                <w:sz w:val="20"/>
              </w:rPr>
              <w:t>limitations of the</w:t>
            </w:r>
            <w:r>
              <w:rPr>
                <w:spacing w:val="1"/>
                <w:sz w:val="20"/>
              </w:rPr>
              <w:t xml:space="preserve"> </w:t>
            </w:r>
            <w:r>
              <w:rPr>
                <w:sz w:val="20"/>
              </w:rPr>
              <w:t>knowledge</w:t>
            </w:r>
            <w:r>
              <w:rPr>
                <w:spacing w:val="-8"/>
                <w:sz w:val="20"/>
              </w:rPr>
              <w:t xml:space="preserve"> </w:t>
            </w:r>
            <w:r>
              <w:rPr>
                <w:sz w:val="20"/>
              </w:rPr>
              <w:t>base.</w:t>
            </w:r>
          </w:p>
        </w:tc>
        <w:tc>
          <w:tcPr>
            <w:tcW w:w="1735" w:type="dxa"/>
            <w:tcBorders>
              <w:left w:val="dashSmallGap" w:sz="4" w:space="0" w:color="000000"/>
            </w:tcBorders>
          </w:tcPr>
          <w:p w14:paraId="3B693718" w14:textId="77777777" w:rsidR="00136506" w:rsidRDefault="005B5FD9">
            <w:pPr>
              <w:pStyle w:val="TableParagraph"/>
              <w:ind w:left="110" w:right="113"/>
              <w:rPr>
                <w:sz w:val="20"/>
              </w:rPr>
            </w:pPr>
            <w:r>
              <w:rPr>
                <w:sz w:val="20"/>
              </w:rPr>
              <w:t>understanding of</w:t>
            </w:r>
            <w:r>
              <w:rPr>
                <w:spacing w:val="-53"/>
                <w:sz w:val="20"/>
              </w:rPr>
              <w:t xml:space="preserve"> </w:t>
            </w:r>
            <w:r>
              <w:rPr>
                <w:sz w:val="20"/>
              </w:rPr>
              <w:t>the principles</w:t>
            </w:r>
            <w:r>
              <w:rPr>
                <w:spacing w:val="1"/>
                <w:sz w:val="20"/>
              </w:rPr>
              <w:t xml:space="preserve"> </w:t>
            </w:r>
            <w:r>
              <w:rPr>
                <w:sz w:val="20"/>
              </w:rPr>
              <w:t>and theories of</w:t>
            </w:r>
            <w:r>
              <w:rPr>
                <w:spacing w:val="1"/>
                <w:sz w:val="20"/>
              </w:rPr>
              <w:t xml:space="preserve"> </w:t>
            </w:r>
            <w:r>
              <w:rPr>
                <w:sz w:val="20"/>
              </w:rPr>
              <w:t>the subject, well-</w:t>
            </w:r>
            <w:r>
              <w:rPr>
                <w:spacing w:val="-53"/>
                <w:sz w:val="20"/>
              </w:rPr>
              <w:t xml:space="preserve"> </w:t>
            </w:r>
            <w:r>
              <w:rPr>
                <w:sz w:val="20"/>
              </w:rPr>
              <w:t>informed</w:t>
            </w:r>
            <w:r>
              <w:rPr>
                <w:spacing w:val="1"/>
                <w:sz w:val="20"/>
              </w:rPr>
              <w:t xml:space="preserve"> </w:t>
            </w:r>
            <w:r>
              <w:rPr>
                <w:sz w:val="20"/>
              </w:rPr>
              <w:t>by</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A critical,</w:t>
            </w:r>
            <w:r>
              <w:rPr>
                <w:spacing w:val="1"/>
                <w:sz w:val="20"/>
              </w:rPr>
              <w:t xml:space="preserve"> </w:t>
            </w:r>
            <w:r>
              <w:rPr>
                <w:sz w:val="20"/>
              </w:rPr>
              <w:t>sophisticated</w:t>
            </w:r>
            <w:r>
              <w:rPr>
                <w:spacing w:val="1"/>
                <w:sz w:val="20"/>
              </w:rPr>
              <w:t xml:space="preserve"> </w:t>
            </w:r>
            <w:r>
              <w:rPr>
                <w:sz w:val="20"/>
              </w:rPr>
              <w:t>and nuanced</w:t>
            </w:r>
            <w:r>
              <w:rPr>
                <w:spacing w:val="1"/>
                <w:sz w:val="20"/>
              </w:rPr>
              <w:t xml:space="preserve"> </w:t>
            </w:r>
            <w:r>
              <w:rPr>
                <w:sz w:val="20"/>
              </w:rPr>
              <w:t>awareness</w:t>
            </w:r>
            <w:r>
              <w:rPr>
                <w:spacing w:val="55"/>
                <w:sz w:val="20"/>
              </w:rPr>
              <w:t xml:space="preserve"> </w:t>
            </w:r>
            <w:r>
              <w:rPr>
                <w:sz w:val="20"/>
              </w:rPr>
              <w:t>of</w:t>
            </w:r>
            <w:r>
              <w:rPr>
                <w:spacing w:val="1"/>
                <w:sz w:val="20"/>
              </w:rPr>
              <w:t xml:space="preserve"> </w:t>
            </w:r>
            <w:r>
              <w:rPr>
                <w:sz w:val="20"/>
              </w:rPr>
              <w:t>the ambiguities</w:t>
            </w:r>
            <w:r>
              <w:rPr>
                <w:spacing w:val="1"/>
                <w:sz w:val="20"/>
              </w:rPr>
              <w:t xml:space="preserve"> </w:t>
            </w:r>
            <w:r>
              <w:rPr>
                <w:sz w:val="20"/>
              </w:rPr>
              <w:t>and</w:t>
            </w:r>
            <w:r>
              <w:rPr>
                <w:spacing w:val="-9"/>
                <w:sz w:val="20"/>
              </w:rPr>
              <w:t xml:space="preserve"> </w:t>
            </w:r>
            <w:r>
              <w:rPr>
                <w:sz w:val="20"/>
              </w:rPr>
              <w:t>limitations</w:t>
            </w:r>
            <w:r>
              <w:rPr>
                <w:spacing w:val="-9"/>
                <w:sz w:val="20"/>
              </w:rPr>
              <w:t xml:space="preserve"> </w:t>
            </w:r>
            <w:r>
              <w:rPr>
                <w:sz w:val="20"/>
              </w:rPr>
              <w:t>of</w:t>
            </w:r>
            <w:r>
              <w:rPr>
                <w:spacing w:val="-52"/>
                <w:sz w:val="20"/>
              </w:rPr>
              <w:t xml:space="preserve"> </w:t>
            </w:r>
            <w:r>
              <w:rPr>
                <w:sz w:val="20"/>
              </w:rPr>
              <w:t>knowledge.</w:t>
            </w:r>
          </w:p>
        </w:tc>
      </w:tr>
      <w:tr w:rsidR="00136506" w14:paraId="547A5E37" w14:textId="77777777">
        <w:trPr>
          <w:trHeight w:val="6210"/>
        </w:trPr>
        <w:tc>
          <w:tcPr>
            <w:tcW w:w="1735" w:type="dxa"/>
            <w:shd w:val="clear" w:color="auto" w:fill="C1D69A"/>
          </w:tcPr>
          <w:p w14:paraId="3E38ED5F" w14:textId="77777777" w:rsidR="00136506" w:rsidRDefault="005B5FD9">
            <w:pPr>
              <w:pStyle w:val="TableParagraph"/>
              <w:spacing w:before="26"/>
              <w:ind w:left="215" w:right="167"/>
              <w:rPr>
                <w:b/>
                <w:sz w:val="20"/>
              </w:rPr>
            </w:pPr>
            <w:r>
              <w:rPr>
                <w:b/>
                <w:sz w:val="20"/>
              </w:rPr>
              <w:t>Cognitive and</w:t>
            </w:r>
            <w:r>
              <w:rPr>
                <w:b/>
                <w:spacing w:val="-54"/>
                <w:sz w:val="20"/>
              </w:rPr>
              <w:t xml:space="preserve"> </w:t>
            </w:r>
            <w:r>
              <w:rPr>
                <w:b/>
                <w:sz w:val="20"/>
              </w:rPr>
              <w:t>intellectual</w:t>
            </w:r>
            <w:r>
              <w:rPr>
                <w:b/>
                <w:spacing w:val="1"/>
                <w:sz w:val="20"/>
              </w:rPr>
              <w:t xml:space="preserve"> </w:t>
            </w:r>
            <w:r>
              <w:rPr>
                <w:b/>
                <w:sz w:val="20"/>
              </w:rPr>
              <w:t>skills</w:t>
            </w:r>
          </w:p>
          <w:p w14:paraId="28F721A4" w14:textId="77777777" w:rsidR="00136506" w:rsidRDefault="005B5FD9">
            <w:pPr>
              <w:pStyle w:val="TableParagraph"/>
              <w:spacing w:before="32"/>
              <w:ind w:left="215" w:right="55"/>
              <w:rPr>
                <w:sz w:val="18"/>
              </w:rPr>
            </w:pPr>
            <w:r>
              <w:rPr>
                <w:sz w:val="18"/>
              </w:rPr>
              <w:t>(Conceptual and</w:t>
            </w:r>
            <w:r>
              <w:rPr>
                <w:spacing w:val="1"/>
                <w:sz w:val="18"/>
              </w:rPr>
              <w:t xml:space="preserve"> </w:t>
            </w:r>
            <w:r>
              <w:rPr>
                <w:sz w:val="18"/>
              </w:rPr>
              <w:t>critical thinking,</w:t>
            </w:r>
            <w:r>
              <w:rPr>
                <w:spacing w:val="1"/>
                <w:sz w:val="18"/>
              </w:rPr>
              <w:t xml:space="preserve"> </w:t>
            </w:r>
            <w:r>
              <w:rPr>
                <w:sz w:val="18"/>
              </w:rPr>
              <w:t>analysis,</w:t>
            </w:r>
            <w:r>
              <w:rPr>
                <w:spacing w:val="1"/>
                <w:sz w:val="18"/>
              </w:rPr>
              <w:t xml:space="preserve"> </w:t>
            </w:r>
            <w:r>
              <w:rPr>
                <w:sz w:val="18"/>
              </w:rPr>
              <w:t>synthesis and</w:t>
            </w:r>
            <w:r>
              <w:rPr>
                <w:spacing w:val="1"/>
                <w:sz w:val="18"/>
              </w:rPr>
              <w:t xml:space="preserve"> </w:t>
            </w:r>
            <w:r>
              <w:rPr>
                <w:sz w:val="18"/>
              </w:rPr>
              <w:t>evaluation of</w:t>
            </w:r>
            <w:r>
              <w:rPr>
                <w:spacing w:val="1"/>
                <w:sz w:val="18"/>
              </w:rPr>
              <w:t xml:space="preserve"> </w:t>
            </w:r>
            <w:r>
              <w:rPr>
                <w:sz w:val="18"/>
              </w:rPr>
              <w:t>research,</w:t>
            </w:r>
            <w:r>
              <w:rPr>
                <w:spacing w:val="1"/>
                <w:sz w:val="18"/>
              </w:rPr>
              <w:t xml:space="preserve"> </w:t>
            </w:r>
            <w:r>
              <w:rPr>
                <w:sz w:val="18"/>
              </w:rPr>
              <w:t>assumptions,</w:t>
            </w:r>
            <w:r>
              <w:rPr>
                <w:spacing w:val="1"/>
                <w:sz w:val="18"/>
              </w:rPr>
              <w:t xml:space="preserve"> </w:t>
            </w:r>
            <w:r>
              <w:rPr>
                <w:sz w:val="18"/>
              </w:rPr>
              <w:t>abstract concepts</w:t>
            </w:r>
            <w:r>
              <w:rPr>
                <w:spacing w:val="-47"/>
                <w:sz w:val="18"/>
              </w:rPr>
              <w:t xml:space="preserve"> </w:t>
            </w:r>
            <w:r>
              <w:rPr>
                <w:sz w:val="18"/>
              </w:rPr>
              <w:t>and</w:t>
            </w:r>
            <w:r>
              <w:rPr>
                <w:spacing w:val="2"/>
                <w:sz w:val="18"/>
              </w:rPr>
              <w:t xml:space="preserve"> </w:t>
            </w:r>
            <w:r>
              <w:rPr>
                <w:sz w:val="18"/>
              </w:rPr>
              <w:t>data</w:t>
            </w:r>
            <w:r>
              <w:rPr>
                <w:spacing w:val="2"/>
                <w:sz w:val="18"/>
              </w:rPr>
              <w:t xml:space="preserve"> </w:t>
            </w:r>
            <w:r>
              <w:rPr>
                <w:sz w:val="18"/>
              </w:rPr>
              <w:t>(that</w:t>
            </w:r>
            <w:r>
              <w:rPr>
                <w:spacing w:val="1"/>
                <w:sz w:val="18"/>
              </w:rPr>
              <w:t xml:space="preserve"> </w:t>
            </w:r>
            <w:r>
              <w:rPr>
                <w:sz w:val="18"/>
              </w:rPr>
              <w:t>may be</w:t>
            </w:r>
            <w:r>
              <w:rPr>
                <w:spacing w:val="1"/>
                <w:sz w:val="18"/>
              </w:rPr>
              <w:t xml:space="preserve"> </w:t>
            </w:r>
            <w:r>
              <w:rPr>
                <w:sz w:val="18"/>
              </w:rPr>
              <w:t>incomplete); logic,</w:t>
            </w:r>
            <w:r>
              <w:rPr>
                <w:spacing w:val="-47"/>
                <w:sz w:val="18"/>
              </w:rPr>
              <w:t xml:space="preserve"> </w:t>
            </w:r>
            <w:r>
              <w:rPr>
                <w:sz w:val="18"/>
              </w:rPr>
              <w:t>argument and</w:t>
            </w:r>
            <w:r>
              <w:rPr>
                <w:spacing w:val="1"/>
                <w:sz w:val="18"/>
              </w:rPr>
              <w:t xml:space="preserve"> </w:t>
            </w:r>
            <w:r>
              <w:rPr>
                <w:sz w:val="18"/>
              </w:rPr>
              <w:t>judgement.)</w:t>
            </w:r>
          </w:p>
        </w:tc>
        <w:tc>
          <w:tcPr>
            <w:tcW w:w="1735" w:type="dxa"/>
          </w:tcPr>
          <w:p w14:paraId="2BD25909" w14:textId="77777777" w:rsidR="00136506" w:rsidRDefault="005B5FD9">
            <w:pPr>
              <w:pStyle w:val="TableParagraph"/>
              <w:ind w:right="119"/>
              <w:rPr>
                <w:sz w:val="20"/>
              </w:rPr>
            </w:pPr>
            <w:r>
              <w:rPr>
                <w:sz w:val="20"/>
              </w:rPr>
              <w:t>Wholly or almost</w:t>
            </w:r>
            <w:r>
              <w:rPr>
                <w:spacing w:val="-53"/>
                <w:sz w:val="20"/>
              </w:rPr>
              <w:t xml:space="preserve"> </w:t>
            </w:r>
            <w:r>
              <w:rPr>
                <w:sz w:val="20"/>
              </w:rPr>
              <w:t>wholly</w:t>
            </w:r>
            <w:r>
              <w:rPr>
                <w:spacing w:val="1"/>
                <w:sz w:val="20"/>
              </w:rPr>
              <w:t xml:space="preserve"> </w:t>
            </w:r>
            <w:r>
              <w:rPr>
                <w:sz w:val="20"/>
              </w:rPr>
              <w:t>descriptive</w:t>
            </w:r>
            <w:r>
              <w:rPr>
                <w:spacing w:val="-14"/>
                <w:sz w:val="20"/>
              </w:rPr>
              <w:t xml:space="preserve"> </w:t>
            </w:r>
            <w:r>
              <w:rPr>
                <w:sz w:val="20"/>
              </w:rPr>
              <w:t>work.</w:t>
            </w:r>
            <w:r>
              <w:rPr>
                <w:spacing w:val="-53"/>
                <w:sz w:val="20"/>
              </w:rPr>
              <w:t xml:space="preserve"> </w:t>
            </w:r>
            <w:r>
              <w:rPr>
                <w:sz w:val="20"/>
              </w:rPr>
              <w:t>Little or no</w:t>
            </w:r>
            <w:r>
              <w:rPr>
                <w:spacing w:val="1"/>
                <w:sz w:val="20"/>
              </w:rPr>
              <w:t xml:space="preserve"> </w:t>
            </w:r>
            <w:r>
              <w:rPr>
                <w:sz w:val="20"/>
              </w:rPr>
              <w:t>analysis,</w:t>
            </w:r>
            <w:r>
              <w:rPr>
                <w:spacing w:val="1"/>
                <w:sz w:val="20"/>
              </w:rPr>
              <w:t xml:space="preserve"> </w:t>
            </w:r>
            <w:r>
              <w:rPr>
                <w:sz w:val="20"/>
              </w:rPr>
              <w:t>synthesis or</w:t>
            </w:r>
            <w:r>
              <w:rPr>
                <w:spacing w:val="1"/>
                <w:sz w:val="20"/>
              </w:rPr>
              <w:t xml:space="preserve"> </w:t>
            </w:r>
            <w:r>
              <w:rPr>
                <w:sz w:val="20"/>
              </w:rPr>
              <w:t>evaluation.</w:t>
            </w:r>
          </w:p>
          <w:p w14:paraId="3FAE7A8C" w14:textId="77777777" w:rsidR="00136506" w:rsidRDefault="005B5FD9">
            <w:pPr>
              <w:pStyle w:val="TableParagraph"/>
              <w:ind w:right="94"/>
              <w:rPr>
                <w:sz w:val="20"/>
              </w:rPr>
            </w:pPr>
            <w:r>
              <w:rPr>
                <w:sz w:val="20"/>
              </w:rPr>
              <w:t>Failure to</w:t>
            </w:r>
            <w:r>
              <w:rPr>
                <w:spacing w:val="1"/>
                <w:sz w:val="20"/>
              </w:rPr>
              <w:t xml:space="preserve"> </w:t>
            </w:r>
            <w:r>
              <w:rPr>
                <w:sz w:val="20"/>
              </w:rPr>
              <w:t>develop</w:t>
            </w:r>
            <w:r>
              <w:rPr>
                <w:spacing w:val="1"/>
                <w:sz w:val="20"/>
              </w:rPr>
              <w:t xml:space="preserve"> </w:t>
            </w:r>
            <w:r>
              <w:rPr>
                <w:sz w:val="20"/>
              </w:rPr>
              <w:t>arguments,</w:t>
            </w:r>
            <w:r>
              <w:rPr>
                <w:spacing w:val="1"/>
                <w:sz w:val="20"/>
              </w:rPr>
              <w:t xml:space="preserve"> </w:t>
            </w:r>
            <w:r>
              <w:rPr>
                <w:sz w:val="20"/>
              </w:rPr>
              <w:t>leading to</w:t>
            </w:r>
            <w:r>
              <w:rPr>
                <w:spacing w:val="1"/>
                <w:sz w:val="20"/>
              </w:rPr>
              <w:t xml:space="preserve"> </w:t>
            </w:r>
            <w:r>
              <w:rPr>
                <w:sz w:val="20"/>
              </w:rPr>
              <w:t>illogical or invalid</w:t>
            </w:r>
            <w:r>
              <w:rPr>
                <w:spacing w:val="-54"/>
                <w:sz w:val="20"/>
              </w:rPr>
              <w:t xml:space="preserve"> </w:t>
            </w:r>
            <w:r>
              <w:rPr>
                <w:sz w:val="20"/>
              </w:rPr>
              <w:t>judgements.</w:t>
            </w:r>
          </w:p>
          <w:p w14:paraId="23A02341" w14:textId="77777777" w:rsidR="00136506" w:rsidRDefault="005B5FD9">
            <w:pPr>
              <w:pStyle w:val="TableParagraph"/>
              <w:ind w:right="128"/>
              <w:rPr>
                <w:sz w:val="20"/>
              </w:rPr>
            </w:pPr>
            <w:r>
              <w:rPr>
                <w:w w:val="95"/>
                <w:sz w:val="20"/>
              </w:rPr>
              <w:t>Unsubstantiated</w:t>
            </w:r>
            <w:r>
              <w:rPr>
                <w:spacing w:val="1"/>
                <w:w w:val="95"/>
                <w:sz w:val="20"/>
              </w:rPr>
              <w:t xml:space="preserve"> </w:t>
            </w:r>
            <w:r>
              <w:rPr>
                <w:sz w:val="20"/>
              </w:rPr>
              <w:t>generalisations,</w:t>
            </w:r>
            <w:r>
              <w:rPr>
                <w:spacing w:val="-53"/>
                <w:sz w:val="20"/>
              </w:rPr>
              <w:t xml:space="preserve"> </w:t>
            </w:r>
            <w:r>
              <w:rPr>
                <w:sz w:val="20"/>
              </w:rPr>
              <w:t>made without</w:t>
            </w:r>
            <w:r>
              <w:rPr>
                <w:spacing w:val="1"/>
                <w:sz w:val="20"/>
              </w:rPr>
              <w:t xml:space="preserve"> </w:t>
            </w:r>
            <w:r>
              <w:rPr>
                <w:sz w:val="20"/>
              </w:rPr>
              <w:t>use of any</w:t>
            </w:r>
            <w:r>
              <w:rPr>
                <w:spacing w:val="1"/>
                <w:sz w:val="20"/>
              </w:rPr>
              <w:t xml:space="preserve"> </w:t>
            </w:r>
            <w:r>
              <w:rPr>
                <w:sz w:val="20"/>
              </w:rPr>
              <w:t>credible</w:t>
            </w:r>
            <w:r>
              <w:rPr>
                <w:spacing w:val="1"/>
                <w:sz w:val="20"/>
              </w:rPr>
              <w:t xml:space="preserve"> </w:t>
            </w:r>
            <w:r>
              <w:rPr>
                <w:sz w:val="20"/>
              </w:rPr>
              <w:t>evidence.</w:t>
            </w:r>
          </w:p>
        </w:tc>
        <w:tc>
          <w:tcPr>
            <w:tcW w:w="1737" w:type="dxa"/>
          </w:tcPr>
          <w:p w14:paraId="517538A6" w14:textId="77777777" w:rsidR="00136506" w:rsidRDefault="005B5FD9">
            <w:pPr>
              <w:pStyle w:val="TableParagraph"/>
              <w:ind w:left="108" w:right="121"/>
              <w:rPr>
                <w:sz w:val="20"/>
              </w:rPr>
            </w:pPr>
            <w:r>
              <w:rPr>
                <w:sz w:val="20"/>
              </w:rPr>
              <w:t>Largely</w:t>
            </w:r>
            <w:r>
              <w:rPr>
                <w:spacing w:val="1"/>
                <w:sz w:val="20"/>
              </w:rPr>
              <w:t xml:space="preserve"> </w:t>
            </w:r>
            <w:r>
              <w:rPr>
                <w:spacing w:val="-1"/>
                <w:sz w:val="20"/>
              </w:rPr>
              <w:t xml:space="preserve">descriptive </w:t>
            </w:r>
            <w:r>
              <w:rPr>
                <w:sz w:val="20"/>
              </w:rPr>
              <w:t>work,</w:t>
            </w:r>
            <w:r>
              <w:rPr>
                <w:spacing w:val="-53"/>
                <w:sz w:val="20"/>
              </w:rPr>
              <w:t xml:space="preserve"> </w:t>
            </w:r>
            <w:r>
              <w:rPr>
                <w:sz w:val="20"/>
              </w:rPr>
              <w:t>with superficial</w:t>
            </w:r>
            <w:r>
              <w:rPr>
                <w:spacing w:val="1"/>
                <w:sz w:val="20"/>
              </w:rPr>
              <w:t xml:space="preserve"> </w:t>
            </w:r>
            <w:r>
              <w:rPr>
                <w:sz w:val="20"/>
              </w:rPr>
              <w:t>use of critical</w:t>
            </w:r>
            <w:r>
              <w:rPr>
                <w:spacing w:val="1"/>
                <w:sz w:val="20"/>
              </w:rPr>
              <w:t xml:space="preserve"> </w:t>
            </w:r>
            <w:r>
              <w:rPr>
                <w:sz w:val="20"/>
              </w:rPr>
              <w:t>evaluation.</w:t>
            </w:r>
          </w:p>
          <w:p w14:paraId="190B0F73" w14:textId="77777777" w:rsidR="00136506" w:rsidRDefault="005B5FD9">
            <w:pPr>
              <w:pStyle w:val="TableParagraph"/>
              <w:ind w:left="108" w:right="243"/>
              <w:rPr>
                <w:sz w:val="20"/>
              </w:rPr>
            </w:pPr>
            <w:r>
              <w:rPr>
                <w:sz w:val="20"/>
              </w:rPr>
              <w:t>Weak</w:t>
            </w:r>
            <w:r>
              <w:rPr>
                <w:spacing w:val="1"/>
                <w:sz w:val="20"/>
              </w:rPr>
              <w:t xml:space="preserve"> </w:t>
            </w:r>
            <w:r>
              <w:rPr>
                <w:spacing w:val="-1"/>
                <w:sz w:val="20"/>
              </w:rPr>
              <w:t xml:space="preserve">development </w:t>
            </w:r>
            <w:r>
              <w:rPr>
                <w:sz w:val="20"/>
              </w:rPr>
              <w:t>of</w:t>
            </w:r>
            <w:r>
              <w:rPr>
                <w:spacing w:val="-53"/>
                <w:sz w:val="20"/>
              </w:rPr>
              <w:t xml:space="preserve"> </w:t>
            </w:r>
            <w:r>
              <w:rPr>
                <w:sz w:val="20"/>
              </w:rPr>
              <w:t>arguments and</w:t>
            </w:r>
            <w:r>
              <w:rPr>
                <w:spacing w:val="-53"/>
                <w:sz w:val="20"/>
              </w:rPr>
              <w:t xml:space="preserve"> </w:t>
            </w:r>
            <w:r>
              <w:rPr>
                <w:sz w:val="20"/>
              </w:rPr>
              <w:t>judgements.</w:t>
            </w:r>
          </w:p>
          <w:p w14:paraId="585C6BC5" w14:textId="77777777" w:rsidR="00136506" w:rsidRDefault="005B5FD9">
            <w:pPr>
              <w:pStyle w:val="TableParagraph"/>
              <w:ind w:left="108" w:right="145"/>
              <w:rPr>
                <w:sz w:val="20"/>
              </w:rPr>
            </w:pPr>
            <w:r>
              <w:rPr>
                <w:sz w:val="20"/>
              </w:rPr>
              <w:t>Information</w:t>
            </w:r>
            <w:r>
              <w:rPr>
                <w:spacing w:val="1"/>
                <w:sz w:val="20"/>
              </w:rPr>
              <w:t xml:space="preserve"> </w:t>
            </w:r>
            <w:r>
              <w:rPr>
                <w:sz w:val="20"/>
              </w:rPr>
              <w:t>accepted</w:t>
            </w:r>
            <w:r>
              <w:rPr>
                <w:spacing w:val="1"/>
                <w:sz w:val="20"/>
              </w:rPr>
              <w:t xml:space="preserve"> </w:t>
            </w:r>
            <w:r>
              <w:rPr>
                <w:spacing w:val="-1"/>
                <w:sz w:val="20"/>
              </w:rPr>
              <w:t xml:space="preserve">uncritically, </w:t>
            </w:r>
            <w:r>
              <w:rPr>
                <w:sz w:val="20"/>
              </w:rPr>
              <w:t>uses</w:t>
            </w:r>
            <w:r>
              <w:rPr>
                <w:spacing w:val="-53"/>
                <w:sz w:val="20"/>
              </w:rPr>
              <w:t xml:space="preserve"> </w:t>
            </w:r>
            <w:r>
              <w:rPr>
                <w:sz w:val="20"/>
              </w:rPr>
              <w:t>generalised</w:t>
            </w:r>
            <w:r>
              <w:rPr>
                <w:spacing w:val="1"/>
                <w:sz w:val="20"/>
              </w:rPr>
              <w:t xml:space="preserve"> </w:t>
            </w:r>
            <w:r>
              <w:rPr>
                <w:sz w:val="20"/>
              </w:rPr>
              <w:t>statements</w:t>
            </w:r>
            <w:r>
              <w:rPr>
                <w:spacing w:val="1"/>
                <w:sz w:val="20"/>
              </w:rPr>
              <w:t xml:space="preserve"> </w:t>
            </w:r>
            <w:r>
              <w:rPr>
                <w:sz w:val="20"/>
              </w:rPr>
              <w:t>made with scant</w:t>
            </w:r>
            <w:r>
              <w:rPr>
                <w:spacing w:val="-53"/>
                <w:sz w:val="20"/>
              </w:rPr>
              <w:t xml:space="preserve"> </w:t>
            </w:r>
            <w:r>
              <w:rPr>
                <w:sz w:val="20"/>
              </w:rPr>
              <w:t>evidence and</w:t>
            </w:r>
            <w:r>
              <w:rPr>
                <w:spacing w:val="1"/>
                <w:sz w:val="20"/>
              </w:rPr>
              <w:t xml:space="preserve"> </w:t>
            </w:r>
            <w:r>
              <w:rPr>
                <w:sz w:val="20"/>
              </w:rPr>
              <w:t>unsubstantiated</w:t>
            </w:r>
            <w:r>
              <w:rPr>
                <w:spacing w:val="1"/>
                <w:sz w:val="20"/>
              </w:rPr>
              <w:t xml:space="preserve"> </w:t>
            </w:r>
            <w:r>
              <w:rPr>
                <w:sz w:val="20"/>
              </w:rPr>
              <w:t>opinions. Ideas</w:t>
            </w:r>
            <w:r>
              <w:rPr>
                <w:spacing w:val="1"/>
                <w:sz w:val="20"/>
              </w:rPr>
              <w:t xml:space="preserve"> </w:t>
            </w:r>
            <w:r>
              <w:rPr>
                <w:sz w:val="20"/>
              </w:rPr>
              <w:t>sometimes</w:t>
            </w:r>
            <w:r>
              <w:rPr>
                <w:spacing w:val="1"/>
                <w:sz w:val="20"/>
              </w:rPr>
              <w:t xml:space="preserve"> </w:t>
            </w:r>
            <w:r>
              <w:rPr>
                <w:sz w:val="20"/>
              </w:rPr>
              <w:t>illogical and</w:t>
            </w:r>
            <w:r>
              <w:rPr>
                <w:spacing w:val="1"/>
                <w:sz w:val="20"/>
              </w:rPr>
              <w:t xml:space="preserve"> </w:t>
            </w:r>
            <w:r>
              <w:rPr>
                <w:sz w:val="20"/>
              </w:rPr>
              <w:t>contradictory.</w:t>
            </w:r>
          </w:p>
        </w:tc>
        <w:tc>
          <w:tcPr>
            <w:tcW w:w="1735" w:type="dxa"/>
          </w:tcPr>
          <w:p w14:paraId="6C9F38DC" w14:textId="77777777" w:rsidR="00136506" w:rsidRDefault="005B5FD9">
            <w:pPr>
              <w:pStyle w:val="TableParagraph"/>
              <w:ind w:left="108" w:right="198"/>
              <w:rPr>
                <w:sz w:val="20"/>
              </w:rPr>
            </w:pPr>
            <w:r>
              <w:rPr>
                <w:sz w:val="20"/>
              </w:rPr>
              <w:t>Limited attempt</w:t>
            </w:r>
            <w:r>
              <w:rPr>
                <w:spacing w:val="-53"/>
                <w:sz w:val="20"/>
              </w:rPr>
              <w:t xml:space="preserve"> </w:t>
            </w:r>
            <w:r>
              <w:rPr>
                <w:sz w:val="20"/>
              </w:rPr>
              <w:t>at critical</w:t>
            </w:r>
            <w:r>
              <w:rPr>
                <w:spacing w:val="1"/>
                <w:sz w:val="20"/>
              </w:rPr>
              <w:t xml:space="preserve"> </w:t>
            </w:r>
            <w:r>
              <w:rPr>
                <w:sz w:val="20"/>
              </w:rPr>
              <w:t>thinking,</w:t>
            </w:r>
            <w:r>
              <w:rPr>
                <w:spacing w:val="1"/>
                <w:sz w:val="20"/>
              </w:rPr>
              <w:t xml:space="preserve"> </w:t>
            </w:r>
            <w:r>
              <w:rPr>
                <w:sz w:val="20"/>
              </w:rPr>
              <w:t>analysis,</w:t>
            </w:r>
            <w:r>
              <w:rPr>
                <w:spacing w:val="1"/>
                <w:sz w:val="20"/>
              </w:rPr>
              <w:t xml:space="preserve"> </w:t>
            </w:r>
            <w:r>
              <w:rPr>
                <w:sz w:val="20"/>
              </w:rPr>
              <w:t>synthesis and</w:t>
            </w:r>
            <w:r>
              <w:rPr>
                <w:spacing w:val="1"/>
                <w:sz w:val="20"/>
              </w:rPr>
              <w:t xml:space="preserve"> </w:t>
            </w:r>
            <w:r>
              <w:rPr>
                <w:sz w:val="20"/>
              </w:rPr>
              <w:t>evaluation,</w:t>
            </w:r>
            <w:r>
              <w:rPr>
                <w:spacing w:val="1"/>
                <w:sz w:val="20"/>
              </w:rPr>
              <w:t xml:space="preserve"> </w:t>
            </w:r>
            <w:r>
              <w:rPr>
                <w:sz w:val="20"/>
              </w:rPr>
              <w:t>tending</w:t>
            </w:r>
            <w:r>
              <w:rPr>
                <w:spacing w:val="-14"/>
                <w:sz w:val="20"/>
              </w:rPr>
              <w:t xml:space="preserve"> </w:t>
            </w:r>
            <w:r>
              <w:rPr>
                <w:sz w:val="20"/>
              </w:rPr>
              <w:t>towards</w:t>
            </w:r>
            <w:r>
              <w:rPr>
                <w:spacing w:val="-53"/>
                <w:sz w:val="20"/>
              </w:rPr>
              <w:t xml:space="preserve"> </w:t>
            </w:r>
            <w:r>
              <w:rPr>
                <w:sz w:val="20"/>
              </w:rPr>
              <w:t>description.</w:t>
            </w:r>
          </w:p>
          <w:p w14:paraId="33553706" w14:textId="77777777" w:rsidR="00136506" w:rsidRDefault="005B5FD9">
            <w:pPr>
              <w:pStyle w:val="TableParagraph"/>
              <w:ind w:left="108" w:right="180"/>
              <w:rPr>
                <w:sz w:val="20"/>
              </w:rPr>
            </w:pPr>
            <w:r>
              <w:rPr>
                <w:sz w:val="20"/>
              </w:rPr>
              <w:t>Some evidence</w:t>
            </w:r>
            <w:r>
              <w:rPr>
                <w:spacing w:val="1"/>
                <w:sz w:val="20"/>
              </w:rPr>
              <w:t xml:space="preserve"> </w:t>
            </w:r>
            <w:r>
              <w:rPr>
                <w:sz w:val="20"/>
              </w:rPr>
              <w:t>to support</w:t>
            </w:r>
            <w:r>
              <w:rPr>
                <w:spacing w:val="1"/>
                <w:sz w:val="20"/>
              </w:rPr>
              <w:t xml:space="preserve"> </w:t>
            </w:r>
            <w:r>
              <w:rPr>
                <w:sz w:val="20"/>
              </w:rPr>
              <w:t>emerging</w:t>
            </w:r>
            <w:r>
              <w:rPr>
                <w:spacing w:val="1"/>
                <w:sz w:val="20"/>
              </w:rPr>
              <w:t xml:space="preserve"> </w:t>
            </w:r>
            <w:r>
              <w:rPr>
                <w:sz w:val="20"/>
              </w:rPr>
              <w:t>arguments and</w:t>
            </w:r>
            <w:r>
              <w:rPr>
                <w:spacing w:val="1"/>
                <w:sz w:val="20"/>
              </w:rPr>
              <w:t xml:space="preserve"> </w:t>
            </w:r>
            <w:r>
              <w:rPr>
                <w:sz w:val="20"/>
              </w:rPr>
              <w:t>judgements but</w:t>
            </w:r>
            <w:r>
              <w:rPr>
                <w:spacing w:val="1"/>
                <w:sz w:val="20"/>
              </w:rPr>
              <w:t xml:space="preserve"> </w:t>
            </w:r>
            <w:r>
              <w:rPr>
                <w:sz w:val="20"/>
              </w:rPr>
              <w:t>these may be</w:t>
            </w:r>
            <w:r>
              <w:rPr>
                <w:spacing w:val="1"/>
                <w:sz w:val="20"/>
              </w:rPr>
              <w:t xml:space="preserve"> </w:t>
            </w:r>
            <w:r>
              <w:rPr>
                <w:w w:val="95"/>
                <w:sz w:val="20"/>
              </w:rPr>
              <w:t>underdeveloped</w:t>
            </w:r>
            <w:r>
              <w:rPr>
                <w:spacing w:val="1"/>
                <w:w w:val="95"/>
                <w:sz w:val="20"/>
              </w:rPr>
              <w:t xml:space="preserve"> </w:t>
            </w:r>
            <w:r>
              <w:rPr>
                <w:sz w:val="20"/>
              </w:rPr>
              <w:t>or with a little</w:t>
            </w:r>
            <w:r>
              <w:rPr>
                <w:spacing w:val="1"/>
                <w:sz w:val="20"/>
              </w:rPr>
              <w:t xml:space="preserve"> </w:t>
            </w:r>
            <w:r>
              <w:rPr>
                <w:sz w:val="20"/>
              </w:rPr>
              <w:t>inconsistency /</w:t>
            </w:r>
            <w:r>
              <w:rPr>
                <w:spacing w:val="1"/>
                <w:sz w:val="20"/>
              </w:rPr>
              <w:t xml:space="preserve"> </w:t>
            </w:r>
            <w:r>
              <w:rPr>
                <w:sz w:val="20"/>
              </w:rPr>
              <w:t>mis-</w:t>
            </w:r>
            <w:r>
              <w:rPr>
                <w:spacing w:val="1"/>
                <w:sz w:val="20"/>
              </w:rPr>
              <w:t xml:space="preserve"> </w:t>
            </w:r>
            <w:r>
              <w:rPr>
                <w:sz w:val="20"/>
              </w:rPr>
              <w:t>interpretation.</w:t>
            </w:r>
          </w:p>
          <w:p w14:paraId="672CB89E" w14:textId="77777777" w:rsidR="00136506" w:rsidRDefault="005B5FD9">
            <w:pPr>
              <w:pStyle w:val="TableParagraph"/>
              <w:ind w:left="108" w:right="371"/>
              <w:jc w:val="both"/>
              <w:rPr>
                <w:sz w:val="20"/>
              </w:rPr>
            </w:pPr>
            <w:r>
              <w:rPr>
                <w:sz w:val="20"/>
              </w:rPr>
              <w:t>Asserts rather</w:t>
            </w:r>
            <w:r>
              <w:rPr>
                <w:spacing w:val="-54"/>
                <w:sz w:val="20"/>
              </w:rPr>
              <w:t xml:space="preserve"> </w:t>
            </w:r>
            <w:r>
              <w:rPr>
                <w:sz w:val="20"/>
              </w:rPr>
              <w:t>than argues a</w:t>
            </w:r>
            <w:r>
              <w:rPr>
                <w:spacing w:val="-53"/>
                <w:sz w:val="20"/>
              </w:rPr>
              <w:t xml:space="preserve"> </w:t>
            </w:r>
            <w:r>
              <w:rPr>
                <w:sz w:val="20"/>
              </w:rPr>
              <w:t>case.</w:t>
            </w:r>
          </w:p>
        </w:tc>
        <w:tc>
          <w:tcPr>
            <w:tcW w:w="1735" w:type="dxa"/>
          </w:tcPr>
          <w:p w14:paraId="39B384A1" w14:textId="77777777" w:rsidR="00136506" w:rsidRDefault="005B5FD9">
            <w:pPr>
              <w:pStyle w:val="TableParagraph"/>
              <w:ind w:left="109" w:right="218"/>
              <w:rPr>
                <w:sz w:val="20"/>
              </w:rPr>
            </w:pPr>
            <w:r>
              <w:rPr>
                <w:sz w:val="20"/>
              </w:rPr>
              <w:t>Some critical</w:t>
            </w:r>
            <w:r>
              <w:rPr>
                <w:spacing w:val="1"/>
                <w:sz w:val="20"/>
              </w:rPr>
              <w:t xml:space="preserve"> </w:t>
            </w:r>
            <w:r>
              <w:rPr>
                <w:sz w:val="20"/>
              </w:rPr>
              <w:t>thinking,</w:t>
            </w:r>
            <w:r>
              <w:rPr>
                <w:spacing w:val="1"/>
                <w:sz w:val="20"/>
              </w:rPr>
              <w:t xml:space="preserve"> </w:t>
            </w:r>
            <w:r>
              <w:rPr>
                <w:sz w:val="20"/>
              </w:rPr>
              <w:t>analysis,</w:t>
            </w:r>
            <w:r>
              <w:rPr>
                <w:spacing w:val="1"/>
                <w:sz w:val="20"/>
              </w:rPr>
              <w:t xml:space="preserve"> </w:t>
            </w:r>
            <w:r>
              <w:rPr>
                <w:sz w:val="20"/>
              </w:rPr>
              <w:t>synthesis and</w:t>
            </w:r>
            <w:r>
              <w:rPr>
                <w:spacing w:val="1"/>
                <w:sz w:val="20"/>
              </w:rPr>
              <w:t xml:space="preserve"> </w:t>
            </w:r>
            <w:r>
              <w:rPr>
                <w:spacing w:val="-1"/>
                <w:sz w:val="20"/>
              </w:rPr>
              <w:t xml:space="preserve">evaluation. </w:t>
            </w:r>
            <w:r>
              <w:rPr>
                <w:sz w:val="20"/>
              </w:rPr>
              <w:t>Can</w:t>
            </w:r>
            <w:r>
              <w:rPr>
                <w:spacing w:val="-53"/>
                <w:sz w:val="20"/>
              </w:rPr>
              <w:t xml:space="preserve"> </w:t>
            </w:r>
            <w:r>
              <w:rPr>
                <w:sz w:val="20"/>
              </w:rPr>
              <w:t>analyse new</w:t>
            </w:r>
            <w:r>
              <w:rPr>
                <w:spacing w:val="1"/>
                <w:sz w:val="20"/>
              </w:rPr>
              <w:t xml:space="preserve"> </w:t>
            </w:r>
            <w:r>
              <w:rPr>
                <w:sz w:val="20"/>
              </w:rPr>
              <w:t>and/or abstract</w:t>
            </w:r>
            <w:r>
              <w:rPr>
                <w:spacing w:val="1"/>
                <w:sz w:val="20"/>
              </w:rPr>
              <w:t xml:space="preserve"> </w:t>
            </w:r>
            <w:r>
              <w:rPr>
                <w:sz w:val="20"/>
              </w:rPr>
              <w:t>concepts and</w:t>
            </w:r>
            <w:r>
              <w:rPr>
                <w:spacing w:val="1"/>
                <w:sz w:val="20"/>
              </w:rPr>
              <w:t xml:space="preserve"> </w:t>
            </w:r>
            <w:r>
              <w:rPr>
                <w:sz w:val="20"/>
              </w:rPr>
              <w:t>data</w:t>
            </w:r>
            <w:r>
              <w:rPr>
                <w:spacing w:val="1"/>
                <w:sz w:val="20"/>
              </w:rPr>
              <w:t xml:space="preserve"> </w:t>
            </w:r>
            <w:r>
              <w:rPr>
                <w:sz w:val="20"/>
              </w:rPr>
              <w:t>without</w:t>
            </w:r>
            <w:r>
              <w:rPr>
                <w:spacing w:val="1"/>
                <w:sz w:val="20"/>
              </w:rPr>
              <w:t xml:space="preserve"> </w:t>
            </w:r>
            <w:r>
              <w:rPr>
                <w:sz w:val="20"/>
              </w:rPr>
              <w:t>guidance.</w:t>
            </w:r>
          </w:p>
          <w:p w14:paraId="36F3D84D" w14:textId="77777777" w:rsidR="00136506" w:rsidRDefault="005B5FD9">
            <w:pPr>
              <w:pStyle w:val="TableParagraph"/>
              <w:ind w:left="109" w:right="113"/>
              <w:rPr>
                <w:sz w:val="20"/>
              </w:rPr>
            </w:pPr>
            <w:r>
              <w:rPr>
                <w:sz w:val="20"/>
              </w:rPr>
              <w:t>An emerging</w:t>
            </w:r>
            <w:r>
              <w:rPr>
                <w:spacing w:val="1"/>
                <w:sz w:val="20"/>
              </w:rPr>
              <w:t xml:space="preserve"> </w:t>
            </w:r>
            <w:r>
              <w:rPr>
                <w:sz w:val="20"/>
              </w:rPr>
              <w:t>awareness of</w:t>
            </w:r>
            <w:r>
              <w:rPr>
                <w:spacing w:val="1"/>
                <w:sz w:val="20"/>
              </w:rPr>
              <w:t xml:space="preserve"> </w:t>
            </w:r>
            <w:r>
              <w:rPr>
                <w:sz w:val="20"/>
              </w:rPr>
              <w:t>different stances</w:t>
            </w:r>
            <w:r>
              <w:rPr>
                <w:spacing w:val="-53"/>
                <w:sz w:val="20"/>
              </w:rPr>
              <w:t xml:space="preserve"> </w:t>
            </w:r>
            <w:r>
              <w:rPr>
                <w:sz w:val="20"/>
              </w:rPr>
              <w:t>and</w:t>
            </w:r>
            <w:r>
              <w:rPr>
                <w:spacing w:val="-5"/>
                <w:sz w:val="20"/>
              </w:rPr>
              <w:t xml:space="preserve"> </w:t>
            </w:r>
            <w:r>
              <w:rPr>
                <w:sz w:val="20"/>
              </w:rPr>
              <w:t>ability</w:t>
            </w:r>
            <w:r>
              <w:rPr>
                <w:spacing w:val="-6"/>
                <w:sz w:val="20"/>
              </w:rPr>
              <w:t xml:space="preserve"> </w:t>
            </w:r>
            <w:r>
              <w:rPr>
                <w:sz w:val="20"/>
              </w:rPr>
              <w:t>to</w:t>
            </w:r>
            <w:r>
              <w:rPr>
                <w:spacing w:val="-7"/>
                <w:sz w:val="20"/>
              </w:rPr>
              <w:t xml:space="preserve"> </w:t>
            </w:r>
            <w:r>
              <w:rPr>
                <w:sz w:val="20"/>
              </w:rPr>
              <w:t>use</w:t>
            </w:r>
            <w:r>
              <w:rPr>
                <w:spacing w:val="-53"/>
                <w:sz w:val="20"/>
              </w:rPr>
              <w:t xml:space="preserve"> </w:t>
            </w:r>
            <w:r>
              <w:rPr>
                <w:sz w:val="20"/>
              </w:rPr>
              <w:t>evidence (that</w:t>
            </w:r>
            <w:r>
              <w:rPr>
                <w:spacing w:val="1"/>
                <w:sz w:val="20"/>
              </w:rPr>
              <w:t xml:space="preserve"> </w:t>
            </w:r>
            <w:r>
              <w:rPr>
                <w:sz w:val="20"/>
              </w:rPr>
              <w:t>may be</w:t>
            </w:r>
            <w:r>
              <w:rPr>
                <w:spacing w:val="1"/>
                <w:sz w:val="20"/>
              </w:rPr>
              <w:t xml:space="preserve"> </w:t>
            </w:r>
            <w:r>
              <w:rPr>
                <w:sz w:val="20"/>
              </w:rPr>
              <w:t>incomplete) to</w:t>
            </w:r>
            <w:r>
              <w:rPr>
                <w:spacing w:val="1"/>
                <w:sz w:val="20"/>
              </w:rPr>
              <w:t xml:space="preserve"> </w:t>
            </w:r>
            <w:r>
              <w:rPr>
                <w:sz w:val="20"/>
              </w:rPr>
              <w:t>support the</w:t>
            </w:r>
            <w:r>
              <w:rPr>
                <w:spacing w:val="1"/>
                <w:sz w:val="20"/>
              </w:rPr>
              <w:t xml:space="preserve"> </w:t>
            </w:r>
            <w:r>
              <w:rPr>
                <w:sz w:val="20"/>
              </w:rPr>
              <w:t>argument.</w:t>
            </w:r>
          </w:p>
          <w:p w14:paraId="43BDC436" w14:textId="77777777" w:rsidR="00136506" w:rsidRDefault="005B5FD9">
            <w:pPr>
              <w:pStyle w:val="TableParagraph"/>
              <w:ind w:left="109" w:right="271"/>
              <w:rPr>
                <w:sz w:val="20"/>
              </w:rPr>
            </w:pPr>
            <w:r>
              <w:rPr>
                <w:sz w:val="20"/>
              </w:rPr>
              <w:t>Mostly valid</w:t>
            </w:r>
            <w:r>
              <w:rPr>
                <w:spacing w:val="1"/>
                <w:sz w:val="20"/>
              </w:rPr>
              <w:t xml:space="preserve"> </w:t>
            </w:r>
            <w:r>
              <w:rPr>
                <w:spacing w:val="-1"/>
                <w:sz w:val="20"/>
              </w:rPr>
              <w:t xml:space="preserve">arguments </w:t>
            </w:r>
            <w:r>
              <w:rPr>
                <w:sz w:val="20"/>
              </w:rPr>
              <w:t>and</w:t>
            </w:r>
            <w:r>
              <w:rPr>
                <w:spacing w:val="-53"/>
                <w:sz w:val="20"/>
              </w:rPr>
              <w:t xml:space="preserve"> </w:t>
            </w:r>
            <w:r>
              <w:rPr>
                <w:sz w:val="20"/>
              </w:rPr>
              <w:t>logical</w:t>
            </w:r>
            <w:r>
              <w:rPr>
                <w:spacing w:val="1"/>
                <w:sz w:val="20"/>
              </w:rPr>
              <w:t xml:space="preserve"> </w:t>
            </w:r>
            <w:r>
              <w:rPr>
                <w:sz w:val="20"/>
              </w:rPr>
              <w:t>judgements.</w:t>
            </w:r>
          </w:p>
          <w:p w14:paraId="621D14F8" w14:textId="77777777" w:rsidR="00136506" w:rsidRDefault="005B5FD9">
            <w:pPr>
              <w:pStyle w:val="TableParagraph"/>
              <w:spacing w:line="230" w:lineRule="exact"/>
              <w:ind w:left="109" w:right="206"/>
              <w:rPr>
                <w:sz w:val="20"/>
              </w:rPr>
            </w:pPr>
            <w:r>
              <w:rPr>
                <w:sz w:val="20"/>
              </w:rPr>
              <w:t>Some tendency</w:t>
            </w:r>
            <w:r>
              <w:rPr>
                <w:spacing w:val="-54"/>
                <w:sz w:val="20"/>
              </w:rPr>
              <w:t xml:space="preserve"> </w:t>
            </w:r>
            <w:r>
              <w:rPr>
                <w:sz w:val="20"/>
              </w:rPr>
              <w:t>to assert/state</w:t>
            </w:r>
            <w:r>
              <w:rPr>
                <w:spacing w:val="1"/>
                <w:sz w:val="20"/>
              </w:rPr>
              <w:t xml:space="preserve"> </w:t>
            </w:r>
            <w:r>
              <w:rPr>
                <w:sz w:val="20"/>
              </w:rPr>
              <w:t>opinion rather</w:t>
            </w:r>
            <w:r>
              <w:rPr>
                <w:spacing w:val="1"/>
                <w:sz w:val="20"/>
              </w:rPr>
              <w:t xml:space="preserve"> </w:t>
            </w:r>
            <w:r>
              <w:rPr>
                <w:sz w:val="20"/>
              </w:rPr>
              <w:t>than argue</w:t>
            </w:r>
            <w:r>
              <w:rPr>
                <w:spacing w:val="-3"/>
                <w:sz w:val="20"/>
              </w:rPr>
              <w:t xml:space="preserve"> </w:t>
            </w:r>
            <w:r>
              <w:rPr>
                <w:sz w:val="20"/>
              </w:rPr>
              <w:t>on</w:t>
            </w:r>
          </w:p>
        </w:tc>
        <w:tc>
          <w:tcPr>
            <w:tcW w:w="1737" w:type="dxa"/>
          </w:tcPr>
          <w:p w14:paraId="10BA67A1" w14:textId="77777777" w:rsidR="00136506" w:rsidRDefault="005B5FD9">
            <w:pPr>
              <w:pStyle w:val="TableParagraph"/>
              <w:ind w:left="109" w:right="116"/>
              <w:rPr>
                <w:sz w:val="20"/>
              </w:rPr>
            </w:pPr>
            <w:r>
              <w:rPr>
                <w:sz w:val="20"/>
              </w:rPr>
              <w:t>Sound critical</w:t>
            </w:r>
            <w:r>
              <w:rPr>
                <w:spacing w:val="1"/>
                <w:sz w:val="20"/>
              </w:rPr>
              <w:t xml:space="preserve"> </w:t>
            </w:r>
            <w:r>
              <w:rPr>
                <w:sz w:val="20"/>
              </w:rPr>
              <w:t>thinking,</w:t>
            </w:r>
            <w:r>
              <w:rPr>
                <w:spacing w:val="1"/>
                <w:sz w:val="20"/>
              </w:rPr>
              <w:t xml:space="preserve"> </w:t>
            </w:r>
            <w:r>
              <w:rPr>
                <w:sz w:val="20"/>
              </w:rPr>
              <w:t>analysis,</w:t>
            </w:r>
            <w:r>
              <w:rPr>
                <w:spacing w:val="1"/>
                <w:sz w:val="20"/>
              </w:rPr>
              <w:t xml:space="preserve"> </w:t>
            </w:r>
            <w:r>
              <w:rPr>
                <w:sz w:val="20"/>
              </w:rPr>
              <w:t>synthesis and</w:t>
            </w:r>
            <w:r>
              <w:rPr>
                <w:spacing w:val="1"/>
                <w:sz w:val="20"/>
              </w:rPr>
              <w:t xml:space="preserve"> </w:t>
            </w:r>
            <w:r>
              <w:rPr>
                <w:sz w:val="20"/>
              </w:rPr>
              <w:t>evaluation</w:t>
            </w:r>
            <w:r>
              <w:rPr>
                <w:spacing w:val="1"/>
                <w:sz w:val="20"/>
              </w:rPr>
              <w:t xml:space="preserve"> </w:t>
            </w:r>
            <w:r>
              <w:rPr>
                <w:rFonts w:ascii="Times New Roman"/>
                <w:sz w:val="20"/>
              </w:rPr>
              <w:t>demonstrating</w:t>
            </w:r>
            <w:r>
              <w:rPr>
                <w:rFonts w:ascii="Times New Roman"/>
                <w:spacing w:val="1"/>
                <w:sz w:val="20"/>
              </w:rPr>
              <w:t xml:space="preserve"> </w:t>
            </w:r>
            <w:r>
              <w:rPr>
                <w:sz w:val="20"/>
              </w:rPr>
              <w:t>critical thinking.</w:t>
            </w:r>
            <w:r>
              <w:rPr>
                <w:spacing w:val="1"/>
                <w:sz w:val="20"/>
              </w:rPr>
              <w:t xml:space="preserve"> </w:t>
            </w:r>
            <w:r>
              <w:rPr>
                <w:sz w:val="20"/>
              </w:rPr>
              <w:t>Ability to devise</w:t>
            </w:r>
            <w:r>
              <w:rPr>
                <w:spacing w:val="1"/>
                <w:sz w:val="20"/>
              </w:rPr>
              <w:t xml:space="preserve"> </w:t>
            </w:r>
            <w:r>
              <w:rPr>
                <w:sz w:val="20"/>
              </w:rPr>
              <w:t>and sustain</w:t>
            </w:r>
            <w:r>
              <w:rPr>
                <w:spacing w:val="1"/>
                <w:sz w:val="20"/>
              </w:rPr>
              <w:t xml:space="preserve"> </w:t>
            </w:r>
            <w:r>
              <w:rPr>
                <w:sz w:val="20"/>
              </w:rPr>
              <w:t>persuasive</w:t>
            </w:r>
            <w:r>
              <w:rPr>
                <w:spacing w:val="1"/>
                <w:sz w:val="20"/>
              </w:rPr>
              <w:t xml:space="preserve"> </w:t>
            </w:r>
            <w:r>
              <w:rPr>
                <w:sz w:val="20"/>
              </w:rPr>
              <w:t>arguments, and</w:t>
            </w:r>
            <w:r>
              <w:rPr>
                <w:spacing w:val="1"/>
                <w:sz w:val="20"/>
              </w:rPr>
              <w:t xml:space="preserve"> </w:t>
            </w:r>
            <w:r>
              <w:rPr>
                <w:sz w:val="20"/>
              </w:rPr>
              <w:t>to review the</w:t>
            </w:r>
            <w:r>
              <w:rPr>
                <w:spacing w:val="1"/>
                <w:sz w:val="20"/>
              </w:rPr>
              <w:t xml:space="preserve"> </w:t>
            </w:r>
            <w:r>
              <w:rPr>
                <w:sz w:val="20"/>
              </w:rPr>
              <w:t>reliability,</w:t>
            </w:r>
            <w:r>
              <w:rPr>
                <w:spacing w:val="-8"/>
                <w:sz w:val="20"/>
              </w:rPr>
              <w:t xml:space="preserve"> </w:t>
            </w:r>
            <w:r>
              <w:rPr>
                <w:sz w:val="20"/>
              </w:rPr>
              <w:t>validity</w:t>
            </w:r>
            <w:r>
              <w:rPr>
                <w:spacing w:val="-53"/>
                <w:sz w:val="20"/>
              </w:rPr>
              <w:t xml:space="preserve"> </w:t>
            </w:r>
            <w:r>
              <w:rPr>
                <w:sz w:val="20"/>
              </w:rPr>
              <w:t>and significance</w:t>
            </w:r>
            <w:r>
              <w:rPr>
                <w:spacing w:val="1"/>
                <w:sz w:val="20"/>
              </w:rPr>
              <w:t xml:space="preserve"> </w:t>
            </w:r>
            <w:r>
              <w:rPr>
                <w:sz w:val="20"/>
              </w:rPr>
              <w:t>of evidence (that</w:t>
            </w:r>
            <w:r>
              <w:rPr>
                <w:spacing w:val="-53"/>
                <w:sz w:val="20"/>
              </w:rPr>
              <w:t xml:space="preserve"> </w:t>
            </w:r>
            <w:r>
              <w:rPr>
                <w:sz w:val="20"/>
              </w:rPr>
              <w:t>may be</w:t>
            </w:r>
            <w:r>
              <w:rPr>
                <w:spacing w:val="1"/>
                <w:sz w:val="20"/>
              </w:rPr>
              <w:t xml:space="preserve"> </w:t>
            </w:r>
            <w:r>
              <w:rPr>
                <w:sz w:val="20"/>
              </w:rPr>
              <w:t>incomplete) to</w:t>
            </w:r>
            <w:r>
              <w:rPr>
                <w:spacing w:val="1"/>
                <w:sz w:val="20"/>
              </w:rPr>
              <w:t xml:space="preserve"> </w:t>
            </w:r>
            <w:r>
              <w:rPr>
                <w:sz w:val="20"/>
              </w:rPr>
              <w:t>make mostly</w:t>
            </w:r>
            <w:r>
              <w:rPr>
                <w:spacing w:val="1"/>
                <w:sz w:val="20"/>
              </w:rPr>
              <w:t xml:space="preserve"> </w:t>
            </w:r>
            <w:r>
              <w:rPr>
                <w:sz w:val="20"/>
              </w:rPr>
              <w:t>appropriate and</w:t>
            </w:r>
            <w:r>
              <w:rPr>
                <w:spacing w:val="1"/>
                <w:sz w:val="20"/>
              </w:rPr>
              <w:t xml:space="preserve"> </w:t>
            </w:r>
            <w:r>
              <w:rPr>
                <w:sz w:val="20"/>
              </w:rPr>
              <w:t>valid</w:t>
            </w:r>
            <w:r>
              <w:rPr>
                <w:spacing w:val="1"/>
                <w:sz w:val="20"/>
              </w:rPr>
              <w:t xml:space="preserve"> </w:t>
            </w:r>
            <w:r>
              <w:rPr>
                <w:sz w:val="20"/>
              </w:rPr>
              <w:t>judgements.</w:t>
            </w:r>
          </w:p>
        </w:tc>
        <w:tc>
          <w:tcPr>
            <w:tcW w:w="1735" w:type="dxa"/>
          </w:tcPr>
          <w:p w14:paraId="5A2656CA" w14:textId="77777777" w:rsidR="00136506" w:rsidRDefault="005B5FD9">
            <w:pPr>
              <w:pStyle w:val="TableParagraph"/>
              <w:ind w:left="109" w:right="172"/>
              <w:rPr>
                <w:sz w:val="20"/>
              </w:rPr>
            </w:pPr>
            <w:r>
              <w:rPr>
                <w:spacing w:val="-1"/>
                <w:sz w:val="20"/>
              </w:rPr>
              <w:t xml:space="preserve">Excellent </w:t>
            </w:r>
            <w:r>
              <w:rPr>
                <w:sz w:val="20"/>
              </w:rPr>
              <w:t>critical</w:t>
            </w:r>
            <w:r>
              <w:rPr>
                <w:spacing w:val="-53"/>
                <w:sz w:val="20"/>
              </w:rPr>
              <w:t xml:space="preserve"> </w:t>
            </w:r>
            <w:r>
              <w:rPr>
                <w:sz w:val="20"/>
              </w:rPr>
              <w:t>thinking,</w:t>
            </w:r>
            <w:r>
              <w:rPr>
                <w:spacing w:val="1"/>
                <w:sz w:val="20"/>
              </w:rPr>
              <w:t xml:space="preserve"> </w:t>
            </w:r>
            <w:r>
              <w:rPr>
                <w:sz w:val="20"/>
              </w:rPr>
              <w:t>analysis,</w:t>
            </w:r>
            <w:r>
              <w:rPr>
                <w:spacing w:val="1"/>
                <w:sz w:val="20"/>
              </w:rPr>
              <w:t xml:space="preserve"> </w:t>
            </w:r>
            <w:r>
              <w:rPr>
                <w:sz w:val="20"/>
              </w:rPr>
              <w:t>synthesis and</w:t>
            </w:r>
            <w:r>
              <w:rPr>
                <w:spacing w:val="1"/>
                <w:sz w:val="20"/>
              </w:rPr>
              <w:t xml:space="preserve"> </w:t>
            </w:r>
            <w:r>
              <w:rPr>
                <w:sz w:val="20"/>
              </w:rPr>
              <w:t>evaluation.</w:t>
            </w:r>
          </w:p>
          <w:p w14:paraId="0BDC7248" w14:textId="77777777" w:rsidR="00136506" w:rsidRDefault="005B5FD9">
            <w:pPr>
              <w:pStyle w:val="TableParagraph"/>
              <w:ind w:left="109" w:right="231"/>
              <w:rPr>
                <w:sz w:val="20"/>
              </w:rPr>
            </w:pPr>
            <w:r>
              <w:rPr>
                <w:sz w:val="20"/>
              </w:rPr>
              <w:t>Ability to</w:t>
            </w:r>
            <w:r>
              <w:rPr>
                <w:spacing w:val="1"/>
                <w:sz w:val="20"/>
              </w:rPr>
              <w:t xml:space="preserve"> </w:t>
            </w:r>
            <w:r>
              <w:rPr>
                <w:sz w:val="20"/>
              </w:rPr>
              <w:t>investigate</w:t>
            </w:r>
            <w:r>
              <w:rPr>
                <w:spacing w:val="1"/>
                <w:sz w:val="20"/>
              </w:rPr>
              <w:t xml:space="preserve"> </w:t>
            </w:r>
            <w:r>
              <w:rPr>
                <w:sz w:val="20"/>
              </w:rPr>
              <w:t>contradictory</w:t>
            </w:r>
            <w:r>
              <w:rPr>
                <w:spacing w:val="-14"/>
                <w:sz w:val="20"/>
              </w:rPr>
              <w:t xml:space="preserve"> </w:t>
            </w:r>
            <w:r>
              <w:rPr>
                <w:sz w:val="20"/>
              </w:rPr>
              <w:t>or</w:t>
            </w:r>
            <w:r>
              <w:rPr>
                <w:spacing w:val="-53"/>
                <w:sz w:val="20"/>
              </w:rPr>
              <w:t xml:space="preserve"> </w:t>
            </w:r>
            <w:r>
              <w:rPr>
                <w:sz w:val="20"/>
              </w:rPr>
              <w:t>incomplete</w:t>
            </w:r>
            <w:r>
              <w:rPr>
                <w:spacing w:val="1"/>
                <w:sz w:val="20"/>
              </w:rPr>
              <w:t xml:space="preserve"> </w:t>
            </w:r>
            <w:r>
              <w:rPr>
                <w:sz w:val="20"/>
              </w:rPr>
              <w:t>information</w:t>
            </w:r>
            <w:r>
              <w:rPr>
                <w:spacing w:val="-14"/>
                <w:sz w:val="20"/>
              </w:rPr>
              <w:t xml:space="preserve"> </w:t>
            </w:r>
            <w:r>
              <w:rPr>
                <w:sz w:val="20"/>
              </w:rPr>
              <w:t>and</w:t>
            </w:r>
            <w:r>
              <w:rPr>
                <w:spacing w:val="-52"/>
                <w:sz w:val="20"/>
              </w:rPr>
              <w:t xml:space="preserve"> </w:t>
            </w:r>
            <w:r>
              <w:rPr>
                <w:sz w:val="20"/>
              </w:rPr>
              <w:t>make strong,</w:t>
            </w:r>
            <w:r>
              <w:rPr>
                <w:spacing w:val="1"/>
                <w:sz w:val="20"/>
              </w:rPr>
              <w:t xml:space="preserve"> </w:t>
            </w:r>
            <w:r>
              <w:rPr>
                <w:sz w:val="20"/>
              </w:rPr>
              <w:t>persuasive,</w:t>
            </w:r>
            <w:r>
              <w:rPr>
                <w:spacing w:val="1"/>
                <w:sz w:val="20"/>
              </w:rPr>
              <w:t xml:space="preserve"> </w:t>
            </w:r>
            <w:r>
              <w:rPr>
                <w:sz w:val="20"/>
              </w:rPr>
              <w:t>arguments and</w:t>
            </w:r>
            <w:r>
              <w:rPr>
                <w:spacing w:val="-53"/>
                <w:sz w:val="20"/>
              </w:rPr>
              <w:t xml:space="preserve"> </w:t>
            </w:r>
            <w:r>
              <w:rPr>
                <w:sz w:val="20"/>
              </w:rPr>
              <w:t>sophisticated</w:t>
            </w:r>
            <w:r>
              <w:rPr>
                <w:spacing w:val="1"/>
                <w:sz w:val="20"/>
              </w:rPr>
              <w:t xml:space="preserve"> </w:t>
            </w:r>
            <w:r>
              <w:rPr>
                <w:sz w:val="20"/>
              </w:rPr>
              <w:t>judgements.</w:t>
            </w:r>
          </w:p>
          <w:p w14:paraId="2318E10A" w14:textId="77777777" w:rsidR="00136506" w:rsidRDefault="005B5FD9">
            <w:pPr>
              <w:pStyle w:val="TableParagraph"/>
              <w:ind w:left="109" w:right="111"/>
              <w:rPr>
                <w:sz w:val="20"/>
              </w:rPr>
            </w:pPr>
            <w:r>
              <w:rPr>
                <w:sz w:val="20"/>
              </w:rPr>
              <w:t>Some evidence</w:t>
            </w:r>
            <w:r>
              <w:rPr>
                <w:spacing w:val="1"/>
                <w:sz w:val="20"/>
              </w:rPr>
              <w:t xml:space="preserve"> </w:t>
            </w:r>
            <w:r>
              <w:rPr>
                <w:sz w:val="20"/>
              </w:rPr>
              <w:t>of independent</w:t>
            </w:r>
            <w:r>
              <w:rPr>
                <w:spacing w:val="1"/>
                <w:sz w:val="20"/>
              </w:rPr>
              <w:t xml:space="preserve"> </w:t>
            </w:r>
            <w:r>
              <w:rPr>
                <w:sz w:val="20"/>
              </w:rPr>
              <w:t>thought</w:t>
            </w:r>
            <w:r>
              <w:rPr>
                <w:spacing w:val="1"/>
                <w:sz w:val="20"/>
              </w:rPr>
              <w:t xml:space="preserve"> </w:t>
            </w:r>
            <w:r>
              <w:rPr>
                <w:sz w:val="20"/>
              </w:rPr>
              <w:t>and</w:t>
            </w:r>
            <w:r>
              <w:rPr>
                <w:spacing w:val="1"/>
                <w:sz w:val="20"/>
              </w:rPr>
              <w:t xml:space="preserve"> </w:t>
            </w:r>
            <w:r>
              <w:rPr>
                <w:sz w:val="20"/>
              </w:rPr>
              <w:t>ability to ‘see</w:t>
            </w:r>
            <w:r>
              <w:rPr>
                <w:spacing w:val="1"/>
                <w:sz w:val="20"/>
              </w:rPr>
              <w:t xml:space="preserve"> </w:t>
            </w:r>
            <w:r>
              <w:rPr>
                <w:sz w:val="20"/>
              </w:rPr>
              <w:t>beyond the</w:t>
            </w:r>
            <w:r>
              <w:rPr>
                <w:spacing w:val="1"/>
                <w:sz w:val="20"/>
              </w:rPr>
              <w:t xml:space="preserve"> </w:t>
            </w:r>
            <w:r>
              <w:rPr>
                <w:sz w:val="20"/>
              </w:rPr>
              <w:t>question’,</w:t>
            </w:r>
            <w:r>
              <w:rPr>
                <w:spacing w:val="1"/>
                <w:sz w:val="20"/>
              </w:rPr>
              <w:t xml:space="preserve"> </w:t>
            </w:r>
            <w:r>
              <w:rPr>
                <w:sz w:val="20"/>
              </w:rPr>
              <w:t>suggesting</w:t>
            </w:r>
            <w:r>
              <w:rPr>
                <w:spacing w:val="1"/>
                <w:sz w:val="20"/>
              </w:rPr>
              <w:t xml:space="preserve"> </w:t>
            </w:r>
            <w:r>
              <w:rPr>
                <w:sz w:val="20"/>
              </w:rPr>
              <w:t>a</w:t>
            </w:r>
            <w:r>
              <w:rPr>
                <w:spacing w:val="1"/>
                <w:sz w:val="20"/>
              </w:rPr>
              <w:t xml:space="preserve"> </w:t>
            </w:r>
            <w:r>
              <w:rPr>
                <w:sz w:val="20"/>
              </w:rPr>
              <w:t>grasp of the</w:t>
            </w:r>
            <w:r>
              <w:rPr>
                <w:spacing w:val="1"/>
                <w:sz w:val="20"/>
              </w:rPr>
              <w:t xml:space="preserve"> </w:t>
            </w:r>
            <w:r>
              <w:rPr>
                <w:sz w:val="20"/>
              </w:rPr>
              <w:t>broader</w:t>
            </w:r>
            <w:r>
              <w:rPr>
                <w:spacing w:val="-9"/>
                <w:sz w:val="20"/>
              </w:rPr>
              <w:t xml:space="preserve"> </w:t>
            </w:r>
            <w:r>
              <w:rPr>
                <w:sz w:val="20"/>
              </w:rPr>
              <w:t>field</w:t>
            </w:r>
            <w:r>
              <w:rPr>
                <w:spacing w:val="-8"/>
                <w:sz w:val="20"/>
              </w:rPr>
              <w:t xml:space="preserve"> </w:t>
            </w:r>
            <w:r>
              <w:rPr>
                <w:sz w:val="20"/>
              </w:rPr>
              <w:t>and</w:t>
            </w:r>
            <w:r>
              <w:rPr>
                <w:spacing w:val="-53"/>
                <w:sz w:val="20"/>
              </w:rPr>
              <w:t xml:space="preserve"> </w:t>
            </w:r>
            <w:r>
              <w:rPr>
                <w:sz w:val="20"/>
              </w:rPr>
              <w:t>wider</w:t>
            </w:r>
            <w:r>
              <w:rPr>
                <w:spacing w:val="-1"/>
                <w:sz w:val="20"/>
              </w:rPr>
              <w:t xml:space="preserve"> </w:t>
            </w:r>
            <w:r>
              <w:rPr>
                <w:sz w:val="20"/>
              </w:rPr>
              <w:t>concepts.</w:t>
            </w:r>
          </w:p>
        </w:tc>
        <w:tc>
          <w:tcPr>
            <w:tcW w:w="1735" w:type="dxa"/>
          </w:tcPr>
          <w:p w14:paraId="0C7E0EE8" w14:textId="77777777" w:rsidR="00136506" w:rsidRDefault="005B5FD9">
            <w:pPr>
              <w:pStyle w:val="TableParagraph"/>
              <w:ind w:left="110" w:right="93"/>
              <w:rPr>
                <w:sz w:val="20"/>
              </w:rPr>
            </w:pPr>
            <w:r>
              <w:rPr>
                <w:sz w:val="20"/>
              </w:rPr>
              <w:t>Exceptional</w:t>
            </w:r>
            <w:r>
              <w:rPr>
                <w:spacing w:val="1"/>
                <w:sz w:val="20"/>
              </w:rPr>
              <w:t xml:space="preserve"> </w:t>
            </w:r>
            <w:r>
              <w:rPr>
                <w:sz w:val="20"/>
              </w:rPr>
              <w:t>critical thinking,</w:t>
            </w:r>
            <w:r>
              <w:rPr>
                <w:spacing w:val="1"/>
                <w:sz w:val="20"/>
              </w:rPr>
              <w:t xml:space="preserve"> </w:t>
            </w:r>
            <w:r>
              <w:rPr>
                <w:sz w:val="20"/>
              </w:rPr>
              <w:t>analysis,</w:t>
            </w:r>
            <w:r>
              <w:rPr>
                <w:spacing w:val="1"/>
                <w:sz w:val="20"/>
              </w:rPr>
              <w:t xml:space="preserve"> </w:t>
            </w:r>
            <w:r>
              <w:rPr>
                <w:sz w:val="20"/>
              </w:rPr>
              <w:t>synthesis and</w:t>
            </w:r>
            <w:r>
              <w:rPr>
                <w:spacing w:val="1"/>
                <w:sz w:val="20"/>
              </w:rPr>
              <w:t xml:space="preserve"> </w:t>
            </w:r>
            <w:r>
              <w:rPr>
                <w:spacing w:val="-1"/>
                <w:sz w:val="20"/>
              </w:rPr>
              <w:t xml:space="preserve">evaluation </w:t>
            </w:r>
            <w:r>
              <w:rPr>
                <w:sz w:val="20"/>
              </w:rPr>
              <w:t>based</w:t>
            </w:r>
            <w:r>
              <w:rPr>
                <w:spacing w:val="-53"/>
                <w:sz w:val="20"/>
              </w:rPr>
              <w:t xml:space="preserve"> </w:t>
            </w:r>
            <w:r>
              <w:rPr>
                <w:sz w:val="20"/>
              </w:rPr>
              <w:t>on judiciously</w:t>
            </w:r>
            <w:r>
              <w:rPr>
                <w:spacing w:val="1"/>
                <w:sz w:val="20"/>
              </w:rPr>
              <w:t xml:space="preserve"> </w:t>
            </w:r>
            <w:r>
              <w:rPr>
                <w:sz w:val="20"/>
              </w:rPr>
              <w:t>selected</w:t>
            </w:r>
            <w:r>
              <w:rPr>
                <w:spacing w:val="1"/>
                <w:sz w:val="20"/>
              </w:rPr>
              <w:t xml:space="preserve"> </w:t>
            </w:r>
            <w:r>
              <w:rPr>
                <w:sz w:val="20"/>
              </w:rPr>
              <w:t>evidence.</w:t>
            </w:r>
          </w:p>
          <w:p w14:paraId="5B0E9EB1" w14:textId="77777777" w:rsidR="00136506" w:rsidRDefault="005B5FD9">
            <w:pPr>
              <w:pStyle w:val="TableParagraph"/>
              <w:ind w:left="110" w:right="228"/>
              <w:rPr>
                <w:sz w:val="20"/>
              </w:rPr>
            </w:pPr>
            <w:r>
              <w:rPr>
                <w:sz w:val="20"/>
              </w:rPr>
              <w:t>Ability to</w:t>
            </w:r>
            <w:r>
              <w:rPr>
                <w:spacing w:val="1"/>
                <w:sz w:val="20"/>
              </w:rPr>
              <w:t xml:space="preserve"> </w:t>
            </w:r>
            <w:r>
              <w:rPr>
                <w:sz w:val="20"/>
              </w:rPr>
              <w:t>investigate</w:t>
            </w:r>
            <w:r>
              <w:rPr>
                <w:spacing w:val="1"/>
                <w:sz w:val="20"/>
              </w:rPr>
              <w:t xml:space="preserve"> </w:t>
            </w:r>
            <w:r>
              <w:rPr>
                <w:spacing w:val="-1"/>
                <w:sz w:val="20"/>
              </w:rPr>
              <w:t xml:space="preserve">contradictory </w:t>
            </w:r>
            <w:r>
              <w:rPr>
                <w:sz w:val="20"/>
              </w:rPr>
              <w:t>or</w:t>
            </w:r>
            <w:r>
              <w:rPr>
                <w:spacing w:val="-53"/>
                <w:sz w:val="20"/>
              </w:rPr>
              <w:t xml:space="preserve"> </w:t>
            </w:r>
            <w:r>
              <w:rPr>
                <w:sz w:val="20"/>
              </w:rPr>
              <w:t>incomplete</w:t>
            </w:r>
            <w:r>
              <w:rPr>
                <w:spacing w:val="1"/>
                <w:sz w:val="20"/>
              </w:rPr>
              <w:t xml:space="preserve"> </w:t>
            </w:r>
            <w:r>
              <w:rPr>
                <w:spacing w:val="-1"/>
                <w:sz w:val="20"/>
              </w:rPr>
              <w:t xml:space="preserve">information </w:t>
            </w:r>
            <w:r>
              <w:rPr>
                <w:sz w:val="20"/>
              </w:rPr>
              <w:t>and</w:t>
            </w:r>
            <w:r>
              <w:rPr>
                <w:spacing w:val="-53"/>
                <w:sz w:val="20"/>
              </w:rPr>
              <w:t xml:space="preserve"> </w:t>
            </w:r>
            <w:r>
              <w:rPr>
                <w:sz w:val="20"/>
              </w:rPr>
              <w:t>make strong,</w:t>
            </w:r>
            <w:r>
              <w:rPr>
                <w:spacing w:val="1"/>
                <w:sz w:val="20"/>
              </w:rPr>
              <w:t xml:space="preserve"> </w:t>
            </w:r>
            <w:r>
              <w:rPr>
                <w:sz w:val="20"/>
              </w:rPr>
              <w:t>persuasive,</w:t>
            </w:r>
            <w:r>
              <w:rPr>
                <w:spacing w:val="1"/>
                <w:sz w:val="20"/>
              </w:rPr>
              <w:t xml:space="preserve"> </w:t>
            </w:r>
            <w:r>
              <w:rPr>
                <w:sz w:val="20"/>
              </w:rPr>
              <w:t>arguments and</w:t>
            </w:r>
            <w:r>
              <w:rPr>
                <w:spacing w:val="-53"/>
                <w:sz w:val="20"/>
              </w:rPr>
              <w:t xml:space="preserve"> </w:t>
            </w:r>
            <w:r>
              <w:rPr>
                <w:sz w:val="20"/>
              </w:rPr>
              <w:t>sophisticated,</w:t>
            </w:r>
            <w:r>
              <w:rPr>
                <w:spacing w:val="1"/>
                <w:sz w:val="20"/>
              </w:rPr>
              <w:t xml:space="preserve"> </w:t>
            </w:r>
            <w:r>
              <w:rPr>
                <w:sz w:val="20"/>
              </w:rPr>
              <w:t>nuanced,</w:t>
            </w:r>
            <w:r>
              <w:rPr>
                <w:spacing w:val="1"/>
                <w:sz w:val="20"/>
              </w:rPr>
              <w:t xml:space="preserve"> </w:t>
            </w:r>
            <w:r>
              <w:rPr>
                <w:sz w:val="20"/>
              </w:rPr>
              <w:t>judgements.</w:t>
            </w:r>
          </w:p>
          <w:p w14:paraId="5AEABFEB" w14:textId="77777777" w:rsidR="00136506" w:rsidRDefault="005B5FD9">
            <w:pPr>
              <w:pStyle w:val="TableParagraph"/>
              <w:ind w:left="110" w:right="363"/>
              <w:rPr>
                <w:sz w:val="20"/>
              </w:rPr>
            </w:pPr>
            <w:r>
              <w:rPr>
                <w:sz w:val="20"/>
              </w:rPr>
              <w:t>Evidence of</w:t>
            </w:r>
            <w:r>
              <w:rPr>
                <w:spacing w:val="1"/>
                <w:sz w:val="20"/>
              </w:rPr>
              <w:t xml:space="preserve"> </w:t>
            </w:r>
            <w:r>
              <w:rPr>
                <w:sz w:val="20"/>
              </w:rPr>
              <w:t>independent</w:t>
            </w:r>
            <w:r>
              <w:rPr>
                <w:spacing w:val="1"/>
                <w:sz w:val="20"/>
              </w:rPr>
              <w:t xml:space="preserve"> </w:t>
            </w:r>
            <w:r>
              <w:rPr>
                <w:sz w:val="20"/>
              </w:rPr>
              <w:t>thought and</w:t>
            </w:r>
            <w:r>
              <w:rPr>
                <w:spacing w:val="1"/>
                <w:sz w:val="20"/>
              </w:rPr>
              <w:t xml:space="preserve"> </w:t>
            </w:r>
            <w:r>
              <w:rPr>
                <w:sz w:val="20"/>
              </w:rPr>
              <w:t>ability to ‘see</w:t>
            </w:r>
            <w:r>
              <w:rPr>
                <w:spacing w:val="1"/>
                <w:sz w:val="20"/>
              </w:rPr>
              <w:t xml:space="preserve"> </w:t>
            </w:r>
            <w:r>
              <w:rPr>
                <w:sz w:val="20"/>
              </w:rPr>
              <w:t>beyond the</w:t>
            </w:r>
            <w:r>
              <w:rPr>
                <w:spacing w:val="1"/>
                <w:sz w:val="20"/>
              </w:rPr>
              <w:t xml:space="preserve"> </w:t>
            </w:r>
            <w:r>
              <w:rPr>
                <w:sz w:val="20"/>
              </w:rPr>
              <w:t>question’,</w:t>
            </w:r>
            <w:r>
              <w:rPr>
                <w:spacing w:val="1"/>
                <w:sz w:val="20"/>
              </w:rPr>
              <w:t xml:space="preserve"> </w:t>
            </w:r>
            <w:r>
              <w:rPr>
                <w:sz w:val="20"/>
              </w:rPr>
              <w:t>suggesting</w:t>
            </w:r>
            <w:r>
              <w:rPr>
                <w:spacing w:val="-14"/>
                <w:sz w:val="20"/>
              </w:rPr>
              <w:t xml:space="preserve"> </w:t>
            </w:r>
            <w:r>
              <w:rPr>
                <w:sz w:val="20"/>
              </w:rPr>
              <w:t>an</w:t>
            </w:r>
          </w:p>
          <w:p w14:paraId="7AD18F7B" w14:textId="77777777" w:rsidR="00136506" w:rsidRDefault="005B5FD9">
            <w:pPr>
              <w:pStyle w:val="TableParagraph"/>
              <w:spacing w:line="217" w:lineRule="exact"/>
              <w:ind w:left="110"/>
              <w:rPr>
                <w:sz w:val="20"/>
              </w:rPr>
            </w:pPr>
            <w:r>
              <w:rPr>
                <w:sz w:val="20"/>
              </w:rPr>
              <w:t>outstanding</w:t>
            </w:r>
          </w:p>
        </w:tc>
      </w:tr>
    </w:tbl>
    <w:p w14:paraId="757D399F" w14:textId="77777777" w:rsidR="00136506" w:rsidRDefault="00136506">
      <w:pPr>
        <w:spacing w:line="217" w:lineRule="exact"/>
        <w:rPr>
          <w:sz w:val="20"/>
        </w:rPr>
        <w:sectPr w:rsidR="00136506">
          <w:footerReference w:type="default" r:id="rId11"/>
          <w:pgSz w:w="16840" w:h="11910" w:orient="landscape"/>
          <w:pgMar w:top="720" w:right="2160" w:bottom="280" w:left="50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136506" w14:paraId="10F96779" w14:textId="77777777">
        <w:trPr>
          <w:trHeight w:val="414"/>
        </w:trPr>
        <w:tc>
          <w:tcPr>
            <w:tcW w:w="1735" w:type="dxa"/>
            <w:shd w:val="clear" w:color="auto" w:fill="C1D69A"/>
          </w:tcPr>
          <w:p w14:paraId="60187A34" w14:textId="77777777" w:rsidR="00136506" w:rsidRDefault="005B5FD9">
            <w:pPr>
              <w:pStyle w:val="TableParagraph"/>
              <w:spacing w:line="200" w:lineRule="exact"/>
              <w:rPr>
                <w:b/>
                <w:sz w:val="18"/>
              </w:rPr>
            </w:pPr>
            <w:r>
              <w:rPr>
                <w:b/>
                <w:sz w:val="18"/>
              </w:rPr>
              <w:lastRenderedPageBreak/>
              <w:t>Level</w:t>
            </w:r>
            <w:r>
              <w:rPr>
                <w:b/>
                <w:spacing w:val="-2"/>
                <w:sz w:val="18"/>
              </w:rPr>
              <w:t xml:space="preserve"> </w:t>
            </w:r>
            <w:r>
              <w:rPr>
                <w:b/>
                <w:sz w:val="18"/>
              </w:rPr>
              <w:t>6</w:t>
            </w:r>
          </w:p>
        </w:tc>
        <w:tc>
          <w:tcPr>
            <w:tcW w:w="1735" w:type="dxa"/>
            <w:shd w:val="clear" w:color="auto" w:fill="C1D69A"/>
          </w:tcPr>
          <w:p w14:paraId="2614F708" w14:textId="77777777" w:rsidR="00136506" w:rsidRDefault="005B5FD9">
            <w:pPr>
              <w:pStyle w:val="TableParagraph"/>
              <w:spacing w:before="95"/>
              <w:ind w:left="142" w:right="133"/>
              <w:jc w:val="center"/>
              <w:rPr>
                <w:b/>
                <w:sz w:val="18"/>
              </w:rPr>
            </w:pPr>
            <w:r>
              <w:rPr>
                <w:b/>
                <w:sz w:val="18"/>
              </w:rPr>
              <w:t>FAIL</w:t>
            </w:r>
          </w:p>
        </w:tc>
        <w:tc>
          <w:tcPr>
            <w:tcW w:w="1737" w:type="dxa"/>
            <w:shd w:val="clear" w:color="auto" w:fill="C1D69A"/>
          </w:tcPr>
          <w:p w14:paraId="0D55B517" w14:textId="77777777" w:rsidR="00136506" w:rsidRDefault="005B5FD9">
            <w:pPr>
              <w:pStyle w:val="TableParagraph"/>
              <w:spacing w:before="95"/>
              <w:ind w:left="136" w:right="132"/>
              <w:jc w:val="center"/>
              <w:rPr>
                <w:b/>
                <w:sz w:val="18"/>
              </w:rPr>
            </w:pPr>
            <w:r>
              <w:rPr>
                <w:b/>
                <w:sz w:val="18"/>
              </w:rPr>
              <w:t>MARGINAL</w:t>
            </w:r>
            <w:r>
              <w:rPr>
                <w:b/>
                <w:spacing w:val="-1"/>
                <w:sz w:val="18"/>
              </w:rPr>
              <w:t xml:space="preserve"> </w:t>
            </w:r>
            <w:r>
              <w:rPr>
                <w:b/>
                <w:sz w:val="18"/>
              </w:rPr>
              <w:t>FAIL</w:t>
            </w:r>
          </w:p>
        </w:tc>
        <w:tc>
          <w:tcPr>
            <w:tcW w:w="1735" w:type="dxa"/>
            <w:shd w:val="clear" w:color="auto" w:fill="C1D69A"/>
          </w:tcPr>
          <w:p w14:paraId="2C10FC43" w14:textId="77777777" w:rsidR="00136506" w:rsidRDefault="005B5FD9">
            <w:pPr>
              <w:pStyle w:val="TableParagraph"/>
              <w:spacing w:line="197" w:lineRule="exact"/>
              <w:ind w:left="145" w:right="133"/>
              <w:jc w:val="center"/>
              <w:rPr>
                <w:b/>
                <w:sz w:val="18"/>
              </w:rPr>
            </w:pPr>
            <w:r>
              <w:rPr>
                <w:b/>
                <w:sz w:val="18"/>
              </w:rPr>
              <w:t>SATISFACTORY</w:t>
            </w:r>
          </w:p>
          <w:p w14:paraId="22AA6611" w14:textId="77777777" w:rsidR="00136506" w:rsidRDefault="005B5FD9">
            <w:pPr>
              <w:pStyle w:val="TableParagraph"/>
              <w:spacing w:line="197" w:lineRule="exact"/>
              <w:ind w:left="145" w:right="133"/>
              <w:jc w:val="center"/>
              <w:rPr>
                <w:b/>
                <w:sz w:val="18"/>
              </w:rPr>
            </w:pPr>
            <w:r>
              <w:rPr>
                <w:b/>
                <w:sz w:val="18"/>
              </w:rPr>
              <w:t>(3</w:t>
            </w:r>
            <w:r>
              <w:rPr>
                <w:b/>
                <w:position w:val="6"/>
                <w:sz w:val="12"/>
              </w:rPr>
              <w:t>rd</w:t>
            </w:r>
            <w:r>
              <w:rPr>
                <w:b/>
                <w:spacing w:val="16"/>
                <w:position w:val="6"/>
                <w:sz w:val="12"/>
              </w:rPr>
              <w:t xml:space="preserve"> </w:t>
            </w:r>
            <w:r>
              <w:rPr>
                <w:b/>
                <w:sz w:val="18"/>
              </w:rPr>
              <w:t>/</w:t>
            </w:r>
            <w:r>
              <w:rPr>
                <w:b/>
                <w:spacing w:val="-2"/>
                <w:sz w:val="18"/>
              </w:rPr>
              <w:t xml:space="preserve"> </w:t>
            </w:r>
            <w:r>
              <w:rPr>
                <w:b/>
                <w:sz w:val="18"/>
              </w:rPr>
              <w:t>Pass)</w:t>
            </w:r>
          </w:p>
        </w:tc>
        <w:tc>
          <w:tcPr>
            <w:tcW w:w="1735" w:type="dxa"/>
            <w:shd w:val="clear" w:color="auto" w:fill="C1D69A"/>
          </w:tcPr>
          <w:p w14:paraId="7E1A57D7" w14:textId="77777777" w:rsidR="00136506" w:rsidRDefault="005B5FD9">
            <w:pPr>
              <w:pStyle w:val="TableParagraph"/>
              <w:spacing w:line="199" w:lineRule="exact"/>
              <w:ind w:left="142" w:right="133"/>
              <w:jc w:val="center"/>
              <w:rPr>
                <w:b/>
                <w:sz w:val="18"/>
              </w:rPr>
            </w:pPr>
            <w:r>
              <w:rPr>
                <w:b/>
                <w:sz w:val="18"/>
              </w:rPr>
              <w:t>GOOD</w:t>
            </w:r>
          </w:p>
          <w:p w14:paraId="53A8BFC0" w14:textId="77777777" w:rsidR="00136506" w:rsidRDefault="005B5FD9">
            <w:pPr>
              <w:pStyle w:val="TableParagraph"/>
              <w:spacing w:line="196" w:lineRule="exact"/>
              <w:ind w:left="143" w:right="133"/>
              <w:jc w:val="center"/>
              <w:rPr>
                <w:b/>
                <w:sz w:val="18"/>
              </w:rPr>
            </w:pPr>
            <w:r>
              <w:rPr>
                <w:b/>
                <w:sz w:val="18"/>
              </w:rPr>
              <w:t>(2.2</w:t>
            </w:r>
            <w:r>
              <w:rPr>
                <w:b/>
                <w:spacing w:val="1"/>
                <w:sz w:val="18"/>
              </w:rPr>
              <w:t xml:space="preserve"> </w:t>
            </w:r>
            <w:r>
              <w:rPr>
                <w:b/>
                <w:sz w:val="18"/>
              </w:rPr>
              <w:t>/</w:t>
            </w:r>
            <w:r>
              <w:rPr>
                <w:b/>
                <w:spacing w:val="-1"/>
                <w:sz w:val="18"/>
              </w:rPr>
              <w:t xml:space="preserve"> </w:t>
            </w:r>
            <w:r>
              <w:rPr>
                <w:b/>
                <w:sz w:val="18"/>
              </w:rPr>
              <w:t>Pass)</w:t>
            </w:r>
          </w:p>
        </w:tc>
        <w:tc>
          <w:tcPr>
            <w:tcW w:w="1737" w:type="dxa"/>
            <w:shd w:val="clear" w:color="auto" w:fill="C1D69A"/>
          </w:tcPr>
          <w:p w14:paraId="0BD11147" w14:textId="77777777" w:rsidR="00136506" w:rsidRDefault="005B5FD9">
            <w:pPr>
              <w:pStyle w:val="TableParagraph"/>
              <w:spacing w:line="199" w:lineRule="exact"/>
              <w:ind w:left="322"/>
              <w:rPr>
                <w:b/>
                <w:sz w:val="18"/>
              </w:rPr>
            </w:pPr>
            <w:r>
              <w:rPr>
                <w:b/>
                <w:sz w:val="18"/>
              </w:rPr>
              <w:t>VERY</w:t>
            </w:r>
            <w:r>
              <w:rPr>
                <w:b/>
                <w:spacing w:val="-3"/>
                <w:sz w:val="18"/>
              </w:rPr>
              <w:t xml:space="preserve"> </w:t>
            </w:r>
            <w:r>
              <w:rPr>
                <w:b/>
                <w:sz w:val="18"/>
              </w:rPr>
              <w:t>GOOD</w:t>
            </w:r>
          </w:p>
          <w:p w14:paraId="6E90932D" w14:textId="77777777" w:rsidR="00136506" w:rsidRDefault="005B5FD9">
            <w:pPr>
              <w:pStyle w:val="TableParagraph"/>
              <w:spacing w:line="196" w:lineRule="exact"/>
              <w:ind w:left="392"/>
              <w:rPr>
                <w:b/>
                <w:sz w:val="18"/>
              </w:rPr>
            </w:pPr>
            <w:r>
              <w:rPr>
                <w:b/>
                <w:sz w:val="18"/>
              </w:rPr>
              <w:t>(2.1</w:t>
            </w:r>
            <w:r>
              <w:rPr>
                <w:b/>
                <w:spacing w:val="2"/>
                <w:sz w:val="18"/>
              </w:rPr>
              <w:t xml:space="preserve"> </w:t>
            </w:r>
            <w:r>
              <w:rPr>
                <w:b/>
                <w:sz w:val="18"/>
              </w:rPr>
              <w:t>/</w:t>
            </w:r>
            <w:r>
              <w:rPr>
                <w:b/>
                <w:spacing w:val="-2"/>
                <w:sz w:val="18"/>
              </w:rPr>
              <w:t xml:space="preserve"> </w:t>
            </w:r>
            <w:r>
              <w:rPr>
                <w:b/>
                <w:sz w:val="18"/>
              </w:rPr>
              <w:t>Merit)</w:t>
            </w:r>
          </w:p>
        </w:tc>
        <w:tc>
          <w:tcPr>
            <w:tcW w:w="1735" w:type="dxa"/>
            <w:shd w:val="clear" w:color="auto" w:fill="C1D69A"/>
          </w:tcPr>
          <w:p w14:paraId="3B6B2301" w14:textId="77777777" w:rsidR="00136506" w:rsidRDefault="005B5FD9">
            <w:pPr>
              <w:pStyle w:val="TableParagraph"/>
              <w:spacing w:line="197" w:lineRule="exact"/>
              <w:ind w:left="144" w:right="133"/>
              <w:jc w:val="center"/>
              <w:rPr>
                <w:b/>
                <w:sz w:val="18"/>
              </w:rPr>
            </w:pPr>
            <w:r>
              <w:rPr>
                <w:b/>
                <w:sz w:val="18"/>
              </w:rPr>
              <w:t>EXCELLENT</w:t>
            </w:r>
          </w:p>
          <w:p w14:paraId="182AA85F" w14:textId="77777777" w:rsidR="00136506" w:rsidRDefault="005B5FD9">
            <w:pPr>
              <w:pStyle w:val="TableParagraph"/>
              <w:spacing w:line="197" w:lineRule="exact"/>
              <w:ind w:left="146" w:right="133"/>
              <w:jc w:val="center"/>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c>
          <w:tcPr>
            <w:tcW w:w="1735" w:type="dxa"/>
            <w:shd w:val="clear" w:color="auto" w:fill="C1D69A"/>
          </w:tcPr>
          <w:p w14:paraId="3789F12B" w14:textId="77777777" w:rsidR="00136506" w:rsidRDefault="005B5FD9">
            <w:pPr>
              <w:pStyle w:val="TableParagraph"/>
              <w:spacing w:line="197" w:lineRule="exact"/>
              <w:ind w:left="230"/>
              <w:rPr>
                <w:b/>
                <w:sz w:val="18"/>
              </w:rPr>
            </w:pPr>
            <w:r>
              <w:rPr>
                <w:b/>
                <w:sz w:val="18"/>
              </w:rPr>
              <w:t>EXCEPTIONAL</w:t>
            </w:r>
          </w:p>
          <w:p w14:paraId="41F5E25A" w14:textId="77777777" w:rsidR="00136506" w:rsidRDefault="005B5FD9">
            <w:pPr>
              <w:pStyle w:val="TableParagraph"/>
              <w:spacing w:line="197" w:lineRule="exact"/>
              <w:ind w:left="165"/>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r>
      <w:tr w:rsidR="00136506" w14:paraId="5D7DD9FD" w14:textId="77777777">
        <w:trPr>
          <w:trHeight w:val="230"/>
        </w:trPr>
        <w:tc>
          <w:tcPr>
            <w:tcW w:w="1735" w:type="dxa"/>
            <w:shd w:val="clear" w:color="auto" w:fill="C1D69A"/>
          </w:tcPr>
          <w:p w14:paraId="4B033917" w14:textId="77777777" w:rsidR="00136506" w:rsidRDefault="005B5FD9">
            <w:pPr>
              <w:pStyle w:val="TableParagraph"/>
              <w:spacing w:line="210" w:lineRule="exact"/>
              <w:ind w:left="278"/>
              <w:rPr>
                <w:b/>
                <w:sz w:val="20"/>
              </w:rPr>
            </w:pPr>
            <w:r>
              <w:rPr>
                <w:b/>
                <w:sz w:val="20"/>
              </w:rPr>
              <w:t>Category</w:t>
            </w:r>
          </w:p>
        </w:tc>
        <w:tc>
          <w:tcPr>
            <w:tcW w:w="1735" w:type="dxa"/>
            <w:shd w:val="clear" w:color="auto" w:fill="C1D69A"/>
          </w:tcPr>
          <w:p w14:paraId="55B200AB" w14:textId="77777777" w:rsidR="00136506" w:rsidRDefault="005B5FD9">
            <w:pPr>
              <w:pStyle w:val="TableParagraph"/>
              <w:spacing w:before="14" w:line="196" w:lineRule="exact"/>
              <w:ind w:left="143" w:right="133"/>
              <w:jc w:val="center"/>
              <w:rPr>
                <w:b/>
                <w:sz w:val="18"/>
              </w:rPr>
            </w:pPr>
            <w:r>
              <w:rPr>
                <w:b/>
                <w:sz w:val="18"/>
              </w:rPr>
              <w:t>0-29%</w:t>
            </w:r>
          </w:p>
        </w:tc>
        <w:tc>
          <w:tcPr>
            <w:tcW w:w="1737" w:type="dxa"/>
            <w:shd w:val="clear" w:color="auto" w:fill="C1D69A"/>
          </w:tcPr>
          <w:p w14:paraId="28D08DBE" w14:textId="77777777" w:rsidR="00136506" w:rsidRDefault="005B5FD9">
            <w:pPr>
              <w:pStyle w:val="TableParagraph"/>
              <w:spacing w:before="14" w:line="196" w:lineRule="exact"/>
              <w:ind w:left="136" w:right="128"/>
              <w:jc w:val="center"/>
              <w:rPr>
                <w:b/>
                <w:sz w:val="18"/>
              </w:rPr>
            </w:pPr>
            <w:r>
              <w:rPr>
                <w:b/>
                <w:sz w:val="18"/>
              </w:rPr>
              <w:t>30-39%</w:t>
            </w:r>
          </w:p>
        </w:tc>
        <w:tc>
          <w:tcPr>
            <w:tcW w:w="1735" w:type="dxa"/>
            <w:shd w:val="clear" w:color="auto" w:fill="C1D69A"/>
          </w:tcPr>
          <w:p w14:paraId="63DA81E5" w14:textId="77777777" w:rsidR="00136506" w:rsidRDefault="005B5FD9">
            <w:pPr>
              <w:pStyle w:val="TableParagraph"/>
              <w:spacing w:before="14" w:line="196" w:lineRule="exact"/>
              <w:ind w:left="557"/>
              <w:rPr>
                <w:b/>
                <w:sz w:val="18"/>
              </w:rPr>
            </w:pPr>
            <w:r>
              <w:rPr>
                <w:b/>
                <w:sz w:val="18"/>
              </w:rPr>
              <w:t>40-49%</w:t>
            </w:r>
          </w:p>
        </w:tc>
        <w:tc>
          <w:tcPr>
            <w:tcW w:w="1735" w:type="dxa"/>
            <w:shd w:val="clear" w:color="auto" w:fill="C1D69A"/>
          </w:tcPr>
          <w:p w14:paraId="50B62028" w14:textId="77777777" w:rsidR="00136506" w:rsidRDefault="005B5FD9">
            <w:pPr>
              <w:pStyle w:val="TableParagraph"/>
              <w:spacing w:before="14" w:line="196" w:lineRule="exact"/>
              <w:ind w:left="557"/>
              <w:rPr>
                <w:b/>
                <w:sz w:val="18"/>
              </w:rPr>
            </w:pPr>
            <w:r>
              <w:rPr>
                <w:b/>
                <w:sz w:val="18"/>
              </w:rPr>
              <w:t>50-59%</w:t>
            </w:r>
          </w:p>
        </w:tc>
        <w:tc>
          <w:tcPr>
            <w:tcW w:w="1737" w:type="dxa"/>
            <w:shd w:val="clear" w:color="auto" w:fill="C1D69A"/>
          </w:tcPr>
          <w:p w14:paraId="75FC82EF" w14:textId="77777777" w:rsidR="00136506" w:rsidRDefault="005B5FD9">
            <w:pPr>
              <w:pStyle w:val="TableParagraph"/>
              <w:spacing w:before="14" w:line="196" w:lineRule="exact"/>
              <w:ind w:left="557"/>
              <w:rPr>
                <w:b/>
                <w:sz w:val="18"/>
              </w:rPr>
            </w:pPr>
            <w:r>
              <w:rPr>
                <w:b/>
                <w:sz w:val="18"/>
              </w:rPr>
              <w:t>60-69%</w:t>
            </w:r>
          </w:p>
        </w:tc>
        <w:tc>
          <w:tcPr>
            <w:tcW w:w="1735" w:type="dxa"/>
            <w:shd w:val="clear" w:color="auto" w:fill="C1D69A"/>
          </w:tcPr>
          <w:p w14:paraId="7337F3F2" w14:textId="77777777" w:rsidR="00136506" w:rsidRDefault="005B5FD9">
            <w:pPr>
              <w:pStyle w:val="TableParagraph"/>
              <w:spacing w:before="14" w:line="196" w:lineRule="exact"/>
              <w:ind w:left="558"/>
              <w:rPr>
                <w:b/>
                <w:sz w:val="18"/>
              </w:rPr>
            </w:pPr>
            <w:r>
              <w:rPr>
                <w:b/>
                <w:sz w:val="18"/>
              </w:rPr>
              <w:t>70-84%</w:t>
            </w:r>
          </w:p>
        </w:tc>
        <w:tc>
          <w:tcPr>
            <w:tcW w:w="1735" w:type="dxa"/>
            <w:shd w:val="clear" w:color="auto" w:fill="C1D69A"/>
          </w:tcPr>
          <w:p w14:paraId="4496851F" w14:textId="77777777" w:rsidR="00136506" w:rsidRDefault="005B5FD9">
            <w:pPr>
              <w:pStyle w:val="TableParagraph"/>
              <w:spacing w:line="200" w:lineRule="exact"/>
              <w:ind w:left="508"/>
              <w:rPr>
                <w:b/>
                <w:sz w:val="18"/>
              </w:rPr>
            </w:pPr>
            <w:r>
              <w:rPr>
                <w:b/>
                <w:sz w:val="18"/>
              </w:rPr>
              <w:t>85-100%</w:t>
            </w:r>
          </w:p>
        </w:tc>
      </w:tr>
      <w:tr w:rsidR="00136506" w14:paraId="7D39A8CC" w14:textId="77777777">
        <w:trPr>
          <w:trHeight w:val="688"/>
        </w:trPr>
        <w:tc>
          <w:tcPr>
            <w:tcW w:w="1735" w:type="dxa"/>
            <w:shd w:val="clear" w:color="auto" w:fill="C1D69A"/>
          </w:tcPr>
          <w:p w14:paraId="4020B60C" w14:textId="77777777" w:rsidR="00136506" w:rsidRDefault="00136506">
            <w:pPr>
              <w:pStyle w:val="TableParagraph"/>
              <w:ind w:left="0"/>
              <w:rPr>
                <w:rFonts w:ascii="Times New Roman"/>
                <w:sz w:val="18"/>
              </w:rPr>
            </w:pPr>
          </w:p>
        </w:tc>
        <w:tc>
          <w:tcPr>
            <w:tcW w:w="1735" w:type="dxa"/>
          </w:tcPr>
          <w:p w14:paraId="41F4BCDB" w14:textId="77777777" w:rsidR="00136506" w:rsidRDefault="00136506">
            <w:pPr>
              <w:pStyle w:val="TableParagraph"/>
              <w:ind w:left="0"/>
              <w:rPr>
                <w:rFonts w:ascii="Times New Roman"/>
                <w:sz w:val="18"/>
              </w:rPr>
            </w:pPr>
          </w:p>
        </w:tc>
        <w:tc>
          <w:tcPr>
            <w:tcW w:w="1737" w:type="dxa"/>
          </w:tcPr>
          <w:p w14:paraId="64FDF6DF" w14:textId="77777777" w:rsidR="00136506" w:rsidRDefault="00136506">
            <w:pPr>
              <w:pStyle w:val="TableParagraph"/>
              <w:ind w:left="0"/>
              <w:rPr>
                <w:rFonts w:ascii="Times New Roman"/>
                <w:sz w:val="18"/>
              </w:rPr>
            </w:pPr>
          </w:p>
        </w:tc>
        <w:tc>
          <w:tcPr>
            <w:tcW w:w="1735" w:type="dxa"/>
          </w:tcPr>
          <w:p w14:paraId="7DF4B6A1" w14:textId="77777777" w:rsidR="00136506" w:rsidRDefault="00136506">
            <w:pPr>
              <w:pStyle w:val="TableParagraph"/>
              <w:ind w:left="0"/>
              <w:rPr>
                <w:rFonts w:ascii="Times New Roman"/>
                <w:sz w:val="18"/>
              </w:rPr>
            </w:pPr>
          </w:p>
        </w:tc>
        <w:tc>
          <w:tcPr>
            <w:tcW w:w="1735" w:type="dxa"/>
          </w:tcPr>
          <w:p w14:paraId="300F34BA" w14:textId="77777777" w:rsidR="00136506" w:rsidRDefault="005B5FD9">
            <w:pPr>
              <w:pStyle w:val="TableParagraph"/>
              <w:spacing w:line="237" w:lineRule="auto"/>
              <w:ind w:left="109" w:right="591"/>
              <w:rPr>
                <w:sz w:val="20"/>
              </w:rPr>
            </w:pPr>
            <w:r>
              <w:rPr>
                <w:sz w:val="20"/>
              </w:rPr>
              <w:t>the</w:t>
            </w:r>
            <w:r>
              <w:rPr>
                <w:spacing w:val="-10"/>
                <w:sz w:val="20"/>
              </w:rPr>
              <w:t xml:space="preserve"> </w:t>
            </w:r>
            <w:r>
              <w:rPr>
                <w:sz w:val="20"/>
              </w:rPr>
              <w:t>basis</w:t>
            </w:r>
            <w:r>
              <w:rPr>
                <w:spacing w:val="-8"/>
                <w:sz w:val="20"/>
              </w:rPr>
              <w:t xml:space="preserve"> </w:t>
            </w:r>
            <w:r>
              <w:rPr>
                <w:sz w:val="20"/>
              </w:rPr>
              <w:t>of</w:t>
            </w:r>
            <w:r>
              <w:rPr>
                <w:spacing w:val="-53"/>
                <w:sz w:val="20"/>
              </w:rPr>
              <w:t xml:space="preserve"> </w:t>
            </w:r>
            <w:r>
              <w:rPr>
                <w:sz w:val="20"/>
              </w:rPr>
              <w:t>reason</w:t>
            </w:r>
            <w:r>
              <w:rPr>
                <w:spacing w:val="-6"/>
                <w:sz w:val="20"/>
              </w:rPr>
              <w:t xml:space="preserve"> </w:t>
            </w:r>
            <w:r>
              <w:rPr>
                <w:sz w:val="20"/>
              </w:rPr>
              <w:t>and</w:t>
            </w:r>
          </w:p>
          <w:p w14:paraId="52668F52" w14:textId="77777777" w:rsidR="00136506" w:rsidRDefault="005B5FD9">
            <w:pPr>
              <w:pStyle w:val="TableParagraph"/>
              <w:spacing w:line="217" w:lineRule="exact"/>
              <w:ind w:left="109"/>
              <w:rPr>
                <w:sz w:val="20"/>
              </w:rPr>
            </w:pPr>
            <w:r>
              <w:rPr>
                <w:sz w:val="20"/>
              </w:rPr>
              <w:t>evidence.</w:t>
            </w:r>
          </w:p>
        </w:tc>
        <w:tc>
          <w:tcPr>
            <w:tcW w:w="1737" w:type="dxa"/>
          </w:tcPr>
          <w:p w14:paraId="43952F21" w14:textId="77777777" w:rsidR="00136506" w:rsidRDefault="00136506">
            <w:pPr>
              <w:pStyle w:val="TableParagraph"/>
              <w:ind w:left="0"/>
              <w:rPr>
                <w:rFonts w:ascii="Times New Roman"/>
                <w:sz w:val="18"/>
              </w:rPr>
            </w:pPr>
          </w:p>
        </w:tc>
        <w:tc>
          <w:tcPr>
            <w:tcW w:w="1735" w:type="dxa"/>
          </w:tcPr>
          <w:p w14:paraId="4D3DE5DF" w14:textId="77777777" w:rsidR="00136506" w:rsidRDefault="00136506">
            <w:pPr>
              <w:pStyle w:val="TableParagraph"/>
              <w:ind w:left="0"/>
              <w:rPr>
                <w:rFonts w:ascii="Times New Roman"/>
                <w:sz w:val="18"/>
              </w:rPr>
            </w:pPr>
          </w:p>
        </w:tc>
        <w:tc>
          <w:tcPr>
            <w:tcW w:w="1735" w:type="dxa"/>
          </w:tcPr>
          <w:p w14:paraId="5AA87088" w14:textId="77777777" w:rsidR="00136506" w:rsidRDefault="005B5FD9">
            <w:pPr>
              <w:pStyle w:val="TableParagraph"/>
              <w:spacing w:line="237" w:lineRule="auto"/>
              <w:ind w:left="110"/>
              <w:rPr>
                <w:sz w:val="20"/>
              </w:rPr>
            </w:pPr>
            <w:r>
              <w:rPr>
                <w:sz w:val="20"/>
              </w:rPr>
              <w:t>grasp of the</w:t>
            </w:r>
            <w:r>
              <w:rPr>
                <w:spacing w:val="1"/>
                <w:sz w:val="20"/>
              </w:rPr>
              <w:t xml:space="preserve"> </w:t>
            </w:r>
            <w:r>
              <w:rPr>
                <w:sz w:val="20"/>
              </w:rPr>
              <w:t>broader</w:t>
            </w:r>
            <w:r>
              <w:rPr>
                <w:spacing w:val="-10"/>
                <w:sz w:val="20"/>
              </w:rPr>
              <w:t xml:space="preserve"> </w:t>
            </w:r>
            <w:r>
              <w:rPr>
                <w:sz w:val="20"/>
              </w:rPr>
              <w:t>field</w:t>
            </w:r>
            <w:r>
              <w:rPr>
                <w:spacing w:val="-11"/>
                <w:sz w:val="20"/>
              </w:rPr>
              <w:t xml:space="preserve"> </w:t>
            </w:r>
            <w:r>
              <w:rPr>
                <w:sz w:val="20"/>
              </w:rPr>
              <w:t>and</w:t>
            </w:r>
          </w:p>
          <w:p w14:paraId="0AF1E70E" w14:textId="77777777" w:rsidR="00136506" w:rsidRDefault="005B5FD9">
            <w:pPr>
              <w:pStyle w:val="TableParagraph"/>
              <w:spacing w:line="217" w:lineRule="exact"/>
              <w:ind w:left="110"/>
              <w:rPr>
                <w:sz w:val="20"/>
              </w:rPr>
            </w:pPr>
            <w:r>
              <w:rPr>
                <w:sz w:val="20"/>
              </w:rPr>
              <w:t>wider</w:t>
            </w:r>
            <w:r>
              <w:rPr>
                <w:spacing w:val="-5"/>
                <w:sz w:val="20"/>
              </w:rPr>
              <w:t xml:space="preserve"> </w:t>
            </w:r>
            <w:r>
              <w:rPr>
                <w:sz w:val="20"/>
              </w:rPr>
              <w:t>concepts.</w:t>
            </w:r>
          </w:p>
        </w:tc>
      </w:tr>
      <w:tr w:rsidR="00136506" w14:paraId="5FC71A59" w14:textId="77777777">
        <w:trPr>
          <w:trHeight w:val="7130"/>
        </w:trPr>
        <w:tc>
          <w:tcPr>
            <w:tcW w:w="1735" w:type="dxa"/>
            <w:shd w:val="clear" w:color="auto" w:fill="C1D69A"/>
          </w:tcPr>
          <w:p w14:paraId="280D9A77" w14:textId="77777777" w:rsidR="00136506" w:rsidRDefault="005B5FD9">
            <w:pPr>
              <w:pStyle w:val="TableParagraph"/>
              <w:spacing w:before="26" w:line="252" w:lineRule="auto"/>
              <w:ind w:left="215" w:right="114"/>
              <w:rPr>
                <w:sz w:val="18"/>
              </w:rPr>
            </w:pPr>
            <w:r>
              <w:rPr>
                <w:b/>
                <w:sz w:val="20"/>
              </w:rPr>
              <w:t>Practical</w:t>
            </w:r>
            <w:r>
              <w:rPr>
                <w:b/>
                <w:spacing w:val="-14"/>
                <w:sz w:val="20"/>
              </w:rPr>
              <w:t xml:space="preserve"> </w:t>
            </w:r>
            <w:r>
              <w:rPr>
                <w:b/>
                <w:sz w:val="20"/>
              </w:rPr>
              <w:t>skills</w:t>
            </w:r>
            <w:r>
              <w:rPr>
                <w:b/>
                <w:spacing w:val="-53"/>
                <w:sz w:val="20"/>
              </w:rPr>
              <w:t xml:space="preserve"> </w:t>
            </w:r>
            <w:r>
              <w:rPr>
                <w:sz w:val="18"/>
              </w:rPr>
              <w:t>(Apply/deploy</w:t>
            </w:r>
            <w:r>
              <w:rPr>
                <w:spacing w:val="1"/>
                <w:sz w:val="18"/>
              </w:rPr>
              <w:t xml:space="preserve"> </w:t>
            </w:r>
            <w:r>
              <w:rPr>
                <w:sz w:val="18"/>
              </w:rPr>
              <w:t>accurately</w:t>
            </w:r>
            <w:r>
              <w:rPr>
                <w:spacing w:val="1"/>
                <w:sz w:val="18"/>
              </w:rPr>
              <w:t xml:space="preserve"> </w:t>
            </w:r>
            <w:r>
              <w:rPr>
                <w:sz w:val="18"/>
              </w:rPr>
              <w:t>established</w:t>
            </w:r>
            <w:r>
              <w:rPr>
                <w:spacing w:val="-2"/>
                <w:sz w:val="18"/>
              </w:rPr>
              <w:t xml:space="preserve"> </w:t>
            </w:r>
            <w:r>
              <w:rPr>
                <w:sz w:val="18"/>
              </w:rPr>
              <w:t>tools</w:t>
            </w:r>
          </w:p>
          <w:p w14:paraId="2CEB808D" w14:textId="77777777" w:rsidR="00136506" w:rsidRDefault="005B5FD9">
            <w:pPr>
              <w:pStyle w:val="TableParagraph"/>
              <w:ind w:left="215" w:right="109"/>
              <w:rPr>
                <w:sz w:val="18"/>
              </w:rPr>
            </w:pPr>
            <w:r>
              <w:rPr>
                <w:sz w:val="18"/>
              </w:rPr>
              <w:t>and techniques;</w:t>
            </w:r>
            <w:r>
              <w:rPr>
                <w:spacing w:val="1"/>
                <w:sz w:val="18"/>
              </w:rPr>
              <w:t xml:space="preserve"> </w:t>
            </w:r>
            <w:r>
              <w:rPr>
                <w:sz w:val="18"/>
              </w:rPr>
              <w:t>initiate and carry</w:t>
            </w:r>
            <w:r>
              <w:rPr>
                <w:spacing w:val="1"/>
                <w:sz w:val="18"/>
              </w:rPr>
              <w:t xml:space="preserve"> </w:t>
            </w:r>
            <w:r>
              <w:rPr>
                <w:sz w:val="18"/>
              </w:rPr>
              <w:t>out</w:t>
            </w:r>
            <w:r>
              <w:rPr>
                <w:spacing w:val="1"/>
                <w:sz w:val="18"/>
              </w:rPr>
              <w:t xml:space="preserve"> </w:t>
            </w:r>
            <w:r>
              <w:rPr>
                <w:sz w:val="18"/>
              </w:rPr>
              <w:t>projects;</w:t>
            </w:r>
            <w:r>
              <w:rPr>
                <w:spacing w:val="1"/>
                <w:sz w:val="18"/>
              </w:rPr>
              <w:t xml:space="preserve"> </w:t>
            </w:r>
            <w:r>
              <w:rPr>
                <w:sz w:val="18"/>
              </w:rPr>
              <w:t>formulate</w:t>
            </w:r>
            <w:r>
              <w:rPr>
                <w:spacing w:val="1"/>
                <w:sz w:val="18"/>
              </w:rPr>
              <w:t xml:space="preserve"> </w:t>
            </w:r>
            <w:r>
              <w:rPr>
                <w:sz w:val="18"/>
              </w:rPr>
              <w:t>solutions to solve</w:t>
            </w:r>
            <w:r>
              <w:rPr>
                <w:spacing w:val="-47"/>
                <w:sz w:val="18"/>
              </w:rPr>
              <w:t xml:space="preserve"> </w:t>
            </w:r>
            <w:r>
              <w:rPr>
                <w:sz w:val="18"/>
              </w:rPr>
              <w:t>problems in</w:t>
            </w:r>
            <w:r>
              <w:rPr>
                <w:spacing w:val="1"/>
                <w:sz w:val="18"/>
              </w:rPr>
              <w:t xml:space="preserve"> </w:t>
            </w:r>
            <w:r>
              <w:rPr>
                <w:sz w:val="18"/>
              </w:rPr>
              <w:t>complex and</w:t>
            </w:r>
            <w:r>
              <w:rPr>
                <w:spacing w:val="1"/>
                <w:sz w:val="18"/>
              </w:rPr>
              <w:t xml:space="preserve"> </w:t>
            </w:r>
            <w:r>
              <w:rPr>
                <w:sz w:val="18"/>
              </w:rPr>
              <w:t>unpredictable</w:t>
            </w:r>
            <w:r>
              <w:rPr>
                <w:spacing w:val="1"/>
                <w:sz w:val="18"/>
              </w:rPr>
              <w:t xml:space="preserve"> </w:t>
            </w:r>
            <w:r>
              <w:rPr>
                <w:sz w:val="18"/>
              </w:rPr>
              <w:t>contexts.)</w:t>
            </w:r>
          </w:p>
        </w:tc>
        <w:tc>
          <w:tcPr>
            <w:tcW w:w="1735" w:type="dxa"/>
          </w:tcPr>
          <w:p w14:paraId="61AF7956" w14:textId="77777777" w:rsidR="00136506" w:rsidRDefault="005B5FD9">
            <w:pPr>
              <w:pStyle w:val="TableParagraph"/>
              <w:ind w:right="190"/>
              <w:rPr>
                <w:sz w:val="20"/>
              </w:rPr>
            </w:pPr>
            <w:r>
              <w:rPr>
                <w:sz w:val="20"/>
              </w:rPr>
              <w:t>Limited or no</w:t>
            </w:r>
            <w:r>
              <w:rPr>
                <w:spacing w:val="1"/>
                <w:sz w:val="20"/>
              </w:rPr>
              <w:t xml:space="preserve"> </w:t>
            </w:r>
            <w:r>
              <w:rPr>
                <w:sz w:val="20"/>
              </w:rPr>
              <w:t>use</w:t>
            </w:r>
            <w:r>
              <w:rPr>
                <w:spacing w:val="-10"/>
                <w:sz w:val="20"/>
              </w:rPr>
              <w:t xml:space="preserve"> </w:t>
            </w:r>
            <w:r>
              <w:rPr>
                <w:sz w:val="20"/>
              </w:rPr>
              <w:t>of</w:t>
            </w:r>
            <w:r>
              <w:rPr>
                <w:spacing w:val="-6"/>
                <w:sz w:val="20"/>
              </w:rPr>
              <w:t xml:space="preserve"> </w:t>
            </w:r>
            <w:r>
              <w:rPr>
                <w:sz w:val="20"/>
              </w:rPr>
              <w:t>methods,</w:t>
            </w:r>
            <w:r>
              <w:rPr>
                <w:spacing w:val="-52"/>
                <w:sz w:val="20"/>
              </w:rPr>
              <w:t xml:space="preserve"> </w:t>
            </w:r>
            <w:r>
              <w:rPr>
                <w:sz w:val="20"/>
              </w:rPr>
              <w:t>materials, tools</w:t>
            </w:r>
            <w:r>
              <w:rPr>
                <w:spacing w:val="1"/>
                <w:sz w:val="20"/>
              </w:rPr>
              <w:t xml:space="preserve"> </w:t>
            </w:r>
            <w:r>
              <w:rPr>
                <w:sz w:val="20"/>
              </w:rPr>
              <w:t>and/or</w:t>
            </w:r>
            <w:r>
              <w:rPr>
                <w:spacing w:val="1"/>
                <w:sz w:val="20"/>
              </w:rPr>
              <w:t xml:space="preserve"> </w:t>
            </w:r>
            <w:r>
              <w:rPr>
                <w:sz w:val="20"/>
              </w:rPr>
              <w:t>techniques.</w:t>
            </w:r>
          </w:p>
          <w:p w14:paraId="23CEC976" w14:textId="77777777" w:rsidR="00136506" w:rsidRDefault="005B5FD9">
            <w:pPr>
              <w:pStyle w:val="TableParagraph"/>
              <w:ind w:right="105"/>
              <w:rPr>
                <w:sz w:val="20"/>
              </w:rPr>
            </w:pPr>
            <w:r>
              <w:rPr>
                <w:sz w:val="20"/>
              </w:rPr>
              <w:t>Little or no</w:t>
            </w:r>
            <w:r>
              <w:rPr>
                <w:spacing w:val="1"/>
                <w:sz w:val="20"/>
              </w:rPr>
              <w:t xml:space="preserve"> </w:t>
            </w:r>
            <w:r>
              <w:rPr>
                <w:sz w:val="20"/>
              </w:rPr>
              <w:t>appreciation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Limited</w:t>
            </w:r>
            <w:r>
              <w:rPr>
                <w:spacing w:val="1"/>
                <w:sz w:val="20"/>
              </w:rPr>
              <w:t xml:space="preserve"> </w:t>
            </w:r>
            <w:r>
              <w:rPr>
                <w:sz w:val="20"/>
              </w:rPr>
              <w:t>understanding of</w:t>
            </w:r>
            <w:r>
              <w:rPr>
                <w:spacing w:val="-53"/>
                <w:sz w:val="20"/>
              </w:rPr>
              <w:t xml:space="preserve"> </w:t>
            </w:r>
            <w:r>
              <w:rPr>
                <w:sz w:val="20"/>
              </w:rPr>
              <w:t>the</w:t>
            </w:r>
            <w:r>
              <w:rPr>
                <w:spacing w:val="-5"/>
                <w:sz w:val="20"/>
              </w:rPr>
              <w:t xml:space="preserve"> </w:t>
            </w:r>
            <w:r>
              <w:rPr>
                <w:sz w:val="20"/>
              </w:rPr>
              <w:t>application</w:t>
            </w:r>
            <w:r>
              <w:rPr>
                <w:spacing w:val="-5"/>
                <w:sz w:val="20"/>
              </w:rPr>
              <w:t xml:space="preserve"> </w:t>
            </w:r>
            <w:r>
              <w:rPr>
                <w:sz w:val="20"/>
              </w:rPr>
              <w:t>of</w:t>
            </w:r>
            <w:r>
              <w:rPr>
                <w:spacing w:val="-53"/>
                <w:sz w:val="20"/>
              </w:rPr>
              <w:t xml:space="preserve"> </w:t>
            </w:r>
            <w:r>
              <w:rPr>
                <w:sz w:val="20"/>
              </w:rPr>
              <w:t>theory</w:t>
            </w:r>
            <w:r>
              <w:rPr>
                <w:spacing w:val="55"/>
                <w:sz w:val="20"/>
              </w:rPr>
              <w:t xml:space="preserve"> </w:t>
            </w:r>
            <w:r>
              <w:rPr>
                <w:sz w:val="20"/>
              </w:rPr>
              <w:t>to</w:t>
            </w:r>
            <w:r>
              <w:rPr>
                <w:spacing w:val="1"/>
                <w:sz w:val="20"/>
              </w:rPr>
              <w:t xml:space="preserve"> </w:t>
            </w:r>
            <w:r>
              <w:rPr>
                <w:sz w:val="20"/>
              </w:rPr>
              <w:t>practice or</w:t>
            </w:r>
            <w:r>
              <w:rPr>
                <w:spacing w:val="1"/>
                <w:sz w:val="20"/>
              </w:rPr>
              <w:t xml:space="preserve"> </w:t>
            </w:r>
            <w:r>
              <w:rPr>
                <w:sz w:val="20"/>
              </w:rPr>
              <w:t>making</w:t>
            </w:r>
            <w:r>
              <w:rPr>
                <w:spacing w:val="1"/>
                <w:sz w:val="20"/>
              </w:rPr>
              <w:t xml:space="preserve"> </w:t>
            </w:r>
            <w:r>
              <w:rPr>
                <w:sz w:val="20"/>
              </w:rPr>
              <w:t>appropriate links</w:t>
            </w:r>
            <w:r>
              <w:rPr>
                <w:spacing w:val="-53"/>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Very weak</w:t>
            </w:r>
            <w:r>
              <w:rPr>
                <w:spacing w:val="1"/>
                <w:sz w:val="20"/>
              </w:rPr>
              <w:t xml:space="preserve"> </w:t>
            </w:r>
            <w:r>
              <w:rPr>
                <w:sz w:val="20"/>
              </w:rPr>
              <w:t>problem-solving</w:t>
            </w:r>
            <w:r>
              <w:rPr>
                <w:spacing w:val="1"/>
                <w:sz w:val="20"/>
              </w:rPr>
              <w:t xml:space="preserve"> </w:t>
            </w:r>
            <w:r>
              <w:rPr>
                <w:sz w:val="20"/>
              </w:rPr>
              <w:t>skills in complex</w:t>
            </w:r>
            <w:r>
              <w:rPr>
                <w:spacing w:val="1"/>
                <w:sz w:val="20"/>
              </w:rPr>
              <w:t xml:space="preserve"> </w:t>
            </w:r>
            <w:r>
              <w:rPr>
                <w:sz w:val="20"/>
              </w:rPr>
              <w:t>and</w:t>
            </w:r>
            <w:r>
              <w:rPr>
                <w:spacing w:val="1"/>
                <w:sz w:val="20"/>
              </w:rPr>
              <w:t xml:space="preserve"> </w:t>
            </w:r>
            <w:r>
              <w:rPr>
                <w:sz w:val="20"/>
              </w:rPr>
              <w:t>unpredictable</w:t>
            </w:r>
            <w:r>
              <w:rPr>
                <w:spacing w:val="1"/>
                <w:sz w:val="20"/>
              </w:rPr>
              <w:t xml:space="preserve"> </w:t>
            </w:r>
            <w:r>
              <w:rPr>
                <w:sz w:val="20"/>
              </w:rPr>
              <w:t>contexts.</w:t>
            </w:r>
          </w:p>
        </w:tc>
        <w:tc>
          <w:tcPr>
            <w:tcW w:w="1737" w:type="dxa"/>
          </w:tcPr>
          <w:p w14:paraId="4F1378F3" w14:textId="77777777" w:rsidR="00136506" w:rsidRDefault="005B5FD9">
            <w:pPr>
              <w:pStyle w:val="TableParagraph"/>
              <w:ind w:left="108" w:right="254"/>
              <w:rPr>
                <w:sz w:val="20"/>
              </w:rPr>
            </w:pPr>
            <w:r>
              <w:rPr>
                <w:sz w:val="20"/>
              </w:rPr>
              <w:t>Rudimentary</w:t>
            </w:r>
            <w:r>
              <w:rPr>
                <w:spacing w:val="1"/>
                <w:sz w:val="20"/>
              </w:rPr>
              <w:t xml:space="preserve"> </w:t>
            </w:r>
            <w:r>
              <w:rPr>
                <w:sz w:val="20"/>
              </w:rPr>
              <w:t>application of</w:t>
            </w:r>
            <w:r>
              <w:rPr>
                <w:spacing w:val="1"/>
                <w:sz w:val="20"/>
              </w:rPr>
              <w:t xml:space="preserve"> </w:t>
            </w:r>
            <w:r>
              <w:rPr>
                <w:sz w:val="20"/>
              </w:rPr>
              <w:t>methods,</w:t>
            </w:r>
            <w:r>
              <w:rPr>
                <w:spacing w:val="1"/>
                <w:sz w:val="20"/>
              </w:rPr>
              <w:t xml:space="preserve"> </w:t>
            </w:r>
            <w:r>
              <w:rPr>
                <w:sz w:val="20"/>
              </w:rPr>
              <w:t>materials, tools</w:t>
            </w:r>
            <w:r>
              <w:rPr>
                <w:spacing w:val="-54"/>
                <w:sz w:val="20"/>
              </w:rPr>
              <w:t xml:space="preserve"> </w:t>
            </w:r>
            <w:r>
              <w:rPr>
                <w:sz w:val="20"/>
              </w:rPr>
              <w:t>and/or</w:t>
            </w:r>
            <w:r>
              <w:rPr>
                <w:spacing w:val="1"/>
                <w:sz w:val="20"/>
              </w:rPr>
              <w:t xml:space="preserve"> </w:t>
            </w:r>
            <w:r>
              <w:rPr>
                <w:sz w:val="20"/>
              </w:rPr>
              <w:t>techniques but</w:t>
            </w:r>
            <w:r>
              <w:rPr>
                <w:spacing w:val="-53"/>
                <w:sz w:val="20"/>
              </w:rPr>
              <w:t xml:space="preserve"> </w:t>
            </w:r>
            <w:r>
              <w:rPr>
                <w:sz w:val="20"/>
              </w:rPr>
              <w:t>without</w:t>
            </w:r>
            <w:r>
              <w:rPr>
                <w:spacing w:val="1"/>
                <w:sz w:val="20"/>
              </w:rPr>
              <w:t xml:space="preserve"> </w:t>
            </w:r>
            <w:r>
              <w:rPr>
                <w:sz w:val="20"/>
              </w:rPr>
              <w:t>consideration</w:t>
            </w:r>
            <w:r>
              <w:rPr>
                <w:spacing w:val="1"/>
                <w:sz w:val="20"/>
              </w:rPr>
              <w:t xml:space="preserve"> </w:t>
            </w:r>
            <w:r>
              <w:rPr>
                <w:sz w:val="20"/>
              </w:rPr>
              <w:t>and</w:t>
            </w:r>
            <w:r>
              <w:rPr>
                <w:spacing w:val="1"/>
                <w:sz w:val="20"/>
              </w:rPr>
              <w:t xml:space="preserve"> </w:t>
            </w:r>
            <w:r>
              <w:rPr>
                <w:sz w:val="20"/>
              </w:rPr>
              <w:t>competence.</w:t>
            </w:r>
          </w:p>
          <w:p w14:paraId="3913EE40" w14:textId="77777777" w:rsidR="00136506" w:rsidRDefault="005B5FD9">
            <w:pPr>
              <w:pStyle w:val="TableParagraph"/>
              <w:ind w:left="108" w:right="96"/>
              <w:rPr>
                <w:sz w:val="20"/>
              </w:rPr>
            </w:pPr>
            <w:r>
              <w:rPr>
                <w:sz w:val="20"/>
              </w:rPr>
              <w:t>Flawed</w:t>
            </w:r>
            <w:r>
              <w:rPr>
                <w:spacing w:val="1"/>
                <w:sz w:val="20"/>
              </w:rPr>
              <w:t xml:space="preserve"> </w:t>
            </w:r>
            <w:r>
              <w:rPr>
                <w:sz w:val="20"/>
              </w:rPr>
              <w:t>appreciation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Weak</w:t>
            </w:r>
            <w:r>
              <w:rPr>
                <w:spacing w:val="1"/>
                <w:sz w:val="20"/>
              </w:rPr>
              <w:t xml:space="preserve"> </w:t>
            </w:r>
            <w:r>
              <w:rPr>
                <w:sz w:val="20"/>
              </w:rPr>
              <w:t>understanding of</w:t>
            </w:r>
            <w:r>
              <w:rPr>
                <w:spacing w:val="-53"/>
                <w:sz w:val="20"/>
              </w:rPr>
              <w:t xml:space="preserve"> </w:t>
            </w:r>
            <w:r>
              <w:rPr>
                <w:sz w:val="20"/>
              </w:rPr>
              <w:t>the</w:t>
            </w:r>
            <w:r>
              <w:rPr>
                <w:spacing w:val="-5"/>
                <w:sz w:val="20"/>
              </w:rPr>
              <w:t xml:space="preserve"> </w:t>
            </w:r>
            <w:r>
              <w:rPr>
                <w:sz w:val="20"/>
              </w:rPr>
              <w:t>application</w:t>
            </w:r>
            <w:r>
              <w:rPr>
                <w:spacing w:val="-5"/>
                <w:sz w:val="20"/>
              </w:rPr>
              <w:t xml:space="preserve"> </w:t>
            </w:r>
            <w:r>
              <w:rPr>
                <w:sz w:val="20"/>
              </w:rPr>
              <w:t>of</w:t>
            </w:r>
            <w:r>
              <w:rPr>
                <w:spacing w:val="-53"/>
                <w:sz w:val="20"/>
              </w:rPr>
              <w:t xml:space="preserve"> </w:t>
            </w:r>
            <w:r>
              <w:rPr>
                <w:sz w:val="20"/>
              </w:rPr>
              <w:t>theory to</w:t>
            </w:r>
            <w:r>
              <w:rPr>
                <w:spacing w:val="1"/>
                <w:sz w:val="20"/>
              </w:rPr>
              <w:t xml:space="preserve"> </w:t>
            </w:r>
            <w:r>
              <w:rPr>
                <w:sz w:val="20"/>
              </w:rPr>
              <w:t>practice, with</w:t>
            </w:r>
            <w:r>
              <w:rPr>
                <w:spacing w:val="1"/>
                <w:sz w:val="20"/>
              </w:rPr>
              <w:t xml:space="preserve"> </w:t>
            </w:r>
            <w:r>
              <w:rPr>
                <w:sz w:val="20"/>
              </w:rPr>
              <w:t>only occasional</w:t>
            </w:r>
            <w:r>
              <w:rPr>
                <w:spacing w:val="1"/>
                <w:sz w:val="20"/>
              </w:rPr>
              <w:t xml:space="preserve"> </w:t>
            </w:r>
            <w:r>
              <w:rPr>
                <w:sz w:val="20"/>
              </w:rPr>
              <w:t>evidence of</w:t>
            </w:r>
            <w:r>
              <w:rPr>
                <w:spacing w:val="1"/>
                <w:sz w:val="20"/>
              </w:rPr>
              <w:t xml:space="preserve"> </w:t>
            </w:r>
            <w:r>
              <w:rPr>
                <w:sz w:val="20"/>
              </w:rPr>
              <w:t>making</w:t>
            </w:r>
            <w:r>
              <w:rPr>
                <w:spacing w:val="1"/>
                <w:sz w:val="20"/>
              </w:rPr>
              <w:t xml:space="preserve"> </w:t>
            </w:r>
            <w:r>
              <w:rPr>
                <w:sz w:val="20"/>
              </w:rPr>
              <w:t>appropriate links</w:t>
            </w:r>
            <w:r>
              <w:rPr>
                <w:spacing w:val="-53"/>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Weak</w:t>
            </w:r>
            <w:r>
              <w:rPr>
                <w:spacing w:val="1"/>
                <w:sz w:val="20"/>
              </w:rPr>
              <w:t xml:space="preserve"> </w:t>
            </w:r>
            <w:r>
              <w:rPr>
                <w:sz w:val="20"/>
              </w:rPr>
              <w:t>problem-</w:t>
            </w:r>
            <w:r>
              <w:rPr>
                <w:spacing w:val="1"/>
                <w:sz w:val="20"/>
              </w:rPr>
              <w:t xml:space="preserve"> </w:t>
            </w:r>
            <w:r>
              <w:rPr>
                <w:sz w:val="20"/>
              </w:rPr>
              <w:t>solving</w:t>
            </w:r>
            <w:r>
              <w:rPr>
                <w:spacing w:val="-2"/>
                <w:sz w:val="20"/>
              </w:rPr>
              <w:t xml:space="preserve"> </w:t>
            </w:r>
            <w:r>
              <w:rPr>
                <w:sz w:val="20"/>
              </w:rPr>
              <w:t>skills</w:t>
            </w:r>
            <w:r>
              <w:rPr>
                <w:spacing w:val="2"/>
                <w:sz w:val="20"/>
              </w:rPr>
              <w:t xml:space="preserve"> </w:t>
            </w:r>
            <w:r>
              <w:rPr>
                <w:sz w:val="20"/>
              </w:rPr>
              <w:t>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w:t>
            </w:r>
          </w:p>
        </w:tc>
        <w:tc>
          <w:tcPr>
            <w:tcW w:w="1735" w:type="dxa"/>
          </w:tcPr>
          <w:p w14:paraId="4CA7DD46" w14:textId="77777777" w:rsidR="00136506" w:rsidRDefault="005B5FD9">
            <w:pPr>
              <w:pStyle w:val="TableParagraph"/>
              <w:ind w:left="108" w:right="193"/>
              <w:rPr>
                <w:sz w:val="20"/>
              </w:rPr>
            </w:pPr>
            <w:r>
              <w:rPr>
                <w:sz w:val="20"/>
              </w:rPr>
              <w:t>An adequate</w:t>
            </w:r>
            <w:r>
              <w:rPr>
                <w:spacing w:val="1"/>
                <w:sz w:val="20"/>
              </w:rPr>
              <w:t xml:space="preserve"> </w:t>
            </w:r>
            <w:r>
              <w:rPr>
                <w:sz w:val="20"/>
              </w:rPr>
              <w:t>awareness and</w:t>
            </w:r>
            <w:r>
              <w:rPr>
                <w:spacing w:val="1"/>
                <w:sz w:val="20"/>
              </w:rPr>
              <w:t xml:space="preserve"> </w:t>
            </w:r>
            <w:r>
              <w:rPr>
                <w:sz w:val="20"/>
              </w:rPr>
              <w:t>mostly</w:t>
            </w:r>
            <w:r>
              <w:rPr>
                <w:spacing w:val="1"/>
                <w:sz w:val="20"/>
              </w:rPr>
              <w:t xml:space="preserve"> </w:t>
            </w:r>
            <w:r>
              <w:rPr>
                <w:sz w:val="20"/>
              </w:rPr>
              <w:t>appropriate</w:t>
            </w:r>
            <w:r>
              <w:rPr>
                <w:spacing w:val="1"/>
                <w:sz w:val="20"/>
              </w:rPr>
              <w:t xml:space="preserve"> </w:t>
            </w:r>
            <w:r>
              <w:rPr>
                <w:sz w:val="20"/>
              </w:rPr>
              <w:t>application of</w:t>
            </w:r>
            <w:r>
              <w:rPr>
                <w:spacing w:val="1"/>
                <w:sz w:val="20"/>
              </w:rPr>
              <w:t xml:space="preserve"> </w:t>
            </w:r>
            <w:r>
              <w:rPr>
                <w:spacing w:val="-1"/>
                <w:sz w:val="20"/>
              </w:rPr>
              <w:t>well-established</w:t>
            </w:r>
            <w:r>
              <w:rPr>
                <w:spacing w:val="-53"/>
                <w:sz w:val="20"/>
              </w:rPr>
              <w:t xml:space="preserve"> </w:t>
            </w:r>
            <w:r>
              <w:rPr>
                <w:sz w:val="20"/>
              </w:rPr>
              <w:t>methods,</w:t>
            </w:r>
            <w:r>
              <w:rPr>
                <w:spacing w:val="1"/>
                <w:sz w:val="20"/>
              </w:rPr>
              <w:t xml:space="preserve"> </w:t>
            </w:r>
            <w:r>
              <w:rPr>
                <w:sz w:val="20"/>
              </w:rPr>
              <w:t>materials, tools</w:t>
            </w:r>
            <w:r>
              <w:rPr>
                <w:spacing w:val="1"/>
                <w:sz w:val="20"/>
              </w:rPr>
              <w:t xml:space="preserve"> </w:t>
            </w:r>
            <w:r>
              <w:rPr>
                <w:sz w:val="20"/>
              </w:rPr>
              <w:t>and/or</w:t>
            </w:r>
            <w:r>
              <w:rPr>
                <w:spacing w:val="1"/>
                <w:sz w:val="20"/>
              </w:rPr>
              <w:t xml:space="preserve"> </w:t>
            </w:r>
            <w:r>
              <w:rPr>
                <w:sz w:val="20"/>
              </w:rPr>
              <w:t>techniques.</w:t>
            </w:r>
          </w:p>
          <w:p w14:paraId="5EE09FF8" w14:textId="77777777" w:rsidR="00136506" w:rsidRDefault="005B5FD9">
            <w:pPr>
              <w:pStyle w:val="TableParagraph"/>
              <w:ind w:left="108" w:right="101"/>
              <w:rPr>
                <w:sz w:val="20"/>
              </w:rPr>
            </w:pPr>
            <w:r>
              <w:rPr>
                <w:sz w:val="20"/>
              </w:rPr>
              <w:t>Basic</w:t>
            </w:r>
            <w:r>
              <w:rPr>
                <w:spacing w:val="1"/>
                <w:sz w:val="20"/>
              </w:rPr>
              <w:t xml:space="preserve"> </w:t>
            </w:r>
            <w:r>
              <w:rPr>
                <w:sz w:val="20"/>
              </w:rPr>
              <w:t>appreciation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Theoretical</w:t>
            </w:r>
            <w:r>
              <w:rPr>
                <w:spacing w:val="1"/>
                <w:sz w:val="20"/>
              </w:rPr>
              <w:t xml:space="preserve"> </w:t>
            </w:r>
            <w:r>
              <w:rPr>
                <w:sz w:val="20"/>
              </w:rPr>
              <w:t>knowledge and</w:t>
            </w:r>
            <w:r>
              <w:rPr>
                <w:spacing w:val="1"/>
                <w:sz w:val="20"/>
              </w:rPr>
              <w:t xml:space="preserve"> </w:t>
            </w:r>
            <w:r>
              <w:rPr>
                <w:sz w:val="20"/>
              </w:rPr>
              <w:t>understanding</w:t>
            </w:r>
            <w:r>
              <w:rPr>
                <w:spacing w:val="1"/>
                <w:sz w:val="20"/>
              </w:rPr>
              <w:t xml:space="preserve"> </w:t>
            </w:r>
            <w:r>
              <w:rPr>
                <w:sz w:val="20"/>
              </w:rPr>
              <w:t>applied in</w:t>
            </w:r>
            <w:r>
              <w:rPr>
                <w:spacing w:val="1"/>
                <w:sz w:val="20"/>
              </w:rPr>
              <w:t xml:space="preserve"> </w:t>
            </w:r>
            <w:r>
              <w:rPr>
                <w:sz w:val="20"/>
              </w:rPr>
              <w:t>practice, but not</w:t>
            </w:r>
            <w:r>
              <w:rPr>
                <w:spacing w:val="1"/>
                <w:sz w:val="20"/>
              </w:rPr>
              <w:t xml:space="preserve"> </w:t>
            </w:r>
            <w:r>
              <w:rPr>
                <w:sz w:val="20"/>
              </w:rPr>
              <w:t>always making</w:t>
            </w:r>
            <w:r>
              <w:rPr>
                <w:spacing w:val="1"/>
                <w:sz w:val="20"/>
              </w:rPr>
              <w:t xml:space="preserve"> </w:t>
            </w:r>
            <w:r>
              <w:rPr>
                <w:sz w:val="20"/>
              </w:rPr>
              <w:t>logical</w:t>
            </w:r>
            <w:r>
              <w:rPr>
                <w:spacing w:val="1"/>
                <w:sz w:val="20"/>
              </w:rPr>
              <w:t xml:space="preserve"> </w:t>
            </w:r>
            <w:r>
              <w:rPr>
                <w:sz w:val="20"/>
              </w:rPr>
              <w:t>links</w:t>
            </w:r>
            <w:r>
              <w:rPr>
                <w:spacing w:val="1"/>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Can identify</w:t>
            </w:r>
            <w:r>
              <w:rPr>
                <w:spacing w:val="1"/>
                <w:sz w:val="20"/>
              </w:rPr>
              <w:t xml:space="preserve"> </w:t>
            </w:r>
            <w:r>
              <w:rPr>
                <w:sz w:val="20"/>
              </w:rPr>
              <w:t>problems and</w:t>
            </w:r>
            <w:r>
              <w:rPr>
                <w:spacing w:val="1"/>
                <w:sz w:val="20"/>
              </w:rPr>
              <w:t xml:space="preserve"> </w:t>
            </w:r>
            <w:r>
              <w:rPr>
                <w:sz w:val="20"/>
              </w:rPr>
              <w:t>propose basic</w:t>
            </w:r>
            <w:r>
              <w:rPr>
                <w:spacing w:val="1"/>
                <w:sz w:val="20"/>
              </w:rPr>
              <w:t xml:space="preserve"> </w:t>
            </w:r>
            <w:r>
              <w:rPr>
                <w:sz w:val="20"/>
              </w:rPr>
              <w:t>solutions</w:t>
            </w:r>
            <w:r>
              <w:rPr>
                <w:spacing w:val="2"/>
                <w:sz w:val="20"/>
              </w:rPr>
              <w:t xml:space="preserve"> </w:t>
            </w:r>
            <w:r>
              <w:rPr>
                <w:sz w:val="20"/>
              </w:rPr>
              <w:t>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 without</w:t>
            </w:r>
            <w:r>
              <w:rPr>
                <w:spacing w:val="1"/>
                <w:sz w:val="20"/>
              </w:rPr>
              <w:t xml:space="preserve"> </w:t>
            </w:r>
            <w:r>
              <w:rPr>
                <w:sz w:val="20"/>
              </w:rPr>
              <w:t>fully</w:t>
            </w:r>
            <w:r>
              <w:rPr>
                <w:spacing w:val="-6"/>
                <w:sz w:val="20"/>
              </w:rPr>
              <w:t xml:space="preserve"> </w:t>
            </w:r>
            <w:r>
              <w:rPr>
                <w:sz w:val="20"/>
              </w:rPr>
              <w:t>appreciating</w:t>
            </w:r>
          </w:p>
          <w:p w14:paraId="6A65C941" w14:textId="77777777" w:rsidR="00136506" w:rsidRDefault="005B5FD9">
            <w:pPr>
              <w:pStyle w:val="TableParagraph"/>
              <w:spacing w:line="216" w:lineRule="exact"/>
              <w:ind w:left="108"/>
              <w:rPr>
                <w:sz w:val="20"/>
              </w:rPr>
            </w:pPr>
            <w:r>
              <w:rPr>
                <w:sz w:val="20"/>
              </w:rPr>
              <w:t>the</w:t>
            </w:r>
            <w:r>
              <w:rPr>
                <w:spacing w:val="-3"/>
                <w:sz w:val="20"/>
              </w:rPr>
              <w:t xml:space="preserve"> </w:t>
            </w:r>
            <w:r>
              <w:rPr>
                <w:sz w:val="20"/>
              </w:rPr>
              <w:t>complexity.</w:t>
            </w:r>
          </w:p>
        </w:tc>
        <w:tc>
          <w:tcPr>
            <w:tcW w:w="1735" w:type="dxa"/>
          </w:tcPr>
          <w:p w14:paraId="5DE6AC7C" w14:textId="77777777" w:rsidR="00136506" w:rsidRDefault="005B5FD9">
            <w:pPr>
              <w:pStyle w:val="TableParagraph"/>
              <w:ind w:left="109" w:right="251"/>
              <w:rPr>
                <w:sz w:val="20"/>
              </w:rPr>
            </w:pPr>
            <w:r>
              <w:rPr>
                <w:sz w:val="20"/>
              </w:rPr>
              <w:t>A good and</w:t>
            </w:r>
            <w:r>
              <w:rPr>
                <w:spacing w:val="1"/>
                <w:sz w:val="20"/>
              </w:rPr>
              <w:t xml:space="preserve"> </w:t>
            </w:r>
            <w:r>
              <w:rPr>
                <w:sz w:val="20"/>
              </w:rPr>
              <w:t>appropriate</w:t>
            </w:r>
            <w:r>
              <w:rPr>
                <w:spacing w:val="1"/>
                <w:sz w:val="20"/>
              </w:rPr>
              <w:t xml:space="preserve"> </w:t>
            </w:r>
            <w:r>
              <w:rPr>
                <w:sz w:val="20"/>
              </w:rPr>
              <w:t>application of</w:t>
            </w:r>
            <w:r>
              <w:rPr>
                <w:spacing w:val="1"/>
                <w:sz w:val="20"/>
              </w:rPr>
              <w:t xml:space="preserve"> </w:t>
            </w:r>
            <w:r>
              <w:rPr>
                <w:sz w:val="20"/>
              </w:rPr>
              <w:t>standard</w:t>
            </w:r>
            <w:r>
              <w:rPr>
                <w:spacing w:val="1"/>
                <w:sz w:val="20"/>
              </w:rPr>
              <w:t xml:space="preserve"> </w:t>
            </w:r>
            <w:r>
              <w:rPr>
                <w:sz w:val="20"/>
              </w:rPr>
              <w:t>methods,</w:t>
            </w:r>
            <w:r>
              <w:rPr>
                <w:spacing w:val="1"/>
                <w:sz w:val="20"/>
              </w:rPr>
              <w:t xml:space="preserve"> </w:t>
            </w:r>
            <w:r>
              <w:rPr>
                <w:sz w:val="20"/>
              </w:rPr>
              <w:t>materials, tools</w:t>
            </w:r>
            <w:r>
              <w:rPr>
                <w:spacing w:val="-54"/>
                <w:sz w:val="20"/>
              </w:rPr>
              <w:t xml:space="preserve"> </w:t>
            </w:r>
            <w:r>
              <w:rPr>
                <w:sz w:val="20"/>
              </w:rPr>
              <w:t>and/or</w:t>
            </w:r>
            <w:r>
              <w:rPr>
                <w:spacing w:val="1"/>
                <w:sz w:val="20"/>
              </w:rPr>
              <w:t xml:space="preserve"> </w:t>
            </w:r>
            <w:r>
              <w:rPr>
                <w:sz w:val="20"/>
              </w:rPr>
              <w:t>techniques.</w:t>
            </w:r>
          </w:p>
          <w:p w14:paraId="75740422" w14:textId="77777777" w:rsidR="00136506" w:rsidRDefault="005B5FD9">
            <w:pPr>
              <w:pStyle w:val="TableParagraph"/>
              <w:ind w:left="109" w:right="139"/>
              <w:rPr>
                <w:sz w:val="20"/>
              </w:rPr>
            </w:pPr>
            <w:r>
              <w:rPr>
                <w:sz w:val="20"/>
              </w:rPr>
              <w:t>Clear</w:t>
            </w:r>
            <w:r>
              <w:rPr>
                <w:spacing w:val="1"/>
                <w:sz w:val="20"/>
              </w:rPr>
              <w:t xml:space="preserve"> </w:t>
            </w:r>
            <w:r>
              <w:rPr>
                <w:sz w:val="20"/>
              </w:rPr>
              <w:t>appreciation of</w:t>
            </w:r>
            <w:r>
              <w:rPr>
                <w:spacing w:val="1"/>
                <w:sz w:val="20"/>
              </w:rPr>
              <w:t xml:space="preserve"> </w:t>
            </w:r>
            <w:r>
              <w:rPr>
                <w:sz w:val="20"/>
              </w:rPr>
              <w:t>the context of</w:t>
            </w:r>
            <w:r>
              <w:rPr>
                <w:spacing w:val="1"/>
                <w:sz w:val="20"/>
              </w:rPr>
              <w:t xml:space="preserve"> </w:t>
            </w:r>
            <w:r>
              <w:rPr>
                <w:sz w:val="20"/>
              </w:rPr>
              <w:t>the application.</w:t>
            </w:r>
            <w:r>
              <w:rPr>
                <w:spacing w:val="1"/>
                <w:sz w:val="20"/>
              </w:rPr>
              <w:t xml:space="preserve"> </w:t>
            </w:r>
            <w:r>
              <w:rPr>
                <w:sz w:val="20"/>
              </w:rPr>
              <w:t>Mainly</w:t>
            </w:r>
            <w:r>
              <w:rPr>
                <w:spacing w:val="1"/>
                <w:sz w:val="20"/>
              </w:rPr>
              <w:t xml:space="preserve"> </w:t>
            </w:r>
            <w:r>
              <w:rPr>
                <w:sz w:val="20"/>
              </w:rPr>
              <w:t>consistent,</w:t>
            </w:r>
            <w:r>
              <w:rPr>
                <w:spacing w:val="1"/>
                <w:sz w:val="20"/>
              </w:rPr>
              <w:t xml:space="preserve"> </w:t>
            </w:r>
            <w:r>
              <w:rPr>
                <w:sz w:val="20"/>
              </w:rPr>
              <w:t>accurate and</w:t>
            </w:r>
            <w:r>
              <w:rPr>
                <w:spacing w:val="1"/>
                <w:sz w:val="20"/>
              </w:rPr>
              <w:t xml:space="preserve"> </w:t>
            </w:r>
            <w:r>
              <w:rPr>
                <w:sz w:val="20"/>
              </w:rPr>
              <w:t>logical</w:t>
            </w:r>
            <w:r>
              <w:rPr>
                <w:spacing w:val="1"/>
                <w:sz w:val="20"/>
              </w:rPr>
              <w:t xml:space="preserve"> </w:t>
            </w:r>
            <w:r>
              <w:rPr>
                <w:sz w:val="20"/>
              </w:rPr>
              <w:t>application of</w:t>
            </w:r>
            <w:r>
              <w:rPr>
                <w:spacing w:val="1"/>
                <w:sz w:val="20"/>
              </w:rPr>
              <w:t xml:space="preserve"> </w:t>
            </w:r>
            <w:r>
              <w:rPr>
                <w:sz w:val="20"/>
              </w:rPr>
              <w:t>theory to</w:t>
            </w:r>
            <w:r>
              <w:rPr>
                <w:spacing w:val="1"/>
                <w:sz w:val="20"/>
              </w:rPr>
              <w:t xml:space="preserve"> </w:t>
            </w:r>
            <w:r>
              <w:rPr>
                <w:sz w:val="20"/>
              </w:rPr>
              <w:t>practice, making</w:t>
            </w:r>
            <w:r>
              <w:rPr>
                <w:spacing w:val="-53"/>
                <w:sz w:val="20"/>
              </w:rPr>
              <w:t xml:space="preserve"> </w:t>
            </w:r>
            <w:r>
              <w:rPr>
                <w:spacing w:val="-1"/>
                <w:sz w:val="20"/>
              </w:rPr>
              <w:t xml:space="preserve">appropriate </w:t>
            </w:r>
            <w:r>
              <w:rPr>
                <w:sz w:val="20"/>
              </w:rPr>
              <w:t>links</w:t>
            </w:r>
            <w:r>
              <w:rPr>
                <w:spacing w:val="-53"/>
                <w:sz w:val="20"/>
              </w:rPr>
              <w:t xml:space="preserve"> </w:t>
            </w:r>
            <w:r>
              <w:rPr>
                <w:sz w:val="20"/>
              </w:rPr>
              <w:t>between the two</w:t>
            </w:r>
            <w:r>
              <w:rPr>
                <w:spacing w:val="-53"/>
                <w:sz w:val="20"/>
              </w:rPr>
              <w:t xml:space="preserve"> </w:t>
            </w:r>
            <w:r>
              <w:rPr>
                <w:sz w:val="20"/>
              </w:rPr>
              <w:t>Can identify</w:t>
            </w:r>
            <w:r>
              <w:rPr>
                <w:spacing w:val="1"/>
                <w:sz w:val="20"/>
              </w:rPr>
              <w:t xml:space="preserve"> </w:t>
            </w:r>
            <w:r>
              <w:rPr>
                <w:sz w:val="20"/>
              </w:rPr>
              <w:t>problems and</w:t>
            </w:r>
            <w:r>
              <w:rPr>
                <w:spacing w:val="1"/>
                <w:sz w:val="20"/>
              </w:rPr>
              <w:t xml:space="preserve"> </w:t>
            </w:r>
            <w:r>
              <w:rPr>
                <w:sz w:val="20"/>
              </w:rPr>
              <w:t>propose mostly</w:t>
            </w:r>
            <w:r>
              <w:rPr>
                <w:spacing w:val="1"/>
                <w:sz w:val="20"/>
              </w:rPr>
              <w:t xml:space="preserve"> </w:t>
            </w:r>
            <w:r>
              <w:rPr>
                <w:sz w:val="20"/>
              </w:rPr>
              <w:t>appropriate</w:t>
            </w:r>
            <w:r>
              <w:rPr>
                <w:spacing w:val="1"/>
                <w:sz w:val="20"/>
              </w:rPr>
              <w:t xml:space="preserve"> </w:t>
            </w:r>
            <w:r>
              <w:rPr>
                <w:sz w:val="20"/>
              </w:rPr>
              <w:t>solutions</w:t>
            </w:r>
            <w:r>
              <w:rPr>
                <w:spacing w:val="2"/>
                <w:sz w:val="20"/>
              </w:rPr>
              <w:t xml:space="preserve"> </w:t>
            </w:r>
            <w:r>
              <w:rPr>
                <w:sz w:val="20"/>
              </w:rPr>
              <w:t>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w:t>
            </w:r>
          </w:p>
        </w:tc>
        <w:tc>
          <w:tcPr>
            <w:tcW w:w="1737" w:type="dxa"/>
          </w:tcPr>
          <w:p w14:paraId="7ECF8C8D" w14:textId="77777777" w:rsidR="00136506" w:rsidRDefault="005B5FD9">
            <w:pPr>
              <w:pStyle w:val="TableParagraph"/>
              <w:ind w:left="109" w:right="253"/>
              <w:rPr>
                <w:sz w:val="20"/>
              </w:rPr>
            </w:pPr>
            <w:r>
              <w:rPr>
                <w:sz w:val="20"/>
              </w:rPr>
              <w:t>A very good</w:t>
            </w:r>
            <w:r>
              <w:rPr>
                <w:spacing w:val="1"/>
                <w:sz w:val="20"/>
              </w:rPr>
              <w:t xml:space="preserve"> </w:t>
            </w:r>
            <w:r>
              <w:rPr>
                <w:sz w:val="20"/>
              </w:rPr>
              <w:t>application</w:t>
            </w:r>
            <w:r>
              <w:rPr>
                <w:spacing w:val="-8"/>
                <w:sz w:val="20"/>
              </w:rPr>
              <w:t xml:space="preserve"> </w:t>
            </w:r>
            <w:r>
              <w:rPr>
                <w:sz w:val="20"/>
              </w:rPr>
              <w:t>of</w:t>
            </w:r>
            <w:r>
              <w:rPr>
                <w:spacing w:val="-8"/>
                <w:sz w:val="20"/>
              </w:rPr>
              <w:t xml:space="preserve"> </w:t>
            </w:r>
            <w:r>
              <w:rPr>
                <w:sz w:val="20"/>
              </w:rPr>
              <w:t>a</w:t>
            </w:r>
            <w:r>
              <w:rPr>
                <w:spacing w:val="-52"/>
                <w:sz w:val="20"/>
              </w:rPr>
              <w:t xml:space="preserve"> </w:t>
            </w:r>
            <w:r>
              <w:rPr>
                <w:sz w:val="20"/>
              </w:rPr>
              <w:t>range</w:t>
            </w:r>
            <w:r>
              <w:rPr>
                <w:spacing w:val="1"/>
                <w:sz w:val="20"/>
              </w:rPr>
              <w:t xml:space="preserve"> </w:t>
            </w:r>
            <w:r>
              <w:rPr>
                <w:sz w:val="20"/>
              </w:rPr>
              <w:t>of</w:t>
            </w:r>
            <w:r>
              <w:rPr>
                <w:spacing w:val="1"/>
                <w:sz w:val="20"/>
              </w:rPr>
              <w:t xml:space="preserve"> </w:t>
            </w:r>
            <w:r>
              <w:rPr>
                <w:sz w:val="20"/>
              </w:rPr>
              <w:t>methods,</w:t>
            </w:r>
            <w:r>
              <w:rPr>
                <w:spacing w:val="1"/>
                <w:sz w:val="20"/>
              </w:rPr>
              <w:t xml:space="preserve"> </w:t>
            </w:r>
            <w:r>
              <w:rPr>
                <w:sz w:val="20"/>
              </w:rPr>
              <w:t>materials, tools</w:t>
            </w:r>
            <w:r>
              <w:rPr>
                <w:spacing w:val="-54"/>
                <w:sz w:val="20"/>
              </w:rPr>
              <w:t xml:space="preserve"> </w:t>
            </w:r>
            <w:r>
              <w:rPr>
                <w:sz w:val="20"/>
              </w:rPr>
              <w:t>and/or</w:t>
            </w:r>
            <w:r>
              <w:rPr>
                <w:spacing w:val="1"/>
                <w:sz w:val="20"/>
              </w:rPr>
              <w:t xml:space="preserve"> </w:t>
            </w:r>
            <w:r>
              <w:rPr>
                <w:sz w:val="20"/>
              </w:rPr>
              <w:t>techniques.</w:t>
            </w:r>
          </w:p>
          <w:p w14:paraId="7B4FF554" w14:textId="77777777" w:rsidR="00136506" w:rsidRDefault="005B5FD9">
            <w:pPr>
              <w:pStyle w:val="TableParagraph"/>
              <w:ind w:left="109" w:right="107"/>
              <w:rPr>
                <w:sz w:val="20"/>
              </w:rPr>
            </w:pPr>
            <w:r>
              <w:rPr>
                <w:sz w:val="20"/>
              </w:rPr>
              <w:t>Very good</w:t>
            </w:r>
            <w:r>
              <w:rPr>
                <w:spacing w:val="1"/>
                <w:sz w:val="20"/>
              </w:rPr>
              <w:t xml:space="preserve"> </w:t>
            </w:r>
            <w:r>
              <w:rPr>
                <w:sz w:val="20"/>
              </w:rPr>
              <w:t>consideration of</w:t>
            </w:r>
            <w:r>
              <w:rPr>
                <w:spacing w:val="1"/>
                <w:sz w:val="20"/>
              </w:rPr>
              <w:t xml:space="preserve"> </w:t>
            </w:r>
            <w:r>
              <w:rPr>
                <w:sz w:val="20"/>
              </w:rPr>
              <w:t>the</w:t>
            </w:r>
            <w:r>
              <w:rPr>
                <w:spacing w:val="16"/>
                <w:sz w:val="20"/>
              </w:rPr>
              <w:t xml:space="preserve"> </w:t>
            </w:r>
            <w:r>
              <w:rPr>
                <w:sz w:val="20"/>
              </w:rPr>
              <w:t>context</w:t>
            </w:r>
            <w:r>
              <w:rPr>
                <w:spacing w:val="16"/>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with perceptive</w:t>
            </w:r>
            <w:r>
              <w:rPr>
                <w:spacing w:val="1"/>
                <w:sz w:val="20"/>
              </w:rPr>
              <w:t xml:space="preserve"> </w:t>
            </w:r>
            <w:r>
              <w:rPr>
                <w:sz w:val="20"/>
              </w:rPr>
              <w:t>insights. Can</w:t>
            </w:r>
            <w:r>
              <w:rPr>
                <w:spacing w:val="1"/>
                <w:sz w:val="20"/>
              </w:rPr>
              <w:t xml:space="preserve"> </w:t>
            </w:r>
            <w:r>
              <w:rPr>
                <w:spacing w:val="-1"/>
                <w:sz w:val="20"/>
              </w:rPr>
              <w:t xml:space="preserve">identify </w:t>
            </w:r>
            <w:r>
              <w:rPr>
                <w:sz w:val="20"/>
              </w:rPr>
              <w:t>problems</w:t>
            </w:r>
            <w:r>
              <w:rPr>
                <w:spacing w:val="-53"/>
                <w:sz w:val="20"/>
              </w:rPr>
              <w:t xml:space="preserve"> </w:t>
            </w:r>
            <w:r>
              <w:rPr>
                <w:sz w:val="20"/>
              </w:rPr>
              <w:t>and</w:t>
            </w:r>
            <w:r>
              <w:rPr>
                <w:spacing w:val="1"/>
                <w:sz w:val="20"/>
              </w:rPr>
              <w:t xml:space="preserve"> </w:t>
            </w:r>
            <w:r>
              <w:rPr>
                <w:sz w:val="20"/>
              </w:rPr>
              <w:t>propose</w:t>
            </w:r>
            <w:r>
              <w:rPr>
                <w:spacing w:val="1"/>
                <w:sz w:val="20"/>
              </w:rPr>
              <w:t xml:space="preserve"> </w:t>
            </w:r>
            <w:r>
              <w:rPr>
                <w:sz w:val="20"/>
              </w:rPr>
              <w:t>appropriate</w:t>
            </w:r>
            <w:r>
              <w:rPr>
                <w:spacing w:val="1"/>
                <w:sz w:val="20"/>
              </w:rPr>
              <w:t xml:space="preserve"> </w:t>
            </w:r>
            <w:r>
              <w:rPr>
                <w:sz w:val="20"/>
              </w:rPr>
              <w:t>solutions 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w:t>
            </w:r>
          </w:p>
          <w:p w14:paraId="45839E50" w14:textId="77777777" w:rsidR="00136506" w:rsidRDefault="005B5FD9">
            <w:pPr>
              <w:pStyle w:val="TableParagraph"/>
              <w:ind w:left="109" w:right="146"/>
              <w:rPr>
                <w:sz w:val="20"/>
              </w:rPr>
            </w:pPr>
            <w:r>
              <w:rPr>
                <w:sz w:val="20"/>
              </w:rPr>
              <w:t>Evidence of</w:t>
            </w:r>
            <w:r>
              <w:rPr>
                <w:spacing w:val="1"/>
                <w:sz w:val="20"/>
              </w:rPr>
              <w:t xml:space="preserve"> </w:t>
            </w:r>
            <w:r>
              <w:rPr>
                <w:spacing w:val="-1"/>
                <w:sz w:val="20"/>
              </w:rPr>
              <w:t xml:space="preserve">some </w:t>
            </w:r>
            <w:r>
              <w:rPr>
                <w:sz w:val="20"/>
              </w:rPr>
              <w:t>innovation</w:t>
            </w:r>
            <w:r>
              <w:rPr>
                <w:spacing w:val="-53"/>
                <w:sz w:val="20"/>
              </w:rPr>
              <w:t xml:space="preserve"> </w:t>
            </w:r>
            <w:r>
              <w:rPr>
                <w:sz w:val="20"/>
              </w:rPr>
              <w:t>and</w:t>
            </w:r>
            <w:r>
              <w:rPr>
                <w:spacing w:val="-2"/>
                <w:sz w:val="20"/>
              </w:rPr>
              <w:t xml:space="preserve"> </w:t>
            </w:r>
            <w:r>
              <w:rPr>
                <w:sz w:val="20"/>
              </w:rPr>
              <w:t>creativity.</w:t>
            </w:r>
          </w:p>
        </w:tc>
        <w:tc>
          <w:tcPr>
            <w:tcW w:w="1735" w:type="dxa"/>
          </w:tcPr>
          <w:p w14:paraId="655D3435" w14:textId="77777777" w:rsidR="00136506" w:rsidRDefault="005B5FD9">
            <w:pPr>
              <w:pStyle w:val="TableParagraph"/>
              <w:ind w:left="109" w:right="250"/>
              <w:rPr>
                <w:sz w:val="20"/>
              </w:rPr>
            </w:pPr>
            <w:r>
              <w:rPr>
                <w:sz w:val="20"/>
              </w:rPr>
              <w:t>An advanced</w:t>
            </w:r>
            <w:r>
              <w:rPr>
                <w:spacing w:val="1"/>
                <w:sz w:val="20"/>
              </w:rPr>
              <w:t xml:space="preserve"> </w:t>
            </w:r>
            <w:r>
              <w:rPr>
                <w:sz w:val="20"/>
              </w:rPr>
              <w:t>application of a</w:t>
            </w:r>
            <w:r>
              <w:rPr>
                <w:spacing w:val="-54"/>
                <w:sz w:val="20"/>
              </w:rPr>
              <w:t xml:space="preserve"> </w:t>
            </w:r>
            <w:r>
              <w:rPr>
                <w:sz w:val="20"/>
              </w:rPr>
              <w:t>range</w:t>
            </w:r>
            <w:r>
              <w:rPr>
                <w:spacing w:val="1"/>
                <w:sz w:val="20"/>
              </w:rPr>
              <w:t xml:space="preserve"> </w:t>
            </w:r>
            <w:r>
              <w:rPr>
                <w:sz w:val="20"/>
              </w:rPr>
              <w:t>of</w:t>
            </w:r>
            <w:r>
              <w:rPr>
                <w:spacing w:val="1"/>
                <w:sz w:val="20"/>
              </w:rPr>
              <w:t xml:space="preserve"> </w:t>
            </w:r>
            <w:r>
              <w:rPr>
                <w:sz w:val="20"/>
              </w:rPr>
              <w:t>methods,</w:t>
            </w:r>
            <w:r>
              <w:rPr>
                <w:spacing w:val="1"/>
                <w:sz w:val="20"/>
              </w:rPr>
              <w:t xml:space="preserve"> </w:t>
            </w:r>
            <w:r>
              <w:rPr>
                <w:sz w:val="20"/>
              </w:rPr>
              <w:t>materials, tools</w:t>
            </w:r>
            <w:r>
              <w:rPr>
                <w:spacing w:val="-53"/>
                <w:sz w:val="20"/>
              </w:rPr>
              <w:t xml:space="preserve"> </w:t>
            </w:r>
            <w:r>
              <w:rPr>
                <w:sz w:val="20"/>
              </w:rPr>
              <w:t>and/or</w:t>
            </w:r>
            <w:r>
              <w:rPr>
                <w:spacing w:val="1"/>
                <w:sz w:val="20"/>
              </w:rPr>
              <w:t xml:space="preserve"> </w:t>
            </w:r>
            <w:r>
              <w:rPr>
                <w:sz w:val="20"/>
              </w:rPr>
              <w:t>techniques.</w:t>
            </w:r>
          </w:p>
          <w:p w14:paraId="43A8CA97" w14:textId="77777777" w:rsidR="00136506" w:rsidRDefault="005B5FD9">
            <w:pPr>
              <w:pStyle w:val="TableParagraph"/>
              <w:ind w:left="109" w:right="116"/>
              <w:rPr>
                <w:sz w:val="20"/>
              </w:rPr>
            </w:pPr>
            <w:r>
              <w:rPr>
                <w:sz w:val="20"/>
              </w:rPr>
              <w:t>The context of</w:t>
            </w:r>
            <w:r>
              <w:rPr>
                <w:spacing w:val="1"/>
                <w:sz w:val="20"/>
              </w:rPr>
              <w:t xml:space="preserve"> </w:t>
            </w:r>
            <w:r>
              <w:rPr>
                <w:sz w:val="20"/>
              </w:rPr>
              <w:t>the</w:t>
            </w:r>
            <w:r>
              <w:rPr>
                <w:spacing w:val="-5"/>
                <w:sz w:val="20"/>
              </w:rPr>
              <w:t xml:space="preserve"> </w:t>
            </w:r>
            <w:r>
              <w:rPr>
                <w:sz w:val="20"/>
              </w:rPr>
              <w:t>application</w:t>
            </w:r>
            <w:r>
              <w:rPr>
                <w:spacing w:val="-5"/>
                <w:sz w:val="20"/>
              </w:rPr>
              <w:t xml:space="preserve"> </w:t>
            </w:r>
            <w:r>
              <w:rPr>
                <w:sz w:val="20"/>
              </w:rPr>
              <w:t>is</w:t>
            </w:r>
            <w:r>
              <w:rPr>
                <w:spacing w:val="-53"/>
                <w:sz w:val="20"/>
              </w:rPr>
              <w:t xml:space="preserve"> </w:t>
            </w:r>
            <w:r>
              <w:rPr>
                <w:sz w:val="20"/>
              </w:rPr>
              <w:t>well considered,</w:t>
            </w:r>
            <w:r>
              <w:rPr>
                <w:spacing w:val="1"/>
                <w:sz w:val="20"/>
              </w:rPr>
              <w:t xml:space="preserve"> </w:t>
            </w:r>
            <w:r>
              <w:rPr>
                <w:sz w:val="20"/>
              </w:rPr>
              <w:t>and insightful.</w:t>
            </w:r>
          </w:p>
          <w:p w14:paraId="3D70EDEE" w14:textId="77777777" w:rsidR="00136506" w:rsidRDefault="005B5FD9">
            <w:pPr>
              <w:pStyle w:val="TableParagraph"/>
              <w:ind w:left="109" w:right="240"/>
              <w:rPr>
                <w:sz w:val="20"/>
              </w:rPr>
            </w:pPr>
            <w:r>
              <w:rPr>
                <w:spacing w:val="-1"/>
                <w:sz w:val="20"/>
              </w:rPr>
              <w:t xml:space="preserve">Application </w:t>
            </w:r>
            <w:r>
              <w:rPr>
                <w:sz w:val="20"/>
              </w:rPr>
              <w:t>and</w:t>
            </w:r>
            <w:r>
              <w:rPr>
                <w:spacing w:val="-53"/>
                <w:sz w:val="20"/>
              </w:rPr>
              <w:t xml:space="preserve"> </w:t>
            </w:r>
            <w:r>
              <w:rPr>
                <w:sz w:val="20"/>
              </w:rPr>
              <w:t>deployment</w:t>
            </w:r>
            <w:r>
              <w:rPr>
                <w:spacing w:val="1"/>
                <w:sz w:val="20"/>
              </w:rPr>
              <w:t xml:space="preserve"> </w:t>
            </w:r>
            <w:r>
              <w:rPr>
                <w:sz w:val="20"/>
              </w:rPr>
              <w:t>extend beyond</w:t>
            </w:r>
            <w:r>
              <w:rPr>
                <w:spacing w:val="1"/>
                <w:sz w:val="20"/>
              </w:rPr>
              <w:t xml:space="preserve"> </w:t>
            </w:r>
            <w:r>
              <w:rPr>
                <w:sz w:val="20"/>
              </w:rPr>
              <w:t>established</w:t>
            </w:r>
            <w:r>
              <w:rPr>
                <w:spacing w:val="1"/>
                <w:sz w:val="20"/>
              </w:rPr>
              <w:t xml:space="preserve"> </w:t>
            </w:r>
            <w:r>
              <w:rPr>
                <w:sz w:val="20"/>
              </w:rPr>
              <w:t>conventions.</w:t>
            </w:r>
          </w:p>
          <w:p w14:paraId="30648C98" w14:textId="77777777" w:rsidR="00136506" w:rsidRDefault="005B5FD9">
            <w:pPr>
              <w:pStyle w:val="TableParagraph"/>
              <w:ind w:left="109" w:right="398"/>
              <w:rPr>
                <w:sz w:val="20"/>
              </w:rPr>
            </w:pPr>
            <w:r>
              <w:rPr>
                <w:sz w:val="20"/>
              </w:rPr>
              <w:t>Can identify</w:t>
            </w:r>
            <w:r>
              <w:rPr>
                <w:spacing w:val="1"/>
                <w:sz w:val="20"/>
              </w:rPr>
              <w:t xml:space="preserve"> </w:t>
            </w:r>
            <w:r>
              <w:rPr>
                <w:sz w:val="20"/>
              </w:rPr>
              <w:t>complex</w:t>
            </w:r>
            <w:r>
              <w:rPr>
                <w:spacing w:val="1"/>
                <w:sz w:val="20"/>
              </w:rPr>
              <w:t xml:space="preserve"> </w:t>
            </w:r>
            <w:r>
              <w:rPr>
                <w:sz w:val="20"/>
              </w:rPr>
              <w:t>problems</w:t>
            </w:r>
            <w:r>
              <w:rPr>
                <w:spacing w:val="-14"/>
                <w:sz w:val="20"/>
              </w:rPr>
              <w:t xml:space="preserve"> </w:t>
            </w:r>
            <w:r>
              <w:rPr>
                <w:sz w:val="20"/>
              </w:rPr>
              <w:t>and</w:t>
            </w:r>
            <w:r>
              <w:rPr>
                <w:spacing w:val="-53"/>
                <w:sz w:val="20"/>
              </w:rPr>
              <w:t xml:space="preserve"> </w:t>
            </w:r>
            <w:r>
              <w:rPr>
                <w:sz w:val="20"/>
              </w:rPr>
              <w:t>propose</w:t>
            </w:r>
            <w:r>
              <w:rPr>
                <w:spacing w:val="1"/>
                <w:sz w:val="20"/>
              </w:rPr>
              <w:t xml:space="preserve"> </w:t>
            </w:r>
            <w:r>
              <w:rPr>
                <w:sz w:val="20"/>
              </w:rPr>
              <w:t>excellent</w:t>
            </w:r>
            <w:r>
              <w:rPr>
                <w:spacing w:val="1"/>
                <w:sz w:val="20"/>
              </w:rPr>
              <w:t xml:space="preserve"> </w:t>
            </w:r>
            <w:r>
              <w:rPr>
                <w:sz w:val="20"/>
              </w:rPr>
              <w:t>solutions.</w:t>
            </w:r>
          </w:p>
          <w:p w14:paraId="1C72617D" w14:textId="77777777" w:rsidR="00136506" w:rsidRDefault="005B5FD9">
            <w:pPr>
              <w:pStyle w:val="TableParagraph"/>
              <w:ind w:left="109" w:right="283"/>
              <w:rPr>
                <w:sz w:val="20"/>
              </w:rPr>
            </w:pPr>
            <w:r>
              <w:rPr>
                <w:sz w:val="20"/>
              </w:rPr>
              <w:t>Innovation and</w:t>
            </w:r>
            <w:r>
              <w:rPr>
                <w:spacing w:val="-54"/>
                <w:sz w:val="20"/>
              </w:rPr>
              <w:t xml:space="preserve"> </w:t>
            </w:r>
            <w:r>
              <w:rPr>
                <w:sz w:val="20"/>
              </w:rPr>
              <w:t>creativity</w:t>
            </w:r>
            <w:r>
              <w:rPr>
                <w:spacing w:val="1"/>
                <w:sz w:val="20"/>
              </w:rPr>
              <w:t xml:space="preserve"> </w:t>
            </w:r>
            <w:r>
              <w:rPr>
                <w:sz w:val="20"/>
              </w:rPr>
              <w:t>evident.</w:t>
            </w:r>
          </w:p>
        </w:tc>
        <w:tc>
          <w:tcPr>
            <w:tcW w:w="1735" w:type="dxa"/>
          </w:tcPr>
          <w:p w14:paraId="6B12A9B6" w14:textId="77777777" w:rsidR="00136506" w:rsidRDefault="005B5FD9">
            <w:pPr>
              <w:pStyle w:val="TableParagraph"/>
              <w:ind w:left="110" w:right="202"/>
              <w:rPr>
                <w:sz w:val="20"/>
              </w:rPr>
            </w:pPr>
            <w:r>
              <w:rPr>
                <w:sz w:val="20"/>
              </w:rPr>
              <w:t>Exceptional</w:t>
            </w:r>
            <w:r>
              <w:rPr>
                <w:spacing w:val="1"/>
                <w:sz w:val="20"/>
              </w:rPr>
              <w:t xml:space="preserve"> </w:t>
            </w:r>
            <w:r>
              <w:rPr>
                <w:sz w:val="20"/>
              </w:rPr>
              <w:t>levels</w:t>
            </w:r>
            <w:r>
              <w:rPr>
                <w:spacing w:val="1"/>
                <w:sz w:val="20"/>
              </w:rPr>
              <w:t xml:space="preserve"> </w:t>
            </w:r>
            <w:r>
              <w:rPr>
                <w:sz w:val="20"/>
              </w:rPr>
              <w:t>of</w:t>
            </w:r>
            <w:r>
              <w:rPr>
                <w:spacing w:val="1"/>
                <w:sz w:val="20"/>
              </w:rPr>
              <w:t xml:space="preserve"> </w:t>
            </w:r>
            <w:r>
              <w:rPr>
                <w:sz w:val="20"/>
              </w:rPr>
              <w:t>application and</w:t>
            </w:r>
            <w:r>
              <w:rPr>
                <w:spacing w:val="-53"/>
                <w:sz w:val="20"/>
              </w:rPr>
              <w:t xml:space="preserve"> </w:t>
            </w:r>
            <w:r>
              <w:rPr>
                <w:sz w:val="20"/>
              </w:rPr>
              <w:t>deployment</w:t>
            </w:r>
            <w:r>
              <w:rPr>
                <w:spacing w:val="1"/>
                <w:sz w:val="20"/>
              </w:rPr>
              <w:t xml:space="preserve"> </w:t>
            </w:r>
            <w:r>
              <w:rPr>
                <w:sz w:val="20"/>
              </w:rPr>
              <w:t>skills in</w:t>
            </w:r>
            <w:r>
              <w:rPr>
                <w:spacing w:val="1"/>
                <w:sz w:val="20"/>
              </w:rPr>
              <w:t xml:space="preserve"> </w:t>
            </w:r>
            <w:r>
              <w:rPr>
                <w:sz w:val="20"/>
              </w:rPr>
              <w:t>unpredictable,</w:t>
            </w:r>
            <w:r>
              <w:rPr>
                <w:spacing w:val="1"/>
                <w:sz w:val="20"/>
              </w:rPr>
              <w:t xml:space="preserve"> </w:t>
            </w:r>
            <w:r>
              <w:rPr>
                <w:sz w:val="20"/>
              </w:rPr>
              <w:t>practical</w:t>
            </w:r>
            <w:r>
              <w:rPr>
                <w:spacing w:val="1"/>
                <w:sz w:val="20"/>
              </w:rPr>
              <w:t xml:space="preserve"> </w:t>
            </w:r>
            <w:r>
              <w:rPr>
                <w:sz w:val="20"/>
              </w:rPr>
              <w:t>contexts,</w:t>
            </w:r>
            <w:r>
              <w:rPr>
                <w:spacing w:val="1"/>
                <w:sz w:val="20"/>
              </w:rPr>
              <w:t xml:space="preserve"> </w:t>
            </w:r>
            <w:r>
              <w:rPr>
                <w:spacing w:val="-1"/>
                <w:sz w:val="20"/>
              </w:rPr>
              <w:t xml:space="preserve">drawing </w:t>
            </w:r>
            <w:r>
              <w:rPr>
                <w:sz w:val="20"/>
              </w:rPr>
              <w:t>skilfully</w:t>
            </w:r>
            <w:r>
              <w:rPr>
                <w:spacing w:val="-53"/>
                <w:sz w:val="20"/>
              </w:rPr>
              <w:t xml:space="preserve"> </w:t>
            </w:r>
            <w:r>
              <w:rPr>
                <w:sz w:val="20"/>
              </w:rPr>
              <w:t>on the latest</w:t>
            </w:r>
            <w:r>
              <w:rPr>
                <w:spacing w:val="1"/>
                <w:sz w:val="20"/>
              </w:rPr>
              <w:t xml:space="preserve"> </w:t>
            </w:r>
            <w:r>
              <w:rPr>
                <w:sz w:val="20"/>
              </w:rPr>
              <w:t>research within</w:t>
            </w:r>
            <w:r>
              <w:rPr>
                <w:spacing w:val="1"/>
                <w:sz w:val="20"/>
              </w:rPr>
              <w:t xml:space="preserve"> </w:t>
            </w:r>
            <w:r>
              <w:rPr>
                <w:sz w:val="20"/>
              </w:rPr>
              <w:t>the discipline.</w:t>
            </w:r>
            <w:r>
              <w:rPr>
                <w:spacing w:val="1"/>
                <w:sz w:val="20"/>
              </w:rPr>
              <w:t xml:space="preserve"> </w:t>
            </w:r>
            <w:r>
              <w:rPr>
                <w:sz w:val="20"/>
              </w:rPr>
              <w:t>Can identify</w:t>
            </w:r>
            <w:r>
              <w:rPr>
                <w:spacing w:val="1"/>
                <w:sz w:val="20"/>
              </w:rPr>
              <w:t xml:space="preserve"> </w:t>
            </w:r>
            <w:r>
              <w:rPr>
                <w:sz w:val="20"/>
              </w:rPr>
              <w:t>complex</w:t>
            </w:r>
            <w:r>
              <w:rPr>
                <w:spacing w:val="1"/>
                <w:sz w:val="20"/>
              </w:rPr>
              <w:t xml:space="preserve"> </w:t>
            </w:r>
            <w:r>
              <w:rPr>
                <w:sz w:val="20"/>
              </w:rPr>
              <w:t>problems and</w:t>
            </w:r>
            <w:r>
              <w:rPr>
                <w:spacing w:val="1"/>
                <w:sz w:val="20"/>
              </w:rPr>
              <w:t xml:space="preserve"> </w:t>
            </w:r>
            <w:r>
              <w:rPr>
                <w:sz w:val="20"/>
              </w:rPr>
              <w:t>propose</w:t>
            </w:r>
            <w:r>
              <w:rPr>
                <w:spacing w:val="1"/>
                <w:sz w:val="20"/>
              </w:rPr>
              <w:t xml:space="preserve"> </w:t>
            </w:r>
            <w:r>
              <w:rPr>
                <w:sz w:val="20"/>
              </w:rPr>
              <w:t>sophisticated</w:t>
            </w:r>
            <w:r>
              <w:rPr>
                <w:spacing w:val="1"/>
                <w:sz w:val="20"/>
              </w:rPr>
              <w:t xml:space="preserve"> </w:t>
            </w:r>
            <w:r>
              <w:rPr>
                <w:sz w:val="20"/>
              </w:rPr>
              <w:t>solutions.</w:t>
            </w:r>
          </w:p>
          <w:p w14:paraId="460598E3" w14:textId="77777777" w:rsidR="00136506" w:rsidRDefault="005B5FD9">
            <w:pPr>
              <w:pStyle w:val="TableParagraph"/>
              <w:ind w:left="110" w:right="152"/>
              <w:rPr>
                <w:sz w:val="20"/>
              </w:rPr>
            </w:pPr>
            <w:r>
              <w:rPr>
                <w:sz w:val="20"/>
              </w:rPr>
              <w:t>Assimilation</w:t>
            </w:r>
            <w:r>
              <w:rPr>
                <w:spacing w:val="-14"/>
                <w:sz w:val="20"/>
              </w:rPr>
              <w:t xml:space="preserve"> </w:t>
            </w:r>
            <w:r>
              <w:rPr>
                <w:sz w:val="20"/>
              </w:rPr>
              <w:t>and</w:t>
            </w:r>
            <w:r>
              <w:rPr>
                <w:spacing w:val="-53"/>
                <w:sz w:val="20"/>
              </w:rPr>
              <w:t xml:space="preserve"> </w:t>
            </w:r>
            <w:r>
              <w:rPr>
                <w:sz w:val="20"/>
              </w:rPr>
              <w:t>development of</w:t>
            </w:r>
            <w:r>
              <w:rPr>
                <w:spacing w:val="1"/>
                <w:sz w:val="20"/>
              </w:rPr>
              <w:t xml:space="preserve"> </w:t>
            </w:r>
            <w:r>
              <w:rPr>
                <w:sz w:val="20"/>
              </w:rPr>
              <w:t>cutting edge</w:t>
            </w:r>
            <w:r>
              <w:rPr>
                <w:spacing w:val="1"/>
                <w:sz w:val="20"/>
              </w:rPr>
              <w:t xml:space="preserve"> </w:t>
            </w:r>
            <w:r>
              <w:rPr>
                <w:sz w:val="20"/>
              </w:rPr>
              <w:t>processes and</w:t>
            </w:r>
            <w:r>
              <w:rPr>
                <w:spacing w:val="1"/>
                <w:sz w:val="20"/>
              </w:rPr>
              <w:t xml:space="preserve"> </w:t>
            </w:r>
            <w:r>
              <w:rPr>
                <w:sz w:val="20"/>
              </w:rPr>
              <w:t>techniques.</w:t>
            </w:r>
          </w:p>
        </w:tc>
      </w:tr>
      <w:tr w:rsidR="00136506" w14:paraId="695F3E48" w14:textId="77777777">
        <w:trPr>
          <w:trHeight w:val="1626"/>
        </w:trPr>
        <w:tc>
          <w:tcPr>
            <w:tcW w:w="1735" w:type="dxa"/>
            <w:shd w:val="clear" w:color="auto" w:fill="C1D69A"/>
          </w:tcPr>
          <w:p w14:paraId="744AB905" w14:textId="77777777" w:rsidR="00136506" w:rsidRDefault="005B5FD9">
            <w:pPr>
              <w:pStyle w:val="TableParagraph"/>
              <w:spacing w:before="26"/>
              <w:ind w:left="215" w:right="300"/>
              <w:rPr>
                <w:b/>
                <w:sz w:val="20"/>
              </w:rPr>
            </w:pPr>
            <w:r>
              <w:rPr>
                <w:b/>
                <w:spacing w:val="-1"/>
                <w:sz w:val="20"/>
              </w:rPr>
              <w:t>Transferable</w:t>
            </w:r>
            <w:r>
              <w:rPr>
                <w:b/>
                <w:spacing w:val="-53"/>
                <w:sz w:val="20"/>
              </w:rPr>
              <w:t xml:space="preserve"> </w:t>
            </w:r>
            <w:r>
              <w:rPr>
                <w:b/>
                <w:sz w:val="20"/>
              </w:rPr>
              <w:t>skills for life</w:t>
            </w:r>
            <w:r>
              <w:rPr>
                <w:b/>
                <w:spacing w:val="-53"/>
                <w:sz w:val="20"/>
              </w:rPr>
              <w:t xml:space="preserve"> </w:t>
            </w:r>
            <w:r>
              <w:rPr>
                <w:b/>
                <w:sz w:val="20"/>
              </w:rPr>
              <w:t>and</w:t>
            </w:r>
            <w:r>
              <w:rPr>
                <w:b/>
                <w:spacing w:val="1"/>
                <w:sz w:val="20"/>
              </w:rPr>
              <w:t xml:space="preserve"> </w:t>
            </w:r>
            <w:r>
              <w:rPr>
                <w:b/>
                <w:sz w:val="20"/>
              </w:rPr>
              <w:t>professional</w:t>
            </w:r>
            <w:r>
              <w:rPr>
                <w:b/>
                <w:spacing w:val="-53"/>
                <w:sz w:val="20"/>
              </w:rPr>
              <w:t xml:space="preserve"> </w:t>
            </w:r>
            <w:r>
              <w:rPr>
                <w:b/>
                <w:sz w:val="20"/>
              </w:rPr>
              <w:t>practice</w:t>
            </w:r>
          </w:p>
          <w:p w14:paraId="71A8FC36" w14:textId="77777777" w:rsidR="00136506" w:rsidRDefault="005B5FD9">
            <w:pPr>
              <w:pStyle w:val="TableParagraph"/>
              <w:spacing w:before="19" w:line="206" w:lineRule="exact"/>
              <w:ind w:left="215" w:right="501"/>
              <w:rPr>
                <w:sz w:val="18"/>
              </w:rPr>
            </w:pPr>
            <w:r>
              <w:rPr>
                <w:sz w:val="18"/>
              </w:rPr>
              <w:t>(Exercise of</w:t>
            </w:r>
            <w:r>
              <w:rPr>
                <w:spacing w:val="1"/>
                <w:sz w:val="18"/>
              </w:rPr>
              <w:t xml:space="preserve"> </w:t>
            </w:r>
            <w:r>
              <w:rPr>
                <w:sz w:val="18"/>
              </w:rPr>
              <w:t>initiative</w:t>
            </w:r>
            <w:r>
              <w:rPr>
                <w:spacing w:val="-12"/>
                <w:sz w:val="18"/>
              </w:rPr>
              <w:t xml:space="preserve"> </w:t>
            </w:r>
            <w:r>
              <w:rPr>
                <w:sz w:val="18"/>
              </w:rPr>
              <w:t>and</w:t>
            </w:r>
          </w:p>
        </w:tc>
        <w:tc>
          <w:tcPr>
            <w:tcW w:w="1735" w:type="dxa"/>
            <w:tcBorders>
              <w:right w:val="dashSmallGap" w:sz="4" w:space="0" w:color="000000"/>
            </w:tcBorders>
          </w:tcPr>
          <w:p w14:paraId="7AE08625" w14:textId="77777777" w:rsidR="00136506" w:rsidRDefault="005B5FD9">
            <w:pPr>
              <w:pStyle w:val="TableParagraph"/>
              <w:ind w:right="208"/>
              <w:rPr>
                <w:sz w:val="20"/>
              </w:rPr>
            </w:pPr>
            <w:r>
              <w:rPr>
                <w:sz w:val="20"/>
              </w:rPr>
              <w:t>Communication</w:t>
            </w:r>
            <w:r>
              <w:rPr>
                <w:spacing w:val="-53"/>
                <w:sz w:val="20"/>
              </w:rPr>
              <w:t xml:space="preserve"> </w:t>
            </w:r>
            <w:r>
              <w:rPr>
                <w:sz w:val="20"/>
              </w:rPr>
              <w:t>medium is</w:t>
            </w:r>
            <w:r>
              <w:rPr>
                <w:spacing w:val="1"/>
                <w:sz w:val="20"/>
              </w:rPr>
              <w:t xml:space="preserve"> </w:t>
            </w:r>
            <w:r>
              <w:rPr>
                <w:spacing w:val="-1"/>
                <w:sz w:val="20"/>
              </w:rPr>
              <w:t xml:space="preserve">inappropriate </w:t>
            </w:r>
            <w:r>
              <w:rPr>
                <w:sz w:val="20"/>
              </w:rPr>
              <w:t>or</w:t>
            </w:r>
            <w:r>
              <w:rPr>
                <w:spacing w:val="-53"/>
                <w:sz w:val="20"/>
              </w:rPr>
              <w:t xml:space="preserve"> </w:t>
            </w:r>
            <w:r>
              <w:rPr>
                <w:sz w:val="20"/>
              </w:rPr>
              <w:t>misapplied.</w:t>
            </w:r>
          </w:p>
          <w:p w14:paraId="12873441" w14:textId="77777777" w:rsidR="00136506" w:rsidRDefault="005B5FD9">
            <w:pPr>
              <w:pStyle w:val="TableParagraph"/>
              <w:ind w:right="348"/>
              <w:rPr>
                <w:sz w:val="20"/>
              </w:rPr>
            </w:pPr>
            <w:r>
              <w:rPr>
                <w:sz w:val="20"/>
              </w:rPr>
              <w:t>Work</w:t>
            </w:r>
            <w:r>
              <w:rPr>
                <w:spacing w:val="-9"/>
                <w:sz w:val="20"/>
              </w:rPr>
              <w:t xml:space="preserve"> </w:t>
            </w:r>
            <w:r>
              <w:rPr>
                <w:sz w:val="20"/>
              </w:rPr>
              <w:t>is</w:t>
            </w:r>
            <w:r>
              <w:rPr>
                <w:spacing w:val="-8"/>
                <w:sz w:val="20"/>
              </w:rPr>
              <w:t xml:space="preserve"> </w:t>
            </w:r>
            <w:r>
              <w:rPr>
                <w:sz w:val="20"/>
              </w:rPr>
              <w:t>poorly</w:t>
            </w:r>
            <w:r>
              <w:rPr>
                <w:spacing w:val="-52"/>
                <w:sz w:val="20"/>
              </w:rPr>
              <w:t xml:space="preserve"> </w:t>
            </w:r>
            <w:r>
              <w:rPr>
                <w:sz w:val="20"/>
              </w:rPr>
              <w:t>structured,</w:t>
            </w:r>
            <w:r>
              <w:rPr>
                <w:spacing w:val="1"/>
                <w:sz w:val="20"/>
              </w:rPr>
              <w:t xml:space="preserve"> </w:t>
            </w:r>
            <w:r>
              <w:rPr>
                <w:sz w:val="20"/>
              </w:rPr>
              <w:t>disorganised</w:t>
            </w:r>
          </w:p>
        </w:tc>
        <w:tc>
          <w:tcPr>
            <w:tcW w:w="1737" w:type="dxa"/>
            <w:tcBorders>
              <w:left w:val="dashSmallGap" w:sz="4" w:space="0" w:color="000000"/>
              <w:right w:val="double" w:sz="4" w:space="0" w:color="000000"/>
            </w:tcBorders>
          </w:tcPr>
          <w:p w14:paraId="67EC49FF" w14:textId="77777777" w:rsidR="00136506" w:rsidRDefault="005B5FD9">
            <w:pPr>
              <w:pStyle w:val="TableParagraph"/>
              <w:ind w:left="108" w:right="96"/>
              <w:rPr>
                <w:sz w:val="20"/>
              </w:rPr>
            </w:pPr>
            <w:r>
              <w:rPr>
                <w:sz w:val="20"/>
              </w:rPr>
              <w:t>Communication</w:t>
            </w:r>
            <w:r>
              <w:rPr>
                <w:spacing w:val="1"/>
                <w:sz w:val="20"/>
              </w:rPr>
              <w:t xml:space="preserve"> </w:t>
            </w:r>
            <w:r>
              <w:rPr>
                <w:sz w:val="20"/>
              </w:rPr>
              <w:t>medium</w:t>
            </w:r>
            <w:r>
              <w:rPr>
                <w:spacing w:val="-9"/>
                <w:sz w:val="20"/>
              </w:rPr>
              <w:t xml:space="preserve"> </w:t>
            </w:r>
            <w:r>
              <w:rPr>
                <w:sz w:val="20"/>
              </w:rPr>
              <w:t>is</w:t>
            </w:r>
            <w:r>
              <w:rPr>
                <w:spacing w:val="-10"/>
                <w:sz w:val="20"/>
              </w:rPr>
              <w:t xml:space="preserve"> </w:t>
            </w:r>
            <w:r>
              <w:rPr>
                <w:sz w:val="20"/>
              </w:rPr>
              <w:t>poorly</w:t>
            </w:r>
            <w:r>
              <w:rPr>
                <w:spacing w:val="-52"/>
                <w:sz w:val="20"/>
              </w:rPr>
              <w:t xml:space="preserve"> </w:t>
            </w:r>
            <w:r>
              <w:rPr>
                <w:sz w:val="20"/>
              </w:rPr>
              <w:t>designed and/or</w:t>
            </w:r>
            <w:r>
              <w:rPr>
                <w:spacing w:val="1"/>
                <w:sz w:val="20"/>
              </w:rPr>
              <w:t xml:space="preserve"> </w:t>
            </w:r>
            <w:r>
              <w:rPr>
                <w:sz w:val="20"/>
              </w:rPr>
              <w:t>not suitable for</w:t>
            </w:r>
            <w:r>
              <w:rPr>
                <w:spacing w:val="1"/>
                <w:sz w:val="20"/>
              </w:rPr>
              <w:t xml:space="preserve"> </w:t>
            </w:r>
            <w:r>
              <w:rPr>
                <w:sz w:val="20"/>
              </w:rPr>
              <w:t>the</w:t>
            </w:r>
            <w:r>
              <w:rPr>
                <w:spacing w:val="-3"/>
                <w:sz w:val="20"/>
              </w:rPr>
              <w:t xml:space="preserve"> </w:t>
            </w:r>
            <w:r>
              <w:rPr>
                <w:sz w:val="20"/>
              </w:rPr>
              <w:t>audience.</w:t>
            </w:r>
          </w:p>
          <w:p w14:paraId="6EDFB82A" w14:textId="77777777" w:rsidR="00136506" w:rsidRDefault="005B5FD9">
            <w:pPr>
              <w:pStyle w:val="TableParagraph"/>
              <w:ind w:left="108" w:right="338"/>
              <w:rPr>
                <w:sz w:val="20"/>
              </w:rPr>
            </w:pPr>
            <w:r>
              <w:rPr>
                <w:sz w:val="20"/>
              </w:rPr>
              <w:t>Work</w:t>
            </w:r>
            <w:r>
              <w:rPr>
                <w:spacing w:val="-9"/>
                <w:sz w:val="20"/>
              </w:rPr>
              <w:t xml:space="preserve"> </w:t>
            </w:r>
            <w:r>
              <w:rPr>
                <w:sz w:val="20"/>
              </w:rPr>
              <w:t>is</w:t>
            </w:r>
            <w:r>
              <w:rPr>
                <w:spacing w:val="-8"/>
                <w:sz w:val="20"/>
              </w:rPr>
              <w:t xml:space="preserve"> </w:t>
            </w:r>
            <w:r>
              <w:rPr>
                <w:sz w:val="20"/>
              </w:rPr>
              <w:t>poorly</w:t>
            </w:r>
            <w:r>
              <w:rPr>
                <w:spacing w:val="-52"/>
                <w:sz w:val="20"/>
              </w:rPr>
              <w:t xml:space="preserve"> </w:t>
            </w:r>
            <w:r>
              <w:rPr>
                <w:sz w:val="20"/>
              </w:rPr>
              <w:t>presented</w:t>
            </w:r>
            <w:r>
              <w:rPr>
                <w:spacing w:val="-9"/>
                <w:sz w:val="20"/>
              </w:rPr>
              <w:t xml:space="preserve"> </w:t>
            </w:r>
            <w:r>
              <w:rPr>
                <w:sz w:val="20"/>
              </w:rPr>
              <w:t>in</w:t>
            </w:r>
            <w:r>
              <w:rPr>
                <w:spacing w:val="-8"/>
                <w:sz w:val="20"/>
              </w:rPr>
              <w:t xml:space="preserve"> </w:t>
            </w:r>
            <w:r>
              <w:rPr>
                <w:sz w:val="20"/>
              </w:rPr>
              <w:t>a</w:t>
            </w:r>
          </w:p>
        </w:tc>
        <w:tc>
          <w:tcPr>
            <w:tcW w:w="1735" w:type="dxa"/>
            <w:tcBorders>
              <w:left w:val="double" w:sz="4" w:space="0" w:color="000000"/>
              <w:right w:val="dashSmallGap" w:sz="4" w:space="0" w:color="000000"/>
            </w:tcBorders>
          </w:tcPr>
          <w:p w14:paraId="17A91F1E" w14:textId="77777777" w:rsidR="00136506" w:rsidRDefault="005B5FD9">
            <w:pPr>
              <w:pStyle w:val="TableParagraph"/>
              <w:ind w:left="98" w:right="140"/>
              <w:rPr>
                <w:sz w:val="20"/>
              </w:rPr>
            </w:pPr>
            <w:r>
              <w:rPr>
                <w:sz w:val="20"/>
              </w:rPr>
              <w:t>Can</w:t>
            </w:r>
            <w:r>
              <w:rPr>
                <w:spacing w:val="1"/>
                <w:sz w:val="20"/>
              </w:rPr>
              <w:t xml:space="preserve"> </w:t>
            </w:r>
            <w:r>
              <w:rPr>
                <w:sz w:val="20"/>
              </w:rPr>
              <w:t>communicate in</w:t>
            </w:r>
            <w:r>
              <w:rPr>
                <w:spacing w:val="1"/>
                <w:sz w:val="20"/>
              </w:rPr>
              <w:t xml:space="preserve"> </w:t>
            </w:r>
            <w:r>
              <w:rPr>
                <w:sz w:val="20"/>
              </w:rPr>
              <w:t>a suitable</w:t>
            </w:r>
            <w:r>
              <w:rPr>
                <w:spacing w:val="1"/>
                <w:sz w:val="20"/>
              </w:rPr>
              <w:t xml:space="preserve"> </w:t>
            </w:r>
            <w:r>
              <w:rPr>
                <w:sz w:val="20"/>
              </w:rPr>
              <w:t>medium but with</w:t>
            </w:r>
            <w:r>
              <w:rPr>
                <w:spacing w:val="-54"/>
                <w:sz w:val="20"/>
              </w:rPr>
              <w:t xml:space="preserve"> </w:t>
            </w:r>
            <w:r>
              <w:rPr>
                <w:sz w:val="20"/>
              </w:rPr>
              <w:t>some room for</w:t>
            </w:r>
            <w:r>
              <w:rPr>
                <w:spacing w:val="1"/>
                <w:sz w:val="20"/>
              </w:rPr>
              <w:t xml:space="preserve"> </w:t>
            </w:r>
            <w:r>
              <w:rPr>
                <w:sz w:val="20"/>
              </w:rPr>
              <w:t>improvement.</w:t>
            </w:r>
          </w:p>
          <w:p w14:paraId="4E1B7F1D" w14:textId="77777777" w:rsidR="00136506" w:rsidRDefault="005B5FD9">
            <w:pPr>
              <w:pStyle w:val="TableParagraph"/>
              <w:ind w:left="98"/>
              <w:rPr>
                <w:sz w:val="20"/>
              </w:rPr>
            </w:pPr>
            <w:r>
              <w:rPr>
                <w:sz w:val="20"/>
              </w:rPr>
              <w:t>Mostly</w:t>
            </w:r>
            <w:r>
              <w:rPr>
                <w:spacing w:val="-4"/>
                <w:sz w:val="20"/>
              </w:rPr>
              <w:t xml:space="preserve"> </w:t>
            </w:r>
            <w:r>
              <w:rPr>
                <w:sz w:val="20"/>
              </w:rPr>
              <w:t>ordered</w:t>
            </w:r>
          </w:p>
        </w:tc>
        <w:tc>
          <w:tcPr>
            <w:tcW w:w="1735" w:type="dxa"/>
            <w:tcBorders>
              <w:left w:val="dashSmallGap" w:sz="4" w:space="0" w:color="000000"/>
              <w:right w:val="dashSmallGap" w:sz="4" w:space="0" w:color="000000"/>
            </w:tcBorders>
          </w:tcPr>
          <w:p w14:paraId="0FE864BD" w14:textId="77777777" w:rsidR="00136506" w:rsidRDefault="005B5FD9">
            <w:pPr>
              <w:pStyle w:val="TableParagraph"/>
              <w:ind w:left="109" w:right="242"/>
              <w:rPr>
                <w:sz w:val="20"/>
              </w:rPr>
            </w:pPr>
            <w:r>
              <w:rPr>
                <w:sz w:val="20"/>
              </w:rPr>
              <w:t>Can</w:t>
            </w:r>
            <w:r>
              <w:rPr>
                <w:spacing w:val="1"/>
                <w:sz w:val="20"/>
              </w:rPr>
              <w:t xml:space="preserve"> </w:t>
            </w:r>
            <w:r>
              <w:rPr>
                <w:sz w:val="20"/>
              </w:rPr>
              <w:t>communicate</w:t>
            </w:r>
            <w:r>
              <w:rPr>
                <w:spacing w:val="1"/>
                <w:sz w:val="20"/>
              </w:rPr>
              <w:t xml:space="preserve"> </w:t>
            </w:r>
            <w:r>
              <w:rPr>
                <w:sz w:val="20"/>
              </w:rPr>
              <w:t>effectively in a</w:t>
            </w:r>
            <w:r>
              <w:rPr>
                <w:spacing w:val="1"/>
                <w:sz w:val="20"/>
              </w:rPr>
              <w:t xml:space="preserve"> </w:t>
            </w:r>
            <w:r>
              <w:rPr>
                <w:sz w:val="20"/>
              </w:rPr>
              <w:t>suitable</w:t>
            </w:r>
            <w:r>
              <w:rPr>
                <w:spacing w:val="-14"/>
                <w:sz w:val="20"/>
              </w:rPr>
              <w:t xml:space="preserve"> </w:t>
            </w:r>
            <w:r>
              <w:rPr>
                <w:sz w:val="20"/>
              </w:rPr>
              <w:t>format,</w:t>
            </w:r>
            <w:r>
              <w:rPr>
                <w:spacing w:val="-53"/>
                <w:sz w:val="20"/>
              </w:rPr>
              <w:t xml:space="preserve"> </w:t>
            </w:r>
            <w:r>
              <w:rPr>
                <w:sz w:val="20"/>
              </w:rPr>
              <w:t>but may have</w:t>
            </w:r>
            <w:r>
              <w:rPr>
                <w:spacing w:val="1"/>
                <w:sz w:val="20"/>
              </w:rPr>
              <w:t xml:space="preserve"> </w:t>
            </w:r>
            <w:r>
              <w:rPr>
                <w:sz w:val="20"/>
              </w:rPr>
              <w:t>minor</w:t>
            </w:r>
            <w:r>
              <w:rPr>
                <w:spacing w:val="-1"/>
                <w:sz w:val="20"/>
              </w:rPr>
              <w:t xml:space="preserve"> </w:t>
            </w:r>
            <w:r>
              <w:rPr>
                <w:sz w:val="20"/>
              </w:rPr>
              <w:t>errors.</w:t>
            </w:r>
          </w:p>
          <w:p w14:paraId="616D5B09" w14:textId="77777777" w:rsidR="00136506" w:rsidRDefault="005B5FD9">
            <w:pPr>
              <w:pStyle w:val="TableParagraph"/>
              <w:ind w:left="109"/>
              <w:rPr>
                <w:sz w:val="20"/>
              </w:rPr>
            </w:pPr>
            <w:r>
              <w:rPr>
                <w:sz w:val="20"/>
              </w:rPr>
              <w:t>Mostly</w:t>
            </w:r>
            <w:r>
              <w:rPr>
                <w:spacing w:val="-4"/>
                <w:sz w:val="20"/>
              </w:rPr>
              <w:t xml:space="preserve"> </w:t>
            </w:r>
            <w:r>
              <w:rPr>
                <w:sz w:val="20"/>
              </w:rPr>
              <w:t>coherent,</w:t>
            </w:r>
          </w:p>
        </w:tc>
        <w:tc>
          <w:tcPr>
            <w:tcW w:w="1737" w:type="dxa"/>
            <w:tcBorders>
              <w:left w:val="dashSmallGap" w:sz="4" w:space="0" w:color="000000"/>
              <w:right w:val="dashSmallGap" w:sz="4" w:space="0" w:color="000000"/>
            </w:tcBorders>
          </w:tcPr>
          <w:p w14:paraId="3B4A40D6" w14:textId="77777777" w:rsidR="00136506" w:rsidRDefault="005B5FD9">
            <w:pPr>
              <w:pStyle w:val="TableParagraph"/>
              <w:ind w:left="109" w:right="167"/>
              <w:rPr>
                <w:sz w:val="20"/>
              </w:rPr>
            </w:pPr>
            <w:r>
              <w:rPr>
                <w:sz w:val="20"/>
              </w:rPr>
              <w:t>Can</w:t>
            </w:r>
            <w:r>
              <w:rPr>
                <w:spacing w:val="1"/>
                <w:sz w:val="20"/>
              </w:rPr>
              <w:t xml:space="preserve"> </w:t>
            </w:r>
            <w:r>
              <w:rPr>
                <w:sz w:val="20"/>
              </w:rPr>
              <w:t>communicate</w:t>
            </w:r>
            <w:r>
              <w:rPr>
                <w:spacing w:val="1"/>
                <w:sz w:val="20"/>
              </w:rPr>
              <w:t xml:space="preserve"> </w:t>
            </w:r>
            <w:r>
              <w:rPr>
                <w:sz w:val="20"/>
              </w:rPr>
              <w:t>well, confidently</w:t>
            </w:r>
            <w:r>
              <w:rPr>
                <w:spacing w:val="-53"/>
                <w:sz w:val="20"/>
              </w:rPr>
              <w:t xml:space="preserve"> </w:t>
            </w:r>
            <w:r>
              <w:rPr>
                <w:spacing w:val="-1"/>
                <w:sz w:val="20"/>
              </w:rPr>
              <w:t xml:space="preserve">and </w:t>
            </w:r>
            <w:r>
              <w:rPr>
                <w:sz w:val="20"/>
              </w:rPr>
              <w:t>consistently</w:t>
            </w:r>
            <w:r>
              <w:rPr>
                <w:spacing w:val="-53"/>
                <w:sz w:val="20"/>
              </w:rPr>
              <w:t xml:space="preserve"> </w:t>
            </w:r>
            <w:r>
              <w:rPr>
                <w:sz w:val="20"/>
              </w:rPr>
              <w:t>in a suitable</w:t>
            </w:r>
            <w:r>
              <w:rPr>
                <w:spacing w:val="1"/>
                <w:sz w:val="20"/>
              </w:rPr>
              <w:t xml:space="preserve"> </w:t>
            </w:r>
            <w:r>
              <w:rPr>
                <w:sz w:val="20"/>
              </w:rPr>
              <w:t>format.</w:t>
            </w:r>
          </w:p>
          <w:p w14:paraId="2AA6200B" w14:textId="77777777" w:rsidR="00136506" w:rsidRDefault="005B5FD9">
            <w:pPr>
              <w:pStyle w:val="TableParagraph"/>
              <w:ind w:left="109"/>
              <w:rPr>
                <w:sz w:val="20"/>
              </w:rPr>
            </w:pPr>
            <w:r>
              <w:rPr>
                <w:sz w:val="20"/>
              </w:rPr>
              <w:t>Work</w:t>
            </w:r>
            <w:r>
              <w:rPr>
                <w:spacing w:val="-3"/>
                <w:sz w:val="20"/>
              </w:rPr>
              <w:t xml:space="preserve"> </w:t>
            </w:r>
            <w:r>
              <w:rPr>
                <w:sz w:val="20"/>
              </w:rPr>
              <w:t>is</w:t>
            </w:r>
          </w:p>
        </w:tc>
        <w:tc>
          <w:tcPr>
            <w:tcW w:w="1735" w:type="dxa"/>
            <w:tcBorders>
              <w:left w:val="dashSmallGap" w:sz="4" w:space="0" w:color="000000"/>
              <w:right w:val="dashSmallGap" w:sz="4" w:space="0" w:color="000000"/>
            </w:tcBorders>
          </w:tcPr>
          <w:p w14:paraId="422818B8" w14:textId="77777777" w:rsidR="00136506" w:rsidRDefault="005B5FD9">
            <w:pPr>
              <w:pStyle w:val="TableParagraph"/>
              <w:ind w:left="109" w:right="191"/>
              <w:rPr>
                <w:sz w:val="20"/>
              </w:rPr>
            </w:pPr>
            <w:r>
              <w:rPr>
                <w:sz w:val="20"/>
              </w:rPr>
              <w:t>Can</w:t>
            </w:r>
            <w:r>
              <w:rPr>
                <w:spacing w:val="1"/>
                <w:sz w:val="20"/>
              </w:rPr>
              <w:t xml:space="preserve"> </w:t>
            </w:r>
            <w:r>
              <w:rPr>
                <w:sz w:val="20"/>
              </w:rPr>
              <w:t>communicate</w:t>
            </w:r>
            <w:r>
              <w:rPr>
                <w:spacing w:val="1"/>
                <w:sz w:val="20"/>
              </w:rPr>
              <w:t xml:space="preserve"> </w:t>
            </w:r>
            <w:r>
              <w:rPr>
                <w:sz w:val="20"/>
              </w:rPr>
              <w:t>professionally</w:t>
            </w:r>
            <w:r>
              <w:rPr>
                <w:spacing w:val="1"/>
                <w:sz w:val="20"/>
              </w:rPr>
              <w:t xml:space="preserve"> </w:t>
            </w:r>
            <w:r>
              <w:rPr>
                <w:sz w:val="20"/>
              </w:rPr>
              <w:t>confidently and</w:t>
            </w:r>
            <w:r>
              <w:rPr>
                <w:spacing w:val="1"/>
                <w:sz w:val="20"/>
              </w:rPr>
              <w:t xml:space="preserve"> </w:t>
            </w:r>
            <w:r>
              <w:rPr>
                <w:sz w:val="20"/>
              </w:rPr>
              <w:t>consistently</w:t>
            </w:r>
            <w:r>
              <w:rPr>
                <w:spacing w:val="-9"/>
                <w:sz w:val="20"/>
              </w:rPr>
              <w:t xml:space="preserve"> </w:t>
            </w:r>
            <w:r>
              <w:rPr>
                <w:sz w:val="20"/>
              </w:rPr>
              <w:t>in</w:t>
            </w:r>
            <w:r>
              <w:rPr>
                <w:spacing w:val="-9"/>
                <w:sz w:val="20"/>
              </w:rPr>
              <w:t xml:space="preserve"> </w:t>
            </w:r>
            <w:r>
              <w:rPr>
                <w:sz w:val="20"/>
              </w:rPr>
              <w:t>a</w:t>
            </w:r>
            <w:r>
              <w:rPr>
                <w:spacing w:val="-52"/>
                <w:sz w:val="20"/>
              </w:rPr>
              <w:t xml:space="preserve"> </w:t>
            </w:r>
            <w:r>
              <w:rPr>
                <w:sz w:val="20"/>
              </w:rPr>
              <w:t>suitable format.</w:t>
            </w:r>
            <w:r>
              <w:rPr>
                <w:spacing w:val="1"/>
                <w:sz w:val="20"/>
              </w:rPr>
              <w:t xml:space="preserve"> </w:t>
            </w:r>
            <w:r>
              <w:rPr>
                <w:sz w:val="20"/>
              </w:rPr>
              <w:t>Work</w:t>
            </w:r>
            <w:r>
              <w:rPr>
                <w:spacing w:val="-2"/>
                <w:sz w:val="20"/>
              </w:rPr>
              <w:t xml:space="preserve"> </w:t>
            </w:r>
            <w:r>
              <w:rPr>
                <w:sz w:val="20"/>
              </w:rPr>
              <w:t>is</w:t>
            </w:r>
          </w:p>
        </w:tc>
        <w:tc>
          <w:tcPr>
            <w:tcW w:w="1735" w:type="dxa"/>
            <w:tcBorders>
              <w:left w:val="dashSmallGap" w:sz="4" w:space="0" w:color="000000"/>
            </w:tcBorders>
          </w:tcPr>
          <w:p w14:paraId="174912B4" w14:textId="77777777" w:rsidR="00136506" w:rsidRDefault="005B5FD9">
            <w:pPr>
              <w:pStyle w:val="TableParagraph"/>
              <w:ind w:left="110" w:right="165"/>
              <w:rPr>
                <w:sz w:val="20"/>
              </w:rPr>
            </w:pPr>
            <w:r>
              <w:rPr>
                <w:sz w:val="20"/>
              </w:rPr>
              <w:t>Can</w:t>
            </w:r>
            <w:r>
              <w:rPr>
                <w:spacing w:val="1"/>
                <w:sz w:val="20"/>
              </w:rPr>
              <w:t xml:space="preserve"> </w:t>
            </w:r>
            <w:r>
              <w:rPr>
                <w:sz w:val="20"/>
              </w:rPr>
              <w:t>communicate</w:t>
            </w:r>
            <w:r>
              <w:rPr>
                <w:spacing w:val="1"/>
                <w:sz w:val="20"/>
              </w:rPr>
              <w:t xml:space="preserve"> </w:t>
            </w:r>
            <w:r>
              <w:rPr>
                <w:sz w:val="20"/>
              </w:rPr>
              <w:t>with</w:t>
            </w:r>
            <w:r>
              <w:rPr>
                <w:spacing w:val="1"/>
                <w:sz w:val="20"/>
              </w:rPr>
              <w:t xml:space="preserve"> </w:t>
            </w:r>
            <w:r>
              <w:rPr>
                <w:sz w:val="20"/>
              </w:rPr>
              <w:t>an</w:t>
            </w:r>
            <w:r>
              <w:rPr>
                <w:spacing w:val="1"/>
                <w:sz w:val="20"/>
              </w:rPr>
              <w:t xml:space="preserve"> </w:t>
            </w:r>
            <w:r>
              <w:rPr>
                <w:sz w:val="20"/>
              </w:rPr>
              <w:t>exceptionally</w:t>
            </w:r>
            <w:r>
              <w:rPr>
                <w:spacing w:val="1"/>
                <w:sz w:val="20"/>
              </w:rPr>
              <w:t xml:space="preserve"> </w:t>
            </w:r>
            <w:r>
              <w:rPr>
                <w:sz w:val="20"/>
              </w:rPr>
              <w:t>high level of</w:t>
            </w:r>
            <w:r>
              <w:rPr>
                <w:spacing w:val="1"/>
                <w:sz w:val="20"/>
              </w:rPr>
              <w:t xml:space="preserve"> </w:t>
            </w:r>
            <w:r>
              <w:rPr>
                <w:spacing w:val="-1"/>
                <w:sz w:val="20"/>
              </w:rPr>
              <w:t>professionalism.</w:t>
            </w:r>
            <w:r>
              <w:rPr>
                <w:spacing w:val="-53"/>
                <w:sz w:val="20"/>
              </w:rPr>
              <w:t xml:space="preserve"> </w:t>
            </w:r>
            <w:r>
              <w:rPr>
                <w:sz w:val="20"/>
              </w:rPr>
              <w:t>Work</w:t>
            </w:r>
            <w:r>
              <w:rPr>
                <w:spacing w:val="-2"/>
                <w:sz w:val="20"/>
              </w:rPr>
              <w:t xml:space="preserve"> </w:t>
            </w:r>
            <w:r>
              <w:rPr>
                <w:sz w:val="20"/>
              </w:rPr>
              <w:t>is</w:t>
            </w:r>
          </w:p>
        </w:tc>
      </w:tr>
    </w:tbl>
    <w:p w14:paraId="05E54785" w14:textId="77777777" w:rsidR="00136506" w:rsidRDefault="00136506">
      <w:pPr>
        <w:rPr>
          <w:sz w:val="20"/>
        </w:rPr>
        <w:sectPr w:rsidR="00136506">
          <w:footerReference w:type="default" r:id="rId12"/>
          <w:pgSz w:w="16840" w:h="11910" w:orient="landscape"/>
          <w:pgMar w:top="720" w:right="2160" w:bottom="280" w:left="50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136506" w14:paraId="2BED1AD4" w14:textId="77777777">
        <w:trPr>
          <w:trHeight w:val="414"/>
        </w:trPr>
        <w:tc>
          <w:tcPr>
            <w:tcW w:w="1735" w:type="dxa"/>
            <w:shd w:val="clear" w:color="auto" w:fill="C1D69A"/>
          </w:tcPr>
          <w:p w14:paraId="47F57A5B" w14:textId="77777777" w:rsidR="00136506" w:rsidRDefault="005B5FD9">
            <w:pPr>
              <w:pStyle w:val="TableParagraph"/>
              <w:spacing w:line="200" w:lineRule="exact"/>
              <w:rPr>
                <w:b/>
                <w:sz w:val="18"/>
              </w:rPr>
            </w:pPr>
            <w:r>
              <w:rPr>
                <w:b/>
                <w:sz w:val="18"/>
              </w:rPr>
              <w:lastRenderedPageBreak/>
              <w:t>Level</w:t>
            </w:r>
            <w:r>
              <w:rPr>
                <w:b/>
                <w:spacing w:val="-2"/>
                <w:sz w:val="18"/>
              </w:rPr>
              <w:t xml:space="preserve"> </w:t>
            </w:r>
            <w:r>
              <w:rPr>
                <w:b/>
                <w:sz w:val="18"/>
              </w:rPr>
              <w:t>6</w:t>
            </w:r>
          </w:p>
        </w:tc>
        <w:tc>
          <w:tcPr>
            <w:tcW w:w="1735" w:type="dxa"/>
            <w:shd w:val="clear" w:color="auto" w:fill="C1D69A"/>
          </w:tcPr>
          <w:p w14:paraId="2F63C203" w14:textId="77777777" w:rsidR="00136506" w:rsidRDefault="005B5FD9">
            <w:pPr>
              <w:pStyle w:val="TableParagraph"/>
              <w:spacing w:before="95"/>
              <w:ind w:left="142" w:right="133"/>
              <w:jc w:val="center"/>
              <w:rPr>
                <w:b/>
                <w:sz w:val="18"/>
              </w:rPr>
            </w:pPr>
            <w:r>
              <w:rPr>
                <w:b/>
                <w:sz w:val="18"/>
              </w:rPr>
              <w:t>FAIL</w:t>
            </w:r>
          </w:p>
        </w:tc>
        <w:tc>
          <w:tcPr>
            <w:tcW w:w="1737" w:type="dxa"/>
            <w:shd w:val="clear" w:color="auto" w:fill="C1D69A"/>
          </w:tcPr>
          <w:p w14:paraId="2116B579" w14:textId="77777777" w:rsidR="00136506" w:rsidRDefault="005B5FD9">
            <w:pPr>
              <w:pStyle w:val="TableParagraph"/>
              <w:spacing w:before="95"/>
              <w:ind w:left="136" w:right="132"/>
              <w:jc w:val="center"/>
              <w:rPr>
                <w:b/>
                <w:sz w:val="18"/>
              </w:rPr>
            </w:pPr>
            <w:r>
              <w:rPr>
                <w:b/>
                <w:sz w:val="18"/>
              </w:rPr>
              <w:t>MARGINAL</w:t>
            </w:r>
            <w:r>
              <w:rPr>
                <w:b/>
                <w:spacing w:val="-1"/>
                <w:sz w:val="18"/>
              </w:rPr>
              <w:t xml:space="preserve"> </w:t>
            </w:r>
            <w:r>
              <w:rPr>
                <w:b/>
                <w:sz w:val="18"/>
              </w:rPr>
              <w:t>FAIL</w:t>
            </w:r>
          </w:p>
        </w:tc>
        <w:tc>
          <w:tcPr>
            <w:tcW w:w="1735" w:type="dxa"/>
            <w:shd w:val="clear" w:color="auto" w:fill="C1D69A"/>
          </w:tcPr>
          <w:p w14:paraId="7F3CA843" w14:textId="77777777" w:rsidR="00136506" w:rsidRDefault="005B5FD9">
            <w:pPr>
              <w:pStyle w:val="TableParagraph"/>
              <w:spacing w:line="197" w:lineRule="exact"/>
              <w:ind w:left="145" w:right="133"/>
              <w:jc w:val="center"/>
              <w:rPr>
                <w:b/>
                <w:sz w:val="18"/>
              </w:rPr>
            </w:pPr>
            <w:r>
              <w:rPr>
                <w:b/>
                <w:sz w:val="18"/>
              </w:rPr>
              <w:t>SATISFACTORY</w:t>
            </w:r>
          </w:p>
          <w:p w14:paraId="55101337" w14:textId="77777777" w:rsidR="00136506" w:rsidRDefault="005B5FD9">
            <w:pPr>
              <w:pStyle w:val="TableParagraph"/>
              <w:spacing w:line="197" w:lineRule="exact"/>
              <w:ind w:left="145" w:right="133"/>
              <w:jc w:val="center"/>
              <w:rPr>
                <w:b/>
                <w:sz w:val="18"/>
              </w:rPr>
            </w:pPr>
            <w:r>
              <w:rPr>
                <w:b/>
                <w:sz w:val="18"/>
              </w:rPr>
              <w:t>(3</w:t>
            </w:r>
            <w:r>
              <w:rPr>
                <w:b/>
                <w:position w:val="6"/>
                <w:sz w:val="12"/>
              </w:rPr>
              <w:t>rd</w:t>
            </w:r>
            <w:r>
              <w:rPr>
                <w:b/>
                <w:spacing w:val="16"/>
                <w:position w:val="6"/>
                <w:sz w:val="12"/>
              </w:rPr>
              <w:t xml:space="preserve"> </w:t>
            </w:r>
            <w:r>
              <w:rPr>
                <w:b/>
                <w:sz w:val="18"/>
              </w:rPr>
              <w:t>/</w:t>
            </w:r>
            <w:r>
              <w:rPr>
                <w:b/>
                <w:spacing w:val="-2"/>
                <w:sz w:val="18"/>
              </w:rPr>
              <w:t xml:space="preserve"> </w:t>
            </w:r>
            <w:r>
              <w:rPr>
                <w:b/>
                <w:sz w:val="18"/>
              </w:rPr>
              <w:t>Pass)</w:t>
            </w:r>
          </w:p>
        </w:tc>
        <w:tc>
          <w:tcPr>
            <w:tcW w:w="1735" w:type="dxa"/>
            <w:shd w:val="clear" w:color="auto" w:fill="C1D69A"/>
          </w:tcPr>
          <w:p w14:paraId="64BE0F01" w14:textId="77777777" w:rsidR="00136506" w:rsidRDefault="005B5FD9">
            <w:pPr>
              <w:pStyle w:val="TableParagraph"/>
              <w:spacing w:line="199" w:lineRule="exact"/>
              <w:ind w:left="142" w:right="133"/>
              <w:jc w:val="center"/>
              <w:rPr>
                <w:b/>
                <w:sz w:val="18"/>
              </w:rPr>
            </w:pPr>
            <w:r>
              <w:rPr>
                <w:b/>
                <w:sz w:val="18"/>
              </w:rPr>
              <w:t>GOOD</w:t>
            </w:r>
          </w:p>
          <w:p w14:paraId="6A527406" w14:textId="77777777" w:rsidR="00136506" w:rsidRDefault="005B5FD9">
            <w:pPr>
              <w:pStyle w:val="TableParagraph"/>
              <w:spacing w:line="196" w:lineRule="exact"/>
              <w:ind w:left="143" w:right="133"/>
              <w:jc w:val="center"/>
              <w:rPr>
                <w:b/>
                <w:sz w:val="18"/>
              </w:rPr>
            </w:pPr>
            <w:r>
              <w:rPr>
                <w:b/>
                <w:sz w:val="18"/>
              </w:rPr>
              <w:t>(2.2</w:t>
            </w:r>
            <w:r>
              <w:rPr>
                <w:b/>
                <w:spacing w:val="1"/>
                <w:sz w:val="18"/>
              </w:rPr>
              <w:t xml:space="preserve"> </w:t>
            </w:r>
            <w:r>
              <w:rPr>
                <w:b/>
                <w:sz w:val="18"/>
              </w:rPr>
              <w:t>/</w:t>
            </w:r>
            <w:r>
              <w:rPr>
                <w:b/>
                <w:spacing w:val="-1"/>
                <w:sz w:val="18"/>
              </w:rPr>
              <w:t xml:space="preserve"> </w:t>
            </w:r>
            <w:r>
              <w:rPr>
                <w:b/>
                <w:sz w:val="18"/>
              </w:rPr>
              <w:t>Pass)</w:t>
            </w:r>
          </w:p>
        </w:tc>
        <w:tc>
          <w:tcPr>
            <w:tcW w:w="1737" w:type="dxa"/>
            <w:shd w:val="clear" w:color="auto" w:fill="C1D69A"/>
          </w:tcPr>
          <w:p w14:paraId="783A0223" w14:textId="77777777" w:rsidR="00136506" w:rsidRDefault="005B5FD9">
            <w:pPr>
              <w:pStyle w:val="TableParagraph"/>
              <w:spacing w:line="199" w:lineRule="exact"/>
              <w:ind w:left="322"/>
              <w:rPr>
                <w:b/>
                <w:sz w:val="18"/>
              </w:rPr>
            </w:pPr>
            <w:r>
              <w:rPr>
                <w:b/>
                <w:sz w:val="18"/>
              </w:rPr>
              <w:t>VERY</w:t>
            </w:r>
            <w:r>
              <w:rPr>
                <w:b/>
                <w:spacing w:val="-3"/>
                <w:sz w:val="18"/>
              </w:rPr>
              <w:t xml:space="preserve"> </w:t>
            </w:r>
            <w:r>
              <w:rPr>
                <w:b/>
                <w:sz w:val="18"/>
              </w:rPr>
              <w:t>GOOD</w:t>
            </w:r>
          </w:p>
          <w:p w14:paraId="6470F17F" w14:textId="77777777" w:rsidR="00136506" w:rsidRDefault="005B5FD9">
            <w:pPr>
              <w:pStyle w:val="TableParagraph"/>
              <w:spacing w:line="196" w:lineRule="exact"/>
              <w:ind w:left="392"/>
              <w:rPr>
                <w:b/>
                <w:sz w:val="18"/>
              </w:rPr>
            </w:pPr>
            <w:r>
              <w:rPr>
                <w:b/>
                <w:sz w:val="18"/>
              </w:rPr>
              <w:t>(2.1</w:t>
            </w:r>
            <w:r>
              <w:rPr>
                <w:b/>
                <w:spacing w:val="2"/>
                <w:sz w:val="18"/>
              </w:rPr>
              <w:t xml:space="preserve"> </w:t>
            </w:r>
            <w:r>
              <w:rPr>
                <w:b/>
                <w:sz w:val="18"/>
              </w:rPr>
              <w:t>/</w:t>
            </w:r>
            <w:r>
              <w:rPr>
                <w:b/>
                <w:spacing w:val="-2"/>
                <w:sz w:val="18"/>
              </w:rPr>
              <w:t xml:space="preserve"> </w:t>
            </w:r>
            <w:r>
              <w:rPr>
                <w:b/>
                <w:sz w:val="18"/>
              </w:rPr>
              <w:t>Merit)</w:t>
            </w:r>
          </w:p>
        </w:tc>
        <w:tc>
          <w:tcPr>
            <w:tcW w:w="1735" w:type="dxa"/>
            <w:shd w:val="clear" w:color="auto" w:fill="C1D69A"/>
          </w:tcPr>
          <w:p w14:paraId="5BED8DD8" w14:textId="77777777" w:rsidR="00136506" w:rsidRDefault="005B5FD9">
            <w:pPr>
              <w:pStyle w:val="TableParagraph"/>
              <w:spacing w:line="197" w:lineRule="exact"/>
              <w:ind w:left="144" w:right="133"/>
              <w:jc w:val="center"/>
              <w:rPr>
                <w:b/>
                <w:sz w:val="18"/>
              </w:rPr>
            </w:pPr>
            <w:r>
              <w:rPr>
                <w:b/>
                <w:sz w:val="18"/>
              </w:rPr>
              <w:t>EXCELLENT</w:t>
            </w:r>
          </w:p>
          <w:p w14:paraId="43678936" w14:textId="77777777" w:rsidR="00136506" w:rsidRDefault="005B5FD9">
            <w:pPr>
              <w:pStyle w:val="TableParagraph"/>
              <w:spacing w:line="197" w:lineRule="exact"/>
              <w:ind w:left="146" w:right="133"/>
              <w:jc w:val="center"/>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c>
          <w:tcPr>
            <w:tcW w:w="1735" w:type="dxa"/>
            <w:shd w:val="clear" w:color="auto" w:fill="C1D69A"/>
          </w:tcPr>
          <w:p w14:paraId="7607AC1D" w14:textId="77777777" w:rsidR="00136506" w:rsidRDefault="005B5FD9">
            <w:pPr>
              <w:pStyle w:val="TableParagraph"/>
              <w:spacing w:line="197" w:lineRule="exact"/>
              <w:ind w:left="230"/>
              <w:rPr>
                <w:b/>
                <w:sz w:val="18"/>
              </w:rPr>
            </w:pPr>
            <w:r>
              <w:rPr>
                <w:b/>
                <w:sz w:val="18"/>
              </w:rPr>
              <w:t>EXCEPTIONAL</w:t>
            </w:r>
          </w:p>
          <w:p w14:paraId="1F62CA06" w14:textId="77777777" w:rsidR="00136506" w:rsidRDefault="005B5FD9">
            <w:pPr>
              <w:pStyle w:val="TableParagraph"/>
              <w:spacing w:line="197" w:lineRule="exact"/>
              <w:ind w:left="165"/>
              <w:rPr>
                <w:b/>
                <w:sz w:val="18"/>
              </w:rPr>
            </w:pPr>
            <w:r>
              <w:rPr>
                <w:b/>
                <w:sz w:val="18"/>
              </w:rPr>
              <w:t>(1</w:t>
            </w:r>
            <w:r>
              <w:rPr>
                <w:b/>
                <w:position w:val="6"/>
                <w:sz w:val="12"/>
              </w:rPr>
              <w:t>st</w:t>
            </w:r>
            <w:r>
              <w:rPr>
                <w:b/>
                <w:spacing w:val="17"/>
                <w:position w:val="6"/>
                <w:sz w:val="12"/>
              </w:rPr>
              <w:t xml:space="preserve"> </w:t>
            </w:r>
            <w:r>
              <w:rPr>
                <w:b/>
                <w:sz w:val="18"/>
              </w:rPr>
              <w:t>/</w:t>
            </w:r>
            <w:r>
              <w:rPr>
                <w:b/>
                <w:spacing w:val="-1"/>
                <w:sz w:val="18"/>
              </w:rPr>
              <w:t xml:space="preserve"> </w:t>
            </w:r>
            <w:r>
              <w:rPr>
                <w:b/>
                <w:sz w:val="18"/>
              </w:rPr>
              <w:t>Distinction)</w:t>
            </w:r>
          </w:p>
        </w:tc>
      </w:tr>
      <w:tr w:rsidR="00136506" w14:paraId="74D2E6A0" w14:textId="77777777">
        <w:trPr>
          <w:trHeight w:val="230"/>
        </w:trPr>
        <w:tc>
          <w:tcPr>
            <w:tcW w:w="1735" w:type="dxa"/>
            <w:shd w:val="clear" w:color="auto" w:fill="C1D69A"/>
          </w:tcPr>
          <w:p w14:paraId="422AF7E7" w14:textId="77777777" w:rsidR="00136506" w:rsidRDefault="005B5FD9">
            <w:pPr>
              <w:pStyle w:val="TableParagraph"/>
              <w:spacing w:line="210" w:lineRule="exact"/>
              <w:ind w:left="278"/>
              <w:rPr>
                <w:b/>
                <w:sz w:val="20"/>
              </w:rPr>
            </w:pPr>
            <w:r>
              <w:rPr>
                <w:b/>
                <w:sz w:val="20"/>
              </w:rPr>
              <w:t>Category</w:t>
            </w:r>
          </w:p>
        </w:tc>
        <w:tc>
          <w:tcPr>
            <w:tcW w:w="1735" w:type="dxa"/>
            <w:shd w:val="clear" w:color="auto" w:fill="C1D69A"/>
          </w:tcPr>
          <w:p w14:paraId="05753E4D" w14:textId="77777777" w:rsidR="00136506" w:rsidRDefault="005B5FD9">
            <w:pPr>
              <w:pStyle w:val="TableParagraph"/>
              <w:spacing w:before="14" w:line="196" w:lineRule="exact"/>
              <w:ind w:left="143" w:right="133"/>
              <w:jc w:val="center"/>
              <w:rPr>
                <w:b/>
                <w:sz w:val="18"/>
              </w:rPr>
            </w:pPr>
            <w:r>
              <w:rPr>
                <w:b/>
                <w:sz w:val="18"/>
              </w:rPr>
              <w:t>0-29%</w:t>
            </w:r>
          </w:p>
        </w:tc>
        <w:tc>
          <w:tcPr>
            <w:tcW w:w="1737" w:type="dxa"/>
            <w:shd w:val="clear" w:color="auto" w:fill="C1D69A"/>
          </w:tcPr>
          <w:p w14:paraId="7DE3BA3B" w14:textId="77777777" w:rsidR="00136506" w:rsidRDefault="005B5FD9">
            <w:pPr>
              <w:pStyle w:val="TableParagraph"/>
              <w:spacing w:before="14" w:line="196" w:lineRule="exact"/>
              <w:ind w:left="136" w:right="128"/>
              <w:jc w:val="center"/>
              <w:rPr>
                <w:b/>
                <w:sz w:val="18"/>
              </w:rPr>
            </w:pPr>
            <w:r>
              <w:rPr>
                <w:b/>
                <w:sz w:val="18"/>
              </w:rPr>
              <w:t>30-39%</w:t>
            </w:r>
          </w:p>
        </w:tc>
        <w:tc>
          <w:tcPr>
            <w:tcW w:w="1735" w:type="dxa"/>
            <w:shd w:val="clear" w:color="auto" w:fill="C1D69A"/>
          </w:tcPr>
          <w:p w14:paraId="246C545C" w14:textId="77777777" w:rsidR="00136506" w:rsidRDefault="005B5FD9">
            <w:pPr>
              <w:pStyle w:val="TableParagraph"/>
              <w:spacing w:before="14" w:line="196" w:lineRule="exact"/>
              <w:ind w:left="557"/>
              <w:rPr>
                <w:b/>
                <w:sz w:val="18"/>
              </w:rPr>
            </w:pPr>
            <w:r>
              <w:rPr>
                <w:b/>
                <w:sz w:val="18"/>
              </w:rPr>
              <w:t>40-49%</w:t>
            </w:r>
          </w:p>
        </w:tc>
        <w:tc>
          <w:tcPr>
            <w:tcW w:w="1735" w:type="dxa"/>
            <w:shd w:val="clear" w:color="auto" w:fill="C1D69A"/>
          </w:tcPr>
          <w:p w14:paraId="6AED08B0" w14:textId="77777777" w:rsidR="00136506" w:rsidRDefault="005B5FD9">
            <w:pPr>
              <w:pStyle w:val="TableParagraph"/>
              <w:spacing w:before="14" w:line="196" w:lineRule="exact"/>
              <w:ind w:left="557"/>
              <w:rPr>
                <w:b/>
                <w:sz w:val="18"/>
              </w:rPr>
            </w:pPr>
            <w:r>
              <w:rPr>
                <w:b/>
                <w:sz w:val="18"/>
              </w:rPr>
              <w:t>50-59%</w:t>
            </w:r>
          </w:p>
        </w:tc>
        <w:tc>
          <w:tcPr>
            <w:tcW w:w="1737" w:type="dxa"/>
            <w:shd w:val="clear" w:color="auto" w:fill="C1D69A"/>
          </w:tcPr>
          <w:p w14:paraId="22733BC7" w14:textId="77777777" w:rsidR="00136506" w:rsidRDefault="005B5FD9">
            <w:pPr>
              <w:pStyle w:val="TableParagraph"/>
              <w:spacing w:before="14" w:line="196" w:lineRule="exact"/>
              <w:ind w:left="557"/>
              <w:rPr>
                <w:b/>
                <w:sz w:val="18"/>
              </w:rPr>
            </w:pPr>
            <w:r>
              <w:rPr>
                <w:b/>
                <w:sz w:val="18"/>
              </w:rPr>
              <w:t>60-69%</w:t>
            </w:r>
          </w:p>
        </w:tc>
        <w:tc>
          <w:tcPr>
            <w:tcW w:w="1735" w:type="dxa"/>
            <w:shd w:val="clear" w:color="auto" w:fill="C1D69A"/>
          </w:tcPr>
          <w:p w14:paraId="39C9143D" w14:textId="77777777" w:rsidR="00136506" w:rsidRDefault="005B5FD9">
            <w:pPr>
              <w:pStyle w:val="TableParagraph"/>
              <w:spacing w:before="14" w:line="196" w:lineRule="exact"/>
              <w:ind w:left="558"/>
              <w:rPr>
                <w:b/>
                <w:sz w:val="18"/>
              </w:rPr>
            </w:pPr>
            <w:r>
              <w:rPr>
                <w:b/>
                <w:sz w:val="18"/>
              </w:rPr>
              <w:t>70-84%</w:t>
            </w:r>
          </w:p>
        </w:tc>
        <w:tc>
          <w:tcPr>
            <w:tcW w:w="1735" w:type="dxa"/>
            <w:shd w:val="clear" w:color="auto" w:fill="C1D69A"/>
          </w:tcPr>
          <w:p w14:paraId="721A44EB" w14:textId="77777777" w:rsidR="00136506" w:rsidRDefault="005B5FD9">
            <w:pPr>
              <w:pStyle w:val="TableParagraph"/>
              <w:spacing w:line="200" w:lineRule="exact"/>
              <w:ind w:left="508"/>
              <w:rPr>
                <w:b/>
                <w:sz w:val="18"/>
              </w:rPr>
            </w:pPr>
            <w:r>
              <w:rPr>
                <w:b/>
                <w:sz w:val="18"/>
              </w:rPr>
              <w:t>85-100%</w:t>
            </w:r>
          </w:p>
        </w:tc>
      </w:tr>
      <w:tr w:rsidR="00136506" w14:paraId="44C7702F" w14:textId="77777777">
        <w:trPr>
          <w:trHeight w:val="5978"/>
        </w:trPr>
        <w:tc>
          <w:tcPr>
            <w:tcW w:w="1735" w:type="dxa"/>
            <w:shd w:val="clear" w:color="auto" w:fill="C1D69A"/>
          </w:tcPr>
          <w:p w14:paraId="59E680AF" w14:textId="77777777" w:rsidR="00136506" w:rsidRDefault="005B5FD9">
            <w:pPr>
              <w:pStyle w:val="TableParagraph"/>
              <w:ind w:left="215" w:right="66"/>
              <w:rPr>
                <w:sz w:val="18"/>
              </w:rPr>
            </w:pPr>
            <w:r>
              <w:rPr>
                <w:sz w:val="18"/>
              </w:rPr>
              <w:t>personal</w:t>
            </w:r>
            <w:r>
              <w:rPr>
                <w:spacing w:val="1"/>
                <w:sz w:val="18"/>
              </w:rPr>
              <w:t xml:space="preserve"> </w:t>
            </w:r>
            <w:r>
              <w:rPr>
                <w:sz w:val="18"/>
              </w:rPr>
              <w:t>responsibility;</w:t>
            </w:r>
            <w:r>
              <w:rPr>
                <w:spacing w:val="1"/>
                <w:sz w:val="18"/>
              </w:rPr>
              <w:t xml:space="preserve"> </w:t>
            </w:r>
            <w:r>
              <w:rPr>
                <w:sz w:val="18"/>
              </w:rPr>
              <w:t>professional</w:t>
            </w:r>
            <w:r>
              <w:rPr>
                <w:spacing w:val="1"/>
                <w:sz w:val="18"/>
              </w:rPr>
              <w:t xml:space="preserve"> </w:t>
            </w:r>
            <w:r>
              <w:rPr>
                <w:sz w:val="18"/>
              </w:rPr>
              <w:t>development;</w:t>
            </w:r>
            <w:r>
              <w:rPr>
                <w:spacing w:val="1"/>
                <w:sz w:val="18"/>
              </w:rPr>
              <w:t xml:space="preserve"> </w:t>
            </w:r>
            <w:r>
              <w:rPr>
                <w:sz w:val="18"/>
              </w:rPr>
              <w:t>initiate and</w:t>
            </w:r>
            <w:r>
              <w:rPr>
                <w:spacing w:val="1"/>
                <w:sz w:val="18"/>
              </w:rPr>
              <w:t xml:space="preserve"> </w:t>
            </w:r>
            <w:r>
              <w:rPr>
                <w:sz w:val="18"/>
              </w:rPr>
              <w:t>complete tasks</w:t>
            </w:r>
            <w:r>
              <w:rPr>
                <w:spacing w:val="1"/>
                <w:sz w:val="18"/>
              </w:rPr>
              <w:t xml:space="preserve"> </w:t>
            </w:r>
            <w:r>
              <w:rPr>
                <w:sz w:val="18"/>
              </w:rPr>
              <w:t>and procedures:</w:t>
            </w:r>
            <w:r>
              <w:rPr>
                <w:spacing w:val="1"/>
                <w:sz w:val="18"/>
              </w:rPr>
              <w:t xml:space="preserve"> </w:t>
            </w:r>
            <w:r>
              <w:rPr>
                <w:spacing w:val="-1"/>
                <w:sz w:val="18"/>
              </w:rPr>
              <w:t xml:space="preserve">individually </w:t>
            </w:r>
            <w:r>
              <w:rPr>
                <w:sz w:val="18"/>
              </w:rPr>
              <w:t>and/or</w:t>
            </w:r>
            <w:r>
              <w:rPr>
                <w:spacing w:val="-47"/>
                <w:sz w:val="18"/>
              </w:rPr>
              <w:t xml:space="preserve"> </w:t>
            </w:r>
            <w:r>
              <w:rPr>
                <w:sz w:val="18"/>
              </w:rPr>
              <w:t>collaboratively;</w:t>
            </w:r>
            <w:r>
              <w:rPr>
                <w:spacing w:val="1"/>
                <w:sz w:val="18"/>
              </w:rPr>
              <w:t xml:space="preserve"> </w:t>
            </w:r>
            <w:r>
              <w:rPr>
                <w:sz w:val="18"/>
              </w:rPr>
              <w:t>use appropriate</w:t>
            </w:r>
            <w:r>
              <w:rPr>
                <w:spacing w:val="1"/>
                <w:sz w:val="18"/>
              </w:rPr>
              <w:t xml:space="preserve"> </w:t>
            </w:r>
            <w:r>
              <w:rPr>
                <w:sz w:val="18"/>
              </w:rPr>
              <w:t>media to</w:t>
            </w:r>
            <w:r>
              <w:rPr>
                <w:spacing w:val="1"/>
                <w:sz w:val="18"/>
              </w:rPr>
              <w:t xml:space="preserve"> </w:t>
            </w:r>
            <w:r>
              <w:rPr>
                <w:sz w:val="18"/>
              </w:rPr>
              <w:t>communicate</w:t>
            </w:r>
            <w:r>
              <w:rPr>
                <w:spacing w:val="1"/>
                <w:sz w:val="18"/>
              </w:rPr>
              <w:t xml:space="preserve"> </w:t>
            </w:r>
            <w:r>
              <w:rPr>
                <w:sz w:val="18"/>
              </w:rPr>
              <w:t>effectively;</w:t>
            </w:r>
            <w:r>
              <w:rPr>
                <w:spacing w:val="1"/>
                <w:sz w:val="18"/>
              </w:rPr>
              <w:t xml:space="preserve"> </w:t>
            </w:r>
            <w:r>
              <w:rPr>
                <w:sz w:val="18"/>
              </w:rPr>
              <w:t>fluency of</w:t>
            </w:r>
            <w:r>
              <w:rPr>
                <w:spacing w:val="1"/>
                <w:sz w:val="18"/>
              </w:rPr>
              <w:t xml:space="preserve"> </w:t>
            </w:r>
            <w:r>
              <w:rPr>
                <w:sz w:val="18"/>
              </w:rPr>
              <w:t>expression; clarity</w:t>
            </w:r>
            <w:r>
              <w:rPr>
                <w:spacing w:val="-47"/>
                <w:sz w:val="18"/>
              </w:rPr>
              <w:t xml:space="preserve"> </w:t>
            </w:r>
            <w:r>
              <w:rPr>
                <w:sz w:val="18"/>
              </w:rPr>
              <w:t>and effectiveness</w:t>
            </w:r>
            <w:r>
              <w:rPr>
                <w:spacing w:val="-47"/>
                <w:sz w:val="18"/>
              </w:rPr>
              <w:t xml:space="preserve"> </w:t>
            </w:r>
            <w:r>
              <w:rPr>
                <w:sz w:val="18"/>
              </w:rPr>
              <w:t>in presentation</w:t>
            </w:r>
            <w:r>
              <w:rPr>
                <w:spacing w:val="1"/>
                <w:sz w:val="18"/>
              </w:rPr>
              <w:t xml:space="preserve"> </w:t>
            </w:r>
            <w:r>
              <w:rPr>
                <w:sz w:val="18"/>
              </w:rPr>
              <w:t>and</w:t>
            </w:r>
            <w:r>
              <w:rPr>
                <w:spacing w:val="-12"/>
                <w:sz w:val="18"/>
              </w:rPr>
              <w:t xml:space="preserve"> </w:t>
            </w:r>
            <w:r>
              <w:rPr>
                <w:sz w:val="18"/>
              </w:rPr>
              <w:t>organisation.)</w:t>
            </w:r>
          </w:p>
        </w:tc>
        <w:tc>
          <w:tcPr>
            <w:tcW w:w="1735" w:type="dxa"/>
            <w:tcBorders>
              <w:right w:val="dashSmallGap" w:sz="4" w:space="0" w:color="000000"/>
            </w:tcBorders>
          </w:tcPr>
          <w:p w14:paraId="7AE39D73" w14:textId="77777777" w:rsidR="00136506" w:rsidRDefault="005B5FD9">
            <w:pPr>
              <w:pStyle w:val="TableParagraph"/>
              <w:ind w:right="105"/>
              <w:rPr>
                <w:sz w:val="20"/>
              </w:rPr>
            </w:pPr>
            <w:r>
              <w:rPr>
                <w:sz w:val="20"/>
              </w:rPr>
              <w:t>and/or</w:t>
            </w:r>
            <w:r>
              <w:rPr>
                <w:spacing w:val="1"/>
                <w:sz w:val="20"/>
              </w:rPr>
              <w:t xml:space="preserve"> </w:t>
            </w:r>
            <w:r>
              <w:rPr>
                <w:sz w:val="20"/>
              </w:rPr>
              <w:t>confusingly</w:t>
            </w:r>
            <w:r>
              <w:rPr>
                <w:spacing w:val="1"/>
                <w:sz w:val="20"/>
              </w:rPr>
              <w:t xml:space="preserve"> </w:t>
            </w:r>
            <w:r>
              <w:rPr>
                <w:sz w:val="20"/>
              </w:rPr>
              <w:t>expressed. Very</w:t>
            </w:r>
            <w:r>
              <w:rPr>
                <w:spacing w:val="1"/>
                <w:sz w:val="20"/>
              </w:rPr>
              <w:t xml:space="preserve"> </w:t>
            </w:r>
            <w:r>
              <w:rPr>
                <w:sz w:val="20"/>
              </w:rPr>
              <w:t>weak use of</w:t>
            </w:r>
            <w:r>
              <w:rPr>
                <w:spacing w:val="1"/>
                <w:sz w:val="20"/>
              </w:rPr>
              <w:t xml:space="preserve"> </w:t>
            </w:r>
            <w:r>
              <w:rPr>
                <w:sz w:val="20"/>
              </w:rPr>
              <w:t>language and/or</w:t>
            </w:r>
            <w:r>
              <w:rPr>
                <w:spacing w:val="1"/>
                <w:sz w:val="20"/>
              </w:rPr>
              <w:t xml:space="preserve"> </w:t>
            </w:r>
            <w:r>
              <w:rPr>
                <w:sz w:val="20"/>
              </w:rPr>
              <w:t>very</w:t>
            </w:r>
            <w:r>
              <w:rPr>
                <w:spacing w:val="1"/>
                <w:sz w:val="20"/>
              </w:rPr>
              <w:t xml:space="preserve"> </w:t>
            </w:r>
            <w:r>
              <w:rPr>
                <w:sz w:val="20"/>
              </w:rPr>
              <w:t>inappropriate</w:t>
            </w:r>
            <w:r>
              <w:rPr>
                <w:spacing w:val="1"/>
                <w:sz w:val="20"/>
              </w:rPr>
              <w:t xml:space="preserve"> </w:t>
            </w:r>
            <w:r>
              <w:rPr>
                <w:sz w:val="20"/>
              </w:rPr>
              <w:t>style. Little or no</w:t>
            </w:r>
            <w:r>
              <w:rPr>
                <w:spacing w:val="1"/>
                <w:sz w:val="20"/>
              </w:rPr>
              <w:t xml:space="preserve"> </w:t>
            </w:r>
            <w:r>
              <w:rPr>
                <w:sz w:val="20"/>
              </w:rPr>
              <w:t>evidence of</w:t>
            </w:r>
            <w:r>
              <w:rPr>
                <w:spacing w:val="1"/>
                <w:sz w:val="20"/>
              </w:rPr>
              <w:t xml:space="preserve"> </w:t>
            </w:r>
            <w:r>
              <w:rPr>
                <w:sz w:val="20"/>
              </w:rPr>
              <w:t>autonomy (or</w:t>
            </w:r>
            <w:r>
              <w:rPr>
                <w:spacing w:val="1"/>
                <w:sz w:val="20"/>
              </w:rPr>
              <w:t xml:space="preserve"> </w:t>
            </w:r>
            <w:r>
              <w:rPr>
                <w:sz w:val="20"/>
              </w:rPr>
              <w:t>collaboration,</w:t>
            </w:r>
            <w:r>
              <w:rPr>
                <w:spacing w:val="1"/>
                <w:sz w:val="20"/>
              </w:rPr>
              <w:t xml:space="preserve"> </w:t>
            </w:r>
            <w:r>
              <w:rPr>
                <w:sz w:val="20"/>
              </w:rPr>
              <w:t>where relevant)</w:t>
            </w:r>
            <w:r>
              <w:rPr>
                <w:spacing w:val="1"/>
                <w:sz w:val="20"/>
              </w:rPr>
              <w:t xml:space="preserve"> </w:t>
            </w:r>
            <w:r>
              <w:rPr>
                <w:sz w:val="20"/>
              </w:rPr>
              <w:t>in</w:t>
            </w:r>
            <w:r>
              <w:rPr>
                <w:spacing w:val="-9"/>
                <w:sz w:val="20"/>
              </w:rPr>
              <w:t xml:space="preserve"> </w:t>
            </w:r>
            <w:r>
              <w:rPr>
                <w:sz w:val="20"/>
              </w:rPr>
              <w:t>the</w:t>
            </w:r>
            <w:r>
              <w:rPr>
                <w:spacing w:val="-8"/>
                <w:sz w:val="20"/>
              </w:rPr>
              <w:t xml:space="preserve"> </w:t>
            </w:r>
            <w:r>
              <w:rPr>
                <w:sz w:val="20"/>
              </w:rPr>
              <w:t>completion</w:t>
            </w:r>
            <w:r>
              <w:rPr>
                <w:spacing w:val="-53"/>
                <w:sz w:val="20"/>
              </w:rPr>
              <w:t xml:space="preserve"> </w:t>
            </w:r>
            <w:r>
              <w:rPr>
                <w:sz w:val="20"/>
              </w:rPr>
              <w:t>of tasks. Little or</w:t>
            </w:r>
            <w:r>
              <w:rPr>
                <w:spacing w:val="1"/>
                <w:sz w:val="20"/>
              </w:rPr>
              <w:t xml:space="preserve"> </w:t>
            </w:r>
            <w:r>
              <w:rPr>
                <w:sz w:val="20"/>
              </w:rPr>
              <w:t>no evidence of</w:t>
            </w:r>
            <w:r>
              <w:rPr>
                <w:spacing w:val="1"/>
                <w:sz w:val="20"/>
              </w:rPr>
              <w:t xml:space="preserve"> </w:t>
            </w:r>
            <w:r>
              <w:rPr>
                <w:sz w:val="20"/>
              </w:rPr>
              <w:t>the</w:t>
            </w:r>
            <w:r>
              <w:rPr>
                <w:spacing w:val="12"/>
                <w:sz w:val="20"/>
              </w:rPr>
              <w:t xml:space="preserve"> </w:t>
            </w:r>
            <w:r>
              <w:rPr>
                <w:sz w:val="20"/>
              </w:rPr>
              <w:t>skills</w:t>
            </w:r>
            <w:r>
              <w:rPr>
                <w:spacing w:val="1"/>
                <w:sz w:val="20"/>
              </w:rPr>
              <w:t xml:space="preserve"> </w:t>
            </w:r>
            <w:r>
              <w:rPr>
                <w:sz w:val="20"/>
              </w:rPr>
              <w:t>required in</w:t>
            </w:r>
            <w:r>
              <w:rPr>
                <w:spacing w:val="1"/>
                <w:sz w:val="20"/>
              </w:rPr>
              <w:t xml:space="preserve"> </w:t>
            </w:r>
            <w:r>
              <w:rPr>
                <w:sz w:val="20"/>
              </w:rPr>
              <w:t>graduate</w:t>
            </w:r>
            <w:r>
              <w:rPr>
                <w:spacing w:val="1"/>
                <w:sz w:val="20"/>
              </w:rPr>
              <w:t xml:space="preserve"> </w:t>
            </w:r>
            <w:r>
              <w:rPr>
                <w:sz w:val="20"/>
              </w:rPr>
              <w:t>employment.</w:t>
            </w:r>
          </w:p>
        </w:tc>
        <w:tc>
          <w:tcPr>
            <w:tcW w:w="1737" w:type="dxa"/>
            <w:tcBorders>
              <w:left w:val="dashSmallGap" w:sz="4" w:space="0" w:color="000000"/>
              <w:right w:val="double" w:sz="4" w:space="0" w:color="000000"/>
            </w:tcBorders>
          </w:tcPr>
          <w:p w14:paraId="091C49DB" w14:textId="77777777" w:rsidR="00136506" w:rsidRDefault="005B5FD9">
            <w:pPr>
              <w:pStyle w:val="TableParagraph"/>
              <w:ind w:left="108" w:right="222"/>
              <w:rPr>
                <w:sz w:val="20"/>
              </w:rPr>
            </w:pPr>
            <w:r>
              <w:rPr>
                <w:sz w:val="20"/>
              </w:rPr>
              <w:t>disjointed</w:t>
            </w:r>
            <w:r>
              <w:rPr>
                <w:spacing w:val="1"/>
                <w:sz w:val="20"/>
              </w:rPr>
              <w:t xml:space="preserve"> </w:t>
            </w:r>
            <w:r>
              <w:rPr>
                <w:sz w:val="20"/>
              </w:rPr>
              <w:t>manner. It is</w:t>
            </w:r>
            <w:r>
              <w:rPr>
                <w:spacing w:val="1"/>
                <w:sz w:val="20"/>
              </w:rPr>
              <w:t xml:space="preserve"> </w:t>
            </w:r>
            <w:r>
              <w:rPr>
                <w:sz w:val="20"/>
              </w:rPr>
              <w:t>loosely, and at</w:t>
            </w:r>
            <w:r>
              <w:rPr>
                <w:spacing w:val="1"/>
                <w:sz w:val="20"/>
              </w:rPr>
              <w:t xml:space="preserve"> </w:t>
            </w:r>
            <w:r>
              <w:rPr>
                <w:sz w:val="20"/>
              </w:rPr>
              <w:t>times</w:t>
            </w:r>
            <w:r>
              <w:rPr>
                <w:spacing w:val="1"/>
                <w:sz w:val="20"/>
              </w:rPr>
              <w:t xml:space="preserve"> </w:t>
            </w:r>
            <w:r>
              <w:rPr>
                <w:sz w:val="20"/>
              </w:rPr>
              <w:t>incoherently,</w:t>
            </w:r>
            <w:r>
              <w:rPr>
                <w:spacing w:val="1"/>
                <w:sz w:val="20"/>
              </w:rPr>
              <w:t xml:space="preserve"> </w:t>
            </w:r>
            <w:r>
              <w:rPr>
                <w:sz w:val="20"/>
              </w:rPr>
              <w:t>structured, with</w:t>
            </w:r>
            <w:r>
              <w:rPr>
                <w:spacing w:val="-53"/>
                <w:sz w:val="20"/>
              </w:rPr>
              <w:t xml:space="preserve"> </w:t>
            </w:r>
            <w:r>
              <w:rPr>
                <w:spacing w:val="-1"/>
                <w:sz w:val="20"/>
              </w:rPr>
              <w:t xml:space="preserve">information </w:t>
            </w:r>
            <w:r>
              <w:rPr>
                <w:sz w:val="20"/>
              </w:rPr>
              <w:t>and</w:t>
            </w:r>
            <w:r>
              <w:rPr>
                <w:spacing w:val="-53"/>
                <w:sz w:val="20"/>
              </w:rPr>
              <w:t xml:space="preserve"> </w:t>
            </w:r>
            <w:r>
              <w:rPr>
                <w:sz w:val="20"/>
              </w:rPr>
              <w:t>ideas often</w:t>
            </w:r>
            <w:r>
              <w:rPr>
                <w:spacing w:val="1"/>
                <w:sz w:val="20"/>
              </w:rPr>
              <w:t xml:space="preserve"> </w:t>
            </w:r>
            <w:r>
              <w:rPr>
                <w:sz w:val="20"/>
              </w:rPr>
              <w:t>poorly</w:t>
            </w:r>
            <w:r>
              <w:rPr>
                <w:spacing w:val="1"/>
                <w:sz w:val="20"/>
              </w:rPr>
              <w:t xml:space="preserve"> </w:t>
            </w:r>
            <w:r>
              <w:rPr>
                <w:sz w:val="20"/>
              </w:rPr>
              <w:t>expressed.</w:t>
            </w:r>
          </w:p>
          <w:p w14:paraId="1D49FA74" w14:textId="77777777" w:rsidR="00136506" w:rsidRDefault="005B5FD9">
            <w:pPr>
              <w:pStyle w:val="TableParagraph"/>
              <w:ind w:left="108" w:right="153"/>
              <w:rPr>
                <w:sz w:val="20"/>
              </w:rPr>
            </w:pPr>
            <w:r>
              <w:rPr>
                <w:sz w:val="20"/>
              </w:rPr>
              <w:t>Weak use of</w:t>
            </w:r>
            <w:r>
              <w:rPr>
                <w:spacing w:val="1"/>
                <w:sz w:val="20"/>
              </w:rPr>
              <w:t xml:space="preserve"> </w:t>
            </w:r>
            <w:r>
              <w:rPr>
                <w:sz w:val="20"/>
              </w:rPr>
              <w:t>language</w:t>
            </w:r>
            <w:r>
              <w:rPr>
                <w:spacing w:val="-10"/>
                <w:sz w:val="20"/>
              </w:rPr>
              <w:t xml:space="preserve"> </w:t>
            </w:r>
            <w:r>
              <w:rPr>
                <w:sz w:val="20"/>
              </w:rPr>
              <w:t>and/or</w:t>
            </w:r>
            <w:r>
              <w:rPr>
                <w:spacing w:val="-52"/>
                <w:sz w:val="20"/>
              </w:rPr>
              <w:t xml:space="preserve"> </w:t>
            </w:r>
            <w:r>
              <w:rPr>
                <w:sz w:val="20"/>
              </w:rPr>
              <w:t>inappropriate</w:t>
            </w:r>
            <w:r>
              <w:rPr>
                <w:spacing w:val="1"/>
                <w:sz w:val="20"/>
              </w:rPr>
              <w:t xml:space="preserve"> </w:t>
            </w:r>
            <w:r>
              <w:rPr>
                <w:sz w:val="20"/>
              </w:rPr>
              <w:t>style. Weak</w:t>
            </w:r>
            <w:r>
              <w:rPr>
                <w:spacing w:val="1"/>
                <w:sz w:val="20"/>
              </w:rPr>
              <w:t xml:space="preserve"> </w:t>
            </w:r>
            <w:r>
              <w:rPr>
                <w:sz w:val="20"/>
              </w:rPr>
              <w:t>independent</w:t>
            </w:r>
            <w:r>
              <w:rPr>
                <w:spacing w:val="1"/>
                <w:sz w:val="20"/>
              </w:rPr>
              <w:t xml:space="preserve"> </w:t>
            </w:r>
            <w:r>
              <w:rPr>
                <w:sz w:val="20"/>
              </w:rPr>
              <w:t>initiative (or</w:t>
            </w:r>
            <w:r>
              <w:rPr>
                <w:spacing w:val="1"/>
                <w:sz w:val="20"/>
              </w:rPr>
              <w:t xml:space="preserve"> </w:t>
            </w:r>
            <w:r>
              <w:rPr>
                <w:sz w:val="20"/>
              </w:rPr>
              <w:t>collaboration, if</w:t>
            </w:r>
            <w:r>
              <w:rPr>
                <w:spacing w:val="1"/>
                <w:sz w:val="20"/>
              </w:rPr>
              <w:t xml:space="preserve"> </w:t>
            </w:r>
            <w:r>
              <w:rPr>
                <w:sz w:val="20"/>
              </w:rPr>
              <w:t>relevant).</w:t>
            </w:r>
          </w:p>
          <w:p w14:paraId="3A19E7D8" w14:textId="77777777" w:rsidR="00136506" w:rsidRDefault="005B5FD9">
            <w:pPr>
              <w:pStyle w:val="TableParagraph"/>
              <w:ind w:left="108" w:right="96"/>
              <w:rPr>
                <w:sz w:val="20"/>
              </w:rPr>
            </w:pPr>
            <w:r>
              <w:rPr>
                <w:spacing w:val="-1"/>
                <w:sz w:val="20"/>
              </w:rPr>
              <w:t xml:space="preserve">Limited </w:t>
            </w:r>
            <w:r>
              <w:rPr>
                <w:sz w:val="20"/>
              </w:rPr>
              <w:t>evidence</w:t>
            </w:r>
            <w:r>
              <w:rPr>
                <w:spacing w:val="-53"/>
                <w:sz w:val="20"/>
              </w:rPr>
              <w:t xml:space="preserve"> </w:t>
            </w:r>
            <w:r>
              <w:rPr>
                <w:sz w:val="20"/>
              </w:rPr>
              <w:t>of the skills</w:t>
            </w:r>
            <w:r>
              <w:rPr>
                <w:spacing w:val="1"/>
                <w:sz w:val="20"/>
              </w:rPr>
              <w:t xml:space="preserve"> </w:t>
            </w:r>
            <w:r>
              <w:rPr>
                <w:sz w:val="20"/>
              </w:rPr>
              <w:t>required in</w:t>
            </w:r>
            <w:r>
              <w:rPr>
                <w:spacing w:val="1"/>
                <w:sz w:val="20"/>
              </w:rPr>
              <w:t xml:space="preserve"> </w:t>
            </w:r>
            <w:r>
              <w:rPr>
                <w:sz w:val="20"/>
              </w:rPr>
              <w:t>graduate</w:t>
            </w:r>
            <w:r>
              <w:rPr>
                <w:spacing w:val="1"/>
                <w:sz w:val="20"/>
              </w:rPr>
              <w:t xml:space="preserve"> </w:t>
            </w:r>
            <w:r>
              <w:rPr>
                <w:sz w:val="20"/>
              </w:rPr>
              <w:t>employment.</w:t>
            </w:r>
          </w:p>
        </w:tc>
        <w:tc>
          <w:tcPr>
            <w:tcW w:w="1735" w:type="dxa"/>
            <w:tcBorders>
              <w:left w:val="double" w:sz="4" w:space="0" w:color="000000"/>
              <w:right w:val="dashSmallGap" w:sz="4" w:space="0" w:color="000000"/>
            </w:tcBorders>
          </w:tcPr>
          <w:p w14:paraId="0EE009B0" w14:textId="77777777" w:rsidR="00136506" w:rsidRDefault="005B5FD9">
            <w:pPr>
              <w:pStyle w:val="TableParagraph"/>
              <w:ind w:left="98" w:right="115"/>
              <w:rPr>
                <w:sz w:val="20"/>
              </w:rPr>
            </w:pPr>
            <w:r>
              <w:rPr>
                <w:sz w:val="20"/>
              </w:rPr>
              <w:t>presentation and</w:t>
            </w:r>
            <w:r>
              <w:rPr>
                <w:spacing w:val="-53"/>
                <w:sz w:val="20"/>
              </w:rPr>
              <w:t xml:space="preserve"> </w:t>
            </w:r>
            <w:r>
              <w:rPr>
                <w:sz w:val="20"/>
              </w:rPr>
              <w:t>structure</w:t>
            </w:r>
            <w:r>
              <w:rPr>
                <w:spacing w:val="1"/>
                <w:sz w:val="20"/>
              </w:rPr>
              <w:t xml:space="preserve"> </w:t>
            </w:r>
            <w:r>
              <w:rPr>
                <w:sz w:val="20"/>
              </w:rPr>
              <w:t>in</w:t>
            </w:r>
            <w:r>
              <w:rPr>
                <w:spacing w:val="1"/>
                <w:sz w:val="20"/>
              </w:rPr>
              <w:t xml:space="preserve"> </w:t>
            </w:r>
            <w:r>
              <w:rPr>
                <w:sz w:val="20"/>
              </w:rPr>
              <w:t>which relevant</w:t>
            </w:r>
            <w:r>
              <w:rPr>
                <w:spacing w:val="1"/>
                <w:sz w:val="20"/>
              </w:rPr>
              <w:t xml:space="preserve"> </w:t>
            </w:r>
            <w:r>
              <w:rPr>
                <w:sz w:val="20"/>
              </w:rPr>
              <w:t>ideas / concepts</w:t>
            </w:r>
            <w:r>
              <w:rPr>
                <w:spacing w:val="1"/>
                <w:sz w:val="20"/>
              </w:rPr>
              <w:t xml:space="preserve"> </w:t>
            </w:r>
            <w:r>
              <w:rPr>
                <w:sz w:val="20"/>
              </w:rPr>
              <w:t>are reasonably</w:t>
            </w:r>
            <w:r>
              <w:rPr>
                <w:spacing w:val="1"/>
                <w:sz w:val="20"/>
              </w:rPr>
              <w:t xml:space="preserve"> </w:t>
            </w:r>
            <w:r>
              <w:rPr>
                <w:sz w:val="20"/>
              </w:rPr>
              <w:t>expressed.</w:t>
            </w:r>
            <w:r>
              <w:rPr>
                <w:spacing w:val="-14"/>
                <w:sz w:val="20"/>
              </w:rPr>
              <w:t xml:space="preserve"> </w:t>
            </w:r>
            <w:r>
              <w:rPr>
                <w:sz w:val="20"/>
              </w:rPr>
              <w:t>Work</w:t>
            </w:r>
            <w:r>
              <w:rPr>
                <w:spacing w:val="-53"/>
                <w:sz w:val="20"/>
              </w:rPr>
              <w:t xml:space="preserve"> </w:t>
            </w:r>
            <w:r>
              <w:rPr>
                <w:sz w:val="20"/>
              </w:rPr>
              <w:t>may lack</w:t>
            </w:r>
            <w:r>
              <w:rPr>
                <w:spacing w:val="1"/>
                <w:sz w:val="20"/>
              </w:rPr>
              <w:t xml:space="preserve"> </w:t>
            </w:r>
            <w:r>
              <w:rPr>
                <w:sz w:val="20"/>
              </w:rPr>
              <w:t>coherence in</w:t>
            </w:r>
            <w:r>
              <w:rPr>
                <w:spacing w:val="1"/>
                <w:sz w:val="20"/>
              </w:rPr>
              <w:t xml:space="preserve"> </w:t>
            </w:r>
            <w:r>
              <w:rPr>
                <w:sz w:val="20"/>
              </w:rPr>
              <w:t>places.</w:t>
            </w:r>
            <w:r>
              <w:rPr>
                <w:spacing w:val="55"/>
                <w:sz w:val="20"/>
              </w:rPr>
              <w:t xml:space="preserve"> </w:t>
            </w:r>
            <w:r>
              <w:rPr>
                <w:sz w:val="20"/>
              </w:rPr>
              <w:t>Can</w:t>
            </w:r>
            <w:r>
              <w:rPr>
                <w:spacing w:val="1"/>
                <w:sz w:val="20"/>
              </w:rPr>
              <w:t xml:space="preserve"> </w:t>
            </w:r>
            <w:r>
              <w:rPr>
                <w:sz w:val="20"/>
              </w:rPr>
              <w:t>work as part of a</w:t>
            </w:r>
            <w:r>
              <w:rPr>
                <w:spacing w:val="-53"/>
                <w:sz w:val="20"/>
              </w:rPr>
              <w:t xml:space="preserve"> </w:t>
            </w:r>
            <w:r>
              <w:rPr>
                <w:sz w:val="20"/>
              </w:rPr>
              <w:t>team, but</w:t>
            </w:r>
            <w:r>
              <w:rPr>
                <w:spacing w:val="1"/>
                <w:sz w:val="20"/>
              </w:rPr>
              <w:t xml:space="preserve"> </w:t>
            </w:r>
            <w:r>
              <w:rPr>
                <w:sz w:val="20"/>
              </w:rPr>
              <w:t>with</w:t>
            </w:r>
            <w:r>
              <w:rPr>
                <w:spacing w:val="1"/>
                <w:sz w:val="20"/>
              </w:rPr>
              <w:t xml:space="preserve"> </w:t>
            </w:r>
            <w:r>
              <w:rPr>
                <w:sz w:val="20"/>
              </w:rPr>
              <w:t>limited</w:t>
            </w:r>
            <w:r>
              <w:rPr>
                <w:spacing w:val="1"/>
                <w:sz w:val="20"/>
              </w:rPr>
              <w:t xml:space="preserve"> </w:t>
            </w:r>
            <w:r>
              <w:rPr>
                <w:sz w:val="20"/>
              </w:rPr>
              <w:t>involvement in</w:t>
            </w:r>
            <w:r>
              <w:rPr>
                <w:spacing w:val="1"/>
                <w:sz w:val="20"/>
              </w:rPr>
              <w:t xml:space="preserve"> </w:t>
            </w:r>
            <w:r>
              <w:rPr>
                <w:sz w:val="20"/>
              </w:rPr>
              <w:t>group activities.</w:t>
            </w:r>
            <w:r>
              <w:rPr>
                <w:spacing w:val="1"/>
                <w:sz w:val="20"/>
              </w:rPr>
              <w:t xml:space="preserve"> </w:t>
            </w:r>
            <w:r>
              <w:rPr>
                <w:sz w:val="20"/>
              </w:rPr>
              <w:t>Demonstrates</w:t>
            </w:r>
            <w:r>
              <w:rPr>
                <w:spacing w:val="1"/>
                <w:sz w:val="20"/>
              </w:rPr>
              <w:t xml:space="preserve"> </w:t>
            </w:r>
            <w:r>
              <w:rPr>
                <w:sz w:val="20"/>
              </w:rPr>
              <w:t>the basic skills</w:t>
            </w:r>
            <w:r>
              <w:rPr>
                <w:spacing w:val="1"/>
                <w:sz w:val="20"/>
              </w:rPr>
              <w:t xml:space="preserve"> </w:t>
            </w:r>
            <w:r>
              <w:rPr>
                <w:sz w:val="20"/>
              </w:rPr>
              <w:t>required in</w:t>
            </w:r>
            <w:r>
              <w:rPr>
                <w:spacing w:val="1"/>
                <w:sz w:val="20"/>
              </w:rPr>
              <w:t xml:space="preserve"> </w:t>
            </w:r>
            <w:r>
              <w:rPr>
                <w:sz w:val="20"/>
              </w:rPr>
              <w:t>graduate</w:t>
            </w:r>
            <w:r>
              <w:rPr>
                <w:spacing w:val="1"/>
                <w:sz w:val="20"/>
              </w:rPr>
              <w:t xml:space="preserve"> </w:t>
            </w:r>
            <w:r>
              <w:rPr>
                <w:sz w:val="20"/>
              </w:rPr>
              <w:t>employment,</w:t>
            </w:r>
            <w:r>
              <w:rPr>
                <w:spacing w:val="1"/>
                <w:sz w:val="20"/>
              </w:rPr>
              <w:t xml:space="preserve"> </w:t>
            </w:r>
            <w:r>
              <w:rPr>
                <w:sz w:val="20"/>
              </w:rPr>
              <w:t>with some areas</w:t>
            </w:r>
            <w:r>
              <w:rPr>
                <w:spacing w:val="-53"/>
                <w:sz w:val="20"/>
              </w:rPr>
              <w:t xml:space="preserve"> </w:t>
            </w:r>
            <w:r>
              <w:rPr>
                <w:sz w:val="20"/>
              </w:rPr>
              <w:t>of minor</w:t>
            </w:r>
            <w:r>
              <w:rPr>
                <w:spacing w:val="1"/>
                <w:sz w:val="20"/>
              </w:rPr>
              <w:t xml:space="preserve"> </w:t>
            </w:r>
            <w:r>
              <w:rPr>
                <w:sz w:val="20"/>
              </w:rPr>
              <w:t>weakness.</w:t>
            </w:r>
          </w:p>
        </w:tc>
        <w:tc>
          <w:tcPr>
            <w:tcW w:w="1735" w:type="dxa"/>
            <w:tcBorders>
              <w:left w:val="dashSmallGap" w:sz="4" w:space="0" w:color="000000"/>
              <w:right w:val="dashSmallGap" w:sz="4" w:space="0" w:color="000000"/>
            </w:tcBorders>
          </w:tcPr>
          <w:p w14:paraId="43E04B9A" w14:textId="77777777" w:rsidR="00136506" w:rsidRDefault="005B5FD9">
            <w:pPr>
              <w:pStyle w:val="TableParagraph"/>
              <w:ind w:left="109" w:right="156"/>
              <w:rPr>
                <w:sz w:val="20"/>
              </w:rPr>
            </w:pPr>
            <w:r>
              <w:rPr>
                <w:sz w:val="20"/>
              </w:rPr>
              <w:t>organised work,</w:t>
            </w:r>
            <w:r>
              <w:rPr>
                <w:spacing w:val="-53"/>
                <w:sz w:val="20"/>
              </w:rPr>
              <w:t xml:space="preserve"> </w:t>
            </w:r>
            <w:r>
              <w:rPr>
                <w:sz w:val="20"/>
              </w:rPr>
              <w:t>in a suitable</w:t>
            </w:r>
            <w:r>
              <w:rPr>
                <w:spacing w:val="1"/>
                <w:sz w:val="20"/>
              </w:rPr>
              <w:t xml:space="preserve"> </w:t>
            </w:r>
            <w:r>
              <w:rPr>
                <w:sz w:val="20"/>
              </w:rPr>
              <w:t>structure and is</w:t>
            </w:r>
            <w:r>
              <w:rPr>
                <w:spacing w:val="1"/>
                <w:sz w:val="20"/>
              </w:rPr>
              <w:t xml:space="preserve"> </w:t>
            </w:r>
            <w:r>
              <w:rPr>
                <w:sz w:val="20"/>
              </w:rPr>
              <w:t>for</w:t>
            </w:r>
            <w:r>
              <w:rPr>
                <w:spacing w:val="-7"/>
                <w:sz w:val="20"/>
              </w:rPr>
              <w:t xml:space="preserve"> </w:t>
            </w:r>
            <w:r>
              <w:rPr>
                <w:sz w:val="20"/>
              </w:rPr>
              <w:t>the</w:t>
            </w:r>
            <w:r>
              <w:rPr>
                <w:spacing w:val="-5"/>
                <w:sz w:val="20"/>
              </w:rPr>
              <w:t xml:space="preserve"> </w:t>
            </w:r>
            <w:r>
              <w:rPr>
                <w:sz w:val="20"/>
              </w:rPr>
              <w:t>most</w:t>
            </w:r>
            <w:r>
              <w:rPr>
                <w:spacing w:val="-5"/>
                <w:sz w:val="20"/>
              </w:rPr>
              <w:t xml:space="preserve"> </w:t>
            </w:r>
            <w:r>
              <w:rPr>
                <w:sz w:val="20"/>
              </w:rPr>
              <w:t>part</w:t>
            </w:r>
            <w:r>
              <w:rPr>
                <w:spacing w:val="-53"/>
                <w:sz w:val="20"/>
              </w:rPr>
              <w:t xml:space="preserve"> </w:t>
            </w:r>
            <w:r>
              <w:rPr>
                <w:sz w:val="20"/>
              </w:rPr>
              <w:t>clearly</w:t>
            </w:r>
            <w:r>
              <w:rPr>
                <w:spacing w:val="1"/>
                <w:sz w:val="20"/>
              </w:rPr>
              <w:t xml:space="preserve"> </w:t>
            </w:r>
            <w:r>
              <w:rPr>
                <w:sz w:val="20"/>
              </w:rPr>
              <w:t>expressed. Can</w:t>
            </w:r>
            <w:r>
              <w:rPr>
                <w:spacing w:val="1"/>
                <w:sz w:val="20"/>
              </w:rPr>
              <w:t xml:space="preserve"> </w:t>
            </w:r>
            <w:r>
              <w:rPr>
                <w:sz w:val="20"/>
              </w:rPr>
              <w:t>work effectively</w:t>
            </w:r>
            <w:r>
              <w:rPr>
                <w:spacing w:val="1"/>
                <w:sz w:val="20"/>
              </w:rPr>
              <w:t xml:space="preserve"> </w:t>
            </w:r>
            <w:r>
              <w:rPr>
                <w:sz w:val="20"/>
              </w:rPr>
              <w:t>independently</w:t>
            </w:r>
            <w:r>
              <w:rPr>
                <w:spacing w:val="1"/>
                <w:sz w:val="20"/>
              </w:rPr>
              <w:t xml:space="preserve"> </w:t>
            </w:r>
            <w:r>
              <w:rPr>
                <w:sz w:val="20"/>
              </w:rPr>
              <w:t>and/or</w:t>
            </w:r>
            <w:r>
              <w:rPr>
                <w:spacing w:val="-6"/>
                <w:sz w:val="20"/>
              </w:rPr>
              <w:t xml:space="preserve"> </w:t>
            </w:r>
            <w:r>
              <w:rPr>
                <w:sz w:val="20"/>
              </w:rPr>
              <w:t>as</w:t>
            </w:r>
            <w:r>
              <w:rPr>
                <w:spacing w:val="-6"/>
                <w:sz w:val="20"/>
              </w:rPr>
              <w:t xml:space="preserve"> </w:t>
            </w:r>
            <w:r>
              <w:rPr>
                <w:sz w:val="20"/>
              </w:rPr>
              <w:t>part</w:t>
            </w:r>
            <w:r>
              <w:rPr>
                <w:spacing w:val="-5"/>
                <w:sz w:val="20"/>
              </w:rPr>
              <w:t xml:space="preserve"> </w:t>
            </w:r>
            <w:r>
              <w:rPr>
                <w:sz w:val="20"/>
              </w:rPr>
              <w:t>of</w:t>
            </w:r>
            <w:r>
              <w:rPr>
                <w:spacing w:val="-53"/>
                <w:sz w:val="20"/>
              </w:rPr>
              <w:t xml:space="preserve"> </w:t>
            </w:r>
            <w:r>
              <w:rPr>
                <w:sz w:val="20"/>
              </w:rPr>
              <w:t>a team, with</w:t>
            </w:r>
            <w:r>
              <w:rPr>
                <w:spacing w:val="1"/>
                <w:sz w:val="20"/>
              </w:rPr>
              <w:t xml:space="preserve"> </w:t>
            </w:r>
            <w:r>
              <w:rPr>
                <w:sz w:val="20"/>
              </w:rPr>
              <w:t>clear</w:t>
            </w:r>
            <w:r>
              <w:rPr>
                <w:spacing w:val="1"/>
                <w:sz w:val="20"/>
              </w:rPr>
              <w:t xml:space="preserve"> </w:t>
            </w:r>
            <w:r>
              <w:rPr>
                <w:sz w:val="20"/>
              </w:rPr>
              <w:t>contribution to</w:t>
            </w:r>
            <w:r>
              <w:rPr>
                <w:spacing w:val="1"/>
                <w:sz w:val="20"/>
              </w:rPr>
              <w:t xml:space="preserve"> </w:t>
            </w:r>
            <w:r>
              <w:rPr>
                <w:sz w:val="20"/>
              </w:rPr>
              <w:t>group activities.</w:t>
            </w:r>
            <w:r>
              <w:rPr>
                <w:spacing w:val="1"/>
                <w:sz w:val="20"/>
              </w:rPr>
              <w:t xml:space="preserve"> </w:t>
            </w:r>
            <w:r>
              <w:rPr>
                <w:sz w:val="20"/>
              </w:rPr>
              <w:t>Demonstrates</w:t>
            </w:r>
            <w:r>
              <w:rPr>
                <w:spacing w:val="1"/>
                <w:sz w:val="20"/>
              </w:rPr>
              <w:t xml:space="preserve"> </w:t>
            </w:r>
            <w:r>
              <w:rPr>
                <w:sz w:val="20"/>
              </w:rPr>
              <w:t>the skills</w:t>
            </w:r>
            <w:r>
              <w:rPr>
                <w:spacing w:val="1"/>
                <w:sz w:val="20"/>
              </w:rPr>
              <w:t xml:space="preserve"> </w:t>
            </w:r>
            <w:r>
              <w:rPr>
                <w:sz w:val="20"/>
              </w:rPr>
              <w:t>required in</w:t>
            </w:r>
            <w:r>
              <w:rPr>
                <w:spacing w:val="1"/>
                <w:sz w:val="20"/>
              </w:rPr>
              <w:t xml:space="preserve"> </w:t>
            </w:r>
            <w:r>
              <w:rPr>
                <w:sz w:val="20"/>
              </w:rPr>
              <w:t>graduate</w:t>
            </w:r>
            <w:r>
              <w:rPr>
                <w:spacing w:val="1"/>
                <w:sz w:val="20"/>
              </w:rPr>
              <w:t xml:space="preserve"> </w:t>
            </w:r>
            <w:r>
              <w:rPr>
                <w:sz w:val="20"/>
              </w:rPr>
              <w:t>employment,</w:t>
            </w:r>
            <w:r>
              <w:rPr>
                <w:spacing w:val="1"/>
                <w:sz w:val="20"/>
              </w:rPr>
              <w:t xml:space="preserve"> </w:t>
            </w:r>
            <w:r>
              <w:rPr>
                <w:sz w:val="20"/>
              </w:rPr>
              <w:t>with</w:t>
            </w:r>
            <w:r>
              <w:rPr>
                <w:spacing w:val="-9"/>
                <w:sz w:val="20"/>
              </w:rPr>
              <w:t xml:space="preserve"> </w:t>
            </w:r>
            <w:r>
              <w:rPr>
                <w:sz w:val="20"/>
              </w:rPr>
              <w:t>some</w:t>
            </w:r>
            <w:r>
              <w:rPr>
                <w:spacing w:val="-8"/>
                <w:sz w:val="20"/>
              </w:rPr>
              <w:t xml:space="preserve"> </w:t>
            </w:r>
            <w:r>
              <w:rPr>
                <w:sz w:val="20"/>
              </w:rPr>
              <w:t>areas</w:t>
            </w:r>
            <w:r>
              <w:rPr>
                <w:spacing w:val="-52"/>
                <w:sz w:val="20"/>
              </w:rPr>
              <w:t xml:space="preserve"> </w:t>
            </w:r>
            <w:r>
              <w:rPr>
                <w:sz w:val="20"/>
              </w:rPr>
              <w:t>of strength and</w:t>
            </w:r>
            <w:r>
              <w:rPr>
                <w:spacing w:val="1"/>
                <w:sz w:val="20"/>
              </w:rPr>
              <w:t xml:space="preserve"> </w:t>
            </w:r>
            <w:r>
              <w:rPr>
                <w:sz w:val="20"/>
              </w:rPr>
              <w:t>some of minor</w:t>
            </w:r>
            <w:r>
              <w:rPr>
                <w:spacing w:val="1"/>
                <w:sz w:val="20"/>
              </w:rPr>
              <w:t xml:space="preserve"> </w:t>
            </w:r>
            <w:r>
              <w:rPr>
                <w:sz w:val="20"/>
              </w:rPr>
              <w:t>weakness.</w:t>
            </w:r>
          </w:p>
        </w:tc>
        <w:tc>
          <w:tcPr>
            <w:tcW w:w="1737" w:type="dxa"/>
            <w:tcBorders>
              <w:left w:val="dashSmallGap" w:sz="4" w:space="0" w:color="000000"/>
              <w:right w:val="dashSmallGap" w:sz="4" w:space="0" w:color="000000"/>
            </w:tcBorders>
          </w:tcPr>
          <w:p w14:paraId="0EC1224C" w14:textId="77777777" w:rsidR="00136506" w:rsidRDefault="005B5FD9">
            <w:pPr>
              <w:pStyle w:val="TableParagraph"/>
              <w:ind w:left="109" w:right="107"/>
              <w:rPr>
                <w:sz w:val="20"/>
              </w:rPr>
            </w:pPr>
            <w:r>
              <w:rPr>
                <w:sz w:val="20"/>
              </w:rPr>
              <w:t>coherent, fluent,</w:t>
            </w:r>
            <w:r>
              <w:rPr>
                <w:spacing w:val="1"/>
                <w:sz w:val="20"/>
              </w:rPr>
              <w:t xml:space="preserve"> </w:t>
            </w:r>
            <w:r>
              <w:rPr>
                <w:sz w:val="20"/>
              </w:rPr>
              <w:t>well-structured</w:t>
            </w:r>
            <w:r>
              <w:rPr>
                <w:spacing w:val="1"/>
                <w:sz w:val="20"/>
              </w:rPr>
              <w:t xml:space="preserve"> </w:t>
            </w:r>
            <w:r>
              <w:rPr>
                <w:sz w:val="20"/>
              </w:rPr>
              <w:t>and organised.</w:t>
            </w:r>
            <w:r>
              <w:rPr>
                <w:spacing w:val="1"/>
                <w:sz w:val="20"/>
              </w:rPr>
              <w:t xml:space="preserve"> </w:t>
            </w:r>
            <w:r>
              <w:rPr>
                <w:sz w:val="20"/>
              </w:rPr>
              <w:t>Can work very</w:t>
            </w:r>
            <w:r>
              <w:rPr>
                <w:spacing w:val="1"/>
                <w:sz w:val="20"/>
              </w:rPr>
              <w:t xml:space="preserve"> </w:t>
            </w:r>
            <w:r>
              <w:rPr>
                <w:sz w:val="20"/>
              </w:rPr>
              <w:t>well</w:t>
            </w:r>
            <w:r>
              <w:rPr>
                <w:spacing w:val="1"/>
                <w:sz w:val="20"/>
              </w:rPr>
              <w:t xml:space="preserve"> </w:t>
            </w:r>
            <w:r>
              <w:rPr>
                <w:sz w:val="20"/>
              </w:rPr>
              <w:t>autonomously</w:t>
            </w:r>
            <w:r>
              <w:rPr>
                <w:spacing w:val="1"/>
                <w:sz w:val="20"/>
              </w:rPr>
              <w:t xml:space="preserve"> </w:t>
            </w:r>
            <w:r>
              <w:rPr>
                <w:sz w:val="20"/>
              </w:rPr>
              <w:t>and/or as part of</w:t>
            </w:r>
            <w:r>
              <w:rPr>
                <w:spacing w:val="-53"/>
                <w:sz w:val="20"/>
              </w:rPr>
              <w:t xml:space="preserve"> </w:t>
            </w:r>
            <w:r>
              <w:rPr>
                <w:sz w:val="20"/>
              </w:rPr>
              <w:t>a</w:t>
            </w:r>
            <w:r>
              <w:rPr>
                <w:spacing w:val="-7"/>
                <w:sz w:val="20"/>
              </w:rPr>
              <w:t xml:space="preserve"> </w:t>
            </w:r>
            <w:r>
              <w:rPr>
                <w:sz w:val="20"/>
              </w:rPr>
              <w:t>team,</w:t>
            </w:r>
            <w:r>
              <w:rPr>
                <w:spacing w:val="-7"/>
                <w:sz w:val="20"/>
              </w:rPr>
              <w:t xml:space="preserve"> </w:t>
            </w:r>
            <w:r>
              <w:rPr>
                <w:sz w:val="20"/>
              </w:rPr>
              <w:t>with</w:t>
            </w:r>
            <w:r>
              <w:rPr>
                <w:spacing w:val="-5"/>
                <w:sz w:val="20"/>
              </w:rPr>
              <w:t xml:space="preserve"> </w:t>
            </w:r>
            <w:r>
              <w:rPr>
                <w:sz w:val="20"/>
              </w:rPr>
              <w:t>very</w:t>
            </w:r>
            <w:r>
              <w:rPr>
                <w:spacing w:val="-53"/>
                <w:sz w:val="20"/>
              </w:rPr>
              <w:t xml:space="preserve"> </w:t>
            </w:r>
            <w:r>
              <w:rPr>
                <w:sz w:val="20"/>
              </w:rPr>
              <w:t>good</w:t>
            </w:r>
            <w:r>
              <w:rPr>
                <w:spacing w:val="1"/>
                <w:sz w:val="20"/>
              </w:rPr>
              <w:t xml:space="preserve"> </w:t>
            </w:r>
            <w:r>
              <w:rPr>
                <w:sz w:val="20"/>
              </w:rPr>
              <w:t>contribution to</w:t>
            </w:r>
            <w:r>
              <w:rPr>
                <w:spacing w:val="1"/>
                <w:sz w:val="20"/>
              </w:rPr>
              <w:t xml:space="preserve"> </w:t>
            </w:r>
            <w:r>
              <w:rPr>
                <w:sz w:val="20"/>
              </w:rPr>
              <w:t>group activities.</w:t>
            </w:r>
            <w:r>
              <w:rPr>
                <w:spacing w:val="1"/>
                <w:sz w:val="20"/>
              </w:rPr>
              <w:t xml:space="preserve"> </w:t>
            </w:r>
            <w:r>
              <w:rPr>
                <w:sz w:val="20"/>
              </w:rPr>
              <w:t>Demonstrates</w:t>
            </w:r>
            <w:r>
              <w:rPr>
                <w:spacing w:val="1"/>
                <w:sz w:val="20"/>
              </w:rPr>
              <w:t xml:space="preserve"> </w:t>
            </w:r>
            <w:r>
              <w:rPr>
                <w:sz w:val="20"/>
              </w:rPr>
              <w:t>very good</w:t>
            </w:r>
            <w:r>
              <w:rPr>
                <w:spacing w:val="1"/>
                <w:sz w:val="20"/>
              </w:rPr>
              <w:t xml:space="preserve"> </w:t>
            </w:r>
            <w:r>
              <w:rPr>
                <w:sz w:val="20"/>
              </w:rPr>
              <w:t>graduate</w:t>
            </w:r>
            <w:r>
              <w:rPr>
                <w:spacing w:val="1"/>
                <w:sz w:val="20"/>
              </w:rPr>
              <w:t xml:space="preserve"> </w:t>
            </w:r>
            <w:r>
              <w:rPr>
                <w:sz w:val="20"/>
              </w:rPr>
              <w:t>employment</w:t>
            </w:r>
            <w:r>
              <w:rPr>
                <w:spacing w:val="1"/>
                <w:sz w:val="20"/>
              </w:rPr>
              <w:t xml:space="preserve"> </w:t>
            </w:r>
            <w:r>
              <w:rPr>
                <w:sz w:val="20"/>
              </w:rPr>
              <w:t>skills, with just</w:t>
            </w:r>
            <w:r>
              <w:rPr>
                <w:spacing w:val="1"/>
                <w:sz w:val="20"/>
              </w:rPr>
              <w:t xml:space="preserve"> </w:t>
            </w:r>
            <w:r>
              <w:rPr>
                <w:sz w:val="20"/>
              </w:rPr>
              <w:t>occasional minor</w:t>
            </w:r>
            <w:r>
              <w:rPr>
                <w:spacing w:val="-53"/>
                <w:sz w:val="20"/>
              </w:rPr>
              <w:t xml:space="preserve"> </w:t>
            </w:r>
            <w:r>
              <w:rPr>
                <w:sz w:val="20"/>
              </w:rPr>
              <w:t>weakness.</w:t>
            </w:r>
          </w:p>
        </w:tc>
        <w:tc>
          <w:tcPr>
            <w:tcW w:w="1735" w:type="dxa"/>
            <w:tcBorders>
              <w:left w:val="dashSmallGap" w:sz="4" w:space="0" w:color="000000"/>
              <w:right w:val="dashSmallGap" w:sz="4" w:space="0" w:color="000000"/>
            </w:tcBorders>
          </w:tcPr>
          <w:p w14:paraId="224D7ECD" w14:textId="77777777" w:rsidR="00136506" w:rsidRDefault="005B5FD9">
            <w:pPr>
              <w:pStyle w:val="TableParagraph"/>
              <w:ind w:left="109" w:right="184"/>
              <w:rPr>
                <w:sz w:val="20"/>
              </w:rPr>
            </w:pPr>
            <w:r>
              <w:rPr>
                <w:sz w:val="20"/>
              </w:rPr>
              <w:t>coherent, very</w:t>
            </w:r>
            <w:r>
              <w:rPr>
                <w:spacing w:val="1"/>
                <w:sz w:val="20"/>
              </w:rPr>
              <w:t xml:space="preserve"> </w:t>
            </w:r>
            <w:r>
              <w:rPr>
                <w:sz w:val="20"/>
              </w:rPr>
              <w:t>fluent and is</w:t>
            </w:r>
            <w:r>
              <w:rPr>
                <w:spacing w:val="1"/>
                <w:sz w:val="20"/>
              </w:rPr>
              <w:t xml:space="preserve"> </w:t>
            </w:r>
            <w:r>
              <w:rPr>
                <w:sz w:val="20"/>
              </w:rPr>
              <w:t>presented</w:t>
            </w:r>
            <w:r>
              <w:rPr>
                <w:spacing w:val="1"/>
                <w:sz w:val="20"/>
              </w:rPr>
              <w:t xml:space="preserve"> </w:t>
            </w:r>
            <w:r>
              <w:rPr>
                <w:sz w:val="20"/>
              </w:rPr>
              <w:t>professionally.</w:t>
            </w:r>
            <w:r>
              <w:rPr>
                <w:spacing w:val="1"/>
                <w:sz w:val="20"/>
              </w:rPr>
              <w:t xml:space="preserve"> </w:t>
            </w:r>
            <w:r>
              <w:rPr>
                <w:sz w:val="20"/>
              </w:rPr>
              <w:t>Can work</w:t>
            </w:r>
            <w:r>
              <w:rPr>
                <w:spacing w:val="1"/>
                <w:sz w:val="20"/>
              </w:rPr>
              <w:t xml:space="preserve"> </w:t>
            </w:r>
            <w:r>
              <w:rPr>
                <w:sz w:val="20"/>
              </w:rPr>
              <w:t>autonomously</w:t>
            </w:r>
            <w:r>
              <w:rPr>
                <w:spacing w:val="1"/>
                <w:sz w:val="20"/>
              </w:rPr>
              <w:t xml:space="preserve"> </w:t>
            </w:r>
            <w:r>
              <w:rPr>
                <w:sz w:val="20"/>
              </w:rPr>
              <w:t>with initiative.</w:t>
            </w:r>
            <w:r>
              <w:rPr>
                <w:spacing w:val="1"/>
                <w:sz w:val="20"/>
              </w:rPr>
              <w:t xml:space="preserve"> </w:t>
            </w:r>
            <w:r>
              <w:rPr>
                <w:sz w:val="20"/>
              </w:rPr>
              <w:t>Where relevant</w:t>
            </w:r>
            <w:r>
              <w:rPr>
                <w:spacing w:val="1"/>
                <w:sz w:val="20"/>
              </w:rPr>
              <w:t xml:space="preserve"> </w:t>
            </w:r>
            <w:r>
              <w:rPr>
                <w:sz w:val="20"/>
              </w:rPr>
              <w:t>can work</w:t>
            </w:r>
            <w:r>
              <w:rPr>
                <w:spacing w:val="1"/>
                <w:sz w:val="20"/>
              </w:rPr>
              <w:t xml:space="preserve"> </w:t>
            </w:r>
            <w:r>
              <w:rPr>
                <w:sz w:val="20"/>
              </w:rPr>
              <w:t>professionally</w:t>
            </w:r>
            <w:r>
              <w:rPr>
                <w:spacing w:val="1"/>
                <w:sz w:val="20"/>
              </w:rPr>
              <w:t xml:space="preserve"> </w:t>
            </w:r>
            <w:r>
              <w:rPr>
                <w:sz w:val="20"/>
              </w:rPr>
              <w:t>within a team,</w:t>
            </w:r>
            <w:r>
              <w:rPr>
                <w:spacing w:val="1"/>
                <w:sz w:val="20"/>
              </w:rPr>
              <w:t xml:space="preserve"> </w:t>
            </w:r>
            <w:r>
              <w:rPr>
                <w:sz w:val="20"/>
              </w:rPr>
              <w:t>showing</w:t>
            </w:r>
            <w:r>
              <w:rPr>
                <w:spacing w:val="1"/>
                <w:sz w:val="20"/>
              </w:rPr>
              <w:t xml:space="preserve"> </w:t>
            </w:r>
            <w:r>
              <w:rPr>
                <w:sz w:val="20"/>
              </w:rPr>
              <w:t>leadership skills</w:t>
            </w:r>
            <w:r>
              <w:rPr>
                <w:spacing w:val="-54"/>
                <w:sz w:val="20"/>
              </w:rPr>
              <w:t xml:space="preserve"> </w:t>
            </w:r>
            <w:r>
              <w:rPr>
                <w:sz w:val="20"/>
              </w:rPr>
              <w:t>as appropriate,</w:t>
            </w:r>
            <w:r>
              <w:rPr>
                <w:spacing w:val="1"/>
                <w:sz w:val="20"/>
              </w:rPr>
              <w:t xml:space="preserve"> </w:t>
            </w:r>
            <w:r>
              <w:rPr>
                <w:sz w:val="20"/>
              </w:rPr>
              <w:t>managing</w:t>
            </w:r>
            <w:r>
              <w:rPr>
                <w:spacing w:val="1"/>
                <w:sz w:val="20"/>
              </w:rPr>
              <w:t xml:space="preserve"> </w:t>
            </w:r>
            <w:r>
              <w:rPr>
                <w:sz w:val="20"/>
              </w:rPr>
              <w:t>conflict and</w:t>
            </w:r>
            <w:r>
              <w:rPr>
                <w:spacing w:val="1"/>
                <w:sz w:val="20"/>
              </w:rPr>
              <w:t xml:space="preserve"> </w:t>
            </w:r>
            <w:r>
              <w:rPr>
                <w:sz w:val="20"/>
              </w:rPr>
              <w:t>meeting</w:t>
            </w:r>
            <w:r>
              <w:rPr>
                <w:spacing w:val="1"/>
                <w:sz w:val="20"/>
              </w:rPr>
              <w:t xml:space="preserve"> </w:t>
            </w:r>
            <w:r>
              <w:rPr>
                <w:sz w:val="20"/>
              </w:rPr>
              <w:t>obligations.</w:t>
            </w:r>
          </w:p>
          <w:p w14:paraId="12063300" w14:textId="77777777" w:rsidR="00136506" w:rsidRDefault="005B5FD9">
            <w:pPr>
              <w:pStyle w:val="TableParagraph"/>
              <w:ind w:left="109" w:right="363"/>
              <w:rPr>
                <w:sz w:val="20"/>
              </w:rPr>
            </w:pPr>
            <w:r>
              <w:rPr>
                <w:spacing w:val="-1"/>
                <w:sz w:val="20"/>
              </w:rPr>
              <w:t>Demonstrates</w:t>
            </w:r>
            <w:r>
              <w:rPr>
                <w:spacing w:val="-53"/>
                <w:sz w:val="20"/>
              </w:rPr>
              <w:t xml:space="preserve"> </w:t>
            </w:r>
            <w:r>
              <w:rPr>
                <w:sz w:val="20"/>
              </w:rPr>
              <w:t>excellent</w:t>
            </w:r>
            <w:r>
              <w:rPr>
                <w:spacing w:val="1"/>
                <w:sz w:val="20"/>
              </w:rPr>
              <w:t xml:space="preserve"> </w:t>
            </w:r>
            <w:r>
              <w:rPr>
                <w:sz w:val="20"/>
              </w:rPr>
              <w:t>graduate</w:t>
            </w:r>
            <w:r>
              <w:rPr>
                <w:spacing w:val="1"/>
                <w:sz w:val="20"/>
              </w:rPr>
              <w:t xml:space="preserve"> </w:t>
            </w:r>
            <w:r>
              <w:rPr>
                <w:sz w:val="20"/>
              </w:rPr>
              <w:t>employment</w:t>
            </w:r>
            <w:r>
              <w:rPr>
                <w:spacing w:val="1"/>
                <w:sz w:val="20"/>
              </w:rPr>
              <w:t xml:space="preserve"> </w:t>
            </w:r>
            <w:r>
              <w:rPr>
                <w:sz w:val="20"/>
              </w:rPr>
              <w:t>skills and an</w:t>
            </w:r>
            <w:r>
              <w:rPr>
                <w:spacing w:val="1"/>
                <w:sz w:val="20"/>
              </w:rPr>
              <w:t xml:space="preserve"> </w:t>
            </w:r>
            <w:r>
              <w:rPr>
                <w:sz w:val="20"/>
              </w:rPr>
              <w:t>appetite</w:t>
            </w:r>
            <w:r>
              <w:rPr>
                <w:spacing w:val="-4"/>
                <w:sz w:val="20"/>
              </w:rPr>
              <w:t xml:space="preserve"> </w:t>
            </w:r>
            <w:r>
              <w:rPr>
                <w:sz w:val="20"/>
              </w:rPr>
              <w:t>for</w:t>
            </w:r>
          </w:p>
          <w:p w14:paraId="12DF4724" w14:textId="77777777" w:rsidR="00136506" w:rsidRDefault="005B5FD9">
            <w:pPr>
              <w:pStyle w:val="TableParagraph"/>
              <w:spacing w:line="230" w:lineRule="exact"/>
              <w:ind w:left="109" w:right="407"/>
              <w:rPr>
                <w:sz w:val="20"/>
              </w:rPr>
            </w:pPr>
            <w:r>
              <w:rPr>
                <w:sz w:val="20"/>
              </w:rPr>
              <w:t>further</w:t>
            </w:r>
            <w:r>
              <w:rPr>
                <w:spacing w:val="1"/>
                <w:sz w:val="20"/>
              </w:rPr>
              <w:t xml:space="preserve"> </w:t>
            </w:r>
            <w:r>
              <w:rPr>
                <w:spacing w:val="-1"/>
                <w:sz w:val="20"/>
              </w:rPr>
              <w:t>development.</w:t>
            </w:r>
          </w:p>
        </w:tc>
        <w:tc>
          <w:tcPr>
            <w:tcW w:w="1735" w:type="dxa"/>
            <w:tcBorders>
              <w:left w:val="dashSmallGap" w:sz="4" w:space="0" w:color="000000"/>
            </w:tcBorders>
          </w:tcPr>
          <w:p w14:paraId="1AB8F624" w14:textId="77777777" w:rsidR="00136506" w:rsidRDefault="005B5FD9">
            <w:pPr>
              <w:pStyle w:val="TableParagraph"/>
              <w:ind w:left="110" w:right="141"/>
              <w:rPr>
                <w:sz w:val="20"/>
              </w:rPr>
            </w:pPr>
            <w:r>
              <w:rPr>
                <w:sz w:val="20"/>
              </w:rPr>
              <w:t>exceptionally</w:t>
            </w:r>
            <w:r>
              <w:rPr>
                <w:spacing w:val="1"/>
                <w:sz w:val="20"/>
              </w:rPr>
              <w:t xml:space="preserve"> </w:t>
            </w:r>
            <w:r>
              <w:rPr>
                <w:sz w:val="20"/>
              </w:rPr>
              <w:t>coherent, very</w:t>
            </w:r>
            <w:r>
              <w:rPr>
                <w:spacing w:val="1"/>
                <w:sz w:val="20"/>
              </w:rPr>
              <w:t xml:space="preserve"> </w:t>
            </w:r>
            <w:r>
              <w:rPr>
                <w:sz w:val="20"/>
              </w:rPr>
              <w:t>fluent and is</w:t>
            </w:r>
            <w:r>
              <w:rPr>
                <w:spacing w:val="1"/>
                <w:sz w:val="20"/>
              </w:rPr>
              <w:t xml:space="preserve"> </w:t>
            </w:r>
            <w:r>
              <w:rPr>
                <w:sz w:val="20"/>
              </w:rPr>
              <w:t>presented</w:t>
            </w:r>
            <w:r>
              <w:rPr>
                <w:spacing w:val="1"/>
                <w:sz w:val="20"/>
              </w:rPr>
              <w:t xml:space="preserve"> </w:t>
            </w:r>
            <w:r>
              <w:rPr>
                <w:sz w:val="20"/>
              </w:rPr>
              <w:t>professionally.</w:t>
            </w:r>
            <w:r>
              <w:rPr>
                <w:spacing w:val="1"/>
                <w:sz w:val="20"/>
              </w:rPr>
              <w:t xml:space="preserve"> </w:t>
            </w:r>
            <w:r>
              <w:rPr>
                <w:sz w:val="20"/>
              </w:rPr>
              <w:t>Can work</w:t>
            </w:r>
            <w:r>
              <w:rPr>
                <w:spacing w:val="1"/>
                <w:sz w:val="20"/>
              </w:rPr>
              <w:t xml:space="preserve"> </w:t>
            </w:r>
            <w:r>
              <w:rPr>
                <w:sz w:val="20"/>
              </w:rPr>
              <w:t>exceptionally</w:t>
            </w:r>
            <w:r>
              <w:rPr>
                <w:spacing w:val="1"/>
                <w:sz w:val="20"/>
              </w:rPr>
              <w:t xml:space="preserve"> </w:t>
            </w:r>
            <w:r>
              <w:rPr>
                <w:sz w:val="20"/>
              </w:rPr>
              <w:t>well and</w:t>
            </w:r>
            <w:r>
              <w:rPr>
                <w:spacing w:val="1"/>
                <w:sz w:val="20"/>
              </w:rPr>
              <w:t xml:space="preserve"> </w:t>
            </w:r>
            <w:r>
              <w:rPr>
                <w:sz w:val="20"/>
              </w:rPr>
              <w:t>professionally</w:t>
            </w:r>
            <w:r>
              <w:rPr>
                <w:spacing w:val="1"/>
                <w:sz w:val="20"/>
              </w:rPr>
              <w:t xml:space="preserve"> </w:t>
            </w:r>
            <w:r>
              <w:rPr>
                <w:sz w:val="20"/>
              </w:rPr>
              <w:t>within a team,</w:t>
            </w:r>
            <w:r>
              <w:rPr>
                <w:spacing w:val="1"/>
                <w:sz w:val="20"/>
              </w:rPr>
              <w:t xml:space="preserve"> </w:t>
            </w:r>
            <w:r>
              <w:rPr>
                <w:sz w:val="20"/>
              </w:rPr>
              <w:t>showing</w:t>
            </w:r>
            <w:r>
              <w:rPr>
                <w:spacing w:val="1"/>
                <w:sz w:val="20"/>
              </w:rPr>
              <w:t xml:space="preserve"> </w:t>
            </w:r>
            <w:r>
              <w:rPr>
                <w:sz w:val="20"/>
              </w:rPr>
              <w:t>advanced</w:t>
            </w:r>
            <w:r>
              <w:rPr>
                <w:spacing w:val="1"/>
                <w:sz w:val="20"/>
              </w:rPr>
              <w:t xml:space="preserve"> </w:t>
            </w:r>
            <w:r>
              <w:rPr>
                <w:sz w:val="20"/>
              </w:rPr>
              <w:t>leadership</w:t>
            </w:r>
            <w:r>
              <w:rPr>
                <w:spacing w:val="-14"/>
                <w:sz w:val="20"/>
              </w:rPr>
              <w:t xml:space="preserve"> </w:t>
            </w:r>
            <w:r>
              <w:rPr>
                <w:sz w:val="20"/>
              </w:rPr>
              <w:t>skills.</w:t>
            </w:r>
            <w:r>
              <w:rPr>
                <w:spacing w:val="-53"/>
                <w:sz w:val="20"/>
              </w:rPr>
              <w:t xml:space="preserve"> </w:t>
            </w:r>
            <w:r>
              <w:rPr>
                <w:sz w:val="20"/>
              </w:rPr>
              <w:t>Demonstrates</w:t>
            </w:r>
            <w:r>
              <w:rPr>
                <w:spacing w:val="1"/>
                <w:sz w:val="20"/>
              </w:rPr>
              <w:t xml:space="preserve"> </w:t>
            </w:r>
            <w:r>
              <w:rPr>
                <w:sz w:val="20"/>
              </w:rPr>
              <w:t>exceptional</w:t>
            </w:r>
            <w:r>
              <w:rPr>
                <w:spacing w:val="1"/>
                <w:sz w:val="20"/>
              </w:rPr>
              <w:t xml:space="preserve"> </w:t>
            </w:r>
            <w:r>
              <w:rPr>
                <w:sz w:val="20"/>
              </w:rPr>
              <w:t>graduate</w:t>
            </w:r>
            <w:r>
              <w:rPr>
                <w:spacing w:val="1"/>
                <w:sz w:val="20"/>
              </w:rPr>
              <w:t xml:space="preserve"> </w:t>
            </w:r>
            <w:r>
              <w:rPr>
                <w:sz w:val="20"/>
              </w:rPr>
              <w:t>employment</w:t>
            </w:r>
            <w:r>
              <w:rPr>
                <w:spacing w:val="1"/>
                <w:sz w:val="20"/>
              </w:rPr>
              <w:t xml:space="preserve"> </w:t>
            </w:r>
            <w:r>
              <w:rPr>
                <w:sz w:val="20"/>
              </w:rPr>
              <w:t>skills and an</w:t>
            </w:r>
            <w:r>
              <w:rPr>
                <w:spacing w:val="1"/>
                <w:sz w:val="20"/>
              </w:rPr>
              <w:t xml:space="preserve"> </w:t>
            </w:r>
            <w:r>
              <w:rPr>
                <w:sz w:val="20"/>
              </w:rPr>
              <w:t>appetite for</w:t>
            </w:r>
            <w:r>
              <w:rPr>
                <w:spacing w:val="1"/>
                <w:sz w:val="20"/>
              </w:rPr>
              <w:t xml:space="preserve"> </w:t>
            </w:r>
            <w:r>
              <w:rPr>
                <w:sz w:val="20"/>
              </w:rPr>
              <w:t>further</w:t>
            </w:r>
            <w:r>
              <w:rPr>
                <w:spacing w:val="1"/>
                <w:sz w:val="20"/>
              </w:rPr>
              <w:t xml:space="preserve"> </w:t>
            </w:r>
            <w:r>
              <w:rPr>
                <w:sz w:val="20"/>
              </w:rPr>
              <w:t>development.</w:t>
            </w:r>
          </w:p>
        </w:tc>
      </w:tr>
    </w:tbl>
    <w:p w14:paraId="3227A240" w14:textId="77777777" w:rsidR="00136506" w:rsidRDefault="00136506">
      <w:pPr>
        <w:pStyle w:val="BodyText"/>
        <w:rPr>
          <w:sz w:val="20"/>
        </w:rPr>
      </w:pPr>
    </w:p>
    <w:p w14:paraId="35884FA9" w14:textId="77777777" w:rsidR="00136506" w:rsidRDefault="00136506">
      <w:pPr>
        <w:pStyle w:val="BodyText"/>
        <w:rPr>
          <w:sz w:val="20"/>
        </w:rPr>
      </w:pPr>
    </w:p>
    <w:p w14:paraId="4964DB23" w14:textId="77777777" w:rsidR="00136506" w:rsidRDefault="00136506">
      <w:pPr>
        <w:pStyle w:val="BodyText"/>
        <w:rPr>
          <w:sz w:val="20"/>
        </w:rPr>
      </w:pPr>
    </w:p>
    <w:p w14:paraId="3D37B843" w14:textId="77777777" w:rsidR="00136506" w:rsidRDefault="00136506">
      <w:pPr>
        <w:pStyle w:val="BodyText"/>
        <w:rPr>
          <w:sz w:val="20"/>
        </w:rPr>
      </w:pPr>
    </w:p>
    <w:p w14:paraId="1DA4C76C" w14:textId="77777777" w:rsidR="00136506" w:rsidRDefault="00136506">
      <w:pPr>
        <w:pStyle w:val="BodyText"/>
        <w:rPr>
          <w:sz w:val="20"/>
        </w:rPr>
      </w:pPr>
    </w:p>
    <w:p w14:paraId="55832EFC" w14:textId="77777777" w:rsidR="00136506" w:rsidRDefault="00136506">
      <w:pPr>
        <w:pStyle w:val="BodyText"/>
        <w:rPr>
          <w:sz w:val="20"/>
        </w:rPr>
      </w:pPr>
    </w:p>
    <w:p w14:paraId="24AE4E98" w14:textId="77777777" w:rsidR="00136506" w:rsidRDefault="00136506">
      <w:pPr>
        <w:pStyle w:val="BodyText"/>
        <w:rPr>
          <w:sz w:val="20"/>
        </w:rPr>
      </w:pPr>
    </w:p>
    <w:p w14:paraId="4E09D6EA" w14:textId="77777777" w:rsidR="00136506" w:rsidRDefault="00136506">
      <w:pPr>
        <w:pStyle w:val="BodyText"/>
        <w:rPr>
          <w:sz w:val="20"/>
        </w:rPr>
      </w:pPr>
    </w:p>
    <w:p w14:paraId="6A86A399" w14:textId="77777777" w:rsidR="00136506" w:rsidRDefault="00136506">
      <w:pPr>
        <w:pStyle w:val="BodyText"/>
        <w:rPr>
          <w:sz w:val="20"/>
        </w:rPr>
      </w:pPr>
    </w:p>
    <w:p w14:paraId="4A3F278E" w14:textId="77777777" w:rsidR="00136506" w:rsidRDefault="00136506">
      <w:pPr>
        <w:pStyle w:val="BodyText"/>
        <w:rPr>
          <w:sz w:val="20"/>
        </w:rPr>
      </w:pPr>
    </w:p>
    <w:p w14:paraId="73DD5FE7" w14:textId="77777777" w:rsidR="00136506" w:rsidRDefault="00136506">
      <w:pPr>
        <w:pStyle w:val="BodyText"/>
        <w:spacing w:before="11"/>
      </w:pPr>
    </w:p>
    <w:p w14:paraId="0EB521A6" w14:textId="77777777" w:rsidR="00136506" w:rsidRDefault="005B5FD9">
      <w:pPr>
        <w:ind w:left="220"/>
        <w:rPr>
          <w:b/>
          <w:sz w:val="20"/>
        </w:rPr>
      </w:pPr>
      <w:r>
        <w:rPr>
          <w:b/>
          <w:sz w:val="20"/>
        </w:rPr>
        <w:t>THIS</w:t>
      </w:r>
      <w:r>
        <w:rPr>
          <w:b/>
          <w:spacing w:val="-3"/>
          <w:sz w:val="20"/>
        </w:rPr>
        <w:t xml:space="preserve"> </w:t>
      </w:r>
      <w:r>
        <w:rPr>
          <w:b/>
          <w:sz w:val="20"/>
        </w:rPr>
        <w:t>DOCUMENT</w:t>
      </w:r>
      <w:r>
        <w:rPr>
          <w:b/>
          <w:spacing w:val="-2"/>
          <w:sz w:val="20"/>
        </w:rPr>
        <w:t xml:space="preserve"> </w:t>
      </w:r>
      <w:r>
        <w:rPr>
          <w:b/>
          <w:sz w:val="20"/>
        </w:rPr>
        <w:t>IS</w:t>
      </w:r>
      <w:r>
        <w:rPr>
          <w:b/>
          <w:spacing w:val="-3"/>
          <w:sz w:val="20"/>
        </w:rPr>
        <w:t xml:space="preserve"> </w:t>
      </w:r>
      <w:r>
        <w:rPr>
          <w:b/>
          <w:sz w:val="20"/>
        </w:rPr>
        <w:t>ALSO</w:t>
      </w:r>
      <w:r>
        <w:rPr>
          <w:b/>
          <w:spacing w:val="-2"/>
          <w:sz w:val="20"/>
        </w:rPr>
        <w:t xml:space="preserve"> </w:t>
      </w:r>
      <w:r>
        <w:rPr>
          <w:b/>
          <w:sz w:val="20"/>
        </w:rPr>
        <w:t>AVAILABLE</w:t>
      </w:r>
      <w:r>
        <w:rPr>
          <w:b/>
          <w:spacing w:val="-3"/>
          <w:sz w:val="20"/>
        </w:rPr>
        <w:t xml:space="preserve"> </w:t>
      </w:r>
      <w:r>
        <w:rPr>
          <w:b/>
          <w:sz w:val="20"/>
        </w:rPr>
        <w:t>IN</w:t>
      </w:r>
      <w:r>
        <w:rPr>
          <w:b/>
          <w:spacing w:val="-1"/>
          <w:sz w:val="20"/>
        </w:rPr>
        <w:t xml:space="preserve"> </w:t>
      </w:r>
      <w:r>
        <w:rPr>
          <w:b/>
          <w:sz w:val="20"/>
        </w:rPr>
        <w:t>WELSH</w:t>
      </w:r>
    </w:p>
    <w:sectPr w:rsidR="00136506" w:rsidSect="00136506">
      <w:footerReference w:type="default" r:id="rId13"/>
      <w:pgSz w:w="16840" w:h="11910" w:orient="landscape"/>
      <w:pgMar w:top="720" w:right="2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E40F0" w14:textId="77777777" w:rsidR="00964FBE" w:rsidRDefault="00964FBE" w:rsidP="00136506">
      <w:r>
        <w:separator/>
      </w:r>
    </w:p>
  </w:endnote>
  <w:endnote w:type="continuationSeparator" w:id="0">
    <w:p w14:paraId="67246038" w14:textId="77777777" w:rsidR="00964FBE" w:rsidRDefault="00964FBE" w:rsidP="0013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496E" w14:textId="7EB08418" w:rsidR="00136506" w:rsidRDefault="008B5D8B">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3BE77FB" wp14:editId="6A7752CD">
              <wp:simplePos x="0" y="0"/>
              <wp:positionH relativeFrom="page">
                <wp:posOffset>3443605</wp:posOffset>
              </wp:positionH>
              <wp:positionV relativeFrom="page">
                <wp:posOffset>10130790</wp:posOffset>
              </wp:positionV>
              <wp:extent cx="66548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931B6" w14:textId="77777777" w:rsidR="00136506" w:rsidRDefault="005B5FD9">
                          <w:pPr>
                            <w:spacing w:before="10"/>
                            <w:ind w:left="20"/>
                            <w:rPr>
                              <w:rFonts w:ascii="Times New Roman"/>
                              <w:b/>
                              <w:sz w:val="20"/>
                            </w:rPr>
                          </w:pPr>
                          <w:r>
                            <w:rPr>
                              <w:rFonts w:ascii="Times New Roman"/>
                              <w:sz w:val="20"/>
                            </w:rPr>
                            <w:t>Page</w:t>
                          </w:r>
                          <w:r>
                            <w:rPr>
                              <w:rFonts w:ascii="Times New Roman"/>
                              <w:spacing w:val="-1"/>
                              <w:sz w:val="20"/>
                            </w:rPr>
                            <w:t xml:space="preserve"> </w:t>
                          </w:r>
                          <w:r w:rsidR="009B3D75">
                            <w:fldChar w:fldCharType="begin"/>
                          </w:r>
                          <w:r>
                            <w:rPr>
                              <w:rFonts w:ascii="Times New Roman"/>
                              <w:b/>
                              <w:sz w:val="20"/>
                            </w:rPr>
                            <w:instrText xml:space="preserve"> PAGE </w:instrText>
                          </w:r>
                          <w:r w:rsidR="009B3D75">
                            <w:fldChar w:fldCharType="separate"/>
                          </w:r>
                          <w:r w:rsidR="001644BF">
                            <w:rPr>
                              <w:rFonts w:ascii="Times New Roman"/>
                              <w:b/>
                              <w:noProof/>
                              <w:sz w:val="20"/>
                            </w:rPr>
                            <w:t>1</w:t>
                          </w:r>
                          <w:r w:rsidR="009B3D75">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BE77FB" id="_x0000_t202" coordsize="21600,21600" o:spt="202" path="m,l,21600r21600,l21600,xe">
              <v:stroke joinstyle="miter"/>
              <v:path gradientshapeok="t" o:connecttype="rect"/>
            </v:shapetype>
            <v:shape id="docshape1" o:spid="_x0000_s1036" type="#_x0000_t202" style="position:absolute;margin-left:271.15pt;margin-top:797.7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" filled="f" stroked="f">
              <v:textbox inset="0,0,0,0">
                <w:txbxContent>
                  <w:p w14:paraId="7D9931B6" w14:textId="77777777" w:rsidR="00136506" w:rsidRDefault="005B5FD9">
                    <w:pPr>
                      <w:spacing w:before="10"/>
                      <w:ind w:left="20"/>
                      <w:rPr>
                        <w:rFonts w:ascii="Times New Roman"/>
                        <w:b/>
                        <w:sz w:val="20"/>
                      </w:rPr>
                    </w:pPr>
                    <w:r>
                      <w:rPr>
                        <w:rFonts w:ascii="Times New Roman"/>
                        <w:sz w:val="20"/>
                      </w:rPr>
                      <w:t>Page</w:t>
                    </w:r>
                    <w:r>
                      <w:rPr>
                        <w:rFonts w:ascii="Times New Roman"/>
                        <w:spacing w:val="-1"/>
                        <w:sz w:val="20"/>
                      </w:rPr>
                      <w:t xml:space="preserve"> </w:t>
                    </w:r>
                    <w:r w:rsidR="009B3D75">
                      <w:fldChar w:fldCharType="begin"/>
                    </w:r>
                    <w:r>
                      <w:rPr>
                        <w:rFonts w:ascii="Times New Roman"/>
                        <w:b/>
                        <w:sz w:val="20"/>
                      </w:rPr>
                      <w:instrText xml:space="preserve"> PAGE </w:instrText>
                    </w:r>
                    <w:r w:rsidR="009B3D75">
                      <w:fldChar w:fldCharType="separate"/>
                    </w:r>
                    <w:r w:rsidR="001644BF">
                      <w:rPr>
                        <w:rFonts w:ascii="Times New Roman"/>
                        <w:b/>
                        <w:noProof/>
                        <w:sz w:val="20"/>
                      </w:rPr>
                      <w:t>1</w:t>
                    </w:r>
                    <w:r w:rsidR="009B3D75">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770B2" w14:textId="77777777" w:rsidR="00136506" w:rsidRDefault="0013650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09E8" w14:textId="77777777" w:rsidR="00136506" w:rsidRDefault="0013650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68986" w14:textId="77777777" w:rsidR="00136506" w:rsidRDefault="0013650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9E77" w14:textId="77777777" w:rsidR="00136506" w:rsidRDefault="0013650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ABC24" w14:textId="77777777" w:rsidR="00964FBE" w:rsidRDefault="00964FBE" w:rsidP="00136506">
      <w:r>
        <w:separator/>
      </w:r>
    </w:p>
  </w:footnote>
  <w:footnote w:type="continuationSeparator" w:id="0">
    <w:p w14:paraId="72FF8979" w14:textId="77777777" w:rsidR="00964FBE" w:rsidRDefault="00964FBE" w:rsidP="001365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17BA"/>
    <w:multiLevelType w:val="hybridMultilevel"/>
    <w:tmpl w:val="82C08CEC"/>
    <w:lvl w:ilvl="0" w:tplc="08090001">
      <w:start w:val="1"/>
      <w:numFmt w:val="bullet"/>
      <w:lvlText w:val=""/>
      <w:lvlJc w:val="left"/>
      <w:pPr>
        <w:ind w:left="1659" w:hanging="360"/>
      </w:pPr>
      <w:rPr>
        <w:rFonts w:ascii="Symbol" w:hAnsi="Symbol" w:hint="default"/>
      </w:rPr>
    </w:lvl>
    <w:lvl w:ilvl="1" w:tplc="08090003" w:tentative="1">
      <w:start w:val="1"/>
      <w:numFmt w:val="bullet"/>
      <w:lvlText w:val="o"/>
      <w:lvlJc w:val="left"/>
      <w:pPr>
        <w:ind w:left="2379" w:hanging="360"/>
      </w:pPr>
      <w:rPr>
        <w:rFonts w:ascii="Courier New" w:hAnsi="Courier New" w:cs="Courier New" w:hint="default"/>
      </w:rPr>
    </w:lvl>
    <w:lvl w:ilvl="2" w:tplc="08090005" w:tentative="1">
      <w:start w:val="1"/>
      <w:numFmt w:val="bullet"/>
      <w:lvlText w:val=""/>
      <w:lvlJc w:val="left"/>
      <w:pPr>
        <w:ind w:left="3099" w:hanging="360"/>
      </w:pPr>
      <w:rPr>
        <w:rFonts w:ascii="Wingdings" w:hAnsi="Wingdings" w:hint="default"/>
      </w:rPr>
    </w:lvl>
    <w:lvl w:ilvl="3" w:tplc="08090001" w:tentative="1">
      <w:start w:val="1"/>
      <w:numFmt w:val="bullet"/>
      <w:lvlText w:val=""/>
      <w:lvlJc w:val="left"/>
      <w:pPr>
        <w:ind w:left="3819" w:hanging="360"/>
      </w:pPr>
      <w:rPr>
        <w:rFonts w:ascii="Symbol" w:hAnsi="Symbol" w:hint="default"/>
      </w:rPr>
    </w:lvl>
    <w:lvl w:ilvl="4" w:tplc="08090003" w:tentative="1">
      <w:start w:val="1"/>
      <w:numFmt w:val="bullet"/>
      <w:lvlText w:val="o"/>
      <w:lvlJc w:val="left"/>
      <w:pPr>
        <w:ind w:left="4539" w:hanging="360"/>
      </w:pPr>
      <w:rPr>
        <w:rFonts w:ascii="Courier New" w:hAnsi="Courier New" w:cs="Courier New" w:hint="default"/>
      </w:rPr>
    </w:lvl>
    <w:lvl w:ilvl="5" w:tplc="08090005" w:tentative="1">
      <w:start w:val="1"/>
      <w:numFmt w:val="bullet"/>
      <w:lvlText w:val=""/>
      <w:lvlJc w:val="left"/>
      <w:pPr>
        <w:ind w:left="5259" w:hanging="360"/>
      </w:pPr>
      <w:rPr>
        <w:rFonts w:ascii="Wingdings" w:hAnsi="Wingdings" w:hint="default"/>
      </w:rPr>
    </w:lvl>
    <w:lvl w:ilvl="6" w:tplc="08090001" w:tentative="1">
      <w:start w:val="1"/>
      <w:numFmt w:val="bullet"/>
      <w:lvlText w:val=""/>
      <w:lvlJc w:val="left"/>
      <w:pPr>
        <w:ind w:left="5979" w:hanging="360"/>
      </w:pPr>
      <w:rPr>
        <w:rFonts w:ascii="Symbol" w:hAnsi="Symbol" w:hint="default"/>
      </w:rPr>
    </w:lvl>
    <w:lvl w:ilvl="7" w:tplc="08090003" w:tentative="1">
      <w:start w:val="1"/>
      <w:numFmt w:val="bullet"/>
      <w:lvlText w:val="o"/>
      <w:lvlJc w:val="left"/>
      <w:pPr>
        <w:ind w:left="6699" w:hanging="360"/>
      </w:pPr>
      <w:rPr>
        <w:rFonts w:ascii="Courier New" w:hAnsi="Courier New" w:cs="Courier New" w:hint="default"/>
      </w:rPr>
    </w:lvl>
    <w:lvl w:ilvl="8" w:tplc="08090005" w:tentative="1">
      <w:start w:val="1"/>
      <w:numFmt w:val="bullet"/>
      <w:lvlText w:val=""/>
      <w:lvlJc w:val="left"/>
      <w:pPr>
        <w:ind w:left="7419" w:hanging="360"/>
      </w:pPr>
      <w:rPr>
        <w:rFonts w:ascii="Wingdings" w:hAnsi="Wingdings" w:hint="default"/>
      </w:rPr>
    </w:lvl>
  </w:abstractNum>
  <w:abstractNum w:abstractNumId="1" w15:restartNumberingAfterBreak="0">
    <w:nsid w:val="0CE603E7"/>
    <w:multiLevelType w:val="hybridMultilevel"/>
    <w:tmpl w:val="B46C219A"/>
    <w:lvl w:ilvl="0" w:tplc="5F688058">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2708BA60">
      <w:numFmt w:val="bullet"/>
      <w:lvlText w:val="•"/>
      <w:lvlJc w:val="left"/>
      <w:pPr>
        <w:ind w:left="2746" w:hanging="180"/>
      </w:pPr>
      <w:rPr>
        <w:rFonts w:hint="default"/>
      </w:rPr>
    </w:lvl>
    <w:lvl w:ilvl="2" w:tplc="6C14CA60">
      <w:numFmt w:val="bullet"/>
      <w:lvlText w:val="•"/>
      <w:lvlJc w:val="left"/>
      <w:pPr>
        <w:ind w:left="3653" w:hanging="180"/>
      </w:pPr>
      <w:rPr>
        <w:rFonts w:hint="default"/>
      </w:rPr>
    </w:lvl>
    <w:lvl w:ilvl="3" w:tplc="65BA18E4">
      <w:numFmt w:val="bullet"/>
      <w:lvlText w:val="•"/>
      <w:lvlJc w:val="left"/>
      <w:pPr>
        <w:ind w:left="4559" w:hanging="180"/>
      </w:pPr>
      <w:rPr>
        <w:rFonts w:hint="default"/>
      </w:rPr>
    </w:lvl>
    <w:lvl w:ilvl="4" w:tplc="66A8D9D0">
      <w:numFmt w:val="bullet"/>
      <w:lvlText w:val="•"/>
      <w:lvlJc w:val="left"/>
      <w:pPr>
        <w:ind w:left="5466" w:hanging="180"/>
      </w:pPr>
      <w:rPr>
        <w:rFonts w:hint="default"/>
      </w:rPr>
    </w:lvl>
    <w:lvl w:ilvl="5" w:tplc="9CBC7476">
      <w:numFmt w:val="bullet"/>
      <w:lvlText w:val="•"/>
      <w:lvlJc w:val="left"/>
      <w:pPr>
        <w:ind w:left="6373" w:hanging="180"/>
      </w:pPr>
      <w:rPr>
        <w:rFonts w:hint="default"/>
      </w:rPr>
    </w:lvl>
    <w:lvl w:ilvl="6" w:tplc="50F4173C">
      <w:numFmt w:val="bullet"/>
      <w:lvlText w:val="•"/>
      <w:lvlJc w:val="left"/>
      <w:pPr>
        <w:ind w:left="7279" w:hanging="180"/>
      </w:pPr>
      <w:rPr>
        <w:rFonts w:hint="default"/>
      </w:rPr>
    </w:lvl>
    <w:lvl w:ilvl="7" w:tplc="C5D63B78">
      <w:numFmt w:val="bullet"/>
      <w:lvlText w:val="•"/>
      <w:lvlJc w:val="left"/>
      <w:pPr>
        <w:ind w:left="8186" w:hanging="180"/>
      </w:pPr>
      <w:rPr>
        <w:rFonts w:hint="default"/>
      </w:rPr>
    </w:lvl>
    <w:lvl w:ilvl="8" w:tplc="DF9CE526">
      <w:numFmt w:val="bullet"/>
      <w:lvlText w:val="•"/>
      <w:lvlJc w:val="left"/>
      <w:pPr>
        <w:ind w:left="9093" w:hanging="180"/>
      </w:pPr>
      <w:rPr>
        <w:rFonts w:hint="default"/>
      </w:rPr>
    </w:lvl>
  </w:abstractNum>
  <w:abstractNum w:abstractNumId="2" w15:restartNumberingAfterBreak="0">
    <w:nsid w:val="0F73595B"/>
    <w:multiLevelType w:val="hybridMultilevel"/>
    <w:tmpl w:val="A3707FC8"/>
    <w:lvl w:ilvl="0" w:tplc="B70CD82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FF922634">
      <w:numFmt w:val="bullet"/>
      <w:lvlText w:val="•"/>
      <w:lvlJc w:val="left"/>
      <w:pPr>
        <w:ind w:left="2746" w:hanging="180"/>
      </w:pPr>
      <w:rPr>
        <w:rFonts w:hint="default"/>
      </w:rPr>
    </w:lvl>
    <w:lvl w:ilvl="2" w:tplc="06BEFB2C">
      <w:numFmt w:val="bullet"/>
      <w:lvlText w:val="•"/>
      <w:lvlJc w:val="left"/>
      <w:pPr>
        <w:ind w:left="3653" w:hanging="180"/>
      </w:pPr>
      <w:rPr>
        <w:rFonts w:hint="default"/>
      </w:rPr>
    </w:lvl>
    <w:lvl w:ilvl="3" w:tplc="8222B3F0">
      <w:numFmt w:val="bullet"/>
      <w:lvlText w:val="•"/>
      <w:lvlJc w:val="left"/>
      <w:pPr>
        <w:ind w:left="4559" w:hanging="180"/>
      </w:pPr>
      <w:rPr>
        <w:rFonts w:hint="default"/>
      </w:rPr>
    </w:lvl>
    <w:lvl w:ilvl="4" w:tplc="8F2AE1F2">
      <w:numFmt w:val="bullet"/>
      <w:lvlText w:val="•"/>
      <w:lvlJc w:val="left"/>
      <w:pPr>
        <w:ind w:left="5466" w:hanging="180"/>
      </w:pPr>
      <w:rPr>
        <w:rFonts w:hint="default"/>
      </w:rPr>
    </w:lvl>
    <w:lvl w:ilvl="5" w:tplc="BCE2D844">
      <w:numFmt w:val="bullet"/>
      <w:lvlText w:val="•"/>
      <w:lvlJc w:val="left"/>
      <w:pPr>
        <w:ind w:left="6373" w:hanging="180"/>
      </w:pPr>
      <w:rPr>
        <w:rFonts w:hint="default"/>
      </w:rPr>
    </w:lvl>
    <w:lvl w:ilvl="6" w:tplc="33CA30E6">
      <w:numFmt w:val="bullet"/>
      <w:lvlText w:val="•"/>
      <w:lvlJc w:val="left"/>
      <w:pPr>
        <w:ind w:left="7279" w:hanging="180"/>
      </w:pPr>
      <w:rPr>
        <w:rFonts w:hint="default"/>
      </w:rPr>
    </w:lvl>
    <w:lvl w:ilvl="7" w:tplc="5C5A4A16">
      <w:numFmt w:val="bullet"/>
      <w:lvlText w:val="•"/>
      <w:lvlJc w:val="left"/>
      <w:pPr>
        <w:ind w:left="8186" w:hanging="180"/>
      </w:pPr>
      <w:rPr>
        <w:rFonts w:hint="default"/>
      </w:rPr>
    </w:lvl>
    <w:lvl w:ilvl="8" w:tplc="9614FFF2">
      <w:numFmt w:val="bullet"/>
      <w:lvlText w:val="•"/>
      <w:lvlJc w:val="left"/>
      <w:pPr>
        <w:ind w:left="9093" w:hanging="180"/>
      </w:pPr>
      <w:rPr>
        <w:rFonts w:hint="default"/>
      </w:rPr>
    </w:lvl>
  </w:abstractNum>
  <w:abstractNum w:abstractNumId="3" w15:restartNumberingAfterBreak="0">
    <w:nsid w:val="1C5F2329"/>
    <w:multiLevelType w:val="hybridMultilevel"/>
    <w:tmpl w:val="4F782EDA"/>
    <w:lvl w:ilvl="0" w:tplc="08090001">
      <w:start w:val="1"/>
      <w:numFmt w:val="bullet"/>
      <w:lvlText w:val=""/>
      <w:lvlJc w:val="left"/>
      <w:pPr>
        <w:ind w:left="1697" w:hanging="360"/>
      </w:pPr>
      <w:rPr>
        <w:rFonts w:ascii="Symbol" w:hAnsi="Symbol" w:hint="default"/>
      </w:rPr>
    </w:lvl>
    <w:lvl w:ilvl="1" w:tplc="08090003" w:tentative="1">
      <w:start w:val="1"/>
      <w:numFmt w:val="bullet"/>
      <w:lvlText w:val="o"/>
      <w:lvlJc w:val="left"/>
      <w:pPr>
        <w:ind w:left="2417" w:hanging="360"/>
      </w:pPr>
      <w:rPr>
        <w:rFonts w:ascii="Courier New" w:hAnsi="Courier New" w:cs="Courier New" w:hint="default"/>
      </w:rPr>
    </w:lvl>
    <w:lvl w:ilvl="2" w:tplc="08090005" w:tentative="1">
      <w:start w:val="1"/>
      <w:numFmt w:val="bullet"/>
      <w:lvlText w:val=""/>
      <w:lvlJc w:val="left"/>
      <w:pPr>
        <w:ind w:left="3137" w:hanging="360"/>
      </w:pPr>
      <w:rPr>
        <w:rFonts w:ascii="Wingdings" w:hAnsi="Wingdings" w:hint="default"/>
      </w:rPr>
    </w:lvl>
    <w:lvl w:ilvl="3" w:tplc="08090001" w:tentative="1">
      <w:start w:val="1"/>
      <w:numFmt w:val="bullet"/>
      <w:lvlText w:val=""/>
      <w:lvlJc w:val="left"/>
      <w:pPr>
        <w:ind w:left="3857" w:hanging="360"/>
      </w:pPr>
      <w:rPr>
        <w:rFonts w:ascii="Symbol" w:hAnsi="Symbol" w:hint="default"/>
      </w:rPr>
    </w:lvl>
    <w:lvl w:ilvl="4" w:tplc="08090003" w:tentative="1">
      <w:start w:val="1"/>
      <w:numFmt w:val="bullet"/>
      <w:lvlText w:val="o"/>
      <w:lvlJc w:val="left"/>
      <w:pPr>
        <w:ind w:left="4577" w:hanging="360"/>
      </w:pPr>
      <w:rPr>
        <w:rFonts w:ascii="Courier New" w:hAnsi="Courier New" w:cs="Courier New" w:hint="default"/>
      </w:rPr>
    </w:lvl>
    <w:lvl w:ilvl="5" w:tplc="08090005" w:tentative="1">
      <w:start w:val="1"/>
      <w:numFmt w:val="bullet"/>
      <w:lvlText w:val=""/>
      <w:lvlJc w:val="left"/>
      <w:pPr>
        <w:ind w:left="5297" w:hanging="360"/>
      </w:pPr>
      <w:rPr>
        <w:rFonts w:ascii="Wingdings" w:hAnsi="Wingdings" w:hint="default"/>
      </w:rPr>
    </w:lvl>
    <w:lvl w:ilvl="6" w:tplc="08090001" w:tentative="1">
      <w:start w:val="1"/>
      <w:numFmt w:val="bullet"/>
      <w:lvlText w:val=""/>
      <w:lvlJc w:val="left"/>
      <w:pPr>
        <w:ind w:left="6017" w:hanging="360"/>
      </w:pPr>
      <w:rPr>
        <w:rFonts w:ascii="Symbol" w:hAnsi="Symbol" w:hint="default"/>
      </w:rPr>
    </w:lvl>
    <w:lvl w:ilvl="7" w:tplc="08090003" w:tentative="1">
      <w:start w:val="1"/>
      <w:numFmt w:val="bullet"/>
      <w:lvlText w:val="o"/>
      <w:lvlJc w:val="left"/>
      <w:pPr>
        <w:ind w:left="6737" w:hanging="360"/>
      </w:pPr>
      <w:rPr>
        <w:rFonts w:ascii="Courier New" w:hAnsi="Courier New" w:cs="Courier New" w:hint="default"/>
      </w:rPr>
    </w:lvl>
    <w:lvl w:ilvl="8" w:tplc="08090005" w:tentative="1">
      <w:start w:val="1"/>
      <w:numFmt w:val="bullet"/>
      <w:lvlText w:val=""/>
      <w:lvlJc w:val="left"/>
      <w:pPr>
        <w:ind w:left="7457" w:hanging="360"/>
      </w:pPr>
      <w:rPr>
        <w:rFonts w:ascii="Wingdings" w:hAnsi="Wingdings" w:hint="default"/>
      </w:rPr>
    </w:lvl>
  </w:abstractNum>
  <w:abstractNum w:abstractNumId="4" w15:restartNumberingAfterBreak="0">
    <w:nsid w:val="23983354"/>
    <w:multiLevelType w:val="hybridMultilevel"/>
    <w:tmpl w:val="F8BA8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rPr>
        <w:rFonts w:hint="default"/>
      </w:rPr>
    </w:lvl>
    <w:lvl w:ilvl="2" w:tplc="9EEA2962">
      <w:numFmt w:val="bullet"/>
      <w:lvlText w:val="•"/>
      <w:lvlJc w:val="left"/>
      <w:pPr>
        <w:ind w:left="3509" w:hanging="360"/>
      </w:pPr>
      <w:rPr>
        <w:rFonts w:hint="default"/>
      </w:rPr>
    </w:lvl>
    <w:lvl w:ilvl="3" w:tplc="F3B88584">
      <w:numFmt w:val="bullet"/>
      <w:lvlText w:val="•"/>
      <w:lvlJc w:val="left"/>
      <w:pPr>
        <w:ind w:left="4433" w:hanging="360"/>
      </w:pPr>
      <w:rPr>
        <w:rFonts w:hint="default"/>
      </w:rPr>
    </w:lvl>
    <w:lvl w:ilvl="4" w:tplc="B7F814B2">
      <w:numFmt w:val="bullet"/>
      <w:lvlText w:val="•"/>
      <w:lvlJc w:val="left"/>
      <w:pPr>
        <w:ind w:left="5358" w:hanging="360"/>
      </w:pPr>
      <w:rPr>
        <w:rFonts w:hint="default"/>
      </w:rPr>
    </w:lvl>
    <w:lvl w:ilvl="5" w:tplc="479EE226">
      <w:numFmt w:val="bullet"/>
      <w:lvlText w:val="•"/>
      <w:lvlJc w:val="left"/>
      <w:pPr>
        <w:ind w:left="6283" w:hanging="360"/>
      </w:pPr>
      <w:rPr>
        <w:rFonts w:hint="default"/>
      </w:rPr>
    </w:lvl>
    <w:lvl w:ilvl="6" w:tplc="463CC040">
      <w:numFmt w:val="bullet"/>
      <w:lvlText w:val="•"/>
      <w:lvlJc w:val="left"/>
      <w:pPr>
        <w:ind w:left="7207" w:hanging="360"/>
      </w:pPr>
      <w:rPr>
        <w:rFonts w:hint="default"/>
      </w:rPr>
    </w:lvl>
    <w:lvl w:ilvl="7" w:tplc="F6DA9F04">
      <w:numFmt w:val="bullet"/>
      <w:lvlText w:val="•"/>
      <w:lvlJc w:val="left"/>
      <w:pPr>
        <w:ind w:left="8132" w:hanging="360"/>
      </w:pPr>
      <w:rPr>
        <w:rFonts w:hint="default"/>
      </w:rPr>
    </w:lvl>
    <w:lvl w:ilvl="8" w:tplc="CB9CD708">
      <w:numFmt w:val="bullet"/>
      <w:lvlText w:val="•"/>
      <w:lvlJc w:val="left"/>
      <w:pPr>
        <w:ind w:left="9057" w:hanging="360"/>
      </w:pPr>
      <w:rPr>
        <w:rFonts w:hint="default"/>
      </w:rPr>
    </w:lvl>
  </w:abstractNum>
  <w:abstractNum w:abstractNumId="6" w15:restartNumberingAfterBreak="0">
    <w:nsid w:val="2F115CB8"/>
    <w:multiLevelType w:val="hybridMultilevel"/>
    <w:tmpl w:val="9BA81114"/>
    <w:lvl w:ilvl="0" w:tplc="08090001">
      <w:start w:val="1"/>
      <w:numFmt w:val="bullet"/>
      <w:lvlText w:val=""/>
      <w:lvlJc w:val="left"/>
      <w:pPr>
        <w:ind w:left="1659" w:hanging="360"/>
      </w:pPr>
      <w:rPr>
        <w:rFonts w:ascii="Symbol" w:hAnsi="Symbol" w:hint="default"/>
      </w:rPr>
    </w:lvl>
    <w:lvl w:ilvl="1" w:tplc="08090003" w:tentative="1">
      <w:start w:val="1"/>
      <w:numFmt w:val="bullet"/>
      <w:lvlText w:val="o"/>
      <w:lvlJc w:val="left"/>
      <w:pPr>
        <w:ind w:left="2379" w:hanging="360"/>
      </w:pPr>
      <w:rPr>
        <w:rFonts w:ascii="Courier New" w:hAnsi="Courier New" w:cs="Courier New" w:hint="default"/>
      </w:rPr>
    </w:lvl>
    <w:lvl w:ilvl="2" w:tplc="08090005" w:tentative="1">
      <w:start w:val="1"/>
      <w:numFmt w:val="bullet"/>
      <w:lvlText w:val=""/>
      <w:lvlJc w:val="left"/>
      <w:pPr>
        <w:ind w:left="3099" w:hanging="360"/>
      </w:pPr>
      <w:rPr>
        <w:rFonts w:ascii="Wingdings" w:hAnsi="Wingdings" w:hint="default"/>
      </w:rPr>
    </w:lvl>
    <w:lvl w:ilvl="3" w:tplc="08090001" w:tentative="1">
      <w:start w:val="1"/>
      <w:numFmt w:val="bullet"/>
      <w:lvlText w:val=""/>
      <w:lvlJc w:val="left"/>
      <w:pPr>
        <w:ind w:left="3819" w:hanging="360"/>
      </w:pPr>
      <w:rPr>
        <w:rFonts w:ascii="Symbol" w:hAnsi="Symbol" w:hint="default"/>
      </w:rPr>
    </w:lvl>
    <w:lvl w:ilvl="4" w:tplc="08090003" w:tentative="1">
      <w:start w:val="1"/>
      <w:numFmt w:val="bullet"/>
      <w:lvlText w:val="o"/>
      <w:lvlJc w:val="left"/>
      <w:pPr>
        <w:ind w:left="4539" w:hanging="360"/>
      </w:pPr>
      <w:rPr>
        <w:rFonts w:ascii="Courier New" w:hAnsi="Courier New" w:cs="Courier New" w:hint="default"/>
      </w:rPr>
    </w:lvl>
    <w:lvl w:ilvl="5" w:tplc="08090005" w:tentative="1">
      <w:start w:val="1"/>
      <w:numFmt w:val="bullet"/>
      <w:lvlText w:val=""/>
      <w:lvlJc w:val="left"/>
      <w:pPr>
        <w:ind w:left="5259" w:hanging="360"/>
      </w:pPr>
      <w:rPr>
        <w:rFonts w:ascii="Wingdings" w:hAnsi="Wingdings" w:hint="default"/>
      </w:rPr>
    </w:lvl>
    <w:lvl w:ilvl="6" w:tplc="08090001" w:tentative="1">
      <w:start w:val="1"/>
      <w:numFmt w:val="bullet"/>
      <w:lvlText w:val=""/>
      <w:lvlJc w:val="left"/>
      <w:pPr>
        <w:ind w:left="5979" w:hanging="360"/>
      </w:pPr>
      <w:rPr>
        <w:rFonts w:ascii="Symbol" w:hAnsi="Symbol" w:hint="default"/>
      </w:rPr>
    </w:lvl>
    <w:lvl w:ilvl="7" w:tplc="08090003" w:tentative="1">
      <w:start w:val="1"/>
      <w:numFmt w:val="bullet"/>
      <w:lvlText w:val="o"/>
      <w:lvlJc w:val="left"/>
      <w:pPr>
        <w:ind w:left="6699" w:hanging="360"/>
      </w:pPr>
      <w:rPr>
        <w:rFonts w:ascii="Courier New" w:hAnsi="Courier New" w:cs="Courier New" w:hint="default"/>
      </w:rPr>
    </w:lvl>
    <w:lvl w:ilvl="8" w:tplc="08090005" w:tentative="1">
      <w:start w:val="1"/>
      <w:numFmt w:val="bullet"/>
      <w:lvlText w:val=""/>
      <w:lvlJc w:val="left"/>
      <w:pPr>
        <w:ind w:left="7419" w:hanging="360"/>
      </w:pPr>
      <w:rPr>
        <w:rFonts w:ascii="Wingdings" w:hAnsi="Wingdings" w:hint="default"/>
      </w:rPr>
    </w:lvl>
  </w:abstractNum>
  <w:abstractNum w:abstractNumId="7" w15:restartNumberingAfterBreak="0">
    <w:nsid w:val="305A2039"/>
    <w:multiLevelType w:val="hybridMultilevel"/>
    <w:tmpl w:val="EAD48D7E"/>
    <w:lvl w:ilvl="0" w:tplc="08090001">
      <w:start w:val="1"/>
      <w:numFmt w:val="bullet"/>
      <w:lvlText w:val=""/>
      <w:lvlJc w:val="left"/>
      <w:pPr>
        <w:ind w:left="2473" w:hanging="360"/>
      </w:pPr>
      <w:rPr>
        <w:rFonts w:ascii="Symbol" w:hAnsi="Symbol" w:hint="default"/>
      </w:rPr>
    </w:lvl>
    <w:lvl w:ilvl="1" w:tplc="08090003" w:tentative="1">
      <w:start w:val="1"/>
      <w:numFmt w:val="bullet"/>
      <w:lvlText w:val="o"/>
      <w:lvlJc w:val="left"/>
      <w:pPr>
        <w:ind w:left="3193" w:hanging="360"/>
      </w:pPr>
      <w:rPr>
        <w:rFonts w:ascii="Courier New" w:hAnsi="Courier New" w:cs="Courier New" w:hint="default"/>
      </w:rPr>
    </w:lvl>
    <w:lvl w:ilvl="2" w:tplc="08090005" w:tentative="1">
      <w:start w:val="1"/>
      <w:numFmt w:val="bullet"/>
      <w:lvlText w:val=""/>
      <w:lvlJc w:val="left"/>
      <w:pPr>
        <w:ind w:left="3913" w:hanging="360"/>
      </w:pPr>
      <w:rPr>
        <w:rFonts w:ascii="Wingdings" w:hAnsi="Wingdings" w:hint="default"/>
      </w:rPr>
    </w:lvl>
    <w:lvl w:ilvl="3" w:tplc="08090001" w:tentative="1">
      <w:start w:val="1"/>
      <w:numFmt w:val="bullet"/>
      <w:lvlText w:val=""/>
      <w:lvlJc w:val="left"/>
      <w:pPr>
        <w:ind w:left="4633" w:hanging="360"/>
      </w:pPr>
      <w:rPr>
        <w:rFonts w:ascii="Symbol" w:hAnsi="Symbol" w:hint="default"/>
      </w:rPr>
    </w:lvl>
    <w:lvl w:ilvl="4" w:tplc="08090003" w:tentative="1">
      <w:start w:val="1"/>
      <w:numFmt w:val="bullet"/>
      <w:lvlText w:val="o"/>
      <w:lvlJc w:val="left"/>
      <w:pPr>
        <w:ind w:left="5353" w:hanging="360"/>
      </w:pPr>
      <w:rPr>
        <w:rFonts w:ascii="Courier New" w:hAnsi="Courier New" w:cs="Courier New" w:hint="default"/>
      </w:rPr>
    </w:lvl>
    <w:lvl w:ilvl="5" w:tplc="08090005" w:tentative="1">
      <w:start w:val="1"/>
      <w:numFmt w:val="bullet"/>
      <w:lvlText w:val=""/>
      <w:lvlJc w:val="left"/>
      <w:pPr>
        <w:ind w:left="6073" w:hanging="360"/>
      </w:pPr>
      <w:rPr>
        <w:rFonts w:ascii="Wingdings" w:hAnsi="Wingdings" w:hint="default"/>
      </w:rPr>
    </w:lvl>
    <w:lvl w:ilvl="6" w:tplc="08090001" w:tentative="1">
      <w:start w:val="1"/>
      <w:numFmt w:val="bullet"/>
      <w:lvlText w:val=""/>
      <w:lvlJc w:val="left"/>
      <w:pPr>
        <w:ind w:left="6793" w:hanging="360"/>
      </w:pPr>
      <w:rPr>
        <w:rFonts w:ascii="Symbol" w:hAnsi="Symbol" w:hint="default"/>
      </w:rPr>
    </w:lvl>
    <w:lvl w:ilvl="7" w:tplc="08090003" w:tentative="1">
      <w:start w:val="1"/>
      <w:numFmt w:val="bullet"/>
      <w:lvlText w:val="o"/>
      <w:lvlJc w:val="left"/>
      <w:pPr>
        <w:ind w:left="7513" w:hanging="360"/>
      </w:pPr>
      <w:rPr>
        <w:rFonts w:ascii="Courier New" w:hAnsi="Courier New" w:cs="Courier New" w:hint="default"/>
      </w:rPr>
    </w:lvl>
    <w:lvl w:ilvl="8" w:tplc="08090005" w:tentative="1">
      <w:start w:val="1"/>
      <w:numFmt w:val="bullet"/>
      <w:lvlText w:val=""/>
      <w:lvlJc w:val="left"/>
      <w:pPr>
        <w:ind w:left="8233" w:hanging="360"/>
      </w:pPr>
      <w:rPr>
        <w:rFonts w:ascii="Wingdings" w:hAnsi="Wingdings" w:hint="default"/>
      </w:rPr>
    </w:lvl>
  </w:abstractNum>
  <w:abstractNum w:abstractNumId="8" w15:restartNumberingAfterBreak="0">
    <w:nsid w:val="367200C0"/>
    <w:multiLevelType w:val="hybridMultilevel"/>
    <w:tmpl w:val="41C69E4C"/>
    <w:lvl w:ilvl="0" w:tplc="08090001">
      <w:start w:val="1"/>
      <w:numFmt w:val="bullet"/>
      <w:lvlText w:val=""/>
      <w:lvlJc w:val="left"/>
      <w:pPr>
        <w:ind w:left="1722" w:hanging="360"/>
      </w:pPr>
      <w:rPr>
        <w:rFonts w:ascii="Symbol" w:hAnsi="Symbol" w:hint="default"/>
      </w:rPr>
    </w:lvl>
    <w:lvl w:ilvl="1" w:tplc="08090003" w:tentative="1">
      <w:start w:val="1"/>
      <w:numFmt w:val="bullet"/>
      <w:lvlText w:val="o"/>
      <w:lvlJc w:val="left"/>
      <w:pPr>
        <w:ind w:left="2442" w:hanging="360"/>
      </w:pPr>
      <w:rPr>
        <w:rFonts w:ascii="Courier New" w:hAnsi="Courier New" w:cs="Courier New" w:hint="default"/>
      </w:rPr>
    </w:lvl>
    <w:lvl w:ilvl="2" w:tplc="08090005" w:tentative="1">
      <w:start w:val="1"/>
      <w:numFmt w:val="bullet"/>
      <w:lvlText w:val=""/>
      <w:lvlJc w:val="left"/>
      <w:pPr>
        <w:ind w:left="3162" w:hanging="360"/>
      </w:pPr>
      <w:rPr>
        <w:rFonts w:ascii="Wingdings" w:hAnsi="Wingdings" w:hint="default"/>
      </w:rPr>
    </w:lvl>
    <w:lvl w:ilvl="3" w:tplc="08090001" w:tentative="1">
      <w:start w:val="1"/>
      <w:numFmt w:val="bullet"/>
      <w:lvlText w:val=""/>
      <w:lvlJc w:val="left"/>
      <w:pPr>
        <w:ind w:left="3882" w:hanging="360"/>
      </w:pPr>
      <w:rPr>
        <w:rFonts w:ascii="Symbol" w:hAnsi="Symbol" w:hint="default"/>
      </w:rPr>
    </w:lvl>
    <w:lvl w:ilvl="4" w:tplc="08090003" w:tentative="1">
      <w:start w:val="1"/>
      <w:numFmt w:val="bullet"/>
      <w:lvlText w:val="o"/>
      <w:lvlJc w:val="left"/>
      <w:pPr>
        <w:ind w:left="4602" w:hanging="360"/>
      </w:pPr>
      <w:rPr>
        <w:rFonts w:ascii="Courier New" w:hAnsi="Courier New" w:cs="Courier New" w:hint="default"/>
      </w:rPr>
    </w:lvl>
    <w:lvl w:ilvl="5" w:tplc="08090005" w:tentative="1">
      <w:start w:val="1"/>
      <w:numFmt w:val="bullet"/>
      <w:lvlText w:val=""/>
      <w:lvlJc w:val="left"/>
      <w:pPr>
        <w:ind w:left="5322" w:hanging="360"/>
      </w:pPr>
      <w:rPr>
        <w:rFonts w:ascii="Wingdings" w:hAnsi="Wingdings" w:hint="default"/>
      </w:rPr>
    </w:lvl>
    <w:lvl w:ilvl="6" w:tplc="08090001" w:tentative="1">
      <w:start w:val="1"/>
      <w:numFmt w:val="bullet"/>
      <w:lvlText w:val=""/>
      <w:lvlJc w:val="left"/>
      <w:pPr>
        <w:ind w:left="6042" w:hanging="360"/>
      </w:pPr>
      <w:rPr>
        <w:rFonts w:ascii="Symbol" w:hAnsi="Symbol" w:hint="default"/>
      </w:rPr>
    </w:lvl>
    <w:lvl w:ilvl="7" w:tplc="08090003" w:tentative="1">
      <w:start w:val="1"/>
      <w:numFmt w:val="bullet"/>
      <w:lvlText w:val="o"/>
      <w:lvlJc w:val="left"/>
      <w:pPr>
        <w:ind w:left="6762" w:hanging="360"/>
      </w:pPr>
      <w:rPr>
        <w:rFonts w:ascii="Courier New" w:hAnsi="Courier New" w:cs="Courier New" w:hint="default"/>
      </w:rPr>
    </w:lvl>
    <w:lvl w:ilvl="8" w:tplc="08090005" w:tentative="1">
      <w:start w:val="1"/>
      <w:numFmt w:val="bullet"/>
      <w:lvlText w:val=""/>
      <w:lvlJc w:val="left"/>
      <w:pPr>
        <w:ind w:left="7482" w:hanging="360"/>
      </w:pPr>
      <w:rPr>
        <w:rFonts w:ascii="Wingdings" w:hAnsi="Wingdings" w:hint="default"/>
      </w:rPr>
    </w:lvl>
  </w:abstractNum>
  <w:abstractNum w:abstractNumId="9" w15:restartNumberingAfterBreak="0">
    <w:nsid w:val="3B102102"/>
    <w:multiLevelType w:val="hybridMultilevel"/>
    <w:tmpl w:val="FD14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90CA2"/>
    <w:multiLevelType w:val="hybridMultilevel"/>
    <w:tmpl w:val="11926DAC"/>
    <w:lvl w:ilvl="0" w:tplc="08090001">
      <w:start w:val="1"/>
      <w:numFmt w:val="bullet"/>
      <w:lvlText w:val=""/>
      <w:lvlJc w:val="left"/>
      <w:pPr>
        <w:ind w:left="1534" w:hanging="360"/>
      </w:pPr>
      <w:rPr>
        <w:rFonts w:ascii="Symbol" w:hAnsi="Symbol" w:hint="default"/>
      </w:rPr>
    </w:lvl>
    <w:lvl w:ilvl="1" w:tplc="08090003" w:tentative="1">
      <w:start w:val="1"/>
      <w:numFmt w:val="bullet"/>
      <w:lvlText w:val="o"/>
      <w:lvlJc w:val="left"/>
      <w:pPr>
        <w:ind w:left="2254" w:hanging="360"/>
      </w:pPr>
      <w:rPr>
        <w:rFonts w:ascii="Courier New" w:hAnsi="Courier New" w:cs="Courier New" w:hint="default"/>
      </w:rPr>
    </w:lvl>
    <w:lvl w:ilvl="2" w:tplc="08090005" w:tentative="1">
      <w:start w:val="1"/>
      <w:numFmt w:val="bullet"/>
      <w:lvlText w:val=""/>
      <w:lvlJc w:val="left"/>
      <w:pPr>
        <w:ind w:left="2974" w:hanging="360"/>
      </w:pPr>
      <w:rPr>
        <w:rFonts w:ascii="Wingdings" w:hAnsi="Wingdings" w:hint="default"/>
      </w:rPr>
    </w:lvl>
    <w:lvl w:ilvl="3" w:tplc="08090001" w:tentative="1">
      <w:start w:val="1"/>
      <w:numFmt w:val="bullet"/>
      <w:lvlText w:val=""/>
      <w:lvlJc w:val="left"/>
      <w:pPr>
        <w:ind w:left="3694" w:hanging="360"/>
      </w:pPr>
      <w:rPr>
        <w:rFonts w:ascii="Symbol" w:hAnsi="Symbol" w:hint="default"/>
      </w:rPr>
    </w:lvl>
    <w:lvl w:ilvl="4" w:tplc="08090003" w:tentative="1">
      <w:start w:val="1"/>
      <w:numFmt w:val="bullet"/>
      <w:lvlText w:val="o"/>
      <w:lvlJc w:val="left"/>
      <w:pPr>
        <w:ind w:left="4414" w:hanging="360"/>
      </w:pPr>
      <w:rPr>
        <w:rFonts w:ascii="Courier New" w:hAnsi="Courier New" w:cs="Courier New" w:hint="default"/>
      </w:rPr>
    </w:lvl>
    <w:lvl w:ilvl="5" w:tplc="08090005" w:tentative="1">
      <w:start w:val="1"/>
      <w:numFmt w:val="bullet"/>
      <w:lvlText w:val=""/>
      <w:lvlJc w:val="left"/>
      <w:pPr>
        <w:ind w:left="5134" w:hanging="360"/>
      </w:pPr>
      <w:rPr>
        <w:rFonts w:ascii="Wingdings" w:hAnsi="Wingdings" w:hint="default"/>
      </w:rPr>
    </w:lvl>
    <w:lvl w:ilvl="6" w:tplc="08090001" w:tentative="1">
      <w:start w:val="1"/>
      <w:numFmt w:val="bullet"/>
      <w:lvlText w:val=""/>
      <w:lvlJc w:val="left"/>
      <w:pPr>
        <w:ind w:left="5854" w:hanging="360"/>
      </w:pPr>
      <w:rPr>
        <w:rFonts w:ascii="Symbol" w:hAnsi="Symbol" w:hint="default"/>
      </w:rPr>
    </w:lvl>
    <w:lvl w:ilvl="7" w:tplc="08090003" w:tentative="1">
      <w:start w:val="1"/>
      <w:numFmt w:val="bullet"/>
      <w:lvlText w:val="o"/>
      <w:lvlJc w:val="left"/>
      <w:pPr>
        <w:ind w:left="6574" w:hanging="360"/>
      </w:pPr>
      <w:rPr>
        <w:rFonts w:ascii="Courier New" w:hAnsi="Courier New" w:cs="Courier New" w:hint="default"/>
      </w:rPr>
    </w:lvl>
    <w:lvl w:ilvl="8" w:tplc="08090005" w:tentative="1">
      <w:start w:val="1"/>
      <w:numFmt w:val="bullet"/>
      <w:lvlText w:val=""/>
      <w:lvlJc w:val="left"/>
      <w:pPr>
        <w:ind w:left="7294" w:hanging="360"/>
      </w:pPr>
      <w:rPr>
        <w:rFonts w:ascii="Wingdings" w:hAnsi="Wingdings" w:hint="default"/>
      </w:rPr>
    </w:lvl>
  </w:abstractNum>
  <w:abstractNum w:abstractNumId="11" w15:restartNumberingAfterBreak="0">
    <w:nsid w:val="4A5E4C0A"/>
    <w:multiLevelType w:val="hybridMultilevel"/>
    <w:tmpl w:val="E23E22DA"/>
    <w:lvl w:ilvl="0" w:tplc="08090001">
      <w:start w:val="1"/>
      <w:numFmt w:val="bullet"/>
      <w:lvlText w:val=""/>
      <w:lvlJc w:val="left"/>
      <w:pPr>
        <w:ind w:left="1697" w:hanging="360"/>
      </w:pPr>
      <w:rPr>
        <w:rFonts w:ascii="Symbol" w:hAnsi="Symbol" w:hint="default"/>
      </w:rPr>
    </w:lvl>
    <w:lvl w:ilvl="1" w:tplc="08090003" w:tentative="1">
      <w:start w:val="1"/>
      <w:numFmt w:val="bullet"/>
      <w:lvlText w:val="o"/>
      <w:lvlJc w:val="left"/>
      <w:pPr>
        <w:ind w:left="2417" w:hanging="360"/>
      </w:pPr>
      <w:rPr>
        <w:rFonts w:ascii="Courier New" w:hAnsi="Courier New" w:cs="Courier New" w:hint="default"/>
      </w:rPr>
    </w:lvl>
    <w:lvl w:ilvl="2" w:tplc="08090005" w:tentative="1">
      <w:start w:val="1"/>
      <w:numFmt w:val="bullet"/>
      <w:lvlText w:val=""/>
      <w:lvlJc w:val="left"/>
      <w:pPr>
        <w:ind w:left="3137" w:hanging="360"/>
      </w:pPr>
      <w:rPr>
        <w:rFonts w:ascii="Wingdings" w:hAnsi="Wingdings" w:hint="default"/>
      </w:rPr>
    </w:lvl>
    <w:lvl w:ilvl="3" w:tplc="08090001" w:tentative="1">
      <w:start w:val="1"/>
      <w:numFmt w:val="bullet"/>
      <w:lvlText w:val=""/>
      <w:lvlJc w:val="left"/>
      <w:pPr>
        <w:ind w:left="3857" w:hanging="360"/>
      </w:pPr>
      <w:rPr>
        <w:rFonts w:ascii="Symbol" w:hAnsi="Symbol" w:hint="default"/>
      </w:rPr>
    </w:lvl>
    <w:lvl w:ilvl="4" w:tplc="08090003" w:tentative="1">
      <w:start w:val="1"/>
      <w:numFmt w:val="bullet"/>
      <w:lvlText w:val="o"/>
      <w:lvlJc w:val="left"/>
      <w:pPr>
        <w:ind w:left="4577" w:hanging="360"/>
      </w:pPr>
      <w:rPr>
        <w:rFonts w:ascii="Courier New" w:hAnsi="Courier New" w:cs="Courier New" w:hint="default"/>
      </w:rPr>
    </w:lvl>
    <w:lvl w:ilvl="5" w:tplc="08090005" w:tentative="1">
      <w:start w:val="1"/>
      <w:numFmt w:val="bullet"/>
      <w:lvlText w:val=""/>
      <w:lvlJc w:val="left"/>
      <w:pPr>
        <w:ind w:left="5297" w:hanging="360"/>
      </w:pPr>
      <w:rPr>
        <w:rFonts w:ascii="Wingdings" w:hAnsi="Wingdings" w:hint="default"/>
      </w:rPr>
    </w:lvl>
    <w:lvl w:ilvl="6" w:tplc="08090001" w:tentative="1">
      <w:start w:val="1"/>
      <w:numFmt w:val="bullet"/>
      <w:lvlText w:val=""/>
      <w:lvlJc w:val="left"/>
      <w:pPr>
        <w:ind w:left="6017" w:hanging="360"/>
      </w:pPr>
      <w:rPr>
        <w:rFonts w:ascii="Symbol" w:hAnsi="Symbol" w:hint="default"/>
      </w:rPr>
    </w:lvl>
    <w:lvl w:ilvl="7" w:tplc="08090003" w:tentative="1">
      <w:start w:val="1"/>
      <w:numFmt w:val="bullet"/>
      <w:lvlText w:val="o"/>
      <w:lvlJc w:val="left"/>
      <w:pPr>
        <w:ind w:left="6737" w:hanging="360"/>
      </w:pPr>
      <w:rPr>
        <w:rFonts w:ascii="Courier New" w:hAnsi="Courier New" w:cs="Courier New" w:hint="default"/>
      </w:rPr>
    </w:lvl>
    <w:lvl w:ilvl="8" w:tplc="08090005" w:tentative="1">
      <w:start w:val="1"/>
      <w:numFmt w:val="bullet"/>
      <w:lvlText w:val=""/>
      <w:lvlJc w:val="left"/>
      <w:pPr>
        <w:ind w:left="7457" w:hanging="360"/>
      </w:pPr>
      <w:rPr>
        <w:rFonts w:ascii="Wingdings" w:hAnsi="Wingdings" w:hint="default"/>
      </w:rPr>
    </w:lvl>
  </w:abstractNum>
  <w:abstractNum w:abstractNumId="12" w15:restartNumberingAfterBreak="0">
    <w:nsid w:val="537C1131"/>
    <w:multiLevelType w:val="hybridMultilevel"/>
    <w:tmpl w:val="661A892E"/>
    <w:lvl w:ilvl="0" w:tplc="450AFAAA">
      <w:start w:val="1"/>
      <w:numFmt w:val="decimal"/>
      <w:lvlText w:val="%1."/>
      <w:lvlJc w:val="left"/>
      <w:pPr>
        <w:ind w:left="823" w:hanging="361"/>
      </w:pPr>
      <w:rPr>
        <w:rFonts w:ascii="Arial" w:eastAsia="Arial" w:hAnsi="Arial" w:cs="Arial" w:hint="default"/>
        <w:b w:val="0"/>
        <w:bCs w:val="0"/>
        <w:i w:val="0"/>
        <w:iCs w:val="0"/>
        <w:spacing w:val="-2"/>
        <w:w w:val="99"/>
        <w:sz w:val="20"/>
        <w:szCs w:val="20"/>
      </w:rPr>
    </w:lvl>
    <w:lvl w:ilvl="1" w:tplc="FC7816FA">
      <w:numFmt w:val="bullet"/>
      <w:lvlText w:val="•"/>
      <w:lvlJc w:val="left"/>
      <w:pPr>
        <w:ind w:left="1711" w:hanging="361"/>
      </w:pPr>
      <w:rPr>
        <w:rFonts w:hint="default"/>
      </w:rPr>
    </w:lvl>
    <w:lvl w:ilvl="2" w:tplc="CE2AD59C">
      <w:numFmt w:val="bullet"/>
      <w:lvlText w:val="•"/>
      <w:lvlJc w:val="left"/>
      <w:pPr>
        <w:ind w:left="2603" w:hanging="361"/>
      </w:pPr>
      <w:rPr>
        <w:rFonts w:hint="default"/>
      </w:rPr>
    </w:lvl>
    <w:lvl w:ilvl="3" w:tplc="82766E44">
      <w:numFmt w:val="bullet"/>
      <w:lvlText w:val="•"/>
      <w:lvlJc w:val="left"/>
      <w:pPr>
        <w:ind w:left="3495" w:hanging="361"/>
      </w:pPr>
      <w:rPr>
        <w:rFonts w:hint="default"/>
      </w:rPr>
    </w:lvl>
    <w:lvl w:ilvl="4" w:tplc="934E899C">
      <w:numFmt w:val="bullet"/>
      <w:lvlText w:val="•"/>
      <w:lvlJc w:val="left"/>
      <w:pPr>
        <w:ind w:left="4387" w:hanging="361"/>
      </w:pPr>
      <w:rPr>
        <w:rFonts w:hint="default"/>
      </w:rPr>
    </w:lvl>
    <w:lvl w:ilvl="5" w:tplc="891A2B84">
      <w:numFmt w:val="bullet"/>
      <w:lvlText w:val="•"/>
      <w:lvlJc w:val="left"/>
      <w:pPr>
        <w:ind w:left="5279" w:hanging="361"/>
      </w:pPr>
      <w:rPr>
        <w:rFonts w:hint="default"/>
      </w:rPr>
    </w:lvl>
    <w:lvl w:ilvl="6" w:tplc="B61A91A2">
      <w:numFmt w:val="bullet"/>
      <w:lvlText w:val="•"/>
      <w:lvlJc w:val="left"/>
      <w:pPr>
        <w:ind w:left="6171" w:hanging="361"/>
      </w:pPr>
      <w:rPr>
        <w:rFonts w:hint="default"/>
      </w:rPr>
    </w:lvl>
    <w:lvl w:ilvl="7" w:tplc="9A5C3D3E">
      <w:numFmt w:val="bullet"/>
      <w:lvlText w:val="•"/>
      <w:lvlJc w:val="left"/>
      <w:pPr>
        <w:ind w:left="7063" w:hanging="361"/>
      </w:pPr>
      <w:rPr>
        <w:rFonts w:hint="default"/>
      </w:rPr>
    </w:lvl>
    <w:lvl w:ilvl="8" w:tplc="C960DB7E">
      <w:numFmt w:val="bullet"/>
      <w:lvlText w:val="•"/>
      <w:lvlJc w:val="left"/>
      <w:pPr>
        <w:ind w:left="7955" w:hanging="361"/>
      </w:pPr>
      <w:rPr>
        <w:rFonts w:hint="default"/>
      </w:rPr>
    </w:lvl>
  </w:abstractNum>
  <w:abstractNum w:abstractNumId="13" w15:restartNumberingAfterBreak="0">
    <w:nsid w:val="555B4DE0"/>
    <w:multiLevelType w:val="hybridMultilevel"/>
    <w:tmpl w:val="84F2C94E"/>
    <w:lvl w:ilvl="0" w:tplc="46324DA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7226AC7C">
      <w:numFmt w:val="bullet"/>
      <w:lvlText w:val="•"/>
      <w:lvlJc w:val="left"/>
      <w:pPr>
        <w:ind w:left="2746" w:hanging="180"/>
      </w:pPr>
      <w:rPr>
        <w:rFonts w:hint="default"/>
      </w:rPr>
    </w:lvl>
    <w:lvl w:ilvl="2" w:tplc="8E908BE2">
      <w:numFmt w:val="bullet"/>
      <w:lvlText w:val="•"/>
      <w:lvlJc w:val="left"/>
      <w:pPr>
        <w:ind w:left="3653" w:hanging="180"/>
      </w:pPr>
      <w:rPr>
        <w:rFonts w:hint="default"/>
      </w:rPr>
    </w:lvl>
    <w:lvl w:ilvl="3" w:tplc="C7E2D17C">
      <w:numFmt w:val="bullet"/>
      <w:lvlText w:val="•"/>
      <w:lvlJc w:val="left"/>
      <w:pPr>
        <w:ind w:left="4559" w:hanging="180"/>
      </w:pPr>
      <w:rPr>
        <w:rFonts w:hint="default"/>
      </w:rPr>
    </w:lvl>
    <w:lvl w:ilvl="4" w:tplc="40BE3684">
      <w:numFmt w:val="bullet"/>
      <w:lvlText w:val="•"/>
      <w:lvlJc w:val="left"/>
      <w:pPr>
        <w:ind w:left="5466" w:hanging="180"/>
      </w:pPr>
      <w:rPr>
        <w:rFonts w:hint="default"/>
      </w:rPr>
    </w:lvl>
    <w:lvl w:ilvl="5" w:tplc="C8866356">
      <w:numFmt w:val="bullet"/>
      <w:lvlText w:val="•"/>
      <w:lvlJc w:val="left"/>
      <w:pPr>
        <w:ind w:left="6373" w:hanging="180"/>
      </w:pPr>
      <w:rPr>
        <w:rFonts w:hint="default"/>
      </w:rPr>
    </w:lvl>
    <w:lvl w:ilvl="6" w:tplc="772E8686">
      <w:numFmt w:val="bullet"/>
      <w:lvlText w:val="•"/>
      <w:lvlJc w:val="left"/>
      <w:pPr>
        <w:ind w:left="7279" w:hanging="180"/>
      </w:pPr>
      <w:rPr>
        <w:rFonts w:hint="default"/>
      </w:rPr>
    </w:lvl>
    <w:lvl w:ilvl="7" w:tplc="28047B92">
      <w:numFmt w:val="bullet"/>
      <w:lvlText w:val="•"/>
      <w:lvlJc w:val="left"/>
      <w:pPr>
        <w:ind w:left="8186" w:hanging="180"/>
      </w:pPr>
      <w:rPr>
        <w:rFonts w:hint="default"/>
      </w:rPr>
    </w:lvl>
    <w:lvl w:ilvl="8" w:tplc="F118ACFE">
      <w:numFmt w:val="bullet"/>
      <w:lvlText w:val="•"/>
      <w:lvlJc w:val="left"/>
      <w:pPr>
        <w:ind w:left="9093" w:hanging="180"/>
      </w:pPr>
      <w:rPr>
        <w:rFonts w:hint="default"/>
      </w:rPr>
    </w:lvl>
  </w:abstractNum>
  <w:abstractNum w:abstractNumId="14" w15:restartNumberingAfterBreak="0">
    <w:nsid w:val="55DA476D"/>
    <w:multiLevelType w:val="hybridMultilevel"/>
    <w:tmpl w:val="BBF08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590D08"/>
    <w:multiLevelType w:val="hybridMultilevel"/>
    <w:tmpl w:val="5578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A8165A"/>
    <w:multiLevelType w:val="hybridMultilevel"/>
    <w:tmpl w:val="63E6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B6A61"/>
    <w:multiLevelType w:val="hybridMultilevel"/>
    <w:tmpl w:val="9970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DA18F9"/>
    <w:multiLevelType w:val="hybridMultilevel"/>
    <w:tmpl w:val="A042B3FC"/>
    <w:lvl w:ilvl="0" w:tplc="08090001">
      <w:start w:val="1"/>
      <w:numFmt w:val="bullet"/>
      <w:lvlText w:val=""/>
      <w:lvlJc w:val="left"/>
      <w:pPr>
        <w:ind w:left="2248" w:hanging="360"/>
      </w:pPr>
      <w:rPr>
        <w:rFonts w:ascii="Symbol" w:hAnsi="Symbol" w:hint="default"/>
      </w:rPr>
    </w:lvl>
    <w:lvl w:ilvl="1" w:tplc="08090003" w:tentative="1">
      <w:start w:val="1"/>
      <w:numFmt w:val="bullet"/>
      <w:lvlText w:val="o"/>
      <w:lvlJc w:val="left"/>
      <w:pPr>
        <w:ind w:left="2968" w:hanging="360"/>
      </w:pPr>
      <w:rPr>
        <w:rFonts w:ascii="Courier New" w:hAnsi="Courier New" w:cs="Courier New" w:hint="default"/>
      </w:rPr>
    </w:lvl>
    <w:lvl w:ilvl="2" w:tplc="08090005" w:tentative="1">
      <w:start w:val="1"/>
      <w:numFmt w:val="bullet"/>
      <w:lvlText w:val=""/>
      <w:lvlJc w:val="left"/>
      <w:pPr>
        <w:ind w:left="3688" w:hanging="360"/>
      </w:pPr>
      <w:rPr>
        <w:rFonts w:ascii="Wingdings" w:hAnsi="Wingdings" w:hint="default"/>
      </w:rPr>
    </w:lvl>
    <w:lvl w:ilvl="3" w:tplc="08090001" w:tentative="1">
      <w:start w:val="1"/>
      <w:numFmt w:val="bullet"/>
      <w:lvlText w:val=""/>
      <w:lvlJc w:val="left"/>
      <w:pPr>
        <w:ind w:left="4408" w:hanging="360"/>
      </w:pPr>
      <w:rPr>
        <w:rFonts w:ascii="Symbol" w:hAnsi="Symbol" w:hint="default"/>
      </w:rPr>
    </w:lvl>
    <w:lvl w:ilvl="4" w:tplc="08090003" w:tentative="1">
      <w:start w:val="1"/>
      <w:numFmt w:val="bullet"/>
      <w:lvlText w:val="o"/>
      <w:lvlJc w:val="left"/>
      <w:pPr>
        <w:ind w:left="5128" w:hanging="360"/>
      </w:pPr>
      <w:rPr>
        <w:rFonts w:ascii="Courier New" w:hAnsi="Courier New" w:cs="Courier New" w:hint="default"/>
      </w:rPr>
    </w:lvl>
    <w:lvl w:ilvl="5" w:tplc="08090005" w:tentative="1">
      <w:start w:val="1"/>
      <w:numFmt w:val="bullet"/>
      <w:lvlText w:val=""/>
      <w:lvlJc w:val="left"/>
      <w:pPr>
        <w:ind w:left="5848" w:hanging="360"/>
      </w:pPr>
      <w:rPr>
        <w:rFonts w:ascii="Wingdings" w:hAnsi="Wingdings" w:hint="default"/>
      </w:rPr>
    </w:lvl>
    <w:lvl w:ilvl="6" w:tplc="08090001" w:tentative="1">
      <w:start w:val="1"/>
      <w:numFmt w:val="bullet"/>
      <w:lvlText w:val=""/>
      <w:lvlJc w:val="left"/>
      <w:pPr>
        <w:ind w:left="6568" w:hanging="360"/>
      </w:pPr>
      <w:rPr>
        <w:rFonts w:ascii="Symbol" w:hAnsi="Symbol" w:hint="default"/>
      </w:rPr>
    </w:lvl>
    <w:lvl w:ilvl="7" w:tplc="08090003" w:tentative="1">
      <w:start w:val="1"/>
      <w:numFmt w:val="bullet"/>
      <w:lvlText w:val="o"/>
      <w:lvlJc w:val="left"/>
      <w:pPr>
        <w:ind w:left="7288" w:hanging="360"/>
      </w:pPr>
      <w:rPr>
        <w:rFonts w:ascii="Courier New" w:hAnsi="Courier New" w:cs="Courier New" w:hint="default"/>
      </w:rPr>
    </w:lvl>
    <w:lvl w:ilvl="8" w:tplc="08090005" w:tentative="1">
      <w:start w:val="1"/>
      <w:numFmt w:val="bullet"/>
      <w:lvlText w:val=""/>
      <w:lvlJc w:val="left"/>
      <w:pPr>
        <w:ind w:left="8008" w:hanging="360"/>
      </w:pPr>
      <w:rPr>
        <w:rFonts w:ascii="Wingdings" w:hAnsi="Wingdings" w:hint="default"/>
      </w:rPr>
    </w:lvl>
  </w:abstractNum>
  <w:abstractNum w:abstractNumId="19" w15:restartNumberingAfterBreak="0">
    <w:nsid w:val="728A7916"/>
    <w:multiLevelType w:val="hybridMultilevel"/>
    <w:tmpl w:val="268E93F0"/>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0" w15:restartNumberingAfterBreak="0">
    <w:nsid w:val="7BF838B4"/>
    <w:multiLevelType w:val="hybridMultilevel"/>
    <w:tmpl w:val="2460F778"/>
    <w:lvl w:ilvl="0" w:tplc="447C9DA6">
      <w:start w:val="1"/>
      <w:numFmt w:val="decimal"/>
      <w:lvlText w:val="%1."/>
      <w:lvlJc w:val="left"/>
      <w:pPr>
        <w:ind w:left="579" w:hanging="360"/>
      </w:pPr>
      <w:rPr>
        <w:rFonts w:ascii="Arial" w:eastAsia="Arial" w:hAnsi="Arial" w:cs="Arial" w:hint="default"/>
        <w:b/>
        <w:bCs/>
        <w:i w:val="0"/>
        <w:iCs w:val="0"/>
        <w:spacing w:val="-2"/>
        <w:w w:val="100"/>
        <w:sz w:val="22"/>
        <w:szCs w:val="22"/>
      </w:rPr>
    </w:lvl>
    <w:lvl w:ilvl="1" w:tplc="78FA9668">
      <w:numFmt w:val="bullet"/>
      <w:lvlText w:val="•"/>
      <w:lvlJc w:val="left"/>
      <w:pPr>
        <w:ind w:left="1612" w:hanging="360"/>
      </w:pPr>
      <w:rPr>
        <w:rFonts w:hint="default"/>
      </w:rPr>
    </w:lvl>
    <w:lvl w:ilvl="2" w:tplc="795407C4">
      <w:numFmt w:val="bullet"/>
      <w:lvlText w:val="•"/>
      <w:lvlJc w:val="left"/>
      <w:pPr>
        <w:ind w:left="2645" w:hanging="360"/>
      </w:pPr>
      <w:rPr>
        <w:rFonts w:hint="default"/>
      </w:rPr>
    </w:lvl>
    <w:lvl w:ilvl="3" w:tplc="2EE6A2C2">
      <w:numFmt w:val="bullet"/>
      <w:lvlText w:val="•"/>
      <w:lvlJc w:val="left"/>
      <w:pPr>
        <w:ind w:left="3677" w:hanging="360"/>
      </w:pPr>
      <w:rPr>
        <w:rFonts w:hint="default"/>
      </w:rPr>
    </w:lvl>
    <w:lvl w:ilvl="4" w:tplc="685055AE">
      <w:numFmt w:val="bullet"/>
      <w:lvlText w:val="•"/>
      <w:lvlJc w:val="left"/>
      <w:pPr>
        <w:ind w:left="4710" w:hanging="360"/>
      </w:pPr>
      <w:rPr>
        <w:rFonts w:hint="default"/>
      </w:rPr>
    </w:lvl>
    <w:lvl w:ilvl="5" w:tplc="7486D366">
      <w:numFmt w:val="bullet"/>
      <w:lvlText w:val="•"/>
      <w:lvlJc w:val="left"/>
      <w:pPr>
        <w:ind w:left="5743" w:hanging="360"/>
      </w:pPr>
      <w:rPr>
        <w:rFonts w:hint="default"/>
      </w:rPr>
    </w:lvl>
    <w:lvl w:ilvl="6" w:tplc="98D4A18C">
      <w:numFmt w:val="bullet"/>
      <w:lvlText w:val="•"/>
      <w:lvlJc w:val="left"/>
      <w:pPr>
        <w:ind w:left="6775" w:hanging="360"/>
      </w:pPr>
      <w:rPr>
        <w:rFonts w:hint="default"/>
      </w:rPr>
    </w:lvl>
    <w:lvl w:ilvl="7" w:tplc="01ECF328">
      <w:numFmt w:val="bullet"/>
      <w:lvlText w:val="•"/>
      <w:lvlJc w:val="left"/>
      <w:pPr>
        <w:ind w:left="7808" w:hanging="360"/>
      </w:pPr>
      <w:rPr>
        <w:rFonts w:hint="default"/>
      </w:rPr>
    </w:lvl>
    <w:lvl w:ilvl="8" w:tplc="D4ECE34A">
      <w:numFmt w:val="bullet"/>
      <w:lvlText w:val="•"/>
      <w:lvlJc w:val="left"/>
      <w:pPr>
        <w:ind w:left="8841" w:hanging="360"/>
      </w:pPr>
      <w:rPr>
        <w:rFonts w:hint="default"/>
      </w:rPr>
    </w:lvl>
  </w:abstractNum>
  <w:num w:numId="1" w16cid:durableId="181549643">
    <w:abstractNumId w:val="5"/>
  </w:num>
  <w:num w:numId="2" w16cid:durableId="95951705">
    <w:abstractNumId w:val="20"/>
  </w:num>
  <w:num w:numId="3" w16cid:durableId="1711878040">
    <w:abstractNumId w:val="2"/>
  </w:num>
  <w:num w:numId="4" w16cid:durableId="1125662037">
    <w:abstractNumId w:val="13"/>
  </w:num>
  <w:num w:numId="5" w16cid:durableId="1481923507">
    <w:abstractNumId w:val="1"/>
  </w:num>
  <w:num w:numId="6" w16cid:durableId="1465542105">
    <w:abstractNumId w:val="12"/>
  </w:num>
  <w:num w:numId="7" w16cid:durableId="1456827039">
    <w:abstractNumId w:val="4"/>
  </w:num>
  <w:num w:numId="8" w16cid:durableId="2001303895">
    <w:abstractNumId w:val="14"/>
  </w:num>
  <w:num w:numId="9" w16cid:durableId="411897506">
    <w:abstractNumId w:val="7"/>
  </w:num>
  <w:num w:numId="10" w16cid:durableId="1181772288">
    <w:abstractNumId w:val="10"/>
  </w:num>
  <w:num w:numId="11" w16cid:durableId="1168515652">
    <w:abstractNumId w:val="6"/>
  </w:num>
  <w:num w:numId="12" w16cid:durableId="1031881135">
    <w:abstractNumId w:val="17"/>
  </w:num>
  <w:num w:numId="13" w16cid:durableId="1403867485">
    <w:abstractNumId w:val="11"/>
  </w:num>
  <w:num w:numId="14" w16cid:durableId="106320117">
    <w:abstractNumId w:val="9"/>
  </w:num>
  <w:num w:numId="15" w16cid:durableId="1086612109">
    <w:abstractNumId w:val="3"/>
  </w:num>
  <w:num w:numId="16" w16cid:durableId="1809467456">
    <w:abstractNumId w:val="16"/>
  </w:num>
  <w:num w:numId="17" w16cid:durableId="11802847">
    <w:abstractNumId w:val="19"/>
  </w:num>
  <w:num w:numId="18" w16cid:durableId="2055152599">
    <w:abstractNumId w:val="18"/>
  </w:num>
  <w:num w:numId="19" w16cid:durableId="2032564636">
    <w:abstractNumId w:val="15"/>
  </w:num>
  <w:num w:numId="20" w16cid:durableId="959457524">
    <w:abstractNumId w:val="0"/>
  </w:num>
  <w:num w:numId="21" w16cid:durableId="17825258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506"/>
    <w:rsid w:val="00037BFA"/>
    <w:rsid w:val="00093010"/>
    <w:rsid w:val="000F11E8"/>
    <w:rsid w:val="00102B66"/>
    <w:rsid w:val="001046C0"/>
    <w:rsid w:val="00136506"/>
    <w:rsid w:val="0016127A"/>
    <w:rsid w:val="001644BF"/>
    <w:rsid w:val="00292B07"/>
    <w:rsid w:val="00361898"/>
    <w:rsid w:val="00370530"/>
    <w:rsid w:val="00426EB6"/>
    <w:rsid w:val="005B5FD9"/>
    <w:rsid w:val="0067205F"/>
    <w:rsid w:val="00681FF8"/>
    <w:rsid w:val="006C0B21"/>
    <w:rsid w:val="006C6684"/>
    <w:rsid w:val="0072238E"/>
    <w:rsid w:val="007A2270"/>
    <w:rsid w:val="007A2E84"/>
    <w:rsid w:val="007C5BC5"/>
    <w:rsid w:val="007E0A2E"/>
    <w:rsid w:val="007F479E"/>
    <w:rsid w:val="008B5D8B"/>
    <w:rsid w:val="00912E40"/>
    <w:rsid w:val="0092052E"/>
    <w:rsid w:val="00964FBE"/>
    <w:rsid w:val="00971412"/>
    <w:rsid w:val="009B3D75"/>
    <w:rsid w:val="009D3168"/>
    <w:rsid w:val="00B2197A"/>
    <w:rsid w:val="00B91760"/>
    <w:rsid w:val="00BD6DCB"/>
    <w:rsid w:val="00BF38FC"/>
    <w:rsid w:val="00BF5FAC"/>
    <w:rsid w:val="00F900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8F2B8"/>
  <w15:docId w15:val="{9358413B-7550-442A-955B-A91C05B9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36506"/>
    <w:rPr>
      <w:rFonts w:ascii="Arial" w:eastAsia="Arial" w:hAnsi="Arial" w:cs="Arial"/>
    </w:rPr>
  </w:style>
  <w:style w:type="paragraph" w:styleId="Heading1">
    <w:name w:val="heading 1"/>
    <w:basedOn w:val="Normal"/>
    <w:uiPriority w:val="1"/>
    <w:qFormat/>
    <w:rsid w:val="00136506"/>
    <w:pPr>
      <w:ind w:left="579"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36506"/>
  </w:style>
  <w:style w:type="paragraph" w:styleId="ListParagraph">
    <w:name w:val="List Paragraph"/>
    <w:basedOn w:val="Normal"/>
    <w:uiPriority w:val="1"/>
    <w:qFormat/>
    <w:rsid w:val="00136506"/>
    <w:pPr>
      <w:ind w:left="1840" w:hanging="360"/>
    </w:pPr>
    <w:rPr>
      <w:rFonts w:ascii="Times New Roman" w:eastAsia="Times New Roman" w:hAnsi="Times New Roman" w:cs="Times New Roman"/>
    </w:rPr>
  </w:style>
  <w:style w:type="paragraph" w:customStyle="1" w:styleId="TableParagraph">
    <w:name w:val="Table Paragraph"/>
    <w:basedOn w:val="Normal"/>
    <w:uiPriority w:val="1"/>
    <w:qFormat/>
    <w:rsid w:val="00136506"/>
    <w:pPr>
      <w:ind w:left="107"/>
    </w:pPr>
  </w:style>
  <w:style w:type="paragraph" w:styleId="BalloonText">
    <w:name w:val="Balloon Text"/>
    <w:basedOn w:val="Normal"/>
    <w:link w:val="BalloonTextChar"/>
    <w:uiPriority w:val="99"/>
    <w:semiHidden/>
    <w:unhideWhenUsed/>
    <w:rsid w:val="00037BFA"/>
    <w:rPr>
      <w:rFonts w:ascii="Tahoma" w:hAnsi="Tahoma" w:cs="Tahoma"/>
      <w:sz w:val="16"/>
      <w:szCs w:val="16"/>
    </w:rPr>
  </w:style>
  <w:style w:type="character" w:customStyle="1" w:styleId="BalloonTextChar">
    <w:name w:val="Balloon Text Char"/>
    <w:basedOn w:val="DefaultParagraphFont"/>
    <w:link w:val="BalloonText"/>
    <w:uiPriority w:val="99"/>
    <w:semiHidden/>
    <w:rsid w:val="00037BFA"/>
    <w:rPr>
      <w:rFonts w:ascii="Tahoma" w:eastAsia="Arial" w:hAnsi="Tahoma" w:cs="Tahoma"/>
      <w:sz w:val="16"/>
      <w:szCs w:val="16"/>
    </w:rPr>
  </w:style>
  <w:style w:type="character" w:styleId="Hyperlink">
    <w:name w:val="Hyperlink"/>
    <w:basedOn w:val="DefaultParagraphFont"/>
    <w:uiPriority w:val="99"/>
    <w:unhideWhenUsed/>
    <w:rsid w:val="008B5D8B"/>
    <w:rPr>
      <w:color w:val="0000FF" w:themeColor="hyperlink"/>
      <w:u w:val="single"/>
    </w:rPr>
  </w:style>
  <w:style w:type="character" w:styleId="UnresolvedMention">
    <w:name w:val="Unresolved Mention"/>
    <w:basedOn w:val="DefaultParagraphFont"/>
    <w:uiPriority w:val="99"/>
    <w:semiHidden/>
    <w:unhideWhenUsed/>
    <w:rsid w:val="008B5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20gary.jones2@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3690</Words>
  <Characters>21037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Microsoft Word - acda6000   20-21 assignment 1.docx</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acda6000   20-21 assignment 1.docx</dc:title>
  <dc:creator>Ga</dc:creator>
  <cp:lastModifiedBy>Ellis Jones</cp:lastModifiedBy>
  <cp:revision>2</cp:revision>
  <dcterms:created xsi:type="dcterms:W3CDTF">2022-12-15T08:47:00Z</dcterms:created>
  <dcterms:modified xsi:type="dcterms:W3CDTF">2022-12-15T08:47:00Z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2020-11-05T00:00:00Z</vt:filetime>
  </property>
  <property fmtid="{D5CDD505-2E9C-101B-9397-08002B2CF9AE}" pid="3" name="LastSaved">
    <vt:filetime>2021-11-25T00:00:00Z</vt:filetime>
  </property>
</Properties>
</file>