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83028" w:rsidRDefault="00183028" w:rsidP="00183028">
      <w:pPr>
        <w:rPr>
          <w:sz w:val="44"/>
          <w:szCs w:val="44"/>
        </w:rPr>
      </w:pPr>
      <w:r w:rsidRPr="00A406E5">
        <w:rPr>
          <w:rFonts w:ascii="Arial" w:hAnsi="Arial" w:cs="Arial"/>
          <w:noProof/>
        </w:rPr>
        <w:drawing>
          <wp:anchor distT="0" distB="0" distL="114300" distR="114300" simplePos="0" relativeHeight="251659264" behindDoc="0" locked="0" layoutInCell="1" allowOverlap="1" wp14:anchorId="0A5E87DE" wp14:editId="678EFBDB">
            <wp:simplePos x="0" y="0"/>
            <wp:positionH relativeFrom="margin">
              <wp:posOffset>-635</wp:posOffset>
            </wp:positionH>
            <wp:positionV relativeFrom="paragraph">
              <wp:posOffset>323215</wp:posOffset>
            </wp:positionV>
            <wp:extent cx="2638425" cy="1019175"/>
            <wp:effectExtent l="0" t="0" r="9525" b="0"/>
            <wp:wrapSquare wrapText="bothSides"/>
            <wp:docPr id="7" name="Picture 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638425" cy="101917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183028" w:rsidRDefault="00183028" w:rsidP="00627F52">
      <w:pPr>
        <w:jc w:val="center"/>
        <w:rPr>
          <w:sz w:val="44"/>
          <w:szCs w:val="44"/>
        </w:rPr>
      </w:pPr>
    </w:p>
    <w:p w:rsidR="00183028" w:rsidRDefault="00183028" w:rsidP="00627F52">
      <w:pPr>
        <w:jc w:val="center"/>
        <w:rPr>
          <w:sz w:val="44"/>
          <w:szCs w:val="44"/>
        </w:rPr>
      </w:pPr>
    </w:p>
    <w:p w:rsidR="00183028" w:rsidRDefault="00183028" w:rsidP="00627F52">
      <w:pPr>
        <w:jc w:val="center"/>
        <w:rPr>
          <w:sz w:val="44"/>
          <w:szCs w:val="44"/>
        </w:rPr>
      </w:pPr>
    </w:p>
    <w:p w:rsidR="00183028" w:rsidRDefault="00183028" w:rsidP="00627F52">
      <w:pPr>
        <w:jc w:val="center"/>
        <w:rPr>
          <w:sz w:val="44"/>
          <w:szCs w:val="44"/>
        </w:rPr>
      </w:pPr>
    </w:p>
    <w:p w:rsidR="00183028" w:rsidRDefault="00183028" w:rsidP="00627F52">
      <w:pPr>
        <w:jc w:val="center"/>
        <w:rPr>
          <w:sz w:val="44"/>
          <w:szCs w:val="44"/>
        </w:rPr>
      </w:pPr>
    </w:p>
    <w:p w:rsidR="00627F52" w:rsidRDefault="00627F52" w:rsidP="00627F52">
      <w:pPr>
        <w:jc w:val="center"/>
        <w:rPr>
          <w:sz w:val="44"/>
          <w:szCs w:val="44"/>
        </w:rPr>
      </w:pPr>
      <w:r w:rsidRPr="00627F52">
        <w:rPr>
          <w:sz w:val="44"/>
          <w:szCs w:val="44"/>
        </w:rPr>
        <w:t>IRAJ AALINEJADIAN</w:t>
      </w:r>
    </w:p>
    <w:p w:rsidR="00627F52" w:rsidRDefault="00627F52" w:rsidP="00627F52">
      <w:pPr>
        <w:jc w:val="center"/>
        <w:rPr>
          <w:sz w:val="44"/>
          <w:szCs w:val="44"/>
        </w:rPr>
      </w:pPr>
    </w:p>
    <w:p w:rsidR="00627F52" w:rsidRDefault="00627F52" w:rsidP="00627F52"/>
    <w:p w:rsidR="00627F52" w:rsidRDefault="00627F52" w:rsidP="00183028">
      <w:pPr>
        <w:rPr>
          <w:sz w:val="28"/>
          <w:szCs w:val="28"/>
        </w:rPr>
      </w:pPr>
      <w:r w:rsidRPr="00627F52">
        <w:rPr>
          <w:sz w:val="28"/>
          <w:szCs w:val="28"/>
        </w:rPr>
        <w:t xml:space="preserve">Student ID number:    </w:t>
      </w:r>
      <w:r w:rsidRPr="00627F52">
        <w:rPr>
          <w:sz w:val="28"/>
          <w:szCs w:val="28"/>
        </w:rPr>
        <w:tab/>
        <w:t xml:space="preserve">                  1808658</w:t>
      </w:r>
    </w:p>
    <w:p w:rsidR="00627F52" w:rsidRPr="00627F52" w:rsidRDefault="00627F52" w:rsidP="00183028">
      <w:pPr>
        <w:rPr>
          <w:sz w:val="28"/>
          <w:szCs w:val="28"/>
        </w:rPr>
      </w:pPr>
    </w:p>
    <w:p w:rsidR="00627F52" w:rsidRDefault="00627F52" w:rsidP="00183028">
      <w:pPr>
        <w:rPr>
          <w:sz w:val="28"/>
          <w:szCs w:val="28"/>
        </w:rPr>
      </w:pPr>
      <w:r w:rsidRPr="00627F52">
        <w:rPr>
          <w:sz w:val="28"/>
          <w:szCs w:val="28"/>
        </w:rPr>
        <w:t>Programme:</w:t>
      </w:r>
      <w:r w:rsidRPr="00627F52">
        <w:rPr>
          <w:sz w:val="28"/>
          <w:szCs w:val="28"/>
        </w:rPr>
        <w:tab/>
        <w:t xml:space="preserve">                   Civil Engineering</w:t>
      </w:r>
    </w:p>
    <w:p w:rsidR="00627F52" w:rsidRPr="00627F52" w:rsidRDefault="00627F52" w:rsidP="00183028">
      <w:pPr>
        <w:rPr>
          <w:sz w:val="28"/>
          <w:szCs w:val="28"/>
        </w:rPr>
      </w:pPr>
    </w:p>
    <w:p w:rsidR="00627F52" w:rsidRPr="00183028" w:rsidRDefault="00627F52" w:rsidP="00183028">
      <w:pPr>
        <w:rPr>
          <w:sz w:val="28"/>
          <w:szCs w:val="28"/>
        </w:rPr>
      </w:pPr>
      <w:r w:rsidRPr="00627F52">
        <w:rPr>
          <w:sz w:val="28"/>
          <w:szCs w:val="28"/>
        </w:rPr>
        <w:t xml:space="preserve">Module:                   </w:t>
      </w:r>
      <w:r w:rsidRPr="00627F52">
        <w:rPr>
          <w:sz w:val="28"/>
          <w:szCs w:val="28"/>
        </w:rPr>
        <w:tab/>
      </w:r>
      <w:r w:rsidR="00183028" w:rsidRPr="00183028">
        <w:rPr>
          <w:sz w:val="28"/>
          <w:szCs w:val="28"/>
        </w:rPr>
        <w:t>Management of Sustainable Construction</w:t>
      </w:r>
    </w:p>
    <w:p w:rsidR="00627F52" w:rsidRPr="00627F52" w:rsidRDefault="00627F52" w:rsidP="00183028">
      <w:pPr>
        <w:rPr>
          <w:sz w:val="28"/>
          <w:szCs w:val="28"/>
        </w:rPr>
      </w:pPr>
    </w:p>
    <w:p w:rsidR="00627F52" w:rsidRDefault="00627F52" w:rsidP="00183028">
      <w:pPr>
        <w:rPr>
          <w:sz w:val="28"/>
          <w:szCs w:val="28"/>
        </w:rPr>
      </w:pPr>
      <w:r w:rsidRPr="00627F52">
        <w:rPr>
          <w:sz w:val="28"/>
          <w:szCs w:val="28"/>
        </w:rPr>
        <w:t xml:space="preserve">Module code:                          </w:t>
      </w:r>
      <w:r w:rsidRPr="00627F52">
        <w:rPr>
          <w:sz w:val="28"/>
          <w:szCs w:val="28"/>
        </w:rPr>
        <w:tab/>
      </w:r>
      <w:r w:rsidR="00183028" w:rsidRPr="00183028">
        <w:rPr>
          <w:sz w:val="28"/>
          <w:szCs w:val="28"/>
        </w:rPr>
        <w:t>ACBA5012</w:t>
      </w:r>
    </w:p>
    <w:p w:rsidR="00627F52" w:rsidRDefault="00627F52" w:rsidP="00183028"/>
    <w:p w:rsidR="00627F52" w:rsidRDefault="00627F52" w:rsidP="00183028">
      <w:pPr>
        <w:rPr>
          <w:sz w:val="28"/>
          <w:szCs w:val="28"/>
        </w:rPr>
      </w:pPr>
      <w:r w:rsidRPr="00627F52">
        <w:rPr>
          <w:sz w:val="28"/>
          <w:szCs w:val="28"/>
        </w:rPr>
        <w:t xml:space="preserve">Lecturer:                                         </w:t>
      </w:r>
      <w:r w:rsidRPr="00627F52">
        <w:rPr>
          <w:sz w:val="28"/>
          <w:szCs w:val="28"/>
        </w:rPr>
        <w:tab/>
      </w:r>
      <w:r w:rsidR="00183028" w:rsidRPr="00183028">
        <w:rPr>
          <w:sz w:val="28"/>
          <w:szCs w:val="28"/>
        </w:rPr>
        <w:t>Dr Juan A Ferriz-Papi</w:t>
      </w:r>
    </w:p>
    <w:p w:rsidR="00627F52" w:rsidRPr="00627F52" w:rsidRDefault="00627F52" w:rsidP="00183028">
      <w:pPr>
        <w:rPr>
          <w:sz w:val="28"/>
          <w:szCs w:val="28"/>
        </w:rPr>
      </w:pPr>
    </w:p>
    <w:p w:rsidR="00F8447B" w:rsidRPr="00627F52" w:rsidRDefault="00627F52" w:rsidP="00183028">
      <w:pPr>
        <w:rPr>
          <w:sz w:val="28"/>
          <w:szCs w:val="28"/>
        </w:rPr>
      </w:pPr>
      <w:r w:rsidRPr="00627F52">
        <w:rPr>
          <w:sz w:val="28"/>
          <w:szCs w:val="28"/>
        </w:rPr>
        <w:t xml:space="preserve">Assignment Title:    </w:t>
      </w:r>
      <w:r w:rsidRPr="00627F52">
        <w:rPr>
          <w:sz w:val="28"/>
          <w:szCs w:val="28"/>
        </w:rPr>
        <w:tab/>
      </w:r>
      <w:r w:rsidR="00183028" w:rsidRPr="00183028">
        <w:rPr>
          <w:sz w:val="28"/>
          <w:szCs w:val="28"/>
        </w:rPr>
        <w:t>Energy Efficiency and sustainable materials</w:t>
      </w:r>
    </w:p>
    <w:p w:rsidR="00F8447B" w:rsidRDefault="00F8447B" w:rsidP="00627F52">
      <w:pPr>
        <w:jc w:val="center"/>
      </w:pPr>
    </w:p>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p w:rsidR="00F8447B" w:rsidRDefault="00F8447B"/>
    <w:sdt>
      <w:sdtPr>
        <w:id w:val="1141466780"/>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rsidR="00F34BED" w:rsidRDefault="00F34BED">
          <w:pPr>
            <w:pStyle w:val="TOCHeading"/>
          </w:pPr>
          <w:r>
            <w:t>Contents</w:t>
          </w:r>
        </w:p>
        <w:p w:rsidR="00173D5A" w:rsidRDefault="00F34BED">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2524739" w:history="1">
            <w:r w:rsidR="00173D5A" w:rsidRPr="00C61809">
              <w:rPr>
                <w:rStyle w:val="Hyperlink"/>
                <w:noProof/>
              </w:rPr>
              <w:t>Introduction:</w:t>
            </w:r>
            <w:r w:rsidR="00173D5A">
              <w:rPr>
                <w:noProof/>
                <w:webHidden/>
              </w:rPr>
              <w:tab/>
            </w:r>
            <w:r w:rsidR="00173D5A">
              <w:rPr>
                <w:noProof/>
                <w:webHidden/>
              </w:rPr>
              <w:fldChar w:fldCharType="begin"/>
            </w:r>
            <w:r w:rsidR="00173D5A">
              <w:rPr>
                <w:noProof/>
                <w:webHidden/>
              </w:rPr>
              <w:instrText xml:space="preserve"> PAGEREF _Toc32524739 \h </w:instrText>
            </w:r>
            <w:r w:rsidR="00173D5A">
              <w:rPr>
                <w:noProof/>
                <w:webHidden/>
              </w:rPr>
            </w:r>
            <w:r w:rsidR="00173D5A">
              <w:rPr>
                <w:noProof/>
                <w:webHidden/>
              </w:rPr>
              <w:fldChar w:fldCharType="separate"/>
            </w:r>
            <w:r w:rsidR="00173D5A">
              <w:rPr>
                <w:noProof/>
                <w:webHidden/>
              </w:rPr>
              <w:t>3</w:t>
            </w:r>
            <w:r w:rsidR="00173D5A">
              <w:rPr>
                <w:noProof/>
                <w:webHidden/>
              </w:rPr>
              <w:fldChar w:fldCharType="end"/>
            </w:r>
          </w:hyperlink>
        </w:p>
        <w:p w:rsidR="00173D5A" w:rsidRDefault="00173D5A">
          <w:pPr>
            <w:pStyle w:val="TOC1"/>
            <w:tabs>
              <w:tab w:val="right" w:leader="dot" w:pos="9016"/>
            </w:tabs>
            <w:rPr>
              <w:rFonts w:asciiTheme="minorHAnsi" w:eastAsiaTheme="minorEastAsia" w:hAnsiTheme="minorHAnsi" w:cstheme="minorBidi"/>
              <w:noProof/>
              <w:sz w:val="22"/>
              <w:szCs w:val="22"/>
            </w:rPr>
          </w:pPr>
          <w:hyperlink w:anchor="_Toc32524740" w:history="1">
            <w:r w:rsidRPr="00C61809">
              <w:rPr>
                <w:rStyle w:val="Hyperlink"/>
                <w:noProof/>
              </w:rPr>
              <w:t>First of all, we need to know how much energy the house requires:</w:t>
            </w:r>
            <w:r>
              <w:rPr>
                <w:noProof/>
                <w:webHidden/>
              </w:rPr>
              <w:tab/>
            </w:r>
            <w:r>
              <w:rPr>
                <w:noProof/>
                <w:webHidden/>
              </w:rPr>
              <w:fldChar w:fldCharType="begin"/>
            </w:r>
            <w:r>
              <w:rPr>
                <w:noProof/>
                <w:webHidden/>
              </w:rPr>
              <w:instrText xml:space="preserve"> PAGEREF _Toc32524740 \h </w:instrText>
            </w:r>
            <w:r>
              <w:rPr>
                <w:noProof/>
                <w:webHidden/>
              </w:rPr>
            </w:r>
            <w:r>
              <w:rPr>
                <w:noProof/>
                <w:webHidden/>
              </w:rPr>
              <w:fldChar w:fldCharType="separate"/>
            </w:r>
            <w:r>
              <w:rPr>
                <w:noProof/>
                <w:webHidden/>
              </w:rPr>
              <w:t>3</w:t>
            </w:r>
            <w:r>
              <w:rPr>
                <w:noProof/>
                <w:webHidden/>
              </w:rPr>
              <w:fldChar w:fldCharType="end"/>
            </w:r>
          </w:hyperlink>
        </w:p>
        <w:p w:rsidR="00173D5A" w:rsidRDefault="00173D5A">
          <w:pPr>
            <w:pStyle w:val="TOC1"/>
            <w:tabs>
              <w:tab w:val="right" w:leader="dot" w:pos="9016"/>
            </w:tabs>
            <w:rPr>
              <w:rFonts w:asciiTheme="minorHAnsi" w:eastAsiaTheme="minorEastAsia" w:hAnsiTheme="minorHAnsi" w:cstheme="minorBidi"/>
              <w:noProof/>
              <w:sz w:val="22"/>
              <w:szCs w:val="22"/>
            </w:rPr>
          </w:pPr>
          <w:hyperlink w:anchor="_Toc32524741" w:history="1">
            <w:r w:rsidRPr="00C61809">
              <w:rPr>
                <w:rStyle w:val="Hyperlink"/>
                <w:noProof/>
              </w:rPr>
              <w:t>Why solar photovoltaics and wind hybrid system?</w:t>
            </w:r>
            <w:r>
              <w:rPr>
                <w:noProof/>
                <w:webHidden/>
              </w:rPr>
              <w:tab/>
            </w:r>
            <w:r>
              <w:rPr>
                <w:noProof/>
                <w:webHidden/>
              </w:rPr>
              <w:fldChar w:fldCharType="begin"/>
            </w:r>
            <w:r>
              <w:rPr>
                <w:noProof/>
                <w:webHidden/>
              </w:rPr>
              <w:instrText xml:space="preserve"> PAGEREF _Toc32524741 \h </w:instrText>
            </w:r>
            <w:r>
              <w:rPr>
                <w:noProof/>
                <w:webHidden/>
              </w:rPr>
            </w:r>
            <w:r>
              <w:rPr>
                <w:noProof/>
                <w:webHidden/>
              </w:rPr>
              <w:fldChar w:fldCharType="separate"/>
            </w:r>
            <w:r>
              <w:rPr>
                <w:noProof/>
                <w:webHidden/>
              </w:rPr>
              <w:t>3</w:t>
            </w:r>
            <w:r>
              <w:rPr>
                <w:noProof/>
                <w:webHidden/>
              </w:rPr>
              <w:fldChar w:fldCharType="end"/>
            </w:r>
          </w:hyperlink>
        </w:p>
        <w:p w:rsidR="00173D5A" w:rsidRDefault="00173D5A">
          <w:pPr>
            <w:pStyle w:val="TOC1"/>
            <w:tabs>
              <w:tab w:val="right" w:leader="dot" w:pos="9016"/>
            </w:tabs>
            <w:rPr>
              <w:rFonts w:asciiTheme="minorHAnsi" w:eastAsiaTheme="minorEastAsia" w:hAnsiTheme="minorHAnsi" w:cstheme="minorBidi"/>
              <w:noProof/>
              <w:sz w:val="22"/>
              <w:szCs w:val="22"/>
            </w:rPr>
          </w:pPr>
          <w:hyperlink w:anchor="_Toc32524742" w:history="1">
            <w:r w:rsidRPr="00C61809">
              <w:rPr>
                <w:rStyle w:val="Hyperlink"/>
                <w:noProof/>
              </w:rPr>
              <w:t>Main Components of a hybrid System and how are they work</w:t>
            </w:r>
            <w:r>
              <w:rPr>
                <w:noProof/>
                <w:webHidden/>
              </w:rPr>
              <w:tab/>
            </w:r>
            <w:r>
              <w:rPr>
                <w:noProof/>
                <w:webHidden/>
              </w:rPr>
              <w:fldChar w:fldCharType="begin"/>
            </w:r>
            <w:r>
              <w:rPr>
                <w:noProof/>
                <w:webHidden/>
              </w:rPr>
              <w:instrText xml:space="preserve"> PAGEREF _Toc32524742 \h </w:instrText>
            </w:r>
            <w:r>
              <w:rPr>
                <w:noProof/>
                <w:webHidden/>
              </w:rPr>
            </w:r>
            <w:r>
              <w:rPr>
                <w:noProof/>
                <w:webHidden/>
              </w:rPr>
              <w:fldChar w:fldCharType="separate"/>
            </w:r>
            <w:r>
              <w:rPr>
                <w:noProof/>
                <w:webHidden/>
              </w:rPr>
              <w:t>3</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3" w:history="1">
            <w:r w:rsidRPr="00C61809">
              <w:rPr>
                <w:rStyle w:val="Hyperlink"/>
                <w:noProof/>
              </w:rPr>
              <w:t>Solar Panels:</w:t>
            </w:r>
            <w:r>
              <w:rPr>
                <w:noProof/>
                <w:webHidden/>
              </w:rPr>
              <w:tab/>
            </w:r>
            <w:r>
              <w:rPr>
                <w:noProof/>
                <w:webHidden/>
              </w:rPr>
              <w:fldChar w:fldCharType="begin"/>
            </w:r>
            <w:r>
              <w:rPr>
                <w:noProof/>
                <w:webHidden/>
              </w:rPr>
              <w:instrText xml:space="preserve"> PAGEREF _Toc32524743 \h </w:instrText>
            </w:r>
            <w:r>
              <w:rPr>
                <w:noProof/>
                <w:webHidden/>
              </w:rPr>
            </w:r>
            <w:r>
              <w:rPr>
                <w:noProof/>
                <w:webHidden/>
              </w:rPr>
              <w:fldChar w:fldCharType="separate"/>
            </w:r>
            <w:r>
              <w:rPr>
                <w:noProof/>
                <w:webHidden/>
              </w:rPr>
              <w:t>3</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4" w:history="1">
            <w:r w:rsidRPr="00C61809">
              <w:rPr>
                <w:rStyle w:val="Hyperlink"/>
                <w:noProof/>
              </w:rPr>
              <w:t>Small wind turbines:</w:t>
            </w:r>
            <w:r>
              <w:rPr>
                <w:noProof/>
                <w:webHidden/>
              </w:rPr>
              <w:tab/>
            </w:r>
            <w:r>
              <w:rPr>
                <w:noProof/>
                <w:webHidden/>
              </w:rPr>
              <w:fldChar w:fldCharType="begin"/>
            </w:r>
            <w:r>
              <w:rPr>
                <w:noProof/>
                <w:webHidden/>
              </w:rPr>
              <w:instrText xml:space="preserve"> PAGEREF _Toc32524744 \h </w:instrText>
            </w:r>
            <w:r>
              <w:rPr>
                <w:noProof/>
                <w:webHidden/>
              </w:rPr>
            </w:r>
            <w:r>
              <w:rPr>
                <w:noProof/>
                <w:webHidden/>
              </w:rPr>
              <w:fldChar w:fldCharType="separate"/>
            </w:r>
            <w:r>
              <w:rPr>
                <w:noProof/>
                <w:webHidden/>
              </w:rPr>
              <w:t>6</w:t>
            </w:r>
            <w:r>
              <w:rPr>
                <w:noProof/>
                <w:webHidden/>
              </w:rPr>
              <w:fldChar w:fldCharType="end"/>
            </w:r>
          </w:hyperlink>
        </w:p>
        <w:p w:rsidR="00173D5A" w:rsidRDefault="00173D5A">
          <w:pPr>
            <w:pStyle w:val="TOC3"/>
            <w:tabs>
              <w:tab w:val="right" w:leader="dot" w:pos="9016"/>
            </w:tabs>
            <w:rPr>
              <w:noProof/>
            </w:rPr>
          </w:pPr>
          <w:hyperlink w:anchor="_Toc32524745" w:history="1">
            <w:r w:rsidRPr="00C61809">
              <w:rPr>
                <w:rStyle w:val="Hyperlink"/>
                <w:noProof/>
              </w:rPr>
              <w:t>Is there enough wind where the building is located?</w:t>
            </w:r>
            <w:r>
              <w:rPr>
                <w:noProof/>
                <w:webHidden/>
              </w:rPr>
              <w:tab/>
            </w:r>
            <w:r>
              <w:rPr>
                <w:noProof/>
                <w:webHidden/>
              </w:rPr>
              <w:fldChar w:fldCharType="begin"/>
            </w:r>
            <w:r>
              <w:rPr>
                <w:noProof/>
                <w:webHidden/>
              </w:rPr>
              <w:instrText xml:space="preserve"> PAGEREF _Toc32524745 \h </w:instrText>
            </w:r>
            <w:r>
              <w:rPr>
                <w:noProof/>
                <w:webHidden/>
              </w:rPr>
            </w:r>
            <w:r>
              <w:rPr>
                <w:noProof/>
                <w:webHidden/>
              </w:rPr>
              <w:fldChar w:fldCharType="separate"/>
            </w:r>
            <w:r>
              <w:rPr>
                <w:noProof/>
                <w:webHidden/>
              </w:rPr>
              <w:t>6</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6" w:history="1">
            <w:r w:rsidRPr="00C61809">
              <w:rPr>
                <w:rStyle w:val="Hyperlink"/>
                <w:noProof/>
              </w:rPr>
              <w:t>Solar Inverter:</w:t>
            </w:r>
            <w:r>
              <w:rPr>
                <w:noProof/>
                <w:webHidden/>
              </w:rPr>
              <w:tab/>
            </w:r>
            <w:r>
              <w:rPr>
                <w:noProof/>
                <w:webHidden/>
              </w:rPr>
              <w:fldChar w:fldCharType="begin"/>
            </w:r>
            <w:r>
              <w:rPr>
                <w:noProof/>
                <w:webHidden/>
              </w:rPr>
              <w:instrText xml:space="preserve"> PAGEREF _Toc32524746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7" w:history="1">
            <w:r w:rsidRPr="00C61809">
              <w:rPr>
                <w:rStyle w:val="Hyperlink"/>
                <w:noProof/>
              </w:rPr>
              <w:t>Electricity Switchboard:</w:t>
            </w:r>
            <w:r>
              <w:rPr>
                <w:noProof/>
                <w:webHidden/>
              </w:rPr>
              <w:tab/>
            </w:r>
            <w:r>
              <w:rPr>
                <w:noProof/>
                <w:webHidden/>
              </w:rPr>
              <w:fldChar w:fldCharType="begin"/>
            </w:r>
            <w:r>
              <w:rPr>
                <w:noProof/>
                <w:webHidden/>
              </w:rPr>
              <w:instrText xml:space="preserve"> PAGEREF _Toc32524747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8" w:history="1">
            <w:r w:rsidRPr="00C61809">
              <w:rPr>
                <w:rStyle w:val="Hyperlink"/>
                <w:noProof/>
              </w:rPr>
              <w:t>The meter:</w:t>
            </w:r>
            <w:r>
              <w:rPr>
                <w:noProof/>
                <w:webHidden/>
              </w:rPr>
              <w:tab/>
            </w:r>
            <w:r>
              <w:rPr>
                <w:noProof/>
                <w:webHidden/>
              </w:rPr>
              <w:fldChar w:fldCharType="begin"/>
            </w:r>
            <w:r>
              <w:rPr>
                <w:noProof/>
                <w:webHidden/>
              </w:rPr>
              <w:instrText xml:space="preserve"> PAGEREF _Toc32524748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49" w:history="1">
            <w:r w:rsidRPr="00C61809">
              <w:rPr>
                <w:rStyle w:val="Hyperlink"/>
                <w:noProof/>
              </w:rPr>
              <w:t>The battery bank:</w:t>
            </w:r>
            <w:r>
              <w:rPr>
                <w:noProof/>
                <w:webHidden/>
              </w:rPr>
              <w:tab/>
            </w:r>
            <w:r>
              <w:rPr>
                <w:noProof/>
                <w:webHidden/>
              </w:rPr>
              <w:fldChar w:fldCharType="begin"/>
            </w:r>
            <w:r>
              <w:rPr>
                <w:noProof/>
                <w:webHidden/>
              </w:rPr>
              <w:instrText xml:space="preserve"> PAGEREF _Toc32524749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2"/>
            <w:tabs>
              <w:tab w:val="right" w:leader="dot" w:pos="9016"/>
            </w:tabs>
            <w:rPr>
              <w:rFonts w:asciiTheme="minorHAnsi" w:eastAsiaTheme="minorEastAsia" w:hAnsiTheme="minorHAnsi" w:cstheme="minorBidi"/>
              <w:noProof/>
              <w:sz w:val="22"/>
              <w:szCs w:val="22"/>
            </w:rPr>
          </w:pPr>
          <w:hyperlink w:anchor="_Toc32524750" w:history="1">
            <w:r w:rsidRPr="00C61809">
              <w:rPr>
                <w:rStyle w:val="Hyperlink"/>
                <w:noProof/>
              </w:rPr>
              <w:t>Electricity grid:</w:t>
            </w:r>
            <w:r>
              <w:rPr>
                <w:noProof/>
                <w:webHidden/>
              </w:rPr>
              <w:tab/>
            </w:r>
            <w:r>
              <w:rPr>
                <w:noProof/>
                <w:webHidden/>
              </w:rPr>
              <w:fldChar w:fldCharType="begin"/>
            </w:r>
            <w:r>
              <w:rPr>
                <w:noProof/>
                <w:webHidden/>
              </w:rPr>
              <w:instrText xml:space="preserve"> PAGEREF _Toc32524750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1"/>
            <w:tabs>
              <w:tab w:val="right" w:leader="dot" w:pos="9016"/>
            </w:tabs>
            <w:rPr>
              <w:rFonts w:asciiTheme="minorHAnsi" w:eastAsiaTheme="minorEastAsia" w:hAnsiTheme="minorHAnsi" w:cstheme="minorBidi"/>
              <w:noProof/>
              <w:sz w:val="22"/>
              <w:szCs w:val="22"/>
            </w:rPr>
          </w:pPr>
          <w:hyperlink w:anchor="_Toc32524751" w:history="1">
            <w:r w:rsidRPr="00C61809">
              <w:rPr>
                <w:rStyle w:val="Hyperlink"/>
                <w:noProof/>
              </w:rPr>
              <w:t>Conclusion</w:t>
            </w:r>
            <w:r>
              <w:rPr>
                <w:noProof/>
                <w:webHidden/>
              </w:rPr>
              <w:tab/>
            </w:r>
            <w:r>
              <w:rPr>
                <w:noProof/>
                <w:webHidden/>
              </w:rPr>
              <w:fldChar w:fldCharType="begin"/>
            </w:r>
            <w:r>
              <w:rPr>
                <w:noProof/>
                <w:webHidden/>
              </w:rPr>
              <w:instrText xml:space="preserve"> PAGEREF _Toc32524751 \h </w:instrText>
            </w:r>
            <w:r>
              <w:rPr>
                <w:noProof/>
                <w:webHidden/>
              </w:rPr>
            </w:r>
            <w:r>
              <w:rPr>
                <w:noProof/>
                <w:webHidden/>
              </w:rPr>
              <w:fldChar w:fldCharType="separate"/>
            </w:r>
            <w:r>
              <w:rPr>
                <w:noProof/>
                <w:webHidden/>
              </w:rPr>
              <w:t>7</w:t>
            </w:r>
            <w:r>
              <w:rPr>
                <w:noProof/>
                <w:webHidden/>
              </w:rPr>
              <w:fldChar w:fldCharType="end"/>
            </w:r>
          </w:hyperlink>
        </w:p>
        <w:p w:rsidR="00173D5A" w:rsidRDefault="00173D5A">
          <w:pPr>
            <w:pStyle w:val="TOC1"/>
            <w:tabs>
              <w:tab w:val="right" w:leader="dot" w:pos="9016"/>
            </w:tabs>
            <w:rPr>
              <w:rFonts w:asciiTheme="minorHAnsi" w:eastAsiaTheme="minorEastAsia" w:hAnsiTheme="minorHAnsi" w:cstheme="minorBidi"/>
              <w:noProof/>
              <w:sz w:val="22"/>
              <w:szCs w:val="22"/>
            </w:rPr>
          </w:pPr>
          <w:hyperlink w:anchor="_Toc32524752" w:history="1">
            <w:r w:rsidRPr="00C61809">
              <w:rPr>
                <w:rStyle w:val="Hyperlink"/>
                <w:noProof/>
              </w:rPr>
              <w:t>References:</w:t>
            </w:r>
            <w:r>
              <w:rPr>
                <w:noProof/>
                <w:webHidden/>
              </w:rPr>
              <w:tab/>
            </w:r>
            <w:r>
              <w:rPr>
                <w:noProof/>
                <w:webHidden/>
              </w:rPr>
              <w:fldChar w:fldCharType="begin"/>
            </w:r>
            <w:r>
              <w:rPr>
                <w:noProof/>
                <w:webHidden/>
              </w:rPr>
              <w:instrText xml:space="preserve"> PAGEREF _Toc32524752 \h </w:instrText>
            </w:r>
            <w:r>
              <w:rPr>
                <w:noProof/>
                <w:webHidden/>
              </w:rPr>
            </w:r>
            <w:r>
              <w:rPr>
                <w:noProof/>
                <w:webHidden/>
              </w:rPr>
              <w:fldChar w:fldCharType="separate"/>
            </w:r>
            <w:r>
              <w:rPr>
                <w:noProof/>
                <w:webHidden/>
              </w:rPr>
              <w:t>8</w:t>
            </w:r>
            <w:r>
              <w:rPr>
                <w:noProof/>
                <w:webHidden/>
              </w:rPr>
              <w:fldChar w:fldCharType="end"/>
            </w:r>
          </w:hyperlink>
        </w:p>
        <w:p w:rsidR="00F34BED" w:rsidRDefault="00F34BED">
          <w:r>
            <w:rPr>
              <w:b/>
              <w:bCs/>
              <w:noProof/>
            </w:rPr>
            <w:fldChar w:fldCharType="end"/>
          </w:r>
        </w:p>
      </w:sdtContent>
    </w:sdt>
    <w:p w:rsidR="00F8447B" w:rsidRDefault="00F8447B"/>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34BED" w:rsidRDefault="00F34BED"/>
    <w:p w:rsidR="00F8447B" w:rsidRPr="00F34BED" w:rsidRDefault="00F8447B" w:rsidP="00F34BED">
      <w:pPr>
        <w:pStyle w:val="Heading1"/>
      </w:pPr>
      <w:bookmarkStart w:id="0" w:name="_Toc32524739"/>
      <w:r w:rsidRPr="00F34BED">
        <w:t>Introduction:</w:t>
      </w:r>
      <w:bookmarkEnd w:id="0"/>
      <w:r w:rsidRPr="00F34BED">
        <w:t xml:space="preserve"> </w:t>
      </w:r>
    </w:p>
    <w:p w:rsidR="00F8447B" w:rsidRDefault="00F8447B" w:rsidP="00F8447B">
      <w:r>
        <w:rPr>
          <w:rFonts w:asciiTheme="minorBidi" w:hAnsiTheme="minorBidi" w:cstheme="minorBidi"/>
          <w:sz w:val="24"/>
          <w:szCs w:val="24"/>
        </w:rPr>
        <w:t>T</w:t>
      </w:r>
      <w:r>
        <w:rPr>
          <w:rFonts w:asciiTheme="minorBidi" w:hAnsiTheme="minorBidi" w:cstheme="minorBidi"/>
          <w:bCs/>
          <w:sz w:val="24"/>
          <w:szCs w:val="24"/>
        </w:rPr>
        <w:t>his is a study about supplying renewable energy systems to a detached dwelling to achieve maximum energy. R</w:t>
      </w:r>
      <w:r>
        <w:rPr>
          <w:rFonts w:asciiTheme="minorBidi" w:hAnsiTheme="minorBidi" w:cstheme="minorBidi"/>
          <w:sz w:val="24"/>
          <w:szCs w:val="24"/>
        </w:rPr>
        <w:t>enewable energy is on the rise worldwide because of the growing demand on energy, high oil prices, and the impact on the environment.</w:t>
      </w:r>
    </w:p>
    <w:p w:rsidR="00F8447B" w:rsidRDefault="00F8447B" w:rsidP="00F8447B">
      <w:r>
        <w:rPr>
          <w:rFonts w:asciiTheme="minorBidi" w:hAnsiTheme="minorBidi" w:cstheme="minorBidi"/>
          <w:bCs/>
          <w:sz w:val="24"/>
          <w:szCs w:val="24"/>
        </w:rPr>
        <w:t>Here, electricity is required for electrical facilities. In addition, we need energy for the heating system and hot water.</w:t>
      </w:r>
      <w:r>
        <w:rPr>
          <w:rFonts w:asciiTheme="minorBidi" w:hAnsiTheme="minorBidi" w:cstheme="minorBidi"/>
          <w:sz w:val="24"/>
          <w:szCs w:val="24"/>
        </w:rPr>
        <w:t xml:space="preserve"> </w:t>
      </w:r>
    </w:p>
    <w:p w:rsidR="00F8447B" w:rsidRDefault="00F8447B" w:rsidP="00F8447B">
      <w:pPr>
        <w:rPr>
          <w:rFonts w:asciiTheme="minorBidi" w:hAnsiTheme="minorBidi" w:cstheme="minorBidi"/>
          <w:bCs/>
          <w:sz w:val="24"/>
          <w:szCs w:val="24"/>
        </w:rPr>
      </w:pPr>
    </w:p>
    <w:p w:rsidR="00F8447B" w:rsidRDefault="00F8447B" w:rsidP="00F8447B">
      <w:pPr>
        <w:rPr>
          <w:rFonts w:asciiTheme="minorBidi" w:hAnsiTheme="minorBidi" w:cstheme="minorBidi"/>
          <w:bCs/>
          <w:sz w:val="24"/>
          <w:szCs w:val="24"/>
        </w:rPr>
      </w:pPr>
      <w:r>
        <w:rPr>
          <w:rFonts w:asciiTheme="minorBidi" w:hAnsiTheme="minorBidi" w:cstheme="minorBidi"/>
          <w:bCs/>
          <w:sz w:val="24"/>
          <w:szCs w:val="24"/>
        </w:rPr>
        <w:t>Nowadays, there are different types of renewable technologies that can provide adequate energy for this building, but I have decided solar photovoltaics and wind hybrid system for the electricity. To utilise light during the day, Tubular Skylights in the roof have been installed.</w:t>
      </w:r>
    </w:p>
    <w:p w:rsidR="00173D5A" w:rsidRDefault="00173D5A" w:rsidP="00F8447B"/>
    <w:p w:rsidR="00F8447B" w:rsidRDefault="00173D5A" w:rsidP="00F8447B">
      <w:pPr>
        <w:rPr>
          <w:rFonts w:asciiTheme="minorBidi" w:hAnsiTheme="minorBidi" w:cstheme="minorBidi"/>
          <w:bCs/>
          <w:sz w:val="24"/>
          <w:szCs w:val="24"/>
        </w:rPr>
      </w:pPr>
      <w:r>
        <w:rPr>
          <w:rFonts w:asciiTheme="minorBidi" w:hAnsiTheme="minorBidi" w:cstheme="minorBidi"/>
          <w:bCs/>
          <w:sz w:val="24"/>
          <w:szCs w:val="24"/>
        </w:rPr>
        <w:t>This building is located in Swansea, UK.</w:t>
      </w:r>
    </w:p>
    <w:p w:rsidR="00F8447B" w:rsidRDefault="00F8447B" w:rsidP="00F34BED">
      <w:pPr>
        <w:pStyle w:val="Heading1"/>
      </w:pPr>
      <w:bookmarkStart w:id="1" w:name="_Toc32524740"/>
      <w:r>
        <w:t xml:space="preserve">First of all, we </w:t>
      </w:r>
      <w:r>
        <w:rPr>
          <w:rFonts w:eastAsia="Times New Roman"/>
        </w:rPr>
        <w:t>need to</w:t>
      </w:r>
      <w:r>
        <w:t xml:space="preserve"> know how much energy the house requires:</w:t>
      </w:r>
      <w:bookmarkEnd w:id="1"/>
    </w:p>
    <w:p w:rsidR="00F8447B" w:rsidRDefault="00F8447B" w:rsidP="00F8447B">
      <w:r>
        <w:rPr>
          <w:rFonts w:asciiTheme="minorBidi" w:hAnsiTheme="minorBidi" w:cstheme="minorBidi"/>
          <w:bCs/>
          <w:sz w:val="24"/>
          <w:szCs w:val="24"/>
        </w:rPr>
        <w:t>The average UK home uses electricity around 3800 kWh/year, around 10.5kwh per day. It does depend on how many appliances are used in house and other options like LED lights and so on. The average UK home’s gas use is 15,000 kWh/year, 41kwh per day.</w:t>
      </w:r>
      <w:r w:rsidRPr="009B14C6">
        <w:rPr>
          <w:rFonts w:asciiTheme="minorBidi" w:hAnsiTheme="minorBidi" w:cstheme="minorBidi"/>
          <w:sz w:val="32"/>
          <w:szCs w:val="32"/>
        </w:rPr>
        <w:t xml:space="preserve"> </w:t>
      </w:r>
      <w:r w:rsidRPr="009B14C6">
        <w:rPr>
          <w:rFonts w:ascii="Arial" w:hAnsi="Arial" w:cs="Arial"/>
          <w:color w:val="000000"/>
          <w:sz w:val="24"/>
          <w:szCs w:val="24"/>
          <w:shd w:val="clear" w:color="auto" w:fill="FFFFFF"/>
        </w:rPr>
        <w:t>(GOV.UK, 2020)</w:t>
      </w:r>
    </w:p>
    <w:p w:rsidR="00F8447B" w:rsidRDefault="00F8447B" w:rsidP="00F34BED">
      <w:pPr>
        <w:pStyle w:val="Heading1"/>
        <w:rPr>
          <w:color w:val="000000" w:themeColor="text1"/>
        </w:rPr>
      </w:pPr>
      <w:r>
        <w:br/>
      </w:r>
      <w:bookmarkStart w:id="2" w:name="_Toc32524741"/>
      <w:r>
        <w:t>Why solar photovoltaics and wind hybrid system?</w:t>
      </w:r>
      <w:bookmarkEnd w:id="2"/>
    </w:p>
    <w:p w:rsidR="00F8447B" w:rsidRPr="003F7B5B" w:rsidRDefault="00F8447B" w:rsidP="00D5591D">
      <w:pPr>
        <w:spacing w:beforeAutospacing="1" w:afterAutospacing="1"/>
      </w:pPr>
      <w:r>
        <w:rPr>
          <w:rFonts w:asciiTheme="minorBidi" w:hAnsiTheme="minorBidi" w:cstheme="minorBidi"/>
          <w:color w:val="000000" w:themeColor="text1"/>
          <w:sz w:val="24"/>
          <w:szCs w:val="24"/>
        </w:rPr>
        <w:t xml:space="preserve">It is advisable to have a hybrid system when installing a solar and wind powered energy system as it will not only provide a dependable back up system for complete </w:t>
      </w:r>
      <w:r w:rsidRPr="003F7B5B">
        <w:rPr>
          <w:rFonts w:asciiTheme="minorBidi" w:hAnsiTheme="minorBidi" w:cstheme="minorBidi"/>
          <w:color w:val="000000" w:themeColor="text1"/>
          <w:sz w:val="24"/>
          <w:szCs w:val="24"/>
        </w:rPr>
        <w:t xml:space="preserve">reliability of supply, but will also be more cost efficient. </w:t>
      </w:r>
      <w:r w:rsidR="00D5591D" w:rsidRPr="009B14C6">
        <w:rPr>
          <w:rFonts w:ascii="Arial" w:hAnsi="Arial" w:cs="Arial"/>
          <w:color w:val="000000"/>
          <w:sz w:val="24"/>
          <w:szCs w:val="24"/>
          <w:shd w:val="clear" w:color="auto" w:fill="FFFFFF"/>
        </w:rPr>
        <w:t>(Parida, Iniyan and Goic, 2011)</w:t>
      </w:r>
    </w:p>
    <w:p w:rsidR="00F8447B" w:rsidRDefault="00F8447B" w:rsidP="003F7B5B">
      <w:pPr>
        <w:spacing w:beforeAutospacing="1" w:afterAutospacing="1"/>
      </w:pPr>
      <w:r w:rsidRPr="003F7B5B">
        <w:rPr>
          <w:rFonts w:asciiTheme="minorBidi" w:hAnsiTheme="minorBidi" w:cstheme="minorBidi"/>
          <w:color w:val="000000"/>
          <w:sz w:val="24"/>
          <w:szCs w:val="24"/>
        </w:rPr>
        <w:t>A solar and wind hybrid system is connected to the grid. Solar energy can be used for battery storage to supply energy after dark. If for any reason the solar fails, the grid takes over, working to the advantage of the customer. On a particular tariff, it is possible to charge up battery storage between midnight and 6 am at a cheaper rate.</w:t>
      </w:r>
      <w:r>
        <w:rPr>
          <w:rFonts w:asciiTheme="minorBidi" w:hAnsiTheme="minorBidi" w:cstheme="minorBidi"/>
          <w:color w:val="000000"/>
          <w:sz w:val="24"/>
          <w:szCs w:val="24"/>
        </w:rPr>
        <w:t xml:space="preserve"> </w:t>
      </w:r>
      <w:r w:rsidR="003F7B5B" w:rsidRPr="009B14C6">
        <w:rPr>
          <w:rFonts w:ascii="Arial" w:hAnsi="Arial" w:cs="Arial"/>
          <w:color w:val="000000"/>
          <w:sz w:val="24"/>
          <w:szCs w:val="24"/>
          <w:shd w:val="clear" w:color="auto" w:fill="FFFFFF"/>
        </w:rPr>
        <w:t>(Solar photovoltaic (PV) energy; latest developments in the building integrated and hybrid PV systems, 2005)</w:t>
      </w:r>
    </w:p>
    <w:p w:rsidR="00F8447B" w:rsidRDefault="00F8447B" w:rsidP="00F8447B">
      <w:pPr>
        <w:spacing w:beforeAutospacing="1" w:afterAutospacing="1"/>
        <w:rPr>
          <w:rFonts w:asciiTheme="minorBidi" w:hAnsiTheme="minorBidi" w:cstheme="minorBidi"/>
          <w:color w:val="FF0000"/>
          <w:sz w:val="24"/>
          <w:szCs w:val="24"/>
        </w:rPr>
      </w:pPr>
    </w:p>
    <w:p w:rsidR="00F8447B" w:rsidRDefault="00F8447B" w:rsidP="00F34BED">
      <w:pPr>
        <w:pStyle w:val="Heading1"/>
      </w:pPr>
      <w:bookmarkStart w:id="3" w:name="_Toc32524742"/>
      <w:r w:rsidRPr="00F34BED">
        <w:rPr>
          <w:rStyle w:val="Heading1Char"/>
        </w:rPr>
        <w:t xml:space="preserve">Main Components of a </w:t>
      </w:r>
      <w:r w:rsidR="00F34BED" w:rsidRPr="00F34BED">
        <w:rPr>
          <w:rStyle w:val="Heading1Char"/>
        </w:rPr>
        <w:t>hybrid</w:t>
      </w:r>
      <w:r w:rsidRPr="00F34BED">
        <w:rPr>
          <w:rStyle w:val="Heading1Char"/>
        </w:rPr>
        <w:t xml:space="preserve"> System and how are they work</w:t>
      </w:r>
      <w:bookmarkEnd w:id="3"/>
    </w:p>
    <w:p w:rsidR="00F8447B" w:rsidRDefault="00F8447B" w:rsidP="00F34BED">
      <w:pPr>
        <w:pStyle w:val="Heading2"/>
      </w:pPr>
      <w:bookmarkStart w:id="4" w:name="_Toc32524743"/>
      <w:r>
        <w:t>Solar Panels:</w:t>
      </w:r>
      <w:bookmarkEnd w:id="4"/>
      <w:r>
        <w:rPr>
          <w:color w:val="1D2228"/>
        </w:rPr>
        <w:t xml:space="preserve"> </w:t>
      </w:r>
    </w:p>
    <w:p w:rsidR="00F8447B" w:rsidRDefault="00F8447B" w:rsidP="00F8447B">
      <w:pPr>
        <w:spacing w:beforeAutospacing="1" w:afterAutospacing="1"/>
      </w:pPr>
      <w:r>
        <w:rPr>
          <w:rFonts w:asciiTheme="minorBidi" w:hAnsiTheme="minorBidi" w:cstheme="minorBidi"/>
          <w:color w:val="000000"/>
          <w:sz w:val="24"/>
          <w:szCs w:val="24"/>
        </w:rPr>
        <w:t>Today’s panels consist of silicon based photovoltaic (PV) cells which make direct current (DC) from the sun’s energy. These PV cells combine with the panel and the next panel(s) by the use of DC cables. The energy in the PV cells comes from sunlight not heat.</w:t>
      </w:r>
      <w:r w:rsidR="00C8036D" w:rsidRPr="00C8036D">
        <w:rPr>
          <w:rFonts w:ascii="Arial" w:hAnsi="Arial" w:cs="Arial"/>
          <w:color w:val="000000"/>
          <w:shd w:val="clear" w:color="auto" w:fill="FFFFFF"/>
        </w:rPr>
        <w:t xml:space="preserve"> </w:t>
      </w:r>
      <w:r w:rsidR="00C8036D" w:rsidRPr="009B14C6">
        <w:rPr>
          <w:rFonts w:ascii="Arial" w:hAnsi="Arial" w:cs="Arial"/>
          <w:color w:val="000000"/>
          <w:sz w:val="24"/>
          <w:szCs w:val="24"/>
          <w:shd w:val="clear" w:color="auto" w:fill="FFFFFF"/>
        </w:rPr>
        <w:t>(Ipcc.ch, 2020)</w:t>
      </w:r>
    </w:p>
    <w:p w:rsidR="00F8447B" w:rsidRPr="00DE6777" w:rsidRDefault="00F8447B" w:rsidP="00DE6777">
      <w:pPr>
        <w:spacing w:beforeAutospacing="1" w:afterAutospacing="1"/>
        <w:rPr>
          <w:rFonts w:asciiTheme="minorBidi" w:hAnsiTheme="minorBidi" w:cstheme="minorBidi"/>
          <w:color w:val="1D2228"/>
          <w:sz w:val="24"/>
          <w:szCs w:val="24"/>
        </w:rPr>
      </w:pPr>
      <w:r>
        <w:rPr>
          <w:rFonts w:asciiTheme="minorBidi" w:hAnsiTheme="minorBidi" w:cstheme="minorBidi"/>
          <w:color w:val="000000"/>
          <w:sz w:val="24"/>
          <w:szCs w:val="24"/>
        </w:rPr>
        <w:t>The optimum south west direction in Swansea is shown as follows.</w:t>
      </w:r>
      <w:r w:rsidR="00DE6777" w:rsidRPr="00DE6777">
        <w:rPr>
          <w:rFonts w:ascii="Arial" w:hAnsi="Arial" w:cs="Arial"/>
          <w:color w:val="000000"/>
          <w:shd w:val="clear" w:color="auto" w:fill="FFFFFF"/>
        </w:rPr>
        <w:t xml:space="preserve"> </w:t>
      </w:r>
      <w:r w:rsidR="00DE6777" w:rsidRPr="009B14C6">
        <w:rPr>
          <w:rFonts w:ascii="Arial" w:hAnsi="Arial" w:cs="Arial"/>
          <w:color w:val="000000"/>
          <w:sz w:val="24"/>
          <w:szCs w:val="24"/>
          <w:shd w:val="clear" w:color="auto" w:fill="FFFFFF"/>
        </w:rPr>
        <w:t>(Gaisma, 2020)</w:t>
      </w:r>
    </w:p>
    <w:p w:rsidR="00F8447B" w:rsidRPr="00A433E1" w:rsidRDefault="00F8447B" w:rsidP="00A433E1">
      <w:pPr>
        <w:spacing w:beforeAutospacing="1" w:afterAutospacing="1"/>
        <w:rPr>
          <w:rFonts w:asciiTheme="minorBidi" w:hAnsiTheme="minorBidi" w:cstheme="minorBidi"/>
          <w:color w:val="1D2228"/>
          <w:sz w:val="24"/>
          <w:szCs w:val="24"/>
        </w:rPr>
      </w:pPr>
      <w:r>
        <w:rPr>
          <w:noProof/>
        </w:rPr>
        <w:drawing>
          <wp:inline distT="0" distB="0" distL="0" distR="0" wp14:anchorId="588611F5" wp14:editId="2A6BD167">
            <wp:extent cx="2528570" cy="39420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2528570" cy="3942080"/>
                    </a:xfrm>
                    <a:prstGeom prst="rect">
                      <a:avLst/>
                    </a:prstGeom>
                  </pic:spPr>
                </pic:pic>
              </a:graphicData>
            </a:graphic>
          </wp:inline>
        </w:drawing>
      </w:r>
      <w:r w:rsidR="005D70C7" w:rsidRPr="005D70C7">
        <w:rPr>
          <w:rFonts w:ascii="Arial" w:hAnsi="Arial" w:cs="Arial"/>
          <w:color w:val="000000"/>
          <w:sz w:val="24"/>
          <w:szCs w:val="24"/>
          <w:shd w:val="clear" w:color="auto" w:fill="FFFFFF"/>
        </w:rPr>
        <w:t xml:space="preserve">Picture 1 </w:t>
      </w:r>
      <w:r w:rsidR="00813DA2" w:rsidRPr="005D70C7">
        <w:rPr>
          <w:rFonts w:ascii="Arial" w:hAnsi="Arial" w:cs="Arial"/>
          <w:color w:val="000000"/>
          <w:sz w:val="24"/>
          <w:szCs w:val="24"/>
          <w:shd w:val="clear" w:color="auto" w:fill="FFFFFF"/>
        </w:rPr>
        <w:t>(Gaisma, 2020)</w:t>
      </w:r>
    </w:p>
    <w:p w:rsidR="00A433E1" w:rsidRDefault="00A433E1" w:rsidP="00F8447B">
      <w:pPr>
        <w:spacing w:beforeAutospacing="1" w:afterAutospacing="1"/>
        <w:rPr>
          <w:rFonts w:asciiTheme="minorBidi" w:hAnsiTheme="minorBidi" w:cstheme="minorBidi"/>
          <w:sz w:val="24"/>
          <w:szCs w:val="24"/>
        </w:rPr>
      </w:pPr>
    </w:p>
    <w:p w:rsidR="00F8447B" w:rsidRDefault="00F8447B" w:rsidP="000D740E">
      <w:pPr>
        <w:spacing w:beforeAutospacing="1" w:afterAutospacing="1"/>
        <w:rPr>
          <w:rFonts w:asciiTheme="minorBidi" w:hAnsiTheme="minorBidi" w:cstheme="minorBidi"/>
          <w:sz w:val="24"/>
          <w:szCs w:val="24"/>
        </w:rPr>
      </w:pPr>
      <w:r>
        <w:rPr>
          <w:rFonts w:asciiTheme="minorBidi" w:hAnsiTheme="minorBidi" w:cstheme="minorBidi"/>
          <w:sz w:val="24"/>
          <w:szCs w:val="24"/>
        </w:rPr>
        <w:t xml:space="preserve">So, the place that I have chosen for this building I show in the </w:t>
      </w:r>
      <w:r w:rsidR="00B26E7E">
        <w:rPr>
          <w:rFonts w:asciiTheme="minorBidi" w:hAnsiTheme="minorBidi" w:cstheme="minorBidi"/>
          <w:sz w:val="24"/>
          <w:szCs w:val="24"/>
        </w:rPr>
        <w:t xml:space="preserve">following </w:t>
      </w:r>
      <w:r w:rsidR="000D740E">
        <w:rPr>
          <w:rFonts w:asciiTheme="minorBidi" w:hAnsiTheme="minorBidi" w:cstheme="minorBidi"/>
          <w:sz w:val="24"/>
          <w:szCs w:val="24"/>
        </w:rPr>
        <w:t>drawing</w:t>
      </w:r>
      <w:r>
        <w:rPr>
          <w:rFonts w:asciiTheme="minorBidi" w:hAnsiTheme="minorBidi" w:cstheme="minorBidi"/>
          <w:sz w:val="24"/>
          <w:szCs w:val="24"/>
        </w:rPr>
        <w:t>:</w:t>
      </w:r>
    </w:p>
    <w:p w:rsidR="000D740E" w:rsidRDefault="000D740E" w:rsidP="00816560">
      <w:pPr>
        <w:spacing w:beforeAutospacing="1" w:afterAutospacing="1"/>
      </w:pPr>
      <w:r>
        <w:rPr>
          <w:rFonts w:asciiTheme="minorBidi" w:hAnsiTheme="minorBidi" w:cstheme="minorBidi"/>
          <w:sz w:val="24"/>
          <w:szCs w:val="24"/>
        </w:rPr>
        <w:t>Some of the panel</w:t>
      </w:r>
      <w:r w:rsidR="00816560">
        <w:rPr>
          <w:rFonts w:asciiTheme="minorBidi" w:hAnsiTheme="minorBidi" w:cstheme="minorBidi"/>
          <w:sz w:val="24"/>
          <w:szCs w:val="24"/>
        </w:rPr>
        <w:t>s</w:t>
      </w:r>
      <w:r>
        <w:rPr>
          <w:rFonts w:asciiTheme="minorBidi" w:hAnsiTheme="minorBidi" w:cstheme="minorBidi"/>
          <w:sz w:val="24"/>
          <w:szCs w:val="24"/>
        </w:rPr>
        <w:t xml:space="preserve"> are on top of </w:t>
      </w:r>
      <w:r w:rsidR="00816560">
        <w:rPr>
          <w:rFonts w:asciiTheme="minorBidi" w:hAnsiTheme="minorBidi" w:cstheme="minorBidi"/>
          <w:sz w:val="24"/>
          <w:szCs w:val="24"/>
        </w:rPr>
        <w:t xml:space="preserve">the </w:t>
      </w:r>
      <w:r w:rsidR="00816560">
        <w:rPr>
          <w:rFonts w:asciiTheme="minorBidi" w:hAnsiTheme="minorBidi" w:cstheme="minorBidi"/>
          <w:sz w:val="24"/>
          <w:szCs w:val="24"/>
        </w:rPr>
        <w:t xml:space="preserve">roof </w:t>
      </w:r>
      <w:r w:rsidR="00816560">
        <w:rPr>
          <w:rFonts w:asciiTheme="minorBidi" w:hAnsiTheme="minorBidi" w:cstheme="minorBidi"/>
          <w:sz w:val="24"/>
          <w:szCs w:val="24"/>
        </w:rPr>
        <w:t xml:space="preserve">of the </w:t>
      </w:r>
      <w:r>
        <w:rPr>
          <w:rFonts w:asciiTheme="minorBidi" w:hAnsiTheme="minorBidi" w:cstheme="minorBidi"/>
          <w:sz w:val="24"/>
          <w:szCs w:val="24"/>
        </w:rPr>
        <w:t>building (</w:t>
      </w:r>
      <w:r w:rsidRPr="000D740E">
        <w:rPr>
          <w:rFonts w:asciiTheme="minorBidi" w:hAnsiTheme="minorBidi" w:cstheme="minorBidi"/>
          <w:sz w:val="24"/>
          <w:szCs w:val="24"/>
        </w:rPr>
        <w:t>drawing</w:t>
      </w:r>
      <w:r>
        <w:rPr>
          <w:rFonts w:asciiTheme="minorBidi" w:hAnsiTheme="minorBidi" w:cstheme="minorBidi"/>
          <w:sz w:val="24"/>
          <w:szCs w:val="24"/>
        </w:rPr>
        <w:t xml:space="preserve"> 1) and some are on</w:t>
      </w:r>
      <w:r w:rsidR="00816560">
        <w:rPr>
          <w:rFonts w:asciiTheme="minorBidi" w:hAnsiTheme="minorBidi" w:cstheme="minorBidi"/>
          <w:sz w:val="24"/>
          <w:szCs w:val="24"/>
        </w:rPr>
        <w:t xml:space="preserve"> the</w:t>
      </w:r>
      <w:r>
        <w:rPr>
          <w:rFonts w:asciiTheme="minorBidi" w:hAnsiTheme="minorBidi" w:cstheme="minorBidi"/>
          <w:sz w:val="24"/>
          <w:szCs w:val="24"/>
        </w:rPr>
        <w:t xml:space="preserve"> garage roof </w:t>
      </w:r>
      <w:r>
        <w:rPr>
          <w:rFonts w:asciiTheme="minorBidi" w:hAnsiTheme="minorBidi" w:cstheme="minorBidi"/>
          <w:sz w:val="24"/>
          <w:szCs w:val="24"/>
        </w:rPr>
        <w:t>(</w:t>
      </w:r>
      <w:r w:rsidRPr="000D740E">
        <w:rPr>
          <w:rFonts w:asciiTheme="minorBidi" w:hAnsiTheme="minorBidi" w:cstheme="minorBidi"/>
          <w:sz w:val="24"/>
          <w:szCs w:val="24"/>
        </w:rPr>
        <w:t>drawing</w:t>
      </w:r>
      <w:r>
        <w:rPr>
          <w:rFonts w:asciiTheme="minorBidi" w:hAnsiTheme="minorBidi" w:cstheme="minorBidi"/>
          <w:sz w:val="24"/>
          <w:szCs w:val="24"/>
        </w:rPr>
        <w:t xml:space="preserve"> 2</w:t>
      </w:r>
      <w:r>
        <w:rPr>
          <w:rFonts w:asciiTheme="minorBidi" w:hAnsiTheme="minorBidi" w:cstheme="minorBidi"/>
          <w:sz w:val="24"/>
          <w:szCs w:val="24"/>
        </w:rPr>
        <w:t>).</w:t>
      </w:r>
      <w:r>
        <w:rPr>
          <w:rFonts w:asciiTheme="minorBidi" w:hAnsiTheme="minorBidi" w:cstheme="minorBidi"/>
          <w:sz w:val="24"/>
          <w:szCs w:val="24"/>
        </w:rPr>
        <w:t xml:space="preserve">  </w:t>
      </w:r>
    </w:p>
    <w:p w:rsidR="00F8447B" w:rsidRDefault="00F8447B" w:rsidP="00F8447B">
      <w:pPr>
        <w:spacing w:beforeAutospacing="1" w:afterAutospacing="1"/>
        <w:rPr>
          <w:rFonts w:asciiTheme="minorBidi" w:hAnsiTheme="minorBidi" w:cstheme="minorBidi"/>
          <w:sz w:val="24"/>
          <w:szCs w:val="24"/>
        </w:rPr>
      </w:pPr>
      <w:r>
        <w:rPr>
          <w:noProof/>
        </w:rPr>
        <w:drawing>
          <wp:inline distT="0" distB="0" distL="0" distR="0" wp14:anchorId="054D1764" wp14:editId="798708ED">
            <wp:extent cx="2114550" cy="3034030"/>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4"/>
                    <pic:cNvPicPr>
                      <a:picLocks noChangeAspect="1" noChangeArrowheads="1"/>
                    </pic:cNvPicPr>
                  </pic:nvPicPr>
                  <pic:blipFill>
                    <a:blip r:embed="rId10"/>
                    <a:stretch>
                      <a:fillRect/>
                    </a:stretch>
                  </pic:blipFill>
                  <pic:spPr bwMode="auto">
                    <a:xfrm>
                      <a:off x="0" y="0"/>
                      <a:ext cx="2114550" cy="3034030"/>
                    </a:xfrm>
                    <a:prstGeom prst="rect">
                      <a:avLst/>
                    </a:prstGeom>
                  </pic:spPr>
                </pic:pic>
              </a:graphicData>
            </a:graphic>
          </wp:inline>
        </w:drawing>
      </w:r>
      <w:r>
        <w:rPr>
          <w:rFonts w:asciiTheme="minorBidi" w:hAnsiTheme="minorBidi" w:cstheme="minorBidi"/>
          <w:sz w:val="24"/>
          <w:szCs w:val="24"/>
        </w:rPr>
        <w:t xml:space="preserve">          </w:t>
      </w:r>
      <w:r>
        <w:rPr>
          <w:noProof/>
        </w:rPr>
        <w:drawing>
          <wp:inline distT="0" distB="0" distL="0" distR="0" wp14:anchorId="4C6E75BE" wp14:editId="44A7C76D">
            <wp:extent cx="2935605" cy="2715895"/>
            <wp:effectExtent l="0" t="0" r="0" b="0"/>
            <wp:docPr id="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pic:cNvPicPr>
                      <a:picLocks noChangeAspect="1" noChangeArrowheads="1"/>
                    </pic:cNvPicPr>
                  </pic:nvPicPr>
                  <pic:blipFill>
                    <a:blip r:embed="rId11"/>
                    <a:stretch>
                      <a:fillRect/>
                    </a:stretch>
                  </pic:blipFill>
                  <pic:spPr bwMode="auto">
                    <a:xfrm>
                      <a:off x="0" y="0"/>
                      <a:ext cx="2935605" cy="2715895"/>
                    </a:xfrm>
                    <a:prstGeom prst="rect">
                      <a:avLst/>
                    </a:prstGeom>
                  </pic:spPr>
                </pic:pic>
              </a:graphicData>
            </a:graphic>
          </wp:inline>
        </w:drawing>
      </w:r>
    </w:p>
    <w:p w:rsidR="00B26E7E" w:rsidRPr="005D70C7" w:rsidRDefault="00B26E7E" w:rsidP="00F8447B">
      <w:pPr>
        <w:spacing w:beforeAutospacing="1" w:afterAutospacing="1"/>
        <w:rPr>
          <w:rFonts w:asciiTheme="minorBidi" w:hAnsiTheme="minorBidi" w:cstheme="minorBidi"/>
          <w:color w:val="000000"/>
          <w:sz w:val="24"/>
          <w:szCs w:val="24"/>
        </w:rPr>
      </w:pPr>
      <w:r w:rsidRPr="005D70C7">
        <w:rPr>
          <w:rFonts w:asciiTheme="minorBidi" w:hAnsiTheme="minorBidi" w:cstheme="minorBidi"/>
          <w:color w:val="000000"/>
          <w:sz w:val="24"/>
          <w:szCs w:val="24"/>
        </w:rPr>
        <w:t>Drawing 1                                                           Drawing 2</w:t>
      </w:r>
    </w:p>
    <w:p w:rsidR="00F8447B" w:rsidRPr="0065050A" w:rsidRDefault="00F8447B" w:rsidP="00F8447B">
      <w:pPr>
        <w:spacing w:beforeAutospacing="1" w:afterAutospacing="1"/>
      </w:pPr>
      <w:r>
        <w:rPr>
          <w:rFonts w:asciiTheme="minorBidi" w:hAnsiTheme="minorBidi" w:cstheme="minorBidi"/>
          <w:color w:val="000000"/>
          <w:sz w:val="24"/>
          <w:szCs w:val="24"/>
        </w:rPr>
        <w:t>An average 3 or 4-bedroom house needs a 3-4 KWp solar panel system with 12-16 panels. The output of such a system can be worked out by multiplying the wattage per panel by the total number of panels. An example house in Reading that has 4 x 250 watt panels would produce l KW.</w:t>
      </w:r>
      <w:r w:rsidR="0065050A" w:rsidRPr="0065050A">
        <w:rPr>
          <w:rFonts w:ascii="Arial" w:hAnsi="Arial" w:cs="Arial"/>
          <w:color w:val="000000"/>
          <w:shd w:val="clear" w:color="auto" w:fill="FFFFFF"/>
        </w:rPr>
        <w:t xml:space="preserve"> </w:t>
      </w:r>
      <w:r w:rsidR="0065050A" w:rsidRPr="009B14C6">
        <w:rPr>
          <w:rFonts w:ascii="Arial" w:hAnsi="Arial" w:cs="Arial"/>
          <w:color w:val="000000"/>
          <w:sz w:val="24"/>
          <w:szCs w:val="24"/>
          <w:shd w:val="clear" w:color="auto" w:fill="FFFFFF"/>
        </w:rPr>
        <w:t>(Vasili, 2020)</w:t>
      </w:r>
    </w:p>
    <w:p w:rsidR="00F8447B" w:rsidRDefault="00F8447B" w:rsidP="00F8447B">
      <w:pPr>
        <w:spacing w:beforeAutospacing="1" w:afterAutospacing="1"/>
        <w:rPr>
          <w:rFonts w:asciiTheme="minorBidi" w:hAnsiTheme="minorBidi" w:cstheme="minorBidi"/>
          <w:sz w:val="24"/>
          <w:szCs w:val="24"/>
        </w:rPr>
      </w:pPr>
      <w:r>
        <w:rPr>
          <w:noProof/>
        </w:rPr>
        <w:drawing>
          <wp:inline distT="0" distB="0" distL="0" distR="0" wp14:anchorId="739A6C6C" wp14:editId="063E648C">
            <wp:extent cx="4996818" cy="1647825"/>
            <wp:effectExtent l="0" t="0" r="0" b="0"/>
            <wp:docPr id="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2"/>
                    <a:stretch>
                      <a:fillRect/>
                    </a:stretch>
                  </pic:blipFill>
                  <pic:spPr bwMode="auto">
                    <a:xfrm>
                      <a:off x="0" y="0"/>
                      <a:ext cx="5003745" cy="1650109"/>
                    </a:xfrm>
                    <a:prstGeom prst="rect">
                      <a:avLst/>
                    </a:prstGeom>
                  </pic:spPr>
                </pic:pic>
              </a:graphicData>
            </a:graphic>
          </wp:inline>
        </w:drawing>
      </w:r>
    </w:p>
    <w:p w:rsidR="0065050A" w:rsidRPr="00A433E1" w:rsidRDefault="00A433E1" w:rsidP="00F8447B">
      <w:pPr>
        <w:spacing w:beforeAutospacing="1" w:afterAutospacing="1"/>
        <w:rPr>
          <w:sz w:val="24"/>
          <w:szCs w:val="24"/>
        </w:rPr>
      </w:pPr>
      <w:r w:rsidRPr="00A433E1">
        <w:rPr>
          <w:rFonts w:ascii="Arial" w:hAnsi="Arial" w:cs="Arial"/>
          <w:color w:val="000000"/>
          <w:sz w:val="24"/>
          <w:szCs w:val="24"/>
          <w:shd w:val="clear" w:color="auto" w:fill="FFFFFF"/>
        </w:rPr>
        <w:t xml:space="preserve">Table 1 </w:t>
      </w:r>
      <w:r w:rsidR="0065050A" w:rsidRPr="00A433E1">
        <w:rPr>
          <w:rFonts w:ascii="Arial" w:hAnsi="Arial" w:cs="Arial"/>
          <w:color w:val="000000"/>
          <w:sz w:val="24"/>
          <w:szCs w:val="24"/>
          <w:shd w:val="clear" w:color="auto" w:fill="FFFFFF"/>
        </w:rPr>
        <w:t>(Vasili, 2020)</w:t>
      </w:r>
    </w:p>
    <w:p w:rsidR="00B26E7E" w:rsidRDefault="00F8447B" w:rsidP="00B26E7E">
      <w:pPr>
        <w:spacing w:beforeAutospacing="1" w:afterAutospacing="1"/>
        <w:rPr>
          <w:rFonts w:ascii="Arial" w:hAnsi="Arial" w:cs="Arial"/>
          <w:color w:val="000000"/>
          <w:shd w:val="clear" w:color="auto" w:fill="FFFFFF"/>
        </w:rPr>
      </w:pPr>
      <w:r w:rsidRPr="00D84A52">
        <w:rPr>
          <w:rFonts w:asciiTheme="minorBidi" w:hAnsiTheme="minorBidi" w:cstheme="minorBidi"/>
          <w:color w:val="000000" w:themeColor="text1"/>
          <w:sz w:val="24"/>
          <w:szCs w:val="24"/>
        </w:rPr>
        <w:t>As you can see in table 1, the solar panel required 28 m².</w:t>
      </w:r>
      <w:r w:rsidRPr="00D84A52">
        <w:rPr>
          <w:rFonts w:asciiTheme="minorBidi" w:hAnsiTheme="minorBidi" w:cstheme="minorBidi"/>
          <w:color w:val="000000" w:themeColor="text1"/>
          <w:sz w:val="24"/>
          <w:szCs w:val="24"/>
          <w:shd w:val="clear" w:color="auto" w:fill="FFFFFF"/>
        </w:rPr>
        <w:t xml:space="preserve"> The most typical size used for residential installat</w:t>
      </w:r>
      <w:r w:rsidR="00B26E7E">
        <w:rPr>
          <w:rFonts w:asciiTheme="minorBidi" w:hAnsiTheme="minorBidi" w:cstheme="minorBidi"/>
          <w:color w:val="000000" w:themeColor="text1"/>
          <w:sz w:val="24"/>
          <w:szCs w:val="24"/>
          <w:shd w:val="clear" w:color="auto" w:fill="FFFFFF"/>
        </w:rPr>
        <w:t>ions is 65 inches by 39 inches.</w:t>
      </w:r>
      <w:r w:rsidR="00B26E7E" w:rsidRPr="006F6DE4">
        <w:rPr>
          <w:rFonts w:ascii="Arial" w:hAnsi="Arial" w:cs="Arial"/>
          <w:color w:val="000000"/>
          <w:sz w:val="24"/>
          <w:szCs w:val="24"/>
          <w:shd w:val="clear" w:color="auto" w:fill="FFFFFF"/>
        </w:rPr>
        <w:t xml:space="preserve"> </w:t>
      </w:r>
      <w:r w:rsidR="00B26E7E" w:rsidRPr="006F6DE4">
        <w:rPr>
          <w:rFonts w:ascii="Arial" w:hAnsi="Arial" w:cs="Arial"/>
          <w:color w:val="000000"/>
          <w:sz w:val="24"/>
          <w:szCs w:val="24"/>
          <w:shd w:val="clear" w:color="auto" w:fill="FFFFFF"/>
        </w:rPr>
        <w:t>(Brightstar Solar, 2020)</w:t>
      </w:r>
      <w:r w:rsidR="00B26E7E" w:rsidRPr="006F6DE4">
        <w:rPr>
          <w:rFonts w:ascii="Arial" w:hAnsi="Arial" w:cs="Arial"/>
          <w:color w:val="000000"/>
          <w:sz w:val="24"/>
          <w:szCs w:val="24"/>
          <w:shd w:val="clear" w:color="auto" w:fill="FFFFFF"/>
        </w:rPr>
        <w:t xml:space="preserve"> </w:t>
      </w:r>
    </w:p>
    <w:p w:rsidR="00F8447B" w:rsidRPr="002E2999" w:rsidRDefault="00F8447B" w:rsidP="009274B2">
      <w:pPr>
        <w:spacing w:beforeAutospacing="1" w:afterAutospacing="1"/>
        <w:rPr>
          <w:color w:val="000000" w:themeColor="text1"/>
        </w:rPr>
      </w:pPr>
      <w:r w:rsidRPr="002E2999">
        <w:rPr>
          <w:rFonts w:asciiTheme="minorBidi" w:hAnsiTheme="minorBidi" w:cstheme="minorBidi"/>
          <w:color w:val="000000" w:themeColor="text1"/>
          <w:sz w:val="24"/>
          <w:szCs w:val="24"/>
          <w:shd w:val="clear" w:color="auto" w:fill="FFFFFF"/>
        </w:rPr>
        <w:t>We need 43400.1 square inch. I</w:t>
      </w:r>
      <w:r w:rsidRPr="002E2999">
        <w:rPr>
          <w:rFonts w:asciiTheme="minorBidi" w:hAnsiTheme="minorBidi" w:cstheme="minorBidi"/>
          <w:color w:val="000000" w:themeColor="text1"/>
          <w:sz w:val="24"/>
          <w:szCs w:val="24"/>
        </w:rPr>
        <w:t xml:space="preserve">f there is not adequate space on the roof, the yard is a suitable place to slot them </w:t>
      </w:r>
      <w:r w:rsidR="002E2999" w:rsidRPr="002E2999">
        <w:rPr>
          <w:rFonts w:asciiTheme="minorBidi" w:hAnsiTheme="minorBidi" w:cstheme="minorBidi"/>
          <w:color w:val="000000" w:themeColor="text1"/>
          <w:sz w:val="24"/>
          <w:szCs w:val="24"/>
        </w:rPr>
        <w:t>in.</w:t>
      </w:r>
      <w:r w:rsidR="00F21CDC">
        <w:rPr>
          <w:rFonts w:asciiTheme="minorBidi" w:hAnsiTheme="minorBidi" w:cstheme="minorBidi"/>
          <w:color w:val="000000" w:themeColor="text1"/>
          <w:sz w:val="24"/>
          <w:szCs w:val="24"/>
        </w:rPr>
        <w:t xml:space="preserve"> </w:t>
      </w:r>
      <w:r w:rsidR="009274B2" w:rsidRPr="009274B2">
        <w:rPr>
          <w:rFonts w:asciiTheme="minorBidi" w:hAnsiTheme="minorBidi" w:cstheme="minorBidi"/>
          <w:color w:val="000000" w:themeColor="text1"/>
          <w:sz w:val="24"/>
          <w:szCs w:val="24"/>
        </w:rPr>
        <w:t xml:space="preserve">you must make certain that there is nothing to create any shadow </w:t>
      </w:r>
      <w:r w:rsidR="002E2999">
        <w:rPr>
          <w:rFonts w:asciiTheme="minorBidi" w:hAnsiTheme="minorBidi" w:cstheme="minorBidi"/>
          <w:color w:val="000000" w:themeColor="text1"/>
          <w:sz w:val="24"/>
          <w:szCs w:val="24"/>
        </w:rPr>
        <w:t>(Author, 2020)</w:t>
      </w:r>
    </w:p>
    <w:p w:rsidR="00F8447B" w:rsidRDefault="00F8447B" w:rsidP="00F8447B">
      <w:pPr>
        <w:spacing w:beforeAutospacing="1" w:afterAutospacing="1"/>
      </w:pPr>
      <w:r>
        <w:rPr>
          <w:noProof/>
        </w:rPr>
        <w:drawing>
          <wp:inline distT="0" distB="0" distL="0" distR="0" wp14:anchorId="22A40556" wp14:editId="096D69BF">
            <wp:extent cx="2781300" cy="4352255"/>
            <wp:effectExtent l="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noChangeArrowheads="1"/>
                    </pic:cNvPicPr>
                  </pic:nvPicPr>
                  <pic:blipFill>
                    <a:blip r:embed="rId13"/>
                    <a:stretch>
                      <a:fillRect/>
                    </a:stretch>
                  </pic:blipFill>
                  <pic:spPr bwMode="auto">
                    <a:xfrm>
                      <a:off x="0" y="0"/>
                      <a:ext cx="2798723" cy="4379519"/>
                    </a:xfrm>
                    <a:prstGeom prst="rect">
                      <a:avLst/>
                    </a:prstGeom>
                  </pic:spPr>
                </pic:pic>
              </a:graphicData>
            </a:graphic>
          </wp:inline>
        </w:drawing>
      </w:r>
      <w:r w:rsidR="00A433E1">
        <w:rPr>
          <w:rFonts w:asciiTheme="minorBidi" w:hAnsiTheme="minorBidi" w:cstheme="minorBidi"/>
          <w:sz w:val="24"/>
          <w:szCs w:val="24"/>
        </w:rPr>
        <w:t xml:space="preserve">                                                     </w:t>
      </w:r>
      <w:r w:rsidR="005D70C7" w:rsidRPr="00A433E1">
        <w:rPr>
          <w:rFonts w:asciiTheme="minorBidi" w:hAnsiTheme="minorBidi" w:cstheme="minorBidi"/>
          <w:sz w:val="24"/>
          <w:szCs w:val="24"/>
        </w:rPr>
        <w:t>Drawing 3</w:t>
      </w:r>
    </w:p>
    <w:p w:rsidR="00F8447B" w:rsidRPr="005455DE" w:rsidRDefault="00F8447B" w:rsidP="005455DE">
      <w:pPr>
        <w:spacing w:beforeAutospacing="1" w:afterAutospacing="1"/>
        <w:rPr>
          <w:rFonts w:asciiTheme="minorBidi" w:hAnsiTheme="minorBidi" w:cstheme="minorBidi"/>
          <w:color w:val="000000"/>
          <w:sz w:val="24"/>
          <w:szCs w:val="24"/>
        </w:rPr>
      </w:pPr>
      <w:r>
        <w:rPr>
          <w:rFonts w:asciiTheme="minorBidi" w:hAnsiTheme="minorBidi" w:cstheme="minorBidi"/>
          <w:color w:val="000000"/>
          <w:sz w:val="24"/>
          <w:szCs w:val="24"/>
        </w:rPr>
        <w:t>Over an average year, a 4kWp array solar system will generate 9.8 kWh per day</w:t>
      </w:r>
      <w:r w:rsidR="005455DE">
        <w:rPr>
          <w:rFonts w:asciiTheme="minorBidi" w:hAnsiTheme="minorBidi" w:cstheme="minorBidi"/>
          <w:color w:val="000000"/>
          <w:sz w:val="24"/>
          <w:szCs w:val="24"/>
        </w:rPr>
        <w:t xml:space="preserve">. </w:t>
      </w:r>
      <w:r w:rsidR="005455DE" w:rsidRPr="006F6DE4">
        <w:rPr>
          <w:rFonts w:ascii="Arial" w:hAnsi="Arial" w:cs="Arial"/>
          <w:color w:val="000000"/>
          <w:sz w:val="24"/>
          <w:szCs w:val="24"/>
          <w:shd w:val="clear" w:color="auto" w:fill="FFFFFF"/>
        </w:rPr>
        <w:t>(Solarselections.co.uk, 2020)</w:t>
      </w:r>
    </w:p>
    <w:p w:rsidR="00F8447B" w:rsidRPr="006F6DE4" w:rsidRDefault="00F8447B" w:rsidP="00F8447B">
      <w:pPr>
        <w:spacing w:beforeAutospacing="1" w:afterAutospacing="1"/>
        <w:rPr>
          <w:rFonts w:asciiTheme="minorBidi" w:hAnsiTheme="minorBidi" w:cstheme="minorBidi"/>
          <w:color w:val="1D2228"/>
          <w:sz w:val="24"/>
          <w:szCs w:val="24"/>
        </w:rPr>
      </w:pPr>
      <w:r w:rsidRPr="00475EF8">
        <w:rPr>
          <w:rFonts w:asciiTheme="minorBidi" w:hAnsiTheme="minorBidi" w:cstheme="minorBidi"/>
          <w:color w:val="000000" w:themeColor="text1"/>
          <w:sz w:val="24"/>
          <w:szCs w:val="24"/>
          <w:u w:val="single"/>
        </w:rPr>
        <w:t>Direction and angle:</w:t>
      </w:r>
      <w:r w:rsidRPr="006F6DE4">
        <w:rPr>
          <w:rFonts w:asciiTheme="minorBidi" w:hAnsiTheme="minorBidi" w:cstheme="minorBidi"/>
          <w:color w:val="000000" w:themeColor="text1"/>
          <w:sz w:val="24"/>
          <w:szCs w:val="24"/>
        </w:rPr>
        <w:t xml:space="preserve"> </w:t>
      </w:r>
      <w:r w:rsidRPr="006F6DE4">
        <w:rPr>
          <w:rFonts w:asciiTheme="minorBidi" w:hAnsiTheme="minorBidi" w:cstheme="minorBidi"/>
          <w:color w:val="000000" w:themeColor="text1"/>
          <w:sz w:val="24"/>
          <w:szCs w:val="24"/>
          <w:shd w:val="clear" w:color="auto" w:fill="FFFFFF"/>
        </w:rPr>
        <w:t>A solar panel needs to be installed on a south west side of a roof at a 35-degree angle.</w:t>
      </w:r>
      <w:r w:rsidR="006F6DE4" w:rsidRPr="006F6DE4">
        <w:rPr>
          <w:rFonts w:ascii="Arial" w:hAnsi="Arial" w:cs="Arial"/>
          <w:color w:val="000000"/>
          <w:shd w:val="clear" w:color="auto" w:fill="FFFFFF"/>
        </w:rPr>
        <w:t xml:space="preserve"> </w:t>
      </w:r>
      <w:r w:rsidR="006F6DE4" w:rsidRPr="00A1536D">
        <w:rPr>
          <w:rFonts w:ascii="Arial" w:hAnsi="Arial" w:cs="Arial"/>
          <w:color w:val="000000"/>
          <w:sz w:val="24"/>
          <w:szCs w:val="24"/>
          <w:shd w:val="clear" w:color="auto" w:fill="FFFFFF"/>
        </w:rPr>
        <w:t>(Handoyo, Ichsani and Prabowo, 2013)</w:t>
      </w:r>
    </w:p>
    <w:p w:rsidR="00F8447B" w:rsidRDefault="00F8447B" w:rsidP="00F8447B">
      <w:pPr>
        <w:spacing w:beforeAutospacing="1" w:afterAutospacing="1"/>
        <w:rPr>
          <w:rFonts w:asciiTheme="minorBidi" w:hAnsiTheme="minorBidi" w:cstheme="minorBidi"/>
          <w:color w:val="FF0000"/>
          <w:sz w:val="24"/>
          <w:szCs w:val="24"/>
        </w:rPr>
      </w:pPr>
      <w:r w:rsidRPr="00475EF8">
        <w:rPr>
          <w:rFonts w:asciiTheme="minorBidi" w:hAnsiTheme="minorBidi" w:cstheme="minorBidi"/>
          <w:color w:val="000000" w:themeColor="text1"/>
          <w:sz w:val="24"/>
          <w:szCs w:val="24"/>
          <w:u w:val="single"/>
        </w:rPr>
        <w:t>Shade:</w:t>
      </w:r>
      <w:r w:rsidRPr="00B32C45">
        <w:rPr>
          <w:rFonts w:asciiTheme="minorBidi" w:hAnsiTheme="minorBidi" w:cstheme="minorBidi"/>
          <w:color w:val="FF0000"/>
          <w:sz w:val="24"/>
          <w:szCs w:val="24"/>
        </w:rPr>
        <w:t xml:space="preserve"> </w:t>
      </w:r>
      <w:r w:rsidRPr="00B32C45">
        <w:rPr>
          <w:rFonts w:asciiTheme="minorBidi" w:hAnsiTheme="minorBidi" w:cstheme="minorBidi"/>
          <w:color w:val="000000"/>
          <w:sz w:val="24"/>
          <w:szCs w:val="24"/>
          <w:shd w:val="clear" w:color="auto" w:fill="FFFFFF"/>
        </w:rPr>
        <w:t>The panel needs direct sunlight for optimum use. Any shade can drastically impede the electricity output. The same applies to any dust and dirt on the panel, it must be kept clean</w:t>
      </w:r>
      <w:r w:rsidRPr="00A1536D">
        <w:rPr>
          <w:rFonts w:asciiTheme="minorBidi" w:hAnsiTheme="minorBidi" w:cstheme="minorBidi"/>
          <w:color w:val="000000"/>
          <w:sz w:val="24"/>
          <w:szCs w:val="24"/>
          <w:shd w:val="clear" w:color="auto" w:fill="FFFFFF"/>
        </w:rPr>
        <w:t>.</w:t>
      </w:r>
      <w:r w:rsidR="00B32C45" w:rsidRPr="00A1536D">
        <w:rPr>
          <w:rFonts w:ascii="Arial" w:hAnsi="Arial" w:cs="Arial"/>
          <w:color w:val="000000"/>
          <w:sz w:val="24"/>
          <w:szCs w:val="24"/>
          <w:shd w:val="clear" w:color="auto" w:fill="FFFFFF"/>
        </w:rPr>
        <w:t xml:space="preserve"> </w:t>
      </w:r>
      <w:r w:rsidR="00B32C45" w:rsidRPr="00A1536D">
        <w:rPr>
          <w:rFonts w:ascii="Arial" w:hAnsi="Arial" w:cs="Arial"/>
          <w:color w:val="000000"/>
          <w:sz w:val="24"/>
          <w:szCs w:val="24"/>
          <w:shd w:val="clear" w:color="auto" w:fill="FFFFFF"/>
        </w:rPr>
        <w:t>(Humada et al., 2014)</w:t>
      </w:r>
    </w:p>
    <w:p w:rsidR="00F8447B" w:rsidRDefault="00F8447B" w:rsidP="00F8447B">
      <w:pPr>
        <w:spacing w:beforeAutospacing="1" w:afterAutospacing="1"/>
        <w:rPr>
          <w:rFonts w:asciiTheme="minorBidi" w:hAnsiTheme="minorBidi" w:cstheme="minorBidi"/>
          <w:color w:val="000000"/>
          <w:sz w:val="24"/>
          <w:szCs w:val="24"/>
          <w:highlight w:val="white"/>
        </w:rPr>
      </w:pPr>
    </w:p>
    <w:p w:rsidR="00F8447B" w:rsidRPr="00475EF8" w:rsidRDefault="00F8447B" w:rsidP="00F8447B">
      <w:pPr>
        <w:pStyle w:val="NormalWeb"/>
        <w:rPr>
          <w:rFonts w:asciiTheme="minorBidi" w:hAnsiTheme="minorBidi" w:cstheme="minorBidi"/>
          <w:color w:val="000000" w:themeColor="text1"/>
          <w:szCs w:val="24"/>
          <w:u w:val="single"/>
          <w:lang w:eastAsia="en-GB"/>
        </w:rPr>
      </w:pPr>
      <w:r w:rsidRPr="00475EF8">
        <w:rPr>
          <w:rFonts w:asciiTheme="minorBidi" w:hAnsiTheme="minorBidi" w:cstheme="minorBidi"/>
          <w:color w:val="000000" w:themeColor="text1"/>
          <w:szCs w:val="24"/>
          <w:u w:val="single"/>
        </w:rPr>
        <w:t xml:space="preserve">Time of the year: </w:t>
      </w:r>
    </w:p>
    <w:p w:rsidR="00F8447B" w:rsidRDefault="00F8447B" w:rsidP="00F8447B">
      <w:pPr>
        <w:spacing w:beforeAutospacing="1" w:afterAutospacing="1"/>
      </w:pPr>
      <w:r w:rsidRPr="00A1536D">
        <w:rPr>
          <w:rFonts w:asciiTheme="minorBidi" w:hAnsiTheme="minorBidi" w:cstheme="minorBidi"/>
          <w:color w:val="000000"/>
          <w:sz w:val="24"/>
          <w:szCs w:val="24"/>
        </w:rPr>
        <w:t>The most productive time of year is the summer when maximum sunshine is available. Although, the generation of electricity will decrease</w:t>
      </w:r>
      <w:r w:rsidR="00A1536D">
        <w:rPr>
          <w:rFonts w:asciiTheme="minorBidi" w:hAnsiTheme="minorBidi" w:cstheme="minorBidi"/>
          <w:color w:val="000000"/>
          <w:sz w:val="24"/>
          <w:szCs w:val="24"/>
        </w:rPr>
        <w:t xml:space="preserve"> if the temperature exceeds </w:t>
      </w:r>
      <w:r w:rsidRPr="00A1536D">
        <w:rPr>
          <w:rFonts w:asciiTheme="minorBidi" w:hAnsiTheme="minorBidi" w:cstheme="minorBidi"/>
          <w:color w:val="000000"/>
          <w:sz w:val="24"/>
          <w:szCs w:val="24"/>
        </w:rPr>
        <w:t>25° C.</w:t>
      </w:r>
      <w:r w:rsidR="00A1536D" w:rsidRPr="00A1536D">
        <w:rPr>
          <w:rFonts w:ascii="Arial" w:hAnsi="Arial" w:cs="Arial"/>
          <w:color w:val="000000"/>
          <w:sz w:val="24"/>
          <w:szCs w:val="24"/>
          <w:shd w:val="clear" w:color="auto" w:fill="FFFFFF"/>
        </w:rPr>
        <w:t xml:space="preserve"> </w:t>
      </w:r>
      <w:r w:rsidR="00A1536D" w:rsidRPr="00A1536D">
        <w:rPr>
          <w:rFonts w:ascii="Arial" w:hAnsi="Arial" w:cs="Arial"/>
          <w:color w:val="000000"/>
          <w:sz w:val="24"/>
          <w:szCs w:val="24"/>
          <w:shd w:val="clear" w:color="auto" w:fill="FFFFFF"/>
        </w:rPr>
        <w:t xml:space="preserve">(Cite This </w:t>
      </w:r>
      <w:r w:rsidR="00A1536D" w:rsidRPr="00A1536D">
        <w:rPr>
          <w:rFonts w:ascii="Arial" w:hAnsi="Arial" w:cs="Arial"/>
          <w:color w:val="000000"/>
          <w:sz w:val="24"/>
          <w:szCs w:val="24"/>
          <w:shd w:val="clear" w:color="auto" w:fill="FFFFFF"/>
        </w:rPr>
        <w:t>for</w:t>
      </w:r>
      <w:r w:rsidR="00A1536D" w:rsidRPr="00A1536D">
        <w:rPr>
          <w:rFonts w:ascii="Arial" w:hAnsi="Arial" w:cs="Arial"/>
          <w:color w:val="000000"/>
          <w:sz w:val="24"/>
          <w:szCs w:val="24"/>
          <w:shd w:val="clear" w:color="auto" w:fill="FFFFFF"/>
        </w:rPr>
        <w:t xml:space="preserve"> Me, 2020)</w:t>
      </w:r>
    </w:p>
    <w:p w:rsidR="00F8447B" w:rsidRDefault="00F8447B" w:rsidP="00F8447B">
      <w:pPr>
        <w:spacing w:beforeAutospacing="1" w:afterAutospacing="1"/>
        <w:rPr>
          <w:rFonts w:asciiTheme="minorBidi" w:hAnsiTheme="minorBidi" w:cstheme="minorBidi"/>
          <w:sz w:val="24"/>
          <w:szCs w:val="24"/>
        </w:rPr>
      </w:pPr>
      <w:r>
        <w:rPr>
          <w:noProof/>
        </w:rPr>
        <w:drawing>
          <wp:inline distT="0" distB="0" distL="0" distR="0" wp14:anchorId="457E6C06" wp14:editId="1E02FF65">
            <wp:extent cx="5286103" cy="1704975"/>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3"/>
                    <pic:cNvPicPr>
                      <a:picLocks noChangeAspect="1" noChangeArrowheads="1"/>
                    </pic:cNvPicPr>
                  </pic:nvPicPr>
                  <pic:blipFill>
                    <a:blip r:embed="rId14"/>
                    <a:stretch>
                      <a:fillRect/>
                    </a:stretch>
                  </pic:blipFill>
                  <pic:spPr bwMode="auto">
                    <a:xfrm>
                      <a:off x="0" y="0"/>
                      <a:ext cx="5311339" cy="1713115"/>
                    </a:xfrm>
                    <a:prstGeom prst="rect">
                      <a:avLst/>
                    </a:prstGeom>
                  </pic:spPr>
                </pic:pic>
              </a:graphicData>
            </a:graphic>
          </wp:inline>
        </w:drawing>
      </w:r>
    </w:p>
    <w:p w:rsidR="00F8447B" w:rsidRDefault="00C27E79" w:rsidP="00C27E79">
      <w:pPr>
        <w:spacing w:beforeAutospacing="1" w:afterAutospacing="1"/>
        <w:rPr>
          <w:rFonts w:ascii="Arial" w:hAnsi="Arial" w:cs="Arial"/>
          <w:color w:val="000000"/>
          <w:sz w:val="24"/>
          <w:szCs w:val="24"/>
          <w:shd w:val="clear" w:color="auto" w:fill="FFFFFF"/>
        </w:rPr>
      </w:pPr>
      <w:r w:rsidRPr="00A433E1">
        <w:rPr>
          <w:rFonts w:ascii="Arial" w:hAnsi="Arial" w:cs="Arial"/>
          <w:color w:val="000000"/>
          <w:sz w:val="24"/>
          <w:szCs w:val="24"/>
          <w:shd w:val="clear" w:color="auto" w:fill="FFFFFF"/>
        </w:rPr>
        <w:t xml:space="preserve">Picture </w:t>
      </w:r>
      <w:r w:rsidR="00A433E1">
        <w:rPr>
          <w:rFonts w:ascii="Arial" w:hAnsi="Arial" w:cs="Arial"/>
          <w:color w:val="000000"/>
          <w:sz w:val="24"/>
          <w:szCs w:val="24"/>
          <w:shd w:val="clear" w:color="auto" w:fill="FFFFFF"/>
        </w:rPr>
        <w:t>2</w:t>
      </w:r>
      <w:r w:rsidRPr="00A433E1">
        <w:rPr>
          <w:rFonts w:ascii="Arial" w:hAnsi="Arial" w:cs="Arial"/>
          <w:color w:val="000000"/>
          <w:sz w:val="24"/>
          <w:szCs w:val="24"/>
          <w:shd w:val="clear" w:color="auto" w:fill="FFFFFF"/>
        </w:rPr>
        <w:t xml:space="preserve"> </w:t>
      </w:r>
      <w:r w:rsidRPr="00A433E1">
        <w:rPr>
          <w:rFonts w:ascii="Arial" w:hAnsi="Arial" w:cs="Arial"/>
          <w:color w:val="000000"/>
          <w:sz w:val="24"/>
          <w:szCs w:val="24"/>
          <w:shd w:val="clear" w:color="auto" w:fill="FFFFFF"/>
        </w:rPr>
        <w:t>(Bayrak and Oztop, 2020)</w:t>
      </w:r>
    </w:p>
    <w:p w:rsidR="00475EF8" w:rsidRPr="00A433E1" w:rsidRDefault="00F13C42" w:rsidP="00CF3A9F">
      <w:pPr>
        <w:spacing w:beforeAutospacing="1" w:afterAutospacing="1"/>
        <w:rPr>
          <w:rFonts w:asciiTheme="minorBidi" w:hAnsiTheme="minorBidi" w:cstheme="minorBidi"/>
          <w:sz w:val="32"/>
          <w:szCs w:val="32"/>
        </w:rPr>
      </w:pPr>
      <w:r w:rsidRPr="00F13C42">
        <w:rPr>
          <w:rFonts w:ascii="Arial" w:hAnsi="Arial" w:cs="Arial"/>
          <w:color w:val="000000"/>
          <w:sz w:val="24"/>
          <w:szCs w:val="24"/>
          <w:shd w:val="clear" w:color="auto" w:fill="FFFFFF"/>
        </w:rPr>
        <w:t xml:space="preserve">The above picture shows that any dirt - pollution or falling foliage – can reduce the effect of the sunlight on the panel </w:t>
      </w:r>
      <w:r w:rsidR="00CF3A9F" w:rsidRPr="00F13C42">
        <w:rPr>
          <w:rFonts w:ascii="Arial" w:hAnsi="Arial" w:cs="Arial"/>
          <w:color w:val="000000"/>
          <w:sz w:val="24"/>
          <w:szCs w:val="24"/>
          <w:shd w:val="clear" w:color="auto" w:fill="FFFFFF"/>
        </w:rPr>
        <w:t>(Author,2020)</w:t>
      </w:r>
    </w:p>
    <w:p w:rsidR="00F8447B" w:rsidRDefault="00F8447B" w:rsidP="00F8447B">
      <w:pPr>
        <w:spacing w:beforeAutospacing="1" w:afterAutospacing="1"/>
        <w:rPr>
          <w:rFonts w:asciiTheme="minorBidi" w:hAnsiTheme="minorBidi" w:cstheme="minorBidi"/>
          <w:color w:val="1D2228"/>
          <w:sz w:val="24"/>
          <w:szCs w:val="24"/>
        </w:rPr>
      </w:pPr>
    </w:p>
    <w:p w:rsidR="00F8447B" w:rsidRDefault="00F8447B" w:rsidP="005866C4">
      <w:pPr>
        <w:spacing w:beforeAutospacing="1" w:afterAutospacing="1"/>
      </w:pPr>
      <w:bookmarkStart w:id="5" w:name="_Toc32524744"/>
      <w:r w:rsidRPr="00F34BED">
        <w:rPr>
          <w:rStyle w:val="Heading2Char"/>
        </w:rPr>
        <w:t>Small wind turbines:</w:t>
      </w:r>
      <w:bookmarkEnd w:id="5"/>
      <w:r w:rsidRPr="007843C1">
        <w:rPr>
          <w:rFonts w:asciiTheme="minorBidi" w:hAnsiTheme="minorBidi" w:cstheme="minorBidi"/>
          <w:color w:val="FF0000"/>
          <w:sz w:val="24"/>
          <w:szCs w:val="24"/>
        </w:rPr>
        <w:t xml:space="preserve"> </w:t>
      </w:r>
      <w:r w:rsidRPr="007843C1">
        <w:rPr>
          <w:rFonts w:asciiTheme="minorBidi" w:hAnsiTheme="minorBidi" w:cstheme="minorBidi"/>
          <w:color w:val="000000"/>
          <w:sz w:val="24"/>
          <w:szCs w:val="24"/>
        </w:rPr>
        <w:t xml:space="preserve"> There are two types of turbine, horizontal and vertical axis. The horizontal-axis is commonly used. These are made of composite/ fibreglass with either two or three blades.</w:t>
      </w:r>
      <w:r>
        <w:rPr>
          <w:rFonts w:asciiTheme="minorBidi" w:hAnsiTheme="minorBidi" w:cstheme="minorBidi"/>
          <w:color w:val="1D2228"/>
          <w:sz w:val="24"/>
          <w:szCs w:val="24"/>
        </w:rPr>
        <w:t> </w:t>
      </w:r>
      <w:r w:rsidR="005866C4" w:rsidRPr="005866C4">
        <w:rPr>
          <w:rFonts w:ascii="Arial" w:hAnsi="Arial" w:cs="Arial"/>
          <w:color w:val="000000"/>
          <w:sz w:val="24"/>
          <w:szCs w:val="24"/>
          <w:shd w:val="clear" w:color="auto" w:fill="FFFFFF"/>
        </w:rPr>
        <w:t>(Emejeamara and Tomlin, 2020)</w:t>
      </w:r>
    </w:p>
    <w:p w:rsidR="00F8447B" w:rsidRDefault="00F8447B" w:rsidP="00173D5A">
      <w:pPr>
        <w:pStyle w:val="Heading3"/>
      </w:pPr>
      <w:bookmarkStart w:id="6" w:name="_Toc32524745"/>
      <w:r>
        <w:t>Is there enough wind where the building is located?</w:t>
      </w:r>
      <w:bookmarkEnd w:id="6"/>
    </w:p>
    <w:p w:rsidR="00F8447B" w:rsidRDefault="00F8447B" w:rsidP="00735B6C">
      <w:pPr>
        <w:spacing w:beforeAutospacing="1" w:afterAutospacing="1"/>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The average hourly wind speed in Swansea:</w:t>
      </w:r>
      <w:r w:rsidR="00735B6C">
        <w:rPr>
          <w:rFonts w:asciiTheme="minorBidi" w:hAnsiTheme="minorBidi" w:cstheme="minorBidi"/>
          <w:color w:val="000000" w:themeColor="text1"/>
          <w:sz w:val="24"/>
          <w:szCs w:val="24"/>
        </w:rPr>
        <w:t xml:space="preserve"> </w:t>
      </w:r>
      <w:r>
        <w:rPr>
          <w:rFonts w:asciiTheme="minorBidi" w:hAnsiTheme="minorBidi" w:cstheme="minorBidi"/>
          <w:color w:val="000000" w:themeColor="text1"/>
          <w:sz w:val="24"/>
          <w:szCs w:val="24"/>
        </w:rPr>
        <w:t>The windier part of the year lasts for 5.5 months, from October 9 to March 24, with average wind speeds of more than 13.5 miles per hour.</w:t>
      </w:r>
    </w:p>
    <w:p w:rsidR="00F8447B" w:rsidRDefault="00F8447B" w:rsidP="00F8447B">
      <w:pPr>
        <w:spacing w:beforeAutospacing="1" w:afterAutospacing="1"/>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The calmer time of year lasts for 6.5 months, from March 24 to October 9. The calmest day of the year is July 26, with an average hourly wind speed of 10.8 miles per hour</w:t>
      </w:r>
      <w:r w:rsidRPr="00CF3A9F">
        <w:rPr>
          <w:rFonts w:asciiTheme="minorBidi" w:hAnsiTheme="minorBidi" w:cstheme="minorBidi"/>
          <w:color w:val="000000" w:themeColor="text1"/>
          <w:sz w:val="24"/>
          <w:szCs w:val="24"/>
        </w:rPr>
        <w:t>.</w:t>
      </w:r>
      <w:r w:rsidR="00735B6C" w:rsidRPr="00CF3A9F">
        <w:rPr>
          <w:rFonts w:ascii="Arial" w:hAnsi="Arial" w:cs="Arial"/>
          <w:color w:val="000000"/>
          <w:sz w:val="24"/>
          <w:szCs w:val="24"/>
          <w:shd w:val="clear" w:color="auto" w:fill="FFFFFF"/>
        </w:rPr>
        <w:t xml:space="preserve"> </w:t>
      </w:r>
      <w:r w:rsidR="00735B6C" w:rsidRPr="00CF3A9F">
        <w:rPr>
          <w:rFonts w:ascii="Arial" w:hAnsi="Arial" w:cs="Arial"/>
          <w:color w:val="000000"/>
          <w:sz w:val="24"/>
          <w:szCs w:val="24"/>
          <w:shd w:val="clear" w:color="auto" w:fill="FFFFFF"/>
        </w:rPr>
        <w:t>(Weatherspark.com, 2020)</w:t>
      </w:r>
    </w:p>
    <w:p w:rsidR="00D77FF7" w:rsidRDefault="00F8447B" w:rsidP="00D77FF7">
      <w:pPr>
        <w:spacing w:beforeAutospacing="1" w:afterAutospacing="1"/>
      </w:pPr>
      <w:r>
        <w:rPr>
          <w:rFonts w:asciiTheme="minorBidi" w:hAnsiTheme="minorBidi" w:cstheme="minorBidi"/>
          <w:color w:val="000000" w:themeColor="text1"/>
          <w:sz w:val="24"/>
          <w:szCs w:val="24"/>
        </w:rPr>
        <w:t>Generally speaking, you need sustained winds of at least 10 miles per hour (MPH) to produce a significant amount of power. And, of course, energy production increases according to wind speed. A 12-MPH wind will generate about 70% more energy than a 10-MPH wind.</w:t>
      </w:r>
    </w:p>
    <w:p w:rsidR="00F8447B" w:rsidRDefault="00F8447B" w:rsidP="00D77FF7">
      <w:pPr>
        <w:spacing w:beforeAutospacing="1" w:afterAutospacing="1"/>
        <w:rPr>
          <w:rFonts w:asciiTheme="minorBidi" w:hAnsiTheme="minorBidi" w:cstheme="minorBidi"/>
          <w:color w:val="000000" w:themeColor="text1"/>
          <w:sz w:val="32"/>
          <w:szCs w:val="32"/>
        </w:rPr>
      </w:pPr>
      <w:r>
        <w:rPr>
          <w:rFonts w:asciiTheme="minorBidi" w:hAnsiTheme="minorBidi" w:cstheme="minorBidi"/>
          <w:color w:val="000000" w:themeColor="text1"/>
          <w:sz w:val="24"/>
          <w:szCs w:val="24"/>
        </w:rPr>
        <w:t>The turbine should be high up at least 10 meters above the land and as far from the building as possible because of the noise factor.</w:t>
      </w:r>
      <w:r w:rsidR="00D77FF7" w:rsidRPr="00D77FF7">
        <w:rPr>
          <w:rFonts w:ascii="Arial" w:hAnsi="Arial" w:cs="Arial"/>
          <w:color w:val="000000"/>
          <w:shd w:val="clear" w:color="auto" w:fill="FFFFFF"/>
        </w:rPr>
        <w:t xml:space="preserve"> </w:t>
      </w:r>
      <w:r w:rsidR="00D77FF7" w:rsidRPr="00A1536D">
        <w:rPr>
          <w:rFonts w:ascii="Arial" w:hAnsi="Arial" w:cs="Arial"/>
          <w:color w:val="000000"/>
          <w:sz w:val="24"/>
          <w:szCs w:val="24"/>
          <w:shd w:val="clear" w:color="auto" w:fill="FFFFFF"/>
        </w:rPr>
        <w:t>(Popular Mechanics, 2020)</w:t>
      </w:r>
      <w:r w:rsidRPr="00A1536D">
        <w:rPr>
          <w:rFonts w:asciiTheme="minorBidi" w:hAnsiTheme="minorBidi" w:cstheme="minorBidi"/>
          <w:color w:val="000000" w:themeColor="text1"/>
          <w:sz w:val="32"/>
          <w:szCs w:val="32"/>
        </w:rPr>
        <w:t xml:space="preserve">  </w:t>
      </w:r>
    </w:p>
    <w:p w:rsidR="00F21CDC" w:rsidRPr="00F21CDC" w:rsidRDefault="00193778" w:rsidP="00F21CDC">
      <w:pPr>
        <w:spacing w:beforeAutospacing="1" w:afterAutospacing="1"/>
        <w:rPr>
          <w:rFonts w:asciiTheme="minorBidi" w:hAnsiTheme="minorBidi" w:cstheme="minorBidi"/>
          <w:color w:val="000000" w:themeColor="text1"/>
          <w:sz w:val="24"/>
          <w:szCs w:val="24"/>
        </w:rPr>
      </w:pPr>
      <w:r w:rsidRPr="00193778">
        <w:rPr>
          <w:rFonts w:asciiTheme="minorBidi" w:hAnsiTheme="minorBidi" w:cstheme="minorBidi"/>
          <w:color w:val="000000" w:themeColor="text1"/>
          <w:sz w:val="24"/>
          <w:szCs w:val="24"/>
        </w:rPr>
        <w:t xml:space="preserve">in order to limit the noise from the wind turbine, it can be installed in the swimming pool area </w:t>
      </w:r>
      <w:r w:rsidR="00F21CDC" w:rsidRPr="00193778">
        <w:rPr>
          <w:rFonts w:asciiTheme="minorBidi" w:hAnsiTheme="minorBidi" w:cstheme="minorBidi"/>
          <w:color w:val="000000" w:themeColor="text1"/>
          <w:sz w:val="24"/>
          <w:szCs w:val="24"/>
        </w:rPr>
        <w:t>(author, 2020)</w:t>
      </w:r>
    </w:p>
    <w:p w:rsidR="00CF3A9F" w:rsidRDefault="00CF3A9F" w:rsidP="00D77FF7">
      <w:pPr>
        <w:spacing w:beforeAutospacing="1" w:afterAutospacing="1"/>
      </w:pPr>
    </w:p>
    <w:p w:rsidR="00F8447B" w:rsidRDefault="00F8447B" w:rsidP="00F8447B">
      <w:pPr>
        <w:spacing w:beforeAutospacing="1" w:afterAutospacing="1"/>
        <w:rPr>
          <w:rFonts w:asciiTheme="minorBidi" w:hAnsiTheme="minorBidi" w:cstheme="minorBidi"/>
          <w:color w:val="1D2228"/>
          <w:sz w:val="24"/>
          <w:szCs w:val="24"/>
        </w:rPr>
      </w:pPr>
    </w:p>
    <w:p w:rsidR="00F8447B" w:rsidRDefault="00F8447B" w:rsidP="007C00DC">
      <w:pPr>
        <w:spacing w:beforeAutospacing="1" w:afterAutospacing="1"/>
      </w:pPr>
      <w:bookmarkStart w:id="7" w:name="_Toc32524746"/>
      <w:r w:rsidRPr="00F34BED">
        <w:rPr>
          <w:rStyle w:val="Heading2Char"/>
        </w:rPr>
        <w:t>Solar Inverter:</w:t>
      </w:r>
      <w:bookmarkEnd w:id="7"/>
      <w:r w:rsidRPr="00A1536D">
        <w:rPr>
          <w:rFonts w:asciiTheme="minorBidi" w:hAnsiTheme="minorBidi" w:cstheme="minorBidi"/>
          <w:b/>
          <w:bCs/>
          <w:color w:val="FF0000"/>
          <w:sz w:val="24"/>
          <w:szCs w:val="24"/>
        </w:rPr>
        <w:t xml:space="preserve"> </w:t>
      </w:r>
      <w:r w:rsidRPr="00A1536D">
        <w:rPr>
          <w:rFonts w:asciiTheme="minorBidi" w:hAnsiTheme="minorBidi" w:cstheme="minorBidi"/>
          <w:color w:val="000000"/>
          <w:sz w:val="24"/>
          <w:szCs w:val="24"/>
        </w:rPr>
        <w:t>These solar panels yield DC electricity which is converted on the roof to alternating current (AC) via a micro inverter under each panel and fed direct to the electrical switchboard.</w:t>
      </w:r>
      <w:r>
        <w:rPr>
          <w:rFonts w:asciiTheme="minorBidi" w:hAnsiTheme="minorBidi" w:cstheme="minorBidi"/>
          <w:color w:val="000000"/>
          <w:sz w:val="24"/>
          <w:szCs w:val="24"/>
        </w:rPr>
        <w:t xml:space="preserve"> </w:t>
      </w:r>
      <w:r w:rsidR="007C00DC" w:rsidRPr="00DA2011">
        <w:rPr>
          <w:rFonts w:ascii="Arial" w:hAnsi="Arial" w:cs="Arial"/>
          <w:color w:val="000000"/>
          <w:sz w:val="24"/>
          <w:szCs w:val="24"/>
          <w:shd w:val="clear" w:color="auto" w:fill="FFFFFF"/>
        </w:rPr>
        <w:t>(Berwal et al., 2017)</w:t>
      </w:r>
    </w:p>
    <w:p w:rsidR="00F8447B" w:rsidRPr="003F6F7E" w:rsidRDefault="00F8447B" w:rsidP="00F8447B">
      <w:pPr>
        <w:spacing w:beforeAutospacing="1" w:afterAutospacing="1"/>
      </w:pPr>
      <w:bookmarkStart w:id="8" w:name="_Toc32524747"/>
      <w:r w:rsidRPr="00F34BED">
        <w:rPr>
          <w:rStyle w:val="Heading2Char"/>
        </w:rPr>
        <w:t>Electricity Switchboard:</w:t>
      </w:r>
      <w:bookmarkEnd w:id="8"/>
      <w:r w:rsidRPr="007C00DC">
        <w:rPr>
          <w:rFonts w:asciiTheme="minorBidi" w:hAnsiTheme="minorBidi" w:cstheme="minorBidi"/>
          <w:color w:val="1D2228"/>
          <w:sz w:val="24"/>
          <w:szCs w:val="24"/>
        </w:rPr>
        <w:t xml:space="preserve"> </w:t>
      </w:r>
      <w:r w:rsidRPr="007C00DC">
        <w:rPr>
          <w:rFonts w:asciiTheme="minorBidi" w:hAnsiTheme="minorBidi" w:cstheme="minorBidi"/>
          <w:color w:val="000000"/>
          <w:sz w:val="24"/>
          <w:szCs w:val="24"/>
        </w:rPr>
        <w:t>The AC electricity from the inverter is fed to the switchboard from where it feeds into the different circuits for use in the building. Any unused energy can either be stored in a battery or can go through an energy meter to the grid.</w:t>
      </w:r>
      <w:r>
        <w:rPr>
          <w:rFonts w:asciiTheme="minorBidi" w:hAnsiTheme="minorBidi" w:cstheme="minorBidi"/>
          <w:color w:val="000000"/>
          <w:sz w:val="24"/>
          <w:szCs w:val="24"/>
        </w:rPr>
        <w:t xml:space="preserve"> </w:t>
      </w:r>
      <w:r w:rsidR="003F6F7E" w:rsidRPr="003F6F7E">
        <w:rPr>
          <w:rFonts w:ascii="Arial" w:hAnsi="Arial" w:cs="Arial"/>
          <w:color w:val="000000"/>
          <w:sz w:val="24"/>
          <w:szCs w:val="24"/>
          <w:shd w:val="clear" w:color="auto" w:fill="FFFFFF"/>
        </w:rPr>
        <w:t>(CLEAN ENERGY REVIEWS, 2020)</w:t>
      </w:r>
    </w:p>
    <w:p w:rsidR="00F8447B" w:rsidRPr="003F6F7E" w:rsidRDefault="00F8447B" w:rsidP="00F8447B">
      <w:pPr>
        <w:spacing w:beforeAutospacing="1" w:afterAutospacing="1"/>
        <w:rPr>
          <w:sz w:val="24"/>
          <w:szCs w:val="24"/>
        </w:rPr>
      </w:pPr>
      <w:bookmarkStart w:id="9" w:name="_Toc32524748"/>
      <w:r w:rsidRPr="00F34BED">
        <w:rPr>
          <w:rStyle w:val="Heading2Char"/>
        </w:rPr>
        <w:t>The meter:</w:t>
      </w:r>
      <w:bookmarkEnd w:id="9"/>
      <w:r w:rsidRPr="003F6F7E">
        <w:rPr>
          <w:rFonts w:asciiTheme="minorBidi" w:hAnsiTheme="minorBidi" w:cstheme="minorBidi"/>
          <w:color w:val="FF0000"/>
          <w:sz w:val="24"/>
          <w:szCs w:val="24"/>
        </w:rPr>
        <w:t xml:space="preserve">  </w:t>
      </w:r>
      <w:r w:rsidRPr="003F6F7E">
        <w:rPr>
          <w:rFonts w:asciiTheme="minorBidi" w:hAnsiTheme="minorBidi" w:cstheme="minorBidi"/>
          <w:color w:val="000000"/>
          <w:sz w:val="24"/>
          <w:szCs w:val="24"/>
        </w:rPr>
        <w:t>This works out how much energy you are purchasing from the grid or how much you are selling to them.</w:t>
      </w:r>
      <w:r w:rsidR="003F6F7E" w:rsidRPr="003F6F7E">
        <w:rPr>
          <w:rFonts w:ascii="Arial" w:hAnsi="Arial" w:cs="Arial"/>
          <w:color w:val="000000"/>
          <w:shd w:val="clear" w:color="auto" w:fill="FFFFFF"/>
        </w:rPr>
        <w:t xml:space="preserve"> </w:t>
      </w:r>
      <w:r w:rsidR="003F6F7E" w:rsidRPr="003F6F7E">
        <w:rPr>
          <w:rFonts w:ascii="Arial" w:hAnsi="Arial" w:cs="Arial"/>
          <w:color w:val="000000"/>
          <w:sz w:val="24"/>
          <w:szCs w:val="24"/>
          <w:shd w:val="clear" w:color="auto" w:fill="FFFFFF"/>
        </w:rPr>
        <w:t>(CLEAN ENERGY REVIEWS, 2020)</w:t>
      </w:r>
    </w:p>
    <w:p w:rsidR="00F8447B" w:rsidRPr="005A2D81" w:rsidRDefault="00F8447B" w:rsidP="0023361D">
      <w:pPr>
        <w:spacing w:beforeAutospacing="1" w:afterAutospacing="1"/>
        <w:rPr>
          <w:rFonts w:asciiTheme="minorBidi" w:hAnsiTheme="minorBidi" w:cstheme="minorBidi"/>
          <w:color w:val="1D2228"/>
          <w:sz w:val="32"/>
          <w:szCs w:val="32"/>
        </w:rPr>
      </w:pPr>
      <w:bookmarkStart w:id="10" w:name="_Toc32524749"/>
      <w:r w:rsidRPr="00F34BED">
        <w:rPr>
          <w:rStyle w:val="Heading2Char"/>
        </w:rPr>
        <w:t>The battery bank:</w:t>
      </w:r>
      <w:bookmarkEnd w:id="10"/>
      <w:r w:rsidRPr="008F67DA">
        <w:rPr>
          <w:rFonts w:asciiTheme="minorBidi" w:hAnsiTheme="minorBidi" w:cstheme="minorBidi"/>
          <w:color w:val="FF0000"/>
          <w:sz w:val="24"/>
          <w:szCs w:val="24"/>
        </w:rPr>
        <w:t xml:space="preserve"> </w:t>
      </w:r>
      <w:r w:rsidRPr="008F67DA">
        <w:rPr>
          <w:rFonts w:asciiTheme="minorBidi" w:hAnsiTheme="minorBidi" w:cstheme="minorBidi"/>
          <w:color w:val="000000"/>
          <w:sz w:val="24"/>
          <w:szCs w:val="24"/>
        </w:rPr>
        <w:t xml:space="preserve">This is part of the hybrid system. Surplus energy to requirement goes to the battery bank as part of the back-up. It can be used after sunset time when electricity </w:t>
      </w:r>
      <w:r w:rsidR="0023361D" w:rsidRPr="008F67DA">
        <w:rPr>
          <w:rFonts w:asciiTheme="minorBidi" w:hAnsiTheme="minorBidi" w:cstheme="minorBidi"/>
          <w:color w:val="000000"/>
          <w:sz w:val="24"/>
          <w:szCs w:val="24"/>
        </w:rPr>
        <w:t>costs</w:t>
      </w:r>
      <w:r w:rsidRPr="008F67DA">
        <w:rPr>
          <w:rFonts w:asciiTheme="minorBidi" w:hAnsiTheme="minorBidi" w:cstheme="minorBidi"/>
          <w:color w:val="000000"/>
          <w:sz w:val="24"/>
          <w:szCs w:val="24"/>
        </w:rPr>
        <w:t xml:space="preserve"> more due to higher demand.</w:t>
      </w:r>
      <w:r>
        <w:rPr>
          <w:rFonts w:asciiTheme="minorBidi" w:hAnsiTheme="minorBidi" w:cstheme="minorBidi"/>
          <w:color w:val="000000"/>
          <w:sz w:val="24"/>
          <w:szCs w:val="24"/>
        </w:rPr>
        <w:t xml:space="preserve"> </w:t>
      </w:r>
      <w:r w:rsidR="008F67DA" w:rsidRPr="005A2D81">
        <w:rPr>
          <w:rFonts w:ascii="Arial" w:hAnsi="Arial" w:cs="Arial"/>
          <w:color w:val="000000"/>
          <w:sz w:val="24"/>
          <w:szCs w:val="24"/>
          <w:shd w:val="clear" w:color="auto" w:fill="FFFFFF"/>
        </w:rPr>
        <w:t>(Ud-Din Khan et al., 2020)</w:t>
      </w:r>
    </w:p>
    <w:p w:rsidR="00F8447B" w:rsidRPr="005A2D81" w:rsidRDefault="00F8447B" w:rsidP="00F8447B">
      <w:pPr>
        <w:rPr>
          <w:rFonts w:asciiTheme="minorBidi" w:hAnsiTheme="minorBidi" w:cstheme="minorBidi"/>
          <w:color w:val="000000" w:themeColor="text1"/>
          <w:sz w:val="32"/>
          <w:szCs w:val="32"/>
        </w:rPr>
      </w:pPr>
      <w:bookmarkStart w:id="11" w:name="_Toc32524750"/>
      <w:r w:rsidRPr="00F34BED">
        <w:rPr>
          <w:rStyle w:val="Heading2Char"/>
        </w:rPr>
        <w:t>Electricity grid:</w:t>
      </w:r>
      <w:bookmarkEnd w:id="11"/>
      <w:r w:rsidRPr="005A2D81">
        <w:rPr>
          <w:rFonts w:asciiTheme="minorBidi" w:hAnsiTheme="minorBidi" w:cstheme="minorBidi"/>
          <w:color w:val="000000" w:themeColor="text1"/>
          <w:sz w:val="24"/>
          <w:szCs w:val="24"/>
        </w:rPr>
        <w:t xml:space="preserve"> Depending on the hybrid set up, when the batteries are at maximum charge, surplus solar energy will go through the meter into the grid. If the batteries should become depleted, the energy supply will be fed back from the grid</w:t>
      </w:r>
      <w:r w:rsidR="005A2D81">
        <w:rPr>
          <w:rFonts w:asciiTheme="minorBidi" w:hAnsiTheme="minorBidi" w:cstheme="minorBidi"/>
          <w:color w:val="000000" w:themeColor="text1"/>
          <w:sz w:val="24"/>
          <w:szCs w:val="24"/>
        </w:rPr>
        <w:t xml:space="preserve">. </w:t>
      </w:r>
      <w:r w:rsidR="005A2D81" w:rsidRPr="005A2D81">
        <w:rPr>
          <w:rFonts w:ascii="Arial" w:hAnsi="Arial" w:cs="Arial"/>
          <w:color w:val="000000"/>
          <w:sz w:val="24"/>
          <w:szCs w:val="24"/>
          <w:shd w:val="clear" w:color="auto" w:fill="FFFFFF"/>
        </w:rPr>
        <w:t>(Aziz et al., 2020)</w:t>
      </w:r>
    </w:p>
    <w:p w:rsidR="00F8447B" w:rsidRDefault="00F8447B" w:rsidP="00F8447B">
      <w:pPr>
        <w:rPr>
          <w:rFonts w:asciiTheme="minorBidi" w:hAnsiTheme="minorBidi" w:cstheme="minorBidi"/>
          <w:color w:val="000000" w:themeColor="text1"/>
          <w:sz w:val="24"/>
          <w:szCs w:val="24"/>
        </w:rPr>
      </w:pPr>
    </w:p>
    <w:p w:rsidR="00CF3A9F" w:rsidRDefault="00CF3A9F" w:rsidP="00F8447B">
      <w:pPr>
        <w:rPr>
          <w:rFonts w:asciiTheme="minorBidi" w:hAnsiTheme="minorBidi" w:cstheme="minorBidi"/>
          <w:color w:val="000000" w:themeColor="text1"/>
          <w:sz w:val="24"/>
          <w:szCs w:val="24"/>
        </w:rPr>
      </w:pPr>
    </w:p>
    <w:p w:rsidR="00F8447B" w:rsidRDefault="00F21CDC" w:rsidP="00F8447B">
      <w:pPr>
        <w:rPr>
          <w:rFonts w:asciiTheme="minorBidi" w:hAnsiTheme="minorBidi" w:cstheme="minorBidi"/>
          <w:color w:val="000000" w:themeColor="text1"/>
          <w:sz w:val="24"/>
          <w:szCs w:val="24"/>
        </w:rPr>
      </w:pPr>
      <w:bookmarkStart w:id="12" w:name="_Toc32524751"/>
      <w:r w:rsidRPr="00F21CDC">
        <w:rPr>
          <w:rStyle w:val="Heading1Char"/>
        </w:rPr>
        <w:t>Conclusion</w:t>
      </w:r>
      <w:bookmarkEnd w:id="12"/>
      <w:r>
        <w:rPr>
          <w:rFonts w:asciiTheme="minorBidi" w:hAnsiTheme="minorBidi" w:cstheme="minorBidi"/>
          <w:color w:val="000000" w:themeColor="text1"/>
          <w:sz w:val="24"/>
          <w:szCs w:val="24"/>
        </w:rPr>
        <w:t>:</w:t>
      </w:r>
    </w:p>
    <w:p w:rsidR="00F21CDC" w:rsidRDefault="00442EDD" w:rsidP="00F8447B">
      <w:pPr>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By using a solar-</w:t>
      </w:r>
      <w:r w:rsidR="009274B2" w:rsidRPr="009274B2">
        <w:rPr>
          <w:rFonts w:asciiTheme="minorBidi" w:hAnsiTheme="minorBidi" w:cstheme="minorBidi"/>
          <w:color w:val="000000" w:themeColor="text1"/>
          <w:sz w:val="24"/>
          <w:szCs w:val="24"/>
        </w:rPr>
        <w:t>wind hybrid system it is possible to generate a large proportion (around 80%) of the yearly energy needed.  It is essential that there is sufficient space to mount the equipment.</w:t>
      </w:r>
    </w:p>
    <w:p w:rsidR="00F8447B" w:rsidRDefault="00442EDD" w:rsidP="00F8447B">
      <w:pPr>
        <w:rPr>
          <w:rFonts w:asciiTheme="minorBidi" w:hAnsiTheme="minorBidi" w:cstheme="minorBidi"/>
          <w:color w:val="000000" w:themeColor="text1"/>
          <w:sz w:val="24"/>
          <w:szCs w:val="24"/>
        </w:rPr>
      </w:pPr>
      <w:r>
        <w:rPr>
          <w:rFonts w:asciiTheme="minorBidi" w:hAnsiTheme="minorBidi" w:cstheme="minorBidi"/>
          <w:color w:val="000000" w:themeColor="text1"/>
          <w:sz w:val="24"/>
          <w:szCs w:val="24"/>
        </w:rPr>
        <w:t>This study shows Swansea is ideal for this renewable energy technology. (Author, 2020)</w:t>
      </w:r>
    </w:p>
    <w:p w:rsidR="00F8447B" w:rsidRDefault="00F8447B" w:rsidP="00F8447B">
      <w:pPr>
        <w:rPr>
          <w:rFonts w:asciiTheme="minorBidi" w:hAnsiTheme="minorBidi" w:cstheme="minorBidi"/>
          <w:color w:val="000000" w:themeColor="text1"/>
          <w:sz w:val="24"/>
          <w:szCs w:val="24"/>
        </w:rPr>
      </w:pPr>
    </w:p>
    <w:p w:rsidR="00684EF4" w:rsidRDefault="00684EF4" w:rsidP="00F34BED">
      <w:pPr>
        <w:pStyle w:val="Heading1"/>
        <w:rPr>
          <w:rFonts w:asciiTheme="minorBidi" w:eastAsia="Times New Roman" w:hAnsiTheme="minorBidi" w:cstheme="minorBidi"/>
          <w:color w:val="000000" w:themeColor="text1"/>
          <w:sz w:val="24"/>
          <w:szCs w:val="24"/>
        </w:rPr>
      </w:pPr>
      <w:bookmarkStart w:id="13" w:name="_Toc32524752"/>
    </w:p>
    <w:p w:rsidR="00F8447B" w:rsidRDefault="00F8447B" w:rsidP="00F34BED">
      <w:pPr>
        <w:pStyle w:val="Heading1"/>
      </w:pPr>
      <w:bookmarkStart w:id="14" w:name="_GoBack"/>
      <w:bookmarkEnd w:id="14"/>
      <w:r>
        <w:t>References:</w:t>
      </w:r>
      <w:bookmarkEnd w:id="13"/>
    </w:p>
    <w:p w:rsidR="00F8447B" w:rsidRDefault="00F8447B" w:rsidP="00F8447B">
      <w:pPr>
        <w:rPr>
          <w:rFonts w:asciiTheme="minorBidi" w:hAnsiTheme="minorBidi" w:cstheme="minorBidi"/>
          <w:color w:val="000000" w:themeColor="text1"/>
          <w:sz w:val="24"/>
          <w:szCs w:val="24"/>
        </w:rPr>
      </w:pPr>
      <w:r>
        <w:rPr>
          <w:rFonts w:ascii="Arial" w:hAnsi="Arial" w:cs="Arial"/>
          <w:color w:val="000000"/>
          <w:shd w:val="clear" w:color="auto" w:fill="FFFFFF"/>
        </w:rPr>
        <w:t>GOV.UK. (2020). </w:t>
      </w:r>
      <w:r>
        <w:rPr>
          <w:rFonts w:ascii="Arial" w:hAnsi="Arial" w:cs="Arial"/>
          <w:i/>
          <w:iCs/>
          <w:color w:val="000000"/>
          <w:shd w:val="clear" w:color="auto" w:fill="FFFFFF"/>
        </w:rPr>
        <w:t>Annual domestic energy bills</w:t>
      </w:r>
      <w:r>
        <w:rPr>
          <w:rFonts w:ascii="Arial" w:hAnsi="Arial" w:cs="Arial"/>
          <w:color w:val="000000"/>
          <w:shd w:val="clear" w:color="auto" w:fill="FFFFFF"/>
        </w:rPr>
        <w:t xml:space="preserve">. [online] Available at: </w:t>
      </w:r>
      <w:hyperlink r:id="rId15" w:history="1">
        <w:r w:rsidRPr="00DF79A8">
          <w:rPr>
            <w:rStyle w:val="Hyperlink"/>
            <w:rFonts w:ascii="Arial" w:hAnsi="Arial" w:cs="Arial"/>
            <w:shd w:val="clear" w:color="auto" w:fill="FFFFFF"/>
          </w:rPr>
          <w:t>https://www.gov.uk/government/statistical-data-sets/annual-domestic-energy-price-statistics</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D5591D" w:rsidRDefault="00D5591D" w:rsidP="00F8447B">
      <w:pPr>
        <w:rPr>
          <w:rFonts w:ascii="Arial" w:hAnsi="Arial" w:cs="Arial"/>
          <w:color w:val="000000"/>
          <w:shd w:val="clear" w:color="auto" w:fill="FFFFFF"/>
        </w:rPr>
      </w:pPr>
      <w:r>
        <w:rPr>
          <w:rFonts w:ascii="Arial" w:hAnsi="Arial" w:cs="Arial"/>
          <w:color w:val="000000"/>
          <w:shd w:val="clear" w:color="auto" w:fill="FFFFFF"/>
        </w:rPr>
        <w:t>Parida, B., Iniyan, S. and Goic, R. (2011). A review of solar photovoltaic technologies.</w:t>
      </w:r>
      <w:r>
        <w:rPr>
          <w:rFonts w:ascii="Arial" w:hAnsi="Arial" w:cs="Arial"/>
          <w:color w:val="000000"/>
          <w:shd w:val="clear" w:color="auto" w:fill="FFFFFF"/>
        </w:rPr>
        <w:t xml:space="preserve"> </w:t>
      </w:r>
      <w:r>
        <w:rPr>
          <w:rFonts w:ascii="Arial" w:hAnsi="Arial" w:cs="Arial"/>
          <w:i/>
          <w:iCs/>
          <w:color w:val="000000"/>
          <w:shd w:val="clear" w:color="auto" w:fill="FFFFFF"/>
        </w:rPr>
        <w:t>Renewable and Sustainable Energy Reviews</w:t>
      </w:r>
      <w:r>
        <w:rPr>
          <w:rFonts w:ascii="Arial" w:hAnsi="Arial" w:cs="Arial"/>
          <w:color w:val="000000"/>
          <w:shd w:val="clear" w:color="auto" w:fill="FFFFFF"/>
        </w:rPr>
        <w:t>, 15(3), pp.1625-1636.</w:t>
      </w:r>
    </w:p>
    <w:p w:rsidR="00D5591D" w:rsidRDefault="00C8036D" w:rsidP="00F8447B">
      <w:pPr>
        <w:rPr>
          <w:rFonts w:ascii="Arial" w:hAnsi="Arial" w:cs="Arial"/>
          <w:color w:val="000000"/>
          <w:shd w:val="clear" w:color="auto" w:fill="FFFFFF"/>
        </w:rPr>
      </w:pPr>
      <w:r>
        <w:rPr>
          <w:rFonts w:ascii="Arial" w:hAnsi="Arial" w:cs="Arial"/>
          <w:color w:val="000000"/>
          <w:shd w:val="clear" w:color="auto" w:fill="FFFFFF"/>
        </w:rPr>
        <w:t>Ipcc.ch.</w:t>
      </w:r>
      <w:r>
        <w:rPr>
          <w:rFonts w:ascii="Arial" w:hAnsi="Arial" w:cs="Arial"/>
          <w:color w:val="000000"/>
          <w:shd w:val="clear" w:color="auto" w:fill="FFFFFF"/>
        </w:rPr>
        <w:t xml:space="preserve"> (2020). [online]Available at:</w:t>
      </w:r>
      <w:r w:rsidR="00DE6777">
        <w:rPr>
          <w:rFonts w:ascii="Arial" w:hAnsi="Arial" w:cs="Arial"/>
          <w:color w:val="000000"/>
          <w:shd w:val="clear" w:color="auto" w:fill="FFFFFF"/>
        </w:rPr>
        <w:t xml:space="preserve"> </w:t>
      </w:r>
      <w:hyperlink r:id="rId16" w:history="1">
        <w:r w:rsidR="00DE6777" w:rsidRPr="00DF79A8">
          <w:rPr>
            <w:rStyle w:val="Hyperlink"/>
            <w:rFonts w:ascii="Arial" w:hAnsi="Arial" w:cs="Arial"/>
            <w:shd w:val="clear" w:color="auto" w:fill="FFFFFF"/>
          </w:rPr>
          <w:t>https://www.ipcc.ch/site/assets/uploads/2018/03/SRREN_FD_SPM_final-1.pdf</w:t>
        </w:r>
      </w:hyperlink>
      <w:r w:rsidR="00DE6777">
        <w:rPr>
          <w:rFonts w:ascii="Arial" w:hAnsi="Arial" w:cs="Arial"/>
          <w:color w:val="000000"/>
          <w:shd w:val="clear" w:color="auto" w:fill="FFFFFF"/>
        </w:rPr>
        <w:t xml:space="preserve"> </w:t>
      </w:r>
      <w:r>
        <w:rPr>
          <w:rFonts w:ascii="Arial" w:hAnsi="Arial" w:cs="Arial"/>
          <w:color w:val="000000"/>
          <w:shd w:val="clear" w:color="auto" w:fill="FFFFFF"/>
        </w:rPr>
        <w:t>[</w:t>
      </w:r>
      <w:r>
        <w:rPr>
          <w:rFonts w:ascii="Arial" w:hAnsi="Arial" w:cs="Arial"/>
          <w:color w:val="000000"/>
          <w:shd w:val="clear" w:color="auto" w:fill="FFFFFF"/>
        </w:rPr>
        <w:t>Accessed 13 Feb. 2020].</w:t>
      </w:r>
    </w:p>
    <w:p w:rsidR="00DE6777" w:rsidRDefault="00DE6777" w:rsidP="00F8447B">
      <w:pPr>
        <w:rPr>
          <w:rFonts w:ascii="Arial" w:hAnsi="Arial" w:cs="Arial"/>
          <w:color w:val="000000"/>
          <w:shd w:val="clear" w:color="auto" w:fill="FFFFFF"/>
        </w:rPr>
      </w:pPr>
      <w:r>
        <w:rPr>
          <w:rFonts w:ascii="Arial" w:hAnsi="Arial" w:cs="Arial"/>
          <w:color w:val="000000"/>
          <w:shd w:val="clear" w:color="auto" w:fill="FFFFFF"/>
        </w:rPr>
        <w:t>Gaisma. (2020). </w:t>
      </w:r>
      <w:r>
        <w:rPr>
          <w:rFonts w:ascii="Arial" w:hAnsi="Arial" w:cs="Arial"/>
          <w:i/>
          <w:iCs/>
          <w:color w:val="000000"/>
          <w:shd w:val="clear" w:color="auto" w:fill="FFFFFF"/>
        </w:rPr>
        <w:t>Swansea, United Kingdom - Sunrise, sunset, dawn and dusk times for the whole year</w:t>
      </w:r>
      <w:r>
        <w:rPr>
          <w:rFonts w:ascii="Arial" w:hAnsi="Arial" w:cs="Arial"/>
          <w:color w:val="000000"/>
          <w:shd w:val="clear" w:color="auto" w:fill="FFFFFF"/>
        </w:rPr>
        <w:t>. [online</w:t>
      </w:r>
      <w:r>
        <w:rPr>
          <w:rFonts w:ascii="Arial" w:hAnsi="Arial" w:cs="Arial"/>
          <w:color w:val="000000"/>
          <w:shd w:val="clear" w:color="auto" w:fill="FFFFFF"/>
        </w:rPr>
        <w:t xml:space="preserve">] Available at: </w:t>
      </w:r>
      <w:hyperlink r:id="rId17" w:history="1">
        <w:r w:rsidRPr="00DF79A8">
          <w:rPr>
            <w:rStyle w:val="Hyperlink"/>
            <w:rFonts w:ascii="Arial" w:hAnsi="Arial" w:cs="Arial"/>
            <w:shd w:val="clear" w:color="auto" w:fill="FFFFFF"/>
          </w:rPr>
          <w:t>https://www.gaisma.com/en/location/swansea.html</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813DA2" w:rsidRDefault="006C3004" w:rsidP="00F8447B">
      <w:pPr>
        <w:rPr>
          <w:rFonts w:ascii="Arial" w:hAnsi="Arial" w:cs="Arial"/>
          <w:color w:val="000000"/>
          <w:shd w:val="clear" w:color="auto" w:fill="FFFFFF"/>
        </w:rPr>
      </w:pPr>
      <w:r>
        <w:rPr>
          <w:rFonts w:ascii="Arial" w:hAnsi="Arial" w:cs="Arial"/>
          <w:color w:val="000000"/>
          <w:shd w:val="clear" w:color="auto" w:fill="FFFFFF"/>
        </w:rPr>
        <w:t>Vasili, A. (2020). </w:t>
      </w:r>
      <w:r>
        <w:rPr>
          <w:rFonts w:ascii="Arial" w:hAnsi="Arial" w:cs="Arial"/>
          <w:i/>
          <w:iCs/>
          <w:color w:val="000000"/>
          <w:shd w:val="clear" w:color="auto" w:fill="FFFFFF"/>
        </w:rPr>
        <w:t>Solar Panel Electricity Output | The Facts | August 2019</w:t>
      </w:r>
      <w:r>
        <w:rPr>
          <w:rFonts w:ascii="Arial" w:hAnsi="Arial" w:cs="Arial"/>
          <w:color w:val="000000"/>
          <w:shd w:val="clear" w:color="auto" w:fill="FFFFFF"/>
        </w:rPr>
        <w:t xml:space="preserve">. [online] The Eco Experts. Available at: </w:t>
      </w:r>
      <w:hyperlink r:id="rId18" w:history="1">
        <w:r w:rsidRPr="00DF79A8">
          <w:rPr>
            <w:rStyle w:val="Hyperlink"/>
            <w:rFonts w:ascii="Arial" w:hAnsi="Arial" w:cs="Arial"/>
            <w:shd w:val="clear" w:color="auto" w:fill="FFFFFF"/>
          </w:rPr>
          <w:t>https://www.theecoexperts.co.uk/solar-panels/electricity-power-output</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B26E7E" w:rsidRDefault="00B26E7E" w:rsidP="00F8447B">
      <w:pPr>
        <w:rPr>
          <w:rFonts w:ascii="Arial" w:hAnsi="Arial" w:cs="Arial"/>
          <w:color w:val="000000"/>
          <w:shd w:val="clear" w:color="auto" w:fill="FFFFFF"/>
        </w:rPr>
      </w:pPr>
      <w:r>
        <w:rPr>
          <w:rFonts w:ascii="Arial" w:hAnsi="Arial" w:cs="Arial"/>
          <w:color w:val="000000"/>
          <w:shd w:val="clear" w:color="auto" w:fill="FFFFFF"/>
        </w:rPr>
        <w:t>Brightstar Solar. (2020). </w:t>
      </w:r>
      <w:r>
        <w:rPr>
          <w:rFonts w:ascii="Arial" w:hAnsi="Arial" w:cs="Arial"/>
          <w:i/>
          <w:iCs/>
          <w:color w:val="000000"/>
          <w:shd w:val="clear" w:color="auto" w:fill="FFFFFF"/>
        </w:rPr>
        <w:t>Common Sizes of Solar Panels - Brightstar Solar</w:t>
      </w:r>
      <w:r>
        <w:rPr>
          <w:rFonts w:ascii="Arial" w:hAnsi="Arial" w:cs="Arial"/>
          <w:color w:val="000000"/>
          <w:shd w:val="clear" w:color="auto" w:fill="FFFFFF"/>
        </w:rPr>
        <w:t xml:space="preserve">. [online] Available at: </w:t>
      </w:r>
      <w:hyperlink r:id="rId19" w:history="1">
        <w:r w:rsidRPr="00DF79A8">
          <w:rPr>
            <w:rStyle w:val="Hyperlink"/>
            <w:rFonts w:ascii="Arial" w:hAnsi="Arial" w:cs="Arial"/>
            <w:shd w:val="clear" w:color="auto" w:fill="FFFFFF"/>
          </w:rPr>
          <w:t>https://brightstarsolar.net/common-sizes-of-solar-panels</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2E2999" w:rsidRDefault="005455DE" w:rsidP="00F8447B">
      <w:pPr>
        <w:rPr>
          <w:rFonts w:ascii="Arial" w:hAnsi="Arial" w:cs="Arial"/>
          <w:color w:val="000000"/>
          <w:shd w:val="clear" w:color="auto" w:fill="FFFFFF"/>
        </w:rPr>
      </w:pPr>
      <w:r>
        <w:rPr>
          <w:rFonts w:ascii="Arial" w:hAnsi="Arial" w:cs="Arial"/>
          <w:color w:val="000000"/>
          <w:shd w:val="clear" w:color="auto" w:fill="FFFFFF"/>
        </w:rPr>
        <w:t>Solarselections.co.uk. (2020). </w:t>
      </w:r>
      <w:r>
        <w:rPr>
          <w:rFonts w:ascii="Arial" w:hAnsi="Arial" w:cs="Arial"/>
          <w:i/>
          <w:iCs/>
          <w:color w:val="000000"/>
          <w:shd w:val="clear" w:color="auto" w:fill="FFFFFF"/>
        </w:rPr>
        <w:t>Best solar PV system deals in Swansea, UK - Solar Selections</w:t>
      </w:r>
      <w:r>
        <w:rPr>
          <w:rFonts w:ascii="Arial" w:hAnsi="Arial" w:cs="Arial"/>
          <w:color w:val="000000"/>
          <w:shd w:val="clear" w:color="auto" w:fill="FFFFFF"/>
        </w:rPr>
        <w:t xml:space="preserve">. [online] Available at: </w:t>
      </w:r>
      <w:hyperlink r:id="rId20" w:history="1">
        <w:r w:rsidRPr="00DF79A8">
          <w:rPr>
            <w:rStyle w:val="Hyperlink"/>
            <w:rFonts w:ascii="Arial" w:hAnsi="Arial" w:cs="Arial"/>
            <w:shd w:val="clear" w:color="auto" w:fill="FFFFFF"/>
          </w:rPr>
          <w:t>http://www.solarselections.co.uk/blog/solar-pv-system-deals-in-swansea-uk</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3F0575" w:rsidRDefault="003F0575" w:rsidP="00F8447B">
      <w:pPr>
        <w:rPr>
          <w:rFonts w:ascii="Arial" w:hAnsi="Arial" w:cs="Arial"/>
          <w:color w:val="000000"/>
          <w:shd w:val="clear" w:color="auto" w:fill="FFFFFF"/>
        </w:rPr>
      </w:pPr>
    </w:p>
    <w:p w:rsidR="00C27E79" w:rsidRDefault="00C27E79" w:rsidP="00F8447B">
      <w:pPr>
        <w:rPr>
          <w:rFonts w:ascii="Arial" w:hAnsi="Arial" w:cs="Arial"/>
          <w:color w:val="000000"/>
          <w:shd w:val="clear" w:color="auto" w:fill="FFFFFF"/>
        </w:rPr>
      </w:pPr>
      <w:r>
        <w:rPr>
          <w:rFonts w:ascii="Arial" w:hAnsi="Arial" w:cs="Arial"/>
          <w:color w:val="000000"/>
          <w:shd w:val="clear" w:color="auto" w:fill="FFFFFF"/>
        </w:rPr>
        <w:t>Bayrak, F. and Oztop, H. (2020). Effects of static and dynamic shading on thermodynamic and electrical performance for photovoltaic panels. </w:t>
      </w:r>
      <w:r>
        <w:rPr>
          <w:rFonts w:ascii="Arial" w:hAnsi="Arial" w:cs="Arial"/>
          <w:i/>
          <w:iCs/>
          <w:color w:val="000000"/>
          <w:shd w:val="clear" w:color="auto" w:fill="FFFFFF"/>
        </w:rPr>
        <w:t>Applied Thermal Engineering</w:t>
      </w:r>
      <w:r>
        <w:rPr>
          <w:rFonts w:ascii="Arial" w:hAnsi="Arial" w:cs="Arial"/>
          <w:color w:val="000000"/>
          <w:shd w:val="clear" w:color="auto" w:fill="FFFFFF"/>
        </w:rPr>
        <w:t>, 169, p.114900.</w:t>
      </w:r>
    </w:p>
    <w:p w:rsidR="00735B6C" w:rsidRDefault="00735B6C" w:rsidP="00F8447B">
      <w:pPr>
        <w:rPr>
          <w:rFonts w:ascii="Arial" w:hAnsi="Arial" w:cs="Arial"/>
          <w:color w:val="000000"/>
          <w:shd w:val="clear" w:color="auto" w:fill="FFFFFF"/>
        </w:rPr>
      </w:pPr>
    </w:p>
    <w:p w:rsidR="00735B6C" w:rsidRDefault="00735B6C" w:rsidP="00F8447B">
      <w:pPr>
        <w:rPr>
          <w:rFonts w:ascii="Arial" w:hAnsi="Arial" w:cs="Arial"/>
          <w:color w:val="000000"/>
          <w:shd w:val="clear" w:color="auto" w:fill="FFFFFF"/>
        </w:rPr>
      </w:pPr>
      <w:r>
        <w:rPr>
          <w:rFonts w:ascii="Arial" w:hAnsi="Arial" w:cs="Arial"/>
          <w:color w:val="000000"/>
          <w:shd w:val="clear" w:color="auto" w:fill="FFFFFF"/>
        </w:rPr>
        <w:t>Weatherspark.com. (2020). </w:t>
      </w:r>
      <w:r>
        <w:rPr>
          <w:rFonts w:ascii="Arial" w:hAnsi="Arial" w:cs="Arial"/>
          <w:i/>
          <w:iCs/>
          <w:color w:val="000000"/>
          <w:shd w:val="clear" w:color="auto" w:fill="FFFFFF"/>
        </w:rPr>
        <w:t>Average Weather in Swansea, United Kingdom, Year Round - Weather Spark</w:t>
      </w:r>
      <w:r>
        <w:rPr>
          <w:rFonts w:ascii="Arial" w:hAnsi="Arial" w:cs="Arial"/>
          <w:color w:val="000000"/>
          <w:shd w:val="clear" w:color="auto" w:fill="FFFFFF"/>
        </w:rPr>
        <w:t xml:space="preserve">. [online] Available at: </w:t>
      </w:r>
      <w:hyperlink r:id="rId21" w:history="1">
        <w:r w:rsidRPr="00DF79A8">
          <w:rPr>
            <w:rStyle w:val="Hyperlink"/>
            <w:rFonts w:ascii="Arial" w:hAnsi="Arial" w:cs="Arial"/>
            <w:shd w:val="clear" w:color="auto" w:fill="FFFFFF"/>
          </w:rPr>
          <w:t>https://weatherspark.com/y/37763/Average-Weather-in-Swansea-United-Kingdom-Year-Round</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3F0575" w:rsidRDefault="003F0575" w:rsidP="00F8447B">
      <w:pPr>
        <w:rPr>
          <w:rFonts w:ascii="Arial" w:hAnsi="Arial" w:cs="Arial"/>
          <w:color w:val="000000"/>
          <w:shd w:val="clear" w:color="auto" w:fill="FFFFFF"/>
        </w:rPr>
      </w:pPr>
    </w:p>
    <w:p w:rsidR="00D77FF7" w:rsidRDefault="00D77FF7" w:rsidP="00F8447B">
      <w:pPr>
        <w:rPr>
          <w:rFonts w:ascii="Arial" w:hAnsi="Arial" w:cs="Arial"/>
          <w:color w:val="000000"/>
          <w:shd w:val="clear" w:color="auto" w:fill="FFFFFF"/>
        </w:rPr>
      </w:pPr>
      <w:r>
        <w:rPr>
          <w:rFonts w:ascii="Arial" w:hAnsi="Arial" w:cs="Arial"/>
          <w:color w:val="000000"/>
          <w:shd w:val="clear" w:color="auto" w:fill="FFFFFF"/>
        </w:rPr>
        <w:t>Popular Mechanics. (2020). </w:t>
      </w:r>
      <w:r>
        <w:rPr>
          <w:rFonts w:ascii="Arial" w:hAnsi="Arial" w:cs="Arial"/>
          <w:i/>
          <w:iCs/>
          <w:color w:val="000000"/>
          <w:shd w:val="clear" w:color="auto" w:fill="FFFFFF"/>
        </w:rPr>
        <w:t>8 Ways to Power Your Home With Renewable Energy</w:t>
      </w:r>
      <w:r>
        <w:rPr>
          <w:rFonts w:ascii="Arial" w:hAnsi="Arial" w:cs="Arial"/>
          <w:color w:val="000000"/>
          <w:shd w:val="clear" w:color="auto" w:fill="FFFFFF"/>
        </w:rPr>
        <w:t xml:space="preserve">. [online] Available at: </w:t>
      </w:r>
      <w:hyperlink r:id="rId22" w:history="1">
        <w:r w:rsidRPr="00DF79A8">
          <w:rPr>
            <w:rStyle w:val="Hyperlink"/>
            <w:rFonts w:ascii="Arial" w:hAnsi="Arial" w:cs="Arial"/>
            <w:shd w:val="clear" w:color="auto" w:fill="FFFFFF"/>
          </w:rPr>
          <w:t>https://www.popularmechanics.com/science/energy/g2825/7-ways-to-power-your-home-with-renewable-energy/</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3F0575" w:rsidRDefault="003F0575" w:rsidP="00F8447B">
      <w:pPr>
        <w:rPr>
          <w:rFonts w:ascii="Arial" w:hAnsi="Arial" w:cs="Arial"/>
          <w:color w:val="000000"/>
          <w:shd w:val="clear" w:color="auto" w:fill="FFFFFF"/>
        </w:rPr>
      </w:pPr>
    </w:p>
    <w:p w:rsidR="00735B6C" w:rsidRDefault="003F7B5B" w:rsidP="00F8447B">
      <w:pPr>
        <w:rPr>
          <w:rFonts w:ascii="Arial" w:hAnsi="Arial" w:cs="Arial"/>
          <w:color w:val="000000"/>
          <w:shd w:val="clear" w:color="auto" w:fill="FFFFFF"/>
        </w:rPr>
      </w:pPr>
      <w:r>
        <w:rPr>
          <w:rFonts w:ascii="Arial" w:hAnsi="Arial" w:cs="Arial"/>
          <w:color w:val="000000"/>
          <w:shd w:val="clear" w:color="auto" w:fill="FFFFFF"/>
        </w:rPr>
        <w:t>Solar photovoltaic (PV) energy; latest developments in the building integrated and hybrid PV systems. (2005). Pergamon-Elsevier Science Ltd.</w:t>
      </w:r>
      <w:r>
        <w:rPr>
          <w:rFonts w:ascii="Arial" w:hAnsi="Arial" w:cs="Arial"/>
          <w:color w:val="000000"/>
          <w:shd w:val="clear" w:color="auto" w:fill="FFFFFF"/>
        </w:rPr>
        <w:t xml:space="preserve"> </w:t>
      </w:r>
    </w:p>
    <w:p w:rsidR="003F0575" w:rsidRDefault="003F0575" w:rsidP="00F8447B">
      <w:pPr>
        <w:rPr>
          <w:rFonts w:ascii="Arial" w:hAnsi="Arial" w:cs="Arial"/>
          <w:color w:val="000000"/>
          <w:shd w:val="clear" w:color="auto" w:fill="FFFFFF"/>
        </w:rPr>
      </w:pPr>
    </w:p>
    <w:p w:rsidR="003F7B5B" w:rsidRDefault="00FD2090" w:rsidP="00F8447B">
      <w:pPr>
        <w:rPr>
          <w:rFonts w:ascii="Arial" w:hAnsi="Arial" w:cs="Arial"/>
          <w:color w:val="000000"/>
          <w:shd w:val="clear" w:color="auto" w:fill="FFFFFF"/>
        </w:rPr>
      </w:pPr>
      <w:r>
        <w:rPr>
          <w:rFonts w:ascii="Arial" w:hAnsi="Arial" w:cs="Arial"/>
          <w:color w:val="000000"/>
          <w:shd w:val="clear" w:color="auto" w:fill="FFFFFF"/>
        </w:rPr>
        <w:t>Handoyo, E., Ichsani, D. and Prabowo (2013). The Optimal Tilt Angle of a Solar Collector. </w:t>
      </w:r>
      <w:r>
        <w:rPr>
          <w:rFonts w:ascii="Arial" w:hAnsi="Arial" w:cs="Arial"/>
          <w:i/>
          <w:iCs/>
          <w:color w:val="000000"/>
          <w:shd w:val="clear" w:color="auto" w:fill="FFFFFF"/>
        </w:rPr>
        <w:t>Energy Procedia</w:t>
      </w:r>
      <w:r>
        <w:rPr>
          <w:rFonts w:ascii="Arial" w:hAnsi="Arial" w:cs="Arial"/>
          <w:color w:val="000000"/>
          <w:shd w:val="clear" w:color="auto" w:fill="FFFFFF"/>
        </w:rPr>
        <w:t>, 32, pp.166-175.</w:t>
      </w:r>
    </w:p>
    <w:p w:rsidR="003F0575" w:rsidRDefault="003F0575" w:rsidP="00F8447B">
      <w:pPr>
        <w:rPr>
          <w:rFonts w:ascii="Arial" w:hAnsi="Arial" w:cs="Arial"/>
          <w:color w:val="000000"/>
          <w:shd w:val="clear" w:color="auto" w:fill="FFFFFF"/>
        </w:rPr>
      </w:pPr>
    </w:p>
    <w:p w:rsidR="00A1536D" w:rsidRDefault="00A1536D" w:rsidP="00F8447B">
      <w:pPr>
        <w:rPr>
          <w:rFonts w:ascii="Arial" w:hAnsi="Arial" w:cs="Arial"/>
          <w:color w:val="000000"/>
          <w:shd w:val="clear" w:color="auto" w:fill="FFFFFF"/>
        </w:rPr>
      </w:pPr>
      <w:r>
        <w:rPr>
          <w:rFonts w:ascii="Arial" w:hAnsi="Arial" w:cs="Arial"/>
          <w:color w:val="000000"/>
          <w:shd w:val="clear" w:color="auto" w:fill="FFFFFF"/>
        </w:rPr>
        <w:t>Handoyo, E., Ichsani, D. and Prabowo (2013). The Optimal Tilt Angle of a Solar Collector. </w:t>
      </w:r>
      <w:r>
        <w:rPr>
          <w:rFonts w:ascii="Arial" w:hAnsi="Arial" w:cs="Arial"/>
          <w:i/>
          <w:iCs/>
          <w:color w:val="000000"/>
          <w:shd w:val="clear" w:color="auto" w:fill="FFFFFF"/>
        </w:rPr>
        <w:t>Energy Procedia</w:t>
      </w:r>
      <w:r>
        <w:rPr>
          <w:rFonts w:ascii="Arial" w:hAnsi="Arial" w:cs="Arial"/>
          <w:color w:val="000000"/>
          <w:shd w:val="clear" w:color="auto" w:fill="FFFFFF"/>
        </w:rPr>
        <w:t>, 32, pp.166-175.</w:t>
      </w:r>
      <w:r w:rsidRPr="00A1536D">
        <w:rPr>
          <w:rFonts w:ascii="Arial" w:hAnsi="Arial" w:cs="Arial"/>
          <w:color w:val="000000"/>
          <w:shd w:val="clear" w:color="auto" w:fill="FFFFFF"/>
        </w:rPr>
        <w:t xml:space="preserve"> </w:t>
      </w:r>
      <w:r>
        <w:rPr>
          <w:rFonts w:ascii="Arial" w:hAnsi="Arial" w:cs="Arial"/>
          <w:color w:val="000000"/>
          <w:shd w:val="clear" w:color="auto" w:fill="FFFFFF"/>
        </w:rPr>
        <w:t>Handoyo, E., Ichsani, D. and Prabowo (2013). The Optimal Tilt Angle of a Solar Collector. </w:t>
      </w:r>
      <w:r>
        <w:rPr>
          <w:rFonts w:ascii="Arial" w:hAnsi="Arial" w:cs="Arial"/>
          <w:i/>
          <w:iCs/>
          <w:color w:val="000000"/>
          <w:shd w:val="clear" w:color="auto" w:fill="FFFFFF"/>
        </w:rPr>
        <w:t>Energy Procedia</w:t>
      </w:r>
      <w:r>
        <w:rPr>
          <w:rFonts w:ascii="Arial" w:hAnsi="Arial" w:cs="Arial"/>
          <w:color w:val="000000"/>
          <w:shd w:val="clear" w:color="auto" w:fill="FFFFFF"/>
        </w:rPr>
        <w:t>, 32, pp.166-175.</w:t>
      </w:r>
    </w:p>
    <w:p w:rsidR="003F0575" w:rsidRDefault="003F0575" w:rsidP="00F8447B">
      <w:pPr>
        <w:rPr>
          <w:rFonts w:ascii="Arial" w:hAnsi="Arial" w:cs="Arial"/>
          <w:color w:val="000000"/>
          <w:shd w:val="clear" w:color="auto" w:fill="FFFFFF"/>
        </w:rPr>
      </w:pPr>
    </w:p>
    <w:p w:rsidR="00A1536D" w:rsidRDefault="00A1536D" w:rsidP="00F8447B">
      <w:pPr>
        <w:rPr>
          <w:rFonts w:ascii="Arial" w:hAnsi="Arial" w:cs="Arial"/>
          <w:color w:val="000000"/>
          <w:shd w:val="clear" w:color="auto" w:fill="FFFFFF"/>
        </w:rPr>
      </w:pPr>
      <w:r>
        <w:rPr>
          <w:rFonts w:ascii="Arial" w:hAnsi="Arial" w:cs="Arial"/>
          <w:color w:val="000000"/>
          <w:shd w:val="clear" w:color="auto" w:fill="FFFFFF"/>
        </w:rPr>
        <w:t>Cite This For Me. (2020). </w:t>
      </w:r>
      <w:r>
        <w:rPr>
          <w:rFonts w:ascii="Arial" w:hAnsi="Arial" w:cs="Arial"/>
          <w:i/>
          <w:iCs/>
          <w:color w:val="000000"/>
          <w:shd w:val="clear" w:color="auto" w:fill="FFFFFF"/>
        </w:rPr>
        <w:t>Save Time and Improve your Marks with CiteThisForMe, The No. 1 Citation Tool</w:t>
      </w:r>
      <w:r>
        <w:rPr>
          <w:rFonts w:ascii="Arial" w:hAnsi="Arial" w:cs="Arial"/>
          <w:color w:val="000000"/>
          <w:shd w:val="clear" w:color="auto" w:fill="FFFFFF"/>
        </w:rPr>
        <w:t>. [online] Available at:</w:t>
      </w:r>
      <w:r>
        <w:rPr>
          <w:rFonts w:ascii="Arial" w:hAnsi="Arial" w:cs="Arial"/>
          <w:color w:val="000000"/>
          <w:shd w:val="clear" w:color="auto" w:fill="FFFFFF"/>
        </w:rPr>
        <w:t xml:space="preserve"> </w:t>
      </w:r>
      <w:hyperlink r:id="rId23" w:history="1">
        <w:r w:rsidRPr="00DF79A8">
          <w:rPr>
            <w:rStyle w:val="Hyperlink"/>
            <w:rFonts w:ascii="Arial" w:hAnsi="Arial" w:cs="Arial"/>
            <w:shd w:val="clear" w:color="auto" w:fill="FFFFFF"/>
          </w:rPr>
          <w:t>https://www.citethisforme.com</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3F0575" w:rsidRDefault="003F0575" w:rsidP="00F8447B">
      <w:pPr>
        <w:rPr>
          <w:rFonts w:ascii="Arial" w:hAnsi="Arial" w:cs="Arial"/>
          <w:color w:val="000000"/>
          <w:shd w:val="clear" w:color="auto" w:fill="FFFFFF"/>
        </w:rPr>
      </w:pPr>
    </w:p>
    <w:p w:rsidR="00845421" w:rsidRDefault="005866C4" w:rsidP="00F8447B">
      <w:pPr>
        <w:rPr>
          <w:rFonts w:ascii="Arial" w:hAnsi="Arial" w:cs="Arial"/>
          <w:color w:val="000000"/>
          <w:shd w:val="clear" w:color="auto" w:fill="FFFFFF"/>
        </w:rPr>
      </w:pPr>
      <w:r>
        <w:rPr>
          <w:rFonts w:ascii="Arial" w:hAnsi="Arial" w:cs="Arial"/>
          <w:color w:val="000000"/>
          <w:shd w:val="clear" w:color="auto" w:fill="FFFFFF"/>
        </w:rPr>
        <w:t>Emejeamara, F. and Tomlin, A. (2020). A method for estimating the potential power available to building mounted wind turbines within turbulent urban air flows. </w:t>
      </w:r>
      <w:r>
        <w:rPr>
          <w:rFonts w:ascii="Arial" w:hAnsi="Arial" w:cs="Arial"/>
          <w:i/>
          <w:iCs/>
          <w:color w:val="000000"/>
          <w:shd w:val="clear" w:color="auto" w:fill="FFFFFF"/>
        </w:rPr>
        <w:t>Renewable Energy</w:t>
      </w:r>
      <w:r>
        <w:rPr>
          <w:rFonts w:ascii="Arial" w:hAnsi="Arial" w:cs="Arial"/>
          <w:color w:val="000000"/>
          <w:shd w:val="clear" w:color="auto" w:fill="FFFFFF"/>
        </w:rPr>
        <w:t>.</w:t>
      </w:r>
    </w:p>
    <w:p w:rsidR="003F0575" w:rsidRDefault="003F0575" w:rsidP="00F8447B">
      <w:pPr>
        <w:rPr>
          <w:rFonts w:ascii="Arial" w:hAnsi="Arial" w:cs="Arial"/>
          <w:color w:val="000000"/>
          <w:shd w:val="clear" w:color="auto" w:fill="FFFFFF"/>
        </w:rPr>
      </w:pPr>
    </w:p>
    <w:p w:rsidR="007C00DC" w:rsidRDefault="007C00DC" w:rsidP="00F8447B">
      <w:pPr>
        <w:rPr>
          <w:rFonts w:ascii="Arial" w:hAnsi="Arial" w:cs="Arial"/>
          <w:color w:val="000000"/>
          <w:shd w:val="clear" w:color="auto" w:fill="FFFFFF"/>
        </w:rPr>
      </w:pPr>
      <w:r>
        <w:rPr>
          <w:rFonts w:ascii="Arial" w:hAnsi="Arial" w:cs="Arial"/>
          <w:color w:val="000000"/>
          <w:shd w:val="clear" w:color="auto" w:fill="FFFFFF"/>
        </w:rPr>
        <w:t>Berwal, A., Kumar, S., Kumari, N., Kumar, V. and Haleem, A. (2017). Design and analysis of rooftop grid tied 50 kW capacity Solar Photovoltaic (SPV) power plant. </w:t>
      </w:r>
      <w:r>
        <w:rPr>
          <w:rFonts w:ascii="Arial" w:hAnsi="Arial" w:cs="Arial"/>
          <w:i/>
          <w:iCs/>
          <w:color w:val="000000"/>
          <w:shd w:val="clear" w:color="auto" w:fill="FFFFFF"/>
        </w:rPr>
        <w:t>Renewable and Sustainable Energy Reviews</w:t>
      </w:r>
      <w:r>
        <w:rPr>
          <w:rFonts w:ascii="Arial" w:hAnsi="Arial" w:cs="Arial"/>
          <w:color w:val="000000"/>
          <w:shd w:val="clear" w:color="auto" w:fill="FFFFFF"/>
        </w:rPr>
        <w:t>, 77, pp.1288-1299.</w:t>
      </w:r>
    </w:p>
    <w:p w:rsidR="003F6F7E" w:rsidRDefault="003F6F7E" w:rsidP="00F8447B">
      <w:pPr>
        <w:rPr>
          <w:rFonts w:ascii="Arial" w:hAnsi="Arial" w:cs="Arial"/>
          <w:color w:val="000000"/>
          <w:shd w:val="clear" w:color="auto" w:fill="FFFFFF"/>
        </w:rPr>
      </w:pPr>
    </w:p>
    <w:p w:rsidR="003F6F7E" w:rsidRDefault="003F6F7E" w:rsidP="00F8447B">
      <w:pPr>
        <w:rPr>
          <w:rFonts w:ascii="Arial" w:hAnsi="Arial" w:cs="Arial"/>
          <w:color w:val="000000"/>
          <w:shd w:val="clear" w:color="auto" w:fill="FFFFFF"/>
        </w:rPr>
      </w:pPr>
      <w:r>
        <w:rPr>
          <w:rFonts w:ascii="Arial" w:hAnsi="Arial" w:cs="Arial"/>
          <w:color w:val="000000"/>
          <w:shd w:val="clear" w:color="auto" w:fill="FFFFFF"/>
        </w:rPr>
        <w:t>CLEAN ENERGY REVIEWS. (2020). </w:t>
      </w:r>
      <w:r>
        <w:rPr>
          <w:rFonts w:ascii="Arial" w:hAnsi="Arial" w:cs="Arial"/>
          <w:i/>
          <w:iCs/>
          <w:color w:val="000000"/>
          <w:shd w:val="clear" w:color="auto" w:fill="FFFFFF"/>
        </w:rPr>
        <w:t>How solar power works - on-grid, off-grid and hybrid systems — Clean Energy Reviews</w:t>
      </w:r>
      <w:r>
        <w:rPr>
          <w:rFonts w:ascii="Arial" w:hAnsi="Arial" w:cs="Arial"/>
          <w:color w:val="000000"/>
          <w:shd w:val="clear" w:color="auto" w:fill="FFFFFF"/>
        </w:rPr>
        <w:t xml:space="preserve">. [online] Available at: </w:t>
      </w:r>
      <w:hyperlink r:id="rId24" w:history="1">
        <w:r w:rsidRPr="00DF79A8">
          <w:rPr>
            <w:rStyle w:val="Hyperlink"/>
            <w:rFonts w:ascii="Arial" w:hAnsi="Arial" w:cs="Arial"/>
            <w:shd w:val="clear" w:color="auto" w:fill="FFFFFF"/>
          </w:rPr>
          <w:t>https://www.cleanenergyreviews.info/blog/2014/5/4/how-solar-works</w:t>
        </w:r>
      </w:hyperlink>
      <w:r>
        <w:rPr>
          <w:rFonts w:ascii="Arial" w:hAnsi="Arial" w:cs="Arial"/>
          <w:color w:val="000000"/>
          <w:shd w:val="clear" w:color="auto" w:fill="FFFFFF"/>
        </w:rPr>
        <w:t xml:space="preserve"> </w:t>
      </w:r>
      <w:r>
        <w:rPr>
          <w:rFonts w:ascii="Arial" w:hAnsi="Arial" w:cs="Arial"/>
          <w:color w:val="000000"/>
          <w:shd w:val="clear" w:color="auto" w:fill="FFFFFF"/>
        </w:rPr>
        <w:t>[Accessed 13 Feb. 2020].</w:t>
      </w:r>
    </w:p>
    <w:p w:rsidR="008F67DA" w:rsidRDefault="008F67DA" w:rsidP="00F8447B">
      <w:pPr>
        <w:rPr>
          <w:rFonts w:ascii="Arial" w:hAnsi="Arial" w:cs="Arial"/>
          <w:color w:val="000000"/>
          <w:shd w:val="clear" w:color="auto" w:fill="FFFFFF"/>
        </w:rPr>
      </w:pPr>
    </w:p>
    <w:p w:rsidR="008F67DA" w:rsidRDefault="008F67DA" w:rsidP="00F8447B">
      <w:pPr>
        <w:rPr>
          <w:rFonts w:ascii="Arial" w:hAnsi="Arial" w:cs="Arial"/>
          <w:color w:val="000000"/>
          <w:shd w:val="clear" w:color="auto" w:fill="FFFFFF"/>
        </w:rPr>
      </w:pPr>
      <w:r>
        <w:rPr>
          <w:rFonts w:ascii="Arial" w:hAnsi="Arial" w:cs="Arial"/>
          <w:color w:val="000000"/>
          <w:shd w:val="clear" w:color="auto" w:fill="FFFFFF"/>
        </w:rPr>
        <w:t>Ud-Din Khan, S., Almutairi, Z., Ud-Din Khan, S. and Al-Zaid, O. (2020). Development of low concentrated solar photovoltaic system with lead acid battery as storage device. </w:t>
      </w:r>
      <w:r>
        <w:rPr>
          <w:rFonts w:ascii="Arial" w:hAnsi="Arial" w:cs="Arial"/>
          <w:i/>
          <w:iCs/>
          <w:color w:val="000000"/>
          <w:shd w:val="clear" w:color="auto" w:fill="FFFFFF"/>
        </w:rPr>
        <w:t>Current Applied Physics</w:t>
      </w:r>
      <w:r>
        <w:rPr>
          <w:rFonts w:ascii="Arial" w:hAnsi="Arial" w:cs="Arial"/>
          <w:color w:val="000000"/>
          <w:shd w:val="clear" w:color="auto" w:fill="FFFFFF"/>
        </w:rPr>
        <w:t>.</w:t>
      </w:r>
    </w:p>
    <w:p w:rsidR="005A2D81" w:rsidRDefault="005A2D81" w:rsidP="00F8447B">
      <w:pPr>
        <w:rPr>
          <w:rFonts w:ascii="Arial" w:hAnsi="Arial" w:cs="Arial"/>
          <w:color w:val="000000"/>
          <w:shd w:val="clear" w:color="auto" w:fill="FFFFFF"/>
        </w:rPr>
      </w:pPr>
    </w:p>
    <w:p w:rsidR="005A2D81" w:rsidRDefault="005A2D81" w:rsidP="00F8447B">
      <w:pPr>
        <w:rPr>
          <w:rFonts w:ascii="Arial" w:hAnsi="Arial" w:cs="Arial"/>
          <w:color w:val="000000"/>
          <w:shd w:val="clear" w:color="auto" w:fill="FFFFFF"/>
        </w:rPr>
      </w:pPr>
      <w:r>
        <w:rPr>
          <w:rFonts w:ascii="Arial" w:hAnsi="Arial" w:cs="Arial"/>
          <w:color w:val="000000"/>
          <w:shd w:val="clear" w:color="auto" w:fill="FFFFFF"/>
        </w:rPr>
        <w:t>Aziz, A., Tajuddin, M., Adzman, M., Mohammed, M. and Ramli, M. (2020). Feasibility analysis of grid-connected and islanded operation of a solar PV microgrid system: A case study of Iraq. </w:t>
      </w:r>
      <w:r>
        <w:rPr>
          <w:rFonts w:ascii="Arial" w:hAnsi="Arial" w:cs="Arial"/>
          <w:i/>
          <w:iCs/>
          <w:color w:val="000000"/>
          <w:shd w:val="clear" w:color="auto" w:fill="FFFFFF"/>
        </w:rPr>
        <w:t>Energy</w:t>
      </w:r>
      <w:r>
        <w:rPr>
          <w:rFonts w:ascii="Arial" w:hAnsi="Arial" w:cs="Arial"/>
          <w:color w:val="000000"/>
          <w:shd w:val="clear" w:color="auto" w:fill="FFFFFF"/>
        </w:rPr>
        <w:t>, 191, p.116591.</w:t>
      </w:r>
      <w:r w:rsidRPr="005A2D81">
        <w:rPr>
          <w:rFonts w:ascii="Arial" w:hAnsi="Arial" w:cs="Arial"/>
          <w:color w:val="000000"/>
          <w:shd w:val="clear" w:color="auto" w:fill="FFFFFF"/>
        </w:rPr>
        <w:t xml:space="preserve"> </w:t>
      </w:r>
      <w:r>
        <w:rPr>
          <w:rFonts w:ascii="Arial" w:hAnsi="Arial" w:cs="Arial"/>
          <w:color w:val="000000"/>
          <w:shd w:val="clear" w:color="auto" w:fill="FFFFFF"/>
        </w:rPr>
        <w:t>Aziz, A., Tajuddin, M., Adzman, M., Mohammed, M. and Ramli, M. (2020). Feasibility analysis of grid-connected and islanded operation of a solar PV microgrid system: A case study of Iraq. </w:t>
      </w:r>
      <w:r>
        <w:rPr>
          <w:rFonts w:ascii="Arial" w:hAnsi="Arial" w:cs="Arial"/>
          <w:i/>
          <w:iCs/>
          <w:color w:val="000000"/>
          <w:shd w:val="clear" w:color="auto" w:fill="FFFFFF"/>
        </w:rPr>
        <w:t>Energy</w:t>
      </w:r>
      <w:r>
        <w:rPr>
          <w:rFonts w:ascii="Arial" w:hAnsi="Arial" w:cs="Arial"/>
          <w:color w:val="000000"/>
          <w:shd w:val="clear" w:color="auto" w:fill="FFFFFF"/>
        </w:rPr>
        <w:t>, 191, p.116591.</w:t>
      </w:r>
    </w:p>
    <w:p w:rsidR="009D69DE" w:rsidRDefault="009D69DE" w:rsidP="00F8447B">
      <w:pPr>
        <w:rPr>
          <w:rFonts w:ascii="Arial" w:hAnsi="Arial" w:cs="Arial"/>
          <w:color w:val="000000"/>
          <w:shd w:val="clear" w:color="auto" w:fill="FFFFFF"/>
        </w:rPr>
      </w:pPr>
    </w:p>
    <w:p w:rsidR="009D69DE" w:rsidRDefault="009D69DE" w:rsidP="00F8447B">
      <w:pPr>
        <w:rPr>
          <w:rFonts w:ascii="Arial" w:hAnsi="Arial" w:cs="Arial"/>
          <w:color w:val="000000"/>
          <w:shd w:val="clear" w:color="auto" w:fill="FFFFFF"/>
        </w:rPr>
      </w:pPr>
      <w:r>
        <w:rPr>
          <w:rFonts w:ascii="Arial" w:hAnsi="Arial" w:cs="Arial"/>
          <w:color w:val="000000"/>
          <w:shd w:val="clear" w:color="auto" w:fill="FFFFFF"/>
        </w:rPr>
        <w:t>McCrea, A. (2013). </w:t>
      </w:r>
      <w:r>
        <w:rPr>
          <w:rFonts w:ascii="Arial" w:hAnsi="Arial" w:cs="Arial"/>
          <w:i/>
          <w:iCs/>
          <w:color w:val="000000"/>
          <w:shd w:val="clear" w:color="auto" w:fill="FFFFFF"/>
        </w:rPr>
        <w:t>Renewable Energy</w:t>
      </w:r>
      <w:r>
        <w:rPr>
          <w:rFonts w:ascii="Arial" w:hAnsi="Arial" w:cs="Arial"/>
          <w:color w:val="000000"/>
          <w:shd w:val="clear" w:color="auto" w:fill="FFFFFF"/>
        </w:rPr>
        <w:t>. New York: Crowood.</w:t>
      </w:r>
    </w:p>
    <w:p w:rsidR="00E76513" w:rsidRDefault="00E76513" w:rsidP="00F8447B">
      <w:pPr>
        <w:rPr>
          <w:rFonts w:ascii="Arial" w:hAnsi="Arial" w:cs="Arial"/>
          <w:color w:val="000000"/>
          <w:shd w:val="clear" w:color="auto" w:fill="FFFFFF"/>
        </w:rPr>
      </w:pPr>
    </w:p>
    <w:p w:rsidR="00E76513" w:rsidRDefault="00E76513" w:rsidP="00F8447B">
      <w:pPr>
        <w:rPr>
          <w:rFonts w:ascii="Arial" w:hAnsi="Arial" w:cs="Arial"/>
          <w:color w:val="000000"/>
          <w:shd w:val="clear" w:color="auto" w:fill="FFFFFF"/>
        </w:rPr>
      </w:pPr>
      <w:r>
        <w:rPr>
          <w:rFonts w:ascii="Arial" w:hAnsi="Arial" w:cs="Arial"/>
          <w:color w:val="000000"/>
          <w:shd w:val="clear" w:color="auto" w:fill="FFFFFF"/>
        </w:rPr>
        <w:t>Boyle, G. (2004). </w:t>
      </w:r>
      <w:r>
        <w:rPr>
          <w:rFonts w:ascii="Arial" w:hAnsi="Arial" w:cs="Arial"/>
          <w:i/>
          <w:iCs/>
          <w:color w:val="000000"/>
          <w:shd w:val="clear" w:color="auto" w:fill="FFFFFF"/>
        </w:rPr>
        <w:t>Renewable energy</w:t>
      </w:r>
      <w:r>
        <w:rPr>
          <w:rFonts w:ascii="Arial" w:hAnsi="Arial" w:cs="Arial"/>
          <w:color w:val="000000"/>
          <w:shd w:val="clear" w:color="auto" w:fill="FFFFFF"/>
        </w:rPr>
        <w:t>. Oxford (etc.): Oxford University Press.</w:t>
      </w:r>
    </w:p>
    <w:sectPr w:rsidR="00E76513">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40CD6" w:rsidRDefault="00040CD6" w:rsidP="00F20DA3">
      <w:r>
        <w:separator/>
      </w:r>
    </w:p>
  </w:endnote>
  <w:endnote w:type="continuationSeparator" w:id="0">
    <w:p w:rsidR="00040CD6" w:rsidRDefault="00040CD6" w:rsidP="00F20D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20109643"/>
      <w:docPartObj>
        <w:docPartGallery w:val="Page Numbers (Bottom of Page)"/>
        <w:docPartUnique/>
      </w:docPartObj>
    </w:sdtPr>
    <w:sdtEndPr>
      <w:rPr>
        <w:noProof/>
      </w:rPr>
    </w:sdtEndPr>
    <w:sdtContent>
      <w:p w:rsidR="00F20DA3" w:rsidRDefault="00F20DA3">
        <w:pPr>
          <w:pStyle w:val="Footer"/>
          <w:jc w:val="center"/>
        </w:pPr>
        <w:r>
          <w:fldChar w:fldCharType="begin"/>
        </w:r>
        <w:r>
          <w:instrText xml:space="preserve"> PAGE   \* MERGEFORMAT </w:instrText>
        </w:r>
        <w:r>
          <w:fldChar w:fldCharType="separate"/>
        </w:r>
        <w:r w:rsidR="00040CD6">
          <w:rPr>
            <w:noProof/>
          </w:rPr>
          <w:t>1</w:t>
        </w:r>
        <w:r>
          <w:rPr>
            <w:noProof/>
          </w:rPr>
          <w:fldChar w:fldCharType="end"/>
        </w:r>
      </w:p>
    </w:sdtContent>
  </w:sdt>
  <w:p w:rsidR="00F20DA3" w:rsidRDefault="00F20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40CD6" w:rsidRDefault="00040CD6" w:rsidP="00F20DA3">
      <w:r>
        <w:separator/>
      </w:r>
    </w:p>
  </w:footnote>
  <w:footnote w:type="continuationSeparator" w:id="0">
    <w:p w:rsidR="00040CD6" w:rsidRDefault="00040CD6" w:rsidP="00F20DA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7B35"/>
    <w:rsid w:val="00040CD6"/>
    <w:rsid w:val="000D740E"/>
    <w:rsid w:val="00173D5A"/>
    <w:rsid w:val="00183028"/>
    <w:rsid w:val="00193778"/>
    <w:rsid w:val="0023361D"/>
    <w:rsid w:val="00264AB3"/>
    <w:rsid w:val="002E2999"/>
    <w:rsid w:val="00383FBD"/>
    <w:rsid w:val="003F0575"/>
    <w:rsid w:val="003F6F7E"/>
    <w:rsid w:val="003F7B5B"/>
    <w:rsid w:val="00442EDD"/>
    <w:rsid w:val="00475EF8"/>
    <w:rsid w:val="005455DE"/>
    <w:rsid w:val="005866C4"/>
    <w:rsid w:val="005961C2"/>
    <w:rsid w:val="005A2D81"/>
    <w:rsid w:val="005D70C7"/>
    <w:rsid w:val="00627F52"/>
    <w:rsid w:val="0065050A"/>
    <w:rsid w:val="00684EF4"/>
    <w:rsid w:val="006C1BF4"/>
    <w:rsid w:val="006C3004"/>
    <w:rsid w:val="006F6DE4"/>
    <w:rsid w:val="00735B6C"/>
    <w:rsid w:val="007843C1"/>
    <w:rsid w:val="007C00DC"/>
    <w:rsid w:val="00813DA2"/>
    <w:rsid w:val="00816560"/>
    <w:rsid w:val="00845421"/>
    <w:rsid w:val="008A7B35"/>
    <w:rsid w:val="008F67DA"/>
    <w:rsid w:val="009274B2"/>
    <w:rsid w:val="009B14C6"/>
    <w:rsid w:val="009D69DE"/>
    <w:rsid w:val="00A1536D"/>
    <w:rsid w:val="00A433E1"/>
    <w:rsid w:val="00AB60AF"/>
    <w:rsid w:val="00AC4557"/>
    <w:rsid w:val="00B26E7E"/>
    <w:rsid w:val="00B32C45"/>
    <w:rsid w:val="00BC5773"/>
    <w:rsid w:val="00C27E79"/>
    <w:rsid w:val="00C8036D"/>
    <w:rsid w:val="00CF3A9F"/>
    <w:rsid w:val="00D240E7"/>
    <w:rsid w:val="00D5591D"/>
    <w:rsid w:val="00D77FF7"/>
    <w:rsid w:val="00D84A52"/>
    <w:rsid w:val="00DA2011"/>
    <w:rsid w:val="00DE6777"/>
    <w:rsid w:val="00E76513"/>
    <w:rsid w:val="00F13C42"/>
    <w:rsid w:val="00F205B4"/>
    <w:rsid w:val="00F20DA3"/>
    <w:rsid w:val="00F21CDC"/>
    <w:rsid w:val="00F34BED"/>
    <w:rsid w:val="00F8447B"/>
    <w:rsid w:val="00FD209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B86BA"/>
  <w15:chartTrackingRefBased/>
  <w15:docId w15:val="{2315DCC8-ED85-4A21-9288-FDBFF0823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447B"/>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F34B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4BE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73D5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ternetLink">
    <w:name w:val="Internet Link"/>
    <w:uiPriority w:val="99"/>
    <w:unhideWhenUsed/>
    <w:rsid w:val="00F8447B"/>
    <w:rPr>
      <w:color w:val="0000FF"/>
      <w:u w:val="single"/>
    </w:rPr>
  </w:style>
  <w:style w:type="paragraph" w:styleId="NormalWeb">
    <w:name w:val="Normal (Web)"/>
    <w:basedOn w:val="Normal"/>
    <w:uiPriority w:val="99"/>
    <w:qFormat/>
    <w:rsid w:val="00F8447B"/>
    <w:pPr>
      <w:spacing w:before="100" w:after="100"/>
    </w:pPr>
    <w:rPr>
      <w:sz w:val="24"/>
      <w:lang w:eastAsia="en-US"/>
    </w:rPr>
  </w:style>
  <w:style w:type="character" w:styleId="Hyperlink">
    <w:name w:val="Hyperlink"/>
    <w:basedOn w:val="DefaultParagraphFont"/>
    <w:uiPriority w:val="99"/>
    <w:unhideWhenUsed/>
    <w:rsid w:val="00F8447B"/>
    <w:rPr>
      <w:color w:val="0563C1" w:themeColor="hyperlink"/>
      <w:u w:val="single"/>
    </w:rPr>
  </w:style>
  <w:style w:type="paragraph" w:styleId="ListParagraph">
    <w:name w:val="List Paragraph"/>
    <w:basedOn w:val="Normal"/>
    <w:uiPriority w:val="34"/>
    <w:qFormat/>
    <w:rsid w:val="003F6F7E"/>
    <w:pPr>
      <w:ind w:left="720"/>
      <w:contextualSpacing/>
    </w:pPr>
  </w:style>
  <w:style w:type="character" w:customStyle="1" w:styleId="Heading1Char">
    <w:name w:val="Heading 1 Char"/>
    <w:basedOn w:val="DefaultParagraphFont"/>
    <w:link w:val="Heading1"/>
    <w:uiPriority w:val="9"/>
    <w:rsid w:val="00F34BED"/>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F34BED"/>
    <w:pPr>
      <w:spacing w:line="259" w:lineRule="auto"/>
      <w:outlineLvl w:val="9"/>
    </w:pPr>
    <w:rPr>
      <w:lang w:val="en-US" w:eastAsia="en-US"/>
    </w:rPr>
  </w:style>
  <w:style w:type="paragraph" w:styleId="TOC1">
    <w:name w:val="toc 1"/>
    <w:basedOn w:val="Normal"/>
    <w:next w:val="Normal"/>
    <w:autoRedefine/>
    <w:uiPriority w:val="39"/>
    <w:unhideWhenUsed/>
    <w:rsid w:val="00F34BED"/>
    <w:pPr>
      <w:spacing w:after="100"/>
    </w:pPr>
  </w:style>
  <w:style w:type="character" w:customStyle="1" w:styleId="Heading2Char">
    <w:name w:val="Heading 2 Char"/>
    <w:basedOn w:val="DefaultParagraphFont"/>
    <w:link w:val="Heading2"/>
    <w:uiPriority w:val="9"/>
    <w:rsid w:val="00F34BED"/>
    <w:rPr>
      <w:rFonts w:asciiTheme="majorHAnsi" w:eastAsiaTheme="majorEastAsia" w:hAnsiTheme="majorHAnsi" w:cstheme="majorBidi"/>
      <w:color w:val="2F5496" w:themeColor="accent1" w:themeShade="BF"/>
      <w:sz w:val="26"/>
      <w:szCs w:val="26"/>
      <w:lang w:eastAsia="en-GB"/>
    </w:rPr>
  </w:style>
  <w:style w:type="paragraph" w:styleId="BalloonText">
    <w:name w:val="Balloon Text"/>
    <w:basedOn w:val="Normal"/>
    <w:link w:val="BalloonTextChar"/>
    <w:uiPriority w:val="99"/>
    <w:semiHidden/>
    <w:unhideWhenUsed/>
    <w:rsid w:val="00F34BE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BED"/>
    <w:rPr>
      <w:rFonts w:ascii="Segoe UI" w:eastAsia="Times New Roman" w:hAnsi="Segoe UI" w:cs="Segoe UI"/>
      <w:sz w:val="18"/>
      <w:szCs w:val="18"/>
      <w:lang w:eastAsia="en-GB"/>
    </w:rPr>
  </w:style>
  <w:style w:type="paragraph" w:styleId="TOC2">
    <w:name w:val="toc 2"/>
    <w:basedOn w:val="Normal"/>
    <w:next w:val="Normal"/>
    <w:autoRedefine/>
    <w:uiPriority w:val="39"/>
    <w:unhideWhenUsed/>
    <w:rsid w:val="00F34BED"/>
    <w:pPr>
      <w:spacing w:after="100"/>
      <w:ind w:left="200"/>
    </w:pPr>
  </w:style>
  <w:style w:type="character" w:customStyle="1" w:styleId="Heading3Char">
    <w:name w:val="Heading 3 Char"/>
    <w:basedOn w:val="DefaultParagraphFont"/>
    <w:link w:val="Heading3"/>
    <w:uiPriority w:val="9"/>
    <w:rsid w:val="00173D5A"/>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173D5A"/>
    <w:pPr>
      <w:spacing w:after="100"/>
      <w:ind w:left="400"/>
    </w:pPr>
  </w:style>
  <w:style w:type="paragraph" w:styleId="Header">
    <w:name w:val="header"/>
    <w:basedOn w:val="Normal"/>
    <w:link w:val="HeaderChar"/>
    <w:uiPriority w:val="99"/>
    <w:unhideWhenUsed/>
    <w:rsid w:val="00F20DA3"/>
    <w:pPr>
      <w:tabs>
        <w:tab w:val="center" w:pos="4513"/>
        <w:tab w:val="right" w:pos="9026"/>
      </w:tabs>
    </w:pPr>
  </w:style>
  <w:style w:type="character" w:customStyle="1" w:styleId="HeaderChar">
    <w:name w:val="Header Char"/>
    <w:basedOn w:val="DefaultParagraphFont"/>
    <w:link w:val="Header"/>
    <w:uiPriority w:val="99"/>
    <w:rsid w:val="00F20DA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20DA3"/>
    <w:pPr>
      <w:tabs>
        <w:tab w:val="center" w:pos="4513"/>
        <w:tab w:val="right" w:pos="9026"/>
      </w:tabs>
    </w:pPr>
  </w:style>
  <w:style w:type="character" w:customStyle="1" w:styleId="FooterChar">
    <w:name w:val="Footer Char"/>
    <w:basedOn w:val="DefaultParagraphFont"/>
    <w:link w:val="Footer"/>
    <w:uiPriority w:val="99"/>
    <w:rsid w:val="00F20DA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jpeg"/><Relationship Id="rId18" Type="http://schemas.openxmlformats.org/officeDocument/2006/relationships/hyperlink" Target="https://www.theecoexperts.co.uk/solar-panels/electricity-power-output"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eatherspark.com/y/37763/Average-Weather-in-Swansea-United-Kingdom-Year-Round" TargetMode="Externa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hyperlink" Target="https://www.gaisma.com/en/location/swansea.html"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ipcc.ch/site/assets/uploads/2018/03/SRREN_FD_SPM_final-1.pdf" TargetMode="External"/><Relationship Id="rId20" Type="http://schemas.openxmlformats.org/officeDocument/2006/relationships/hyperlink" Target="http://www.solarselections.co.uk/blog/solar-pv-system-deals-in-swansea-uk"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cleanenergyreviews.info/blog/2014/5/4/how-solar-works" TargetMode="External"/><Relationship Id="rId5" Type="http://schemas.openxmlformats.org/officeDocument/2006/relationships/footnotes" Target="footnotes.xml"/><Relationship Id="rId15" Type="http://schemas.openxmlformats.org/officeDocument/2006/relationships/hyperlink" Target="https://www.gov.uk/government/statistical-data-sets/annual-domestic-energy-price-statistics" TargetMode="External"/><Relationship Id="rId23" Type="http://schemas.openxmlformats.org/officeDocument/2006/relationships/hyperlink" Target="https://www.citethisforme.com" TargetMode="External"/><Relationship Id="rId10" Type="http://schemas.openxmlformats.org/officeDocument/2006/relationships/image" Target="media/image3.jpeg"/><Relationship Id="rId19" Type="http://schemas.openxmlformats.org/officeDocument/2006/relationships/hyperlink" Target="https://brightstarsolar.net/common-sizes-of-solar-panels"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popularmechanics.com/science/energy/g2825/7-ways-to-power-your-home-with-renewable-energ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B2B59A-8BFC-4908-8BE6-B7D99000B8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9</Pages>
  <Words>2004</Words>
  <Characters>11426</Characters>
  <Application>Microsoft Office Word</Application>
  <DocSecurity>0</DocSecurity>
  <Lines>95</Lines>
  <Paragraphs>26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 </vt:lpstr>
      <vt:lpstr>First of all, we need to know how much energy the house requires:</vt:lpstr>
      <vt:lpstr>Why solar photovoltaics and wind hybrid system?</vt:lpstr>
      <vt:lpstr>Main Components of a hybrid System and how are they work</vt:lpstr>
      <vt:lpstr>    Solar Panels: </vt:lpstr>
      <vt:lpstr>        Is there enough wind where the building is located?</vt:lpstr>
      <vt:lpstr/>
      <vt:lpstr>References:</vt:lpstr>
    </vt:vector>
  </TitlesOfParts>
  <Company>diakov.net</Company>
  <LinksUpToDate>false</LinksUpToDate>
  <CharactersWithSpaces>13404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IRAJ</dc:creator>
  <cp:keywords/>
  <dc:description/>
  <cp:lastModifiedBy>IRAJ</cp:lastModifiedBy>
  <cp:revision>47</cp:revision>
  <dcterms:created xsi:type="dcterms:W3CDTF">2020-02-13T16:51:00Z</dcterms:created>
  <dcterms:modified xsi:type="dcterms:W3CDTF">2020-02-13T22:59:00Z</dcterms:modified>
</cp:coreProperties>
</file>