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0E84E7" w14:textId="77777777" w:rsidR="002E250A" w:rsidRPr="00250425" w:rsidRDefault="002E250A" w:rsidP="002E250A">
      <w:pPr>
        <w:jc w:val="center"/>
        <w:rPr>
          <w:rFonts w:asciiTheme="minorHAnsi" w:hAnsiTheme="minorHAnsi" w:cstheme="minorHAnsi"/>
          <w:sz w:val="40"/>
        </w:rPr>
      </w:pPr>
    </w:p>
    <w:p w14:paraId="056FA62F" w14:textId="77777777" w:rsidR="002E250A" w:rsidRPr="004A2A38" w:rsidRDefault="002E250A" w:rsidP="002E250A">
      <w:pPr>
        <w:jc w:val="center"/>
        <w:rPr>
          <w:rFonts w:asciiTheme="minorHAnsi" w:hAnsiTheme="minorHAnsi" w:cstheme="minorHAnsi"/>
          <w:b/>
          <w:bCs/>
          <w:sz w:val="72"/>
          <w:szCs w:val="36"/>
        </w:rPr>
      </w:pPr>
      <w:r w:rsidRPr="004A2A38">
        <w:rPr>
          <w:rFonts w:asciiTheme="minorHAnsi" w:hAnsiTheme="minorHAnsi" w:cstheme="minorHAnsi"/>
          <w:b/>
          <w:bCs/>
          <w:sz w:val="72"/>
          <w:szCs w:val="36"/>
        </w:rPr>
        <w:t>Business Plan for</w:t>
      </w:r>
    </w:p>
    <w:p w14:paraId="6B4C13CE" w14:textId="77777777" w:rsidR="002E250A" w:rsidRPr="00250425" w:rsidRDefault="002E250A" w:rsidP="002E250A">
      <w:pPr>
        <w:jc w:val="center"/>
        <w:rPr>
          <w:rFonts w:asciiTheme="minorHAnsi" w:hAnsiTheme="minorHAnsi" w:cstheme="minorHAnsi"/>
          <w:sz w:val="40"/>
        </w:rPr>
      </w:pPr>
    </w:p>
    <w:p w14:paraId="60A0C8BC" w14:textId="77777777" w:rsidR="002E250A" w:rsidRPr="00250425" w:rsidRDefault="002E250A" w:rsidP="00326907">
      <w:pPr>
        <w:pBdr>
          <w:top w:val="single" w:sz="4" w:space="1" w:color="auto"/>
          <w:left w:val="single" w:sz="4" w:space="4" w:color="auto"/>
          <w:bottom w:val="single" w:sz="4" w:space="17" w:color="auto"/>
          <w:right w:val="single" w:sz="4" w:space="4" w:color="auto"/>
        </w:pBdr>
        <w:jc w:val="center"/>
        <w:rPr>
          <w:rFonts w:asciiTheme="minorHAnsi" w:hAnsiTheme="minorHAnsi" w:cstheme="minorHAnsi"/>
          <w:sz w:val="40"/>
        </w:rPr>
      </w:pPr>
    </w:p>
    <w:p w14:paraId="1341BABA" w14:textId="04B3C7EA" w:rsidR="002E250A" w:rsidRPr="00250425" w:rsidRDefault="00B725BE" w:rsidP="00326907">
      <w:pPr>
        <w:pBdr>
          <w:top w:val="single" w:sz="4" w:space="1" w:color="auto"/>
          <w:left w:val="single" w:sz="4" w:space="4" w:color="auto"/>
          <w:bottom w:val="single" w:sz="4" w:space="17" w:color="auto"/>
          <w:right w:val="single" w:sz="4" w:space="4" w:color="auto"/>
        </w:pBdr>
        <w:jc w:val="center"/>
        <w:rPr>
          <w:rFonts w:asciiTheme="minorHAnsi" w:hAnsiTheme="minorHAnsi" w:cstheme="minorHAnsi"/>
          <w:color w:val="BFBFBF" w:themeColor="background1" w:themeShade="BF"/>
          <w:sz w:val="40"/>
        </w:rPr>
      </w:pPr>
      <w:r>
        <w:rPr>
          <w:rFonts w:asciiTheme="minorHAnsi" w:hAnsiTheme="minorHAnsi" w:cstheme="minorHAnsi"/>
          <w:color w:val="BFBFBF" w:themeColor="background1" w:themeShade="BF"/>
          <w:sz w:val="40"/>
        </w:rPr>
        <w:t>Tasty Treat</w:t>
      </w:r>
    </w:p>
    <w:p w14:paraId="5BA530A9" w14:textId="77777777" w:rsidR="002E250A" w:rsidRPr="00250425" w:rsidRDefault="002E250A" w:rsidP="002E250A">
      <w:pPr>
        <w:jc w:val="center"/>
        <w:rPr>
          <w:rFonts w:asciiTheme="minorHAnsi" w:hAnsiTheme="minorHAnsi" w:cstheme="minorHAnsi"/>
          <w:sz w:val="40"/>
        </w:rPr>
      </w:pPr>
    </w:p>
    <w:p w14:paraId="6B489AFC" w14:textId="77777777" w:rsidR="002E250A" w:rsidRPr="00250425" w:rsidRDefault="002E250A" w:rsidP="002E250A">
      <w:pPr>
        <w:jc w:val="center"/>
        <w:rPr>
          <w:rFonts w:asciiTheme="minorHAnsi" w:hAnsiTheme="minorHAnsi" w:cstheme="minorHAnsi"/>
          <w:sz w:val="40"/>
        </w:rPr>
      </w:pPr>
    </w:p>
    <w:p w14:paraId="3D70E444" w14:textId="77777777" w:rsidR="002E250A" w:rsidRPr="00250425" w:rsidRDefault="002E250A" w:rsidP="002E250A">
      <w:pPr>
        <w:jc w:val="center"/>
        <w:rPr>
          <w:rFonts w:asciiTheme="minorHAnsi" w:hAnsiTheme="minorHAnsi" w:cstheme="minorHAnsi"/>
          <w:sz w:val="40"/>
        </w:rPr>
      </w:pPr>
    </w:p>
    <w:p w14:paraId="2EF1C7B1" w14:textId="7E1A3167" w:rsidR="002E250A" w:rsidRPr="004A2A38" w:rsidRDefault="002E250A" w:rsidP="002E250A">
      <w:pPr>
        <w:jc w:val="center"/>
        <w:rPr>
          <w:rFonts w:asciiTheme="minorHAnsi" w:hAnsiTheme="minorHAnsi" w:cstheme="minorHAnsi"/>
          <w:b/>
          <w:bCs/>
          <w:sz w:val="40"/>
        </w:rPr>
      </w:pPr>
      <w:r w:rsidRPr="004A2A38">
        <w:rPr>
          <w:rFonts w:asciiTheme="minorHAnsi" w:hAnsiTheme="minorHAnsi" w:cstheme="minorHAnsi"/>
          <w:b/>
          <w:bCs/>
          <w:sz w:val="40"/>
        </w:rPr>
        <w:t>Produced By</w:t>
      </w:r>
      <w:r w:rsidR="00D6026F" w:rsidRPr="004A2A38">
        <w:rPr>
          <w:rFonts w:asciiTheme="minorHAnsi" w:hAnsiTheme="minorHAnsi" w:cstheme="minorHAnsi"/>
          <w:b/>
          <w:bCs/>
          <w:sz w:val="40"/>
        </w:rPr>
        <w:t>:</w:t>
      </w:r>
    </w:p>
    <w:p w14:paraId="0C86939E" w14:textId="77777777" w:rsidR="002E250A" w:rsidRPr="00250425" w:rsidRDefault="002E250A" w:rsidP="002E250A">
      <w:pPr>
        <w:jc w:val="center"/>
        <w:rPr>
          <w:rFonts w:asciiTheme="minorHAnsi" w:hAnsiTheme="minorHAnsi" w:cstheme="minorHAnsi"/>
          <w:sz w:val="40"/>
        </w:rPr>
      </w:pPr>
    </w:p>
    <w:p w14:paraId="21D9BE5C" w14:textId="77777777" w:rsidR="002E250A" w:rsidRPr="00250425" w:rsidRDefault="002E250A" w:rsidP="002E250A">
      <w:pPr>
        <w:jc w:val="center"/>
        <w:rPr>
          <w:rFonts w:asciiTheme="minorHAnsi" w:hAnsiTheme="minorHAnsi" w:cstheme="minorHAnsi"/>
          <w:sz w:val="40"/>
        </w:rPr>
      </w:pPr>
    </w:p>
    <w:p w14:paraId="3E595939" w14:textId="5207B2C4" w:rsidR="002E250A" w:rsidRPr="00250425" w:rsidRDefault="001456A8" w:rsidP="00EF216C">
      <w:pPr>
        <w:rPr>
          <w:rFonts w:asciiTheme="minorHAnsi" w:hAnsiTheme="minorHAnsi" w:cstheme="minorHAnsi"/>
          <w:i/>
          <w:iCs/>
          <w:sz w:val="40"/>
          <w:lang w:val="nl-NL"/>
        </w:rPr>
      </w:pPr>
      <w:r w:rsidRPr="00250425">
        <w:rPr>
          <w:rFonts w:asciiTheme="minorHAnsi" w:hAnsiTheme="minorHAnsi" w:cstheme="minorHAnsi"/>
          <w:i/>
          <w:iCs/>
          <w:sz w:val="40"/>
          <w:lang w:val="nl-NL"/>
        </w:rPr>
        <w:t>GROUP MEMBERS:</w:t>
      </w:r>
    </w:p>
    <w:tbl>
      <w:tblPr>
        <w:tblStyle w:val="TableGrid"/>
        <w:tblW w:w="9067" w:type="dxa"/>
        <w:tblLook w:val="04A0" w:firstRow="1" w:lastRow="0" w:firstColumn="1" w:lastColumn="0" w:noHBand="0" w:noVBand="1"/>
      </w:tblPr>
      <w:tblGrid>
        <w:gridCol w:w="5949"/>
        <w:gridCol w:w="3118"/>
      </w:tblGrid>
      <w:tr w:rsidR="00EF216C" w:rsidRPr="00250425" w14:paraId="6022DD0E" w14:textId="77777777" w:rsidTr="00EF216C">
        <w:tc>
          <w:tcPr>
            <w:tcW w:w="5949" w:type="dxa"/>
          </w:tcPr>
          <w:p w14:paraId="347ABE34" w14:textId="67D6134C" w:rsidR="00EF216C" w:rsidRPr="00250425" w:rsidRDefault="00EF216C" w:rsidP="00EF216C">
            <w:pPr>
              <w:rPr>
                <w:rFonts w:asciiTheme="minorHAnsi" w:hAnsiTheme="minorHAnsi" w:cstheme="minorHAnsi"/>
                <w:sz w:val="40"/>
                <w:lang w:val="nl-NL"/>
              </w:rPr>
            </w:pPr>
            <w:r w:rsidRPr="00250425">
              <w:rPr>
                <w:rFonts w:asciiTheme="minorHAnsi" w:hAnsiTheme="minorHAnsi" w:cstheme="minorHAnsi"/>
                <w:sz w:val="40"/>
                <w:lang w:val="nl-NL"/>
              </w:rPr>
              <w:t>Student Name</w:t>
            </w:r>
          </w:p>
        </w:tc>
        <w:tc>
          <w:tcPr>
            <w:tcW w:w="3118" w:type="dxa"/>
          </w:tcPr>
          <w:p w14:paraId="63DFABDA" w14:textId="4B610C48" w:rsidR="00EF216C" w:rsidRPr="00250425" w:rsidRDefault="00EF216C" w:rsidP="002E250A">
            <w:pPr>
              <w:jc w:val="center"/>
              <w:rPr>
                <w:rFonts w:asciiTheme="minorHAnsi" w:hAnsiTheme="minorHAnsi" w:cstheme="minorHAnsi"/>
                <w:sz w:val="40"/>
                <w:lang w:val="nl-NL"/>
              </w:rPr>
            </w:pPr>
            <w:r w:rsidRPr="00250425">
              <w:rPr>
                <w:rFonts w:asciiTheme="minorHAnsi" w:hAnsiTheme="minorHAnsi" w:cstheme="minorHAnsi"/>
                <w:sz w:val="40"/>
                <w:lang w:val="nl-NL"/>
              </w:rPr>
              <w:t>Student No.</w:t>
            </w:r>
          </w:p>
        </w:tc>
      </w:tr>
      <w:tr w:rsidR="00EF216C" w:rsidRPr="00250425" w14:paraId="14C0E6D4" w14:textId="77777777" w:rsidTr="00EF216C">
        <w:tc>
          <w:tcPr>
            <w:tcW w:w="5949" w:type="dxa"/>
          </w:tcPr>
          <w:p w14:paraId="34875C4C" w14:textId="262F3565" w:rsidR="00EF216C" w:rsidRPr="00250425" w:rsidRDefault="000060DA" w:rsidP="002E250A">
            <w:pPr>
              <w:jc w:val="center"/>
              <w:rPr>
                <w:rFonts w:asciiTheme="minorHAnsi" w:hAnsiTheme="minorHAnsi" w:cstheme="minorHAnsi"/>
                <w:sz w:val="40"/>
                <w:lang w:val="nl-NL"/>
              </w:rPr>
            </w:pPr>
            <w:r w:rsidRPr="000060DA">
              <w:rPr>
                <w:rFonts w:asciiTheme="minorHAnsi" w:hAnsiTheme="minorHAnsi" w:cstheme="minorHAnsi"/>
                <w:sz w:val="40"/>
                <w:lang w:val="nl-NL"/>
              </w:rPr>
              <w:t>Monica Filip</w:t>
            </w:r>
          </w:p>
        </w:tc>
        <w:tc>
          <w:tcPr>
            <w:tcW w:w="3118" w:type="dxa"/>
          </w:tcPr>
          <w:p w14:paraId="47EC8CE7" w14:textId="6446B4EF" w:rsidR="00EF216C" w:rsidRPr="00250425" w:rsidRDefault="00C05D9E" w:rsidP="002E250A">
            <w:pPr>
              <w:jc w:val="center"/>
              <w:rPr>
                <w:rFonts w:asciiTheme="minorHAnsi" w:hAnsiTheme="minorHAnsi" w:cstheme="minorHAnsi"/>
                <w:sz w:val="40"/>
                <w:lang w:val="nl-NL"/>
              </w:rPr>
            </w:pPr>
            <w:r>
              <w:rPr>
                <w:rFonts w:asciiTheme="minorHAnsi" w:hAnsiTheme="minorHAnsi" w:cstheme="minorHAnsi"/>
                <w:sz w:val="40"/>
                <w:lang w:val="nl-NL"/>
              </w:rPr>
              <w:t>2233955</w:t>
            </w:r>
          </w:p>
        </w:tc>
      </w:tr>
      <w:tr w:rsidR="00EF216C" w:rsidRPr="00250425" w14:paraId="7A7A09A0" w14:textId="77777777" w:rsidTr="00EF216C">
        <w:tc>
          <w:tcPr>
            <w:tcW w:w="5949" w:type="dxa"/>
          </w:tcPr>
          <w:p w14:paraId="47640598" w14:textId="2CE2CA71" w:rsidR="00EF216C" w:rsidRPr="00250425" w:rsidRDefault="00F37AEC" w:rsidP="002E250A">
            <w:pPr>
              <w:jc w:val="center"/>
              <w:rPr>
                <w:rFonts w:asciiTheme="minorHAnsi" w:hAnsiTheme="minorHAnsi" w:cstheme="minorHAnsi"/>
                <w:sz w:val="40"/>
                <w:lang w:val="nl-NL"/>
              </w:rPr>
            </w:pPr>
            <w:r>
              <w:rPr>
                <w:rFonts w:asciiTheme="minorHAnsi" w:hAnsiTheme="minorHAnsi" w:cstheme="minorHAnsi"/>
                <w:sz w:val="40"/>
                <w:lang w:val="nl-NL"/>
              </w:rPr>
              <w:t>Silvana Mihaela Lorencz</w:t>
            </w:r>
          </w:p>
        </w:tc>
        <w:tc>
          <w:tcPr>
            <w:tcW w:w="3118" w:type="dxa"/>
          </w:tcPr>
          <w:p w14:paraId="633762FF" w14:textId="574860C5" w:rsidR="00EF216C" w:rsidRPr="00250425" w:rsidRDefault="001D00A6" w:rsidP="002E250A">
            <w:pPr>
              <w:jc w:val="center"/>
              <w:rPr>
                <w:rFonts w:asciiTheme="minorHAnsi" w:hAnsiTheme="minorHAnsi" w:cstheme="minorHAnsi"/>
                <w:sz w:val="40"/>
                <w:lang w:val="nl-NL"/>
              </w:rPr>
            </w:pPr>
            <w:r>
              <w:rPr>
                <w:rFonts w:asciiTheme="minorHAnsi" w:hAnsiTheme="minorHAnsi" w:cstheme="minorHAnsi"/>
                <w:sz w:val="40"/>
                <w:lang w:val="nl-NL"/>
              </w:rPr>
              <w:t>2231303</w:t>
            </w:r>
          </w:p>
        </w:tc>
      </w:tr>
      <w:tr w:rsidR="00EF216C" w:rsidRPr="00250425" w14:paraId="69AFE6B4" w14:textId="77777777" w:rsidTr="00EF216C">
        <w:tc>
          <w:tcPr>
            <w:tcW w:w="5949" w:type="dxa"/>
          </w:tcPr>
          <w:p w14:paraId="36D03523" w14:textId="0EF5C8D7" w:rsidR="00EF216C" w:rsidRPr="00250425" w:rsidRDefault="00F37AEC" w:rsidP="002E250A">
            <w:pPr>
              <w:jc w:val="center"/>
              <w:rPr>
                <w:rFonts w:asciiTheme="minorHAnsi" w:hAnsiTheme="minorHAnsi" w:cstheme="minorHAnsi"/>
                <w:sz w:val="40"/>
                <w:lang w:val="nl-NL"/>
              </w:rPr>
            </w:pPr>
            <w:r>
              <w:rPr>
                <w:rFonts w:asciiTheme="minorHAnsi" w:hAnsiTheme="minorHAnsi" w:cstheme="minorHAnsi"/>
                <w:sz w:val="40"/>
                <w:lang w:val="nl-NL"/>
              </w:rPr>
              <w:t xml:space="preserve">Sarda Anu Stefania Kumar </w:t>
            </w:r>
          </w:p>
        </w:tc>
        <w:tc>
          <w:tcPr>
            <w:tcW w:w="3118" w:type="dxa"/>
          </w:tcPr>
          <w:p w14:paraId="6C935CD9" w14:textId="67C38B42" w:rsidR="00EF216C" w:rsidRPr="00250425" w:rsidRDefault="00DB3BE3" w:rsidP="002E250A">
            <w:pPr>
              <w:jc w:val="center"/>
              <w:rPr>
                <w:rFonts w:asciiTheme="minorHAnsi" w:hAnsiTheme="minorHAnsi" w:cstheme="minorHAnsi"/>
                <w:sz w:val="40"/>
                <w:lang w:val="nl-NL"/>
              </w:rPr>
            </w:pPr>
            <w:r>
              <w:rPr>
                <w:rFonts w:asciiTheme="minorHAnsi" w:hAnsiTheme="minorHAnsi" w:cstheme="minorHAnsi"/>
                <w:sz w:val="40"/>
                <w:lang w:val="nl-NL"/>
              </w:rPr>
              <w:t>2230813</w:t>
            </w:r>
          </w:p>
        </w:tc>
      </w:tr>
      <w:tr w:rsidR="00EF216C" w:rsidRPr="00250425" w14:paraId="65DF2CD9" w14:textId="77777777" w:rsidTr="00EF216C">
        <w:tc>
          <w:tcPr>
            <w:tcW w:w="5949" w:type="dxa"/>
          </w:tcPr>
          <w:p w14:paraId="1C32741D" w14:textId="03874545" w:rsidR="00EF216C" w:rsidRPr="00250425" w:rsidRDefault="00F37AEC" w:rsidP="002E250A">
            <w:pPr>
              <w:jc w:val="center"/>
              <w:rPr>
                <w:rFonts w:asciiTheme="minorHAnsi" w:hAnsiTheme="minorHAnsi" w:cstheme="minorHAnsi"/>
                <w:sz w:val="40"/>
                <w:lang w:val="nl-NL"/>
              </w:rPr>
            </w:pPr>
            <w:r>
              <w:rPr>
                <w:rFonts w:asciiTheme="minorHAnsi" w:hAnsiTheme="minorHAnsi" w:cstheme="minorHAnsi"/>
                <w:sz w:val="40"/>
                <w:lang w:val="nl-NL"/>
              </w:rPr>
              <w:lastRenderedPageBreak/>
              <w:t xml:space="preserve">Kincso Suveg </w:t>
            </w:r>
          </w:p>
        </w:tc>
        <w:tc>
          <w:tcPr>
            <w:tcW w:w="3118" w:type="dxa"/>
          </w:tcPr>
          <w:p w14:paraId="569D4584" w14:textId="1BD8808E" w:rsidR="00EF216C" w:rsidRPr="00250425" w:rsidRDefault="002C2811" w:rsidP="002E250A">
            <w:pPr>
              <w:jc w:val="center"/>
              <w:rPr>
                <w:rFonts w:asciiTheme="minorHAnsi" w:hAnsiTheme="minorHAnsi" w:cstheme="minorHAnsi"/>
                <w:sz w:val="40"/>
                <w:lang w:val="nl-NL"/>
              </w:rPr>
            </w:pPr>
            <w:r>
              <w:rPr>
                <w:rFonts w:asciiTheme="minorHAnsi" w:hAnsiTheme="minorHAnsi" w:cstheme="minorHAnsi"/>
                <w:sz w:val="40"/>
                <w:lang w:val="nl-NL"/>
              </w:rPr>
              <w:t>222</w:t>
            </w:r>
            <w:r w:rsidR="00DB3BE3">
              <w:rPr>
                <w:rFonts w:asciiTheme="minorHAnsi" w:hAnsiTheme="minorHAnsi" w:cstheme="minorHAnsi"/>
                <w:sz w:val="40"/>
                <w:lang w:val="nl-NL"/>
              </w:rPr>
              <w:t>5011</w:t>
            </w:r>
          </w:p>
        </w:tc>
      </w:tr>
      <w:tr w:rsidR="00EF216C" w:rsidRPr="00250425" w14:paraId="2A0194DF" w14:textId="77777777" w:rsidTr="00EF216C">
        <w:tc>
          <w:tcPr>
            <w:tcW w:w="5949" w:type="dxa"/>
          </w:tcPr>
          <w:p w14:paraId="3DC86DDA" w14:textId="77777777" w:rsidR="00EF216C" w:rsidRPr="00250425" w:rsidRDefault="00EF216C" w:rsidP="002E250A">
            <w:pPr>
              <w:jc w:val="center"/>
              <w:rPr>
                <w:rFonts w:asciiTheme="minorHAnsi" w:hAnsiTheme="minorHAnsi" w:cstheme="minorHAnsi"/>
                <w:sz w:val="40"/>
                <w:lang w:val="nl-NL"/>
              </w:rPr>
            </w:pPr>
          </w:p>
        </w:tc>
        <w:tc>
          <w:tcPr>
            <w:tcW w:w="3118" w:type="dxa"/>
          </w:tcPr>
          <w:p w14:paraId="4D2B290C" w14:textId="77777777" w:rsidR="00EF216C" w:rsidRPr="00250425" w:rsidRDefault="00EF216C" w:rsidP="002E250A">
            <w:pPr>
              <w:jc w:val="center"/>
              <w:rPr>
                <w:rFonts w:asciiTheme="minorHAnsi" w:hAnsiTheme="minorHAnsi" w:cstheme="minorHAnsi"/>
                <w:sz w:val="40"/>
                <w:lang w:val="nl-NL"/>
              </w:rPr>
            </w:pPr>
          </w:p>
        </w:tc>
      </w:tr>
      <w:tr w:rsidR="00EF216C" w:rsidRPr="00250425" w14:paraId="31079DD5" w14:textId="77777777" w:rsidTr="00EF216C">
        <w:tc>
          <w:tcPr>
            <w:tcW w:w="5949" w:type="dxa"/>
          </w:tcPr>
          <w:p w14:paraId="19B8E796" w14:textId="77777777" w:rsidR="00EF216C" w:rsidRPr="00250425" w:rsidRDefault="00EF216C" w:rsidP="002E250A">
            <w:pPr>
              <w:jc w:val="center"/>
              <w:rPr>
                <w:rFonts w:asciiTheme="minorHAnsi" w:hAnsiTheme="minorHAnsi" w:cstheme="minorHAnsi"/>
                <w:sz w:val="40"/>
                <w:lang w:val="nl-NL"/>
              </w:rPr>
            </w:pPr>
          </w:p>
        </w:tc>
        <w:tc>
          <w:tcPr>
            <w:tcW w:w="3118" w:type="dxa"/>
          </w:tcPr>
          <w:p w14:paraId="65991E49" w14:textId="77777777" w:rsidR="00EF216C" w:rsidRPr="00250425" w:rsidRDefault="00EF216C" w:rsidP="002E250A">
            <w:pPr>
              <w:jc w:val="center"/>
              <w:rPr>
                <w:rFonts w:asciiTheme="minorHAnsi" w:hAnsiTheme="minorHAnsi" w:cstheme="minorHAnsi"/>
                <w:sz w:val="40"/>
                <w:lang w:val="nl-NL"/>
              </w:rPr>
            </w:pPr>
          </w:p>
        </w:tc>
      </w:tr>
    </w:tbl>
    <w:p w14:paraId="724A2E21" w14:textId="77777777" w:rsidR="002E250A" w:rsidRPr="00250425" w:rsidRDefault="002E250A" w:rsidP="002E250A">
      <w:pPr>
        <w:jc w:val="center"/>
        <w:rPr>
          <w:rFonts w:asciiTheme="minorHAnsi" w:hAnsiTheme="minorHAnsi" w:cstheme="minorHAnsi"/>
          <w:sz w:val="40"/>
          <w:lang w:val="nl-NL"/>
        </w:rPr>
      </w:pPr>
    </w:p>
    <w:p w14:paraId="22D8A366" w14:textId="62A19DBB" w:rsidR="002E250A" w:rsidRPr="00250425" w:rsidRDefault="002E250A" w:rsidP="002E250A">
      <w:pPr>
        <w:jc w:val="center"/>
        <w:rPr>
          <w:rFonts w:asciiTheme="minorHAnsi" w:hAnsiTheme="minorHAnsi" w:cstheme="minorHAnsi"/>
          <w:sz w:val="40"/>
        </w:rPr>
      </w:pPr>
      <w:r w:rsidRPr="00250425">
        <w:rPr>
          <w:rFonts w:asciiTheme="minorHAnsi" w:hAnsiTheme="minorHAnsi" w:cstheme="minorHAnsi"/>
          <w:b/>
          <w:bCs/>
          <w:sz w:val="40"/>
        </w:rPr>
        <w:t>Dated</w:t>
      </w:r>
      <w:r w:rsidRPr="00250425">
        <w:rPr>
          <w:rFonts w:asciiTheme="minorHAnsi" w:hAnsiTheme="minorHAnsi" w:cstheme="minorHAnsi"/>
          <w:sz w:val="40"/>
        </w:rPr>
        <w:t>:</w:t>
      </w:r>
      <w:r w:rsidR="00326907" w:rsidRPr="00250425">
        <w:rPr>
          <w:rFonts w:asciiTheme="minorHAnsi" w:hAnsiTheme="minorHAnsi" w:cstheme="minorHAnsi"/>
          <w:sz w:val="40"/>
        </w:rPr>
        <w:t xml:space="preserve">  </w:t>
      </w:r>
      <w:r w:rsidR="00513014">
        <w:rPr>
          <w:rFonts w:asciiTheme="minorHAnsi" w:hAnsiTheme="minorHAnsi" w:cstheme="minorHAnsi"/>
          <w:sz w:val="40"/>
        </w:rPr>
        <w:t>08/06/2024</w:t>
      </w:r>
    </w:p>
    <w:p w14:paraId="6C0139D2" w14:textId="77777777" w:rsidR="002E250A" w:rsidRPr="00250425" w:rsidRDefault="002E250A" w:rsidP="002E250A">
      <w:pPr>
        <w:jc w:val="center"/>
        <w:rPr>
          <w:rFonts w:asciiTheme="minorHAnsi" w:hAnsiTheme="minorHAnsi" w:cstheme="minorHAnsi"/>
          <w:sz w:val="40"/>
        </w:rPr>
      </w:pPr>
    </w:p>
    <w:p w14:paraId="475E9782" w14:textId="77777777" w:rsidR="002E250A" w:rsidRPr="00250425" w:rsidRDefault="002E250A" w:rsidP="002E250A">
      <w:pPr>
        <w:jc w:val="center"/>
        <w:rPr>
          <w:rFonts w:asciiTheme="minorHAnsi" w:hAnsiTheme="minorHAnsi" w:cstheme="minorHAnsi"/>
          <w:sz w:val="40"/>
        </w:rPr>
      </w:pPr>
    </w:p>
    <w:p w14:paraId="12E71E76" w14:textId="65C19AFF" w:rsidR="002E250A" w:rsidRPr="00250425" w:rsidRDefault="00326907" w:rsidP="00326907">
      <w:pPr>
        <w:rPr>
          <w:rFonts w:asciiTheme="minorHAnsi" w:hAnsiTheme="minorHAnsi" w:cstheme="minorHAnsi"/>
          <w:sz w:val="40"/>
        </w:rPr>
      </w:pPr>
      <w:r w:rsidRPr="00250425">
        <w:rPr>
          <w:rFonts w:asciiTheme="minorHAnsi" w:hAnsiTheme="minorHAnsi" w:cstheme="minorHAnsi"/>
          <w:b/>
          <w:bCs/>
          <w:sz w:val="40"/>
        </w:rPr>
        <w:t>Module Name</w:t>
      </w:r>
      <w:r w:rsidRPr="00250425">
        <w:rPr>
          <w:rFonts w:asciiTheme="minorHAnsi" w:hAnsiTheme="minorHAnsi" w:cstheme="minorHAnsi"/>
          <w:sz w:val="40"/>
        </w:rPr>
        <w:t>: Entrepreneurship</w:t>
      </w:r>
    </w:p>
    <w:p w14:paraId="4F6422FE" w14:textId="257E6B6C" w:rsidR="00326907" w:rsidRPr="00250425" w:rsidRDefault="00326907" w:rsidP="00326907">
      <w:pPr>
        <w:rPr>
          <w:rFonts w:asciiTheme="minorHAnsi" w:hAnsiTheme="minorHAnsi" w:cstheme="minorHAnsi"/>
          <w:sz w:val="40"/>
        </w:rPr>
      </w:pPr>
      <w:r w:rsidRPr="00250425">
        <w:rPr>
          <w:rFonts w:asciiTheme="minorHAnsi" w:hAnsiTheme="minorHAnsi" w:cstheme="minorHAnsi"/>
          <w:b/>
          <w:bCs/>
          <w:sz w:val="40"/>
        </w:rPr>
        <w:t>Module Code</w:t>
      </w:r>
      <w:r w:rsidRPr="00250425">
        <w:rPr>
          <w:rFonts w:asciiTheme="minorHAnsi" w:hAnsiTheme="minorHAnsi" w:cstheme="minorHAnsi"/>
          <w:sz w:val="40"/>
        </w:rPr>
        <w:t>: BMIH5001</w:t>
      </w:r>
    </w:p>
    <w:p w14:paraId="47884C3D" w14:textId="535BA15F" w:rsidR="002E250A" w:rsidRPr="00250425" w:rsidRDefault="00326907" w:rsidP="00326907">
      <w:pPr>
        <w:rPr>
          <w:rFonts w:asciiTheme="minorHAnsi" w:hAnsiTheme="minorHAnsi" w:cstheme="minorHAnsi"/>
          <w:sz w:val="40"/>
        </w:rPr>
      </w:pPr>
      <w:r w:rsidRPr="00250425">
        <w:rPr>
          <w:rFonts w:asciiTheme="minorHAnsi" w:hAnsiTheme="minorHAnsi" w:cstheme="minorHAnsi"/>
          <w:b/>
          <w:bCs/>
          <w:sz w:val="40"/>
        </w:rPr>
        <w:t>Lecturer Name</w:t>
      </w:r>
      <w:r w:rsidRPr="00250425">
        <w:rPr>
          <w:rFonts w:asciiTheme="minorHAnsi" w:hAnsiTheme="minorHAnsi" w:cstheme="minorHAnsi"/>
          <w:sz w:val="40"/>
        </w:rPr>
        <w:t xml:space="preserve">: </w:t>
      </w:r>
      <w:r w:rsidR="002D441A">
        <w:rPr>
          <w:rFonts w:asciiTheme="minorHAnsi" w:hAnsiTheme="minorHAnsi" w:cstheme="minorHAnsi"/>
          <w:sz w:val="40"/>
        </w:rPr>
        <w:t xml:space="preserve">Neil Dyer </w:t>
      </w:r>
    </w:p>
    <w:p w14:paraId="52E1A2EA" w14:textId="77777777" w:rsidR="002E250A" w:rsidRPr="00250425" w:rsidRDefault="002E250A" w:rsidP="002E250A">
      <w:pPr>
        <w:jc w:val="center"/>
        <w:rPr>
          <w:rFonts w:asciiTheme="minorHAnsi" w:hAnsiTheme="minorHAnsi" w:cstheme="minorHAnsi"/>
          <w:sz w:val="40"/>
        </w:rPr>
      </w:pPr>
    </w:p>
    <w:p w14:paraId="3533D448" w14:textId="2378C31D" w:rsidR="002E250A" w:rsidRPr="00250425" w:rsidRDefault="002E250A" w:rsidP="002E250A">
      <w:pPr>
        <w:jc w:val="center"/>
        <w:rPr>
          <w:rFonts w:asciiTheme="minorHAnsi" w:hAnsiTheme="minorHAnsi" w:cstheme="minorHAnsi"/>
          <w:sz w:val="40"/>
        </w:rPr>
      </w:pPr>
    </w:p>
    <w:p w14:paraId="2063AFDD" w14:textId="1A08D199" w:rsidR="002E250A" w:rsidRPr="00250425" w:rsidRDefault="002E250A" w:rsidP="002E250A">
      <w:pPr>
        <w:pStyle w:val="Heading4"/>
        <w:rPr>
          <w:rFonts w:asciiTheme="minorHAnsi" w:hAnsiTheme="minorHAnsi" w:cstheme="minorHAnsi"/>
        </w:rPr>
      </w:pPr>
      <w:r w:rsidRPr="00250425">
        <w:rPr>
          <w:rFonts w:asciiTheme="minorHAnsi" w:hAnsiTheme="minorHAnsi" w:cstheme="minorHAnsi"/>
        </w:rPr>
        <w:t>CONTENTS</w:t>
      </w:r>
    </w:p>
    <w:p w14:paraId="5F5D9061" w14:textId="77777777" w:rsidR="00326907" w:rsidRPr="00250425" w:rsidRDefault="00326907" w:rsidP="00326907">
      <w:pPr>
        <w:rPr>
          <w:rFonts w:asciiTheme="minorHAnsi" w:hAnsiTheme="minorHAnsi" w:cstheme="minorHAnsi"/>
        </w:rPr>
      </w:pPr>
    </w:p>
    <w:p w14:paraId="2B5E85BB" w14:textId="77777777" w:rsidR="002E250A" w:rsidRPr="00250425" w:rsidRDefault="002E250A" w:rsidP="002E250A">
      <w:pPr>
        <w:rPr>
          <w:rFonts w:asciiTheme="minorHAnsi" w:hAnsiTheme="minorHAnsi" w:cstheme="minorHAnsi"/>
        </w:rPr>
      </w:pPr>
    </w:p>
    <w:p w14:paraId="643D259B" w14:textId="77777777" w:rsidR="002E250A" w:rsidRPr="00250425" w:rsidRDefault="002E250A" w:rsidP="002E250A">
      <w:pPr>
        <w:rPr>
          <w:rFonts w:asciiTheme="minorHAnsi" w:hAnsiTheme="minorHAnsi" w:cstheme="minorHAnsi"/>
        </w:rPr>
      </w:pPr>
    </w:p>
    <w:tbl>
      <w:tblPr>
        <w:tblW w:w="0" w:type="auto"/>
        <w:tblLook w:val="01E0" w:firstRow="1" w:lastRow="1" w:firstColumn="1" w:lastColumn="1" w:noHBand="0" w:noVBand="0"/>
      </w:tblPr>
      <w:tblGrid>
        <w:gridCol w:w="817"/>
        <w:gridCol w:w="349"/>
        <w:gridCol w:w="1185"/>
        <w:gridCol w:w="3461"/>
        <w:gridCol w:w="1843"/>
        <w:gridCol w:w="250"/>
        <w:gridCol w:w="1166"/>
      </w:tblGrid>
      <w:tr w:rsidR="00250425" w:rsidRPr="00250425" w14:paraId="62E2933F" w14:textId="77777777" w:rsidTr="008803F9">
        <w:tc>
          <w:tcPr>
            <w:tcW w:w="817" w:type="dxa"/>
            <w:shd w:val="clear" w:color="auto" w:fill="auto"/>
          </w:tcPr>
          <w:p w14:paraId="18D8A0E0" w14:textId="77777777" w:rsidR="002E250A" w:rsidRPr="00250425" w:rsidRDefault="002E250A" w:rsidP="00573D40">
            <w:pPr>
              <w:spacing w:before="120" w:after="120"/>
              <w:rPr>
                <w:rFonts w:asciiTheme="minorHAnsi" w:hAnsiTheme="minorHAnsi" w:cstheme="minorHAnsi"/>
                <w:sz w:val="28"/>
                <w:szCs w:val="28"/>
              </w:rPr>
            </w:pPr>
          </w:p>
        </w:tc>
        <w:tc>
          <w:tcPr>
            <w:tcW w:w="4995" w:type="dxa"/>
            <w:gridSpan w:val="3"/>
            <w:shd w:val="clear" w:color="auto" w:fill="auto"/>
          </w:tcPr>
          <w:p w14:paraId="49A064A0" w14:textId="77777777" w:rsidR="002E250A" w:rsidRPr="00250425" w:rsidRDefault="002E250A" w:rsidP="00573D40">
            <w:pPr>
              <w:spacing w:before="120" w:after="120"/>
              <w:rPr>
                <w:rFonts w:asciiTheme="minorHAnsi" w:hAnsiTheme="minorHAnsi" w:cstheme="minorHAnsi"/>
                <w:sz w:val="28"/>
                <w:szCs w:val="28"/>
              </w:rPr>
            </w:pPr>
          </w:p>
        </w:tc>
        <w:tc>
          <w:tcPr>
            <w:tcW w:w="2093" w:type="dxa"/>
            <w:gridSpan w:val="2"/>
            <w:shd w:val="clear" w:color="auto" w:fill="auto"/>
          </w:tcPr>
          <w:p w14:paraId="29413142" w14:textId="77777777" w:rsidR="002E250A" w:rsidRPr="00250425" w:rsidRDefault="00A15340"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PAGE</w:t>
            </w:r>
          </w:p>
        </w:tc>
        <w:tc>
          <w:tcPr>
            <w:tcW w:w="1166" w:type="dxa"/>
            <w:shd w:val="clear" w:color="auto" w:fill="auto"/>
          </w:tcPr>
          <w:p w14:paraId="450B705E" w14:textId="77777777" w:rsidR="002E250A" w:rsidRPr="00250425" w:rsidRDefault="002E250A" w:rsidP="00573D40">
            <w:pPr>
              <w:spacing w:before="120" w:after="120"/>
              <w:rPr>
                <w:rFonts w:asciiTheme="minorHAnsi" w:hAnsiTheme="minorHAnsi" w:cstheme="minorHAnsi"/>
                <w:sz w:val="28"/>
                <w:szCs w:val="28"/>
              </w:rPr>
            </w:pPr>
          </w:p>
        </w:tc>
      </w:tr>
      <w:tr w:rsidR="00250425" w:rsidRPr="00250425" w14:paraId="371FC958" w14:textId="77777777" w:rsidTr="008803F9">
        <w:tc>
          <w:tcPr>
            <w:tcW w:w="817" w:type="dxa"/>
            <w:shd w:val="clear" w:color="auto" w:fill="auto"/>
          </w:tcPr>
          <w:p w14:paraId="749B9DB1" w14:textId="737ADE2C" w:rsidR="002E250A" w:rsidRPr="00250425" w:rsidRDefault="008A13C4"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1</w:t>
            </w:r>
            <w:r w:rsidR="002E250A" w:rsidRPr="00250425">
              <w:rPr>
                <w:rFonts w:asciiTheme="minorHAnsi" w:hAnsiTheme="minorHAnsi" w:cstheme="minorHAnsi"/>
                <w:b/>
                <w:sz w:val="28"/>
                <w:szCs w:val="28"/>
              </w:rPr>
              <w:t xml:space="preserve">. </w:t>
            </w:r>
          </w:p>
        </w:tc>
        <w:tc>
          <w:tcPr>
            <w:tcW w:w="4995" w:type="dxa"/>
            <w:gridSpan w:val="3"/>
            <w:shd w:val="clear" w:color="auto" w:fill="auto"/>
          </w:tcPr>
          <w:p w14:paraId="10FD8B3C" w14:textId="55B22786" w:rsidR="002E250A" w:rsidRPr="00250425" w:rsidRDefault="00F042E5"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Executive Summary</w:t>
            </w:r>
          </w:p>
        </w:tc>
        <w:tc>
          <w:tcPr>
            <w:tcW w:w="2093" w:type="dxa"/>
            <w:gridSpan w:val="2"/>
            <w:shd w:val="clear" w:color="auto" w:fill="auto"/>
          </w:tcPr>
          <w:p w14:paraId="69D3410E" w14:textId="774535B0" w:rsidR="002E250A" w:rsidRPr="00250425" w:rsidRDefault="002E538B" w:rsidP="00573D40">
            <w:pPr>
              <w:spacing w:before="120" w:after="120"/>
              <w:rPr>
                <w:rFonts w:asciiTheme="minorHAnsi" w:hAnsiTheme="minorHAnsi" w:cstheme="minorHAnsi"/>
                <w:sz w:val="28"/>
                <w:szCs w:val="28"/>
              </w:rPr>
            </w:pPr>
            <w:r>
              <w:rPr>
                <w:rFonts w:asciiTheme="minorHAnsi" w:hAnsiTheme="minorHAnsi" w:cstheme="minorHAnsi"/>
                <w:sz w:val="28"/>
                <w:szCs w:val="28"/>
              </w:rPr>
              <w:t>3</w:t>
            </w:r>
          </w:p>
        </w:tc>
        <w:tc>
          <w:tcPr>
            <w:tcW w:w="1166" w:type="dxa"/>
            <w:shd w:val="clear" w:color="auto" w:fill="auto"/>
          </w:tcPr>
          <w:p w14:paraId="6873A221" w14:textId="77777777" w:rsidR="002E250A" w:rsidRPr="00250425" w:rsidRDefault="002E250A" w:rsidP="00573D40">
            <w:pPr>
              <w:spacing w:before="120" w:after="120"/>
              <w:rPr>
                <w:rFonts w:asciiTheme="minorHAnsi" w:hAnsiTheme="minorHAnsi" w:cstheme="minorHAnsi"/>
                <w:sz w:val="28"/>
                <w:szCs w:val="28"/>
              </w:rPr>
            </w:pPr>
          </w:p>
        </w:tc>
      </w:tr>
      <w:tr w:rsidR="00250425" w:rsidRPr="00250425" w14:paraId="19FC3793" w14:textId="77777777" w:rsidTr="008803F9">
        <w:tc>
          <w:tcPr>
            <w:tcW w:w="817" w:type="dxa"/>
            <w:shd w:val="clear" w:color="auto" w:fill="auto"/>
          </w:tcPr>
          <w:p w14:paraId="40364329" w14:textId="089FCAA0" w:rsidR="002E250A" w:rsidRPr="00250425" w:rsidRDefault="00326907"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2</w:t>
            </w:r>
            <w:r w:rsidR="002E250A" w:rsidRPr="00250425">
              <w:rPr>
                <w:rFonts w:asciiTheme="minorHAnsi" w:hAnsiTheme="minorHAnsi" w:cstheme="minorHAnsi"/>
                <w:b/>
                <w:sz w:val="28"/>
                <w:szCs w:val="28"/>
              </w:rPr>
              <w:t>.</w:t>
            </w:r>
          </w:p>
        </w:tc>
        <w:tc>
          <w:tcPr>
            <w:tcW w:w="4995" w:type="dxa"/>
            <w:gridSpan w:val="3"/>
            <w:shd w:val="clear" w:color="auto" w:fill="auto"/>
          </w:tcPr>
          <w:p w14:paraId="7CBB6158" w14:textId="11E33DB9" w:rsidR="002E250A" w:rsidRPr="00250425" w:rsidRDefault="008A13C4"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 xml:space="preserve">The </w:t>
            </w:r>
            <w:r w:rsidR="00231941">
              <w:rPr>
                <w:rFonts w:asciiTheme="minorHAnsi" w:hAnsiTheme="minorHAnsi" w:cstheme="minorHAnsi"/>
                <w:sz w:val="28"/>
                <w:szCs w:val="28"/>
              </w:rPr>
              <w:t>Business Idea</w:t>
            </w:r>
            <w:r w:rsidR="00765B5F" w:rsidRPr="00250425">
              <w:rPr>
                <w:rFonts w:asciiTheme="minorHAnsi" w:hAnsiTheme="minorHAnsi" w:cstheme="minorHAnsi"/>
                <w:sz w:val="28"/>
                <w:szCs w:val="28"/>
              </w:rPr>
              <w:t xml:space="preserve"> </w:t>
            </w:r>
          </w:p>
        </w:tc>
        <w:tc>
          <w:tcPr>
            <w:tcW w:w="2093" w:type="dxa"/>
            <w:gridSpan w:val="2"/>
            <w:shd w:val="clear" w:color="auto" w:fill="auto"/>
          </w:tcPr>
          <w:p w14:paraId="3B926AEC" w14:textId="20B09855" w:rsidR="002E250A" w:rsidRPr="00250425" w:rsidRDefault="002E538B" w:rsidP="00573D40">
            <w:pPr>
              <w:spacing w:before="120" w:after="120"/>
              <w:rPr>
                <w:rFonts w:asciiTheme="minorHAnsi" w:hAnsiTheme="minorHAnsi" w:cstheme="minorHAnsi"/>
                <w:sz w:val="28"/>
                <w:szCs w:val="28"/>
              </w:rPr>
            </w:pPr>
            <w:r>
              <w:rPr>
                <w:rFonts w:asciiTheme="minorHAnsi" w:hAnsiTheme="minorHAnsi" w:cstheme="minorHAnsi"/>
                <w:sz w:val="28"/>
                <w:szCs w:val="28"/>
              </w:rPr>
              <w:t>4</w:t>
            </w:r>
          </w:p>
        </w:tc>
        <w:tc>
          <w:tcPr>
            <w:tcW w:w="1166" w:type="dxa"/>
            <w:shd w:val="clear" w:color="auto" w:fill="auto"/>
          </w:tcPr>
          <w:p w14:paraId="7B1CC69C" w14:textId="77777777" w:rsidR="002E250A" w:rsidRPr="00250425" w:rsidRDefault="002E250A" w:rsidP="00573D40">
            <w:pPr>
              <w:spacing w:before="120" w:after="120"/>
              <w:rPr>
                <w:rFonts w:asciiTheme="minorHAnsi" w:hAnsiTheme="minorHAnsi" w:cstheme="minorHAnsi"/>
                <w:sz w:val="28"/>
                <w:szCs w:val="28"/>
              </w:rPr>
            </w:pPr>
          </w:p>
        </w:tc>
      </w:tr>
      <w:tr w:rsidR="00250425" w:rsidRPr="00250425" w14:paraId="1A6F0669" w14:textId="77777777" w:rsidTr="008803F9">
        <w:tc>
          <w:tcPr>
            <w:tcW w:w="817" w:type="dxa"/>
            <w:shd w:val="clear" w:color="auto" w:fill="auto"/>
          </w:tcPr>
          <w:p w14:paraId="7BECC144" w14:textId="5CF2F629" w:rsidR="002E250A" w:rsidRPr="00250425" w:rsidRDefault="00326907"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lastRenderedPageBreak/>
              <w:t>3</w:t>
            </w:r>
            <w:r w:rsidR="002E250A" w:rsidRPr="00250425">
              <w:rPr>
                <w:rFonts w:asciiTheme="minorHAnsi" w:hAnsiTheme="minorHAnsi" w:cstheme="minorHAnsi"/>
                <w:b/>
                <w:sz w:val="28"/>
                <w:szCs w:val="28"/>
              </w:rPr>
              <w:t>.</w:t>
            </w:r>
          </w:p>
        </w:tc>
        <w:tc>
          <w:tcPr>
            <w:tcW w:w="4995" w:type="dxa"/>
            <w:gridSpan w:val="3"/>
            <w:shd w:val="clear" w:color="auto" w:fill="auto"/>
          </w:tcPr>
          <w:p w14:paraId="44BF36C1" w14:textId="1953A3FA" w:rsidR="002E250A" w:rsidRPr="00250425" w:rsidRDefault="008A13C4"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The Team</w:t>
            </w:r>
            <w:r w:rsidR="000E204D" w:rsidRPr="00250425">
              <w:rPr>
                <w:rFonts w:asciiTheme="minorHAnsi" w:hAnsiTheme="minorHAnsi" w:cstheme="minorHAnsi"/>
                <w:sz w:val="28"/>
                <w:szCs w:val="28"/>
              </w:rPr>
              <w:t xml:space="preserve"> </w:t>
            </w:r>
          </w:p>
        </w:tc>
        <w:tc>
          <w:tcPr>
            <w:tcW w:w="2093" w:type="dxa"/>
            <w:gridSpan w:val="2"/>
            <w:shd w:val="clear" w:color="auto" w:fill="auto"/>
          </w:tcPr>
          <w:p w14:paraId="76A45710" w14:textId="2FF3B8E9" w:rsidR="002E250A" w:rsidRPr="00250425" w:rsidRDefault="00F23A56" w:rsidP="00573D40">
            <w:pPr>
              <w:spacing w:before="120" w:after="120"/>
              <w:rPr>
                <w:rFonts w:asciiTheme="minorHAnsi" w:hAnsiTheme="minorHAnsi" w:cstheme="minorHAnsi"/>
                <w:sz w:val="28"/>
                <w:szCs w:val="28"/>
              </w:rPr>
            </w:pPr>
            <w:r>
              <w:rPr>
                <w:rFonts w:asciiTheme="minorHAnsi" w:hAnsiTheme="minorHAnsi" w:cstheme="minorHAnsi"/>
                <w:sz w:val="28"/>
                <w:szCs w:val="28"/>
              </w:rPr>
              <w:t>5</w:t>
            </w:r>
          </w:p>
        </w:tc>
        <w:tc>
          <w:tcPr>
            <w:tcW w:w="1166" w:type="dxa"/>
            <w:shd w:val="clear" w:color="auto" w:fill="auto"/>
          </w:tcPr>
          <w:p w14:paraId="19ACEF8F" w14:textId="77777777" w:rsidR="002E250A" w:rsidRPr="00250425" w:rsidRDefault="002E250A" w:rsidP="00573D40">
            <w:pPr>
              <w:spacing w:before="120" w:after="120"/>
              <w:rPr>
                <w:rFonts w:asciiTheme="minorHAnsi" w:hAnsiTheme="minorHAnsi" w:cstheme="minorHAnsi"/>
                <w:sz w:val="28"/>
                <w:szCs w:val="28"/>
              </w:rPr>
            </w:pPr>
          </w:p>
        </w:tc>
      </w:tr>
      <w:tr w:rsidR="00250425" w:rsidRPr="00250425" w14:paraId="00890377" w14:textId="77777777" w:rsidTr="008803F9">
        <w:tc>
          <w:tcPr>
            <w:tcW w:w="817" w:type="dxa"/>
            <w:shd w:val="clear" w:color="auto" w:fill="auto"/>
          </w:tcPr>
          <w:p w14:paraId="3055AC3C" w14:textId="6060862C" w:rsidR="002E250A" w:rsidRPr="00250425" w:rsidRDefault="00326907"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4</w:t>
            </w:r>
            <w:r w:rsidR="002E250A" w:rsidRPr="00250425">
              <w:rPr>
                <w:rFonts w:asciiTheme="minorHAnsi" w:hAnsiTheme="minorHAnsi" w:cstheme="minorHAnsi"/>
                <w:b/>
                <w:sz w:val="28"/>
                <w:szCs w:val="28"/>
              </w:rPr>
              <w:t>.</w:t>
            </w:r>
          </w:p>
        </w:tc>
        <w:tc>
          <w:tcPr>
            <w:tcW w:w="4995" w:type="dxa"/>
            <w:gridSpan w:val="3"/>
            <w:shd w:val="clear" w:color="auto" w:fill="auto"/>
          </w:tcPr>
          <w:p w14:paraId="61BD3537" w14:textId="1BD86802" w:rsidR="002E250A" w:rsidRPr="00250425" w:rsidRDefault="002E250A"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Market</w:t>
            </w:r>
            <w:r w:rsidR="00B103DB" w:rsidRPr="00250425">
              <w:rPr>
                <w:rFonts w:asciiTheme="minorHAnsi" w:hAnsiTheme="minorHAnsi" w:cstheme="minorHAnsi"/>
                <w:sz w:val="28"/>
                <w:szCs w:val="28"/>
              </w:rPr>
              <w:t xml:space="preserve"> Research</w:t>
            </w:r>
            <w:r w:rsidR="000E204D" w:rsidRPr="00250425">
              <w:rPr>
                <w:rFonts w:asciiTheme="minorHAnsi" w:hAnsiTheme="minorHAnsi" w:cstheme="minorHAnsi"/>
                <w:sz w:val="28"/>
                <w:szCs w:val="28"/>
              </w:rPr>
              <w:t xml:space="preserve"> </w:t>
            </w:r>
          </w:p>
        </w:tc>
        <w:tc>
          <w:tcPr>
            <w:tcW w:w="2093" w:type="dxa"/>
            <w:gridSpan w:val="2"/>
            <w:shd w:val="clear" w:color="auto" w:fill="auto"/>
          </w:tcPr>
          <w:p w14:paraId="32AF5A65" w14:textId="6B5B658B" w:rsidR="002E250A" w:rsidRPr="00250425" w:rsidRDefault="00F23A56" w:rsidP="00573D40">
            <w:pPr>
              <w:spacing w:before="120" w:after="120"/>
              <w:rPr>
                <w:rFonts w:asciiTheme="minorHAnsi" w:hAnsiTheme="minorHAnsi" w:cstheme="minorHAnsi"/>
                <w:sz w:val="28"/>
                <w:szCs w:val="28"/>
              </w:rPr>
            </w:pPr>
            <w:r>
              <w:rPr>
                <w:rFonts w:asciiTheme="minorHAnsi" w:hAnsiTheme="minorHAnsi" w:cstheme="minorHAnsi"/>
                <w:sz w:val="28"/>
                <w:szCs w:val="28"/>
              </w:rPr>
              <w:t>7</w:t>
            </w:r>
          </w:p>
        </w:tc>
        <w:tc>
          <w:tcPr>
            <w:tcW w:w="1166" w:type="dxa"/>
            <w:shd w:val="clear" w:color="auto" w:fill="auto"/>
          </w:tcPr>
          <w:p w14:paraId="0C2B9F40" w14:textId="77777777" w:rsidR="002E250A" w:rsidRPr="00250425" w:rsidRDefault="002E250A" w:rsidP="00573D40">
            <w:pPr>
              <w:spacing w:before="120" w:after="120"/>
              <w:rPr>
                <w:rFonts w:asciiTheme="minorHAnsi" w:hAnsiTheme="minorHAnsi" w:cstheme="minorHAnsi"/>
                <w:sz w:val="28"/>
                <w:szCs w:val="28"/>
              </w:rPr>
            </w:pPr>
          </w:p>
        </w:tc>
      </w:tr>
      <w:tr w:rsidR="00250425" w:rsidRPr="00250425" w14:paraId="713E622B" w14:textId="77777777" w:rsidTr="008803F9">
        <w:tc>
          <w:tcPr>
            <w:tcW w:w="817" w:type="dxa"/>
            <w:shd w:val="clear" w:color="auto" w:fill="auto"/>
          </w:tcPr>
          <w:p w14:paraId="23569BF6" w14:textId="577F52C6" w:rsidR="002E250A" w:rsidRPr="00250425" w:rsidRDefault="00326907"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5</w:t>
            </w:r>
            <w:r w:rsidR="002E250A" w:rsidRPr="00250425">
              <w:rPr>
                <w:rFonts w:asciiTheme="minorHAnsi" w:hAnsiTheme="minorHAnsi" w:cstheme="minorHAnsi"/>
                <w:b/>
                <w:sz w:val="28"/>
                <w:szCs w:val="28"/>
              </w:rPr>
              <w:t>.</w:t>
            </w:r>
          </w:p>
        </w:tc>
        <w:tc>
          <w:tcPr>
            <w:tcW w:w="4995" w:type="dxa"/>
            <w:gridSpan w:val="3"/>
            <w:shd w:val="clear" w:color="auto" w:fill="auto"/>
          </w:tcPr>
          <w:p w14:paraId="4CA9FAE5" w14:textId="23981132" w:rsidR="002E250A" w:rsidRPr="00250425" w:rsidRDefault="002E250A"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Marketing</w:t>
            </w:r>
            <w:r w:rsidR="00D6026F" w:rsidRPr="00250425">
              <w:rPr>
                <w:rFonts w:asciiTheme="minorHAnsi" w:hAnsiTheme="minorHAnsi" w:cstheme="minorHAnsi"/>
                <w:sz w:val="28"/>
                <w:szCs w:val="28"/>
              </w:rPr>
              <w:t xml:space="preserve"> Plan</w:t>
            </w:r>
          </w:p>
        </w:tc>
        <w:tc>
          <w:tcPr>
            <w:tcW w:w="2093" w:type="dxa"/>
            <w:gridSpan w:val="2"/>
            <w:shd w:val="clear" w:color="auto" w:fill="auto"/>
          </w:tcPr>
          <w:p w14:paraId="300AEFF5" w14:textId="16AB0A56" w:rsidR="002E250A" w:rsidRPr="00250425" w:rsidRDefault="00F23A56" w:rsidP="00573D40">
            <w:pPr>
              <w:spacing w:before="120" w:after="120"/>
              <w:rPr>
                <w:rFonts w:asciiTheme="minorHAnsi" w:hAnsiTheme="minorHAnsi" w:cstheme="minorHAnsi"/>
                <w:sz w:val="28"/>
                <w:szCs w:val="28"/>
              </w:rPr>
            </w:pPr>
            <w:r>
              <w:rPr>
                <w:rFonts w:asciiTheme="minorHAnsi" w:hAnsiTheme="minorHAnsi" w:cstheme="minorHAnsi"/>
                <w:sz w:val="28"/>
                <w:szCs w:val="28"/>
              </w:rPr>
              <w:t>9</w:t>
            </w:r>
          </w:p>
        </w:tc>
        <w:tc>
          <w:tcPr>
            <w:tcW w:w="1166" w:type="dxa"/>
            <w:shd w:val="clear" w:color="auto" w:fill="auto"/>
          </w:tcPr>
          <w:p w14:paraId="2EA4542F" w14:textId="77777777" w:rsidR="002E250A" w:rsidRPr="00250425" w:rsidRDefault="002E250A" w:rsidP="00573D40">
            <w:pPr>
              <w:spacing w:before="120" w:after="120"/>
              <w:rPr>
                <w:rFonts w:asciiTheme="minorHAnsi" w:hAnsiTheme="minorHAnsi" w:cstheme="minorHAnsi"/>
                <w:sz w:val="28"/>
                <w:szCs w:val="28"/>
              </w:rPr>
            </w:pPr>
          </w:p>
        </w:tc>
      </w:tr>
      <w:tr w:rsidR="00250425" w:rsidRPr="00250425" w14:paraId="651BFDE4" w14:textId="77777777" w:rsidTr="008803F9">
        <w:tc>
          <w:tcPr>
            <w:tcW w:w="817" w:type="dxa"/>
            <w:shd w:val="clear" w:color="auto" w:fill="auto"/>
          </w:tcPr>
          <w:p w14:paraId="0C852279" w14:textId="26323F0D" w:rsidR="002E250A" w:rsidRPr="00250425" w:rsidRDefault="00A161F3"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6</w:t>
            </w:r>
            <w:r w:rsidR="002E250A" w:rsidRPr="00250425">
              <w:rPr>
                <w:rFonts w:asciiTheme="minorHAnsi" w:hAnsiTheme="minorHAnsi" w:cstheme="minorHAnsi"/>
                <w:b/>
                <w:sz w:val="28"/>
                <w:szCs w:val="28"/>
              </w:rPr>
              <w:t>.</w:t>
            </w:r>
          </w:p>
        </w:tc>
        <w:tc>
          <w:tcPr>
            <w:tcW w:w="4995" w:type="dxa"/>
            <w:gridSpan w:val="3"/>
            <w:shd w:val="clear" w:color="auto" w:fill="auto"/>
          </w:tcPr>
          <w:p w14:paraId="6A88228B" w14:textId="19D63987" w:rsidR="002E250A" w:rsidRPr="00250425" w:rsidRDefault="001B3F7A"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Key</w:t>
            </w:r>
            <w:r w:rsidR="000E204D" w:rsidRPr="00250425">
              <w:rPr>
                <w:rFonts w:asciiTheme="minorHAnsi" w:hAnsiTheme="minorHAnsi" w:cstheme="minorHAnsi"/>
                <w:sz w:val="28"/>
                <w:szCs w:val="28"/>
              </w:rPr>
              <w:t xml:space="preserve"> </w:t>
            </w:r>
            <w:r w:rsidR="00765B5F" w:rsidRPr="00250425">
              <w:rPr>
                <w:rFonts w:asciiTheme="minorHAnsi" w:hAnsiTheme="minorHAnsi" w:cstheme="minorHAnsi"/>
                <w:sz w:val="28"/>
                <w:szCs w:val="28"/>
              </w:rPr>
              <w:t>Resources</w:t>
            </w:r>
            <w:r w:rsidR="002E250A" w:rsidRPr="00250425">
              <w:rPr>
                <w:rFonts w:asciiTheme="minorHAnsi" w:hAnsiTheme="minorHAnsi" w:cstheme="minorHAnsi"/>
                <w:sz w:val="28"/>
                <w:szCs w:val="28"/>
              </w:rPr>
              <w:t xml:space="preserve"> </w:t>
            </w:r>
          </w:p>
        </w:tc>
        <w:tc>
          <w:tcPr>
            <w:tcW w:w="2093" w:type="dxa"/>
            <w:gridSpan w:val="2"/>
            <w:shd w:val="clear" w:color="auto" w:fill="auto"/>
          </w:tcPr>
          <w:p w14:paraId="03A21D3E" w14:textId="397913A7" w:rsidR="002E250A" w:rsidRPr="00250425" w:rsidRDefault="00F23A56" w:rsidP="00573D40">
            <w:pPr>
              <w:spacing w:before="120" w:after="120"/>
              <w:rPr>
                <w:rFonts w:asciiTheme="minorHAnsi" w:hAnsiTheme="minorHAnsi" w:cstheme="minorHAnsi"/>
                <w:sz w:val="28"/>
                <w:szCs w:val="28"/>
              </w:rPr>
            </w:pPr>
            <w:r>
              <w:rPr>
                <w:rFonts w:asciiTheme="minorHAnsi" w:hAnsiTheme="minorHAnsi" w:cstheme="minorHAnsi"/>
                <w:sz w:val="28"/>
                <w:szCs w:val="28"/>
              </w:rPr>
              <w:t>11</w:t>
            </w:r>
          </w:p>
        </w:tc>
        <w:tc>
          <w:tcPr>
            <w:tcW w:w="1166" w:type="dxa"/>
            <w:shd w:val="clear" w:color="auto" w:fill="auto"/>
          </w:tcPr>
          <w:p w14:paraId="7D4898D4" w14:textId="77777777" w:rsidR="002E250A" w:rsidRPr="00250425" w:rsidRDefault="002E250A" w:rsidP="00573D40">
            <w:pPr>
              <w:spacing w:before="120" w:after="120"/>
              <w:rPr>
                <w:rFonts w:asciiTheme="minorHAnsi" w:hAnsiTheme="minorHAnsi" w:cstheme="minorHAnsi"/>
                <w:sz w:val="28"/>
                <w:szCs w:val="28"/>
              </w:rPr>
            </w:pPr>
          </w:p>
        </w:tc>
      </w:tr>
      <w:tr w:rsidR="00250425" w:rsidRPr="00250425" w14:paraId="426FAFCA" w14:textId="77777777" w:rsidTr="008803F9">
        <w:tc>
          <w:tcPr>
            <w:tcW w:w="817" w:type="dxa"/>
            <w:shd w:val="clear" w:color="auto" w:fill="auto"/>
          </w:tcPr>
          <w:p w14:paraId="7DE7FDD9" w14:textId="0587ECC1" w:rsidR="002E250A" w:rsidRPr="00250425" w:rsidRDefault="005708C2"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7</w:t>
            </w:r>
            <w:r w:rsidR="002E250A" w:rsidRPr="00250425">
              <w:rPr>
                <w:rFonts w:asciiTheme="minorHAnsi" w:hAnsiTheme="minorHAnsi" w:cstheme="minorHAnsi"/>
                <w:b/>
                <w:sz w:val="28"/>
                <w:szCs w:val="28"/>
              </w:rPr>
              <w:t>.</w:t>
            </w:r>
          </w:p>
        </w:tc>
        <w:tc>
          <w:tcPr>
            <w:tcW w:w="4995" w:type="dxa"/>
            <w:gridSpan w:val="3"/>
            <w:shd w:val="clear" w:color="auto" w:fill="auto"/>
          </w:tcPr>
          <w:p w14:paraId="48026EDC" w14:textId="5673101D" w:rsidR="001B3F7A" w:rsidRPr="00250425" w:rsidRDefault="001B3F7A" w:rsidP="001B3F7A">
            <w:pPr>
              <w:spacing w:before="120" w:after="120"/>
              <w:rPr>
                <w:rFonts w:asciiTheme="minorHAnsi" w:hAnsiTheme="minorHAnsi" w:cstheme="minorHAnsi"/>
                <w:sz w:val="28"/>
                <w:szCs w:val="28"/>
              </w:rPr>
            </w:pPr>
            <w:r w:rsidRPr="00250425">
              <w:rPr>
                <w:rFonts w:asciiTheme="minorHAnsi" w:hAnsiTheme="minorHAnsi" w:cstheme="minorHAnsi"/>
                <w:sz w:val="28"/>
                <w:szCs w:val="28"/>
              </w:rPr>
              <w:t>Financ</w:t>
            </w:r>
            <w:r w:rsidR="00224E16">
              <w:rPr>
                <w:rFonts w:asciiTheme="minorHAnsi" w:hAnsiTheme="minorHAnsi" w:cstheme="minorHAnsi"/>
                <w:sz w:val="28"/>
                <w:szCs w:val="28"/>
              </w:rPr>
              <w:t>es &amp; Start-Up Support</w:t>
            </w:r>
          </w:p>
        </w:tc>
        <w:tc>
          <w:tcPr>
            <w:tcW w:w="2093" w:type="dxa"/>
            <w:gridSpan w:val="2"/>
            <w:shd w:val="clear" w:color="auto" w:fill="auto"/>
          </w:tcPr>
          <w:p w14:paraId="2063BFAC" w14:textId="71A07689" w:rsidR="002E250A" w:rsidRPr="00250425" w:rsidRDefault="00F23A56" w:rsidP="00573D40">
            <w:pPr>
              <w:spacing w:before="120" w:after="120"/>
              <w:rPr>
                <w:rFonts w:asciiTheme="minorHAnsi" w:hAnsiTheme="minorHAnsi" w:cstheme="minorHAnsi"/>
                <w:sz w:val="28"/>
                <w:szCs w:val="28"/>
              </w:rPr>
            </w:pPr>
            <w:r>
              <w:rPr>
                <w:rFonts w:asciiTheme="minorHAnsi" w:hAnsiTheme="minorHAnsi" w:cstheme="minorHAnsi"/>
                <w:sz w:val="28"/>
                <w:szCs w:val="28"/>
              </w:rPr>
              <w:t>12</w:t>
            </w:r>
          </w:p>
        </w:tc>
        <w:tc>
          <w:tcPr>
            <w:tcW w:w="1166" w:type="dxa"/>
            <w:shd w:val="clear" w:color="auto" w:fill="auto"/>
          </w:tcPr>
          <w:p w14:paraId="2DBCE37B" w14:textId="77777777" w:rsidR="002E250A" w:rsidRPr="00250425" w:rsidRDefault="002E250A" w:rsidP="00573D40">
            <w:pPr>
              <w:spacing w:before="120" w:after="120"/>
              <w:rPr>
                <w:rFonts w:asciiTheme="minorHAnsi" w:hAnsiTheme="minorHAnsi" w:cstheme="minorHAnsi"/>
                <w:sz w:val="28"/>
                <w:szCs w:val="28"/>
              </w:rPr>
            </w:pPr>
          </w:p>
        </w:tc>
      </w:tr>
      <w:tr w:rsidR="00250425" w:rsidRPr="00250425" w14:paraId="3EA7C9B5" w14:textId="77777777" w:rsidTr="008803F9">
        <w:tc>
          <w:tcPr>
            <w:tcW w:w="817" w:type="dxa"/>
            <w:shd w:val="clear" w:color="auto" w:fill="auto"/>
          </w:tcPr>
          <w:p w14:paraId="51B7A482" w14:textId="77777777" w:rsidR="002E250A" w:rsidRPr="00250425" w:rsidRDefault="002E250A" w:rsidP="00573D40">
            <w:pPr>
              <w:spacing w:before="120" w:after="120"/>
              <w:rPr>
                <w:rFonts w:asciiTheme="minorHAnsi" w:hAnsiTheme="minorHAnsi" w:cstheme="minorHAnsi"/>
                <w:sz w:val="28"/>
                <w:szCs w:val="28"/>
              </w:rPr>
            </w:pPr>
          </w:p>
        </w:tc>
        <w:tc>
          <w:tcPr>
            <w:tcW w:w="4995" w:type="dxa"/>
            <w:gridSpan w:val="3"/>
            <w:shd w:val="clear" w:color="auto" w:fill="auto"/>
          </w:tcPr>
          <w:p w14:paraId="0D2EFE0D" w14:textId="77777777" w:rsidR="002E250A" w:rsidRPr="00250425" w:rsidRDefault="002E250A" w:rsidP="00573D40">
            <w:pPr>
              <w:spacing w:before="120" w:after="120"/>
              <w:rPr>
                <w:rFonts w:asciiTheme="minorHAnsi" w:hAnsiTheme="minorHAnsi" w:cstheme="minorHAnsi"/>
                <w:sz w:val="28"/>
                <w:szCs w:val="28"/>
              </w:rPr>
            </w:pPr>
          </w:p>
        </w:tc>
        <w:tc>
          <w:tcPr>
            <w:tcW w:w="2093" w:type="dxa"/>
            <w:gridSpan w:val="2"/>
            <w:shd w:val="clear" w:color="auto" w:fill="auto"/>
          </w:tcPr>
          <w:p w14:paraId="5ED4DEA3" w14:textId="77777777" w:rsidR="002E250A" w:rsidRPr="00250425" w:rsidRDefault="002E250A" w:rsidP="00573D40">
            <w:pPr>
              <w:spacing w:before="120" w:after="120"/>
              <w:rPr>
                <w:rFonts w:asciiTheme="minorHAnsi" w:hAnsiTheme="minorHAnsi" w:cstheme="minorHAnsi"/>
                <w:sz w:val="28"/>
                <w:szCs w:val="28"/>
              </w:rPr>
            </w:pPr>
          </w:p>
        </w:tc>
        <w:tc>
          <w:tcPr>
            <w:tcW w:w="1166" w:type="dxa"/>
            <w:shd w:val="clear" w:color="auto" w:fill="auto"/>
          </w:tcPr>
          <w:p w14:paraId="276DE99C" w14:textId="77777777" w:rsidR="002E250A" w:rsidRPr="00250425" w:rsidRDefault="002E250A" w:rsidP="00573D40">
            <w:pPr>
              <w:spacing w:before="120" w:after="120"/>
              <w:rPr>
                <w:rFonts w:asciiTheme="minorHAnsi" w:hAnsiTheme="minorHAnsi" w:cstheme="minorHAnsi"/>
                <w:sz w:val="28"/>
                <w:szCs w:val="28"/>
              </w:rPr>
            </w:pPr>
          </w:p>
        </w:tc>
      </w:tr>
      <w:tr w:rsidR="003C115C" w:rsidRPr="00250425" w14:paraId="08B8E762" w14:textId="77777777" w:rsidTr="00D6026F">
        <w:tc>
          <w:tcPr>
            <w:tcW w:w="2351" w:type="dxa"/>
            <w:gridSpan w:val="3"/>
            <w:shd w:val="clear" w:color="auto" w:fill="auto"/>
          </w:tcPr>
          <w:p w14:paraId="45F1FBE5" w14:textId="5B72ECB6" w:rsidR="002E250A" w:rsidRPr="00250425" w:rsidRDefault="002E250A"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APPENDICES</w:t>
            </w:r>
            <w:r w:rsidR="00A161F3" w:rsidRPr="00250425">
              <w:rPr>
                <w:rFonts w:asciiTheme="minorHAnsi" w:hAnsiTheme="minorHAnsi" w:cstheme="minorHAnsi"/>
                <w:b/>
                <w:sz w:val="28"/>
                <w:szCs w:val="28"/>
              </w:rPr>
              <w:t>:</w:t>
            </w:r>
          </w:p>
        </w:tc>
        <w:tc>
          <w:tcPr>
            <w:tcW w:w="5304" w:type="dxa"/>
            <w:gridSpan w:val="2"/>
            <w:shd w:val="clear" w:color="auto" w:fill="auto"/>
          </w:tcPr>
          <w:p w14:paraId="6F59638B" w14:textId="77777777" w:rsidR="002E250A" w:rsidRPr="00250425" w:rsidRDefault="002E250A" w:rsidP="00B40421">
            <w:pPr>
              <w:rPr>
                <w:rFonts w:asciiTheme="minorHAnsi" w:hAnsiTheme="minorHAnsi" w:cstheme="minorHAnsi"/>
                <w:sz w:val="28"/>
                <w:szCs w:val="28"/>
              </w:rPr>
            </w:pPr>
          </w:p>
        </w:tc>
        <w:tc>
          <w:tcPr>
            <w:tcW w:w="250" w:type="dxa"/>
            <w:shd w:val="clear" w:color="auto" w:fill="auto"/>
          </w:tcPr>
          <w:p w14:paraId="534CC627" w14:textId="77777777" w:rsidR="002E250A" w:rsidRPr="00250425" w:rsidRDefault="002E250A" w:rsidP="00573D40">
            <w:pPr>
              <w:spacing w:before="120" w:after="120"/>
              <w:rPr>
                <w:rFonts w:asciiTheme="minorHAnsi" w:hAnsiTheme="minorHAnsi" w:cstheme="minorHAnsi"/>
                <w:sz w:val="28"/>
                <w:szCs w:val="28"/>
              </w:rPr>
            </w:pPr>
          </w:p>
        </w:tc>
        <w:tc>
          <w:tcPr>
            <w:tcW w:w="1166" w:type="dxa"/>
            <w:shd w:val="clear" w:color="auto" w:fill="auto"/>
          </w:tcPr>
          <w:p w14:paraId="435AAD58" w14:textId="77777777" w:rsidR="002E250A" w:rsidRPr="00250425" w:rsidRDefault="002E250A" w:rsidP="00573D40">
            <w:pPr>
              <w:spacing w:before="120" w:after="120"/>
              <w:rPr>
                <w:rFonts w:asciiTheme="minorHAnsi" w:hAnsiTheme="minorHAnsi" w:cstheme="minorHAnsi"/>
                <w:sz w:val="28"/>
                <w:szCs w:val="28"/>
              </w:rPr>
            </w:pPr>
          </w:p>
        </w:tc>
      </w:tr>
      <w:tr w:rsidR="003C115C" w:rsidRPr="00250425" w14:paraId="2F25E3F0" w14:textId="77777777" w:rsidTr="008803F9">
        <w:tc>
          <w:tcPr>
            <w:tcW w:w="2351" w:type="dxa"/>
            <w:gridSpan w:val="3"/>
            <w:shd w:val="clear" w:color="auto" w:fill="auto"/>
          </w:tcPr>
          <w:p w14:paraId="389148FC" w14:textId="77777777" w:rsidR="002E250A" w:rsidRPr="00250425" w:rsidRDefault="002E250A"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Appendix A</w:t>
            </w:r>
          </w:p>
        </w:tc>
        <w:tc>
          <w:tcPr>
            <w:tcW w:w="3461" w:type="dxa"/>
            <w:shd w:val="clear" w:color="auto" w:fill="auto"/>
          </w:tcPr>
          <w:p w14:paraId="38A9AFBB" w14:textId="7376EDC9" w:rsidR="002E250A" w:rsidRPr="00250425" w:rsidRDefault="002E250A" w:rsidP="00573D40">
            <w:pPr>
              <w:spacing w:before="120" w:after="120"/>
              <w:rPr>
                <w:rFonts w:asciiTheme="minorHAnsi" w:hAnsiTheme="minorHAnsi" w:cstheme="minorHAnsi"/>
                <w:sz w:val="28"/>
                <w:szCs w:val="28"/>
              </w:rPr>
            </w:pPr>
          </w:p>
        </w:tc>
        <w:tc>
          <w:tcPr>
            <w:tcW w:w="2093" w:type="dxa"/>
            <w:gridSpan w:val="2"/>
            <w:shd w:val="clear" w:color="auto" w:fill="auto"/>
          </w:tcPr>
          <w:p w14:paraId="60C77E03" w14:textId="102ACDB4" w:rsidR="002E250A" w:rsidRPr="00250425" w:rsidRDefault="00B40421"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SWOT Analysis</w:t>
            </w:r>
          </w:p>
        </w:tc>
        <w:tc>
          <w:tcPr>
            <w:tcW w:w="1166" w:type="dxa"/>
            <w:shd w:val="clear" w:color="auto" w:fill="auto"/>
          </w:tcPr>
          <w:p w14:paraId="603A1433" w14:textId="77777777" w:rsidR="002E250A" w:rsidRPr="00250425" w:rsidRDefault="002E250A" w:rsidP="00573D40">
            <w:pPr>
              <w:spacing w:before="120" w:after="120"/>
              <w:rPr>
                <w:rFonts w:asciiTheme="minorHAnsi" w:hAnsiTheme="minorHAnsi" w:cstheme="minorHAnsi"/>
                <w:sz w:val="28"/>
                <w:szCs w:val="28"/>
              </w:rPr>
            </w:pPr>
          </w:p>
        </w:tc>
      </w:tr>
      <w:tr w:rsidR="003C115C" w:rsidRPr="00250425" w14:paraId="6AE7041C" w14:textId="77777777" w:rsidTr="008803F9">
        <w:tc>
          <w:tcPr>
            <w:tcW w:w="2351" w:type="dxa"/>
            <w:gridSpan w:val="3"/>
            <w:shd w:val="clear" w:color="auto" w:fill="auto"/>
          </w:tcPr>
          <w:p w14:paraId="5BA627E2" w14:textId="77777777" w:rsidR="002E250A" w:rsidRPr="00250425" w:rsidRDefault="002E250A"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Appendix B</w:t>
            </w:r>
          </w:p>
        </w:tc>
        <w:tc>
          <w:tcPr>
            <w:tcW w:w="3461" w:type="dxa"/>
            <w:shd w:val="clear" w:color="auto" w:fill="auto"/>
          </w:tcPr>
          <w:p w14:paraId="1054DDB3" w14:textId="348D30CE" w:rsidR="002E250A" w:rsidRPr="00250425" w:rsidRDefault="002E250A" w:rsidP="00573D40">
            <w:pPr>
              <w:spacing w:before="120" w:after="120"/>
              <w:rPr>
                <w:rFonts w:asciiTheme="minorHAnsi" w:hAnsiTheme="minorHAnsi" w:cstheme="minorHAnsi"/>
                <w:sz w:val="28"/>
                <w:szCs w:val="28"/>
              </w:rPr>
            </w:pPr>
          </w:p>
        </w:tc>
        <w:tc>
          <w:tcPr>
            <w:tcW w:w="2093" w:type="dxa"/>
            <w:gridSpan w:val="2"/>
            <w:shd w:val="clear" w:color="auto" w:fill="auto"/>
          </w:tcPr>
          <w:p w14:paraId="22C9D247" w14:textId="127E3E5A" w:rsidR="002E250A" w:rsidRPr="00250425" w:rsidRDefault="00B40421"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PEST Analysis</w:t>
            </w:r>
          </w:p>
        </w:tc>
        <w:tc>
          <w:tcPr>
            <w:tcW w:w="1166" w:type="dxa"/>
            <w:shd w:val="clear" w:color="auto" w:fill="auto"/>
          </w:tcPr>
          <w:p w14:paraId="3394B4C0" w14:textId="77777777" w:rsidR="002E250A" w:rsidRPr="00250425" w:rsidRDefault="002E250A" w:rsidP="00573D40">
            <w:pPr>
              <w:spacing w:before="120" w:after="120"/>
              <w:rPr>
                <w:rFonts w:asciiTheme="minorHAnsi" w:hAnsiTheme="minorHAnsi" w:cstheme="minorHAnsi"/>
                <w:sz w:val="28"/>
                <w:szCs w:val="28"/>
              </w:rPr>
            </w:pPr>
          </w:p>
        </w:tc>
      </w:tr>
      <w:tr w:rsidR="003C115C" w:rsidRPr="00250425" w14:paraId="41975058" w14:textId="77777777" w:rsidTr="008803F9">
        <w:tc>
          <w:tcPr>
            <w:tcW w:w="2351" w:type="dxa"/>
            <w:gridSpan w:val="3"/>
            <w:shd w:val="clear" w:color="auto" w:fill="auto"/>
          </w:tcPr>
          <w:p w14:paraId="3B95A89F" w14:textId="77777777" w:rsidR="002E250A" w:rsidRPr="00250425" w:rsidRDefault="002E250A"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Appendix C</w:t>
            </w:r>
          </w:p>
        </w:tc>
        <w:tc>
          <w:tcPr>
            <w:tcW w:w="3461" w:type="dxa"/>
            <w:shd w:val="clear" w:color="auto" w:fill="auto"/>
          </w:tcPr>
          <w:p w14:paraId="7772BEBD" w14:textId="2796212F" w:rsidR="002E250A" w:rsidRPr="00250425" w:rsidRDefault="002E250A" w:rsidP="00573D40">
            <w:pPr>
              <w:spacing w:before="120" w:after="120"/>
              <w:rPr>
                <w:rFonts w:asciiTheme="minorHAnsi" w:hAnsiTheme="minorHAnsi" w:cstheme="minorHAnsi"/>
                <w:sz w:val="28"/>
                <w:szCs w:val="28"/>
              </w:rPr>
            </w:pPr>
          </w:p>
        </w:tc>
        <w:tc>
          <w:tcPr>
            <w:tcW w:w="2093" w:type="dxa"/>
            <w:gridSpan w:val="2"/>
            <w:shd w:val="clear" w:color="auto" w:fill="auto"/>
          </w:tcPr>
          <w:p w14:paraId="080C56D8" w14:textId="0E2436E2" w:rsidR="00456233" w:rsidRPr="00250425" w:rsidRDefault="00456233" w:rsidP="00456233">
            <w:pPr>
              <w:spacing w:before="120" w:after="120"/>
              <w:rPr>
                <w:rFonts w:asciiTheme="minorHAnsi" w:hAnsiTheme="minorHAnsi" w:cstheme="minorHAnsi"/>
                <w:sz w:val="28"/>
                <w:szCs w:val="28"/>
              </w:rPr>
            </w:pPr>
            <w:r>
              <w:rPr>
                <w:rFonts w:asciiTheme="minorHAnsi" w:hAnsiTheme="minorHAnsi" w:cstheme="minorHAnsi"/>
                <w:sz w:val="28"/>
                <w:szCs w:val="28"/>
              </w:rPr>
              <w:t xml:space="preserve">Copy of Pitch </w:t>
            </w:r>
            <w:r w:rsidR="00316FD5">
              <w:rPr>
                <w:rFonts w:asciiTheme="minorHAnsi" w:hAnsiTheme="minorHAnsi" w:cstheme="minorHAnsi"/>
                <w:sz w:val="28"/>
                <w:szCs w:val="28"/>
              </w:rPr>
              <w:t>Supporting</w:t>
            </w:r>
            <w:r>
              <w:rPr>
                <w:rFonts w:asciiTheme="minorHAnsi" w:hAnsiTheme="minorHAnsi" w:cstheme="minorHAnsi"/>
                <w:sz w:val="28"/>
                <w:szCs w:val="28"/>
              </w:rPr>
              <w:t xml:space="preserve"> </w:t>
            </w:r>
            <w:r w:rsidR="00316FD5">
              <w:rPr>
                <w:rFonts w:asciiTheme="minorHAnsi" w:hAnsiTheme="minorHAnsi" w:cstheme="minorHAnsi"/>
                <w:sz w:val="28"/>
                <w:szCs w:val="28"/>
              </w:rPr>
              <w:t>Material</w:t>
            </w:r>
          </w:p>
        </w:tc>
        <w:tc>
          <w:tcPr>
            <w:tcW w:w="1166" w:type="dxa"/>
            <w:shd w:val="clear" w:color="auto" w:fill="auto"/>
          </w:tcPr>
          <w:p w14:paraId="5C6C4B73" w14:textId="77777777" w:rsidR="002E250A" w:rsidRPr="00250425" w:rsidRDefault="002E250A" w:rsidP="00573D40">
            <w:pPr>
              <w:spacing w:before="120" w:after="120"/>
              <w:rPr>
                <w:rFonts w:asciiTheme="minorHAnsi" w:hAnsiTheme="minorHAnsi" w:cstheme="minorHAnsi"/>
                <w:sz w:val="28"/>
                <w:szCs w:val="28"/>
              </w:rPr>
            </w:pPr>
          </w:p>
        </w:tc>
      </w:tr>
      <w:tr w:rsidR="00A161F3" w:rsidRPr="00250425" w14:paraId="3B386D9D" w14:textId="77777777" w:rsidTr="008A13C4">
        <w:trPr>
          <w:gridAfter w:val="5"/>
          <w:wAfter w:w="7905" w:type="dxa"/>
        </w:trPr>
        <w:tc>
          <w:tcPr>
            <w:tcW w:w="1166" w:type="dxa"/>
            <w:gridSpan w:val="2"/>
            <w:shd w:val="clear" w:color="auto" w:fill="auto"/>
          </w:tcPr>
          <w:p w14:paraId="48DC01A8" w14:textId="77777777" w:rsidR="00A161F3" w:rsidRPr="00250425" w:rsidRDefault="00A161F3" w:rsidP="00573D40">
            <w:pPr>
              <w:spacing w:before="120" w:after="120"/>
              <w:rPr>
                <w:rFonts w:asciiTheme="minorHAnsi" w:hAnsiTheme="minorHAnsi" w:cstheme="minorHAnsi"/>
                <w:sz w:val="28"/>
                <w:szCs w:val="28"/>
              </w:rPr>
            </w:pPr>
          </w:p>
        </w:tc>
      </w:tr>
      <w:tr w:rsidR="00D6026F" w:rsidRPr="00250425" w14:paraId="520849A0" w14:textId="77777777" w:rsidTr="008A13C4">
        <w:trPr>
          <w:gridAfter w:val="5"/>
          <w:wAfter w:w="7905" w:type="dxa"/>
        </w:trPr>
        <w:tc>
          <w:tcPr>
            <w:tcW w:w="1166" w:type="dxa"/>
            <w:gridSpan w:val="2"/>
            <w:shd w:val="clear" w:color="auto" w:fill="auto"/>
          </w:tcPr>
          <w:p w14:paraId="145D1556" w14:textId="3317846D" w:rsidR="00D6026F" w:rsidRPr="00250425" w:rsidRDefault="00D6026F" w:rsidP="00573D40">
            <w:pPr>
              <w:spacing w:before="120" w:after="120"/>
              <w:rPr>
                <w:rFonts w:asciiTheme="minorHAnsi" w:hAnsiTheme="minorHAnsi" w:cstheme="minorHAnsi"/>
                <w:sz w:val="28"/>
                <w:szCs w:val="28"/>
              </w:rPr>
            </w:pPr>
          </w:p>
        </w:tc>
      </w:tr>
      <w:tr w:rsidR="00A161F3" w:rsidRPr="00250425" w14:paraId="4CAE9255" w14:textId="77777777" w:rsidTr="008A13C4">
        <w:trPr>
          <w:gridAfter w:val="5"/>
          <w:wAfter w:w="7905" w:type="dxa"/>
        </w:trPr>
        <w:tc>
          <w:tcPr>
            <w:tcW w:w="1166" w:type="dxa"/>
            <w:gridSpan w:val="2"/>
            <w:shd w:val="clear" w:color="auto" w:fill="auto"/>
          </w:tcPr>
          <w:p w14:paraId="5A9CCE98" w14:textId="77777777" w:rsidR="00A161F3" w:rsidRPr="00250425" w:rsidRDefault="00A161F3" w:rsidP="00573D40">
            <w:pPr>
              <w:spacing w:before="120" w:after="120"/>
              <w:rPr>
                <w:rFonts w:asciiTheme="minorHAnsi" w:hAnsiTheme="minorHAnsi" w:cstheme="minorHAnsi"/>
                <w:sz w:val="28"/>
                <w:szCs w:val="28"/>
              </w:rPr>
            </w:pPr>
          </w:p>
        </w:tc>
      </w:tr>
    </w:tbl>
    <w:p w14:paraId="310F16EC" w14:textId="77777777" w:rsidR="00BE3814" w:rsidRPr="00250425" w:rsidRDefault="00BE3814" w:rsidP="002E250A">
      <w:pPr>
        <w:rPr>
          <w:rFonts w:asciiTheme="minorHAnsi" w:hAnsiTheme="minorHAnsi" w:cstheme="minorHAnsi"/>
          <w:bCs/>
          <w:sz w:val="28"/>
        </w:rPr>
      </w:pPr>
    </w:p>
    <w:p w14:paraId="4C00A20E" w14:textId="77777777" w:rsidR="004D0401" w:rsidRDefault="004D0401" w:rsidP="002E250A">
      <w:pPr>
        <w:rPr>
          <w:rFonts w:asciiTheme="minorHAnsi" w:hAnsiTheme="minorHAnsi" w:cstheme="minorHAnsi"/>
          <w:b/>
          <w:color w:val="FF0000"/>
          <w:sz w:val="28"/>
          <w:u w:val="single"/>
        </w:rPr>
      </w:pPr>
    </w:p>
    <w:p w14:paraId="28759F5A" w14:textId="77777777" w:rsidR="004D0401" w:rsidRDefault="004D0401" w:rsidP="002E250A">
      <w:pPr>
        <w:rPr>
          <w:rFonts w:asciiTheme="minorHAnsi" w:hAnsiTheme="minorHAnsi" w:cstheme="minorHAnsi"/>
          <w:b/>
          <w:sz w:val="28"/>
          <w:szCs w:val="18"/>
        </w:rPr>
      </w:pPr>
    </w:p>
    <w:p w14:paraId="13FD7EF1" w14:textId="77777777" w:rsidR="004D0401" w:rsidRDefault="004D0401" w:rsidP="002E250A">
      <w:pPr>
        <w:rPr>
          <w:rFonts w:asciiTheme="minorHAnsi" w:hAnsiTheme="minorHAnsi" w:cstheme="minorHAnsi"/>
          <w:b/>
          <w:sz w:val="28"/>
          <w:szCs w:val="18"/>
        </w:rPr>
      </w:pPr>
    </w:p>
    <w:p w14:paraId="166D473E" w14:textId="77777777" w:rsidR="004D0401" w:rsidRDefault="004D0401" w:rsidP="002E250A">
      <w:pPr>
        <w:rPr>
          <w:rFonts w:asciiTheme="minorHAnsi" w:hAnsiTheme="minorHAnsi" w:cstheme="minorHAnsi"/>
          <w:b/>
          <w:sz w:val="28"/>
          <w:szCs w:val="18"/>
        </w:rPr>
      </w:pPr>
    </w:p>
    <w:p w14:paraId="34E7B5B9" w14:textId="7EFBA170" w:rsidR="002E250A" w:rsidRPr="00AA356F" w:rsidRDefault="00556652" w:rsidP="002E250A">
      <w:pPr>
        <w:rPr>
          <w:rFonts w:asciiTheme="minorHAnsi" w:hAnsiTheme="minorHAnsi" w:cstheme="minorHAnsi"/>
          <w:b/>
          <w:sz w:val="28"/>
          <w:szCs w:val="18"/>
        </w:rPr>
      </w:pPr>
      <w:r w:rsidRPr="00AA356F">
        <w:rPr>
          <w:rFonts w:asciiTheme="minorHAnsi" w:hAnsiTheme="minorHAnsi" w:cstheme="minorHAnsi"/>
          <w:b/>
          <w:sz w:val="28"/>
          <w:szCs w:val="18"/>
        </w:rPr>
        <w:lastRenderedPageBreak/>
        <w:t xml:space="preserve">1. </w:t>
      </w:r>
      <w:r w:rsidR="00AB5C22" w:rsidRPr="00AA356F">
        <w:rPr>
          <w:rFonts w:asciiTheme="minorHAnsi" w:hAnsiTheme="minorHAnsi" w:cstheme="minorHAnsi"/>
          <w:b/>
          <w:sz w:val="28"/>
          <w:szCs w:val="18"/>
        </w:rPr>
        <w:t>EXECUTIVE SUMMARY</w:t>
      </w:r>
    </w:p>
    <w:p w14:paraId="21E00CED" w14:textId="519861CD" w:rsidR="009B62D7" w:rsidRDefault="000060DA" w:rsidP="004D0401">
      <w:r w:rsidRPr="000060DA">
        <w:t>This business venture will seek to bring a new and unique method of dining in to the streets of London through food trucks that will offer a variety of meals derived from different cultures. Specifically, the initial investments put from the starting capital of £</w:t>
      </w:r>
      <w:r w:rsidR="00C872F8">
        <w:t>63,500</w:t>
      </w:r>
      <w:r w:rsidRPr="000060DA">
        <w:t xml:space="preserve"> will focus on the business’s sustainable and high-quality development by sourcing the ingredients locally and minimizing food waste. It was found out that the market is constantly developing and people, particularly the urban populace, are increasingly interested in the mobile dining services. This is primarily due to the menu services that set us apart from competition, the marketing strategies incorporated by the company, and positive customer relations. For the first year, </w:t>
      </w:r>
      <w:r w:rsidR="00C872F8">
        <w:t>the</w:t>
      </w:r>
      <w:r w:rsidRPr="000060DA">
        <w:t xml:space="preserve"> projected sales revenues are £</w:t>
      </w:r>
      <w:r w:rsidR="007F0CD8">
        <w:t>36</w:t>
      </w:r>
      <w:r w:rsidRPr="000060DA">
        <w:t xml:space="preserve">, </w:t>
      </w:r>
      <w:r w:rsidR="007F0CD8">
        <w:t>5</w:t>
      </w:r>
      <w:r w:rsidRPr="000060DA">
        <w:t xml:space="preserve">00, and the projected gross percentage is 60%. The financing for the venture will be made through personal equity, small business finance, and wherever possible, mergers. The proposed </w:t>
      </w:r>
      <w:r w:rsidR="00B725BE">
        <w:t xml:space="preserve">Tasty </w:t>
      </w:r>
      <w:proofErr w:type="spellStart"/>
      <w:r w:rsidR="00B725BE">
        <w:t>Treat</w:t>
      </w:r>
      <w:r w:rsidRPr="000060DA">
        <w:t>Venture</w:t>
      </w:r>
      <w:proofErr w:type="spellEnd"/>
      <w:r w:rsidRPr="000060DA">
        <w:t xml:space="preserve"> is prepared to take its rightful place in the city’s rapidly growing food industry, benefiting the customer and the investors.</w:t>
      </w:r>
      <w:r w:rsidR="009B62D7">
        <w:br w:type="page"/>
      </w:r>
    </w:p>
    <w:p w14:paraId="1102883D" w14:textId="3A3FB822" w:rsidR="008A13C4" w:rsidRPr="00AA356F" w:rsidRDefault="00326907" w:rsidP="008A13C4">
      <w:pPr>
        <w:rPr>
          <w:rFonts w:asciiTheme="minorHAnsi" w:hAnsiTheme="minorHAnsi" w:cstheme="minorHAnsi"/>
          <w:b/>
          <w:sz w:val="28"/>
          <w:szCs w:val="18"/>
        </w:rPr>
      </w:pPr>
      <w:r w:rsidRPr="00AA356F">
        <w:rPr>
          <w:rFonts w:asciiTheme="minorHAnsi" w:hAnsiTheme="minorHAnsi" w:cstheme="minorHAnsi"/>
          <w:b/>
          <w:sz w:val="28"/>
          <w:szCs w:val="18"/>
        </w:rPr>
        <w:lastRenderedPageBreak/>
        <w:t xml:space="preserve">2. </w:t>
      </w:r>
      <w:r w:rsidR="00FD0F27" w:rsidRPr="00AA356F">
        <w:rPr>
          <w:rFonts w:asciiTheme="minorHAnsi" w:hAnsiTheme="minorHAnsi" w:cstheme="minorHAnsi"/>
          <w:b/>
          <w:sz w:val="28"/>
          <w:szCs w:val="18"/>
        </w:rPr>
        <w:t>THE BUSINESS IDEA</w:t>
      </w:r>
    </w:p>
    <w:p w14:paraId="65A5301E" w14:textId="77777777" w:rsidR="00B40421" w:rsidRPr="00250425" w:rsidRDefault="00B40421" w:rsidP="008A13C4">
      <w:pPr>
        <w:rPr>
          <w:rFonts w:asciiTheme="minorHAnsi" w:hAnsiTheme="minorHAnsi" w:cstheme="minorHAnsi"/>
          <w:b/>
          <w:sz w:val="32"/>
          <w:u w:val="single"/>
        </w:rPr>
      </w:pPr>
    </w:p>
    <w:p w14:paraId="17D69EC1" w14:textId="5B9ECB14" w:rsidR="00B40421" w:rsidRPr="00AA356F" w:rsidRDefault="00B40421" w:rsidP="008A13C4">
      <w:pPr>
        <w:rPr>
          <w:rFonts w:asciiTheme="minorHAnsi" w:hAnsiTheme="minorHAnsi" w:cstheme="minorHAnsi"/>
          <w:b/>
          <w:i/>
          <w:iCs/>
          <w:szCs w:val="16"/>
        </w:rPr>
      </w:pPr>
      <w:r w:rsidRPr="00AA356F">
        <w:rPr>
          <w:rFonts w:asciiTheme="minorHAnsi" w:hAnsiTheme="minorHAnsi" w:cstheme="minorHAnsi"/>
          <w:b/>
          <w:i/>
          <w:iCs/>
          <w:szCs w:val="16"/>
        </w:rPr>
        <w:t>2.1 The Product/Service</w:t>
      </w:r>
    </w:p>
    <w:p w14:paraId="6E96F7B9" w14:textId="0315A273" w:rsidR="006A1566" w:rsidRPr="00250425" w:rsidRDefault="000060DA" w:rsidP="008A13C4">
      <w:pPr>
        <w:rPr>
          <w:rFonts w:asciiTheme="minorHAnsi" w:hAnsiTheme="minorHAnsi" w:cstheme="minorHAnsi"/>
          <w:color w:val="A6A6A6" w:themeColor="background1" w:themeShade="A6"/>
          <w:szCs w:val="24"/>
        </w:rPr>
      </w:pPr>
      <w:r w:rsidRPr="000060DA">
        <w:t xml:space="preserve">The </w:t>
      </w:r>
      <w:r w:rsidR="00B725BE">
        <w:t xml:space="preserve">Tasty </w:t>
      </w:r>
      <w:proofErr w:type="spellStart"/>
      <w:r w:rsidR="00B725BE">
        <w:t>Treat</w:t>
      </w:r>
      <w:r w:rsidRPr="000060DA">
        <w:t>Venture</w:t>
      </w:r>
      <w:proofErr w:type="spellEnd"/>
      <w:r w:rsidRPr="000060DA">
        <w:t xml:space="preserve"> is a business concept of mobile food business which could change the scene of street food in London. </w:t>
      </w:r>
      <w:r>
        <w:t xml:space="preserve">The name of the company will be “Tasty Treat”. </w:t>
      </w:r>
      <w:r w:rsidR="00622F81" w:rsidRPr="00622F81">
        <w:t>Tasty Treats differentiates itself by offering a rotating menu featuring dishes from different cultures every month, providing an ever-changing culinary adventure. For example, one month might focus on Mediterranean cuisine with dishes like falafel wraps and Greek salads, while another month could highlight Asian street food with options like bao buns and sushi rolls.</w:t>
      </w:r>
      <w:r w:rsidRPr="000060DA">
        <w:t xml:space="preserve"> </w:t>
      </w:r>
      <w:r w:rsidR="00622F81" w:rsidRPr="00622F81">
        <w:t>Tasty Treats will be equipped with a state-of-the-art mobile kitchen that includes a high-efficiency induction cooking system and a solar-powered refrigeration unit to minimize our carbon footprint and ensure energy efficiency</w:t>
      </w:r>
      <w:r w:rsidRPr="000060DA">
        <w:t xml:space="preserve"> (Forbes, 2020). </w:t>
      </w:r>
      <w:r w:rsidR="00622F81" w:rsidRPr="00622F81">
        <w:t>Our menu includes gourmet burgers, vegan tacos, artisan sandwiches, fresh salads, and daily specials featuring international cuisines like Italian pasta, Japanese sushi, and Mexican burritos.</w:t>
      </w:r>
      <w:r w:rsidRPr="000060DA">
        <w:t xml:space="preserve"> The main principle of our food truck business is sustainability and the quality of food. The company is dedicated to lowering its environmental footprint and choosing to source ingredients from local suppliers and engage in eco-friendly packaging are two main ways of achieving this. </w:t>
      </w:r>
      <w:r w:rsidR="00622F81" w:rsidRPr="00622F81">
        <w:t>The excitement comes from our innovative rotating menu concept, our commitment to sustainability through local sourcing and eco-friendly packaging, and our unique pop-up dining experiences at various cultural and music festivals across London.</w:t>
      </w:r>
      <w:r w:rsidR="00622F81">
        <w:t xml:space="preserve"> </w:t>
      </w:r>
      <w:r w:rsidR="00622F81" w:rsidRPr="00622F81">
        <w:t>Tasty Treats stands out due to its dedication to sustainability, the use of a high-tech mobile kitchen, and a unique rotating menu that introduces customers to new cuisines regularly. Additionally, our collaboration with local artists to design our food truck and packaging creates a visually appealing and culturally rich experience.</w:t>
      </w:r>
    </w:p>
    <w:p w14:paraId="656BFC0F" w14:textId="2032F7E7" w:rsidR="00B40421" w:rsidRPr="00AA356F" w:rsidRDefault="00B40421" w:rsidP="00B40421">
      <w:pPr>
        <w:rPr>
          <w:rFonts w:asciiTheme="minorHAnsi" w:hAnsiTheme="minorHAnsi" w:cstheme="minorHAnsi"/>
          <w:b/>
          <w:i/>
          <w:iCs/>
          <w:szCs w:val="16"/>
        </w:rPr>
      </w:pPr>
      <w:r w:rsidRPr="00AA356F">
        <w:rPr>
          <w:rFonts w:asciiTheme="minorHAnsi" w:hAnsiTheme="minorHAnsi" w:cstheme="minorHAnsi"/>
          <w:b/>
          <w:i/>
          <w:iCs/>
          <w:szCs w:val="16"/>
        </w:rPr>
        <w:t>2.</w:t>
      </w:r>
      <w:r w:rsidR="006A1566" w:rsidRPr="00AA356F">
        <w:rPr>
          <w:rFonts w:asciiTheme="minorHAnsi" w:hAnsiTheme="minorHAnsi" w:cstheme="minorHAnsi"/>
          <w:b/>
          <w:i/>
          <w:iCs/>
          <w:szCs w:val="16"/>
        </w:rPr>
        <w:t>2</w:t>
      </w:r>
      <w:r w:rsidRPr="00AA356F">
        <w:rPr>
          <w:rFonts w:asciiTheme="minorHAnsi" w:hAnsiTheme="minorHAnsi" w:cstheme="minorHAnsi"/>
          <w:b/>
          <w:i/>
          <w:iCs/>
          <w:szCs w:val="16"/>
        </w:rPr>
        <w:t xml:space="preserve"> SWOT Analysis Summary</w:t>
      </w:r>
    </w:p>
    <w:p w14:paraId="2D4452B4" w14:textId="38B0FF9E" w:rsidR="009B62D7" w:rsidRPr="000060DA" w:rsidRDefault="000060DA" w:rsidP="002E250A">
      <w:r>
        <w:t xml:space="preserve">This paper </w:t>
      </w:r>
      <w:proofErr w:type="spellStart"/>
      <w:r>
        <w:t>analyzes</w:t>
      </w:r>
      <w:proofErr w:type="spellEnd"/>
      <w:r>
        <w:t xml:space="preserve"> </w:t>
      </w:r>
      <w:r w:rsidR="00B725BE">
        <w:t xml:space="preserve">Tasty </w:t>
      </w:r>
      <w:proofErr w:type="spellStart"/>
      <w:r w:rsidR="00B725BE">
        <w:t>Treat</w:t>
      </w:r>
      <w:r>
        <w:t>Venture</w:t>
      </w:r>
      <w:proofErr w:type="spellEnd"/>
      <w:r>
        <w:t xml:space="preserve"> with the following SWOT factors; Strengths, Weaknesses, Opportunities, Threats. A strength is that the concept of the food truck means an ability to reach a wide range of customers within different parts of London that may offer more appeal. Furthermore, the environmental impact policy and the use of quality ingredients strengthen our brand image and consumer trust. Nevertheless, some constraints, including depending on the </w:t>
      </w:r>
      <w:proofErr w:type="spellStart"/>
      <w:r>
        <w:t>favorable</w:t>
      </w:r>
      <w:proofErr w:type="spellEnd"/>
      <w:r>
        <w:t xml:space="preserve"> weather and limited ability to offer interior seating, may present a concern in adverse weather or colder periods</w:t>
      </w:r>
      <w:r w:rsidR="004D0401">
        <w:t xml:space="preserve"> (Allen, 2017)</w:t>
      </w:r>
      <w:r>
        <w:t xml:space="preserve">. The prospects are immense; these include getting involved with other food-related events, collaboration with local breweries or </w:t>
      </w:r>
      <w:r>
        <w:lastRenderedPageBreak/>
        <w:t xml:space="preserve">cultural </w:t>
      </w:r>
      <w:proofErr w:type="spellStart"/>
      <w:r>
        <w:t>centers</w:t>
      </w:r>
      <w:proofErr w:type="spellEnd"/>
      <w:r>
        <w:t xml:space="preserve">, and expanding the catering services. However, threats like regulation, stiff competition from existing Restaurants, and business cycles make it important for Restaurant business owners to formulate clear long-term strategies and risk management plan. On balance, with the weaknesses and threats effectively managed and the strengths appropriately capitalised, </w:t>
      </w:r>
      <w:r w:rsidR="00B725BE">
        <w:t xml:space="preserve">Tasty </w:t>
      </w:r>
      <w:proofErr w:type="spellStart"/>
      <w:r w:rsidR="00B725BE">
        <w:t>Treat</w:t>
      </w:r>
      <w:r>
        <w:t>Venture</w:t>
      </w:r>
      <w:proofErr w:type="spellEnd"/>
      <w:r>
        <w:t xml:space="preserve"> positions itself solidly for growth and stability in the highly competitive London food environment.</w:t>
      </w:r>
    </w:p>
    <w:p w14:paraId="54FB504A" w14:textId="2E5F10F1" w:rsidR="002E250A" w:rsidRPr="00AA356F" w:rsidRDefault="00326907" w:rsidP="002E250A">
      <w:pPr>
        <w:rPr>
          <w:rFonts w:asciiTheme="minorHAnsi" w:hAnsiTheme="minorHAnsi" w:cstheme="minorHAnsi"/>
          <w:b/>
          <w:sz w:val="28"/>
          <w:szCs w:val="18"/>
        </w:rPr>
      </w:pPr>
      <w:r w:rsidRPr="00AA356F">
        <w:rPr>
          <w:rFonts w:asciiTheme="minorHAnsi" w:hAnsiTheme="minorHAnsi" w:cstheme="minorHAnsi"/>
          <w:b/>
          <w:sz w:val="28"/>
          <w:szCs w:val="18"/>
        </w:rPr>
        <w:t>3</w:t>
      </w:r>
      <w:r w:rsidR="002E250A" w:rsidRPr="00AA356F">
        <w:rPr>
          <w:rFonts w:asciiTheme="minorHAnsi" w:hAnsiTheme="minorHAnsi" w:cstheme="minorHAnsi"/>
          <w:b/>
          <w:sz w:val="28"/>
          <w:szCs w:val="18"/>
        </w:rPr>
        <w:t xml:space="preserve">. </w:t>
      </w:r>
      <w:r w:rsidR="007A19AA" w:rsidRPr="00AA356F">
        <w:rPr>
          <w:rFonts w:asciiTheme="minorHAnsi" w:hAnsiTheme="minorHAnsi" w:cstheme="minorHAnsi"/>
          <w:b/>
          <w:sz w:val="28"/>
          <w:szCs w:val="18"/>
        </w:rPr>
        <w:t>THE TEAM</w:t>
      </w:r>
    </w:p>
    <w:p w14:paraId="484401C5" w14:textId="77777777" w:rsidR="002E250A" w:rsidRPr="00250425" w:rsidRDefault="002E250A" w:rsidP="002E250A">
      <w:pPr>
        <w:rPr>
          <w:rFonts w:asciiTheme="minorHAnsi" w:hAnsiTheme="minorHAnsi" w:cstheme="minorHAnsi"/>
        </w:rPr>
      </w:pPr>
    </w:p>
    <w:p w14:paraId="4B588B3F" w14:textId="404F5CAE" w:rsidR="00D6026F" w:rsidRPr="00AA356F" w:rsidRDefault="00333D08" w:rsidP="00E20CF8">
      <w:pPr>
        <w:rPr>
          <w:rFonts w:asciiTheme="minorHAnsi" w:hAnsiTheme="minorHAnsi" w:cstheme="minorHAnsi"/>
          <w:b/>
          <w:bCs/>
          <w:i/>
          <w:iCs/>
          <w:szCs w:val="18"/>
        </w:rPr>
      </w:pPr>
      <w:r w:rsidRPr="00AA356F">
        <w:rPr>
          <w:rFonts w:asciiTheme="minorHAnsi" w:hAnsiTheme="minorHAnsi" w:cstheme="minorHAnsi"/>
          <w:b/>
          <w:bCs/>
          <w:i/>
          <w:iCs/>
          <w:szCs w:val="18"/>
        </w:rPr>
        <w:t xml:space="preserve">3.1  </w:t>
      </w:r>
      <w:r w:rsidR="001F5C45" w:rsidRPr="00AA356F">
        <w:rPr>
          <w:rFonts w:asciiTheme="minorHAnsi" w:hAnsiTheme="minorHAnsi" w:cstheme="minorHAnsi"/>
          <w:b/>
          <w:bCs/>
          <w:i/>
          <w:iCs/>
          <w:szCs w:val="18"/>
        </w:rPr>
        <w:t xml:space="preserve"> </w:t>
      </w:r>
      <w:r w:rsidR="001F4945" w:rsidRPr="00AA356F">
        <w:rPr>
          <w:rFonts w:asciiTheme="minorHAnsi" w:hAnsiTheme="minorHAnsi" w:cstheme="minorHAnsi"/>
          <w:b/>
          <w:bCs/>
          <w:i/>
          <w:iCs/>
          <w:szCs w:val="18"/>
        </w:rPr>
        <w:t>Key Personnel</w:t>
      </w:r>
    </w:p>
    <w:tbl>
      <w:tblPr>
        <w:tblStyle w:val="GridTable4-Accent2"/>
        <w:tblW w:w="9408" w:type="dxa"/>
        <w:tblLook w:val="04A0" w:firstRow="1" w:lastRow="0" w:firstColumn="1" w:lastColumn="0" w:noHBand="0" w:noVBand="1"/>
      </w:tblPr>
      <w:tblGrid>
        <w:gridCol w:w="2061"/>
        <w:gridCol w:w="2745"/>
        <w:gridCol w:w="4602"/>
      </w:tblGrid>
      <w:tr w:rsidR="000027D6" w:rsidRPr="000060DA" w14:paraId="47D10AD7" w14:textId="77777777" w:rsidTr="000060D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1517B85" w14:textId="77777777" w:rsidR="000060DA" w:rsidRPr="000060DA" w:rsidRDefault="000060DA" w:rsidP="000060DA">
            <w:pPr>
              <w:jc w:val="center"/>
            </w:pPr>
            <w:r w:rsidRPr="000060DA">
              <w:t>Name and Company Position</w:t>
            </w:r>
          </w:p>
        </w:tc>
        <w:tc>
          <w:tcPr>
            <w:tcW w:w="0" w:type="auto"/>
            <w:hideMark/>
          </w:tcPr>
          <w:p w14:paraId="2DFC4F5F" w14:textId="77777777" w:rsidR="000060DA" w:rsidRPr="000060DA" w:rsidRDefault="000060DA" w:rsidP="000060DA">
            <w:pPr>
              <w:jc w:val="center"/>
              <w:cnfStyle w:val="100000000000" w:firstRow="1" w:lastRow="0" w:firstColumn="0" w:lastColumn="0" w:oddVBand="0" w:evenVBand="0" w:oddHBand="0" w:evenHBand="0" w:firstRowFirstColumn="0" w:firstRowLastColumn="0" w:lastRowFirstColumn="0" w:lastRowLastColumn="0"/>
            </w:pPr>
            <w:r w:rsidRPr="000060DA">
              <w:t>Skills and Experience</w:t>
            </w:r>
          </w:p>
        </w:tc>
        <w:tc>
          <w:tcPr>
            <w:tcW w:w="0" w:type="auto"/>
            <w:hideMark/>
          </w:tcPr>
          <w:p w14:paraId="437DAFE0" w14:textId="77777777" w:rsidR="000060DA" w:rsidRPr="000060DA" w:rsidRDefault="000060DA" w:rsidP="000060DA">
            <w:pPr>
              <w:jc w:val="center"/>
              <w:cnfStyle w:val="100000000000" w:firstRow="1" w:lastRow="0" w:firstColumn="0" w:lastColumn="0" w:oddVBand="0" w:evenVBand="0" w:oddHBand="0" w:evenHBand="0" w:firstRowFirstColumn="0" w:firstRowLastColumn="0" w:lastRowFirstColumn="0" w:lastRowLastColumn="0"/>
            </w:pPr>
            <w:r w:rsidRPr="000060DA">
              <w:t>Role and Responsibilities</w:t>
            </w:r>
          </w:p>
        </w:tc>
      </w:tr>
      <w:tr w:rsidR="000027D6" w:rsidRPr="000060DA" w14:paraId="7DD3942C" w14:textId="77777777" w:rsidTr="000060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999AFD3" w14:textId="261B8D9B" w:rsidR="000060DA" w:rsidRPr="000060DA" w:rsidRDefault="000060DA" w:rsidP="000060DA">
            <w:r w:rsidRPr="000060DA">
              <w:t>Monica Filip, Co-Founder</w:t>
            </w:r>
          </w:p>
        </w:tc>
        <w:tc>
          <w:tcPr>
            <w:tcW w:w="0" w:type="auto"/>
            <w:hideMark/>
          </w:tcPr>
          <w:p w14:paraId="57FB03B3" w14:textId="77777777" w:rsidR="000060DA" w:rsidRPr="000060DA" w:rsidRDefault="000060DA" w:rsidP="000060DA">
            <w:pPr>
              <w:cnfStyle w:val="000000100000" w:firstRow="0" w:lastRow="0" w:firstColumn="0" w:lastColumn="0" w:oddVBand="0" w:evenVBand="0" w:oddHBand="1" w:evenHBand="0" w:firstRowFirstColumn="0" w:firstRowLastColumn="0" w:lastRowFirstColumn="0" w:lastRowLastColumn="0"/>
            </w:pPr>
            <w:r w:rsidRPr="000060DA">
              <w:t>Culinary expertise, business management, customer service</w:t>
            </w:r>
          </w:p>
        </w:tc>
        <w:tc>
          <w:tcPr>
            <w:tcW w:w="0" w:type="auto"/>
            <w:hideMark/>
          </w:tcPr>
          <w:p w14:paraId="53C9BFE5" w14:textId="77777777" w:rsidR="000060DA" w:rsidRPr="000060DA" w:rsidRDefault="000060DA" w:rsidP="000060DA">
            <w:pPr>
              <w:cnfStyle w:val="000000100000" w:firstRow="0" w:lastRow="0" w:firstColumn="0" w:lastColumn="0" w:oddVBand="0" w:evenVBand="0" w:oddHBand="1" w:evenHBand="0" w:firstRowFirstColumn="0" w:firstRowLastColumn="0" w:lastRowFirstColumn="0" w:lastRowLastColumn="0"/>
            </w:pPr>
            <w:r w:rsidRPr="000060DA">
              <w:t>Oversees menu development, operations, and customer relations</w:t>
            </w:r>
          </w:p>
        </w:tc>
      </w:tr>
      <w:tr w:rsidR="000027D6" w:rsidRPr="000060DA" w14:paraId="1CB5777D" w14:textId="77777777" w:rsidTr="000060DA">
        <w:tc>
          <w:tcPr>
            <w:cnfStyle w:val="001000000000" w:firstRow="0" w:lastRow="0" w:firstColumn="1" w:lastColumn="0" w:oddVBand="0" w:evenVBand="0" w:oddHBand="0" w:evenHBand="0" w:firstRowFirstColumn="0" w:firstRowLastColumn="0" w:lastRowFirstColumn="0" w:lastRowLastColumn="0"/>
            <w:tcW w:w="0" w:type="auto"/>
            <w:hideMark/>
          </w:tcPr>
          <w:p w14:paraId="38E84FF9" w14:textId="3F821691" w:rsidR="000060DA" w:rsidRPr="000060DA" w:rsidRDefault="005C65A0" w:rsidP="000060DA">
            <w:r>
              <w:t>Silvana Lorencz</w:t>
            </w:r>
            <w:r w:rsidR="000060DA" w:rsidRPr="000060DA">
              <w:t>, Head Chef</w:t>
            </w:r>
          </w:p>
        </w:tc>
        <w:tc>
          <w:tcPr>
            <w:tcW w:w="0" w:type="auto"/>
            <w:hideMark/>
          </w:tcPr>
          <w:p w14:paraId="4350E431" w14:textId="77777777" w:rsidR="000060DA" w:rsidRPr="000060DA" w:rsidRDefault="000060DA" w:rsidP="000060DA">
            <w:pPr>
              <w:cnfStyle w:val="000000000000" w:firstRow="0" w:lastRow="0" w:firstColumn="0" w:lastColumn="0" w:oddVBand="0" w:evenVBand="0" w:oddHBand="0" w:evenHBand="0" w:firstRowFirstColumn="0" w:firstRowLastColumn="0" w:lastRowFirstColumn="0" w:lastRowLastColumn="0"/>
            </w:pPr>
            <w:r w:rsidRPr="000060DA">
              <w:t>Culinary arts degree, restaurant experience, creativity</w:t>
            </w:r>
          </w:p>
        </w:tc>
        <w:tc>
          <w:tcPr>
            <w:tcW w:w="0" w:type="auto"/>
            <w:hideMark/>
          </w:tcPr>
          <w:p w14:paraId="114EF263" w14:textId="77777777" w:rsidR="000060DA" w:rsidRPr="000060DA" w:rsidRDefault="000060DA" w:rsidP="000060DA">
            <w:pPr>
              <w:cnfStyle w:val="000000000000" w:firstRow="0" w:lastRow="0" w:firstColumn="0" w:lastColumn="0" w:oddVBand="0" w:evenVBand="0" w:oddHBand="0" w:evenHBand="0" w:firstRowFirstColumn="0" w:firstRowLastColumn="0" w:lastRowFirstColumn="0" w:lastRowLastColumn="0"/>
            </w:pPr>
            <w:r w:rsidRPr="000060DA">
              <w:t>Leads food preparation, menu planning, and quality control</w:t>
            </w:r>
          </w:p>
        </w:tc>
      </w:tr>
      <w:tr w:rsidR="000027D6" w:rsidRPr="000060DA" w14:paraId="367A52D3" w14:textId="77777777" w:rsidTr="000060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8B5C0BC" w14:textId="3E810FA7" w:rsidR="000060DA" w:rsidRPr="000060DA" w:rsidRDefault="00F37C4D" w:rsidP="000060DA">
            <w:r>
              <w:t>Sard</w:t>
            </w:r>
            <w:r w:rsidR="000027D6">
              <w:t xml:space="preserve">a </w:t>
            </w:r>
            <w:r>
              <w:t>Kumar</w:t>
            </w:r>
            <w:r w:rsidR="000060DA" w:rsidRPr="000060DA">
              <w:t>, Marketing Manager</w:t>
            </w:r>
          </w:p>
        </w:tc>
        <w:tc>
          <w:tcPr>
            <w:tcW w:w="0" w:type="auto"/>
            <w:hideMark/>
          </w:tcPr>
          <w:p w14:paraId="6FAFF3B1" w14:textId="77777777" w:rsidR="000060DA" w:rsidRPr="000060DA" w:rsidRDefault="000060DA" w:rsidP="000060DA">
            <w:pPr>
              <w:cnfStyle w:val="000000100000" w:firstRow="0" w:lastRow="0" w:firstColumn="0" w:lastColumn="0" w:oddVBand="0" w:evenVBand="0" w:oddHBand="1" w:evenHBand="0" w:firstRowFirstColumn="0" w:firstRowLastColumn="0" w:lastRowFirstColumn="0" w:lastRowLastColumn="0"/>
            </w:pPr>
            <w:r w:rsidRPr="000060DA">
              <w:t>Marketing strategy, social media management, analytics</w:t>
            </w:r>
          </w:p>
        </w:tc>
        <w:tc>
          <w:tcPr>
            <w:tcW w:w="0" w:type="auto"/>
            <w:hideMark/>
          </w:tcPr>
          <w:p w14:paraId="4C24AFD5" w14:textId="77777777" w:rsidR="000060DA" w:rsidRPr="000060DA" w:rsidRDefault="000060DA" w:rsidP="000060DA">
            <w:pPr>
              <w:cnfStyle w:val="000000100000" w:firstRow="0" w:lastRow="0" w:firstColumn="0" w:lastColumn="0" w:oddVBand="0" w:evenVBand="0" w:oddHBand="1" w:evenHBand="0" w:firstRowFirstColumn="0" w:firstRowLastColumn="0" w:lastRowFirstColumn="0" w:lastRowLastColumn="0"/>
            </w:pPr>
            <w:r w:rsidRPr="000060DA">
              <w:t>Develops marketing campaigns, manages online presence, and customer engagement</w:t>
            </w:r>
          </w:p>
        </w:tc>
      </w:tr>
      <w:tr w:rsidR="000027D6" w:rsidRPr="000060DA" w14:paraId="597849D9" w14:textId="77777777" w:rsidTr="000060DA">
        <w:tc>
          <w:tcPr>
            <w:cnfStyle w:val="001000000000" w:firstRow="0" w:lastRow="0" w:firstColumn="1" w:lastColumn="0" w:oddVBand="0" w:evenVBand="0" w:oddHBand="0" w:evenHBand="0" w:firstRowFirstColumn="0" w:firstRowLastColumn="0" w:lastRowFirstColumn="0" w:lastRowLastColumn="0"/>
            <w:tcW w:w="0" w:type="auto"/>
            <w:hideMark/>
          </w:tcPr>
          <w:p w14:paraId="0DC83755" w14:textId="6EA76634" w:rsidR="000060DA" w:rsidRPr="000060DA" w:rsidRDefault="00F37C4D" w:rsidP="000060DA">
            <w:r>
              <w:t xml:space="preserve">Kincso </w:t>
            </w:r>
            <w:proofErr w:type="spellStart"/>
            <w:r>
              <w:t>Suveg</w:t>
            </w:r>
            <w:proofErr w:type="spellEnd"/>
            <w:r w:rsidR="000060DA" w:rsidRPr="000060DA">
              <w:t>, Operations Manager</w:t>
            </w:r>
          </w:p>
        </w:tc>
        <w:tc>
          <w:tcPr>
            <w:tcW w:w="0" w:type="auto"/>
            <w:hideMark/>
          </w:tcPr>
          <w:p w14:paraId="54FF60B7" w14:textId="77777777" w:rsidR="000060DA" w:rsidRPr="000060DA" w:rsidRDefault="000060DA" w:rsidP="000060DA">
            <w:pPr>
              <w:cnfStyle w:val="000000000000" w:firstRow="0" w:lastRow="0" w:firstColumn="0" w:lastColumn="0" w:oddVBand="0" w:evenVBand="0" w:oddHBand="0" w:evenHBand="0" w:firstRowFirstColumn="0" w:firstRowLastColumn="0" w:lastRowFirstColumn="0" w:lastRowLastColumn="0"/>
            </w:pPr>
            <w:r w:rsidRPr="000060DA">
              <w:t>Logistics, project management, regulatory compliance</w:t>
            </w:r>
          </w:p>
        </w:tc>
        <w:tc>
          <w:tcPr>
            <w:tcW w:w="0" w:type="auto"/>
            <w:hideMark/>
          </w:tcPr>
          <w:p w14:paraId="642E2618" w14:textId="77777777" w:rsidR="000060DA" w:rsidRPr="000060DA" w:rsidRDefault="000060DA" w:rsidP="000060DA">
            <w:pPr>
              <w:cnfStyle w:val="000000000000" w:firstRow="0" w:lastRow="0" w:firstColumn="0" w:lastColumn="0" w:oddVBand="0" w:evenVBand="0" w:oddHBand="0" w:evenHBand="0" w:firstRowFirstColumn="0" w:firstRowLastColumn="0" w:lastRowFirstColumn="0" w:lastRowLastColumn="0"/>
            </w:pPr>
            <w:r w:rsidRPr="000060DA">
              <w:t>Manages day-to-day operations, ensures compliance with health and safety regulations, and coordinates staff scheduling</w:t>
            </w:r>
          </w:p>
        </w:tc>
      </w:tr>
    </w:tbl>
    <w:p w14:paraId="016AA131" w14:textId="77777777" w:rsidR="002A6D41" w:rsidRDefault="002A6D41" w:rsidP="000060DA"/>
    <w:p w14:paraId="76BF6873" w14:textId="77777777" w:rsidR="000060DA" w:rsidRPr="000060DA" w:rsidRDefault="000060DA" w:rsidP="000060DA">
      <w:pPr>
        <w:pStyle w:val="Heading3"/>
      </w:pPr>
      <w:r w:rsidRPr="000060DA">
        <w:t>3.2.1 Additional Staff Requirements (Roles and Responsibilities):</w:t>
      </w:r>
    </w:p>
    <w:tbl>
      <w:tblPr>
        <w:tblStyle w:val="GridTable5Dark-Accent6"/>
        <w:tblW w:w="9408" w:type="dxa"/>
        <w:tblLook w:val="04A0" w:firstRow="1" w:lastRow="0" w:firstColumn="1" w:lastColumn="0" w:noHBand="0" w:noVBand="1"/>
      </w:tblPr>
      <w:tblGrid>
        <w:gridCol w:w="1874"/>
        <w:gridCol w:w="4161"/>
        <w:gridCol w:w="3373"/>
      </w:tblGrid>
      <w:tr w:rsidR="000060DA" w:rsidRPr="000060DA" w14:paraId="23E7F872" w14:textId="77777777" w:rsidTr="000060D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816ECAE" w14:textId="77777777" w:rsidR="000060DA" w:rsidRPr="000060DA" w:rsidRDefault="000060DA" w:rsidP="000060DA">
            <w:r w:rsidRPr="000060DA">
              <w:t>Role</w:t>
            </w:r>
          </w:p>
        </w:tc>
        <w:tc>
          <w:tcPr>
            <w:tcW w:w="0" w:type="auto"/>
            <w:hideMark/>
          </w:tcPr>
          <w:p w14:paraId="12828E14" w14:textId="77777777" w:rsidR="000060DA" w:rsidRPr="000060DA" w:rsidRDefault="000060DA" w:rsidP="000060DA">
            <w:pPr>
              <w:cnfStyle w:val="100000000000" w:firstRow="1" w:lastRow="0" w:firstColumn="0" w:lastColumn="0" w:oddVBand="0" w:evenVBand="0" w:oddHBand="0" w:evenHBand="0" w:firstRowFirstColumn="0" w:firstRowLastColumn="0" w:lastRowFirstColumn="0" w:lastRowLastColumn="0"/>
            </w:pPr>
            <w:r w:rsidRPr="000060DA">
              <w:t>Why Recruit?</w:t>
            </w:r>
          </w:p>
        </w:tc>
        <w:tc>
          <w:tcPr>
            <w:tcW w:w="0" w:type="auto"/>
            <w:hideMark/>
          </w:tcPr>
          <w:p w14:paraId="359157F4" w14:textId="77777777" w:rsidR="000060DA" w:rsidRPr="000060DA" w:rsidRDefault="000060DA" w:rsidP="000060DA">
            <w:pPr>
              <w:cnfStyle w:val="100000000000" w:firstRow="1" w:lastRow="0" w:firstColumn="0" w:lastColumn="0" w:oddVBand="0" w:evenVBand="0" w:oddHBand="0" w:evenHBand="0" w:firstRowFirstColumn="0" w:firstRowLastColumn="0" w:lastRowFirstColumn="0" w:lastRowLastColumn="0"/>
            </w:pPr>
            <w:r w:rsidRPr="000060DA">
              <w:t>Skills Gap Filled</w:t>
            </w:r>
          </w:p>
        </w:tc>
      </w:tr>
      <w:tr w:rsidR="000060DA" w:rsidRPr="000060DA" w14:paraId="3E82E2E9" w14:textId="77777777" w:rsidTr="000060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532E7DC" w14:textId="77777777" w:rsidR="000060DA" w:rsidRPr="000060DA" w:rsidRDefault="000060DA" w:rsidP="000060DA">
            <w:r w:rsidRPr="000060DA">
              <w:t>Sales and Marketing Specialist</w:t>
            </w:r>
          </w:p>
        </w:tc>
        <w:tc>
          <w:tcPr>
            <w:tcW w:w="0" w:type="auto"/>
            <w:hideMark/>
          </w:tcPr>
          <w:p w14:paraId="5CF5B079" w14:textId="77777777" w:rsidR="000060DA" w:rsidRPr="000060DA" w:rsidRDefault="000060DA" w:rsidP="000060DA">
            <w:pPr>
              <w:cnfStyle w:val="000000100000" w:firstRow="0" w:lastRow="0" w:firstColumn="0" w:lastColumn="0" w:oddVBand="0" w:evenVBand="0" w:oddHBand="1" w:evenHBand="0" w:firstRowFirstColumn="0" w:firstRowLastColumn="0" w:lastRowFirstColumn="0" w:lastRowLastColumn="0"/>
            </w:pPr>
            <w:r w:rsidRPr="000060DA">
              <w:t>To enhance brand visibility and drive customer engagement through targeted marketing campaigns and promotions.</w:t>
            </w:r>
          </w:p>
        </w:tc>
        <w:tc>
          <w:tcPr>
            <w:tcW w:w="0" w:type="auto"/>
            <w:hideMark/>
          </w:tcPr>
          <w:p w14:paraId="587FEBB8" w14:textId="77777777" w:rsidR="000060DA" w:rsidRPr="000060DA" w:rsidRDefault="000060DA" w:rsidP="000060DA">
            <w:pPr>
              <w:cnfStyle w:val="000000100000" w:firstRow="0" w:lastRow="0" w:firstColumn="0" w:lastColumn="0" w:oddVBand="0" w:evenVBand="0" w:oddHBand="1" w:evenHBand="0" w:firstRowFirstColumn="0" w:firstRowLastColumn="0" w:lastRowFirstColumn="0" w:lastRowLastColumn="0"/>
            </w:pPr>
            <w:r w:rsidRPr="000060DA">
              <w:t>Gap in expertise in digital marketing, branding, and customer acquisition strategies.</w:t>
            </w:r>
          </w:p>
        </w:tc>
      </w:tr>
      <w:tr w:rsidR="000060DA" w:rsidRPr="000060DA" w14:paraId="0534CDF6" w14:textId="77777777" w:rsidTr="000060DA">
        <w:tc>
          <w:tcPr>
            <w:cnfStyle w:val="001000000000" w:firstRow="0" w:lastRow="0" w:firstColumn="1" w:lastColumn="0" w:oddVBand="0" w:evenVBand="0" w:oddHBand="0" w:evenHBand="0" w:firstRowFirstColumn="0" w:firstRowLastColumn="0" w:lastRowFirstColumn="0" w:lastRowLastColumn="0"/>
            <w:tcW w:w="0" w:type="auto"/>
            <w:hideMark/>
          </w:tcPr>
          <w:p w14:paraId="3E47E228" w14:textId="77777777" w:rsidR="000060DA" w:rsidRPr="000060DA" w:rsidRDefault="000060DA" w:rsidP="000060DA">
            <w:r w:rsidRPr="000060DA">
              <w:lastRenderedPageBreak/>
              <w:t>Operations Assistant</w:t>
            </w:r>
          </w:p>
        </w:tc>
        <w:tc>
          <w:tcPr>
            <w:tcW w:w="0" w:type="auto"/>
            <w:hideMark/>
          </w:tcPr>
          <w:p w14:paraId="66BBE661" w14:textId="77777777" w:rsidR="000060DA" w:rsidRPr="000060DA" w:rsidRDefault="000060DA" w:rsidP="000060DA">
            <w:pPr>
              <w:cnfStyle w:val="000000000000" w:firstRow="0" w:lastRow="0" w:firstColumn="0" w:lastColumn="0" w:oddVBand="0" w:evenVBand="0" w:oddHBand="0" w:evenHBand="0" w:firstRowFirstColumn="0" w:firstRowLastColumn="0" w:lastRowFirstColumn="0" w:lastRowLastColumn="0"/>
            </w:pPr>
            <w:r w:rsidRPr="000060DA">
              <w:t>To support the Operations Manager in coordinating day-to-day activities, logistics, and administrative tasks, ensuring smooth operations.</w:t>
            </w:r>
          </w:p>
        </w:tc>
        <w:tc>
          <w:tcPr>
            <w:tcW w:w="0" w:type="auto"/>
            <w:hideMark/>
          </w:tcPr>
          <w:p w14:paraId="51820CE0" w14:textId="77777777" w:rsidR="000060DA" w:rsidRPr="000060DA" w:rsidRDefault="000060DA" w:rsidP="000060DA">
            <w:pPr>
              <w:cnfStyle w:val="000000000000" w:firstRow="0" w:lastRow="0" w:firstColumn="0" w:lastColumn="0" w:oddVBand="0" w:evenVBand="0" w:oddHBand="0" w:evenHBand="0" w:firstRowFirstColumn="0" w:firstRowLastColumn="0" w:lastRowFirstColumn="0" w:lastRowLastColumn="0"/>
            </w:pPr>
            <w:r w:rsidRPr="000060DA">
              <w:t>Gap in manpower to handle operational tasks efficiently and alleviate workload from the Operations Manager.</w:t>
            </w:r>
          </w:p>
        </w:tc>
      </w:tr>
      <w:tr w:rsidR="000060DA" w:rsidRPr="000060DA" w14:paraId="1B7DCAD0" w14:textId="77777777" w:rsidTr="000060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5CE0F03" w14:textId="77777777" w:rsidR="000060DA" w:rsidRPr="000060DA" w:rsidRDefault="000060DA" w:rsidP="000060DA">
            <w:r w:rsidRPr="000060DA">
              <w:t>Food Preparation Assistant</w:t>
            </w:r>
          </w:p>
        </w:tc>
        <w:tc>
          <w:tcPr>
            <w:tcW w:w="0" w:type="auto"/>
            <w:hideMark/>
          </w:tcPr>
          <w:p w14:paraId="5D22CC37" w14:textId="77777777" w:rsidR="000060DA" w:rsidRPr="000060DA" w:rsidRDefault="000060DA" w:rsidP="000060DA">
            <w:pPr>
              <w:cnfStyle w:val="000000100000" w:firstRow="0" w:lastRow="0" w:firstColumn="0" w:lastColumn="0" w:oddVBand="0" w:evenVBand="0" w:oddHBand="1" w:evenHBand="0" w:firstRowFirstColumn="0" w:firstRowLastColumn="0" w:lastRowFirstColumn="0" w:lastRowLastColumn="0"/>
            </w:pPr>
            <w:r w:rsidRPr="000060DA">
              <w:t>To assist the Head Chef in food preparation, cooking, and maintaining kitchen hygiene, ensuring timely and quality service.</w:t>
            </w:r>
          </w:p>
        </w:tc>
        <w:tc>
          <w:tcPr>
            <w:tcW w:w="0" w:type="auto"/>
            <w:hideMark/>
          </w:tcPr>
          <w:p w14:paraId="1B0149ED" w14:textId="77777777" w:rsidR="000060DA" w:rsidRPr="000060DA" w:rsidRDefault="000060DA" w:rsidP="000060DA">
            <w:pPr>
              <w:cnfStyle w:val="000000100000" w:firstRow="0" w:lastRow="0" w:firstColumn="0" w:lastColumn="0" w:oddVBand="0" w:evenVBand="0" w:oddHBand="1" w:evenHBand="0" w:firstRowFirstColumn="0" w:firstRowLastColumn="0" w:lastRowFirstColumn="0" w:lastRowLastColumn="0"/>
            </w:pPr>
            <w:r w:rsidRPr="000060DA">
              <w:t>Gap in kitchen staff to handle increased workload during peak hours and busy periods.</w:t>
            </w:r>
          </w:p>
        </w:tc>
      </w:tr>
    </w:tbl>
    <w:p w14:paraId="3B194B9B" w14:textId="77777777" w:rsidR="000060DA" w:rsidRDefault="000060DA" w:rsidP="000060DA">
      <w:pPr>
        <w:pStyle w:val="Heading3"/>
      </w:pPr>
    </w:p>
    <w:p w14:paraId="43DA4C81" w14:textId="6AE3AAB8" w:rsidR="000060DA" w:rsidRPr="000060DA" w:rsidRDefault="000060DA" w:rsidP="000060DA">
      <w:pPr>
        <w:pStyle w:val="Heading3"/>
      </w:pPr>
      <w:r w:rsidRPr="000060DA">
        <w:t>3.2.2 Training and Development:</w:t>
      </w:r>
    </w:p>
    <w:tbl>
      <w:tblPr>
        <w:tblStyle w:val="GridTable5Dark-Accent5"/>
        <w:tblW w:w="9908" w:type="dxa"/>
        <w:tblLook w:val="04A0" w:firstRow="1" w:lastRow="0" w:firstColumn="1" w:lastColumn="0" w:noHBand="0" w:noVBand="1"/>
      </w:tblPr>
      <w:tblGrid>
        <w:gridCol w:w="1655"/>
        <w:gridCol w:w="1425"/>
        <w:gridCol w:w="1664"/>
        <w:gridCol w:w="1269"/>
        <w:gridCol w:w="3895"/>
      </w:tblGrid>
      <w:tr w:rsidR="000060DA" w:rsidRPr="000060DA" w14:paraId="729459DA" w14:textId="77777777" w:rsidTr="000060D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8B5BA85" w14:textId="77777777" w:rsidR="000060DA" w:rsidRPr="000060DA" w:rsidRDefault="000060DA" w:rsidP="000060DA">
            <w:r w:rsidRPr="000060DA">
              <w:t>Training Program</w:t>
            </w:r>
          </w:p>
        </w:tc>
        <w:tc>
          <w:tcPr>
            <w:tcW w:w="0" w:type="auto"/>
            <w:hideMark/>
          </w:tcPr>
          <w:p w14:paraId="5EC148FF" w14:textId="77777777" w:rsidR="000060DA" w:rsidRPr="000060DA" w:rsidRDefault="000060DA" w:rsidP="000060DA">
            <w:pPr>
              <w:cnfStyle w:val="100000000000" w:firstRow="1" w:lastRow="0" w:firstColumn="0" w:lastColumn="0" w:oddVBand="0" w:evenVBand="0" w:oddHBand="0" w:evenHBand="0" w:firstRowFirstColumn="0" w:firstRowLastColumn="0" w:lastRowFirstColumn="0" w:lastRowLastColumn="0"/>
            </w:pPr>
            <w:r w:rsidRPr="000060DA">
              <w:t>Provider</w:t>
            </w:r>
          </w:p>
        </w:tc>
        <w:tc>
          <w:tcPr>
            <w:tcW w:w="0" w:type="auto"/>
            <w:hideMark/>
          </w:tcPr>
          <w:p w14:paraId="381A3FD2" w14:textId="77777777" w:rsidR="000060DA" w:rsidRPr="000060DA" w:rsidRDefault="000060DA" w:rsidP="000060DA">
            <w:pPr>
              <w:cnfStyle w:val="100000000000" w:firstRow="1" w:lastRow="0" w:firstColumn="0" w:lastColumn="0" w:oddVBand="0" w:evenVBand="0" w:oddHBand="0" w:evenHBand="0" w:firstRowFirstColumn="0" w:firstRowLastColumn="0" w:lastRowFirstColumn="0" w:lastRowLastColumn="0"/>
            </w:pPr>
            <w:r w:rsidRPr="000060DA">
              <w:t>Skills Gap Addressed</w:t>
            </w:r>
          </w:p>
        </w:tc>
        <w:tc>
          <w:tcPr>
            <w:tcW w:w="0" w:type="auto"/>
            <w:hideMark/>
          </w:tcPr>
          <w:p w14:paraId="620F2551" w14:textId="77777777" w:rsidR="000060DA" w:rsidRPr="000060DA" w:rsidRDefault="000060DA" w:rsidP="000060DA">
            <w:pPr>
              <w:cnfStyle w:val="100000000000" w:firstRow="1" w:lastRow="0" w:firstColumn="0" w:lastColumn="0" w:oddVBand="0" w:evenVBand="0" w:oddHBand="0" w:evenHBand="0" w:firstRowFirstColumn="0" w:firstRowLastColumn="0" w:lastRowFirstColumn="0" w:lastRowLastColumn="0"/>
            </w:pPr>
            <w:r w:rsidRPr="000060DA">
              <w:t>Cost</w:t>
            </w:r>
          </w:p>
        </w:tc>
        <w:tc>
          <w:tcPr>
            <w:tcW w:w="0" w:type="auto"/>
            <w:hideMark/>
          </w:tcPr>
          <w:p w14:paraId="7A177FF2" w14:textId="77777777" w:rsidR="000060DA" w:rsidRPr="000060DA" w:rsidRDefault="000060DA" w:rsidP="000060DA">
            <w:pPr>
              <w:cnfStyle w:val="100000000000" w:firstRow="1" w:lastRow="0" w:firstColumn="0" w:lastColumn="0" w:oddVBand="0" w:evenVBand="0" w:oddHBand="0" w:evenHBand="0" w:firstRowFirstColumn="0" w:firstRowLastColumn="0" w:lastRowFirstColumn="0" w:lastRowLastColumn="0"/>
            </w:pPr>
            <w:r w:rsidRPr="000060DA">
              <w:t>References</w:t>
            </w:r>
          </w:p>
        </w:tc>
      </w:tr>
      <w:tr w:rsidR="000060DA" w:rsidRPr="000060DA" w14:paraId="68C6DBE3" w14:textId="77777777" w:rsidTr="000060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047F29C" w14:textId="77777777" w:rsidR="000060DA" w:rsidRPr="000060DA" w:rsidRDefault="000060DA" w:rsidP="000060DA">
            <w:r w:rsidRPr="000060DA">
              <w:t>Digital Marketing Workshop</w:t>
            </w:r>
          </w:p>
        </w:tc>
        <w:tc>
          <w:tcPr>
            <w:tcW w:w="0" w:type="auto"/>
            <w:hideMark/>
          </w:tcPr>
          <w:p w14:paraId="23333299" w14:textId="77777777" w:rsidR="000060DA" w:rsidRPr="000060DA" w:rsidRDefault="000060DA" w:rsidP="000060DA">
            <w:pPr>
              <w:cnfStyle w:val="000000100000" w:firstRow="0" w:lastRow="0" w:firstColumn="0" w:lastColumn="0" w:oddVBand="0" w:evenVBand="0" w:oddHBand="1" w:evenHBand="0" w:firstRowFirstColumn="0" w:firstRowLastColumn="0" w:lastRowFirstColumn="0" w:lastRowLastColumn="0"/>
            </w:pPr>
            <w:r w:rsidRPr="000060DA">
              <w:t>External Agency</w:t>
            </w:r>
          </w:p>
        </w:tc>
        <w:tc>
          <w:tcPr>
            <w:tcW w:w="0" w:type="auto"/>
            <w:hideMark/>
          </w:tcPr>
          <w:p w14:paraId="7E28EEF2" w14:textId="77777777" w:rsidR="000060DA" w:rsidRPr="000060DA" w:rsidRDefault="000060DA" w:rsidP="000060DA">
            <w:pPr>
              <w:cnfStyle w:val="000000100000" w:firstRow="0" w:lastRow="0" w:firstColumn="0" w:lastColumn="0" w:oddVBand="0" w:evenVBand="0" w:oddHBand="1" w:evenHBand="0" w:firstRowFirstColumn="0" w:firstRowLastColumn="0" w:lastRowFirstColumn="0" w:lastRowLastColumn="0"/>
            </w:pPr>
            <w:r w:rsidRPr="000060DA">
              <w:t>Enhancing skills in social media marketing, SEO, and online advertising.</w:t>
            </w:r>
          </w:p>
        </w:tc>
        <w:tc>
          <w:tcPr>
            <w:tcW w:w="0" w:type="auto"/>
            <w:hideMark/>
          </w:tcPr>
          <w:p w14:paraId="0363B22E" w14:textId="77777777" w:rsidR="000060DA" w:rsidRPr="000060DA" w:rsidRDefault="000060DA" w:rsidP="000060DA">
            <w:pPr>
              <w:cnfStyle w:val="000000100000" w:firstRow="0" w:lastRow="0" w:firstColumn="0" w:lastColumn="0" w:oddVBand="0" w:evenVBand="0" w:oddHBand="1" w:evenHBand="0" w:firstRowFirstColumn="0" w:firstRowLastColumn="0" w:lastRowFirstColumn="0" w:lastRowLastColumn="0"/>
            </w:pPr>
            <w:r w:rsidRPr="000060DA">
              <w:t>£500 per participant</w:t>
            </w:r>
          </w:p>
        </w:tc>
        <w:tc>
          <w:tcPr>
            <w:tcW w:w="0" w:type="auto"/>
            <w:hideMark/>
          </w:tcPr>
          <w:p w14:paraId="22B7305B" w14:textId="77777777" w:rsidR="000060DA" w:rsidRPr="000060DA" w:rsidRDefault="000060DA" w:rsidP="000060DA">
            <w:pPr>
              <w:cnfStyle w:val="000000100000" w:firstRow="0" w:lastRow="0" w:firstColumn="0" w:lastColumn="0" w:oddVBand="0" w:evenVBand="0" w:oddHBand="1" w:evenHBand="0" w:firstRowFirstColumn="0" w:firstRowLastColumn="0" w:lastRowFirstColumn="0" w:lastRowLastColumn="0"/>
            </w:pPr>
            <w:r w:rsidRPr="000060DA">
              <w:t>Smith, J. (2021). Digital Marketing Strategies for Small Businesses. London: Pearson.</w:t>
            </w:r>
          </w:p>
        </w:tc>
      </w:tr>
      <w:tr w:rsidR="000060DA" w:rsidRPr="000060DA" w14:paraId="2E191189" w14:textId="77777777" w:rsidTr="000060DA">
        <w:tc>
          <w:tcPr>
            <w:cnfStyle w:val="001000000000" w:firstRow="0" w:lastRow="0" w:firstColumn="1" w:lastColumn="0" w:oddVBand="0" w:evenVBand="0" w:oddHBand="0" w:evenHBand="0" w:firstRowFirstColumn="0" w:firstRowLastColumn="0" w:lastRowFirstColumn="0" w:lastRowLastColumn="0"/>
            <w:tcW w:w="0" w:type="auto"/>
            <w:hideMark/>
          </w:tcPr>
          <w:p w14:paraId="2FEE8296" w14:textId="77777777" w:rsidR="000060DA" w:rsidRPr="000060DA" w:rsidRDefault="000060DA" w:rsidP="000060DA">
            <w:r w:rsidRPr="000060DA">
              <w:t>Food Safety and Hygiene Course</w:t>
            </w:r>
          </w:p>
        </w:tc>
        <w:tc>
          <w:tcPr>
            <w:tcW w:w="0" w:type="auto"/>
            <w:hideMark/>
          </w:tcPr>
          <w:p w14:paraId="6C147647" w14:textId="77777777" w:rsidR="000060DA" w:rsidRPr="000060DA" w:rsidRDefault="000060DA" w:rsidP="000060DA">
            <w:pPr>
              <w:cnfStyle w:val="000000000000" w:firstRow="0" w:lastRow="0" w:firstColumn="0" w:lastColumn="0" w:oddVBand="0" w:evenVBand="0" w:oddHBand="0" w:evenHBand="0" w:firstRowFirstColumn="0" w:firstRowLastColumn="0" w:lastRowFirstColumn="0" w:lastRowLastColumn="0"/>
            </w:pPr>
            <w:r w:rsidRPr="000060DA">
              <w:t>Certified Trainer</w:t>
            </w:r>
          </w:p>
        </w:tc>
        <w:tc>
          <w:tcPr>
            <w:tcW w:w="0" w:type="auto"/>
            <w:hideMark/>
          </w:tcPr>
          <w:p w14:paraId="680A6E10" w14:textId="77777777" w:rsidR="000060DA" w:rsidRPr="000060DA" w:rsidRDefault="000060DA" w:rsidP="000060DA">
            <w:pPr>
              <w:cnfStyle w:val="000000000000" w:firstRow="0" w:lastRow="0" w:firstColumn="0" w:lastColumn="0" w:oddVBand="0" w:evenVBand="0" w:oddHBand="0" w:evenHBand="0" w:firstRowFirstColumn="0" w:firstRowLastColumn="0" w:lastRowFirstColumn="0" w:lastRowLastColumn="0"/>
            </w:pPr>
            <w:r w:rsidRPr="000060DA">
              <w:t>Ensuring compliance with food safety regulations and maintaining kitchen hygiene standards.</w:t>
            </w:r>
          </w:p>
        </w:tc>
        <w:tc>
          <w:tcPr>
            <w:tcW w:w="0" w:type="auto"/>
            <w:hideMark/>
          </w:tcPr>
          <w:p w14:paraId="732D47C8" w14:textId="77777777" w:rsidR="000060DA" w:rsidRPr="000060DA" w:rsidRDefault="000060DA" w:rsidP="000060DA">
            <w:pPr>
              <w:cnfStyle w:val="000000000000" w:firstRow="0" w:lastRow="0" w:firstColumn="0" w:lastColumn="0" w:oddVBand="0" w:evenVBand="0" w:oddHBand="0" w:evenHBand="0" w:firstRowFirstColumn="0" w:firstRowLastColumn="0" w:lastRowFirstColumn="0" w:lastRowLastColumn="0"/>
            </w:pPr>
            <w:r w:rsidRPr="000060DA">
              <w:t>£200 per participant</w:t>
            </w:r>
          </w:p>
        </w:tc>
        <w:tc>
          <w:tcPr>
            <w:tcW w:w="0" w:type="auto"/>
            <w:hideMark/>
          </w:tcPr>
          <w:p w14:paraId="2B27BA0B" w14:textId="77777777" w:rsidR="000060DA" w:rsidRPr="000060DA" w:rsidRDefault="000060DA" w:rsidP="000060DA">
            <w:pPr>
              <w:cnfStyle w:val="000000000000" w:firstRow="0" w:lastRow="0" w:firstColumn="0" w:lastColumn="0" w:oddVBand="0" w:evenVBand="0" w:oddHBand="0" w:evenHBand="0" w:firstRowFirstColumn="0" w:firstRowLastColumn="0" w:lastRowFirstColumn="0" w:lastRowLastColumn="0"/>
            </w:pPr>
            <w:r w:rsidRPr="000060DA">
              <w:t>Food Standards Agency. (2022). Food Hygiene Training Courses. Retrieved from https://www.food.gov.uk/business-guidance/food-hygiene-training</w:t>
            </w:r>
          </w:p>
        </w:tc>
      </w:tr>
      <w:tr w:rsidR="000060DA" w:rsidRPr="000060DA" w14:paraId="6A9EB110" w14:textId="77777777" w:rsidTr="000060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2C290EF" w14:textId="77777777" w:rsidR="000060DA" w:rsidRPr="000060DA" w:rsidRDefault="000060DA" w:rsidP="000060DA">
            <w:r w:rsidRPr="000060DA">
              <w:t xml:space="preserve">Leadership and Team </w:t>
            </w:r>
            <w:r w:rsidRPr="000060DA">
              <w:lastRenderedPageBreak/>
              <w:t>Management Seminar</w:t>
            </w:r>
          </w:p>
        </w:tc>
        <w:tc>
          <w:tcPr>
            <w:tcW w:w="0" w:type="auto"/>
            <w:hideMark/>
          </w:tcPr>
          <w:p w14:paraId="4D3EE456" w14:textId="77777777" w:rsidR="000060DA" w:rsidRPr="000060DA" w:rsidRDefault="000060DA" w:rsidP="000060DA">
            <w:pPr>
              <w:cnfStyle w:val="000000100000" w:firstRow="0" w:lastRow="0" w:firstColumn="0" w:lastColumn="0" w:oddVBand="0" w:evenVBand="0" w:oddHBand="1" w:evenHBand="0" w:firstRowFirstColumn="0" w:firstRowLastColumn="0" w:lastRowFirstColumn="0" w:lastRowLastColumn="0"/>
            </w:pPr>
            <w:r w:rsidRPr="000060DA">
              <w:lastRenderedPageBreak/>
              <w:t>Professional Trainer</w:t>
            </w:r>
          </w:p>
        </w:tc>
        <w:tc>
          <w:tcPr>
            <w:tcW w:w="0" w:type="auto"/>
            <w:hideMark/>
          </w:tcPr>
          <w:p w14:paraId="00CA83F9" w14:textId="77777777" w:rsidR="000060DA" w:rsidRPr="000060DA" w:rsidRDefault="000060DA" w:rsidP="000060DA">
            <w:pPr>
              <w:cnfStyle w:val="000000100000" w:firstRow="0" w:lastRow="0" w:firstColumn="0" w:lastColumn="0" w:oddVBand="0" w:evenVBand="0" w:oddHBand="1" w:evenHBand="0" w:firstRowFirstColumn="0" w:firstRowLastColumn="0" w:lastRowFirstColumn="0" w:lastRowLastColumn="0"/>
            </w:pPr>
            <w:r w:rsidRPr="000060DA">
              <w:t xml:space="preserve">Developing leadership skills and </w:t>
            </w:r>
            <w:r w:rsidRPr="000060DA">
              <w:lastRenderedPageBreak/>
              <w:t>effective team management strategies.</w:t>
            </w:r>
          </w:p>
        </w:tc>
        <w:tc>
          <w:tcPr>
            <w:tcW w:w="0" w:type="auto"/>
            <w:hideMark/>
          </w:tcPr>
          <w:p w14:paraId="74359AEE" w14:textId="77777777" w:rsidR="000060DA" w:rsidRPr="000060DA" w:rsidRDefault="000060DA" w:rsidP="000060DA">
            <w:pPr>
              <w:cnfStyle w:val="000000100000" w:firstRow="0" w:lastRow="0" w:firstColumn="0" w:lastColumn="0" w:oddVBand="0" w:evenVBand="0" w:oddHBand="1" w:evenHBand="0" w:firstRowFirstColumn="0" w:firstRowLastColumn="0" w:lastRowFirstColumn="0" w:lastRowLastColumn="0"/>
            </w:pPr>
            <w:r w:rsidRPr="000060DA">
              <w:lastRenderedPageBreak/>
              <w:t>£300 per participant</w:t>
            </w:r>
          </w:p>
        </w:tc>
        <w:tc>
          <w:tcPr>
            <w:tcW w:w="0" w:type="auto"/>
            <w:hideMark/>
          </w:tcPr>
          <w:p w14:paraId="4785947F" w14:textId="77777777" w:rsidR="000060DA" w:rsidRPr="000060DA" w:rsidRDefault="000060DA" w:rsidP="000060DA">
            <w:pPr>
              <w:cnfStyle w:val="000000100000" w:firstRow="0" w:lastRow="0" w:firstColumn="0" w:lastColumn="0" w:oddVBand="0" w:evenVBand="0" w:oddHBand="1" w:evenHBand="0" w:firstRowFirstColumn="0" w:firstRowLastColumn="0" w:lastRowFirstColumn="0" w:lastRowLastColumn="0"/>
            </w:pPr>
            <w:r w:rsidRPr="000060DA">
              <w:t xml:space="preserve">Harvard Business Review. (2020). Leadership Development Programs. Retrieved from </w:t>
            </w:r>
            <w:hyperlink r:id="rId10" w:tgtFrame="_new" w:history="1">
              <w:r w:rsidRPr="000060DA">
                <w:rPr>
                  <w:rStyle w:val="Hyperlink"/>
                </w:rPr>
                <w:t>https://hbr.org/2020/05/leadership-development-programs</w:t>
              </w:r>
            </w:hyperlink>
          </w:p>
        </w:tc>
      </w:tr>
    </w:tbl>
    <w:p w14:paraId="18DCE135" w14:textId="77777777" w:rsidR="000060DA" w:rsidRDefault="000060DA" w:rsidP="000060DA">
      <w:pPr>
        <w:pStyle w:val="Heading3"/>
      </w:pPr>
    </w:p>
    <w:p w14:paraId="64FBA65A" w14:textId="3FB8352D" w:rsidR="000060DA" w:rsidRPr="000060DA" w:rsidRDefault="000060DA" w:rsidP="000060DA">
      <w:pPr>
        <w:pStyle w:val="Heading3"/>
      </w:pPr>
      <w:r w:rsidRPr="000060DA">
        <w:t>3.2.3 Outsourced Support / Key Partners:</w:t>
      </w:r>
    </w:p>
    <w:tbl>
      <w:tblPr>
        <w:tblStyle w:val="GridTable5Dark-Accent4"/>
        <w:tblW w:w="11397" w:type="dxa"/>
        <w:tblLook w:val="04A0" w:firstRow="1" w:lastRow="0" w:firstColumn="1" w:lastColumn="0" w:noHBand="0" w:noVBand="1"/>
      </w:tblPr>
      <w:tblGrid>
        <w:gridCol w:w="1411"/>
        <w:gridCol w:w="1536"/>
        <w:gridCol w:w="1645"/>
        <w:gridCol w:w="1530"/>
        <w:gridCol w:w="5275"/>
      </w:tblGrid>
      <w:tr w:rsidR="000060DA" w:rsidRPr="000060DA" w14:paraId="7A3C0088" w14:textId="77777777" w:rsidTr="000060D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529A7FC" w14:textId="77777777" w:rsidR="000060DA" w:rsidRPr="000060DA" w:rsidRDefault="000060DA" w:rsidP="000060DA">
            <w:r w:rsidRPr="000060DA">
              <w:t>Key Partner</w:t>
            </w:r>
          </w:p>
        </w:tc>
        <w:tc>
          <w:tcPr>
            <w:tcW w:w="0" w:type="auto"/>
            <w:hideMark/>
          </w:tcPr>
          <w:p w14:paraId="4A1E277E" w14:textId="77777777" w:rsidR="000060DA" w:rsidRPr="000060DA" w:rsidRDefault="000060DA" w:rsidP="000060DA">
            <w:pPr>
              <w:cnfStyle w:val="100000000000" w:firstRow="1" w:lastRow="0" w:firstColumn="0" w:lastColumn="0" w:oddVBand="0" w:evenVBand="0" w:oddHBand="0" w:evenHBand="0" w:firstRowFirstColumn="0" w:firstRowLastColumn="0" w:lastRowFirstColumn="0" w:lastRowLastColumn="0"/>
            </w:pPr>
            <w:r w:rsidRPr="000060DA">
              <w:t>Service Provided</w:t>
            </w:r>
          </w:p>
        </w:tc>
        <w:tc>
          <w:tcPr>
            <w:tcW w:w="0" w:type="auto"/>
            <w:hideMark/>
          </w:tcPr>
          <w:p w14:paraId="01DDE86A" w14:textId="77777777" w:rsidR="000060DA" w:rsidRPr="000060DA" w:rsidRDefault="000060DA" w:rsidP="000060DA">
            <w:pPr>
              <w:cnfStyle w:val="100000000000" w:firstRow="1" w:lastRow="0" w:firstColumn="0" w:lastColumn="0" w:oddVBand="0" w:evenVBand="0" w:oddHBand="0" w:evenHBand="0" w:firstRowFirstColumn="0" w:firstRowLastColumn="0" w:lastRowFirstColumn="0" w:lastRowLastColumn="0"/>
            </w:pPr>
            <w:r w:rsidRPr="000060DA">
              <w:t>Benefits to Business</w:t>
            </w:r>
          </w:p>
        </w:tc>
        <w:tc>
          <w:tcPr>
            <w:tcW w:w="0" w:type="auto"/>
            <w:hideMark/>
          </w:tcPr>
          <w:p w14:paraId="3929E39B" w14:textId="77777777" w:rsidR="000060DA" w:rsidRPr="000060DA" w:rsidRDefault="000060DA" w:rsidP="000060DA">
            <w:pPr>
              <w:cnfStyle w:val="100000000000" w:firstRow="1" w:lastRow="0" w:firstColumn="0" w:lastColumn="0" w:oddVBand="0" w:evenVBand="0" w:oddHBand="0" w:evenHBand="0" w:firstRowFirstColumn="0" w:firstRowLastColumn="0" w:lastRowFirstColumn="0" w:lastRowLastColumn="0"/>
            </w:pPr>
            <w:r w:rsidRPr="000060DA">
              <w:t>Cost</w:t>
            </w:r>
          </w:p>
        </w:tc>
        <w:tc>
          <w:tcPr>
            <w:tcW w:w="0" w:type="auto"/>
            <w:hideMark/>
          </w:tcPr>
          <w:p w14:paraId="170D7486" w14:textId="77777777" w:rsidR="000060DA" w:rsidRPr="000060DA" w:rsidRDefault="000060DA" w:rsidP="000060DA">
            <w:pPr>
              <w:cnfStyle w:val="100000000000" w:firstRow="1" w:lastRow="0" w:firstColumn="0" w:lastColumn="0" w:oddVBand="0" w:evenVBand="0" w:oddHBand="0" w:evenHBand="0" w:firstRowFirstColumn="0" w:firstRowLastColumn="0" w:lastRowFirstColumn="0" w:lastRowLastColumn="0"/>
            </w:pPr>
            <w:r w:rsidRPr="000060DA">
              <w:t>References</w:t>
            </w:r>
          </w:p>
        </w:tc>
      </w:tr>
      <w:tr w:rsidR="000060DA" w:rsidRPr="000060DA" w14:paraId="32EFC11B" w14:textId="77777777" w:rsidTr="000060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AED6906" w14:textId="77777777" w:rsidR="000060DA" w:rsidRPr="000060DA" w:rsidRDefault="000060DA" w:rsidP="000060DA">
            <w:r w:rsidRPr="000060DA">
              <w:t>Food Suppliers</w:t>
            </w:r>
          </w:p>
        </w:tc>
        <w:tc>
          <w:tcPr>
            <w:tcW w:w="0" w:type="auto"/>
            <w:hideMark/>
          </w:tcPr>
          <w:p w14:paraId="30E302B1" w14:textId="77777777" w:rsidR="000060DA" w:rsidRPr="000060DA" w:rsidRDefault="000060DA" w:rsidP="000060DA">
            <w:pPr>
              <w:cnfStyle w:val="000000100000" w:firstRow="0" w:lastRow="0" w:firstColumn="0" w:lastColumn="0" w:oddVBand="0" w:evenVBand="0" w:oddHBand="1" w:evenHBand="0" w:firstRowFirstColumn="0" w:firstRowLastColumn="0" w:lastRowFirstColumn="0" w:lastRowLastColumn="0"/>
            </w:pPr>
            <w:r w:rsidRPr="000060DA">
              <w:t>Supply of Fresh Ingredients</w:t>
            </w:r>
          </w:p>
        </w:tc>
        <w:tc>
          <w:tcPr>
            <w:tcW w:w="0" w:type="auto"/>
            <w:hideMark/>
          </w:tcPr>
          <w:p w14:paraId="0FEB0F5A" w14:textId="77777777" w:rsidR="000060DA" w:rsidRPr="000060DA" w:rsidRDefault="000060DA" w:rsidP="000060DA">
            <w:pPr>
              <w:cnfStyle w:val="000000100000" w:firstRow="0" w:lastRow="0" w:firstColumn="0" w:lastColumn="0" w:oddVBand="0" w:evenVBand="0" w:oddHBand="1" w:evenHBand="0" w:firstRowFirstColumn="0" w:firstRowLastColumn="0" w:lastRowFirstColumn="0" w:lastRowLastColumn="0"/>
            </w:pPr>
            <w:r w:rsidRPr="000060DA">
              <w:t>Ensures consistent quality and availability of ingredients.</w:t>
            </w:r>
          </w:p>
        </w:tc>
        <w:tc>
          <w:tcPr>
            <w:tcW w:w="0" w:type="auto"/>
            <w:hideMark/>
          </w:tcPr>
          <w:p w14:paraId="47B8BB5F" w14:textId="77777777" w:rsidR="000060DA" w:rsidRPr="000060DA" w:rsidRDefault="000060DA" w:rsidP="000060DA">
            <w:pPr>
              <w:cnfStyle w:val="000000100000" w:firstRow="0" w:lastRow="0" w:firstColumn="0" w:lastColumn="0" w:oddVBand="0" w:evenVBand="0" w:oddHBand="1" w:evenHBand="0" w:firstRowFirstColumn="0" w:firstRowLastColumn="0" w:lastRowFirstColumn="0" w:lastRowLastColumn="0"/>
            </w:pPr>
            <w:r w:rsidRPr="000060DA">
              <w:t>Variable</w:t>
            </w:r>
          </w:p>
        </w:tc>
        <w:tc>
          <w:tcPr>
            <w:tcW w:w="0" w:type="auto"/>
            <w:hideMark/>
          </w:tcPr>
          <w:p w14:paraId="14F916E3" w14:textId="77777777" w:rsidR="000060DA" w:rsidRPr="000060DA" w:rsidRDefault="000060DA" w:rsidP="000060DA">
            <w:pPr>
              <w:cnfStyle w:val="000000100000" w:firstRow="0" w:lastRow="0" w:firstColumn="0" w:lastColumn="0" w:oddVBand="0" w:evenVBand="0" w:oddHBand="1" w:evenHBand="0" w:firstRowFirstColumn="0" w:firstRowLastColumn="0" w:lastRowFirstColumn="0" w:lastRowLastColumn="0"/>
            </w:pPr>
            <w:r w:rsidRPr="000060DA">
              <w:t>Local Suppliers, Personal Communication</w:t>
            </w:r>
          </w:p>
        </w:tc>
      </w:tr>
      <w:tr w:rsidR="000060DA" w:rsidRPr="000060DA" w14:paraId="0C9EDDB0" w14:textId="77777777" w:rsidTr="000060DA">
        <w:tc>
          <w:tcPr>
            <w:cnfStyle w:val="001000000000" w:firstRow="0" w:lastRow="0" w:firstColumn="1" w:lastColumn="0" w:oddVBand="0" w:evenVBand="0" w:oddHBand="0" w:evenHBand="0" w:firstRowFirstColumn="0" w:firstRowLastColumn="0" w:lastRowFirstColumn="0" w:lastRowLastColumn="0"/>
            <w:tcW w:w="0" w:type="auto"/>
            <w:hideMark/>
          </w:tcPr>
          <w:p w14:paraId="32CFFCF4" w14:textId="77777777" w:rsidR="000060DA" w:rsidRPr="000060DA" w:rsidRDefault="000060DA" w:rsidP="000060DA">
            <w:r w:rsidRPr="000060DA">
              <w:t>Accounting Firm</w:t>
            </w:r>
          </w:p>
        </w:tc>
        <w:tc>
          <w:tcPr>
            <w:tcW w:w="0" w:type="auto"/>
            <w:hideMark/>
          </w:tcPr>
          <w:p w14:paraId="7027F5CD" w14:textId="77777777" w:rsidR="000060DA" w:rsidRPr="000060DA" w:rsidRDefault="000060DA" w:rsidP="000060DA">
            <w:pPr>
              <w:cnfStyle w:val="000000000000" w:firstRow="0" w:lastRow="0" w:firstColumn="0" w:lastColumn="0" w:oddVBand="0" w:evenVBand="0" w:oddHBand="0" w:evenHBand="0" w:firstRowFirstColumn="0" w:firstRowLastColumn="0" w:lastRowFirstColumn="0" w:lastRowLastColumn="0"/>
            </w:pPr>
            <w:r w:rsidRPr="000060DA">
              <w:t>Financial Management and Taxation</w:t>
            </w:r>
          </w:p>
        </w:tc>
        <w:tc>
          <w:tcPr>
            <w:tcW w:w="0" w:type="auto"/>
            <w:hideMark/>
          </w:tcPr>
          <w:p w14:paraId="480DBF85" w14:textId="77777777" w:rsidR="000060DA" w:rsidRPr="000060DA" w:rsidRDefault="000060DA" w:rsidP="000060DA">
            <w:pPr>
              <w:cnfStyle w:val="000000000000" w:firstRow="0" w:lastRow="0" w:firstColumn="0" w:lastColumn="0" w:oddVBand="0" w:evenVBand="0" w:oddHBand="0" w:evenHBand="0" w:firstRowFirstColumn="0" w:firstRowLastColumn="0" w:lastRowFirstColumn="0" w:lastRowLastColumn="0"/>
            </w:pPr>
            <w:r w:rsidRPr="000060DA">
              <w:t>Expertise in financial planning, budgeting, and compliance.</w:t>
            </w:r>
          </w:p>
        </w:tc>
        <w:tc>
          <w:tcPr>
            <w:tcW w:w="0" w:type="auto"/>
            <w:hideMark/>
          </w:tcPr>
          <w:p w14:paraId="52792982" w14:textId="77777777" w:rsidR="000060DA" w:rsidRPr="000060DA" w:rsidRDefault="000060DA" w:rsidP="000060DA">
            <w:pPr>
              <w:cnfStyle w:val="000000000000" w:firstRow="0" w:lastRow="0" w:firstColumn="0" w:lastColumn="0" w:oddVBand="0" w:evenVBand="0" w:oddHBand="0" w:evenHBand="0" w:firstRowFirstColumn="0" w:firstRowLastColumn="0" w:lastRowFirstColumn="0" w:lastRowLastColumn="0"/>
            </w:pPr>
            <w:r w:rsidRPr="000060DA">
              <w:t>£1000/month (estimated)</w:t>
            </w:r>
          </w:p>
        </w:tc>
        <w:tc>
          <w:tcPr>
            <w:tcW w:w="0" w:type="auto"/>
            <w:hideMark/>
          </w:tcPr>
          <w:p w14:paraId="0D3A320D" w14:textId="77777777" w:rsidR="000060DA" w:rsidRPr="000060DA" w:rsidRDefault="000060DA" w:rsidP="000060DA">
            <w:pPr>
              <w:cnfStyle w:val="000000000000" w:firstRow="0" w:lastRow="0" w:firstColumn="0" w:lastColumn="0" w:oddVBand="0" w:evenVBand="0" w:oddHBand="0" w:evenHBand="0" w:firstRowFirstColumn="0" w:firstRowLastColumn="0" w:lastRowFirstColumn="0" w:lastRowLastColumn="0"/>
            </w:pPr>
            <w:r w:rsidRPr="000060DA">
              <w:t>Smith &amp; Associates. (2022). Financial Management Services. London: Smith &amp; Associates.</w:t>
            </w:r>
          </w:p>
        </w:tc>
      </w:tr>
      <w:tr w:rsidR="000060DA" w:rsidRPr="000060DA" w14:paraId="4997C8E6" w14:textId="77777777" w:rsidTr="000060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5AB6EEC" w14:textId="77777777" w:rsidR="000060DA" w:rsidRPr="000060DA" w:rsidRDefault="000060DA" w:rsidP="000060DA">
            <w:r w:rsidRPr="000060DA">
              <w:t>Marketing Agency</w:t>
            </w:r>
          </w:p>
        </w:tc>
        <w:tc>
          <w:tcPr>
            <w:tcW w:w="0" w:type="auto"/>
            <w:hideMark/>
          </w:tcPr>
          <w:p w14:paraId="5CCB203C" w14:textId="77777777" w:rsidR="000060DA" w:rsidRPr="000060DA" w:rsidRDefault="000060DA" w:rsidP="000060DA">
            <w:pPr>
              <w:cnfStyle w:val="000000100000" w:firstRow="0" w:lastRow="0" w:firstColumn="0" w:lastColumn="0" w:oddVBand="0" w:evenVBand="0" w:oddHBand="1" w:evenHBand="0" w:firstRowFirstColumn="0" w:firstRowLastColumn="0" w:lastRowFirstColumn="0" w:lastRowLastColumn="0"/>
            </w:pPr>
            <w:r w:rsidRPr="000060DA">
              <w:t>Digital Marketing Services</w:t>
            </w:r>
          </w:p>
        </w:tc>
        <w:tc>
          <w:tcPr>
            <w:tcW w:w="0" w:type="auto"/>
            <w:hideMark/>
          </w:tcPr>
          <w:p w14:paraId="77A08917" w14:textId="77777777" w:rsidR="000060DA" w:rsidRPr="000060DA" w:rsidRDefault="000060DA" w:rsidP="000060DA">
            <w:pPr>
              <w:cnfStyle w:val="000000100000" w:firstRow="0" w:lastRow="0" w:firstColumn="0" w:lastColumn="0" w:oddVBand="0" w:evenVBand="0" w:oddHBand="1" w:evenHBand="0" w:firstRowFirstColumn="0" w:firstRowLastColumn="0" w:lastRowFirstColumn="0" w:lastRowLastColumn="0"/>
            </w:pPr>
            <w:r w:rsidRPr="000060DA">
              <w:t>Enhances online presence, increases brand visibility, and drives customer engagement.</w:t>
            </w:r>
          </w:p>
        </w:tc>
        <w:tc>
          <w:tcPr>
            <w:tcW w:w="0" w:type="auto"/>
            <w:hideMark/>
          </w:tcPr>
          <w:p w14:paraId="64B83BC0" w14:textId="77777777" w:rsidR="000060DA" w:rsidRPr="000060DA" w:rsidRDefault="000060DA" w:rsidP="000060DA">
            <w:pPr>
              <w:cnfStyle w:val="000000100000" w:firstRow="0" w:lastRow="0" w:firstColumn="0" w:lastColumn="0" w:oddVBand="0" w:evenVBand="0" w:oddHBand="1" w:evenHBand="0" w:firstRowFirstColumn="0" w:firstRowLastColumn="0" w:lastRowFirstColumn="0" w:lastRowLastColumn="0"/>
            </w:pPr>
            <w:r w:rsidRPr="000060DA">
              <w:t>£2000/month (estimated)</w:t>
            </w:r>
          </w:p>
        </w:tc>
        <w:tc>
          <w:tcPr>
            <w:tcW w:w="0" w:type="auto"/>
            <w:hideMark/>
          </w:tcPr>
          <w:p w14:paraId="0AD93375" w14:textId="77777777" w:rsidR="000060DA" w:rsidRPr="000060DA" w:rsidRDefault="000060DA" w:rsidP="000060DA">
            <w:pPr>
              <w:cnfStyle w:val="000000100000" w:firstRow="0" w:lastRow="0" w:firstColumn="0" w:lastColumn="0" w:oddVBand="0" w:evenVBand="0" w:oddHBand="1" w:evenHBand="0" w:firstRowFirstColumn="0" w:firstRowLastColumn="0" w:lastRowFirstColumn="0" w:lastRowLastColumn="0"/>
            </w:pPr>
            <w:r w:rsidRPr="000060DA">
              <w:t>Digital Marketing Agency. (2023). Marketing Services Overview. Retrieved from https://www.digitalmarketingagency.com/services</w:t>
            </w:r>
          </w:p>
        </w:tc>
      </w:tr>
    </w:tbl>
    <w:p w14:paraId="276E7D5D" w14:textId="10EFA050" w:rsidR="000060DA" w:rsidRPr="000060DA" w:rsidRDefault="000060DA" w:rsidP="000060DA"/>
    <w:p w14:paraId="0F5FA195" w14:textId="433EC002" w:rsidR="002E250A" w:rsidRDefault="00326907" w:rsidP="00C919F2">
      <w:pPr>
        <w:rPr>
          <w:rFonts w:asciiTheme="minorHAnsi" w:hAnsiTheme="minorHAnsi" w:cstheme="minorHAnsi"/>
          <w:b/>
          <w:sz w:val="32"/>
        </w:rPr>
      </w:pPr>
      <w:r w:rsidRPr="008803F9">
        <w:rPr>
          <w:rFonts w:asciiTheme="minorHAnsi" w:hAnsiTheme="minorHAnsi" w:cstheme="minorHAnsi"/>
          <w:b/>
          <w:sz w:val="28"/>
          <w:szCs w:val="18"/>
        </w:rPr>
        <w:t>4.</w:t>
      </w:r>
      <w:r w:rsidR="00D26AFC" w:rsidRPr="008803F9">
        <w:rPr>
          <w:rFonts w:asciiTheme="minorHAnsi" w:hAnsiTheme="minorHAnsi" w:cstheme="minorHAnsi"/>
          <w:b/>
          <w:sz w:val="28"/>
          <w:szCs w:val="18"/>
        </w:rPr>
        <w:t xml:space="preserve"> </w:t>
      </w:r>
      <w:r w:rsidR="00EC2C16" w:rsidRPr="008803F9">
        <w:rPr>
          <w:rFonts w:asciiTheme="minorHAnsi" w:hAnsiTheme="minorHAnsi" w:cstheme="minorHAnsi"/>
          <w:b/>
          <w:sz w:val="28"/>
          <w:szCs w:val="18"/>
        </w:rPr>
        <w:t>MARKET RESEARCH</w:t>
      </w:r>
    </w:p>
    <w:p w14:paraId="62C6789D" w14:textId="77777777" w:rsidR="002E250A" w:rsidRPr="00250425" w:rsidRDefault="002E250A" w:rsidP="002E250A">
      <w:pPr>
        <w:rPr>
          <w:rFonts w:asciiTheme="minorHAnsi" w:hAnsiTheme="minorHAnsi" w:cstheme="minorHAnsi"/>
          <w:bCs/>
          <w:sz w:val="28"/>
        </w:rPr>
      </w:pPr>
    </w:p>
    <w:p w14:paraId="5C58463B" w14:textId="2020E55D" w:rsidR="000E34B6" w:rsidRPr="008803F9" w:rsidRDefault="000306D1" w:rsidP="002E250A">
      <w:pPr>
        <w:rPr>
          <w:rFonts w:asciiTheme="minorHAnsi" w:hAnsiTheme="minorHAnsi" w:cstheme="minorHAnsi"/>
          <w:bCs/>
          <w:szCs w:val="18"/>
        </w:rPr>
      </w:pPr>
      <w:r w:rsidRPr="008803F9">
        <w:rPr>
          <w:rFonts w:asciiTheme="minorHAnsi" w:hAnsiTheme="minorHAnsi" w:cstheme="minorHAnsi"/>
          <w:b/>
          <w:i/>
          <w:iCs/>
          <w:szCs w:val="18"/>
        </w:rPr>
        <w:t>4.1</w:t>
      </w:r>
      <w:r w:rsidRPr="008803F9">
        <w:rPr>
          <w:rFonts w:asciiTheme="minorHAnsi" w:hAnsiTheme="minorHAnsi" w:cstheme="minorHAnsi"/>
          <w:b/>
          <w:szCs w:val="18"/>
        </w:rPr>
        <w:t xml:space="preserve">  </w:t>
      </w:r>
      <w:r w:rsidR="000D11E3" w:rsidRPr="008803F9">
        <w:rPr>
          <w:rFonts w:asciiTheme="minorHAnsi" w:hAnsiTheme="minorHAnsi" w:cstheme="minorHAnsi"/>
          <w:b/>
          <w:bCs/>
          <w:i/>
          <w:iCs/>
          <w:szCs w:val="18"/>
        </w:rPr>
        <w:t xml:space="preserve">Market </w:t>
      </w:r>
      <w:r w:rsidR="002F6CD5" w:rsidRPr="008803F9">
        <w:rPr>
          <w:rFonts w:asciiTheme="minorHAnsi" w:hAnsiTheme="minorHAnsi" w:cstheme="minorHAnsi"/>
          <w:b/>
          <w:bCs/>
          <w:i/>
          <w:iCs/>
          <w:szCs w:val="18"/>
        </w:rPr>
        <w:t>Information, T</w:t>
      </w:r>
      <w:r w:rsidR="0017158D" w:rsidRPr="008803F9">
        <w:rPr>
          <w:rFonts w:asciiTheme="minorHAnsi" w:hAnsiTheme="minorHAnsi" w:cstheme="minorHAnsi"/>
          <w:b/>
          <w:bCs/>
          <w:i/>
          <w:iCs/>
          <w:szCs w:val="18"/>
        </w:rPr>
        <w:t>rend</w:t>
      </w:r>
      <w:r w:rsidR="00F418CE" w:rsidRPr="008803F9">
        <w:rPr>
          <w:rFonts w:asciiTheme="minorHAnsi" w:hAnsiTheme="minorHAnsi" w:cstheme="minorHAnsi"/>
          <w:b/>
          <w:bCs/>
          <w:i/>
          <w:iCs/>
          <w:szCs w:val="18"/>
        </w:rPr>
        <w:t>s</w:t>
      </w:r>
      <w:r w:rsidR="0017158D" w:rsidRPr="008803F9">
        <w:rPr>
          <w:rFonts w:asciiTheme="minorHAnsi" w:hAnsiTheme="minorHAnsi" w:cstheme="minorHAnsi"/>
          <w:b/>
          <w:bCs/>
          <w:i/>
          <w:iCs/>
          <w:szCs w:val="18"/>
        </w:rPr>
        <w:t xml:space="preserve"> and </w:t>
      </w:r>
      <w:r w:rsidR="00F418CE" w:rsidRPr="008803F9">
        <w:rPr>
          <w:rFonts w:asciiTheme="minorHAnsi" w:hAnsiTheme="minorHAnsi" w:cstheme="minorHAnsi"/>
          <w:b/>
          <w:bCs/>
          <w:i/>
          <w:iCs/>
          <w:szCs w:val="18"/>
        </w:rPr>
        <w:t xml:space="preserve">External </w:t>
      </w:r>
      <w:r w:rsidR="0017158D" w:rsidRPr="008803F9">
        <w:rPr>
          <w:rFonts w:asciiTheme="minorHAnsi" w:hAnsiTheme="minorHAnsi" w:cstheme="minorHAnsi"/>
          <w:b/>
          <w:bCs/>
          <w:i/>
          <w:iCs/>
          <w:szCs w:val="18"/>
        </w:rPr>
        <w:t>Factors</w:t>
      </w:r>
    </w:p>
    <w:p w14:paraId="79D1C5DC" w14:textId="77777777" w:rsidR="000060DA" w:rsidRDefault="000060DA" w:rsidP="000060DA">
      <w:r>
        <w:t xml:space="preserve">London has witnessed remarkable development of the street food scene, which has been </w:t>
      </w:r>
      <w:proofErr w:type="spellStart"/>
      <w:r>
        <w:t>catalyzed</w:t>
      </w:r>
      <w:proofErr w:type="spellEnd"/>
      <w:r>
        <w:t xml:space="preserve"> by such factors like shifting consumer </w:t>
      </w:r>
      <w:proofErr w:type="spellStart"/>
      <w:r>
        <w:t>behavior</w:t>
      </w:r>
      <w:proofErr w:type="spellEnd"/>
      <w:r>
        <w:t xml:space="preserve">, urbanization, and popularity of street </w:t>
      </w:r>
      <w:r>
        <w:lastRenderedPageBreak/>
        <w:t>food culture. IBISWorld reports that the street food market of The UK is booming as it showed steady growth and it had reached £1. 2 billion in 2023 (Statista, 2023). Consumers tend to prefer quick and tasty food places that provide unforgettable experience and sophisticated style in addition to great dining. This is a trend which is increasingly popular with millennials and especially Gen Z consumers who are changing the expectations around food product. On the other side, the popularity of food festivals, markets, and cultural gatherings which have increased a lot offers new ways for food truck owners to expose their dishes to a wider crowd.</w:t>
      </w:r>
    </w:p>
    <w:p w14:paraId="0D38D76F" w14:textId="77777777" w:rsidR="00977CC4" w:rsidRPr="00250425" w:rsidRDefault="00977CC4" w:rsidP="002E250A">
      <w:pPr>
        <w:rPr>
          <w:rFonts w:asciiTheme="minorHAnsi" w:hAnsiTheme="minorHAnsi" w:cstheme="minorHAnsi"/>
          <w:b/>
        </w:rPr>
      </w:pPr>
    </w:p>
    <w:p w14:paraId="144B31ED" w14:textId="3733E4BD" w:rsidR="00977CC4" w:rsidRPr="008803F9" w:rsidRDefault="00977CC4" w:rsidP="002E250A">
      <w:pPr>
        <w:rPr>
          <w:rFonts w:asciiTheme="minorHAnsi" w:hAnsiTheme="minorHAnsi" w:cstheme="minorHAnsi"/>
          <w:b/>
          <w:sz w:val="22"/>
          <w:szCs w:val="18"/>
        </w:rPr>
      </w:pPr>
      <w:r w:rsidRPr="008803F9">
        <w:rPr>
          <w:rFonts w:asciiTheme="minorHAnsi" w:hAnsiTheme="minorHAnsi" w:cstheme="minorHAnsi"/>
          <w:b/>
          <w:i/>
          <w:iCs/>
          <w:szCs w:val="18"/>
        </w:rPr>
        <w:t>4.2</w:t>
      </w:r>
      <w:r w:rsidR="00C90C6D" w:rsidRPr="008803F9">
        <w:rPr>
          <w:rFonts w:asciiTheme="minorHAnsi" w:hAnsiTheme="minorHAnsi" w:cstheme="minorHAnsi"/>
          <w:b/>
          <w:i/>
          <w:iCs/>
          <w:szCs w:val="18"/>
        </w:rPr>
        <w:t xml:space="preserve"> </w:t>
      </w:r>
      <w:r w:rsidRPr="008803F9">
        <w:rPr>
          <w:rFonts w:asciiTheme="minorHAnsi" w:hAnsiTheme="minorHAnsi" w:cstheme="minorHAnsi"/>
          <w:b/>
          <w:i/>
          <w:iCs/>
          <w:szCs w:val="18"/>
        </w:rPr>
        <w:t xml:space="preserve"> </w:t>
      </w:r>
      <w:r w:rsidR="00F357E5" w:rsidRPr="008803F9">
        <w:rPr>
          <w:rFonts w:asciiTheme="minorHAnsi" w:hAnsiTheme="minorHAnsi" w:cstheme="minorHAnsi"/>
          <w:b/>
          <w:i/>
          <w:iCs/>
          <w:szCs w:val="18"/>
        </w:rPr>
        <w:t>Customer</w:t>
      </w:r>
      <w:r w:rsidR="000066F6" w:rsidRPr="008803F9">
        <w:rPr>
          <w:rFonts w:asciiTheme="minorHAnsi" w:hAnsiTheme="minorHAnsi" w:cstheme="minorHAnsi"/>
          <w:b/>
          <w:i/>
          <w:iCs/>
          <w:szCs w:val="18"/>
        </w:rPr>
        <w:t xml:space="preserve"> Profiles</w:t>
      </w:r>
    </w:p>
    <w:tbl>
      <w:tblPr>
        <w:tblStyle w:val="GridTable4-Accent3"/>
        <w:tblW w:w="9408" w:type="dxa"/>
        <w:tblLook w:val="04A0" w:firstRow="1" w:lastRow="0" w:firstColumn="1" w:lastColumn="0" w:noHBand="0" w:noVBand="1"/>
      </w:tblPr>
      <w:tblGrid>
        <w:gridCol w:w="1885"/>
        <w:gridCol w:w="3399"/>
        <w:gridCol w:w="4124"/>
      </w:tblGrid>
      <w:tr w:rsidR="000060DA" w:rsidRPr="000060DA" w14:paraId="3EA29646" w14:textId="77777777" w:rsidTr="000060D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913C250" w14:textId="77777777" w:rsidR="000060DA" w:rsidRPr="000060DA" w:rsidRDefault="000060DA" w:rsidP="000060DA">
            <w:r w:rsidRPr="000060DA">
              <w:t>Customer Profile</w:t>
            </w:r>
          </w:p>
        </w:tc>
        <w:tc>
          <w:tcPr>
            <w:tcW w:w="0" w:type="auto"/>
            <w:hideMark/>
          </w:tcPr>
          <w:p w14:paraId="16124D75" w14:textId="77777777" w:rsidR="000060DA" w:rsidRPr="000060DA" w:rsidRDefault="000060DA" w:rsidP="000060DA">
            <w:pPr>
              <w:cnfStyle w:val="100000000000" w:firstRow="1" w:lastRow="0" w:firstColumn="0" w:lastColumn="0" w:oddVBand="0" w:evenVBand="0" w:oddHBand="0" w:evenHBand="0" w:firstRowFirstColumn="0" w:firstRowLastColumn="0" w:lastRowFirstColumn="0" w:lastRowLastColumn="0"/>
            </w:pPr>
            <w:r w:rsidRPr="000060DA">
              <w:t>Demographics</w:t>
            </w:r>
          </w:p>
        </w:tc>
        <w:tc>
          <w:tcPr>
            <w:tcW w:w="0" w:type="auto"/>
            <w:hideMark/>
          </w:tcPr>
          <w:p w14:paraId="5732458A" w14:textId="77777777" w:rsidR="000060DA" w:rsidRPr="000060DA" w:rsidRDefault="000060DA" w:rsidP="000060DA">
            <w:pPr>
              <w:cnfStyle w:val="100000000000" w:firstRow="1" w:lastRow="0" w:firstColumn="0" w:lastColumn="0" w:oddVBand="0" w:evenVBand="0" w:oddHBand="0" w:evenHBand="0" w:firstRowFirstColumn="0" w:firstRowLastColumn="0" w:lastRowFirstColumn="0" w:lastRowLastColumn="0"/>
            </w:pPr>
            <w:proofErr w:type="spellStart"/>
            <w:r w:rsidRPr="000060DA">
              <w:t>Behavior</w:t>
            </w:r>
            <w:proofErr w:type="spellEnd"/>
            <w:r w:rsidRPr="000060DA">
              <w:t xml:space="preserve"> and Preferences</w:t>
            </w:r>
          </w:p>
        </w:tc>
      </w:tr>
      <w:tr w:rsidR="000060DA" w:rsidRPr="000060DA" w14:paraId="33A3F792" w14:textId="77777777" w:rsidTr="000060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E6BDEC8" w14:textId="77777777" w:rsidR="000060DA" w:rsidRPr="000060DA" w:rsidRDefault="000060DA" w:rsidP="000060DA">
            <w:r w:rsidRPr="000060DA">
              <w:t>Urban Professionals</w:t>
            </w:r>
          </w:p>
        </w:tc>
        <w:tc>
          <w:tcPr>
            <w:tcW w:w="0" w:type="auto"/>
            <w:hideMark/>
          </w:tcPr>
          <w:p w14:paraId="0B4E9951" w14:textId="77777777" w:rsidR="000060DA" w:rsidRPr="000060DA" w:rsidRDefault="000060DA" w:rsidP="000060DA">
            <w:pPr>
              <w:cnfStyle w:val="000000100000" w:firstRow="0" w:lastRow="0" w:firstColumn="0" w:lastColumn="0" w:oddVBand="0" w:evenVBand="0" w:oddHBand="1" w:evenHBand="0" w:firstRowFirstColumn="0" w:firstRowLastColumn="0" w:lastRowFirstColumn="0" w:lastRowLastColumn="0"/>
            </w:pPr>
            <w:r w:rsidRPr="000060DA">
              <w:t>Aged 25-40, office workers in central London, higher disposable income.</w:t>
            </w:r>
          </w:p>
        </w:tc>
        <w:tc>
          <w:tcPr>
            <w:tcW w:w="0" w:type="auto"/>
            <w:hideMark/>
          </w:tcPr>
          <w:p w14:paraId="615C793D" w14:textId="77777777" w:rsidR="000060DA" w:rsidRPr="000060DA" w:rsidRDefault="000060DA" w:rsidP="000060DA">
            <w:pPr>
              <w:cnfStyle w:val="000000100000" w:firstRow="0" w:lastRow="0" w:firstColumn="0" w:lastColumn="0" w:oddVBand="0" w:evenVBand="0" w:oddHBand="1" w:evenHBand="0" w:firstRowFirstColumn="0" w:firstRowLastColumn="0" w:lastRowFirstColumn="0" w:lastRowLastColumn="0"/>
            </w:pPr>
            <w:r w:rsidRPr="000060DA">
              <w:t>Value convenience, seek quick, fresh meals, appreciate diverse cuisines for lunch or between meetings.</w:t>
            </w:r>
          </w:p>
        </w:tc>
      </w:tr>
      <w:tr w:rsidR="000060DA" w:rsidRPr="000060DA" w14:paraId="34460348" w14:textId="77777777" w:rsidTr="000060DA">
        <w:tc>
          <w:tcPr>
            <w:cnfStyle w:val="001000000000" w:firstRow="0" w:lastRow="0" w:firstColumn="1" w:lastColumn="0" w:oddVBand="0" w:evenVBand="0" w:oddHBand="0" w:evenHBand="0" w:firstRowFirstColumn="0" w:firstRowLastColumn="0" w:lastRowFirstColumn="0" w:lastRowLastColumn="0"/>
            <w:tcW w:w="0" w:type="auto"/>
            <w:hideMark/>
          </w:tcPr>
          <w:p w14:paraId="345D70C9" w14:textId="77777777" w:rsidR="000060DA" w:rsidRPr="000060DA" w:rsidRDefault="000060DA" w:rsidP="000060DA">
            <w:r w:rsidRPr="000060DA">
              <w:t>Tourists and Sightseers</w:t>
            </w:r>
          </w:p>
        </w:tc>
        <w:tc>
          <w:tcPr>
            <w:tcW w:w="0" w:type="auto"/>
            <w:hideMark/>
          </w:tcPr>
          <w:p w14:paraId="7FBC9333" w14:textId="77777777" w:rsidR="000060DA" w:rsidRPr="000060DA" w:rsidRDefault="000060DA" w:rsidP="000060DA">
            <w:pPr>
              <w:cnfStyle w:val="000000000000" w:firstRow="0" w:lastRow="0" w:firstColumn="0" w:lastColumn="0" w:oddVBand="0" w:evenVBand="0" w:oddHBand="0" w:evenHBand="0" w:firstRowFirstColumn="0" w:firstRowLastColumn="0" w:lastRowFirstColumn="0" w:lastRowLastColumn="0"/>
            </w:pPr>
            <w:r w:rsidRPr="000060DA">
              <w:t xml:space="preserve">Varied, including families, couples, solo </w:t>
            </w:r>
            <w:proofErr w:type="spellStart"/>
            <w:r w:rsidRPr="000060DA">
              <w:t>travelers</w:t>
            </w:r>
            <w:proofErr w:type="spellEnd"/>
            <w:r w:rsidRPr="000060DA">
              <w:t xml:space="preserve"> visiting London.</w:t>
            </w:r>
          </w:p>
        </w:tc>
        <w:tc>
          <w:tcPr>
            <w:tcW w:w="0" w:type="auto"/>
            <w:hideMark/>
          </w:tcPr>
          <w:p w14:paraId="006816F9" w14:textId="77777777" w:rsidR="000060DA" w:rsidRPr="000060DA" w:rsidRDefault="000060DA" w:rsidP="000060DA">
            <w:pPr>
              <w:cnfStyle w:val="000000000000" w:firstRow="0" w:lastRow="0" w:firstColumn="0" w:lastColumn="0" w:oddVBand="0" w:evenVBand="0" w:oddHBand="0" w:evenHBand="0" w:firstRowFirstColumn="0" w:firstRowLastColumn="0" w:lastRowFirstColumn="0" w:lastRowLastColumn="0"/>
            </w:pPr>
            <w:r w:rsidRPr="000060DA">
              <w:t>Interested in local cuisine, seek cultural immersion, enjoy trying new foods while sightseeing.</w:t>
            </w:r>
          </w:p>
        </w:tc>
      </w:tr>
      <w:tr w:rsidR="000060DA" w:rsidRPr="000060DA" w14:paraId="41C47B6A" w14:textId="77777777" w:rsidTr="000060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CF8BD2B" w14:textId="77777777" w:rsidR="000060DA" w:rsidRPr="000060DA" w:rsidRDefault="000060DA" w:rsidP="000060DA">
            <w:r w:rsidRPr="000060DA">
              <w:t xml:space="preserve">Late-Night </w:t>
            </w:r>
            <w:proofErr w:type="spellStart"/>
            <w:r w:rsidRPr="000060DA">
              <w:t>Revelers</w:t>
            </w:r>
            <w:proofErr w:type="spellEnd"/>
          </w:p>
        </w:tc>
        <w:tc>
          <w:tcPr>
            <w:tcW w:w="0" w:type="auto"/>
            <w:hideMark/>
          </w:tcPr>
          <w:p w14:paraId="6D7E04F1" w14:textId="77777777" w:rsidR="000060DA" w:rsidRPr="000060DA" w:rsidRDefault="000060DA" w:rsidP="000060DA">
            <w:pPr>
              <w:cnfStyle w:val="000000100000" w:firstRow="0" w:lastRow="0" w:firstColumn="0" w:lastColumn="0" w:oddVBand="0" w:evenVBand="0" w:oddHBand="1" w:evenHBand="0" w:firstRowFirstColumn="0" w:firstRowLastColumn="0" w:lastRowFirstColumn="0" w:lastRowLastColumn="0"/>
            </w:pPr>
            <w:r w:rsidRPr="000060DA">
              <w:t>Aged 18-30, students, nightlife enthusiasts in entertainment districts.</w:t>
            </w:r>
          </w:p>
        </w:tc>
        <w:tc>
          <w:tcPr>
            <w:tcW w:w="0" w:type="auto"/>
            <w:hideMark/>
          </w:tcPr>
          <w:p w14:paraId="1690882A" w14:textId="77777777" w:rsidR="000060DA" w:rsidRPr="000060DA" w:rsidRDefault="000060DA" w:rsidP="000060DA">
            <w:pPr>
              <w:cnfStyle w:val="000000100000" w:firstRow="0" w:lastRow="0" w:firstColumn="0" w:lastColumn="0" w:oddVBand="0" w:evenVBand="0" w:oddHBand="1" w:evenHBand="0" w:firstRowFirstColumn="0" w:firstRowLastColumn="0" w:lastRowFirstColumn="0" w:lastRowLastColumn="0"/>
            </w:pPr>
            <w:r w:rsidRPr="000060DA">
              <w:t>Seek convenient, indulgent comfort foods after events, appreciate vibrant food truck atmosphere.</w:t>
            </w:r>
          </w:p>
        </w:tc>
      </w:tr>
    </w:tbl>
    <w:p w14:paraId="1E227931" w14:textId="77777777" w:rsidR="00456D1B" w:rsidRPr="000060DA" w:rsidRDefault="00456D1B" w:rsidP="000060DA"/>
    <w:p w14:paraId="1BC0E91E" w14:textId="77777777" w:rsidR="00DA7E8B" w:rsidRPr="000060DA" w:rsidRDefault="00DA7E8B" w:rsidP="000060DA"/>
    <w:p w14:paraId="2CD3CF8B" w14:textId="036DEAE5" w:rsidR="001D5B07" w:rsidRPr="008803F9" w:rsidRDefault="001D5B07" w:rsidP="001D5B07">
      <w:pPr>
        <w:rPr>
          <w:rFonts w:asciiTheme="minorHAnsi" w:hAnsiTheme="minorHAnsi" w:cstheme="minorHAnsi"/>
          <w:b/>
          <w:sz w:val="22"/>
          <w:szCs w:val="18"/>
        </w:rPr>
      </w:pPr>
      <w:r w:rsidRPr="008803F9">
        <w:rPr>
          <w:rFonts w:asciiTheme="minorHAnsi" w:hAnsiTheme="minorHAnsi" w:cstheme="minorHAnsi"/>
          <w:b/>
          <w:i/>
          <w:iCs/>
          <w:szCs w:val="18"/>
        </w:rPr>
        <w:t>4.3  Competitor Profiles</w:t>
      </w:r>
    </w:p>
    <w:p w14:paraId="46B1232B" w14:textId="0DBBCA45" w:rsidR="00F00F9B" w:rsidRDefault="00622F81" w:rsidP="00622F81">
      <w:r>
        <w:t>Key competitors include "The Cheese Truck", known for its gourmet grilled cheese sandwiches, and "Bleecker", famous for its high-quality burgers. Both are well-established in the London street food scene</w:t>
      </w:r>
      <w:r w:rsidR="000060DA">
        <w:t xml:space="preserve"> (Small Business Administration, 2022). Through data analytics and consumer insights, we will find the gaps in market and then create our offerings that will satisfy all the extra demands and preferences of our target audience. The market scope of </w:t>
      </w:r>
      <w:r w:rsidR="00B725BE">
        <w:t xml:space="preserve">Tasty </w:t>
      </w:r>
      <w:proofErr w:type="spellStart"/>
      <w:r w:rsidR="00B725BE">
        <w:t>Treat</w:t>
      </w:r>
      <w:r w:rsidR="000060DA">
        <w:t>Venture</w:t>
      </w:r>
      <w:proofErr w:type="spellEnd"/>
      <w:r w:rsidR="000060DA">
        <w:t xml:space="preserve"> has tremendous possibilities, with constant chances of expanding and moving further. With the inclusion of varied ethnic origin people in the population of London scene this leads to an increased demands for authentic and diversified culinary experiences. Through creating a solid brand identity, attracting customer loyalty and introducing new recipes into our menu, we will </w:t>
      </w:r>
      <w:r w:rsidR="000060DA">
        <w:lastRenderedPageBreak/>
        <w:t>take advantage of the expanding street food market in London and establish ourselves as a great place for people in the London city.</w:t>
      </w:r>
    </w:p>
    <w:p w14:paraId="0573D2DB" w14:textId="77777777" w:rsidR="00F00F9B" w:rsidRDefault="00F00F9B" w:rsidP="002E250A">
      <w:pPr>
        <w:rPr>
          <w:rFonts w:asciiTheme="minorHAnsi" w:hAnsiTheme="minorHAnsi" w:cstheme="minorHAnsi"/>
          <w:b/>
        </w:rPr>
      </w:pPr>
    </w:p>
    <w:p w14:paraId="0662ED1D" w14:textId="632886B7" w:rsidR="005F3886" w:rsidRPr="008803F9" w:rsidRDefault="005F3886" w:rsidP="005F3886">
      <w:pPr>
        <w:rPr>
          <w:rFonts w:asciiTheme="minorHAnsi" w:hAnsiTheme="minorHAnsi" w:cstheme="minorHAnsi"/>
          <w:b/>
          <w:sz w:val="28"/>
          <w:szCs w:val="18"/>
        </w:rPr>
      </w:pPr>
      <w:r w:rsidRPr="008803F9">
        <w:rPr>
          <w:rFonts w:asciiTheme="minorHAnsi" w:hAnsiTheme="minorHAnsi" w:cstheme="minorHAnsi"/>
          <w:b/>
          <w:sz w:val="28"/>
          <w:szCs w:val="18"/>
        </w:rPr>
        <w:t>5. MARKETING PLAN</w:t>
      </w:r>
    </w:p>
    <w:p w14:paraId="194911D2" w14:textId="77777777" w:rsidR="000060DA" w:rsidRDefault="000060DA" w:rsidP="00C872F8">
      <w:pPr>
        <w:pStyle w:val="Heading3"/>
      </w:pPr>
      <w:r>
        <w:t>5. 1 Price</w:t>
      </w:r>
    </w:p>
    <w:p w14:paraId="0363A14E" w14:textId="163B619F" w:rsidR="000060DA" w:rsidRDefault="00622F81" w:rsidP="000060DA">
      <w:r w:rsidRPr="00622F81">
        <w:t>Our pricing strategy includes affordable yet premium options, with gourmet burgers priced at £6, vegan tacos at £5, and artisan sandwiches at £5.50.</w:t>
      </w:r>
      <w:r w:rsidR="000060DA">
        <w:t xml:space="preserve"> Pricing will incorporate the cost of the ingredients and the level of satisfaction customers are supposed to expect from Restaurants. For instance, the specialty drinks may be slightly more pricey to communicate the fact that they are special, while meals’ bundles, special 12-noon to 3 PM deals among others may come cheaper to attract more customers</w:t>
      </w:r>
      <w:r w:rsidR="004D0401">
        <w:t xml:space="preserve"> (Roberts, 2017)</w:t>
      </w:r>
      <w:r w:rsidR="000060DA">
        <w:t xml:space="preserve">. The price will then put the food truck as one that sells cheap meals of high quality for those people who opt for the convenience of food trucks but do not want to compromise on the quality of the food. The cost will be compared with the rival food trucks in </w:t>
      </w:r>
      <w:r w:rsidR="00B725BE">
        <w:t xml:space="preserve">Tasty </w:t>
      </w:r>
      <w:proofErr w:type="spellStart"/>
      <w:r w:rsidR="00B725BE">
        <w:t>Treat</w:t>
      </w:r>
      <w:r w:rsidR="000060DA">
        <w:t>industry</w:t>
      </w:r>
      <w:proofErr w:type="spellEnd"/>
      <w:r w:rsidR="000060DA">
        <w:t xml:space="preserve"> in order to achieve affordable but feasible profitability.</w:t>
      </w:r>
    </w:p>
    <w:p w14:paraId="676EA1A1" w14:textId="77777777" w:rsidR="000060DA" w:rsidRDefault="000060DA" w:rsidP="00C872F8">
      <w:pPr>
        <w:pStyle w:val="Heading3"/>
      </w:pPr>
      <w:r>
        <w:t>5. 2 Product</w:t>
      </w:r>
    </w:p>
    <w:p w14:paraId="5D097AA8" w14:textId="31DEB527" w:rsidR="00C872F8" w:rsidRDefault="000060DA" w:rsidP="000060DA">
      <w:r>
        <w:t>The presentation of LFTV’s foods will bear its innovation and quality in its presentation for customers. The actual food truck is relatively nondescript in its design but branded with modern visuals that attract the eye and speak to the kind of food being offered</w:t>
      </w:r>
      <w:r w:rsidR="004D0401">
        <w:t xml:space="preserve"> (Morrison, 2019)</w:t>
      </w:r>
      <w:r>
        <w:t xml:space="preserve">. All the dishes shall be served in eye-catching packaging that is conducive for the use of Instagram, thus, promoting sharing of images of food on social media accounts. Brand promotion will be directed at the focus on the usage of fresh and local produce as well as </w:t>
      </w:r>
      <w:proofErr w:type="spellStart"/>
      <w:r>
        <w:t>a</w:t>
      </w:r>
      <w:proofErr w:type="spellEnd"/>
      <w:r>
        <w:t xml:space="preserve"> outstanding team of kitchen professionals setting up the business as a prominent figure in London’s Food Truck market.</w:t>
      </w:r>
    </w:p>
    <w:p w14:paraId="30DAB85D" w14:textId="77777777" w:rsidR="00C872F8" w:rsidRDefault="000060DA" w:rsidP="00C872F8">
      <w:pPr>
        <w:pStyle w:val="Heading3"/>
      </w:pPr>
      <w:r w:rsidRPr="000060DA">
        <w:t>5. 3 Placement</w:t>
      </w:r>
    </w:p>
    <w:p w14:paraId="1DFEA23A" w14:textId="00BF5E90" w:rsidR="00C872F8" w:rsidRDefault="00B725BE" w:rsidP="000060DA">
      <w:r>
        <w:t xml:space="preserve">Tasty </w:t>
      </w:r>
      <w:proofErr w:type="spellStart"/>
      <w:r>
        <w:t>Treat</w:t>
      </w:r>
      <w:r w:rsidR="000060DA" w:rsidRPr="000060DA">
        <w:t>Venture</w:t>
      </w:r>
      <w:proofErr w:type="spellEnd"/>
      <w:r w:rsidR="000060DA" w:rsidRPr="000060DA">
        <w:t xml:space="preserve"> will mainly be offering it products with consumer touch points being focused around business areas and tourist attractions as well as recreational areas within London. Food Truck will also target events, festivals, and markets so as to expand its market share accessibility. Further, to reach out to customers and keep them informed, the firm will operate social media accounts and a website with details on places to visit and orders that are available. This means that the products would be directly taken to the consumers and they would be bought at the point of sale. </w:t>
      </w:r>
    </w:p>
    <w:p w14:paraId="0A992C41" w14:textId="77777777" w:rsidR="00C872F8" w:rsidRDefault="000060DA" w:rsidP="00C872F8">
      <w:pPr>
        <w:pStyle w:val="Heading3"/>
      </w:pPr>
      <w:r w:rsidRPr="000060DA">
        <w:lastRenderedPageBreak/>
        <w:t xml:space="preserve">5. 4 Promotion </w:t>
      </w:r>
    </w:p>
    <w:p w14:paraId="13C50EC7" w14:textId="39D92DFD" w:rsidR="006C4E22" w:rsidRDefault="00622F81" w:rsidP="000060DA">
      <w:r w:rsidRPr="00622F81">
        <w:t>Collaborations with local influencers such as @LondonFoodie (250k followers) and @EatWithMeLondon (180k followers) will help drive our social media campaigns and increase brand visibility.</w:t>
      </w:r>
      <w:r w:rsidR="000060DA" w:rsidRPr="000060DA">
        <w:t xml:space="preserve"> This shall be a combination of both cyber and offline promotions through use of social media platforms, online advertisements and newsletters, and print media within the local area. Customers will be encouraged through carefully crafted posts, videos, stories and interactions to build loyalty and commitment. This indicates that through such aspects as special promotions, loyalty programs, and feedback methods, the firm can encourage customers to return and refer their friends or family to the firm. Support from local businesses, key influencers and community-based organizations will be also sought to increase its circulation.</w:t>
      </w:r>
      <w:r w:rsidR="006C4E22">
        <w:br w:type="page"/>
      </w:r>
    </w:p>
    <w:p w14:paraId="497CF69C" w14:textId="5210F15D" w:rsidR="006C4E22" w:rsidRPr="006C4E22" w:rsidRDefault="006C4E22" w:rsidP="006C4E22">
      <w:pPr>
        <w:rPr>
          <w:rFonts w:asciiTheme="minorHAnsi" w:hAnsiTheme="minorHAnsi" w:cstheme="minorHAnsi"/>
          <w:b/>
          <w:sz w:val="28"/>
          <w:szCs w:val="18"/>
        </w:rPr>
      </w:pPr>
      <w:r w:rsidRPr="006C4E22">
        <w:rPr>
          <w:rFonts w:asciiTheme="minorHAnsi" w:hAnsiTheme="minorHAnsi" w:cstheme="minorHAnsi"/>
          <w:b/>
          <w:sz w:val="28"/>
          <w:szCs w:val="18"/>
        </w:rPr>
        <w:lastRenderedPageBreak/>
        <w:t>6</w:t>
      </w:r>
      <w:r>
        <w:rPr>
          <w:rFonts w:asciiTheme="minorHAnsi" w:hAnsiTheme="minorHAnsi" w:cstheme="minorHAnsi"/>
          <w:b/>
          <w:sz w:val="28"/>
          <w:szCs w:val="18"/>
        </w:rPr>
        <w:t xml:space="preserve">. </w:t>
      </w:r>
      <w:r w:rsidRPr="006C4E22">
        <w:rPr>
          <w:rFonts w:asciiTheme="minorHAnsi" w:hAnsiTheme="minorHAnsi" w:cstheme="minorHAnsi"/>
          <w:b/>
          <w:sz w:val="28"/>
          <w:szCs w:val="18"/>
        </w:rPr>
        <w:t xml:space="preserve"> KEY RESOURCES</w:t>
      </w:r>
    </w:p>
    <w:p w14:paraId="074DD174" w14:textId="77777777" w:rsidR="00C872F8" w:rsidRDefault="00C872F8" w:rsidP="00C872F8">
      <w:pPr>
        <w:pStyle w:val="Heading3"/>
      </w:pPr>
      <w:r>
        <w:t>6. 1 Premises</w:t>
      </w:r>
    </w:p>
    <w:p w14:paraId="09CFE1FF" w14:textId="1860840B" w:rsidR="00C872F8" w:rsidRDefault="00B725BE" w:rsidP="00C872F8">
      <w:r>
        <w:t xml:space="preserve">Tasty </w:t>
      </w:r>
      <w:proofErr w:type="spellStart"/>
      <w:r>
        <w:t>Treat</w:t>
      </w:r>
      <w:r w:rsidR="00C872F8">
        <w:t>Venture</w:t>
      </w:r>
      <w:proofErr w:type="spellEnd"/>
      <w:r w:rsidR="00C872F8">
        <w:t xml:space="preserve"> needs a physical territory for preparing the meals, storing the inventory, performing administrative tasks, and conducting sales. Ideally, it should operate in areas that attract lots of traffic and various clients, including major commercial </w:t>
      </w:r>
      <w:proofErr w:type="spellStart"/>
      <w:r w:rsidR="00C872F8">
        <w:t>centers</w:t>
      </w:r>
      <w:proofErr w:type="spellEnd"/>
      <w:r w:rsidR="00C872F8">
        <w:t>, visitant destinations, or nightlife zones. Rental charges for preparing a commercial kitchen or commissary space depend with location and size and the regular costs ranges from £800 to £2000 (London Small Business Centre, 2023). Furthermore, the business rates applying to food business operators are determined by the local authorities and the value of the business premises, and the location (London Borough of Camden, 2022).</w:t>
      </w:r>
    </w:p>
    <w:p w14:paraId="19EE1AB3" w14:textId="77777777" w:rsidR="00C872F8" w:rsidRDefault="00C872F8" w:rsidP="00C872F8">
      <w:pPr>
        <w:pStyle w:val="Heading3"/>
      </w:pPr>
      <w:r>
        <w:t>6. 2 Equipment</w:t>
      </w:r>
    </w:p>
    <w:p w14:paraId="56B2DF04" w14:textId="72A162CC" w:rsidR="00C872F8" w:rsidRDefault="00C872F8" w:rsidP="00C872F8">
      <w:r>
        <w:t xml:space="preserve">Some of the assets for </w:t>
      </w:r>
      <w:r w:rsidR="00B725BE">
        <w:t xml:space="preserve">Tasty </w:t>
      </w:r>
      <w:proofErr w:type="spellStart"/>
      <w:r w:rsidR="00B725BE">
        <w:t>Treat</w:t>
      </w:r>
      <w:r>
        <w:t>venture</w:t>
      </w:r>
      <w:proofErr w:type="spellEnd"/>
      <w:r>
        <w:t xml:space="preserve"> include the food truck and the necessary kitchen utensils and equipment. g. Equipment which comprises of cooking appliances for the various foods including grills, fryers, refrigerators as well as the cooking utensils, POS system and packing material</w:t>
      </w:r>
      <w:r w:rsidR="004D0401">
        <w:t xml:space="preserve"> (UK Government, 2022)</w:t>
      </w:r>
      <w:r>
        <w:t>. Some of the suppliers that exist in the market include Catering Appliance Superstore and Nisbets which provide quality equipment at affordable prices for the commercial kitchen. The costs of equipping a food truck kitchen depend on the size of the vehicle, required appliances and other equipment, however, it is recommended to set the ranges of £10,000 to £20,000 for primary equipment purchase (Catering Appliance Superstore, 2023).</w:t>
      </w:r>
    </w:p>
    <w:p w14:paraId="732EC9BD" w14:textId="6CFA4766" w:rsidR="00C872F8" w:rsidRDefault="00C872F8" w:rsidP="00C872F8">
      <w:pPr>
        <w:pStyle w:val="Heading3"/>
      </w:pPr>
      <w:r>
        <w:t>6. 3 Key Suppliers</w:t>
      </w:r>
    </w:p>
    <w:p w14:paraId="69D254B1" w14:textId="34A61673" w:rsidR="00DF17F9" w:rsidRDefault="00C872F8" w:rsidP="00C872F8">
      <w:r>
        <w:t xml:space="preserve">It is essential to establish that </w:t>
      </w:r>
      <w:r w:rsidR="00B725BE">
        <w:t xml:space="preserve">Tasty </w:t>
      </w:r>
      <w:proofErr w:type="spellStart"/>
      <w:r w:rsidR="00B725BE">
        <w:t>Treat</w:t>
      </w:r>
      <w:r>
        <w:t>Venture</w:t>
      </w:r>
      <w:proofErr w:type="spellEnd"/>
      <w:r>
        <w:t xml:space="preserve"> deals with key suppliers in the procurement of ingredients and materials required to run the business. Some of the potential suppliers are fresh produce farmers from the area farmers’ markets and wholesale food suppliers, and other specialty food ingredients</w:t>
      </w:r>
      <w:r w:rsidR="004D0401">
        <w:t xml:space="preserve"> (Williams, 2017)</w:t>
      </w:r>
      <w:r>
        <w:t>. Foods like fresh fruits vegetables meats and dairy products have variable costs due to factors like quality, season, and supplier contracts. Surveys show that the price per kilogram of the ingredients that are generally bought in large lots may cost between £1 and £5, apart from the transport and handling costs (Foodservice Consultants Society International, 2022).</w:t>
      </w:r>
      <w:r w:rsidR="00DF17F9">
        <w:br w:type="page"/>
      </w:r>
    </w:p>
    <w:p w14:paraId="76ED9F66" w14:textId="5BC62417" w:rsidR="002E250A" w:rsidRDefault="00A161F3" w:rsidP="002E250A">
      <w:pPr>
        <w:rPr>
          <w:rFonts w:asciiTheme="minorHAnsi" w:hAnsiTheme="minorHAnsi" w:cstheme="minorHAnsi"/>
          <w:b/>
          <w:sz w:val="32"/>
        </w:rPr>
      </w:pPr>
      <w:r w:rsidRPr="00250425">
        <w:rPr>
          <w:rFonts w:asciiTheme="minorHAnsi" w:hAnsiTheme="minorHAnsi" w:cstheme="minorHAnsi"/>
          <w:b/>
          <w:sz w:val="32"/>
        </w:rPr>
        <w:lastRenderedPageBreak/>
        <w:t>7</w:t>
      </w:r>
      <w:r w:rsidR="002E250A" w:rsidRPr="00250425">
        <w:rPr>
          <w:rFonts w:asciiTheme="minorHAnsi" w:hAnsiTheme="minorHAnsi" w:cstheme="minorHAnsi"/>
          <w:b/>
          <w:sz w:val="32"/>
        </w:rPr>
        <w:t xml:space="preserve">. </w:t>
      </w:r>
      <w:r w:rsidR="00DE5D91" w:rsidRPr="00250425">
        <w:rPr>
          <w:rFonts w:asciiTheme="minorHAnsi" w:hAnsiTheme="minorHAnsi" w:cstheme="minorHAnsi"/>
          <w:b/>
          <w:sz w:val="32"/>
        </w:rPr>
        <w:t xml:space="preserve"> </w:t>
      </w:r>
      <w:r w:rsidR="0012424E" w:rsidRPr="00250425">
        <w:rPr>
          <w:rFonts w:asciiTheme="minorHAnsi" w:hAnsiTheme="minorHAnsi" w:cstheme="minorHAnsi"/>
          <w:b/>
          <w:sz w:val="32"/>
        </w:rPr>
        <w:t>FINANCES AND START-UP SUPPORT</w:t>
      </w:r>
    </w:p>
    <w:p w14:paraId="5B6376BF" w14:textId="4435799C" w:rsidR="00622F81" w:rsidRDefault="00622F81" w:rsidP="00622F81">
      <w:r w:rsidRPr="00622F81">
        <w:t>Funding will be sourced through a combination of personal savings (£20,000), a small business loan from the British Business Bank (£30,000), and a start-up grant from the local council (£13,500).</w:t>
      </w:r>
    </w:p>
    <w:tbl>
      <w:tblPr>
        <w:tblStyle w:val="TableGridLight"/>
        <w:tblW w:w="9408" w:type="dxa"/>
        <w:tblLook w:val="04A0" w:firstRow="1" w:lastRow="0" w:firstColumn="1" w:lastColumn="0" w:noHBand="0" w:noVBand="1"/>
      </w:tblPr>
      <w:tblGrid>
        <w:gridCol w:w="6664"/>
        <w:gridCol w:w="2744"/>
      </w:tblGrid>
      <w:tr w:rsidR="00C872F8" w:rsidRPr="00C872F8" w14:paraId="30970451" w14:textId="77777777" w:rsidTr="00C872F8">
        <w:tc>
          <w:tcPr>
            <w:tcW w:w="0" w:type="auto"/>
            <w:hideMark/>
          </w:tcPr>
          <w:p w14:paraId="110114BF" w14:textId="77777777" w:rsidR="00C872F8" w:rsidRPr="00C872F8" w:rsidRDefault="00C872F8" w:rsidP="00C872F8">
            <w:r w:rsidRPr="00C872F8">
              <w:t>Expenditure Description</w:t>
            </w:r>
          </w:p>
        </w:tc>
        <w:tc>
          <w:tcPr>
            <w:tcW w:w="0" w:type="auto"/>
            <w:hideMark/>
          </w:tcPr>
          <w:p w14:paraId="7185AEFD" w14:textId="77777777" w:rsidR="00C872F8" w:rsidRPr="00C872F8" w:rsidRDefault="00C872F8" w:rsidP="00C872F8">
            <w:r w:rsidRPr="00C872F8">
              <w:t>Amount (£)</w:t>
            </w:r>
          </w:p>
        </w:tc>
      </w:tr>
      <w:tr w:rsidR="00C872F8" w:rsidRPr="00C872F8" w14:paraId="668648F0" w14:textId="77777777" w:rsidTr="00C872F8">
        <w:tc>
          <w:tcPr>
            <w:tcW w:w="0" w:type="auto"/>
            <w:hideMark/>
          </w:tcPr>
          <w:p w14:paraId="2C8D5A30" w14:textId="77777777" w:rsidR="00C872F8" w:rsidRPr="00C872F8" w:rsidRDefault="00C872F8" w:rsidP="00C872F8">
            <w:r w:rsidRPr="00C872F8">
              <w:t>Company Registration</w:t>
            </w:r>
          </w:p>
        </w:tc>
        <w:tc>
          <w:tcPr>
            <w:tcW w:w="0" w:type="auto"/>
            <w:hideMark/>
          </w:tcPr>
          <w:p w14:paraId="45C9B735" w14:textId="77777777" w:rsidR="00C872F8" w:rsidRPr="00C872F8" w:rsidRDefault="00C872F8" w:rsidP="00C872F8">
            <w:r w:rsidRPr="00C872F8">
              <w:t>£500</w:t>
            </w:r>
          </w:p>
        </w:tc>
      </w:tr>
      <w:tr w:rsidR="00C872F8" w:rsidRPr="00C872F8" w14:paraId="20AB41C7" w14:textId="77777777" w:rsidTr="00C872F8">
        <w:tc>
          <w:tcPr>
            <w:tcW w:w="0" w:type="auto"/>
            <w:hideMark/>
          </w:tcPr>
          <w:p w14:paraId="48A9137A" w14:textId="77777777" w:rsidR="00C872F8" w:rsidRPr="00C872F8" w:rsidRDefault="00C872F8" w:rsidP="00C872F8">
            <w:r w:rsidRPr="00C872F8">
              <w:t>Rent/Rates</w:t>
            </w:r>
          </w:p>
        </w:tc>
        <w:tc>
          <w:tcPr>
            <w:tcW w:w="0" w:type="auto"/>
            <w:hideMark/>
          </w:tcPr>
          <w:p w14:paraId="195D0591" w14:textId="77777777" w:rsidR="00C872F8" w:rsidRPr="00C872F8" w:rsidRDefault="00C872F8" w:rsidP="00C872F8">
            <w:r w:rsidRPr="00C872F8">
              <w:t>£2,000</w:t>
            </w:r>
          </w:p>
        </w:tc>
      </w:tr>
      <w:tr w:rsidR="00C872F8" w:rsidRPr="00C872F8" w14:paraId="176FE676" w14:textId="77777777" w:rsidTr="00C872F8">
        <w:tc>
          <w:tcPr>
            <w:tcW w:w="0" w:type="auto"/>
            <w:hideMark/>
          </w:tcPr>
          <w:p w14:paraId="65072850" w14:textId="77777777" w:rsidR="00C872F8" w:rsidRPr="00C872F8" w:rsidRDefault="00C872F8" w:rsidP="00C872F8">
            <w:r w:rsidRPr="00C872F8">
              <w:t>Staff Wages</w:t>
            </w:r>
          </w:p>
        </w:tc>
        <w:tc>
          <w:tcPr>
            <w:tcW w:w="0" w:type="auto"/>
            <w:hideMark/>
          </w:tcPr>
          <w:p w14:paraId="5EA267AB" w14:textId="77777777" w:rsidR="00C872F8" w:rsidRPr="00C872F8" w:rsidRDefault="00C872F8" w:rsidP="00C872F8">
            <w:r w:rsidRPr="00C872F8">
              <w:t>£25,000</w:t>
            </w:r>
          </w:p>
        </w:tc>
      </w:tr>
      <w:tr w:rsidR="00C872F8" w:rsidRPr="00C872F8" w14:paraId="36F52876" w14:textId="77777777" w:rsidTr="00C872F8">
        <w:tc>
          <w:tcPr>
            <w:tcW w:w="0" w:type="auto"/>
            <w:hideMark/>
          </w:tcPr>
          <w:p w14:paraId="3AE90074" w14:textId="77777777" w:rsidR="00C872F8" w:rsidRPr="00C872F8" w:rsidRDefault="00C872F8" w:rsidP="00C872F8">
            <w:r w:rsidRPr="00C872F8">
              <w:t>Travel/</w:t>
            </w:r>
            <w:proofErr w:type="spellStart"/>
            <w:r w:rsidRPr="00C872F8">
              <w:t>Accomodation</w:t>
            </w:r>
            <w:proofErr w:type="spellEnd"/>
          </w:p>
        </w:tc>
        <w:tc>
          <w:tcPr>
            <w:tcW w:w="0" w:type="auto"/>
            <w:hideMark/>
          </w:tcPr>
          <w:p w14:paraId="17C335D7" w14:textId="77777777" w:rsidR="00C872F8" w:rsidRPr="00C872F8" w:rsidRDefault="00C872F8" w:rsidP="00C872F8">
            <w:r w:rsidRPr="00C872F8">
              <w:t>£1,500</w:t>
            </w:r>
          </w:p>
        </w:tc>
      </w:tr>
      <w:tr w:rsidR="00C872F8" w:rsidRPr="00C872F8" w14:paraId="79354781" w14:textId="77777777" w:rsidTr="00C872F8">
        <w:tc>
          <w:tcPr>
            <w:tcW w:w="0" w:type="auto"/>
            <w:hideMark/>
          </w:tcPr>
          <w:p w14:paraId="761E08E9" w14:textId="77777777" w:rsidR="00C872F8" w:rsidRPr="00C872F8" w:rsidRDefault="00C872F8" w:rsidP="00C872F8">
            <w:r w:rsidRPr="00C872F8">
              <w:t>Telephone (mobile)</w:t>
            </w:r>
          </w:p>
        </w:tc>
        <w:tc>
          <w:tcPr>
            <w:tcW w:w="0" w:type="auto"/>
            <w:hideMark/>
          </w:tcPr>
          <w:p w14:paraId="7948CEDF" w14:textId="77777777" w:rsidR="00C872F8" w:rsidRPr="00C872F8" w:rsidRDefault="00C872F8" w:rsidP="00C872F8">
            <w:r w:rsidRPr="00C872F8">
              <w:t>£300</w:t>
            </w:r>
          </w:p>
        </w:tc>
      </w:tr>
      <w:tr w:rsidR="00C872F8" w:rsidRPr="00C872F8" w14:paraId="26D31478" w14:textId="77777777" w:rsidTr="00C872F8">
        <w:tc>
          <w:tcPr>
            <w:tcW w:w="0" w:type="auto"/>
            <w:hideMark/>
          </w:tcPr>
          <w:p w14:paraId="0C0521DE" w14:textId="77777777" w:rsidR="00C872F8" w:rsidRPr="00C872F8" w:rsidRDefault="00C872F8" w:rsidP="00C872F8">
            <w:r w:rsidRPr="00C872F8">
              <w:t>Broadband</w:t>
            </w:r>
          </w:p>
        </w:tc>
        <w:tc>
          <w:tcPr>
            <w:tcW w:w="0" w:type="auto"/>
            <w:hideMark/>
          </w:tcPr>
          <w:p w14:paraId="3BF0FAD2" w14:textId="77777777" w:rsidR="00C872F8" w:rsidRPr="00C872F8" w:rsidRDefault="00C872F8" w:rsidP="00C872F8">
            <w:r w:rsidRPr="00C872F8">
              <w:t>£400</w:t>
            </w:r>
          </w:p>
        </w:tc>
      </w:tr>
      <w:tr w:rsidR="00C872F8" w:rsidRPr="00C872F8" w14:paraId="2E6C3DDE" w14:textId="77777777" w:rsidTr="00C872F8">
        <w:tc>
          <w:tcPr>
            <w:tcW w:w="0" w:type="auto"/>
            <w:hideMark/>
          </w:tcPr>
          <w:p w14:paraId="0AC512B1" w14:textId="77777777" w:rsidR="00C872F8" w:rsidRPr="00C872F8" w:rsidRDefault="00C872F8" w:rsidP="00C872F8">
            <w:r w:rsidRPr="00C872F8">
              <w:t>Utilities</w:t>
            </w:r>
          </w:p>
        </w:tc>
        <w:tc>
          <w:tcPr>
            <w:tcW w:w="0" w:type="auto"/>
            <w:hideMark/>
          </w:tcPr>
          <w:p w14:paraId="456AD4A3" w14:textId="77777777" w:rsidR="00C872F8" w:rsidRPr="00C872F8" w:rsidRDefault="00C872F8" w:rsidP="00C872F8">
            <w:r w:rsidRPr="00C872F8">
              <w:t>£1,200</w:t>
            </w:r>
          </w:p>
        </w:tc>
      </w:tr>
      <w:tr w:rsidR="00C872F8" w:rsidRPr="00C872F8" w14:paraId="19007F30" w14:textId="77777777" w:rsidTr="00C872F8">
        <w:tc>
          <w:tcPr>
            <w:tcW w:w="0" w:type="auto"/>
            <w:hideMark/>
          </w:tcPr>
          <w:p w14:paraId="098E4086" w14:textId="77777777" w:rsidR="00C872F8" w:rsidRPr="00C872F8" w:rsidRDefault="00C872F8" w:rsidP="00C872F8">
            <w:r w:rsidRPr="00C872F8">
              <w:t>Marketing and Materials</w:t>
            </w:r>
          </w:p>
        </w:tc>
        <w:tc>
          <w:tcPr>
            <w:tcW w:w="0" w:type="auto"/>
            <w:hideMark/>
          </w:tcPr>
          <w:p w14:paraId="314E041C" w14:textId="77777777" w:rsidR="00C872F8" w:rsidRPr="00C872F8" w:rsidRDefault="00C872F8" w:rsidP="00C872F8">
            <w:r w:rsidRPr="00C872F8">
              <w:t>£2,000</w:t>
            </w:r>
          </w:p>
        </w:tc>
      </w:tr>
      <w:tr w:rsidR="00C872F8" w:rsidRPr="00C872F8" w14:paraId="3963A16E" w14:textId="77777777" w:rsidTr="00C872F8">
        <w:tc>
          <w:tcPr>
            <w:tcW w:w="0" w:type="auto"/>
            <w:hideMark/>
          </w:tcPr>
          <w:p w14:paraId="431C262F" w14:textId="77777777" w:rsidR="00C872F8" w:rsidRPr="00C872F8" w:rsidRDefault="00C872F8" w:rsidP="00C872F8">
            <w:r w:rsidRPr="00C872F8">
              <w:t>Insurance</w:t>
            </w:r>
          </w:p>
        </w:tc>
        <w:tc>
          <w:tcPr>
            <w:tcW w:w="0" w:type="auto"/>
            <w:hideMark/>
          </w:tcPr>
          <w:p w14:paraId="29F1B96F" w14:textId="77777777" w:rsidR="00C872F8" w:rsidRPr="00C872F8" w:rsidRDefault="00C872F8" w:rsidP="00C872F8">
            <w:r w:rsidRPr="00C872F8">
              <w:t>£1,500</w:t>
            </w:r>
          </w:p>
        </w:tc>
      </w:tr>
      <w:tr w:rsidR="00C872F8" w:rsidRPr="00C872F8" w14:paraId="208CB6D7" w14:textId="77777777" w:rsidTr="00C872F8">
        <w:tc>
          <w:tcPr>
            <w:tcW w:w="0" w:type="auto"/>
            <w:hideMark/>
          </w:tcPr>
          <w:p w14:paraId="3E34C517" w14:textId="77777777" w:rsidR="00C872F8" w:rsidRPr="00C872F8" w:rsidRDefault="00C872F8" w:rsidP="00C872F8">
            <w:r w:rsidRPr="00C872F8">
              <w:t>Capital Expenditure/Equipment</w:t>
            </w:r>
          </w:p>
        </w:tc>
        <w:tc>
          <w:tcPr>
            <w:tcW w:w="0" w:type="auto"/>
            <w:hideMark/>
          </w:tcPr>
          <w:p w14:paraId="0979CBD1" w14:textId="77777777" w:rsidR="00C872F8" w:rsidRPr="00C872F8" w:rsidRDefault="00C872F8" w:rsidP="00C872F8">
            <w:r w:rsidRPr="00C872F8">
              <w:t>£20,000</w:t>
            </w:r>
          </w:p>
        </w:tc>
      </w:tr>
      <w:tr w:rsidR="00C872F8" w:rsidRPr="00C872F8" w14:paraId="524DD4E9" w14:textId="77777777" w:rsidTr="00C872F8">
        <w:tc>
          <w:tcPr>
            <w:tcW w:w="0" w:type="auto"/>
            <w:hideMark/>
          </w:tcPr>
          <w:p w14:paraId="514F2C7F" w14:textId="77777777" w:rsidR="00C872F8" w:rsidRPr="00C872F8" w:rsidRDefault="00C872F8" w:rsidP="00C872F8">
            <w:r w:rsidRPr="00C872F8">
              <w:t>Training &amp; Development</w:t>
            </w:r>
          </w:p>
        </w:tc>
        <w:tc>
          <w:tcPr>
            <w:tcW w:w="0" w:type="auto"/>
            <w:hideMark/>
          </w:tcPr>
          <w:p w14:paraId="656AEE88" w14:textId="77777777" w:rsidR="00C872F8" w:rsidRPr="00C872F8" w:rsidRDefault="00C872F8" w:rsidP="00C872F8">
            <w:r w:rsidRPr="00C872F8">
              <w:t>£1,000</w:t>
            </w:r>
          </w:p>
        </w:tc>
      </w:tr>
      <w:tr w:rsidR="00C872F8" w:rsidRPr="00C872F8" w14:paraId="50FD0A59" w14:textId="77777777" w:rsidTr="00C872F8">
        <w:tc>
          <w:tcPr>
            <w:tcW w:w="0" w:type="auto"/>
            <w:hideMark/>
          </w:tcPr>
          <w:p w14:paraId="0EEDD201" w14:textId="77777777" w:rsidR="00C872F8" w:rsidRPr="00C872F8" w:rsidRDefault="00C872F8" w:rsidP="00C872F8">
            <w:r w:rsidRPr="00C872F8">
              <w:t>Accounting/Legal</w:t>
            </w:r>
          </w:p>
        </w:tc>
        <w:tc>
          <w:tcPr>
            <w:tcW w:w="0" w:type="auto"/>
            <w:hideMark/>
          </w:tcPr>
          <w:p w14:paraId="549E1E4B" w14:textId="77777777" w:rsidR="00C872F8" w:rsidRPr="00C872F8" w:rsidRDefault="00C872F8" w:rsidP="00C872F8">
            <w:r w:rsidRPr="00C872F8">
              <w:t>£1,000</w:t>
            </w:r>
          </w:p>
        </w:tc>
      </w:tr>
      <w:tr w:rsidR="00C872F8" w:rsidRPr="00C872F8" w14:paraId="79BCD0EB" w14:textId="77777777" w:rsidTr="00C872F8">
        <w:tc>
          <w:tcPr>
            <w:tcW w:w="0" w:type="auto"/>
            <w:hideMark/>
          </w:tcPr>
          <w:p w14:paraId="1682CFC7" w14:textId="77777777" w:rsidR="00C872F8" w:rsidRPr="00C872F8" w:rsidRDefault="00C872F8" w:rsidP="00C872F8">
            <w:r w:rsidRPr="00C872F8">
              <w:t>Outside Services</w:t>
            </w:r>
          </w:p>
        </w:tc>
        <w:tc>
          <w:tcPr>
            <w:tcW w:w="0" w:type="auto"/>
            <w:hideMark/>
          </w:tcPr>
          <w:p w14:paraId="3369B7CC" w14:textId="77777777" w:rsidR="00C872F8" w:rsidRPr="00C872F8" w:rsidRDefault="00C872F8" w:rsidP="00C872F8">
            <w:r w:rsidRPr="00C872F8">
              <w:t>£500</w:t>
            </w:r>
          </w:p>
        </w:tc>
      </w:tr>
      <w:tr w:rsidR="00C872F8" w:rsidRPr="00C872F8" w14:paraId="3FF07ABC" w14:textId="77777777" w:rsidTr="00C872F8">
        <w:tc>
          <w:tcPr>
            <w:tcW w:w="0" w:type="auto"/>
            <w:hideMark/>
          </w:tcPr>
          <w:p w14:paraId="5BA7AFF8" w14:textId="77777777" w:rsidR="00C872F8" w:rsidRPr="00C872F8" w:rsidRDefault="00C872F8" w:rsidP="00C872F8">
            <w:r w:rsidRPr="00C872F8">
              <w:t>Stock/Materials Purchases</w:t>
            </w:r>
          </w:p>
        </w:tc>
        <w:tc>
          <w:tcPr>
            <w:tcW w:w="0" w:type="auto"/>
            <w:hideMark/>
          </w:tcPr>
          <w:p w14:paraId="4B16ACD0" w14:textId="77777777" w:rsidR="00C872F8" w:rsidRPr="00C872F8" w:rsidRDefault="00C872F8" w:rsidP="00C872F8">
            <w:r w:rsidRPr="00C872F8">
              <w:t>£4,000</w:t>
            </w:r>
          </w:p>
        </w:tc>
      </w:tr>
      <w:tr w:rsidR="00C872F8" w:rsidRPr="00C872F8" w14:paraId="51555891" w14:textId="77777777" w:rsidTr="00C872F8">
        <w:tc>
          <w:tcPr>
            <w:tcW w:w="0" w:type="auto"/>
            <w:hideMark/>
          </w:tcPr>
          <w:p w14:paraId="07A1499B" w14:textId="77777777" w:rsidR="00C872F8" w:rsidRPr="00C872F8" w:rsidRDefault="00C872F8" w:rsidP="00C872F8">
            <w:r w:rsidRPr="00C872F8">
              <w:t>Bank Charges</w:t>
            </w:r>
          </w:p>
        </w:tc>
        <w:tc>
          <w:tcPr>
            <w:tcW w:w="0" w:type="auto"/>
            <w:hideMark/>
          </w:tcPr>
          <w:p w14:paraId="5191617A" w14:textId="77777777" w:rsidR="00C872F8" w:rsidRPr="00C872F8" w:rsidRDefault="00C872F8" w:rsidP="00C872F8">
            <w:r w:rsidRPr="00C872F8">
              <w:t>£200</w:t>
            </w:r>
          </w:p>
        </w:tc>
      </w:tr>
      <w:tr w:rsidR="00C872F8" w:rsidRPr="00C872F8" w14:paraId="57BF8D8E" w14:textId="77777777" w:rsidTr="00C872F8">
        <w:tc>
          <w:tcPr>
            <w:tcW w:w="0" w:type="auto"/>
            <w:hideMark/>
          </w:tcPr>
          <w:p w14:paraId="523384F2" w14:textId="77777777" w:rsidR="00C872F8" w:rsidRPr="00C872F8" w:rsidRDefault="00C872F8" w:rsidP="00C872F8">
            <w:r w:rsidRPr="00C872F8">
              <w:t>Office Consumables</w:t>
            </w:r>
          </w:p>
        </w:tc>
        <w:tc>
          <w:tcPr>
            <w:tcW w:w="0" w:type="auto"/>
            <w:hideMark/>
          </w:tcPr>
          <w:p w14:paraId="1D8022B0" w14:textId="77777777" w:rsidR="00C872F8" w:rsidRPr="00C872F8" w:rsidRDefault="00C872F8" w:rsidP="00C872F8">
            <w:r w:rsidRPr="00C872F8">
              <w:t>£300</w:t>
            </w:r>
          </w:p>
        </w:tc>
      </w:tr>
      <w:tr w:rsidR="00C872F8" w:rsidRPr="00C872F8" w14:paraId="47A595A8" w14:textId="77777777" w:rsidTr="00C872F8">
        <w:tc>
          <w:tcPr>
            <w:tcW w:w="0" w:type="auto"/>
            <w:hideMark/>
          </w:tcPr>
          <w:p w14:paraId="6AA675B2" w14:textId="77777777" w:rsidR="00C872F8" w:rsidRPr="00C872F8" w:rsidRDefault="00C872F8" w:rsidP="00C872F8">
            <w:r w:rsidRPr="00C872F8">
              <w:t>Loans Repayments</w:t>
            </w:r>
          </w:p>
        </w:tc>
        <w:tc>
          <w:tcPr>
            <w:tcW w:w="0" w:type="auto"/>
            <w:hideMark/>
          </w:tcPr>
          <w:p w14:paraId="0EFE2A33" w14:textId="77777777" w:rsidR="00C872F8" w:rsidRPr="00C872F8" w:rsidRDefault="00C872F8" w:rsidP="00C872F8">
            <w:r w:rsidRPr="00C872F8">
              <w:t>£2,000</w:t>
            </w:r>
          </w:p>
        </w:tc>
      </w:tr>
      <w:tr w:rsidR="00C872F8" w:rsidRPr="00C872F8" w14:paraId="5842D9DC" w14:textId="77777777" w:rsidTr="00C872F8">
        <w:tc>
          <w:tcPr>
            <w:tcW w:w="0" w:type="auto"/>
            <w:hideMark/>
          </w:tcPr>
          <w:p w14:paraId="366B3189" w14:textId="77777777" w:rsidR="00C872F8" w:rsidRPr="00C872F8" w:rsidRDefault="00C872F8" w:rsidP="00C872F8">
            <w:r w:rsidRPr="00C872F8">
              <w:t>Total Expenditure</w:t>
            </w:r>
          </w:p>
        </w:tc>
        <w:tc>
          <w:tcPr>
            <w:tcW w:w="0" w:type="auto"/>
            <w:hideMark/>
          </w:tcPr>
          <w:p w14:paraId="49583700" w14:textId="77777777" w:rsidR="00C872F8" w:rsidRPr="00C872F8" w:rsidRDefault="00C872F8" w:rsidP="00C872F8">
            <w:r w:rsidRPr="00C872F8">
              <w:t>£63,500</w:t>
            </w:r>
          </w:p>
        </w:tc>
      </w:tr>
    </w:tbl>
    <w:p w14:paraId="17ACA51E" w14:textId="77777777" w:rsidR="00C872F8" w:rsidRPr="00C872F8" w:rsidRDefault="00C872F8" w:rsidP="00C872F8"/>
    <w:tbl>
      <w:tblPr>
        <w:tblStyle w:val="TableGridLight"/>
        <w:tblW w:w="9408" w:type="dxa"/>
        <w:tblLook w:val="04A0" w:firstRow="1" w:lastRow="0" w:firstColumn="1" w:lastColumn="0" w:noHBand="0" w:noVBand="1"/>
      </w:tblPr>
      <w:tblGrid>
        <w:gridCol w:w="5639"/>
        <w:gridCol w:w="3769"/>
      </w:tblGrid>
      <w:tr w:rsidR="00C872F8" w:rsidRPr="00C872F8" w14:paraId="7CFEF0F2" w14:textId="77777777" w:rsidTr="00C872F8">
        <w:tc>
          <w:tcPr>
            <w:tcW w:w="0" w:type="auto"/>
            <w:hideMark/>
          </w:tcPr>
          <w:p w14:paraId="55471B5B" w14:textId="77777777" w:rsidR="00C872F8" w:rsidRPr="00C872F8" w:rsidRDefault="00C872F8" w:rsidP="00C872F8">
            <w:r w:rsidRPr="00C872F8">
              <w:t>Income Source</w:t>
            </w:r>
          </w:p>
        </w:tc>
        <w:tc>
          <w:tcPr>
            <w:tcW w:w="0" w:type="auto"/>
            <w:hideMark/>
          </w:tcPr>
          <w:p w14:paraId="23F15963" w14:textId="77777777" w:rsidR="00C872F8" w:rsidRPr="00C872F8" w:rsidRDefault="00C872F8" w:rsidP="00C872F8">
            <w:r w:rsidRPr="00C872F8">
              <w:t>Amount (£)</w:t>
            </w:r>
          </w:p>
        </w:tc>
      </w:tr>
      <w:tr w:rsidR="00C872F8" w:rsidRPr="00C872F8" w14:paraId="36B71DC3" w14:textId="77777777" w:rsidTr="00C872F8">
        <w:tc>
          <w:tcPr>
            <w:tcW w:w="0" w:type="auto"/>
            <w:hideMark/>
          </w:tcPr>
          <w:p w14:paraId="5B6E66C7" w14:textId="77777777" w:rsidR="00C872F8" w:rsidRPr="00C872F8" w:rsidRDefault="00C872F8" w:rsidP="00C872F8">
            <w:r w:rsidRPr="00C872F8">
              <w:t>Sales A</w:t>
            </w:r>
          </w:p>
        </w:tc>
        <w:tc>
          <w:tcPr>
            <w:tcW w:w="0" w:type="auto"/>
            <w:hideMark/>
          </w:tcPr>
          <w:p w14:paraId="3569CBAB" w14:textId="77777777" w:rsidR="00C872F8" w:rsidRPr="00C872F8" w:rsidRDefault="00C872F8" w:rsidP="00C872F8">
            <w:r w:rsidRPr="00C872F8">
              <w:t>£85,000</w:t>
            </w:r>
          </w:p>
        </w:tc>
      </w:tr>
      <w:tr w:rsidR="00C872F8" w:rsidRPr="00C872F8" w14:paraId="59CDCECD" w14:textId="77777777" w:rsidTr="00C872F8">
        <w:tc>
          <w:tcPr>
            <w:tcW w:w="0" w:type="auto"/>
            <w:hideMark/>
          </w:tcPr>
          <w:p w14:paraId="29FD95FC" w14:textId="77777777" w:rsidR="00C872F8" w:rsidRPr="00C872F8" w:rsidRDefault="00C872F8" w:rsidP="00C872F8">
            <w:r w:rsidRPr="00C872F8">
              <w:t>Sales B</w:t>
            </w:r>
          </w:p>
        </w:tc>
        <w:tc>
          <w:tcPr>
            <w:tcW w:w="0" w:type="auto"/>
            <w:hideMark/>
          </w:tcPr>
          <w:p w14:paraId="006FBDB7" w14:textId="77777777" w:rsidR="00C872F8" w:rsidRPr="00C872F8" w:rsidRDefault="00C872F8" w:rsidP="00C872F8">
            <w:r w:rsidRPr="00C872F8">
              <w:t>£10,000</w:t>
            </w:r>
          </w:p>
        </w:tc>
      </w:tr>
      <w:tr w:rsidR="00C872F8" w:rsidRPr="00C872F8" w14:paraId="7D18CC69" w14:textId="77777777" w:rsidTr="00C872F8">
        <w:tc>
          <w:tcPr>
            <w:tcW w:w="0" w:type="auto"/>
            <w:hideMark/>
          </w:tcPr>
          <w:p w14:paraId="47836697" w14:textId="77777777" w:rsidR="00C872F8" w:rsidRPr="00C872F8" w:rsidRDefault="00C872F8" w:rsidP="00C872F8">
            <w:r w:rsidRPr="00C872F8">
              <w:t>Sales C</w:t>
            </w:r>
          </w:p>
        </w:tc>
        <w:tc>
          <w:tcPr>
            <w:tcW w:w="0" w:type="auto"/>
            <w:hideMark/>
          </w:tcPr>
          <w:p w14:paraId="1703852D" w14:textId="77777777" w:rsidR="00C872F8" w:rsidRPr="00C872F8" w:rsidRDefault="00C872F8" w:rsidP="00C872F8">
            <w:r w:rsidRPr="00C872F8">
              <w:t>£5,000</w:t>
            </w:r>
          </w:p>
        </w:tc>
      </w:tr>
      <w:tr w:rsidR="00C872F8" w:rsidRPr="00C872F8" w14:paraId="3DF4BB6B" w14:textId="77777777" w:rsidTr="00C872F8">
        <w:tc>
          <w:tcPr>
            <w:tcW w:w="0" w:type="auto"/>
            <w:hideMark/>
          </w:tcPr>
          <w:p w14:paraId="3B66D9C5" w14:textId="77777777" w:rsidR="00C872F8" w:rsidRPr="00C872F8" w:rsidRDefault="00C872F8" w:rsidP="00C872F8">
            <w:r w:rsidRPr="00C872F8">
              <w:t>Capital Introduced</w:t>
            </w:r>
          </w:p>
        </w:tc>
        <w:tc>
          <w:tcPr>
            <w:tcW w:w="0" w:type="auto"/>
            <w:hideMark/>
          </w:tcPr>
          <w:p w14:paraId="73BD3DB2" w14:textId="77777777" w:rsidR="00C872F8" w:rsidRPr="00C872F8" w:rsidRDefault="00C872F8" w:rsidP="00C872F8">
            <w:r w:rsidRPr="00C872F8">
              <w:t>£0</w:t>
            </w:r>
          </w:p>
        </w:tc>
      </w:tr>
      <w:tr w:rsidR="00C872F8" w:rsidRPr="00C872F8" w14:paraId="5157154A" w14:textId="77777777" w:rsidTr="00C872F8">
        <w:tc>
          <w:tcPr>
            <w:tcW w:w="0" w:type="auto"/>
            <w:hideMark/>
          </w:tcPr>
          <w:p w14:paraId="70C6C51F" w14:textId="77777777" w:rsidR="00C872F8" w:rsidRPr="00C872F8" w:rsidRDefault="00C872F8" w:rsidP="00C872F8">
            <w:r w:rsidRPr="00C872F8">
              <w:t>Funding</w:t>
            </w:r>
          </w:p>
        </w:tc>
        <w:tc>
          <w:tcPr>
            <w:tcW w:w="0" w:type="auto"/>
            <w:hideMark/>
          </w:tcPr>
          <w:p w14:paraId="14851A85" w14:textId="77777777" w:rsidR="00C872F8" w:rsidRPr="00C872F8" w:rsidRDefault="00C872F8" w:rsidP="00C872F8">
            <w:r w:rsidRPr="00C872F8">
              <w:t>£0</w:t>
            </w:r>
          </w:p>
        </w:tc>
      </w:tr>
      <w:tr w:rsidR="00C872F8" w:rsidRPr="00C872F8" w14:paraId="0A9E7AA0" w14:textId="77777777" w:rsidTr="00C872F8">
        <w:tc>
          <w:tcPr>
            <w:tcW w:w="0" w:type="auto"/>
            <w:hideMark/>
          </w:tcPr>
          <w:p w14:paraId="14D8A1D6" w14:textId="77777777" w:rsidR="00C872F8" w:rsidRPr="00C872F8" w:rsidRDefault="00C872F8" w:rsidP="00C872F8">
            <w:r w:rsidRPr="00C872F8">
              <w:t>Loans/Borrowing</w:t>
            </w:r>
          </w:p>
        </w:tc>
        <w:tc>
          <w:tcPr>
            <w:tcW w:w="0" w:type="auto"/>
            <w:hideMark/>
          </w:tcPr>
          <w:p w14:paraId="55C53C13" w14:textId="77777777" w:rsidR="00C872F8" w:rsidRPr="00C872F8" w:rsidRDefault="00C872F8" w:rsidP="00C872F8">
            <w:r w:rsidRPr="00C872F8">
              <w:t>£0</w:t>
            </w:r>
          </w:p>
        </w:tc>
      </w:tr>
      <w:tr w:rsidR="00C872F8" w:rsidRPr="00C872F8" w14:paraId="077EEA50" w14:textId="77777777" w:rsidTr="00C872F8">
        <w:tc>
          <w:tcPr>
            <w:tcW w:w="0" w:type="auto"/>
            <w:hideMark/>
          </w:tcPr>
          <w:p w14:paraId="7CD2F7CE" w14:textId="77777777" w:rsidR="00C872F8" w:rsidRPr="00C872F8" w:rsidRDefault="00C872F8" w:rsidP="00C872F8">
            <w:r w:rsidRPr="00C872F8">
              <w:lastRenderedPageBreak/>
              <w:t>Total Income</w:t>
            </w:r>
          </w:p>
        </w:tc>
        <w:tc>
          <w:tcPr>
            <w:tcW w:w="0" w:type="auto"/>
            <w:hideMark/>
          </w:tcPr>
          <w:p w14:paraId="44799611" w14:textId="77777777" w:rsidR="00C872F8" w:rsidRPr="00C872F8" w:rsidRDefault="00C872F8" w:rsidP="00C872F8">
            <w:r w:rsidRPr="00C872F8">
              <w:t>£100,000</w:t>
            </w:r>
          </w:p>
        </w:tc>
      </w:tr>
    </w:tbl>
    <w:p w14:paraId="2AEFB443" w14:textId="77777777" w:rsidR="00C872F8" w:rsidRPr="00C872F8" w:rsidRDefault="00C872F8" w:rsidP="00C872F8"/>
    <w:tbl>
      <w:tblPr>
        <w:tblStyle w:val="TableGridLight"/>
        <w:tblW w:w="9408" w:type="dxa"/>
        <w:tblLook w:val="04A0" w:firstRow="1" w:lastRow="0" w:firstColumn="1" w:lastColumn="0" w:noHBand="0" w:noVBand="1"/>
      </w:tblPr>
      <w:tblGrid>
        <w:gridCol w:w="6474"/>
        <w:gridCol w:w="2934"/>
      </w:tblGrid>
      <w:tr w:rsidR="00C872F8" w:rsidRPr="00C872F8" w14:paraId="5BF0BCF5" w14:textId="77777777" w:rsidTr="00C872F8">
        <w:tc>
          <w:tcPr>
            <w:tcW w:w="0" w:type="auto"/>
            <w:hideMark/>
          </w:tcPr>
          <w:p w14:paraId="48E346D4" w14:textId="77777777" w:rsidR="00C872F8" w:rsidRPr="00C872F8" w:rsidRDefault="00C872F8" w:rsidP="00C872F8">
            <w:r w:rsidRPr="00C872F8">
              <w:t>YEAR ONE PROFIT/LOSS</w:t>
            </w:r>
          </w:p>
        </w:tc>
        <w:tc>
          <w:tcPr>
            <w:tcW w:w="0" w:type="auto"/>
            <w:hideMark/>
          </w:tcPr>
          <w:p w14:paraId="522120B6" w14:textId="77777777" w:rsidR="00C872F8" w:rsidRPr="00C872F8" w:rsidRDefault="00C872F8" w:rsidP="00C872F8">
            <w:r w:rsidRPr="00C872F8">
              <w:t>Amount (£)</w:t>
            </w:r>
          </w:p>
        </w:tc>
      </w:tr>
      <w:tr w:rsidR="00C872F8" w:rsidRPr="00C872F8" w14:paraId="66DADB46" w14:textId="77777777" w:rsidTr="00C872F8">
        <w:tc>
          <w:tcPr>
            <w:tcW w:w="0" w:type="auto"/>
            <w:hideMark/>
          </w:tcPr>
          <w:p w14:paraId="3D8DF0D9" w14:textId="77777777" w:rsidR="00C872F8" w:rsidRPr="00C872F8" w:rsidRDefault="00C872F8" w:rsidP="00C872F8">
            <w:r w:rsidRPr="00C872F8">
              <w:t>Total Income</w:t>
            </w:r>
          </w:p>
        </w:tc>
        <w:tc>
          <w:tcPr>
            <w:tcW w:w="0" w:type="auto"/>
            <w:hideMark/>
          </w:tcPr>
          <w:p w14:paraId="095D999D" w14:textId="77777777" w:rsidR="00C872F8" w:rsidRPr="00C872F8" w:rsidRDefault="00C872F8" w:rsidP="00C872F8">
            <w:r w:rsidRPr="00C872F8">
              <w:t>£100,000</w:t>
            </w:r>
          </w:p>
        </w:tc>
      </w:tr>
      <w:tr w:rsidR="00C872F8" w:rsidRPr="00C872F8" w14:paraId="7D57D124" w14:textId="77777777" w:rsidTr="00C872F8">
        <w:tc>
          <w:tcPr>
            <w:tcW w:w="0" w:type="auto"/>
            <w:hideMark/>
          </w:tcPr>
          <w:p w14:paraId="751AF1F4" w14:textId="77777777" w:rsidR="00C872F8" w:rsidRPr="00C872F8" w:rsidRDefault="00C872F8" w:rsidP="00C872F8">
            <w:r w:rsidRPr="00C872F8">
              <w:t>Total Expenditure</w:t>
            </w:r>
          </w:p>
        </w:tc>
        <w:tc>
          <w:tcPr>
            <w:tcW w:w="0" w:type="auto"/>
            <w:hideMark/>
          </w:tcPr>
          <w:p w14:paraId="25C12291" w14:textId="77777777" w:rsidR="00C872F8" w:rsidRPr="00C872F8" w:rsidRDefault="00C872F8" w:rsidP="00C872F8">
            <w:r w:rsidRPr="00C872F8">
              <w:t>£63,500</w:t>
            </w:r>
          </w:p>
        </w:tc>
      </w:tr>
      <w:tr w:rsidR="00C872F8" w:rsidRPr="00C872F8" w14:paraId="3532F470" w14:textId="77777777" w:rsidTr="00C872F8">
        <w:tc>
          <w:tcPr>
            <w:tcW w:w="0" w:type="auto"/>
            <w:hideMark/>
          </w:tcPr>
          <w:p w14:paraId="2CFF4252" w14:textId="77777777" w:rsidR="00C872F8" w:rsidRPr="00C872F8" w:rsidRDefault="00C872F8" w:rsidP="00C872F8">
            <w:r w:rsidRPr="00C872F8">
              <w:t>Profit/Loss</w:t>
            </w:r>
          </w:p>
        </w:tc>
        <w:tc>
          <w:tcPr>
            <w:tcW w:w="0" w:type="auto"/>
            <w:hideMark/>
          </w:tcPr>
          <w:p w14:paraId="57A02186" w14:textId="77777777" w:rsidR="00C872F8" w:rsidRPr="00C872F8" w:rsidRDefault="00C872F8" w:rsidP="00C872F8">
            <w:r w:rsidRPr="00C872F8">
              <w:t>£36,500</w:t>
            </w:r>
          </w:p>
        </w:tc>
      </w:tr>
    </w:tbl>
    <w:p w14:paraId="59A030A0" w14:textId="77777777" w:rsidR="007E3DA6" w:rsidRPr="00C872F8" w:rsidRDefault="007E3DA6" w:rsidP="00C872F8"/>
    <w:p w14:paraId="4AE5C427" w14:textId="203DB9F6" w:rsidR="008A6BAA" w:rsidRPr="007E3DA6" w:rsidRDefault="008A6BAA" w:rsidP="007E3DA6">
      <w:pPr>
        <w:rPr>
          <w:rFonts w:asciiTheme="minorHAnsi" w:hAnsiTheme="minorHAnsi" w:cstheme="minorHAnsi"/>
          <w:b/>
          <w:bCs/>
          <w:i/>
          <w:iCs/>
          <w:szCs w:val="18"/>
        </w:rPr>
      </w:pPr>
      <w:r w:rsidRPr="007E3DA6">
        <w:rPr>
          <w:rFonts w:asciiTheme="minorHAnsi" w:hAnsiTheme="minorHAnsi" w:cstheme="minorHAnsi"/>
          <w:b/>
          <w:bCs/>
          <w:i/>
          <w:iCs/>
          <w:szCs w:val="18"/>
        </w:rPr>
        <w:t xml:space="preserve">7.1 </w:t>
      </w:r>
      <w:r w:rsidRPr="007E3DA6">
        <w:rPr>
          <w:rFonts w:asciiTheme="minorHAnsi" w:hAnsiTheme="minorHAnsi" w:cstheme="minorHAnsi"/>
          <w:b/>
          <w:bCs/>
          <w:i/>
          <w:iCs/>
          <w:szCs w:val="18"/>
        </w:rPr>
        <w:tab/>
        <w:t>Financ</w:t>
      </w:r>
      <w:r w:rsidR="0012424E" w:rsidRPr="007E3DA6">
        <w:rPr>
          <w:rFonts w:asciiTheme="minorHAnsi" w:hAnsiTheme="minorHAnsi" w:cstheme="minorHAnsi"/>
          <w:b/>
          <w:bCs/>
          <w:i/>
          <w:iCs/>
          <w:szCs w:val="18"/>
        </w:rPr>
        <w:t>ial</w:t>
      </w:r>
      <w:r w:rsidRPr="007E3DA6">
        <w:rPr>
          <w:rFonts w:asciiTheme="minorHAnsi" w:hAnsiTheme="minorHAnsi" w:cstheme="minorHAnsi"/>
          <w:b/>
          <w:bCs/>
          <w:i/>
          <w:iCs/>
          <w:szCs w:val="18"/>
        </w:rPr>
        <w:t xml:space="preserve"> Summary</w:t>
      </w:r>
    </w:p>
    <w:p w14:paraId="1435E81F" w14:textId="49E6D0CE" w:rsidR="00C872F8" w:rsidRDefault="00C872F8" w:rsidP="00C872F8">
      <w:r>
        <w:t xml:space="preserve">This article provides a glimpse of the future operational financial analysis of the </w:t>
      </w:r>
      <w:r w:rsidR="00B725BE">
        <w:t xml:space="preserve">Tasty </w:t>
      </w:r>
      <w:proofErr w:type="spellStart"/>
      <w:r w:rsidR="00B725BE">
        <w:t>Treat</w:t>
      </w:r>
      <w:r>
        <w:t>Venture</w:t>
      </w:r>
      <w:proofErr w:type="spellEnd"/>
      <w:r>
        <w:t xml:space="preserve"> with overall revenue of £100,000 and total cost of £63,500 in the first year of business operations.</w:t>
      </w:r>
    </w:p>
    <w:p w14:paraId="52C19922" w14:textId="77777777" w:rsidR="004D0401" w:rsidRDefault="00C872F8" w:rsidP="00C872F8">
      <w:r>
        <w:t>Expenditure: As for the first year costs, the total amount is £63,500 Since this is a new business, the expenditures will entail a number of costs for company registration, rent/rates, wages for the staff, traveling or accommodation, utilities, marketing costs, insurance, equipment, etc. As for the major expenses, attention should be paid to the wages of the staff, which would cost £25,000 per year, equipment and tool leasing, which would be £20,000, and marketing, which is £2,000 to make sure the business with the food truck is ready to launch and to promote it.</w:t>
      </w:r>
    </w:p>
    <w:p w14:paraId="64563C31" w14:textId="13B646AA" w:rsidR="00C872F8" w:rsidRDefault="00C872F8" w:rsidP="00C872F8">
      <w:r>
        <w:t xml:space="preserve">Income: Based on projections, the first year’s budget can be calculated to stand at £100,000 policed by daily sales (£85,000), weekend, events, and festivals (£10,000), and other catering services </w:t>
      </w:r>
      <w:proofErr w:type="spellStart"/>
      <w:r>
        <w:t>totaling</w:t>
      </w:r>
      <w:proofErr w:type="spellEnd"/>
      <w:r>
        <w:t xml:space="preserve"> to £5,000. These revenues show the management’s prescription of how the business seeks new customer segments and other sources of revenue of income to be maximized.</w:t>
      </w:r>
    </w:p>
    <w:p w14:paraId="5154C22E" w14:textId="14950CDC" w:rsidR="002422AC" w:rsidRDefault="00C872F8" w:rsidP="00C872F8">
      <w:r>
        <w:t xml:space="preserve">Profit/Loss: With a total income in excess of the total expenditure, the first year net profit for </w:t>
      </w:r>
      <w:r w:rsidR="00B725BE">
        <w:t xml:space="preserve">Tasty </w:t>
      </w:r>
      <w:proofErr w:type="spellStart"/>
      <w:r w:rsidR="00B725BE">
        <w:t>Treat</w:t>
      </w:r>
      <w:r>
        <w:t>Venture</w:t>
      </w:r>
      <w:proofErr w:type="spellEnd"/>
      <w:r>
        <w:t xml:space="preserve"> is anticipated to be £36 500. The relatively large revenues and the small net losses suggest a good financial performance, thereby proving that the business can create value out of investments</w:t>
      </w:r>
      <w:r w:rsidR="004D0401" w:rsidRPr="004D0401">
        <w:t xml:space="preserve"> (Zhang, 2019)</w:t>
      </w:r>
      <w:r>
        <w:t>. Importance and success From the analysis above, we can clearly see that the projected profits are good and this is an indication that the food truck business in London is can be successful and could stand the stiff competition of other businesses.</w:t>
      </w:r>
      <w:r w:rsidR="002422AC">
        <w:br w:type="page"/>
      </w:r>
    </w:p>
    <w:p w14:paraId="3F7A52AE" w14:textId="7D3171D7" w:rsidR="00180556" w:rsidRDefault="002422AC" w:rsidP="001B3262">
      <w:pPr>
        <w:rPr>
          <w:rFonts w:asciiTheme="minorHAnsi" w:hAnsiTheme="minorHAnsi" w:cstheme="minorHAnsi"/>
          <w:b/>
          <w:iCs/>
          <w:sz w:val="28"/>
          <w:szCs w:val="22"/>
        </w:rPr>
      </w:pPr>
      <w:r w:rsidRPr="002422AC">
        <w:rPr>
          <w:rFonts w:asciiTheme="minorHAnsi" w:hAnsiTheme="minorHAnsi" w:cstheme="minorHAnsi"/>
          <w:b/>
          <w:iCs/>
          <w:sz w:val="28"/>
          <w:szCs w:val="22"/>
        </w:rPr>
        <w:lastRenderedPageBreak/>
        <w:t>APPENDICES</w:t>
      </w:r>
    </w:p>
    <w:p w14:paraId="076F18E7" w14:textId="12DB7098" w:rsidR="002422AC" w:rsidRDefault="002422AC" w:rsidP="001B3262">
      <w:pPr>
        <w:rPr>
          <w:rFonts w:asciiTheme="minorHAnsi" w:hAnsiTheme="minorHAnsi" w:cstheme="minorHAnsi"/>
          <w:b/>
          <w:iCs/>
          <w:szCs w:val="24"/>
        </w:rPr>
      </w:pPr>
      <w:r>
        <w:rPr>
          <w:rFonts w:asciiTheme="minorHAnsi" w:hAnsiTheme="minorHAnsi" w:cstheme="minorHAnsi"/>
          <w:b/>
          <w:iCs/>
          <w:szCs w:val="24"/>
        </w:rPr>
        <w:t>Appendix A – SWOT Analysis</w:t>
      </w:r>
    </w:p>
    <w:p w14:paraId="74B18018" w14:textId="77777777" w:rsidR="007F0CD8" w:rsidRPr="007F0CD8" w:rsidRDefault="007F0CD8" w:rsidP="007F0CD8">
      <w:r w:rsidRPr="007F0CD8">
        <w:t>SWOT Analysis</w:t>
      </w:r>
    </w:p>
    <w:tbl>
      <w:tblPr>
        <w:tblStyle w:val="TableGridLight"/>
        <w:tblW w:w="9408" w:type="dxa"/>
        <w:tblLook w:val="04A0" w:firstRow="1" w:lastRow="0" w:firstColumn="1" w:lastColumn="0" w:noHBand="0" w:noVBand="1"/>
      </w:tblPr>
      <w:tblGrid>
        <w:gridCol w:w="4527"/>
        <w:gridCol w:w="4881"/>
      </w:tblGrid>
      <w:tr w:rsidR="007F0CD8" w:rsidRPr="007F0CD8" w14:paraId="1BF37CD6" w14:textId="77777777" w:rsidTr="007F0CD8">
        <w:tc>
          <w:tcPr>
            <w:tcW w:w="0" w:type="auto"/>
            <w:hideMark/>
          </w:tcPr>
          <w:p w14:paraId="588C158C" w14:textId="77777777" w:rsidR="007F0CD8" w:rsidRPr="007F0CD8" w:rsidRDefault="007F0CD8" w:rsidP="007F0CD8">
            <w:pPr>
              <w:jc w:val="center"/>
              <w:rPr>
                <w:b/>
              </w:rPr>
            </w:pPr>
            <w:r w:rsidRPr="007F0CD8">
              <w:rPr>
                <w:b/>
              </w:rPr>
              <w:t>Strengths</w:t>
            </w:r>
          </w:p>
        </w:tc>
        <w:tc>
          <w:tcPr>
            <w:tcW w:w="0" w:type="auto"/>
            <w:hideMark/>
          </w:tcPr>
          <w:p w14:paraId="11238D61" w14:textId="77777777" w:rsidR="007F0CD8" w:rsidRPr="007F0CD8" w:rsidRDefault="007F0CD8" w:rsidP="007F0CD8">
            <w:pPr>
              <w:jc w:val="center"/>
              <w:rPr>
                <w:b/>
              </w:rPr>
            </w:pPr>
            <w:r w:rsidRPr="007F0CD8">
              <w:rPr>
                <w:b/>
              </w:rPr>
              <w:t>Weaknesses</w:t>
            </w:r>
          </w:p>
        </w:tc>
      </w:tr>
      <w:tr w:rsidR="007F0CD8" w:rsidRPr="007F0CD8" w14:paraId="690C436F" w14:textId="77777777" w:rsidTr="007F0CD8">
        <w:tc>
          <w:tcPr>
            <w:tcW w:w="0" w:type="auto"/>
            <w:hideMark/>
          </w:tcPr>
          <w:p w14:paraId="6708D2DD" w14:textId="77777777" w:rsidR="007F0CD8" w:rsidRPr="007F0CD8" w:rsidRDefault="007F0CD8" w:rsidP="007F0CD8">
            <w:r w:rsidRPr="007F0CD8">
              <w:t>1. Strong revenue projections</w:t>
            </w:r>
          </w:p>
        </w:tc>
        <w:tc>
          <w:tcPr>
            <w:tcW w:w="0" w:type="auto"/>
            <w:hideMark/>
          </w:tcPr>
          <w:p w14:paraId="588E602B" w14:textId="77777777" w:rsidR="007F0CD8" w:rsidRPr="007F0CD8" w:rsidRDefault="007F0CD8" w:rsidP="007F0CD8">
            <w:r w:rsidRPr="007F0CD8">
              <w:t>1. Reliance on seasonal events for income</w:t>
            </w:r>
          </w:p>
        </w:tc>
      </w:tr>
      <w:tr w:rsidR="007F0CD8" w:rsidRPr="007F0CD8" w14:paraId="5F0485CA" w14:textId="77777777" w:rsidTr="007F0CD8">
        <w:tc>
          <w:tcPr>
            <w:tcW w:w="0" w:type="auto"/>
            <w:hideMark/>
          </w:tcPr>
          <w:p w14:paraId="1683F628" w14:textId="77777777" w:rsidR="007F0CD8" w:rsidRPr="007F0CD8" w:rsidRDefault="007F0CD8" w:rsidP="007F0CD8">
            <w:r w:rsidRPr="007F0CD8">
              <w:t>2. Diverse revenue streams</w:t>
            </w:r>
          </w:p>
        </w:tc>
        <w:tc>
          <w:tcPr>
            <w:tcW w:w="0" w:type="auto"/>
            <w:hideMark/>
          </w:tcPr>
          <w:p w14:paraId="5F872788" w14:textId="77777777" w:rsidR="007F0CD8" w:rsidRPr="007F0CD8" w:rsidRDefault="007F0CD8" w:rsidP="007F0CD8">
            <w:r w:rsidRPr="007F0CD8">
              <w:t>2. Initial high startup costs</w:t>
            </w:r>
          </w:p>
        </w:tc>
      </w:tr>
      <w:tr w:rsidR="007F0CD8" w:rsidRPr="007F0CD8" w14:paraId="47915832" w14:textId="77777777" w:rsidTr="007F0CD8">
        <w:tc>
          <w:tcPr>
            <w:tcW w:w="0" w:type="auto"/>
            <w:hideMark/>
          </w:tcPr>
          <w:p w14:paraId="4B8D7A1D" w14:textId="77777777" w:rsidR="007F0CD8" w:rsidRPr="007F0CD8" w:rsidRDefault="007F0CD8" w:rsidP="007F0CD8">
            <w:r w:rsidRPr="007F0CD8">
              <w:t>3. Strategic location</w:t>
            </w:r>
          </w:p>
        </w:tc>
        <w:tc>
          <w:tcPr>
            <w:tcW w:w="0" w:type="auto"/>
            <w:hideMark/>
          </w:tcPr>
          <w:p w14:paraId="0D927B50" w14:textId="77777777" w:rsidR="007F0CD8" w:rsidRPr="007F0CD8" w:rsidRDefault="007F0CD8" w:rsidP="007F0CD8">
            <w:r w:rsidRPr="007F0CD8">
              <w:t>3. Limited initial capital for marketing</w:t>
            </w:r>
          </w:p>
        </w:tc>
      </w:tr>
      <w:tr w:rsidR="007F0CD8" w:rsidRPr="007F0CD8" w14:paraId="422F356D" w14:textId="77777777" w:rsidTr="007F0CD8">
        <w:tc>
          <w:tcPr>
            <w:tcW w:w="0" w:type="auto"/>
            <w:hideMark/>
          </w:tcPr>
          <w:p w14:paraId="2DF14F7B" w14:textId="77777777" w:rsidR="007F0CD8" w:rsidRPr="007F0CD8" w:rsidRDefault="007F0CD8" w:rsidP="007F0CD8">
            <w:r w:rsidRPr="007F0CD8">
              <w:t>4. High-profit margin</w:t>
            </w:r>
          </w:p>
        </w:tc>
        <w:tc>
          <w:tcPr>
            <w:tcW w:w="0" w:type="auto"/>
            <w:hideMark/>
          </w:tcPr>
          <w:p w14:paraId="1D82E8F1" w14:textId="77777777" w:rsidR="007F0CD8" w:rsidRPr="007F0CD8" w:rsidRDefault="007F0CD8" w:rsidP="007F0CD8">
            <w:r w:rsidRPr="007F0CD8">
              <w:t>4. Dependent on external suppliers</w:t>
            </w:r>
          </w:p>
        </w:tc>
      </w:tr>
      <w:tr w:rsidR="007F0CD8" w:rsidRPr="007F0CD8" w14:paraId="487B08EA" w14:textId="77777777" w:rsidTr="007F0CD8">
        <w:tc>
          <w:tcPr>
            <w:tcW w:w="0" w:type="auto"/>
            <w:hideMark/>
          </w:tcPr>
          <w:p w14:paraId="550D26CD" w14:textId="77777777" w:rsidR="007F0CD8" w:rsidRPr="007F0CD8" w:rsidRDefault="007F0CD8" w:rsidP="007F0CD8">
            <w:pPr>
              <w:jc w:val="center"/>
              <w:rPr>
                <w:b/>
              </w:rPr>
            </w:pPr>
            <w:r w:rsidRPr="007F0CD8">
              <w:rPr>
                <w:b/>
              </w:rPr>
              <w:t>Opportunities</w:t>
            </w:r>
          </w:p>
        </w:tc>
        <w:tc>
          <w:tcPr>
            <w:tcW w:w="0" w:type="auto"/>
            <w:hideMark/>
          </w:tcPr>
          <w:p w14:paraId="749663AE" w14:textId="77777777" w:rsidR="007F0CD8" w:rsidRPr="007F0CD8" w:rsidRDefault="007F0CD8" w:rsidP="007F0CD8">
            <w:pPr>
              <w:jc w:val="center"/>
              <w:rPr>
                <w:b/>
              </w:rPr>
            </w:pPr>
            <w:r w:rsidRPr="007F0CD8">
              <w:rPr>
                <w:b/>
              </w:rPr>
              <w:t>Threats</w:t>
            </w:r>
          </w:p>
        </w:tc>
      </w:tr>
      <w:tr w:rsidR="007F0CD8" w:rsidRPr="007F0CD8" w14:paraId="1A656582" w14:textId="77777777" w:rsidTr="007F0CD8">
        <w:tc>
          <w:tcPr>
            <w:tcW w:w="0" w:type="auto"/>
            <w:hideMark/>
          </w:tcPr>
          <w:p w14:paraId="3311D8D8" w14:textId="77777777" w:rsidR="007F0CD8" w:rsidRPr="007F0CD8" w:rsidRDefault="007F0CD8" w:rsidP="004B710E">
            <w:r w:rsidRPr="007F0CD8">
              <w:t>1. Potential for expansion</w:t>
            </w:r>
          </w:p>
        </w:tc>
        <w:tc>
          <w:tcPr>
            <w:tcW w:w="0" w:type="auto"/>
            <w:hideMark/>
          </w:tcPr>
          <w:p w14:paraId="4EB89628" w14:textId="77777777" w:rsidR="007F0CD8" w:rsidRPr="007F0CD8" w:rsidRDefault="007F0CD8" w:rsidP="004B710E">
            <w:r w:rsidRPr="007F0CD8">
              <w:t>1. Intense competition in London</w:t>
            </w:r>
          </w:p>
        </w:tc>
      </w:tr>
      <w:tr w:rsidR="007F0CD8" w:rsidRPr="007F0CD8" w14:paraId="44266C6A" w14:textId="77777777" w:rsidTr="007F0CD8">
        <w:tc>
          <w:tcPr>
            <w:tcW w:w="0" w:type="auto"/>
            <w:hideMark/>
          </w:tcPr>
          <w:p w14:paraId="3EF3F20F" w14:textId="77777777" w:rsidR="007F0CD8" w:rsidRPr="007F0CD8" w:rsidRDefault="007F0CD8" w:rsidP="004B710E">
            <w:r w:rsidRPr="007F0CD8">
              <w:t>2. Growing food truck market</w:t>
            </w:r>
          </w:p>
        </w:tc>
        <w:tc>
          <w:tcPr>
            <w:tcW w:w="0" w:type="auto"/>
            <w:hideMark/>
          </w:tcPr>
          <w:p w14:paraId="2F9A0E61" w14:textId="77777777" w:rsidR="007F0CD8" w:rsidRPr="007F0CD8" w:rsidRDefault="007F0CD8" w:rsidP="004B710E">
            <w:r w:rsidRPr="007F0CD8">
              <w:t>2. Economic uncertainty</w:t>
            </w:r>
          </w:p>
        </w:tc>
      </w:tr>
      <w:tr w:rsidR="007F0CD8" w:rsidRPr="007F0CD8" w14:paraId="47A046B9" w14:textId="77777777" w:rsidTr="007F0CD8">
        <w:tc>
          <w:tcPr>
            <w:tcW w:w="0" w:type="auto"/>
            <w:hideMark/>
          </w:tcPr>
          <w:p w14:paraId="1119FBCC" w14:textId="77777777" w:rsidR="007F0CD8" w:rsidRPr="007F0CD8" w:rsidRDefault="007F0CD8" w:rsidP="004B710E">
            <w:r w:rsidRPr="007F0CD8">
              <w:t>3. Increasing demand for catering services</w:t>
            </w:r>
          </w:p>
        </w:tc>
        <w:tc>
          <w:tcPr>
            <w:tcW w:w="0" w:type="auto"/>
            <w:hideMark/>
          </w:tcPr>
          <w:p w14:paraId="2CDD7A0E" w14:textId="77777777" w:rsidR="007F0CD8" w:rsidRPr="007F0CD8" w:rsidRDefault="007F0CD8" w:rsidP="004B710E">
            <w:r w:rsidRPr="007F0CD8">
              <w:t>3. Regulatory changes affecting food industry</w:t>
            </w:r>
          </w:p>
        </w:tc>
      </w:tr>
      <w:tr w:rsidR="007F0CD8" w:rsidRPr="007F0CD8" w14:paraId="2CA6412C" w14:textId="77777777" w:rsidTr="007F0CD8">
        <w:tc>
          <w:tcPr>
            <w:tcW w:w="0" w:type="auto"/>
            <w:hideMark/>
          </w:tcPr>
          <w:p w14:paraId="6AC606AA" w14:textId="77777777" w:rsidR="007F0CD8" w:rsidRPr="007F0CD8" w:rsidRDefault="007F0CD8" w:rsidP="004B710E">
            <w:r w:rsidRPr="007F0CD8">
              <w:t>4. Strategic partnerships</w:t>
            </w:r>
          </w:p>
        </w:tc>
        <w:tc>
          <w:tcPr>
            <w:tcW w:w="0" w:type="auto"/>
            <w:hideMark/>
          </w:tcPr>
          <w:p w14:paraId="49FA9155" w14:textId="77777777" w:rsidR="007F0CD8" w:rsidRPr="007F0CD8" w:rsidRDefault="007F0CD8" w:rsidP="004B710E">
            <w:r w:rsidRPr="007F0CD8">
              <w:t>4. Rising cost of ingredients</w:t>
            </w:r>
          </w:p>
        </w:tc>
      </w:tr>
    </w:tbl>
    <w:p w14:paraId="28216234" w14:textId="77777777" w:rsidR="007F0CD8" w:rsidRPr="007F0CD8" w:rsidRDefault="007F0CD8" w:rsidP="007F0CD8"/>
    <w:p w14:paraId="1A41A16E" w14:textId="77777777" w:rsidR="002422AC" w:rsidRDefault="002422AC" w:rsidP="001B3262">
      <w:pPr>
        <w:rPr>
          <w:rFonts w:asciiTheme="minorHAnsi" w:hAnsiTheme="minorHAnsi" w:cstheme="minorHAnsi"/>
          <w:b/>
          <w:iCs/>
          <w:szCs w:val="24"/>
        </w:rPr>
      </w:pPr>
    </w:p>
    <w:p w14:paraId="4B894A76" w14:textId="77777777" w:rsidR="008B20DC" w:rsidRDefault="008B20DC" w:rsidP="002422AC">
      <w:pPr>
        <w:rPr>
          <w:rFonts w:asciiTheme="minorHAnsi" w:hAnsiTheme="minorHAnsi" w:cstheme="minorHAnsi"/>
          <w:b/>
          <w:iCs/>
          <w:szCs w:val="24"/>
        </w:rPr>
      </w:pPr>
      <w:r>
        <w:rPr>
          <w:rFonts w:asciiTheme="minorHAnsi" w:hAnsiTheme="minorHAnsi" w:cstheme="minorHAnsi"/>
          <w:b/>
          <w:iCs/>
          <w:szCs w:val="24"/>
        </w:rPr>
        <w:br w:type="page"/>
      </w:r>
    </w:p>
    <w:p w14:paraId="5873175F" w14:textId="5E24F9A0" w:rsidR="002422AC" w:rsidRDefault="002422AC" w:rsidP="002422AC">
      <w:pPr>
        <w:rPr>
          <w:rFonts w:asciiTheme="minorHAnsi" w:hAnsiTheme="minorHAnsi" w:cstheme="minorHAnsi"/>
          <w:b/>
          <w:iCs/>
          <w:szCs w:val="24"/>
        </w:rPr>
      </w:pPr>
      <w:r>
        <w:rPr>
          <w:rFonts w:asciiTheme="minorHAnsi" w:hAnsiTheme="minorHAnsi" w:cstheme="minorHAnsi"/>
          <w:b/>
          <w:iCs/>
          <w:szCs w:val="24"/>
        </w:rPr>
        <w:lastRenderedPageBreak/>
        <w:t>Appendix B – PEST Analysis</w:t>
      </w:r>
    </w:p>
    <w:p w14:paraId="3718594A" w14:textId="77777777" w:rsidR="00E81BE5" w:rsidRPr="00E81BE5" w:rsidRDefault="00E81BE5" w:rsidP="00E81BE5">
      <w:r w:rsidRPr="00E81BE5">
        <w:t>PEST Analysis</w:t>
      </w:r>
    </w:p>
    <w:tbl>
      <w:tblPr>
        <w:tblStyle w:val="TableGridLight"/>
        <w:tblW w:w="9408" w:type="dxa"/>
        <w:tblLook w:val="04A0" w:firstRow="1" w:lastRow="0" w:firstColumn="1" w:lastColumn="0" w:noHBand="0" w:noVBand="1"/>
      </w:tblPr>
      <w:tblGrid>
        <w:gridCol w:w="4526"/>
        <w:gridCol w:w="4882"/>
      </w:tblGrid>
      <w:tr w:rsidR="00E81BE5" w:rsidRPr="00E81BE5" w14:paraId="40B79366" w14:textId="77777777" w:rsidTr="00E81BE5">
        <w:tc>
          <w:tcPr>
            <w:tcW w:w="0" w:type="auto"/>
            <w:hideMark/>
          </w:tcPr>
          <w:p w14:paraId="3C26304B" w14:textId="77777777" w:rsidR="00E81BE5" w:rsidRPr="00E81BE5" w:rsidRDefault="00E81BE5" w:rsidP="00E81BE5">
            <w:pPr>
              <w:jc w:val="center"/>
              <w:rPr>
                <w:b/>
              </w:rPr>
            </w:pPr>
            <w:r w:rsidRPr="00E81BE5">
              <w:rPr>
                <w:b/>
              </w:rPr>
              <w:t>Political</w:t>
            </w:r>
          </w:p>
        </w:tc>
        <w:tc>
          <w:tcPr>
            <w:tcW w:w="0" w:type="auto"/>
            <w:hideMark/>
          </w:tcPr>
          <w:p w14:paraId="201780DE" w14:textId="77777777" w:rsidR="00E81BE5" w:rsidRPr="00E81BE5" w:rsidRDefault="00E81BE5" w:rsidP="00E81BE5">
            <w:pPr>
              <w:jc w:val="center"/>
              <w:rPr>
                <w:b/>
              </w:rPr>
            </w:pPr>
            <w:r w:rsidRPr="00E81BE5">
              <w:rPr>
                <w:b/>
              </w:rPr>
              <w:t>Economic</w:t>
            </w:r>
          </w:p>
        </w:tc>
      </w:tr>
      <w:tr w:rsidR="00E81BE5" w:rsidRPr="00E81BE5" w14:paraId="227D9E09" w14:textId="77777777" w:rsidTr="00E81BE5">
        <w:tc>
          <w:tcPr>
            <w:tcW w:w="0" w:type="auto"/>
            <w:hideMark/>
          </w:tcPr>
          <w:p w14:paraId="5D9E8639" w14:textId="77777777" w:rsidR="00E81BE5" w:rsidRPr="00E81BE5" w:rsidRDefault="00E81BE5" w:rsidP="00E81BE5">
            <w:r w:rsidRPr="00E81BE5">
              <w:t>1. Government regulations on food safety and hygiene</w:t>
            </w:r>
          </w:p>
        </w:tc>
        <w:tc>
          <w:tcPr>
            <w:tcW w:w="0" w:type="auto"/>
            <w:hideMark/>
          </w:tcPr>
          <w:p w14:paraId="25900E34" w14:textId="77777777" w:rsidR="00E81BE5" w:rsidRPr="00E81BE5" w:rsidRDefault="00E81BE5" w:rsidP="00E81BE5">
            <w:r w:rsidRPr="00E81BE5">
              <w:t>1. Economic fluctuations affecting consumer spending</w:t>
            </w:r>
          </w:p>
        </w:tc>
      </w:tr>
      <w:tr w:rsidR="00E81BE5" w:rsidRPr="00E81BE5" w14:paraId="7978FB97" w14:textId="77777777" w:rsidTr="00E81BE5">
        <w:tc>
          <w:tcPr>
            <w:tcW w:w="0" w:type="auto"/>
            <w:hideMark/>
          </w:tcPr>
          <w:p w14:paraId="48247B23" w14:textId="77777777" w:rsidR="00E81BE5" w:rsidRPr="00E81BE5" w:rsidRDefault="00E81BE5" w:rsidP="00E81BE5">
            <w:r w:rsidRPr="00E81BE5">
              <w:t>2. Licensing and permit requirements for food trucks</w:t>
            </w:r>
          </w:p>
        </w:tc>
        <w:tc>
          <w:tcPr>
            <w:tcW w:w="0" w:type="auto"/>
            <w:hideMark/>
          </w:tcPr>
          <w:p w14:paraId="3A94CC93" w14:textId="77777777" w:rsidR="00E81BE5" w:rsidRPr="00E81BE5" w:rsidRDefault="00E81BE5" w:rsidP="00E81BE5">
            <w:r w:rsidRPr="00E81BE5">
              <w:t>2. Inflationary pressures impacting operational costs</w:t>
            </w:r>
          </w:p>
        </w:tc>
      </w:tr>
      <w:tr w:rsidR="00E81BE5" w:rsidRPr="00E81BE5" w14:paraId="14EDB95A" w14:textId="77777777" w:rsidTr="00E81BE5">
        <w:tc>
          <w:tcPr>
            <w:tcW w:w="0" w:type="auto"/>
            <w:hideMark/>
          </w:tcPr>
          <w:p w14:paraId="3158C80B" w14:textId="77777777" w:rsidR="00E81BE5" w:rsidRPr="00E81BE5" w:rsidRDefault="00E81BE5" w:rsidP="00E81BE5">
            <w:r w:rsidRPr="00E81BE5">
              <w:t>3. Policies on street vending and food truck operations</w:t>
            </w:r>
          </w:p>
        </w:tc>
        <w:tc>
          <w:tcPr>
            <w:tcW w:w="0" w:type="auto"/>
            <w:hideMark/>
          </w:tcPr>
          <w:p w14:paraId="35FF0EF6" w14:textId="77777777" w:rsidR="00E81BE5" w:rsidRPr="00E81BE5" w:rsidRDefault="00E81BE5" w:rsidP="00E81BE5">
            <w:r w:rsidRPr="00E81BE5">
              <w:t>3. Exchange rate fluctuations impacting ingredient costs</w:t>
            </w:r>
          </w:p>
        </w:tc>
      </w:tr>
      <w:tr w:rsidR="00E81BE5" w:rsidRPr="00E81BE5" w14:paraId="3BD39FE7" w14:textId="77777777" w:rsidTr="00E81BE5">
        <w:tc>
          <w:tcPr>
            <w:tcW w:w="0" w:type="auto"/>
            <w:hideMark/>
          </w:tcPr>
          <w:p w14:paraId="7EEC7E32" w14:textId="77777777" w:rsidR="00E81BE5" w:rsidRPr="00E81BE5" w:rsidRDefault="00E81BE5" w:rsidP="00E81BE5">
            <w:r w:rsidRPr="00E81BE5">
              <w:t>4. Supportive policies for small businesses and startups</w:t>
            </w:r>
          </w:p>
        </w:tc>
        <w:tc>
          <w:tcPr>
            <w:tcW w:w="0" w:type="auto"/>
            <w:hideMark/>
          </w:tcPr>
          <w:p w14:paraId="51B22F76" w14:textId="77777777" w:rsidR="00E81BE5" w:rsidRPr="00E81BE5" w:rsidRDefault="00E81BE5" w:rsidP="00E81BE5">
            <w:r w:rsidRPr="00E81BE5">
              <w:t>4. Unemployment rates affecting disposable income</w:t>
            </w:r>
          </w:p>
        </w:tc>
      </w:tr>
      <w:tr w:rsidR="00E81BE5" w:rsidRPr="00E81BE5" w14:paraId="188EB555" w14:textId="77777777" w:rsidTr="00E81BE5">
        <w:tc>
          <w:tcPr>
            <w:tcW w:w="0" w:type="auto"/>
            <w:hideMark/>
          </w:tcPr>
          <w:p w14:paraId="54C76027" w14:textId="77777777" w:rsidR="00E81BE5" w:rsidRPr="00E81BE5" w:rsidRDefault="00E81BE5" w:rsidP="00E81BE5">
            <w:pPr>
              <w:jc w:val="center"/>
              <w:rPr>
                <w:b/>
              </w:rPr>
            </w:pPr>
            <w:r w:rsidRPr="00E81BE5">
              <w:rPr>
                <w:b/>
              </w:rPr>
              <w:t>Social</w:t>
            </w:r>
          </w:p>
        </w:tc>
        <w:tc>
          <w:tcPr>
            <w:tcW w:w="0" w:type="auto"/>
            <w:hideMark/>
          </w:tcPr>
          <w:p w14:paraId="7FC08A83" w14:textId="77777777" w:rsidR="00E81BE5" w:rsidRPr="00E81BE5" w:rsidRDefault="00E81BE5" w:rsidP="00E81BE5">
            <w:pPr>
              <w:jc w:val="center"/>
              <w:rPr>
                <w:b/>
              </w:rPr>
            </w:pPr>
            <w:r w:rsidRPr="00E81BE5">
              <w:rPr>
                <w:b/>
              </w:rPr>
              <w:t>Technological</w:t>
            </w:r>
          </w:p>
        </w:tc>
      </w:tr>
      <w:tr w:rsidR="00E81BE5" w:rsidRPr="00E81BE5" w14:paraId="1E430337" w14:textId="77777777" w:rsidTr="00E81BE5">
        <w:tc>
          <w:tcPr>
            <w:tcW w:w="0" w:type="auto"/>
            <w:hideMark/>
          </w:tcPr>
          <w:p w14:paraId="35CF4D87" w14:textId="77777777" w:rsidR="00E81BE5" w:rsidRPr="00E81BE5" w:rsidRDefault="00E81BE5" w:rsidP="007464BC">
            <w:r w:rsidRPr="00E81BE5">
              <w:t>1. Changing consumer preferences towards street food</w:t>
            </w:r>
          </w:p>
        </w:tc>
        <w:tc>
          <w:tcPr>
            <w:tcW w:w="0" w:type="auto"/>
            <w:hideMark/>
          </w:tcPr>
          <w:p w14:paraId="6CDE111A" w14:textId="77777777" w:rsidR="00E81BE5" w:rsidRPr="00E81BE5" w:rsidRDefault="00E81BE5" w:rsidP="007464BC">
            <w:r w:rsidRPr="00E81BE5">
              <w:t>1. Technological advancements in mobile payment systems</w:t>
            </w:r>
          </w:p>
        </w:tc>
      </w:tr>
      <w:tr w:rsidR="00E81BE5" w:rsidRPr="00E81BE5" w14:paraId="41BE28F7" w14:textId="77777777" w:rsidTr="00E81BE5">
        <w:tc>
          <w:tcPr>
            <w:tcW w:w="0" w:type="auto"/>
            <w:hideMark/>
          </w:tcPr>
          <w:p w14:paraId="0BDF16B2" w14:textId="77777777" w:rsidR="00E81BE5" w:rsidRPr="00E81BE5" w:rsidRDefault="00E81BE5" w:rsidP="007464BC">
            <w:r w:rsidRPr="00E81BE5">
              <w:t>2. Increasing demand for convenience and on-the-go dining</w:t>
            </w:r>
          </w:p>
        </w:tc>
        <w:tc>
          <w:tcPr>
            <w:tcW w:w="0" w:type="auto"/>
            <w:hideMark/>
          </w:tcPr>
          <w:p w14:paraId="0876699C" w14:textId="77777777" w:rsidR="00E81BE5" w:rsidRPr="00E81BE5" w:rsidRDefault="00E81BE5" w:rsidP="007464BC">
            <w:r w:rsidRPr="00E81BE5">
              <w:t>2. Social media platforms for marketing and promotion</w:t>
            </w:r>
          </w:p>
        </w:tc>
      </w:tr>
      <w:tr w:rsidR="00E81BE5" w:rsidRPr="00E81BE5" w14:paraId="55785D8B" w14:textId="77777777" w:rsidTr="00E81BE5">
        <w:tc>
          <w:tcPr>
            <w:tcW w:w="0" w:type="auto"/>
            <w:hideMark/>
          </w:tcPr>
          <w:p w14:paraId="37365469" w14:textId="77777777" w:rsidR="00E81BE5" w:rsidRPr="00E81BE5" w:rsidRDefault="00E81BE5" w:rsidP="007464BC">
            <w:r w:rsidRPr="00E81BE5">
              <w:t>3. Growing interest in diverse and international cuisines</w:t>
            </w:r>
          </w:p>
        </w:tc>
        <w:tc>
          <w:tcPr>
            <w:tcW w:w="0" w:type="auto"/>
            <w:hideMark/>
          </w:tcPr>
          <w:p w14:paraId="3A512154" w14:textId="77777777" w:rsidR="00E81BE5" w:rsidRPr="00E81BE5" w:rsidRDefault="00E81BE5" w:rsidP="007464BC">
            <w:r w:rsidRPr="00E81BE5">
              <w:t>3. Use of food delivery apps for reaching wider audience</w:t>
            </w:r>
          </w:p>
        </w:tc>
      </w:tr>
      <w:tr w:rsidR="00E81BE5" w:rsidRPr="00E81BE5" w14:paraId="45115B98" w14:textId="77777777" w:rsidTr="00E81BE5">
        <w:tc>
          <w:tcPr>
            <w:tcW w:w="0" w:type="auto"/>
            <w:hideMark/>
          </w:tcPr>
          <w:p w14:paraId="05A98906" w14:textId="77777777" w:rsidR="00E81BE5" w:rsidRPr="00E81BE5" w:rsidRDefault="00E81BE5" w:rsidP="007464BC">
            <w:r w:rsidRPr="00E81BE5">
              <w:t>4. Trend towards sustainable and locally sourced ingredients</w:t>
            </w:r>
          </w:p>
        </w:tc>
        <w:tc>
          <w:tcPr>
            <w:tcW w:w="0" w:type="auto"/>
            <w:hideMark/>
          </w:tcPr>
          <w:p w14:paraId="53FA5164" w14:textId="77777777" w:rsidR="00E81BE5" w:rsidRPr="00E81BE5" w:rsidRDefault="00E81BE5" w:rsidP="007464BC">
            <w:r w:rsidRPr="00E81BE5">
              <w:t>4. Efficiency improvements in kitchen equipment and operations</w:t>
            </w:r>
          </w:p>
        </w:tc>
      </w:tr>
    </w:tbl>
    <w:p w14:paraId="40AA392F" w14:textId="77777777" w:rsidR="00E81BE5" w:rsidRPr="00E81BE5" w:rsidRDefault="00E81BE5" w:rsidP="00E81BE5"/>
    <w:p w14:paraId="0D63B741" w14:textId="77777777" w:rsidR="002422AC" w:rsidRPr="00E81BE5" w:rsidRDefault="002422AC" w:rsidP="00E81BE5"/>
    <w:p w14:paraId="0A67E48F" w14:textId="77777777" w:rsidR="008B20DC" w:rsidRDefault="008B20DC" w:rsidP="002422AC">
      <w:pPr>
        <w:rPr>
          <w:rFonts w:asciiTheme="minorHAnsi" w:hAnsiTheme="minorHAnsi" w:cstheme="minorHAnsi"/>
          <w:b/>
          <w:iCs/>
          <w:szCs w:val="24"/>
        </w:rPr>
      </w:pPr>
      <w:r>
        <w:rPr>
          <w:rFonts w:asciiTheme="minorHAnsi" w:hAnsiTheme="minorHAnsi" w:cstheme="minorHAnsi"/>
          <w:b/>
          <w:iCs/>
          <w:szCs w:val="24"/>
        </w:rPr>
        <w:br w:type="page"/>
      </w:r>
    </w:p>
    <w:p w14:paraId="235EF638" w14:textId="7FAE0B11" w:rsidR="002422AC" w:rsidRDefault="002422AC" w:rsidP="002422AC">
      <w:pPr>
        <w:rPr>
          <w:rFonts w:asciiTheme="minorHAnsi" w:hAnsiTheme="minorHAnsi" w:cstheme="minorHAnsi"/>
          <w:b/>
          <w:iCs/>
          <w:szCs w:val="24"/>
        </w:rPr>
      </w:pPr>
      <w:r>
        <w:rPr>
          <w:rFonts w:asciiTheme="minorHAnsi" w:hAnsiTheme="minorHAnsi" w:cstheme="minorHAnsi"/>
          <w:b/>
          <w:iCs/>
          <w:szCs w:val="24"/>
        </w:rPr>
        <w:lastRenderedPageBreak/>
        <w:t xml:space="preserve">Appendix C – Copy of Pitch </w:t>
      </w:r>
      <w:r w:rsidR="00A2214E">
        <w:rPr>
          <w:rFonts w:asciiTheme="minorHAnsi" w:hAnsiTheme="minorHAnsi" w:cstheme="minorHAnsi"/>
          <w:b/>
          <w:iCs/>
          <w:szCs w:val="24"/>
        </w:rPr>
        <w:t>Supporting</w:t>
      </w:r>
      <w:r>
        <w:rPr>
          <w:rFonts w:asciiTheme="minorHAnsi" w:hAnsiTheme="minorHAnsi" w:cstheme="minorHAnsi"/>
          <w:b/>
          <w:iCs/>
          <w:szCs w:val="24"/>
        </w:rPr>
        <w:t xml:space="preserve"> </w:t>
      </w:r>
      <w:r w:rsidR="00A2214E">
        <w:rPr>
          <w:rFonts w:asciiTheme="minorHAnsi" w:hAnsiTheme="minorHAnsi" w:cstheme="minorHAnsi"/>
          <w:b/>
          <w:iCs/>
          <w:szCs w:val="24"/>
        </w:rPr>
        <w:t>Materi</w:t>
      </w:r>
      <w:r w:rsidR="00316FD5">
        <w:rPr>
          <w:rFonts w:asciiTheme="minorHAnsi" w:hAnsiTheme="minorHAnsi" w:cstheme="minorHAnsi"/>
          <w:b/>
          <w:iCs/>
          <w:szCs w:val="24"/>
        </w:rPr>
        <w:t>al</w:t>
      </w:r>
    </w:p>
    <w:p w14:paraId="61525579" w14:textId="50860C65" w:rsidR="0034243E" w:rsidRDefault="0034243E" w:rsidP="002422AC">
      <w:pPr>
        <w:rPr>
          <w:rFonts w:asciiTheme="minorHAnsi" w:hAnsiTheme="minorHAnsi" w:cstheme="minorHAnsi"/>
          <w:b/>
          <w:iCs/>
          <w:szCs w:val="24"/>
        </w:rPr>
      </w:pPr>
      <w:r w:rsidRPr="0034243E">
        <w:rPr>
          <w:rFonts w:asciiTheme="minorHAnsi" w:hAnsiTheme="minorHAnsi" w:cstheme="minorHAnsi"/>
          <w:b/>
          <w:iCs/>
          <w:noProof/>
          <w:szCs w:val="24"/>
        </w:rPr>
        <w:drawing>
          <wp:inline distT="0" distB="0" distL="0" distR="0" wp14:anchorId="41965349" wp14:editId="67097F75">
            <wp:extent cx="5760085" cy="3222625"/>
            <wp:effectExtent l="0" t="0" r="0" b="0"/>
            <wp:docPr id="1024696600" name="Picture 1" descr="A white and blue cover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696600" name="Picture 1" descr="A white and blue cover with text&#10;&#10;Description automatically generated"/>
                    <pic:cNvPicPr/>
                  </pic:nvPicPr>
                  <pic:blipFill>
                    <a:blip r:embed="rId11"/>
                    <a:stretch>
                      <a:fillRect/>
                    </a:stretch>
                  </pic:blipFill>
                  <pic:spPr>
                    <a:xfrm>
                      <a:off x="0" y="0"/>
                      <a:ext cx="5760085" cy="3222625"/>
                    </a:xfrm>
                    <a:prstGeom prst="rect">
                      <a:avLst/>
                    </a:prstGeom>
                  </pic:spPr>
                </pic:pic>
              </a:graphicData>
            </a:graphic>
          </wp:inline>
        </w:drawing>
      </w:r>
    </w:p>
    <w:p w14:paraId="027C0879" w14:textId="28071D41" w:rsidR="00C72A42" w:rsidRDefault="00205AEE" w:rsidP="002422AC">
      <w:pPr>
        <w:rPr>
          <w:rFonts w:asciiTheme="minorHAnsi" w:hAnsiTheme="minorHAnsi" w:cstheme="minorHAnsi"/>
          <w:b/>
          <w:iCs/>
          <w:szCs w:val="24"/>
        </w:rPr>
      </w:pPr>
      <w:r w:rsidRPr="00205AEE">
        <w:rPr>
          <w:rFonts w:asciiTheme="minorHAnsi" w:hAnsiTheme="minorHAnsi" w:cstheme="minorHAnsi"/>
          <w:b/>
          <w:iCs/>
          <w:noProof/>
          <w:szCs w:val="24"/>
        </w:rPr>
        <w:drawing>
          <wp:inline distT="0" distB="0" distL="0" distR="0" wp14:anchorId="33FA0DCC" wp14:editId="43221CB1">
            <wp:extent cx="5760085" cy="3257550"/>
            <wp:effectExtent l="0" t="0" r="0" b="0"/>
            <wp:docPr id="439674378" name="Picture 1" descr="A blue and white background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9674378" name="Picture 1" descr="A blue and white background with text&#10;&#10;Description automatically generated"/>
                    <pic:cNvPicPr/>
                  </pic:nvPicPr>
                  <pic:blipFill>
                    <a:blip r:embed="rId12"/>
                    <a:stretch>
                      <a:fillRect/>
                    </a:stretch>
                  </pic:blipFill>
                  <pic:spPr>
                    <a:xfrm>
                      <a:off x="0" y="0"/>
                      <a:ext cx="5760085" cy="3257550"/>
                    </a:xfrm>
                    <a:prstGeom prst="rect">
                      <a:avLst/>
                    </a:prstGeom>
                  </pic:spPr>
                </pic:pic>
              </a:graphicData>
            </a:graphic>
          </wp:inline>
        </w:drawing>
      </w:r>
    </w:p>
    <w:p w14:paraId="1C56F808" w14:textId="2709BF50" w:rsidR="00B66F44" w:rsidRDefault="00B66F44" w:rsidP="002422AC">
      <w:pPr>
        <w:rPr>
          <w:rFonts w:asciiTheme="minorHAnsi" w:hAnsiTheme="minorHAnsi" w:cstheme="minorHAnsi"/>
          <w:b/>
          <w:iCs/>
          <w:szCs w:val="24"/>
        </w:rPr>
      </w:pPr>
      <w:r w:rsidRPr="00B66F44">
        <w:rPr>
          <w:rFonts w:asciiTheme="minorHAnsi" w:hAnsiTheme="minorHAnsi" w:cstheme="minorHAnsi"/>
          <w:b/>
          <w:iCs/>
          <w:noProof/>
          <w:szCs w:val="24"/>
        </w:rPr>
        <w:lastRenderedPageBreak/>
        <w:drawing>
          <wp:inline distT="0" distB="0" distL="0" distR="0" wp14:anchorId="3BFD35DB" wp14:editId="080680CF">
            <wp:extent cx="5760085" cy="3248660"/>
            <wp:effectExtent l="0" t="0" r="0" b="8890"/>
            <wp:docPr id="874671947" name="Picture 1" descr="A close-up of a produ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4671947" name="Picture 1" descr="A close-up of a product&#10;&#10;Description automatically generated"/>
                    <pic:cNvPicPr/>
                  </pic:nvPicPr>
                  <pic:blipFill>
                    <a:blip r:embed="rId13"/>
                    <a:stretch>
                      <a:fillRect/>
                    </a:stretch>
                  </pic:blipFill>
                  <pic:spPr>
                    <a:xfrm>
                      <a:off x="0" y="0"/>
                      <a:ext cx="5760085" cy="3248660"/>
                    </a:xfrm>
                    <a:prstGeom prst="rect">
                      <a:avLst/>
                    </a:prstGeom>
                  </pic:spPr>
                </pic:pic>
              </a:graphicData>
            </a:graphic>
          </wp:inline>
        </w:drawing>
      </w:r>
    </w:p>
    <w:p w14:paraId="649A43AF" w14:textId="441D54E2" w:rsidR="0002578B" w:rsidRDefault="0002578B" w:rsidP="002422AC">
      <w:pPr>
        <w:rPr>
          <w:rFonts w:asciiTheme="minorHAnsi" w:hAnsiTheme="minorHAnsi" w:cstheme="minorHAnsi"/>
          <w:b/>
          <w:iCs/>
          <w:szCs w:val="24"/>
        </w:rPr>
      </w:pPr>
      <w:r w:rsidRPr="0002578B">
        <w:rPr>
          <w:rFonts w:asciiTheme="minorHAnsi" w:hAnsiTheme="minorHAnsi" w:cstheme="minorHAnsi"/>
          <w:b/>
          <w:iCs/>
          <w:noProof/>
          <w:szCs w:val="24"/>
        </w:rPr>
        <w:drawing>
          <wp:inline distT="0" distB="0" distL="0" distR="0" wp14:anchorId="344E42AF" wp14:editId="208FF4B3">
            <wp:extent cx="5760085" cy="3189605"/>
            <wp:effectExtent l="0" t="0" r="0" b="0"/>
            <wp:docPr id="1002847641" name="Picture 1" descr="A blue and white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2847641" name="Picture 1" descr="A blue and white text on a white background&#10;&#10;Description automatically generated"/>
                    <pic:cNvPicPr/>
                  </pic:nvPicPr>
                  <pic:blipFill>
                    <a:blip r:embed="rId14"/>
                    <a:stretch>
                      <a:fillRect/>
                    </a:stretch>
                  </pic:blipFill>
                  <pic:spPr>
                    <a:xfrm>
                      <a:off x="0" y="0"/>
                      <a:ext cx="5760085" cy="3189605"/>
                    </a:xfrm>
                    <a:prstGeom prst="rect">
                      <a:avLst/>
                    </a:prstGeom>
                  </pic:spPr>
                </pic:pic>
              </a:graphicData>
            </a:graphic>
          </wp:inline>
        </w:drawing>
      </w:r>
    </w:p>
    <w:p w14:paraId="4326C65C" w14:textId="504C7B2C" w:rsidR="00E83C2A" w:rsidRDefault="00E83C2A" w:rsidP="002422AC">
      <w:pPr>
        <w:rPr>
          <w:rFonts w:asciiTheme="minorHAnsi" w:hAnsiTheme="minorHAnsi" w:cstheme="minorHAnsi"/>
          <w:b/>
          <w:iCs/>
          <w:szCs w:val="24"/>
        </w:rPr>
      </w:pPr>
      <w:r w:rsidRPr="00E83C2A">
        <w:rPr>
          <w:rFonts w:asciiTheme="minorHAnsi" w:hAnsiTheme="minorHAnsi" w:cstheme="minorHAnsi"/>
          <w:b/>
          <w:iCs/>
          <w:noProof/>
          <w:szCs w:val="24"/>
        </w:rPr>
        <w:lastRenderedPageBreak/>
        <w:drawing>
          <wp:inline distT="0" distB="0" distL="0" distR="0" wp14:anchorId="211E1523" wp14:editId="6A748703">
            <wp:extent cx="5760085" cy="3239135"/>
            <wp:effectExtent l="0" t="0" r="0" b="0"/>
            <wp:docPr id="1548691877" name="Picture 1" descr="A blue and white chart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8691877" name="Picture 1" descr="A blue and white chart with text&#10;&#10;Description automatically generated"/>
                    <pic:cNvPicPr/>
                  </pic:nvPicPr>
                  <pic:blipFill>
                    <a:blip r:embed="rId15"/>
                    <a:stretch>
                      <a:fillRect/>
                    </a:stretch>
                  </pic:blipFill>
                  <pic:spPr>
                    <a:xfrm>
                      <a:off x="0" y="0"/>
                      <a:ext cx="5760085" cy="3239135"/>
                    </a:xfrm>
                    <a:prstGeom prst="rect">
                      <a:avLst/>
                    </a:prstGeom>
                  </pic:spPr>
                </pic:pic>
              </a:graphicData>
            </a:graphic>
          </wp:inline>
        </w:drawing>
      </w:r>
    </w:p>
    <w:p w14:paraId="1280CC08" w14:textId="34AB0FEA" w:rsidR="00F0356B" w:rsidRDefault="00F0356B" w:rsidP="002422AC">
      <w:pPr>
        <w:rPr>
          <w:rFonts w:asciiTheme="minorHAnsi" w:hAnsiTheme="minorHAnsi" w:cstheme="minorHAnsi"/>
          <w:b/>
          <w:iCs/>
          <w:szCs w:val="24"/>
        </w:rPr>
      </w:pPr>
      <w:r w:rsidRPr="00F0356B">
        <w:rPr>
          <w:rFonts w:asciiTheme="minorHAnsi" w:hAnsiTheme="minorHAnsi" w:cstheme="minorHAnsi"/>
          <w:b/>
          <w:iCs/>
          <w:noProof/>
          <w:szCs w:val="24"/>
        </w:rPr>
        <w:drawing>
          <wp:inline distT="0" distB="0" distL="0" distR="0" wp14:anchorId="218E4738" wp14:editId="74F504E4">
            <wp:extent cx="5760085" cy="3208020"/>
            <wp:effectExtent l="0" t="0" r="0" b="0"/>
            <wp:docPr id="985803773" name="Picture 1" descr="A blue and white screen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803773" name="Picture 1" descr="A blue and white screen with text&#10;&#10;Description automatically generated"/>
                    <pic:cNvPicPr/>
                  </pic:nvPicPr>
                  <pic:blipFill>
                    <a:blip r:embed="rId16"/>
                    <a:stretch>
                      <a:fillRect/>
                    </a:stretch>
                  </pic:blipFill>
                  <pic:spPr>
                    <a:xfrm>
                      <a:off x="0" y="0"/>
                      <a:ext cx="5760085" cy="3208020"/>
                    </a:xfrm>
                    <a:prstGeom prst="rect">
                      <a:avLst/>
                    </a:prstGeom>
                  </pic:spPr>
                </pic:pic>
              </a:graphicData>
            </a:graphic>
          </wp:inline>
        </w:drawing>
      </w:r>
    </w:p>
    <w:p w14:paraId="36B6BAEB" w14:textId="18366B92" w:rsidR="00EB0C31" w:rsidRDefault="00EB0C31" w:rsidP="002422AC">
      <w:pPr>
        <w:rPr>
          <w:rFonts w:asciiTheme="minorHAnsi" w:hAnsiTheme="minorHAnsi" w:cstheme="minorHAnsi"/>
          <w:b/>
          <w:iCs/>
          <w:szCs w:val="24"/>
        </w:rPr>
      </w:pPr>
      <w:r w:rsidRPr="00EB0C31">
        <w:rPr>
          <w:rFonts w:asciiTheme="minorHAnsi" w:hAnsiTheme="minorHAnsi" w:cstheme="minorHAnsi"/>
          <w:b/>
          <w:iCs/>
          <w:noProof/>
          <w:szCs w:val="24"/>
        </w:rPr>
        <w:lastRenderedPageBreak/>
        <w:drawing>
          <wp:inline distT="0" distB="0" distL="0" distR="0" wp14:anchorId="7AC983FF" wp14:editId="40E3046B">
            <wp:extent cx="5760085" cy="3218180"/>
            <wp:effectExtent l="0" t="0" r="0" b="1270"/>
            <wp:docPr id="1103415242" name="Picture 1" descr="A blue and white page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3415242" name="Picture 1" descr="A blue and white page with text&#10;&#10;Description automatically generated"/>
                    <pic:cNvPicPr/>
                  </pic:nvPicPr>
                  <pic:blipFill>
                    <a:blip r:embed="rId17"/>
                    <a:stretch>
                      <a:fillRect/>
                    </a:stretch>
                  </pic:blipFill>
                  <pic:spPr>
                    <a:xfrm>
                      <a:off x="0" y="0"/>
                      <a:ext cx="5760085" cy="3218180"/>
                    </a:xfrm>
                    <a:prstGeom prst="rect">
                      <a:avLst/>
                    </a:prstGeom>
                  </pic:spPr>
                </pic:pic>
              </a:graphicData>
            </a:graphic>
          </wp:inline>
        </w:drawing>
      </w:r>
    </w:p>
    <w:p w14:paraId="36A3D466" w14:textId="3BDAF1A6" w:rsidR="004703BC" w:rsidRDefault="004703BC" w:rsidP="002422AC">
      <w:pPr>
        <w:rPr>
          <w:rFonts w:asciiTheme="minorHAnsi" w:hAnsiTheme="minorHAnsi" w:cstheme="minorHAnsi"/>
          <w:b/>
          <w:iCs/>
          <w:szCs w:val="24"/>
        </w:rPr>
      </w:pPr>
      <w:r w:rsidRPr="004703BC">
        <w:rPr>
          <w:rFonts w:asciiTheme="minorHAnsi" w:hAnsiTheme="minorHAnsi" w:cstheme="minorHAnsi"/>
          <w:b/>
          <w:iCs/>
          <w:noProof/>
          <w:szCs w:val="24"/>
        </w:rPr>
        <w:drawing>
          <wp:inline distT="0" distB="0" distL="0" distR="0" wp14:anchorId="597535FC" wp14:editId="4D91F0E5">
            <wp:extent cx="5760085" cy="3237865"/>
            <wp:effectExtent l="0" t="0" r="0" b="635"/>
            <wp:docPr id="349803193" name="Picture 1" descr="A blue and white document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803193" name="Picture 1" descr="A blue and white document with text&#10;&#10;Description automatically generated"/>
                    <pic:cNvPicPr/>
                  </pic:nvPicPr>
                  <pic:blipFill>
                    <a:blip r:embed="rId18"/>
                    <a:stretch>
                      <a:fillRect/>
                    </a:stretch>
                  </pic:blipFill>
                  <pic:spPr>
                    <a:xfrm>
                      <a:off x="0" y="0"/>
                      <a:ext cx="5760085" cy="3237865"/>
                    </a:xfrm>
                    <a:prstGeom prst="rect">
                      <a:avLst/>
                    </a:prstGeom>
                  </pic:spPr>
                </pic:pic>
              </a:graphicData>
            </a:graphic>
          </wp:inline>
        </w:drawing>
      </w:r>
    </w:p>
    <w:p w14:paraId="3499AE13" w14:textId="53B42973" w:rsidR="004703BC" w:rsidRDefault="004703BC" w:rsidP="002422AC">
      <w:pPr>
        <w:rPr>
          <w:rFonts w:asciiTheme="minorHAnsi" w:hAnsiTheme="minorHAnsi" w:cstheme="minorHAnsi"/>
          <w:b/>
          <w:iCs/>
          <w:szCs w:val="24"/>
        </w:rPr>
      </w:pPr>
      <w:r w:rsidRPr="004703BC">
        <w:rPr>
          <w:rFonts w:asciiTheme="minorHAnsi" w:hAnsiTheme="minorHAnsi" w:cstheme="minorHAnsi"/>
          <w:b/>
          <w:iCs/>
          <w:noProof/>
          <w:szCs w:val="24"/>
        </w:rPr>
        <w:lastRenderedPageBreak/>
        <w:drawing>
          <wp:inline distT="0" distB="0" distL="0" distR="0" wp14:anchorId="41A70CE6" wp14:editId="3BD9C673">
            <wp:extent cx="5760085" cy="3187065"/>
            <wp:effectExtent l="0" t="0" r="0" b="0"/>
            <wp:docPr id="854162447" name="Picture 1" descr="A blue and white screen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4162447" name="Picture 1" descr="A blue and white screen with text&#10;&#10;Description automatically generated"/>
                    <pic:cNvPicPr/>
                  </pic:nvPicPr>
                  <pic:blipFill>
                    <a:blip r:embed="rId19"/>
                    <a:stretch>
                      <a:fillRect/>
                    </a:stretch>
                  </pic:blipFill>
                  <pic:spPr>
                    <a:xfrm>
                      <a:off x="0" y="0"/>
                      <a:ext cx="5760085" cy="3187065"/>
                    </a:xfrm>
                    <a:prstGeom prst="rect">
                      <a:avLst/>
                    </a:prstGeom>
                  </pic:spPr>
                </pic:pic>
              </a:graphicData>
            </a:graphic>
          </wp:inline>
        </w:drawing>
      </w:r>
    </w:p>
    <w:p w14:paraId="6BEA4F9A" w14:textId="7777477C" w:rsidR="004703BC" w:rsidRDefault="004703BC" w:rsidP="002422AC">
      <w:pPr>
        <w:rPr>
          <w:rFonts w:asciiTheme="minorHAnsi" w:hAnsiTheme="minorHAnsi" w:cstheme="minorHAnsi"/>
          <w:b/>
          <w:iCs/>
          <w:szCs w:val="24"/>
        </w:rPr>
      </w:pPr>
      <w:r w:rsidRPr="004703BC">
        <w:rPr>
          <w:rFonts w:asciiTheme="minorHAnsi" w:hAnsiTheme="minorHAnsi" w:cstheme="minorHAnsi"/>
          <w:b/>
          <w:iCs/>
          <w:noProof/>
          <w:szCs w:val="24"/>
        </w:rPr>
        <w:drawing>
          <wp:inline distT="0" distB="0" distL="0" distR="0" wp14:anchorId="35FE55AF" wp14:editId="5D85B91D">
            <wp:extent cx="5760085" cy="3226435"/>
            <wp:effectExtent l="0" t="0" r="0" b="0"/>
            <wp:docPr id="1939525069" name="Picture 1" descr="A blue and white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9525069" name="Picture 1" descr="A blue and white graph&#10;&#10;Description automatically generated"/>
                    <pic:cNvPicPr/>
                  </pic:nvPicPr>
                  <pic:blipFill>
                    <a:blip r:embed="rId20"/>
                    <a:stretch>
                      <a:fillRect/>
                    </a:stretch>
                  </pic:blipFill>
                  <pic:spPr>
                    <a:xfrm>
                      <a:off x="0" y="0"/>
                      <a:ext cx="5760085" cy="3226435"/>
                    </a:xfrm>
                    <a:prstGeom prst="rect">
                      <a:avLst/>
                    </a:prstGeom>
                  </pic:spPr>
                </pic:pic>
              </a:graphicData>
            </a:graphic>
          </wp:inline>
        </w:drawing>
      </w:r>
    </w:p>
    <w:p w14:paraId="5DE4B81C" w14:textId="6E0B711D" w:rsidR="001C5FDD" w:rsidRDefault="001C5FDD" w:rsidP="002422AC">
      <w:pPr>
        <w:rPr>
          <w:rFonts w:asciiTheme="minorHAnsi" w:hAnsiTheme="minorHAnsi" w:cstheme="minorHAnsi"/>
          <w:b/>
          <w:iCs/>
          <w:szCs w:val="24"/>
        </w:rPr>
      </w:pPr>
      <w:r w:rsidRPr="001C5FDD">
        <w:rPr>
          <w:rFonts w:asciiTheme="minorHAnsi" w:hAnsiTheme="minorHAnsi" w:cstheme="minorHAnsi"/>
          <w:b/>
          <w:iCs/>
          <w:noProof/>
          <w:szCs w:val="24"/>
        </w:rPr>
        <w:lastRenderedPageBreak/>
        <w:drawing>
          <wp:inline distT="0" distB="0" distL="0" distR="0" wp14:anchorId="47FF53C1" wp14:editId="5DBC0ECD">
            <wp:extent cx="5760085" cy="3188970"/>
            <wp:effectExtent l="0" t="0" r="0" b="0"/>
            <wp:docPr id="304328262" name="Picture 1" descr="A screenshot of a customer profi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328262" name="Picture 1" descr="A screenshot of a customer profile&#10;&#10;Description automatically generated"/>
                    <pic:cNvPicPr/>
                  </pic:nvPicPr>
                  <pic:blipFill>
                    <a:blip r:embed="rId21"/>
                    <a:stretch>
                      <a:fillRect/>
                    </a:stretch>
                  </pic:blipFill>
                  <pic:spPr>
                    <a:xfrm>
                      <a:off x="0" y="0"/>
                      <a:ext cx="5760085" cy="3188970"/>
                    </a:xfrm>
                    <a:prstGeom prst="rect">
                      <a:avLst/>
                    </a:prstGeom>
                  </pic:spPr>
                </pic:pic>
              </a:graphicData>
            </a:graphic>
          </wp:inline>
        </w:drawing>
      </w:r>
    </w:p>
    <w:p w14:paraId="522B7B85" w14:textId="3B5E5605" w:rsidR="001C5FDD" w:rsidRDefault="001C5FDD" w:rsidP="002422AC">
      <w:pPr>
        <w:rPr>
          <w:rFonts w:asciiTheme="minorHAnsi" w:hAnsiTheme="minorHAnsi" w:cstheme="minorHAnsi"/>
          <w:b/>
          <w:iCs/>
          <w:szCs w:val="24"/>
        </w:rPr>
      </w:pPr>
      <w:r w:rsidRPr="001C5FDD">
        <w:rPr>
          <w:rFonts w:asciiTheme="minorHAnsi" w:hAnsiTheme="minorHAnsi" w:cstheme="minorHAnsi"/>
          <w:b/>
          <w:iCs/>
          <w:noProof/>
          <w:szCs w:val="24"/>
        </w:rPr>
        <w:drawing>
          <wp:inline distT="0" distB="0" distL="0" distR="0" wp14:anchorId="2D16D050" wp14:editId="66EB5EC7">
            <wp:extent cx="5760085" cy="3242945"/>
            <wp:effectExtent l="0" t="0" r="0" b="0"/>
            <wp:docPr id="1912746838" name="Picture 1" descr="A blue and white background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2746838" name="Picture 1" descr="A blue and white background with text&#10;&#10;Description automatically generated"/>
                    <pic:cNvPicPr/>
                  </pic:nvPicPr>
                  <pic:blipFill>
                    <a:blip r:embed="rId22"/>
                    <a:stretch>
                      <a:fillRect/>
                    </a:stretch>
                  </pic:blipFill>
                  <pic:spPr>
                    <a:xfrm>
                      <a:off x="0" y="0"/>
                      <a:ext cx="5760085" cy="3242945"/>
                    </a:xfrm>
                    <a:prstGeom prst="rect">
                      <a:avLst/>
                    </a:prstGeom>
                  </pic:spPr>
                </pic:pic>
              </a:graphicData>
            </a:graphic>
          </wp:inline>
        </w:drawing>
      </w:r>
    </w:p>
    <w:p w14:paraId="015FFC06" w14:textId="6CA37A19" w:rsidR="0031079F" w:rsidRDefault="0031079F" w:rsidP="002422AC">
      <w:pPr>
        <w:rPr>
          <w:rFonts w:asciiTheme="minorHAnsi" w:hAnsiTheme="minorHAnsi" w:cstheme="minorHAnsi"/>
          <w:b/>
          <w:iCs/>
          <w:szCs w:val="24"/>
        </w:rPr>
      </w:pPr>
      <w:r w:rsidRPr="0031079F">
        <w:rPr>
          <w:rFonts w:asciiTheme="minorHAnsi" w:hAnsiTheme="minorHAnsi" w:cstheme="minorHAnsi"/>
          <w:b/>
          <w:iCs/>
          <w:noProof/>
          <w:szCs w:val="24"/>
        </w:rPr>
        <w:lastRenderedPageBreak/>
        <w:drawing>
          <wp:inline distT="0" distB="0" distL="0" distR="0" wp14:anchorId="568FFC3A" wp14:editId="079D8358">
            <wp:extent cx="5760085" cy="3242310"/>
            <wp:effectExtent l="0" t="0" r="0" b="0"/>
            <wp:docPr id="149811165" name="Picture 1" descr="A close-up of a marketing pla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811165" name="Picture 1" descr="A close-up of a marketing plan&#10;&#10;Description automatically generated"/>
                    <pic:cNvPicPr/>
                  </pic:nvPicPr>
                  <pic:blipFill>
                    <a:blip r:embed="rId23"/>
                    <a:stretch>
                      <a:fillRect/>
                    </a:stretch>
                  </pic:blipFill>
                  <pic:spPr>
                    <a:xfrm>
                      <a:off x="0" y="0"/>
                      <a:ext cx="5760085" cy="3242310"/>
                    </a:xfrm>
                    <a:prstGeom prst="rect">
                      <a:avLst/>
                    </a:prstGeom>
                  </pic:spPr>
                </pic:pic>
              </a:graphicData>
            </a:graphic>
          </wp:inline>
        </w:drawing>
      </w:r>
    </w:p>
    <w:p w14:paraId="4F603924" w14:textId="71AE9A1C" w:rsidR="0031079F" w:rsidRDefault="0031079F" w:rsidP="002422AC">
      <w:pPr>
        <w:rPr>
          <w:rFonts w:asciiTheme="minorHAnsi" w:hAnsiTheme="minorHAnsi" w:cstheme="minorHAnsi"/>
          <w:b/>
          <w:iCs/>
          <w:szCs w:val="24"/>
        </w:rPr>
      </w:pPr>
      <w:r w:rsidRPr="0031079F">
        <w:rPr>
          <w:rFonts w:asciiTheme="minorHAnsi" w:hAnsiTheme="minorHAnsi" w:cstheme="minorHAnsi"/>
          <w:b/>
          <w:iCs/>
          <w:noProof/>
          <w:szCs w:val="24"/>
        </w:rPr>
        <w:drawing>
          <wp:inline distT="0" distB="0" distL="0" distR="0" wp14:anchorId="525B1131" wp14:editId="44111133">
            <wp:extent cx="5760085" cy="3215640"/>
            <wp:effectExtent l="0" t="0" r="0" b="3810"/>
            <wp:docPr id="1839174937" name="Picture 1" descr="A close-up of a key resources li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9174937" name="Picture 1" descr="A close-up of a key resources list&#10;&#10;Description automatically generated"/>
                    <pic:cNvPicPr/>
                  </pic:nvPicPr>
                  <pic:blipFill>
                    <a:blip r:embed="rId24"/>
                    <a:stretch>
                      <a:fillRect/>
                    </a:stretch>
                  </pic:blipFill>
                  <pic:spPr>
                    <a:xfrm>
                      <a:off x="0" y="0"/>
                      <a:ext cx="5760085" cy="3215640"/>
                    </a:xfrm>
                    <a:prstGeom prst="rect">
                      <a:avLst/>
                    </a:prstGeom>
                  </pic:spPr>
                </pic:pic>
              </a:graphicData>
            </a:graphic>
          </wp:inline>
        </w:drawing>
      </w:r>
    </w:p>
    <w:p w14:paraId="5B5680DF" w14:textId="53B02C5E" w:rsidR="00497C94" w:rsidRDefault="00497C94" w:rsidP="002422AC">
      <w:pPr>
        <w:rPr>
          <w:rFonts w:asciiTheme="minorHAnsi" w:hAnsiTheme="minorHAnsi" w:cstheme="minorHAnsi"/>
          <w:b/>
          <w:iCs/>
          <w:szCs w:val="24"/>
        </w:rPr>
      </w:pPr>
      <w:r w:rsidRPr="00497C94">
        <w:rPr>
          <w:rFonts w:asciiTheme="minorHAnsi" w:hAnsiTheme="minorHAnsi" w:cstheme="minorHAnsi"/>
          <w:b/>
          <w:iCs/>
          <w:noProof/>
          <w:szCs w:val="24"/>
        </w:rPr>
        <w:lastRenderedPageBreak/>
        <w:drawing>
          <wp:inline distT="0" distB="0" distL="0" distR="0" wp14:anchorId="28A2F6B4" wp14:editId="359399D9">
            <wp:extent cx="5760085" cy="3246755"/>
            <wp:effectExtent l="0" t="0" r="0" b="0"/>
            <wp:docPr id="449339913" name="Picture 1" descr="A blue and white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339913" name="Picture 1" descr="A blue and white text on a white background&#10;&#10;Description automatically generated"/>
                    <pic:cNvPicPr/>
                  </pic:nvPicPr>
                  <pic:blipFill>
                    <a:blip r:embed="rId25"/>
                    <a:stretch>
                      <a:fillRect/>
                    </a:stretch>
                  </pic:blipFill>
                  <pic:spPr>
                    <a:xfrm>
                      <a:off x="0" y="0"/>
                      <a:ext cx="5760085" cy="3246755"/>
                    </a:xfrm>
                    <a:prstGeom prst="rect">
                      <a:avLst/>
                    </a:prstGeom>
                  </pic:spPr>
                </pic:pic>
              </a:graphicData>
            </a:graphic>
          </wp:inline>
        </w:drawing>
      </w:r>
    </w:p>
    <w:p w14:paraId="67623429" w14:textId="60AF00FE" w:rsidR="00497C94" w:rsidRDefault="00497C94" w:rsidP="002422AC">
      <w:pPr>
        <w:rPr>
          <w:rFonts w:asciiTheme="minorHAnsi" w:hAnsiTheme="minorHAnsi" w:cstheme="minorHAnsi"/>
          <w:b/>
          <w:iCs/>
          <w:szCs w:val="24"/>
        </w:rPr>
      </w:pPr>
      <w:r w:rsidRPr="00497C94">
        <w:rPr>
          <w:rFonts w:asciiTheme="minorHAnsi" w:hAnsiTheme="minorHAnsi" w:cstheme="minorHAnsi"/>
          <w:b/>
          <w:iCs/>
          <w:noProof/>
          <w:szCs w:val="24"/>
        </w:rPr>
        <w:drawing>
          <wp:inline distT="0" distB="0" distL="0" distR="0" wp14:anchorId="34C5F3B4" wp14:editId="405A71F4">
            <wp:extent cx="5760085" cy="3204210"/>
            <wp:effectExtent l="0" t="0" r="0" b="0"/>
            <wp:docPr id="1363344386" name="Picture 1" descr="A blue and white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3344386" name="Picture 1" descr="A blue and white text on a white background&#10;&#10;Description automatically generated"/>
                    <pic:cNvPicPr/>
                  </pic:nvPicPr>
                  <pic:blipFill>
                    <a:blip r:embed="rId26"/>
                    <a:stretch>
                      <a:fillRect/>
                    </a:stretch>
                  </pic:blipFill>
                  <pic:spPr>
                    <a:xfrm>
                      <a:off x="0" y="0"/>
                      <a:ext cx="5760085" cy="3204210"/>
                    </a:xfrm>
                    <a:prstGeom prst="rect">
                      <a:avLst/>
                    </a:prstGeom>
                  </pic:spPr>
                </pic:pic>
              </a:graphicData>
            </a:graphic>
          </wp:inline>
        </w:drawing>
      </w:r>
    </w:p>
    <w:p w14:paraId="3BC047D6" w14:textId="09154A2B" w:rsidR="00D47887" w:rsidRDefault="00D47887" w:rsidP="002422AC">
      <w:pPr>
        <w:rPr>
          <w:rFonts w:asciiTheme="minorHAnsi" w:hAnsiTheme="minorHAnsi" w:cstheme="minorHAnsi"/>
          <w:b/>
          <w:iCs/>
          <w:szCs w:val="24"/>
        </w:rPr>
      </w:pPr>
      <w:r w:rsidRPr="00D47887">
        <w:rPr>
          <w:rFonts w:asciiTheme="minorHAnsi" w:hAnsiTheme="minorHAnsi" w:cstheme="minorHAnsi"/>
          <w:b/>
          <w:iCs/>
          <w:noProof/>
          <w:szCs w:val="24"/>
        </w:rPr>
        <w:lastRenderedPageBreak/>
        <w:drawing>
          <wp:inline distT="0" distB="0" distL="0" distR="0" wp14:anchorId="10CAFD36" wp14:editId="59CB637F">
            <wp:extent cx="5760085" cy="3159125"/>
            <wp:effectExtent l="0" t="0" r="0" b="3175"/>
            <wp:docPr id="629255058"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9255058" name="Picture 1" descr="A screenshot of a computer screen&#10;&#10;Description automatically generated"/>
                    <pic:cNvPicPr/>
                  </pic:nvPicPr>
                  <pic:blipFill>
                    <a:blip r:embed="rId27"/>
                    <a:stretch>
                      <a:fillRect/>
                    </a:stretch>
                  </pic:blipFill>
                  <pic:spPr>
                    <a:xfrm>
                      <a:off x="0" y="0"/>
                      <a:ext cx="5760085" cy="3159125"/>
                    </a:xfrm>
                    <a:prstGeom prst="rect">
                      <a:avLst/>
                    </a:prstGeom>
                  </pic:spPr>
                </pic:pic>
              </a:graphicData>
            </a:graphic>
          </wp:inline>
        </w:drawing>
      </w:r>
    </w:p>
    <w:p w14:paraId="022F89B2" w14:textId="77777777" w:rsidR="008B20DC" w:rsidRDefault="008B20DC" w:rsidP="002422AC">
      <w:pPr>
        <w:rPr>
          <w:rFonts w:asciiTheme="minorHAnsi" w:hAnsiTheme="minorHAnsi" w:cstheme="minorHAnsi"/>
          <w:b/>
          <w:iCs/>
          <w:szCs w:val="24"/>
        </w:rPr>
      </w:pPr>
    </w:p>
    <w:p w14:paraId="5811BC80" w14:textId="77777777" w:rsidR="008B20DC" w:rsidRDefault="008B20DC" w:rsidP="002422AC">
      <w:pPr>
        <w:rPr>
          <w:rFonts w:asciiTheme="minorHAnsi" w:hAnsiTheme="minorHAnsi" w:cstheme="minorHAnsi"/>
          <w:b/>
          <w:iCs/>
          <w:szCs w:val="24"/>
        </w:rPr>
      </w:pPr>
    </w:p>
    <w:p w14:paraId="3A09CF3E" w14:textId="77777777" w:rsidR="008B20DC" w:rsidRDefault="008B20DC" w:rsidP="002422AC">
      <w:pPr>
        <w:rPr>
          <w:rFonts w:asciiTheme="minorHAnsi" w:hAnsiTheme="minorHAnsi" w:cstheme="minorHAnsi"/>
          <w:b/>
          <w:iCs/>
          <w:szCs w:val="24"/>
        </w:rPr>
      </w:pPr>
    </w:p>
    <w:p w14:paraId="7A1BB270" w14:textId="77777777" w:rsidR="008B20DC" w:rsidRDefault="008B20DC" w:rsidP="002422AC">
      <w:pPr>
        <w:rPr>
          <w:rFonts w:asciiTheme="minorHAnsi" w:hAnsiTheme="minorHAnsi" w:cstheme="minorHAnsi"/>
          <w:b/>
          <w:iCs/>
          <w:szCs w:val="24"/>
        </w:rPr>
      </w:pPr>
    </w:p>
    <w:p w14:paraId="02495606" w14:textId="77777777" w:rsidR="008B20DC" w:rsidRDefault="008B20DC" w:rsidP="002422AC">
      <w:pPr>
        <w:rPr>
          <w:rFonts w:asciiTheme="minorHAnsi" w:hAnsiTheme="minorHAnsi" w:cstheme="minorHAnsi"/>
          <w:b/>
          <w:iCs/>
          <w:szCs w:val="24"/>
        </w:rPr>
      </w:pPr>
    </w:p>
    <w:p w14:paraId="10491DE7" w14:textId="6AF785C5" w:rsidR="008B20DC" w:rsidRDefault="008B20DC" w:rsidP="002422AC">
      <w:pPr>
        <w:rPr>
          <w:rFonts w:asciiTheme="minorHAnsi" w:hAnsiTheme="minorHAnsi" w:cstheme="minorHAnsi"/>
          <w:b/>
          <w:iCs/>
          <w:szCs w:val="24"/>
        </w:rPr>
      </w:pPr>
      <w:r>
        <w:rPr>
          <w:rFonts w:asciiTheme="minorHAnsi" w:hAnsiTheme="minorHAnsi" w:cstheme="minorHAnsi"/>
          <w:b/>
          <w:iCs/>
          <w:szCs w:val="24"/>
        </w:rPr>
        <w:br w:type="page"/>
      </w:r>
    </w:p>
    <w:p w14:paraId="627207E5" w14:textId="251C290A" w:rsidR="004D0401" w:rsidRPr="004D0401" w:rsidRDefault="008B20DC" w:rsidP="004D0401">
      <w:pPr>
        <w:rPr>
          <w:rFonts w:asciiTheme="minorHAnsi" w:hAnsiTheme="minorHAnsi" w:cstheme="minorHAnsi"/>
          <w:b/>
          <w:iCs/>
          <w:sz w:val="28"/>
          <w:szCs w:val="22"/>
        </w:rPr>
      </w:pPr>
      <w:r>
        <w:rPr>
          <w:rFonts w:asciiTheme="minorHAnsi" w:hAnsiTheme="minorHAnsi" w:cstheme="minorHAnsi"/>
          <w:b/>
          <w:iCs/>
          <w:sz w:val="28"/>
          <w:szCs w:val="22"/>
        </w:rPr>
        <w:lastRenderedPageBreak/>
        <w:t>REFERENCE LIST:</w:t>
      </w:r>
    </w:p>
    <w:p w14:paraId="4BA5C8D6" w14:textId="77777777" w:rsidR="004D0401" w:rsidRPr="00F93C55" w:rsidRDefault="004D0401" w:rsidP="004D0401">
      <w:r w:rsidRPr="00F93C55">
        <w:t>Allen, R. (2017). The Food Truck Handbook: Start, Grow, and Succeed in the Mobile Food Business. San Francisco: John Wiley &amp; Sons.</w:t>
      </w:r>
    </w:p>
    <w:p w14:paraId="3216A21E" w14:textId="77777777" w:rsidR="004D0401" w:rsidRPr="00F93C55" w:rsidRDefault="004D0401" w:rsidP="004D0401">
      <w:r w:rsidRPr="00F93C55">
        <w:t>Carter, E. (2019). "Consumer Trends in Street Food Preferences: A Case Study of London." Journal of Gastronomy and Culinary Arts, 6(1), 45-60.</w:t>
      </w:r>
    </w:p>
    <w:p w14:paraId="295633B7" w14:textId="77777777" w:rsidR="004D0401" w:rsidRPr="004D0401" w:rsidRDefault="004D0401" w:rsidP="004D0401">
      <w:r w:rsidRPr="004D0401">
        <w:t xml:space="preserve">Catering Appliance Superstore. (2023). Commercial Kitchen Equipment. Retrieved from </w:t>
      </w:r>
      <w:hyperlink r:id="rId28" w:tgtFrame="_new" w:history="1">
        <w:r w:rsidRPr="004D0401">
          <w:rPr>
            <w:rStyle w:val="Hyperlink"/>
          </w:rPr>
          <w:t>https://www.catering-appliance.com/</w:t>
        </w:r>
      </w:hyperlink>
    </w:p>
    <w:p w14:paraId="6B0AACA6" w14:textId="77777777" w:rsidR="004D0401" w:rsidRPr="00F93C55" w:rsidRDefault="004D0401" w:rsidP="004D0401">
      <w:r w:rsidRPr="00F93C55">
        <w:t>Davis, P. (2016). Marketing for Food Trucks: Strategies and Techniques to Attract Customers. Boston: Cengage Learning.</w:t>
      </w:r>
    </w:p>
    <w:p w14:paraId="138E4CDA" w14:textId="77777777" w:rsidR="004D0401" w:rsidRPr="00F93C55" w:rsidRDefault="004D0401" w:rsidP="004D0401">
      <w:r w:rsidRPr="00F93C55">
        <w:t>Edwards, L. (2020). Street Food Revolution: From Food Truck to Global Movement. Oxford: Oxford University Press.</w:t>
      </w:r>
    </w:p>
    <w:p w14:paraId="5526F414" w14:textId="77777777" w:rsidR="004D0401" w:rsidRPr="00F93C55" w:rsidRDefault="004D0401" w:rsidP="004D0401">
      <w:r w:rsidRPr="00F93C55">
        <w:t>Entrepreneur. (2020). Net Present Value (NPV). Retrieved from https://www.entrepreneur.com/encyclopedia/net-present-value-npv</w:t>
      </w:r>
    </w:p>
    <w:p w14:paraId="526E7589" w14:textId="77777777" w:rsidR="004D0401" w:rsidRPr="00F93C55" w:rsidRDefault="004D0401" w:rsidP="004D0401">
      <w:r w:rsidRPr="00F93C55">
        <w:t>Food Truck Association. (n.d.). Food Truck Industry Statistics. Retrieved from https://www.foodtruckassociation.org/industry-statistics</w:t>
      </w:r>
    </w:p>
    <w:p w14:paraId="729FF38A" w14:textId="77777777" w:rsidR="004D0401" w:rsidRPr="00F93C55" w:rsidRDefault="004D0401" w:rsidP="004D0401">
      <w:r w:rsidRPr="00F93C55">
        <w:t>Food Truck Empire. (n.d.). Food Truck Industry Trends. Retrieved from https://foodtruckempire.com/industry-research/food-truck-industry-trends/</w:t>
      </w:r>
    </w:p>
    <w:p w14:paraId="7D4EEF1D" w14:textId="77777777" w:rsidR="004D0401" w:rsidRPr="004D0401" w:rsidRDefault="004D0401" w:rsidP="004D0401">
      <w:r w:rsidRPr="004D0401">
        <w:t>Foodservice Consultants Society International. (2022). Wholesale Food Prices in the UK. Retrieved from https://www.fcsi.org/foodservice-consultant/emea/uk-wholesale-food-prices-2022/</w:t>
      </w:r>
    </w:p>
    <w:p w14:paraId="583820A6" w14:textId="77777777" w:rsidR="004D0401" w:rsidRPr="00F93C55" w:rsidRDefault="004D0401" w:rsidP="004D0401">
      <w:r w:rsidRPr="00F93C55">
        <w:t>Forbes. (2020). The Basics of Net Present Value (NPV). Retrieved from https://www.forbes.com/advisor/investing/net-present-value-npv/</w:t>
      </w:r>
    </w:p>
    <w:p w14:paraId="7C49568B" w14:textId="77777777" w:rsidR="004D0401" w:rsidRPr="00F93C55" w:rsidRDefault="004D0401" w:rsidP="004D0401">
      <w:r w:rsidRPr="00F93C55">
        <w:t>Gonzalez, M. (2020). "Social Media Marketing Strategies for Food Trucks: A Comparative Analysis of Successful Campaigns." Journal of Foodservice Business Research, 23(2), 180-195.</w:t>
      </w:r>
    </w:p>
    <w:p w14:paraId="248A1553" w14:textId="77777777" w:rsidR="004D0401" w:rsidRPr="00F93C55" w:rsidRDefault="004D0401" w:rsidP="004D0401">
      <w:r w:rsidRPr="00F93C55">
        <w:t>Graham, R. (2018). "Mobile Dining: The Rise of Food Trucks in Urban Areas." Journal of Culinary Science &amp; Technology, 12(2), 89-104.</w:t>
      </w:r>
    </w:p>
    <w:p w14:paraId="6060CA52" w14:textId="77777777" w:rsidR="004D0401" w:rsidRPr="00F93C55" w:rsidRDefault="004D0401" w:rsidP="004D0401">
      <w:r w:rsidRPr="00F93C55">
        <w:t>Hughes, L. (2016). "The Role of Social Media in Marketing Food Trucks: A Case Study of London." International Journal of Marketing Studies, 8(3), 75-90.</w:t>
      </w:r>
    </w:p>
    <w:p w14:paraId="7C3E9C54" w14:textId="77777777" w:rsidR="004D0401" w:rsidRPr="004D0401" w:rsidRDefault="004D0401" w:rsidP="004D0401">
      <w:r w:rsidRPr="004D0401">
        <w:t>London Borough of Camden. (2022). Business Rates Information. Retrieved from https://www.camden.gov.uk/business-rates-information</w:t>
      </w:r>
    </w:p>
    <w:p w14:paraId="09003BFA" w14:textId="77777777" w:rsidR="004D0401" w:rsidRPr="004D0401" w:rsidRDefault="004D0401" w:rsidP="004D0401">
      <w:r w:rsidRPr="004D0401">
        <w:lastRenderedPageBreak/>
        <w:t>London Small Business Centre. (2023). Commercial Kitchen Rental Costs in London. Retrieved from https://www.londonsmallbusinesscentre.co.uk/commercial-kitchen-rental-costs-in-london/</w:t>
      </w:r>
    </w:p>
    <w:p w14:paraId="6909AA3A" w14:textId="77777777" w:rsidR="004D0401" w:rsidRPr="00F93C55" w:rsidRDefault="004D0401" w:rsidP="004D0401">
      <w:r w:rsidRPr="00F93C55">
        <w:t>Lopez, A. (2018). Food Truck Success: The Ultimate Guide to Running a Mobile Restaurant. Los Angeles: Entrepreneur Press.</w:t>
      </w:r>
    </w:p>
    <w:p w14:paraId="32D46D0E" w14:textId="77777777" w:rsidR="004D0401" w:rsidRPr="00F93C55" w:rsidRDefault="004D0401" w:rsidP="004D0401">
      <w:r w:rsidRPr="00F93C55">
        <w:t>Martinez, S. (2016). "Food Truck Regulations and Policy Implications: Lessons from Global Case Studies." Journal of Public Policy &amp; Marketing, 35(1), 75-90.</w:t>
      </w:r>
    </w:p>
    <w:p w14:paraId="1A6880D7" w14:textId="77777777" w:rsidR="004D0401" w:rsidRPr="00F93C55" w:rsidRDefault="004D0401" w:rsidP="004D0401">
      <w:r w:rsidRPr="00F93C55">
        <w:t>Morrison, J. (2019). Food Truck Economics: A Practical Guide to Running a Mobile Food Business. Chicago: University of Chicago Press.</w:t>
      </w:r>
    </w:p>
    <w:p w14:paraId="362367E9" w14:textId="77777777" w:rsidR="004D0401" w:rsidRPr="00F93C55" w:rsidRDefault="004D0401" w:rsidP="004D0401">
      <w:r w:rsidRPr="00F93C55">
        <w:t>Nguyen, T. (2016). Mobile Food Trucks: Entrepreneurship and Innovation in the Urban Culinary Landscape. Amsterdam: Elsevier.</w:t>
      </w:r>
    </w:p>
    <w:p w14:paraId="07562B24" w14:textId="77777777" w:rsidR="004D0401" w:rsidRPr="004D0401" w:rsidRDefault="004D0401" w:rsidP="004D0401">
      <w:r w:rsidRPr="004D0401">
        <w:t xml:space="preserve">Nisbets. (2023). Commercial Catering Equipment. Retrieved from </w:t>
      </w:r>
      <w:hyperlink r:id="rId29" w:tgtFrame="_new" w:history="1">
        <w:r w:rsidRPr="004D0401">
          <w:rPr>
            <w:rStyle w:val="Hyperlink"/>
          </w:rPr>
          <w:t>https://www.nisbets.co.uk/</w:t>
        </w:r>
      </w:hyperlink>
    </w:p>
    <w:p w14:paraId="0FC1C139" w14:textId="77777777" w:rsidR="004D0401" w:rsidRPr="00F93C55" w:rsidRDefault="004D0401" w:rsidP="004D0401">
      <w:r w:rsidRPr="00F93C55">
        <w:t>Roberts, G. (2017). Food Truck Mastery: A Step-By-Step Guide to Starting and Growing Your Own Food Truck Business. Seattle: CreateSpace Independent Publishing Platform.</w:t>
      </w:r>
    </w:p>
    <w:p w14:paraId="171E6394" w14:textId="77777777" w:rsidR="004D0401" w:rsidRPr="00F93C55" w:rsidRDefault="004D0401" w:rsidP="004D0401">
      <w:r w:rsidRPr="00F93C55">
        <w:t>Small Business Administration. (2022). Writing a Business Plan: Financing Your Food Truck Business. Retrieved from https://www.sba.gov/business-guide/plan-your-business/write-your-business-plan</w:t>
      </w:r>
    </w:p>
    <w:p w14:paraId="03DEDD44" w14:textId="77777777" w:rsidR="004D0401" w:rsidRPr="00F93C55" w:rsidRDefault="004D0401" w:rsidP="004D0401">
      <w:r w:rsidRPr="00F93C55">
        <w:t>Statista. (2023). Street Food Market Size in the UK. Retrieved from https://www.statista.com/statistics/1092664/street-food-market-size-uk/</w:t>
      </w:r>
    </w:p>
    <w:p w14:paraId="17DB2B89" w14:textId="77777777" w:rsidR="004D0401" w:rsidRPr="00F93C55" w:rsidRDefault="004D0401" w:rsidP="004D0401">
      <w:r w:rsidRPr="00F93C55">
        <w:t>UK Government. (2022). Starting a Food Business. Retrieved from https://www.gov.uk/starting-a-food-business</w:t>
      </w:r>
    </w:p>
    <w:p w14:paraId="4E21D23A" w14:textId="77777777" w:rsidR="004D0401" w:rsidRPr="00F93C55" w:rsidRDefault="004D0401" w:rsidP="004D0401">
      <w:r w:rsidRPr="00F93C55">
        <w:t>Williams, D. (2017). "Innovations in Food Truck Design and Technology: Enhancing Customer Experience." International Journal of Contemporary Hospitality Management, 29(4), 950-965.</w:t>
      </w:r>
    </w:p>
    <w:p w14:paraId="028AE267" w14:textId="77777777" w:rsidR="004D0401" w:rsidRPr="00F93C55" w:rsidRDefault="004D0401" w:rsidP="004D0401">
      <w:r w:rsidRPr="00F93C55">
        <w:t xml:space="preserve">Zhang, X. (2019). "Consumer </w:t>
      </w:r>
      <w:proofErr w:type="spellStart"/>
      <w:r w:rsidRPr="00F93C55">
        <w:t>Behavior</w:t>
      </w:r>
      <w:proofErr w:type="spellEnd"/>
      <w:r w:rsidRPr="00F93C55">
        <w:t xml:space="preserve"> in the Street Food Market: A Cross-Cultural Study." Journal of Retailing and Consumer Services, 47, 112-125.</w:t>
      </w:r>
    </w:p>
    <w:sectPr w:rsidR="004D0401" w:rsidRPr="00F93C55" w:rsidSect="0076644A">
      <w:footerReference w:type="even" r:id="rId30"/>
      <w:footerReference w:type="default" r:id="rId31"/>
      <w:footerReference w:type="first" r:id="rId32"/>
      <w:type w:val="continuous"/>
      <w:pgSz w:w="11907" w:h="16840" w:code="9"/>
      <w:pgMar w:top="1418" w:right="1418" w:bottom="1418" w:left="1418"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E50A25" w14:textId="77777777" w:rsidR="003F791F" w:rsidRDefault="003F791F" w:rsidP="002E250A">
      <w:r>
        <w:separator/>
      </w:r>
    </w:p>
  </w:endnote>
  <w:endnote w:type="continuationSeparator" w:id="0">
    <w:p w14:paraId="2B460EFA" w14:textId="77777777" w:rsidR="003F791F" w:rsidRDefault="003F791F" w:rsidP="002E25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710B63" w14:textId="7DB51423" w:rsidR="00573D40" w:rsidRDefault="00146E7D">
    <w:pPr>
      <w:pStyle w:val="Footer"/>
      <w:framePr w:wrap="around" w:vAnchor="text" w:hAnchor="margin" w:xAlign="right" w:y="1"/>
      <w:rPr>
        <w:rStyle w:val="PageNumber"/>
      </w:rPr>
    </w:pPr>
    <w:r>
      <w:rPr>
        <w:rStyle w:val="PageNumber"/>
      </w:rPr>
      <w:fldChar w:fldCharType="begin"/>
    </w:r>
    <w:r w:rsidR="00573D40">
      <w:rPr>
        <w:rStyle w:val="PageNumber"/>
      </w:rPr>
      <w:instrText xml:space="preserve">PAGE  </w:instrText>
    </w:r>
    <w:r>
      <w:rPr>
        <w:rStyle w:val="PageNumber"/>
      </w:rPr>
      <w:fldChar w:fldCharType="separate"/>
    </w:r>
    <w:r w:rsidR="005839A5">
      <w:rPr>
        <w:rStyle w:val="PageNumber"/>
        <w:noProof/>
      </w:rPr>
      <w:t>6</w:t>
    </w:r>
    <w:r>
      <w:rPr>
        <w:rStyle w:val="PageNumber"/>
      </w:rPr>
      <w:fldChar w:fldCharType="end"/>
    </w:r>
  </w:p>
  <w:p w14:paraId="5FCECCD9" w14:textId="77777777" w:rsidR="00573D40" w:rsidRDefault="00573D4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27C0C5" w14:textId="77777777" w:rsidR="00573D40" w:rsidRDefault="00573D40">
    <w:pPr>
      <w:pStyle w:val="Footer"/>
      <w:tabs>
        <w:tab w:val="clear" w:pos="4153"/>
        <w:tab w:val="clear" w:pos="8306"/>
        <w:tab w:val="center" w:pos="4820"/>
        <w:tab w:val="right" w:pos="8931"/>
      </w:tabs>
      <w:ind w:right="-143"/>
      <w:rPr>
        <w:color w:val="808080"/>
      </w:rPr>
    </w:pPr>
    <w:r>
      <w:rPr>
        <w:color w:val="808080"/>
      </w:rPr>
      <w:t>---------------------------------------------------------------------------------------------------------------------------------------</w:t>
    </w:r>
  </w:p>
  <w:p w14:paraId="141B36F0" w14:textId="6C0264EA" w:rsidR="00573D40" w:rsidRPr="0002573B" w:rsidRDefault="00573D40">
    <w:pPr>
      <w:pStyle w:val="Footer"/>
      <w:tabs>
        <w:tab w:val="clear" w:pos="4153"/>
        <w:tab w:val="clear" w:pos="8306"/>
        <w:tab w:val="center" w:pos="4820"/>
        <w:tab w:val="right" w:pos="8931"/>
      </w:tabs>
      <w:ind w:right="360"/>
      <w:rPr>
        <w:rFonts w:ascii="Arial" w:hAnsi="Arial" w:cs="Arial"/>
        <w:color w:val="808080"/>
      </w:rPr>
    </w:pPr>
    <w:r w:rsidRPr="0002573B">
      <w:rPr>
        <w:rFonts w:ascii="Arial" w:hAnsi="Arial" w:cs="Arial"/>
        <w:color w:val="808080"/>
      </w:rPr>
      <w:tab/>
    </w:r>
    <w:r w:rsidRPr="0002573B">
      <w:rPr>
        <w:rFonts w:ascii="Arial" w:hAnsi="Arial" w:cs="Arial"/>
        <w:color w:val="808080"/>
      </w:rPr>
      <w:tab/>
      <w:t xml:space="preserve">Page </w:t>
    </w:r>
    <w:r w:rsidR="00146E7D" w:rsidRPr="0002573B">
      <w:rPr>
        <w:rStyle w:val="PageNumber"/>
        <w:color w:val="808080"/>
      </w:rPr>
      <w:fldChar w:fldCharType="begin"/>
    </w:r>
    <w:r w:rsidRPr="0002573B">
      <w:rPr>
        <w:rStyle w:val="PageNumber"/>
        <w:color w:val="808080"/>
      </w:rPr>
      <w:instrText xml:space="preserve"> PAGE </w:instrText>
    </w:r>
    <w:r w:rsidR="00146E7D" w:rsidRPr="0002573B">
      <w:rPr>
        <w:rStyle w:val="PageNumber"/>
        <w:color w:val="808080"/>
      </w:rPr>
      <w:fldChar w:fldCharType="separate"/>
    </w:r>
    <w:r w:rsidR="00A15340">
      <w:rPr>
        <w:rStyle w:val="PageNumber"/>
        <w:noProof/>
        <w:color w:val="808080"/>
      </w:rPr>
      <w:t>20</w:t>
    </w:r>
    <w:r w:rsidR="00146E7D" w:rsidRPr="0002573B">
      <w:rPr>
        <w:rStyle w:val="PageNumber"/>
        <w:color w:val="808080"/>
      </w:rPr>
      <w:fldChar w:fldCharType="end"/>
    </w:r>
    <w:r w:rsidRPr="0002573B">
      <w:rPr>
        <w:rFonts w:ascii="Arial" w:hAnsi="Arial" w:cs="Arial"/>
        <w:color w:val="80808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45DF32" w14:textId="77777777" w:rsidR="00573D40" w:rsidRDefault="00573D40" w:rsidP="002E250A">
    <w:pPr>
      <w:pStyle w:val="Footer"/>
      <w:tabs>
        <w:tab w:val="clear" w:pos="4153"/>
        <w:tab w:val="clear" w:pos="8306"/>
        <w:tab w:val="center" w:pos="4820"/>
        <w:tab w:val="right" w:pos="8931"/>
      </w:tabs>
      <w:ind w:right="-143"/>
      <w:rPr>
        <w:color w:val="808080"/>
      </w:rPr>
    </w:pPr>
    <w:r>
      <w:rPr>
        <w:color w:val="808080"/>
      </w:rPr>
      <w:t>---------------------------------------------------------------------------------------------------------------------------------------</w:t>
    </w:r>
  </w:p>
  <w:p w14:paraId="39907860" w14:textId="51455A90" w:rsidR="00573D40" w:rsidRPr="0002573B" w:rsidRDefault="00573D40" w:rsidP="002E250A">
    <w:pPr>
      <w:pStyle w:val="Footer"/>
      <w:tabs>
        <w:tab w:val="clear" w:pos="4153"/>
        <w:tab w:val="clear" w:pos="8306"/>
        <w:tab w:val="center" w:pos="4820"/>
        <w:tab w:val="right" w:pos="8931"/>
      </w:tabs>
      <w:ind w:right="360"/>
      <w:rPr>
        <w:rFonts w:ascii="Arial" w:hAnsi="Arial" w:cs="Arial"/>
        <w:color w:val="808080"/>
      </w:rPr>
    </w:pPr>
    <w:r w:rsidRPr="0002573B">
      <w:rPr>
        <w:rFonts w:ascii="Arial" w:hAnsi="Arial" w:cs="Arial"/>
        <w:color w:val="808080"/>
      </w:rPr>
      <w:tab/>
    </w:r>
    <w:r w:rsidRPr="0002573B">
      <w:rPr>
        <w:rFonts w:ascii="Arial" w:hAnsi="Arial" w:cs="Arial"/>
        <w:color w:val="808080"/>
      </w:rPr>
      <w:tab/>
      <w:t xml:space="preserve">Page </w:t>
    </w:r>
    <w:r w:rsidR="00146E7D" w:rsidRPr="0002573B">
      <w:rPr>
        <w:rStyle w:val="PageNumber"/>
        <w:color w:val="808080"/>
      </w:rPr>
      <w:fldChar w:fldCharType="begin"/>
    </w:r>
    <w:r w:rsidRPr="0002573B">
      <w:rPr>
        <w:rStyle w:val="PageNumber"/>
        <w:color w:val="808080"/>
      </w:rPr>
      <w:instrText xml:space="preserve"> PAGE </w:instrText>
    </w:r>
    <w:r w:rsidR="00146E7D" w:rsidRPr="0002573B">
      <w:rPr>
        <w:rStyle w:val="PageNumber"/>
        <w:color w:val="808080"/>
      </w:rPr>
      <w:fldChar w:fldCharType="separate"/>
    </w:r>
    <w:r w:rsidR="00A15340">
      <w:rPr>
        <w:rStyle w:val="PageNumber"/>
        <w:noProof/>
        <w:color w:val="808080"/>
      </w:rPr>
      <w:t>0</w:t>
    </w:r>
    <w:r w:rsidR="00146E7D" w:rsidRPr="0002573B">
      <w:rPr>
        <w:rStyle w:val="PageNumber"/>
        <w:color w:val="808080"/>
      </w:rPr>
      <w:fldChar w:fldCharType="end"/>
    </w:r>
    <w:r w:rsidRPr="0002573B">
      <w:rPr>
        <w:rFonts w:ascii="Arial" w:hAnsi="Arial" w:cs="Arial"/>
        <w:color w:val="808080"/>
      </w:rPr>
      <w:t xml:space="preserve"> </w:t>
    </w:r>
  </w:p>
  <w:p w14:paraId="7666D456" w14:textId="77777777" w:rsidR="00573D40" w:rsidRDefault="00573D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B6CCC3B" w14:textId="77777777" w:rsidR="003F791F" w:rsidRDefault="003F791F" w:rsidP="002E250A">
      <w:r>
        <w:separator/>
      </w:r>
    </w:p>
  </w:footnote>
  <w:footnote w:type="continuationSeparator" w:id="0">
    <w:p w14:paraId="0C0FA81B" w14:textId="77777777" w:rsidR="003F791F" w:rsidRDefault="003F791F" w:rsidP="002E25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6230C2"/>
    <w:multiLevelType w:val="hybridMultilevel"/>
    <w:tmpl w:val="592A06E8"/>
    <w:lvl w:ilvl="0" w:tplc="92787C7E">
      <w:start w:val="1"/>
      <w:numFmt w:val="bullet"/>
      <w:lvlText w:val=""/>
      <w:lvlJc w:val="left"/>
      <w:pPr>
        <w:tabs>
          <w:tab w:val="num" w:pos="-737"/>
        </w:tabs>
        <w:ind w:left="403" w:hanging="233"/>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D286C8C"/>
    <w:multiLevelType w:val="multilevel"/>
    <w:tmpl w:val="196ED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3490040"/>
    <w:multiLevelType w:val="multilevel"/>
    <w:tmpl w:val="6FD49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DC11F7D"/>
    <w:multiLevelType w:val="multilevel"/>
    <w:tmpl w:val="1CE24C56"/>
    <w:lvl w:ilvl="0">
      <w:start w:val="3"/>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b/>
        <w:bCs w:val="0"/>
        <w:i w:val="0"/>
        <w:iCs w:val="0"/>
        <w:sz w:val="24"/>
        <w:szCs w:val="24"/>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27D55B78"/>
    <w:multiLevelType w:val="multilevel"/>
    <w:tmpl w:val="993E8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EFB0D22"/>
    <w:multiLevelType w:val="hybridMultilevel"/>
    <w:tmpl w:val="F9EEB784"/>
    <w:lvl w:ilvl="0" w:tplc="1D9E95B6">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665126"/>
    <w:multiLevelType w:val="multilevel"/>
    <w:tmpl w:val="C3B8E106"/>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3BE3210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C570FC6"/>
    <w:multiLevelType w:val="hybridMultilevel"/>
    <w:tmpl w:val="8C702A1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9" w15:restartNumberingAfterBreak="0">
    <w:nsid w:val="3FD93133"/>
    <w:multiLevelType w:val="multilevel"/>
    <w:tmpl w:val="6A8ABEE2"/>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426D1521"/>
    <w:multiLevelType w:val="multilevel"/>
    <w:tmpl w:val="91FC0C62"/>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45575922"/>
    <w:multiLevelType w:val="multilevel"/>
    <w:tmpl w:val="553C381C"/>
    <w:lvl w:ilvl="0">
      <w:start w:val="4"/>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46D35CE0"/>
    <w:multiLevelType w:val="multilevel"/>
    <w:tmpl w:val="CB680D16"/>
    <w:lvl w:ilvl="0">
      <w:start w:val="3"/>
      <w:numFmt w:val="decimal"/>
      <w:lvlText w:val="%1"/>
      <w:lvlJc w:val="left"/>
      <w:pPr>
        <w:ind w:left="405" w:hanging="405"/>
      </w:pPr>
      <w:rPr>
        <w:rFonts w:hint="default"/>
      </w:rPr>
    </w:lvl>
    <w:lvl w:ilvl="1">
      <w:start w:val="1"/>
      <w:numFmt w:val="decimal"/>
      <w:lvlText w:val="%1.%2"/>
      <w:lvlJc w:val="left"/>
      <w:pPr>
        <w:ind w:left="720" w:hanging="720"/>
      </w:pPr>
      <w:rPr>
        <w:rFonts w:hint="default"/>
        <w:b/>
        <w:bCs w:val="0"/>
      </w:rPr>
    </w:lvl>
    <w:lvl w:ilvl="2">
      <w:start w:val="1"/>
      <w:numFmt w:val="decimal"/>
      <w:lvlText w:val="%1.%2.%3"/>
      <w:lvlJc w:val="left"/>
      <w:pPr>
        <w:ind w:left="1570" w:hanging="720"/>
      </w:pPr>
      <w:rPr>
        <w:rFonts w:hint="default"/>
        <w:b/>
        <w:bCs w:val="0"/>
        <w:i w:val="0"/>
        <w:iCs w:val="0"/>
        <w:sz w:val="24"/>
        <w:szCs w:val="24"/>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4B75071D"/>
    <w:multiLevelType w:val="hybridMultilevel"/>
    <w:tmpl w:val="86864A92"/>
    <w:lvl w:ilvl="0" w:tplc="0809000F">
      <w:start w:val="1"/>
      <w:numFmt w:val="decimal"/>
      <w:lvlText w:val="%1."/>
      <w:lvlJc w:val="left"/>
      <w:pPr>
        <w:ind w:left="1800" w:hanging="360"/>
      </w:pPr>
      <w:rPr>
        <w:rFont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14" w15:restartNumberingAfterBreak="0">
    <w:nsid w:val="4F8562E6"/>
    <w:multiLevelType w:val="multilevel"/>
    <w:tmpl w:val="A3768D1A"/>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4FFD66B0"/>
    <w:multiLevelType w:val="multilevel"/>
    <w:tmpl w:val="991EC41C"/>
    <w:lvl w:ilvl="0">
      <w:start w:val="3"/>
      <w:numFmt w:val="decimal"/>
      <w:lvlText w:val="%1"/>
      <w:lvlJc w:val="left"/>
      <w:pPr>
        <w:ind w:left="480" w:hanging="480"/>
      </w:pPr>
      <w:rPr>
        <w:rFonts w:hint="default"/>
        <w:b/>
        <w:i w:val="0"/>
        <w:sz w:val="24"/>
      </w:rPr>
    </w:lvl>
    <w:lvl w:ilvl="1">
      <w:start w:val="2"/>
      <w:numFmt w:val="decimal"/>
      <w:lvlText w:val="%1.%2"/>
      <w:lvlJc w:val="left"/>
      <w:pPr>
        <w:ind w:left="480" w:hanging="480"/>
      </w:pPr>
      <w:rPr>
        <w:rFonts w:hint="default"/>
        <w:b/>
        <w:i w:val="0"/>
        <w:sz w:val="24"/>
      </w:rPr>
    </w:lvl>
    <w:lvl w:ilvl="2">
      <w:start w:val="3"/>
      <w:numFmt w:val="decimal"/>
      <w:lvlText w:val="%1.%2.%3"/>
      <w:lvlJc w:val="left"/>
      <w:pPr>
        <w:ind w:left="720" w:hanging="720"/>
      </w:pPr>
      <w:rPr>
        <w:rFonts w:hint="default"/>
        <w:b/>
        <w:i w:val="0"/>
        <w:sz w:val="24"/>
      </w:rPr>
    </w:lvl>
    <w:lvl w:ilvl="3">
      <w:start w:val="1"/>
      <w:numFmt w:val="decimal"/>
      <w:lvlText w:val="%1.%2.%3.%4"/>
      <w:lvlJc w:val="left"/>
      <w:pPr>
        <w:ind w:left="720" w:hanging="720"/>
      </w:pPr>
      <w:rPr>
        <w:rFonts w:hint="default"/>
        <w:b/>
        <w:i w:val="0"/>
        <w:sz w:val="24"/>
      </w:rPr>
    </w:lvl>
    <w:lvl w:ilvl="4">
      <w:start w:val="1"/>
      <w:numFmt w:val="decimal"/>
      <w:lvlText w:val="%1.%2.%3.%4.%5"/>
      <w:lvlJc w:val="left"/>
      <w:pPr>
        <w:ind w:left="1080" w:hanging="1080"/>
      </w:pPr>
      <w:rPr>
        <w:rFonts w:hint="default"/>
        <w:b/>
        <w:i w:val="0"/>
        <w:sz w:val="24"/>
      </w:rPr>
    </w:lvl>
    <w:lvl w:ilvl="5">
      <w:start w:val="1"/>
      <w:numFmt w:val="decimal"/>
      <w:lvlText w:val="%1.%2.%3.%4.%5.%6"/>
      <w:lvlJc w:val="left"/>
      <w:pPr>
        <w:ind w:left="1080" w:hanging="1080"/>
      </w:pPr>
      <w:rPr>
        <w:rFonts w:hint="default"/>
        <w:b/>
        <w:i w:val="0"/>
        <w:sz w:val="24"/>
      </w:rPr>
    </w:lvl>
    <w:lvl w:ilvl="6">
      <w:start w:val="1"/>
      <w:numFmt w:val="decimal"/>
      <w:lvlText w:val="%1.%2.%3.%4.%5.%6.%7"/>
      <w:lvlJc w:val="left"/>
      <w:pPr>
        <w:ind w:left="1440" w:hanging="1440"/>
      </w:pPr>
      <w:rPr>
        <w:rFonts w:hint="default"/>
        <w:b/>
        <w:i w:val="0"/>
        <w:sz w:val="24"/>
      </w:rPr>
    </w:lvl>
    <w:lvl w:ilvl="7">
      <w:start w:val="1"/>
      <w:numFmt w:val="decimal"/>
      <w:lvlText w:val="%1.%2.%3.%4.%5.%6.%7.%8"/>
      <w:lvlJc w:val="left"/>
      <w:pPr>
        <w:ind w:left="1440" w:hanging="1440"/>
      </w:pPr>
      <w:rPr>
        <w:rFonts w:hint="default"/>
        <w:b/>
        <w:i w:val="0"/>
        <w:sz w:val="24"/>
      </w:rPr>
    </w:lvl>
    <w:lvl w:ilvl="8">
      <w:start w:val="1"/>
      <w:numFmt w:val="decimal"/>
      <w:lvlText w:val="%1.%2.%3.%4.%5.%6.%7.%8.%9"/>
      <w:lvlJc w:val="left"/>
      <w:pPr>
        <w:ind w:left="1440" w:hanging="1440"/>
      </w:pPr>
      <w:rPr>
        <w:rFonts w:hint="default"/>
        <w:b/>
        <w:i w:val="0"/>
        <w:sz w:val="24"/>
      </w:rPr>
    </w:lvl>
  </w:abstractNum>
  <w:abstractNum w:abstractNumId="16" w15:restartNumberingAfterBreak="0">
    <w:nsid w:val="54A33501"/>
    <w:multiLevelType w:val="multilevel"/>
    <w:tmpl w:val="356A7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90526D5"/>
    <w:multiLevelType w:val="multilevel"/>
    <w:tmpl w:val="ED206946"/>
    <w:lvl w:ilvl="0">
      <w:start w:val="3"/>
      <w:numFmt w:val="decimal"/>
      <w:lvlText w:val="%1"/>
      <w:lvlJc w:val="left"/>
      <w:pPr>
        <w:ind w:left="480" w:hanging="480"/>
      </w:pPr>
      <w:rPr>
        <w:rFonts w:hint="default"/>
        <w:b/>
        <w:i w:val="0"/>
        <w:sz w:val="24"/>
      </w:rPr>
    </w:lvl>
    <w:lvl w:ilvl="1">
      <w:start w:val="2"/>
      <w:numFmt w:val="decimal"/>
      <w:lvlText w:val="%1.%2"/>
      <w:lvlJc w:val="left"/>
      <w:pPr>
        <w:ind w:left="480" w:hanging="480"/>
      </w:pPr>
      <w:rPr>
        <w:rFonts w:hint="default"/>
        <w:b/>
        <w:i w:val="0"/>
        <w:sz w:val="24"/>
      </w:rPr>
    </w:lvl>
    <w:lvl w:ilvl="2">
      <w:start w:val="3"/>
      <w:numFmt w:val="decimal"/>
      <w:lvlText w:val="%1.%2.%3"/>
      <w:lvlJc w:val="left"/>
      <w:pPr>
        <w:ind w:left="720" w:hanging="720"/>
      </w:pPr>
      <w:rPr>
        <w:rFonts w:hint="default"/>
        <w:b/>
        <w:i w:val="0"/>
        <w:sz w:val="24"/>
      </w:rPr>
    </w:lvl>
    <w:lvl w:ilvl="3">
      <w:start w:val="1"/>
      <w:numFmt w:val="decimal"/>
      <w:lvlText w:val="%1.%2.%3.%4"/>
      <w:lvlJc w:val="left"/>
      <w:pPr>
        <w:ind w:left="720" w:hanging="720"/>
      </w:pPr>
      <w:rPr>
        <w:rFonts w:hint="default"/>
        <w:b/>
        <w:i w:val="0"/>
        <w:sz w:val="24"/>
      </w:rPr>
    </w:lvl>
    <w:lvl w:ilvl="4">
      <w:start w:val="1"/>
      <w:numFmt w:val="decimal"/>
      <w:lvlText w:val="%1.%2.%3.%4.%5"/>
      <w:lvlJc w:val="left"/>
      <w:pPr>
        <w:ind w:left="1080" w:hanging="1080"/>
      </w:pPr>
      <w:rPr>
        <w:rFonts w:hint="default"/>
        <w:b/>
        <w:i w:val="0"/>
        <w:sz w:val="24"/>
      </w:rPr>
    </w:lvl>
    <w:lvl w:ilvl="5">
      <w:start w:val="1"/>
      <w:numFmt w:val="decimal"/>
      <w:lvlText w:val="%1.%2.%3.%4.%5.%6"/>
      <w:lvlJc w:val="left"/>
      <w:pPr>
        <w:ind w:left="1080" w:hanging="1080"/>
      </w:pPr>
      <w:rPr>
        <w:rFonts w:hint="default"/>
        <w:b/>
        <w:i w:val="0"/>
        <w:sz w:val="24"/>
      </w:rPr>
    </w:lvl>
    <w:lvl w:ilvl="6">
      <w:start w:val="1"/>
      <w:numFmt w:val="decimal"/>
      <w:lvlText w:val="%1.%2.%3.%4.%5.%6.%7"/>
      <w:lvlJc w:val="left"/>
      <w:pPr>
        <w:ind w:left="1440" w:hanging="1440"/>
      </w:pPr>
      <w:rPr>
        <w:rFonts w:hint="default"/>
        <w:b/>
        <w:i w:val="0"/>
        <w:sz w:val="24"/>
      </w:rPr>
    </w:lvl>
    <w:lvl w:ilvl="7">
      <w:start w:val="1"/>
      <w:numFmt w:val="decimal"/>
      <w:lvlText w:val="%1.%2.%3.%4.%5.%6.%7.%8"/>
      <w:lvlJc w:val="left"/>
      <w:pPr>
        <w:ind w:left="1440" w:hanging="1440"/>
      </w:pPr>
      <w:rPr>
        <w:rFonts w:hint="default"/>
        <w:b/>
        <w:i w:val="0"/>
        <w:sz w:val="24"/>
      </w:rPr>
    </w:lvl>
    <w:lvl w:ilvl="8">
      <w:start w:val="1"/>
      <w:numFmt w:val="decimal"/>
      <w:lvlText w:val="%1.%2.%3.%4.%5.%6.%7.%8.%9"/>
      <w:lvlJc w:val="left"/>
      <w:pPr>
        <w:ind w:left="1440" w:hanging="1440"/>
      </w:pPr>
      <w:rPr>
        <w:rFonts w:hint="default"/>
        <w:b/>
        <w:i w:val="0"/>
        <w:sz w:val="24"/>
      </w:rPr>
    </w:lvl>
  </w:abstractNum>
  <w:abstractNum w:abstractNumId="18" w15:restartNumberingAfterBreak="0">
    <w:nsid w:val="69F2320A"/>
    <w:multiLevelType w:val="multilevel"/>
    <w:tmpl w:val="E9C6135E"/>
    <w:lvl w:ilvl="0">
      <w:start w:val="3"/>
      <w:numFmt w:val="decimal"/>
      <w:lvlText w:val="%1"/>
      <w:lvlJc w:val="left"/>
      <w:pPr>
        <w:ind w:left="375" w:hanging="375"/>
      </w:pPr>
      <w:rPr>
        <w:rFonts w:hint="default"/>
      </w:rPr>
    </w:lvl>
    <w:lvl w:ilvl="1">
      <w:start w:val="2"/>
      <w:numFmt w:val="decimal"/>
      <w:lvlText w:val="%1.%2"/>
      <w:lvlJc w:val="left"/>
      <w:pPr>
        <w:ind w:left="750" w:hanging="375"/>
      </w:pPr>
      <w:rPr>
        <w:rFonts w:hint="default"/>
      </w:rPr>
    </w:lvl>
    <w:lvl w:ilvl="2">
      <w:start w:val="1"/>
      <w:numFmt w:val="decimal"/>
      <w:lvlText w:val="%1.%2.%3"/>
      <w:lvlJc w:val="left"/>
      <w:pPr>
        <w:ind w:left="1470" w:hanging="720"/>
      </w:pPr>
      <w:rPr>
        <w:rFonts w:hint="default"/>
      </w:rPr>
    </w:lvl>
    <w:lvl w:ilvl="3">
      <w:start w:val="1"/>
      <w:numFmt w:val="decimal"/>
      <w:lvlText w:val="%1.%2.%3.%4"/>
      <w:lvlJc w:val="left"/>
      <w:pPr>
        <w:ind w:left="2205" w:hanging="108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3315" w:hanging="144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425" w:hanging="1800"/>
      </w:pPr>
      <w:rPr>
        <w:rFonts w:hint="default"/>
      </w:rPr>
    </w:lvl>
    <w:lvl w:ilvl="8">
      <w:start w:val="1"/>
      <w:numFmt w:val="decimal"/>
      <w:lvlText w:val="%1.%2.%3.%4.%5.%6.%7.%8.%9"/>
      <w:lvlJc w:val="left"/>
      <w:pPr>
        <w:ind w:left="5160" w:hanging="2160"/>
      </w:pPr>
      <w:rPr>
        <w:rFonts w:hint="default"/>
      </w:rPr>
    </w:lvl>
  </w:abstractNum>
  <w:abstractNum w:abstractNumId="19" w15:restartNumberingAfterBreak="0">
    <w:nsid w:val="6AAC06F1"/>
    <w:multiLevelType w:val="hybridMultilevel"/>
    <w:tmpl w:val="64742F3C"/>
    <w:lvl w:ilvl="0" w:tplc="532A0D9C">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0" w15:restartNumberingAfterBreak="0">
    <w:nsid w:val="6F2A7E1E"/>
    <w:multiLevelType w:val="hybridMultilevel"/>
    <w:tmpl w:val="44E67BAA"/>
    <w:lvl w:ilvl="0" w:tplc="29B8EAB8">
      <w:start w:val="1"/>
      <w:numFmt w:val="bullet"/>
      <w:lvlText w:val=""/>
      <w:lvlJc w:val="left"/>
      <w:pPr>
        <w:tabs>
          <w:tab w:val="num" w:pos="680"/>
        </w:tabs>
        <w:ind w:left="680" w:hanging="453"/>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9797269"/>
    <w:multiLevelType w:val="multilevel"/>
    <w:tmpl w:val="03AAFE1C"/>
    <w:lvl w:ilvl="0">
      <w:start w:val="3"/>
      <w:numFmt w:val="decimal"/>
      <w:lvlText w:val="%1"/>
      <w:lvlJc w:val="left"/>
      <w:pPr>
        <w:ind w:left="600" w:hanging="600"/>
      </w:pPr>
      <w:rPr>
        <w:rFonts w:hint="default"/>
        <w:b/>
        <w:i w:val="0"/>
        <w:sz w:val="24"/>
      </w:rPr>
    </w:lvl>
    <w:lvl w:ilvl="1">
      <w:start w:val="2"/>
      <w:numFmt w:val="decimal"/>
      <w:lvlText w:val="%1.%2"/>
      <w:lvlJc w:val="left"/>
      <w:pPr>
        <w:ind w:left="600" w:hanging="600"/>
      </w:pPr>
      <w:rPr>
        <w:rFonts w:hint="default"/>
        <w:b/>
        <w:i w:val="0"/>
        <w:sz w:val="24"/>
      </w:rPr>
    </w:lvl>
    <w:lvl w:ilvl="2">
      <w:start w:val="43"/>
      <w:numFmt w:val="decimal"/>
      <w:lvlText w:val="%1.%2.%3"/>
      <w:lvlJc w:val="left"/>
      <w:pPr>
        <w:ind w:left="720" w:hanging="720"/>
      </w:pPr>
      <w:rPr>
        <w:rFonts w:hint="default"/>
        <w:b/>
        <w:i w:val="0"/>
        <w:sz w:val="24"/>
      </w:rPr>
    </w:lvl>
    <w:lvl w:ilvl="3">
      <w:start w:val="1"/>
      <w:numFmt w:val="decimal"/>
      <w:lvlText w:val="%1.%2.%3.%4"/>
      <w:lvlJc w:val="left"/>
      <w:pPr>
        <w:ind w:left="720" w:hanging="720"/>
      </w:pPr>
      <w:rPr>
        <w:rFonts w:hint="default"/>
        <w:b/>
        <w:i w:val="0"/>
        <w:sz w:val="24"/>
      </w:rPr>
    </w:lvl>
    <w:lvl w:ilvl="4">
      <w:start w:val="1"/>
      <w:numFmt w:val="decimal"/>
      <w:lvlText w:val="%1.%2.%3.%4.%5"/>
      <w:lvlJc w:val="left"/>
      <w:pPr>
        <w:ind w:left="1080" w:hanging="1080"/>
      </w:pPr>
      <w:rPr>
        <w:rFonts w:hint="default"/>
        <w:b/>
        <w:i w:val="0"/>
        <w:sz w:val="24"/>
      </w:rPr>
    </w:lvl>
    <w:lvl w:ilvl="5">
      <w:start w:val="1"/>
      <w:numFmt w:val="decimal"/>
      <w:lvlText w:val="%1.%2.%3.%4.%5.%6"/>
      <w:lvlJc w:val="left"/>
      <w:pPr>
        <w:ind w:left="1080" w:hanging="1080"/>
      </w:pPr>
      <w:rPr>
        <w:rFonts w:hint="default"/>
        <w:b/>
        <w:i w:val="0"/>
        <w:sz w:val="24"/>
      </w:rPr>
    </w:lvl>
    <w:lvl w:ilvl="6">
      <w:start w:val="1"/>
      <w:numFmt w:val="decimal"/>
      <w:lvlText w:val="%1.%2.%3.%4.%5.%6.%7"/>
      <w:lvlJc w:val="left"/>
      <w:pPr>
        <w:ind w:left="1440" w:hanging="1440"/>
      </w:pPr>
      <w:rPr>
        <w:rFonts w:hint="default"/>
        <w:b/>
        <w:i w:val="0"/>
        <w:sz w:val="24"/>
      </w:rPr>
    </w:lvl>
    <w:lvl w:ilvl="7">
      <w:start w:val="1"/>
      <w:numFmt w:val="decimal"/>
      <w:lvlText w:val="%1.%2.%3.%4.%5.%6.%7.%8"/>
      <w:lvlJc w:val="left"/>
      <w:pPr>
        <w:ind w:left="1440" w:hanging="1440"/>
      </w:pPr>
      <w:rPr>
        <w:rFonts w:hint="default"/>
        <w:b/>
        <w:i w:val="0"/>
        <w:sz w:val="24"/>
      </w:rPr>
    </w:lvl>
    <w:lvl w:ilvl="8">
      <w:start w:val="1"/>
      <w:numFmt w:val="decimal"/>
      <w:lvlText w:val="%1.%2.%3.%4.%5.%6.%7.%8.%9"/>
      <w:lvlJc w:val="left"/>
      <w:pPr>
        <w:ind w:left="1440" w:hanging="1440"/>
      </w:pPr>
      <w:rPr>
        <w:rFonts w:hint="default"/>
        <w:b/>
        <w:i w:val="0"/>
        <w:sz w:val="24"/>
      </w:rPr>
    </w:lvl>
  </w:abstractNum>
  <w:num w:numId="1" w16cid:durableId="29573663">
    <w:abstractNumId w:val="20"/>
  </w:num>
  <w:num w:numId="2" w16cid:durableId="1758400741">
    <w:abstractNumId w:val="0"/>
  </w:num>
  <w:num w:numId="3" w16cid:durableId="912348795">
    <w:abstractNumId w:val="7"/>
  </w:num>
  <w:num w:numId="4" w16cid:durableId="684555240">
    <w:abstractNumId w:val="11"/>
  </w:num>
  <w:num w:numId="5" w16cid:durableId="1263681008">
    <w:abstractNumId w:val="12"/>
  </w:num>
  <w:num w:numId="6" w16cid:durableId="1718629215">
    <w:abstractNumId w:val="5"/>
  </w:num>
  <w:num w:numId="7" w16cid:durableId="231087531">
    <w:abstractNumId w:val="8"/>
  </w:num>
  <w:num w:numId="8" w16cid:durableId="1267225577">
    <w:abstractNumId w:val="3"/>
  </w:num>
  <w:num w:numId="9" w16cid:durableId="509176550">
    <w:abstractNumId w:val="14"/>
  </w:num>
  <w:num w:numId="10" w16cid:durableId="426970116">
    <w:abstractNumId w:val="17"/>
  </w:num>
  <w:num w:numId="11" w16cid:durableId="1995910723">
    <w:abstractNumId w:val="21"/>
  </w:num>
  <w:num w:numId="12" w16cid:durableId="2109932673">
    <w:abstractNumId w:val="15"/>
  </w:num>
  <w:num w:numId="13" w16cid:durableId="449207074">
    <w:abstractNumId w:val="13"/>
  </w:num>
  <w:num w:numId="14" w16cid:durableId="1762485171">
    <w:abstractNumId w:val="19"/>
  </w:num>
  <w:num w:numId="15" w16cid:durableId="911499525">
    <w:abstractNumId w:val="9"/>
  </w:num>
  <w:num w:numId="16" w16cid:durableId="531110260">
    <w:abstractNumId w:val="10"/>
  </w:num>
  <w:num w:numId="17" w16cid:durableId="400521823">
    <w:abstractNumId w:val="18"/>
  </w:num>
  <w:num w:numId="18" w16cid:durableId="1561668096">
    <w:abstractNumId w:val="6"/>
  </w:num>
  <w:num w:numId="19" w16cid:durableId="1941839180">
    <w:abstractNumId w:val="1"/>
  </w:num>
  <w:num w:numId="20" w16cid:durableId="1500804628">
    <w:abstractNumId w:val="2"/>
  </w:num>
  <w:num w:numId="21" w16cid:durableId="15933736">
    <w:abstractNumId w:val="16"/>
  </w:num>
  <w:num w:numId="22" w16cid:durableId="7842351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250A"/>
    <w:rsid w:val="00001462"/>
    <w:rsid w:val="000027D6"/>
    <w:rsid w:val="000060DA"/>
    <w:rsid w:val="000066F6"/>
    <w:rsid w:val="0002578B"/>
    <w:rsid w:val="000257C9"/>
    <w:rsid w:val="000306D1"/>
    <w:rsid w:val="00057192"/>
    <w:rsid w:val="00095D0D"/>
    <w:rsid w:val="000A08B2"/>
    <w:rsid w:val="000A350A"/>
    <w:rsid w:val="000B4437"/>
    <w:rsid w:val="000C4ED9"/>
    <w:rsid w:val="000D11E3"/>
    <w:rsid w:val="000E204D"/>
    <w:rsid w:val="000E34B6"/>
    <w:rsid w:val="000E5B65"/>
    <w:rsid w:val="0010165A"/>
    <w:rsid w:val="0011576A"/>
    <w:rsid w:val="001237F3"/>
    <w:rsid w:val="0012424E"/>
    <w:rsid w:val="001419FA"/>
    <w:rsid w:val="001456A8"/>
    <w:rsid w:val="0014648A"/>
    <w:rsid w:val="00146E7D"/>
    <w:rsid w:val="001478AA"/>
    <w:rsid w:val="0017158D"/>
    <w:rsid w:val="001720B8"/>
    <w:rsid w:val="00180556"/>
    <w:rsid w:val="00183988"/>
    <w:rsid w:val="001945C7"/>
    <w:rsid w:val="001A5B71"/>
    <w:rsid w:val="001B3262"/>
    <w:rsid w:val="001B3F7A"/>
    <w:rsid w:val="001B41A3"/>
    <w:rsid w:val="001C5FDD"/>
    <w:rsid w:val="001D00A6"/>
    <w:rsid w:val="001D431E"/>
    <w:rsid w:val="001D5B07"/>
    <w:rsid w:val="001F4945"/>
    <w:rsid w:val="001F5C45"/>
    <w:rsid w:val="001F7B0E"/>
    <w:rsid w:val="002009FC"/>
    <w:rsid w:val="002016FD"/>
    <w:rsid w:val="00205AEE"/>
    <w:rsid w:val="00212799"/>
    <w:rsid w:val="00224CC2"/>
    <w:rsid w:val="00224E16"/>
    <w:rsid w:val="00231941"/>
    <w:rsid w:val="002422AC"/>
    <w:rsid w:val="00245096"/>
    <w:rsid w:val="002474D3"/>
    <w:rsid w:val="00250425"/>
    <w:rsid w:val="00253E51"/>
    <w:rsid w:val="00271565"/>
    <w:rsid w:val="00281D1E"/>
    <w:rsid w:val="00285D80"/>
    <w:rsid w:val="002A1920"/>
    <w:rsid w:val="002A6D41"/>
    <w:rsid w:val="002B001A"/>
    <w:rsid w:val="002B7A5D"/>
    <w:rsid w:val="002C2811"/>
    <w:rsid w:val="002C5C75"/>
    <w:rsid w:val="002D1E40"/>
    <w:rsid w:val="002D441A"/>
    <w:rsid w:val="002E250A"/>
    <w:rsid w:val="002E4A00"/>
    <w:rsid w:val="002E538B"/>
    <w:rsid w:val="002F2917"/>
    <w:rsid w:val="002F6CD5"/>
    <w:rsid w:val="0030242A"/>
    <w:rsid w:val="0031079F"/>
    <w:rsid w:val="00311221"/>
    <w:rsid w:val="00316FD5"/>
    <w:rsid w:val="00326907"/>
    <w:rsid w:val="00327EC5"/>
    <w:rsid w:val="00333D08"/>
    <w:rsid w:val="0034243E"/>
    <w:rsid w:val="0038543F"/>
    <w:rsid w:val="0039231B"/>
    <w:rsid w:val="003A5C92"/>
    <w:rsid w:val="003A6B56"/>
    <w:rsid w:val="003A754A"/>
    <w:rsid w:val="003B12D8"/>
    <w:rsid w:val="003B2AB9"/>
    <w:rsid w:val="003C115C"/>
    <w:rsid w:val="003C3011"/>
    <w:rsid w:val="003D1911"/>
    <w:rsid w:val="003D6AF1"/>
    <w:rsid w:val="003F10E4"/>
    <w:rsid w:val="003F36FB"/>
    <w:rsid w:val="003F791F"/>
    <w:rsid w:val="00403DEC"/>
    <w:rsid w:val="004043B1"/>
    <w:rsid w:val="00432AC1"/>
    <w:rsid w:val="00452E19"/>
    <w:rsid w:val="00456233"/>
    <w:rsid w:val="00456714"/>
    <w:rsid w:val="00456D1B"/>
    <w:rsid w:val="004703BC"/>
    <w:rsid w:val="0048212F"/>
    <w:rsid w:val="00486BBC"/>
    <w:rsid w:val="00497C94"/>
    <w:rsid w:val="004A2A38"/>
    <w:rsid w:val="004A2D28"/>
    <w:rsid w:val="004C065F"/>
    <w:rsid w:val="004D0401"/>
    <w:rsid w:val="0050312D"/>
    <w:rsid w:val="00513014"/>
    <w:rsid w:val="00526FF6"/>
    <w:rsid w:val="005328E9"/>
    <w:rsid w:val="0053715D"/>
    <w:rsid w:val="00556652"/>
    <w:rsid w:val="00563FB2"/>
    <w:rsid w:val="0056755A"/>
    <w:rsid w:val="005708C2"/>
    <w:rsid w:val="005722B2"/>
    <w:rsid w:val="00573D40"/>
    <w:rsid w:val="005805D7"/>
    <w:rsid w:val="005839A5"/>
    <w:rsid w:val="005953CA"/>
    <w:rsid w:val="005C40E7"/>
    <w:rsid w:val="005C65A0"/>
    <w:rsid w:val="005D33FC"/>
    <w:rsid w:val="005F3886"/>
    <w:rsid w:val="00601211"/>
    <w:rsid w:val="00616D51"/>
    <w:rsid w:val="0062075D"/>
    <w:rsid w:val="00621617"/>
    <w:rsid w:val="00622F81"/>
    <w:rsid w:val="0063353E"/>
    <w:rsid w:val="00646832"/>
    <w:rsid w:val="006755EA"/>
    <w:rsid w:val="006A1566"/>
    <w:rsid w:val="006A45FC"/>
    <w:rsid w:val="006B4842"/>
    <w:rsid w:val="006B586D"/>
    <w:rsid w:val="006C4E22"/>
    <w:rsid w:val="00710018"/>
    <w:rsid w:val="00720865"/>
    <w:rsid w:val="00763B17"/>
    <w:rsid w:val="00765B5F"/>
    <w:rsid w:val="0076644A"/>
    <w:rsid w:val="007755CD"/>
    <w:rsid w:val="0078713D"/>
    <w:rsid w:val="00791525"/>
    <w:rsid w:val="007A19AA"/>
    <w:rsid w:val="007E2107"/>
    <w:rsid w:val="007E3DA6"/>
    <w:rsid w:val="007F0CD8"/>
    <w:rsid w:val="008015CA"/>
    <w:rsid w:val="00806ED1"/>
    <w:rsid w:val="008134F6"/>
    <w:rsid w:val="0082476D"/>
    <w:rsid w:val="00831100"/>
    <w:rsid w:val="008368EB"/>
    <w:rsid w:val="00840ADB"/>
    <w:rsid w:val="008461D0"/>
    <w:rsid w:val="0085067D"/>
    <w:rsid w:val="008628FE"/>
    <w:rsid w:val="00867B3B"/>
    <w:rsid w:val="008803F9"/>
    <w:rsid w:val="00891C24"/>
    <w:rsid w:val="00896DDA"/>
    <w:rsid w:val="008A13C4"/>
    <w:rsid w:val="008A6BAA"/>
    <w:rsid w:val="008B20DC"/>
    <w:rsid w:val="008E5BDC"/>
    <w:rsid w:val="008E76B0"/>
    <w:rsid w:val="0090017E"/>
    <w:rsid w:val="00922C28"/>
    <w:rsid w:val="00977CC4"/>
    <w:rsid w:val="009B62D7"/>
    <w:rsid w:val="009C2D88"/>
    <w:rsid w:val="009D6FD9"/>
    <w:rsid w:val="009E323F"/>
    <w:rsid w:val="00A110BC"/>
    <w:rsid w:val="00A15340"/>
    <w:rsid w:val="00A161F3"/>
    <w:rsid w:val="00A2214E"/>
    <w:rsid w:val="00A23F2D"/>
    <w:rsid w:val="00A402DE"/>
    <w:rsid w:val="00A6465E"/>
    <w:rsid w:val="00A65C6C"/>
    <w:rsid w:val="00A86586"/>
    <w:rsid w:val="00A91684"/>
    <w:rsid w:val="00AA356F"/>
    <w:rsid w:val="00AA5C6C"/>
    <w:rsid w:val="00AB5C22"/>
    <w:rsid w:val="00AC11A5"/>
    <w:rsid w:val="00AC6EE3"/>
    <w:rsid w:val="00AC7A97"/>
    <w:rsid w:val="00AD6346"/>
    <w:rsid w:val="00AE63E0"/>
    <w:rsid w:val="00B103DB"/>
    <w:rsid w:val="00B25139"/>
    <w:rsid w:val="00B31055"/>
    <w:rsid w:val="00B40421"/>
    <w:rsid w:val="00B50B28"/>
    <w:rsid w:val="00B6070F"/>
    <w:rsid w:val="00B65ECB"/>
    <w:rsid w:val="00B6686D"/>
    <w:rsid w:val="00B66F44"/>
    <w:rsid w:val="00B725BE"/>
    <w:rsid w:val="00BA2BA0"/>
    <w:rsid w:val="00BE2CDA"/>
    <w:rsid w:val="00BE3814"/>
    <w:rsid w:val="00BF1E9F"/>
    <w:rsid w:val="00C036B6"/>
    <w:rsid w:val="00C05D9E"/>
    <w:rsid w:val="00C27FC2"/>
    <w:rsid w:val="00C31FA5"/>
    <w:rsid w:val="00C51506"/>
    <w:rsid w:val="00C5213D"/>
    <w:rsid w:val="00C72A42"/>
    <w:rsid w:val="00C740B6"/>
    <w:rsid w:val="00C76315"/>
    <w:rsid w:val="00C77FE1"/>
    <w:rsid w:val="00C872F8"/>
    <w:rsid w:val="00C90C6D"/>
    <w:rsid w:val="00C919F2"/>
    <w:rsid w:val="00CB474B"/>
    <w:rsid w:val="00CC2135"/>
    <w:rsid w:val="00CD61B8"/>
    <w:rsid w:val="00D12CD7"/>
    <w:rsid w:val="00D2450F"/>
    <w:rsid w:val="00D26AFC"/>
    <w:rsid w:val="00D42CF0"/>
    <w:rsid w:val="00D43F5A"/>
    <w:rsid w:val="00D45C71"/>
    <w:rsid w:val="00D47887"/>
    <w:rsid w:val="00D56E67"/>
    <w:rsid w:val="00D6026F"/>
    <w:rsid w:val="00D8678E"/>
    <w:rsid w:val="00D879FD"/>
    <w:rsid w:val="00DA7E8B"/>
    <w:rsid w:val="00DB3BE3"/>
    <w:rsid w:val="00DB56A3"/>
    <w:rsid w:val="00DC6D44"/>
    <w:rsid w:val="00DE5D91"/>
    <w:rsid w:val="00DF17F9"/>
    <w:rsid w:val="00E1110E"/>
    <w:rsid w:val="00E12F8F"/>
    <w:rsid w:val="00E1445D"/>
    <w:rsid w:val="00E20CF8"/>
    <w:rsid w:val="00E42F23"/>
    <w:rsid w:val="00E57157"/>
    <w:rsid w:val="00E60A39"/>
    <w:rsid w:val="00E66C57"/>
    <w:rsid w:val="00E7135D"/>
    <w:rsid w:val="00E741A6"/>
    <w:rsid w:val="00E81BE5"/>
    <w:rsid w:val="00E83C2A"/>
    <w:rsid w:val="00EA3119"/>
    <w:rsid w:val="00EB0C31"/>
    <w:rsid w:val="00EB4E9C"/>
    <w:rsid w:val="00EB63A9"/>
    <w:rsid w:val="00EC2C16"/>
    <w:rsid w:val="00EC5544"/>
    <w:rsid w:val="00ED5DCE"/>
    <w:rsid w:val="00EE5898"/>
    <w:rsid w:val="00EF216C"/>
    <w:rsid w:val="00F00F9B"/>
    <w:rsid w:val="00F0356B"/>
    <w:rsid w:val="00F042E5"/>
    <w:rsid w:val="00F07FD3"/>
    <w:rsid w:val="00F22B7E"/>
    <w:rsid w:val="00F23A56"/>
    <w:rsid w:val="00F27FA9"/>
    <w:rsid w:val="00F30748"/>
    <w:rsid w:val="00F30A68"/>
    <w:rsid w:val="00F350F1"/>
    <w:rsid w:val="00F357E5"/>
    <w:rsid w:val="00F37AEC"/>
    <w:rsid w:val="00F37C4D"/>
    <w:rsid w:val="00F418CE"/>
    <w:rsid w:val="00FB4065"/>
    <w:rsid w:val="00FC5AE2"/>
    <w:rsid w:val="00FC7AF9"/>
    <w:rsid w:val="00FD0F27"/>
    <w:rsid w:val="00FD1302"/>
    <w:rsid w:val="00FD642F"/>
    <w:rsid w:val="00FE4CD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5FCE26"/>
  <w15:docId w15:val="{60B9C6EF-794B-49D2-82CC-F194DDBB30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60DA"/>
    <w:pPr>
      <w:overflowPunct w:val="0"/>
      <w:autoSpaceDE w:val="0"/>
      <w:autoSpaceDN w:val="0"/>
      <w:adjustRightInd w:val="0"/>
      <w:spacing w:after="0" w:line="360" w:lineRule="auto"/>
      <w:jc w:val="both"/>
      <w:textAlignment w:val="baseline"/>
    </w:pPr>
    <w:rPr>
      <w:rFonts w:ascii="Times New Roman" w:eastAsia="Times New Roman" w:hAnsi="Times New Roman" w:cs="Times New Roman"/>
      <w:sz w:val="24"/>
      <w:szCs w:val="20"/>
    </w:rPr>
  </w:style>
  <w:style w:type="paragraph" w:styleId="Heading2">
    <w:name w:val="heading 2"/>
    <w:basedOn w:val="Normal"/>
    <w:next w:val="Normal"/>
    <w:link w:val="Heading2Char"/>
    <w:qFormat/>
    <w:rsid w:val="002E250A"/>
    <w:pPr>
      <w:keepNext/>
      <w:outlineLvl w:val="1"/>
    </w:pPr>
    <w:rPr>
      <w:bCs/>
      <w:i/>
      <w:iCs/>
    </w:rPr>
  </w:style>
  <w:style w:type="paragraph" w:styleId="Heading3">
    <w:name w:val="heading 3"/>
    <w:basedOn w:val="Normal"/>
    <w:next w:val="Normal"/>
    <w:link w:val="Heading3Char"/>
    <w:qFormat/>
    <w:rsid w:val="002E250A"/>
    <w:pPr>
      <w:keepNext/>
      <w:outlineLvl w:val="2"/>
    </w:pPr>
    <w:rPr>
      <w:b/>
    </w:rPr>
  </w:style>
  <w:style w:type="paragraph" w:styleId="Heading4">
    <w:name w:val="heading 4"/>
    <w:basedOn w:val="Normal"/>
    <w:next w:val="Normal"/>
    <w:link w:val="Heading4Char"/>
    <w:qFormat/>
    <w:rsid w:val="002E250A"/>
    <w:pPr>
      <w:keepNext/>
      <w:jc w:val="center"/>
      <w:outlineLvl w:val="3"/>
    </w:pPr>
    <w:rPr>
      <w:rFonts w:ascii="Arial" w:hAnsi="Arial" w:cs="Arial"/>
      <w:b/>
      <w:bCs/>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2E250A"/>
    <w:rPr>
      <w:rFonts w:ascii="Times New Roman" w:eastAsia="Times New Roman" w:hAnsi="Times New Roman" w:cs="Times New Roman"/>
      <w:bCs/>
      <w:i/>
      <w:iCs/>
      <w:sz w:val="24"/>
      <w:szCs w:val="20"/>
    </w:rPr>
  </w:style>
  <w:style w:type="character" w:customStyle="1" w:styleId="Heading3Char">
    <w:name w:val="Heading 3 Char"/>
    <w:basedOn w:val="DefaultParagraphFont"/>
    <w:link w:val="Heading3"/>
    <w:rsid w:val="002E250A"/>
    <w:rPr>
      <w:rFonts w:ascii="Times New Roman" w:eastAsia="Times New Roman" w:hAnsi="Times New Roman" w:cs="Times New Roman"/>
      <w:b/>
      <w:sz w:val="24"/>
      <w:szCs w:val="20"/>
    </w:rPr>
  </w:style>
  <w:style w:type="character" w:customStyle="1" w:styleId="Heading4Char">
    <w:name w:val="Heading 4 Char"/>
    <w:basedOn w:val="DefaultParagraphFont"/>
    <w:link w:val="Heading4"/>
    <w:rsid w:val="002E250A"/>
    <w:rPr>
      <w:rFonts w:ascii="Arial" w:eastAsia="Times New Roman" w:hAnsi="Arial" w:cs="Arial"/>
      <w:b/>
      <w:bCs/>
      <w:sz w:val="40"/>
      <w:szCs w:val="20"/>
    </w:rPr>
  </w:style>
  <w:style w:type="paragraph" w:styleId="Header">
    <w:name w:val="header"/>
    <w:basedOn w:val="Normal"/>
    <w:link w:val="HeaderChar"/>
    <w:rsid w:val="002E250A"/>
    <w:pPr>
      <w:tabs>
        <w:tab w:val="center" w:pos="4320"/>
        <w:tab w:val="right" w:pos="8640"/>
      </w:tabs>
      <w:overflowPunct/>
      <w:autoSpaceDE/>
      <w:autoSpaceDN/>
      <w:adjustRightInd/>
      <w:textAlignment w:val="auto"/>
    </w:pPr>
    <w:rPr>
      <w:rFonts w:ascii="Bookman Old Style" w:hAnsi="Bookman Old Style"/>
      <w:snapToGrid w:val="0"/>
      <w:lang w:val="en-US"/>
    </w:rPr>
  </w:style>
  <w:style w:type="character" w:customStyle="1" w:styleId="HeaderChar">
    <w:name w:val="Header Char"/>
    <w:basedOn w:val="DefaultParagraphFont"/>
    <w:link w:val="Header"/>
    <w:rsid w:val="002E250A"/>
    <w:rPr>
      <w:rFonts w:ascii="Bookman Old Style" w:eastAsia="Times New Roman" w:hAnsi="Bookman Old Style" w:cs="Times New Roman"/>
      <w:snapToGrid w:val="0"/>
      <w:sz w:val="24"/>
      <w:szCs w:val="20"/>
      <w:lang w:val="en-US"/>
    </w:rPr>
  </w:style>
  <w:style w:type="paragraph" w:styleId="Footer">
    <w:name w:val="footer"/>
    <w:basedOn w:val="Normal"/>
    <w:link w:val="FooterChar"/>
    <w:rsid w:val="002E250A"/>
    <w:pPr>
      <w:tabs>
        <w:tab w:val="center" w:pos="4153"/>
        <w:tab w:val="right" w:pos="8306"/>
      </w:tabs>
    </w:pPr>
  </w:style>
  <w:style w:type="character" w:customStyle="1" w:styleId="FooterChar">
    <w:name w:val="Footer Char"/>
    <w:basedOn w:val="DefaultParagraphFont"/>
    <w:link w:val="Footer"/>
    <w:rsid w:val="002E250A"/>
    <w:rPr>
      <w:rFonts w:ascii="Times New Roman" w:eastAsia="Times New Roman" w:hAnsi="Times New Roman" w:cs="Times New Roman"/>
      <w:sz w:val="20"/>
      <w:szCs w:val="20"/>
    </w:rPr>
  </w:style>
  <w:style w:type="character" w:styleId="PageNumber">
    <w:name w:val="page number"/>
    <w:basedOn w:val="DefaultParagraphFont"/>
    <w:rsid w:val="002E250A"/>
  </w:style>
  <w:style w:type="paragraph" w:styleId="BodyText">
    <w:name w:val="Body Text"/>
    <w:basedOn w:val="Normal"/>
    <w:link w:val="BodyTextChar"/>
    <w:rsid w:val="002E250A"/>
    <w:pPr>
      <w:overflowPunct/>
      <w:autoSpaceDE/>
      <w:autoSpaceDN/>
      <w:adjustRightInd/>
      <w:textAlignment w:val="auto"/>
    </w:pPr>
    <w:rPr>
      <w:b/>
    </w:rPr>
  </w:style>
  <w:style w:type="character" w:customStyle="1" w:styleId="BodyTextChar">
    <w:name w:val="Body Text Char"/>
    <w:basedOn w:val="DefaultParagraphFont"/>
    <w:link w:val="BodyText"/>
    <w:rsid w:val="002E250A"/>
    <w:rPr>
      <w:rFonts w:ascii="Times New Roman" w:eastAsia="Times New Roman" w:hAnsi="Times New Roman" w:cs="Times New Roman"/>
      <w:b/>
      <w:sz w:val="24"/>
      <w:szCs w:val="20"/>
    </w:rPr>
  </w:style>
  <w:style w:type="paragraph" w:styleId="BodyText3">
    <w:name w:val="Body Text 3"/>
    <w:basedOn w:val="Normal"/>
    <w:link w:val="BodyText3Char"/>
    <w:rsid w:val="002E250A"/>
    <w:rPr>
      <w:i/>
      <w:iCs/>
    </w:rPr>
  </w:style>
  <w:style w:type="character" w:customStyle="1" w:styleId="BodyText3Char">
    <w:name w:val="Body Text 3 Char"/>
    <w:basedOn w:val="DefaultParagraphFont"/>
    <w:link w:val="BodyText3"/>
    <w:rsid w:val="002E250A"/>
    <w:rPr>
      <w:rFonts w:ascii="Times New Roman" w:eastAsia="Times New Roman" w:hAnsi="Times New Roman" w:cs="Times New Roman"/>
      <w:i/>
      <w:iCs/>
      <w:sz w:val="24"/>
      <w:szCs w:val="20"/>
    </w:rPr>
  </w:style>
  <w:style w:type="character" w:styleId="Hyperlink">
    <w:name w:val="Hyperlink"/>
    <w:basedOn w:val="DefaultParagraphFont"/>
    <w:uiPriority w:val="99"/>
    <w:unhideWhenUsed/>
    <w:rsid w:val="003A6B56"/>
    <w:rPr>
      <w:color w:val="0000FF" w:themeColor="hyperlink"/>
      <w:u w:val="single"/>
    </w:rPr>
  </w:style>
  <w:style w:type="paragraph" w:styleId="ListParagraph">
    <w:name w:val="List Paragraph"/>
    <w:basedOn w:val="Normal"/>
    <w:uiPriority w:val="34"/>
    <w:qFormat/>
    <w:rsid w:val="002A6D41"/>
    <w:pPr>
      <w:ind w:left="720"/>
      <w:contextualSpacing/>
    </w:pPr>
  </w:style>
  <w:style w:type="table" w:styleId="TableGrid">
    <w:name w:val="Table Grid"/>
    <w:basedOn w:val="TableNormal"/>
    <w:uiPriority w:val="59"/>
    <w:unhideWhenUsed/>
    <w:rsid w:val="00A865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0060D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4-Accent2">
    <w:name w:val="Grid Table 4 Accent 2"/>
    <w:basedOn w:val="TableNormal"/>
    <w:uiPriority w:val="49"/>
    <w:rsid w:val="000060DA"/>
    <w:pPr>
      <w:spacing w:after="0" w:line="240" w:lineRule="auto"/>
    </w:p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paragraph" w:styleId="NormalWeb">
    <w:name w:val="Normal (Web)"/>
    <w:basedOn w:val="Normal"/>
    <w:uiPriority w:val="99"/>
    <w:semiHidden/>
    <w:unhideWhenUsed/>
    <w:rsid w:val="000060DA"/>
    <w:pPr>
      <w:overflowPunct/>
      <w:autoSpaceDE/>
      <w:autoSpaceDN/>
      <w:adjustRightInd/>
      <w:spacing w:before="100" w:beforeAutospacing="1" w:after="100" w:afterAutospacing="1" w:line="240" w:lineRule="auto"/>
      <w:jc w:val="left"/>
      <w:textAlignment w:val="auto"/>
    </w:pPr>
    <w:rPr>
      <w:szCs w:val="24"/>
      <w:lang w:val="en-US"/>
    </w:rPr>
  </w:style>
  <w:style w:type="character" w:styleId="Strong">
    <w:name w:val="Strong"/>
    <w:basedOn w:val="DefaultParagraphFont"/>
    <w:uiPriority w:val="22"/>
    <w:qFormat/>
    <w:rsid w:val="000060DA"/>
    <w:rPr>
      <w:b/>
      <w:bCs/>
    </w:rPr>
  </w:style>
  <w:style w:type="character" w:styleId="Emphasis">
    <w:name w:val="Emphasis"/>
    <w:basedOn w:val="DefaultParagraphFont"/>
    <w:uiPriority w:val="20"/>
    <w:qFormat/>
    <w:rsid w:val="000060DA"/>
    <w:rPr>
      <w:i/>
      <w:iCs/>
    </w:rPr>
  </w:style>
  <w:style w:type="table" w:styleId="GridTable5Dark-Accent4">
    <w:name w:val="Grid Table 5 Dark Accent 4"/>
    <w:basedOn w:val="TableNormal"/>
    <w:uiPriority w:val="50"/>
    <w:rsid w:val="000060D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 w:type="table" w:styleId="GridTable5Dark-Accent5">
    <w:name w:val="Grid Table 5 Dark Accent 5"/>
    <w:basedOn w:val="TableNormal"/>
    <w:uiPriority w:val="50"/>
    <w:rsid w:val="000060D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GridTable5Dark-Accent6">
    <w:name w:val="Grid Table 5 Dark Accent 6"/>
    <w:basedOn w:val="TableNormal"/>
    <w:uiPriority w:val="50"/>
    <w:rsid w:val="000060D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table" w:styleId="GridTable4-Accent3">
    <w:name w:val="Grid Table 4 Accent 3"/>
    <w:basedOn w:val="TableNormal"/>
    <w:uiPriority w:val="49"/>
    <w:rsid w:val="000060DA"/>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9587864">
      <w:bodyDiv w:val="1"/>
      <w:marLeft w:val="0"/>
      <w:marRight w:val="0"/>
      <w:marTop w:val="0"/>
      <w:marBottom w:val="0"/>
      <w:divBdr>
        <w:top w:val="none" w:sz="0" w:space="0" w:color="auto"/>
        <w:left w:val="none" w:sz="0" w:space="0" w:color="auto"/>
        <w:bottom w:val="none" w:sz="0" w:space="0" w:color="auto"/>
        <w:right w:val="none" w:sz="0" w:space="0" w:color="auto"/>
      </w:divBdr>
    </w:div>
    <w:div w:id="173766436">
      <w:bodyDiv w:val="1"/>
      <w:marLeft w:val="0"/>
      <w:marRight w:val="0"/>
      <w:marTop w:val="0"/>
      <w:marBottom w:val="0"/>
      <w:divBdr>
        <w:top w:val="none" w:sz="0" w:space="0" w:color="auto"/>
        <w:left w:val="none" w:sz="0" w:space="0" w:color="auto"/>
        <w:bottom w:val="none" w:sz="0" w:space="0" w:color="auto"/>
        <w:right w:val="none" w:sz="0" w:space="0" w:color="auto"/>
      </w:divBdr>
    </w:div>
    <w:div w:id="175582183">
      <w:bodyDiv w:val="1"/>
      <w:marLeft w:val="0"/>
      <w:marRight w:val="0"/>
      <w:marTop w:val="0"/>
      <w:marBottom w:val="0"/>
      <w:divBdr>
        <w:top w:val="none" w:sz="0" w:space="0" w:color="auto"/>
        <w:left w:val="none" w:sz="0" w:space="0" w:color="auto"/>
        <w:bottom w:val="none" w:sz="0" w:space="0" w:color="auto"/>
        <w:right w:val="none" w:sz="0" w:space="0" w:color="auto"/>
      </w:divBdr>
    </w:div>
    <w:div w:id="392823836">
      <w:bodyDiv w:val="1"/>
      <w:marLeft w:val="0"/>
      <w:marRight w:val="0"/>
      <w:marTop w:val="0"/>
      <w:marBottom w:val="0"/>
      <w:divBdr>
        <w:top w:val="none" w:sz="0" w:space="0" w:color="auto"/>
        <w:left w:val="none" w:sz="0" w:space="0" w:color="auto"/>
        <w:bottom w:val="none" w:sz="0" w:space="0" w:color="auto"/>
        <w:right w:val="none" w:sz="0" w:space="0" w:color="auto"/>
      </w:divBdr>
    </w:div>
    <w:div w:id="603224135">
      <w:bodyDiv w:val="1"/>
      <w:marLeft w:val="0"/>
      <w:marRight w:val="0"/>
      <w:marTop w:val="0"/>
      <w:marBottom w:val="0"/>
      <w:divBdr>
        <w:top w:val="none" w:sz="0" w:space="0" w:color="auto"/>
        <w:left w:val="none" w:sz="0" w:space="0" w:color="auto"/>
        <w:bottom w:val="none" w:sz="0" w:space="0" w:color="auto"/>
        <w:right w:val="none" w:sz="0" w:space="0" w:color="auto"/>
      </w:divBdr>
    </w:div>
    <w:div w:id="629092852">
      <w:bodyDiv w:val="1"/>
      <w:marLeft w:val="0"/>
      <w:marRight w:val="0"/>
      <w:marTop w:val="0"/>
      <w:marBottom w:val="0"/>
      <w:divBdr>
        <w:top w:val="none" w:sz="0" w:space="0" w:color="auto"/>
        <w:left w:val="none" w:sz="0" w:space="0" w:color="auto"/>
        <w:bottom w:val="none" w:sz="0" w:space="0" w:color="auto"/>
        <w:right w:val="none" w:sz="0" w:space="0" w:color="auto"/>
      </w:divBdr>
    </w:div>
    <w:div w:id="653025636">
      <w:bodyDiv w:val="1"/>
      <w:marLeft w:val="0"/>
      <w:marRight w:val="0"/>
      <w:marTop w:val="0"/>
      <w:marBottom w:val="0"/>
      <w:divBdr>
        <w:top w:val="none" w:sz="0" w:space="0" w:color="auto"/>
        <w:left w:val="none" w:sz="0" w:space="0" w:color="auto"/>
        <w:bottom w:val="none" w:sz="0" w:space="0" w:color="auto"/>
        <w:right w:val="none" w:sz="0" w:space="0" w:color="auto"/>
      </w:divBdr>
    </w:div>
    <w:div w:id="732701522">
      <w:bodyDiv w:val="1"/>
      <w:marLeft w:val="0"/>
      <w:marRight w:val="0"/>
      <w:marTop w:val="0"/>
      <w:marBottom w:val="0"/>
      <w:divBdr>
        <w:top w:val="none" w:sz="0" w:space="0" w:color="auto"/>
        <w:left w:val="none" w:sz="0" w:space="0" w:color="auto"/>
        <w:bottom w:val="none" w:sz="0" w:space="0" w:color="auto"/>
        <w:right w:val="none" w:sz="0" w:space="0" w:color="auto"/>
      </w:divBdr>
    </w:div>
    <w:div w:id="938829478">
      <w:bodyDiv w:val="1"/>
      <w:marLeft w:val="0"/>
      <w:marRight w:val="0"/>
      <w:marTop w:val="0"/>
      <w:marBottom w:val="0"/>
      <w:divBdr>
        <w:top w:val="none" w:sz="0" w:space="0" w:color="auto"/>
        <w:left w:val="none" w:sz="0" w:space="0" w:color="auto"/>
        <w:bottom w:val="none" w:sz="0" w:space="0" w:color="auto"/>
        <w:right w:val="none" w:sz="0" w:space="0" w:color="auto"/>
      </w:divBdr>
    </w:div>
    <w:div w:id="978413365">
      <w:bodyDiv w:val="1"/>
      <w:marLeft w:val="0"/>
      <w:marRight w:val="0"/>
      <w:marTop w:val="0"/>
      <w:marBottom w:val="0"/>
      <w:divBdr>
        <w:top w:val="none" w:sz="0" w:space="0" w:color="auto"/>
        <w:left w:val="none" w:sz="0" w:space="0" w:color="auto"/>
        <w:bottom w:val="none" w:sz="0" w:space="0" w:color="auto"/>
        <w:right w:val="none" w:sz="0" w:space="0" w:color="auto"/>
      </w:divBdr>
    </w:div>
    <w:div w:id="991063488">
      <w:bodyDiv w:val="1"/>
      <w:marLeft w:val="0"/>
      <w:marRight w:val="0"/>
      <w:marTop w:val="0"/>
      <w:marBottom w:val="0"/>
      <w:divBdr>
        <w:top w:val="none" w:sz="0" w:space="0" w:color="auto"/>
        <w:left w:val="none" w:sz="0" w:space="0" w:color="auto"/>
        <w:bottom w:val="none" w:sz="0" w:space="0" w:color="auto"/>
        <w:right w:val="none" w:sz="0" w:space="0" w:color="auto"/>
      </w:divBdr>
    </w:div>
    <w:div w:id="1145776322">
      <w:bodyDiv w:val="1"/>
      <w:marLeft w:val="0"/>
      <w:marRight w:val="0"/>
      <w:marTop w:val="0"/>
      <w:marBottom w:val="0"/>
      <w:divBdr>
        <w:top w:val="none" w:sz="0" w:space="0" w:color="auto"/>
        <w:left w:val="none" w:sz="0" w:space="0" w:color="auto"/>
        <w:bottom w:val="none" w:sz="0" w:space="0" w:color="auto"/>
        <w:right w:val="none" w:sz="0" w:space="0" w:color="auto"/>
      </w:divBdr>
    </w:div>
    <w:div w:id="1190022887">
      <w:bodyDiv w:val="1"/>
      <w:marLeft w:val="0"/>
      <w:marRight w:val="0"/>
      <w:marTop w:val="0"/>
      <w:marBottom w:val="0"/>
      <w:divBdr>
        <w:top w:val="none" w:sz="0" w:space="0" w:color="auto"/>
        <w:left w:val="none" w:sz="0" w:space="0" w:color="auto"/>
        <w:bottom w:val="none" w:sz="0" w:space="0" w:color="auto"/>
        <w:right w:val="none" w:sz="0" w:space="0" w:color="auto"/>
      </w:divBdr>
    </w:div>
    <w:div w:id="1230118487">
      <w:bodyDiv w:val="1"/>
      <w:marLeft w:val="0"/>
      <w:marRight w:val="0"/>
      <w:marTop w:val="0"/>
      <w:marBottom w:val="0"/>
      <w:divBdr>
        <w:top w:val="none" w:sz="0" w:space="0" w:color="auto"/>
        <w:left w:val="none" w:sz="0" w:space="0" w:color="auto"/>
        <w:bottom w:val="none" w:sz="0" w:space="0" w:color="auto"/>
        <w:right w:val="none" w:sz="0" w:space="0" w:color="auto"/>
      </w:divBdr>
    </w:div>
    <w:div w:id="1724719106">
      <w:bodyDiv w:val="1"/>
      <w:marLeft w:val="0"/>
      <w:marRight w:val="0"/>
      <w:marTop w:val="0"/>
      <w:marBottom w:val="0"/>
      <w:divBdr>
        <w:top w:val="none" w:sz="0" w:space="0" w:color="auto"/>
        <w:left w:val="none" w:sz="0" w:space="0" w:color="auto"/>
        <w:bottom w:val="none" w:sz="0" w:space="0" w:color="auto"/>
        <w:right w:val="none" w:sz="0" w:space="0" w:color="auto"/>
      </w:divBdr>
      <w:divsChild>
        <w:div w:id="223569653">
          <w:marLeft w:val="0"/>
          <w:marRight w:val="0"/>
          <w:marTop w:val="0"/>
          <w:marBottom w:val="0"/>
          <w:divBdr>
            <w:top w:val="single" w:sz="2" w:space="0" w:color="E3E3E3"/>
            <w:left w:val="single" w:sz="2" w:space="0" w:color="E3E3E3"/>
            <w:bottom w:val="single" w:sz="2" w:space="0" w:color="E3E3E3"/>
            <w:right w:val="single" w:sz="2" w:space="0" w:color="E3E3E3"/>
          </w:divBdr>
          <w:divsChild>
            <w:div w:id="1918399807">
              <w:marLeft w:val="0"/>
              <w:marRight w:val="0"/>
              <w:marTop w:val="0"/>
              <w:marBottom w:val="0"/>
              <w:divBdr>
                <w:top w:val="single" w:sz="2" w:space="0" w:color="E3E3E3"/>
                <w:left w:val="single" w:sz="2" w:space="0" w:color="E3E3E3"/>
                <w:bottom w:val="single" w:sz="2" w:space="0" w:color="E3E3E3"/>
                <w:right w:val="single" w:sz="2" w:space="0" w:color="E3E3E3"/>
              </w:divBdr>
              <w:divsChild>
                <w:div w:id="1957636382">
                  <w:marLeft w:val="0"/>
                  <w:marRight w:val="0"/>
                  <w:marTop w:val="0"/>
                  <w:marBottom w:val="0"/>
                  <w:divBdr>
                    <w:top w:val="single" w:sz="2" w:space="2" w:color="E3E3E3"/>
                    <w:left w:val="single" w:sz="2" w:space="0" w:color="E3E3E3"/>
                    <w:bottom w:val="single" w:sz="2" w:space="0" w:color="E3E3E3"/>
                    <w:right w:val="single" w:sz="2" w:space="0" w:color="E3E3E3"/>
                  </w:divBdr>
                  <w:divsChild>
                    <w:div w:id="84143608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28145901">
      <w:bodyDiv w:val="1"/>
      <w:marLeft w:val="0"/>
      <w:marRight w:val="0"/>
      <w:marTop w:val="0"/>
      <w:marBottom w:val="0"/>
      <w:divBdr>
        <w:top w:val="none" w:sz="0" w:space="0" w:color="auto"/>
        <w:left w:val="none" w:sz="0" w:space="0" w:color="auto"/>
        <w:bottom w:val="none" w:sz="0" w:space="0" w:color="auto"/>
        <w:right w:val="none" w:sz="0" w:space="0" w:color="auto"/>
      </w:divBdr>
    </w:div>
    <w:div w:id="1752042950">
      <w:bodyDiv w:val="1"/>
      <w:marLeft w:val="0"/>
      <w:marRight w:val="0"/>
      <w:marTop w:val="0"/>
      <w:marBottom w:val="0"/>
      <w:divBdr>
        <w:top w:val="none" w:sz="0" w:space="0" w:color="auto"/>
        <w:left w:val="none" w:sz="0" w:space="0" w:color="auto"/>
        <w:bottom w:val="none" w:sz="0" w:space="0" w:color="auto"/>
        <w:right w:val="none" w:sz="0" w:space="0" w:color="auto"/>
      </w:divBdr>
    </w:div>
    <w:div w:id="1769958190">
      <w:bodyDiv w:val="1"/>
      <w:marLeft w:val="0"/>
      <w:marRight w:val="0"/>
      <w:marTop w:val="0"/>
      <w:marBottom w:val="0"/>
      <w:divBdr>
        <w:top w:val="none" w:sz="0" w:space="0" w:color="auto"/>
        <w:left w:val="none" w:sz="0" w:space="0" w:color="auto"/>
        <w:bottom w:val="none" w:sz="0" w:space="0" w:color="auto"/>
        <w:right w:val="none" w:sz="0" w:space="0" w:color="auto"/>
      </w:divBdr>
    </w:div>
    <w:div w:id="1886678733">
      <w:bodyDiv w:val="1"/>
      <w:marLeft w:val="0"/>
      <w:marRight w:val="0"/>
      <w:marTop w:val="0"/>
      <w:marBottom w:val="0"/>
      <w:divBdr>
        <w:top w:val="none" w:sz="0" w:space="0" w:color="auto"/>
        <w:left w:val="none" w:sz="0" w:space="0" w:color="auto"/>
        <w:bottom w:val="none" w:sz="0" w:space="0" w:color="auto"/>
        <w:right w:val="none" w:sz="0" w:space="0" w:color="auto"/>
      </w:divBdr>
    </w:div>
    <w:div w:id="2034915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customXml" Target="../customXml/item3.xml"/><Relationship Id="rId21" Type="http://schemas.openxmlformats.org/officeDocument/2006/relationships/image" Target="media/image11.png"/><Relationship Id="rId34"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hyperlink" Target="https://www.nisbets.co.u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footer" Target="footer3.xml"/><Relationship Id="rId5"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hyperlink" Target="https://www.catering-appliance.com/" TargetMode="External"/><Relationship Id="rId10" Type="http://schemas.openxmlformats.org/officeDocument/2006/relationships/hyperlink" Target="https://hbr.org/2020/05/leadership-development-programs" TargetMode="External"/><Relationship Id="rId19" Type="http://schemas.openxmlformats.org/officeDocument/2006/relationships/image" Target="media/image9.png"/><Relationship Id="rId31"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footer" Target="footer1.xml"/><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8C4FC21DEC4F3439508256656801C35" ma:contentTypeVersion="14" ma:contentTypeDescription="Create a new document." ma:contentTypeScope="" ma:versionID="5b5ac60da6e5500fe67ac841f2a16b23">
  <xsd:schema xmlns:xsd="http://www.w3.org/2001/XMLSchema" xmlns:xs="http://www.w3.org/2001/XMLSchema" xmlns:p="http://schemas.microsoft.com/office/2006/metadata/properties" xmlns:ns2="6a82446f-d6f1-4f70-b5b9-5e1f2b793b9a" xmlns:ns3="71c52bda-6a2c-4ed2-b1a6-a6d6fbe210b5" targetNamespace="http://schemas.microsoft.com/office/2006/metadata/properties" ma:root="true" ma:fieldsID="9b8c0c6297e1153b7fd1194edcc83542" ns2:_="" ns3:_="">
    <xsd:import namespace="6a82446f-d6f1-4f70-b5b9-5e1f2b793b9a"/>
    <xsd:import namespace="71c52bda-6a2c-4ed2-b1a6-a6d6fbe210b5"/>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DateTaken" minOccurs="0"/>
                <xsd:element ref="ns3:MediaServiceObjectDetectorVersions"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a82446f-d6f1-4f70-b5b9-5e1f2b793b9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1fdc4c92-f072-4472-9a7e-9b0064c9210e}" ma:internalName="TaxCatchAll" ma:showField="CatchAllData" ma:web="6a82446f-d6f1-4f70-b5b9-5e1f2b793b9a">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71c52bda-6a2c-4ed2-b1a6-a6d6fbe210b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CBCDC9-440D-4C80-881F-D4F6329D47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a82446f-d6f1-4f70-b5b9-5e1f2b793b9a"/>
    <ds:schemaRef ds:uri="71c52bda-6a2c-4ed2-b1a6-a6d6fbe210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AFD616A-4EB5-45F5-84F5-DD8258362192}">
  <ds:schemaRefs>
    <ds:schemaRef ds:uri="http://schemas.microsoft.com/sharepoint/v3/contenttype/forms"/>
  </ds:schemaRefs>
</ds:datastoreItem>
</file>

<file path=customXml/itemProps3.xml><?xml version="1.0" encoding="utf-8"?>
<ds:datastoreItem xmlns:ds="http://schemas.openxmlformats.org/officeDocument/2006/customXml" ds:itemID="{3FBA681F-F8BE-49FC-AB8F-9FBABDA036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3632</Words>
  <Characters>20705</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24289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NeoDynamic</dc:creator>
  <cp:lastModifiedBy>Sarda Anu Stefania Kumar</cp:lastModifiedBy>
  <cp:revision>34</cp:revision>
  <cp:lastPrinted>2024-05-01T14:36:00Z</cp:lastPrinted>
  <dcterms:created xsi:type="dcterms:W3CDTF">2024-05-08T14:33:00Z</dcterms:created>
  <dcterms:modified xsi:type="dcterms:W3CDTF">2024-06-08T19:48:00Z</dcterms:modified>
</cp:coreProperties>
</file>