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5BCF0E" w14:textId="28CAEF9C" w:rsidR="00C67B52" w:rsidRPr="0075693D" w:rsidRDefault="00C67B52" w:rsidP="00C67B52">
      <w:pPr>
        <w:pStyle w:val="Heading1"/>
        <w:jc w:val="center"/>
        <w:rPr>
          <w:rFonts w:ascii="Calibri" w:eastAsia="ＭＳ 明朝" w:hAnsi="Calibri" w:cs="Calibri"/>
          <w:sz w:val="48"/>
        </w:rPr>
      </w:pPr>
      <w:bookmarkStart w:id="0" w:name="_Toc8423892"/>
      <w:r w:rsidRPr="0075693D">
        <w:rPr>
          <w:rFonts w:ascii="Calibri" w:eastAsia="ＭＳ 明朝" w:hAnsi="Calibri" w:cs="Calibri"/>
          <w:sz w:val="48"/>
        </w:rPr>
        <w:t>Website Assignment</w:t>
      </w:r>
      <w:bookmarkEnd w:id="0"/>
    </w:p>
    <w:p w14:paraId="5C5CDD6E" w14:textId="5681843E" w:rsidR="00C67B52" w:rsidRPr="0075693D" w:rsidRDefault="00C67B52" w:rsidP="00DC625A">
      <w:pPr>
        <w:jc w:val="center"/>
        <w:rPr>
          <w:rFonts w:ascii="Calibri" w:eastAsia="ＭＳ 明朝" w:hAnsi="Calibri" w:cs="Calibri"/>
          <w:sz w:val="28"/>
          <w:szCs w:val="24"/>
        </w:rPr>
      </w:pPr>
      <w:r w:rsidRPr="0075693D">
        <w:rPr>
          <w:rFonts w:ascii="Calibri" w:eastAsia="ＭＳ 明朝" w:hAnsi="Calibri" w:cs="Calibri"/>
          <w:sz w:val="28"/>
          <w:szCs w:val="24"/>
        </w:rPr>
        <w:t xml:space="preserve">Joshua Preece </w:t>
      </w:r>
      <w:r w:rsidR="00DC625A" w:rsidRPr="0075693D">
        <w:rPr>
          <w:rFonts w:ascii="Calibri" w:eastAsia="ＭＳ 明朝" w:hAnsi="Calibri" w:cs="Calibri"/>
          <w:sz w:val="28"/>
          <w:szCs w:val="24"/>
        </w:rPr>
        <w:t>–</w:t>
      </w:r>
      <w:r w:rsidRPr="0075693D">
        <w:rPr>
          <w:rFonts w:ascii="Calibri" w:eastAsia="ＭＳ 明朝" w:hAnsi="Calibri" w:cs="Calibri"/>
          <w:sz w:val="28"/>
          <w:szCs w:val="24"/>
        </w:rPr>
        <w:t xml:space="preserve"> 180746</w:t>
      </w:r>
      <w:r w:rsidR="00DC625A" w:rsidRPr="0075693D">
        <w:rPr>
          <w:rFonts w:ascii="Calibri" w:eastAsia="ＭＳ 明朝" w:hAnsi="Calibri" w:cs="Calibri"/>
          <w:sz w:val="28"/>
          <w:szCs w:val="24"/>
        </w:rPr>
        <w:t>3</w:t>
      </w:r>
    </w:p>
    <w:p w14:paraId="75727236" w14:textId="190BFA0F" w:rsidR="00DC625A" w:rsidRPr="0075693D" w:rsidRDefault="00DC625A" w:rsidP="00DC625A">
      <w:pPr>
        <w:jc w:val="center"/>
        <w:rPr>
          <w:rFonts w:ascii="Calibri" w:eastAsia="ＭＳ 明朝" w:hAnsi="Calibri" w:cs="Calibri"/>
          <w:sz w:val="28"/>
          <w:szCs w:val="24"/>
        </w:rPr>
      </w:pPr>
      <w:r w:rsidRPr="0075693D">
        <w:rPr>
          <w:rFonts w:ascii="Calibri" w:eastAsia="ＭＳ 明朝" w:hAnsi="Calibri" w:cs="Calibri"/>
          <w:sz w:val="28"/>
          <w:szCs w:val="24"/>
        </w:rPr>
        <w:t>Internet Technology and Security (ACCA4018)</w:t>
      </w:r>
    </w:p>
    <w:p w14:paraId="7B84D674" w14:textId="4B47DE8C" w:rsidR="00DC625A" w:rsidRDefault="00DC625A" w:rsidP="00DC625A">
      <w:pPr>
        <w:jc w:val="center"/>
        <w:rPr>
          <w:rFonts w:ascii="Calibri" w:eastAsia="ＭＳ 明朝" w:hAnsi="Calibri" w:cs="Calibri"/>
          <w:sz w:val="28"/>
          <w:szCs w:val="24"/>
          <w:vertAlign w:val="superscript"/>
        </w:rPr>
      </w:pPr>
      <w:r w:rsidRPr="0075693D">
        <w:rPr>
          <w:rFonts w:ascii="Calibri" w:eastAsia="ＭＳ 明朝" w:hAnsi="Calibri" w:cs="Calibri"/>
          <w:sz w:val="28"/>
          <w:szCs w:val="24"/>
        </w:rPr>
        <w:t>May 1</w:t>
      </w:r>
      <w:r w:rsidRPr="0075693D">
        <w:rPr>
          <w:rFonts w:ascii="Calibri" w:eastAsia="ＭＳ 明朝" w:hAnsi="Calibri" w:cs="Calibri"/>
          <w:sz w:val="28"/>
          <w:szCs w:val="24"/>
          <w:vertAlign w:val="superscript"/>
        </w:rPr>
        <w:t>st</w:t>
      </w:r>
    </w:p>
    <w:p w14:paraId="1F318185" w14:textId="49428AEE" w:rsidR="0075693D" w:rsidRDefault="0075693D" w:rsidP="00DC625A">
      <w:pPr>
        <w:jc w:val="center"/>
        <w:rPr>
          <w:rFonts w:ascii="Calibri" w:eastAsia="ＭＳ 明朝" w:hAnsi="Calibri" w:cs="Calibri"/>
          <w:sz w:val="28"/>
          <w:szCs w:val="24"/>
          <w:vertAlign w:val="superscript"/>
        </w:rPr>
      </w:pPr>
    </w:p>
    <w:p w14:paraId="53240E6A" w14:textId="6A719843" w:rsidR="0075693D" w:rsidRDefault="0075693D" w:rsidP="00DC625A">
      <w:pPr>
        <w:jc w:val="center"/>
        <w:rPr>
          <w:rFonts w:ascii="Calibri" w:eastAsia="ＭＳ 明朝" w:hAnsi="Calibri" w:cs="Calibri"/>
          <w:sz w:val="28"/>
          <w:szCs w:val="24"/>
          <w:vertAlign w:val="superscript"/>
        </w:rPr>
      </w:pPr>
    </w:p>
    <w:p w14:paraId="22EB3582" w14:textId="347076AC" w:rsidR="0075693D" w:rsidRDefault="0075693D" w:rsidP="00DC625A">
      <w:pPr>
        <w:jc w:val="center"/>
        <w:rPr>
          <w:rFonts w:ascii="Calibri" w:eastAsia="ＭＳ 明朝" w:hAnsi="Calibri" w:cs="Calibri"/>
          <w:sz w:val="28"/>
          <w:szCs w:val="24"/>
          <w:vertAlign w:val="superscript"/>
        </w:rPr>
      </w:pPr>
    </w:p>
    <w:p w14:paraId="59857209" w14:textId="0BC2BAD4" w:rsidR="0075693D" w:rsidRDefault="0075693D" w:rsidP="00DC625A">
      <w:pPr>
        <w:jc w:val="center"/>
        <w:rPr>
          <w:rFonts w:ascii="Calibri" w:eastAsia="ＭＳ 明朝" w:hAnsi="Calibri" w:cs="Calibri"/>
          <w:sz w:val="28"/>
          <w:szCs w:val="24"/>
          <w:vertAlign w:val="superscript"/>
        </w:rPr>
      </w:pPr>
    </w:p>
    <w:p w14:paraId="488617D4" w14:textId="51E7A427" w:rsidR="0075693D" w:rsidRDefault="0075693D" w:rsidP="00DC625A">
      <w:pPr>
        <w:jc w:val="center"/>
        <w:rPr>
          <w:rFonts w:ascii="Calibri" w:eastAsia="ＭＳ 明朝" w:hAnsi="Calibri" w:cs="Calibri"/>
          <w:sz w:val="28"/>
          <w:szCs w:val="24"/>
          <w:vertAlign w:val="superscript"/>
        </w:rPr>
      </w:pPr>
    </w:p>
    <w:p w14:paraId="3E91513F" w14:textId="67E6B8FF" w:rsidR="0075693D" w:rsidRDefault="0075693D" w:rsidP="00DC625A">
      <w:pPr>
        <w:jc w:val="center"/>
        <w:rPr>
          <w:rFonts w:ascii="Calibri" w:eastAsia="ＭＳ 明朝" w:hAnsi="Calibri" w:cs="Calibri"/>
          <w:sz w:val="28"/>
          <w:szCs w:val="24"/>
          <w:vertAlign w:val="superscript"/>
        </w:rPr>
      </w:pPr>
    </w:p>
    <w:p w14:paraId="19540A0C" w14:textId="77777777" w:rsidR="0075693D" w:rsidRDefault="0075693D" w:rsidP="00DC625A">
      <w:pPr>
        <w:jc w:val="center"/>
        <w:rPr>
          <w:rFonts w:ascii="Calibri" w:eastAsia="ＭＳ 明朝" w:hAnsi="Calibri" w:cs="Calibri" w:hint="eastAsia"/>
          <w:sz w:val="28"/>
          <w:szCs w:val="24"/>
          <w:vertAlign w:val="superscript"/>
        </w:rPr>
      </w:pPr>
    </w:p>
    <w:p w14:paraId="67B92CF9" w14:textId="77777777" w:rsidR="0075693D" w:rsidRDefault="0075693D" w:rsidP="00DC625A">
      <w:pPr>
        <w:jc w:val="center"/>
        <w:rPr>
          <w:rFonts w:ascii="Calibri" w:eastAsia="ＭＳ 明朝" w:hAnsi="Calibri" w:cs="Calibri" w:hint="eastAsia"/>
          <w:sz w:val="28"/>
          <w:szCs w:val="24"/>
          <w:vertAlign w:val="superscript"/>
        </w:rPr>
      </w:pPr>
    </w:p>
    <w:sdt>
      <w:sdtPr>
        <w:id w:val="855471593"/>
        <w:docPartObj>
          <w:docPartGallery w:val="Table of Contents"/>
          <w:docPartUnique/>
        </w:docPartObj>
      </w:sdtPr>
      <w:sdtEndPr>
        <w:rPr>
          <w:rFonts w:asciiTheme="minorHAnsi" w:eastAsiaTheme="minorEastAsia" w:hAnsiTheme="minorHAnsi" w:cstheme="minorBidi"/>
          <w:b/>
          <w:bCs/>
          <w:noProof/>
          <w:color w:val="auto"/>
          <w:kern w:val="2"/>
          <w:sz w:val="21"/>
          <w:szCs w:val="22"/>
          <w:lang w:eastAsia="ja-JP"/>
        </w:rPr>
      </w:sdtEndPr>
      <w:sdtContent>
        <w:p w14:paraId="1CCD1837" w14:textId="2CA069C0" w:rsidR="0075693D" w:rsidRDefault="0075693D">
          <w:pPr>
            <w:pStyle w:val="TOCHeading"/>
          </w:pPr>
          <w:r>
            <w:t>Contents</w:t>
          </w:r>
        </w:p>
        <w:p w14:paraId="31934470" w14:textId="7B9775AD" w:rsidR="0075693D" w:rsidRDefault="0075693D">
          <w:pPr>
            <w:pStyle w:val="TOC1"/>
            <w:tabs>
              <w:tab w:val="right" w:leader="dot" w:pos="8494"/>
            </w:tabs>
            <w:rPr>
              <w:noProof/>
            </w:rPr>
          </w:pPr>
          <w:r>
            <w:fldChar w:fldCharType="begin"/>
          </w:r>
          <w:r>
            <w:instrText xml:space="preserve"> TOC \o "1-3" \h \z \u </w:instrText>
          </w:r>
          <w:r>
            <w:fldChar w:fldCharType="separate"/>
          </w:r>
          <w:hyperlink w:anchor="_Toc8423892" w:history="1">
            <w:r w:rsidRPr="00694EBC">
              <w:rPr>
                <w:rStyle w:val="Hyperlink"/>
                <w:rFonts w:ascii="Calibri" w:eastAsia="ＭＳ 明朝" w:hAnsi="Calibri" w:cs="Calibri"/>
                <w:noProof/>
              </w:rPr>
              <w:t>Website Assignment</w:t>
            </w:r>
            <w:r>
              <w:rPr>
                <w:noProof/>
                <w:webHidden/>
              </w:rPr>
              <w:tab/>
            </w:r>
            <w:r>
              <w:rPr>
                <w:noProof/>
                <w:webHidden/>
              </w:rPr>
              <w:fldChar w:fldCharType="begin"/>
            </w:r>
            <w:r>
              <w:rPr>
                <w:noProof/>
                <w:webHidden/>
              </w:rPr>
              <w:instrText xml:space="preserve"> PAGEREF _Toc8423892 \h </w:instrText>
            </w:r>
            <w:r>
              <w:rPr>
                <w:noProof/>
                <w:webHidden/>
              </w:rPr>
            </w:r>
            <w:r>
              <w:rPr>
                <w:noProof/>
                <w:webHidden/>
              </w:rPr>
              <w:fldChar w:fldCharType="separate"/>
            </w:r>
            <w:r>
              <w:rPr>
                <w:noProof/>
                <w:webHidden/>
              </w:rPr>
              <w:t>1</w:t>
            </w:r>
            <w:r>
              <w:rPr>
                <w:noProof/>
                <w:webHidden/>
              </w:rPr>
              <w:fldChar w:fldCharType="end"/>
            </w:r>
          </w:hyperlink>
        </w:p>
        <w:p w14:paraId="79B53914" w14:textId="6617159C" w:rsidR="0075693D" w:rsidRDefault="0075693D">
          <w:pPr>
            <w:pStyle w:val="TOC1"/>
            <w:tabs>
              <w:tab w:val="right" w:leader="dot" w:pos="8494"/>
            </w:tabs>
            <w:rPr>
              <w:noProof/>
            </w:rPr>
          </w:pPr>
          <w:hyperlink w:anchor="_Toc8423893" w:history="1">
            <w:r w:rsidRPr="00694EBC">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_Toc8423893 \h </w:instrText>
            </w:r>
            <w:r>
              <w:rPr>
                <w:noProof/>
                <w:webHidden/>
              </w:rPr>
            </w:r>
            <w:r>
              <w:rPr>
                <w:noProof/>
                <w:webHidden/>
              </w:rPr>
              <w:fldChar w:fldCharType="separate"/>
            </w:r>
            <w:r>
              <w:rPr>
                <w:noProof/>
                <w:webHidden/>
              </w:rPr>
              <w:t>2</w:t>
            </w:r>
            <w:r>
              <w:rPr>
                <w:noProof/>
                <w:webHidden/>
              </w:rPr>
              <w:fldChar w:fldCharType="end"/>
            </w:r>
          </w:hyperlink>
        </w:p>
        <w:p w14:paraId="385B9D8A" w14:textId="359D013A" w:rsidR="0075693D" w:rsidRDefault="0075693D">
          <w:pPr>
            <w:pStyle w:val="TOC1"/>
            <w:tabs>
              <w:tab w:val="right" w:leader="dot" w:pos="8494"/>
            </w:tabs>
            <w:rPr>
              <w:noProof/>
            </w:rPr>
          </w:pPr>
          <w:hyperlink w:anchor="_Toc8423894" w:history="1">
            <w:r w:rsidRPr="00694EBC">
              <w:rPr>
                <w:rStyle w:val="Hyperlink"/>
                <w:rFonts w:ascii="Calibri" w:hAnsi="Calibri" w:cs="Calibri"/>
                <w:noProof/>
              </w:rPr>
              <w:t>Requirements</w:t>
            </w:r>
            <w:r>
              <w:rPr>
                <w:noProof/>
                <w:webHidden/>
              </w:rPr>
              <w:tab/>
            </w:r>
            <w:r>
              <w:rPr>
                <w:noProof/>
                <w:webHidden/>
              </w:rPr>
              <w:fldChar w:fldCharType="begin"/>
            </w:r>
            <w:r>
              <w:rPr>
                <w:noProof/>
                <w:webHidden/>
              </w:rPr>
              <w:instrText xml:space="preserve"> PAGEREF _Toc8423894 \h </w:instrText>
            </w:r>
            <w:r>
              <w:rPr>
                <w:noProof/>
                <w:webHidden/>
              </w:rPr>
            </w:r>
            <w:r>
              <w:rPr>
                <w:noProof/>
                <w:webHidden/>
              </w:rPr>
              <w:fldChar w:fldCharType="separate"/>
            </w:r>
            <w:r>
              <w:rPr>
                <w:noProof/>
                <w:webHidden/>
              </w:rPr>
              <w:t>2</w:t>
            </w:r>
            <w:r>
              <w:rPr>
                <w:noProof/>
                <w:webHidden/>
              </w:rPr>
              <w:fldChar w:fldCharType="end"/>
            </w:r>
          </w:hyperlink>
        </w:p>
        <w:p w14:paraId="2DB798EA" w14:textId="663F5EC7" w:rsidR="0075693D" w:rsidRDefault="0075693D">
          <w:pPr>
            <w:pStyle w:val="TOC1"/>
            <w:tabs>
              <w:tab w:val="right" w:leader="dot" w:pos="8494"/>
            </w:tabs>
            <w:rPr>
              <w:noProof/>
            </w:rPr>
          </w:pPr>
          <w:hyperlink w:anchor="_Toc8423895" w:history="1">
            <w:r w:rsidRPr="00694EBC">
              <w:rPr>
                <w:rStyle w:val="Hyperlink"/>
                <w:rFonts w:ascii="Calibri" w:hAnsi="Calibri" w:cs="Calibri"/>
                <w:noProof/>
              </w:rPr>
              <w:t>Implementation</w:t>
            </w:r>
            <w:r>
              <w:rPr>
                <w:noProof/>
                <w:webHidden/>
              </w:rPr>
              <w:tab/>
            </w:r>
            <w:r>
              <w:rPr>
                <w:noProof/>
                <w:webHidden/>
              </w:rPr>
              <w:fldChar w:fldCharType="begin"/>
            </w:r>
            <w:r>
              <w:rPr>
                <w:noProof/>
                <w:webHidden/>
              </w:rPr>
              <w:instrText xml:space="preserve"> PAGEREF _Toc8423895 \h </w:instrText>
            </w:r>
            <w:r>
              <w:rPr>
                <w:noProof/>
                <w:webHidden/>
              </w:rPr>
            </w:r>
            <w:r>
              <w:rPr>
                <w:noProof/>
                <w:webHidden/>
              </w:rPr>
              <w:fldChar w:fldCharType="separate"/>
            </w:r>
            <w:r>
              <w:rPr>
                <w:noProof/>
                <w:webHidden/>
              </w:rPr>
              <w:t>2</w:t>
            </w:r>
            <w:r>
              <w:rPr>
                <w:noProof/>
                <w:webHidden/>
              </w:rPr>
              <w:fldChar w:fldCharType="end"/>
            </w:r>
          </w:hyperlink>
        </w:p>
        <w:p w14:paraId="7772246B" w14:textId="066B788A" w:rsidR="0075693D" w:rsidRDefault="0075693D">
          <w:pPr>
            <w:pStyle w:val="TOC1"/>
            <w:tabs>
              <w:tab w:val="right" w:leader="dot" w:pos="8494"/>
            </w:tabs>
            <w:rPr>
              <w:noProof/>
            </w:rPr>
          </w:pPr>
          <w:hyperlink w:anchor="_Toc8423896" w:history="1">
            <w:r w:rsidRPr="00694EBC">
              <w:rPr>
                <w:rStyle w:val="Hyperlink"/>
                <w:rFonts w:ascii="Calibri" w:hAnsi="Calibri" w:cs="Calibri"/>
                <w:noProof/>
              </w:rPr>
              <w:t>Evaluation</w:t>
            </w:r>
            <w:r>
              <w:rPr>
                <w:noProof/>
                <w:webHidden/>
              </w:rPr>
              <w:tab/>
            </w:r>
            <w:r>
              <w:rPr>
                <w:noProof/>
                <w:webHidden/>
              </w:rPr>
              <w:fldChar w:fldCharType="begin"/>
            </w:r>
            <w:r>
              <w:rPr>
                <w:noProof/>
                <w:webHidden/>
              </w:rPr>
              <w:instrText xml:space="preserve"> PAGEREF _Toc8423896 \h </w:instrText>
            </w:r>
            <w:r>
              <w:rPr>
                <w:noProof/>
                <w:webHidden/>
              </w:rPr>
            </w:r>
            <w:r>
              <w:rPr>
                <w:noProof/>
                <w:webHidden/>
              </w:rPr>
              <w:fldChar w:fldCharType="separate"/>
            </w:r>
            <w:r>
              <w:rPr>
                <w:noProof/>
                <w:webHidden/>
              </w:rPr>
              <w:t>6</w:t>
            </w:r>
            <w:r>
              <w:rPr>
                <w:noProof/>
                <w:webHidden/>
              </w:rPr>
              <w:fldChar w:fldCharType="end"/>
            </w:r>
          </w:hyperlink>
        </w:p>
        <w:p w14:paraId="0326B6F3" w14:textId="52310389" w:rsidR="0075693D" w:rsidRDefault="0075693D" w:rsidP="0075693D">
          <w:pPr>
            <w:pStyle w:val="TOC1"/>
            <w:tabs>
              <w:tab w:val="right" w:leader="dot" w:pos="8494"/>
            </w:tabs>
          </w:pPr>
          <w:hyperlink w:anchor="_Toc8423897" w:history="1">
            <w:r w:rsidRPr="00694EBC">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_Toc8423897 \h </w:instrText>
            </w:r>
            <w:r>
              <w:rPr>
                <w:noProof/>
                <w:webHidden/>
              </w:rPr>
            </w:r>
            <w:r>
              <w:rPr>
                <w:noProof/>
                <w:webHidden/>
              </w:rPr>
              <w:fldChar w:fldCharType="separate"/>
            </w:r>
            <w:r>
              <w:rPr>
                <w:noProof/>
                <w:webHidden/>
              </w:rPr>
              <w:t>6</w:t>
            </w:r>
            <w:r>
              <w:rPr>
                <w:noProof/>
                <w:webHidden/>
              </w:rPr>
              <w:fldChar w:fldCharType="end"/>
            </w:r>
          </w:hyperlink>
          <w:r>
            <w:rPr>
              <w:b/>
              <w:bCs/>
              <w:noProof/>
            </w:rPr>
            <w:fldChar w:fldCharType="end"/>
          </w:r>
        </w:p>
      </w:sdtContent>
    </w:sdt>
    <w:p w14:paraId="0EB8C1C9" w14:textId="77777777" w:rsidR="0075693D" w:rsidRPr="0075693D" w:rsidRDefault="0075693D" w:rsidP="00DC625A">
      <w:pPr>
        <w:jc w:val="center"/>
        <w:rPr>
          <w:rFonts w:ascii="Calibri" w:eastAsia="ＭＳ 明朝" w:hAnsi="Calibri" w:cs="Calibri" w:hint="eastAsia"/>
          <w:sz w:val="28"/>
          <w:szCs w:val="24"/>
          <w:vertAlign w:val="superscript"/>
        </w:rPr>
      </w:pPr>
    </w:p>
    <w:p w14:paraId="4FBF8BCC" w14:textId="77777777" w:rsidR="0075693D" w:rsidRDefault="0075693D" w:rsidP="00B74E91">
      <w:pPr>
        <w:pStyle w:val="Heading1"/>
        <w:rPr>
          <w:rFonts w:ascii="Calibri" w:hAnsi="Calibri" w:cs="Calibri"/>
          <w:sz w:val="28"/>
        </w:rPr>
      </w:pPr>
      <w:bookmarkStart w:id="1" w:name="_Toc8423893"/>
    </w:p>
    <w:p w14:paraId="578BC0E5" w14:textId="1A9F39CB" w:rsidR="0075693D" w:rsidRDefault="0075693D" w:rsidP="00B74E91">
      <w:pPr>
        <w:pStyle w:val="Heading1"/>
        <w:rPr>
          <w:rFonts w:ascii="Calibri" w:hAnsi="Calibri" w:cs="Calibri"/>
          <w:sz w:val="28"/>
        </w:rPr>
      </w:pPr>
    </w:p>
    <w:p w14:paraId="6978E60D" w14:textId="5E1E8199" w:rsidR="0075693D" w:rsidRDefault="0075693D" w:rsidP="0075693D"/>
    <w:p w14:paraId="535EB49B" w14:textId="734378F8" w:rsidR="0075693D" w:rsidRDefault="0075693D" w:rsidP="0075693D"/>
    <w:p w14:paraId="7E84BA0D" w14:textId="44E27D95" w:rsidR="0075693D" w:rsidRDefault="0075693D" w:rsidP="0075693D"/>
    <w:p w14:paraId="3FF89685" w14:textId="3EB33A8B" w:rsidR="0075693D" w:rsidRDefault="0075693D" w:rsidP="0075693D"/>
    <w:p w14:paraId="7CD9B23F" w14:textId="46980D3A" w:rsidR="0075693D" w:rsidRDefault="0075693D" w:rsidP="0075693D"/>
    <w:p w14:paraId="52404B1A" w14:textId="078E06E8" w:rsidR="0075693D" w:rsidRDefault="0075693D" w:rsidP="0075693D"/>
    <w:p w14:paraId="6EAB9951" w14:textId="4825AA9E" w:rsidR="0075693D" w:rsidRDefault="0075693D" w:rsidP="0075693D"/>
    <w:p w14:paraId="680F4258" w14:textId="2C7106BB" w:rsidR="0075693D" w:rsidRDefault="0075693D" w:rsidP="0075693D"/>
    <w:p w14:paraId="071C08D5" w14:textId="598B7F23" w:rsidR="0075693D" w:rsidRDefault="0075693D" w:rsidP="0075693D"/>
    <w:p w14:paraId="57993E8D" w14:textId="2D018316" w:rsidR="0075693D" w:rsidRDefault="0075693D" w:rsidP="0075693D"/>
    <w:p w14:paraId="2E0EB0FE" w14:textId="04A8DD7D" w:rsidR="0075693D" w:rsidRDefault="0075693D" w:rsidP="0075693D"/>
    <w:p w14:paraId="595DE7EC" w14:textId="2773FE70" w:rsidR="00B74E91" w:rsidRPr="0075693D" w:rsidRDefault="00B74E91" w:rsidP="00B74E91">
      <w:pPr>
        <w:pStyle w:val="Heading1"/>
        <w:rPr>
          <w:rFonts w:ascii="Calibri" w:hAnsi="Calibri" w:cs="Calibri"/>
          <w:sz w:val="28"/>
        </w:rPr>
      </w:pPr>
      <w:r w:rsidRPr="0075693D">
        <w:rPr>
          <w:rFonts w:ascii="Calibri" w:hAnsi="Calibri" w:cs="Calibri"/>
          <w:sz w:val="28"/>
        </w:rPr>
        <w:lastRenderedPageBreak/>
        <w:t>Introduction</w:t>
      </w:r>
      <w:bookmarkEnd w:id="1"/>
    </w:p>
    <w:p w14:paraId="25F8C37F" w14:textId="5672D3B9" w:rsidR="00DC625A" w:rsidRDefault="00DC625A" w:rsidP="00DC625A">
      <w:pPr>
        <w:rPr>
          <w:rFonts w:ascii="Calibri" w:eastAsia="ＭＳ 明朝" w:hAnsi="Calibri" w:cs="Calibri"/>
          <w:sz w:val="24"/>
        </w:rPr>
      </w:pPr>
      <w:r w:rsidRPr="0075693D">
        <w:rPr>
          <w:rFonts w:ascii="Calibri" w:eastAsia="ＭＳ 明朝" w:hAnsi="Calibri" w:cs="Calibri"/>
          <w:sz w:val="24"/>
        </w:rPr>
        <w:t>This report will include an introduction to the author’s website</w:t>
      </w:r>
      <w:r w:rsidR="00B74E91" w:rsidRPr="0075693D">
        <w:rPr>
          <w:rFonts w:ascii="Calibri" w:eastAsia="ＭＳ 明朝" w:hAnsi="Calibri" w:cs="Calibri"/>
          <w:sz w:val="24"/>
        </w:rPr>
        <w:t xml:space="preserve">, a </w:t>
      </w:r>
      <w:r w:rsidR="00F82066" w:rsidRPr="0075693D">
        <w:rPr>
          <w:rFonts w:ascii="Calibri" w:eastAsia="ＭＳ 明朝" w:hAnsi="Calibri" w:cs="Calibri"/>
          <w:sz w:val="24"/>
        </w:rPr>
        <w:t>description</w:t>
      </w:r>
      <w:r w:rsidR="00B74E91" w:rsidRPr="0075693D">
        <w:rPr>
          <w:rFonts w:ascii="Calibri" w:eastAsia="ＭＳ 明朝" w:hAnsi="Calibri" w:cs="Calibri"/>
          <w:sz w:val="24"/>
        </w:rPr>
        <w:t xml:space="preserve"> of the</w:t>
      </w:r>
      <w:r w:rsidR="00F82066" w:rsidRPr="0075693D">
        <w:rPr>
          <w:rFonts w:ascii="Calibri" w:eastAsia="ＭＳ 明朝" w:hAnsi="Calibri" w:cs="Calibri"/>
          <w:sz w:val="24"/>
        </w:rPr>
        <w:t xml:space="preserve"> </w:t>
      </w:r>
      <w:r w:rsidR="00B74E91" w:rsidRPr="0075693D">
        <w:rPr>
          <w:rFonts w:ascii="Calibri" w:eastAsia="ＭＳ 明朝" w:hAnsi="Calibri" w:cs="Calibri"/>
          <w:sz w:val="24"/>
        </w:rPr>
        <w:t>website, the requirements for the website, the implementation of the website and an evaluation of the website.</w:t>
      </w:r>
    </w:p>
    <w:p w14:paraId="0E313F4B" w14:textId="77777777" w:rsidR="0075693D" w:rsidRPr="0075693D" w:rsidRDefault="0075693D" w:rsidP="00DC625A">
      <w:pPr>
        <w:rPr>
          <w:rFonts w:ascii="Calibri" w:eastAsia="ＭＳ 明朝" w:hAnsi="Calibri" w:cs="Calibri"/>
          <w:sz w:val="24"/>
        </w:rPr>
      </w:pPr>
    </w:p>
    <w:p w14:paraId="02138420" w14:textId="18F9834D" w:rsidR="00F82066" w:rsidRPr="0075693D" w:rsidRDefault="00F82066" w:rsidP="00F82066">
      <w:pPr>
        <w:pStyle w:val="Heading1"/>
        <w:rPr>
          <w:rFonts w:ascii="Calibri" w:hAnsi="Calibri" w:cs="Calibri"/>
          <w:sz w:val="28"/>
        </w:rPr>
      </w:pPr>
      <w:bookmarkStart w:id="2" w:name="_Toc8423894"/>
      <w:r w:rsidRPr="0075693D">
        <w:rPr>
          <w:rFonts w:ascii="Calibri" w:hAnsi="Calibri" w:cs="Calibri"/>
          <w:sz w:val="28"/>
        </w:rPr>
        <w:t>Requirements</w:t>
      </w:r>
      <w:bookmarkEnd w:id="2"/>
    </w:p>
    <w:p w14:paraId="372EEE4D" w14:textId="1255E6FB" w:rsidR="00F82066" w:rsidRDefault="00F82066" w:rsidP="00F82066">
      <w:pPr>
        <w:rPr>
          <w:rFonts w:ascii="Calibri" w:hAnsi="Calibri" w:cs="Calibri"/>
        </w:rPr>
      </w:pPr>
      <w:r w:rsidRPr="0075693D">
        <w:rPr>
          <w:rFonts w:ascii="Calibri" w:hAnsi="Calibri" w:cs="Calibri"/>
        </w:rPr>
        <w:t>The author decided to make their website based around the Gundam franchise, more specifically the beginning of it. The purpose of the website is to provide facts about the franchise to anyone who is interested in getting into it. The author decided that the target audience for his website will be people new to the franchise and people who want to look at some facts about it. The website is relevant as it describes the details of the origin of the franchise which is where everyone should start with it as all entries to the franchise a should be watched or read in order.</w:t>
      </w:r>
    </w:p>
    <w:p w14:paraId="048AF0A5" w14:textId="77777777" w:rsidR="0075693D" w:rsidRPr="0075693D" w:rsidRDefault="0075693D" w:rsidP="00F82066">
      <w:pPr>
        <w:rPr>
          <w:rFonts w:ascii="Calibri" w:hAnsi="Calibri" w:cs="Calibri"/>
        </w:rPr>
      </w:pPr>
    </w:p>
    <w:p w14:paraId="3CAA4712" w14:textId="5F612565" w:rsidR="00F82066" w:rsidRPr="0075693D" w:rsidRDefault="00F82066" w:rsidP="00F82066">
      <w:pPr>
        <w:pStyle w:val="Heading1"/>
        <w:rPr>
          <w:rFonts w:ascii="Calibri" w:hAnsi="Calibri" w:cs="Calibri"/>
          <w:sz w:val="28"/>
        </w:rPr>
      </w:pPr>
      <w:bookmarkStart w:id="3" w:name="_Toc8423895"/>
      <w:r w:rsidRPr="0075693D">
        <w:rPr>
          <w:rFonts w:ascii="Calibri" w:hAnsi="Calibri" w:cs="Calibri"/>
          <w:sz w:val="28"/>
        </w:rPr>
        <w:t>Implementation</w:t>
      </w:r>
      <w:bookmarkEnd w:id="3"/>
    </w:p>
    <w:p w14:paraId="2CE479AC" w14:textId="3BEBB481" w:rsidR="00076806" w:rsidRPr="0075693D" w:rsidRDefault="00592CC4" w:rsidP="00076806">
      <w:pPr>
        <w:rPr>
          <w:rFonts w:ascii="Calibri" w:hAnsi="Calibri" w:cs="Calibri"/>
        </w:rPr>
      </w:pPr>
      <w:r w:rsidRPr="0075693D">
        <w:rPr>
          <w:rFonts w:ascii="Calibri" w:hAnsi="Calibri" w:cs="Calibri"/>
        </w:rPr>
        <w:t xml:space="preserve">Screenshots </w:t>
      </w:r>
      <w:r w:rsidR="00076806" w:rsidRPr="0075693D">
        <w:rPr>
          <w:rFonts w:ascii="Calibri" w:hAnsi="Calibri" w:cs="Calibri"/>
        </w:rPr>
        <w:t xml:space="preserve">in this section were taken with the </w:t>
      </w:r>
      <w:proofErr w:type="gramStart"/>
      <w:r w:rsidR="00076806" w:rsidRPr="0075693D">
        <w:rPr>
          <w:rFonts w:ascii="Calibri" w:hAnsi="Calibri" w:cs="Calibri"/>
        </w:rPr>
        <w:t>Full Page</w:t>
      </w:r>
      <w:proofErr w:type="gramEnd"/>
      <w:r w:rsidR="00076806" w:rsidRPr="0075693D">
        <w:rPr>
          <w:rFonts w:ascii="Calibri" w:hAnsi="Calibri" w:cs="Calibri"/>
        </w:rPr>
        <w:t xml:space="preserve"> Screen Capture Chrome extension to take a picture of the full webpage</w:t>
      </w:r>
      <w:r w:rsidRPr="0075693D">
        <w:rPr>
          <w:rFonts w:ascii="Calibri" w:hAnsi="Calibri" w:cs="Calibri"/>
        </w:rPr>
        <w:t xml:space="preserve"> and GreenShot for area screenshots</w:t>
      </w:r>
      <w:r w:rsidR="00076806" w:rsidRPr="0075693D">
        <w:rPr>
          <w:rFonts w:ascii="Calibri" w:hAnsi="Calibri" w:cs="Calibri"/>
        </w:rPr>
        <w:t>.</w:t>
      </w:r>
    </w:p>
    <w:p w14:paraId="7014E110" w14:textId="2525798E" w:rsidR="00F020FF" w:rsidRPr="0075693D" w:rsidRDefault="00F020FF" w:rsidP="00076806">
      <w:pPr>
        <w:rPr>
          <w:rFonts w:ascii="Calibri" w:hAnsi="Calibri" w:cs="Calibri"/>
        </w:rPr>
      </w:pPr>
      <w:r w:rsidRPr="0075693D">
        <w:rPr>
          <w:rFonts w:ascii="Calibri" w:hAnsi="Calibri" w:cs="Calibri"/>
        </w:rPr>
        <w:drawing>
          <wp:inline distT="0" distB="0" distL="0" distR="0" wp14:anchorId="237F7033" wp14:editId="21D28AD9">
            <wp:extent cx="5400040" cy="2657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00040" cy="2657475"/>
                    </a:xfrm>
                    <a:prstGeom prst="rect">
                      <a:avLst/>
                    </a:prstGeom>
                  </pic:spPr>
                </pic:pic>
              </a:graphicData>
            </a:graphic>
          </wp:inline>
        </w:drawing>
      </w:r>
    </w:p>
    <w:p w14:paraId="29B50472" w14:textId="3013A377" w:rsidR="00F020FF" w:rsidRPr="0075693D" w:rsidRDefault="00F020FF" w:rsidP="00076806">
      <w:pPr>
        <w:rPr>
          <w:rFonts w:ascii="Calibri" w:hAnsi="Calibri" w:cs="Calibri"/>
        </w:rPr>
      </w:pPr>
      <w:r w:rsidRPr="0075693D">
        <w:rPr>
          <w:rFonts w:ascii="Calibri" w:hAnsi="Calibri" w:cs="Calibri"/>
        </w:rPr>
        <w:t xml:space="preserve">Upon hovering over the side bar, it expands to reveal </w:t>
      </w:r>
      <w:proofErr w:type="gramStart"/>
      <w:r w:rsidRPr="0075693D">
        <w:rPr>
          <w:rFonts w:ascii="Calibri" w:hAnsi="Calibri" w:cs="Calibri"/>
        </w:rPr>
        <w:t>all of</w:t>
      </w:r>
      <w:proofErr w:type="gramEnd"/>
      <w:r w:rsidRPr="0075693D">
        <w:rPr>
          <w:rFonts w:ascii="Calibri" w:hAnsi="Calibri" w:cs="Calibri"/>
        </w:rPr>
        <w:t xml:space="preserve"> the page links. This was done in order to save space on the top of the page and to have room for each page link.</w:t>
      </w:r>
    </w:p>
    <w:p w14:paraId="51F08E3D" w14:textId="19101DF3" w:rsidR="009D14FA" w:rsidRPr="0075693D" w:rsidRDefault="00637875" w:rsidP="00F82066">
      <w:pPr>
        <w:rPr>
          <w:rFonts w:ascii="Calibri" w:hAnsi="Calibri" w:cs="Calibri"/>
        </w:rPr>
      </w:pPr>
      <w:r w:rsidRPr="0075693D">
        <w:rPr>
          <w:rFonts w:ascii="Calibri" w:hAnsi="Calibri" w:cs="Calibri"/>
          <w:noProof/>
        </w:rPr>
        <w:lastRenderedPageBreak/>
        <w:drawing>
          <wp:inline distT="0" distB="0" distL="0" distR="0" wp14:anchorId="0B071F12" wp14:editId="1A59A389">
            <wp:extent cx="2763000" cy="2880000"/>
            <wp:effectExtent l="0" t="0" r="0" b="0"/>
            <wp:docPr id="9" name="Picture 9" descr="K:\Dev5\screencapture-file-K-Dev5-index-html-2019-05-10-23_09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Dev5\screencapture-file-K-Dev5-index-html-2019-05-10-23_09_5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3000" cy="2880000"/>
                    </a:xfrm>
                    <a:prstGeom prst="rect">
                      <a:avLst/>
                    </a:prstGeom>
                    <a:noFill/>
                    <a:ln>
                      <a:noFill/>
                    </a:ln>
                  </pic:spPr>
                </pic:pic>
              </a:graphicData>
            </a:graphic>
          </wp:inline>
        </w:drawing>
      </w:r>
      <w:r w:rsidR="009D14FA" w:rsidRPr="0075693D">
        <w:rPr>
          <w:rFonts w:ascii="Calibri" w:hAnsi="Calibri" w:cs="Calibri"/>
          <w:noProof/>
        </w:rPr>
        <w:drawing>
          <wp:inline distT="0" distB="0" distL="0" distR="0" wp14:anchorId="025BACF7" wp14:editId="3DE1AC1A">
            <wp:extent cx="2763000" cy="2880000"/>
            <wp:effectExtent l="0" t="0" r="0" b="0"/>
            <wp:docPr id="4" name="Picture 4" descr="K:\Dev5\screencapture-file-K-Dev5-earthfederation-html-2019-05-10-23_10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Dev5\screencapture-file-K-Dev5-earthfederation-html-2019-05-10-23_10_4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3000" cy="2880000"/>
                    </a:xfrm>
                    <a:prstGeom prst="rect">
                      <a:avLst/>
                    </a:prstGeom>
                    <a:noFill/>
                    <a:ln>
                      <a:noFill/>
                    </a:ln>
                  </pic:spPr>
                </pic:pic>
              </a:graphicData>
            </a:graphic>
          </wp:inline>
        </w:drawing>
      </w:r>
    </w:p>
    <w:p w14:paraId="49965B9D" w14:textId="11F8C919" w:rsidR="009D14FA" w:rsidRPr="0075693D" w:rsidRDefault="009D14FA" w:rsidP="00F82066">
      <w:pPr>
        <w:rPr>
          <w:rFonts w:ascii="Calibri" w:hAnsi="Calibri" w:cs="Calibri"/>
        </w:rPr>
      </w:pPr>
      <w:r w:rsidRPr="0075693D">
        <w:rPr>
          <w:rFonts w:ascii="Calibri" w:hAnsi="Calibri" w:cs="Calibri"/>
          <w:noProof/>
        </w:rPr>
        <w:lastRenderedPageBreak/>
        <w:drawing>
          <wp:inline distT="0" distB="0" distL="0" distR="0" wp14:anchorId="108EDDCC" wp14:editId="78132886">
            <wp:extent cx="2763000" cy="2880000"/>
            <wp:effectExtent l="0" t="0" r="0" b="0"/>
            <wp:docPr id="5" name="Picture 5" descr="K:\Dev5\screencapture-file-K-Dev5-zeon-html-2019-05-10-23_1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Dev5\screencapture-file-K-Dev5-zeon-html-2019-05-10-23_11_06.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3000" cy="2880000"/>
                    </a:xfrm>
                    <a:prstGeom prst="rect">
                      <a:avLst/>
                    </a:prstGeom>
                    <a:noFill/>
                    <a:ln>
                      <a:noFill/>
                    </a:ln>
                  </pic:spPr>
                </pic:pic>
              </a:graphicData>
            </a:graphic>
          </wp:inline>
        </w:drawing>
      </w:r>
    </w:p>
    <w:p w14:paraId="104783C6" w14:textId="12BFCA10" w:rsidR="009D14FA" w:rsidRPr="0075693D" w:rsidRDefault="009D14FA" w:rsidP="00F82066">
      <w:pPr>
        <w:rPr>
          <w:rFonts w:ascii="Calibri" w:hAnsi="Calibri" w:cs="Calibri"/>
        </w:rPr>
      </w:pPr>
      <w:r w:rsidRPr="0075693D">
        <w:rPr>
          <w:rFonts w:ascii="Calibri" w:hAnsi="Calibri" w:cs="Calibri"/>
          <w:noProof/>
        </w:rPr>
        <w:drawing>
          <wp:inline distT="0" distB="0" distL="0" distR="0" wp14:anchorId="372D379A" wp14:editId="2105D6EE">
            <wp:extent cx="2763000" cy="2880000"/>
            <wp:effectExtent l="0" t="0" r="0" b="0"/>
            <wp:docPr id="6" name="Picture 6" descr="K:\Dev5\screencapture-file-K-Dev5-amuro-html-2019-05-10-23_11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Dev5\screencapture-file-K-Dev5-amuro-html-2019-05-10-23_11_23.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3000" cy="2880000"/>
                    </a:xfrm>
                    <a:prstGeom prst="rect">
                      <a:avLst/>
                    </a:prstGeom>
                    <a:noFill/>
                    <a:ln>
                      <a:noFill/>
                    </a:ln>
                  </pic:spPr>
                </pic:pic>
              </a:graphicData>
            </a:graphic>
          </wp:inline>
        </w:drawing>
      </w:r>
    </w:p>
    <w:p w14:paraId="62B775D1" w14:textId="087C5240" w:rsidR="009D14FA" w:rsidRPr="0075693D" w:rsidRDefault="009D14FA" w:rsidP="00F82066">
      <w:pPr>
        <w:rPr>
          <w:rFonts w:ascii="Calibri" w:hAnsi="Calibri" w:cs="Calibri"/>
        </w:rPr>
      </w:pPr>
      <w:r w:rsidRPr="0075693D">
        <w:rPr>
          <w:rFonts w:ascii="Calibri" w:hAnsi="Calibri" w:cs="Calibri"/>
          <w:noProof/>
        </w:rPr>
        <w:lastRenderedPageBreak/>
        <w:drawing>
          <wp:inline distT="0" distB="0" distL="0" distR="0" wp14:anchorId="2990D117" wp14:editId="487DE6A3">
            <wp:extent cx="2762280" cy="2880000"/>
            <wp:effectExtent l="0" t="0" r="0" b="0"/>
            <wp:docPr id="7" name="Picture 7" descr="K:\Dev5\screencapture-file-K-Dev5-char-html-2019-05-10-23_18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Dev5\screencapture-file-K-Dev5-char-html-2019-05-10-23_18_27.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2280" cy="2880000"/>
                    </a:xfrm>
                    <a:prstGeom prst="rect">
                      <a:avLst/>
                    </a:prstGeom>
                    <a:noFill/>
                    <a:ln>
                      <a:noFill/>
                    </a:ln>
                  </pic:spPr>
                </pic:pic>
              </a:graphicData>
            </a:graphic>
          </wp:inline>
        </w:drawing>
      </w:r>
    </w:p>
    <w:p w14:paraId="246C24EA" w14:textId="06659AE2" w:rsidR="009D14FA" w:rsidRPr="0075693D" w:rsidRDefault="009D14FA" w:rsidP="00F82066">
      <w:pPr>
        <w:rPr>
          <w:rFonts w:ascii="Calibri" w:hAnsi="Calibri" w:cs="Calibri"/>
        </w:rPr>
      </w:pPr>
      <w:r w:rsidRPr="0075693D">
        <w:rPr>
          <w:rFonts w:ascii="Calibri" w:hAnsi="Calibri" w:cs="Calibri"/>
          <w:noProof/>
        </w:rPr>
        <w:drawing>
          <wp:inline distT="0" distB="0" distL="0" distR="0" wp14:anchorId="2D6D2E0E" wp14:editId="0445D769">
            <wp:extent cx="2763000" cy="2880000"/>
            <wp:effectExtent l="0" t="0" r="0" b="0"/>
            <wp:docPr id="8" name="Picture 8" descr="K:\Dev5\screencapture-file-K-Dev5-modelkits-html-2019-05-10-23_11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Dev5\screencapture-file-K-Dev5-modelkits-html-2019-05-10-23_11_5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3000" cy="2880000"/>
                    </a:xfrm>
                    <a:prstGeom prst="rect">
                      <a:avLst/>
                    </a:prstGeom>
                    <a:noFill/>
                    <a:ln>
                      <a:noFill/>
                    </a:ln>
                  </pic:spPr>
                </pic:pic>
              </a:graphicData>
            </a:graphic>
          </wp:inline>
        </w:drawing>
      </w:r>
    </w:p>
    <w:p w14:paraId="02F38B60" w14:textId="0E8E25ED" w:rsidR="009D14FA" w:rsidRPr="0075693D" w:rsidRDefault="00592CC4" w:rsidP="00F82066">
      <w:pPr>
        <w:rPr>
          <w:rFonts w:ascii="Calibri" w:hAnsi="Calibri" w:cs="Calibri"/>
          <w:sz w:val="24"/>
        </w:rPr>
      </w:pPr>
      <w:r w:rsidRPr="0075693D">
        <w:rPr>
          <w:rFonts w:ascii="Calibri" w:hAnsi="Calibri" w:cs="Calibri"/>
          <w:sz w:val="24"/>
        </w:rPr>
        <w:t>Upon validating the HTML of each page</w:t>
      </w:r>
      <w:r w:rsidR="00410740" w:rsidRPr="0075693D">
        <w:rPr>
          <w:rFonts w:ascii="Calibri" w:hAnsi="Calibri" w:cs="Calibri"/>
          <w:sz w:val="24"/>
        </w:rPr>
        <w:t xml:space="preserve">, the author found that there was an error in which it was recommended to add a language descriptor to each page. The author fixed this issue by adding </w:t>
      </w:r>
      <w:proofErr w:type="spellStart"/>
      <w:r w:rsidR="00410740" w:rsidRPr="0075693D">
        <w:rPr>
          <w:rFonts w:ascii="Calibri" w:hAnsi="Calibri" w:cs="Calibri"/>
          <w:sz w:val="24"/>
        </w:rPr>
        <w:t>lang</w:t>
      </w:r>
      <w:proofErr w:type="spellEnd"/>
      <w:proofErr w:type="gramStart"/>
      <w:r w:rsidR="00410740" w:rsidRPr="0075693D">
        <w:rPr>
          <w:rFonts w:ascii="Calibri" w:hAnsi="Calibri" w:cs="Calibri"/>
          <w:sz w:val="24"/>
        </w:rPr>
        <w:t>=”</w:t>
      </w:r>
      <w:proofErr w:type="spellStart"/>
      <w:r w:rsidR="00410740" w:rsidRPr="0075693D">
        <w:rPr>
          <w:rFonts w:ascii="Calibri" w:hAnsi="Calibri" w:cs="Calibri"/>
          <w:sz w:val="24"/>
        </w:rPr>
        <w:t>en</w:t>
      </w:r>
      <w:proofErr w:type="spellEnd"/>
      <w:proofErr w:type="gramEnd"/>
      <w:r w:rsidR="00410740" w:rsidRPr="0075693D">
        <w:rPr>
          <w:rFonts w:ascii="Calibri" w:hAnsi="Calibri" w:cs="Calibri"/>
          <w:sz w:val="24"/>
        </w:rPr>
        <w:t xml:space="preserve">” to the HTML tag of each webpage. Other than </w:t>
      </w:r>
      <w:proofErr w:type="gramStart"/>
      <w:r w:rsidR="00410740" w:rsidRPr="0075693D">
        <w:rPr>
          <w:rFonts w:ascii="Calibri" w:hAnsi="Calibri" w:cs="Calibri"/>
          <w:sz w:val="24"/>
        </w:rPr>
        <w:t>that</w:t>
      </w:r>
      <w:proofErr w:type="gramEnd"/>
      <w:r w:rsidR="00410740" w:rsidRPr="0075693D">
        <w:rPr>
          <w:rFonts w:ascii="Calibri" w:hAnsi="Calibri" w:cs="Calibri"/>
          <w:sz w:val="24"/>
        </w:rPr>
        <w:t xml:space="preserve"> there were no errors.</w:t>
      </w:r>
    </w:p>
    <w:p w14:paraId="7E51AF77" w14:textId="73ADCD90" w:rsidR="00410740" w:rsidRDefault="00410740" w:rsidP="00F82066">
      <w:pPr>
        <w:rPr>
          <w:rFonts w:ascii="Calibri" w:hAnsi="Calibri" w:cs="Calibri"/>
          <w:sz w:val="24"/>
        </w:rPr>
      </w:pPr>
      <w:r w:rsidRPr="0075693D">
        <w:rPr>
          <w:rFonts w:ascii="Calibri" w:hAnsi="Calibri" w:cs="Calibri"/>
          <w:sz w:val="24"/>
        </w:rPr>
        <w:t xml:space="preserve">Upon validating the </w:t>
      </w:r>
      <w:proofErr w:type="gramStart"/>
      <w:r w:rsidRPr="0075693D">
        <w:rPr>
          <w:rFonts w:ascii="Calibri" w:hAnsi="Calibri" w:cs="Calibri"/>
          <w:sz w:val="24"/>
        </w:rPr>
        <w:t>CSS</w:t>
      </w:r>
      <w:proofErr w:type="gramEnd"/>
      <w:r w:rsidRPr="0075693D">
        <w:rPr>
          <w:rFonts w:ascii="Calibri" w:hAnsi="Calibri" w:cs="Calibri"/>
          <w:sz w:val="24"/>
        </w:rPr>
        <w:t xml:space="preserve"> the author found no errors.</w:t>
      </w:r>
    </w:p>
    <w:p w14:paraId="6DB3FE3A" w14:textId="4685FF93" w:rsidR="0075693D" w:rsidRDefault="0075693D" w:rsidP="00F82066">
      <w:pPr>
        <w:rPr>
          <w:rFonts w:ascii="Calibri" w:hAnsi="Calibri" w:cs="Calibri"/>
          <w:sz w:val="24"/>
        </w:rPr>
      </w:pPr>
    </w:p>
    <w:p w14:paraId="1DAA8E49" w14:textId="42DE3BFB" w:rsidR="0075693D" w:rsidRDefault="0075693D" w:rsidP="00F82066">
      <w:pPr>
        <w:rPr>
          <w:rFonts w:ascii="Calibri" w:hAnsi="Calibri" w:cs="Calibri"/>
          <w:sz w:val="24"/>
        </w:rPr>
      </w:pPr>
    </w:p>
    <w:p w14:paraId="62AFF2C2" w14:textId="3EF0AC30" w:rsidR="0075693D" w:rsidRDefault="0075693D" w:rsidP="00F82066">
      <w:pPr>
        <w:rPr>
          <w:rFonts w:ascii="Calibri" w:hAnsi="Calibri" w:cs="Calibri"/>
          <w:sz w:val="24"/>
        </w:rPr>
      </w:pPr>
    </w:p>
    <w:p w14:paraId="320A8854" w14:textId="77777777" w:rsidR="0075693D" w:rsidRPr="0075693D" w:rsidRDefault="0075693D" w:rsidP="00F82066">
      <w:pPr>
        <w:rPr>
          <w:rFonts w:ascii="Calibri" w:hAnsi="Calibri" w:cs="Calibri" w:hint="eastAsia"/>
          <w:sz w:val="24"/>
        </w:rPr>
      </w:pPr>
    </w:p>
    <w:p w14:paraId="50136C3D" w14:textId="55E6D4E9" w:rsidR="00637875" w:rsidRPr="0075693D" w:rsidRDefault="00637875" w:rsidP="00637875">
      <w:pPr>
        <w:pStyle w:val="Heading1"/>
        <w:rPr>
          <w:rFonts w:ascii="Calibri" w:hAnsi="Calibri" w:cs="Calibri"/>
          <w:sz w:val="28"/>
        </w:rPr>
      </w:pPr>
      <w:bookmarkStart w:id="4" w:name="_Toc8423896"/>
      <w:r w:rsidRPr="0075693D">
        <w:rPr>
          <w:rFonts w:ascii="Calibri" w:hAnsi="Calibri" w:cs="Calibri"/>
          <w:sz w:val="28"/>
        </w:rPr>
        <w:lastRenderedPageBreak/>
        <w:t>Evaluation</w:t>
      </w:r>
      <w:bookmarkEnd w:id="4"/>
    </w:p>
    <w:p w14:paraId="1382E423" w14:textId="76D51B6C" w:rsidR="00637875" w:rsidRPr="0075693D" w:rsidRDefault="00637875" w:rsidP="00637875">
      <w:pPr>
        <w:rPr>
          <w:rFonts w:ascii="Calibri" w:hAnsi="Calibri" w:cs="Calibri"/>
          <w:sz w:val="24"/>
        </w:rPr>
      </w:pPr>
      <w:r w:rsidRPr="0075693D">
        <w:rPr>
          <w:rFonts w:ascii="Calibri" w:hAnsi="Calibri" w:cs="Calibri"/>
        </w:rPr>
        <w:t>Upon</w:t>
      </w:r>
      <w:r w:rsidRPr="0075693D">
        <w:rPr>
          <w:rFonts w:ascii="Calibri" w:hAnsi="Calibri" w:cs="Calibri"/>
          <w:sz w:val="24"/>
        </w:rPr>
        <w:t xml:space="preserve"> evaluation of the website, the author used contrastchecker.com and found that the website achieved a contrast ratio of 21.</w:t>
      </w:r>
    </w:p>
    <w:p w14:paraId="6889FE5C" w14:textId="6EBAD581" w:rsidR="00637875" w:rsidRPr="0075693D" w:rsidRDefault="00637875" w:rsidP="00637875">
      <w:pPr>
        <w:rPr>
          <w:rFonts w:ascii="Calibri" w:hAnsi="Calibri" w:cs="Calibri"/>
          <w:sz w:val="24"/>
        </w:rPr>
      </w:pPr>
      <w:r w:rsidRPr="0075693D">
        <w:rPr>
          <w:rFonts w:ascii="Calibri" w:hAnsi="Calibri" w:cs="Calibri"/>
          <w:sz w:val="24"/>
        </w:rPr>
        <w:t xml:space="preserve">The website’s design is easy to use and work as the only abnormal part is the sidebar which </w:t>
      </w:r>
      <w:r w:rsidR="0075693D" w:rsidRPr="0075693D">
        <w:rPr>
          <w:rFonts w:ascii="Calibri" w:hAnsi="Calibri" w:cs="Calibri"/>
          <w:sz w:val="24"/>
        </w:rPr>
        <w:t xml:space="preserve">the author designed it so that </w:t>
      </w:r>
      <w:r w:rsidRPr="0075693D">
        <w:rPr>
          <w:rFonts w:ascii="Calibri" w:hAnsi="Calibri" w:cs="Calibri"/>
          <w:sz w:val="24"/>
        </w:rPr>
        <w:t xml:space="preserve">moving the mouse over it, will get the </w:t>
      </w:r>
      <w:r w:rsidR="0075693D" w:rsidRPr="0075693D">
        <w:rPr>
          <w:rFonts w:ascii="Calibri" w:hAnsi="Calibri" w:cs="Calibri"/>
          <w:sz w:val="24"/>
        </w:rPr>
        <w:t xml:space="preserve">sidebar to expand making it easy to use. The menu bar and side bar also </w:t>
      </w:r>
      <w:proofErr w:type="gramStart"/>
      <w:r w:rsidR="0075693D" w:rsidRPr="0075693D">
        <w:rPr>
          <w:rFonts w:ascii="Calibri" w:hAnsi="Calibri" w:cs="Calibri"/>
          <w:sz w:val="24"/>
        </w:rPr>
        <w:t>scrolls</w:t>
      </w:r>
      <w:proofErr w:type="gramEnd"/>
      <w:r w:rsidR="0075693D" w:rsidRPr="0075693D">
        <w:rPr>
          <w:rFonts w:ascii="Calibri" w:hAnsi="Calibri" w:cs="Calibri"/>
          <w:sz w:val="24"/>
        </w:rPr>
        <w:t xml:space="preserve"> with the screen so that you have access to the links at all times.</w:t>
      </w:r>
    </w:p>
    <w:p w14:paraId="119B7C46" w14:textId="5EEB9099" w:rsidR="0075693D" w:rsidRPr="0075693D" w:rsidRDefault="0075693D" w:rsidP="00637875">
      <w:pPr>
        <w:rPr>
          <w:rFonts w:ascii="Calibri" w:hAnsi="Calibri" w:cs="Calibri"/>
          <w:sz w:val="24"/>
        </w:rPr>
      </w:pPr>
      <w:r w:rsidRPr="0075693D">
        <w:rPr>
          <w:rFonts w:ascii="Calibri" w:hAnsi="Calibri" w:cs="Calibri"/>
          <w:sz w:val="24"/>
        </w:rPr>
        <w:t>Future improvements that could be made would be to make the sidebar expand via a button next to the logo and making the slogan at the top of the page an image instead of a &lt;p&gt; tag.</w:t>
      </w:r>
    </w:p>
    <w:p w14:paraId="0E1718D9" w14:textId="61B9CF4A" w:rsidR="0075693D" w:rsidRPr="0075693D" w:rsidRDefault="0075693D" w:rsidP="00637875">
      <w:pPr>
        <w:rPr>
          <w:rFonts w:ascii="Calibri" w:hAnsi="Calibri" w:cs="Calibri"/>
          <w:sz w:val="24"/>
        </w:rPr>
      </w:pPr>
      <w:r w:rsidRPr="0075693D">
        <w:rPr>
          <w:rFonts w:ascii="Calibri" w:hAnsi="Calibri" w:cs="Calibri"/>
          <w:sz w:val="24"/>
        </w:rPr>
        <w:t xml:space="preserve">More improvements would be to expand the contents of the website by </w:t>
      </w:r>
    </w:p>
    <w:p w14:paraId="30522812" w14:textId="5AD7FA60" w:rsidR="0075693D" w:rsidRPr="0075693D" w:rsidRDefault="0075693D" w:rsidP="00637875">
      <w:pPr>
        <w:rPr>
          <w:rFonts w:ascii="Calibri" w:hAnsi="Calibri" w:cs="Calibri"/>
          <w:sz w:val="24"/>
        </w:rPr>
      </w:pPr>
    </w:p>
    <w:p w14:paraId="6327D6FA" w14:textId="7A0B47F0" w:rsidR="0075693D" w:rsidRPr="0075693D" w:rsidRDefault="0075693D" w:rsidP="00D407D2">
      <w:pPr>
        <w:pStyle w:val="Heading1"/>
        <w:rPr>
          <w:rFonts w:hint="eastAsia"/>
        </w:rPr>
      </w:pPr>
      <w:bookmarkStart w:id="5" w:name="_Toc8423897"/>
      <w:r w:rsidRPr="0075693D">
        <w:rPr>
          <w:rFonts w:ascii="Calibri" w:hAnsi="Calibri" w:cs="Calibri"/>
          <w:sz w:val="28"/>
        </w:rPr>
        <w:t>References</w:t>
      </w:r>
      <w:bookmarkEnd w:id="5"/>
    </w:p>
    <w:sdt>
      <w:sdtPr>
        <w:id w:val="2010792270"/>
        <w:docPartObj>
          <w:docPartGallery w:val="Bibliographies"/>
          <w:docPartUnique/>
        </w:docPartObj>
      </w:sdtPr>
      <w:sdtEndPr>
        <w:rPr>
          <w:rFonts w:asciiTheme="minorHAnsi" w:eastAsiaTheme="minorEastAsia" w:hAnsiTheme="minorHAnsi" w:cstheme="minorBidi"/>
          <w:sz w:val="21"/>
          <w:szCs w:val="22"/>
        </w:rPr>
      </w:sdtEndPr>
      <w:sdtContent>
        <w:p w14:paraId="0A6F1302" w14:textId="47F5CE05" w:rsidR="0075693D" w:rsidRDefault="0075693D">
          <w:pPr>
            <w:pStyle w:val="Heading1"/>
          </w:pPr>
          <w:r>
            <w:t>Bibliography</w:t>
          </w:r>
        </w:p>
        <w:sdt>
          <w:sdtPr>
            <w:id w:val="111145805"/>
            <w:bibliography/>
          </w:sdtPr>
          <w:sdtContent>
            <w:p w14:paraId="3B94C36D" w14:textId="77777777" w:rsidR="00D407D2" w:rsidRDefault="0075693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0"/>
                <w:gridCol w:w="8134"/>
              </w:tblGrid>
              <w:tr w:rsidR="00D407D2" w14:paraId="6D77E71F" w14:textId="77777777">
                <w:trPr>
                  <w:divId w:val="732118345"/>
                  <w:tblCellSpacing w:w="15" w:type="dxa"/>
                </w:trPr>
                <w:tc>
                  <w:tcPr>
                    <w:tcW w:w="50" w:type="pct"/>
                    <w:hideMark/>
                  </w:tcPr>
                  <w:p w14:paraId="26DACB5E" w14:textId="4293CFB9" w:rsidR="00D407D2" w:rsidRDefault="00D407D2">
                    <w:pPr>
                      <w:pStyle w:val="Bibliography"/>
                      <w:rPr>
                        <w:noProof/>
                        <w:kern w:val="0"/>
                        <w:sz w:val="24"/>
                        <w:szCs w:val="24"/>
                      </w:rPr>
                    </w:pPr>
                    <w:r>
                      <w:rPr>
                        <w:noProof/>
                      </w:rPr>
                      <w:t xml:space="preserve">[1] </w:t>
                    </w:r>
                  </w:p>
                </w:tc>
                <w:tc>
                  <w:tcPr>
                    <w:tcW w:w="0" w:type="auto"/>
                    <w:hideMark/>
                  </w:tcPr>
                  <w:p w14:paraId="32B88FF8" w14:textId="77777777" w:rsidR="00D407D2" w:rsidRDefault="00D407D2">
                    <w:pPr>
                      <w:pStyle w:val="Bibliography"/>
                      <w:rPr>
                        <w:noProof/>
                      </w:rPr>
                    </w:pPr>
                    <w:r>
                      <w:rPr>
                        <w:noProof/>
                      </w:rPr>
                      <w:t>"W3 Markup Validation Service," [Online]. Available: https://validator.w3.org/. [Accessed 1 5 2019].</w:t>
                    </w:r>
                  </w:p>
                </w:tc>
              </w:tr>
              <w:tr w:rsidR="00D407D2" w14:paraId="35898B5B" w14:textId="77777777">
                <w:trPr>
                  <w:divId w:val="732118345"/>
                  <w:tblCellSpacing w:w="15" w:type="dxa"/>
                </w:trPr>
                <w:tc>
                  <w:tcPr>
                    <w:tcW w:w="50" w:type="pct"/>
                    <w:hideMark/>
                  </w:tcPr>
                  <w:p w14:paraId="2BEA7BC9" w14:textId="77777777" w:rsidR="00D407D2" w:rsidRDefault="00D407D2">
                    <w:pPr>
                      <w:pStyle w:val="Bibliography"/>
                      <w:rPr>
                        <w:noProof/>
                      </w:rPr>
                    </w:pPr>
                    <w:r>
                      <w:rPr>
                        <w:noProof/>
                      </w:rPr>
                      <w:t xml:space="preserve">[2] </w:t>
                    </w:r>
                  </w:p>
                </w:tc>
                <w:tc>
                  <w:tcPr>
                    <w:tcW w:w="0" w:type="auto"/>
                    <w:hideMark/>
                  </w:tcPr>
                  <w:p w14:paraId="5D9B9AAB" w14:textId="77777777" w:rsidR="00D407D2" w:rsidRDefault="00D407D2">
                    <w:pPr>
                      <w:pStyle w:val="Bibliography"/>
                      <w:rPr>
                        <w:noProof/>
                      </w:rPr>
                    </w:pPr>
                    <w:r>
                      <w:rPr>
                        <w:noProof/>
                      </w:rPr>
                      <w:t>"W3 Schools," [Online]. Available: https://www.w3schools.com. [Accessed 1 5 2019].</w:t>
                    </w:r>
                  </w:p>
                </w:tc>
              </w:tr>
              <w:tr w:rsidR="00D407D2" w14:paraId="27DDCC5E" w14:textId="77777777">
                <w:trPr>
                  <w:divId w:val="732118345"/>
                  <w:tblCellSpacing w:w="15" w:type="dxa"/>
                </w:trPr>
                <w:tc>
                  <w:tcPr>
                    <w:tcW w:w="50" w:type="pct"/>
                    <w:hideMark/>
                  </w:tcPr>
                  <w:p w14:paraId="78B3F7D9" w14:textId="77777777" w:rsidR="00D407D2" w:rsidRDefault="00D407D2">
                    <w:pPr>
                      <w:pStyle w:val="Bibliography"/>
                      <w:rPr>
                        <w:noProof/>
                      </w:rPr>
                    </w:pPr>
                    <w:r>
                      <w:rPr>
                        <w:noProof/>
                      </w:rPr>
                      <w:t xml:space="preserve">[3] </w:t>
                    </w:r>
                  </w:p>
                </w:tc>
                <w:tc>
                  <w:tcPr>
                    <w:tcW w:w="0" w:type="auto"/>
                    <w:hideMark/>
                  </w:tcPr>
                  <w:p w14:paraId="2B383F36" w14:textId="77777777" w:rsidR="00D407D2" w:rsidRDefault="00D407D2">
                    <w:pPr>
                      <w:pStyle w:val="Bibliography"/>
                      <w:rPr>
                        <w:noProof/>
                      </w:rPr>
                    </w:pPr>
                    <w:r>
                      <w:rPr>
                        <w:noProof/>
                      </w:rPr>
                      <w:t>"Contrast Checker," [Online]. Available: https://contrastchecker.com/. [Accessed 1 5 2019].</w:t>
                    </w:r>
                  </w:p>
                </w:tc>
              </w:tr>
              <w:tr w:rsidR="00D407D2" w14:paraId="1FBAF3FE" w14:textId="77777777">
                <w:trPr>
                  <w:divId w:val="732118345"/>
                  <w:tblCellSpacing w:w="15" w:type="dxa"/>
                </w:trPr>
                <w:tc>
                  <w:tcPr>
                    <w:tcW w:w="50" w:type="pct"/>
                    <w:hideMark/>
                  </w:tcPr>
                  <w:p w14:paraId="02F5EC26" w14:textId="77777777" w:rsidR="00D407D2" w:rsidRDefault="00D407D2">
                    <w:pPr>
                      <w:pStyle w:val="Bibliography"/>
                      <w:rPr>
                        <w:noProof/>
                      </w:rPr>
                    </w:pPr>
                    <w:r>
                      <w:rPr>
                        <w:noProof/>
                      </w:rPr>
                      <w:t xml:space="preserve">[4] </w:t>
                    </w:r>
                  </w:p>
                </w:tc>
                <w:tc>
                  <w:tcPr>
                    <w:tcW w:w="0" w:type="auto"/>
                    <w:hideMark/>
                  </w:tcPr>
                  <w:p w14:paraId="2F71118C" w14:textId="77777777" w:rsidR="00D407D2" w:rsidRDefault="00D407D2">
                    <w:pPr>
                      <w:pStyle w:val="Bibliography"/>
                      <w:rPr>
                        <w:noProof/>
                      </w:rPr>
                    </w:pPr>
                    <w:r>
                      <w:rPr>
                        <w:noProof/>
                      </w:rPr>
                      <w:t>"W3 CSS Validation Service," [Online]. Available: http://jigsaw.w3.org/css-validator/. [Accessed 1 5 2019].</w:t>
                    </w:r>
                  </w:p>
                </w:tc>
              </w:tr>
            </w:tbl>
            <w:p w14:paraId="622F105E" w14:textId="77777777" w:rsidR="00D407D2" w:rsidRDefault="00D407D2">
              <w:pPr>
                <w:divId w:val="732118345"/>
                <w:rPr>
                  <w:noProof/>
                </w:rPr>
              </w:pPr>
            </w:p>
            <w:p w14:paraId="6238F390" w14:textId="48E9AF45" w:rsidR="0075693D" w:rsidRDefault="0075693D">
              <w:r>
                <w:rPr>
                  <w:b/>
                  <w:bCs/>
                  <w:noProof/>
                </w:rPr>
                <w:fldChar w:fldCharType="end"/>
              </w:r>
            </w:p>
          </w:sdtContent>
        </w:sdt>
      </w:sdtContent>
    </w:sdt>
    <w:p w14:paraId="35CFCD40" w14:textId="137AA565" w:rsidR="0075693D" w:rsidRPr="0075693D" w:rsidRDefault="0075693D" w:rsidP="0075693D">
      <w:pPr>
        <w:rPr>
          <w:rFonts w:hint="eastAsia"/>
        </w:rPr>
      </w:pPr>
      <w:bookmarkStart w:id="6" w:name="_GoBack"/>
      <w:bookmarkEnd w:id="6"/>
    </w:p>
    <w:sectPr w:rsidR="0075693D" w:rsidRPr="0075693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Yu Mincho">
    <w:altName w:val="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Yu Gothic Light">
    <w:charset w:val="80"/>
    <w:family w:val="swiss"/>
    <w:pitch w:val="variable"/>
    <w:sig w:usb0="E00002FF" w:usb1="2AC7FDFF" w:usb2="00000016" w:usb3="00000000" w:csb0="0002009F" w:csb1="00000000"/>
  </w:font>
  <w:font w:name="Calibri">
    <w:panose1 w:val="020F0502020204030204"/>
    <w:charset w:val="00"/>
    <w:family w:val="swiss"/>
    <w:pitch w:val="variable"/>
    <w:sig w:usb0="E10002FF" w:usb1="4000ACFF" w:usb2="00000009"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B52"/>
    <w:rsid w:val="00076806"/>
    <w:rsid w:val="00410740"/>
    <w:rsid w:val="00592CC4"/>
    <w:rsid w:val="00637875"/>
    <w:rsid w:val="0075693D"/>
    <w:rsid w:val="009D14FA"/>
    <w:rsid w:val="00B74E91"/>
    <w:rsid w:val="00C67B52"/>
    <w:rsid w:val="00D407D2"/>
    <w:rsid w:val="00DC625A"/>
    <w:rsid w:val="00F020FF"/>
    <w:rsid w:val="00F820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D9DB952"/>
  <w15:chartTrackingRefBased/>
  <w15:docId w15:val="{AE40F7A7-619E-4E5E-9A16-165E06357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C67B52"/>
    <w:pPr>
      <w:keepNext/>
      <w:outlineLvl w:val="0"/>
    </w:pPr>
    <w:rPr>
      <w:rFonts w:asciiTheme="majorHAnsi" w:eastAsiaTheme="majorEastAsia" w:hAnsiTheme="majorHAnsi" w:cstheme="majorBidi"/>
      <w:sz w:val="24"/>
      <w:szCs w:val="24"/>
    </w:rPr>
  </w:style>
  <w:style w:type="paragraph" w:styleId="Heading2">
    <w:name w:val="heading 2"/>
    <w:basedOn w:val="Normal"/>
    <w:next w:val="Normal"/>
    <w:link w:val="Heading2Char"/>
    <w:uiPriority w:val="9"/>
    <w:unhideWhenUsed/>
    <w:qFormat/>
    <w:rsid w:val="00B74E91"/>
    <w:pPr>
      <w:keepNext/>
      <w:outlineLvl w:val="1"/>
    </w:pPr>
    <w:rPr>
      <w:rFonts w:asciiTheme="majorHAnsi" w:eastAsiaTheme="majorEastAsia" w:hAnsiTheme="majorHAnsi" w:cstheme="majorBidi"/>
    </w:rPr>
  </w:style>
  <w:style w:type="paragraph" w:styleId="Heading3">
    <w:name w:val="heading 3"/>
    <w:basedOn w:val="Normal"/>
    <w:next w:val="Normal"/>
    <w:link w:val="Heading3Char"/>
    <w:uiPriority w:val="9"/>
    <w:unhideWhenUsed/>
    <w:qFormat/>
    <w:rsid w:val="00B74E91"/>
    <w:pPr>
      <w:keepNext/>
      <w:ind w:leftChars="400" w:left="400"/>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7B52"/>
    <w:pPr>
      <w:widowControl w:val="0"/>
      <w:jc w:val="both"/>
    </w:pPr>
  </w:style>
  <w:style w:type="character" w:customStyle="1" w:styleId="Heading1Char">
    <w:name w:val="Heading 1 Char"/>
    <w:basedOn w:val="DefaultParagraphFont"/>
    <w:link w:val="Heading1"/>
    <w:uiPriority w:val="9"/>
    <w:rsid w:val="00C67B52"/>
    <w:rPr>
      <w:rFonts w:asciiTheme="majorHAnsi" w:eastAsiaTheme="majorEastAsia" w:hAnsiTheme="majorHAnsi" w:cstheme="majorBidi"/>
      <w:sz w:val="24"/>
      <w:szCs w:val="24"/>
    </w:rPr>
  </w:style>
  <w:style w:type="character" w:customStyle="1" w:styleId="Heading2Char">
    <w:name w:val="Heading 2 Char"/>
    <w:basedOn w:val="DefaultParagraphFont"/>
    <w:link w:val="Heading2"/>
    <w:uiPriority w:val="9"/>
    <w:rsid w:val="00B74E91"/>
    <w:rPr>
      <w:rFonts w:asciiTheme="majorHAnsi" w:eastAsiaTheme="majorEastAsia" w:hAnsiTheme="majorHAnsi" w:cstheme="majorBidi"/>
    </w:rPr>
  </w:style>
  <w:style w:type="character" w:customStyle="1" w:styleId="Heading3Char">
    <w:name w:val="Heading 3 Char"/>
    <w:basedOn w:val="DefaultParagraphFont"/>
    <w:link w:val="Heading3"/>
    <w:uiPriority w:val="9"/>
    <w:rsid w:val="00B74E91"/>
    <w:rPr>
      <w:rFonts w:asciiTheme="majorHAnsi" w:eastAsiaTheme="majorEastAsia" w:hAnsiTheme="majorHAnsi" w:cstheme="majorBidi"/>
    </w:rPr>
  </w:style>
  <w:style w:type="paragraph" w:styleId="TOCHeading">
    <w:name w:val="TOC Heading"/>
    <w:basedOn w:val="Heading1"/>
    <w:next w:val="Normal"/>
    <w:uiPriority w:val="39"/>
    <w:unhideWhenUsed/>
    <w:qFormat/>
    <w:rsid w:val="0075693D"/>
    <w:pPr>
      <w:keepLines/>
      <w:widowControl/>
      <w:spacing w:before="240" w:line="259" w:lineRule="auto"/>
      <w:jc w:val="left"/>
      <w:outlineLvl w:val="9"/>
    </w:pPr>
    <w:rPr>
      <w:color w:val="2F5496" w:themeColor="accent1" w:themeShade="BF"/>
      <w:kern w:val="0"/>
      <w:sz w:val="32"/>
      <w:szCs w:val="32"/>
      <w:lang w:eastAsia="en-US"/>
    </w:rPr>
  </w:style>
  <w:style w:type="paragraph" w:styleId="TOC1">
    <w:name w:val="toc 1"/>
    <w:basedOn w:val="Normal"/>
    <w:next w:val="Normal"/>
    <w:autoRedefine/>
    <w:uiPriority w:val="39"/>
    <w:unhideWhenUsed/>
    <w:rsid w:val="0075693D"/>
  </w:style>
  <w:style w:type="character" w:styleId="Hyperlink">
    <w:name w:val="Hyperlink"/>
    <w:basedOn w:val="DefaultParagraphFont"/>
    <w:uiPriority w:val="99"/>
    <w:unhideWhenUsed/>
    <w:rsid w:val="0075693D"/>
    <w:rPr>
      <w:color w:val="0563C1" w:themeColor="hyperlink"/>
      <w:u w:val="single"/>
    </w:rPr>
  </w:style>
  <w:style w:type="paragraph" w:styleId="Bibliography">
    <w:name w:val="Bibliography"/>
    <w:basedOn w:val="Normal"/>
    <w:next w:val="Normal"/>
    <w:uiPriority w:val="37"/>
    <w:unhideWhenUsed/>
    <w:rsid w:val="00756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30109">
      <w:bodyDiv w:val="1"/>
      <w:marLeft w:val="0"/>
      <w:marRight w:val="0"/>
      <w:marTop w:val="0"/>
      <w:marBottom w:val="0"/>
      <w:divBdr>
        <w:top w:val="none" w:sz="0" w:space="0" w:color="auto"/>
        <w:left w:val="none" w:sz="0" w:space="0" w:color="auto"/>
        <w:bottom w:val="none" w:sz="0" w:space="0" w:color="auto"/>
        <w:right w:val="none" w:sz="0" w:space="0" w:color="auto"/>
      </w:divBdr>
    </w:div>
    <w:div w:id="678896745">
      <w:bodyDiv w:val="1"/>
      <w:marLeft w:val="0"/>
      <w:marRight w:val="0"/>
      <w:marTop w:val="0"/>
      <w:marBottom w:val="0"/>
      <w:divBdr>
        <w:top w:val="none" w:sz="0" w:space="0" w:color="auto"/>
        <w:left w:val="none" w:sz="0" w:space="0" w:color="auto"/>
        <w:bottom w:val="none" w:sz="0" w:space="0" w:color="auto"/>
        <w:right w:val="none" w:sz="0" w:space="0" w:color="auto"/>
      </w:divBdr>
    </w:div>
    <w:div w:id="732118345">
      <w:bodyDiv w:val="1"/>
      <w:marLeft w:val="0"/>
      <w:marRight w:val="0"/>
      <w:marTop w:val="0"/>
      <w:marBottom w:val="0"/>
      <w:divBdr>
        <w:top w:val="none" w:sz="0" w:space="0" w:color="auto"/>
        <w:left w:val="none" w:sz="0" w:space="0" w:color="auto"/>
        <w:bottom w:val="none" w:sz="0" w:space="0" w:color="auto"/>
        <w:right w:val="none" w:sz="0" w:space="0" w:color="auto"/>
      </w:divBdr>
    </w:div>
    <w:div w:id="830682452">
      <w:bodyDiv w:val="1"/>
      <w:marLeft w:val="0"/>
      <w:marRight w:val="0"/>
      <w:marTop w:val="0"/>
      <w:marBottom w:val="0"/>
      <w:divBdr>
        <w:top w:val="none" w:sz="0" w:space="0" w:color="auto"/>
        <w:left w:val="none" w:sz="0" w:space="0" w:color="auto"/>
        <w:bottom w:val="none" w:sz="0" w:space="0" w:color="auto"/>
        <w:right w:val="none" w:sz="0" w:space="0" w:color="auto"/>
      </w:divBdr>
    </w:div>
    <w:div w:id="1543051542">
      <w:bodyDiv w:val="1"/>
      <w:marLeft w:val="0"/>
      <w:marRight w:val="0"/>
      <w:marTop w:val="0"/>
      <w:marBottom w:val="0"/>
      <w:divBdr>
        <w:top w:val="none" w:sz="0" w:space="0" w:color="auto"/>
        <w:left w:val="none" w:sz="0" w:space="0" w:color="auto"/>
        <w:bottom w:val="none" w:sz="0" w:space="0" w:color="auto"/>
        <w:right w:val="none" w:sz="0" w:space="0" w:color="auto"/>
      </w:divBdr>
    </w:div>
    <w:div w:id="1612398964">
      <w:bodyDiv w:val="1"/>
      <w:marLeft w:val="0"/>
      <w:marRight w:val="0"/>
      <w:marTop w:val="0"/>
      <w:marBottom w:val="0"/>
      <w:divBdr>
        <w:top w:val="none" w:sz="0" w:space="0" w:color="auto"/>
        <w:left w:val="none" w:sz="0" w:space="0" w:color="auto"/>
        <w:bottom w:val="none" w:sz="0" w:space="0" w:color="auto"/>
        <w:right w:val="none" w:sz="0" w:space="0" w:color="auto"/>
      </w:divBdr>
    </w:div>
    <w:div w:id="1648393070">
      <w:bodyDiv w:val="1"/>
      <w:marLeft w:val="0"/>
      <w:marRight w:val="0"/>
      <w:marTop w:val="0"/>
      <w:marBottom w:val="0"/>
      <w:divBdr>
        <w:top w:val="none" w:sz="0" w:space="0" w:color="auto"/>
        <w:left w:val="none" w:sz="0" w:space="0" w:color="auto"/>
        <w:bottom w:val="none" w:sz="0" w:space="0" w:color="auto"/>
        <w:right w:val="none" w:sz="0" w:space="0" w:color="auto"/>
      </w:divBdr>
    </w:div>
    <w:div w:id="1667200939">
      <w:bodyDiv w:val="1"/>
      <w:marLeft w:val="0"/>
      <w:marRight w:val="0"/>
      <w:marTop w:val="0"/>
      <w:marBottom w:val="0"/>
      <w:divBdr>
        <w:top w:val="none" w:sz="0" w:space="0" w:color="auto"/>
        <w:left w:val="none" w:sz="0" w:space="0" w:color="auto"/>
        <w:bottom w:val="none" w:sz="0" w:space="0" w:color="auto"/>
        <w:right w:val="none" w:sz="0" w:space="0" w:color="auto"/>
      </w:divBdr>
    </w:div>
    <w:div w:id="1803841698">
      <w:bodyDiv w:val="1"/>
      <w:marLeft w:val="0"/>
      <w:marRight w:val="0"/>
      <w:marTop w:val="0"/>
      <w:marBottom w:val="0"/>
      <w:divBdr>
        <w:top w:val="none" w:sz="0" w:space="0" w:color="auto"/>
        <w:left w:val="none" w:sz="0" w:space="0" w:color="auto"/>
        <w:bottom w:val="none" w:sz="0" w:space="0" w:color="auto"/>
        <w:right w:val="none" w:sz="0" w:space="0" w:color="auto"/>
      </w:divBdr>
      <w:divsChild>
        <w:div w:id="1105996372">
          <w:marLeft w:val="0"/>
          <w:marRight w:val="0"/>
          <w:marTop w:val="0"/>
          <w:marBottom w:val="0"/>
          <w:divBdr>
            <w:top w:val="none" w:sz="0" w:space="0" w:color="auto"/>
            <w:left w:val="none" w:sz="0" w:space="0" w:color="auto"/>
            <w:bottom w:val="none" w:sz="0" w:space="0" w:color="auto"/>
            <w:right w:val="none" w:sz="0" w:space="0" w:color="auto"/>
          </w:divBdr>
          <w:divsChild>
            <w:div w:id="91987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303846">
      <w:bodyDiv w:val="1"/>
      <w:marLeft w:val="0"/>
      <w:marRight w:val="0"/>
      <w:marTop w:val="0"/>
      <w:marBottom w:val="0"/>
      <w:divBdr>
        <w:top w:val="none" w:sz="0" w:space="0" w:color="auto"/>
        <w:left w:val="none" w:sz="0" w:space="0" w:color="auto"/>
        <w:bottom w:val="none" w:sz="0" w:space="0" w:color="auto"/>
        <w:right w:val="none" w:sz="0" w:space="0" w:color="auto"/>
      </w:divBdr>
    </w:div>
    <w:div w:id="193751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W3M19</b:Tag>
    <b:SourceType>InternetSite</b:SourceType>
    <b:Guid>{73C85534-76F9-46F8-A032-A8E4FCCFF96C}</b:Guid>
    <b:InternetSiteTitle>W3 Markup Validation Service</b:InternetSiteTitle>
    <b:URL>https://validator.w3.org/</b:URL>
    <b:Title>W3 Markup Validation Service</b:Title>
    <b:YearAccessed>2019</b:YearAccessed>
    <b:MonthAccessed>5</b:MonthAccessed>
    <b:DayAccessed>1</b:DayAccessed>
    <b:RefOrder>1</b:RefOrder>
  </b:Source>
  <b:Source>
    <b:Tag>wsc19</b:Tag>
    <b:SourceType>InternetSite</b:SourceType>
    <b:Guid>{9A7290FF-48D0-4E21-9474-67D05E903E97}</b:Guid>
    <b:InternetSiteTitle>w3schools</b:InternetSiteTitle>
    <b:URL>https://www.w3schools.com</b:URL>
    <b:Title>W3 Schools</b:Title>
    <b:YearAccessed>2019</b:YearAccessed>
    <b:MonthAccessed>5</b:MonthAccessed>
    <b:DayAccessed>1</b:DayAccessed>
    <b:RefOrder>2</b:RefOrder>
  </b:Source>
  <b:Source>
    <b:Tag>Con19</b:Tag>
    <b:SourceType>InternetSite</b:SourceType>
    <b:Guid>{2012BD41-4185-407E-82DA-9000FEC1E95E}</b:Guid>
    <b:InternetSiteTitle>Contrast Checker</b:InternetSiteTitle>
    <b:URL>https://contrastchecker.com/</b:URL>
    <b:Title>Contrast Checker</b:Title>
    <b:YearAccessed>2019</b:YearAccessed>
    <b:MonthAccessed>5</b:MonthAccessed>
    <b:DayAccessed>1</b:DayAccessed>
    <b:RefOrder>3</b:RefOrder>
  </b:Source>
  <b:Source>
    <b:Tag>W3C19</b:Tag>
    <b:SourceType>InternetSite</b:SourceType>
    <b:Guid>{232C1D97-9BB8-4293-BB6F-BDFB01EB196F}</b:Guid>
    <b:Title>W3 CSS Validation Service</b:Title>
    <b:YearAccessed>2019</b:YearAccessed>
    <b:MonthAccessed>5</b:MonthAccessed>
    <b:DayAccessed>1</b:DayAccessed>
    <b:URL>http://jigsaw.w3.org/css-validator/</b:URL>
    <b:RefOrder>4</b:RefOrder>
  </b:Source>
</b:Sources>
</file>

<file path=customXml/itemProps1.xml><?xml version="1.0" encoding="utf-8"?>
<ds:datastoreItem xmlns:ds="http://schemas.openxmlformats.org/officeDocument/2006/customXml" ds:itemID="{92CBEFF1-BFFD-451C-889E-5CCCEBFE2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6</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Preece (1807463)</dc:creator>
  <cp:keywords/>
  <dc:description/>
  <cp:lastModifiedBy>Joshua Preece (1807463)</cp:lastModifiedBy>
  <cp:revision>7</cp:revision>
  <dcterms:created xsi:type="dcterms:W3CDTF">2019-05-10T21:41:00Z</dcterms:created>
  <dcterms:modified xsi:type="dcterms:W3CDTF">2019-05-10T22:45:00Z</dcterms:modified>
</cp:coreProperties>
</file>