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88EB756" w14:textId="52C68C33" w:rsidR="00015EB3" w:rsidRDefault="00015EB3" w:rsidP="00015EB3">
      <w:pPr>
        <w:jc w:val="both"/>
        <w:rPr>
          <w:sz w:val="24"/>
          <w:szCs w:val="24"/>
        </w:rPr>
      </w:pPr>
      <w:r>
        <w:rPr>
          <w:sz w:val="24"/>
          <w:szCs w:val="24"/>
        </w:rPr>
        <w:t>18/01/2021                                                                                                                              Abby Savage</w:t>
      </w:r>
    </w:p>
    <w:p w14:paraId="37B6A03A" w14:textId="77777777" w:rsidR="00015EB3" w:rsidRDefault="00015EB3" w:rsidP="00015EB3">
      <w:pPr>
        <w:jc w:val="both"/>
        <w:rPr>
          <w:sz w:val="24"/>
          <w:szCs w:val="24"/>
        </w:rPr>
      </w:pPr>
    </w:p>
    <w:p w14:paraId="0EFEEDBA" w14:textId="565C2C7F" w:rsidR="00015EB3" w:rsidRPr="00A32554" w:rsidRDefault="00015EB3" w:rsidP="00015EB3">
      <w:pPr>
        <w:jc w:val="both"/>
        <w:rPr>
          <w:i/>
          <w:iCs/>
          <w:sz w:val="24"/>
          <w:szCs w:val="24"/>
        </w:rPr>
      </w:pPr>
      <w:r w:rsidRPr="00A32554">
        <w:rPr>
          <w:i/>
          <w:iCs/>
          <w:sz w:val="24"/>
          <w:szCs w:val="24"/>
        </w:rPr>
        <w:t xml:space="preserve">Demonstrate your understanding of how evidence-based research processes </w:t>
      </w:r>
      <w:r w:rsidR="0039387F" w:rsidRPr="00A32554">
        <w:rPr>
          <w:i/>
          <w:iCs/>
          <w:sz w:val="24"/>
          <w:szCs w:val="24"/>
        </w:rPr>
        <w:t>has</w:t>
      </w:r>
      <w:r w:rsidRPr="00A32554">
        <w:rPr>
          <w:i/>
          <w:iCs/>
          <w:sz w:val="24"/>
          <w:szCs w:val="24"/>
        </w:rPr>
        <w:t xml:space="preserve"> informed any aspect of nurse practise in your own experience </w:t>
      </w:r>
    </w:p>
    <w:p w14:paraId="6274B0EF" w14:textId="77777777" w:rsidR="00D56BF6" w:rsidRDefault="00E40BF6" w:rsidP="00015EB3">
      <w:pPr>
        <w:jc w:val="both"/>
        <w:rPr>
          <w:i/>
          <w:iCs/>
          <w:sz w:val="24"/>
          <w:szCs w:val="24"/>
        </w:rPr>
      </w:pPr>
      <w:r>
        <w:rPr>
          <w:i/>
          <w:iCs/>
          <w:sz w:val="24"/>
          <w:szCs w:val="24"/>
        </w:rPr>
        <w:t>Where did pressure sores come from and how were they historically treated?</w:t>
      </w:r>
    </w:p>
    <w:p w14:paraId="39AFA95D" w14:textId="677465F7" w:rsidR="00453A21" w:rsidRDefault="00D85AD4" w:rsidP="00015EB3">
      <w:pPr>
        <w:jc w:val="both"/>
        <w:rPr>
          <w:sz w:val="24"/>
          <w:szCs w:val="24"/>
        </w:rPr>
      </w:pPr>
      <w:r>
        <w:rPr>
          <w:sz w:val="24"/>
          <w:szCs w:val="24"/>
        </w:rPr>
        <w:t>The National Health Service</w:t>
      </w:r>
      <w:r w:rsidR="000078AD">
        <w:rPr>
          <w:sz w:val="24"/>
          <w:szCs w:val="24"/>
        </w:rPr>
        <w:t xml:space="preserve"> (NHS)</w:t>
      </w:r>
      <w:r>
        <w:rPr>
          <w:sz w:val="24"/>
          <w:szCs w:val="24"/>
        </w:rPr>
        <w:t xml:space="preserve"> (2021)</w:t>
      </w:r>
      <w:r w:rsidR="000078AD">
        <w:rPr>
          <w:sz w:val="24"/>
          <w:szCs w:val="24"/>
        </w:rPr>
        <w:t xml:space="preserve"> state that p</w:t>
      </w:r>
      <w:r w:rsidR="000D7784">
        <w:rPr>
          <w:sz w:val="24"/>
          <w:szCs w:val="24"/>
        </w:rPr>
        <w:t>ressure sores</w:t>
      </w:r>
      <w:r w:rsidR="008D55A0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are injuries </w:t>
      </w:r>
      <w:r w:rsidR="006C7ABB">
        <w:rPr>
          <w:sz w:val="24"/>
          <w:szCs w:val="24"/>
        </w:rPr>
        <w:t xml:space="preserve">and underlying tissue damage that has been caused by </w:t>
      </w:r>
      <w:r w:rsidR="003C0453">
        <w:rPr>
          <w:sz w:val="24"/>
          <w:szCs w:val="24"/>
        </w:rPr>
        <w:t xml:space="preserve">prolonged pressure to the skin. </w:t>
      </w:r>
      <w:r w:rsidR="00D005FA">
        <w:rPr>
          <w:sz w:val="24"/>
          <w:szCs w:val="24"/>
        </w:rPr>
        <w:t>Pressure sores were discovered more than 5,000 years ago in Egyptian mummies, the Egyptians used treatment such as honey to put on the wounds and sores (Mccoulough, 2019)</w:t>
      </w:r>
      <w:r w:rsidR="00FA5CCA">
        <w:rPr>
          <w:sz w:val="24"/>
          <w:szCs w:val="24"/>
        </w:rPr>
        <w:t>.</w:t>
      </w:r>
      <w:r w:rsidR="00D005FA">
        <w:rPr>
          <w:sz w:val="24"/>
          <w:szCs w:val="24"/>
        </w:rPr>
        <w:t xml:space="preserve"> </w:t>
      </w:r>
      <w:r w:rsidR="00394E1F">
        <w:rPr>
          <w:sz w:val="24"/>
          <w:szCs w:val="24"/>
        </w:rPr>
        <w:t>Mccou</w:t>
      </w:r>
      <w:r w:rsidR="001A7175">
        <w:rPr>
          <w:sz w:val="24"/>
          <w:szCs w:val="24"/>
        </w:rPr>
        <w:t xml:space="preserve">lough (2019) also goes on to explain that </w:t>
      </w:r>
      <w:r w:rsidR="00E11FFE">
        <w:rPr>
          <w:sz w:val="24"/>
          <w:szCs w:val="24"/>
        </w:rPr>
        <w:t>a wide ran</w:t>
      </w:r>
      <w:r w:rsidR="004F4A6A">
        <w:rPr>
          <w:sz w:val="24"/>
          <w:szCs w:val="24"/>
        </w:rPr>
        <w:t xml:space="preserve">ge </w:t>
      </w:r>
      <w:r w:rsidR="00E11FFE">
        <w:rPr>
          <w:sz w:val="24"/>
          <w:szCs w:val="24"/>
        </w:rPr>
        <w:t xml:space="preserve">of other remedies such as </w:t>
      </w:r>
      <w:r w:rsidR="00C06862">
        <w:rPr>
          <w:sz w:val="24"/>
          <w:szCs w:val="24"/>
        </w:rPr>
        <w:t>mouldy bread, meat, animal and plant extracts, copper and zinc</w:t>
      </w:r>
      <w:r w:rsidR="00F445C7">
        <w:rPr>
          <w:sz w:val="24"/>
          <w:szCs w:val="24"/>
        </w:rPr>
        <w:t xml:space="preserve"> were used</w:t>
      </w:r>
      <w:r w:rsidR="00C06862">
        <w:rPr>
          <w:sz w:val="24"/>
          <w:szCs w:val="24"/>
        </w:rPr>
        <w:t xml:space="preserve"> </w:t>
      </w:r>
      <w:r w:rsidR="00161A5C">
        <w:rPr>
          <w:sz w:val="24"/>
          <w:szCs w:val="24"/>
        </w:rPr>
        <w:t>to help treat pressure sores in the historical time.</w:t>
      </w:r>
      <w:r w:rsidR="00EE15D8">
        <w:rPr>
          <w:sz w:val="24"/>
          <w:szCs w:val="24"/>
        </w:rPr>
        <w:t xml:space="preserve"> However,</w:t>
      </w:r>
      <w:r w:rsidR="009073AB">
        <w:rPr>
          <w:sz w:val="24"/>
          <w:szCs w:val="24"/>
        </w:rPr>
        <w:t xml:space="preserve"> due to research,</w:t>
      </w:r>
      <w:r w:rsidR="00EE15D8">
        <w:rPr>
          <w:sz w:val="24"/>
          <w:szCs w:val="24"/>
        </w:rPr>
        <w:t xml:space="preserve"> over the years there has been many other remedies to prevent pressure sores</w:t>
      </w:r>
      <w:r w:rsidR="007501D0">
        <w:rPr>
          <w:sz w:val="24"/>
          <w:szCs w:val="24"/>
        </w:rPr>
        <w:t xml:space="preserve"> for example, </w:t>
      </w:r>
      <w:r w:rsidR="0084768A">
        <w:rPr>
          <w:sz w:val="24"/>
          <w:szCs w:val="24"/>
        </w:rPr>
        <w:t xml:space="preserve">air and foam equipment, dressings, paperwork guidelines, </w:t>
      </w:r>
      <w:r w:rsidR="002D5FA7">
        <w:rPr>
          <w:sz w:val="24"/>
          <w:szCs w:val="24"/>
        </w:rPr>
        <w:t xml:space="preserve">increasing movement and </w:t>
      </w:r>
      <w:r w:rsidR="00DA0BE2">
        <w:rPr>
          <w:sz w:val="24"/>
          <w:szCs w:val="24"/>
        </w:rPr>
        <w:t>better nutritional diets.</w:t>
      </w:r>
    </w:p>
    <w:p w14:paraId="45CAB86A" w14:textId="4B22D8D9" w:rsidR="005C7E70" w:rsidRPr="005C7E70" w:rsidRDefault="001E5C06" w:rsidP="00015EB3">
      <w:pPr>
        <w:jc w:val="both"/>
        <w:rPr>
          <w:i/>
          <w:iCs/>
          <w:sz w:val="24"/>
          <w:szCs w:val="24"/>
        </w:rPr>
      </w:pPr>
      <w:r>
        <w:rPr>
          <w:i/>
          <w:iCs/>
          <w:sz w:val="24"/>
          <w:szCs w:val="24"/>
        </w:rPr>
        <w:t>How were pressure sores prevented?</w:t>
      </w:r>
    </w:p>
    <w:p w14:paraId="48C978A4" w14:textId="77777777" w:rsidR="00407D8C" w:rsidRDefault="00B247B1" w:rsidP="00015EB3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</w:t>
      </w:r>
      <w:r w:rsidR="00B9512A">
        <w:rPr>
          <w:sz w:val="24"/>
          <w:szCs w:val="24"/>
        </w:rPr>
        <w:t xml:space="preserve">hospitals </w:t>
      </w:r>
      <w:r>
        <w:rPr>
          <w:sz w:val="24"/>
          <w:szCs w:val="24"/>
        </w:rPr>
        <w:t>pressure sores are</w:t>
      </w:r>
      <w:r w:rsidR="00170FC8">
        <w:rPr>
          <w:sz w:val="24"/>
          <w:szCs w:val="24"/>
        </w:rPr>
        <w:t xml:space="preserve"> tr</w:t>
      </w:r>
      <w:r>
        <w:rPr>
          <w:sz w:val="24"/>
          <w:szCs w:val="24"/>
        </w:rPr>
        <w:t>eated</w:t>
      </w:r>
      <w:r w:rsidR="00170FC8">
        <w:rPr>
          <w:sz w:val="24"/>
          <w:szCs w:val="24"/>
        </w:rPr>
        <w:t xml:space="preserve"> by moving service users in to different positions to relieve pressure from certain parts of the body – this can range from 15 minutes to 4 hours.</w:t>
      </w:r>
      <w:r w:rsidR="001852F4">
        <w:rPr>
          <w:sz w:val="24"/>
          <w:szCs w:val="24"/>
        </w:rPr>
        <w:t xml:space="preserve"> </w:t>
      </w:r>
      <w:r w:rsidR="006747A7">
        <w:rPr>
          <w:sz w:val="24"/>
          <w:szCs w:val="24"/>
        </w:rPr>
        <w:t xml:space="preserve">The National </w:t>
      </w:r>
      <w:r w:rsidR="00AA2802">
        <w:rPr>
          <w:sz w:val="24"/>
          <w:szCs w:val="24"/>
        </w:rPr>
        <w:t>Institute</w:t>
      </w:r>
      <w:r w:rsidR="006747A7">
        <w:rPr>
          <w:sz w:val="24"/>
          <w:szCs w:val="24"/>
        </w:rPr>
        <w:t xml:space="preserve"> for Health and Care</w:t>
      </w:r>
      <w:r w:rsidR="00E25395">
        <w:rPr>
          <w:sz w:val="24"/>
          <w:szCs w:val="24"/>
        </w:rPr>
        <w:t xml:space="preserve"> Excellence (2015) </w:t>
      </w:r>
      <w:r w:rsidR="00AA2802">
        <w:rPr>
          <w:sz w:val="24"/>
          <w:szCs w:val="24"/>
        </w:rPr>
        <w:t xml:space="preserve">emphasises that </w:t>
      </w:r>
      <w:r w:rsidR="006B4D34">
        <w:rPr>
          <w:sz w:val="24"/>
          <w:szCs w:val="24"/>
        </w:rPr>
        <w:t>depending on the risk of the person, repositioning is recommended every 4</w:t>
      </w:r>
      <w:r w:rsidR="00FC710A">
        <w:rPr>
          <w:sz w:val="24"/>
          <w:szCs w:val="24"/>
        </w:rPr>
        <w:t xml:space="preserve"> hours</w:t>
      </w:r>
      <w:r w:rsidR="001251E7">
        <w:rPr>
          <w:sz w:val="24"/>
          <w:szCs w:val="24"/>
        </w:rPr>
        <w:t>, this is</w:t>
      </w:r>
      <w:r w:rsidR="00FC710A">
        <w:rPr>
          <w:sz w:val="24"/>
          <w:szCs w:val="24"/>
        </w:rPr>
        <w:t xml:space="preserve"> </w:t>
      </w:r>
      <w:r w:rsidR="007D4EF8">
        <w:rPr>
          <w:sz w:val="24"/>
          <w:szCs w:val="24"/>
        </w:rPr>
        <w:t>because people that</w:t>
      </w:r>
      <w:r w:rsidR="001251E7">
        <w:rPr>
          <w:sz w:val="24"/>
          <w:szCs w:val="24"/>
        </w:rPr>
        <w:t xml:space="preserve"> are high risk and</w:t>
      </w:r>
      <w:r w:rsidR="007D4EF8">
        <w:rPr>
          <w:sz w:val="24"/>
          <w:szCs w:val="24"/>
        </w:rPr>
        <w:t xml:space="preserve"> have poor mobility are more likely to develop a pressure sore.</w:t>
      </w:r>
      <w:r w:rsidR="00510CD5">
        <w:rPr>
          <w:sz w:val="24"/>
          <w:szCs w:val="24"/>
        </w:rPr>
        <w:t xml:space="preserve"> </w:t>
      </w:r>
      <w:r w:rsidR="00976F85">
        <w:rPr>
          <w:sz w:val="24"/>
          <w:szCs w:val="24"/>
        </w:rPr>
        <w:t xml:space="preserve">However, </w:t>
      </w:r>
      <w:r w:rsidR="006B11E2">
        <w:rPr>
          <w:sz w:val="24"/>
          <w:szCs w:val="24"/>
        </w:rPr>
        <w:t>Rich (2020)</w:t>
      </w:r>
      <w:r w:rsidR="00FB1A80">
        <w:rPr>
          <w:sz w:val="24"/>
          <w:szCs w:val="24"/>
        </w:rPr>
        <w:t xml:space="preserve"> advi</w:t>
      </w:r>
      <w:r w:rsidR="00AC5F25">
        <w:rPr>
          <w:sz w:val="24"/>
          <w:szCs w:val="24"/>
        </w:rPr>
        <w:t>s</w:t>
      </w:r>
      <w:r w:rsidR="00FB1A80">
        <w:rPr>
          <w:sz w:val="24"/>
          <w:szCs w:val="24"/>
        </w:rPr>
        <w:t xml:space="preserve">es that </w:t>
      </w:r>
      <w:r w:rsidR="00AC5F25">
        <w:rPr>
          <w:sz w:val="24"/>
          <w:szCs w:val="24"/>
        </w:rPr>
        <w:t>repositioning</w:t>
      </w:r>
      <w:r w:rsidR="009D1662">
        <w:rPr>
          <w:sz w:val="24"/>
          <w:szCs w:val="24"/>
        </w:rPr>
        <w:t xml:space="preserve"> to prevent a pressure sore</w:t>
      </w:r>
      <w:r w:rsidR="00AC5F25">
        <w:rPr>
          <w:sz w:val="24"/>
          <w:szCs w:val="24"/>
        </w:rPr>
        <w:t xml:space="preserve"> </w:t>
      </w:r>
      <w:r w:rsidR="009D1662">
        <w:rPr>
          <w:sz w:val="24"/>
          <w:szCs w:val="24"/>
        </w:rPr>
        <w:t xml:space="preserve">should </w:t>
      </w:r>
      <w:r w:rsidR="00B175F9">
        <w:rPr>
          <w:sz w:val="24"/>
          <w:szCs w:val="24"/>
        </w:rPr>
        <w:t>occur at</w:t>
      </w:r>
      <w:r w:rsidR="00DE365F">
        <w:rPr>
          <w:sz w:val="24"/>
          <w:szCs w:val="24"/>
        </w:rPr>
        <w:t xml:space="preserve"> </w:t>
      </w:r>
      <w:r w:rsidR="00B175F9">
        <w:rPr>
          <w:sz w:val="24"/>
          <w:szCs w:val="24"/>
        </w:rPr>
        <w:t>least every two hours</w:t>
      </w:r>
      <w:r w:rsidR="008D225D">
        <w:rPr>
          <w:sz w:val="24"/>
          <w:szCs w:val="24"/>
        </w:rPr>
        <w:t xml:space="preserve">, as a </w:t>
      </w:r>
      <w:r w:rsidR="0089007E">
        <w:rPr>
          <w:sz w:val="24"/>
          <w:szCs w:val="24"/>
        </w:rPr>
        <w:t>stage on</w:t>
      </w:r>
      <w:r w:rsidR="00F86189">
        <w:rPr>
          <w:sz w:val="24"/>
          <w:szCs w:val="24"/>
        </w:rPr>
        <w:t>e</w:t>
      </w:r>
      <w:r w:rsidR="0089007E">
        <w:rPr>
          <w:sz w:val="24"/>
          <w:szCs w:val="24"/>
        </w:rPr>
        <w:t xml:space="preserve"> pressure sore can occur if the position is the same for </w:t>
      </w:r>
      <w:r w:rsidR="007250B6">
        <w:rPr>
          <w:sz w:val="24"/>
          <w:szCs w:val="24"/>
        </w:rPr>
        <w:t>this period of time.</w:t>
      </w:r>
      <w:r w:rsidR="00F57A29">
        <w:rPr>
          <w:sz w:val="24"/>
          <w:szCs w:val="24"/>
        </w:rPr>
        <w:t xml:space="preserve"> </w:t>
      </w:r>
      <w:r w:rsidR="00E04C8D">
        <w:rPr>
          <w:sz w:val="24"/>
          <w:szCs w:val="24"/>
        </w:rPr>
        <w:t xml:space="preserve">Mattresses and cushions have also been medically proven to </w:t>
      </w:r>
      <w:r w:rsidR="00F6671B">
        <w:rPr>
          <w:sz w:val="24"/>
          <w:szCs w:val="24"/>
        </w:rPr>
        <w:t xml:space="preserve">help prevent sores, </w:t>
      </w:r>
      <w:r w:rsidR="000E5F10">
        <w:rPr>
          <w:sz w:val="24"/>
          <w:szCs w:val="24"/>
        </w:rPr>
        <w:t xml:space="preserve">air wave mattresses are used in </w:t>
      </w:r>
      <w:r w:rsidR="009471FB">
        <w:rPr>
          <w:sz w:val="24"/>
          <w:szCs w:val="24"/>
        </w:rPr>
        <w:t xml:space="preserve">the </w:t>
      </w:r>
      <w:r w:rsidR="000E5F10">
        <w:rPr>
          <w:sz w:val="24"/>
          <w:szCs w:val="24"/>
        </w:rPr>
        <w:t>hospital for service users who</w:t>
      </w:r>
      <w:r w:rsidR="000101FF">
        <w:rPr>
          <w:sz w:val="24"/>
          <w:szCs w:val="24"/>
        </w:rPr>
        <w:t xml:space="preserve"> </w:t>
      </w:r>
      <w:r w:rsidR="00D57122">
        <w:rPr>
          <w:sz w:val="24"/>
          <w:szCs w:val="24"/>
        </w:rPr>
        <w:t>are at risk</w:t>
      </w:r>
      <w:r w:rsidR="000E5F10">
        <w:rPr>
          <w:sz w:val="24"/>
          <w:szCs w:val="24"/>
        </w:rPr>
        <w:t xml:space="preserve">. </w:t>
      </w:r>
      <w:r w:rsidR="002A290B">
        <w:rPr>
          <w:sz w:val="24"/>
          <w:szCs w:val="24"/>
        </w:rPr>
        <w:t xml:space="preserve">The Nimbus air flow mattress </w:t>
      </w:r>
      <w:r w:rsidR="00322F33">
        <w:rPr>
          <w:sz w:val="24"/>
          <w:szCs w:val="24"/>
        </w:rPr>
        <w:t xml:space="preserve">is one of the few mattresses </w:t>
      </w:r>
      <w:r w:rsidR="00C6221A">
        <w:rPr>
          <w:sz w:val="24"/>
          <w:szCs w:val="24"/>
        </w:rPr>
        <w:t>that are used in</w:t>
      </w:r>
      <w:r w:rsidR="00322F33">
        <w:rPr>
          <w:sz w:val="24"/>
          <w:szCs w:val="24"/>
        </w:rPr>
        <w:t xml:space="preserve"> hospitals.</w:t>
      </w:r>
    </w:p>
    <w:p w14:paraId="28EC97CC" w14:textId="767D87A3" w:rsidR="00F57A29" w:rsidRDefault="00322F33" w:rsidP="00015EB3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28778F">
        <w:rPr>
          <w:sz w:val="24"/>
          <w:szCs w:val="24"/>
        </w:rPr>
        <w:t xml:space="preserve">The Nimbus mattress by ARJO </w:t>
      </w:r>
      <w:r w:rsidR="00DB304C">
        <w:rPr>
          <w:sz w:val="24"/>
          <w:szCs w:val="24"/>
        </w:rPr>
        <w:t>is a professiona</w:t>
      </w:r>
      <w:r w:rsidR="001F0DDF">
        <w:rPr>
          <w:sz w:val="24"/>
          <w:szCs w:val="24"/>
        </w:rPr>
        <w:t xml:space="preserve">l system </w:t>
      </w:r>
      <w:r w:rsidR="00E44AB6">
        <w:rPr>
          <w:sz w:val="24"/>
          <w:szCs w:val="24"/>
        </w:rPr>
        <w:t>combined with automatic adjustment of cell pressures</w:t>
      </w:r>
      <w:r w:rsidR="007461DB">
        <w:rPr>
          <w:sz w:val="24"/>
          <w:szCs w:val="24"/>
        </w:rPr>
        <w:t xml:space="preserve">, heel guard and wound valve technology which helps to provide effective pressure </w:t>
      </w:r>
      <w:r w:rsidR="003C40F6">
        <w:rPr>
          <w:sz w:val="24"/>
          <w:szCs w:val="24"/>
        </w:rPr>
        <w:t xml:space="preserve">redistribution </w:t>
      </w:r>
      <w:r w:rsidR="00363D01">
        <w:rPr>
          <w:sz w:val="24"/>
          <w:szCs w:val="24"/>
        </w:rPr>
        <w:t xml:space="preserve">and enhanced </w:t>
      </w:r>
      <w:r w:rsidR="00764CC1">
        <w:rPr>
          <w:sz w:val="24"/>
          <w:szCs w:val="24"/>
        </w:rPr>
        <w:t xml:space="preserve">solutions to service users </w:t>
      </w:r>
      <w:r w:rsidR="007B25F6">
        <w:rPr>
          <w:sz w:val="24"/>
          <w:szCs w:val="24"/>
        </w:rPr>
        <w:t>who have management issues (</w:t>
      </w:r>
      <w:r w:rsidR="007C21D5">
        <w:rPr>
          <w:sz w:val="24"/>
          <w:szCs w:val="24"/>
        </w:rPr>
        <w:t>Arjo, 2021).</w:t>
      </w:r>
      <w:r w:rsidR="00A16257">
        <w:rPr>
          <w:sz w:val="24"/>
          <w:szCs w:val="24"/>
        </w:rPr>
        <w:t xml:space="preserve"> </w:t>
      </w:r>
      <w:r w:rsidR="006E1605">
        <w:rPr>
          <w:sz w:val="24"/>
          <w:szCs w:val="24"/>
        </w:rPr>
        <w:t>Preventing pressure sores in hospital</w:t>
      </w:r>
      <w:r w:rsidR="00413B14">
        <w:rPr>
          <w:sz w:val="24"/>
          <w:szCs w:val="24"/>
        </w:rPr>
        <w:t>s are done by using equipment</w:t>
      </w:r>
      <w:r w:rsidR="00D12664">
        <w:rPr>
          <w:sz w:val="24"/>
          <w:szCs w:val="24"/>
        </w:rPr>
        <w:t xml:space="preserve"> such as air cushions, air boots and wedged pillows that can be placed under the heels. Skin bundles are put into place for service users who </w:t>
      </w:r>
      <w:r w:rsidR="00D07420">
        <w:rPr>
          <w:sz w:val="24"/>
          <w:szCs w:val="24"/>
        </w:rPr>
        <w:t>are old, have</w:t>
      </w:r>
      <w:r w:rsidR="00D12664">
        <w:rPr>
          <w:sz w:val="24"/>
          <w:szCs w:val="24"/>
        </w:rPr>
        <w:t xml:space="preserve"> poor mobility, </w:t>
      </w:r>
      <w:r w:rsidR="00D07420">
        <w:rPr>
          <w:sz w:val="24"/>
          <w:szCs w:val="24"/>
        </w:rPr>
        <w:t>have experienced pressure sores before and have low wate</w:t>
      </w:r>
      <w:r w:rsidR="007E2F80">
        <w:rPr>
          <w:sz w:val="24"/>
          <w:szCs w:val="24"/>
        </w:rPr>
        <w:t xml:space="preserve">r </w:t>
      </w:r>
      <w:r w:rsidR="00D07420">
        <w:rPr>
          <w:sz w:val="24"/>
          <w:szCs w:val="24"/>
        </w:rPr>
        <w:t>low scores.</w:t>
      </w:r>
      <w:r w:rsidR="00266DED">
        <w:rPr>
          <w:sz w:val="24"/>
          <w:szCs w:val="24"/>
        </w:rPr>
        <w:t xml:space="preserve"> </w:t>
      </w:r>
    </w:p>
    <w:p w14:paraId="57E7D3E7" w14:textId="5B059289" w:rsidR="00170FC8" w:rsidRDefault="00170FC8" w:rsidP="00015EB3">
      <w:pPr>
        <w:jc w:val="both"/>
        <w:rPr>
          <w:sz w:val="24"/>
          <w:szCs w:val="24"/>
        </w:rPr>
      </w:pPr>
      <w:r>
        <w:rPr>
          <w:sz w:val="24"/>
          <w:szCs w:val="24"/>
        </w:rPr>
        <w:t>Water</w:t>
      </w:r>
      <w:r w:rsidR="007E2F80">
        <w:rPr>
          <w:sz w:val="24"/>
          <w:szCs w:val="24"/>
        </w:rPr>
        <w:t xml:space="preserve"> </w:t>
      </w:r>
      <w:r>
        <w:rPr>
          <w:sz w:val="24"/>
          <w:szCs w:val="24"/>
        </w:rPr>
        <w:t>low scores</w:t>
      </w:r>
      <w:r w:rsidR="007E09CB">
        <w:rPr>
          <w:sz w:val="24"/>
          <w:szCs w:val="24"/>
        </w:rPr>
        <w:t xml:space="preserve"> are assessment tools used to </w:t>
      </w:r>
      <w:r w:rsidR="00D973B8">
        <w:rPr>
          <w:sz w:val="24"/>
          <w:szCs w:val="24"/>
        </w:rPr>
        <w:t xml:space="preserve">prevent pressure sores in the United Kingdom, </w:t>
      </w:r>
      <w:r w:rsidR="00907890">
        <w:rPr>
          <w:sz w:val="24"/>
          <w:szCs w:val="24"/>
        </w:rPr>
        <w:t>the scales uses a series of evaluation for different service users attributes</w:t>
      </w:r>
      <w:r w:rsidR="00A841D5">
        <w:rPr>
          <w:sz w:val="24"/>
          <w:szCs w:val="24"/>
        </w:rPr>
        <w:t xml:space="preserve">, all getting scored based on severity. The numbers are then </w:t>
      </w:r>
      <w:r w:rsidR="00762BD0">
        <w:rPr>
          <w:sz w:val="24"/>
          <w:szCs w:val="24"/>
        </w:rPr>
        <w:t xml:space="preserve">put together to create one comprehensive number </w:t>
      </w:r>
      <w:r w:rsidR="00AF0993">
        <w:rPr>
          <w:sz w:val="24"/>
          <w:szCs w:val="24"/>
        </w:rPr>
        <w:t xml:space="preserve">which represents the patients overall risk of developing a pressure sore (Health and Care, </w:t>
      </w:r>
      <w:r w:rsidR="004B5368">
        <w:rPr>
          <w:sz w:val="24"/>
          <w:szCs w:val="24"/>
        </w:rPr>
        <w:t>2019).</w:t>
      </w:r>
      <w:r w:rsidR="004E684C">
        <w:rPr>
          <w:sz w:val="24"/>
          <w:szCs w:val="24"/>
        </w:rPr>
        <w:t xml:space="preserve"> </w:t>
      </w:r>
      <w:r w:rsidR="00AC0D3D">
        <w:rPr>
          <w:sz w:val="24"/>
          <w:szCs w:val="24"/>
        </w:rPr>
        <w:t>The Nurses Zone (</w:t>
      </w:r>
      <w:r w:rsidR="00276909">
        <w:rPr>
          <w:sz w:val="24"/>
          <w:szCs w:val="24"/>
        </w:rPr>
        <w:t>2015)</w:t>
      </w:r>
      <w:r w:rsidR="00E23EC3">
        <w:rPr>
          <w:sz w:val="24"/>
          <w:szCs w:val="24"/>
        </w:rPr>
        <w:t xml:space="preserve"> explai</w:t>
      </w:r>
      <w:r w:rsidR="00394189">
        <w:rPr>
          <w:sz w:val="24"/>
          <w:szCs w:val="24"/>
        </w:rPr>
        <w:t xml:space="preserve">ns that the scoring criteria </w:t>
      </w:r>
      <w:r w:rsidR="009A34BE">
        <w:rPr>
          <w:sz w:val="24"/>
          <w:szCs w:val="24"/>
        </w:rPr>
        <w:t xml:space="preserve">for water low assessments is based on </w:t>
      </w:r>
      <w:r w:rsidR="006F082A">
        <w:rPr>
          <w:sz w:val="24"/>
          <w:szCs w:val="24"/>
        </w:rPr>
        <w:t xml:space="preserve">the service users </w:t>
      </w:r>
      <w:r w:rsidR="00F53BA6">
        <w:rPr>
          <w:sz w:val="24"/>
          <w:szCs w:val="24"/>
        </w:rPr>
        <w:t>weight,</w:t>
      </w:r>
      <w:r w:rsidR="00543FF0">
        <w:rPr>
          <w:sz w:val="24"/>
          <w:szCs w:val="24"/>
        </w:rPr>
        <w:t xml:space="preserve"> skin type, sex, age, nutrition, continence and </w:t>
      </w:r>
      <w:r w:rsidR="00E9690D">
        <w:rPr>
          <w:sz w:val="24"/>
          <w:szCs w:val="24"/>
        </w:rPr>
        <w:t>mobility</w:t>
      </w:r>
      <w:r w:rsidR="00543FF0">
        <w:rPr>
          <w:sz w:val="24"/>
          <w:szCs w:val="24"/>
        </w:rPr>
        <w:t>.</w:t>
      </w:r>
      <w:r w:rsidR="007F6214">
        <w:rPr>
          <w:sz w:val="24"/>
          <w:szCs w:val="24"/>
        </w:rPr>
        <w:t xml:space="preserve"> In the historical times Jean-Martin Charcot discovered the importance of a risk factor </w:t>
      </w:r>
      <w:r w:rsidR="007F6214">
        <w:rPr>
          <w:sz w:val="24"/>
          <w:szCs w:val="24"/>
        </w:rPr>
        <w:lastRenderedPageBreak/>
        <w:t xml:space="preserve">assessments and that not all pressure sores are unavoidable, but that many in the early stages can be reversed </w:t>
      </w:r>
      <w:r w:rsidR="00D0244B">
        <w:rPr>
          <w:sz w:val="24"/>
          <w:szCs w:val="24"/>
        </w:rPr>
        <w:t>(</w:t>
      </w:r>
      <w:r w:rsidR="00D0244B">
        <w:rPr>
          <w:sz w:val="24"/>
          <w:szCs w:val="24"/>
        </w:rPr>
        <w:t>Mccoulough, 2019</w:t>
      </w:r>
      <w:r w:rsidR="00D0244B">
        <w:rPr>
          <w:sz w:val="24"/>
          <w:szCs w:val="24"/>
        </w:rPr>
        <w:t>).</w:t>
      </w:r>
    </w:p>
    <w:p w14:paraId="21A898F8" w14:textId="76036EF2" w:rsidR="00220FFA" w:rsidRPr="00220FFA" w:rsidRDefault="00220FFA" w:rsidP="00015EB3">
      <w:pPr>
        <w:jc w:val="both"/>
        <w:rPr>
          <w:i/>
          <w:iCs/>
          <w:sz w:val="24"/>
          <w:szCs w:val="24"/>
        </w:rPr>
      </w:pPr>
      <w:r>
        <w:rPr>
          <w:i/>
          <w:iCs/>
          <w:sz w:val="24"/>
          <w:szCs w:val="24"/>
        </w:rPr>
        <w:t xml:space="preserve">Historical surveys </w:t>
      </w:r>
      <w:r w:rsidR="00723AB5">
        <w:rPr>
          <w:i/>
          <w:iCs/>
          <w:sz w:val="24"/>
          <w:szCs w:val="24"/>
        </w:rPr>
        <w:t>which ruled out pressure sores</w:t>
      </w:r>
    </w:p>
    <w:p w14:paraId="2FE50479" w14:textId="0532E563" w:rsidR="004334F7" w:rsidRDefault="00501AB9" w:rsidP="00015EB3">
      <w:pPr>
        <w:jc w:val="both"/>
        <w:rPr>
          <w:sz w:val="24"/>
          <w:szCs w:val="24"/>
        </w:rPr>
      </w:pPr>
      <w:r>
        <w:rPr>
          <w:sz w:val="24"/>
          <w:szCs w:val="24"/>
        </w:rPr>
        <w:t>Allman</w:t>
      </w:r>
      <w:r w:rsidR="00236D43">
        <w:rPr>
          <w:sz w:val="24"/>
          <w:szCs w:val="24"/>
        </w:rPr>
        <w:t xml:space="preserve"> et al (1986) </w:t>
      </w:r>
      <w:r w:rsidR="00BD7678">
        <w:rPr>
          <w:sz w:val="24"/>
          <w:szCs w:val="24"/>
        </w:rPr>
        <w:t xml:space="preserve">wrote about a </w:t>
      </w:r>
      <w:r w:rsidR="00B94AE2">
        <w:rPr>
          <w:sz w:val="24"/>
          <w:szCs w:val="24"/>
        </w:rPr>
        <w:t xml:space="preserve">cross-sectional survey which was done </w:t>
      </w:r>
      <w:r w:rsidR="00834B28">
        <w:rPr>
          <w:sz w:val="24"/>
          <w:szCs w:val="24"/>
        </w:rPr>
        <w:t xml:space="preserve">to rule out the prevalence of pressure sores </w:t>
      </w:r>
      <w:r w:rsidR="002A6B2A">
        <w:rPr>
          <w:sz w:val="24"/>
          <w:szCs w:val="24"/>
        </w:rPr>
        <w:t xml:space="preserve">in hospitalized service users </w:t>
      </w:r>
      <w:r w:rsidR="00382F6A">
        <w:rPr>
          <w:sz w:val="24"/>
          <w:szCs w:val="24"/>
        </w:rPr>
        <w:t xml:space="preserve">and the different factors associated </w:t>
      </w:r>
      <w:r w:rsidR="00334202">
        <w:rPr>
          <w:sz w:val="24"/>
          <w:szCs w:val="24"/>
        </w:rPr>
        <w:t xml:space="preserve">with having a  pressure sore in hospital. </w:t>
      </w:r>
      <w:r w:rsidR="00876513">
        <w:rPr>
          <w:sz w:val="24"/>
          <w:szCs w:val="24"/>
        </w:rPr>
        <w:t xml:space="preserve">The survey </w:t>
      </w:r>
      <w:r w:rsidR="00040879">
        <w:rPr>
          <w:sz w:val="24"/>
          <w:szCs w:val="24"/>
        </w:rPr>
        <w:t>explains that among</w:t>
      </w:r>
      <w:r w:rsidR="00876513">
        <w:rPr>
          <w:sz w:val="24"/>
          <w:szCs w:val="24"/>
        </w:rPr>
        <w:t xml:space="preserve"> 634 service users</w:t>
      </w:r>
      <w:r w:rsidR="005235D1">
        <w:rPr>
          <w:sz w:val="24"/>
          <w:szCs w:val="24"/>
        </w:rPr>
        <w:t xml:space="preserve">, 30 of them had a pressure sore and </w:t>
      </w:r>
      <w:r w:rsidR="006E27D6">
        <w:rPr>
          <w:sz w:val="24"/>
          <w:szCs w:val="24"/>
        </w:rPr>
        <w:t>78 of them were at risk of pressure sor</w:t>
      </w:r>
      <w:r w:rsidR="00783A82">
        <w:rPr>
          <w:sz w:val="24"/>
          <w:szCs w:val="24"/>
        </w:rPr>
        <w:t>e</w:t>
      </w:r>
      <w:r w:rsidR="00195443">
        <w:rPr>
          <w:sz w:val="24"/>
          <w:szCs w:val="24"/>
        </w:rPr>
        <w:t>s</w:t>
      </w:r>
      <w:r w:rsidR="00783A82">
        <w:rPr>
          <w:sz w:val="24"/>
          <w:szCs w:val="24"/>
        </w:rPr>
        <w:t xml:space="preserve"> because they wer</w:t>
      </w:r>
      <w:r w:rsidR="00C3457C">
        <w:rPr>
          <w:sz w:val="24"/>
          <w:szCs w:val="24"/>
        </w:rPr>
        <w:t xml:space="preserve">e restricted to a bed or chair </w:t>
      </w:r>
      <w:r w:rsidR="00A81A08">
        <w:rPr>
          <w:sz w:val="24"/>
          <w:szCs w:val="24"/>
        </w:rPr>
        <w:t>for at least one week (</w:t>
      </w:r>
      <w:r>
        <w:rPr>
          <w:sz w:val="24"/>
          <w:szCs w:val="24"/>
        </w:rPr>
        <w:t>Allman</w:t>
      </w:r>
      <w:r w:rsidR="00A81A08">
        <w:rPr>
          <w:sz w:val="24"/>
          <w:szCs w:val="24"/>
        </w:rPr>
        <w:t xml:space="preserve"> et al, 1986</w:t>
      </w:r>
      <w:r w:rsidR="00B133EA">
        <w:rPr>
          <w:sz w:val="24"/>
          <w:szCs w:val="24"/>
        </w:rPr>
        <w:t xml:space="preserve">). </w:t>
      </w:r>
      <w:r w:rsidR="00CE381B">
        <w:rPr>
          <w:sz w:val="24"/>
          <w:szCs w:val="24"/>
        </w:rPr>
        <w:t>Similarly</w:t>
      </w:r>
      <w:r w:rsidR="006142E1">
        <w:rPr>
          <w:sz w:val="24"/>
          <w:szCs w:val="24"/>
        </w:rPr>
        <w:t xml:space="preserve"> Thoroddsen (1999) sta</w:t>
      </w:r>
      <w:r w:rsidR="007104A4">
        <w:rPr>
          <w:sz w:val="24"/>
          <w:szCs w:val="24"/>
        </w:rPr>
        <w:t>ted</w:t>
      </w:r>
      <w:r w:rsidR="006142E1">
        <w:rPr>
          <w:sz w:val="24"/>
          <w:szCs w:val="24"/>
        </w:rPr>
        <w:t xml:space="preserve"> that, </w:t>
      </w:r>
      <w:r w:rsidR="007104A4">
        <w:rPr>
          <w:sz w:val="24"/>
          <w:szCs w:val="24"/>
        </w:rPr>
        <w:t xml:space="preserve">a </w:t>
      </w:r>
      <w:r w:rsidR="00B653C1">
        <w:rPr>
          <w:sz w:val="24"/>
          <w:szCs w:val="24"/>
        </w:rPr>
        <w:t xml:space="preserve">nationwide sample was used to rule out the point </w:t>
      </w:r>
      <w:r w:rsidR="00741263">
        <w:rPr>
          <w:sz w:val="24"/>
          <w:szCs w:val="24"/>
        </w:rPr>
        <w:t xml:space="preserve">prevalence and gradings of pressure sores in service users </w:t>
      </w:r>
      <w:r w:rsidR="00535C45">
        <w:rPr>
          <w:sz w:val="24"/>
          <w:szCs w:val="24"/>
        </w:rPr>
        <w:t xml:space="preserve">in all hospitals in Iceland. Thoroddsen (1999) goes on to explain that </w:t>
      </w:r>
      <w:r w:rsidR="00FB1658">
        <w:rPr>
          <w:sz w:val="24"/>
          <w:szCs w:val="24"/>
        </w:rPr>
        <w:t xml:space="preserve">the pressure prevalence was 8.9% which equals </w:t>
      </w:r>
      <w:r w:rsidR="004D2087">
        <w:rPr>
          <w:sz w:val="24"/>
          <w:szCs w:val="24"/>
        </w:rPr>
        <w:t>57</w:t>
      </w:r>
      <w:r w:rsidR="002F0FEF">
        <w:rPr>
          <w:sz w:val="24"/>
          <w:szCs w:val="24"/>
        </w:rPr>
        <w:t xml:space="preserve"> </w:t>
      </w:r>
      <w:r w:rsidR="00FB1658">
        <w:rPr>
          <w:sz w:val="24"/>
          <w:szCs w:val="24"/>
        </w:rPr>
        <w:t>service users</w:t>
      </w:r>
      <w:r w:rsidR="00422003">
        <w:rPr>
          <w:sz w:val="24"/>
          <w:szCs w:val="24"/>
        </w:rPr>
        <w:t xml:space="preserve">, </w:t>
      </w:r>
      <w:r w:rsidR="004D2087">
        <w:rPr>
          <w:sz w:val="24"/>
          <w:szCs w:val="24"/>
        </w:rPr>
        <w:t>26</w:t>
      </w:r>
      <w:r w:rsidR="00422003">
        <w:rPr>
          <w:sz w:val="24"/>
          <w:szCs w:val="24"/>
        </w:rPr>
        <w:t xml:space="preserve"> were women and </w:t>
      </w:r>
      <w:r w:rsidR="004D2087">
        <w:rPr>
          <w:sz w:val="24"/>
          <w:szCs w:val="24"/>
        </w:rPr>
        <w:t>31</w:t>
      </w:r>
      <w:r w:rsidR="002F0FEF">
        <w:rPr>
          <w:sz w:val="24"/>
          <w:szCs w:val="24"/>
        </w:rPr>
        <w:t xml:space="preserve"> </w:t>
      </w:r>
      <w:r w:rsidR="00422003">
        <w:rPr>
          <w:sz w:val="24"/>
          <w:szCs w:val="24"/>
        </w:rPr>
        <w:t xml:space="preserve">were men and the mean age of the </w:t>
      </w:r>
      <w:r w:rsidR="00DC08D7">
        <w:rPr>
          <w:sz w:val="24"/>
          <w:szCs w:val="24"/>
        </w:rPr>
        <w:t>both sex</w:t>
      </w:r>
      <w:r w:rsidR="00A67699">
        <w:rPr>
          <w:sz w:val="24"/>
          <w:szCs w:val="24"/>
        </w:rPr>
        <w:t>es</w:t>
      </w:r>
      <w:r w:rsidR="00DC08D7">
        <w:rPr>
          <w:sz w:val="24"/>
          <w:szCs w:val="24"/>
        </w:rPr>
        <w:t xml:space="preserve"> with pressure scores were 78.4 years.</w:t>
      </w:r>
      <w:r w:rsidR="005F3BF5">
        <w:rPr>
          <w:sz w:val="24"/>
          <w:szCs w:val="24"/>
        </w:rPr>
        <w:t xml:space="preserve"> </w:t>
      </w:r>
    </w:p>
    <w:p w14:paraId="0A15B5EA" w14:textId="65B6CB0F" w:rsidR="008E1FFB" w:rsidRPr="008E1FFB" w:rsidRDefault="008E1FFB" w:rsidP="001F70B8">
      <w:pPr>
        <w:tabs>
          <w:tab w:val="center" w:pos="4513"/>
        </w:tabs>
        <w:jc w:val="both"/>
        <w:rPr>
          <w:i/>
          <w:iCs/>
          <w:sz w:val="24"/>
          <w:szCs w:val="24"/>
        </w:rPr>
      </w:pPr>
      <w:r>
        <w:rPr>
          <w:i/>
          <w:iCs/>
          <w:sz w:val="24"/>
          <w:szCs w:val="24"/>
        </w:rPr>
        <w:t>What can cause a pressure</w:t>
      </w:r>
      <w:r w:rsidR="001F70B8">
        <w:rPr>
          <w:i/>
          <w:iCs/>
          <w:sz w:val="24"/>
          <w:szCs w:val="24"/>
        </w:rPr>
        <w:t xml:space="preserve"> sore and what areas do </w:t>
      </w:r>
      <w:r w:rsidR="00DF3037">
        <w:rPr>
          <w:i/>
          <w:iCs/>
          <w:sz w:val="24"/>
          <w:szCs w:val="24"/>
        </w:rPr>
        <w:t>patients</w:t>
      </w:r>
      <w:r w:rsidR="001F70B8">
        <w:rPr>
          <w:i/>
          <w:iCs/>
          <w:sz w:val="24"/>
          <w:szCs w:val="24"/>
        </w:rPr>
        <w:t xml:space="preserve"> get them?</w:t>
      </w:r>
    </w:p>
    <w:p w14:paraId="256BA5F8" w14:textId="04681B37" w:rsidR="00015EB3" w:rsidRDefault="00ED5FD8" w:rsidP="00015EB3">
      <w:pPr>
        <w:jc w:val="both"/>
        <w:rPr>
          <w:sz w:val="24"/>
          <w:szCs w:val="24"/>
        </w:rPr>
      </w:pPr>
      <w:r>
        <w:rPr>
          <w:sz w:val="24"/>
          <w:szCs w:val="24"/>
        </w:rPr>
        <w:t>Mayo Clinic (202</w:t>
      </w:r>
      <w:r w:rsidR="00846933">
        <w:rPr>
          <w:sz w:val="24"/>
          <w:szCs w:val="24"/>
        </w:rPr>
        <w:t>0</w:t>
      </w:r>
      <w:r>
        <w:rPr>
          <w:sz w:val="24"/>
          <w:szCs w:val="24"/>
        </w:rPr>
        <w:t xml:space="preserve">) exposes </w:t>
      </w:r>
      <w:r w:rsidR="002E7F1B">
        <w:rPr>
          <w:sz w:val="24"/>
          <w:szCs w:val="24"/>
        </w:rPr>
        <w:t>that pressure sores</w:t>
      </w:r>
      <w:r w:rsidR="00F71645">
        <w:rPr>
          <w:sz w:val="24"/>
          <w:szCs w:val="24"/>
        </w:rPr>
        <w:t xml:space="preserve"> come from </w:t>
      </w:r>
      <w:r w:rsidR="002E7F1B">
        <w:rPr>
          <w:sz w:val="24"/>
          <w:szCs w:val="24"/>
        </w:rPr>
        <w:t>a</w:t>
      </w:r>
      <w:r w:rsidR="006E291F">
        <w:rPr>
          <w:sz w:val="24"/>
          <w:szCs w:val="24"/>
        </w:rPr>
        <w:t xml:space="preserve"> constant pressure o</w:t>
      </w:r>
      <w:r w:rsidR="009F1696">
        <w:rPr>
          <w:sz w:val="24"/>
          <w:szCs w:val="24"/>
        </w:rPr>
        <w:t xml:space="preserve">n </w:t>
      </w:r>
      <w:r w:rsidR="006E291F">
        <w:rPr>
          <w:sz w:val="24"/>
          <w:szCs w:val="24"/>
        </w:rPr>
        <w:t>certain types of the body</w:t>
      </w:r>
      <w:r w:rsidR="008A13A8">
        <w:rPr>
          <w:sz w:val="24"/>
          <w:szCs w:val="24"/>
        </w:rPr>
        <w:t xml:space="preserve"> and this</w:t>
      </w:r>
      <w:r w:rsidR="004D123E">
        <w:rPr>
          <w:sz w:val="24"/>
          <w:szCs w:val="24"/>
        </w:rPr>
        <w:t xml:space="preserve"> </w:t>
      </w:r>
      <w:r w:rsidR="006E291F">
        <w:rPr>
          <w:sz w:val="24"/>
          <w:szCs w:val="24"/>
        </w:rPr>
        <w:t>lessen</w:t>
      </w:r>
      <w:r w:rsidR="00DA06B0">
        <w:rPr>
          <w:sz w:val="24"/>
          <w:szCs w:val="24"/>
        </w:rPr>
        <w:t>s</w:t>
      </w:r>
      <w:r w:rsidR="006E291F">
        <w:rPr>
          <w:sz w:val="24"/>
          <w:szCs w:val="24"/>
        </w:rPr>
        <w:t xml:space="preserve"> the blood flow </w:t>
      </w:r>
      <w:r w:rsidR="004F6CE1">
        <w:rPr>
          <w:sz w:val="24"/>
          <w:szCs w:val="24"/>
        </w:rPr>
        <w:t xml:space="preserve">to the tissues. Pressure sores also come from friction, this can happen when skin rubs against </w:t>
      </w:r>
      <w:r w:rsidR="009C3BC7">
        <w:rPr>
          <w:sz w:val="24"/>
          <w:szCs w:val="24"/>
        </w:rPr>
        <w:t xml:space="preserve">bedding or clothing and </w:t>
      </w:r>
      <w:r w:rsidR="009F1696">
        <w:rPr>
          <w:sz w:val="24"/>
          <w:szCs w:val="24"/>
        </w:rPr>
        <w:t xml:space="preserve">also </w:t>
      </w:r>
      <w:r w:rsidR="009C3BC7">
        <w:rPr>
          <w:sz w:val="24"/>
          <w:szCs w:val="24"/>
        </w:rPr>
        <w:t>shear</w:t>
      </w:r>
      <w:r w:rsidR="009F1696">
        <w:rPr>
          <w:sz w:val="24"/>
          <w:szCs w:val="24"/>
        </w:rPr>
        <w:t xml:space="preserve"> which occurs </w:t>
      </w:r>
      <w:r w:rsidR="004857BC">
        <w:rPr>
          <w:sz w:val="24"/>
          <w:szCs w:val="24"/>
        </w:rPr>
        <w:t>when two materials or surfaces move in different direction</w:t>
      </w:r>
      <w:r w:rsidR="00F202CC">
        <w:rPr>
          <w:sz w:val="24"/>
          <w:szCs w:val="24"/>
        </w:rPr>
        <w:t xml:space="preserve"> (Mayo Clinic 202</w:t>
      </w:r>
      <w:r w:rsidR="00846933">
        <w:rPr>
          <w:sz w:val="24"/>
          <w:szCs w:val="24"/>
        </w:rPr>
        <w:t>0</w:t>
      </w:r>
      <w:r w:rsidR="00F202CC">
        <w:rPr>
          <w:sz w:val="24"/>
          <w:szCs w:val="24"/>
        </w:rPr>
        <w:t>).</w:t>
      </w:r>
      <w:r w:rsidR="0078103B">
        <w:rPr>
          <w:sz w:val="24"/>
          <w:szCs w:val="24"/>
        </w:rPr>
        <w:t xml:space="preserve"> </w:t>
      </w:r>
      <w:r w:rsidR="00316FE3">
        <w:rPr>
          <w:sz w:val="24"/>
          <w:szCs w:val="24"/>
        </w:rPr>
        <w:t>Service users</w:t>
      </w:r>
      <w:r w:rsidR="00896914">
        <w:rPr>
          <w:sz w:val="24"/>
          <w:szCs w:val="24"/>
        </w:rPr>
        <w:t xml:space="preserve"> who </w:t>
      </w:r>
      <w:r w:rsidR="00390B2F">
        <w:rPr>
          <w:sz w:val="24"/>
          <w:szCs w:val="24"/>
        </w:rPr>
        <w:t>are unable to move around normally tend to put pressure on the same areas</w:t>
      </w:r>
      <w:r w:rsidR="00491A40">
        <w:rPr>
          <w:sz w:val="24"/>
          <w:szCs w:val="24"/>
        </w:rPr>
        <w:t xml:space="preserve"> of their body</w:t>
      </w:r>
      <w:r w:rsidR="00390B2F">
        <w:rPr>
          <w:sz w:val="24"/>
          <w:szCs w:val="24"/>
        </w:rPr>
        <w:t xml:space="preserve"> for a long </w:t>
      </w:r>
      <w:r w:rsidR="00C05137">
        <w:rPr>
          <w:sz w:val="24"/>
          <w:szCs w:val="24"/>
        </w:rPr>
        <w:t>period</w:t>
      </w:r>
      <w:r w:rsidR="00491A40">
        <w:rPr>
          <w:sz w:val="24"/>
          <w:szCs w:val="24"/>
        </w:rPr>
        <w:t xml:space="preserve"> of time, </w:t>
      </w:r>
      <w:r w:rsidR="000E09D1">
        <w:rPr>
          <w:sz w:val="24"/>
          <w:szCs w:val="24"/>
        </w:rPr>
        <w:t>individuals who are bed bound, ill or wheelchair bound tend to be more at risk of developing a pressure sore</w:t>
      </w:r>
      <w:r w:rsidR="00C05137">
        <w:rPr>
          <w:sz w:val="24"/>
          <w:szCs w:val="24"/>
        </w:rPr>
        <w:t xml:space="preserve"> (Cancer Research</w:t>
      </w:r>
      <w:r w:rsidR="007B1F94">
        <w:rPr>
          <w:sz w:val="24"/>
          <w:szCs w:val="24"/>
        </w:rPr>
        <w:t xml:space="preserve">, 2019). </w:t>
      </w:r>
      <w:r w:rsidR="00054408">
        <w:rPr>
          <w:sz w:val="24"/>
          <w:szCs w:val="24"/>
        </w:rPr>
        <w:t xml:space="preserve">Cancer Research (2019) </w:t>
      </w:r>
      <w:r w:rsidR="005518DB">
        <w:rPr>
          <w:sz w:val="24"/>
          <w:szCs w:val="24"/>
        </w:rPr>
        <w:t>highlights t</w:t>
      </w:r>
      <w:r w:rsidR="007B1F94">
        <w:rPr>
          <w:sz w:val="24"/>
          <w:szCs w:val="24"/>
        </w:rPr>
        <w:t xml:space="preserve">he groups of people who are more likely to develop a pressure sore </w:t>
      </w:r>
      <w:r w:rsidR="005518DB">
        <w:rPr>
          <w:sz w:val="24"/>
          <w:szCs w:val="24"/>
        </w:rPr>
        <w:t xml:space="preserve">these </w:t>
      </w:r>
      <w:r w:rsidR="007B1F94">
        <w:rPr>
          <w:sz w:val="24"/>
          <w:szCs w:val="24"/>
        </w:rPr>
        <w:t xml:space="preserve">are </w:t>
      </w:r>
      <w:r w:rsidR="00F66DA6">
        <w:rPr>
          <w:sz w:val="24"/>
          <w:szCs w:val="24"/>
        </w:rPr>
        <w:t xml:space="preserve">people </w:t>
      </w:r>
      <w:r w:rsidR="005518DB">
        <w:rPr>
          <w:sz w:val="24"/>
          <w:szCs w:val="24"/>
        </w:rPr>
        <w:t xml:space="preserve"> who are </w:t>
      </w:r>
      <w:r w:rsidR="00F66DA6">
        <w:rPr>
          <w:sz w:val="24"/>
          <w:szCs w:val="24"/>
        </w:rPr>
        <w:t xml:space="preserve">underweight, bed bound, have a poor diet, </w:t>
      </w:r>
      <w:r w:rsidR="00E74D7B">
        <w:rPr>
          <w:sz w:val="24"/>
          <w:szCs w:val="24"/>
        </w:rPr>
        <w:t>dehydrated, moist skin</w:t>
      </w:r>
      <w:r w:rsidR="001A78FF">
        <w:rPr>
          <w:sz w:val="24"/>
          <w:szCs w:val="24"/>
        </w:rPr>
        <w:t xml:space="preserve">, </w:t>
      </w:r>
      <w:r w:rsidR="00E74D7B">
        <w:rPr>
          <w:sz w:val="24"/>
          <w:szCs w:val="24"/>
        </w:rPr>
        <w:t>diabetics and people who have had a previous pressure sore.</w:t>
      </w:r>
      <w:r w:rsidR="00717804">
        <w:rPr>
          <w:sz w:val="24"/>
          <w:szCs w:val="24"/>
        </w:rPr>
        <w:t xml:space="preserve"> </w:t>
      </w:r>
      <w:r w:rsidR="00FC0079">
        <w:rPr>
          <w:sz w:val="24"/>
          <w:szCs w:val="24"/>
        </w:rPr>
        <w:t xml:space="preserve">Pressure sores are primarily located </w:t>
      </w:r>
      <w:r w:rsidR="00795419">
        <w:rPr>
          <w:sz w:val="24"/>
          <w:szCs w:val="24"/>
        </w:rPr>
        <w:t xml:space="preserve">on </w:t>
      </w:r>
      <w:r w:rsidR="00A4490B">
        <w:rPr>
          <w:sz w:val="24"/>
          <w:szCs w:val="24"/>
        </w:rPr>
        <w:t>bony areas for example, back of head, elbow,</w:t>
      </w:r>
      <w:r w:rsidR="00E5199A">
        <w:rPr>
          <w:sz w:val="24"/>
          <w:szCs w:val="24"/>
        </w:rPr>
        <w:t xml:space="preserve"> heels, buttocks, hip, ears, nose, shoulders, spine, tailbone and </w:t>
      </w:r>
      <w:r w:rsidR="0061541E">
        <w:rPr>
          <w:sz w:val="24"/>
          <w:szCs w:val="24"/>
        </w:rPr>
        <w:t xml:space="preserve"> back of arms (</w:t>
      </w:r>
      <w:r w:rsidR="000E7752">
        <w:rPr>
          <w:sz w:val="24"/>
          <w:szCs w:val="24"/>
        </w:rPr>
        <w:t>Mayo clinic, 2020</w:t>
      </w:r>
      <w:r w:rsidR="0061541E">
        <w:rPr>
          <w:sz w:val="24"/>
          <w:szCs w:val="24"/>
        </w:rPr>
        <w:t>).</w:t>
      </w:r>
    </w:p>
    <w:p w14:paraId="37184A77" w14:textId="77777777" w:rsidR="008D55A0" w:rsidRDefault="00966FD4" w:rsidP="00015EB3">
      <w:pPr>
        <w:jc w:val="both"/>
        <w:rPr>
          <w:i/>
          <w:iCs/>
          <w:sz w:val="24"/>
          <w:szCs w:val="24"/>
        </w:rPr>
      </w:pPr>
      <w:r>
        <w:rPr>
          <w:i/>
          <w:iCs/>
          <w:sz w:val="24"/>
          <w:szCs w:val="24"/>
        </w:rPr>
        <w:t>The different stages of a pressure sore</w:t>
      </w:r>
    </w:p>
    <w:p w14:paraId="2F211637" w14:textId="57783AF5" w:rsidR="0061541E" w:rsidRPr="008D55A0" w:rsidRDefault="00345821" w:rsidP="00015EB3">
      <w:pPr>
        <w:jc w:val="both"/>
        <w:rPr>
          <w:i/>
          <w:iCs/>
          <w:sz w:val="24"/>
          <w:szCs w:val="24"/>
        </w:rPr>
      </w:pPr>
      <w:r>
        <w:rPr>
          <w:sz w:val="24"/>
          <w:szCs w:val="24"/>
        </w:rPr>
        <w:t>Regarding the stages of pressure sores, Inverarity (2020) wrote that</w:t>
      </w:r>
      <w:r w:rsidR="003D42E3">
        <w:rPr>
          <w:sz w:val="24"/>
          <w:szCs w:val="24"/>
        </w:rPr>
        <w:t xml:space="preserve"> pressure ulcers were </w:t>
      </w:r>
      <w:r w:rsidR="000235F5">
        <w:rPr>
          <w:sz w:val="24"/>
          <w:szCs w:val="24"/>
        </w:rPr>
        <w:t xml:space="preserve">categorized </w:t>
      </w:r>
      <w:r w:rsidR="003D42E3">
        <w:rPr>
          <w:sz w:val="24"/>
          <w:szCs w:val="24"/>
        </w:rPr>
        <w:t>by the National</w:t>
      </w:r>
      <w:r w:rsidR="00B949FF">
        <w:rPr>
          <w:sz w:val="24"/>
          <w:szCs w:val="24"/>
        </w:rPr>
        <w:t xml:space="preserve"> Pressure Ulcer </w:t>
      </w:r>
      <w:r w:rsidR="00D47555">
        <w:rPr>
          <w:sz w:val="24"/>
          <w:szCs w:val="24"/>
        </w:rPr>
        <w:t>Advisory</w:t>
      </w:r>
      <w:r w:rsidR="008C7D67">
        <w:rPr>
          <w:sz w:val="24"/>
          <w:szCs w:val="24"/>
        </w:rPr>
        <w:t xml:space="preserve"> Panel into four stages based on the degree of tissue involvement </w:t>
      </w:r>
      <w:r w:rsidR="000235F5">
        <w:rPr>
          <w:sz w:val="24"/>
          <w:szCs w:val="24"/>
        </w:rPr>
        <w:t xml:space="preserve">or the depth of the sore. </w:t>
      </w:r>
      <w:r w:rsidR="00966FD4">
        <w:rPr>
          <w:sz w:val="24"/>
          <w:szCs w:val="24"/>
        </w:rPr>
        <w:t>There</w:t>
      </w:r>
      <w:r w:rsidR="008E716E">
        <w:rPr>
          <w:sz w:val="24"/>
          <w:szCs w:val="24"/>
        </w:rPr>
        <w:t xml:space="preserve"> are four different stages of a pressure sore</w:t>
      </w:r>
      <w:r w:rsidR="008D55A0">
        <w:rPr>
          <w:sz w:val="24"/>
          <w:szCs w:val="24"/>
        </w:rPr>
        <w:t xml:space="preserve">, </w:t>
      </w:r>
      <w:r w:rsidR="00CB4C19">
        <w:rPr>
          <w:sz w:val="24"/>
          <w:szCs w:val="24"/>
        </w:rPr>
        <w:t>Anthony (2018)</w:t>
      </w:r>
      <w:r w:rsidR="00921C0C">
        <w:rPr>
          <w:sz w:val="24"/>
          <w:szCs w:val="24"/>
        </w:rPr>
        <w:t xml:space="preserve"> explains that t</w:t>
      </w:r>
      <w:r w:rsidR="009D5591">
        <w:rPr>
          <w:sz w:val="24"/>
          <w:szCs w:val="24"/>
        </w:rPr>
        <w:t>he first stage</w:t>
      </w:r>
      <w:r w:rsidR="00747795">
        <w:rPr>
          <w:sz w:val="24"/>
          <w:szCs w:val="24"/>
        </w:rPr>
        <w:t>, an ulcer,</w:t>
      </w:r>
      <w:r w:rsidR="004B29A2">
        <w:rPr>
          <w:sz w:val="24"/>
          <w:szCs w:val="24"/>
        </w:rPr>
        <w:t xml:space="preserve"> is the mildest and</w:t>
      </w:r>
      <w:r w:rsidR="009D5591">
        <w:rPr>
          <w:sz w:val="24"/>
          <w:szCs w:val="24"/>
        </w:rPr>
        <w:t xml:space="preserve"> consists of </w:t>
      </w:r>
      <w:r w:rsidR="004B29A2">
        <w:rPr>
          <w:sz w:val="24"/>
          <w:szCs w:val="24"/>
        </w:rPr>
        <w:t xml:space="preserve">a discolouring </w:t>
      </w:r>
      <w:r w:rsidR="00820D4C">
        <w:rPr>
          <w:sz w:val="24"/>
          <w:szCs w:val="24"/>
        </w:rPr>
        <w:t>on the top layer of skin</w:t>
      </w:r>
      <w:r w:rsidR="00CE2678">
        <w:rPr>
          <w:sz w:val="24"/>
          <w:szCs w:val="24"/>
        </w:rPr>
        <w:t>, in most cases it is a red colour</w:t>
      </w:r>
      <w:r w:rsidR="006B498E">
        <w:rPr>
          <w:sz w:val="24"/>
          <w:szCs w:val="24"/>
        </w:rPr>
        <w:t>. NICE</w:t>
      </w:r>
      <w:r w:rsidR="004B62C7">
        <w:rPr>
          <w:sz w:val="24"/>
          <w:szCs w:val="24"/>
        </w:rPr>
        <w:t xml:space="preserve"> (201</w:t>
      </w:r>
      <w:r w:rsidR="009D337A">
        <w:rPr>
          <w:sz w:val="24"/>
          <w:szCs w:val="24"/>
        </w:rPr>
        <w:t>4</w:t>
      </w:r>
      <w:r w:rsidR="004B62C7">
        <w:rPr>
          <w:sz w:val="24"/>
          <w:szCs w:val="24"/>
        </w:rPr>
        <w:t>)</w:t>
      </w:r>
      <w:r w:rsidR="00CB4C19">
        <w:rPr>
          <w:sz w:val="24"/>
          <w:szCs w:val="24"/>
        </w:rPr>
        <w:t xml:space="preserve"> </w:t>
      </w:r>
      <w:r w:rsidR="00921C0C">
        <w:rPr>
          <w:sz w:val="24"/>
          <w:szCs w:val="24"/>
        </w:rPr>
        <w:t xml:space="preserve">supports Anthony (2018) by </w:t>
      </w:r>
      <w:r w:rsidR="00F3114E">
        <w:rPr>
          <w:sz w:val="24"/>
          <w:szCs w:val="24"/>
        </w:rPr>
        <w:t xml:space="preserve">reporting that </w:t>
      </w:r>
      <w:r w:rsidR="00326A2F">
        <w:rPr>
          <w:sz w:val="24"/>
          <w:szCs w:val="24"/>
        </w:rPr>
        <w:t xml:space="preserve">the red colouring is caused by an area of the skin </w:t>
      </w:r>
      <w:r w:rsidR="0063683C">
        <w:rPr>
          <w:sz w:val="24"/>
          <w:szCs w:val="24"/>
        </w:rPr>
        <w:t xml:space="preserve">which has </w:t>
      </w:r>
      <w:r w:rsidR="00966356">
        <w:rPr>
          <w:sz w:val="24"/>
          <w:szCs w:val="24"/>
        </w:rPr>
        <w:t>been damaged from being placed under pressure sufficient to impair its blood supply.</w:t>
      </w:r>
      <w:r w:rsidR="0092096D">
        <w:rPr>
          <w:sz w:val="24"/>
          <w:szCs w:val="24"/>
        </w:rPr>
        <w:t xml:space="preserve"> </w:t>
      </w:r>
      <w:r w:rsidR="003D6E5F">
        <w:rPr>
          <w:sz w:val="24"/>
          <w:szCs w:val="24"/>
        </w:rPr>
        <w:t>In hospitals</w:t>
      </w:r>
      <w:r w:rsidR="00916D79">
        <w:rPr>
          <w:sz w:val="24"/>
          <w:szCs w:val="24"/>
        </w:rPr>
        <w:t>,</w:t>
      </w:r>
      <w:r w:rsidR="003D6E5F">
        <w:rPr>
          <w:sz w:val="24"/>
          <w:szCs w:val="24"/>
        </w:rPr>
        <w:t xml:space="preserve"> service users who experience stage one pressure sores get treated by </w:t>
      </w:r>
      <w:r w:rsidR="00880E62">
        <w:rPr>
          <w:sz w:val="24"/>
          <w:szCs w:val="24"/>
        </w:rPr>
        <w:t>having a padded cushion or wedge under the area that is breaking down</w:t>
      </w:r>
      <w:r w:rsidR="00FD5473">
        <w:rPr>
          <w:sz w:val="24"/>
          <w:szCs w:val="24"/>
        </w:rPr>
        <w:t xml:space="preserve"> and the</w:t>
      </w:r>
      <w:r w:rsidR="00016270">
        <w:rPr>
          <w:sz w:val="24"/>
          <w:szCs w:val="24"/>
        </w:rPr>
        <w:t>ir</w:t>
      </w:r>
      <w:r w:rsidR="00FD5473">
        <w:rPr>
          <w:sz w:val="24"/>
          <w:szCs w:val="24"/>
        </w:rPr>
        <w:t xml:space="preserve"> </w:t>
      </w:r>
      <w:r w:rsidR="00016270">
        <w:rPr>
          <w:sz w:val="24"/>
          <w:szCs w:val="24"/>
        </w:rPr>
        <w:t xml:space="preserve">position </w:t>
      </w:r>
      <w:r w:rsidR="00FD5473">
        <w:rPr>
          <w:sz w:val="24"/>
          <w:szCs w:val="24"/>
        </w:rPr>
        <w:t xml:space="preserve">gets changed more </w:t>
      </w:r>
      <w:r w:rsidR="00A33ABA">
        <w:rPr>
          <w:sz w:val="24"/>
          <w:szCs w:val="24"/>
        </w:rPr>
        <w:t xml:space="preserve">often- this can range from </w:t>
      </w:r>
      <w:r w:rsidR="00BB64B9">
        <w:rPr>
          <w:sz w:val="24"/>
          <w:szCs w:val="24"/>
        </w:rPr>
        <w:t>two</w:t>
      </w:r>
      <w:r w:rsidR="00B94AEE">
        <w:rPr>
          <w:sz w:val="24"/>
          <w:szCs w:val="24"/>
        </w:rPr>
        <w:t xml:space="preserve"> to </w:t>
      </w:r>
      <w:r w:rsidR="00BB64B9">
        <w:rPr>
          <w:sz w:val="24"/>
          <w:szCs w:val="24"/>
        </w:rPr>
        <w:t xml:space="preserve">four </w:t>
      </w:r>
      <w:r w:rsidR="00B94AEE">
        <w:rPr>
          <w:sz w:val="24"/>
          <w:szCs w:val="24"/>
        </w:rPr>
        <w:t>hourly</w:t>
      </w:r>
      <w:r w:rsidR="003F40D7">
        <w:rPr>
          <w:sz w:val="24"/>
          <w:szCs w:val="24"/>
        </w:rPr>
        <w:t xml:space="preserve"> </w:t>
      </w:r>
      <w:r w:rsidR="00016270">
        <w:rPr>
          <w:sz w:val="24"/>
          <w:szCs w:val="24"/>
        </w:rPr>
        <w:t>checks.</w:t>
      </w:r>
      <w:r w:rsidR="00DD047D">
        <w:rPr>
          <w:sz w:val="24"/>
          <w:szCs w:val="24"/>
        </w:rPr>
        <w:t xml:space="preserve"> </w:t>
      </w:r>
      <w:r w:rsidR="00314EAD">
        <w:rPr>
          <w:sz w:val="24"/>
          <w:szCs w:val="24"/>
        </w:rPr>
        <w:t>The second stage of a pressure sore</w:t>
      </w:r>
      <w:r w:rsidR="00417499">
        <w:rPr>
          <w:sz w:val="24"/>
          <w:szCs w:val="24"/>
        </w:rPr>
        <w:t xml:space="preserve"> </w:t>
      </w:r>
      <w:r w:rsidR="005F0C0F">
        <w:rPr>
          <w:sz w:val="24"/>
          <w:szCs w:val="24"/>
        </w:rPr>
        <w:t xml:space="preserve">is the sore part of the skin breaking down through the next two layers </w:t>
      </w:r>
      <w:r w:rsidR="00E835DD">
        <w:rPr>
          <w:sz w:val="24"/>
          <w:szCs w:val="24"/>
        </w:rPr>
        <w:t>below</w:t>
      </w:r>
      <w:r w:rsidR="008D66CB">
        <w:rPr>
          <w:sz w:val="24"/>
          <w:szCs w:val="24"/>
        </w:rPr>
        <w:t>,</w:t>
      </w:r>
      <w:r w:rsidR="001127CC">
        <w:rPr>
          <w:sz w:val="24"/>
          <w:szCs w:val="24"/>
        </w:rPr>
        <w:t xml:space="preserve"> </w:t>
      </w:r>
      <w:r w:rsidR="008D66CB">
        <w:rPr>
          <w:sz w:val="24"/>
          <w:szCs w:val="24"/>
        </w:rPr>
        <w:t>a</w:t>
      </w:r>
      <w:r w:rsidR="001127CC">
        <w:rPr>
          <w:sz w:val="24"/>
          <w:szCs w:val="24"/>
        </w:rPr>
        <w:t>n open wound is then created</w:t>
      </w:r>
      <w:r w:rsidR="008D66CB">
        <w:rPr>
          <w:sz w:val="24"/>
          <w:szCs w:val="24"/>
        </w:rPr>
        <w:t xml:space="preserve"> and causes</w:t>
      </w:r>
      <w:r w:rsidR="006027BE">
        <w:rPr>
          <w:sz w:val="24"/>
          <w:szCs w:val="24"/>
        </w:rPr>
        <w:t xml:space="preserve"> </w:t>
      </w:r>
      <w:r w:rsidR="00770602">
        <w:rPr>
          <w:sz w:val="24"/>
          <w:szCs w:val="24"/>
        </w:rPr>
        <w:t xml:space="preserve">some serum-filled </w:t>
      </w:r>
      <w:r w:rsidR="006027BE">
        <w:rPr>
          <w:sz w:val="24"/>
          <w:szCs w:val="24"/>
        </w:rPr>
        <w:t xml:space="preserve">yellow fluid to </w:t>
      </w:r>
      <w:r w:rsidR="001127CC">
        <w:rPr>
          <w:sz w:val="24"/>
          <w:szCs w:val="24"/>
        </w:rPr>
        <w:t>drain in some cases. This is treated by relieving pressure from the area like stage one</w:t>
      </w:r>
      <w:r w:rsidR="003528CF">
        <w:rPr>
          <w:sz w:val="24"/>
          <w:szCs w:val="24"/>
        </w:rPr>
        <w:t xml:space="preserve">, it is then cleaned by a nurse with sterile water and </w:t>
      </w:r>
      <w:r w:rsidR="00B45F36">
        <w:rPr>
          <w:sz w:val="24"/>
          <w:szCs w:val="24"/>
        </w:rPr>
        <w:t xml:space="preserve">covered with a dressing. </w:t>
      </w:r>
      <w:r w:rsidR="00447797">
        <w:rPr>
          <w:sz w:val="24"/>
          <w:szCs w:val="24"/>
        </w:rPr>
        <w:t xml:space="preserve">Stage three of a pressure sore </w:t>
      </w:r>
      <w:r w:rsidR="00A650FE">
        <w:rPr>
          <w:sz w:val="24"/>
          <w:szCs w:val="24"/>
        </w:rPr>
        <w:t xml:space="preserve">is when </w:t>
      </w:r>
      <w:r w:rsidR="00A650FE">
        <w:rPr>
          <w:sz w:val="24"/>
          <w:szCs w:val="24"/>
        </w:rPr>
        <w:lastRenderedPageBreak/>
        <w:t xml:space="preserve">the skin has completely broken </w:t>
      </w:r>
      <w:r w:rsidR="00F47494">
        <w:rPr>
          <w:sz w:val="24"/>
          <w:szCs w:val="24"/>
        </w:rPr>
        <w:t>through the two top layers and the fatty tissue, it also lets off a bad odour</w:t>
      </w:r>
      <w:r w:rsidR="006E6FDA">
        <w:rPr>
          <w:sz w:val="24"/>
          <w:szCs w:val="24"/>
        </w:rPr>
        <w:t xml:space="preserve">. Antibiotic </w:t>
      </w:r>
      <w:r w:rsidR="003358C2">
        <w:rPr>
          <w:sz w:val="24"/>
          <w:szCs w:val="24"/>
        </w:rPr>
        <w:t xml:space="preserve">therapy is required for stage three pressure sores and the removal of dead tissue might be needed to </w:t>
      </w:r>
      <w:r w:rsidR="00265C32">
        <w:rPr>
          <w:sz w:val="24"/>
          <w:szCs w:val="24"/>
        </w:rPr>
        <w:t xml:space="preserve">promote healing. </w:t>
      </w:r>
      <w:r w:rsidR="002F5027">
        <w:rPr>
          <w:sz w:val="24"/>
          <w:szCs w:val="24"/>
        </w:rPr>
        <w:t>T</w:t>
      </w:r>
      <w:r w:rsidR="005C6C95">
        <w:rPr>
          <w:sz w:val="24"/>
          <w:szCs w:val="24"/>
        </w:rPr>
        <w:t xml:space="preserve">he grade four pressure area contains </w:t>
      </w:r>
      <w:r w:rsidR="006F18B3">
        <w:rPr>
          <w:sz w:val="24"/>
          <w:szCs w:val="24"/>
        </w:rPr>
        <w:t xml:space="preserve">the breakage of the skin </w:t>
      </w:r>
      <w:r w:rsidR="00D7142D">
        <w:rPr>
          <w:sz w:val="24"/>
          <w:szCs w:val="24"/>
        </w:rPr>
        <w:t xml:space="preserve">extending below to the fat </w:t>
      </w:r>
      <w:r w:rsidR="002476B0">
        <w:rPr>
          <w:sz w:val="24"/>
          <w:szCs w:val="24"/>
        </w:rPr>
        <w:t>in the deep tissue like muscles,</w:t>
      </w:r>
      <w:r w:rsidR="00457695">
        <w:rPr>
          <w:sz w:val="24"/>
          <w:szCs w:val="24"/>
        </w:rPr>
        <w:t xml:space="preserve"> </w:t>
      </w:r>
      <w:r w:rsidR="002476B0">
        <w:rPr>
          <w:sz w:val="24"/>
          <w:szCs w:val="24"/>
        </w:rPr>
        <w:t>ligaments and tendons</w:t>
      </w:r>
      <w:r w:rsidR="00457695">
        <w:rPr>
          <w:sz w:val="24"/>
          <w:szCs w:val="24"/>
        </w:rPr>
        <w:t xml:space="preserve">. The area can break down to the bone or cartilage </w:t>
      </w:r>
      <w:r w:rsidR="00375EEB">
        <w:rPr>
          <w:sz w:val="24"/>
          <w:szCs w:val="24"/>
        </w:rPr>
        <w:t xml:space="preserve">and </w:t>
      </w:r>
      <w:r w:rsidR="00457695">
        <w:rPr>
          <w:sz w:val="24"/>
          <w:szCs w:val="24"/>
        </w:rPr>
        <w:t>is at high risk of infection.</w:t>
      </w:r>
      <w:r w:rsidR="00960EE7">
        <w:rPr>
          <w:sz w:val="24"/>
          <w:szCs w:val="24"/>
        </w:rPr>
        <w:t xml:space="preserve"> The treatment for this </w:t>
      </w:r>
      <w:r w:rsidR="00375EEB">
        <w:rPr>
          <w:sz w:val="24"/>
          <w:szCs w:val="24"/>
        </w:rPr>
        <w:t>can result in surgery</w:t>
      </w:r>
      <w:r w:rsidR="0040277B">
        <w:rPr>
          <w:sz w:val="24"/>
          <w:szCs w:val="24"/>
        </w:rPr>
        <w:t xml:space="preserve"> and can take </w:t>
      </w:r>
      <w:r w:rsidR="001F4610">
        <w:rPr>
          <w:sz w:val="24"/>
          <w:szCs w:val="24"/>
        </w:rPr>
        <w:t xml:space="preserve">two to three </w:t>
      </w:r>
      <w:r w:rsidR="0040277B">
        <w:rPr>
          <w:sz w:val="24"/>
          <w:szCs w:val="24"/>
        </w:rPr>
        <w:t>years to completely heal (</w:t>
      </w:r>
      <w:r w:rsidR="00AF79B7">
        <w:rPr>
          <w:sz w:val="24"/>
          <w:szCs w:val="24"/>
        </w:rPr>
        <w:t>Anthony, 2018).</w:t>
      </w:r>
    </w:p>
    <w:p w14:paraId="6E5289BE" w14:textId="77777777" w:rsidR="00F67EAF" w:rsidRDefault="00F67EAF" w:rsidP="00015EB3">
      <w:pPr>
        <w:jc w:val="both"/>
        <w:rPr>
          <w:i/>
          <w:iCs/>
          <w:sz w:val="24"/>
          <w:szCs w:val="24"/>
        </w:rPr>
      </w:pPr>
    </w:p>
    <w:p w14:paraId="662EA778" w14:textId="77777777" w:rsidR="00F67EAF" w:rsidRDefault="00F67EAF" w:rsidP="00015EB3">
      <w:pPr>
        <w:jc w:val="both"/>
        <w:rPr>
          <w:i/>
          <w:iCs/>
          <w:sz w:val="24"/>
          <w:szCs w:val="24"/>
        </w:rPr>
      </w:pPr>
    </w:p>
    <w:p w14:paraId="4ED7E89D" w14:textId="77777777" w:rsidR="00F67EAF" w:rsidRDefault="00F67EAF" w:rsidP="00015EB3">
      <w:pPr>
        <w:jc w:val="both"/>
        <w:rPr>
          <w:i/>
          <w:iCs/>
          <w:sz w:val="24"/>
          <w:szCs w:val="24"/>
        </w:rPr>
      </w:pPr>
    </w:p>
    <w:p w14:paraId="4686079D" w14:textId="77777777" w:rsidR="00F67EAF" w:rsidRDefault="00F67EAF" w:rsidP="00015EB3">
      <w:pPr>
        <w:jc w:val="both"/>
        <w:rPr>
          <w:i/>
          <w:iCs/>
          <w:sz w:val="24"/>
          <w:szCs w:val="24"/>
        </w:rPr>
      </w:pPr>
    </w:p>
    <w:p w14:paraId="667C5F88" w14:textId="77777777" w:rsidR="00F67EAF" w:rsidRDefault="00F67EAF" w:rsidP="00015EB3">
      <w:pPr>
        <w:jc w:val="both"/>
        <w:rPr>
          <w:i/>
          <w:iCs/>
          <w:sz w:val="24"/>
          <w:szCs w:val="24"/>
        </w:rPr>
      </w:pPr>
    </w:p>
    <w:p w14:paraId="127768BF" w14:textId="77777777" w:rsidR="00F67EAF" w:rsidRDefault="00F67EAF" w:rsidP="00015EB3">
      <w:pPr>
        <w:jc w:val="both"/>
        <w:rPr>
          <w:i/>
          <w:iCs/>
          <w:sz w:val="24"/>
          <w:szCs w:val="24"/>
        </w:rPr>
      </w:pPr>
    </w:p>
    <w:p w14:paraId="5E213CB6" w14:textId="77777777" w:rsidR="00F67EAF" w:rsidRDefault="00F67EAF" w:rsidP="00015EB3">
      <w:pPr>
        <w:jc w:val="both"/>
        <w:rPr>
          <w:i/>
          <w:iCs/>
          <w:sz w:val="24"/>
          <w:szCs w:val="24"/>
        </w:rPr>
      </w:pPr>
    </w:p>
    <w:p w14:paraId="230DA451" w14:textId="77777777" w:rsidR="00F67EAF" w:rsidRDefault="00F67EAF" w:rsidP="00015EB3">
      <w:pPr>
        <w:jc w:val="both"/>
        <w:rPr>
          <w:i/>
          <w:iCs/>
          <w:sz w:val="24"/>
          <w:szCs w:val="24"/>
        </w:rPr>
      </w:pPr>
    </w:p>
    <w:p w14:paraId="17E264A9" w14:textId="77777777" w:rsidR="00F67EAF" w:rsidRDefault="00F67EAF" w:rsidP="00015EB3">
      <w:pPr>
        <w:jc w:val="both"/>
        <w:rPr>
          <w:i/>
          <w:iCs/>
          <w:sz w:val="24"/>
          <w:szCs w:val="24"/>
        </w:rPr>
      </w:pPr>
    </w:p>
    <w:p w14:paraId="1EE11E64" w14:textId="77777777" w:rsidR="00F67EAF" w:rsidRDefault="00F67EAF" w:rsidP="00015EB3">
      <w:pPr>
        <w:jc w:val="both"/>
        <w:rPr>
          <w:i/>
          <w:iCs/>
          <w:sz w:val="24"/>
          <w:szCs w:val="24"/>
        </w:rPr>
      </w:pPr>
    </w:p>
    <w:p w14:paraId="66B5B381" w14:textId="77777777" w:rsidR="00F67EAF" w:rsidRDefault="00F67EAF" w:rsidP="00015EB3">
      <w:pPr>
        <w:jc w:val="both"/>
        <w:rPr>
          <w:i/>
          <w:iCs/>
          <w:sz w:val="24"/>
          <w:szCs w:val="24"/>
        </w:rPr>
      </w:pPr>
    </w:p>
    <w:p w14:paraId="13DEC7AB" w14:textId="77777777" w:rsidR="00F67EAF" w:rsidRDefault="00F67EAF" w:rsidP="00015EB3">
      <w:pPr>
        <w:jc w:val="both"/>
        <w:rPr>
          <w:i/>
          <w:iCs/>
          <w:sz w:val="24"/>
          <w:szCs w:val="24"/>
        </w:rPr>
      </w:pPr>
    </w:p>
    <w:p w14:paraId="36258F03" w14:textId="77777777" w:rsidR="00F67EAF" w:rsidRDefault="00F67EAF" w:rsidP="00015EB3">
      <w:pPr>
        <w:jc w:val="both"/>
        <w:rPr>
          <w:i/>
          <w:iCs/>
          <w:sz w:val="24"/>
          <w:szCs w:val="24"/>
        </w:rPr>
      </w:pPr>
    </w:p>
    <w:p w14:paraId="548EBF77" w14:textId="77777777" w:rsidR="00F67EAF" w:rsidRDefault="00F67EAF" w:rsidP="00015EB3">
      <w:pPr>
        <w:jc w:val="both"/>
        <w:rPr>
          <w:i/>
          <w:iCs/>
          <w:sz w:val="24"/>
          <w:szCs w:val="24"/>
        </w:rPr>
      </w:pPr>
    </w:p>
    <w:p w14:paraId="4A60188F" w14:textId="77777777" w:rsidR="00F67EAF" w:rsidRDefault="00F67EAF" w:rsidP="00015EB3">
      <w:pPr>
        <w:jc w:val="both"/>
        <w:rPr>
          <w:i/>
          <w:iCs/>
          <w:sz w:val="24"/>
          <w:szCs w:val="24"/>
        </w:rPr>
      </w:pPr>
    </w:p>
    <w:p w14:paraId="49ECACBC" w14:textId="77777777" w:rsidR="00F67EAF" w:rsidRDefault="00F67EAF" w:rsidP="00015EB3">
      <w:pPr>
        <w:jc w:val="both"/>
        <w:rPr>
          <w:i/>
          <w:iCs/>
          <w:sz w:val="24"/>
          <w:szCs w:val="24"/>
        </w:rPr>
      </w:pPr>
    </w:p>
    <w:p w14:paraId="282DFB97" w14:textId="77777777" w:rsidR="00F67EAF" w:rsidRDefault="00F67EAF" w:rsidP="00015EB3">
      <w:pPr>
        <w:jc w:val="both"/>
        <w:rPr>
          <w:i/>
          <w:iCs/>
          <w:sz w:val="24"/>
          <w:szCs w:val="24"/>
        </w:rPr>
      </w:pPr>
    </w:p>
    <w:p w14:paraId="7A657350" w14:textId="77777777" w:rsidR="00F67EAF" w:rsidRDefault="00F67EAF" w:rsidP="00015EB3">
      <w:pPr>
        <w:jc w:val="both"/>
        <w:rPr>
          <w:i/>
          <w:iCs/>
          <w:sz w:val="24"/>
          <w:szCs w:val="24"/>
        </w:rPr>
      </w:pPr>
    </w:p>
    <w:p w14:paraId="36B2BFC0" w14:textId="77777777" w:rsidR="005008AA" w:rsidRDefault="005008AA" w:rsidP="00015EB3">
      <w:pPr>
        <w:jc w:val="both"/>
        <w:rPr>
          <w:i/>
          <w:iCs/>
          <w:sz w:val="24"/>
          <w:szCs w:val="24"/>
        </w:rPr>
      </w:pPr>
    </w:p>
    <w:p w14:paraId="0DC1D45D" w14:textId="77777777" w:rsidR="005008AA" w:rsidRDefault="005008AA" w:rsidP="00015EB3">
      <w:pPr>
        <w:jc w:val="both"/>
        <w:rPr>
          <w:i/>
          <w:iCs/>
          <w:sz w:val="24"/>
          <w:szCs w:val="24"/>
        </w:rPr>
      </w:pPr>
    </w:p>
    <w:p w14:paraId="7B16D919" w14:textId="77777777" w:rsidR="005008AA" w:rsidRDefault="005008AA" w:rsidP="00015EB3">
      <w:pPr>
        <w:jc w:val="both"/>
        <w:rPr>
          <w:i/>
          <w:iCs/>
          <w:sz w:val="24"/>
          <w:szCs w:val="24"/>
        </w:rPr>
      </w:pPr>
    </w:p>
    <w:p w14:paraId="6BED5010" w14:textId="77777777" w:rsidR="009F2DCE" w:rsidRDefault="009F2DCE" w:rsidP="00015EB3">
      <w:pPr>
        <w:jc w:val="both"/>
        <w:rPr>
          <w:i/>
          <w:iCs/>
          <w:sz w:val="24"/>
          <w:szCs w:val="24"/>
        </w:rPr>
      </w:pPr>
    </w:p>
    <w:p w14:paraId="59D14D56" w14:textId="77777777" w:rsidR="009F2DCE" w:rsidRDefault="009F2DCE" w:rsidP="00015EB3">
      <w:pPr>
        <w:jc w:val="both"/>
        <w:rPr>
          <w:i/>
          <w:iCs/>
          <w:sz w:val="24"/>
          <w:szCs w:val="24"/>
        </w:rPr>
      </w:pPr>
    </w:p>
    <w:p w14:paraId="47240D15" w14:textId="77777777" w:rsidR="009F2DCE" w:rsidRDefault="009F2DCE" w:rsidP="00015EB3">
      <w:pPr>
        <w:jc w:val="both"/>
        <w:rPr>
          <w:i/>
          <w:iCs/>
          <w:sz w:val="24"/>
          <w:szCs w:val="24"/>
        </w:rPr>
      </w:pPr>
    </w:p>
    <w:p w14:paraId="10B3302A" w14:textId="4D90CD62" w:rsidR="002F5027" w:rsidRDefault="00BB5B85" w:rsidP="00015EB3">
      <w:pPr>
        <w:jc w:val="both"/>
        <w:rPr>
          <w:i/>
          <w:iCs/>
          <w:sz w:val="24"/>
          <w:szCs w:val="24"/>
        </w:rPr>
      </w:pPr>
      <w:r>
        <w:rPr>
          <w:i/>
          <w:iCs/>
          <w:sz w:val="24"/>
          <w:szCs w:val="24"/>
        </w:rPr>
        <w:lastRenderedPageBreak/>
        <w:t>Reference list.</w:t>
      </w:r>
    </w:p>
    <w:p w14:paraId="37D43DC1" w14:textId="77777777" w:rsidR="00100AF1" w:rsidRDefault="00100AF1" w:rsidP="00100AF1">
      <w:pPr>
        <w:tabs>
          <w:tab w:val="left" w:pos="1860"/>
        </w:tabs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  <w:r w:rsidRPr="002F715C">
        <w:rPr>
          <w:rFonts w:cstheme="minorHAnsi"/>
          <w:color w:val="222222"/>
          <w:sz w:val="24"/>
          <w:szCs w:val="24"/>
          <w:shd w:val="clear" w:color="auto" w:fill="FFFFFF"/>
        </w:rPr>
        <w:t xml:space="preserve">Allman, R.M., Laprade, C.A., Noel, L.B., WALKER, J.M., Moorer, C.A., DEAR, M.R. and SMITH, C.R., (1986) </w:t>
      </w:r>
      <w:r>
        <w:rPr>
          <w:rFonts w:cstheme="minorHAnsi"/>
          <w:color w:val="222222"/>
          <w:sz w:val="24"/>
          <w:szCs w:val="24"/>
          <w:shd w:val="clear" w:color="auto" w:fill="FFFFFF"/>
        </w:rPr>
        <w:t>‘</w:t>
      </w:r>
      <w:r w:rsidRPr="002F715C">
        <w:rPr>
          <w:rFonts w:cstheme="minorHAnsi"/>
          <w:color w:val="222222"/>
          <w:sz w:val="24"/>
          <w:szCs w:val="24"/>
          <w:shd w:val="clear" w:color="auto" w:fill="FFFFFF"/>
        </w:rPr>
        <w:t>Pressure sores among hospitalized patients</w:t>
      </w:r>
      <w:r>
        <w:rPr>
          <w:rFonts w:cstheme="minorHAnsi"/>
          <w:color w:val="222222"/>
          <w:sz w:val="24"/>
          <w:szCs w:val="24"/>
          <w:shd w:val="clear" w:color="auto" w:fill="FFFFFF"/>
        </w:rPr>
        <w:t xml:space="preserve">’, </w:t>
      </w:r>
      <w:r w:rsidRPr="002F715C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Annals of internal medicine</w:t>
      </w:r>
      <w:r w:rsidRPr="002F715C">
        <w:rPr>
          <w:rFonts w:cstheme="minorHAnsi"/>
          <w:color w:val="222222"/>
          <w:sz w:val="24"/>
          <w:szCs w:val="24"/>
          <w:shd w:val="clear" w:color="auto" w:fill="FFFFFF"/>
        </w:rPr>
        <w:t>, </w:t>
      </w:r>
      <w:r w:rsidRPr="002F715C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105</w:t>
      </w:r>
      <w:r w:rsidRPr="002F715C">
        <w:rPr>
          <w:rFonts w:cstheme="minorHAnsi"/>
          <w:color w:val="222222"/>
          <w:sz w:val="24"/>
          <w:szCs w:val="24"/>
          <w:shd w:val="clear" w:color="auto" w:fill="FFFFFF"/>
        </w:rPr>
        <w:t>(3), pp.337-342.</w:t>
      </w:r>
    </w:p>
    <w:p w14:paraId="302F5799" w14:textId="77777777" w:rsidR="00A34DFF" w:rsidRDefault="00A34DFF" w:rsidP="00A34DFF">
      <w:pPr>
        <w:tabs>
          <w:tab w:val="left" w:pos="1860"/>
        </w:tabs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Anthony, K. (2018) </w:t>
      </w:r>
      <w:r>
        <w:rPr>
          <w:rFonts w:cstheme="minorHAnsi"/>
          <w:i/>
          <w:iCs/>
          <w:sz w:val="24"/>
          <w:szCs w:val="24"/>
        </w:rPr>
        <w:t xml:space="preserve">Healthline: Pressure Ulcer Sore Stages. </w:t>
      </w:r>
      <w:r>
        <w:rPr>
          <w:rFonts w:cstheme="minorHAnsi"/>
          <w:sz w:val="24"/>
          <w:szCs w:val="24"/>
        </w:rPr>
        <w:t xml:space="preserve">Available at: </w:t>
      </w:r>
      <w:r w:rsidRPr="00DE44A7">
        <w:rPr>
          <w:rFonts w:cstheme="minorHAnsi"/>
          <w:sz w:val="24"/>
          <w:szCs w:val="24"/>
        </w:rPr>
        <w:t>https://www.healthline.com/health/stages-of-pressure-ulcers#stages-and-treatment</w:t>
      </w:r>
      <w:r>
        <w:rPr>
          <w:rFonts w:cstheme="minorHAnsi"/>
          <w:sz w:val="24"/>
          <w:szCs w:val="24"/>
        </w:rPr>
        <w:t xml:space="preserve"> (Accessed 24 January 2021).</w:t>
      </w:r>
    </w:p>
    <w:p w14:paraId="12BB7A6F" w14:textId="77777777" w:rsidR="00C94FB0" w:rsidRPr="00A82BD5" w:rsidRDefault="00C94FB0" w:rsidP="00C94FB0">
      <w:pPr>
        <w:jc w:val="both"/>
        <w:rPr>
          <w:sz w:val="24"/>
          <w:szCs w:val="24"/>
        </w:rPr>
      </w:pPr>
      <w:r w:rsidRPr="00A82BD5">
        <w:rPr>
          <w:sz w:val="24"/>
          <w:szCs w:val="24"/>
        </w:rPr>
        <w:t xml:space="preserve">Arjo (2021) </w:t>
      </w:r>
      <w:r w:rsidRPr="00A34DFF">
        <w:rPr>
          <w:i/>
          <w:iCs/>
          <w:sz w:val="24"/>
          <w:szCs w:val="24"/>
        </w:rPr>
        <w:t>Nimbus Professional: Pressure redistribution and comfort</w:t>
      </w:r>
      <w:r w:rsidRPr="00A82BD5">
        <w:rPr>
          <w:sz w:val="24"/>
          <w:szCs w:val="24"/>
        </w:rPr>
        <w:t>. Available at: https://www.arjo.com/en-au/products/pressure-injuhttps://www.arjo.com/en-au/products/pressure-injury-prevention---pip/alternating-pressure/nimbus-professional/ryprevention---pip/alternating-pressure/nimbus-professional/ (Accessed 18</w:t>
      </w:r>
      <w:r w:rsidRPr="00A82BD5">
        <w:rPr>
          <w:sz w:val="24"/>
          <w:szCs w:val="24"/>
          <w:vertAlign w:val="superscript"/>
        </w:rPr>
        <w:t>th</w:t>
      </w:r>
      <w:r w:rsidRPr="00A82BD5">
        <w:rPr>
          <w:sz w:val="24"/>
          <w:szCs w:val="24"/>
        </w:rPr>
        <w:t xml:space="preserve"> January 2021).</w:t>
      </w:r>
    </w:p>
    <w:p w14:paraId="3D54A720" w14:textId="77777777" w:rsidR="00C94FB0" w:rsidRPr="00A82BD5" w:rsidRDefault="00C94FB0" w:rsidP="00C94FB0">
      <w:pPr>
        <w:jc w:val="both"/>
        <w:rPr>
          <w:sz w:val="24"/>
          <w:szCs w:val="24"/>
        </w:rPr>
      </w:pPr>
      <w:r w:rsidRPr="00A82BD5">
        <w:rPr>
          <w:sz w:val="24"/>
          <w:szCs w:val="24"/>
        </w:rPr>
        <w:t xml:space="preserve">Cancer Research (2019) </w:t>
      </w:r>
      <w:r w:rsidRPr="00A34DFF">
        <w:rPr>
          <w:i/>
          <w:iCs/>
          <w:sz w:val="24"/>
          <w:szCs w:val="24"/>
        </w:rPr>
        <w:t>Causes and prevention of pressure sores</w:t>
      </w:r>
      <w:r w:rsidRPr="00A82BD5">
        <w:rPr>
          <w:sz w:val="24"/>
          <w:szCs w:val="24"/>
        </w:rPr>
        <w:t>. Available at: https://www.cancerresearchuk.org/about-cancer/coping/physically/skin-problems/pressure-sores/causes-and-prevention (Accessed 24 January 2021).</w:t>
      </w:r>
    </w:p>
    <w:p w14:paraId="739C564E" w14:textId="77777777" w:rsidR="00C94FB0" w:rsidRPr="00A82BD5" w:rsidRDefault="00C94FB0" w:rsidP="00C94FB0">
      <w:pPr>
        <w:jc w:val="both"/>
        <w:rPr>
          <w:sz w:val="24"/>
          <w:szCs w:val="24"/>
        </w:rPr>
      </w:pPr>
      <w:r w:rsidRPr="00A82BD5">
        <w:rPr>
          <w:sz w:val="24"/>
          <w:szCs w:val="24"/>
        </w:rPr>
        <w:t xml:space="preserve">Dealey, C, Posnett J. and Walker, A. (2012) ‘The cost of pressure ulcers in the United Kingdom’, </w:t>
      </w:r>
      <w:r w:rsidRPr="00A34DFF">
        <w:rPr>
          <w:i/>
          <w:iCs/>
          <w:sz w:val="24"/>
          <w:szCs w:val="24"/>
        </w:rPr>
        <w:t>National Library of Medicine</w:t>
      </w:r>
      <w:r w:rsidRPr="00A82BD5">
        <w:rPr>
          <w:sz w:val="24"/>
          <w:szCs w:val="24"/>
        </w:rPr>
        <w:t>, 21(6), pp.264-266.</w:t>
      </w:r>
    </w:p>
    <w:p w14:paraId="4FA7ECD0" w14:textId="3693879F" w:rsidR="00C94FB0" w:rsidRPr="00A82BD5" w:rsidRDefault="00C94FB0" w:rsidP="00C94FB0">
      <w:pPr>
        <w:jc w:val="both"/>
        <w:rPr>
          <w:sz w:val="24"/>
          <w:szCs w:val="24"/>
        </w:rPr>
      </w:pPr>
      <w:r w:rsidRPr="00A82BD5">
        <w:rPr>
          <w:sz w:val="24"/>
          <w:szCs w:val="24"/>
        </w:rPr>
        <w:t xml:space="preserve">Health and Care (2019) </w:t>
      </w:r>
      <w:r w:rsidRPr="00A34DFF">
        <w:rPr>
          <w:i/>
          <w:iCs/>
          <w:sz w:val="24"/>
          <w:szCs w:val="24"/>
        </w:rPr>
        <w:t>Understanding pressure sore risk scales</w:t>
      </w:r>
      <w:r w:rsidRPr="00A82BD5">
        <w:rPr>
          <w:sz w:val="24"/>
          <w:szCs w:val="24"/>
        </w:rPr>
        <w:t>. Available at: https://www.healthandcare.co.uk/blog/understanding-pressure-sore-risk-scales.html (Accessed 23 January 2021).</w:t>
      </w:r>
    </w:p>
    <w:p w14:paraId="54C6BC32" w14:textId="227F45A5" w:rsidR="005008AA" w:rsidRPr="00B70A38" w:rsidRDefault="005008AA" w:rsidP="00C94FB0">
      <w:pPr>
        <w:jc w:val="both"/>
        <w:rPr>
          <w:sz w:val="24"/>
          <w:szCs w:val="24"/>
        </w:rPr>
      </w:pPr>
      <w:r w:rsidRPr="00A82BD5">
        <w:rPr>
          <w:sz w:val="24"/>
          <w:szCs w:val="24"/>
        </w:rPr>
        <w:t>Inver</w:t>
      </w:r>
      <w:r w:rsidR="00A82BD5" w:rsidRPr="00A82BD5">
        <w:rPr>
          <w:sz w:val="24"/>
          <w:szCs w:val="24"/>
        </w:rPr>
        <w:t xml:space="preserve">arity, L. (2020) </w:t>
      </w:r>
      <w:r w:rsidR="00671280">
        <w:rPr>
          <w:sz w:val="24"/>
          <w:szCs w:val="24"/>
        </w:rPr>
        <w:t>‘4 Stages of Pressure Ulcers</w:t>
      </w:r>
      <w:r w:rsidR="00B70A38">
        <w:rPr>
          <w:sz w:val="24"/>
          <w:szCs w:val="24"/>
        </w:rPr>
        <w:t xml:space="preserve">’, </w:t>
      </w:r>
      <w:r w:rsidR="00B70A38">
        <w:rPr>
          <w:i/>
          <w:iCs/>
          <w:sz w:val="24"/>
          <w:szCs w:val="24"/>
        </w:rPr>
        <w:t xml:space="preserve">Very Well Health, </w:t>
      </w:r>
      <w:r w:rsidR="00B70A38">
        <w:rPr>
          <w:sz w:val="24"/>
          <w:szCs w:val="24"/>
        </w:rPr>
        <w:t>21 September. Available at:</w:t>
      </w:r>
      <w:r w:rsidR="00332B87">
        <w:rPr>
          <w:sz w:val="24"/>
          <w:szCs w:val="24"/>
        </w:rPr>
        <w:t xml:space="preserve"> </w:t>
      </w:r>
      <w:r w:rsidR="00332B87" w:rsidRPr="00C906AF">
        <w:rPr>
          <w:sz w:val="24"/>
          <w:szCs w:val="24"/>
        </w:rPr>
        <w:t>https://www.verywellhealth.com/stages-of-pressure-ulcers-2696692</w:t>
      </w:r>
      <w:r w:rsidR="00332B87">
        <w:rPr>
          <w:sz w:val="24"/>
          <w:szCs w:val="24"/>
        </w:rPr>
        <w:t xml:space="preserve"> (Accessed 18 February 2021)</w:t>
      </w:r>
      <w:r w:rsidR="00C906AF">
        <w:rPr>
          <w:sz w:val="24"/>
          <w:szCs w:val="24"/>
        </w:rPr>
        <w:t>.</w:t>
      </w:r>
    </w:p>
    <w:p w14:paraId="57F2A912" w14:textId="788B1536" w:rsidR="00F67EAF" w:rsidRPr="00A82BD5" w:rsidRDefault="00F67EAF" w:rsidP="00F67EAF">
      <w:pPr>
        <w:jc w:val="both"/>
        <w:rPr>
          <w:sz w:val="24"/>
          <w:szCs w:val="24"/>
        </w:rPr>
      </w:pPr>
      <w:r w:rsidRPr="00A82BD5">
        <w:rPr>
          <w:sz w:val="24"/>
          <w:szCs w:val="24"/>
        </w:rPr>
        <w:t xml:space="preserve">Mayo Clinic (2020) </w:t>
      </w:r>
      <w:r w:rsidRPr="00A34DFF">
        <w:rPr>
          <w:i/>
          <w:iCs/>
          <w:sz w:val="24"/>
          <w:szCs w:val="24"/>
        </w:rPr>
        <w:t>Bed Sores (Pressure Ulcers</w:t>
      </w:r>
      <w:r w:rsidR="00A34DFF">
        <w:rPr>
          <w:i/>
          <w:iCs/>
          <w:sz w:val="24"/>
          <w:szCs w:val="24"/>
        </w:rPr>
        <w:t>)</w:t>
      </w:r>
      <w:r w:rsidRPr="00A82BD5">
        <w:rPr>
          <w:sz w:val="24"/>
          <w:szCs w:val="24"/>
        </w:rPr>
        <w:t xml:space="preserve"> Available at: https://www.mayoclinic.org/diseases-conditions/bed-sores/symptoms-causes/syc-20355893 (Accessed 24 January 2021).</w:t>
      </w:r>
    </w:p>
    <w:p w14:paraId="01B87969" w14:textId="270B9CD6" w:rsidR="00A5797F" w:rsidRPr="008D00AF" w:rsidRDefault="00F67EAF" w:rsidP="00F67EAF">
      <w:pPr>
        <w:jc w:val="both"/>
        <w:rPr>
          <w:sz w:val="24"/>
          <w:szCs w:val="24"/>
        </w:rPr>
      </w:pPr>
      <w:r w:rsidRPr="00A82BD5">
        <w:rPr>
          <w:sz w:val="24"/>
          <w:szCs w:val="24"/>
        </w:rPr>
        <w:t>Mccoulough, S. (2019)</w:t>
      </w:r>
      <w:r w:rsidR="00A5797F">
        <w:rPr>
          <w:sz w:val="24"/>
          <w:szCs w:val="24"/>
        </w:rPr>
        <w:t xml:space="preserve"> ‘The </w:t>
      </w:r>
      <w:r w:rsidRPr="00A5797F">
        <w:rPr>
          <w:sz w:val="24"/>
          <w:szCs w:val="24"/>
        </w:rPr>
        <w:t>History of Pressure Ulcers</w:t>
      </w:r>
      <w:r w:rsidR="00A5797F">
        <w:rPr>
          <w:sz w:val="24"/>
          <w:szCs w:val="24"/>
        </w:rPr>
        <w:t xml:space="preserve">’, </w:t>
      </w:r>
      <w:r w:rsidR="007A2DDE">
        <w:rPr>
          <w:i/>
          <w:iCs/>
          <w:sz w:val="24"/>
          <w:szCs w:val="24"/>
        </w:rPr>
        <w:t xml:space="preserve">OSKA, </w:t>
      </w:r>
      <w:r w:rsidR="008D00AF">
        <w:rPr>
          <w:sz w:val="24"/>
          <w:szCs w:val="24"/>
        </w:rPr>
        <w:t>1(2), pp 3-4.</w:t>
      </w:r>
    </w:p>
    <w:p w14:paraId="0DE57919" w14:textId="77777777" w:rsidR="00F67EAF" w:rsidRPr="00A82BD5" w:rsidRDefault="00F67EAF" w:rsidP="00F67EAF">
      <w:pPr>
        <w:jc w:val="both"/>
        <w:rPr>
          <w:sz w:val="24"/>
          <w:szCs w:val="24"/>
        </w:rPr>
      </w:pPr>
      <w:r w:rsidRPr="00A82BD5">
        <w:rPr>
          <w:sz w:val="24"/>
          <w:szCs w:val="24"/>
        </w:rPr>
        <w:t xml:space="preserve">National Health Service (NHS) (2021) </w:t>
      </w:r>
      <w:r w:rsidRPr="0052464B">
        <w:rPr>
          <w:i/>
          <w:iCs/>
          <w:sz w:val="24"/>
          <w:szCs w:val="24"/>
        </w:rPr>
        <w:t>Pressure Ulcers.</w:t>
      </w:r>
      <w:r w:rsidRPr="00A82BD5">
        <w:rPr>
          <w:sz w:val="24"/>
          <w:szCs w:val="24"/>
        </w:rPr>
        <w:t xml:space="preserve"> Available at: Pressuhttps://www.nhs.uk/conditions/pressure-sores/re ulcers (pressure sores) - NHS (www.nhs.uk) (Accessed 18</w:t>
      </w:r>
      <w:r w:rsidRPr="00A82BD5">
        <w:rPr>
          <w:sz w:val="24"/>
          <w:szCs w:val="24"/>
          <w:vertAlign w:val="superscript"/>
        </w:rPr>
        <w:t>th</w:t>
      </w:r>
      <w:r w:rsidRPr="00A82BD5">
        <w:rPr>
          <w:sz w:val="24"/>
          <w:szCs w:val="24"/>
        </w:rPr>
        <w:t xml:space="preserve"> January 2021).</w:t>
      </w:r>
    </w:p>
    <w:p w14:paraId="37636B74" w14:textId="35B914ED" w:rsidR="00F67EAF" w:rsidRDefault="00F67EAF" w:rsidP="00F67EAF">
      <w:pPr>
        <w:jc w:val="both"/>
        <w:rPr>
          <w:sz w:val="24"/>
          <w:szCs w:val="24"/>
        </w:rPr>
      </w:pPr>
      <w:r w:rsidRPr="00A82BD5">
        <w:rPr>
          <w:sz w:val="24"/>
          <w:szCs w:val="24"/>
        </w:rPr>
        <w:t xml:space="preserve">National Institute for Health and Care Excellence (2014) </w:t>
      </w:r>
      <w:r w:rsidRPr="0052464B">
        <w:rPr>
          <w:i/>
          <w:iCs/>
          <w:sz w:val="24"/>
          <w:szCs w:val="24"/>
        </w:rPr>
        <w:t>Pressure Ulcers: prevention and management</w:t>
      </w:r>
      <w:r w:rsidRPr="00A82BD5">
        <w:rPr>
          <w:sz w:val="24"/>
          <w:szCs w:val="24"/>
        </w:rPr>
        <w:t>. Available at: https://www.nice.org.uk/guidance/CG179 (Accessed 25 February 2021).</w:t>
      </w:r>
    </w:p>
    <w:p w14:paraId="6366B6BE" w14:textId="77777777" w:rsidR="00407D8C" w:rsidRDefault="00407D8C" w:rsidP="00407D8C">
      <w:pPr>
        <w:tabs>
          <w:tab w:val="left" w:pos="1860"/>
        </w:tabs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Rich, R (2020) ‘Pressure Sores’, </w:t>
      </w:r>
      <w:r>
        <w:rPr>
          <w:rFonts w:cstheme="minorHAnsi"/>
          <w:i/>
          <w:iCs/>
          <w:sz w:val="24"/>
          <w:szCs w:val="24"/>
        </w:rPr>
        <w:t xml:space="preserve">familydoctor.org, </w:t>
      </w:r>
      <w:r>
        <w:rPr>
          <w:rFonts w:cstheme="minorHAnsi"/>
          <w:sz w:val="24"/>
          <w:szCs w:val="24"/>
        </w:rPr>
        <w:t xml:space="preserve">4 November. Available at: </w:t>
      </w:r>
      <w:r w:rsidRPr="00CF3606">
        <w:rPr>
          <w:rFonts w:cstheme="minorHAnsi"/>
          <w:sz w:val="24"/>
          <w:szCs w:val="24"/>
        </w:rPr>
        <w:t>https://familydoctor.org/condition/pressure-sores/</w:t>
      </w:r>
      <w:r>
        <w:rPr>
          <w:rFonts w:cstheme="minorHAnsi"/>
          <w:sz w:val="24"/>
          <w:szCs w:val="24"/>
        </w:rPr>
        <w:t xml:space="preserve"> (Accessed 23 February 2021).</w:t>
      </w:r>
    </w:p>
    <w:p w14:paraId="013AF942" w14:textId="77777777" w:rsidR="000F4780" w:rsidRDefault="000F4780" w:rsidP="00F67EAF">
      <w:pPr>
        <w:jc w:val="both"/>
        <w:rPr>
          <w:sz w:val="24"/>
          <w:szCs w:val="24"/>
        </w:rPr>
      </w:pPr>
    </w:p>
    <w:p w14:paraId="7C1E23E5" w14:textId="494F45F1" w:rsidR="00F67EAF" w:rsidRPr="00A82BD5" w:rsidRDefault="00F67EAF" w:rsidP="00F67EAF">
      <w:pPr>
        <w:jc w:val="both"/>
        <w:rPr>
          <w:sz w:val="24"/>
          <w:szCs w:val="24"/>
        </w:rPr>
      </w:pPr>
      <w:r w:rsidRPr="00A82BD5">
        <w:rPr>
          <w:sz w:val="24"/>
          <w:szCs w:val="24"/>
        </w:rPr>
        <w:lastRenderedPageBreak/>
        <w:t xml:space="preserve">The Nurses Zone (2015) </w:t>
      </w:r>
      <w:r w:rsidRPr="0052464B">
        <w:rPr>
          <w:i/>
          <w:iCs/>
          <w:sz w:val="24"/>
          <w:szCs w:val="24"/>
        </w:rPr>
        <w:t>Waterlow score</w:t>
      </w:r>
      <w:r w:rsidRPr="00A82BD5">
        <w:rPr>
          <w:sz w:val="24"/>
          <w:szCs w:val="24"/>
        </w:rPr>
        <w:t>. Available at: https://thenurseszone.com/waterlow-score/#:~:text=A%20total%20Waterlow%20score%20%E2%89%A510%20indicates%20risk%20for,score%20lists%20examples%20of%20preventive%20aids%20and%20interventions. (Accessed 24 January 2021).</w:t>
      </w:r>
    </w:p>
    <w:p w14:paraId="2B53F178" w14:textId="0EEED8F8" w:rsidR="00F67EAF" w:rsidRPr="00A82BD5" w:rsidRDefault="00F67EAF" w:rsidP="00F67EAF">
      <w:pPr>
        <w:jc w:val="both"/>
        <w:rPr>
          <w:sz w:val="24"/>
          <w:szCs w:val="24"/>
        </w:rPr>
      </w:pPr>
      <w:r w:rsidRPr="00A82BD5">
        <w:rPr>
          <w:sz w:val="24"/>
          <w:szCs w:val="24"/>
        </w:rPr>
        <w:t xml:space="preserve">Thoroddsen, A. (1999) </w:t>
      </w:r>
      <w:r w:rsidR="0052464B">
        <w:rPr>
          <w:sz w:val="24"/>
          <w:szCs w:val="24"/>
        </w:rPr>
        <w:t>‘</w:t>
      </w:r>
      <w:r w:rsidRPr="00A82BD5">
        <w:rPr>
          <w:sz w:val="24"/>
          <w:szCs w:val="24"/>
        </w:rPr>
        <w:t>Pressure sore prevalence: a national survey</w:t>
      </w:r>
      <w:r w:rsidR="0052464B">
        <w:rPr>
          <w:sz w:val="24"/>
          <w:szCs w:val="24"/>
        </w:rPr>
        <w:t>’</w:t>
      </w:r>
      <w:r w:rsidR="00CE04CB">
        <w:rPr>
          <w:sz w:val="24"/>
          <w:szCs w:val="24"/>
        </w:rPr>
        <w:t>,</w:t>
      </w:r>
      <w:r w:rsidRPr="00A82BD5">
        <w:rPr>
          <w:sz w:val="24"/>
          <w:szCs w:val="24"/>
        </w:rPr>
        <w:t> </w:t>
      </w:r>
      <w:r w:rsidRPr="00CE04CB">
        <w:rPr>
          <w:i/>
          <w:iCs/>
          <w:sz w:val="24"/>
          <w:szCs w:val="24"/>
        </w:rPr>
        <w:t>Journal of clinical nursing</w:t>
      </w:r>
      <w:r w:rsidRPr="00A82BD5">
        <w:rPr>
          <w:sz w:val="24"/>
          <w:szCs w:val="24"/>
        </w:rPr>
        <w:t>, 8(2), pp</w:t>
      </w:r>
      <w:r w:rsidR="00CE04CB">
        <w:rPr>
          <w:sz w:val="24"/>
          <w:szCs w:val="24"/>
        </w:rPr>
        <w:t xml:space="preserve"> 1</w:t>
      </w:r>
      <w:r w:rsidRPr="00A82BD5">
        <w:rPr>
          <w:sz w:val="24"/>
          <w:szCs w:val="24"/>
        </w:rPr>
        <w:t>70-179.</w:t>
      </w:r>
    </w:p>
    <w:p w14:paraId="3D7C18BB" w14:textId="77777777" w:rsidR="00BB5B85" w:rsidRPr="00BB5B85" w:rsidRDefault="00BB5B85" w:rsidP="00015EB3">
      <w:pPr>
        <w:jc w:val="both"/>
        <w:rPr>
          <w:i/>
          <w:iCs/>
          <w:sz w:val="24"/>
          <w:szCs w:val="24"/>
        </w:rPr>
      </w:pPr>
    </w:p>
    <w:sectPr w:rsidR="00BB5B85" w:rsidRPr="00BB5B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5EB3"/>
    <w:rsid w:val="000078AD"/>
    <w:rsid w:val="000101FF"/>
    <w:rsid w:val="00015EB3"/>
    <w:rsid w:val="00016270"/>
    <w:rsid w:val="000235F5"/>
    <w:rsid w:val="00040879"/>
    <w:rsid w:val="00054408"/>
    <w:rsid w:val="00081E37"/>
    <w:rsid w:val="000A2774"/>
    <w:rsid w:val="000A69AD"/>
    <w:rsid w:val="000D7784"/>
    <w:rsid w:val="000E09D1"/>
    <w:rsid w:val="000E4721"/>
    <w:rsid w:val="000E5F10"/>
    <w:rsid w:val="000E7752"/>
    <w:rsid w:val="000F4780"/>
    <w:rsid w:val="00100AF1"/>
    <w:rsid w:val="001127CC"/>
    <w:rsid w:val="001251E7"/>
    <w:rsid w:val="00142AB6"/>
    <w:rsid w:val="00161A5C"/>
    <w:rsid w:val="00170FC8"/>
    <w:rsid w:val="00175F43"/>
    <w:rsid w:val="001852F4"/>
    <w:rsid w:val="00195443"/>
    <w:rsid w:val="001A0292"/>
    <w:rsid w:val="001A382F"/>
    <w:rsid w:val="001A4942"/>
    <w:rsid w:val="001A7175"/>
    <w:rsid w:val="001A78FF"/>
    <w:rsid w:val="001E42FF"/>
    <w:rsid w:val="001E5C06"/>
    <w:rsid w:val="001F0DDF"/>
    <w:rsid w:val="001F4610"/>
    <w:rsid w:val="001F70B8"/>
    <w:rsid w:val="00207765"/>
    <w:rsid w:val="00215949"/>
    <w:rsid w:val="00220FFA"/>
    <w:rsid w:val="00236D43"/>
    <w:rsid w:val="002424EE"/>
    <w:rsid w:val="002476B0"/>
    <w:rsid w:val="00253637"/>
    <w:rsid w:val="00265C32"/>
    <w:rsid w:val="00266DED"/>
    <w:rsid w:val="00276909"/>
    <w:rsid w:val="0028778F"/>
    <w:rsid w:val="0029641C"/>
    <w:rsid w:val="002A290B"/>
    <w:rsid w:val="002A6B2A"/>
    <w:rsid w:val="002D5FA7"/>
    <w:rsid w:val="002E498D"/>
    <w:rsid w:val="002E69D0"/>
    <w:rsid w:val="002E7F1B"/>
    <w:rsid w:val="002F0FEF"/>
    <w:rsid w:val="002F5027"/>
    <w:rsid w:val="00314EAD"/>
    <w:rsid w:val="00316FE3"/>
    <w:rsid w:val="00322F33"/>
    <w:rsid w:val="00324A07"/>
    <w:rsid w:val="00326A2F"/>
    <w:rsid w:val="00332B87"/>
    <w:rsid w:val="00334202"/>
    <w:rsid w:val="003358C2"/>
    <w:rsid w:val="00345821"/>
    <w:rsid w:val="003528CF"/>
    <w:rsid w:val="00363D01"/>
    <w:rsid w:val="003668B3"/>
    <w:rsid w:val="00375EEB"/>
    <w:rsid w:val="00382F6A"/>
    <w:rsid w:val="00390B2F"/>
    <w:rsid w:val="0039387F"/>
    <w:rsid w:val="00394189"/>
    <w:rsid w:val="00394E1F"/>
    <w:rsid w:val="003C0453"/>
    <w:rsid w:val="003C40F6"/>
    <w:rsid w:val="003D42E3"/>
    <w:rsid w:val="003D6E5F"/>
    <w:rsid w:val="003F40D7"/>
    <w:rsid w:val="0040277B"/>
    <w:rsid w:val="00407D8C"/>
    <w:rsid w:val="00413B14"/>
    <w:rsid w:val="00415C0C"/>
    <w:rsid w:val="00417499"/>
    <w:rsid w:val="00422003"/>
    <w:rsid w:val="004316B5"/>
    <w:rsid w:val="004334F7"/>
    <w:rsid w:val="00433669"/>
    <w:rsid w:val="0044250E"/>
    <w:rsid w:val="00447797"/>
    <w:rsid w:val="00453A21"/>
    <w:rsid w:val="00457695"/>
    <w:rsid w:val="004608E1"/>
    <w:rsid w:val="00474EB2"/>
    <w:rsid w:val="004857BC"/>
    <w:rsid w:val="00491031"/>
    <w:rsid w:val="00491A40"/>
    <w:rsid w:val="004B29A2"/>
    <w:rsid w:val="004B5368"/>
    <w:rsid w:val="004B62C7"/>
    <w:rsid w:val="004B68BA"/>
    <w:rsid w:val="004D123E"/>
    <w:rsid w:val="004D2087"/>
    <w:rsid w:val="004E684C"/>
    <w:rsid w:val="004F4A6A"/>
    <w:rsid w:val="004F6CE1"/>
    <w:rsid w:val="005008AA"/>
    <w:rsid w:val="00501AB9"/>
    <w:rsid w:val="00510CD5"/>
    <w:rsid w:val="005235D1"/>
    <w:rsid w:val="0052464B"/>
    <w:rsid w:val="00535C45"/>
    <w:rsid w:val="0053741A"/>
    <w:rsid w:val="00543FF0"/>
    <w:rsid w:val="005518DB"/>
    <w:rsid w:val="00563482"/>
    <w:rsid w:val="00566DA4"/>
    <w:rsid w:val="00574566"/>
    <w:rsid w:val="005C6C95"/>
    <w:rsid w:val="005C7E70"/>
    <w:rsid w:val="005D1DC5"/>
    <w:rsid w:val="005F0C0F"/>
    <w:rsid w:val="005F3BF5"/>
    <w:rsid w:val="006027BE"/>
    <w:rsid w:val="006142E1"/>
    <w:rsid w:val="0061541E"/>
    <w:rsid w:val="00623E3B"/>
    <w:rsid w:val="0063683C"/>
    <w:rsid w:val="006466D3"/>
    <w:rsid w:val="00657B6D"/>
    <w:rsid w:val="0066250B"/>
    <w:rsid w:val="00671280"/>
    <w:rsid w:val="006747A7"/>
    <w:rsid w:val="00681A32"/>
    <w:rsid w:val="00683D8B"/>
    <w:rsid w:val="006933AA"/>
    <w:rsid w:val="006B11E2"/>
    <w:rsid w:val="006B498E"/>
    <w:rsid w:val="006B4D34"/>
    <w:rsid w:val="006C7ABB"/>
    <w:rsid w:val="006E1605"/>
    <w:rsid w:val="006E27D6"/>
    <w:rsid w:val="006E291F"/>
    <w:rsid w:val="006E6FDA"/>
    <w:rsid w:val="006F082A"/>
    <w:rsid w:val="006F1680"/>
    <w:rsid w:val="006F18B3"/>
    <w:rsid w:val="006F51F0"/>
    <w:rsid w:val="007104A4"/>
    <w:rsid w:val="00717804"/>
    <w:rsid w:val="00723AB5"/>
    <w:rsid w:val="007250B6"/>
    <w:rsid w:val="00741263"/>
    <w:rsid w:val="007461DB"/>
    <w:rsid w:val="00747795"/>
    <w:rsid w:val="007501D0"/>
    <w:rsid w:val="00762BD0"/>
    <w:rsid w:val="00764CC1"/>
    <w:rsid w:val="00770602"/>
    <w:rsid w:val="00777E94"/>
    <w:rsid w:val="0078103B"/>
    <w:rsid w:val="00782FE5"/>
    <w:rsid w:val="00783A82"/>
    <w:rsid w:val="00791684"/>
    <w:rsid w:val="00794EC0"/>
    <w:rsid w:val="00795419"/>
    <w:rsid w:val="007A0F0E"/>
    <w:rsid w:val="007A2DDE"/>
    <w:rsid w:val="007B1F94"/>
    <w:rsid w:val="007B25F6"/>
    <w:rsid w:val="007B7077"/>
    <w:rsid w:val="007C21D5"/>
    <w:rsid w:val="007D45C7"/>
    <w:rsid w:val="007D4EF8"/>
    <w:rsid w:val="007E0417"/>
    <w:rsid w:val="007E09CB"/>
    <w:rsid w:val="007E2F80"/>
    <w:rsid w:val="007F6214"/>
    <w:rsid w:val="00803DBE"/>
    <w:rsid w:val="008056C7"/>
    <w:rsid w:val="00820D4C"/>
    <w:rsid w:val="00834B28"/>
    <w:rsid w:val="00846933"/>
    <w:rsid w:val="0084768A"/>
    <w:rsid w:val="00876513"/>
    <w:rsid w:val="008801F3"/>
    <w:rsid w:val="00880E62"/>
    <w:rsid w:val="0089007E"/>
    <w:rsid w:val="00896914"/>
    <w:rsid w:val="008A13A8"/>
    <w:rsid w:val="008C2042"/>
    <w:rsid w:val="008C3267"/>
    <w:rsid w:val="008C7D67"/>
    <w:rsid w:val="008D00AF"/>
    <w:rsid w:val="008D225D"/>
    <w:rsid w:val="008D55A0"/>
    <w:rsid w:val="008D66CB"/>
    <w:rsid w:val="008E1FFB"/>
    <w:rsid w:val="008E716E"/>
    <w:rsid w:val="009073AB"/>
    <w:rsid w:val="00907890"/>
    <w:rsid w:val="00916D79"/>
    <w:rsid w:val="0092096D"/>
    <w:rsid w:val="00921C0C"/>
    <w:rsid w:val="00925795"/>
    <w:rsid w:val="009471FB"/>
    <w:rsid w:val="00960EE7"/>
    <w:rsid w:val="00966356"/>
    <w:rsid w:val="00966FD4"/>
    <w:rsid w:val="00973F16"/>
    <w:rsid w:val="00976F85"/>
    <w:rsid w:val="00981C51"/>
    <w:rsid w:val="00995FA5"/>
    <w:rsid w:val="009A34BE"/>
    <w:rsid w:val="009C3BC7"/>
    <w:rsid w:val="009D1662"/>
    <w:rsid w:val="009D337A"/>
    <w:rsid w:val="009D5591"/>
    <w:rsid w:val="009F1696"/>
    <w:rsid w:val="009F2DCE"/>
    <w:rsid w:val="00A16257"/>
    <w:rsid w:val="00A32554"/>
    <w:rsid w:val="00A33ABA"/>
    <w:rsid w:val="00A34DFF"/>
    <w:rsid w:val="00A368FC"/>
    <w:rsid w:val="00A372A7"/>
    <w:rsid w:val="00A4490B"/>
    <w:rsid w:val="00A5797F"/>
    <w:rsid w:val="00A64ABE"/>
    <w:rsid w:val="00A650FE"/>
    <w:rsid w:val="00A67699"/>
    <w:rsid w:val="00A775A4"/>
    <w:rsid w:val="00A81A08"/>
    <w:rsid w:val="00A82BD5"/>
    <w:rsid w:val="00A841D5"/>
    <w:rsid w:val="00A8673D"/>
    <w:rsid w:val="00A96CBC"/>
    <w:rsid w:val="00AA2802"/>
    <w:rsid w:val="00AC0D3D"/>
    <w:rsid w:val="00AC5F25"/>
    <w:rsid w:val="00AD7702"/>
    <w:rsid w:val="00AF0993"/>
    <w:rsid w:val="00AF79B7"/>
    <w:rsid w:val="00B133EA"/>
    <w:rsid w:val="00B175F9"/>
    <w:rsid w:val="00B210A7"/>
    <w:rsid w:val="00B247B1"/>
    <w:rsid w:val="00B32DDB"/>
    <w:rsid w:val="00B45F36"/>
    <w:rsid w:val="00B653C1"/>
    <w:rsid w:val="00B70A38"/>
    <w:rsid w:val="00B949FF"/>
    <w:rsid w:val="00B94AE2"/>
    <w:rsid w:val="00B94AEE"/>
    <w:rsid w:val="00B9512A"/>
    <w:rsid w:val="00BB5B85"/>
    <w:rsid w:val="00BB64B9"/>
    <w:rsid w:val="00BD078A"/>
    <w:rsid w:val="00BD7678"/>
    <w:rsid w:val="00BF6621"/>
    <w:rsid w:val="00C05137"/>
    <w:rsid w:val="00C06862"/>
    <w:rsid w:val="00C33E43"/>
    <w:rsid w:val="00C3457C"/>
    <w:rsid w:val="00C43A0A"/>
    <w:rsid w:val="00C6221A"/>
    <w:rsid w:val="00C82FB5"/>
    <w:rsid w:val="00C906AF"/>
    <w:rsid w:val="00C94FB0"/>
    <w:rsid w:val="00CB4C19"/>
    <w:rsid w:val="00CB7FA4"/>
    <w:rsid w:val="00CC5603"/>
    <w:rsid w:val="00CD357D"/>
    <w:rsid w:val="00CE04CB"/>
    <w:rsid w:val="00CE2678"/>
    <w:rsid w:val="00CE381B"/>
    <w:rsid w:val="00CF16E8"/>
    <w:rsid w:val="00D005FA"/>
    <w:rsid w:val="00D0244B"/>
    <w:rsid w:val="00D07420"/>
    <w:rsid w:val="00D12664"/>
    <w:rsid w:val="00D17DAB"/>
    <w:rsid w:val="00D201A3"/>
    <w:rsid w:val="00D47555"/>
    <w:rsid w:val="00D55604"/>
    <w:rsid w:val="00D56BF6"/>
    <w:rsid w:val="00D57122"/>
    <w:rsid w:val="00D7142D"/>
    <w:rsid w:val="00D73D41"/>
    <w:rsid w:val="00D80B52"/>
    <w:rsid w:val="00D85AD4"/>
    <w:rsid w:val="00D902E4"/>
    <w:rsid w:val="00D9654A"/>
    <w:rsid w:val="00D973B8"/>
    <w:rsid w:val="00DA06B0"/>
    <w:rsid w:val="00DA0BE2"/>
    <w:rsid w:val="00DA2411"/>
    <w:rsid w:val="00DB304C"/>
    <w:rsid w:val="00DC08D7"/>
    <w:rsid w:val="00DD047D"/>
    <w:rsid w:val="00DE2535"/>
    <w:rsid w:val="00DE365F"/>
    <w:rsid w:val="00DF3037"/>
    <w:rsid w:val="00E04C8D"/>
    <w:rsid w:val="00E11FFE"/>
    <w:rsid w:val="00E23EC3"/>
    <w:rsid w:val="00E25395"/>
    <w:rsid w:val="00E40BF6"/>
    <w:rsid w:val="00E44AB6"/>
    <w:rsid w:val="00E5199A"/>
    <w:rsid w:val="00E54E34"/>
    <w:rsid w:val="00E74D7B"/>
    <w:rsid w:val="00E835DD"/>
    <w:rsid w:val="00E9690D"/>
    <w:rsid w:val="00EA39E9"/>
    <w:rsid w:val="00EC0E42"/>
    <w:rsid w:val="00ED5FD8"/>
    <w:rsid w:val="00EE15D8"/>
    <w:rsid w:val="00EE7C91"/>
    <w:rsid w:val="00F016D6"/>
    <w:rsid w:val="00F075B3"/>
    <w:rsid w:val="00F202CC"/>
    <w:rsid w:val="00F3114E"/>
    <w:rsid w:val="00F435F8"/>
    <w:rsid w:val="00F4405B"/>
    <w:rsid w:val="00F445C7"/>
    <w:rsid w:val="00F47494"/>
    <w:rsid w:val="00F53BA6"/>
    <w:rsid w:val="00F57A29"/>
    <w:rsid w:val="00F6671B"/>
    <w:rsid w:val="00F66DA6"/>
    <w:rsid w:val="00F67EAF"/>
    <w:rsid w:val="00F71645"/>
    <w:rsid w:val="00F749B3"/>
    <w:rsid w:val="00F86189"/>
    <w:rsid w:val="00FA5CCA"/>
    <w:rsid w:val="00FB1658"/>
    <w:rsid w:val="00FB1A80"/>
    <w:rsid w:val="00FC0079"/>
    <w:rsid w:val="00FC710A"/>
    <w:rsid w:val="00FD54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7FE890"/>
  <w15:chartTrackingRefBased/>
  <w15:docId w15:val="{2A0BF000-4A29-4580-A841-5F4D685D72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6933A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933A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933A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933A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933AA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332B8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2B8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157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63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1498</Words>
  <Characters>8543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Abby Savage</dc:creator>
  <cp:keywords/>
  <dc:description/>
  <cp:lastModifiedBy>Abby Savage</cp:lastModifiedBy>
  <cp:revision>119</cp:revision>
  <dcterms:created xsi:type="dcterms:W3CDTF">2021-02-23T15:19:00Z</dcterms:created>
  <dcterms:modified xsi:type="dcterms:W3CDTF">2021-03-18T19:11:00Z</dcterms:modified>
</cp:coreProperties>
</file>