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B648E" w14:textId="147874E3" w:rsidR="00205A13" w:rsidRPr="00F94B17" w:rsidRDefault="00205A13" w:rsidP="00205A13">
      <w:pPr>
        <w:rPr>
          <w:rFonts w:cs="Arial"/>
          <w:szCs w:val="24"/>
        </w:rPr>
      </w:pPr>
    </w:p>
    <w:p w14:paraId="015CEBF3" w14:textId="24EE7BB0" w:rsidR="001744C2" w:rsidRPr="001744C2" w:rsidRDefault="001744C2" w:rsidP="001744C2">
      <w:pPr>
        <w:jc w:val="center"/>
        <w:rPr>
          <w:rFonts w:cs="Arial"/>
          <w:b/>
          <w:bCs/>
          <w:sz w:val="32"/>
          <w:szCs w:val="32"/>
        </w:rPr>
      </w:pPr>
      <w:r w:rsidRPr="001744C2">
        <w:rPr>
          <w:rFonts w:cs="Arial"/>
          <w:b/>
          <w:bCs/>
          <w:sz w:val="32"/>
          <w:szCs w:val="32"/>
        </w:rPr>
        <w:t>Financial Management for The Hotel Industry</w:t>
      </w:r>
    </w:p>
    <w:p w14:paraId="64D46D64" w14:textId="77777777" w:rsidR="001744C2" w:rsidRPr="001744C2" w:rsidRDefault="001744C2" w:rsidP="001744C2">
      <w:pPr>
        <w:jc w:val="center"/>
        <w:rPr>
          <w:rFonts w:cs="Arial"/>
          <w:sz w:val="32"/>
          <w:szCs w:val="32"/>
        </w:rPr>
      </w:pPr>
    </w:p>
    <w:p w14:paraId="4475844C" w14:textId="77777777" w:rsidR="001744C2" w:rsidRPr="001744C2" w:rsidRDefault="001744C2" w:rsidP="001744C2">
      <w:pPr>
        <w:rPr>
          <w:rFonts w:cs="Arial"/>
          <w:sz w:val="32"/>
          <w:szCs w:val="32"/>
        </w:rPr>
      </w:pPr>
    </w:p>
    <w:p w14:paraId="6B613D49" w14:textId="447768BA" w:rsidR="001744C2" w:rsidRPr="001744C2" w:rsidRDefault="001744C2" w:rsidP="001744C2">
      <w:pPr>
        <w:rPr>
          <w:rFonts w:cs="Arial"/>
          <w:sz w:val="32"/>
          <w:szCs w:val="32"/>
        </w:rPr>
      </w:pPr>
      <w:r w:rsidRPr="001744C2">
        <w:rPr>
          <w:rFonts w:cs="Arial"/>
          <w:sz w:val="32"/>
          <w:szCs w:val="32"/>
        </w:rPr>
        <w:t>Name:</w:t>
      </w:r>
      <w:r w:rsidRPr="001744C2">
        <w:rPr>
          <w:rFonts w:cs="Arial"/>
          <w:sz w:val="32"/>
          <w:szCs w:val="32"/>
        </w:rPr>
        <w:t xml:space="preserve"> Badrun Nahar </w:t>
      </w:r>
    </w:p>
    <w:p w14:paraId="0C790605" w14:textId="77777777" w:rsidR="001744C2" w:rsidRPr="001744C2" w:rsidRDefault="001744C2" w:rsidP="001744C2">
      <w:pPr>
        <w:rPr>
          <w:rFonts w:cs="Arial"/>
          <w:sz w:val="32"/>
          <w:szCs w:val="32"/>
        </w:rPr>
      </w:pPr>
      <w:r w:rsidRPr="001744C2">
        <w:rPr>
          <w:rFonts w:cs="Arial"/>
          <w:sz w:val="32"/>
          <w:szCs w:val="32"/>
        </w:rPr>
        <w:t>Student ID: 2122374</w:t>
      </w:r>
    </w:p>
    <w:p w14:paraId="19E8A1E5" w14:textId="64D8360E" w:rsidR="001744C2" w:rsidRPr="001744C2" w:rsidRDefault="001744C2" w:rsidP="001744C2">
      <w:pPr>
        <w:rPr>
          <w:rFonts w:cs="Arial"/>
          <w:sz w:val="32"/>
          <w:szCs w:val="32"/>
        </w:rPr>
      </w:pPr>
      <w:r w:rsidRPr="001744C2">
        <w:rPr>
          <w:rFonts w:cs="Arial"/>
          <w:sz w:val="32"/>
          <w:szCs w:val="32"/>
        </w:rPr>
        <w:t xml:space="preserve">Title: </w:t>
      </w:r>
      <w:r w:rsidRPr="001744C2">
        <w:rPr>
          <w:rFonts w:cs="Arial"/>
          <w:sz w:val="32"/>
          <w:szCs w:val="32"/>
        </w:rPr>
        <w:t>Sustainable Business Revenue Generation Plan</w:t>
      </w:r>
    </w:p>
    <w:p w14:paraId="0C978AE3" w14:textId="77777777" w:rsidR="001744C2" w:rsidRPr="001744C2" w:rsidRDefault="001744C2" w:rsidP="001744C2">
      <w:pPr>
        <w:rPr>
          <w:rFonts w:cs="Arial"/>
          <w:sz w:val="32"/>
          <w:szCs w:val="32"/>
        </w:rPr>
      </w:pPr>
      <w:r w:rsidRPr="001744C2">
        <w:rPr>
          <w:rFonts w:cs="Arial"/>
          <w:sz w:val="32"/>
          <w:szCs w:val="32"/>
        </w:rPr>
        <w:t xml:space="preserve">Lecturer: Dale Clarke </w:t>
      </w:r>
    </w:p>
    <w:p w14:paraId="1F5872B1" w14:textId="77777777" w:rsidR="001744C2" w:rsidRPr="001744C2" w:rsidRDefault="001744C2" w:rsidP="001744C2">
      <w:pPr>
        <w:rPr>
          <w:rFonts w:cs="Arial"/>
          <w:sz w:val="32"/>
          <w:szCs w:val="32"/>
        </w:rPr>
      </w:pPr>
    </w:p>
    <w:p w14:paraId="44CEB4AF" w14:textId="77777777" w:rsidR="001744C2" w:rsidRDefault="001744C2" w:rsidP="001744C2">
      <w:pPr>
        <w:rPr>
          <w:rFonts w:cs="Arial"/>
          <w:sz w:val="40"/>
          <w:szCs w:val="40"/>
        </w:rPr>
      </w:pPr>
    </w:p>
    <w:p w14:paraId="3369A282" w14:textId="77777777" w:rsidR="001744C2" w:rsidRDefault="001744C2" w:rsidP="001744C2">
      <w:pPr>
        <w:rPr>
          <w:rFonts w:cs="Arial"/>
          <w:sz w:val="40"/>
          <w:szCs w:val="40"/>
        </w:rPr>
      </w:pPr>
    </w:p>
    <w:p w14:paraId="77DD148A" w14:textId="77777777" w:rsidR="001744C2" w:rsidRDefault="001744C2" w:rsidP="001744C2">
      <w:pPr>
        <w:rPr>
          <w:rFonts w:cs="Arial"/>
          <w:sz w:val="40"/>
          <w:szCs w:val="40"/>
        </w:rPr>
      </w:pPr>
    </w:p>
    <w:p w14:paraId="3471B6C9" w14:textId="77777777" w:rsidR="001744C2" w:rsidRDefault="001744C2" w:rsidP="001744C2">
      <w:pPr>
        <w:rPr>
          <w:rFonts w:cs="Arial"/>
          <w:sz w:val="40"/>
          <w:szCs w:val="40"/>
        </w:rPr>
      </w:pPr>
    </w:p>
    <w:p w14:paraId="44E3CBBB" w14:textId="77777777" w:rsidR="001744C2" w:rsidRDefault="001744C2" w:rsidP="001744C2">
      <w:pPr>
        <w:rPr>
          <w:rFonts w:cs="Arial"/>
          <w:sz w:val="40"/>
          <w:szCs w:val="40"/>
        </w:rPr>
      </w:pPr>
    </w:p>
    <w:p w14:paraId="18A051AC" w14:textId="77777777" w:rsidR="001744C2" w:rsidRDefault="001744C2" w:rsidP="001744C2">
      <w:pPr>
        <w:rPr>
          <w:rFonts w:cs="Arial"/>
          <w:sz w:val="40"/>
          <w:szCs w:val="40"/>
        </w:rPr>
      </w:pPr>
    </w:p>
    <w:p w14:paraId="45498769" w14:textId="77777777" w:rsidR="001744C2" w:rsidRDefault="001744C2" w:rsidP="001744C2">
      <w:pPr>
        <w:rPr>
          <w:rFonts w:cs="Arial"/>
          <w:sz w:val="40"/>
          <w:szCs w:val="40"/>
        </w:rPr>
      </w:pPr>
    </w:p>
    <w:p w14:paraId="078A17F0" w14:textId="77777777" w:rsidR="001744C2" w:rsidRDefault="001744C2" w:rsidP="001744C2">
      <w:pPr>
        <w:rPr>
          <w:rFonts w:cs="Arial"/>
          <w:sz w:val="40"/>
          <w:szCs w:val="40"/>
        </w:rPr>
      </w:pPr>
    </w:p>
    <w:p w14:paraId="3E378841" w14:textId="77777777" w:rsidR="001744C2" w:rsidRPr="000271DC" w:rsidRDefault="001744C2" w:rsidP="001744C2">
      <w:pPr>
        <w:rPr>
          <w:rFonts w:cs="Arial"/>
          <w:sz w:val="40"/>
          <w:szCs w:val="40"/>
        </w:rPr>
      </w:pPr>
    </w:p>
    <w:p w14:paraId="1A4DA0A9" w14:textId="2CB7DEE3" w:rsidR="00205A13" w:rsidRPr="00F94B17" w:rsidRDefault="00205A13" w:rsidP="00205A13">
      <w:pPr>
        <w:rPr>
          <w:rFonts w:eastAsiaTheme="majorEastAsia" w:cs="Arial"/>
          <w:color w:val="1F3864" w:themeColor="accent1" w:themeShade="80"/>
          <w:szCs w:val="24"/>
        </w:rPr>
      </w:pPr>
    </w:p>
    <w:bookmarkStart w:id="0" w:name="_Toc137313277" w:displacedByCustomXml="next"/>
    <w:sdt>
      <w:sdtPr>
        <w:rPr>
          <w:rFonts w:ascii="Arial" w:eastAsiaTheme="minorHAnsi" w:hAnsi="Arial" w:cs="Arial"/>
          <w:color w:val="auto"/>
          <w:sz w:val="24"/>
          <w:szCs w:val="24"/>
          <w:lang w:val="en-GB"/>
        </w:rPr>
        <w:id w:val="-102416005"/>
        <w:docPartObj>
          <w:docPartGallery w:val="Table of Contents"/>
          <w:docPartUnique/>
        </w:docPartObj>
      </w:sdtPr>
      <w:sdtContent>
        <w:p w14:paraId="6D7E259D" w14:textId="3E367898" w:rsidR="00F94B17" w:rsidRPr="00F94B17" w:rsidRDefault="00F94B17" w:rsidP="00F94B17">
          <w:pPr>
            <w:pStyle w:val="TOCHeading"/>
            <w:rPr>
              <w:rFonts w:ascii="Arial" w:hAnsi="Arial" w:cs="Arial"/>
              <w:b/>
              <w:bCs/>
              <w:color w:val="auto"/>
              <w:sz w:val="24"/>
              <w:szCs w:val="24"/>
            </w:rPr>
          </w:pPr>
          <w:r w:rsidRPr="00F94B17">
            <w:rPr>
              <w:rFonts w:ascii="Arial" w:hAnsi="Arial" w:cs="Arial"/>
              <w:b/>
              <w:bCs/>
              <w:color w:val="auto"/>
              <w:sz w:val="24"/>
              <w:szCs w:val="24"/>
            </w:rPr>
            <w:t>Table of Contents</w:t>
          </w:r>
        </w:p>
        <w:p w14:paraId="1B75FA0A" w14:textId="77777777" w:rsidR="00F94B17" w:rsidRPr="00F94B17" w:rsidRDefault="00F94B17" w:rsidP="00F94B17">
          <w:pPr>
            <w:pStyle w:val="TOC1"/>
            <w:tabs>
              <w:tab w:val="right" w:leader="dot" w:pos="9350"/>
            </w:tabs>
            <w:rPr>
              <w:rFonts w:cs="Arial"/>
              <w:noProof/>
              <w:szCs w:val="24"/>
            </w:rPr>
          </w:pPr>
          <w:r w:rsidRPr="00F94B17">
            <w:rPr>
              <w:rFonts w:cs="Arial"/>
              <w:szCs w:val="24"/>
            </w:rPr>
            <w:fldChar w:fldCharType="begin"/>
          </w:r>
          <w:r w:rsidRPr="00F94B17">
            <w:rPr>
              <w:rFonts w:cs="Arial"/>
              <w:szCs w:val="24"/>
            </w:rPr>
            <w:instrText xml:space="preserve"> TOC \o "1-3" \h \z \u </w:instrText>
          </w:r>
          <w:r w:rsidRPr="00F94B17">
            <w:rPr>
              <w:rFonts w:cs="Arial"/>
              <w:szCs w:val="24"/>
            </w:rPr>
            <w:fldChar w:fldCharType="separate"/>
          </w:r>
          <w:hyperlink r:id="rId4" w:anchor="_Toc137313277" w:history="1">
            <w:r w:rsidRPr="00F94B17">
              <w:rPr>
                <w:rStyle w:val="Hyperlink"/>
                <w:rFonts w:cs="Arial"/>
                <w:noProof/>
                <w:szCs w:val="24"/>
              </w:rPr>
              <w:t>Introduction</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_Toc137313277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3</w:t>
            </w:r>
            <w:r w:rsidRPr="00F94B17">
              <w:rPr>
                <w:rStyle w:val="Hyperlink"/>
                <w:rFonts w:cs="Arial"/>
                <w:noProof/>
                <w:webHidden/>
                <w:color w:val="auto"/>
                <w:szCs w:val="24"/>
                <w:u w:val="none"/>
              </w:rPr>
              <w:fldChar w:fldCharType="end"/>
            </w:r>
          </w:hyperlink>
        </w:p>
        <w:p w14:paraId="18060ACE" w14:textId="77777777" w:rsidR="00F94B17" w:rsidRPr="00F94B17" w:rsidRDefault="00F94B17" w:rsidP="00FF095C">
          <w:pPr>
            <w:pStyle w:val="TOC2"/>
            <w:tabs>
              <w:tab w:val="right" w:leader="dot" w:pos="9350"/>
            </w:tabs>
            <w:ind w:left="0"/>
            <w:rPr>
              <w:rFonts w:cs="Arial"/>
              <w:noProof/>
              <w:szCs w:val="24"/>
            </w:rPr>
          </w:pPr>
          <w:hyperlink r:id="rId5" w:anchor="_Toc137313278" w:history="1">
            <w:r w:rsidRPr="00F94B17">
              <w:rPr>
                <w:rStyle w:val="Hyperlink"/>
                <w:rFonts w:cs="Arial"/>
                <w:noProof/>
                <w:szCs w:val="24"/>
              </w:rPr>
              <w:t>Comparison of insourced Housekeeping and Outsourced Housekeeping</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_Toc137313278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3</w:t>
            </w:r>
            <w:r w:rsidRPr="00F94B17">
              <w:rPr>
                <w:rStyle w:val="Hyperlink"/>
                <w:rFonts w:cs="Arial"/>
                <w:noProof/>
                <w:webHidden/>
                <w:color w:val="auto"/>
                <w:szCs w:val="24"/>
                <w:u w:val="none"/>
              </w:rPr>
              <w:fldChar w:fldCharType="end"/>
            </w:r>
          </w:hyperlink>
        </w:p>
        <w:p w14:paraId="3AD94B04" w14:textId="77777777" w:rsidR="00F94B17" w:rsidRPr="00F94B17" w:rsidRDefault="00F94B17" w:rsidP="00FF095C">
          <w:pPr>
            <w:pStyle w:val="TOC2"/>
            <w:tabs>
              <w:tab w:val="right" w:leader="dot" w:pos="9350"/>
            </w:tabs>
            <w:ind w:left="0"/>
            <w:rPr>
              <w:rFonts w:cs="Arial"/>
              <w:noProof/>
              <w:szCs w:val="24"/>
            </w:rPr>
          </w:pPr>
          <w:hyperlink r:id="rId6" w:anchor="_Toc137313279" w:history="1">
            <w:r w:rsidRPr="00F94B17">
              <w:rPr>
                <w:rStyle w:val="Hyperlink"/>
                <w:rFonts w:cs="Arial"/>
                <w:noProof/>
                <w:szCs w:val="24"/>
              </w:rPr>
              <w:t>Abilities of employees</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_Toc137313279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4</w:t>
            </w:r>
            <w:r w:rsidRPr="00F94B17">
              <w:rPr>
                <w:rStyle w:val="Hyperlink"/>
                <w:rFonts w:cs="Arial"/>
                <w:noProof/>
                <w:webHidden/>
                <w:color w:val="auto"/>
                <w:szCs w:val="24"/>
                <w:u w:val="none"/>
              </w:rPr>
              <w:fldChar w:fldCharType="end"/>
            </w:r>
          </w:hyperlink>
        </w:p>
        <w:p w14:paraId="3D1FAB8D" w14:textId="77777777" w:rsidR="00F94B17" w:rsidRPr="00F94B17" w:rsidRDefault="00F94B17" w:rsidP="00FF095C">
          <w:pPr>
            <w:pStyle w:val="TOC2"/>
            <w:tabs>
              <w:tab w:val="right" w:leader="dot" w:pos="9350"/>
            </w:tabs>
            <w:ind w:left="0"/>
            <w:rPr>
              <w:rFonts w:cs="Arial"/>
              <w:noProof/>
              <w:szCs w:val="24"/>
            </w:rPr>
          </w:pPr>
          <w:hyperlink r:id="rId7" w:anchor="_Toc137313280" w:history="1">
            <w:r w:rsidRPr="00F94B17">
              <w:rPr>
                <w:rStyle w:val="Hyperlink"/>
                <w:rFonts w:cs="Arial"/>
                <w:noProof/>
                <w:szCs w:val="24"/>
              </w:rPr>
              <w:t>Cost of outsourcing</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_Toc137313280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5</w:t>
            </w:r>
            <w:r w:rsidRPr="00F94B17">
              <w:rPr>
                <w:rStyle w:val="Hyperlink"/>
                <w:rFonts w:cs="Arial"/>
                <w:noProof/>
                <w:webHidden/>
                <w:color w:val="auto"/>
                <w:szCs w:val="24"/>
                <w:u w:val="none"/>
              </w:rPr>
              <w:fldChar w:fldCharType="end"/>
            </w:r>
          </w:hyperlink>
        </w:p>
        <w:p w14:paraId="03050490" w14:textId="77777777" w:rsidR="00F94B17" w:rsidRPr="00F94B17" w:rsidRDefault="00F94B17" w:rsidP="00FF095C">
          <w:pPr>
            <w:pStyle w:val="TOC2"/>
            <w:tabs>
              <w:tab w:val="right" w:leader="dot" w:pos="9350"/>
            </w:tabs>
            <w:ind w:left="0"/>
            <w:rPr>
              <w:rFonts w:cs="Arial"/>
              <w:noProof/>
              <w:szCs w:val="24"/>
            </w:rPr>
          </w:pPr>
          <w:hyperlink r:id="rId8" w:anchor="_Toc137313281" w:history="1">
            <w:r w:rsidRPr="00F94B17">
              <w:rPr>
                <w:rStyle w:val="Hyperlink"/>
                <w:rFonts w:cs="Arial"/>
                <w:noProof/>
                <w:szCs w:val="24"/>
              </w:rPr>
              <w:t>Specialisation and high level of concentrated expertise</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_Toc137313281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6</w:t>
            </w:r>
            <w:r w:rsidRPr="00F94B17">
              <w:rPr>
                <w:rStyle w:val="Hyperlink"/>
                <w:rFonts w:cs="Arial"/>
                <w:noProof/>
                <w:webHidden/>
                <w:color w:val="auto"/>
                <w:szCs w:val="24"/>
                <w:u w:val="none"/>
              </w:rPr>
              <w:fldChar w:fldCharType="end"/>
            </w:r>
          </w:hyperlink>
        </w:p>
        <w:p w14:paraId="728CAE99" w14:textId="77777777" w:rsidR="00F94B17" w:rsidRPr="00F94B17" w:rsidRDefault="00F94B17" w:rsidP="00FF095C">
          <w:pPr>
            <w:pStyle w:val="TOC2"/>
            <w:tabs>
              <w:tab w:val="right" w:leader="dot" w:pos="9350"/>
            </w:tabs>
            <w:ind w:left="0"/>
            <w:rPr>
              <w:rFonts w:cs="Arial"/>
              <w:noProof/>
              <w:szCs w:val="24"/>
            </w:rPr>
          </w:pPr>
          <w:hyperlink r:id="rId9" w:anchor="_Toc137313282" w:history="1">
            <w:r w:rsidRPr="00F94B17">
              <w:rPr>
                <w:rStyle w:val="Hyperlink"/>
                <w:rFonts w:cs="Arial"/>
                <w:noProof/>
                <w:szCs w:val="24"/>
              </w:rPr>
              <w:t>Sustainability</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_Toc137313282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6</w:t>
            </w:r>
            <w:r w:rsidRPr="00F94B17">
              <w:rPr>
                <w:rStyle w:val="Hyperlink"/>
                <w:rFonts w:cs="Arial"/>
                <w:noProof/>
                <w:webHidden/>
                <w:color w:val="auto"/>
                <w:szCs w:val="24"/>
                <w:u w:val="none"/>
              </w:rPr>
              <w:fldChar w:fldCharType="end"/>
            </w:r>
          </w:hyperlink>
        </w:p>
        <w:p w14:paraId="1A131CD2" w14:textId="77777777" w:rsidR="00F94B17" w:rsidRPr="00F94B17" w:rsidRDefault="00F94B17" w:rsidP="00FF095C">
          <w:pPr>
            <w:pStyle w:val="TOC2"/>
            <w:tabs>
              <w:tab w:val="right" w:leader="dot" w:pos="9350"/>
            </w:tabs>
            <w:ind w:left="0"/>
            <w:rPr>
              <w:rFonts w:cs="Arial"/>
              <w:noProof/>
              <w:szCs w:val="24"/>
            </w:rPr>
          </w:pPr>
          <w:hyperlink r:id="rId10" w:anchor="_Toc137313283" w:history="1">
            <w:r w:rsidRPr="00F94B17">
              <w:rPr>
                <w:rStyle w:val="Hyperlink"/>
                <w:rFonts w:cs="Arial"/>
                <w:noProof/>
                <w:szCs w:val="24"/>
              </w:rPr>
              <w:t>Consistency</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_Toc137313283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7</w:t>
            </w:r>
            <w:r w:rsidRPr="00F94B17">
              <w:rPr>
                <w:rStyle w:val="Hyperlink"/>
                <w:rFonts w:cs="Arial"/>
                <w:noProof/>
                <w:webHidden/>
                <w:color w:val="auto"/>
                <w:szCs w:val="24"/>
                <w:u w:val="none"/>
              </w:rPr>
              <w:fldChar w:fldCharType="end"/>
            </w:r>
          </w:hyperlink>
        </w:p>
        <w:p w14:paraId="6A456ACB" w14:textId="77777777" w:rsidR="00F94B17" w:rsidRPr="00F94B17" w:rsidRDefault="00F94B17" w:rsidP="00FF095C">
          <w:pPr>
            <w:pStyle w:val="TOC2"/>
            <w:tabs>
              <w:tab w:val="right" w:leader="dot" w:pos="9350"/>
            </w:tabs>
            <w:ind w:left="0"/>
            <w:rPr>
              <w:rFonts w:cs="Arial"/>
              <w:noProof/>
              <w:szCs w:val="24"/>
            </w:rPr>
          </w:pPr>
          <w:hyperlink r:id="rId11" w:anchor="_Toc137313284" w:history="1">
            <w:r w:rsidRPr="00F94B17">
              <w:rPr>
                <w:rStyle w:val="Hyperlink"/>
                <w:rFonts w:cs="Arial"/>
                <w:noProof/>
                <w:szCs w:val="24"/>
              </w:rPr>
              <w:t>Guest experience</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_Toc137313284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7</w:t>
            </w:r>
            <w:r w:rsidRPr="00F94B17">
              <w:rPr>
                <w:rStyle w:val="Hyperlink"/>
                <w:rFonts w:cs="Arial"/>
                <w:noProof/>
                <w:webHidden/>
                <w:color w:val="auto"/>
                <w:szCs w:val="24"/>
                <w:u w:val="none"/>
              </w:rPr>
              <w:fldChar w:fldCharType="end"/>
            </w:r>
          </w:hyperlink>
        </w:p>
        <w:p w14:paraId="041EEB08" w14:textId="77777777" w:rsidR="00F94B17" w:rsidRPr="00F94B17" w:rsidRDefault="00F94B17" w:rsidP="00F94B17">
          <w:pPr>
            <w:pStyle w:val="TOC1"/>
            <w:tabs>
              <w:tab w:val="right" w:leader="dot" w:pos="9350"/>
            </w:tabs>
            <w:rPr>
              <w:rFonts w:cs="Arial"/>
              <w:noProof/>
              <w:szCs w:val="24"/>
            </w:rPr>
          </w:pPr>
          <w:hyperlink r:id="rId12" w:anchor="_Toc137313285" w:history="1">
            <w:r w:rsidRPr="00F94B17">
              <w:rPr>
                <w:rStyle w:val="Hyperlink"/>
                <w:rFonts w:cs="Arial"/>
                <w:noProof/>
                <w:szCs w:val="24"/>
              </w:rPr>
              <w:t>Conclusion</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_Toc137313285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8</w:t>
            </w:r>
            <w:r w:rsidRPr="00F94B17">
              <w:rPr>
                <w:rStyle w:val="Hyperlink"/>
                <w:rFonts w:cs="Arial"/>
                <w:noProof/>
                <w:webHidden/>
                <w:color w:val="auto"/>
                <w:szCs w:val="24"/>
                <w:u w:val="none"/>
              </w:rPr>
              <w:fldChar w:fldCharType="end"/>
            </w:r>
          </w:hyperlink>
        </w:p>
        <w:p w14:paraId="312B39FE" w14:textId="77777777" w:rsidR="00F94B17" w:rsidRPr="00F94B17" w:rsidRDefault="00F94B17" w:rsidP="00F94B17">
          <w:pPr>
            <w:pStyle w:val="TOC1"/>
            <w:tabs>
              <w:tab w:val="right" w:leader="dot" w:pos="9350"/>
            </w:tabs>
            <w:rPr>
              <w:rFonts w:cs="Arial"/>
              <w:noProof/>
              <w:szCs w:val="24"/>
            </w:rPr>
          </w:pPr>
          <w:hyperlink r:id="rId13" w:anchor="_Toc137313286" w:history="1">
            <w:r w:rsidRPr="00F94B17">
              <w:rPr>
                <w:rStyle w:val="Hyperlink"/>
                <w:rFonts w:cs="Arial"/>
                <w:noProof/>
                <w:szCs w:val="24"/>
              </w:rPr>
              <w:t>References</w:t>
            </w:r>
            <w:r w:rsidRPr="00F94B17">
              <w:rPr>
                <w:rStyle w:val="Hyperlink"/>
                <w:rFonts w:cs="Arial"/>
                <w:noProof/>
                <w:webHidden/>
                <w:color w:val="auto"/>
                <w:szCs w:val="24"/>
                <w:u w:val="none"/>
              </w:rPr>
              <w:tab/>
            </w:r>
            <w:r w:rsidRPr="00F94B17">
              <w:rPr>
                <w:rStyle w:val="Hyperlink"/>
                <w:rFonts w:cs="Arial"/>
                <w:noProof/>
                <w:webHidden/>
                <w:color w:val="auto"/>
                <w:szCs w:val="24"/>
                <w:u w:val="none"/>
              </w:rPr>
              <w:fldChar w:fldCharType="begin"/>
            </w:r>
            <w:r w:rsidRPr="00F94B17">
              <w:rPr>
                <w:rStyle w:val="Hyperlink"/>
                <w:rFonts w:cs="Arial"/>
                <w:noProof/>
                <w:webHidden/>
                <w:color w:val="auto"/>
                <w:szCs w:val="24"/>
                <w:u w:val="none"/>
              </w:rPr>
              <w:instrText xml:space="preserve"> PAGEREF _Toc137313286 \h </w:instrText>
            </w:r>
            <w:r w:rsidRPr="00F94B17">
              <w:rPr>
                <w:rStyle w:val="Hyperlink"/>
                <w:rFonts w:cs="Arial"/>
                <w:noProof/>
                <w:webHidden/>
                <w:color w:val="auto"/>
                <w:szCs w:val="24"/>
                <w:u w:val="none"/>
              </w:rPr>
            </w:r>
            <w:r w:rsidRPr="00F94B17">
              <w:rPr>
                <w:rStyle w:val="Hyperlink"/>
                <w:rFonts w:cs="Arial"/>
                <w:noProof/>
                <w:webHidden/>
                <w:color w:val="auto"/>
                <w:szCs w:val="24"/>
                <w:u w:val="none"/>
              </w:rPr>
              <w:fldChar w:fldCharType="separate"/>
            </w:r>
            <w:r w:rsidRPr="00F94B17">
              <w:rPr>
                <w:rStyle w:val="Hyperlink"/>
                <w:rFonts w:cs="Arial"/>
                <w:noProof/>
                <w:webHidden/>
                <w:color w:val="auto"/>
                <w:szCs w:val="24"/>
                <w:u w:val="none"/>
              </w:rPr>
              <w:t>9</w:t>
            </w:r>
            <w:r w:rsidRPr="00F94B17">
              <w:rPr>
                <w:rStyle w:val="Hyperlink"/>
                <w:rFonts w:cs="Arial"/>
                <w:noProof/>
                <w:webHidden/>
                <w:color w:val="auto"/>
                <w:szCs w:val="24"/>
                <w:u w:val="none"/>
              </w:rPr>
              <w:fldChar w:fldCharType="end"/>
            </w:r>
          </w:hyperlink>
        </w:p>
        <w:p w14:paraId="625CA5EE" w14:textId="2DED28B8" w:rsidR="00F94B17" w:rsidRDefault="00F94B17" w:rsidP="00F94B17">
          <w:pPr>
            <w:rPr>
              <w:rFonts w:cs="Arial"/>
              <w:szCs w:val="24"/>
            </w:rPr>
          </w:pPr>
          <w:r w:rsidRPr="00F94B17">
            <w:rPr>
              <w:rFonts w:cs="Arial"/>
              <w:b/>
              <w:bCs/>
              <w:noProof/>
              <w:szCs w:val="24"/>
            </w:rPr>
            <w:fldChar w:fldCharType="end"/>
          </w:r>
        </w:p>
      </w:sdtContent>
    </w:sdt>
    <w:p w14:paraId="755F8BAB" w14:textId="77777777" w:rsidR="00F94B17" w:rsidRDefault="00F94B17" w:rsidP="00205A13">
      <w:pPr>
        <w:pStyle w:val="Heading1"/>
        <w:rPr>
          <w:rFonts w:ascii="Arial" w:hAnsi="Arial" w:cs="Arial"/>
          <w:sz w:val="24"/>
          <w:szCs w:val="24"/>
        </w:rPr>
      </w:pPr>
    </w:p>
    <w:p w14:paraId="1DD124FA" w14:textId="77777777" w:rsidR="00F94B17" w:rsidRDefault="00F94B17" w:rsidP="00F94B17"/>
    <w:p w14:paraId="1C17529E" w14:textId="77777777" w:rsidR="00F94B17" w:rsidRDefault="00F94B17" w:rsidP="00F94B17"/>
    <w:p w14:paraId="560DB08A" w14:textId="77777777" w:rsidR="00F94B17" w:rsidRDefault="00F94B17" w:rsidP="00F94B17"/>
    <w:p w14:paraId="6E41444C" w14:textId="77777777" w:rsidR="00F94B17" w:rsidRDefault="00F94B17" w:rsidP="00F94B17"/>
    <w:p w14:paraId="0A834279" w14:textId="77777777" w:rsidR="00F94B17" w:rsidRDefault="00F94B17" w:rsidP="00F94B17"/>
    <w:p w14:paraId="70CE7A73" w14:textId="77777777" w:rsidR="00F94B17" w:rsidRDefault="00F94B17" w:rsidP="00F94B17"/>
    <w:p w14:paraId="77A46495" w14:textId="77777777" w:rsidR="00F94B17" w:rsidRDefault="00F94B17" w:rsidP="00F94B17"/>
    <w:p w14:paraId="1FD4B0A0" w14:textId="77777777" w:rsidR="00F94B17" w:rsidRDefault="00F94B17" w:rsidP="00F94B17"/>
    <w:p w14:paraId="3ED35A71" w14:textId="77777777" w:rsidR="00F94B17" w:rsidRDefault="00F94B17" w:rsidP="00F94B17"/>
    <w:p w14:paraId="65677F3D" w14:textId="77777777" w:rsidR="00F94B17" w:rsidRDefault="00F94B17" w:rsidP="00F94B17"/>
    <w:p w14:paraId="7F8FB9FA" w14:textId="77777777" w:rsidR="00F94B17" w:rsidRDefault="00F94B17" w:rsidP="00F94B17"/>
    <w:p w14:paraId="4355011E" w14:textId="77777777" w:rsidR="00F94B17" w:rsidRDefault="00F94B17" w:rsidP="00F94B17"/>
    <w:p w14:paraId="4F32A10A" w14:textId="6C28D425" w:rsidR="00205A13" w:rsidRPr="00F94B17" w:rsidRDefault="00205A13" w:rsidP="00205A13">
      <w:pPr>
        <w:pStyle w:val="Heading1"/>
        <w:rPr>
          <w:rFonts w:ascii="Arial" w:hAnsi="Arial" w:cs="Arial"/>
          <w:b/>
          <w:bCs/>
          <w:color w:val="auto"/>
          <w:sz w:val="24"/>
          <w:szCs w:val="24"/>
        </w:rPr>
      </w:pPr>
      <w:r w:rsidRPr="00F94B17">
        <w:rPr>
          <w:rFonts w:ascii="Arial" w:hAnsi="Arial" w:cs="Arial"/>
          <w:b/>
          <w:bCs/>
          <w:color w:val="auto"/>
          <w:sz w:val="24"/>
          <w:szCs w:val="24"/>
        </w:rPr>
        <w:lastRenderedPageBreak/>
        <w:t>Introduction</w:t>
      </w:r>
      <w:bookmarkEnd w:id="0"/>
      <w:r w:rsidRPr="00F94B17">
        <w:rPr>
          <w:rFonts w:ascii="Arial" w:hAnsi="Arial" w:cs="Arial"/>
          <w:b/>
          <w:bCs/>
          <w:color w:val="auto"/>
          <w:sz w:val="24"/>
          <w:szCs w:val="24"/>
        </w:rPr>
        <w:t xml:space="preserve"> </w:t>
      </w:r>
    </w:p>
    <w:p w14:paraId="6458CCE1" w14:textId="77777777" w:rsidR="00205A13" w:rsidRPr="00F94B17" w:rsidRDefault="00205A13" w:rsidP="00205A13">
      <w:pPr>
        <w:rPr>
          <w:rFonts w:cs="Arial"/>
          <w:szCs w:val="24"/>
        </w:rPr>
      </w:pPr>
      <w:r w:rsidRPr="00F94B17">
        <w:rPr>
          <w:rFonts w:cs="Arial"/>
          <w:szCs w:val="24"/>
        </w:rPr>
        <w:t>Organisations in the hospitality industry are facing numerous challenges due to changing customer expectations and market trends facilitated by the pandemic. The pandemic has increased health and safety standards from the government as well as organisations to maintain a safe and healthy environment for guests and employees in the hospitality industry (BAQUERO, 2022). It has increased the operating costs of organisations and introduced challenges to maintaining profit margins without increasing prices. The housekeeping department is responsible for cleaning, maintaining and visual appearance of all rooms, and laundering clothes in hotels which is one of the expensive tasks that requires skilled employees (</w:t>
      </w:r>
      <w:r w:rsidRPr="00F94B17">
        <w:rPr>
          <w:rFonts w:eastAsia="Times New Roman" w:cs="Arial"/>
          <w:szCs w:val="24"/>
          <w:lang w:eastAsia="en-GB"/>
        </w:rPr>
        <w:t xml:space="preserve">B. Cano </w:t>
      </w:r>
      <w:r w:rsidRPr="00F94B17">
        <w:rPr>
          <w:rFonts w:eastAsia="Times New Roman" w:cs="Arial"/>
          <w:i/>
          <w:iCs/>
          <w:szCs w:val="24"/>
          <w:lang w:eastAsia="en-GB"/>
        </w:rPr>
        <w:t>et al.,</w:t>
      </w:r>
      <w:r w:rsidRPr="00F94B17">
        <w:rPr>
          <w:rFonts w:eastAsia="Times New Roman" w:cs="Arial"/>
          <w:szCs w:val="24"/>
          <w:lang w:eastAsia="en-GB"/>
        </w:rPr>
        <w:t xml:space="preserve"> 2019</w:t>
      </w:r>
      <w:r w:rsidRPr="00F94B17">
        <w:rPr>
          <w:rFonts w:cs="Arial"/>
          <w:szCs w:val="24"/>
        </w:rPr>
        <w:t xml:space="preserve">). Outsourcing the housekeeping department introduces some advantages and disadvantages for the organisations. This report is going to evaluate the benefits and challenges of outsourcing the housekeeping department at Marriott International. It is constructed with arguments for outsourcing the housekeeping department in the organisation. </w:t>
      </w:r>
    </w:p>
    <w:p w14:paraId="3DB8C22F" w14:textId="3CB62706" w:rsidR="00205A13" w:rsidRPr="00F94B17" w:rsidRDefault="00205A13" w:rsidP="00205A13">
      <w:pPr>
        <w:pStyle w:val="Heading2"/>
        <w:rPr>
          <w:rFonts w:ascii="Arial" w:hAnsi="Arial" w:cs="Arial"/>
          <w:b/>
          <w:bCs/>
          <w:color w:val="auto"/>
          <w:sz w:val="24"/>
          <w:szCs w:val="24"/>
        </w:rPr>
      </w:pPr>
      <w:bookmarkStart w:id="1" w:name="_Toc137313278"/>
      <w:r w:rsidRPr="00F94B17">
        <w:rPr>
          <w:rFonts w:ascii="Arial" w:hAnsi="Arial" w:cs="Arial"/>
          <w:b/>
          <w:bCs/>
          <w:color w:val="auto"/>
          <w:sz w:val="24"/>
          <w:szCs w:val="24"/>
        </w:rPr>
        <w:t xml:space="preserve">Comparison of </w:t>
      </w:r>
      <w:r w:rsidR="00EF60D2">
        <w:rPr>
          <w:rFonts w:ascii="Arial" w:hAnsi="Arial" w:cs="Arial"/>
          <w:b/>
          <w:bCs/>
          <w:color w:val="auto"/>
          <w:sz w:val="24"/>
          <w:szCs w:val="24"/>
        </w:rPr>
        <w:t>I</w:t>
      </w:r>
      <w:r w:rsidRPr="00F94B17">
        <w:rPr>
          <w:rFonts w:ascii="Arial" w:hAnsi="Arial" w:cs="Arial"/>
          <w:b/>
          <w:bCs/>
          <w:color w:val="auto"/>
          <w:sz w:val="24"/>
          <w:szCs w:val="24"/>
        </w:rPr>
        <w:t>nsourced Housekeeping and Outsourced Housekeeping</w:t>
      </w:r>
      <w:bookmarkEnd w:id="1"/>
    </w:p>
    <w:p w14:paraId="73FE54DF" w14:textId="77777777" w:rsidR="00205A13" w:rsidRPr="00F94B17" w:rsidRDefault="00205A13" w:rsidP="00205A13">
      <w:pPr>
        <w:rPr>
          <w:rFonts w:cs="Arial"/>
          <w:szCs w:val="24"/>
        </w:rPr>
      </w:pPr>
      <w:r w:rsidRPr="00F94B17">
        <w:rPr>
          <w:rFonts w:cs="Arial"/>
          <w:szCs w:val="24"/>
        </w:rPr>
        <w:t xml:space="preserve">Insources housekeeping team refers to the maintenance of a dedicated team for housekeeping purposes within the whole workforce. Outsources housekeeping refers to contracting with a professional housekeeping company to perform housekeeping activities for the organisation (BAQUERO, 2022). Both insources and outsourced housekeeping introduces challenges for the organisation to provide the best clean and healthy environment for its guests and employees. The characteristics and impact of both insourced and outsourced housekeeping is discussed below. </w:t>
      </w:r>
    </w:p>
    <w:p w14:paraId="7F0ADA01" w14:textId="353CD471" w:rsidR="00205A13" w:rsidRPr="00F94B17" w:rsidRDefault="00205A13" w:rsidP="00205A13">
      <w:pPr>
        <w:rPr>
          <w:rFonts w:cs="Arial"/>
          <w:b/>
          <w:bCs/>
          <w:szCs w:val="24"/>
        </w:rPr>
      </w:pPr>
      <w:r w:rsidRPr="00F94B17">
        <w:rPr>
          <w:rFonts w:cs="Arial"/>
          <w:b/>
          <w:bCs/>
          <w:szCs w:val="24"/>
        </w:rPr>
        <w:t xml:space="preserve">Insourced </w:t>
      </w:r>
      <w:r w:rsidR="00EF60D2">
        <w:rPr>
          <w:rFonts w:cs="Arial"/>
          <w:b/>
          <w:bCs/>
          <w:szCs w:val="24"/>
        </w:rPr>
        <w:t>H</w:t>
      </w:r>
      <w:r w:rsidRPr="00F94B17">
        <w:rPr>
          <w:rFonts w:cs="Arial"/>
          <w:b/>
          <w:bCs/>
          <w:szCs w:val="24"/>
        </w:rPr>
        <w:t>ousekeeping</w:t>
      </w:r>
    </w:p>
    <w:p w14:paraId="5E5A6740" w14:textId="0EAAF422" w:rsidR="00205A13" w:rsidRPr="00F94B17" w:rsidRDefault="00205A13" w:rsidP="00205A13">
      <w:pPr>
        <w:rPr>
          <w:rFonts w:cs="Arial"/>
          <w:szCs w:val="24"/>
        </w:rPr>
      </w:pPr>
      <w:r w:rsidRPr="00F94B17">
        <w:rPr>
          <w:rFonts w:cs="Arial"/>
          <w:szCs w:val="24"/>
        </w:rPr>
        <w:t>T</w:t>
      </w:r>
      <w:r w:rsidRPr="00F94B17">
        <w:rPr>
          <w:rFonts w:cs="Arial"/>
          <w:szCs w:val="24"/>
        </w:rPr>
        <w:t>he employees of insourced housekeeping are hired and trained by the organisation according to its needs (</w:t>
      </w:r>
      <w:r w:rsidRPr="00F94B17">
        <w:rPr>
          <w:rFonts w:eastAsia="Times New Roman" w:cs="Arial"/>
          <w:szCs w:val="24"/>
          <w:lang w:eastAsia="en-GB"/>
        </w:rPr>
        <w:t>Bhatnagar and Dheeraj, 2019</w:t>
      </w:r>
      <w:r w:rsidRPr="00F94B17">
        <w:rPr>
          <w:rFonts w:cs="Arial"/>
          <w:szCs w:val="24"/>
        </w:rPr>
        <w:t>). So, their works facilitate the organisation’s ability to create an integrated value chain in its hotels</w:t>
      </w:r>
      <w:r w:rsidRPr="00F94B17">
        <w:rPr>
          <w:rFonts w:cs="Arial"/>
          <w:szCs w:val="24"/>
        </w:rPr>
        <w:t>.</w:t>
      </w:r>
    </w:p>
    <w:p w14:paraId="4D37EB13" w14:textId="5F324EE0" w:rsidR="00205A13" w:rsidRPr="00F94B17" w:rsidRDefault="00205A13" w:rsidP="00205A13">
      <w:pPr>
        <w:rPr>
          <w:rFonts w:cs="Arial"/>
          <w:szCs w:val="24"/>
        </w:rPr>
      </w:pPr>
      <w:r w:rsidRPr="00F94B17">
        <w:rPr>
          <w:rFonts w:cs="Arial"/>
          <w:szCs w:val="24"/>
        </w:rPr>
        <w:t>O</w:t>
      </w:r>
      <w:r w:rsidRPr="00F94B17">
        <w:rPr>
          <w:rFonts w:cs="Arial"/>
          <w:szCs w:val="24"/>
        </w:rPr>
        <w:t xml:space="preserve">rganisations provide training to insourced housekeeping that requires investments and professionals. It increases the employee’s ability to perform according to brand value and organisational </w:t>
      </w:r>
      <w:r w:rsidRPr="00F94B17">
        <w:rPr>
          <w:rFonts w:cs="Arial"/>
          <w:szCs w:val="24"/>
        </w:rPr>
        <w:t>culture. (</w:t>
      </w:r>
      <w:r w:rsidRPr="00F94B17">
        <w:rPr>
          <w:rFonts w:eastAsia="Times New Roman" w:cs="Arial"/>
          <w:szCs w:val="24"/>
          <w:lang w:eastAsia="en-GB"/>
        </w:rPr>
        <w:t>Espino-Rodríguez and Ramírez-Fierro, 2018</w:t>
      </w:r>
      <w:r w:rsidRPr="00F94B17">
        <w:rPr>
          <w:rFonts w:cs="Arial"/>
          <w:szCs w:val="24"/>
        </w:rPr>
        <w:t>).</w:t>
      </w:r>
    </w:p>
    <w:p w14:paraId="75421629" w14:textId="5A33D8E2" w:rsidR="00205A13" w:rsidRPr="00F94B17" w:rsidRDefault="00205A13" w:rsidP="00205A13">
      <w:pPr>
        <w:rPr>
          <w:rFonts w:cs="Arial"/>
          <w:szCs w:val="24"/>
        </w:rPr>
      </w:pPr>
      <w:r w:rsidRPr="00F94B17">
        <w:rPr>
          <w:rFonts w:cs="Arial"/>
          <w:szCs w:val="24"/>
        </w:rPr>
        <w:t>I</w:t>
      </w:r>
      <w:r w:rsidRPr="00F94B17">
        <w:rPr>
          <w:rFonts w:cs="Arial"/>
          <w:szCs w:val="24"/>
        </w:rPr>
        <w:t>nsourced housekeeping workers may</w:t>
      </w:r>
      <w:r w:rsidR="00FE2C66" w:rsidRPr="00F94B17">
        <w:rPr>
          <w:rFonts w:cs="Arial"/>
          <w:szCs w:val="24"/>
        </w:rPr>
        <w:t xml:space="preserve">be </w:t>
      </w:r>
      <w:r w:rsidRPr="00F94B17">
        <w:rPr>
          <w:rFonts w:cs="Arial"/>
          <w:szCs w:val="24"/>
        </w:rPr>
        <w:t>pa</w:t>
      </w:r>
      <w:r w:rsidR="00FE2C66" w:rsidRPr="00F94B17">
        <w:rPr>
          <w:rFonts w:cs="Arial"/>
          <w:szCs w:val="24"/>
        </w:rPr>
        <w:t>id</w:t>
      </w:r>
      <w:r w:rsidRPr="00F94B17">
        <w:rPr>
          <w:rFonts w:cs="Arial"/>
          <w:szCs w:val="24"/>
        </w:rPr>
        <w:t xml:space="preserve"> less than the outsourced workers but enjoys some other facilities that enhances their professionalism and career </w:t>
      </w:r>
      <w:r w:rsidRPr="00F94B17">
        <w:rPr>
          <w:rFonts w:cs="Arial"/>
          <w:szCs w:val="24"/>
        </w:rPr>
        <w:lastRenderedPageBreak/>
        <w:t>development (Blank, 2022). Insourced housekeeping enhances the living standards of employees thus employee motivation and engagement.</w:t>
      </w:r>
    </w:p>
    <w:p w14:paraId="0DFF8FB0" w14:textId="411CA254" w:rsidR="00FE2C66" w:rsidRPr="00F94B17" w:rsidRDefault="00205A13" w:rsidP="00205A13">
      <w:pPr>
        <w:rPr>
          <w:rFonts w:cs="Arial"/>
          <w:b/>
          <w:bCs/>
          <w:szCs w:val="24"/>
        </w:rPr>
      </w:pPr>
      <w:r w:rsidRPr="00F94B17">
        <w:rPr>
          <w:rFonts w:cs="Arial"/>
          <w:b/>
          <w:bCs/>
          <w:szCs w:val="24"/>
        </w:rPr>
        <w:t xml:space="preserve">Outsourced </w:t>
      </w:r>
      <w:r w:rsidR="00EF60D2">
        <w:rPr>
          <w:rFonts w:cs="Arial"/>
          <w:b/>
          <w:bCs/>
          <w:szCs w:val="24"/>
        </w:rPr>
        <w:t>H</w:t>
      </w:r>
      <w:r w:rsidRPr="00F94B17">
        <w:rPr>
          <w:rFonts w:cs="Arial"/>
          <w:b/>
          <w:bCs/>
          <w:szCs w:val="24"/>
        </w:rPr>
        <w:t>ousekeeping</w:t>
      </w:r>
    </w:p>
    <w:p w14:paraId="0ACA28AE" w14:textId="21C7F1C2" w:rsidR="00205A13" w:rsidRPr="00F94B17" w:rsidRDefault="00FE2C66" w:rsidP="00205A13">
      <w:pPr>
        <w:rPr>
          <w:rFonts w:cs="Arial"/>
          <w:b/>
          <w:bCs/>
          <w:szCs w:val="24"/>
        </w:rPr>
      </w:pPr>
      <w:r w:rsidRPr="00F94B17">
        <w:rPr>
          <w:rFonts w:cs="Arial"/>
          <w:szCs w:val="24"/>
        </w:rPr>
        <w:t>O</w:t>
      </w:r>
      <w:r w:rsidR="00205A13" w:rsidRPr="00F94B17">
        <w:rPr>
          <w:rFonts w:cs="Arial"/>
          <w:szCs w:val="24"/>
        </w:rPr>
        <w:t>utsourcing housekeeping decreases the responsibility of management of hiring, training, and controlling employees (</w:t>
      </w:r>
      <w:r w:rsidR="00205A13" w:rsidRPr="00F94B17">
        <w:rPr>
          <w:rFonts w:eastAsia="Times New Roman" w:cs="Arial"/>
          <w:szCs w:val="24"/>
          <w:lang w:eastAsia="en-GB"/>
        </w:rPr>
        <w:t>B. Cano et al., 2019</w:t>
      </w:r>
      <w:r w:rsidR="00205A13" w:rsidRPr="00F94B17">
        <w:rPr>
          <w:rFonts w:cs="Arial"/>
          <w:szCs w:val="24"/>
        </w:rPr>
        <w:t>). It also ensures professionals and highly skilled workers for the task who requires less control over their performance.</w:t>
      </w:r>
    </w:p>
    <w:p w14:paraId="0C27D77E" w14:textId="3EA14419" w:rsidR="00005A74" w:rsidRPr="00F94B17" w:rsidRDefault="00FE2C66" w:rsidP="00205A13">
      <w:pPr>
        <w:rPr>
          <w:rFonts w:cs="Arial"/>
          <w:szCs w:val="24"/>
        </w:rPr>
      </w:pPr>
      <w:r w:rsidRPr="00F94B17">
        <w:rPr>
          <w:rFonts w:cs="Arial"/>
          <w:szCs w:val="24"/>
        </w:rPr>
        <w:t>O</w:t>
      </w:r>
      <w:r w:rsidR="00205A13" w:rsidRPr="00F94B17">
        <w:rPr>
          <w:rFonts w:cs="Arial"/>
          <w:szCs w:val="24"/>
        </w:rPr>
        <w:t xml:space="preserve">utsourced housekeeping enables organisations to hire employees in </w:t>
      </w:r>
      <w:r w:rsidRPr="00F94B17">
        <w:rPr>
          <w:rFonts w:cs="Arial"/>
          <w:szCs w:val="24"/>
        </w:rPr>
        <w:t>peak</w:t>
      </w:r>
      <w:r w:rsidR="00205A13" w:rsidRPr="00F94B17">
        <w:rPr>
          <w:rFonts w:cs="Arial"/>
          <w:szCs w:val="24"/>
        </w:rPr>
        <w:t xml:space="preserve"> season and reduce staff during off-season (</w:t>
      </w:r>
      <w:r w:rsidR="00205A13" w:rsidRPr="00F94B17">
        <w:rPr>
          <w:rFonts w:eastAsia="Times New Roman" w:cs="Arial"/>
          <w:szCs w:val="24"/>
          <w:lang w:eastAsia="en-GB"/>
        </w:rPr>
        <w:t>Bhatnagar and Dheeraj, 2019</w:t>
      </w:r>
      <w:r w:rsidR="00205A13" w:rsidRPr="00F94B17">
        <w:rPr>
          <w:rFonts w:cs="Arial"/>
          <w:szCs w:val="24"/>
        </w:rPr>
        <w:t xml:space="preserve">). It enables the organisation to reduce costs and maintain quality services for its guests. </w:t>
      </w:r>
    </w:p>
    <w:p w14:paraId="4C80497A" w14:textId="598279F6" w:rsidR="00205A13" w:rsidRDefault="000C712F" w:rsidP="00205A13">
      <w:pPr>
        <w:rPr>
          <w:rFonts w:cs="Arial"/>
          <w:szCs w:val="24"/>
        </w:rPr>
      </w:pPr>
      <w:r w:rsidRPr="00F94B17">
        <w:rPr>
          <w:rFonts w:cs="Arial"/>
          <w:szCs w:val="24"/>
        </w:rPr>
        <w:t>P</w:t>
      </w:r>
      <w:r w:rsidR="00205A13" w:rsidRPr="00F94B17">
        <w:rPr>
          <w:rFonts w:cs="Arial"/>
          <w:szCs w:val="24"/>
        </w:rPr>
        <w:t xml:space="preserve">rofessional organisations of housekeeping provide extensive training and knowledge to employees that enhance their ability and working in different organisations enhances their experience and ability to work efficiently </w:t>
      </w:r>
      <w:r w:rsidR="00005A74" w:rsidRPr="00F94B17">
        <w:rPr>
          <w:rFonts w:cs="Arial"/>
          <w:szCs w:val="24"/>
        </w:rPr>
        <w:t>compared</w:t>
      </w:r>
      <w:r w:rsidR="00205A13" w:rsidRPr="00F94B17">
        <w:rPr>
          <w:rFonts w:cs="Arial"/>
          <w:szCs w:val="24"/>
        </w:rPr>
        <w:t xml:space="preserve"> to insourced housekeeping employees (</w:t>
      </w:r>
      <w:r w:rsidR="00205A13" w:rsidRPr="00F94B17">
        <w:rPr>
          <w:rFonts w:eastAsia="Times New Roman" w:cs="Arial"/>
          <w:szCs w:val="24"/>
          <w:lang w:eastAsia="en-GB"/>
        </w:rPr>
        <w:t>Eid and Agag, 2020</w:t>
      </w:r>
      <w:r w:rsidR="00205A13" w:rsidRPr="00F94B17">
        <w:rPr>
          <w:rFonts w:cs="Arial"/>
          <w:szCs w:val="24"/>
        </w:rPr>
        <w:t xml:space="preserve">). </w:t>
      </w:r>
    </w:p>
    <w:p w14:paraId="04AC9B96" w14:textId="77777777" w:rsidR="00AD67C7" w:rsidRPr="00F94B17" w:rsidRDefault="00AD67C7" w:rsidP="00205A13">
      <w:pPr>
        <w:rPr>
          <w:rFonts w:cs="Arial"/>
          <w:szCs w:val="24"/>
        </w:rPr>
      </w:pPr>
    </w:p>
    <w:p w14:paraId="708FA595" w14:textId="5BF34C62" w:rsidR="00205A13" w:rsidRPr="00F94B17" w:rsidRDefault="00205A13" w:rsidP="00205A13">
      <w:pPr>
        <w:pStyle w:val="Heading2"/>
        <w:rPr>
          <w:rFonts w:ascii="Arial" w:hAnsi="Arial" w:cs="Arial"/>
          <w:b/>
          <w:bCs/>
          <w:color w:val="auto"/>
          <w:sz w:val="24"/>
          <w:szCs w:val="24"/>
        </w:rPr>
      </w:pPr>
      <w:bookmarkStart w:id="2" w:name="_Toc137313279"/>
      <w:r w:rsidRPr="00F94B17">
        <w:rPr>
          <w:rFonts w:ascii="Arial" w:hAnsi="Arial" w:cs="Arial"/>
          <w:b/>
          <w:bCs/>
          <w:color w:val="auto"/>
          <w:sz w:val="24"/>
          <w:szCs w:val="24"/>
        </w:rPr>
        <w:t xml:space="preserve">Abilities of </w:t>
      </w:r>
      <w:r w:rsidR="00EF60D2">
        <w:rPr>
          <w:rFonts w:ascii="Arial" w:hAnsi="Arial" w:cs="Arial"/>
          <w:b/>
          <w:bCs/>
          <w:color w:val="auto"/>
          <w:sz w:val="24"/>
          <w:szCs w:val="24"/>
        </w:rPr>
        <w:t>E</w:t>
      </w:r>
      <w:r w:rsidRPr="00F94B17">
        <w:rPr>
          <w:rFonts w:ascii="Arial" w:hAnsi="Arial" w:cs="Arial"/>
          <w:b/>
          <w:bCs/>
          <w:color w:val="auto"/>
          <w:sz w:val="24"/>
          <w:szCs w:val="24"/>
        </w:rPr>
        <w:t>mployees</w:t>
      </w:r>
      <w:bookmarkEnd w:id="2"/>
    </w:p>
    <w:p w14:paraId="51D04448" w14:textId="77777777" w:rsidR="00205A13" w:rsidRPr="00F94B17" w:rsidRDefault="00205A13" w:rsidP="00205A13">
      <w:pPr>
        <w:rPr>
          <w:rFonts w:cs="Arial"/>
          <w:szCs w:val="24"/>
        </w:rPr>
      </w:pPr>
      <w:r w:rsidRPr="00F94B17">
        <w:rPr>
          <w:rFonts w:cs="Arial"/>
          <w:szCs w:val="24"/>
        </w:rPr>
        <w:t xml:space="preserve">Marriott International could outsource its housekeeping department without compromising the ability of employees. The abilities of employees in both insourced and outsourced housekeeping differ in various ways such as experience, efficiency, ways of doing things, innovation and development, and organisational culture (Hamza et al., 2021). </w:t>
      </w:r>
    </w:p>
    <w:p w14:paraId="3DD86170" w14:textId="77777777" w:rsidR="00205A13" w:rsidRPr="00F94B17" w:rsidRDefault="00205A13" w:rsidP="00205A13">
      <w:pPr>
        <w:rPr>
          <w:rFonts w:cs="Arial"/>
          <w:szCs w:val="24"/>
        </w:rPr>
      </w:pPr>
      <w:r w:rsidRPr="00F94B17">
        <w:rPr>
          <w:rFonts w:cs="Arial"/>
          <w:b/>
          <w:bCs/>
          <w:szCs w:val="24"/>
        </w:rPr>
        <w:t>Experience:</w:t>
      </w:r>
      <w:r w:rsidRPr="00F94B17">
        <w:rPr>
          <w:rFonts w:cs="Arial"/>
          <w:szCs w:val="24"/>
        </w:rPr>
        <w:t xml:space="preserve"> the practical knowledge of outsourced housekeeping teams is higher than insourced housekeeping teams. Due to working in a variety of organisations through housekeeping contracts, these employees understand different organisational cultures and workplace conditions which enhance their experience and knowledge regarding their tasks (</w:t>
      </w:r>
      <w:r w:rsidRPr="00F94B17">
        <w:rPr>
          <w:rFonts w:eastAsia="Times New Roman" w:cs="Arial"/>
          <w:szCs w:val="24"/>
          <w:lang w:eastAsia="en-GB"/>
        </w:rPr>
        <w:t>Espino-Rodríguez et al., 2012</w:t>
      </w:r>
      <w:r w:rsidRPr="00F94B17">
        <w:rPr>
          <w:rFonts w:cs="Arial"/>
          <w:szCs w:val="24"/>
        </w:rPr>
        <w:t xml:space="preserve">). </w:t>
      </w:r>
    </w:p>
    <w:p w14:paraId="311ED304" w14:textId="02ACAC01" w:rsidR="00205A13" w:rsidRPr="00F94B17" w:rsidRDefault="00205A13" w:rsidP="00205A13">
      <w:pPr>
        <w:rPr>
          <w:rFonts w:cs="Arial"/>
          <w:szCs w:val="24"/>
        </w:rPr>
      </w:pPr>
      <w:r w:rsidRPr="00F94B17">
        <w:rPr>
          <w:rFonts w:cs="Arial"/>
          <w:b/>
          <w:bCs/>
          <w:szCs w:val="24"/>
        </w:rPr>
        <w:t xml:space="preserve">Efficiency and </w:t>
      </w:r>
      <w:r w:rsidR="00EF60D2">
        <w:rPr>
          <w:rFonts w:cs="Arial"/>
          <w:b/>
          <w:bCs/>
          <w:szCs w:val="24"/>
        </w:rPr>
        <w:t>W</w:t>
      </w:r>
      <w:r w:rsidRPr="00F94B17">
        <w:rPr>
          <w:rFonts w:cs="Arial"/>
          <w:b/>
          <w:bCs/>
          <w:szCs w:val="24"/>
        </w:rPr>
        <w:t xml:space="preserve">ays of </w:t>
      </w:r>
      <w:r w:rsidR="00EF60D2">
        <w:rPr>
          <w:rFonts w:cs="Arial"/>
          <w:b/>
          <w:bCs/>
          <w:szCs w:val="24"/>
        </w:rPr>
        <w:t>D</w:t>
      </w:r>
      <w:r w:rsidRPr="00F94B17">
        <w:rPr>
          <w:rFonts w:cs="Arial"/>
          <w:b/>
          <w:bCs/>
          <w:szCs w:val="24"/>
        </w:rPr>
        <w:t xml:space="preserve">oing </w:t>
      </w:r>
      <w:r w:rsidR="00EF60D2">
        <w:rPr>
          <w:rFonts w:cs="Arial"/>
          <w:b/>
          <w:bCs/>
          <w:szCs w:val="24"/>
        </w:rPr>
        <w:t>T</w:t>
      </w:r>
      <w:r w:rsidRPr="00F94B17">
        <w:rPr>
          <w:rFonts w:cs="Arial"/>
          <w:b/>
          <w:bCs/>
          <w:szCs w:val="24"/>
        </w:rPr>
        <w:t>hings:</w:t>
      </w:r>
      <w:r w:rsidRPr="00F94B17">
        <w:rPr>
          <w:rFonts w:cs="Arial"/>
          <w:szCs w:val="24"/>
        </w:rPr>
        <w:t xml:space="preserve"> outsourced housekeeping workers are efficient and have unique ways of doing things that facilitate their efficiency at the workplace. Marriott International could hire these workers through a contract with their organisation and enhance efficiency and reduction in wastage of resources. The company can also enhance innovation and development in housekeeping activities </w:t>
      </w:r>
      <w:r w:rsidRPr="00F94B17">
        <w:rPr>
          <w:rFonts w:cs="Arial"/>
          <w:szCs w:val="24"/>
        </w:rPr>
        <w:lastRenderedPageBreak/>
        <w:t>and provide greater value through the services. It can also benefit learning new ways of doing things that will help the managers of the housekeeping department to develop an effective and efficient insourced housekeeping team when required (Blank, 2022).</w:t>
      </w:r>
    </w:p>
    <w:p w14:paraId="06920551" w14:textId="557690A3" w:rsidR="00205A13" w:rsidRPr="00F94B17" w:rsidRDefault="00205A13" w:rsidP="00205A13">
      <w:pPr>
        <w:rPr>
          <w:rFonts w:cs="Arial"/>
          <w:szCs w:val="24"/>
        </w:rPr>
      </w:pPr>
      <w:r w:rsidRPr="00F94B17">
        <w:rPr>
          <w:rFonts w:cs="Arial"/>
          <w:b/>
          <w:bCs/>
          <w:szCs w:val="24"/>
        </w:rPr>
        <w:t xml:space="preserve">Organisational </w:t>
      </w:r>
      <w:r w:rsidR="00EF60D2">
        <w:rPr>
          <w:rFonts w:cs="Arial"/>
          <w:b/>
          <w:bCs/>
          <w:szCs w:val="24"/>
        </w:rPr>
        <w:t>C</w:t>
      </w:r>
      <w:r w:rsidRPr="00F94B17">
        <w:rPr>
          <w:rFonts w:cs="Arial"/>
          <w:b/>
          <w:bCs/>
          <w:szCs w:val="24"/>
        </w:rPr>
        <w:t>ulture:</w:t>
      </w:r>
      <w:r w:rsidRPr="00F94B17">
        <w:rPr>
          <w:rFonts w:cs="Arial"/>
          <w:szCs w:val="24"/>
        </w:rPr>
        <w:t xml:space="preserve"> the adaptability of an outsourced housekeeping team is higher than that of an insourced team. The experience and knowledge of outsourced teams enhance their ability to learn and cope with different organisational cultures and values (</w:t>
      </w:r>
      <w:r w:rsidRPr="00F94B17">
        <w:rPr>
          <w:rFonts w:eastAsia="Times New Roman" w:cs="Arial"/>
          <w:szCs w:val="24"/>
          <w:lang w:eastAsia="en-GB"/>
        </w:rPr>
        <w:t>Bhatnagar and Dheeraj, 2019</w:t>
      </w:r>
      <w:r w:rsidRPr="00F94B17">
        <w:rPr>
          <w:rFonts w:cs="Arial"/>
          <w:szCs w:val="24"/>
        </w:rPr>
        <w:t xml:space="preserve">). </w:t>
      </w:r>
    </w:p>
    <w:p w14:paraId="6C7CC035" w14:textId="77777777" w:rsidR="00AD67C7" w:rsidRDefault="00AD67C7" w:rsidP="00205A13">
      <w:pPr>
        <w:pStyle w:val="Heading2"/>
        <w:rPr>
          <w:rFonts w:ascii="Arial" w:hAnsi="Arial" w:cs="Arial"/>
          <w:b/>
          <w:bCs/>
          <w:color w:val="auto"/>
          <w:sz w:val="24"/>
          <w:szCs w:val="24"/>
        </w:rPr>
      </w:pPr>
      <w:bookmarkStart w:id="3" w:name="_Toc137313280"/>
    </w:p>
    <w:p w14:paraId="2AE2A521" w14:textId="048B9EC8" w:rsidR="00205A13" w:rsidRPr="00F94B17" w:rsidRDefault="00205A13" w:rsidP="00205A13">
      <w:pPr>
        <w:pStyle w:val="Heading2"/>
        <w:rPr>
          <w:rFonts w:ascii="Arial" w:hAnsi="Arial" w:cs="Arial"/>
          <w:b/>
          <w:bCs/>
          <w:color w:val="auto"/>
          <w:sz w:val="24"/>
          <w:szCs w:val="24"/>
        </w:rPr>
      </w:pPr>
      <w:r w:rsidRPr="00F94B17">
        <w:rPr>
          <w:rFonts w:ascii="Arial" w:hAnsi="Arial" w:cs="Arial"/>
          <w:b/>
          <w:bCs/>
          <w:color w:val="auto"/>
          <w:sz w:val="24"/>
          <w:szCs w:val="24"/>
        </w:rPr>
        <w:t xml:space="preserve">Cost of </w:t>
      </w:r>
      <w:r w:rsidR="00EF60D2">
        <w:rPr>
          <w:rFonts w:ascii="Arial" w:hAnsi="Arial" w:cs="Arial"/>
          <w:b/>
          <w:bCs/>
          <w:color w:val="auto"/>
          <w:sz w:val="24"/>
          <w:szCs w:val="24"/>
        </w:rPr>
        <w:t>O</w:t>
      </w:r>
      <w:r w:rsidRPr="00F94B17">
        <w:rPr>
          <w:rFonts w:ascii="Arial" w:hAnsi="Arial" w:cs="Arial"/>
          <w:b/>
          <w:bCs/>
          <w:color w:val="auto"/>
          <w:sz w:val="24"/>
          <w:szCs w:val="24"/>
        </w:rPr>
        <w:t>utsourcing</w:t>
      </w:r>
      <w:bookmarkEnd w:id="3"/>
    </w:p>
    <w:p w14:paraId="53E5BF60" w14:textId="77777777" w:rsidR="00205A13" w:rsidRPr="00F94B17" w:rsidRDefault="00205A13" w:rsidP="00205A13">
      <w:pPr>
        <w:rPr>
          <w:rFonts w:cs="Arial"/>
          <w:szCs w:val="24"/>
        </w:rPr>
      </w:pPr>
      <w:r w:rsidRPr="00F94B17">
        <w:rPr>
          <w:rFonts w:cs="Arial"/>
          <w:szCs w:val="24"/>
        </w:rPr>
        <w:t>Marriott International can save money by reducing costs by outsourcing the housekeeping department in its hotels. The in-house housekeeping team would require lots of activities such as hiring, training, appointing, payroll, and others. Moreover, Marriott needs to invest in some infrastructures such as management structure, equipment, and other supplies. Outsourced housekeeping will not require these managerial activities and investment in infrastructures (</w:t>
      </w:r>
      <w:r w:rsidRPr="00F94B17">
        <w:rPr>
          <w:rFonts w:eastAsia="Times New Roman" w:cs="Arial"/>
          <w:szCs w:val="24"/>
          <w:lang w:eastAsia="en-GB"/>
        </w:rPr>
        <w:t>Eid and Agag, 2020</w:t>
      </w:r>
      <w:r w:rsidRPr="00F94B17">
        <w:rPr>
          <w:rFonts w:cs="Arial"/>
          <w:szCs w:val="24"/>
        </w:rPr>
        <w:t xml:space="preserve">). Studies show that outsourcing housekeeping services helps businesses in the hotel industry to reduce 35% to 50% of total labour costs which is a great amount for achieving profitability after the pandemic (Walsh, 2016). </w:t>
      </w:r>
    </w:p>
    <w:p w14:paraId="2FEB9E4B" w14:textId="77777777" w:rsidR="00205A13" w:rsidRPr="00F94B17" w:rsidRDefault="00205A13" w:rsidP="00205A13">
      <w:pPr>
        <w:rPr>
          <w:rFonts w:cs="Arial"/>
          <w:szCs w:val="24"/>
        </w:rPr>
      </w:pPr>
      <w:r w:rsidRPr="00F94B17">
        <w:rPr>
          <w:rFonts w:cs="Arial"/>
          <w:szCs w:val="24"/>
        </w:rPr>
        <w:t>Businesses can now allocate responsibility to introduce new updated technology to outsourcing partners for supervising, monitoring, assessing, and controlling the housekeeping staff (</w:t>
      </w:r>
      <w:proofErr w:type="spellStart"/>
      <w:r w:rsidRPr="00F94B17">
        <w:rPr>
          <w:rFonts w:cs="Arial"/>
          <w:szCs w:val="24"/>
        </w:rPr>
        <w:t>Mangco</w:t>
      </w:r>
      <w:proofErr w:type="spellEnd"/>
      <w:r w:rsidRPr="00F94B17">
        <w:rPr>
          <w:rFonts w:cs="Arial"/>
          <w:szCs w:val="24"/>
        </w:rPr>
        <w:t xml:space="preserve"> and </w:t>
      </w:r>
      <w:proofErr w:type="spellStart"/>
      <w:r w:rsidRPr="00F94B17">
        <w:rPr>
          <w:rFonts w:cs="Arial"/>
          <w:szCs w:val="24"/>
        </w:rPr>
        <w:t>Andales</w:t>
      </w:r>
      <w:proofErr w:type="spellEnd"/>
      <w:r w:rsidRPr="00F94B17">
        <w:rPr>
          <w:rFonts w:cs="Arial"/>
          <w:szCs w:val="24"/>
        </w:rPr>
        <w:t xml:space="preserve">, 2023). It reduces the maintenance costs of these technologies and the cost of capital required to acquire these technologies. It also enables organisations to share some of the risks with outsourced partners without harming service quality and quantity. </w:t>
      </w:r>
    </w:p>
    <w:p w14:paraId="7D24639B" w14:textId="77777777" w:rsidR="00205A13" w:rsidRPr="00F94B17" w:rsidRDefault="00205A13" w:rsidP="00205A13">
      <w:pPr>
        <w:rPr>
          <w:rFonts w:cs="Arial"/>
          <w:szCs w:val="24"/>
        </w:rPr>
      </w:pPr>
      <w:r w:rsidRPr="00F94B17">
        <w:rPr>
          <w:rFonts w:cs="Arial"/>
          <w:szCs w:val="24"/>
        </w:rPr>
        <w:t>Outsourcing reduces direct costs significantly and increases indirect costs which is profitable for the organisation as it can be performed with regular operations. Outsourcing don does not require such administrative costs, hiring and training costs, cleaning equipment, and other supplies that reduce total per-square meter costs (</w:t>
      </w:r>
      <w:proofErr w:type="spellStart"/>
      <w:r w:rsidRPr="00F94B17">
        <w:rPr>
          <w:rFonts w:cs="Arial"/>
          <w:szCs w:val="24"/>
        </w:rPr>
        <w:t>Mangco</w:t>
      </w:r>
      <w:proofErr w:type="spellEnd"/>
      <w:r w:rsidRPr="00F94B17">
        <w:rPr>
          <w:rFonts w:cs="Arial"/>
          <w:szCs w:val="24"/>
        </w:rPr>
        <w:t xml:space="preserve"> and </w:t>
      </w:r>
      <w:proofErr w:type="spellStart"/>
      <w:r w:rsidRPr="00F94B17">
        <w:rPr>
          <w:rFonts w:cs="Arial"/>
          <w:szCs w:val="24"/>
        </w:rPr>
        <w:t>Andales</w:t>
      </w:r>
      <w:proofErr w:type="spellEnd"/>
      <w:r w:rsidRPr="00F94B17">
        <w:rPr>
          <w:rFonts w:cs="Arial"/>
          <w:szCs w:val="24"/>
        </w:rPr>
        <w:t>, 2023). However, it introduces some indirect costs such as administration, management, contract formalities, and little effort in training for introducing the organisational culture to the employees (</w:t>
      </w:r>
      <w:proofErr w:type="spellStart"/>
      <w:r w:rsidRPr="00F94B17">
        <w:rPr>
          <w:rFonts w:eastAsia="Times New Roman" w:cs="Arial"/>
          <w:szCs w:val="24"/>
          <w:lang w:eastAsia="en-GB"/>
        </w:rPr>
        <w:t>Sanon</w:t>
      </w:r>
      <w:proofErr w:type="spellEnd"/>
      <w:r w:rsidRPr="00F94B17">
        <w:rPr>
          <w:rFonts w:eastAsia="Times New Roman" w:cs="Arial"/>
          <w:szCs w:val="24"/>
          <w:lang w:eastAsia="en-GB"/>
        </w:rPr>
        <w:t>, 2013</w:t>
      </w:r>
      <w:r w:rsidRPr="00F94B17">
        <w:rPr>
          <w:rFonts w:cs="Arial"/>
          <w:szCs w:val="24"/>
        </w:rPr>
        <w:t xml:space="preserve">).  </w:t>
      </w:r>
    </w:p>
    <w:p w14:paraId="780E32A2" w14:textId="5A442772" w:rsidR="00205A13" w:rsidRPr="00F94B17" w:rsidRDefault="00205A13" w:rsidP="00205A13">
      <w:pPr>
        <w:pStyle w:val="Heading2"/>
        <w:rPr>
          <w:rFonts w:ascii="Arial" w:hAnsi="Arial" w:cs="Arial"/>
          <w:b/>
          <w:bCs/>
          <w:color w:val="auto"/>
          <w:sz w:val="24"/>
          <w:szCs w:val="24"/>
        </w:rPr>
      </w:pPr>
      <w:bookmarkStart w:id="4" w:name="_Toc137313281"/>
      <w:r w:rsidRPr="00F94B17">
        <w:rPr>
          <w:rFonts w:ascii="Arial" w:hAnsi="Arial" w:cs="Arial"/>
          <w:b/>
          <w:bCs/>
          <w:color w:val="auto"/>
          <w:sz w:val="24"/>
          <w:szCs w:val="24"/>
        </w:rPr>
        <w:lastRenderedPageBreak/>
        <w:t xml:space="preserve">Specialisation and </w:t>
      </w:r>
      <w:r w:rsidR="00EF60D2">
        <w:rPr>
          <w:rFonts w:ascii="Arial" w:hAnsi="Arial" w:cs="Arial"/>
          <w:b/>
          <w:bCs/>
          <w:color w:val="auto"/>
          <w:sz w:val="24"/>
          <w:szCs w:val="24"/>
        </w:rPr>
        <w:t>H</w:t>
      </w:r>
      <w:r w:rsidRPr="00F94B17">
        <w:rPr>
          <w:rFonts w:ascii="Arial" w:hAnsi="Arial" w:cs="Arial"/>
          <w:b/>
          <w:bCs/>
          <w:color w:val="auto"/>
          <w:sz w:val="24"/>
          <w:szCs w:val="24"/>
        </w:rPr>
        <w:t xml:space="preserve">igh </w:t>
      </w:r>
      <w:r w:rsidR="00EF60D2">
        <w:rPr>
          <w:rFonts w:ascii="Arial" w:hAnsi="Arial" w:cs="Arial"/>
          <w:b/>
          <w:bCs/>
          <w:color w:val="auto"/>
          <w:sz w:val="24"/>
          <w:szCs w:val="24"/>
        </w:rPr>
        <w:t>L</w:t>
      </w:r>
      <w:r w:rsidRPr="00F94B17">
        <w:rPr>
          <w:rFonts w:ascii="Arial" w:hAnsi="Arial" w:cs="Arial"/>
          <w:b/>
          <w:bCs/>
          <w:color w:val="auto"/>
          <w:sz w:val="24"/>
          <w:szCs w:val="24"/>
        </w:rPr>
        <w:t xml:space="preserve">evel of </w:t>
      </w:r>
      <w:r w:rsidR="00EF60D2">
        <w:rPr>
          <w:rFonts w:ascii="Arial" w:hAnsi="Arial" w:cs="Arial"/>
          <w:b/>
          <w:bCs/>
          <w:color w:val="auto"/>
          <w:sz w:val="24"/>
          <w:szCs w:val="24"/>
        </w:rPr>
        <w:t>C</w:t>
      </w:r>
      <w:r w:rsidRPr="00F94B17">
        <w:rPr>
          <w:rFonts w:ascii="Arial" w:hAnsi="Arial" w:cs="Arial"/>
          <w:b/>
          <w:bCs/>
          <w:color w:val="auto"/>
          <w:sz w:val="24"/>
          <w:szCs w:val="24"/>
        </w:rPr>
        <w:t xml:space="preserve">oncentrated </w:t>
      </w:r>
      <w:r w:rsidR="00EF60D2">
        <w:rPr>
          <w:rFonts w:ascii="Arial" w:hAnsi="Arial" w:cs="Arial"/>
          <w:b/>
          <w:bCs/>
          <w:color w:val="auto"/>
          <w:sz w:val="24"/>
          <w:szCs w:val="24"/>
        </w:rPr>
        <w:t>E</w:t>
      </w:r>
      <w:r w:rsidRPr="00F94B17">
        <w:rPr>
          <w:rFonts w:ascii="Arial" w:hAnsi="Arial" w:cs="Arial"/>
          <w:b/>
          <w:bCs/>
          <w:color w:val="auto"/>
          <w:sz w:val="24"/>
          <w:szCs w:val="24"/>
        </w:rPr>
        <w:t>xpertise</w:t>
      </w:r>
      <w:bookmarkEnd w:id="4"/>
    </w:p>
    <w:p w14:paraId="53B95E79" w14:textId="77777777" w:rsidR="00205A13" w:rsidRPr="00F94B17" w:rsidRDefault="00205A13" w:rsidP="00205A13">
      <w:pPr>
        <w:rPr>
          <w:rFonts w:cs="Arial"/>
          <w:szCs w:val="24"/>
        </w:rPr>
      </w:pPr>
      <w:r w:rsidRPr="00F94B17">
        <w:rPr>
          <w:rFonts w:cs="Arial"/>
          <w:szCs w:val="24"/>
        </w:rPr>
        <w:t>Marriott International can provide specialised services to its guests by appointing employees who got specialised training and knowledge from the outsourcing partner. These employees get the training according to their strengths, virtues, and fortes which can be hard to find by insourced hiring (</w:t>
      </w:r>
      <w:r w:rsidRPr="00F94B17">
        <w:rPr>
          <w:rFonts w:eastAsia="Times New Roman" w:cs="Arial"/>
          <w:szCs w:val="24"/>
          <w:lang w:eastAsia="en-GB"/>
        </w:rPr>
        <w:t>Espino-Rodríguez et al., 2012</w:t>
      </w:r>
      <w:r w:rsidRPr="00F94B17">
        <w:rPr>
          <w:rFonts w:cs="Arial"/>
          <w:szCs w:val="24"/>
        </w:rPr>
        <w:t xml:space="preserve">). Moreover, organisations can tap into </w:t>
      </w:r>
      <w:proofErr w:type="gramStart"/>
      <w:r w:rsidRPr="00F94B17">
        <w:rPr>
          <w:rFonts w:cs="Arial"/>
          <w:szCs w:val="24"/>
        </w:rPr>
        <w:t>a large number of</w:t>
      </w:r>
      <w:proofErr w:type="gramEnd"/>
      <w:r w:rsidRPr="00F94B17">
        <w:rPr>
          <w:rFonts w:cs="Arial"/>
          <w:szCs w:val="24"/>
        </w:rPr>
        <w:t xml:space="preserve"> qualified employees and choose the best suitable one for the job (</w:t>
      </w:r>
      <w:proofErr w:type="spellStart"/>
      <w:r w:rsidRPr="00F94B17">
        <w:rPr>
          <w:rFonts w:eastAsia="Times New Roman" w:cs="Arial"/>
          <w:szCs w:val="24"/>
          <w:lang w:eastAsia="en-GB"/>
        </w:rPr>
        <w:t>Weidenbaum</w:t>
      </w:r>
      <w:proofErr w:type="spellEnd"/>
      <w:r w:rsidRPr="00F94B17">
        <w:rPr>
          <w:rFonts w:eastAsia="Times New Roman" w:cs="Arial"/>
          <w:szCs w:val="24"/>
          <w:lang w:eastAsia="en-GB"/>
        </w:rPr>
        <w:t>, 2005</w:t>
      </w:r>
      <w:r w:rsidRPr="00F94B17">
        <w:rPr>
          <w:rFonts w:cs="Arial"/>
          <w:szCs w:val="24"/>
        </w:rPr>
        <w:t xml:space="preserve">). It enhances the organisation's ability to introduce new specialised services which will bring competitive advantage and profitability. </w:t>
      </w:r>
    </w:p>
    <w:p w14:paraId="096A17E9" w14:textId="77777777" w:rsidR="00205A13" w:rsidRPr="00F94B17" w:rsidRDefault="00205A13" w:rsidP="00205A13">
      <w:pPr>
        <w:rPr>
          <w:rFonts w:cs="Arial"/>
          <w:szCs w:val="24"/>
        </w:rPr>
      </w:pPr>
      <w:r w:rsidRPr="00F94B17">
        <w:rPr>
          <w:rFonts w:cs="Arial"/>
          <w:szCs w:val="24"/>
        </w:rPr>
        <w:t>Outsourcing agencies are well-equipped with well-designed training and learning modules regarding housekeeping tasks, organisational structures, privacy and security policies, and basic ways of doing things (</w:t>
      </w:r>
      <w:proofErr w:type="spellStart"/>
      <w:r w:rsidRPr="00F94B17">
        <w:rPr>
          <w:rFonts w:cs="Arial"/>
          <w:szCs w:val="24"/>
        </w:rPr>
        <w:t>Mehrez</w:t>
      </w:r>
      <w:proofErr w:type="spellEnd"/>
      <w:r w:rsidRPr="00F94B17">
        <w:rPr>
          <w:rFonts w:cs="Arial"/>
          <w:szCs w:val="24"/>
        </w:rPr>
        <w:t xml:space="preserve"> </w:t>
      </w:r>
      <w:r w:rsidRPr="00F94B17">
        <w:rPr>
          <w:rFonts w:cs="Arial"/>
          <w:i/>
          <w:iCs/>
          <w:szCs w:val="24"/>
        </w:rPr>
        <w:t>et al</w:t>
      </w:r>
      <w:r w:rsidRPr="00F94B17">
        <w:rPr>
          <w:rFonts w:cs="Arial"/>
          <w:szCs w:val="24"/>
        </w:rPr>
        <w:t xml:space="preserve">., 2000). So, these agencies can provide concentrated expertise to the employees compared to the organisation. Marriott could require years of work and investment to develop such training modules for insourced housekeeping teams. </w:t>
      </w:r>
    </w:p>
    <w:p w14:paraId="4623F1DA" w14:textId="77777777" w:rsidR="00205A13" w:rsidRPr="00F94B17" w:rsidRDefault="00205A13" w:rsidP="00205A13">
      <w:pPr>
        <w:pStyle w:val="Heading2"/>
        <w:rPr>
          <w:rFonts w:ascii="Arial" w:hAnsi="Arial" w:cs="Arial"/>
          <w:b/>
          <w:bCs/>
          <w:color w:val="auto"/>
          <w:sz w:val="24"/>
          <w:szCs w:val="24"/>
        </w:rPr>
      </w:pPr>
      <w:bookmarkStart w:id="5" w:name="_Toc137313282"/>
      <w:r w:rsidRPr="00F94B17">
        <w:rPr>
          <w:rFonts w:ascii="Arial" w:hAnsi="Arial" w:cs="Arial"/>
          <w:b/>
          <w:bCs/>
          <w:color w:val="auto"/>
          <w:sz w:val="24"/>
          <w:szCs w:val="24"/>
        </w:rPr>
        <w:t>Sustainability</w:t>
      </w:r>
      <w:bookmarkEnd w:id="5"/>
    </w:p>
    <w:p w14:paraId="6C02187A" w14:textId="77777777" w:rsidR="00205A13" w:rsidRPr="00F94B17" w:rsidRDefault="00205A13" w:rsidP="00205A13">
      <w:pPr>
        <w:rPr>
          <w:rFonts w:cs="Arial"/>
          <w:szCs w:val="24"/>
        </w:rPr>
      </w:pPr>
      <w:r w:rsidRPr="00F94B17">
        <w:rPr>
          <w:rFonts w:cs="Arial"/>
          <w:szCs w:val="24"/>
        </w:rPr>
        <w:t xml:space="preserve">Outsourcing the housekeeping Department can help Marriott to make a sustainable business process. It will help the organisation to enhance the quality of services by assisting clients with world-class services and the best available workers. The company can develop a sustainable service-providing process by outsourcing the housekeeping team as it could increase and decrease the number of employees providing the services as per its demand (Singh and Singh, 2022). It increases the competitive advantage of the organisation as it could reduce costs and prices of services and add new processes and services. Insourced housekeeping teams may require the organisation to allocate resources separately which decreases the ability of the organisation on other functional departments and investment in new assets. </w:t>
      </w:r>
    </w:p>
    <w:p w14:paraId="2771E9D2" w14:textId="77777777" w:rsidR="00205A13" w:rsidRPr="00F94B17" w:rsidRDefault="00205A13" w:rsidP="00205A13">
      <w:pPr>
        <w:rPr>
          <w:rFonts w:cs="Arial"/>
          <w:szCs w:val="24"/>
        </w:rPr>
      </w:pPr>
      <w:r w:rsidRPr="00F94B17">
        <w:rPr>
          <w:rFonts w:cs="Arial"/>
          <w:szCs w:val="24"/>
        </w:rPr>
        <w:t xml:space="preserve">Employing a trained and skilled workforce the company can decrease the wastage of resources and meet its sustainable development goals.  Studies show that outsourced employees are more efficient as they get specialized training and knowledge from their organisation which helps them to work with high effectiveness and efficiency (Tiwari et al., 2022). The process is sustainable as the company can clean up resources timely and accordingly, services are delivered with quality and standards. The organisation </w:t>
      </w:r>
      <w:r w:rsidRPr="00F94B17">
        <w:rPr>
          <w:rFonts w:cs="Arial"/>
          <w:szCs w:val="24"/>
        </w:rPr>
        <w:lastRenderedPageBreak/>
        <w:t xml:space="preserve">can reduce the impact its negative impact on society by reducing the use of chemicals and other substances for cleaning rooms and floors (Weiss </w:t>
      </w:r>
      <w:r w:rsidRPr="00F94B17">
        <w:rPr>
          <w:rFonts w:cs="Arial"/>
          <w:i/>
          <w:iCs/>
          <w:szCs w:val="24"/>
        </w:rPr>
        <w:t>et al</w:t>
      </w:r>
      <w:r w:rsidRPr="00F94B17">
        <w:rPr>
          <w:rFonts w:cs="Arial"/>
          <w:szCs w:val="24"/>
        </w:rPr>
        <w:t xml:space="preserve">., 2021). </w:t>
      </w:r>
    </w:p>
    <w:p w14:paraId="5823ED89" w14:textId="77777777" w:rsidR="00205A13" w:rsidRPr="00F94B17" w:rsidRDefault="00205A13" w:rsidP="00205A13">
      <w:pPr>
        <w:pStyle w:val="Heading2"/>
        <w:rPr>
          <w:rFonts w:ascii="Arial" w:hAnsi="Arial" w:cs="Arial"/>
          <w:b/>
          <w:bCs/>
          <w:color w:val="auto"/>
          <w:sz w:val="24"/>
          <w:szCs w:val="24"/>
        </w:rPr>
      </w:pPr>
      <w:bookmarkStart w:id="6" w:name="_Toc137313283"/>
      <w:r w:rsidRPr="00F94B17">
        <w:rPr>
          <w:rFonts w:ascii="Arial" w:hAnsi="Arial" w:cs="Arial"/>
          <w:b/>
          <w:bCs/>
          <w:color w:val="auto"/>
          <w:sz w:val="24"/>
          <w:szCs w:val="24"/>
        </w:rPr>
        <w:t>Consistency</w:t>
      </w:r>
      <w:bookmarkEnd w:id="6"/>
      <w:r w:rsidRPr="00F94B17">
        <w:rPr>
          <w:rFonts w:ascii="Arial" w:hAnsi="Arial" w:cs="Arial"/>
          <w:b/>
          <w:bCs/>
          <w:color w:val="auto"/>
          <w:sz w:val="24"/>
          <w:szCs w:val="24"/>
        </w:rPr>
        <w:t xml:space="preserve"> </w:t>
      </w:r>
    </w:p>
    <w:p w14:paraId="755C8F36" w14:textId="77777777" w:rsidR="00205A13" w:rsidRPr="00F94B17" w:rsidRDefault="00205A13" w:rsidP="00205A13">
      <w:pPr>
        <w:rPr>
          <w:rFonts w:cs="Arial"/>
          <w:szCs w:val="24"/>
        </w:rPr>
      </w:pPr>
      <w:r w:rsidRPr="00F94B17">
        <w:rPr>
          <w:rFonts w:cs="Arial"/>
          <w:szCs w:val="24"/>
        </w:rPr>
        <w:t>Consistency in providing services and supply of workers is another advantage of outsourcing a housekeeping team. It will help the organisation to increase the number of workers during high-demand periods and successfully provide services to all guests (Singh and Singh, 2022). In the off-season period, the company can reduce the way workers who may be idle against some fixed compensation to reduce damage to brand value and awareness (</w:t>
      </w:r>
      <w:r w:rsidRPr="00F94B17">
        <w:rPr>
          <w:rFonts w:eastAsia="Times New Roman" w:cs="Arial"/>
          <w:szCs w:val="24"/>
          <w:lang w:eastAsia="en-GB"/>
        </w:rPr>
        <w:t>Bonfanti et al., 2021</w:t>
      </w:r>
      <w:r w:rsidRPr="00F94B17">
        <w:rPr>
          <w:rFonts w:cs="Arial"/>
          <w:szCs w:val="24"/>
        </w:rPr>
        <w:t xml:space="preserve">). Consistency in services will help the organization retain customers and provide quality services. </w:t>
      </w:r>
    </w:p>
    <w:p w14:paraId="7AEF00C7" w14:textId="77777777" w:rsidR="00205A13" w:rsidRPr="00F94B17" w:rsidRDefault="00205A13" w:rsidP="00205A13">
      <w:pPr>
        <w:rPr>
          <w:rFonts w:cs="Arial"/>
          <w:szCs w:val="24"/>
        </w:rPr>
      </w:pPr>
      <w:r w:rsidRPr="00F94B17">
        <w:rPr>
          <w:rFonts w:cs="Arial"/>
          <w:szCs w:val="24"/>
        </w:rPr>
        <w:t>Outsourcing housekeeping teams will also help its managers to outsource some other activities with consistency by going into long contracts with individuals and organisations providing these services (</w:t>
      </w:r>
      <w:proofErr w:type="spellStart"/>
      <w:r w:rsidRPr="00F94B17">
        <w:rPr>
          <w:rFonts w:eastAsia="Times New Roman" w:cs="Arial"/>
          <w:szCs w:val="24"/>
          <w:lang w:eastAsia="en-GB"/>
        </w:rPr>
        <w:t>Elhoushy</w:t>
      </w:r>
      <w:proofErr w:type="spellEnd"/>
      <w:r w:rsidRPr="00F94B17">
        <w:rPr>
          <w:rFonts w:eastAsia="Times New Roman" w:cs="Arial"/>
          <w:szCs w:val="24"/>
          <w:lang w:eastAsia="en-GB"/>
        </w:rPr>
        <w:t xml:space="preserve"> et al., 2020</w:t>
      </w:r>
      <w:r w:rsidRPr="00F94B17">
        <w:rPr>
          <w:rFonts w:cs="Arial"/>
          <w:szCs w:val="24"/>
        </w:rPr>
        <w:t>). Outsourcing will also help the organisation to switch different contractors and make a budget-friendly contract. Flexibility in hiring and retaining employees also helps Marriott to develop a flexible budget for housekeeping services which will allow the business to focus on other areas critical to organisational success (</w:t>
      </w:r>
      <w:proofErr w:type="spellStart"/>
      <w:r w:rsidRPr="00F94B17">
        <w:rPr>
          <w:rFonts w:cs="Arial"/>
          <w:szCs w:val="24"/>
        </w:rPr>
        <w:t>Ginthotavidana</w:t>
      </w:r>
      <w:proofErr w:type="spellEnd"/>
      <w:r w:rsidRPr="00F94B17">
        <w:rPr>
          <w:rFonts w:cs="Arial"/>
          <w:szCs w:val="24"/>
        </w:rPr>
        <w:t xml:space="preserve"> and </w:t>
      </w:r>
      <w:proofErr w:type="spellStart"/>
      <w:r w:rsidRPr="00F94B17">
        <w:rPr>
          <w:rFonts w:cs="Arial"/>
          <w:szCs w:val="24"/>
        </w:rPr>
        <w:t>Waidyasekara</w:t>
      </w:r>
      <w:proofErr w:type="spellEnd"/>
      <w:r w:rsidRPr="00F94B17">
        <w:rPr>
          <w:rFonts w:cs="Arial"/>
          <w:szCs w:val="24"/>
        </w:rPr>
        <w:t xml:space="preserve">, 2021). </w:t>
      </w:r>
    </w:p>
    <w:p w14:paraId="3DFDBD5E" w14:textId="77777777" w:rsidR="00205A13" w:rsidRPr="00F94B17" w:rsidRDefault="00205A13" w:rsidP="00205A13">
      <w:pPr>
        <w:pStyle w:val="Heading2"/>
        <w:rPr>
          <w:rFonts w:ascii="Arial" w:hAnsi="Arial" w:cs="Arial"/>
          <w:b/>
          <w:bCs/>
          <w:color w:val="auto"/>
          <w:sz w:val="24"/>
          <w:szCs w:val="24"/>
        </w:rPr>
      </w:pPr>
      <w:bookmarkStart w:id="7" w:name="_Toc137313284"/>
      <w:r w:rsidRPr="00F94B17">
        <w:rPr>
          <w:rFonts w:ascii="Arial" w:hAnsi="Arial" w:cs="Arial"/>
          <w:b/>
          <w:bCs/>
          <w:color w:val="auto"/>
          <w:sz w:val="24"/>
          <w:szCs w:val="24"/>
        </w:rPr>
        <w:t>Guest experience</w:t>
      </w:r>
      <w:bookmarkEnd w:id="7"/>
      <w:r w:rsidRPr="00F94B17">
        <w:rPr>
          <w:rFonts w:ascii="Arial" w:hAnsi="Arial" w:cs="Arial"/>
          <w:b/>
          <w:bCs/>
          <w:color w:val="auto"/>
          <w:sz w:val="24"/>
          <w:szCs w:val="24"/>
        </w:rPr>
        <w:t xml:space="preserve"> </w:t>
      </w:r>
    </w:p>
    <w:p w14:paraId="4A56885A" w14:textId="77777777" w:rsidR="00205A13" w:rsidRPr="00F94B17" w:rsidRDefault="00205A13" w:rsidP="00205A13">
      <w:pPr>
        <w:rPr>
          <w:rFonts w:cs="Arial"/>
          <w:szCs w:val="24"/>
        </w:rPr>
      </w:pPr>
      <w:r w:rsidRPr="00F94B17">
        <w:rPr>
          <w:rFonts w:cs="Arial"/>
          <w:szCs w:val="24"/>
        </w:rPr>
        <w:t>Outsourcing housekeeping teams will enhance Marriott’s ability to develop a flexible team with highly skilled and experienced employees. As employees’ skills and experience are vital for providing effective services, outsourcing will help the organisation to improve its service quality and eventually guest experience (</w:t>
      </w:r>
      <w:r w:rsidRPr="00F94B17">
        <w:rPr>
          <w:rFonts w:eastAsia="Times New Roman" w:cs="Arial"/>
          <w:szCs w:val="24"/>
          <w:lang w:eastAsia="en-GB"/>
        </w:rPr>
        <w:t>Espino-Rodríguez and Ramírez-Fierro, 2018</w:t>
      </w:r>
      <w:r w:rsidRPr="00F94B17">
        <w:rPr>
          <w:rFonts w:cs="Arial"/>
          <w:szCs w:val="24"/>
        </w:rPr>
        <w:t>). Diversified skills and knowledge of the team can understand the needs and wants of customers and provide the services on time which is critical for success in the hotel business. Marriott is an established brand in the hospitality industry operating worldwide so it requires providing world-class services and accommodation. The experience of outsourced workers enables them to work with people from various cultures, religions, and regions of the world so their cultural and social awareness reduces conflicts and discrimination in the workplace (</w:t>
      </w:r>
      <w:r w:rsidRPr="00F94B17">
        <w:rPr>
          <w:rFonts w:eastAsia="Times New Roman" w:cs="Arial"/>
          <w:szCs w:val="24"/>
          <w:lang w:eastAsia="en-GB"/>
        </w:rPr>
        <w:t>Bonfanti et al., 2021</w:t>
      </w:r>
      <w:r w:rsidRPr="00F94B17">
        <w:rPr>
          <w:rFonts w:cs="Arial"/>
          <w:szCs w:val="24"/>
        </w:rPr>
        <w:t xml:space="preserve">). </w:t>
      </w:r>
    </w:p>
    <w:p w14:paraId="74B9D04A" w14:textId="77777777" w:rsidR="00205A13" w:rsidRPr="00F94B17" w:rsidRDefault="00205A13" w:rsidP="00205A13">
      <w:pPr>
        <w:rPr>
          <w:rFonts w:cs="Arial"/>
          <w:szCs w:val="24"/>
        </w:rPr>
      </w:pPr>
      <w:r w:rsidRPr="00F94B17">
        <w:rPr>
          <w:rFonts w:cs="Arial"/>
          <w:szCs w:val="24"/>
        </w:rPr>
        <w:lastRenderedPageBreak/>
        <w:t>Moreover, outsourcing housekeeping teams enables managers to focus on marketing and guest services rather than spending time on conflict management, and hiring, and training employees (</w:t>
      </w:r>
      <w:proofErr w:type="spellStart"/>
      <w:r w:rsidRPr="00F94B17">
        <w:rPr>
          <w:rFonts w:eastAsia="Times New Roman" w:cs="Arial"/>
          <w:szCs w:val="24"/>
          <w:lang w:eastAsia="en-GB"/>
        </w:rPr>
        <w:t>Elhoushy</w:t>
      </w:r>
      <w:proofErr w:type="spellEnd"/>
      <w:r w:rsidRPr="00F94B17">
        <w:rPr>
          <w:rFonts w:eastAsia="Times New Roman" w:cs="Arial"/>
          <w:szCs w:val="24"/>
          <w:lang w:eastAsia="en-GB"/>
        </w:rPr>
        <w:t xml:space="preserve"> et al., 2020</w:t>
      </w:r>
      <w:r w:rsidRPr="00F94B17">
        <w:rPr>
          <w:rFonts w:cs="Arial"/>
          <w:szCs w:val="24"/>
        </w:rPr>
        <w:t xml:space="preserve">). It increases the band’s ability to attract target customers and provide specialised services which in return increases customer retention and profitability. Customers are aware of some factors such as trust, security, privacy, and transparency from hotel businesses which can be assured through outsourcing (Tiwari </w:t>
      </w:r>
      <w:r w:rsidRPr="00F94B17">
        <w:rPr>
          <w:rFonts w:cs="Arial"/>
          <w:i/>
          <w:iCs/>
          <w:szCs w:val="24"/>
        </w:rPr>
        <w:t>et al</w:t>
      </w:r>
      <w:r w:rsidRPr="00F94B17">
        <w:rPr>
          <w:rFonts w:cs="Arial"/>
          <w:szCs w:val="24"/>
        </w:rPr>
        <w:t xml:space="preserve">., 2022). Marriott can restrict access to confidential data from outsourced employees which can be hard in the case of insourced workers. The organisation can better ensure privacy, security, and control over managerial decision-making through outsourcing (Weiss et al., 2021). </w:t>
      </w:r>
    </w:p>
    <w:p w14:paraId="336C1314" w14:textId="77777777" w:rsidR="00AD67C7" w:rsidRDefault="00AD67C7" w:rsidP="00AD67C7">
      <w:pPr>
        <w:spacing w:before="0" w:after="160" w:line="256" w:lineRule="auto"/>
        <w:jc w:val="left"/>
        <w:rPr>
          <w:rFonts w:cs="Arial"/>
          <w:b/>
          <w:bCs/>
          <w:szCs w:val="24"/>
        </w:rPr>
      </w:pPr>
      <w:bookmarkStart w:id="8" w:name="_Toc137313285"/>
    </w:p>
    <w:p w14:paraId="1F2A31A8" w14:textId="77777777" w:rsidR="00AD67C7" w:rsidRDefault="00AD67C7" w:rsidP="00AD67C7">
      <w:pPr>
        <w:spacing w:before="0" w:after="160" w:line="256" w:lineRule="auto"/>
        <w:jc w:val="left"/>
        <w:rPr>
          <w:rFonts w:cs="Arial"/>
          <w:b/>
          <w:bCs/>
          <w:szCs w:val="24"/>
        </w:rPr>
      </w:pPr>
    </w:p>
    <w:p w14:paraId="09BD539B" w14:textId="5424B46A" w:rsidR="00205A13" w:rsidRPr="00AD67C7" w:rsidRDefault="00205A13" w:rsidP="00AD67C7">
      <w:pPr>
        <w:spacing w:before="0" w:after="160" w:line="256" w:lineRule="auto"/>
        <w:jc w:val="left"/>
        <w:rPr>
          <w:rFonts w:cs="Arial"/>
          <w:b/>
          <w:bCs/>
          <w:szCs w:val="24"/>
        </w:rPr>
      </w:pPr>
      <w:r w:rsidRPr="00F94B17">
        <w:rPr>
          <w:rFonts w:cs="Arial"/>
          <w:b/>
          <w:bCs/>
          <w:szCs w:val="24"/>
        </w:rPr>
        <w:t>Conclusion</w:t>
      </w:r>
      <w:bookmarkEnd w:id="8"/>
    </w:p>
    <w:p w14:paraId="3F3D1C34" w14:textId="77777777" w:rsidR="00205A13" w:rsidRPr="00F94B17" w:rsidRDefault="00205A13" w:rsidP="00205A13">
      <w:pPr>
        <w:rPr>
          <w:rFonts w:cs="Arial"/>
          <w:szCs w:val="24"/>
        </w:rPr>
      </w:pPr>
      <w:r w:rsidRPr="00F94B17">
        <w:rPr>
          <w:rFonts w:cs="Arial"/>
          <w:szCs w:val="24"/>
        </w:rPr>
        <w:t>Outsourcing the housekeeping team will help Marriott in many ways such as reducing costs, increasing employee satisfaction and engagement, and improving guest service quality (</w:t>
      </w:r>
      <w:r w:rsidRPr="00F94B17">
        <w:rPr>
          <w:rFonts w:eastAsia="Times New Roman" w:cs="Arial"/>
          <w:szCs w:val="24"/>
          <w:lang w:eastAsia="en-GB"/>
        </w:rPr>
        <w:t>Bonfanti et al., 2021</w:t>
      </w:r>
      <w:r w:rsidRPr="00F94B17">
        <w:rPr>
          <w:rFonts w:cs="Arial"/>
          <w:szCs w:val="24"/>
        </w:rPr>
        <w:t>). The employees of the organisation do not need to perform any additional tasks and it can focus only on core issues of the organisation. Outsourcing will also reduce the concentration of funds on unproductive tasks and the organisation could use these funds to acquire new assets (</w:t>
      </w:r>
      <w:proofErr w:type="spellStart"/>
      <w:r w:rsidRPr="00F94B17">
        <w:rPr>
          <w:rFonts w:cs="Arial"/>
          <w:szCs w:val="24"/>
        </w:rPr>
        <w:t>Sandilyan</w:t>
      </w:r>
      <w:proofErr w:type="spellEnd"/>
      <w:r w:rsidRPr="00F94B17">
        <w:rPr>
          <w:rFonts w:cs="Arial"/>
          <w:szCs w:val="24"/>
        </w:rPr>
        <w:t xml:space="preserve"> and Parthasarathy, 2019). Marriott can also reduce the wastage of resources by outsourcing skilled and experienced employees and reducing the possibility of strikes and conflicts. The report has introduced arguments for outsourcing the housekeeping department of Marriott International focusing on key benefits compare to insourced housekeeping. </w:t>
      </w:r>
    </w:p>
    <w:p w14:paraId="266FC7E4" w14:textId="77777777" w:rsidR="00205A13" w:rsidRPr="00F94B17" w:rsidRDefault="00205A13" w:rsidP="00205A13">
      <w:pPr>
        <w:spacing w:before="0" w:after="160" w:line="256" w:lineRule="auto"/>
        <w:jc w:val="left"/>
        <w:rPr>
          <w:rFonts w:eastAsiaTheme="majorEastAsia" w:cs="Arial"/>
          <w:b/>
          <w:color w:val="1F3864" w:themeColor="accent1" w:themeShade="80"/>
          <w:szCs w:val="24"/>
        </w:rPr>
      </w:pPr>
      <w:r w:rsidRPr="00F94B17">
        <w:rPr>
          <w:rFonts w:cs="Arial"/>
          <w:szCs w:val="24"/>
        </w:rPr>
        <w:br w:type="page"/>
      </w:r>
      <w:bookmarkStart w:id="9" w:name="_Toc137313286"/>
    </w:p>
    <w:p w14:paraId="295436DE" w14:textId="77777777" w:rsidR="00205A13" w:rsidRPr="00F94B17" w:rsidRDefault="00205A13" w:rsidP="00205A13">
      <w:pPr>
        <w:pStyle w:val="Heading1"/>
        <w:rPr>
          <w:rFonts w:ascii="Arial" w:hAnsi="Arial" w:cs="Arial"/>
          <w:b/>
          <w:bCs/>
          <w:color w:val="auto"/>
          <w:sz w:val="24"/>
          <w:szCs w:val="24"/>
        </w:rPr>
      </w:pPr>
      <w:r w:rsidRPr="00F94B17">
        <w:rPr>
          <w:rFonts w:ascii="Arial" w:hAnsi="Arial" w:cs="Arial"/>
          <w:b/>
          <w:bCs/>
          <w:color w:val="auto"/>
          <w:sz w:val="24"/>
          <w:szCs w:val="24"/>
        </w:rPr>
        <w:lastRenderedPageBreak/>
        <w:t>References</w:t>
      </w:r>
      <w:bookmarkEnd w:id="9"/>
    </w:p>
    <w:p w14:paraId="1EC9AF9A" w14:textId="1D70EB1E" w:rsidR="00205A13" w:rsidRPr="00F94B17" w:rsidRDefault="00205A13" w:rsidP="00205A13">
      <w:pPr>
        <w:spacing w:before="100" w:beforeAutospacing="1" w:after="100" w:afterAutospacing="1"/>
        <w:rPr>
          <w:rFonts w:eastAsia="Times New Roman" w:cs="Arial"/>
          <w:szCs w:val="24"/>
          <w:lang w:eastAsia="en-GB"/>
        </w:rPr>
      </w:pPr>
      <w:r w:rsidRPr="00F94B17">
        <w:rPr>
          <w:rFonts w:eastAsia="Times New Roman" w:cs="Arial"/>
          <w:szCs w:val="24"/>
          <w:lang w:eastAsia="en-GB"/>
        </w:rPr>
        <w:t xml:space="preserve">B. Cano, J., T. </w:t>
      </w:r>
      <w:proofErr w:type="spellStart"/>
      <w:r w:rsidRPr="00F94B17">
        <w:rPr>
          <w:rFonts w:eastAsia="Times New Roman" w:cs="Arial"/>
          <w:szCs w:val="24"/>
          <w:lang w:eastAsia="en-GB"/>
        </w:rPr>
        <w:t>Bajao</w:t>
      </w:r>
      <w:proofErr w:type="spellEnd"/>
      <w:r w:rsidRPr="00F94B17">
        <w:rPr>
          <w:rFonts w:eastAsia="Times New Roman" w:cs="Arial"/>
          <w:szCs w:val="24"/>
          <w:lang w:eastAsia="en-GB"/>
        </w:rPr>
        <w:t xml:space="preserve">, G. and O. </w:t>
      </w:r>
      <w:proofErr w:type="spellStart"/>
      <w:r w:rsidRPr="00F94B17">
        <w:rPr>
          <w:rFonts w:eastAsia="Times New Roman" w:cs="Arial"/>
          <w:szCs w:val="24"/>
          <w:lang w:eastAsia="en-GB"/>
        </w:rPr>
        <w:t>Etcuban</w:t>
      </w:r>
      <w:proofErr w:type="spellEnd"/>
      <w:r w:rsidRPr="00F94B17">
        <w:rPr>
          <w:rFonts w:eastAsia="Times New Roman" w:cs="Arial"/>
          <w:szCs w:val="24"/>
          <w:lang w:eastAsia="en-GB"/>
        </w:rPr>
        <w:t xml:space="preserve">, J. (2019) ‘Housekeeping standard practices of resorts in Bohol, Philippines’, </w:t>
      </w:r>
      <w:r w:rsidRPr="00F94B17">
        <w:rPr>
          <w:rFonts w:eastAsia="Times New Roman" w:cs="Arial"/>
          <w:i/>
          <w:iCs/>
          <w:szCs w:val="24"/>
          <w:lang w:eastAsia="en-GB"/>
        </w:rPr>
        <w:t>International Journal of Business and Social Science</w:t>
      </w:r>
      <w:r w:rsidRPr="00F94B17">
        <w:rPr>
          <w:rFonts w:eastAsia="Times New Roman" w:cs="Arial"/>
          <w:szCs w:val="24"/>
          <w:lang w:eastAsia="en-GB"/>
        </w:rPr>
        <w:t xml:space="preserve">, </w:t>
      </w:r>
    </w:p>
    <w:p w14:paraId="3A626F54" w14:textId="597D732F" w:rsidR="00205A13" w:rsidRPr="00F94B17" w:rsidRDefault="00205A13" w:rsidP="00205A13">
      <w:pPr>
        <w:pStyle w:val="NormalWeb"/>
        <w:spacing w:line="360" w:lineRule="auto"/>
        <w:jc w:val="both"/>
        <w:rPr>
          <w:rFonts w:ascii="Arial" w:hAnsi="Arial" w:cs="Arial"/>
        </w:rPr>
      </w:pPr>
      <w:r w:rsidRPr="00F94B17">
        <w:rPr>
          <w:rFonts w:ascii="Arial" w:hAnsi="Arial" w:cs="Arial"/>
        </w:rPr>
        <w:t xml:space="preserve">BAQUERO, A. (2022) ‘Customer and employee satisfaction in Hotels’, </w:t>
      </w:r>
      <w:r w:rsidRPr="00F94B17">
        <w:rPr>
          <w:rFonts w:ascii="Arial" w:hAnsi="Arial" w:cs="Arial"/>
          <w:i/>
          <w:iCs/>
        </w:rPr>
        <w:t>Journal of Hospitality and Tourism Issues</w:t>
      </w:r>
      <w:r w:rsidRPr="00F94B17">
        <w:rPr>
          <w:rFonts w:ascii="Arial" w:hAnsi="Arial" w:cs="Arial"/>
        </w:rPr>
        <w:t>, p</w:t>
      </w:r>
      <w:r w:rsidR="000C712F" w:rsidRPr="00F94B17">
        <w:rPr>
          <w:rFonts w:ascii="Arial" w:hAnsi="Arial" w:cs="Arial"/>
        </w:rPr>
        <w:t>g</w:t>
      </w:r>
      <w:r w:rsidRPr="00F94B17">
        <w:rPr>
          <w:rFonts w:ascii="Arial" w:hAnsi="Arial" w:cs="Arial"/>
        </w:rPr>
        <w:t>. 69–83</w:t>
      </w:r>
    </w:p>
    <w:p w14:paraId="6D55AED2" w14:textId="7BF80805" w:rsidR="00205A13" w:rsidRPr="00F94B17" w:rsidRDefault="00205A13" w:rsidP="00205A13">
      <w:pPr>
        <w:spacing w:before="100" w:beforeAutospacing="1" w:after="100" w:afterAutospacing="1"/>
        <w:rPr>
          <w:rFonts w:eastAsia="Times New Roman" w:cs="Arial"/>
          <w:szCs w:val="24"/>
          <w:lang w:eastAsia="en-GB"/>
        </w:rPr>
      </w:pPr>
      <w:r w:rsidRPr="00F94B17">
        <w:rPr>
          <w:rFonts w:eastAsia="Times New Roman" w:cs="Arial"/>
          <w:szCs w:val="24"/>
          <w:lang w:eastAsia="en-GB"/>
        </w:rPr>
        <w:t xml:space="preserve">Bhatnagar, E. and Dheeraj, N. (2019) ‘Impact of housekeeping services and practices on customer satisfaction and repeat business’, </w:t>
      </w:r>
      <w:proofErr w:type="spellStart"/>
      <w:r w:rsidRPr="00F94B17">
        <w:rPr>
          <w:rFonts w:eastAsia="Times New Roman" w:cs="Arial"/>
          <w:i/>
          <w:iCs/>
          <w:szCs w:val="24"/>
          <w:lang w:eastAsia="en-GB"/>
        </w:rPr>
        <w:t>Prabandhan</w:t>
      </w:r>
      <w:proofErr w:type="spellEnd"/>
      <w:r w:rsidRPr="00F94B17">
        <w:rPr>
          <w:rFonts w:eastAsia="Times New Roman" w:cs="Arial"/>
          <w:i/>
          <w:iCs/>
          <w:szCs w:val="24"/>
          <w:lang w:eastAsia="en-GB"/>
        </w:rPr>
        <w:t>: Indian Journal of Management</w:t>
      </w:r>
      <w:r w:rsidRPr="00F94B17">
        <w:rPr>
          <w:rFonts w:eastAsia="Times New Roman" w:cs="Arial"/>
          <w:szCs w:val="24"/>
          <w:lang w:eastAsia="en-GB"/>
        </w:rPr>
        <w:t>, p</w:t>
      </w:r>
      <w:r w:rsidR="000C712F" w:rsidRPr="00F94B17">
        <w:rPr>
          <w:rFonts w:eastAsia="Times New Roman" w:cs="Arial"/>
          <w:szCs w:val="24"/>
          <w:lang w:eastAsia="en-GB"/>
        </w:rPr>
        <w:t>g</w:t>
      </w:r>
      <w:r w:rsidRPr="00F94B17">
        <w:rPr>
          <w:rFonts w:eastAsia="Times New Roman" w:cs="Arial"/>
          <w:szCs w:val="24"/>
          <w:lang w:eastAsia="en-GB"/>
        </w:rPr>
        <w:t xml:space="preserve">. 46 </w:t>
      </w:r>
    </w:p>
    <w:p w14:paraId="0B20AF2B" w14:textId="77777777" w:rsidR="00205A13" w:rsidRPr="00F94B17" w:rsidRDefault="00205A13" w:rsidP="00205A13">
      <w:pPr>
        <w:pStyle w:val="NormalWeb"/>
        <w:spacing w:line="360" w:lineRule="auto"/>
        <w:jc w:val="both"/>
        <w:rPr>
          <w:rFonts w:ascii="Arial" w:hAnsi="Arial" w:cs="Arial"/>
        </w:rPr>
      </w:pPr>
      <w:r w:rsidRPr="00F94B17">
        <w:rPr>
          <w:rFonts w:ascii="Arial" w:hAnsi="Arial" w:cs="Arial"/>
        </w:rPr>
        <w:t xml:space="preserve">Blank, C. (2022) </w:t>
      </w:r>
      <w:r w:rsidRPr="00F94B17">
        <w:rPr>
          <w:rFonts w:ascii="Arial" w:hAnsi="Arial" w:cs="Arial"/>
          <w:i/>
          <w:iCs/>
        </w:rPr>
        <w:t>How outsourcing can help relieve staffing shortages</w:t>
      </w:r>
      <w:r w:rsidRPr="00F94B17">
        <w:rPr>
          <w:rFonts w:ascii="Arial" w:hAnsi="Arial" w:cs="Arial"/>
        </w:rPr>
        <w:t xml:space="preserve">, </w:t>
      </w:r>
      <w:r w:rsidRPr="00F94B17">
        <w:rPr>
          <w:rFonts w:ascii="Arial" w:hAnsi="Arial" w:cs="Arial"/>
          <w:i/>
          <w:iCs/>
        </w:rPr>
        <w:t>Hotel Management</w:t>
      </w:r>
      <w:r w:rsidRPr="00F94B17">
        <w:rPr>
          <w:rFonts w:ascii="Arial" w:hAnsi="Arial" w:cs="Arial"/>
        </w:rPr>
        <w:t xml:space="preserve">. Available at: https://www.hotelmanagement.net/operate/how-outsourcing-can-help-staffing-crunch (Accessed: 10 June 2023). </w:t>
      </w:r>
    </w:p>
    <w:p w14:paraId="7FECC847" w14:textId="6D2F48AF" w:rsidR="00205A13" w:rsidRPr="00F94B17" w:rsidRDefault="00205A13" w:rsidP="00205A13">
      <w:pPr>
        <w:spacing w:before="100" w:beforeAutospacing="1" w:after="100" w:afterAutospacing="1"/>
        <w:rPr>
          <w:rFonts w:eastAsia="Times New Roman" w:cs="Arial"/>
          <w:szCs w:val="24"/>
          <w:lang w:eastAsia="en-GB"/>
        </w:rPr>
      </w:pPr>
      <w:r w:rsidRPr="00F94B17">
        <w:rPr>
          <w:rFonts w:eastAsia="Times New Roman" w:cs="Arial"/>
          <w:szCs w:val="24"/>
          <w:lang w:eastAsia="en-GB"/>
        </w:rPr>
        <w:t xml:space="preserve">Bonfanti, A., </w:t>
      </w:r>
      <w:proofErr w:type="spellStart"/>
      <w:r w:rsidRPr="00F94B17">
        <w:rPr>
          <w:rFonts w:eastAsia="Times New Roman" w:cs="Arial"/>
          <w:szCs w:val="24"/>
          <w:lang w:eastAsia="en-GB"/>
        </w:rPr>
        <w:t>Vigolo</w:t>
      </w:r>
      <w:proofErr w:type="spellEnd"/>
      <w:r w:rsidRPr="00F94B17">
        <w:rPr>
          <w:rFonts w:eastAsia="Times New Roman" w:cs="Arial"/>
          <w:szCs w:val="24"/>
          <w:lang w:eastAsia="en-GB"/>
        </w:rPr>
        <w:t xml:space="preserve">, V. and </w:t>
      </w:r>
      <w:proofErr w:type="spellStart"/>
      <w:r w:rsidRPr="00F94B17">
        <w:rPr>
          <w:rFonts w:eastAsia="Times New Roman" w:cs="Arial"/>
          <w:szCs w:val="24"/>
          <w:lang w:eastAsia="en-GB"/>
        </w:rPr>
        <w:t>Yfantidou</w:t>
      </w:r>
      <w:proofErr w:type="spellEnd"/>
      <w:r w:rsidRPr="00F94B17">
        <w:rPr>
          <w:rFonts w:eastAsia="Times New Roman" w:cs="Arial"/>
          <w:szCs w:val="24"/>
          <w:lang w:eastAsia="en-GB"/>
        </w:rPr>
        <w:t xml:space="preserve">, G. (2021) ‘The impact of the COVID-19 pandemic on Customer Experience Design: The Hotel Managers’ Perspective’, </w:t>
      </w:r>
      <w:r w:rsidRPr="00F94B17">
        <w:rPr>
          <w:rFonts w:eastAsia="Times New Roman" w:cs="Arial"/>
          <w:i/>
          <w:iCs/>
          <w:szCs w:val="24"/>
          <w:lang w:eastAsia="en-GB"/>
        </w:rPr>
        <w:t>International Journal of Hospitality Management</w:t>
      </w:r>
      <w:r w:rsidRPr="00F94B17">
        <w:rPr>
          <w:rFonts w:eastAsia="Times New Roman" w:cs="Arial"/>
          <w:szCs w:val="24"/>
          <w:lang w:eastAsia="en-GB"/>
        </w:rPr>
        <w:t xml:space="preserve"> </w:t>
      </w:r>
    </w:p>
    <w:p w14:paraId="39CC4CD2" w14:textId="0F049967" w:rsidR="00205A13" w:rsidRPr="00F94B17" w:rsidRDefault="00205A13" w:rsidP="00205A13">
      <w:pPr>
        <w:spacing w:before="100" w:beforeAutospacing="1" w:after="100" w:afterAutospacing="1"/>
        <w:rPr>
          <w:rFonts w:eastAsia="Times New Roman" w:cs="Arial"/>
          <w:szCs w:val="24"/>
          <w:lang w:eastAsia="en-GB"/>
        </w:rPr>
      </w:pPr>
      <w:r w:rsidRPr="00F94B17">
        <w:rPr>
          <w:rFonts w:eastAsia="Times New Roman" w:cs="Arial"/>
          <w:szCs w:val="24"/>
          <w:lang w:eastAsia="en-GB"/>
        </w:rPr>
        <w:t xml:space="preserve">Eid, R. and Agag, G. (2020) ‘Determinants of innovative behaviour in the hotel industry: A cross-cultural study’, </w:t>
      </w:r>
      <w:r w:rsidRPr="00F94B17">
        <w:rPr>
          <w:rFonts w:eastAsia="Times New Roman" w:cs="Arial"/>
          <w:i/>
          <w:iCs/>
          <w:szCs w:val="24"/>
          <w:lang w:eastAsia="en-GB"/>
        </w:rPr>
        <w:t>International Journal of Hospitality Management</w:t>
      </w:r>
      <w:r w:rsidRPr="00F94B17">
        <w:rPr>
          <w:rFonts w:eastAsia="Times New Roman" w:cs="Arial"/>
          <w:szCs w:val="24"/>
          <w:lang w:eastAsia="en-GB"/>
        </w:rPr>
        <w:t xml:space="preserve">, </w:t>
      </w:r>
      <w:proofErr w:type="spellStart"/>
      <w:r w:rsidR="00200F5D" w:rsidRPr="00F94B17">
        <w:rPr>
          <w:rFonts w:eastAsia="Times New Roman" w:cs="Arial"/>
          <w:szCs w:val="24"/>
          <w:lang w:eastAsia="en-GB"/>
        </w:rPr>
        <w:t>pg</w:t>
      </w:r>
      <w:proofErr w:type="spellEnd"/>
      <w:r w:rsidR="00200F5D" w:rsidRPr="00F94B17">
        <w:rPr>
          <w:rFonts w:eastAsia="Times New Roman" w:cs="Arial"/>
          <w:szCs w:val="24"/>
          <w:lang w:eastAsia="en-GB"/>
        </w:rPr>
        <w:t xml:space="preserve"> 91</w:t>
      </w:r>
    </w:p>
    <w:p w14:paraId="6DABE609" w14:textId="73A3DB9D" w:rsidR="00205A13" w:rsidRPr="00F94B17" w:rsidRDefault="00205A13" w:rsidP="00205A13">
      <w:pPr>
        <w:spacing w:before="100" w:beforeAutospacing="1" w:after="100" w:afterAutospacing="1"/>
        <w:rPr>
          <w:rFonts w:eastAsia="Times New Roman" w:cs="Arial"/>
          <w:szCs w:val="24"/>
          <w:lang w:eastAsia="en-GB"/>
        </w:rPr>
      </w:pPr>
      <w:proofErr w:type="spellStart"/>
      <w:r w:rsidRPr="00F94B17">
        <w:rPr>
          <w:rFonts w:eastAsia="Times New Roman" w:cs="Arial"/>
          <w:szCs w:val="24"/>
          <w:lang w:eastAsia="en-GB"/>
        </w:rPr>
        <w:t>Elhoushy</w:t>
      </w:r>
      <w:proofErr w:type="spellEnd"/>
      <w:r w:rsidRPr="00F94B17">
        <w:rPr>
          <w:rFonts w:eastAsia="Times New Roman" w:cs="Arial"/>
          <w:szCs w:val="24"/>
          <w:lang w:eastAsia="en-GB"/>
        </w:rPr>
        <w:t xml:space="preserve">, S., </w:t>
      </w:r>
      <w:proofErr w:type="spellStart"/>
      <w:r w:rsidRPr="00F94B17">
        <w:rPr>
          <w:rFonts w:eastAsia="Times New Roman" w:cs="Arial"/>
          <w:szCs w:val="24"/>
          <w:lang w:eastAsia="en-GB"/>
        </w:rPr>
        <w:t>Elbayoumi</w:t>
      </w:r>
      <w:proofErr w:type="spellEnd"/>
      <w:r w:rsidRPr="00F94B17">
        <w:rPr>
          <w:rFonts w:eastAsia="Times New Roman" w:cs="Arial"/>
          <w:szCs w:val="24"/>
          <w:lang w:eastAsia="en-GB"/>
        </w:rPr>
        <w:t xml:space="preserve"> Salem, I. and Agag, G. (2020) ‘The impact of perceived benefits and risks on current and desired levels of outsourcing: Hotel Managers’ Perspective’, </w:t>
      </w:r>
      <w:r w:rsidRPr="00F94B17">
        <w:rPr>
          <w:rFonts w:eastAsia="Times New Roman" w:cs="Arial"/>
          <w:i/>
          <w:iCs/>
          <w:szCs w:val="24"/>
          <w:lang w:eastAsia="en-GB"/>
        </w:rPr>
        <w:t>International Journal of Hospitality Management</w:t>
      </w:r>
      <w:r w:rsidR="00816F80">
        <w:rPr>
          <w:rFonts w:eastAsia="Times New Roman" w:cs="Arial"/>
          <w:szCs w:val="24"/>
          <w:lang w:eastAsia="en-GB"/>
        </w:rPr>
        <w:t>.</w:t>
      </w:r>
      <w:r w:rsidRPr="00F94B17">
        <w:rPr>
          <w:rFonts w:eastAsia="Times New Roman" w:cs="Arial"/>
          <w:szCs w:val="24"/>
          <w:lang w:eastAsia="en-GB"/>
        </w:rPr>
        <w:t xml:space="preserve"> </w:t>
      </w:r>
    </w:p>
    <w:p w14:paraId="3CCFC158" w14:textId="6A43FF28" w:rsidR="00B524C3" w:rsidRPr="00F94B17" w:rsidRDefault="00205A13" w:rsidP="00205A13">
      <w:pPr>
        <w:rPr>
          <w:rFonts w:eastAsia="Times New Roman" w:cs="Arial"/>
          <w:szCs w:val="24"/>
          <w:lang w:eastAsia="en-GB"/>
        </w:rPr>
      </w:pPr>
      <w:r w:rsidRPr="00F94B17">
        <w:rPr>
          <w:rFonts w:eastAsia="Times New Roman" w:cs="Arial"/>
          <w:szCs w:val="24"/>
          <w:lang w:eastAsia="en-GB"/>
        </w:rPr>
        <w:t xml:space="preserve">Espino-Rodríguez, T.F. and Ramírez-Fierro, J.C. (2018) ‘Managers’ attitudes toward hotel outsourcing in a tourist destination. an approach from the benefits and risks perspective’, </w:t>
      </w:r>
      <w:r w:rsidRPr="00F94B17">
        <w:rPr>
          <w:rFonts w:eastAsia="Times New Roman" w:cs="Arial"/>
          <w:i/>
          <w:iCs/>
          <w:szCs w:val="24"/>
          <w:lang w:eastAsia="en-GB"/>
        </w:rPr>
        <w:t xml:space="preserve">Tourism Management </w:t>
      </w:r>
      <w:proofErr w:type="gramStart"/>
      <w:r w:rsidRPr="00F94B17">
        <w:rPr>
          <w:rFonts w:eastAsia="Times New Roman" w:cs="Arial"/>
          <w:i/>
          <w:iCs/>
          <w:szCs w:val="24"/>
          <w:lang w:eastAsia="en-GB"/>
        </w:rPr>
        <w:t>Perspectives</w:t>
      </w:r>
      <w:r w:rsidRPr="00F94B17">
        <w:rPr>
          <w:rFonts w:eastAsia="Times New Roman" w:cs="Arial"/>
          <w:szCs w:val="24"/>
          <w:lang w:eastAsia="en-GB"/>
        </w:rPr>
        <w:t>,  p</w:t>
      </w:r>
      <w:r w:rsidR="00816F80">
        <w:rPr>
          <w:rFonts w:eastAsia="Times New Roman" w:cs="Arial"/>
          <w:szCs w:val="24"/>
          <w:lang w:eastAsia="en-GB"/>
        </w:rPr>
        <w:t>g</w:t>
      </w:r>
      <w:r w:rsidRPr="00F94B17">
        <w:rPr>
          <w:rFonts w:eastAsia="Times New Roman" w:cs="Arial"/>
          <w:szCs w:val="24"/>
          <w:lang w:eastAsia="en-GB"/>
        </w:rPr>
        <w:t>.</w:t>
      </w:r>
      <w:proofErr w:type="gramEnd"/>
      <w:r w:rsidRPr="00F94B17">
        <w:rPr>
          <w:rFonts w:eastAsia="Times New Roman" w:cs="Arial"/>
          <w:szCs w:val="24"/>
          <w:lang w:eastAsia="en-GB"/>
        </w:rPr>
        <w:t xml:space="preserve"> 143–152.</w:t>
      </w:r>
    </w:p>
    <w:p w14:paraId="5B314B70" w14:textId="1DDCB200" w:rsidR="00200F5D" w:rsidRPr="00F94B17" w:rsidRDefault="00200F5D" w:rsidP="00200F5D">
      <w:pPr>
        <w:spacing w:before="100" w:beforeAutospacing="1" w:after="100" w:afterAutospacing="1"/>
        <w:rPr>
          <w:rFonts w:eastAsia="Times New Roman" w:cs="Arial"/>
          <w:szCs w:val="24"/>
          <w:lang w:eastAsia="en-GB"/>
        </w:rPr>
      </w:pPr>
      <w:r w:rsidRPr="00F94B17">
        <w:rPr>
          <w:rFonts w:eastAsia="Times New Roman" w:cs="Arial"/>
          <w:szCs w:val="24"/>
          <w:lang w:eastAsia="en-GB"/>
        </w:rPr>
        <w:t xml:space="preserve">Espino-Rodríguez, T.F., Lai, P.C. and Baum, T. (2012) ‘Risks and benefits of Outsourcing Hotel Operations: A comparison between Scotland and Taiwan’, </w:t>
      </w:r>
      <w:r w:rsidRPr="00F94B17">
        <w:rPr>
          <w:rFonts w:eastAsia="Times New Roman" w:cs="Arial"/>
          <w:i/>
          <w:iCs/>
          <w:szCs w:val="24"/>
          <w:lang w:eastAsia="en-GB"/>
        </w:rPr>
        <w:t xml:space="preserve">Tourism </w:t>
      </w:r>
      <w:r w:rsidR="00816F80" w:rsidRPr="00F94B17">
        <w:rPr>
          <w:rFonts w:eastAsia="Times New Roman" w:cs="Arial"/>
          <w:i/>
          <w:iCs/>
          <w:szCs w:val="24"/>
          <w:lang w:eastAsia="en-GB"/>
        </w:rPr>
        <w:t>Economics</w:t>
      </w:r>
      <w:r w:rsidR="00816F80" w:rsidRPr="00F94B17">
        <w:rPr>
          <w:rFonts w:eastAsia="Times New Roman" w:cs="Arial"/>
          <w:szCs w:val="24"/>
          <w:lang w:eastAsia="en-GB"/>
        </w:rPr>
        <w:t>, pg.</w:t>
      </w:r>
      <w:r w:rsidRPr="00F94B17">
        <w:rPr>
          <w:rFonts w:eastAsia="Times New Roman" w:cs="Arial"/>
          <w:szCs w:val="24"/>
          <w:lang w:eastAsia="en-GB"/>
        </w:rPr>
        <w:t xml:space="preserve"> 95–120 </w:t>
      </w:r>
    </w:p>
    <w:p w14:paraId="0D27F683" w14:textId="12057BF0" w:rsidR="00200F5D" w:rsidRPr="00F94B17" w:rsidRDefault="00200F5D" w:rsidP="00200F5D">
      <w:pPr>
        <w:pStyle w:val="NormalWeb"/>
        <w:spacing w:line="360" w:lineRule="auto"/>
        <w:jc w:val="both"/>
        <w:rPr>
          <w:rFonts w:ascii="Arial" w:hAnsi="Arial" w:cs="Arial"/>
        </w:rPr>
      </w:pPr>
      <w:proofErr w:type="spellStart"/>
      <w:r w:rsidRPr="00F94B17">
        <w:rPr>
          <w:rFonts w:ascii="Arial" w:hAnsi="Arial" w:cs="Arial"/>
        </w:rPr>
        <w:lastRenderedPageBreak/>
        <w:t>Ginthotavidana</w:t>
      </w:r>
      <w:proofErr w:type="spellEnd"/>
      <w:r w:rsidRPr="00F94B17">
        <w:rPr>
          <w:rFonts w:ascii="Arial" w:hAnsi="Arial" w:cs="Arial"/>
        </w:rPr>
        <w:t xml:space="preserve">, S.S. and </w:t>
      </w:r>
      <w:proofErr w:type="spellStart"/>
      <w:r w:rsidRPr="00F94B17">
        <w:rPr>
          <w:rFonts w:ascii="Arial" w:hAnsi="Arial" w:cs="Arial"/>
        </w:rPr>
        <w:t>Waidyasekara</w:t>
      </w:r>
      <w:proofErr w:type="spellEnd"/>
      <w:r w:rsidRPr="00F94B17">
        <w:rPr>
          <w:rFonts w:ascii="Arial" w:hAnsi="Arial" w:cs="Arial"/>
        </w:rPr>
        <w:t xml:space="preserve">, K.G. (2021) ‘A performance measurement model for the housekeeping services in Healthcare Facilities’, </w:t>
      </w:r>
      <w:r w:rsidRPr="00F94B17">
        <w:rPr>
          <w:rFonts w:ascii="Arial" w:hAnsi="Arial" w:cs="Arial"/>
          <w:i/>
          <w:iCs/>
        </w:rPr>
        <w:t>Facilities</w:t>
      </w:r>
      <w:r w:rsidRPr="00F94B17">
        <w:rPr>
          <w:rFonts w:ascii="Arial" w:hAnsi="Arial" w:cs="Arial"/>
        </w:rPr>
        <w:t>, 40(1/2), p</w:t>
      </w:r>
      <w:r w:rsidRPr="00F94B17">
        <w:rPr>
          <w:rFonts w:ascii="Arial" w:hAnsi="Arial" w:cs="Arial"/>
        </w:rPr>
        <w:t>g</w:t>
      </w:r>
      <w:r w:rsidRPr="00F94B17">
        <w:rPr>
          <w:rFonts w:ascii="Arial" w:hAnsi="Arial" w:cs="Arial"/>
        </w:rPr>
        <w:t>. 56–75</w:t>
      </w:r>
    </w:p>
    <w:p w14:paraId="5128A581" w14:textId="2C1B6231" w:rsidR="00200F5D" w:rsidRPr="00F94B17" w:rsidRDefault="00200F5D" w:rsidP="00200F5D">
      <w:pPr>
        <w:pStyle w:val="NormalWeb"/>
        <w:spacing w:line="360" w:lineRule="auto"/>
        <w:jc w:val="both"/>
        <w:rPr>
          <w:rFonts w:ascii="Arial" w:hAnsi="Arial" w:cs="Arial"/>
        </w:rPr>
      </w:pPr>
      <w:r w:rsidRPr="00F94B17">
        <w:rPr>
          <w:rFonts w:ascii="Arial" w:hAnsi="Arial" w:cs="Arial"/>
        </w:rPr>
        <w:t xml:space="preserve">Hamza, P.A. </w:t>
      </w:r>
      <w:r w:rsidRPr="00F94B17">
        <w:rPr>
          <w:rFonts w:ascii="Arial" w:hAnsi="Arial" w:cs="Arial"/>
          <w:i/>
          <w:iCs/>
        </w:rPr>
        <w:t>et al.</w:t>
      </w:r>
      <w:r w:rsidRPr="00F94B17">
        <w:rPr>
          <w:rFonts w:ascii="Arial" w:hAnsi="Arial" w:cs="Arial"/>
        </w:rPr>
        <w:t xml:space="preserve"> (2021) ‘Management of outsourcing and its relationship with hotels’ performance: An empirical analysis of selected hotels in Erbil’, </w:t>
      </w:r>
      <w:r w:rsidRPr="00F94B17">
        <w:rPr>
          <w:rFonts w:ascii="Arial" w:hAnsi="Arial" w:cs="Arial"/>
          <w:i/>
          <w:iCs/>
        </w:rPr>
        <w:t>International Journal of Advanced Engineering Research and Science</w:t>
      </w:r>
      <w:r w:rsidRPr="00F94B17">
        <w:rPr>
          <w:rFonts w:ascii="Arial" w:hAnsi="Arial" w:cs="Arial"/>
        </w:rPr>
        <w:t xml:space="preserve"> p</w:t>
      </w:r>
      <w:r w:rsidRPr="00F94B17">
        <w:rPr>
          <w:rFonts w:ascii="Arial" w:hAnsi="Arial" w:cs="Arial"/>
        </w:rPr>
        <w:t>g</w:t>
      </w:r>
      <w:r w:rsidRPr="00F94B17">
        <w:rPr>
          <w:rFonts w:ascii="Arial" w:hAnsi="Arial" w:cs="Arial"/>
        </w:rPr>
        <w:t xml:space="preserve">. 208–219. </w:t>
      </w:r>
    </w:p>
    <w:p w14:paraId="1F621C42" w14:textId="7EAE641A" w:rsidR="00200F5D" w:rsidRPr="00F94B17" w:rsidRDefault="00200F5D" w:rsidP="00200F5D">
      <w:pPr>
        <w:pStyle w:val="NormalWeb"/>
        <w:spacing w:line="360" w:lineRule="auto"/>
        <w:jc w:val="both"/>
        <w:rPr>
          <w:rFonts w:ascii="Arial" w:hAnsi="Arial" w:cs="Arial"/>
        </w:rPr>
      </w:pPr>
      <w:proofErr w:type="spellStart"/>
      <w:r w:rsidRPr="00F94B17">
        <w:rPr>
          <w:rFonts w:ascii="Arial" w:hAnsi="Arial" w:cs="Arial"/>
        </w:rPr>
        <w:t>Mangco</w:t>
      </w:r>
      <w:proofErr w:type="spellEnd"/>
      <w:r w:rsidRPr="00F94B17">
        <w:rPr>
          <w:rFonts w:ascii="Arial" w:hAnsi="Arial" w:cs="Arial"/>
        </w:rPr>
        <w:t xml:space="preserve">, C.A. and </w:t>
      </w:r>
      <w:proofErr w:type="spellStart"/>
      <w:r w:rsidRPr="00F94B17">
        <w:rPr>
          <w:rFonts w:ascii="Arial" w:hAnsi="Arial" w:cs="Arial"/>
        </w:rPr>
        <w:t>Andales</w:t>
      </w:r>
      <w:proofErr w:type="spellEnd"/>
      <w:r w:rsidRPr="00F94B17">
        <w:rPr>
          <w:rFonts w:ascii="Arial" w:hAnsi="Arial" w:cs="Arial"/>
        </w:rPr>
        <w:t xml:space="preserve">, N. (2023) ‘Assessing </w:t>
      </w:r>
      <w:proofErr w:type="spellStart"/>
      <w:r w:rsidRPr="00F94B17">
        <w:rPr>
          <w:rFonts w:ascii="Arial" w:hAnsi="Arial" w:cs="Arial"/>
        </w:rPr>
        <w:t>hygenic</w:t>
      </w:r>
      <w:proofErr w:type="spellEnd"/>
      <w:r w:rsidRPr="00F94B17">
        <w:rPr>
          <w:rFonts w:ascii="Arial" w:hAnsi="Arial" w:cs="Arial"/>
        </w:rPr>
        <w:t xml:space="preserve"> practices, sanitation procedures of housekeeping department perceived by hotels-Motels Housekeeping Heads’, </w:t>
      </w:r>
      <w:r w:rsidRPr="00F94B17">
        <w:rPr>
          <w:rFonts w:ascii="Arial" w:hAnsi="Arial" w:cs="Arial"/>
          <w:i/>
          <w:iCs/>
        </w:rPr>
        <w:t>Interdisciplinary Social Studies</w:t>
      </w:r>
      <w:r w:rsidRPr="00F94B17">
        <w:rPr>
          <w:rFonts w:ascii="Arial" w:hAnsi="Arial" w:cs="Arial"/>
        </w:rPr>
        <w:t>, p</w:t>
      </w:r>
      <w:r w:rsidRPr="00F94B17">
        <w:rPr>
          <w:rFonts w:ascii="Arial" w:hAnsi="Arial" w:cs="Arial"/>
        </w:rPr>
        <w:t>g</w:t>
      </w:r>
      <w:r w:rsidRPr="00F94B17">
        <w:rPr>
          <w:rFonts w:ascii="Arial" w:hAnsi="Arial" w:cs="Arial"/>
        </w:rPr>
        <w:t>. 2186–2193</w:t>
      </w:r>
    </w:p>
    <w:p w14:paraId="11E2D404" w14:textId="01AA6619" w:rsidR="00200F5D" w:rsidRPr="00F94B17" w:rsidRDefault="00200F5D" w:rsidP="00200F5D">
      <w:pPr>
        <w:pStyle w:val="NormalWeb"/>
        <w:spacing w:line="360" w:lineRule="auto"/>
        <w:jc w:val="both"/>
        <w:rPr>
          <w:rFonts w:ascii="Arial" w:hAnsi="Arial" w:cs="Arial"/>
        </w:rPr>
      </w:pPr>
      <w:proofErr w:type="spellStart"/>
      <w:r w:rsidRPr="00F94B17">
        <w:rPr>
          <w:rFonts w:ascii="Arial" w:hAnsi="Arial" w:cs="Arial"/>
        </w:rPr>
        <w:t>Mehrez</w:t>
      </w:r>
      <w:proofErr w:type="spellEnd"/>
      <w:r w:rsidRPr="00F94B17">
        <w:rPr>
          <w:rFonts w:ascii="Arial" w:hAnsi="Arial" w:cs="Arial"/>
        </w:rPr>
        <w:t xml:space="preserve">, A., Israeli, A.A. and </w:t>
      </w:r>
      <w:proofErr w:type="spellStart"/>
      <w:r w:rsidRPr="00F94B17">
        <w:rPr>
          <w:rFonts w:ascii="Arial" w:hAnsi="Arial" w:cs="Arial"/>
        </w:rPr>
        <w:t>Hadad</w:t>
      </w:r>
      <w:proofErr w:type="spellEnd"/>
      <w:r w:rsidRPr="00F94B17">
        <w:rPr>
          <w:rFonts w:ascii="Arial" w:hAnsi="Arial" w:cs="Arial"/>
        </w:rPr>
        <w:t xml:space="preserve">, Y. (2000) ‘A work measurement application for Hotel Housekeeping Management’, </w:t>
      </w:r>
      <w:r w:rsidRPr="00F94B17">
        <w:rPr>
          <w:rFonts w:ascii="Arial" w:hAnsi="Arial" w:cs="Arial"/>
          <w:i/>
          <w:iCs/>
        </w:rPr>
        <w:t>Tourism Economics</w:t>
      </w:r>
      <w:r w:rsidRPr="00F94B17">
        <w:rPr>
          <w:rFonts w:ascii="Arial" w:hAnsi="Arial" w:cs="Arial"/>
        </w:rPr>
        <w:t xml:space="preserve"> p</w:t>
      </w:r>
      <w:r w:rsidRPr="00F94B17">
        <w:rPr>
          <w:rFonts w:ascii="Arial" w:hAnsi="Arial" w:cs="Arial"/>
        </w:rPr>
        <w:t>g</w:t>
      </w:r>
      <w:r w:rsidRPr="00F94B17">
        <w:rPr>
          <w:rFonts w:ascii="Arial" w:hAnsi="Arial" w:cs="Arial"/>
        </w:rPr>
        <w:t xml:space="preserve">. 359–370. </w:t>
      </w:r>
    </w:p>
    <w:p w14:paraId="45EC4E3B" w14:textId="200779A6" w:rsidR="00200F5D" w:rsidRPr="00F94B17" w:rsidRDefault="00200F5D" w:rsidP="00200F5D">
      <w:pPr>
        <w:pStyle w:val="NormalWeb"/>
        <w:spacing w:line="360" w:lineRule="auto"/>
        <w:jc w:val="both"/>
        <w:rPr>
          <w:rFonts w:ascii="Arial" w:hAnsi="Arial" w:cs="Arial"/>
        </w:rPr>
      </w:pPr>
      <w:proofErr w:type="spellStart"/>
      <w:r w:rsidRPr="00F94B17">
        <w:rPr>
          <w:rFonts w:ascii="Arial" w:hAnsi="Arial" w:cs="Arial"/>
        </w:rPr>
        <w:t>Sandilyan</w:t>
      </w:r>
      <w:proofErr w:type="spellEnd"/>
      <w:r w:rsidRPr="00F94B17">
        <w:rPr>
          <w:rFonts w:ascii="Arial" w:hAnsi="Arial" w:cs="Arial"/>
        </w:rPr>
        <w:t xml:space="preserve">, P.R. and Parthasarathy, P. (2019) ‘Manpower outsourcing in Hospitality </w:t>
      </w:r>
      <w:r w:rsidRPr="00F94B17">
        <w:rPr>
          <w:rFonts w:ascii="Tahoma" w:hAnsi="Tahoma" w:cs="Tahoma"/>
        </w:rPr>
        <w:t>�</w:t>
      </w:r>
      <w:r w:rsidRPr="00F94B17">
        <w:rPr>
          <w:rFonts w:ascii="Arial" w:hAnsi="Arial" w:cs="Arial"/>
        </w:rPr>
        <w:t xml:space="preserve"> boon or curse’, </w:t>
      </w:r>
      <w:r w:rsidRPr="00F94B17">
        <w:rPr>
          <w:rFonts w:ascii="Arial" w:hAnsi="Arial" w:cs="Arial"/>
          <w:i/>
          <w:iCs/>
        </w:rPr>
        <w:t>SDMIMD Journal of Management</w:t>
      </w:r>
      <w:r w:rsidRPr="00F94B17">
        <w:rPr>
          <w:rFonts w:ascii="Arial" w:hAnsi="Arial" w:cs="Arial"/>
        </w:rPr>
        <w:t>, p</w:t>
      </w:r>
      <w:r w:rsidRPr="00F94B17">
        <w:rPr>
          <w:rFonts w:ascii="Arial" w:hAnsi="Arial" w:cs="Arial"/>
        </w:rPr>
        <w:t>g</w:t>
      </w:r>
      <w:r w:rsidRPr="00F94B17">
        <w:rPr>
          <w:rFonts w:ascii="Arial" w:hAnsi="Arial" w:cs="Arial"/>
        </w:rPr>
        <w:t>. 1–8.</w:t>
      </w:r>
    </w:p>
    <w:p w14:paraId="158210CB" w14:textId="7C92EFA1" w:rsidR="00200F5D" w:rsidRPr="00F94B17" w:rsidRDefault="00200F5D" w:rsidP="00200F5D">
      <w:pPr>
        <w:spacing w:before="100" w:beforeAutospacing="1" w:after="100" w:afterAutospacing="1"/>
        <w:rPr>
          <w:rFonts w:eastAsia="Times New Roman" w:cs="Arial"/>
          <w:szCs w:val="24"/>
          <w:lang w:eastAsia="en-GB"/>
        </w:rPr>
      </w:pPr>
      <w:proofErr w:type="spellStart"/>
      <w:r w:rsidRPr="00F94B17">
        <w:rPr>
          <w:rFonts w:eastAsia="Times New Roman" w:cs="Arial"/>
          <w:szCs w:val="24"/>
          <w:lang w:eastAsia="en-GB"/>
        </w:rPr>
        <w:t>Sanon</w:t>
      </w:r>
      <w:proofErr w:type="spellEnd"/>
      <w:r w:rsidRPr="00F94B17">
        <w:rPr>
          <w:rFonts w:eastAsia="Times New Roman" w:cs="Arial"/>
          <w:szCs w:val="24"/>
          <w:lang w:eastAsia="en-GB"/>
        </w:rPr>
        <w:t xml:space="preserve">, M.-A. (2013) ‘Hotel Housekeeping work influences on Hypertension Management’, </w:t>
      </w:r>
      <w:r w:rsidRPr="00F94B17">
        <w:rPr>
          <w:rFonts w:eastAsia="Times New Roman" w:cs="Arial"/>
          <w:i/>
          <w:iCs/>
          <w:szCs w:val="24"/>
          <w:lang w:eastAsia="en-GB"/>
        </w:rPr>
        <w:t>American Journal of Industrial Medicine</w:t>
      </w:r>
      <w:r w:rsidRPr="00F94B17">
        <w:rPr>
          <w:rFonts w:eastAsia="Times New Roman" w:cs="Arial"/>
          <w:szCs w:val="24"/>
          <w:lang w:eastAsia="en-GB"/>
        </w:rPr>
        <w:t>, p</w:t>
      </w:r>
      <w:r w:rsidRPr="00F94B17">
        <w:rPr>
          <w:rFonts w:eastAsia="Times New Roman" w:cs="Arial"/>
          <w:szCs w:val="24"/>
          <w:lang w:eastAsia="en-GB"/>
        </w:rPr>
        <w:t>g</w:t>
      </w:r>
      <w:r w:rsidRPr="00F94B17">
        <w:rPr>
          <w:rFonts w:eastAsia="Times New Roman" w:cs="Arial"/>
          <w:szCs w:val="24"/>
          <w:lang w:eastAsia="en-GB"/>
        </w:rPr>
        <w:t>. 1402–1413</w:t>
      </w:r>
    </w:p>
    <w:p w14:paraId="39CAE9AE" w14:textId="5DD62085" w:rsidR="00200F5D" w:rsidRPr="00F94B17" w:rsidRDefault="00200F5D" w:rsidP="00200F5D">
      <w:pPr>
        <w:pStyle w:val="NormalWeb"/>
        <w:spacing w:line="360" w:lineRule="auto"/>
        <w:jc w:val="both"/>
        <w:rPr>
          <w:rFonts w:ascii="Arial" w:hAnsi="Arial" w:cs="Arial"/>
        </w:rPr>
      </w:pPr>
      <w:r w:rsidRPr="00F94B17">
        <w:rPr>
          <w:rFonts w:ascii="Arial" w:hAnsi="Arial" w:cs="Arial"/>
        </w:rPr>
        <w:t xml:space="preserve">Singh, </w:t>
      </w:r>
      <w:proofErr w:type="gramStart"/>
      <w:r w:rsidRPr="00F94B17">
        <w:rPr>
          <w:rFonts w:ascii="Arial" w:hAnsi="Arial" w:cs="Arial"/>
        </w:rPr>
        <w:t>A.</w:t>
      </w:r>
      <w:proofErr w:type="gramEnd"/>
      <w:r w:rsidRPr="00F94B17">
        <w:rPr>
          <w:rFonts w:ascii="Arial" w:hAnsi="Arial" w:cs="Arial"/>
        </w:rPr>
        <w:t xml:space="preserve"> and Singh, V.K. (2022) ‘The impact of ergonomic practices on housekeeping employee retention and efficiency in hotels during COVID-19 in India’, </w:t>
      </w:r>
      <w:proofErr w:type="spellStart"/>
      <w:r w:rsidRPr="00F94B17">
        <w:rPr>
          <w:rFonts w:ascii="Arial" w:hAnsi="Arial" w:cs="Arial"/>
          <w:i/>
          <w:iCs/>
        </w:rPr>
        <w:t>Turyzm</w:t>
      </w:r>
      <w:proofErr w:type="spellEnd"/>
      <w:r w:rsidRPr="00F94B17">
        <w:rPr>
          <w:rFonts w:ascii="Arial" w:hAnsi="Arial" w:cs="Arial"/>
          <w:i/>
          <w:iCs/>
        </w:rPr>
        <w:t>/Tourism</w:t>
      </w:r>
      <w:r w:rsidRPr="00F94B17">
        <w:rPr>
          <w:rFonts w:ascii="Arial" w:hAnsi="Arial" w:cs="Arial"/>
        </w:rPr>
        <w:t>, p</w:t>
      </w:r>
      <w:r w:rsidRPr="00F94B17">
        <w:rPr>
          <w:rFonts w:ascii="Arial" w:hAnsi="Arial" w:cs="Arial"/>
        </w:rPr>
        <w:t>g</w:t>
      </w:r>
      <w:r w:rsidRPr="00F94B17">
        <w:rPr>
          <w:rFonts w:ascii="Arial" w:hAnsi="Arial" w:cs="Arial"/>
        </w:rPr>
        <w:t>. 29–50</w:t>
      </w:r>
    </w:p>
    <w:p w14:paraId="387378F3" w14:textId="3D2E5DA3" w:rsidR="00200F5D" w:rsidRPr="00F94B17" w:rsidRDefault="00200F5D" w:rsidP="00200F5D">
      <w:pPr>
        <w:pStyle w:val="NormalWeb"/>
        <w:spacing w:line="360" w:lineRule="auto"/>
        <w:jc w:val="both"/>
        <w:rPr>
          <w:rFonts w:ascii="Arial" w:hAnsi="Arial" w:cs="Arial"/>
        </w:rPr>
      </w:pPr>
      <w:r w:rsidRPr="00F94B17">
        <w:rPr>
          <w:rFonts w:ascii="Arial" w:hAnsi="Arial" w:cs="Arial"/>
        </w:rPr>
        <w:t xml:space="preserve">Tiwari, A., Singh, M. and Dahiya, A. (2022) ‘A study on the effect of technological innovation on outsourcing in the Hotel Housekeeping Department’, </w:t>
      </w:r>
      <w:r w:rsidRPr="00F94B17">
        <w:rPr>
          <w:rFonts w:ascii="Arial" w:hAnsi="Arial" w:cs="Arial"/>
          <w:i/>
          <w:iCs/>
        </w:rPr>
        <w:t>2022 International Mobile and Embedded Technology Conference (MECON)</w:t>
      </w:r>
      <w:r w:rsidRPr="00F94B17">
        <w:rPr>
          <w:rFonts w:ascii="Arial" w:hAnsi="Arial" w:cs="Arial"/>
        </w:rPr>
        <w:t xml:space="preserve">  </w:t>
      </w:r>
    </w:p>
    <w:p w14:paraId="40F3D9B8" w14:textId="77777777" w:rsidR="00200F5D" w:rsidRPr="00F94B17" w:rsidRDefault="00200F5D" w:rsidP="00200F5D">
      <w:pPr>
        <w:pStyle w:val="NormalWeb"/>
        <w:spacing w:line="360" w:lineRule="auto"/>
        <w:jc w:val="both"/>
        <w:rPr>
          <w:rFonts w:ascii="Arial" w:hAnsi="Arial" w:cs="Arial"/>
        </w:rPr>
      </w:pPr>
      <w:r w:rsidRPr="00F94B17">
        <w:rPr>
          <w:rFonts w:ascii="Arial" w:hAnsi="Arial" w:cs="Arial"/>
        </w:rPr>
        <w:t xml:space="preserve">Walsh, P. (2016) </w:t>
      </w:r>
      <w:r w:rsidRPr="00F94B17">
        <w:rPr>
          <w:rFonts w:ascii="Arial" w:hAnsi="Arial" w:cs="Arial"/>
          <w:i/>
          <w:iCs/>
        </w:rPr>
        <w:t>Outsourcing could save hotels 30-50% of costs</w:t>
      </w:r>
      <w:r w:rsidRPr="00F94B17">
        <w:rPr>
          <w:rFonts w:ascii="Arial" w:hAnsi="Arial" w:cs="Arial"/>
        </w:rPr>
        <w:t xml:space="preserve">, </w:t>
      </w:r>
      <w:r w:rsidRPr="00F94B17">
        <w:rPr>
          <w:rFonts w:ascii="Arial" w:hAnsi="Arial" w:cs="Arial"/>
          <w:i/>
          <w:iCs/>
        </w:rPr>
        <w:t>Hotelier</w:t>
      </w:r>
      <w:r w:rsidRPr="00F94B17">
        <w:rPr>
          <w:rFonts w:ascii="Arial" w:hAnsi="Arial" w:cs="Arial"/>
        </w:rPr>
        <w:t xml:space="preserve">. Available at: https://www.hoteliermiddleeast.com/hme/27187-outsourcing-could-save-hotels-30-50-of-costs (Accessed: 10 June 2023). </w:t>
      </w:r>
    </w:p>
    <w:p w14:paraId="65F440B5" w14:textId="0919187C" w:rsidR="00200F5D" w:rsidRPr="00F94B17" w:rsidRDefault="00200F5D" w:rsidP="00200F5D">
      <w:pPr>
        <w:spacing w:before="100" w:beforeAutospacing="1" w:after="100" w:afterAutospacing="1"/>
        <w:rPr>
          <w:rFonts w:eastAsia="Times New Roman" w:cs="Arial"/>
          <w:szCs w:val="24"/>
          <w:lang w:eastAsia="en-GB"/>
        </w:rPr>
      </w:pPr>
      <w:proofErr w:type="spellStart"/>
      <w:r w:rsidRPr="00F94B17">
        <w:rPr>
          <w:rFonts w:eastAsia="Times New Roman" w:cs="Arial"/>
          <w:szCs w:val="24"/>
          <w:lang w:eastAsia="en-GB"/>
        </w:rPr>
        <w:t>Weidenbaum</w:t>
      </w:r>
      <w:proofErr w:type="spellEnd"/>
      <w:r w:rsidRPr="00F94B17">
        <w:rPr>
          <w:rFonts w:eastAsia="Times New Roman" w:cs="Arial"/>
          <w:szCs w:val="24"/>
          <w:lang w:eastAsia="en-GB"/>
        </w:rPr>
        <w:t xml:space="preserve">, M. (2005) ‘Outsourcing: Pros and cons’, </w:t>
      </w:r>
      <w:r w:rsidRPr="00F94B17">
        <w:rPr>
          <w:rFonts w:eastAsia="Times New Roman" w:cs="Arial"/>
          <w:i/>
          <w:iCs/>
          <w:szCs w:val="24"/>
          <w:lang w:eastAsia="en-GB"/>
        </w:rPr>
        <w:t>Business Horizons</w:t>
      </w:r>
      <w:r w:rsidRPr="00F94B17">
        <w:rPr>
          <w:rFonts w:eastAsia="Times New Roman" w:cs="Arial"/>
          <w:szCs w:val="24"/>
          <w:lang w:eastAsia="en-GB"/>
        </w:rPr>
        <w:t>, p</w:t>
      </w:r>
      <w:r w:rsidRPr="00F94B17">
        <w:rPr>
          <w:rFonts w:eastAsia="Times New Roman" w:cs="Arial"/>
          <w:szCs w:val="24"/>
          <w:lang w:eastAsia="en-GB"/>
        </w:rPr>
        <w:t>g</w:t>
      </w:r>
      <w:r w:rsidRPr="00F94B17">
        <w:rPr>
          <w:rFonts w:eastAsia="Times New Roman" w:cs="Arial"/>
          <w:szCs w:val="24"/>
          <w:lang w:eastAsia="en-GB"/>
        </w:rPr>
        <w:t>. 311–315</w:t>
      </w:r>
    </w:p>
    <w:p w14:paraId="666349ED" w14:textId="7CC65E31" w:rsidR="00200F5D" w:rsidRPr="00F94B17" w:rsidRDefault="00200F5D" w:rsidP="00200F5D">
      <w:pPr>
        <w:pStyle w:val="NormalWeb"/>
        <w:spacing w:line="360" w:lineRule="auto"/>
        <w:jc w:val="both"/>
        <w:rPr>
          <w:rFonts w:ascii="Arial" w:hAnsi="Arial" w:cs="Arial"/>
        </w:rPr>
      </w:pPr>
      <w:r w:rsidRPr="00F94B17">
        <w:rPr>
          <w:rFonts w:ascii="Arial" w:hAnsi="Arial" w:cs="Arial"/>
        </w:rPr>
        <w:lastRenderedPageBreak/>
        <w:t xml:space="preserve">Weiss, S. </w:t>
      </w:r>
      <w:r w:rsidRPr="00F94B17">
        <w:rPr>
          <w:rFonts w:ascii="Arial" w:hAnsi="Arial" w:cs="Arial"/>
          <w:i/>
          <w:iCs/>
        </w:rPr>
        <w:t>et al.</w:t>
      </w:r>
      <w:r w:rsidRPr="00F94B17">
        <w:rPr>
          <w:rFonts w:ascii="Arial" w:hAnsi="Arial" w:cs="Arial"/>
        </w:rPr>
        <w:t xml:space="preserve"> (2021) </w:t>
      </w:r>
      <w:r w:rsidRPr="00F94B17">
        <w:rPr>
          <w:rFonts w:ascii="Arial" w:hAnsi="Arial" w:cs="Arial"/>
          <w:i/>
          <w:iCs/>
        </w:rPr>
        <w:t xml:space="preserve">Outsourced housekeeping - the panacea to all our housekeeping </w:t>
      </w:r>
      <w:r w:rsidRPr="00F94B17">
        <w:rPr>
          <w:rFonts w:ascii="Arial" w:hAnsi="Arial" w:cs="Arial"/>
          <w:i/>
          <w:iCs/>
        </w:rPr>
        <w:t xml:space="preserve">- </w:t>
      </w:r>
      <w:r w:rsidRPr="00F94B17">
        <w:rPr>
          <w:rFonts w:ascii="Arial" w:hAnsi="Arial" w:cs="Arial"/>
        </w:rPr>
        <w:t xml:space="preserve">Available at: https://www.hospitalitynet.org/viewpoint/125000100.html (Accessed: 10 June 2023). </w:t>
      </w:r>
    </w:p>
    <w:p w14:paraId="73D205B1" w14:textId="77777777" w:rsidR="00200F5D" w:rsidRPr="00F94B17" w:rsidRDefault="00200F5D" w:rsidP="00205A13">
      <w:pPr>
        <w:rPr>
          <w:rFonts w:cs="Arial"/>
          <w:szCs w:val="24"/>
        </w:rPr>
      </w:pPr>
    </w:p>
    <w:sectPr w:rsidR="00200F5D" w:rsidRPr="00F94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0FC"/>
    <w:rsid w:val="00005A74"/>
    <w:rsid w:val="000C712F"/>
    <w:rsid w:val="001744C2"/>
    <w:rsid w:val="00200F5D"/>
    <w:rsid w:val="00205A13"/>
    <w:rsid w:val="002E70FC"/>
    <w:rsid w:val="00816F80"/>
    <w:rsid w:val="00AD67C7"/>
    <w:rsid w:val="00B524C3"/>
    <w:rsid w:val="00EC136C"/>
    <w:rsid w:val="00EF60D2"/>
    <w:rsid w:val="00F94B17"/>
    <w:rsid w:val="00FE2C66"/>
    <w:rsid w:val="00FF0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F6393"/>
  <w15:chartTrackingRefBased/>
  <w15:docId w15:val="{E9B81BCF-4C74-4E09-A623-8A3417127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A13"/>
    <w:pPr>
      <w:spacing w:before="120" w:after="120" w:line="360" w:lineRule="auto"/>
      <w:jc w:val="both"/>
    </w:pPr>
    <w:rPr>
      <w:rFonts w:ascii="Arial" w:hAnsi="Arial" w:cs="Times New Roman"/>
      <w:kern w:val="0"/>
      <w:sz w:val="24"/>
      <w:szCs w:val="20"/>
      <w14:ligatures w14:val="none"/>
    </w:rPr>
  </w:style>
  <w:style w:type="paragraph" w:styleId="Heading1">
    <w:name w:val="heading 1"/>
    <w:basedOn w:val="Normal"/>
    <w:next w:val="Normal"/>
    <w:link w:val="Heading1Char"/>
    <w:uiPriority w:val="9"/>
    <w:qFormat/>
    <w:rsid w:val="00205A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5A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05A13"/>
    <w:rPr>
      <w:color w:val="0563C1" w:themeColor="hyperlink"/>
      <w:u w:val="single"/>
    </w:rPr>
  </w:style>
  <w:style w:type="paragraph" w:styleId="TOC1">
    <w:name w:val="toc 1"/>
    <w:basedOn w:val="Normal"/>
    <w:next w:val="Normal"/>
    <w:autoRedefine/>
    <w:uiPriority w:val="39"/>
    <w:semiHidden/>
    <w:unhideWhenUsed/>
    <w:rsid w:val="00205A13"/>
    <w:pPr>
      <w:spacing w:after="100"/>
    </w:pPr>
  </w:style>
  <w:style w:type="paragraph" w:styleId="TOC2">
    <w:name w:val="toc 2"/>
    <w:basedOn w:val="Normal"/>
    <w:next w:val="Normal"/>
    <w:autoRedefine/>
    <w:uiPriority w:val="39"/>
    <w:unhideWhenUsed/>
    <w:rsid w:val="00205A13"/>
    <w:pPr>
      <w:spacing w:after="100"/>
      <w:ind w:left="240"/>
    </w:pPr>
  </w:style>
  <w:style w:type="character" w:customStyle="1" w:styleId="Heading1Char">
    <w:name w:val="Heading 1 Char"/>
    <w:basedOn w:val="DefaultParagraphFont"/>
    <w:link w:val="Heading1"/>
    <w:uiPriority w:val="9"/>
    <w:rsid w:val="00205A13"/>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semiHidden/>
    <w:unhideWhenUsed/>
    <w:qFormat/>
    <w:rsid w:val="00205A13"/>
    <w:pPr>
      <w:spacing w:line="256" w:lineRule="auto"/>
      <w:jc w:val="left"/>
      <w:outlineLvl w:val="9"/>
    </w:pPr>
    <w:rPr>
      <w:lang w:val="en-US"/>
    </w:rPr>
  </w:style>
  <w:style w:type="character" w:customStyle="1" w:styleId="Heading2Char">
    <w:name w:val="Heading 2 Char"/>
    <w:basedOn w:val="DefaultParagraphFont"/>
    <w:link w:val="Heading2"/>
    <w:uiPriority w:val="9"/>
    <w:semiHidden/>
    <w:rsid w:val="00205A13"/>
    <w:rPr>
      <w:rFonts w:asciiTheme="majorHAnsi" w:eastAsiaTheme="majorEastAsia" w:hAnsiTheme="majorHAnsi" w:cstheme="majorBidi"/>
      <w:color w:val="2F5496" w:themeColor="accent1" w:themeShade="BF"/>
      <w:kern w:val="0"/>
      <w:sz w:val="26"/>
      <w:szCs w:val="26"/>
      <w14:ligatures w14:val="none"/>
    </w:rPr>
  </w:style>
  <w:style w:type="paragraph" w:styleId="NormalWeb">
    <w:name w:val="Normal (Web)"/>
    <w:basedOn w:val="Normal"/>
    <w:uiPriority w:val="99"/>
    <w:unhideWhenUsed/>
    <w:rsid w:val="00205A13"/>
    <w:pPr>
      <w:spacing w:before="100" w:beforeAutospacing="1" w:after="100" w:afterAutospacing="1" w:line="240" w:lineRule="auto"/>
      <w:jc w:val="left"/>
    </w:pPr>
    <w:rPr>
      <w:rFonts w:ascii="Times New Roman" w:eastAsia="Times New Roman" w:hAnsi="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626165">
      <w:bodyDiv w:val="1"/>
      <w:marLeft w:val="0"/>
      <w:marRight w:val="0"/>
      <w:marTop w:val="0"/>
      <w:marBottom w:val="0"/>
      <w:divBdr>
        <w:top w:val="none" w:sz="0" w:space="0" w:color="auto"/>
        <w:left w:val="none" w:sz="0" w:space="0" w:color="auto"/>
        <w:bottom w:val="none" w:sz="0" w:space="0" w:color="auto"/>
        <w:right w:val="none" w:sz="0" w:space="0" w:color="auto"/>
      </w:divBdr>
    </w:div>
    <w:div w:id="1243874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aziy\Downloads\Badrun%20Naher-%20Marriott%20hotel.%20(1).docx" TargetMode="External"/><Relationship Id="rId13" Type="http://schemas.openxmlformats.org/officeDocument/2006/relationships/hyperlink" Target="file:///C:\Users\kaziy\Downloads\Badrun%20Naher-%20Marriott%20hotel.%20(1).docx" TargetMode="External"/><Relationship Id="rId3" Type="http://schemas.openxmlformats.org/officeDocument/2006/relationships/webSettings" Target="webSettings.xml"/><Relationship Id="rId7" Type="http://schemas.openxmlformats.org/officeDocument/2006/relationships/hyperlink" Target="file:///C:\Users\kaziy\Downloads\Badrun%20Naher-%20Marriott%20hotel.%20(1).docx" TargetMode="External"/><Relationship Id="rId12" Type="http://schemas.openxmlformats.org/officeDocument/2006/relationships/hyperlink" Target="file:///C:\Users\kaziy\Downloads\Badrun%20Naher-%20Marriott%20hotel.%20(1).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kaziy\Downloads\Badrun%20Naher-%20Marriott%20hotel.%20(1).docx" TargetMode="External"/><Relationship Id="rId11" Type="http://schemas.openxmlformats.org/officeDocument/2006/relationships/hyperlink" Target="file:///C:\Users\kaziy\Downloads\Badrun%20Naher-%20Marriott%20hotel.%20(1).docx" TargetMode="External"/><Relationship Id="rId5" Type="http://schemas.openxmlformats.org/officeDocument/2006/relationships/hyperlink" Target="file:///C:\Users\kaziy\Downloads\Badrun%20Naher-%20Marriott%20hotel.%20(1).docx" TargetMode="External"/><Relationship Id="rId15" Type="http://schemas.openxmlformats.org/officeDocument/2006/relationships/theme" Target="theme/theme1.xml"/><Relationship Id="rId10" Type="http://schemas.openxmlformats.org/officeDocument/2006/relationships/hyperlink" Target="file:///C:\Users\kaziy\Downloads\Badrun%20Naher-%20Marriott%20hotel.%20(1).docx" TargetMode="External"/><Relationship Id="rId4" Type="http://schemas.openxmlformats.org/officeDocument/2006/relationships/hyperlink" Target="file:///C:\Users\kaziy\Downloads\Badrun%20Naher-%20Marriott%20hotel.%20(1).docx" TargetMode="External"/><Relationship Id="rId9" Type="http://schemas.openxmlformats.org/officeDocument/2006/relationships/hyperlink" Target="file:///C:\Users\kaziy\Downloads\Badrun%20Naher-%20Marriott%20hotel.%20(1).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2797</Words>
  <Characters>15944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Haaziq Yousuf</dc:creator>
  <cp:keywords/>
  <dc:description/>
  <cp:lastModifiedBy>Haaziq Yousuf</cp:lastModifiedBy>
  <cp:revision>3</cp:revision>
  <dcterms:created xsi:type="dcterms:W3CDTF">2023-06-13T20:01:00Z</dcterms:created>
  <dcterms:modified xsi:type="dcterms:W3CDTF">2023-06-13T20:05:00Z</dcterms:modified>
</cp:coreProperties>
</file>