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385A2B" w14:textId="4AF5C2A1" w:rsidR="008F6829" w:rsidRDefault="00800040" w:rsidP="00800040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Reading list for Counselling and communication</w:t>
      </w:r>
    </w:p>
    <w:p w14:paraId="1775F977" w14:textId="51387CDE" w:rsidR="00800040" w:rsidRDefault="00800040" w:rsidP="0080004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3B99EF6" w14:textId="77777777" w:rsidR="00816E22" w:rsidRDefault="00816E22" w:rsidP="00816E22">
      <w:pPr>
        <w:pStyle w:val="NormalWeb"/>
        <w:spacing w:before="0" w:beforeAutospacing="0" w:after="160" w:afterAutospacing="0" w:line="256" w:lineRule="auto"/>
        <w:ind w:left="720" w:hanging="720"/>
      </w:pP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Bond, T. (2015). </w:t>
      </w:r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>Standard and Ethics for counselling in Action</w:t>
      </w: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 (4th ed.). Thousand Oakes: Sage Publications.</w:t>
      </w:r>
    </w:p>
    <w:p w14:paraId="63142E70" w14:textId="77777777" w:rsidR="00816E22" w:rsidRDefault="00816E22" w:rsidP="00816E22">
      <w:pPr>
        <w:pStyle w:val="NormalWeb"/>
        <w:spacing w:before="0" w:beforeAutospacing="0" w:after="160" w:afterAutospacing="0" w:line="256" w:lineRule="auto"/>
        <w:ind w:left="720" w:hanging="720"/>
      </w:pP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Burnard, P. (2005). </w:t>
      </w:r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>Counselling Skills for Health Professionals.</w:t>
      </w: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 Cheltenham: Nelson-Thornes.</w:t>
      </w:r>
    </w:p>
    <w:p w14:paraId="18466E2F" w14:textId="77777777" w:rsidR="00816E22" w:rsidRDefault="00816E22" w:rsidP="00816E22">
      <w:pPr>
        <w:pStyle w:val="NormalWeb"/>
        <w:spacing w:before="0" w:beforeAutospacing="0" w:after="160" w:afterAutospacing="0" w:line="256" w:lineRule="auto"/>
        <w:ind w:left="720" w:hanging="720"/>
      </w:pP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Dickson, J., &amp; Midwinter, R. (2015). </w:t>
      </w:r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>Embedding counselling and communication skills: a relational skill model.</w:t>
      </w: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 New York: Routledge.</w:t>
      </w:r>
    </w:p>
    <w:p w14:paraId="60FDBF57" w14:textId="77777777" w:rsidR="00816E22" w:rsidRDefault="00816E22" w:rsidP="00816E22">
      <w:pPr>
        <w:pStyle w:val="NormalWeb"/>
        <w:spacing w:before="0" w:beforeAutospacing="0" w:after="160" w:afterAutospacing="0" w:line="256" w:lineRule="auto"/>
        <w:ind w:left="720" w:hanging="720"/>
      </w:pP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Freshwater, D. (2003). </w:t>
      </w:r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 xml:space="preserve">Counselling skills for nurses, </w:t>
      </w:r>
      <w:proofErr w:type="gramStart"/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>midwives</w:t>
      </w:r>
      <w:proofErr w:type="gramEnd"/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 xml:space="preserve"> and health visitor.</w:t>
      </w: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 Maidenhead: Open University Press.</w:t>
      </w:r>
    </w:p>
    <w:p w14:paraId="01A24447" w14:textId="77777777" w:rsidR="00816E22" w:rsidRDefault="00816E22" w:rsidP="00816E22">
      <w:pPr>
        <w:pStyle w:val="NormalWeb"/>
        <w:spacing w:before="0" w:beforeAutospacing="0" w:after="160" w:afterAutospacing="0" w:line="256" w:lineRule="auto"/>
        <w:ind w:left="720" w:hanging="720"/>
      </w:pP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McLeod, J., &amp; McLeod, J. (2011). </w:t>
      </w:r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>Counselling Skills: A practical guide for counsellors and helping professionals.</w:t>
      </w: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 Maidenhead: McGraw-Hill: Open University press.</w:t>
      </w:r>
    </w:p>
    <w:p w14:paraId="4921F8D6" w14:textId="77777777" w:rsidR="00816E22" w:rsidRDefault="00816E22" w:rsidP="00816E22">
      <w:pPr>
        <w:pStyle w:val="NormalWeb"/>
        <w:spacing w:before="0" w:beforeAutospacing="0" w:after="160" w:afterAutospacing="0" w:line="256" w:lineRule="auto"/>
        <w:ind w:left="720" w:hanging="720"/>
      </w:pP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Nelson-Jones, R. (2012). </w:t>
      </w:r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 xml:space="preserve">Basic Counselling skills: a </w:t>
      </w:r>
      <w:proofErr w:type="gramStart"/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>helpers</w:t>
      </w:r>
      <w:proofErr w:type="gramEnd"/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 xml:space="preserve"> manual.</w:t>
      </w: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 Thousand Oakes: Sage publications.</w:t>
      </w:r>
    </w:p>
    <w:p w14:paraId="7F1B3D71" w14:textId="00574373" w:rsidR="00800040" w:rsidRPr="00800040" w:rsidRDefault="00816E22" w:rsidP="00800040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2EC336AB" wp14:editId="12151831">
            <wp:extent cx="5295900" cy="47815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95900" cy="478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00040" w:rsidRPr="008000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040"/>
    <w:rsid w:val="00465F31"/>
    <w:rsid w:val="00800040"/>
    <w:rsid w:val="00816E22"/>
    <w:rsid w:val="008F68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640706"/>
  <w15:chartTrackingRefBased/>
  <w15:docId w15:val="{44E58719-6CC9-4B10-98C3-941780576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16E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7210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114</Words>
  <Characters>654</Characters>
  <Application>Microsoft Office Word</Application>
  <DocSecurity>0</DocSecurity>
  <Lines>5</Lines>
  <Paragraphs>1</Paragraphs>
  <ScaleCrop>false</ScaleCrop>
  <Company/>
  <LinksUpToDate>false</LinksUpToDate>
  <CharactersWithSpaces>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langford</dc:creator>
  <cp:keywords/>
  <dc:description/>
  <cp:lastModifiedBy>a.owens01@outlook.com</cp:lastModifiedBy>
  <cp:revision>2</cp:revision>
  <dcterms:created xsi:type="dcterms:W3CDTF">2020-07-08T11:30:00Z</dcterms:created>
  <dcterms:modified xsi:type="dcterms:W3CDTF">2020-07-08T11:30:00Z</dcterms:modified>
</cp:coreProperties>
</file>