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ACBFC" w14:textId="77777777" w:rsidR="00E541C0" w:rsidRPr="00C670D3" w:rsidRDefault="00E541C0" w:rsidP="00EB2B50">
      <w:pPr>
        <w:jc w:val="center"/>
        <w:rPr>
          <w:rFonts w:cs="Arial"/>
          <w:b/>
          <w:noProof/>
          <w:sz w:val="32"/>
        </w:rPr>
      </w:pPr>
    </w:p>
    <w:p w14:paraId="02307677" w14:textId="77777777" w:rsidR="00E541C0" w:rsidRPr="00C670D3" w:rsidRDefault="00E541C0" w:rsidP="00EB2B50">
      <w:pPr>
        <w:jc w:val="center"/>
        <w:rPr>
          <w:rFonts w:cs="Arial"/>
          <w:b/>
          <w:noProof/>
          <w:sz w:val="32"/>
        </w:rPr>
      </w:pPr>
    </w:p>
    <w:p w14:paraId="183D66B5" w14:textId="77777777" w:rsidR="00E541C0" w:rsidRPr="00C670D3" w:rsidRDefault="00E541C0" w:rsidP="00EB2B50">
      <w:pPr>
        <w:jc w:val="center"/>
        <w:rPr>
          <w:rFonts w:cs="Arial"/>
          <w:b/>
          <w:noProof/>
          <w:sz w:val="32"/>
        </w:rPr>
      </w:pPr>
      <w:r w:rsidRPr="00C670D3">
        <w:rPr>
          <w:rFonts w:cs="Arial"/>
          <w:b/>
          <w:noProof/>
          <w:sz w:val="32"/>
        </w:rPr>
        <w:t>Module Title: Effective Teamwork and Communication</w:t>
      </w:r>
    </w:p>
    <w:p w14:paraId="0699FF6F" w14:textId="77777777" w:rsidR="00E541C0" w:rsidRPr="00C670D3" w:rsidRDefault="00E541C0" w:rsidP="00EB2B50">
      <w:pPr>
        <w:jc w:val="center"/>
        <w:rPr>
          <w:rFonts w:cs="Arial"/>
          <w:b/>
          <w:noProof/>
          <w:sz w:val="32"/>
        </w:rPr>
      </w:pPr>
      <w:r w:rsidRPr="00C670D3">
        <w:rPr>
          <w:rFonts w:cs="Arial"/>
          <w:b/>
          <w:noProof/>
          <w:sz w:val="32"/>
        </w:rPr>
        <w:t>Module Code: BMSW4002</w:t>
      </w:r>
    </w:p>
    <w:p w14:paraId="5CE8E8FD" w14:textId="77777777" w:rsidR="00CA5D19" w:rsidRPr="00C670D3" w:rsidRDefault="00E541C0" w:rsidP="00EB2B50">
      <w:pPr>
        <w:rPr>
          <w:rFonts w:eastAsiaTheme="majorEastAsia" w:cs="Arial"/>
          <w:noProof/>
          <w:sz w:val="30"/>
          <w:szCs w:val="32"/>
        </w:rPr>
      </w:pPr>
      <w:r w:rsidRPr="00C670D3">
        <w:rPr>
          <w:rFonts w:cs="Arial"/>
          <w:noProof/>
        </w:rPr>
        <w:t xml:space="preserve"> </w:t>
      </w:r>
      <w:r w:rsidR="00CA5D19" w:rsidRPr="00C670D3">
        <w:rPr>
          <w:rFonts w:cs="Arial"/>
          <w:noProof/>
        </w:rPr>
        <w:br w:type="page"/>
      </w:r>
    </w:p>
    <w:sdt>
      <w:sdtPr>
        <w:rPr>
          <w:rFonts w:ascii="Arial" w:eastAsiaTheme="minorHAnsi" w:hAnsi="Arial" w:cs="Arial"/>
          <w:b/>
          <w:noProof/>
          <w:color w:val="auto"/>
          <w:sz w:val="36"/>
          <w:szCs w:val="22"/>
          <w:lang w:val="en-GB"/>
        </w:rPr>
        <w:id w:val="1601829551"/>
        <w:docPartObj>
          <w:docPartGallery w:val="Table of Contents"/>
          <w:docPartUnique/>
        </w:docPartObj>
      </w:sdtPr>
      <w:sdtEndPr>
        <w:rPr>
          <w:bCs/>
          <w:sz w:val="22"/>
        </w:rPr>
      </w:sdtEndPr>
      <w:sdtContent>
        <w:p w14:paraId="6E3F1D6E" w14:textId="77777777" w:rsidR="00CA5D19" w:rsidRPr="00C670D3" w:rsidRDefault="00CA5D19" w:rsidP="00EB2B50">
          <w:pPr>
            <w:pStyle w:val="TOCHeading"/>
            <w:spacing w:line="360" w:lineRule="auto"/>
            <w:jc w:val="center"/>
            <w:rPr>
              <w:rFonts w:ascii="Arial" w:hAnsi="Arial" w:cs="Arial"/>
              <w:b/>
              <w:noProof/>
              <w:sz w:val="36"/>
              <w:lang w:val="en-GB"/>
            </w:rPr>
          </w:pPr>
          <w:r w:rsidRPr="00C670D3">
            <w:rPr>
              <w:rFonts w:ascii="Arial" w:hAnsi="Arial" w:cs="Arial"/>
              <w:b/>
              <w:noProof/>
              <w:sz w:val="36"/>
              <w:lang w:val="en-GB"/>
            </w:rPr>
            <w:t>Table of Contents</w:t>
          </w:r>
        </w:p>
        <w:p w14:paraId="2DB6F85A" w14:textId="726E5D8A" w:rsidR="00CB5F44" w:rsidRPr="00C670D3" w:rsidRDefault="00CA5D19" w:rsidP="00EB2B50">
          <w:pPr>
            <w:pStyle w:val="TOC1"/>
            <w:tabs>
              <w:tab w:val="right" w:leader="dot" w:pos="9016"/>
            </w:tabs>
            <w:rPr>
              <w:rFonts w:eastAsiaTheme="minorEastAsia" w:cs="Arial"/>
              <w:noProof/>
              <w:lang w:eastAsia="en-GB"/>
            </w:rPr>
          </w:pPr>
          <w:r w:rsidRPr="00C670D3">
            <w:rPr>
              <w:rFonts w:cs="Arial"/>
              <w:noProof/>
            </w:rPr>
            <w:fldChar w:fldCharType="begin"/>
          </w:r>
          <w:r w:rsidRPr="00C670D3">
            <w:rPr>
              <w:rFonts w:cs="Arial"/>
              <w:noProof/>
            </w:rPr>
            <w:instrText xml:space="preserve"> TOC \o "1-3" \h \z \u </w:instrText>
          </w:r>
          <w:r w:rsidRPr="00C670D3">
            <w:rPr>
              <w:rFonts w:cs="Arial"/>
              <w:noProof/>
            </w:rPr>
            <w:fldChar w:fldCharType="separate"/>
          </w:r>
          <w:hyperlink w:anchor="_Toc113296364" w:history="1">
            <w:r w:rsidR="00CB5F44" w:rsidRPr="00C670D3">
              <w:rPr>
                <w:rStyle w:val="Hyperlink"/>
                <w:rFonts w:cs="Arial"/>
                <w:noProof/>
              </w:rPr>
              <w:t>1. Introduction</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_Toc113296364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3</w:t>
            </w:r>
            <w:r w:rsidR="00CB5F44" w:rsidRPr="00C670D3">
              <w:rPr>
                <w:rFonts w:cs="Arial"/>
                <w:noProof/>
                <w:webHidden/>
              </w:rPr>
              <w:fldChar w:fldCharType="end"/>
            </w:r>
          </w:hyperlink>
        </w:p>
        <w:p w14:paraId="5F62622B" w14:textId="431AE8DE" w:rsidR="00CB5F44" w:rsidRPr="00C670D3" w:rsidRDefault="005242FD" w:rsidP="00EB2B50">
          <w:pPr>
            <w:pStyle w:val="TOC1"/>
            <w:tabs>
              <w:tab w:val="right" w:leader="dot" w:pos="9016"/>
            </w:tabs>
            <w:rPr>
              <w:rFonts w:eastAsiaTheme="minorEastAsia" w:cs="Arial"/>
              <w:noProof/>
              <w:lang w:eastAsia="en-GB"/>
            </w:rPr>
          </w:pPr>
          <w:hyperlink w:anchor="_Toc113296365" w:history="1">
            <w:r w:rsidR="00CB5F44" w:rsidRPr="00C670D3">
              <w:rPr>
                <w:rStyle w:val="Hyperlink"/>
                <w:rFonts w:cs="Arial"/>
                <w:noProof/>
              </w:rPr>
              <w:t>2. Communication models</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_Toc113296365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3</w:t>
            </w:r>
            <w:r w:rsidR="00CB5F44" w:rsidRPr="00C670D3">
              <w:rPr>
                <w:rFonts w:cs="Arial"/>
                <w:noProof/>
                <w:webHidden/>
              </w:rPr>
              <w:fldChar w:fldCharType="end"/>
            </w:r>
          </w:hyperlink>
        </w:p>
        <w:p w14:paraId="5C5D04C7" w14:textId="517EC44F" w:rsidR="00CB5F44" w:rsidRPr="00C670D3" w:rsidRDefault="005242FD" w:rsidP="00EB2B50">
          <w:pPr>
            <w:pStyle w:val="TOC2"/>
            <w:tabs>
              <w:tab w:val="right" w:leader="dot" w:pos="9016"/>
            </w:tabs>
            <w:rPr>
              <w:rFonts w:eastAsiaTheme="minorEastAsia" w:cs="Arial"/>
              <w:noProof/>
              <w:lang w:eastAsia="en-GB"/>
            </w:rPr>
          </w:pPr>
          <w:hyperlink w:anchor="_Toc113296366" w:history="1">
            <w:r w:rsidR="00CB5F44" w:rsidRPr="00C670D3">
              <w:rPr>
                <w:rStyle w:val="Hyperlink"/>
                <w:rFonts w:cs="Arial"/>
                <w:noProof/>
              </w:rPr>
              <w:t>2.1 The communication model of Shannon and Weavers</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_Toc113296366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3</w:t>
            </w:r>
            <w:r w:rsidR="00CB5F44" w:rsidRPr="00C670D3">
              <w:rPr>
                <w:rFonts w:cs="Arial"/>
                <w:noProof/>
                <w:webHidden/>
              </w:rPr>
              <w:fldChar w:fldCharType="end"/>
            </w:r>
          </w:hyperlink>
        </w:p>
        <w:p w14:paraId="778D3B7A" w14:textId="32F24141" w:rsidR="00CB5F44" w:rsidRPr="00C670D3" w:rsidRDefault="005242FD" w:rsidP="00EB2B50">
          <w:pPr>
            <w:pStyle w:val="TOC2"/>
            <w:tabs>
              <w:tab w:val="right" w:leader="dot" w:pos="9016"/>
            </w:tabs>
            <w:rPr>
              <w:rFonts w:eastAsiaTheme="minorEastAsia" w:cs="Arial"/>
              <w:noProof/>
              <w:lang w:eastAsia="en-GB"/>
            </w:rPr>
          </w:pPr>
          <w:hyperlink w:anchor="_Toc113296367" w:history="1">
            <w:r w:rsidR="00CB5F44" w:rsidRPr="00C670D3">
              <w:rPr>
                <w:rStyle w:val="Hyperlink"/>
                <w:rFonts w:cs="Arial"/>
                <w:noProof/>
              </w:rPr>
              <w:t>2.2 Schramm's communication model</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_Toc113296367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5</w:t>
            </w:r>
            <w:r w:rsidR="00CB5F44" w:rsidRPr="00C670D3">
              <w:rPr>
                <w:rFonts w:cs="Arial"/>
                <w:noProof/>
                <w:webHidden/>
              </w:rPr>
              <w:fldChar w:fldCharType="end"/>
            </w:r>
          </w:hyperlink>
        </w:p>
        <w:p w14:paraId="002FBAD3" w14:textId="382BF648" w:rsidR="00CB5F44" w:rsidRPr="00C670D3" w:rsidRDefault="005242FD" w:rsidP="00EB2B50">
          <w:pPr>
            <w:pStyle w:val="TOC2"/>
            <w:tabs>
              <w:tab w:val="right" w:leader="dot" w:pos="9016"/>
            </w:tabs>
            <w:rPr>
              <w:rFonts w:eastAsiaTheme="minorEastAsia" w:cs="Arial"/>
              <w:noProof/>
              <w:lang w:eastAsia="en-GB"/>
            </w:rPr>
          </w:pPr>
          <w:hyperlink w:anchor="_Toc113296368" w:history="1">
            <w:r w:rsidR="00CB5F44" w:rsidRPr="00C670D3">
              <w:rPr>
                <w:rStyle w:val="Hyperlink"/>
                <w:rFonts w:cs="Arial"/>
                <w:noProof/>
              </w:rPr>
              <w:t>2.3 Berlo's Communication Model</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_Toc113296368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6</w:t>
            </w:r>
            <w:r w:rsidR="00CB5F44" w:rsidRPr="00C670D3">
              <w:rPr>
                <w:rFonts w:cs="Arial"/>
                <w:noProof/>
                <w:webHidden/>
              </w:rPr>
              <w:fldChar w:fldCharType="end"/>
            </w:r>
          </w:hyperlink>
        </w:p>
        <w:p w14:paraId="421EDBBC" w14:textId="5F5A56CA" w:rsidR="00CB5F44" w:rsidRPr="00C670D3" w:rsidRDefault="005242FD" w:rsidP="00EB2B50">
          <w:pPr>
            <w:pStyle w:val="TOC1"/>
            <w:tabs>
              <w:tab w:val="right" w:leader="dot" w:pos="9016"/>
            </w:tabs>
            <w:rPr>
              <w:rFonts w:eastAsiaTheme="minorEastAsia" w:cs="Arial"/>
              <w:noProof/>
              <w:lang w:eastAsia="en-GB"/>
            </w:rPr>
          </w:pPr>
          <w:hyperlink w:anchor="_Toc113296369" w:history="1">
            <w:r w:rsidR="00CB5F44" w:rsidRPr="00C670D3">
              <w:rPr>
                <w:rStyle w:val="Hyperlink"/>
                <w:rFonts w:cs="Arial"/>
                <w:noProof/>
              </w:rPr>
              <w:t>3. Different communication skills</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_Toc113296369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7</w:t>
            </w:r>
            <w:r w:rsidR="00CB5F44" w:rsidRPr="00C670D3">
              <w:rPr>
                <w:rFonts w:cs="Arial"/>
                <w:noProof/>
                <w:webHidden/>
              </w:rPr>
              <w:fldChar w:fldCharType="end"/>
            </w:r>
          </w:hyperlink>
        </w:p>
        <w:p w14:paraId="34E0A626" w14:textId="1CB7F107" w:rsidR="00CB5F44" w:rsidRPr="00C670D3" w:rsidRDefault="005242FD" w:rsidP="00EB2B50">
          <w:pPr>
            <w:pStyle w:val="TOC2"/>
            <w:tabs>
              <w:tab w:val="right" w:leader="dot" w:pos="9016"/>
            </w:tabs>
            <w:rPr>
              <w:rFonts w:eastAsiaTheme="minorEastAsia" w:cs="Arial"/>
              <w:noProof/>
              <w:lang w:eastAsia="en-GB"/>
            </w:rPr>
          </w:pPr>
          <w:hyperlink w:anchor="_Toc113296370" w:history="1">
            <w:r w:rsidR="00CB5F44" w:rsidRPr="00C670D3">
              <w:rPr>
                <w:rStyle w:val="Hyperlink"/>
                <w:rFonts w:cs="Arial"/>
                <w:noProof/>
              </w:rPr>
              <w:t>3.1 Verbal communication</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_Toc113296370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7</w:t>
            </w:r>
            <w:r w:rsidR="00CB5F44" w:rsidRPr="00C670D3">
              <w:rPr>
                <w:rFonts w:cs="Arial"/>
                <w:noProof/>
                <w:webHidden/>
              </w:rPr>
              <w:fldChar w:fldCharType="end"/>
            </w:r>
          </w:hyperlink>
        </w:p>
        <w:p w14:paraId="2952C26B" w14:textId="778EA075" w:rsidR="00CB5F44" w:rsidRPr="00C670D3" w:rsidRDefault="005242FD" w:rsidP="00EB2B50">
          <w:pPr>
            <w:pStyle w:val="TOC2"/>
            <w:tabs>
              <w:tab w:val="right" w:leader="dot" w:pos="9016"/>
            </w:tabs>
            <w:rPr>
              <w:rFonts w:eastAsiaTheme="minorEastAsia" w:cs="Arial"/>
              <w:noProof/>
              <w:lang w:eastAsia="en-GB"/>
            </w:rPr>
          </w:pPr>
          <w:hyperlink w:anchor="_Toc113296371" w:history="1">
            <w:r w:rsidR="00CB5F44" w:rsidRPr="00C670D3">
              <w:rPr>
                <w:rStyle w:val="Hyperlink"/>
                <w:rFonts w:cs="Arial"/>
                <w:noProof/>
              </w:rPr>
              <w:t>3.2 Nonverbal communication</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_Toc113296371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8</w:t>
            </w:r>
            <w:r w:rsidR="00CB5F44" w:rsidRPr="00C670D3">
              <w:rPr>
                <w:rFonts w:cs="Arial"/>
                <w:noProof/>
                <w:webHidden/>
              </w:rPr>
              <w:fldChar w:fldCharType="end"/>
            </w:r>
          </w:hyperlink>
        </w:p>
        <w:p w14:paraId="66F948B4" w14:textId="2896080B" w:rsidR="00CB5F44" w:rsidRPr="00C670D3" w:rsidRDefault="005242FD" w:rsidP="00EB2B50">
          <w:pPr>
            <w:pStyle w:val="TOC2"/>
            <w:tabs>
              <w:tab w:val="right" w:leader="dot" w:pos="9016"/>
            </w:tabs>
            <w:rPr>
              <w:rFonts w:eastAsiaTheme="minorEastAsia" w:cs="Arial"/>
              <w:noProof/>
              <w:lang w:eastAsia="en-GB"/>
            </w:rPr>
          </w:pPr>
          <w:hyperlink w:anchor="_Toc113296372" w:history="1">
            <w:r w:rsidR="00CB5F44" w:rsidRPr="00C670D3">
              <w:rPr>
                <w:rStyle w:val="Hyperlink"/>
                <w:rFonts w:cs="Arial"/>
                <w:noProof/>
              </w:rPr>
              <w:t>3.3 Listening</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_Toc113296372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8</w:t>
            </w:r>
            <w:r w:rsidR="00CB5F44" w:rsidRPr="00C670D3">
              <w:rPr>
                <w:rFonts w:cs="Arial"/>
                <w:noProof/>
                <w:webHidden/>
              </w:rPr>
              <w:fldChar w:fldCharType="end"/>
            </w:r>
          </w:hyperlink>
        </w:p>
        <w:p w14:paraId="04670653" w14:textId="73A46A7D" w:rsidR="00CB5F44" w:rsidRPr="00C670D3" w:rsidRDefault="005242FD" w:rsidP="00EB2B50">
          <w:pPr>
            <w:pStyle w:val="TOC2"/>
            <w:tabs>
              <w:tab w:val="right" w:leader="dot" w:pos="9016"/>
            </w:tabs>
            <w:rPr>
              <w:rFonts w:eastAsiaTheme="minorEastAsia" w:cs="Arial"/>
              <w:noProof/>
              <w:lang w:eastAsia="en-GB"/>
            </w:rPr>
          </w:pPr>
          <w:hyperlink w:anchor="_Toc113296373" w:history="1">
            <w:r w:rsidR="00CB5F44" w:rsidRPr="00C670D3">
              <w:rPr>
                <w:rStyle w:val="Hyperlink"/>
                <w:rFonts w:cs="Arial"/>
                <w:noProof/>
              </w:rPr>
              <w:t>4. Advantages and disadvantages of technology in communication</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_Toc113296373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8</w:t>
            </w:r>
            <w:r w:rsidR="00CB5F44" w:rsidRPr="00C670D3">
              <w:rPr>
                <w:rFonts w:cs="Arial"/>
                <w:noProof/>
                <w:webHidden/>
              </w:rPr>
              <w:fldChar w:fldCharType="end"/>
            </w:r>
          </w:hyperlink>
        </w:p>
        <w:p w14:paraId="7F6A44F6" w14:textId="3B57865E" w:rsidR="00CB5F44" w:rsidRPr="00C670D3" w:rsidRDefault="005242FD" w:rsidP="00EB2B50">
          <w:pPr>
            <w:pStyle w:val="TOC3"/>
            <w:tabs>
              <w:tab w:val="right" w:leader="dot" w:pos="9016"/>
            </w:tabs>
            <w:rPr>
              <w:rFonts w:eastAsiaTheme="minorEastAsia" w:cs="Arial"/>
              <w:noProof/>
              <w:lang w:eastAsia="en-GB"/>
            </w:rPr>
          </w:pPr>
          <w:hyperlink w:anchor="_Toc113296374" w:history="1">
            <w:r w:rsidR="00CB5F44" w:rsidRPr="00C670D3">
              <w:rPr>
                <w:rStyle w:val="Hyperlink"/>
                <w:rFonts w:cs="Arial"/>
                <w:noProof/>
              </w:rPr>
              <w:t>4.1 Advantages</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_Toc113296374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8</w:t>
            </w:r>
            <w:r w:rsidR="00CB5F44" w:rsidRPr="00C670D3">
              <w:rPr>
                <w:rFonts w:cs="Arial"/>
                <w:noProof/>
                <w:webHidden/>
              </w:rPr>
              <w:fldChar w:fldCharType="end"/>
            </w:r>
          </w:hyperlink>
        </w:p>
        <w:p w14:paraId="2AE49505" w14:textId="10A0D0B2" w:rsidR="00CB5F44" w:rsidRPr="00C670D3" w:rsidRDefault="005242FD" w:rsidP="00EB2B50">
          <w:pPr>
            <w:pStyle w:val="TOC3"/>
            <w:tabs>
              <w:tab w:val="right" w:leader="dot" w:pos="9016"/>
            </w:tabs>
            <w:rPr>
              <w:rFonts w:eastAsiaTheme="minorEastAsia" w:cs="Arial"/>
              <w:noProof/>
              <w:lang w:eastAsia="en-GB"/>
            </w:rPr>
          </w:pPr>
          <w:hyperlink w:anchor="_Toc113296375" w:history="1">
            <w:r w:rsidR="00CB5F44" w:rsidRPr="00C670D3">
              <w:rPr>
                <w:rStyle w:val="Hyperlink"/>
                <w:rFonts w:cs="Arial"/>
                <w:noProof/>
              </w:rPr>
              <w:t>4.2 Disadvantages</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_Toc113296375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8</w:t>
            </w:r>
            <w:r w:rsidR="00CB5F44" w:rsidRPr="00C670D3">
              <w:rPr>
                <w:rFonts w:cs="Arial"/>
                <w:noProof/>
                <w:webHidden/>
              </w:rPr>
              <w:fldChar w:fldCharType="end"/>
            </w:r>
          </w:hyperlink>
        </w:p>
        <w:p w14:paraId="1E3599D7" w14:textId="4B87B8FE" w:rsidR="00CB5F44" w:rsidRPr="00C670D3" w:rsidRDefault="005242FD" w:rsidP="00EB2B50">
          <w:pPr>
            <w:pStyle w:val="TOC1"/>
            <w:tabs>
              <w:tab w:val="right" w:leader="dot" w:pos="9016"/>
            </w:tabs>
            <w:rPr>
              <w:rFonts w:eastAsiaTheme="minorEastAsia" w:cs="Arial"/>
              <w:noProof/>
              <w:lang w:eastAsia="en-GB"/>
            </w:rPr>
          </w:pPr>
          <w:hyperlink w:anchor="_Toc113296376" w:history="1">
            <w:r w:rsidR="00CB5F44" w:rsidRPr="00C670D3">
              <w:rPr>
                <w:rStyle w:val="Hyperlink"/>
                <w:rFonts w:cs="Arial"/>
                <w:noProof/>
              </w:rPr>
              <w:t>5. Conclusion</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_Toc113296376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9</w:t>
            </w:r>
            <w:r w:rsidR="00CB5F44" w:rsidRPr="00C670D3">
              <w:rPr>
                <w:rFonts w:cs="Arial"/>
                <w:noProof/>
                <w:webHidden/>
              </w:rPr>
              <w:fldChar w:fldCharType="end"/>
            </w:r>
          </w:hyperlink>
        </w:p>
        <w:p w14:paraId="095B895A" w14:textId="158C9747" w:rsidR="00CB5F44" w:rsidRPr="00C670D3" w:rsidRDefault="005242FD" w:rsidP="00EB2B50">
          <w:pPr>
            <w:pStyle w:val="TOC1"/>
            <w:tabs>
              <w:tab w:val="right" w:leader="dot" w:pos="9016"/>
            </w:tabs>
            <w:rPr>
              <w:rFonts w:eastAsiaTheme="minorEastAsia" w:cs="Arial"/>
              <w:noProof/>
              <w:lang w:eastAsia="en-GB"/>
            </w:rPr>
          </w:pPr>
          <w:hyperlink w:anchor="_Toc113296377" w:history="1">
            <w:r w:rsidR="00CB5F44" w:rsidRPr="00C670D3">
              <w:rPr>
                <w:rStyle w:val="Hyperlink"/>
                <w:rFonts w:cs="Arial"/>
                <w:noProof/>
              </w:rPr>
              <w:t>6. References</w:t>
            </w:r>
            <w:r w:rsidR="00CB5F44" w:rsidRPr="00C670D3">
              <w:rPr>
                <w:rFonts w:cs="Arial"/>
                <w:noProof/>
                <w:webHidden/>
              </w:rPr>
              <w:tab/>
            </w:r>
            <w:r w:rsidR="00CB5F44" w:rsidRPr="00C670D3">
              <w:rPr>
                <w:rFonts w:cs="Arial"/>
                <w:noProof/>
                <w:webHidden/>
              </w:rPr>
              <w:fldChar w:fldCharType="begin"/>
            </w:r>
            <w:r w:rsidR="00CB5F44" w:rsidRPr="00C670D3">
              <w:rPr>
                <w:rFonts w:cs="Arial"/>
                <w:noProof/>
                <w:webHidden/>
              </w:rPr>
              <w:instrText xml:space="preserve"> PAGEREF _Toc113296377 \h </w:instrText>
            </w:r>
            <w:r w:rsidR="00CB5F44" w:rsidRPr="00C670D3">
              <w:rPr>
                <w:rFonts w:cs="Arial"/>
                <w:noProof/>
                <w:webHidden/>
              </w:rPr>
            </w:r>
            <w:r w:rsidR="00CB5F44" w:rsidRPr="00C670D3">
              <w:rPr>
                <w:rFonts w:cs="Arial"/>
                <w:noProof/>
                <w:webHidden/>
              </w:rPr>
              <w:fldChar w:fldCharType="separate"/>
            </w:r>
            <w:r w:rsidR="00CB5F44" w:rsidRPr="00C670D3">
              <w:rPr>
                <w:rFonts w:cs="Arial"/>
                <w:noProof/>
                <w:webHidden/>
              </w:rPr>
              <w:t>10</w:t>
            </w:r>
            <w:r w:rsidR="00CB5F44" w:rsidRPr="00C670D3">
              <w:rPr>
                <w:rFonts w:cs="Arial"/>
                <w:noProof/>
                <w:webHidden/>
              </w:rPr>
              <w:fldChar w:fldCharType="end"/>
            </w:r>
          </w:hyperlink>
        </w:p>
        <w:p w14:paraId="46958B47" w14:textId="17B0F6AC" w:rsidR="00CA5D19" w:rsidRPr="00C670D3" w:rsidRDefault="00CA5D19" w:rsidP="00EB2B50">
          <w:pPr>
            <w:rPr>
              <w:rFonts w:cs="Arial"/>
              <w:noProof/>
            </w:rPr>
          </w:pPr>
          <w:r w:rsidRPr="00C670D3">
            <w:rPr>
              <w:rFonts w:cs="Arial"/>
              <w:b/>
              <w:bCs/>
              <w:noProof/>
            </w:rPr>
            <w:fldChar w:fldCharType="end"/>
          </w:r>
        </w:p>
      </w:sdtContent>
    </w:sdt>
    <w:p w14:paraId="720CEADF" w14:textId="77777777" w:rsidR="00CA5D19" w:rsidRPr="00C670D3" w:rsidRDefault="00CA5D19" w:rsidP="00EB2B50">
      <w:pPr>
        <w:rPr>
          <w:rFonts w:cs="Arial"/>
          <w:noProof/>
        </w:rPr>
      </w:pPr>
    </w:p>
    <w:p w14:paraId="749B632C" w14:textId="77777777" w:rsidR="00CA5D19" w:rsidRPr="00C670D3" w:rsidRDefault="00CA5D19" w:rsidP="00EB2B50">
      <w:pPr>
        <w:rPr>
          <w:rFonts w:eastAsiaTheme="majorEastAsia" w:cs="Arial"/>
          <w:noProof/>
          <w:sz w:val="30"/>
          <w:szCs w:val="32"/>
        </w:rPr>
      </w:pPr>
      <w:r w:rsidRPr="00C670D3">
        <w:rPr>
          <w:rFonts w:cs="Arial"/>
          <w:noProof/>
        </w:rPr>
        <w:br w:type="page"/>
      </w:r>
    </w:p>
    <w:p w14:paraId="08387A10" w14:textId="77777777" w:rsidR="0090409B" w:rsidRPr="00C670D3" w:rsidRDefault="00C81599" w:rsidP="00EB2B50">
      <w:pPr>
        <w:pStyle w:val="Heading1"/>
        <w:rPr>
          <w:rFonts w:cs="Arial"/>
          <w:noProof/>
        </w:rPr>
      </w:pPr>
      <w:bookmarkStart w:id="0" w:name="_Toc113296364"/>
      <w:r w:rsidRPr="00C670D3">
        <w:rPr>
          <w:rFonts w:cs="Arial"/>
          <w:noProof/>
        </w:rPr>
        <w:lastRenderedPageBreak/>
        <w:t xml:space="preserve">1. </w:t>
      </w:r>
      <w:r w:rsidR="0090409B" w:rsidRPr="00C670D3">
        <w:rPr>
          <w:rFonts w:cs="Arial"/>
          <w:noProof/>
        </w:rPr>
        <w:t>Introduction</w:t>
      </w:r>
      <w:bookmarkEnd w:id="0"/>
    </w:p>
    <w:p w14:paraId="79AF5AA7" w14:textId="37511C65" w:rsidR="0090409B" w:rsidRPr="00C670D3" w:rsidRDefault="002523C4" w:rsidP="00EB2B50">
      <w:pPr>
        <w:rPr>
          <w:rFonts w:cs="Arial"/>
          <w:noProof/>
        </w:rPr>
      </w:pPr>
      <w:r w:rsidRPr="00C670D3">
        <w:rPr>
          <w:rFonts w:cs="Arial"/>
          <w:noProof/>
        </w:rPr>
        <w:t>According to Cobley and Schulz (2013)</w:t>
      </w:r>
      <w:r w:rsidR="0090409B" w:rsidRPr="00C670D3">
        <w:rPr>
          <w:rFonts w:cs="Arial"/>
          <w:noProof/>
        </w:rPr>
        <w:t xml:space="preserve">, communication refers to </w:t>
      </w:r>
      <w:r w:rsidR="00744FE5" w:rsidRPr="00C670D3">
        <w:rPr>
          <w:rFonts w:cs="Arial"/>
          <w:noProof/>
        </w:rPr>
        <w:t xml:space="preserve">the </w:t>
      </w:r>
      <w:r w:rsidR="0090409B" w:rsidRPr="00C670D3">
        <w:rPr>
          <w:rFonts w:cs="Arial"/>
          <w:noProof/>
        </w:rPr>
        <w:t xml:space="preserve">interaction between two parties to share information </w:t>
      </w:r>
      <w:r w:rsidR="00C30806" w:rsidRPr="00C670D3">
        <w:rPr>
          <w:rFonts w:cs="Arial"/>
          <w:noProof/>
        </w:rPr>
        <w:t xml:space="preserve">and </w:t>
      </w:r>
      <w:r w:rsidR="0090409B" w:rsidRPr="00C670D3">
        <w:rPr>
          <w:rFonts w:cs="Arial"/>
          <w:noProof/>
        </w:rPr>
        <w:t xml:space="preserve">messages, or build </w:t>
      </w:r>
      <w:r w:rsidR="00744FE5" w:rsidRPr="00C670D3">
        <w:rPr>
          <w:rFonts w:cs="Arial"/>
          <w:noProof/>
        </w:rPr>
        <w:t xml:space="preserve">a </w:t>
      </w:r>
      <w:r w:rsidR="0090409B" w:rsidRPr="00C670D3">
        <w:rPr>
          <w:rFonts w:cs="Arial"/>
          <w:noProof/>
        </w:rPr>
        <w:t>relationship</w:t>
      </w:r>
      <w:r w:rsidR="00651494" w:rsidRPr="00C670D3">
        <w:rPr>
          <w:rFonts w:cs="Arial"/>
          <w:noProof/>
        </w:rPr>
        <w:t xml:space="preserve">. </w:t>
      </w:r>
      <w:r w:rsidR="0090409B" w:rsidRPr="00C670D3">
        <w:rPr>
          <w:rFonts w:cs="Arial"/>
          <w:noProof/>
        </w:rPr>
        <w:t xml:space="preserve">Communication is important to share ideas and provide instruction </w:t>
      </w:r>
      <w:r w:rsidR="00744FE5" w:rsidRPr="00C670D3">
        <w:rPr>
          <w:rFonts w:cs="Arial"/>
          <w:noProof/>
        </w:rPr>
        <w:t>to</w:t>
      </w:r>
      <w:r w:rsidR="0090409B" w:rsidRPr="00C670D3">
        <w:rPr>
          <w:rFonts w:cs="Arial"/>
          <w:noProof/>
        </w:rPr>
        <w:t xml:space="preserve"> others. From personal life to professional life, communication make</w:t>
      </w:r>
      <w:r w:rsidR="00744FE5" w:rsidRPr="00C670D3">
        <w:rPr>
          <w:rFonts w:cs="Arial"/>
          <w:noProof/>
        </w:rPr>
        <w:t>s</w:t>
      </w:r>
      <w:r w:rsidR="0090409B" w:rsidRPr="00C670D3">
        <w:rPr>
          <w:rFonts w:cs="Arial"/>
          <w:noProof/>
        </w:rPr>
        <w:t xml:space="preserve"> it easier to keep </w:t>
      </w:r>
      <w:r w:rsidR="00744FE5" w:rsidRPr="00C670D3">
        <w:rPr>
          <w:rFonts w:cs="Arial"/>
          <w:noProof/>
        </w:rPr>
        <w:t xml:space="preserve">the </w:t>
      </w:r>
      <w:r w:rsidR="0090409B" w:rsidRPr="00C670D3">
        <w:rPr>
          <w:rFonts w:cs="Arial"/>
          <w:noProof/>
        </w:rPr>
        <w:t xml:space="preserve">organizational flow, instruct others, </w:t>
      </w:r>
      <w:r w:rsidR="00744FE5" w:rsidRPr="00C670D3">
        <w:rPr>
          <w:rFonts w:cs="Arial"/>
          <w:noProof/>
        </w:rPr>
        <w:t xml:space="preserve">and </w:t>
      </w:r>
      <w:r w:rsidR="0090409B" w:rsidRPr="00C670D3">
        <w:rPr>
          <w:rFonts w:cs="Arial"/>
          <w:noProof/>
        </w:rPr>
        <w:t>participate in teamwork</w:t>
      </w:r>
      <w:r w:rsidR="003B6EEF" w:rsidRPr="00C670D3">
        <w:rPr>
          <w:rFonts w:cs="Arial"/>
          <w:noProof/>
        </w:rPr>
        <w:t xml:space="preserve"> (Heyer and Urquhart, 2019)</w:t>
      </w:r>
      <w:r w:rsidR="0090409B" w:rsidRPr="00C670D3">
        <w:rPr>
          <w:rFonts w:cs="Arial"/>
          <w:noProof/>
        </w:rPr>
        <w:t>. Many barriers including extraneous variable</w:t>
      </w:r>
      <w:r w:rsidR="00253B16" w:rsidRPr="00C670D3">
        <w:rPr>
          <w:rFonts w:cs="Arial"/>
          <w:noProof/>
        </w:rPr>
        <w:t>s</w:t>
      </w:r>
      <w:r w:rsidR="0090409B" w:rsidRPr="00C670D3">
        <w:rPr>
          <w:rFonts w:cs="Arial"/>
          <w:noProof/>
        </w:rPr>
        <w:t xml:space="preserve">, noises, lack of communication skills, </w:t>
      </w:r>
      <w:r w:rsidR="00744FE5" w:rsidRPr="00C670D3">
        <w:rPr>
          <w:rFonts w:cs="Arial"/>
          <w:noProof/>
        </w:rPr>
        <w:t xml:space="preserve">and the </w:t>
      </w:r>
      <w:r w:rsidR="0090409B" w:rsidRPr="00C670D3">
        <w:rPr>
          <w:rFonts w:cs="Arial"/>
          <w:noProof/>
        </w:rPr>
        <w:t>language barrier can affect the communication process and lead to misunderstanding. In this report, different model</w:t>
      </w:r>
      <w:r w:rsidR="00744FE5" w:rsidRPr="00C670D3">
        <w:rPr>
          <w:rFonts w:cs="Arial"/>
          <w:noProof/>
        </w:rPr>
        <w:t>s</w:t>
      </w:r>
      <w:r w:rsidR="0090409B" w:rsidRPr="00C670D3">
        <w:rPr>
          <w:rFonts w:cs="Arial"/>
          <w:noProof/>
        </w:rPr>
        <w:t xml:space="preserve"> of communication, relative cases, communication skills, and </w:t>
      </w:r>
      <w:r w:rsidR="00744FE5" w:rsidRPr="00C670D3">
        <w:rPr>
          <w:rFonts w:cs="Arial"/>
          <w:noProof/>
        </w:rPr>
        <w:t xml:space="preserve">the </w:t>
      </w:r>
      <w:r w:rsidR="0090409B" w:rsidRPr="00C670D3">
        <w:rPr>
          <w:rFonts w:cs="Arial"/>
          <w:noProof/>
        </w:rPr>
        <w:t>advantages and disadvantages of communication have b</w:t>
      </w:r>
      <w:r w:rsidR="008734F7" w:rsidRPr="00C670D3">
        <w:rPr>
          <w:rFonts w:cs="Arial"/>
          <w:noProof/>
        </w:rPr>
        <w:t>een discussed.</w:t>
      </w:r>
    </w:p>
    <w:p w14:paraId="5735A444" w14:textId="77777777" w:rsidR="000E3DFE" w:rsidRPr="00C670D3" w:rsidRDefault="00C81599" w:rsidP="00EB2B50">
      <w:pPr>
        <w:pStyle w:val="Heading1"/>
        <w:rPr>
          <w:rFonts w:cs="Arial"/>
          <w:noProof/>
        </w:rPr>
      </w:pPr>
      <w:bookmarkStart w:id="1" w:name="_Toc113296365"/>
      <w:r w:rsidRPr="00C670D3">
        <w:rPr>
          <w:rFonts w:cs="Arial"/>
          <w:noProof/>
        </w:rPr>
        <w:t xml:space="preserve">2. </w:t>
      </w:r>
      <w:r w:rsidR="000E3DFE" w:rsidRPr="00C670D3">
        <w:rPr>
          <w:rFonts w:cs="Arial"/>
          <w:noProof/>
        </w:rPr>
        <w:t>Communication models</w:t>
      </w:r>
      <w:bookmarkEnd w:id="1"/>
    </w:p>
    <w:p w14:paraId="3FEB9840" w14:textId="77777777" w:rsidR="000E3DFE" w:rsidRPr="00C670D3" w:rsidRDefault="000E3DFE" w:rsidP="00EB2B50">
      <w:pPr>
        <w:rPr>
          <w:rFonts w:cs="Arial"/>
          <w:noProof/>
        </w:rPr>
      </w:pPr>
      <w:r w:rsidRPr="00C670D3">
        <w:rPr>
          <w:rFonts w:cs="Arial"/>
          <w:noProof/>
        </w:rPr>
        <w:t xml:space="preserve">Communication models the process of communicating with different individuals. This model </w:t>
      </w:r>
      <w:r w:rsidR="00486F78" w:rsidRPr="00C670D3">
        <w:rPr>
          <w:rFonts w:cs="Arial"/>
          <w:noProof/>
        </w:rPr>
        <w:t>is</w:t>
      </w:r>
      <w:r w:rsidRPr="00C670D3">
        <w:rPr>
          <w:rFonts w:cs="Arial"/>
          <w:noProof/>
        </w:rPr>
        <w:t xml:space="preserve"> comprised of concepts, proces</w:t>
      </w:r>
      <w:r w:rsidR="00486F78" w:rsidRPr="00C670D3">
        <w:rPr>
          <w:rFonts w:cs="Arial"/>
          <w:noProof/>
        </w:rPr>
        <w:t>se</w:t>
      </w:r>
      <w:r w:rsidRPr="00C670D3">
        <w:rPr>
          <w:rFonts w:cs="Arial"/>
          <w:noProof/>
        </w:rPr>
        <w:t xml:space="preserve">s, thoughts, and ideas of communication. </w:t>
      </w:r>
      <w:r w:rsidR="00486F78" w:rsidRPr="00C670D3">
        <w:rPr>
          <w:rFonts w:cs="Arial"/>
          <w:noProof/>
        </w:rPr>
        <w:t>The c</w:t>
      </w:r>
      <w:r w:rsidRPr="00C670D3">
        <w:rPr>
          <w:rFonts w:cs="Arial"/>
          <w:noProof/>
        </w:rPr>
        <w:t>ommunication model represent</w:t>
      </w:r>
      <w:r w:rsidR="00486F78" w:rsidRPr="00C670D3">
        <w:rPr>
          <w:rFonts w:cs="Arial"/>
          <w:noProof/>
        </w:rPr>
        <w:t>s</w:t>
      </w:r>
      <w:r w:rsidRPr="00C670D3">
        <w:rPr>
          <w:rFonts w:cs="Arial"/>
          <w:noProof/>
        </w:rPr>
        <w:t xml:space="preserve"> our pictorial diagram of how communication is carried out between different individuals</w:t>
      </w:r>
      <w:r w:rsidR="00306118" w:rsidRPr="00C670D3">
        <w:rPr>
          <w:rFonts w:cs="Arial"/>
          <w:noProof/>
        </w:rPr>
        <w:t xml:space="preserve"> (Gan, 2017)</w:t>
      </w:r>
      <w:r w:rsidRPr="00C670D3">
        <w:rPr>
          <w:rFonts w:cs="Arial"/>
          <w:noProof/>
        </w:rPr>
        <w:t>. Using the models, communication can be carried out in a concise manner that increase</w:t>
      </w:r>
      <w:r w:rsidR="00486F78" w:rsidRPr="00C670D3">
        <w:rPr>
          <w:rFonts w:cs="Arial"/>
          <w:noProof/>
        </w:rPr>
        <w:t>s</w:t>
      </w:r>
      <w:r w:rsidRPr="00C670D3">
        <w:rPr>
          <w:rFonts w:cs="Arial"/>
          <w:noProof/>
        </w:rPr>
        <w:t xml:space="preserve"> the ultimate objective of communication. It facilitates in delivery </w:t>
      </w:r>
      <w:r w:rsidR="00486F78" w:rsidRPr="00C670D3">
        <w:rPr>
          <w:rFonts w:cs="Arial"/>
          <w:noProof/>
        </w:rPr>
        <w:t xml:space="preserve">of </w:t>
      </w:r>
      <w:r w:rsidR="006300CD" w:rsidRPr="00C670D3">
        <w:rPr>
          <w:rFonts w:cs="Arial"/>
          <w:noProof/>
        </w:rPr>
        <w:t>our speech, quote</w:t>
      </w:r>
      <w:r w:rsidRPr="00C670D3">
        <w:rPr>
          <w:rFonts w:cs="Arial"/>
          <w:noProof/>
        </w:rPr>
        <w:t xml:space="preserve">s, </w:t>
      </w:r>
      <w:r w:rsidR="00486F78" w:rsidRPr="00C670D3">
        <w:rPr>
          <w:rFonts w:cs="Arial"/>
          <w:noProof/>
        </w:rPr>
        <w:t xml:space="preserve">and </w:t>
      </w:r>
      <w:r w:rsidRPr="00C670D3">
        <w:rPr>
          <w:rFonts w:cs="Arial"/>
          <w:noProof/>
        </w:rPr>
        <w:t>indications to the receiver. Most of the communication models portray different parts of the communication process including sender comma channel, receiver, transmitter, noise, encoding and decoding process etc.</w:t>
      </w:r>
      <w:r w:rsidR="00306118" w:rsidRPr="00C670D3">
        <w:rPr>
          <w:rFonts w:cs="Arial"/>
          <w:noProof/>
        </w:rPr>
        <w:t xml:space="preserve"> (Hofert et al., 2015). </w:t>
      </w:r>
      <w:r w:rsidR="00E87B4C" w:rsidRPr="00C670D3">
        <w:rPr>
          <w:rFonts w:cs="Arial"/>
          <w:noProof/>
        </w:rPr>
        <w:t>Different communication models</w:t>
      </w:r>
      <w:r w:rsidRPr="00C670D3">
        <w:rPr>
          <w:rFonts w:cs="Arial"/>
          <w:noProof/>
        </w:rPr>
        <w:t xml:space="preserve"> are </w:t>
      </w:r>
      <w:r w:rsidR="006300CD" w:rsidRPr="00C670D3">
        <w:rPr>
          <w:rFonts w:cs="Arial"/>
          <w:noProof/>
        </w:rPr>
        <w:t>developed</w:t>
      </w:r>
      <w:r w:rsidRPr="00C670D3">
        <w:rPr>
          <w:rFonts w:cs="Arial"/>
          <w:noProof/>
        </w:rPr>
        <w:t xml:space="preserve"> by many communication </w:t>
      </w:r>
      <w:r w:rsidR="004B0123" w:rsidRPr="00C670D3">
        <w:rPr>
          <w:rFonts w:cs="Arial"/>
          <w:noProof/>
        </w:rPr>
        <w:t>experts</w:t>
      </w:r>
      <w:r w:rsidRPr="00C670D3">
        <w:rPr>
          <w:rFonts w:cs="Arial"/>
          <w:noProof/>
        </w:rPr>
        <w:t xml:space="preserve">. In this part, </w:t>
      </w:r>
      <w:r w:rsidR="00E87B4C" w:rsidRPr="00C670D3">
        <w:rPr>
          <w:rFonts w:cs="Arial"/>
          <w:noProof/>
        </w:rPr>
        <w:t xml:space="preserve">the </w:t>
      </w:r>
      <w:r w:rsidRPr="00C670D3">
        <w:rPr>
          <w:rFonts w:cs="Arial"/>
          <w:noProof/>
        </w:rPr>
        <w:t>three most popular communication models were discussed.</w:t>
      </w:r>
    </w:p>
    <w:p w14:paraId="4C3C9708" w14:textId="77777777" w:rsidR="000E3DFE" w:rsidRPr="00C670D3" w:rsidRDefault="00C81599" w:rsidP="00EB2B50">
      <w:pPr>
        <w:pStyle w:val="Heading2"/>
        <w:rPr>
          <w:rFonts w:cs="Arial"/>
          <w:noProof/>
        </w:rPr>
      </w:pPr>
      <w:bookmarkStart w:id="2" w:name="_Toc113296366"/>
      <w:r w:rsidRPr="00C670D3">
        <w:rPr>
          <w:rFonts w:cs="Arial"/>
          <w:noProof/>
        </w:rPr>
        <w:t xml:space="preserve">2.1 </w:t>
      </w:r>
      <w:r w:rsidR="000E3DFE" w:rsidRPr="00C670D3">
        <w:rPr>
          <w:rFonts w:cs="Arial"/>
          <w:noProof/>
        </w:rPr>
        <w:t xml:space="preserve">The communication model of </w:t>
      </w:r>
      <w:r w:rsidR="00AE6FA3" w:rsidRPr="00C670D3">
        <w:rPr>
          <w:rFonts w:cs="Arial"/>
          <w:noProof/>
        </w:rPr>
        <w:t>Shannon</w:t>
      </w:r>
      <w:r w:rsidR="00130932" w:rsidRPr="00C670D3">
        <w:rPr>
          <w:rFonts w:cs="Arial"/>
          <w:noProof/>
        </w:rPr>
        <w:t xml:space="preserve"> and</w:t>
      </w:r>
      <w:r w:rsidR="000E3DFE" w:rsidRPr="00C670D3">
        <w:rPr>
          <w:rFonts w:cs="Arial"/>
          <w:noProof/>
        </w:rPr>
        <w:t xml:space="preserve"> Weavers</w:t>
      </w:r>
      <w:bookmarkEnd w:id="2"/>
    </w:p>
    <w:p w14:paraId="78ECEEBA" w14:textId="77777777" w:rsidR="00D626AF" w:rsidRPr="00C670D3" w:rsidRDefault="000C6EF7" w:rsidP="00EB2B50">
      <w:pPr>
        <w:keepNext/>
        <w:jc w:val="center"/>
        <w:rPr>
          <w:rFonts w:cs="Arial"/>
          <w:noProof/>
        </w:rPr>
      </w:pPr>
      <w:r w:rsidRPr="00C670D3">
        <w:rPr>
          <w:rFonts w:cs="Arial"/>
          <w:noProof/>
          <w:lang w:eastAsia="en-GB"/>
        </w:rPr>
        <w:drawing>
          <wp:inline distT="0" distB="0" distL="0" distR="0" wp14:anchorId="1784751E" wp14:editId="4F8DCE93">
            <wp:extent cx="5730807" cy="2324100"/>
            <wp:effectExtent l="0" t="0" r="3810" b="0"/>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731510" cy="2324385"/>
                    </a:xfrm>
                    <a:prstGeom prst="rect">
                      <a:avLst/>
                    </a:prstGeom>
                    <a:noFill/>
                    <a:ln>
                      <a:noFill/>
                    </a:ln>
                    <a:extLst>
                      <a:ext uri="{53640926-AAD7-44D8-BBD7-CCE9431645EC}">
                        <a14:shadowObscured xmlns:a14="http://schemas.microsoft.com/office/drawing/2010/main"/>
                      </a:ext>
                    </a:extLst>
                  </pic:spPr>
                </pic:pic>
              </a:graphicData>
            </a:graphic>
          </wp:inline>
        </w:drawing>
      </w:r>
    </w:p>
    <w:p w14:paraId="4B7AE832" w14:textId="1793E28C" w:rsidR="000C6EF7" w:rsidRPr="00C670D3" w:rsidRDefault="00D626AF" w:rsidP="00EB2B50">
      <w:pPr>
        <w:pStyle w:val="Caption"/>
        <w:rPr>
          <w:rFonts w:cs="Arial"/>
          <w:noProof/>
        </w:rPr>
      </w:pPr>
      <w:r w:rsidRPr="00C670D3">
        <w:rPr>
          <w:rFonts w:cs="Arial"/>
          <w:noProof/>
        </w:rPr>
        <w:t xml:space="preserve">Figure </w:t>
      </w:r>
      <w:r w:rsidRPr="00C670D3">
        <w:rPr>
          <w:rFonts w:cs="Arial"/>
          <w:noProof/>
        </w:rPr>
        <w:fldChar w:fldCharType="begin"/>
      </w:r>
      <w:r w:rsidRPr="00C670D3">
        <w:rPr>
          <w:rFonts w:cs="Arial"/>
          <w:noProof/>
        </w:rPr>
        <w:instrText xml:space="preserve"> SEQ Figure \* ARABIC </w:instrText>
      </w:r>
      <w:r w:rsidRPr="00C670D3">
        <w:rPr>
          <w:rFonts w:cs="Arial"/>
          <w:noProof/>
        </w:rPr>
        <w:fldChar w:fldCharType="separate"/>
      </w:r>
      <w:r w:rsidRPr="00C670D3">
        <w:rPr>
          <w:rFonts w:cs="Arial"/>
          <w:noProof/>
        </w:rPr>
        <w:t>1</w:t>
      </w:r>
      <w:r w:rsidRPr="00C670D3">
        <w:rPr>
          <w:rFonts w:cs="Arial"/>
          <w:noProof/>
        </w:rPr>
        <w:fldChar w:fldCharType="end"/>
      </w:r>
      <w:r w:rsidRPr="00C670D3">
        <w:rPr>
          <w:rFonts w:cs="Arial"/>
          <w:noProof/>
        </w:rPr>
        <w:t>: Shannon and Weaver Model of Communication (Communicationtheory.org, 2014)</w:t>
      </w:r>
    </w:p>
    <w:p w14:paraId="0E940030" w14:textId="77777777" w:rsidR="000E3DFE" w:rsidRPr="00C670D3" w:rsidRDefault="000E3DFE" w:rsidP="00EB2B50">
      <w:pPr>
        <w:rPr>
          <w:rFonts w:cs="Arial"/>
          <w:noProof/>
        </w:rPr>
      </w:pPr>
      <w:r w:rsidRPr="00C670D3">
        <w:rPr>
          <w:rFonts w:cs="Arial"/>
          <w:noProof/>
        </w:rPr>
        <w:lastRenderedPageBreak/>
        <w:t>One of the popular communication model</w:t>
      </w:r>
      <w:r w:rsidR="00E87B4C" w:rsidRPr="00C670D3">
        <w:rPr>
          <w:rFonts w:cs="Arial"/>
          <w:noProof/>
        </w:rPr>
        <w:t>s</w:t>
      </w:r>
      <w:r w:rsidRPr="00C670D3">
        <w:rPr>
          <w:rFonts w:cs="Arial"/>
          <w:noProof/>
        </w:rPr>
        <w:t xml:space="preserve"> was developed by Shannon and Weber. The communication model is comprised of a mathematical theory of communication that describe</w:t>
      </w:r>
      <w:r w:rsidR="00E87B4C" w:rsidRPr="00C670D3">
        <w:rPr>
          <w:rFonts w:cs="Arial"/>
          <w:noProof/>
        </w:rPr>
        <w:t>s</w:t>
      </w:r>
      <w:r w:rsidRPr="00C670D3">
        <w:rPr>
          <w:rFonts w:cs="Arial"/>
          <w:noProof/>
        </w:rPr>
        <w:t xml:space="preserve"> that human communication </w:t>
      </w:r>
      <w:r w:rsidR="006300CD" w:rsidRPr="00C670D3">
        <w:rPr>
          <w:rFonts w:cs="Arial"/>
          <w:noProof/>
        </w:rPr>
        <w:t>take</w:t>
      </w:r>
      <w:r w:rsidR="006D1008" w:rsidRPr="00C670D3">
        <w:rPr>
          <w:rFonts w:cs="Arial"/>
          <w:noProof/>
        </w:rPr>
        <w:t>s</w:t>
      </w:r>
      <w:r w:rsidRPr="00C670D3">
        <w:rPr>
          <w:rFonts w:cs="Arial"/>
          <w:noProof/>
        </w:rPr>
        <w:t xml:space="preserve"> place in 6 different steps</w:t>
      </w:r>
      <w:r w:rsidR="00E77EF4" w:rsidRPr="00C670D3">
        <w:rPr>
          <w:rFonts w:cs="Arial"/>
          <w:noProof/>
        </w:rPr>
        <w:t xml:space="preserve"> (Mcquail and Windahl, 2016)</w:t>
      </w:r>
      <w:r w:rsidRPr="00C670D3">
        <w:rPr>
          <w:rFonts w:cs="Arial"/>
          <w:noProof/>
        </w:rPr>
        <w:t>. Th</w:t>
      </w:r>
      <w:r w:rsidR="00E87B4C" w:rsidRPr="00C670D3">
        <w:rPr>
          <w:rFonts w:cs="Arial"/>
          <w:noProof/>
        </w:rPr>
        <w:t>ese</w:t>
      </w:r>
      <w:r w:rsidRPr="00C670D3">
        <w:rPr>
          <w:rFonts w:cs="Arial"/>
          <w:noProof/>
        </w:rPr>
        <w:t xml:space="preserve"> steps are sender, encoder, noise, channel, decoder, and receiver. These six steps are described below: </w:t>
      </w:r>
    </w:p>
    <w:p w14:paraId="5ED7DB8C" w14:textId="77777777" w:rsidR="000E3DFE" w:rsidRPr="00C670D3" w:rsidRDefault="000E3DFE" w:rsidP="00EB2B50">
      <w:pPr>
        <w:pStyle w:val="ListParagraph"/>
        <w:numPr>
          <w:ilvl w:val="0"/>
          <w:numId w:val="3"/>
        </w:numPr>
        <w:rPr>
          <w:rFonts w:cs="Arial"/>
          <w:noProof/>
        </w:rPr>
      </w:pPr>
      <w:r w:rsidRPr="00C670D3">
        <w:rPr>
          <w:rFonts w:cs="Arial"/>
          <w:noProof/>
        </w:rPr>
        <w:t xml:space="preserve">Sender: The communication process starts with a </w:t>
      </w:r>
      <w:r w:rsidR="006300CD" w:rsidRPr="00C670D3">
        <w:rPr>
          <w:rFonts w:cs="Arial"/>
          <w:noProof/>
        </w:rPr>
        <w:t>sender</w:t>
      </w:r>
      <w:r w:rsidRPr="00C670D3">
        <w:rPr>
          <w:rFonts w:cs="Arial"/>
          <w:noProof/>
        </w:rPr>
        <w:t xml:space="preserve"> </w:t>
      </w:r>
      <w:r w:rsidR="00E87B4C" w:rsidRPr="00C670D3">
        <w:rPr>
          <w:rFonts w:cs="Arial"/>
          <w:noProof/>
        </w:rPr>
        <w:t>that</w:t>
      </w:r>
      <w:r w:rsidRPr="00C670D3">
        <w:rPr>
          <w:rFonts w:cs="Arial"/>
          <w:noProof/>
        </w:rPr>
        <w:t xml:space="preserve"> deliver</w:t>
      </w:r>
      <w:r w:rsidR="00E87B4C" w:rsidRPr="00C670D3">
        <w:rPr>
          <w:rFonts w:cs="Arial"/>
          <w:noProof/>
        </w:rPr>
        <w:t>s</w:t>
      </w:r>
      <w:r w:rsidRPr="00C670D3">
        <w:rPr>
          <w:rFonts w:cs="Arial"/>
          <w:noProof/>
        </w:rPr>
        <w:t xml:space="preserve"> any information and masses to the receiver. The sender can send the message in different ways including in writing, o</w:t>
      </w:r>
      <w:r w:rsidR="006300CD" w:rsidRPr="00C670D3">
        <w:rPr>
          <w:rFonts w:cs="Arial"/>
          <w:noProof/>
        </w:rPr>
        <w:t>rally, throw any signs, through</w:t>
      </w:r>
      <w:r w:rsidRPr="00C670D3">
        <w:rPr>
          <w:rFonts w:cs="Arial"/>
          <w:noProof/>
        </w:rPr>
        <w:t xml:space="preserve"> body language etc. </w:t>
      </w:r>
    </w:p>
    <w:p w14:paraId="1A0E66D9" w14:textId="77777777" w:rsidR="000E3DFE" w:rsidRPr="00C670D3" w:rsidRDefault="000E3DFE" w:rsidP="00EB2B50">
      <w:pPr>
        <w:pStyle w:val="ListParagraph"/>
        <w:numPr>
          <w:ilvl w:val="0"/>
          <w:numId w:val="3"/>
        </w:numPr>
        <w:rPr>
          <w:rFonts w:cs="Arial"/>
          <w:noProof/>
        </w:rPr>
      </w:pPr>
      <w:r w:rsidRPr="00C670D3">
        <w:rPr>
          <w:rFonts w:cs="Arial"/>
          <w:noProof/>
        </w:rPr>
        <w:t xml:space="preserve">Encoder and Channel: The second part of this communication model is </w:t>
      </w:r>
      <w:r w:rsidR="00E87B4C" w:rsidRPr="00C670D3">
        <w:rPr>
          <w:rFonts w:cs="Arial"/>
          <w:noProof/>
        </w:rPr>
        <w:t xml:space="preserve">the </w:t>
      </w:r>
      <w:r w:rsidRPr="00C670D3">
        <w:rPr>
          <w:rFonts w:cs="Arial"/>
          <w:noProof/>
        </w:rPr>
        <w:t xml:space="preserve">encoder which is work as </w:t>
      </w:r>
      <w:r w:rsidR="00E87B4C" w:rsidRPr="00C670D3">
        <w:rPr>
          <w:rFonts w:cs="Arial"/>
          <w:noProof/>
        </w:rPr>
        <w:t xml:space="preserve">a </w:t>
      </w:r>
      <w:r w:rsidR="006300CD" w:rsidRPr="00C670D3">
        <w:rPr>
          <w:rFonts w:cs="Arial"/>
          <w:noProof/>
        </w:rPr>
        <w:t>transporter</w:t>
      </w:r>
      <w:r w:rsidRPr="00C670D3">
        <w:rPr>
          <w:rFonts w:cs="Arial"/>
          <w:noProof/>
        </w:rPr>
        <w:t>. As the model was initially developed to explain communication that take</w:t>
      </w:r>
      <w:r w:rsidR="00E87B4C" w:rsidRPr="00C670D3">
        <w:rPr>
          <w:rFonts w:cs="Arial"/>
          <w:noProof/>
        </w:rPr>
        <w:t>s</w:t>
      </w:r>
      <w:r w:rsidRPr="00C670D3">
        <w:rPr>
          <w:rFonts w:cs="Arial"/>
          <w:noProof/>
        </w:rPr>
        <w:t xml:space="preserve"> place through telephone and computers, these telephones and computer work as </w:t>
      </w:r>
      <w:r w:rsidR="00E87B4C" w:rsidRPr="00C670D3">
        <w:rPr>
          <w:rFonts w:cs="Arial"/>
          <w:noProof/>
        </w:rPr>
        <w:t xml:space="preserve">a </w:t>
      </w:r>
      <w:r w:rsidRPr="00C670D3">
        <w:rPr>
          <w:rFonts w:cs="Arial"/>
          <w:noProof/>
        </w:rPr>
        <w:t>transmitter that convert</w:t>
      </w:r>
      <w:r w:rsidR="00C30806" w:rsidRPr="00C670D3">
        <w:rPr>
          <w:rFonts w:cs="Arial"/>
          <w:noProof/>
        </w:rPr>
        <w:t>s</w:t>
      </w:r>
      <w:r w:rsidRPr="00C670D3">
        <w:rPr>
          <w:rFonts w:cs="Arial"/>
          <w:noProof/>
        </w:rPr>
        <w:t xml:space="preserve"> any ideas or words into signal</w:t>
      </w:r>
      <w:r w:rsidR="00E87B4C" w:rsidRPr="00C670D3">
        <w:rPr>
          <w:rFonts w:cs="Arial"/>
          <w:noProof/>
        </w:rPr>
        <w:t>s</w:t>
      </w:r>
      <w:r w:rsidRPr="00C670D3">
        <w:rPr>
          <w:rFonts w:cs="Arial"/>
          <w:noProof/>
        </w:rPr>
        <w:t xml:space="preserve"> or radio waves</w:t>
      </w:r>
      <w:r w:rsidR="00097FAC" w:rsidRPr="00C670D3">
        <w:rPr>
          <w:rFonts w:cs="Arial"/>
          <w:noProof/>
        </w:rPr>
        <w:t xml:space="preserve"> (Oxlade, 2016)</w:t>
      </w:r>
      <w:r w:rsidRPr="00C670D3">
        <w:rPr>
          <w:rFonts w:cs="Arial"/>
          <w:noProof/>
        </w:rPr>
        <w:t xml:space="preserve">. The third part of the communication process is the channel will reach carries the information from </w:t>
      </w:r>
      <w:r w:rsidR="00E87B4C" w:rsidRPr="00C670D3">
        <w:rPr>
          <w:rFonts w:cs="Arial"/>
          <w:noProof/>
        </w:rPr>
        <w:t xml:space="preserve">the </w:t>
      </w:r>
      <w:r w:rsidR="006300CD" w:rsidRPr="00C670D3">
        <w:rPr>
          <w:rFonts w:cs="Arial"/>
          <w:noProof/>
        </w:rPr>
        <w:t>sender</w:t>
      </w:r>
      <w:r w:rsidRPr="00C670D3">
        <w:rPr>
          <w:rFonts w:cs="Arial"/>
          <w:noProof/>
        </w:rPr>
        <w:t xml:space="preserve"> to </w:t>
      </w:r>
      <w:r w:rsidR="00E87B4C" w:rsidRPr="00C670D3">
        <w:rPr>
          <w:rFonts w:cs="Arial"/>
          <w:noProof/>
        </w:rPr>
        <w:t xml:space="preserve">the </w:t>
      </w:r>
      <w:r w:rsidRPr="00C670D3">
        <w:rPr>
          <w:rFonts w:cs="Arial"/>
          <w:noProof/>
        </w:rPr>
        <w:t>receiver. Internet is one type of channel that connect</w:t>
      </w:r>
      <w:r w:rsidR="00E87B4C" w:rsidRPr="00C670D3">
        <w:rPr>
          <w:rFonts w:cs="Arial"/>
          <w:noProof/>
        </w:rPr>
        <w:t>s</w:t>
      </w:r>
      <w:r w:rsidRPr="00C670D3">
        <w:rPr>
          <w:rFonts w:cs="Arial"/>
          <w:noProof/>
        </w:rPr>
        <w:t xml:space="preserve"> both </w:t>
      </w:r>
      <w:r w:rsidR="006300CD" w:rsidRPr="00C670D3">
        <w:rPr>
          <w:rFonts w:cs="Arial"/>
          <w:noProof/>
        </w:rPr>
        <w:t>sender</w:t>
      </w:r>
      <w:r w:rsidRPr="00C670D3">
        <w:rPr>
          <w:rFonts w:cs="Arial"/>
          <w:noProof/>
        </w:rPr>
        <w:t xml:space="preserve"> and receiver and facilitate </w:t>
      </w:r>
      <w:r w:rsidR="00E87B4C" w:rsidRPr="00C670D3">
        <w:rPr>
          <w:rFonts w:cs="Arial"/>
          <w:noProof/>
        </w:rPr>
        <w:t xml:space="preserve">the </w:t>
      </w:r>
      <w:r w:rsidRPr="00C670D3">
        <w:rPr>
          <w:rFonts w:cs="Arial"/>
          <w:noProof/>
        </w:rPr>
        <w:t>communication process.</w:t>
      </w:r>
    </w:p>
    <w:p w14:paraId="358C5645" w14:textId="77777777" w:rsidR="000E3DFE" w:rsidRPr="00C670D3" w:rsidRDefault="009302AF" w:rsidP="00EB2B50">
      <w:pPr>
        <w:pStyle w:val="ListParagraph"/>
        <w:numPr>
          <w:ilvl w:val="0"/>
          <w:numId w:val="3"/>
        </w:numPr>
        <w:rPr>
          <w:rFonts w:cs="Arial"/>
          <w:noProof/>
        </w:rPr>
      </w:pPr>
      <w:r w:rsidRPr="00C670D3">
        <w:rPr>
          <w:rFonts w:cs="Arial"/>
          <w:noProof/>
        </w:rPr>
        <w:t>Noise: N</w:t>
      </w:r>
      <w:r w:rsidR="000E3DFE" w:rsidRPr="00C670D3">
        <w:rPr>
          <w:rFonts w:cs="Arial"/>
          <w:noProof/>
        </w:rPr>
        <w:t>oise is the unexpected disturbance in the communication process that interrupt information flow</w:t>
      </w:r>
      <w:r w:rsidR="00097FAC" w:rsidRPr="00C670D3">
        <w:rPr>
          <w:rFonts w:cs="Arial"/>
          <w:noProof/>
        </w:rPr>
        <w:t xml:space="preserve"> (Worth, 2019)</w:t>
      </w:r>
      <w:r w:rsidR="000E3DFE" w:rsidRPr="00C670D3">
        <w:rPr>
          <w:rFonts w:cs="Arial"/>
          <w:noProof/>
        </w:rPr>
        <w:t>. There are two types of noise- internal and external. Internal noise happens from the sender's end in form of misspell</w:t>
      </w:r>
      <w:r w:rsidR="00E87B4C" w:rsidRPr="00C670D3">
        <w:rPr>
          <w:rFonts w:cs="Arial"/>
          <w:noProof/>
        </w:rPr>
        <w:t>ing</w:t>
      </w:r>
      <w:r w:rsidR="000E3DFE" w:rsidRPr="00C670D3">
        <w:rPr>
          <w:rFonts w:cs="Arial"/>
          <w:noProof/>
        </w:rPr>
        <w:t xml:space="preserve"> word</w:t>
      </w:r>
      <w:r w:rsidR="00E87B4C" w:rsidRPr="00C670D3">
        <w:rPr>
          <w:rFonts w:cs="Arial"/>
          <w:noProof/>
        </w:rPr>
        <w:t>s</w:t>
      </w:r>
      <w:r w:rsidR="000E3DFE" w:rsidRPr="00C670D3">
        <w:rPr>
          <w:rFonts w:cs="Arial"/>
          <w:noProof/>
        </w:rPr>
        <w:t xml:space="preserve">, </w:t>
      </w:r>
      <w:r w:rsidR="00E87B4C" w:rsidRPr="00C670D3">
        <w:rPr>
          <w:rFonts w:cs="Arial"/>
          <w:noProof/>
        </w:rPr>
        <w:t>misinterpretation</w:t>
      </w:r>
      <w:r w:rsidR="000E3DFE" w:rsidRPr="00C670D3">
        <w:rPr>
          <w:rFonts w:cs="Arial"/>
          <w:noProof/>
        </w:rPr>
        <w:t xml:space="preserve"> of </w:t>
      </w:r>
      <w:r w:rsidR="00E87B4C" w:rsidRPr="00C670D3">
        <w:rPr>
          <w:rFonts w:cs="Arial"/>
          <w:noProof/>
        </w:rPr>
        <w:t>messages</w:t>
      </w:r>
      <w:r w:rsidR="000E3DFE" w:rsidRPr="00C670D3">
        <w:rPr>
          <w:rFonts w:cs="Arial"/>
          <w:noProof/>
        </w:rPr>
        <w:t xml:space="preserve"> etc. External noise is something that came from outside the communication process and interlock</w:t>
      </w:r>
      <w:r w:rsidR="00E87B4C" w:rsidRPr="00C670D3">
        <w:rPr>
          <w:rFonts w:cs="Arial"/>
          <w:noProof/>
        </w:rPr>
        <w:t>s</w:t>
      </w:r>
      <w:r w:rsidR="000E3DFE" w:rsidRPr="00C670D3">
        <w:rPr>
          <w:rFonts w:cs="Arial"/>
          <w:noProof/>
        </w:rPr>
        <w:t xml:space="preserve"> the communication flow.</w:t>
      </w:r>
    </w:p>
    <w:p w14:paraId="63D65AD3" w14:textId="36F6EE35" w:rsidR="00905617" w:rsidRPr="00C670D3" w:rsidRDefault="000E3DFE" w:rsidP="00EB2B50">
      <w:pPr>
        <w:pStyle w:val="ListParagraph"/>
        <w:numPr>
          <w:ilvl w:val="0"/>
          <w:numId w:val="3"/>
        </w:numPr>
        <w:rPr>
          <w:rFonts w:cs="Arial"/>
          <w:noProof/>
        </w:rPr>
      </w:pPr>
      <w:r w:rsidRPr="00C670D3">
        <w:rPr>
          <w:rFonts w:cs="Arial"/>
          <w:noProof/>
        </w:rPr>
        <w:t xml:space="preserve">Decoder and receiver: </w:t>
      </w:r>
      <w:r w:rsidR="00E87B4C" w:rsidRPr="00C670D3">
        <w:rPr>
          <w:rFonts w:cs="Arial"/>
          <w:noProof/>
        </w:rPr>
        <w:t>A d</w:t>
      </w:r>
      <w:r w:rsidRPr="00C670D3">
        <w:rPr>
          <w:rFonts w:cs="Arial"/>
          <w:noProof/>
        </w:rPr>
        <w:t>ecoder is a</w:t>
      </w:r>
      <w:r w:rsidR="00E87B4C" w:rsidRPr="00C670D3">
        <w:rPr>
          <w:rFonts w:cs="Arial"/>
          <w:noProof/>
        </w:rPr>
        <w:t xml:space="preserve"> </w:t>
      </w:r>
      <w:r w:rsidRPr="00C670D3">
        <w:rPr>
          <w:rFonts w:cs="Arial"/>
          <w:noProof/>
        </w:rPr>
        <w:t>part of the communication model that decode</w:t>
      </w:r>
      <w:r w:rsidR="00E87B4C" w:rsidRPr="00C670D3">
        <w:rPr>
          <w:rFonts w:cs="Arial"/>
          <w:noProof/>
        </w:rPr>
        <w:t>s</w:t>
      </w:r>
      <w:r w:rsidRPr="00C670D3">
        <w:rPr>
          <w:rFonts w:cs="Arial"/>
          <w:noProof/>
        </w:rPr>
        <w:t xml:space="preserve"> a message or information of the </w:t>
      </w:r>
      <w:r w:rsidR="006300CD" w:rsidRPr="00C670D3">
        <w:rPr>
          <w:rFonts w:cs="Arial"/>
          <w:noProof/>
        </w:rPr>
        <w:t>sender</w:t>
      </w:r>
      <w:r w:rsidRPr="00C670D3">
        <w:rPr>
          <w:rFonts w:cs="Arial"/>
          <w:noProof/>
        </w:rPr>
        <w:t xml:space="preserve"> and make</w:t>
      </w:r>
      <w:r w:rsidR="00E87B4C" w:rsidRPr="00C670D3">
        <w:rPr>
          <w:rFonts w:cs="Arial"/>
          <w:noProof/>
        </w:rPr>
        <w:t>s</w:t>
      </w:r>
      <w:r w:rsidRPr="00C670D3">
        <w:rPr>
          <w:rFonts w:cs="Arial"/>
          <w:noProof/>
        </w:rPr>
        <w:t xml:space="preserve"> it understandable to the receiver</w:t>
      </w:r>
      <w:r w:rsidR="00453C83" w:rsidRPr="00C670D3">
        <w:rPr>
          <w:rFonts w:cs="Arial"/>
          <w:noProof/>
        </w:rPr>
        <w:t xml:space="preserve"> (Kowal, Ostapiuk and Chodaczek, 2015)</w:t>
      </w:r>
      <w:r w:rsidRPr="00C670D3">
        <w:rPr>
          <w:rFonts w:cs="Arial"/>
          <w:noProof/>
        </w:rPr>
        <w:t>. And the receiver is the person towards home The message is delivered from the sender</w:t>
      </w:r>
      <w:r w:rsidR="00E87B4C" w:rsidRPr="00C670D3">
        <w:rPr>
          <w:rFonts w:cs="Arial"/>
          <w:noProof/>
        </w:rPr>
        <w:t>'</w:t>
      </w:r>
      <w:r w:rsidRPr="00C670D3">
        <w:rPr>
          <w:rFonts w:cs="Arial"/>
          <w:noProof/>
        </w:rPr>
        <w:t>s end.</w:t>
      </w:r>
    </w:p>
    <w:p w14:paraId="31672E9D" w14:textId="4AA2FA3C" w:rsidR="00BF0E3D" w:rsidRPr="00C670D3" w:rsidRDefault="00BF0E3D" w:rsidP="00EB2B50">
      <w:pPr>
        <w:rPr>
          <w:rFonts w:cs="Arial"/>
          <w:noProof/>
        </w:rPr>
      </w:pPr>
      <w:r w:rsidRPr="00C670D3">
        <w:rPr>
          <w:rFonts w:cs="Arial"/>
          <w:b/>
          <w:noProof/>
        </w:rPr>
        <w:t>Description of the case</w:t>
      </w:r>
      <w:r w:rsidR="002748C1" w:rsidRPr="00C670D3">
        <w:rPr>
          <w:rFonts w:cs="Arial"/>
          <w:b/>
          <w:noProof/>
        </w:rPr>
        <w:t>:</w:t>
      </w:r>
      <w:r w:rsidR="002748C1" w:rsidRPr="00C670D3">
        <w:rPr>
          <w:rFonts w:cs="Arial"/>
          <w:noProof/>
        </w:rPr>
        <w:t xml:space="preserve"> </w:t>
      </w:r>
      <w:r w:rsidRPr="00C670D3">
        <w:rPr>
          <w:rFonts w:cs="Arial"/>
          <w:noProof/>
        </w:rPr>
        <w:t xml:space="preserve">In the given case of Pedro and Maria, it can be seen that </w:t>
      </w:r>
      <w:r w:rsidR="00744FE5" w:rsidRPr="00C670D3">
        <w:rPr>
          <w:rFonts w:cs="Arial"/>
          <w:noProof/>
        </w:rPr>
        <w:t xml:space="preserve">a </w:t>
      </w:r>
      <w:r w:rsidRPr="00C670D3">
        <w:rPr>
          <w:rFonts w:cs="Arial"/>
          <w:noProof/>
        </w:rPr>
        <w:t>conversation has taken place between Pedro and Maria. Here, Pedro work</w:t>
      </w:r>
      <w:r w:rsidR="00744FE5" w:rsidRPr="00C670D3">
        <w:rPr>
          <w:rFonts w:cs="Arial"/>
          <w:noProof/>
        </w:rPr>
        <w:t>s</w:t>
      </w:r>
      <w:r w:rsidRPr="00C670D3">
        <w:rPr>
          <w:rFonts w:cs="Arial"/>
          <w:noProof/>
        </w:rPr>
        <w:t xml:space="preserve"> </w:t>
      </w:r>
      <w:r w:rsidR="00744FE5" w:rsidRPr="00C670D3">
        <w:rPr>
          <w:rFonts w:cs="Arial"/>
          <w:noProof/>
        </w:rPr>
        <w:t>o</w:t>
      </w:r>
      <w:r w:rsidRPr="00C670D3">
        <w:rPr>
          <w:rFonts w:cs="Arial"/>
          <w:noProof/>
        </w:rPr>
        <w:t>n a building si</w:t>
      </w:r>
      <w:r w:rsidR="00744FE5" w:rsidRPr="00C670D3">
        <w:rPr>
          <w:rFonts w:cs="Arial"/>
          <w:noProof/>
        </w:rPr>
        <w:t>t</w:t>
      </w:r>
      <w:r w:rsidRPr="00C670D3">
        <w:rPr>
          <w:rFonts w:cs="Arial"/>
          <w:noProof/>
        </w:rPr>
        <w:t xml:space="preserve">e while Maria is Pedro's wife. One day, Maria called Pedro and ask him to get a chicken on his </w:t>
      </w:r>
      <w:r w:rsidR="009302AF" w:rsidRPr="00C670D3">
        <w:rPr>
          <w:rFonts w:cs="Arial"/>
          <w:noProof/>
        </w:rPr>
        <w:t>way back home. But, Pedro mis</w:t>
      </w:r>
      <w:r w:rsidRPr="00C670D3">
        <w:rPr>
          <w:rFonts w:cs="Arial"/>
          <w:noProof/>
        </w:rPr>
        <w:t xml:space="preserve">understood Maria's speech and thought he was requested to go to </w:t>
      </w:r>
      <w:r w:rsidR="00744FE5" w:rsidRPr="00C670D3">
        <w:rPr>
          <w:rFonts w:cs="Arial"/>
          <w:noProof/>
        </w:rPr>
        <w:t xml:space="preserve">the </w:t>
      </w:r>
      <w:r w:rsidRPr="00C670D3">
        <w:rPr>
          <w:rFonts w:cs="Arial"/>
          <w:noProof/>
        </w:rPr>
        <w:t>kitchen right after h</w:t>
      </w:r>
      <w:r w:rsidR="00744FE5" w:rsidRPr="00C670D3">
        <w:rPr>
          <w:rFonts w:cs="Arial"/>
          <w:noProof/>
        </w:rPr>
        <w:t>e arrived</w:t>
      </w:r>
      <w:r w:rsidRPr="00C670D3">
        <w:rPr>
          <w:rFonts w:cs="Arial"/>
          <w:noProof/>
        </w:rPr>
        <w:t xml:space="preserve"> home instead of bringing chicken. So, it is quite obvious that some sort of noise interrupted their conversation which led to and misunderstanding. This noise can come in many forms including different internal and external noises. The chances as higher that external noises interrupted their conversation. For example, as Pedro work in a building inside, different construction noises, noises from </w:t>
      </w:r>
      <w:r w:rsidR="00744FE5" w:rsidRPr="00C670D3">
        <w:rPr>
          <w:rFonts w:cs="Arial"/>
          <w:noProof/>
        </w:rPr>
        <w:t xml:space="preserve">the </w:t>
      </w:r>
      <w:r w:rsidRPr="00C670D3">
        <w:rPr>
          <w:rFonts w:cs="Arial"/>
          <w:noProof/>
        </w:rPr>
        <w:t xml:space="preserve">surroundings, </w:t>
      </w:r>
      <w:r w:rsidR="00744FE5" w:rsidRPr="00C670D3">
        <w:rPr>
          <w:rFonts w:cs="Arial"/>
          <w:noProof/>
        </w:rPr>
        <w:t xml:space="preserve">and </w:t>
      </w:r>
      <w:r w:rsidRPr="00C670D3">
        <w:rPr>
          <w:rFonts w:cs="Arial"/>
          <w:noProof/>
        </w:rPr>
        <w:t xml:space="preserve">vehicle sound could make Maria's voice audible. </w:t>
      </w:r>
    </w:p>
    <w:p w14:paraId="5E740E55" w14:textId="77777777" w:rsidR="00BF0E3D" w:rsidRPr="00C670D3" w:rsidRDefault="00BF0E3D" w:rsidP="00EB2B50">
      <w:pPr>
        <w:rPr>
          <w:rFonts w:cs="Arial"/>
          <w:noProof/>
        </w:rPr>
      </w:pPr>
      <w:r w:rsidRPr="00C670D3">
        <w:rPr>
          <w:rFonts w:cs="Arial"/>
          <w:noProof/>
        </w:rPr>
        <w:lastRenderedPageBreak/>
        <w:t xml:space="preserve">As </w:t>
      </w:r>
      <w:r w:rsidR="009302AF" w:rsidRPr="00C670D3">
        <w:rPr>
          <w:rFonts w:cs="Arial"/>
          <w:noProof/>
        </w:rPr>
        <w:t>a mis</w:t>
      </w:r>
      <w:r w:rsidRPr="00C670D3">
        <w:rPr>
          <w:rFonts w:cs="Arial"/>
          <w:noProof/>
        </w:rPr>
        <w:t>understanding has taken place in this conversation, there are many ways by which this type of misunderstanding can be avoided in future cases. For example, Maria could ask Pedro w</w:t>
      </w:r>
      <w:r w:rsidR="00744FE5" w:rsidRPr="00C670D3">
        <w:rPr>
          <w:rFonts w:cs="Arial"/>
          <w:noProof/>
        </w:rPr>
        <w:t>he</w:t>
      </w:r>
      <w:r w:rsidRPr="00C670D3">
        <w:rPr>
          <w:rFonts w:cs="Arial"/>
          <w:noProof/>
        </w:rPr>
        <w:t>ther he understood Maria's statement or not. If the reply is positive, Maria would understand that Pedro heard what she w</w:t>
      </w:r>
      <w:r w:rsidR="00453C83" w:rsidRPr="00C670D3">
        <w:rPr>
          <w:rFonts w:cs="Arial"/>
          <w:noProof/>
        </w:rPr>
        <w:t>anted. Another way of avoiding m</w:t>
      </w:r>
      <w:r w:rsidRPr="00C670D3">
        <w:rPr>
          <w:rFonts w:cs="Arial"/>
          <w:noProof/>
        </w:rPr>
        <w:t>iss understanding is to request Pedro to go to places where no external noises can interrupt. Th</w:t>
      </w:r>
      <w:r w:rsidR="00744FE5" w:rsidRPr="00C670D3">
        <w:rPr>
          <w:rFonts w:cs="Arial"/>
          <w:noProof/>
        </w:rPr>
        <w:t>ese</w:t>
      </w:r>
      <w:r w:rsidR="009302AF" w:rsidRPr="00C670D3">
        <w:rPr>
          <w:rFonts w:cs="Arial"/>
          <w:noProof/>
        </w:rPr>
        <w:t xml:space="preserve"> places could be closed</w:t>
      </w:r>
      <w:r w:rsidRPr="00C670D3">
        <w:rPr>
          <w:rFonts w:cs="Arial"/>
          <w:noProof/>
        </w:rPr>
        <w:t xml:space="preserve"> rooms or place</w:t>
      </w:r>
      <w:r w:rsidR="00744FE5" w:rsidRPr="00C670D3">
        <w:rPr>
          <w:rFonts w:cs="Arial"/>
          <w:noProof/>
        </w:rPr>
        <w:t>s</w:t>
      </w:r>
      <w:r w:rsidRPr="00C670D3">
        <w:rPr>
          <w:rFonts w:cs="Arial"/>
          <w:noProof/>
        </w:rPr>
        <w:t xml:space="preserve">. This type of place would increase the chances of hearing </w:t>
      </w:r>
      <w:r w:rsidR="00744FE5" w:rsidRPr="00C670D3">
        <w:rPr>
          <w:rFonts w:cs="Arial"/>
          <w:noProof/>
        </w:rPr>
        <w:t xml:space="preserve">an </w:t>
      </w:r>
      <w:r w:rsidRPr="00C670D3">
        <w:rPr>
          <w:rFonts w:cs="Arial"/>
          <w:noProof/>
        </w:rPr>
        <w:t xml:space="preserve">exact message from the </w:t>
      </w:r>
      <w:r w:rsidR="00BB2378" w:rsidRPr="00C670D3">
        <w:rPr>
          <w:rFonts w:cs="Arial"/>
          <w:noProof/>
        </w:rPr>
        <w:t>sender</w:t>
      </w:r>
      <w:r w:rsidRPr="00C670D3">
        <w:rPr>
          <w:rFonts w:cs="Arial"/>
          <w:noProof/>
        </w:rPr>
        <w:t>.</w:t>
      </w:r>
    </w:p>
    <w:p w14:paraId="2556AFCB" w14:textId="1EB8F48A" w:rsidR="00BF0E3D" w:rsidRPr="00C670D3" w:rsidRDefault="00BF0E3D" w:rsidP="00EB2B50">
      <w:pPr>
        <w:rPr>
          <w:rFonts w:cs="Arial"/>
          <w:noProof/>
        </w:rPr>
      </w:pPr>
      <w:r w:rsidRPr="00C670D3">
        <w:rPr>
          <w:rFonts w:cs="Arial"/>
          <w:noProof/>
        </w:rPr>
        <w:t xml:space="preserve">Similar to Maria and Pedro's case, </w:t>
      </w:r>
      <w:r w:rsidR="00744FE5" w:rsidRPr="00C670D3">
        <w:rPr>
          <w:rFonts w:cs="Arial"/>
          <w:noProof/>
        </w:rPr>
        <w:t xml:space="preserve">the </w:t>
      </w:r>
      <w:r w:rsidRPr="00C670D3">
        <w:rPr>
          <w:rFonts w:cs="Arial"/>
          <w:noProof/>
        </w:rPr>
        <w:t>incident has taken place in my workplace where I could not receive player message</w:t>
      </w:r>
      <w:r w:rsidR="00744FE5" w:rsidRPr="00C670D3">
        <w:rPr>
          <w:rFonts w:cs="Arial"/>
          <w:noProof/>
        </w:rPr>
        <w:t>s</w:t>
      </w:r>
      <w:r w:rsidRPr="00C670D3">
        <w:rPr>
          <w:rFonts w:cs="Arial"/>
          <w:noProof/>
        </w:rPr>
        <w:t xml:space="preserve"> from my boss. One day, my boss instructed me to do some paperwork regarding launching a new project. But she was in a hurry and finished her instruction very quickly and did not ask me whether I understood his message clearly or not. As a result, I </w:t>
      </w:r>
      <w:r w:rsidR="00D239EC" w:rsidRPr="00C670D3">
        <w:rPr>
          <w:rFonts w:cs="Arial"/>
          <w:noProof/>
        </w:rPr>
        <w:t>did not</w:t>
      </w:r>
      <w:r w:rsidRPr="00C670D3">
        <w:rPr>
          <w:rFonts w:cs="Arial"/>
          <w:noProof/>
        </w:rPr>
        <w:t xml:space="preserve"> get a scope to hear the instruction again which led to not completing the paperwork in due time.</w:t>
      </w:r>
    </w:p>
    <w:p w14:paraId="09A2BB38" w14:textId="77777777" w:rsidR="00BF0E3D" w:rsidRPr="00C670D3" w:rsidRDefault="002748C1" w:rsidP="00EB2B50">
      <w:pPr>
        <w:pStyle w:val="Heading2"/>
        <w:rPr>
          <w:rFonts w:cs="Arial"/>
          <w:noProof/>
        </w:rPr>
      </w:pPr>
      <w:bookmarkStart w:id="3" w:name="_Toc113296367"/>
      <w:r w:rsidRPr="00C670D3">
        <w:rPr>
          <w:rFonts w:cs="Arial"/>
          <w:noProof/>
        </w:rPr>
        <w:t xml:space="preserve">2.2 </w:t>
      </w:r>
      <w:r w:rsidR="00C81599" w:rsidRPr="00C670D3">
        <w:rPr>
          <w:rFonts w:cs="Arial"/>
          <w:noProof/>
        </w:rPr>
        <w:t xml:space="preserve">Schramm's </w:t>
      </w:r>
      <w:r w:rsidR="00BF0E3D" w:rsidRPr="00C670D3">
        <w:rPr>
          <w:rFonts w:cs="Arial"/>
          <w:noProof/>
        </w:rPr>
        <w:t>communication model</w:t>
      </w:r>
      <w:bookmarkEnd w:id="3"/>
    </w:p>
    <w:p w14:paraId="3DC7CF02" w14:textId="77777777" w:rsidR="00D626AF" w:rsidRPr="00C670D3" w:rsidRDefault="00A925F6" w:rsidP="00EB2B50">
      <w:pPr>
        <w:keepNext/>
        <w:jc w:val="center"/>
        <w:rPr>
          <w:rFonts w:cs="Arial"/>
          <w:noProof/>
        </w:rPr>
      </w:pPr>
      <w:r w:rsidRPr="00C670D3">
        <w:rPr>
          <w:rFonts w:cs="Arial"/>
          <w:noProof/>
          <w:lang w:eastAsia="en-GB"/>
        </w:rPr>
        <w:drawing>
          <wp:inline distT="0" distB="0" distL="0" distR="0" wp14:anchorId="0E3AAC9B" wp14:editId="7BFC698E">
            <wp:extent cx="4632385" cy="2362573"/>
            <wp:effectExtent l="0" t="0" r="0" b="0"/>
            <wp:docPr id="2" name="Picture 2"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SGOOD- SCHRAMM MODEL OF COMMUN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34832" cy="2363821"/>
                    </a:xfrm>
                    <a:prstGeom prst="rect">
                      <a:avLst/>
                    </a:prstGeom>
                    <a:noFill/>
                    <a:ln>
                      <a:noFill/>
                    </a:ln>
                  </pic:spPr>
                </pic:pic>
              </a:graphicData>
            </a:graphic>
          </wp:inline>
        </w:drawing>
      </w:r>
    </w:p>
    <w:p w14:paraId="42F4F6DC" w14:textId="0698CE14" w:rsidR="00A925F6" w:rsidRPr="00C670D3" w:rsidRDefault="00D626AF" w:rsidP="00EB2B50">
      <w:pPr>
        <w:pStyle w:val="Caption"/>
        <w:rPr>
          <w:rFonts w:cs="Arial"/>
          <w:noProof/>
        </w:rPr>
      </w:pPr>
      <w:r w:rsidRPr="00C670D3">
        <w:rPr>
          <w:rFonts w:cs="Arial"/>
          <w:noProof/>
        </w:rPr>
        <w:t xml:space="preserve">Figure </w:t>
      </w:r>
      <w:r w:rsidRPr="00C670D3">
        <w:rPr>
          <w:rFonts w:cs="Arial"/>
          <w:noProof/>
        </w:rPr>
        <w:fldChar w:fldCharType="begin"/>
      </w:r>
      <w:r w:rsidRPr="00C670D3">
        <w:rPr>
          <w:rFonts w:cs="Arial"/>
          <w:noProof/>
        </w:rPr>
        <w:instrText xml:space="preserve"> SEQ Figure \* ARABIC </w:instrText>
      </w:r>
      <w:r w:rsidRPr="00C670D3">
        <w:rPr>
          <w:rFonts w:cs="Arial"/>
          <w:noProof/>
        </w:rPr>
        <w:fldChar w:fldCharType="separate"/>
      </w:r>
      <w:r w:rsidRPr="00C670D3">
        <w:rPr>
          <w:rFonts w:cs="Arial"/>
          <w:noProof/>
        </w:rPr>
        <w:t>2</w:t>
      </w:r>
      <w:r w:rsidRPr="00C670D3">
        <w:rPr>
          <w:rFonts w:cs="Arial"/>
          <w:noProof/>
        </w:rPr>
        <w:fldChar w:fldCharType="end"/>
      </w:r>
      <w:r w:rsidRPr="00C670D3">
        <w:rPr>
          <w:rFonts w:cs="Arial"/>
          <w:noProof/>
        </w:rPr>
        <w:t>: Osgood- Schramm model of communication (Communicationtheory.org, 2014)</w:t>
      </w:r>
    </w:p>
    <w:p w14:paraId="3E57D70C" w14:textId="77777777" w:rsidR="00BF0E3D" w:rsidRPr="00C670D3" w:rsidRDefault="00BF0E3D" w:rsidP="00EB2B50">
      <w:pPr>
        <w:rPr>
          <w:rFonts w:cs="Arial"/>
          <w:noProof/>
        </w:rPr>
      </w:pPr>
      <w:r w:rsidRPr="00C670D3">
        <w:rPr>
          <w:rFonts w:cs="Arial"/>
          <w:noProof/>
        </w:rPr>
        <w:t>Another popular communication model is th</w:t>
      </w:r>
      <w:r w:rsidR="00744FE5" w:rsidRPr="00C670D3">
        <w:rPr>
          <w:rFonts w:cs="Arial"/>
          <w:noProof/>
        </w:rPr>
        <w:t>e</w:t>
      </w:r>
      <w:r w:rsidRPr="00C670D3">
        <w:rPr>
          <w:rFonts w:cs="Arial"/>
          <w:noProof/>
        </w:rPr>
        <w:t xml:space="preserve"> </w:t>
      </w:r>
      <w:r w:rsidR="0052163D" w:rsidRPr="00C670D3">
        <w:rPr>
          <w:rFonts w:cs="Arial"/>
          <w:noProof/>
        </w:rPr>
        <w:t>Schramm</w:t>
      </w:r>
      <w:r w:rsidRPr="00C670D3">
        <w:rPr>
          <w:rFonts w:cs="Arial"/>
          <w:noProof/>
        </w:rPr>
        <w:t xml:space="preserve"> module of communication. The model was developed in 1954 that portrayed </w:t>
      </w:r>
      <w:r w:rsidR="00744FE5" w:rsidRPr="00C670D3">
        <w:rPr>
          <w:rFonts w:cs="Arial"/>
          <w:noProof/>
        </w:rPr>
        <w:t xml:space="preserve">the </w:t>
      </w:r>
      <w:r w:rsidRPr="00C670D3">
        <w:rPr>
          <w:rFonts w:cs="Arial"/>
          <w:noProof/>
        </w:rPr>
        <w:t>communication process as a cyclical process that rotate</w:t>
      </w:r>
      <w:r w:rsidR="00744FE5" w:rsidRPr="00C670D3">
        <w:rPr>
          <w:rFonts w:cs="Arial"/>
          <w:noProof/>
        </w:rPr>
        <w:t>s</w:t>
      </w:r>
      <w:r w:rsidRPr="00C670D3">
        <w:rPr>
          <w:rFonts w:cs="Arial"/>
          <w:noProof/>
        </w:rPr>
        <w:t xml:space="preserve"> between the s</w:t>
      </w:r>
      <w:r w:rsidR="00744FE5" w:rsidRPr="00C670D3">
        <w:rPr>
          <w:rFonts w:cs="Arial"/>
          <w:noProof/>
        </w:rPr>
        <w:t>e</w:t>
      </w:r>
      <w:r w:rsidRPr="00C670D3">
        <w:rPr>
          <w:rFonts w:cs="Arial"/>
          <w:noProof/>
        </w:rPr>
        <w:t>nder and receiver</w:t>
      </w:r>
      <w:r w:rsidR="00453C83" w:rsidRPr="00C670D3">
        <w:rPr>
          <w:rFonts w:cs="Arial"/>
          <w:noProof/>
        </w:rPr>
        <w:t xml:space="preserve"> (Cobley and Schulz, 2013)</w:t>
      </w:r>
      <w:r w:rsidRPr="00C670D3">
        <w:rPr>
          <w:rFonts w:cs="Arial"/>
          <w:noProof/>
        </w:rPr>
        <w:t xml:space="preserve">. </w:t>
      </w:r>
      <w:r w:rsidR="00BB2378" w:rsidRPr="00C670D3">
        <w:rPr>
          <w:rFonts w:cs="Arial"/>
          <w:noProof/>
        </w:rPr>
        <w:t>It is a continuous process of se</w:t>
      </w:r>
      <w:r w:rsidRPr="00C670D3">
        <w:rPr>
          <w:rFonts w:cs="Arial"/>
          <w:noProof/>
        </w:rPr>
        <w:t xml:space="preserve">nding and receiving messages between the </w:t>
      </w:r>
      <w:r w:rsidR="00BB2378" w:rsidRPr="00C670D3">
        <w:rPr>
          <w:rFonts w:cs="Arial"/>
          <w:noProof/>
        </w:rPr>
        <w:t>sender</w:t>
      </w:r>
      <w:r w:rsidRPr="00C670D3">
        <w:rPr>
          <w:rFonts w:cs="Arial"/>
          <w:noProof/>
        </w:rPr>
        <w:t xml:space="preserve"> and receiver.</w:t>
      </w:r>
    </w:p>
    <w:p w14:paraId="4AE1B283" w14:textId="254133EE" w:rsidR="00BF0E3D" w:rsidRPr="00C670D3" w:rsidRDefault="00BF0E3D" w:rsidP="00EB2B50">
      <w:pPr>
        <w:rPr>
          <w:rFonts w:cs="Arial"/>
          <w:noProof/>
        </w:rPr>
      </w:pPr>
      <w:r w:rsidRPr="00C670D3">
        <w:rPr>
          <w:rFonts w:cs="Arial"/>
          <w:noProof/>
        </w:rPr>
        <w:t xml:space="preserve">Unlike the </w:t>
      </w:r>
      <w:r w:rsidR="0052163D" w:rsidRPr="00C670D3">
        <w:rPr>
          <w:rFonts w:cs="Arial"/>
          <w:noProof/>
        </w:rPr>
        <w:t>Shannon</w:t>
      </w:r>
      <w:r w:rsidRPr="00C670D3">
        <w:rPr>
          <w:rFonts w:cs="Arial"/>
          <w:noProof/>
        </w:rPr>
        <w:t xml:space="preserve"> and waiver model of communication, Schramm's model has three main steps which are encoding, interpretation, and decoding. This tree stays powerful by the boat sender and receiver. This model defers from that of channel and waiver in many ways. The former model considered communication as a linear process while the la</w:t>
      </w:r>
      <w:r w:rsidR="00744FE5" w:rsidRPr="00C670D3">
        <w:rPr>
          <w:rFonts w:cs="Arial"/>
          <w:noProof/>
        </w:rPr>
        <w:t>t</w:t>
      </w:r>
      <w:r w:rsidRPr="00C670D3">
        <w:rPr>
          <w:rFonts w:cs="Arial"/>
          <w:noProof/>
        </w:rPr>
        <w:t xml:space="preserve">ter considered </w:t>
      </w:r>
      <w:r w:rsidR="00744FE5" w:rsidRPr="00C670D3">
        <w:rPr>
          <w:rFonts w:cs="Arial"/>
          <w:noProof/>
        </w:rPr>
        <w:t xml:space="preserve">it </w:t>
      </w:r>
      <w:r w:rsidRPr="00C670D3">
        <w:rPr>
          <w:rFonts w:cs="Arial"/>
          <w:noProof/>
        </w:rPr>
        <w:t xml:space="preserve">as a circular process. In the channels model, the communication process does not require any </w:t>
      </w:r>
      <w:r w:rsidRPr="00C670D3">
        <w:rPr>
          <w:rFonts w:cs="Arial"/>
          <w:noProof/>
        </w:rPr>
        <w:lastRenderedPageBreak/>
        <w:t xml:space="preserve">interpretation while it is mandatory in Schramm's model. Also, </w:t>
      </w:r>
      <w:r w:rsidR="00744FE5" w:rsidRPr="00C670D3">
        <w:rPr>
          <w:rFonts w:cs="Arial"/>
          <w:noProof/>
        </w:rPr>
        <w:t xml:space="preserve">the </w:t>
      </w:r>
      <w:r w:rsidRPr="00C670D3">
        <w:rPr>
          <w:rFonts w:cs="Arial"/>
          <w:noProof/>
        </w:rPr>
        <w:t>channels model of communication is powerful in six major states while Schramm's divided it into three main steps.</w:t>
      </w:r>
      <w:r w:rsidR="00453C83" w:rsidRPr="00C670D3">
        <w:rPr>
          <w:rFonts w:cs="Arial"/>
          <w:noProof/>
        </w:rPr>
        <w:t xml:space="preserve"> (Niver, 2015)</w:t>
      </w:r>
    </w:p>
    <w:p w14:paraId="4F8A2C8C" w14:textId="5170B080" w:rsidR="00BF0E3D" w:rsidRPr="00C670D3" w:rsidRDefault="00BF0E3D" w:rsidP="00EB2B50">
      <w:pPr>
        <w:rPr>
          <w:rFonts w:cs="Arial"/>
          <w:noProof/>
        </w:rPr>
      </w:pPr>
      <w:r w:rsidRPr="00C670D3">
        <w:rPr>
          <w:rFonts w:cs="Arial"/>
          <w:noProof/>
        </w:rPr>
        <w:t xml:space="preserve">Schramm's model starts with which is about initiating </w:t>
      </w:r>
      <w:r w:rsidR="00744FE5" w:rsidRPr="00C670D3">
        <w:rPr>
          <w:rFonts w:cs="Arial"/>
          <w:noProof/>
        </w:rPr>
        <w:t xml:space="preserve">a </w:t>
      </w:r>
      <w:r w:rsidRPr="00C670D3">
        <w:rPr>
          <w:rFonts w:cs="Arial"/>
          <w:noProof/>
        </w:rPr>
        <w:t xml:space="preserve">message by the </w:t>
      </w:r>
      <w:r w:rsidR="00BB2378" w:rsidRPr="00C670D3">
        <w:rPr>
          <w:rFonts w:cs="Arial"/>
          <w:noProof/>
        </w:rPr>
        <w:t>sender</w:t>
      </w:r>
      <w:r w:rsidRPr="00C670D3">
        <w:rPr>
          <w:rFonts w:cs="Arial"/>
          <w:noProof/>
        </w:rPr>
        <w:t xml:space="preserve">. The </w:t>
      </w:r>
      <w:r w:rsidR="00BB2378" w:rsidRPr="00C670D3">
        <w:rPr>
          <w:rFonts w:cs="Arial"/>
          <w:noProof/>
        </w:rPr>
        <w:t>sender</w:t>
      </w:r>
      <w:r w:rsidRPr="00C670D3">
        <w:rPr>
          <w:rFonts w:cs="Arial"/>
          <w:noProof/>
        </w:rPr>
        <w:t xml:space="preserve"> needs to select messages or information which will be received by the recipient. The second estate is the decoding of the message as the information can be sent in many ways including in image, text, speech, sign etc. The receiver needs to use listening, reading, and other relevant skills to decode the message and perceive it as meaningful</w:t>
      </w:r>
      <w:r w:rsidR="00453C83" w:rsidRPr="00C670D3">
        <w:rPr>
          <w:rFonts w:cs="Arial"/>
          <w:noProof/>
        </w:rPr>
        <w:t xml:space="preserve"> (Mcquail and Windahl, 2016)</w:t>
      </w:r>
      <w:r w:rsidRPr="00C670D3">
        <w:rPr>
          <w:rFonts w:cs="Arial"/>
          <w:noProof/>
        </w:rPr>
        <w:t xml:space="preserve">. It is also required to interpret the masses in some cases which will be done by the </w:t>
      </w:r>
      <w:r w:rsidR="00BB2378" w:rsidRPr="00C670D3">
        <w:rPr>
          <w:rFonts w:cs="Arial"/>
          <w:noProof/>
        </w:rPr>
        <w:t>sender</w:t>
      </w:r>
      <w:r w:rsidRPr="00C670D3">
        <w:rPr>
          <w:rFonts w:cs="Arial"/>
          <w:noProof/>
        </w:rPr>
        <w:t xml:space="preserve">. The standard may integrate the masses to the receiver to make it more meaningful and understandable </w:t>
      </w:r>
      <w:r w:rsidR="00744FE5" w:rsidRPr="00C670D3">
        <w:rPr>
          <w:rFonts w:cs="Arial"/>
          <w:noProof/>
        </w:rPr>
        <w:t>to</w:t>
      </w:r>
      <w:r w:rsidRPr="00C670D3">
        <w:rPr>
          <w:rFonts w:cs="Arial"/>
          <w:noProof/>
        </w:rPr>
        <w:t xml:space="preserve"> the la</w:t>
      </w:r>
      <w:r w:rsidR="00744FE5" w:rsidRPr="00C670D3">
        <w:rPr>
          <w:rFonts w:cs="Arial"/>
          <w:noProof/>
        </w:rPr>
        <w:t>t</w:t>
      </w:r>
      <w:r w:rsidRPr="00C670D3">
        <w:rPr>
          <w:rFonts w:cs="Arial"/>
          <w:noProof/>
        </w:rPr>
        <w:t>ter</w:t>
      </w:r>
      <w:r w:rsidR="00C00577" w:rsidRPr="00C670D3">
        <w:rPr>
          <w:rFonts w:cs="Arial"/>
          <w:noProof/>
        </w:rPr>
        <w:t xml:space="preserve"> (Niver, 2015)</w:t>
      </w:r>
      <w:r w:rsidRPr="00C670D3">
        <w:rPr>
          <w:rFonts w:cs="Arial"/>
          <w:noProof/>
        </w:rPr>
        <w:t xml:space="preserve">. </w:t>
      </w:r>
    </w:p>
    <w:p w14:paraId="02DBD25A" w14:textId="77777777" w:rsidR="00BF0E3D" w:rsidRPr="00C670D3" w:rsidRDefault="00BF0E3D" w:rsidP="00EB2B50">
      <w:pPr>
        <w:rPr>
          <w:rFonts w:cs="Arial"/>
          <w:noProof/>
        </w:rPr>
      </w:pPr>
      <w:r w:rsidRPr="00C670D3">
        <w:rPr>
          <w:rFonts w:cs="Arial"/>
          <w:noProof/>
        </w:rPr>
        <w:t xml:space="preserve">In </w:t>
      </w:r>
      <w:r w:rsidR="0052163D" w:rsidRPr="00C670D3">
        <w:rPr>
          <w:rFonts w:cs="Arial"/>
          <w:noProof/>
        </w:rPr>
        <w:t>Pedro</w:t>
      </w:r>
      <w:r w:rsidRPr="00C670D3">
        <w:rPr>
          <w:rFonts w:cs="Arial"/>
          <w:noProof/>
        </w:rPr>
        <w:t xml:space="preserve"> and Maria's case, </w:t>
      </w:r>
      <w:r w:rsidR="0052163D" w:rsidRPr="00C670D3">
        <w:rPr>
          <w:rFonts w:cs="Arial"/>
          <w:noProof/>
        </w:rPr>
        <w:t>any</w:t>
      </w:r>
      <w:r w:rsidRPr="00C670D3">
        <w:rPr>
          <w:rFonts w:cs="Arial"/>
          <w:noProof/>
        </w:rPr>
        <w:t xml:space="preserve"> </w:t>
      </w:r>
      <w:r w:rsidR="0052163D" w:rsidRPr="00C670D3">
        <w:rPr>
          <w:rFonts w:cs="Arial"/>
          <w:noProof/>
        </w:rPr>
        <w:t>mis</w:t>
      </w:r>
      <w:r w:rsidRPr="00C670D3">
        <w:rPr>
          <w:rFonts w:cs="Arial"/>
          <w:noProof/>
        </w:rPr>
        <w:t>understanding would be avoided by following Schramm's mode</w:t>
      </w:r>
      <w:r w:rsidR="0052163D" w:rsidRPr="00C670D3">
        <w:rPr>
          <w:rFonts w:cs="Arial"/>
          <w:noProof/>
        </w:rPr>
        <w:t xml:space="preserve">l of communication. One of the steps in this model is </w:t>
      </w:r>
      <w:r w:rsidR="006D1008" w:rsidRPr="00C670D3">
        <w:rPr>
          <w:rFonts w:cs="Arial"/>
          <w:noProof/>
        </w:rPr>
        <w:t xml:space="preserve">an </w:t>
      </w:r>
      <w:r w:rsidR="0052163D" w:rsidRPr="00C670D3">
        <w:rPr>
          <w:rFonts w:cs="Arial"/>
          <w:noProof/>
        </w:rPr>
        <w:t>interpreta</w:t>
      </w:r>
      <w:r w:rsidRPr="00C670D3">
        <w:rPr>
          <w:rFonts w:cs="Arial"/>
          <w:noProof/>
        </w:rPr>
        <w:t>tion which was missing in the case. Maria could interpret and repeat what she was asking for. Other ways of avoiding misunderstanding are getting feedback, asking again for a summary, giving more attention to the conversation etc.</w:t>
      </w:r>
      <w:r w:rsidR="00453C83" w:rsidRPr="00C670D3">
        <w:rPr>
          <w:rFonts w:cs="Arial"/>
          <w:noProof/>
        </w:rPr>
        <w:t xml:space="preserve"> (Pierce, 2014)</w:t>
      </w:r>
      <w:r w:rsidRPr="00C670D3">
        <w:rPr>
          <w:rFonts w:cs="Arial"/>
          <w:noProof/>
        </w:rPr>
        <w:t xml:space="preserve"> These ways of avoiding misunderstanding are also applicable in my case where I could not understand instruction</w:t>
      </w:r>
      <w:r w:rsidR="00744FE5" w:rsidRPr="00C670D3">
        <w:rPr>
          <w:rFonts w:cs="Arial"/>
          <w:noProof/>
        </w:rPr>
        <w:t>s</w:t>
      </w:r>
      <w:r w:rsidRPr="00C670D3">
        <w:rPr>
          <w:rFonts w:cs="Arial"/>
          <w:noProof/>
        </w:rPr>
        <w:t xml:space="preserve"> </w:t>
      </w:r>
      <w:r w:rsidR="00744FE5" w:rsidRPr="00C670D3">
        <w:rPr>
          <w:rFonts w:cs="Arial"/>
          <w:noProof/>
        </w:rPr>
        <w:t>from</w:t>
      </w:r>
      <w:r w:rsidRPr="00C670D3">
        <w:rPr>
          <w:rFonts w:cs="Arial"/>
          <w:noProof/>
        </w:rPr>
        <w:t xml:space="preserve"> my boss. My boss could have repeat</w:t>
      </w:r>
      <w:r w:rsidR="00744FE5" w:rsidRPr="00C670D3">
        <w:rPr>
          <w:rFonts w:cs="Arial"/>
          <w:noProof/>
        </w:rPr>
        <w:t>ed</w:t>
      </w:r>
      <w:r w:rsidRPr="00C670D3">
        <w:rPr>
          <w:rFonts w:cs="Arial"/>
          <w:noProof/>
        </w:rPr>
        <w:t xml:space="preserve"> the instruction and give</w:t>
      </w:r>
      <w:r w:rsidR="00744FE5" w:rsidRPr="00C670D3">
        <w:rPr>
          <w:rFonts w:cs="Arial"/>
          <w:noProof/>
        </w:rPr>
        <w:t>n</w:t>
      </w:r>
      <w:r w:rsidRPr="00C670D3">
        <w:rPr>
          <w:rFonts w:cs="Arial"/>
          <w:noProof/>
        </w:rPr>
        <w:t xml:space="preserve"> a summary or interpret his instruction again to make it more meaningful and clear to me.</w:t>
      </w:r>
    </w:p>
    <w:p w14:paraId="462171DB" w14:textId="77777777" w:rsidR="00D15D9B" w:rsidRPr="00C670D3" w:rsidRDefault="002748C1" w:rsidP="00EB2B50">
      <w:pPr>
        <w:pStyle w:val="Heading2"/>
        <w:rPr>
          <w:rFonts w:cs="Arial"/>
          <w:noProof/>
        </w:rPr>
      </w:pPr>
      <w:bookmarkStart w:id="4" w:name="_Toc113296368"/>
      <w:r w:rsidRPr="00C670D3">
        <w:rPr>
          <w:rFonts w:cs="Arial"/>
          <w:noProof/>
        </w:rPr>
        <w:t xml:space="preserve">2.3 </w:t>
      </w:r>
      <w:r w:rsidR="00D15D9B" w:rsidRPr="00C670D3">
        <w:rPr>
          <w:rFonts w:cs="Arial"/>
          <w:noProof/>
        </w:rPr>
        <w:t>Berlo's Communication Model</w:t>
      </w:r>
      <w:bookmarkEnd w:id="4"/>
    </w:p>
    <w:p w14:paraId="3F42F3A1" w14:textId="77777777" w:rsidR="00D626AF" w:rsidRPr="00C670D3" w:rsidRDefault="002D79E3" w:rsidP="00EB2B50">
      <w:pPr>
        <w:keepNext/>
        <w:jc w:val="center"/>
        <w:rPr>
          <w:rFonts w:cs="Arial"/>
          <w:noProof/>
        </w:rPr>
      </w:pPr>
      <w:r w:rsidRPr="00C670D3">
        <w:rPr>
          <w:rFonts w:cs="Arial"/>
          <w:noProof/>
          <w:lang w:eastAsia="en-GB"/>
        </w:rPr>
        <w:drawing>
          <wp:inline distT="0" distB="0" distL="0" distR="0" wp14:anchorId="1D6A7615" wp14:editId="1840C319">
            <wp:extent cx="5731510" cy="2890538"/>
            <wp:effectExtent l="0" t="0" r="2540" b="5080"/>
            <wp:docPr id="3" name="Picture 3"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SMCR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90538"/>
                    </a:xfrm>
                    <a:prstGeom prst="rect">
                      <a:avLst/>
                    </a:prstGeom>
                    <a:noFill/>
                    <a:ln>
                      <a:noFill/>
                    </a:ln>
                  </pic:spPr>
                </pic:pic>
              </a:graphicData>
            </a:graphic>
          </wp:inline>
        </w:drawing>
      </w:r>
    </w:p>
    <w:p w14:paraId="0C19AA04" w14:textId="592CA5DA" w:rsidR="002D79E3" w:rsidRPr="00C670D3" w:rsidRDefault="00D626AF" w:rsidP="00EB2B50">
      <w:pPr>
        <w:pStyle w:val="Caption"/>
        <w:rPr>
          <w:rFonts w:cs="Arial"/>
          <w:noProof/>
        </w:rPr>
      </w:pPr>
      <w:r w:rsidRPr="00C670D3">
        <w:rPr>
          <w:rFonts w:cs="Arial"/>
          <w:noProof/>
        </w:rPr>
        <w:t xml:space="preserve">Figure </w:t>
      </w:r>
      <w:r w:rsidRPr="00C670D3">
        <w:rPr>
          <w:rFonts w:cs="Arial"/>
          <w:noProof/>
        </w:rPr>
        <w:fldChar w:fldCharType="begin"/>
      </w:r>
      <w:r w:rsidRPr="00C670D3">
        <w:rPr>
          <w:rFonts w:cs="Arial"/>
          <w:noProof/>
        </w:rPr>
        <w:instrText xml:space="preserve"> SEQ Figure \* ARABIC </w:instrText>
      </w:r>
      <w:r w:rsidRPr="00C670D3">
        <w:rPr>
          <w:rFonts w:cs="Arial"/>
          <w:noProof/>
        </w:rPr>
        <w:fldChar w:fldCharType="separate"/>
      </w:r>
      <w:r w:rsidRPr="00C670D3">
        <w:rPr>
          <w:rFonts w:cs="Arial"/>
          <w:noProof/>
        </w:rPr>
        <w:t>3</w:t>
      </w:r>
      <w:r w:rsidRPr="00C670D3">
        <w:rPr>
          <w:rFonts w:cs="Arial"/>
          <w:noProof/>
        </w:rPr>
        <w:fldChar w:fldCharType="end"/>
      </w:r>
      <w:r w:rsidRPr="00C670D3">
        <w:rPr>
          <w:rFonts w:cs="Arial"/>
          <w:noProof/>
        </w:rPr>
        <w:t>: Berlo's SMCR Model of Communication (Communicationtheory.org, 2014)</w:t>
      </w:r>
    </w:p>
    <w:p w14:paraId="33E6B040" w14:textId="77777777" w:rsidR="00D15D9B" w:rsidRPr="00C670D3" w:rsidRDefault="002E3081" w:rsidP="00EB2B50">
      <w:pPr>
        <w:rPr>
          <w:rFonts w:cs="Arial"/>
          <w:noProof/>
        </w:rPr>
      </w:pPr>
      <w:r w:rsidRPr="00C670D3">
        <w:rPr>
          <w:rFonts w:cs="Arial"/>
          <w:noProof/>
        </w:rPr>
        <w:lastRenderedPageBreak/>
        <w:t>Berlo’</w:t>
      </w:r>
      <w:r w:rsidR="0052163D" w:rsidRPr="00C670D3">
        <w:rPr>
          <w:rFonts w:cs="Arial"/>
          <w:noProof/>
        </w:rPr>
        <w:t>s communication</w:t>
      </w:r>
      <w:r w:rsidR="00D15D9B" w:rsidRPr="00C670D3">
        <w:rPr>
          <w:rFonts w:cs="Arial"/>
          <w:noProof/>
        </w:rPr>
        <w:t xml:space="preserve"> model was finally d</w:t>
      </w:r>
      <w:r w:rsidR="0052163D" w:rsidRPr="00C670D3">
        <w:rPr>
          <w:rFonts w:cs="Arial"/>
          <w:noProof/>
        </w:rPr>
        <w:t>eveloped in 1960 by David Barlo</w:t>
      </w:r>
      <w:r w:rsidR="00D15D9B" w:rsidRPr="00C670D3">
        <w:rPr>
          <w:rFonts w:cs="Arial"/>
          <w:noProof/>
        </w:rPr>
        <w:t xml:space="preserve">. The model is also known as </w:t>
      </w:r>
      <w:r w:rsidR="00744FE5" w:rsidRPr="00C670D3">
        <w:rPr>
          <w:rFonts w:cs="Arial"/>
          <w:noProof/>
        </w:rPr>
        <w:t xml:space="preserve">the </w:t>
      </w:r>
      <w:r w:rsidR="00D15D9B" w:rsidRPr="00C670D3">
        <w:rPr>
          <w:rFonts w:cs="Arial"/>
          <w:noProof/>
        </w:rPr>
        <w:t>SMCR model of communication which is a</w:t>
      </w:r>
      <w:r w:rsidR="00744FE5" w:rsidRPr="00C670D3">
        <w:rPr>
          <w:rFonts w:cs="Arial"/>
          <w:noProof/>
        </w:rPr>
        <w:t>n</w:t>
      </w:r>
      <w:r w:rsidR="00D15D9B" w:rsidRPr="00C670D3">
        <w:rPr>
          <w:rFonts w:cs="Arial"/>
          <w:noProof/>
        </w:rPr>
        <w:t xml:space="preserve"> extended version of </w:t>
      </w:r>
      <w:r w:rsidR="00744FE5" w:rsidRPr="00C670D3">
        <w:rPr>
          <w:rFonts w:cs="Arial"/>
          <w:noProof/>
        </w:rPr>
        <w:t xml:space="preserve">the </w:t>
      </w:r>
      <w:r w:rsidR="00D15D9B" w:rsidRPr="00C670D3">
        <w:rPr>
          <w:rFonts w:cs="Arial"/>
          <w:noProof/>
        </w:rPr>
        <w:t>communicatio</w:t>
      </w:r>
      <w:r w:rsidR="0052163D" w:rsidRPr="00C670D3">
        <w:rPr>
          <w:rFonts w:cs="Arial"/>
          <w:noProof/>
        </w:rPr>
        <w:t>n cycle model developed by the B</w:t>
      </w:r>
      <w:r w:rsidR="00D15D9B" w:rsidRPr="00C670D3">
        <w:rPr>
          <w:rFonts w:cs="Arial"/>
          <w:noProof/>
        </w:rPr>
        <w:t>ill</w:t>
      </w:r>
      <w:r w:rsidR="00744FE5" w:rsidRPr="00C670D3">
        <w:rPr>
          <w:rFonts w:cs="Arial"/>
          <w:noProof/>
        </w:rPr>
        <w:t>ing</w:t>
      </w:r>
      <w:r w:rsidR="00D15D9B" w:rsidRPr="00C670D3">
        <w:rPr>
          <w:rFonts w:cs="Arial"/>
          <w:noProof/>
        </w:rPr>
        <w:t xml:space="preserve"> </w:t>
      </w:r>
      <w:r w:rsidR="0052163D" w:rsidRPr="00C670D3">
        <w:rPr>
          <w:rFonts w:cs="Arial"/>
          <w:noProof/>
        </w:rPr>
        <w:t xml:space="preserve">System Technical Journal </w:t>
      </w:r>
      <w:r w:rsidR="00D15D9B" w:rsidRPr="00C670D3">
        <w:rPr>
          <w:rFonts w:cs="Arial"/>
          <w:noProof/>
        </w:rPr>
        <w:t>in 1948</w:t>
      </w:r>
      <w:r w:rsidR="00453C83" w:rsidRPr="00C670D3">
        <w:rPr>
          <w:rFonts w:cs="Arial"/>
          <w:noProof/>
        </w:rPr>
        <w:t xml:space="preserve"> (Turner and West, 2019)</w:t>
      </w:r>
      <w:r w:rsidR="00D15D9B" w:rsidRPr="00C670D3">
        <w:rPr>
          <w:rFonts w:cs="Arial"/>
          <w:noProof/>
        </w:rPr>
        <w:t>. This model has four major parts including source, message, channel, and receiver. Several other</w:t>
      </w:r>
      <w:r w:rsidR="00BF76C8" w:rsidRPr="00C670D3">
        <w:rPr>
          <w:rFonts w:cs="Arial"/>
          <w:noProof/>
        </w:rPr>
        <w:t xml:space="preserve"> processe</w:t>
      </w:r>
      <w:r w:rsidR="00D15D9B" w:rsidRPr="00C670D3">
        <w:rPr>
          <w:rFonts w:cs="Arial"/>
          <w:noProof/>
        </w:rPr>
        <w:t>s take place within th</w:t>
      </w:r>
      <w:r w:rsidR="00BF76C8" w:rsidRPr="00C670D3">
        <w:rPr>
          <w:rFonts w:cs="Arial"/>
          <w:noProof/>
        </w:rPr>
        <w:t>ese</w:t>
      </w:r>
      <w:r w:rsidR="00D15D9B" w:rsidRPr="00C670D3">
        <w:rPr>
          <w:rFonts w:cs="Arial"/>
          <w:noProof/>
        </w:rPr>
        <w:t xml:space="preserve"> four major parts. This model is more similar to that of Shannon's which consider</w:t>
      </w:r>
      <w:r w:rsidR="00BF76C8" w:rsidRPr="00C670D3">
        <w:rPr>
          <w:rFonts w:cs="Arial"/>
          <w:noProof/>
        </w:rPr>
        <w:t>s</w:t>
      </w:r>
      <w:r w:rsidR="00D15D9B" w:rsidRPr="00C670D3">
        <w:rPr>
          <w:rFonts w:cs="Arial"/>
          <w:noProof/>
        </w:rPr>
        <w:t xml:space="preserve"> a linear method of communication.</w:t>
      </w:r>
    </w:p>
    <w:p w14:paraId="34045B19" w14:textId="77777777" w:rsidR="00D15D9B" w:rsidRPr="00C670D3" w:rsidRDefault="00D15D9B" w:rsidP="00EB2B50">
      <w:pPr>
        <w:rPr>
          <w:rFonts w:cs="Arial"/>
          <w:b/>
          <w:noProof/>
        </w:rPr>
      </w:pPr>
      <w:r w:rsidRPr="00C670D3">
        <w:rPr>
          <w:rFonts w:cs="Arial"/>
          <w:b/>
          <w:noProof/>
        </w:rPr>
        <w:t>Description of the processor</w:t>
      </w:r>
      <w:r w:rsidR="00744FE5" w:rsidRPr="00C670D3">
        <w:rPr>
          <w:rFonts w:cs="Arial"/>
          <w:b/>
          <w:noProof/>
        </w:rPr>
        <w:t>'</w:t>
      </w:r>
      <w:r w:rsidRPr="00C670D3">
        <w:rPr>
          <w:rFonts w:cs="Arial"/>
          <w:b/>
          <w:noProof/>
        </w:rPr>
        <w:t>s case</w:t>
      </w:r>
      <w:r w:rsidR="00CA5D19" w:rsidRPr="00C670D3">
        <w:rPr>
          <w:rFonts w:cs="Arial"/>
          <w:b/>
          <w:noProof/>
        </w:rPr>
        <w:t xml:space="preserve">: </w:t>
      </w:r>
      <w:r w:rsidRPr="00C670D3">
        <w:rPr>
          <w:rFonts w:cs="Arial"/>
          <w:noProof/>
        </w:rPr>
        <w:t>In this case, it can be seen that the professor</w:t>
      </w:r>
      <w:r w:rsidR="00744FE5" w:rsidRPr="00C670D3">
        <w:rPr>
          <w:rFonts w:cs="Arial"/>
          <w:noProof/>
        </w:rPr>
        <w:t>'</w:t>
      </w:r>
      <w:r w:rsidRPr="00C670D3">
        <w:rPr>
          <w:rFonts w:cs="Arial"/>
          <w:noProof/>
        </w:rPr>
        <w:t>s message was not clear to the bill</w:t>
      </w:r>
      <w:r w:rsidR="00BF76C8" w:rsidRPr="00C670D3">
        <w:rPr>
          <w:rFonts w:cs="Arial"/>
          <w:noProof/>
        </w:rPr>
        <w:t>'</w:t>
      </w:r>
      <w:r w:rsidRPr="00C670D3">
        <w:rPr>
          <w:rFonts w:cs="Arial"/>
          <w:noProof/>
        </w:rPr>
        <w:t>s people as he used many unusual word</w:t>
      </w:r>
      <w:r w:rsidR="00BF76C8" w:rsidRPr="00C670D3">
        <w:rPr>
          <w:rFonts w:cs="Arial"/>
          <w:noProof/>
        </w:rPr>
        <w:t>s</w:t>
      </w:r>
      <w:r w:rsidRPr="00C670D3">
        <w:rPr>
          <w:rFonts w:cs="Arial"/>
          <w:noProof/>
        </w:rPr>
        <w:t xml:space="preserve"> in his speech. As the village people are educated and they might lack understanding and communication skills, there could not understand what the professor say and could not help eventually. He</w:t>
      </w:r>
      <w:r w:rsidR="001A2BEA" w:rsidRPr="00C670D3">
        <w:rPr>
          <w:rFonts w:cs="Arial"/>
          <w:noProof/>
        </w:rPr>
        <w:t xml:space="preserve">re, </w:t>
      </w:r>
      <w:r w:rsidR="00453C83" w:rsidRPr="00C670D3">
        <w:rPr>
          <w:rFonts w:cs="Arial"/>
          <w:noProof/>
        </w:rPr>
        <w:t>mis</w:t>
      </w:r>
      <w:r w:rsidRPr="00C670D3">
        <w:rPr>
          <w:rFonts w:cs="Arial"/>
          <w:noProof/>
        </w:rPr>
        <w:t xml:space="preserve">understanding could be avoided if the professor had used common words that are understandable by the village people. He could have interpreted his message to be understandable by the uneducated people. </w:t>
      </w:r>
    </w:p>
    <w:p w14:paraId="26278B60" w14:textId="77777777" w:rsidR="00D15D9B" w:rsidRPr="00C670D3" w:rsidRDefault="00D15D9B" w:rsidP="00EB2B50">
      <w:pPr>
        <w:rPr>
          <w:rFonts w:cs="Arial"/>
          <w:noProof/>
        </w:rPr>
      </w:pPr>
      <w:r w:rsidRPr="00C670D3">
        <w:rPr>
          <w:rFonts w:cs="Arial"/>
          <w:noProof/>
        </w:rPr>
        <w:t xml:space="preserve">Similar to </w:t>
      </w:r>
      <w:r w:rsidR="00BF76C8" w:rsidRPr="00C670D3">
        <w:rPr>
          <w:rFonts w:cs="Arial"/>
          <w:noProof/>
        </w:rPr>
        <w:t xml:space="preserve">the </w:t>
      </w:r>
      <w:r w:rsidRPr="00C670D3">
        <w:rPr>
          <w:rFonts w:cs="Arial"/>
          <w:noProof/>
        </w:rPr>
        <w:t>professor's case, I have faced these types of issue</w:t>
      </w:r>
      <w:r w:rsidR="00BF76C8" w:rsidRPr="00C670D3">
        <w:rPr>
          <w:rFonts w:cs="Arial"/>
          <w:noProof/>
        </w:rPr>
        <w:t>s</w:t>
      </w:r>
      <w:r w:rsidRPr="00C670D3">
        <w:rPr>
          <w:rFonts w:cs="Arial"/>
          <w:noProof/>
        </w:rPr>
        <w:t xml:space="preserve"> in my workplace. Sometimes, many people had not used proper or common words </w:t>
      </w:r>
      <w:r w:rsidR="001A2BEA" w:rsidRPr="00C670D3">
        <w:rPr>
          <w:rFonts w:cs="Arial"/>
          <w:noProof/>
        </w:rPr>
        <w:t>in</w:t>
      </w:r>
      <w:r w:rsidRPr="00C670D3">
        <w:rPr>
          <w:rFonts w:cs="Arial"/>
          <w:noProof/>
        </w:rPr>
        <w:t xml:space="preserve"> their speech which made the message very vague and not understandable. As a result, those lead to Miss understanding.</w:t>
      </w:r>
    </w:p>
    <w:p w14:paraId="561AABAE" w14:textId="77777777" w:rsidR="006144ED" w:rsidRPr="00C670D3" w:rsidRDefault="002748C1" w:rsidP="00EB2B50">
      <w:pPr>
        <w:pStyle w:val="Heading1"/>
        <w:rPr>
          <w:rFonts w:cs="Arial"/>
          <w:noProof/>
        </w:rPr>
      </w:pPr>
      <w:bookmarkStart w:id="5" w:name="_Toc113296369"/>
      <w:r w:rsidRPr="00C670D3">
        <w:rPr>
          <w:rFonts w:cs="Arial"/>
          <w:noProof/>
        </w:rPr>
        <w:t xml:space="preserve">3. </w:t>
      </w:r>
      <w:r w:rsidR="006144ED" w:rsidRPr="00C670D3">
        <w:rPr>
          <w:rFonts w:cs="Arial"/>
          <w:noProof/>
        </w:rPr>
        <w:t>Different communication skills</w:t>
      </w:r>
      <w:bookmarkEnd w:id="5"/>
    </w:p>
    <w:p w14:paraId="583908D4" w14:textId="77777777" w:rsidR="006144ED" w:rsidRPr="00C670D3" w:rsidRDefault="006144ED" w:rsidP="00EB2B50">
      <w:pPr>
        <w:rPr>
          <w:rFonts w:cs="Arial"/>
          <w:noProof/>
        </w:rPr>
      </w:pPr>
      <w:r w:rsidRPr="00C670D3">
        <w:rPr>
          <w:rFonts w:cs="Arial"/>
          <w:noProof/>
        </w:rPr>
        <w:t xml:space="preserve">To take part in the communication process, both sender and receiver need to have some required skills to send </w:t>
      </w:r>
      <w:r w:rsidR="00BF76C8" w:rsidRPr="00C670D3">
        <w:rPr>
          <w:rFonts w:cs="Arial"/>
          <w:noProof/>
        </w:rPr>
        <w:t xml:space="preserve">an </w:t>
      </w:r>
      <w:r w:rsidRPr="00C670D3">
        <w:rPr>
          <w:rFonts w:cs="Arial"/>
          <w:noProof/>
        </w:rPr>
        <w:t xml:space="preserve">appropriate message, understand it, and give </w:t>
      </w:r>
      <w:r w:rsidR="00BF76C8" w:rsidRPr="00C670D3">
        <w:rPr>
          <w:rFonts w:cs="Arial"/>
          <w:noProof/>
        </w:rPr>
        <w:t xml:space="preserve">a </w:t>
      </w:r>
      <w:r w:rsidRPr="00C670D3">
        <w:rPr>
          <w:rFonts w:cs="Arial"/>
          <w:noProof/>
        </w:rPr>
        <w:t>response in return</w:t>
      </w:r>
      <w:r w:rsidR="00453C83" w:rsidRPr="00C670D3">
        <w:rPr>
          <w:rFonts w:cs="Arial"/>
          <w:noProof/>
        </w:rPr>
        <w:t xml:space="preserve"> (Worth, 2019)</w:t>
      </w:r>
      <w:r w:rsidRPr="00C670D3">
        <w:rPr>
          <w:rFonts w:cs="Arial"/>
          <w:noProof/>
        </w:rPr>
        <w:t>. Without th</w:t>
      </w:r>
      <w:r w:rsidR="00BF76C8" w:rsidRPr="00C670D3">
        <w:rPr>
          <w:rFonts w:cs="Arial"/>
          <w:noProof/>
        </w:rPr>
        <w:t>ese</w:t>
      </w:r>
      <w:r w:rsidRPr="00C670D3">
        <w:rPr>
          <w:rFonts w:cs="Arial"/>
          <w:noProof/>
        </w:rPr>
        <w:t xml:space="preserve"> skills, the communication process </w:t>
      </w:r>
      <w:r w:rsidR="00CA3F4B" w:rsidRPr="00C670D3">
        <w:rPr>
          <w:rFonts w:cs="Arial"/>
          <w:noProof/>
        </w:rPr>
        <w:t>gets</w:t>
      </w:r>
      <w:r w:rsidRPr="00C670D3">
        <w:rPr>
          <w:rFonts w:cs="Arial"/>
          <w:noProof/>
        </w:rPr>
        <w:t xml:space="preserve"> interrupted and leads to understanding. Some of these skills are described below.</w:t>
      </w:r>
    </w:p>
    <w:p w14:paraId="1F1485F5" w14:textId="77777777" w:rsidR="006144ED" w:rsidRPr="00C670D3" w:rsidRDefault="002748C1" w:rsidP="00EB2B50">
      <w:pPr>
        <w:pStyle w:val="Heading2"/>
        <w:rPr>
          <w:rFonts w:cs="Arial"/>
          <w:noProof/>
        </w:rPr>
      </w:pPr>
      <w:bookmarkStart w:id="6" w:name="_Toc113296370"/>
      <w:r w:rsidRPr="00C670D3">
        <w:rPr>
          <w:rFonts w:cs="Arial"/>
          <w:noProof/>
        </w:rPr>
        <w:t xml:space="preserve">3.1 </w:t>
      </w:r>
      <w:r w:rsidR="006144ED" w:rsidRPr="00C670D3">
        <w:rPr>
          <w:rFonts w:cs="Arial"/>
          <w:noProof/>
        </w:rPr>
        <w:t>Verbal communication</w:t>
      </w:r>
      <w:bookmarkEnd w:id="6"/>
    </w:p>
    <w:p w14:paraId="7163D2C8" w14:textId="3A1D3BD9" w:rsidR="006144ED" w:rsidRPr="00C670D3" w:rsidRDefault="00C05E35" w:rsidP="00EB2B50">
      <w:pPr>
        <w:rPr>
          <w:rFonts w:cs="Arial"/>
          <w:noProof/>
        </w:rPr>
      </w:pPr>
      <w:r w:rsidRPr="00C670D3">
        <w:rPr>
          <w:rFonts w:cs="Arial"/>
          <w:noProof/>
        </w:rPr>
        <w:t>Verbal</w:t>
      </w:r>
      <w:r w:rsidR="006144ED" w:rsidRPr="00C670D3">
        <w:rPr>
          <w:rFonts w:cs="Arial"/>
          <w:noProof/>
        </w:rPr>
        <w:t xml:space="preserve"> communication refers to communicating with others using words or language. This communication can take place both in speaking and writ</w:t>
      </w:r>
      <w:r w:rsidR="00BF76C8" w:rsidRPr="00C670D3">
        <w:rPr>
          <w:rFonts w:cs="Arial"/>
          <w:noProof/>
        </w:rPr>
        <w:t>ing</w:t>
      </w:r>
      <w:r w:rsidR="00453C83" w:rsidRPr="00C670D3">
        <w:rPr>
          <w:rFonts w:cs="Arial"/>
          <w:noProof/>
        </w:rPr>
        <w:t xml:space="preserve"> (Quintanilla and Wahl, 2020)</w:t>
      </w:r>
      <w:r w:rsidR="006144ED" w:rsidRPr="00C670D3">
        <w:rPr>
          <w:rFonts w:cs="Arial"/>
          <w:noProof/>
        </w:rPr>
        <w:t xml:space="preserve">. </w:t>
      </w:r>
      <w:r w:rsidR="00453C83" w:rsidRPr="00C670D3">
        <w:rPr>
          <w:rFonts w:cs="Arial"/>
          <w:noProof/>
        </w:rPr>
        <w:t>Verbal</w:t>
      </w:r>
      <w:r w:rsidR="006144ED" w:rsidRPr="00C670D3">
        <w:rPr>
          <w:rFonts w:cs="Arial"/>
          <w:noProof/>
        </w:rPr>
        <w:t xml:space="preserve"> communication is more understandable as it </w:t>
      </w:r>
      <w:r w:rsidR="00CA3F4B" w:rsidRPr="00C670D3">
        <w:rPr>
          <w:rFonts w:cs="Arial"/>
          <w:noProof/>
        </w:rPr>
        <w:t>takes</w:t>
      </w:r>
      <w:r w:rsidR="006144ED" w:rsidRPr="00C670D3">
        <w:rPr>
          <w:rFonts w:cs="Arial"/>
          <w:noProof/>
        </w:rPr>
        <w:t xml:space="preserve"> place through specific language which is visible and commonly used among receivers. Verbal Communication can be used in int</w:t>
      </w:r>
      <w:r w:rsidR="00E01513" w:rsidRPr="00C670D3">
        <w:rPr>
          <w:rFonts w:cs="Arial"/>
          <w:noProof/>
        </w:rPr>
        <w:t>erpersonal communication, intra</w:t>
      </w:r>
      <w:r w:rsidR="006144ED" w:rsidRPr="00C670D3">
        <w:rPr>
          <w:rFonts w:cs="Arial"/>
          <w:noProof/>
        </w:rPr>
        <w:t>personal communication, small group communication, public communication etc</w:t>
      </w:r>
      <w:r w:rsidR="00651494" w:rsidRPr="00C670D3">
        <w:rPr>
          <w:rFonts w:cs="Arial"/>
          <w:noProof/>
        </w:rPr>
        <w:t xml:space="preserve"> (Bolotova, 2013)</w:t>
      </w:r>
      <w:r w:rsidR="006144ED" w:rsidRPr="00C670D3">
        <w:rPr>
          <w:rFonts w:cs="Arial"/>
          <w:noProof/>
        </w:rPr>
        <w:t>. This type of communication is more understandable than any other tire and provide</w:t>
      </w:r>
      <w:r w:rsidR="00BF76C8" w:rsidRPr="00C670D3">
        <w:rPr>
          <w:rFonts w:cs="Arial"/>
          <w:noProof/>
        </w:rPr>
        <w:t>s</w:t>
      </w:r>
      <w:r w:rsidR="006144ED" w:rsidRPr="00C670D3">
        <w:rPr>
          <w:rFonts w:cs="Arial"/>
          <w:noProof/>
        </w:rPr>
        <w:t xml:space="preserve"> scope to select </w:t>
      </w:r>
      <w:r w:rsidR="00BF76C8" w:rsidRPr="00C670D3">
        <w:rPr>
          <w:rFonts w:cs="Arial"/>
          <w:noProof/>
        </w:rPr>
        <w:t xml:space="preserve">the </w:t>
      </w:r>
      <w:r w:rsidR="006144ED" w:rsidRPr="00C670D3">
        <w:rPr>
          <w:rFonts w:cs="Arial"/>
          <w:noProof/>
        </w:rPr>
        <w:t>right set of words in communication</w:t>
      </w:r>
      <w:r w:rsidR="00453C83" w:rsidRPr="00C670D3">
        <w:rPr>
          <w:rFonts w:cs="Arial"/>
          <w:noProof/>
        </w:rPr>
        <w:t xml:space="preserve"> (Kowal, Ostapiuk and Chodaczek, 2015)</w:t>
      </w:r>
      <w:r w:rsidR="006144ED" w:rsidRPr="00C670D3">
        <w:rPr>
          <w:rFonts w:cs="Arial"/>
          <w:noProof/>
        </w:rPr>
        <w:t>. Also, both the standard and receiver can maintain their tone and page which make</w:t>
      </w:r>
      <w:r w:rsidR="00E904CD" w:rsidRPr="00C670D3">
        <w:rPr>
          <w:rFonts w:cs="Arial"/>
          <w:noProof/>
        </w:rPr>
        <w:t>s</w:t>
      </w:r>
      <w:r w:rsidR="006144ED" w:rsidRPr="00C670D3">
        <w:rPr>
          <w:rFonts w:cs="Arial"/>
          <w:noProof/>
        </w:rPr>
        <w:t xml:space="preserve"> it more understandable among the users.</w:t>
      </w:r>
    </w:p>
    <w:p w14:paraId="1D9A2723" w14:textId="77777777" w:rsidR="006144ED" w:rsidRPr="00C670D3" w:rsidRDefault="002748C1" w:rsidP="00EB2B50">
      <w:pPr>
        <w:pStyle w:val="Heading2"/>
        <w:rPr>
          <w:rFonts w:cs="Arial"/>
          <w:noProof/>
        </w:rPr>
      </w:pPr>
      <w:bookmarkStart w:id="7" w:name="_Toc113296371"/>
      <w:r w:rsidRPr="00C670D3">
        <w:rPr>
          <w:rFonts w:cs="Arial"/>
          <w:noProof/>
        </w:rPr>
        <w:lastRenderedPageBreak/>
        <w:t xml:space="preserve">3.2 </w:t>
      </w:r>
      <w:r w:rsidR="006144ED" w:rsidRPr="00C670D3">
        <w:rPr>
          <w:rFonts w:cs="Arial"/>
          <w:noProof/>
        </w:rPr>
        <w:t>Nonverbal communication</w:t>
      </w:r>
      <w:bookmarkEnd w:id="7"/>
    </w:p>
    <w:p w14:paraId="3DDC3385" w14:textId="0DA33B4F" w:rsidR="006144ED" w:rsidRPr="00C670D3" w:rsidRDefault="006144ED" w:rsidP="00EB2B50">
      <w:pPr>
        <w:rPr>
          <w:rFonts w:cs="Arial"/>
          <w:noProof/>
        </w:rPr>
      </w:pPr>
      <w:r w:rsidRPr="00C670D3">
        <w:rPr>
          <w:rFonts w:cs="Arial"/>
          <w:noProof/>
        </w:rPr>
        <w:t xml:space="preserve">Unlike </w:t>
      </w:r>
      <w:r w:rsidR="00E904CD" w:rsidRPr="00C670D3">
        <w:rPr>
          <w:rFonts w:cs="Arial"/>
          <w:noProof/>
        </w:rPr>
        <w:t>verbal Communication, nonverbal c</w:t>
      </w:r>
      <w:r w:rsidRPr="00C670D3">
        <w:rPr>
          <w:rFonts w:cs="Arial"/>
          <w:noProof/>
        </w:rPr>
        <w:t>ommunication is take place through facial expressions, gestures, body language etc.</w:t>
      </w:r>
      <w:r w:rsidR="00453C83" w:rsidRPr="00C670D3">
        <w:rPr>
          <w:rFonts w:cs="Arial"/>
          <w:noProof/>
        </w:rPr>
        <w:t xml:space="preserve"> (Hofert et al., 2015).</w:t>
      </w:r>
      <w:r w:rsidRPr="00C670D3">
        <w:rPr>
          <w:rFonts w:cs="Arial"/>
          <w:noProof/>
        </w:rPr>
        <w:t xml:space="preserve"> Other forms of nonverbal communication are appearance, expressions, </w:t>
      </w:r>
      <w:r w:rsidR="00E904CD" w:rsidRPr="00C670D3">
        <w:rPr>
          <w:rFonts w:cs="Arial"/>
          <w:noProof/>
        </w:rPr>
        <w:t xml:space="preserve">and </w:t>
      </w:r>
      <w:r w:rsidRPr="00C670D3">
        <w:rPr>
          <w:rFonts w:cs="Arial"/>
          <w:noProof/>
        </w:rPr>
        <w:t xml:space="preserve">personal space which enables both the </w:t>
      </w:r>
      <w:r w:rsidR="00BB2378" w:rsidRPr="00C670D3">
        <w:rPr>
          <w:rFonts w:cs="Arial"/>
          <w:noProof/>
        </w:rPr>
        <w:t>sender</w:t>
      </w:r>
      <w:r w:rsidRPr="00C670D3">
        <w:rPr>
          <w:rFonts w:cs="Arial"/>
          <w:noProof/>
        </w:rPr>
        <w:t xml:space="preserve"> and reasonable to participate in a communication process quickly. Due to its quick applicability, participants can instantly use different tactics to have nonverbal communication</w:t>
      </w:r>
      <w:r w:rsidR="00651494" w:rsidRPr="00C670D3">
        <w:rPr>
          <w:rFonts w:cs="Arial"/>
          <w:noProof/>
        </w:rPr>
        <w:t xml:space="preserve"> (Bolotova, 2013)</w:t>
      </w:r>
      <w:r w:rsidRPr="00C670D3">
        <w:rPr>
          <w:rFonts w:cs="Arial"/>
          <w:noProof/>
        </w:rPr>
        <w:t>. This type of communication is also helpful for people with disabilities.</w:t>
      </w:r>
    </w:p>
    <w:p w14:paraId="43B14BEF" w14:textId="77777777" w:rsidR="006144ED" w:rsidRPr="00C670D3" w:rsidRDefault="002748C1" w:rsidP="00EB2B50">
      <w:pPr>
        <w:pStyle w:val="Heading2"/>
        <w:rPr>
          <w:rFonts w:cs="Arial"/>
          <w:noProof/>
        </w:rPr>
      </w:pPr>
      <w:bookmarkStart w:id="8" w:name="_Toc113296372"/>
      <w:r w:rsidRPr="00C670D3">
        <w:rPr>
          <w:rFonts w:cs="Arial"/>
          <w:noProof/>
        </w:rPr>
        <w:t xml:space="preserve">3.3 </w:t>
      </w:r>
      <w:r w:rsidR="006144ED" w:rsidRPr="00C670D3">
        <w:rPr>
          <w:rFonts w:cs="Arial"/>
          <w:noProof/>
        </w:rPr>
        <w:t>Listening</w:t>
      </w:r>
      <w:bookmarkEnd w:id="8"/>
    </w:p>
    <w:p w14:paraId="03BAE8C5" w14:textId="2B11CADF" w:rsidR="006144ED" w:rsidRPr="00C670D3" w:rsidRDefault="006144ED" w:rsidP="00EB2B50">
      <w:pPr>
        <w:rPr>
          <w:rFonts w:cs="Arial"/>
          <w:noProof/>
        </w:rPr>
      </w:pPr>
      <w:r w:rsidRPr="00C670D3">
        <w:rPr>
          <w:rFonts w:cs="Arial"/>
          <w:noProof/>
        </w:rPr>
        <w:t xml:space="preserve">Listening is another important communication </w:t>
      </w:r>
      <w:r w:rsidR="00CA3F4B" w:rsidRPr="00C670D3">
        <w:rPr>
          <w:rFonts w:cs="Arial"/>
          <w:noProof/>
        </w:rPr>
        <w:t>skill</w:t>
      </w:r>
      <w:r w:rsidRPr="00C670D3">
        <w:rPr>
          <w:rFonts w:cs="Arial"/>
          <w:noProof/>
        </w:rPr>
        <w:t xml:space="preserve"> which refers to paying attention to any message or information provided by the sender</w:t>
      </w:r>
      <w:r w:rsidR="004A5503" w:rsidRPr="00C670D3">
        <w:rPr>
          <w:rFonts w:cs="Arial"/>
          <w:noProof/>
        </w:rPr>
        <w:t xml:space="preserve"> (Heyer and Urquhart, 2019)</w:t>
      </w:r>
      <w:r w:rsidRPr="00C670D3">
        <w:rPr>
          <w:rFonts w:cs="Arial"/>
          <w:noProof/>
        </w:rPr>
        <w:t>. It is important in making an effective communication process as it enables both the standard and receiver to he</w:t>
      </w:r>
      <w:r w:rsidR="00E904CD" w:rsidRPr="00C670D3">
        <w:rPr>
          <w:rFonts w:cs="Arial"/>
          <w:noProof/>
        </w:rPr>
        <w:t>ar</w:t>
      </w:r>
      <w:r w:rsidRPr="00C670D3">
        <w:rPr>
          <w:rFonts w:cs="Arial"/>
          <w:noProof/>
        </w:rPr>
        <w:t xml:space="preserve"> each other and actively particip</w:t>
      </w:r>
      <w:r w:rsidR="00CA3F4B" w:rsidRPr="00C670D3">
        <w:rPr>
          <w:rFonts w:cs="Arial"/>
          <w:noProof/>
        </w:rPr>
        <w:t xml:space="preserve">ate in the process. In </w:t>
      </w:r>
      <w:r w:rsidR="00E904CD" w:rsidRPr="00C670D3">
        <w:rPr>
          <w:rFonts w:cs="Arial"/>
          <w:noProof/>
        </w:rPr>
        <w:t xml:space="preserve">the </w:t>
      </w:r>
      <w:r w:rsidR="00CA3F4B" w:rsidRPr="00C670D3">
        <w:rPr>
          <w:rFonts w:cs="Arial"/>
          <w:noProof/>
        </w:rPr>
        <w:t>case of empathetic</w:t>
      </w:r>
      <w:r w:rsidRPr="00C670D3">
        <w:rPr>
          <w:rFonts w:cs="Arial"/>
          <w:noProof/>
        </w:rPr>
        <w:t xml:space="preserve"> listening, the listener </w:t>
      </w:r>
      <w:r w:rsidR="001A2BEA" w:rsidRPr="00C670D3">
        <w:rPr>
          <w:rFonts w:cs="Arial"/>
          <w:noProof/>
        </w:rPr>
        <w:t>tries</w:t>
      </w:r>
      <w:r w:rsidRPr="00C670D3">
        <w:rPr>
          <w:rFonts w:cs="Arial"/>
          <w:noProof/>
        </w:rPr>
        <w:t xml:space="preserve"> to understand the </w:t>
      </w:r>
      <w:r w:rsidR="00E030DC" w:rsidRPr="00C670D3">
        <w:rPr>
          <w:rFonts w:cs="Arial"/>
          <w:noProof/>
        </w:rPr>
        <w:t>sender’s</w:t>
      </w:r>
      <w:r w:rsidRPr="00C670D3">
        <w:rPr>
          <w:rFonts w:cs="Arial"/>
          <w:noProof/>
        </w:rPr>
        <w:t xml:space="preserve"> information by putting him or herself in the </w:t>
      </w:r>
      <w:r w:rsidR="00E030DC" w:rsidRPr="00C670D3">
        <w:rPr>
          <w:rFonts w:cs="Arial"/>
          <w:noProof/>
        </w:rPr>
        <w:t>sender’s</w:t>
      </w:r>
      <w:r w:rsidRPr="00C670D3">
        <w:rPr>
          <w:rFonts w:cs="Arial"/>
          <w:noProof/>
        </w:rPr>
        <w:t xml:space="preserve"> shoes</w:t>
      </w:r>
      <w:r w:rsidR="00C00577" w:rsidRPr="00C670D3">
        <w:rPr>
          <w:rFonts w:cs="Arial"/>
          <w:noProof/>
        </w:rPr>
        <w:t xml:space="preserve"> (Niver, 2015)</w:t>
      </w:r>
      <w:r w:rsidRPr="00C670D3">
        <w:rPr>
          <w:rFonts w:cs="Arial"/>
          <w:noProof/>
        </w:rPr>
        <w:t xml:space="preserve">. In the cases, it has been noticed that different medication skills why are used to actively listen and respond to the speakers. </w:t>
      </w:r>
    </w:p>
    <w:p w14:paraId="348071FC" w14:textId="77777777" w:rsidR="006144ED" w:rsidRPr="00C670D3" w:rsidRDefault="006144ED" w:rsidP="00EB2B50">
      <w:pPr>
        <w:rPr>
          <w:rFonts w:cs="Arial"/>
          <w:noProof/>
        </w:rPr>
      </w:pPr>
      <w:r w:rsidRPr="00C670D3">
        <w:rPr>
          <w:rFonts w:cs="Arial"/>
          <w:noProof/>
        </w:rPr>
        <w:t xml:space="preserve">I have to use </w:t>
      </w:r>
      <w:r w:rsidR="00CA3F4B" w:rsidRPr="00C670D3">
        <w:rPr>
          <w:rFonts w:cs="Arial"/>
          <w:noProof/>
        </w:rPr>
        <w:t>these skills</w:t>
      </w:r>
      <w:r w:rsidRPr="00C670D3">
        <w:rPr>
          <w:rFonts w:cs="Arial"/>
          <w:noProof/>
        </w:rPr>
        <w:t xml:space="preserve"> in my day</w:t>
      </w:r>
      <w:r w:rsidR="00E904CD" w:rsidRPr="00C670D3">
        <w:rPr>
          <w:rFonts w:cs="Arial"/>
          <w:noProof/>
        </w:rPr>
        <w:t>-to-</w:t>
      </w:r>
      <w:r w:rsidRPr="00C670D3">
        <w:rPr>
          <w:rFonts w:cs="Arial"/>
          <w:noProof/>
        </w:rPr>
        <w:t xml:space="preserve">day and professional life to participate in the communication process. This is skills significantly held me in continuing my professional career as I use </w:t>
      </w:r>
      <w:r w:rsidR="00CA3F4B" w:rsidRPr="00C670D3">
        <w:rPr>
          <w:rFonts w:cs="Arial"/>
          <w:noProof/>
        </w:rPr>
        <w:t>these skills</w:t>
      </w:r>
      <w:r w:rsidRPr="00C670D3">
        <w:rPr>
          <w:rFonts w:cs="Arial"/>
          <w:noProof/>
        </w:rPr>
        <w:t xml:space="preserve"> to understand, listen, respon</w:t>
      </w:r>
      <w:r w:rsidR="00E904CD" w:rsidRPr="00C670D3">
        <w:rPr>
          <w:rFonts w:cs="Arial"/>
          <w:noProof/>
        </w:rPr>
        <w:t>d</w:t>
      </w:r>
      <w:r w:rsidRPr="00C670D3">
        <w:rPr>
          <w:rFonts w:cs="Arial"/>
          <w:noProof/>
        </w:rPr>
        <w:t>, and interpret messages.</w:t>
      </w:r>
    </w:p>
    <w:p w14:paraId="3EA18EAA" w14:textId="77777777" w:rsidR="00195FCA" w:rsidRPr="00C670D3" w:rsidRDefault="002748C1" w:rsidP="00EB2B50">
      <w:pPr>
        <w:pStyle w:val="Heading2"/>
        <w:rPr>
          <w:rFonts w:cs="Arial"/>
          <w:noProof/>
        </w:rPr>
      </w:pPr>
      <w:bookmarkStart w:id="9" w:name="_Toc113296373"/>
      <w:r w:rsidRPr="00C670D3">
        <w:rPr>
          <w:rFonts w:cs="Arial"/>
          <w:noProof/>
        </w:rPr>
        <w:t xml:space="preserve">4. </w:t>
      </w:r>
      <w:r w:rsidR="00195FCA" w:rsidRPr="00C670D3">
        <w:rPr>
          <w:rFonts w:cs="Arial"/>
          <w:noProof/>
        </w:rPr>
        <w:t>Advantages and disadvantages of technology in communication</w:t>
      </w:r>
      <w:bookmarkEnd w:id="9"/>
    </w:p>
    <w:p w14:paraId="56EAD97C" w14:textId="77777777" w:rsidR="00195FCA" w:rsidRPr="00C670D3" w:rsidRDefault="009F191C" w:rsidP="00EB2B50">
      <w:pPr>
        <w:pStyle w:val="Heading3"/>
        <w:rPr>
          <w:rFonts w:cs="Arial"/>
          <w:noProof/>
        </w:rPr>
      </w:pPr>
      <w:bookmarkStart w:id="10" w:name="_Toc113296374"/>
      <w:r w:rsidRPr="00C670D3">
        <w:rPr>
          <w:rFonts w:cs="Arial"/>
          <w:noProof/>
        </w:rPr>
        <w:t xml:space="preserve">4.1 </w:t>
      </w:r>
      <w:r w:rsidR="00195FCA" w:rsidRPr="00C670D3">
        <w:rPr>
          <w:rFonts w:cs="Arial"/>
          <w:noProof/>
        </w:rPr>
        <w:t>Advantages</w:t>
      </w:r>
      <w:bookmarkEnd w:id="10"/>
    </w:p>
    <w:p w14:paraId="0AA66010" w14:textId="77777777" w:rsidR="00195FCA" w:rsidRPr="00C670D3" w:rsidRDefault="00195FCA" w:rsidP="00EB2B50">
      <w:pPr>
        <w:pStyle w:val="ListParagraph"/>
        <w:numPr>
          <w:ilvl w:val="0"/>
          <w:numId w:val="5"/>
        </w:numPr>
        <w:rPr>
          <w:rFonts w:cs="Arial"/>
          <w:noProof/>
        </w:rPr>
      </w:pPr>
      <w:r w:rsidRPr="00C670D3">
        <w:rPr>
          <w:rFonts w:cs="Arial"/>
          <w:noProof/>
        </w:rPr>
        <w:t>One of the major advantage</w:t>
      </w:r>
      <w:r w:rsidR="00BC1949" w:rsidRPr="00C670D3">
        <w:rPr>
          <w:rFonts w:cs="Arial"/>
          <w:noProof/>
        </w:rPr>
        <w:t>s</w:t>
      </w:r>
      <w:r w:rsidRPr="00C670D3">
        <w:rPr>
          <w:rFonts w:cs="Arial"/>
          <w:noProof/>
        </w:rPr>
        <w:t xml:space="preserve"> of using technology in communication is it makes the communication process easier and </w:t>
      </w:r>
      <w:r w:rsidR="00BC1949" w:rsidRPr="00C670D3">
        <w:rPr>
          <w:rFonts w:cs="Arial"/>
          <w:noProof/>
        </w:rPr>
        <w:t xml:space="preserve">more </w:t>
      </w:r>
      <w:r w:rsidRPr="00C670D3">
        <w:rPr>
          <w:rFonts w:cs="Arial"/>
          <w:noProof/>
        </w:rPr>
        <w:t>engaging</w:t>
      </w:r>
      <w:r w:rsidR="004A5503" w:rsidRPr="00C670D3">
        <w:rPr>
          <w:rFonts w:cs="Arial"/>
          <w:noProof/>
        </w:rPr>
        <w:t xml:space="preserve"> (Oxlade, 2016)</w:t>
      </w:r>
      <w:r w:rsidRPr="00C670D3">
        <w:rPr>
          <w:rFonts w:cs="Arial"/>
          <w:noProof/>
        </w:rPr>
        <w:t>.</w:t>
      </w:r>
    </w:p>
    <w:p w14:paraId="2BBFFC83" w14:textId="77777777" w:rsidR="00195FCA" w:rsidRPr="00C670D3" w:rsidRDefault="00195FCA" w:rsidP="00EB2B50">
      <w:pPr>
        <w:pStyle w:val="ListParagraph"/>
        <w:numPr>
          <w:ilvl w:val="0"/>
          <w:numId w:val="5"/>
        </w:numPr>
        <w:rPr>
          <w:rFonts w:cs="Arial"/>
          <w:noProof/>
        </w:rPr>
      </w:pPr>
      <w:r w:rsidRPr="00C670D3">
        <w:rPr>
          <w:rFonts w:cs="Arial"/>
          <w:noProof/>
        </w:rPr>
        <w:t>Technology enable</w:t>
      </w:r>
      <w:r w:rsidR="00BC1949" w:rsidRPr="00C670D3">
        <w:rPr>
          <w:rFonts w:cs="Arial"/>
          <w:noProof/>
        </w:rPr>
        <w:t>s</w:t>
      </w:r>
      <w:r w:rsidRPr="00C670D3">
        <w:rPr>
          <w:rFonts w:cs="Arial"/>
          <w:noProof/>
        </w:rPr>
        <w:t xml:space="preserve"> distance communication which was not possible before.</w:t>
      </w:r>
    </w:p>
    <w:p w14:paraId="7F46F7FD" w14:textId="77777777" w:rsidR="00195FCA" w:rsidRPr="00C670D3" w:rsidRDefault="00195FCA" w:rsidP="00EB2B50">
      <w:pPr>
        <w:pStyle w:val="ListParagraph"/>
        <w:numPr>
          <w:ilvl w:val="0"/>
          <w:numId w:val="5"/>
        </w:numPr>
        <w:rPr>
          <w:rFonts w:cs="Arial"/>
          <w:noProof/>
        </w:rPr>
      </w:pPr>
      <w:r w:rsidRPr="00C670D3">
        <w:rPr>
          <w:rFonts w:cs="Arial"/>
          <w:noProof/>
        </w:rPr>
        <w:t>Using technology, both sender and receiver can promptly participate and respon</w:t>
      </w:r>
      <w:r w:rsidR="00BC1949" w:rsidRPr="00C670D3">
        <w:rPr>
          <w:rFonts w:cs="Arial"/>
          <w:noProof/>
        </w:rPr>
        <w:t>d</w:t>
      </w:r>
      <w:r w:rsidRPr="00C670D3">
        <w:rPr>
          <w:rFonts w:cs="Arial"/>
          <w:noProof/>
        </w:rPr>
        <w:t>.</w:t>
      </w:r>
    </w:p>
    <w:p w14:paraId="60A4B346" w14:textId="77777777" w:rsidR="00195FCA" w:rsidRPr="00C670D3" w:rsidRDefault="00195FCA" w:rsidP="00EB2B50">
      <w:pPr>
        <w:pStyle w:val="ListParagraph"/>
        <w:numPr>
          <w:ilvl w:val="0"/>
          <w:numId w:val="5"/>
        </w:numPr>
        <w:rPr>
          <w:rFonts w:cs="Arial"/>
          <w:noProof/>
        </w:rPr>
      </w:pPr>
      <w:r w:rsidRPr="00C670D3">
        <w:rPr>
          <w:rFonts w:cs="Arial"/>
          <w:noProof/>
        </w:rPr>
        <w:t>Technology provide</w:t>
      </w:r>
      <w:r w:rsidR="00BC1949" w:rsidRPr="00C670D3">
        <w:rPr>
          <w:rFonts w:cs="Arial"/>
          <w:noProof/>
        </w:rPr>
        <w:t>s</w:t>
      </w:r>
      <w:r w:rsidRPr="00C670D3">
        <w:rPr>
          <w:rFonts w:cs="Arial"/>
          <w:noProof/>
        </w:rPr>
        <w:t xml:space="preserve"> </w:t>
      </w:r>
      <w:r w:rsidR="00BC1949" w:rsidRPr="00C670D3">
        <w:rPr>
          <w:rFonts w:cs="Arial"/>
          <w:noProof/>
        </w:rPr>
        <w:t xml:space="preserve">the </w:t>
      </w:r>
      <w:r w:rsidRPr="00C670D3">
        <w:rPr>
          <w:rFonts w:cs="Arial"/>
          <w:noProof/>
        </w:rPr>
        <w:t xml:space="preserve">scope to record </w:t>
      </w:r>
      <w:r w:rsidR="00BC1949" w:rsidRPr="00C670D3">
        <w:rPr>
          <w:rFonts w:cs="Arial"/>
          <w:noProof/>
        </w:rPr>
        <w:t xml:space="preserve">a </w:t>
      </w:r>
      <w:r w:rsidRPr="00C670D3">
        <w:rPr>
          <w:rFonts w:cs="Arial"/>
          <w:noProof/>
        </w:rPr>
        <w:t>conversation, use it later, and understand the mistakes.</w:t>
      </w:r>
    </w:p>
    <w:p w14:paraId="297E62C4" w14:textId="77777777" w:rsidR="00195FCA" w:rsidRPr="00C670D3" w:rsidRDefault="009F191C" w:rsidP="00EB2B50">
      <w:pPr>
        <w:pStyle w:val="Heading3"/>
        <w:rPr>
          <w:rFonts w:cs="Arial"/>
          <w:noProof/>
        </w:rPr>
      </w:pPr>
      <w:bookmarkStart w:id="11" w:name="_Toc113296375"/>
      <w:r w:rsidRPr="00C670D3">
        <w:rPr>
          <w:rFonts w:cs="Arial"/>
          <w:noProof/>
        </w:rPr>
        <w:t xml:space="preserve">4.2 </w:t>
      </w:r>
      <w:r w:rsidR="00195FCA" w:rsidRPr="00C670D3">
        <w:rPr>
          <w:rFonts w:cs="Arial"/>
          <w:noProof/>
        </w:rPr>
        <w:t>Disadvantages</w:t>
      </w:r>
      <w:bookmarkEnd w:id="11"/>
    </w:p>
    <w:p w14:paraId="709FC6FA" w14:textId="77777777" w:rsidR="00195FCA" w:rsidRPr="00C670D3" w:rsidRDefault="00195FCA" w:rsidP="00EB2B50">
      <w:pPr>
        <w:pStyle w:val="ListParagraph"/>
        <w:numPr>
          <w:ilvl w:val="0"/>
          <w:numId w:val="6"/>
        </w:numPr>
        <w:rPr>
          <w:rFonts w:cs="Arial"/>
          <w:noProof/>
        </w:rPr>
      </w:pPr>
      <w:r w:rsidRPr="00C670D3">
        <w:rPr>
          <w:rFonts w:cs="Arial"/>
          <w:noProof/>
        </w:rPr>
        <w:t>Sometimes, technologies are not accessible and operable by certain group</w:t>
      </w:r>
      <w:r w:rsidR="00BC1949" w:rsidRPr="00C670D3">
        <w:rPr>
          <w:rFonts w:cs="Arial"/>
          <w:noProof/>
        </w:rPr>
        <w:t>s</w:t>
      </w:r>
      <w:r w:rsidRPr="00C670D3">
        <w:rPr>
          <w:rFonts w:cs="Arial"/>
          <w:noProof/>
        </w:rPr>
        <w:t xml:space="preserve"> of people.</w:t>
      </w:r>
    </w:p>
    <w:p w14:paraId="3CA1537D" w14:textId="77777777" w:rsidR="00195FCA" w:rsidRPr="00C670D3" w:rsidRDefault="00195FCA" w:rsidP="00EB2B50">
      <w:pPr>
        <w:pStyle w:val="ListParagraph"/>
        <w:numPr>
          <w:ilvl w:val="0"/>
          <w:numId w:val="6"/>
        </w:numPr>
        <w:rPr>
          <w:rFonts w:cs="Arial"/>
          <w:noProof/>
        </w:rPr>
      </w:pPr>
      <w:r w:rsidRPr="00C670D3">
        <w:rPr>
          <w:rFonts w:cs="Arial"/>
          <w:noProof/>
        </w:rPr>
        <w:t>Require sophisticated material weight or not possible every time</w:t>
      </w:r>
      <w:r w:rsidR="004A5503" w:rsidRPr="00C670D3">
        <w:rPr>
          <w:rFonts w:cs="Arial"/>
          <w:noProof/>
        </w:rPr>
        <w:t xml:space="preserve"> (Mcquail and Windahl, 2016).</w:t>
      </w:r>
    </w:p>
    <w:p w14:paraId="140CC731" w14:textId="77777777" w:rsidR="00195FCA" w:rsidRPr="00C670D3" w:rsidRDefault="00195FCA" w:rsidP="00EB2B50">
      <w:pPr>
        <w:pStyle w:val="ListParagraph"/>
        <w:numPr>
          <w:ilvl w:val="0"/>
          <w:numId w:val="6"/>
        </w:numPr>
        <w:rPr>
          <w:rFonts w:cs="Arial"/>
          <w:noProof/>
        </w:rPr>
      </w:pPr>
      <w:r w:rsidRPr="00C670D3">
        <w:rPr>
          <w:rFonts w:cs="Arial"/>
          <w:noProof/>
        </w:rPr>
        <w:t>More chances of getting interrupted by noises.</w:t>
      </w:r>
    </w:p>
    <w:p w14:paraId="4942620A" w14:textId="77777777" w:rsidR="00195FCA" w:rsidRPr="00C670D3" w:rsidRDefault="00195FCA" w:rsidP="00EB2B50">
      <w:pPr>
        <w:pStyle w:val="ListParagraph"/>
        <w:numPr>
          <w:ilvl w:val="0"/>
          <w:numId w:val="6"/>
        </w:numPr>
        <w:rPr>
          <w:rFonts w:cs="Arial"/>
          <w:noProof/>
        </w:rPr>
      </w:pPr>
      <w:r w:rsidRPr="00C670D3">
        <w:rPr>
          <w:rFonts w:cs="Arial"/>
          <w:noProof/>
        </w:rPr>
        <w:t>Higher chances of cyber building and losing information.</w:t>
      </w:r>
    </w:p>
    <w:p w14:paraId="55B1D536" w14:textId="77777777" w:rsidR="00D626AF" w:rsidRPr="00C670D3" w:rsidRDefault="00D626AF" w:rsidP="00EB2B50">
      <w:pPr>
        <w:jc w:val="left"/>
        <w:rPr>
          <w:rFonts w:eastAsiaTheme="majorEastAsia" w:cs="Arial"/>
          <w:b/>
          <w:noProof/>
          <w:color w:val="00B0F0"/>
          <w:sz w:val="30"/>
          <w:szCs w:val="32"/>
        </w:rPr>
      </w:pPr>
      <w:r w:rsidRPr="00C670D3">
        <w:rPr>
          <w:rFonts w:cs="Arial"/>
          <w:noProof/>
        </w:rPr>
        <w:br w:type="page"/>
      </w:r>
    </w:p>
    <w:p w14:paraId="12B7FF2A" w14:textId="20E39402" w:rsidR="00195FCA" w:rsidRPr="00C670D3" w:rsidRDefault="002748C1" w:rsidP="00EB2B50">
      <w:pPr>
        <w:pStyle w:val="Heading1"/>
        <w:rPr>
          <w:rFonts w:cs="Arial"/>
          <w:noProof/>
        </w:rPr>
      </w:pPr>
      <w:bookmarkStart w:id="12" w:name="_Toc113296376"/>
      <w:r w:rsidRPr="00C670D3">
        <w:rPr>
          <w:rFonts w:cs="Arial"/>
          <w:noProof/>
        </w:rPr>
        <w:lastRenderedPageBreak/>
        <w:t xml:space="preserve">5. </w:t>
      </w:r>
      <w:r w:rsidR="00195FCA" w:rsidRPr="00C670D3">
        <w:rPr>
          <w:rFonts w:cs="Arial"/>
          <w:noProof/>
        </w:rPr>
        <w:t>Conclusion</w:t>
      </w:r>
      <w:bookmarkEnd w:id="12"/>
    </w:p>
    <w:p w14:paraId="37C4A674" w14:textId="77777777" w:rsidR="00BF0E3D" w:rsidRPr="00C670D3" w:rsidRDefault="00195FCA" w:rsidP="00EB2B50">
      <w:pPr>
        <w:rPr>
          <w:rFonts w:cs="Arial"/>
          <w:noProof/>
        </w:rPr>
      </w:pPr>
      <w:r w:rsidRPr="00C670D3">
        <w:rPr>
          <w:rFonts w:cs="Arial"/>
          <w:noProof/>
        </w:rPr>
        <w:t>To conclude, different communication models are available that can be used to have effective and understandable communication between parties. In th</w:t>
      </w:r>
      <w:r w:rsidR="00BC1949" w:rsidRPr="00C670D3">
        <w:rPr>
          <w:rFonts w:cs="Arial"/>
          <w:noProof/>
        </w:rPr>
        <w:t>es</w:t>
      </w:r>
      <w:r w:rsidRPr="00C670D3">
        <w:rPr>
          <w:rFonts w:cs="Arial"/>
          <w:noProof/>
        </w:rPr>
        <w:t xml:space="preserve">e cases, the issues related </w:t>
      </w:r>
      <w:r w:rsidR="00BC1949" w:rsidRPr="00C670D3">
        <w:rPr>
          <w:rFonts w:cs="Arial"/>
          <w:noProof/>
        </w:rPr>
        <w:t>to</w:t>
      </w:r>
      <w:r w:rsidRPr="00C670D3">
        <w:rPr>
          <w:rFonts w:cs="Arial"/>
          <w:noProof/>
        </w:rPr>
        <w:t xml:space="preserve"> communication can be solved by mastering communication skills and using communication models. Besides, technologies are also making communication easier which need</w:t>
      </w:r>
      <w:r w:rsidR="00BC1949" w:rsidRPr="00C670D3">
        <w:rPr>
          <w:rFonts w:cs="Arial"/>
          <w:noProof/>
        </w:rPr>
        <w:t>s</w:t>
      </w:r>
      <w:r w:rsidRPr="00C670D3">
        <w:rPr>
          <w:rFonts w:cs="Arial"/>
          <w:noProof/>
        </w:rPr>
        <w:t xml:space="preserve"> to be mastered for quick and faster communication with others. </w:t>
      </w:r>
      <w:r w:rsidR="00BC1949" w:rsidRPr="00C670D3">
        <w:rPr>
          <w:rFonts w:cs="Arial"/>
          <w:noProof/>
        </w:rPr>
        <w:t>In</w:t>
      </w:r>
      <w:r w:rsidRPr="00C670D3">
        <w:rPr>
          <w:rFonts w:cs="Arial"/>
          <w:noProof/>
        </w:rPr>
        <w:t xml:space="preserve"> this way, it will be possible to reduce the chances of misunderstanding and remove barriers.</w:t>
      </w:r>
    </w:p>
    <w:p w14:paraId="0E3292D3" w14:textId="77777777" w:rsidR="004A5503" w:rsidRPr="00C670D3" w:rsidRDefault="004A5503" w:rsidP="00EB2B50">
      <w:pPr>
        <w:rPr>
          <w:rFonts w:cs="Arial"/>
          <w:noProof/>
        </w:rPr>
      </w:pPr>
    </w:p>
    <w:p w14:paraId="45376498" w14:textId="77777777" w:rsidR="004A5503" w:rsidRPr="00C670D3" w:rsidRDefault="004A5503" w:rsidP="00EB2B50">
      <w:pPr>
        <w:rPr>
          <w:rFonts w:cs="Arial"/>
          <w:noProof/>
        </w:rPr>
      </w:pPr>
    </w:p>
    <w:p w14:paraId="791B010B" w14:textId="77777777" w:rsidR="004A5503" w:rsidRPr="00C670D3" w:rsidRDefault="004A5503" w:rsidP="00EB2B50">
      <w:pPr>
        <w:rPr>
          <w:rFonts w:cs="Arial"/>
          <w:noProof/>
        </w:rPr>
      </w:pPr>
    </w:p>
    <w:p w14:paraId="1C03FD6E" w14:textId="77777777" w:rsidR="004A5503" w:rsidRPr="00C670D3" w:rsidRDefault="004A5503" w:rsidP="00EB2B50">
      <w:pPr>
        <w:rPr>
          <w:rFonts w:cs="Arial"/>
          <w:noProof/>
        </w:rPr>
      </w:pPr>
    </w:p>
    <w:p w14:paraId="601E374E" w14:textId="77777777" w:rsidR="004A5503" w:rsidRPr="00C670D3" w:rsidRDefault="004A5503" w:rsidP="00EB2B50">
      <w:pPr>
        <w:rPr>
          <w:rFonts w:cs="Arial"/>
          <w:noProof/>
        </w:rPr>
      </w:pPr>
    </w:p>
    <w:p w14:paraId="023C9D15" w14:textId="77777777" w:rsidR="004A5503" w:rsidRPr="00C670D3" w:rsidRDefault="004A5503" w:rsidP="00EB2B50">
      <w:pPr>
        <w:rPr>
          <w:rFonts w:cs="Arial"/>
          <w:noProof/>
        </w:rPr>
      </w:pPr>
    </w:p>
    <w:p w14:paraId="6A62D7C3" w14:textId="77777777" w:rsidR="004A5503" w:rsidRPr="00C670D3" w:rsidRDefault="004A5503" w:rsidP="00EB2B50">
      <w:pPr>
        <w:rPr>
          <w:rFonts w:cs="Arial"/>
          <w:noProof/>
        </w:rPr>
      </w:pPr>
    </w:p>
    <w:p w14:paraId="6CFC4954" w14:textId="77777777" w:rsidR="004A5503" w:rsidRPr="00C670D3" w:rsidRDefault="004A5503" w:rsidP="00EB2B50">
      <w:pPr>
        <w:rPr>
          <w:rFonts w:cs="Arial"/>
          <w:noProof/>
        </w:rPr>
      </w:pPr>
    </w:p>
    <w:p w14:paraId="2596052B" w14:textId="77777777" w:rsidR="00E01513" w:rsidRPr="00C670D3" w:rsidRDefault="00E01513" w:rsidP="00EB2B50">
      <w:pPr>
        <w:rPr>
          <w:rFonts w:cs="Arial"/>
          <w:noProof/>
        </w:rPr>
      </w:pPr>
    </w:p>
    <w:p w14:paraId="0750FA99" w14:textId="77777777" w:rsidR="00E01513" w:rsidRPr="00C670D3" w:rsidRDefault="00E01513" w:rsidP="00EB2B50">
      <w:pPr>
        <w:rPr>
          <w:rFonts w:cs="Arial"/>
          <w:noProof/>
        </w:rPr>
      </w:pPr>
    </w:p>
    <w:p w14:paraId="48AA66FE" w14:textId="77777777" w:rsidR="00E01513" w:rsidRPr="00C670D3" w:rsidRDefault="00E01513" w:rsidP="00EB2B50">
      <w:pPr>
        <w:rPr>
          <w:rFonts w:cs="Arial"/>
          <w:noProof/>
        </w:rPr>
      </w:pPr>
    </w:p>
    <w:p w14:paraId="4C3E0CF1" w14:textId="77777777" w:rsidR="00E01513" w:rsidRPr="00C670D3" w:rsidRDefault="00E01513" w:rsidP="00EB2B50">
      <w:pPr>
        <w:rPr>
          <w:rFonts w:cs="Arial"/>
          <w:noProof/>
        </w:rPr>
      </w:pPr>
    </w:p>
    <w:p w14:paraId="03835E42" w14:textId="77777777" w:rsidR="00E01513" w:rsidRPr="00C670D3" w:rsidRDefault="00E01513" w:rsidP="00EB2B50">
      <w:pPr>
        <w:rPr>
          <w:rFonts w:cs="Arial"/>
          <w:noProof/>
        </w:rPr>
      </w:pPr>
    </w:p>
    <w:p w14:paraId="61C3C23F" w14:textId="77777777" w:rsidR="00E01513" w:rsidRPr="00C670D3" w:rsidRDefault="00E01513" w:rsidP="00EB2B50">
      <w:pPr>
        <w:rPr>
          <w:rFonts w:cs="Arial"/>
          <w:noProof/>
        </w:rPr>
      </w:pPr>
    </w:p>
    <w:p w14:paraId="2DFFD489" w14:textId="77777777" w:rsidR="00E01513" w:rsidRPr="00C670D3" w:rsidRDefault="00E01513" w:rsidP="00EB2B50">
      <w:pPr>
        <w:rPr>
          <w:rFonts w:cs="Arial"/>
          <w:noProof/>
        </w:rPr>
      </w:pPr>
    </w:p>
    <w:p w14:paraId="4A8969F4" w14:textId="77777777" w:rsidR="00E01513" w:rsidRPr="00C670D3" w:rsidRDefault="00E01513" w:rsidP="00EB2B50">
      <w:pPr>
        <w:rPr>
          <w:rFonts w:cs="Arial"/>
          <w:noProof/>
        </w:rPr>
      </w:pPr>
    </w:p>
    <w:p w14:paraId="14B29BD9" w14:textId="77777777" w:rsidR="004A5503" w:rsidRPr="00C670D3" w:rsidRDefault="004A5503" w:rsidP="00EB2B50">
      <w:pPr>
        <w:rPr>
          <w:rFonts w:cs="Arial"/>
          <w:noProof/>
        </w:rPr>
      </w:pPr>
    </w:p>
    <w:p w14:paraId="23117E05" w14:textId="77777777" w:rsidR="004A5503" w:rsidRPr="00C670D3" w:rsidRDefault="004A5503" w:rsidP="00EB2B50">
      <w:pPr>
        <w:rPr>
          <w:rFonts w:cs="Arial"/>
          <w:noProof/>
        </w:rPr>
      </w:pPr>
    </w:p>
    <w:p w14:paraId="52B78CB7" w14:textId="77777777" w:rsidR="00D626AF" w:rsidRPr="00C670D3" w:rsidRDefault="00D626AF" w:rsidP="00EB2B50">
      <w:pPr>
        <w:jc w:val="left"/>
        <w:rPr>
          <w:rFonts w:eastAsiaTheme="majorEastAsia" w:cs="Arial"/>
          <w:b/>
          <w:noProof/>
          <w:color w:val="00B0F0"/>
          <w:sz w:val="30"/>
          <w:szCs w:val="32"/>
        </w:rPr>
      </w:pPr>
      <w:r w:rsidRPr="00C670D3">
        <w:rPr>
          <w:rFonts w:cs="Arial"/>
          <w:noProof/>
        </w:rPr>
        <w:br w:type="page"/>
      </w:r>
    </w:p>
    <w:p w14:paraId="2BAAD884" w14:textId="148326D1" w:rsidR="00D626AF" w:rsidRPr="00C670D3" w:rsidRDefault="002748C1" w:rsidP="00EB2B50">
      <w:pPr>
        <w:pStyle w:val="Heading1"/>
        <w:rPr>
          <w:rFonts w:cs="Arial"/>
          <w:noProof/>
        </w:rPr>
      </w:pPr>
      <w:bookmarkStart w:id="13" w:name="_Toc113296377"/>
      <w:r w:rsidRPr="00C670D3">
        <w:rPr>
          <w:rFonts w:cs="Arial"/>
          <w:noProof/>
        </w:rPr>
        <w:lastRenderedPageBreak/>
        <w:t xml:space="preserve">6. </w:t>
      </w:r>
      <w:r w:rsidR="002547E9" w:rsidRPr="00C670D3">
        <w:rPr>
          <w:rFonts w:cs="Arial"/>
          <w:noProof/>
        </w:rPr>
        <w:t>References</w:t>
      </w:r>
      <w:bookmarkEnd w:id="13"/>
    </w:p>
    <w:p w14:paraId="01492B04" w14:textId="77777777" w:rsidR="007B634F" w:rsidRPr="00C670D3" w:rsidRDefault="007B634F" w:rsidP="00EB2B50">
      <w:pPr>
        <w:rPr>
          <w:rFonts w:cs="Arial"/>
          <w:noProof/>
        </w:rPr>
      </w:pPr>
      <w:r w:rsidRPr="00C670D3">
        <w:rPr>
          <w:rFonts w:cs="Arial"/>
          <w:noProof/>
        </w:rPr>
        <w:t xml:space="preserve">Bolotova, A. (2013). The Time Aspects of Verbal and Non-verbal Communication. </w:t>
      </w:r>
      <w:r w:rsidRPr="00C670D3">
        <w:rPr>
          <w:rFonts w:cs="Arial"/>
          <w:i/>
          <w:iCs/>
          <w:noProof/>
        </w:rPr>
        <w:t>The International Journal of Interdisciplinary Studies in Communication</w:t>
      </w:r>
      <w:r w:rsidRPr="00C670D3">
        <w:rPr>
          <w:rFonts w:cs="Arial"/>
          <w:noProof/>
        </w:rPr>
        <w:t>, 7(1), pp.15–22. doi:10.18848/2324-7320/cgp/v07i01/53617.</w:t>
      </w:r>
    </w:p>
    <w:p w14:paraId="6F03EFF9" w14:textId="77777777" w:rsidR="007B634F" w:rsidRPr="00C670D3" w:rsidRDefault="007B634F" w:rsidP="00EB2B50">
      <w:pPr>
        <w:rPr>
          <w:rFonts w:cs="Arial"/>
          <w:noProof/>
        </w:rPr>
      </w:pPr>
      <w:r w:rsidRPr="00C670D3">
        <w:rPr>
          <w:rFonts w:cs="Arial"/>
          <w:noProof/>
        </w:rPr>
        <w:t xml:space="preserve">Cobley, P. and Schulz, P. (2013). </w:t>
      </w:r>
      <w:r w:rsidRPr="00C670D3">
        <w:rPr>
          <w:rFonts w:cs="Arial"/>
          <w:i/>
          <w:iCs/>
          <w:noProof/>
        </w:rPr>
        <w:t>Theories and models of communication</w:t>
      </w:r>
      <w:r w:rsidRPr="00C670D3">
        <w:rPr>
          <w:rFonts w:cs="Arial"/>
          <w:noProof/>
        </w:rPr>
        <w:t>. Berlin ; Boston: Walter De Gruyter.</w:t>
      </w:r>
    </w:p>
    <w:p w14:paraId="051A1427" w14:textId="77777777" w:rsidR="007B634F" w:rsidRPr="00C670D3" w:rsidRDefault="007B634F" w:rsidP="00EB2B50">
      <w:pPr>
        <w:rPr>
          <w:rFonts w:cs="Arial"/>
          <w:noProof/>
        </w:rPr>
      </w:pPr>
      <w:r w:rsidRPr="00C670D3">
        <w:rPr>
          <w:rFonts w:cs="Arial"/>
          <w:noProof/>
        </w:rPr>
        <w:t xml:space="preserve">Communicationtheory.org. (2014). </w:t>
      </w:r>
      <w:r w:rsidRPr="00C670D3">
        <w:rPr>
          <w:rFonts w:cs="Arial"/>
          <w:i/>
          <w:iCs/>
          <w:noProof/>
        </w:rPr>
        <w:t>BERLO’S SMCR MODEL OF COMMUNICATION</w:t>
      </w:r>
      <w:r w:rsidRPr="00C670D3">
        <w:rPr>
          <w:rFonts w:cs="Arial"/>
          <w:noProof/>
        </w:rPr>
        <w:t>. [online] Available at: https://www.communicationtheory.org/berlos-smcr-model-of-communication/.</w:t>
      </w:r>
    </w:p>
    <w:p w14:paraId="5483E260" w14:textId="77777777" w:rsidR="007B634F" w:rsidRPr="00C670D3" w:rsidRDefault="007B634F" w:rsidP="00EB2B50">
      <w:pPr>
        <w:rPr>
          <w:rFonts w:cs="Arial"/>
          <w:noProof/>
        </w:rPr>
      </w:pPr>
      <w:r w:rsidRPr="00C670D3">
        <w:rPr>
          <w:rFonts w:cs="Arial"/>
          <w:noProof/>
        </w:rPr>
        <w:t xml:space="preserve">Gan, G. (2017). </w:t>
      </w:r>
      <w:r w:rsidRPr="00C670D3">
        <w:rPr>
          <w:rFonts w:cs="Arial"/>
          <w:i/>
          <w:iCs/>
          <w:noProof/>
        </w:rPr>
        <w:t>Communication</w:t>
      </w:r>
      <w:r w:rsidRPr="00C670D3">
        <w:rPr>
          <w:rFonts w:cs="Arial"/>
          <w:noProof/>
        </w:rPr>
        <w:t>. Philadelphia: Chelsea House Publishers.</w:t>
      </w:r>
    </w:p>
    <w:p w14:paraId="62905E48" w14:textId="77777777" w:rsidR="007B634F" w:rsidRPr="00C670D3" w:rsidRDefault="007B634F" w:rsidP="00EB2B50">
      <w:pPr>
        <w:rPr>
          <w:rFonts w:cs="Arial"/>
          <w:noProof/>
        </w:rPr>
      </w:pPr>
      <w:r w:rsidRPr="00C670D3">
        <w:rPr>
          <w:rFonts w:cs="Arial"/>
          <w:noProof/>
        </w:rPr>
        <w:t xml:space="preserve">Heyer, P. and Urquhart, P. (2019). </w:t>
      </w:r>
      <w:r w:rsidRPr="00C670D3">
        <w:rPr>
          <w:rFonts w:cs="Arial"/>
          <w:i/>
          <w:iCs/>
          <w:noProof/>
        </w:rPr>
        <w:t>Communication in history : stone age symbols to social media</w:t>
      </w:r>
      <w:r w:rsidRPr="00C670D3">
        <w:rPr>
          <w:rFonts w:cs="Arial"/>
          <w:noProof/>
        </w:rPr>
        <w:t>. New York, Ny: Routledge.</w:t>
      </w:r>
    </w:p>
    <w:p w14:paraId="577DCF17" w14:textId="77777777" w:rsidR="007B634F" w:rsidRPr="00C670D3" w:rsidRDefault="007B634F" w:rsidP="00EB2B50">
      <w:pPr>
        <w:rPr>
          <w:rFonts w:cs="Arial"/>
          <w:noProof/>
        </w:rPr>
      </w:pPr>
      <w:r w:rsidRPr="00C670D3">
        <w:rPr>
          <w:rFonts w:cs="Arial"/>
          <w:noProof/>
        </w:rPr>
        <w:t xml:space="preserve">Hofert, S., Burke, M., Balighian, E. and Serwint, J. (2015). Improving Provider-Patient Communication: A Verbal and Non-Verbal Communication Skills Curriculum. </w:t>
      </w:r>
      <w:r w:rsidRPr="00C670D3">
        <w:rPr>
          <w:rFonts w:cs="Arial"/>
          <w:i/>
          <w:iCs/>
          <w:noProof/>
        </w:rPr>
        <w:t>MedEdPORTAL Publications</w:t>
      </w:r>
      <w:r w:rsidRPr="00C670D3">
        <w:rPr>
          <w:rFonts w:cs="Arial"/>
          <w:noProof/>
        </w:rPr>
        <w:t>, 114(2). doi:10.15766/mep_2374-8265.10087.</w:t>
      </w:r>
    </w:p>
    <w:p w14:paraId="107E8485" w14:textId="77777777" w:rsidR="007B634F" w:rsidRPr="00C670D3" w:rsidRDefault="007B634F" w:rsidP="00EB2B50">
      <w:pPr>
        <w:rPr>
          <w:rFonts w:cs="Arial"/>
          <w:noProof/>
        </w:rPr>
      </w:pPr>
      <w:r w:rsidRPr="00C670D3">
        <w:rPr>
          <w:rFonts w:cs="Arial"/>
          <w:noProof/>
        </w:rPr>
        <w:t xml:space="preserve">Kowal, J., Ostapiuk, K. and Chodaczek, M.W. (2015). </w:t>
      </w:r>
      <w:r w:rsidRPr="00C670D3">
        <w:rPr>
          <w:rFonts w:cs="Arial"/>
          <w:i/>
          <w:iCs/>
          <w:noProof/>
        </w:rPr>
        <w:t>Communication and information technology in society. Volume 1, Real communication</w:t>
      </w:r>
      <w:r w:rsidRPr="00C670D3">
        <w:rPr>
          <w:rFonts w:cs="Arial"/>
          <w:noProof/>
        </w:rPr>
        <w:t>. Newcastle Upon Tyne: Cambridge Scholars Publishing.</w:t>
      </w:r>
    </w:p>
    <w:p w14:paraId="60AE89A7" w14:textId="77777777" w:rsidR="007B634F" w:rsidRPr="00C670D3" w:rsidRDefault="007B634F" w:rsidP="00EB2B50">
      <w:pPr>
        <w:rPr>
          <w:rFonts w:cs="Arial"/>
          <w:noProof/>
        </w:rPr>
      </w:pPr>
      <w:r w:rsidRPr="00C670D3">
        <w:rPr>
          <w:rFonts w:cs="Arial"/>
          <w:noProof/>
        </w:rPr>
        <w:t xml:space="preserve">Mcquail, D. and Windahl, S. (2016). </w:t>
      </w:r>
      <w:r w:rsidRPr="00C670D3">
        <w:rPr>
          <w:rFonts w:cs="Arial"/>
          <w:i/>
          <w:iCs/>
          <w:noProof/>
        </w:rPr>
        <w:t>Communication models : for the study of mass communications</w:t>
      </w:r>
      <w:r w:rsidRPr="00C670D3">
        <w:rPr>
          <w:rFonts w:cs="Arial"/>
          <w:noProof/>
        </w:rPr>
        <w:t>. London: Routledge.</w:t>
      </w:r>
    </w:p>
    <w:p w14:paraId="22E3B35F" w14:textId="77777777" w:rsidR="007B634F" w:rsidRPr="00C670D3" w:rsidRDefault="007B634F" w:rsidP="00EB2B50">
      <w:pPr>
        <w:rPr>
          <w:rFonts w:cs="Arial"/>
          <w:noProof/>
        </w:rPr>
      </w:pPr>
      <w:r w:rsidRPr="00C670D3">
        <w:rPr>
          <w:rFonts w:cs="Arial"/>
          <w:noProof/>
        </w:rPr>
        <w:t xml:space="preserve">Niver, H.M. (2015). </w:t>
      </w:r>
      <w:r w:rsidRPr="00C670D3">
        <w:rPr>
          <w:rFonts w:cs="Arial"/>
          <w:i/>
          <w:iCs/>
          <w:noProof/>
        </w:rPr>
        <w:t>Breaking the sound barrier</w:t>
      </w:r>
      <w:r w:rsidRPr="00C670D3">
        <w:rPr>
          <w:rFonts w:cs="Arial"/>
          <w:noProof/>
        </w:rPr>
        <w:t>. New York: Gareth Stevens Publishing.</w:t>
      </w:r>
    </w:p>
    <w:p w14:paraId="146505FA" w14:textId="77777777" w:rsidR="007B634F" w:rsidRPr="00C670D3" w:rsidRDefault="007B634F" w:rsidP="00EB2B50">
      <w:pPr>
        <w:rPr>
          <w:rFonts w:cs="Arial"/>
          <w:noProof/>
        </w:rPr>
      </w:pPr>
      <w:r w:rsidRPr="00C670D3">
        <w:rPr>
          <w:rFonts w:cs="Arial"/>
          <w:noProof/>
        </w:rPr>
        <w:t xml:space="preserve">Oxlade, C. (2016). </w:t>
      </w:r>
      <w:r w:rsidRPr="00C670D3">
        <w:rPr>
          <w:rFonts w:cs="Arial"/>
          <w:i/>
          <w:iCs/>
          <w:noProof/>
        </w:rPr>
        <w:t>Communication</w:t>
      </w:r>
      <w:r w:rsidRPr="00C670D3">
        <w:rPr>
          <w:rFonts w:cs="Arial"/>
          <w:noProof/>
        </w:rPr>
        <w:t>. 4th ed. Austin, Tex.: Raintree Steck-Vaughn.</w:t>
      </w:r>
    </w:p>
    <w:p w14:paraId="02A2FFB9" w14:textId="77777777" w:rsidR="007B634F" w:rsidRPr="00C670D3" w:rsidRDefault="007B634F" w:rsidP="00EB2B50">
      <w:pPr>
        <w:rPr>
          <w:rFonts w:cs="Arial"/>
          <w:noProof/>
        </w:rPr>
      </w:pPr>
      <w:r w:rsidRPr="00C670D3">
        <w:rPr>
          <w:rFonts w:cs="Arial"/>
          <w:noProof/>
        </w:rPr>
        <w:t xml:space="preserve">Pierce, A. (2014). </w:t>
      </w:r>
      <w:r w:rsidRPr="00C670D3">
        <w:rPr>
          <w:rFonts w:cs="Arial"/>
          <w:i/>
          <w:iCs/>
          <w:noProof/>
        </w:rPr>
        <w:t>Breaking the sound barrier</w:t>
      </w:r>
      <w:r w:rsidRPr="00C670D3">
        <w:rPr>
          <w:rFonts w:cs="Arial"/>
          <w:noProof/>
        </w:rPr>
        <w:t>. Edina, Minn.: Abdo Daughters.</w:t>
      </w:r>
    </w:p>
    <w:p w14:paraId="4238FCA7" w14:textId="77777777" w:rsidR="007B634F" w:rsidRPr="00C670D3" w:rsidRDefault="007B634F" w:rsidP="00EB2B50">
      <w:pPr>
        <w:rPr>
          <w:rFonts w:cs="Arial"/>
          <w:noProof/>
        </w:rPr>
      </w:pPr>
      <w:r w:rsidRPr="00C670D3">
        <w:rPr>
          <w:rFonts w:cs="Arial"/>
          <w:noProof/>
        </w:rPr>
        <w:t xml:space="preserve">Quintanilla, K.M. and Wahl, S.T. (2020). </w:t>
      </w:r>
      <w:r w:rsidRPr="00C670D3">
        <w:rPr>
          <w:rFonts w:cs="Arial"/>
          <w:i/>
          <w:iCs/>
          <w:noProof/>
        </w:rPr>
        <w:t>Business and professional communication : keys for workplace excellence</w:t>
      </w:r>
      <w:r w:rsidRPr="00C670D3">
        <w:rPr>
          <w:rFonts w:cs="Arial"/>
          <w:noProof/>
        </w:rPr>
        <w:t>. Thousand Oaks, California: Sage Publications, Inc.</w:t>
      </w:r>
    </w:p>
    <w:p w14:paraId="1F415F19" w14:textId="77777777" w:rsidR="007B634F" w:rsidRPr="00C670D3" w:rsidRDefault="007B634F" w:rsidP="00EB2B50">
      <w:pPr>
        <w:rPr>
          <w:rFonts w:cs="Arial"/>
          <w:noProof/>
        </w:rPr>
      </w:pPr>
      <w:r w:rsidRPr="00C670D3">
        <w:rPr>
          <w:rFonts w:cs="Arial"/>
          <w:noProof/>
        </w:rPr>
        <w:t xml:space="preserve">Turner, L.H. and West, R.L. (2019). </w:t>
      </w:r>
      <w:r w:rsidRPr="00C670D3">
        <w:rPr>
          <w:rFonts w:cs="Arial"/>
          <w:i/>
          <w:iCs/>
          <w:noProof/>
        </w:rPr>
        <w:t>An introduction to communication</w:t>
      </w:r>
      <w:r w:rsidRPr="00C670D3">
        <w:rPr>
          <w:rFonts w:cs="Arial"/>
          <w:noProof/>
        </w:rPr>
        <w:t>. Cambridge, United Kingdom ; New York, Ny: Cambridge University Press.</w:t>
      </w:r>
    </w:p>
    <w:p w14:paraId="29EA170D" w14:textId="77777777" w:rsidR="007B634F" w:rsidRPr="00C670D3" w:rsidRDefault="007B634F" w:rsidP="00EB2B50">
      <w:pPr>
        <w:rPr>
          <w:rFonts w:cs="Arial"/>
          <w:noProof/>
        </w:rPr>
      </w:pPr>
      <w:r w:rsidRPr="00C670D3">
        <w:rPr>
          <w:rFonts w:cs="Arial"/>
          <w:noProof/>
        </w:rPr>
        <w:t xml:space="preserve">Worth, R. (2019). </w:t>
      </w:r>
      <w:r w:rsidRPr="00C670D3">
        <w:rPr>
          <w:rFonts w:cs="Arial"/>
          <w:i/>
          <w:iCs/>
          <w:noProof/>
        </w:rPr>
        <w:t>Communication skills.</w:t>
      </w:r>
      <w:r w:rsidRPr="00C670D3">
        <w:rPr>
          <w:rFonts w:cs="Arial"/>
          <w:noProof/>
        </w:rPr>
        <w:t xml:space="preserve"> New York: Ferguson.</w:t>
      </w:r>
    </w:p>
    <w:sectPr w:rsidR="007B634F" w:rsidRPr="00C670D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55629" w14:textId="77777777" w:rsidR="002B7755" w:rsidRDefault="002B7755" w:rsidP="00CA5D19">
      <w:pPr>
        <w:spacing w:after="0" w:line="240" w:lineRule="auto"/>
      </w:pPr>
      <w:r>
        <w:separator/>
      </w:r>
    </w:p>
  </w:endnote>
  <w:endnote w:type="continuationSeparator" w:id="0">
    <w:p w14:paraId="38A5BD8E" w14:textId="77777777" w:rsidR="002B7755" w:rsidRDefault="002B7755" w:rsidP="00CA5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C79AF" w14:textId="77777777" w:rsidR="00CF5DFC" w:rsidRDefault="00CF5D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0D66B" w14:textId="77777777" w:rsidR="00CF5DFC" w:rsidRDefault="00CF5D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76FEE" w14:textId="77777777" w:rsidR="00CF5DFC" w:rsidRDefault="00CF5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F15A5" w14:textId="77777777" w:rsidR="002B7755" w:rsidRDefault="002B7755" w:rsidP="00CA5D19">
      <w:pPr>
        <w:spacing w:after="0" w:line="240" w:lineRule="auto"/>
      </w:pPr>
      <w:r>
        <w:separator/>
      </w:r>
    </w:p>
  </w:footnote>
  <w:footnote w:type="continuationSeparator" w:id="0">
    <w:p w14:paraId="20C4226F" w14:textId="77777777" w:rsidR="002B7755" w:rsidRDefault="002B7755" w:rsidP="00CA5D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890EE" w14:textId="77777777" w:rsidR="00CF5DFC" w:rsidRDefault="00CF5D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55508"/>
      <w:docPartObj>
        <w:docPartGallery w:val="Page Numbers (Top of Page)"/>
        <w:docPartUnique/>
      </w:docPartObj>
    </w:sdtPr>
    <w:sdtEndPr>
      <w:rPr>
        <w:noProof/>
      </w:rPr>
    </w:sdtEndPr>
    <w:sdtContent>
      <w:p w14:paraId="60412DC1" w14:textId="77777777" w:rsidR="00CA5D19" w:rsidRDefault="00CA5D19">
        <w:pPr>
          <w:pStyle w:val="Header"/>
          <w:jc w:val="right"/>
        </w:pPr>
        <w:r>
          <w:fldChar w:fldCharType="begin"/>
        </w:r>
        <w:r>
          <w:instrText xml:space="preserve"> PAGE   \* MERGEFORMAT </w:instrText>
        </w:r>
        <w:r>
          <w:fldChar w:fldCharType="separate"/>
        </w:r>
        <w:r w:rsidR="00CF5DFC">
          <w:rPr>
            <w:noProof/>
          </w:rPr>
          <w:t>1</w:t>
        </w:r>
        <w:r>
          <w:rPr>
            <w:noProof/>
          </w:rPr>
          <w:fldChar w:fldCharType="end"/>
        </w:r>
      </w:p>
    </w:sdtContent>
  </w:sdt>
  <w:p w14:paraId="3F85405F" w14:textId="77777777" w:rsidR="00CA5D19" w:rsidRDefault="00CA5D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6CD0D" w14:textId="77777777" w:rsidR="00CF5DFC" w:rsidRDefault="00CF5D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C0AED"/>
    <w:multiLevelType w:val="hybridMultilevel"/>
    <w:tmpl w:val="C7B29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40E92"/>
    <w:multiLevelType w:val="hybridMultilevel"/>
    <w:tmpl w:val="477E23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315E35"/>
    <w:multiLevelType w:val="hybridMultilevel"/>
    <w:tmpl w:val="AD0E99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7A26BD"/>
    <w:multiLevelType w:val="hybridMultilevel"/>
    <w:tmpl w:val="943A1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DD721B"/>
    <w:multiLevelType w:val="hybridMultilevel"/>
    <w:tmpl w:val="71764F3A"/>
    <w:lvl w:ilvl="0" w:tplc="08090005">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17469C4"/>
    <w:multiLevelType w:val="hybridMultilevel"/>
    <w:tmpl w:val="B22CF3E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6424E3F"/>
    <w:multiLevelType w:val="hybridMultilevel"/>
    <w:tmpl w:val="10C4B51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20933698">
    <w:abstractNumId w:val="0"/>
  </w:num>
  <w:num w:numId="2" w16cid:durableId="529413101">
    <w:abstractNumId w:val="2"/>
  </w:num>
  <w:num w:numId="3" w16cid:durableId="1979457045">
    <w:abstractNumId w:val="1"/>
  </w:num>
  <w:num w:numId="4" w16cid:durableId="596139882">
    <w:abstractNumId w:val="3"/>
  </w:num>
  <w:num w:numId="5" w16cid:durableId="1085687640">
    <w:abstractNumId w:val="4"/>
  </w:num>
  <w:num w:numId="6" w16cid:durableId="392580934">
    <w:abstractNumId w:val="5"/>
  </w:num>
  <w:num w:numId="7" w16cid:durableId="9416869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3NzE2NTA2MLU0MjRW0lEKTi0uzszPAykwrgUAuAqkcSwAAAA="/>
  </w:docVars>
  <w:rsids>
    <w:rsidRoot w:val="00FF2DB7"/>
    <w:rsid w:val="00000986"/>
    <w:rsid w:val="00097FAC"/>
    <w:rsid w:val="000B74E6"/>
    <w:rsid w:val="000C6EF7"/>
    <w:rsid w:val="000E3DFE"/>
    <w:rsid w:val="00130932"/>
    <w:rsid w:val="0016192B"/>
    <w:rsid w:val="00195FCA"/>
    <w:rsid w:val="001A2BEA"/>
    <w:rsid w:val="001B5178"/>
    <w:rsid w:val="00237472"/>
    <w:rsid w:val="00241066"/>
    <w:rsid w:val="002523C4"/>
    <w:rsid w:val="00253B16"/>
    <w:rsid w:val="002547E9"/>
    <w:rsid w:val="002748C1"/>
    <w:rsid w:val="00283684"/>
    <w:rsid w:val="00291EDD"/>
    <w:rsid w:val="002B7755"/>
    <w:rsid w:val="002C6E3A"/>
    <w:rsid w:val="002D79E3"/>
    <w:rsid w:val="002E087C"/>
    <w:rsid w:val="002E3081"/>
    <w:rsid w:val="002E30CF"/>
    <w:rsid w:val="00306118"/>
    <w:rsid w:val="00380BDC"/>
    <w:rsid w:val="003B6EEF"/>
    <w:rsid w:val="003F5D9C"/>
    <w:rsid w:val="00453C83"/>
    <w:rsid w:val="00486F78"/>
    <w:rsid w:val="004A5503"/>
    <w:rsid w:val="004B0123"/>
    <w:rsid w:val="00514664"/>
    <w:rsid w:val="00517C6E"/>
    <w:rsid w:val="0052163D"/>
    <w:rsid w:val="005242FD"/>
    <w:rsid w:val="0059211D"/>
    <w:rsid w:val="005B7536"/>
    <w:rsid w:val="006144ED"/>
    <w:rsid w:val="006300CD"/>
    <w:rsid w:val="0064476C"/>
    <w:rsid w:val="00651494"/>
    <w:rsid w:val="006965A4"/>
    <w:rsid w:val="006A6C8E"/>
    <w:rsid w:val="006D1008"/>
    <w:rsid w:val="0071331D"/>
    <w:rsid w:val="00743021"/>
    <w:rsid w:val="00744FE5"/>
    <w:rsid w:val="007B5831"/>
    <w:rsid w:val="007B634F"/>
    <w:rsid w:val="007D0841"/>
    <w:rsid w:val="007F4875"/>
    <w:rsid w:val="008734F7"/>
    <w:rsid w:val="0089317A"/>
    <w:rsid w:val="008D4E5C"/>
    <w:rsid w:val="008E6F27"/>
    <w:rsid w:val="0090409B"/>
    <w:rsid w:val="009216C1"/>
    <w:rsid w:val="009302AF"/>
    <w:rsid w:val="009A78A2"/>
    <w:rsid w:val="009B3776"/>
    <w:rsid w:val="009F191C"/>
    <w:rsid w:val="00A105C4"/>
    <w:rsid w:val="00A20738"/>
    <w:rsid w:val="00A24C28"/>
    <w:rsid w:val="00A925F6"/>
    <w:rsid w:val="00AA5217"/>
    <w:rsid w:val="00AE6FA3"/>
    <w:rsid w:val="00B90357"/>
    <w:rsid w:val="00BB2378"/>
    <w:rsid w:val="00BC1949"/>
    <w:rsid w:val="00BF0E3D"/>
    <w:rsid w:val="00BF3025"/>
    <w:rsid w:val="00BF76C8"/>
    <w:rsid w:val="00C00577"/>
    <w:rsid w:val="00C05E35"/>
    <w:rsid w:val="00C07867"/>
    <w:rsid w:val="00C30806"/>
    <w:rsid w:val="00C670D3"/>
    <w:rsid w:val="00C81599"/>
    <w:rsid w:val="00C9796B"/>
    <w:rsid w:val="00CA3F4B"/>
    <w:rsid w:val="00CA5D19"/>
    <w:rsid w:val="00CB5F44"/>
    <w:rsid w:val="00CF5DFC"/>
    <w:rsid w:val="00D15D9B"/>
    <w:rsid w:val="00D239EC"/>
    <w:rsid w:val="00D626AF"/>
    <w:rsid w:val="00DF728C"/>
    <w:rsid w:val="00E01513"/>
    <w:rsid w:val="00E030DC"/>
    <w:rsid w:val="00E541C0"/>
    <w:rsid w:val="00E77EF4"/>
    <w:rsid w:val="00E80406"/>
    <w:rsid w:val="00E87B4C"/>
    <w:rsid w:val="00E904CD"/>
    <w:rsid w:val="00EB2B50"/>
    <w:rsid w:val="00EC1E3F"/>
    <w:rsid w:val="00F86FF7"/>
    <w:rsid w:val="00FA664A"/>
    <w:rsid w:val="00FB6193"/>
    <w:rsid w:val="00FF2D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CFA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664"/>
    <w:pPr>
      <w:spacing w:line="360" w:lineRule="auto"/>
      <w:jc w:val="both"/>
    </w:pPr>
    <w:rPr>
      <w:rFonts w:ascii="Arial" w:hAnsi="Arial"/>
    </w:rPr>
  </w:style>
  <w:style w:type="paragraph" w:styleId="Heading1">
    <w:name w:val="heading 1"/>
    <w:basedOn w:val="Normal"/>
    <w:next w:val="Normal"/>
    <w:link w:val="Heading1Char"/>
    <w:uiPriority w:val="9"/>
    <w:qFormat/>
    <w:rsid w:val="00FA664A"/>
    <w:pPr>
      <w:keepNext/>
      <w:keepLines/>
      <w:spacing w:before="240" w:after="0"/>
      <w:outlineLvl w:val="0"/>
    </w:pPr>
    <w:rPr>
      <w:rFonts w:eastAsiaTheme="majorEastAsia" w:cstheme="majorBidi"/>
      <w:b/>
      <w:color w:val="00B0F0"/>
      <w:sz w:val="30"/>
      <w:szCs w:val="32"/>
    </w:rPr>
  </w:style>
  <w:style w:type="paragraph" w:styleId="Heading2">
    <w:name w:val="heading 2"/>
    <w:basedOn w:val="Normal"/>
    <w:next w:val="Normal"/>
    <w:link w:val="Heading2Char"/>
    <w:uiPriority w:val="9"/>
    <w:unhideWhenUsed/>
    <w:qFormat/>
    <w:rsid w:val="00FA664A"/>
    <w:pPr>
      <w:keepNext/>
      <w:keepLines/>
      <w:spacing w:before="40" w:after="0"/>
      <w:outlineLvl w:val="1"/>
    </w:pPr>
    <w:rPr>
      <w:rFonts w:eastAsiaTheme="majorEastAsia" w:cstheme="majorBidi"/>
      <w:b/>
      <w:color w:val="00B0F0"/>
      <w:sz w:val="26"/>
      <w:szCs w:val="26"/>
    </w:rPr>
  </w:style>
  <w:style w:type="paragraph" w:styleId="Heading3">
    <w:name w:val="heading 3"/>
    <w:basedOn w:val="Normal"/>
    <w:next w:val="Normal"/>
    <w:link w:val="Heading3Char"/>
    <w:uiPriority w:val="9"/>
    <w:unhideWhenUsed/>
    <w:qFormat/>
    <w:rsid w:val="00FA664A"/>
    <w:pPr>
      <w:keepNext/>
      <w:keepLines/>
      <w:spacing w:before="40" w:after="0"/>
      <w:outlineLvl w:val="2"/>
    </w:pPr>
    <w:rPr>
      <w:rFonts w:eastAsiaTheme="majorEastAsia" w:cstheme="majorBidi"/>
      <w:b/>
      <w:color w:val="00B0F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64A"/>
    <w:rPr>
      <w:rFonts w:ascii="Arial" w:eastAsiaTheme="majorEastAsia" w:hAnsi="Arial" w:cstheme="majorBidi"/>
      <w:b/>
      <w:color w:val="00B0F0"/>
      <w:sz w:val="30"/>
      <w:szCs w:val="32"/>
    </w:rPr>
  </w:style>
  <w:style w:type="character" w:customStyle="1" w:styleId="Heading2Char">
    <w:name w:val="Heading 2 Char"/>
    <w:basedOn w:val="DefaultParagraphFont"/>
    <w:link w:val="Heading2"/>
    <w:uiPriority w:val="9"/>
    <w:rsid w:val="00FA664A"/>
    <w:rPr>
      <w:rFonts w:ascii="Arial" w:eastAsiaTheme="majorEastAsia" w:hAnsi="Arial" w:cstheme="majorBidi"/>
      <w:b/>
      <w:color w:val="00B0F0"/>
      <w:sz w:val="26"/>
      <w:szCs w:val="26"/>
    </w:rPr>
  </w:style>
  <w:style w:type="paragraph" w:styleId="ListParagraph">
    <w:name w:val="List Paragraph"/>
    <w:basedOn w:val="Normal"/>
    <w:uiPriority w:val="34"/>
    <w:qFormat/>
    <w:rsid w:val="00EC1E3F"/>
    <w:pPr>
      <w:ind w:left="720"/>
      <w:contextualSpacing/>
    </w:pPr>
  </w:style>
  <w:style w:type="character" w:customStyle="1" w:styleId="Heading3Char">
    <w:name w:val="Heading 3 Char"/>
    <w:basedOn w:val="DefaultParagraphFont"/>
    <w:link w:val="Heading3"/>
    <w:uiPriority w:val="9"/>
    <w:rsid w:val="00FA664A"/>
    <w:rPr>
      <w:rFonts w:ascii="Arial" w:eastAsiaTheme="majorEastAsia" w:hAnsi="Arial" w:cstheme="majorBidi"/>
      <w:b/>
      <w:color w:val="00B0F0"/>
      <w:sz w:val="24"/>
      <w:szCs w:val="24"/>
    </w:rPr>
  </w:style>
  <w:style w:type="paragraph" w:styleId="Header">
    <w:name w:val="header"/>
    <w:basedOn w:val="Normal"/>
    <w:link w:val="HeaderChar"/>
    <w:uiPriority w:val="99"/>
    <w:unhideWhenUsed/>
    <w:rsid w:val="00CA5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D19"/>
    <w:rPr>
      <w:rFonts w:ascii="Arial" w:hAnsi="Arial"/>
    </w:rPr>
  </w:style>
  <w:style w:type="paragraph" w:styleId="Footer">
    <w:name w:val="footer"/>
    <w:basedOn w:val="Normal"/>
    <w:link w:val="FooterChar"/>
    <w:uiPriority w:val="99"/>
    <w:unhideWhenUsed/>
    <w:rsid w:val="00CA5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D19"/>
    <w:rPr>
      <w:rFonts w:ascii="Arial" w:hAnsi="Arial"/>
    </w:rPr>
  </w:style>
  <w:style w:type="paragraph" w:styleId="TOCHeading">
    <w:name w:val="TOC Heading"/>
    <w:basedOn w:val="Heading1"/>
    <w:next w:val="Normal"/>
    <w:uiPriority w:val="39"/>
    <w:unhideWhenUsed/>
    <w:qFormat/>
    <w:rsid w:val="00CA5D1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A5D19"/>
    <w:pPr>
      <w:spacing w:after="100"/>
    </w:pPr>
  </w:style>
  <w:style w:type="paragraph" w:styleId="TOC2">
    <w:name w:val="toc 2"/>
    <w:basedOn w:val="Normal"/>
    <w:next w:val="Normal"/>
    <w:autoRedefine/>
    <w:uiPriority w:val="39"/>
    <w:unhideWhenUsed/>
    <w:rsid w:val="00CA5D19"/>
    <w:pPr>
      <w:spacing w:after="100"/>
      <w:ind w:left="220"/>
    </w:pPr>
  </w:style>
  <w:style w:type="paragraph" w:styleId="TOC3">
    <w:name w:val="toc 3"/>
    <w:basedOn w:val="Normal"/>
    <w:next w:val="Normal"/>
    <w:autoRedefine/>
    <w:uiPriority w:val="39"/>
    <w:unhideWhenUsed/>
    <w:rsid w:val="00CA5D19"/>
    <w:pPr>
      <w:spacing w:after="100"/>
      <w:ind w:left="440"/>
    </w:pPr>
  </w:style>
  <w:style w:type="character" w:styleId="Hyperlink">
    <w:name w:val="Hyperlink"/>
    <w:basedOn w:val="DefaultParagraphFont"/>
    <w:uiPriority w:val="99"/>
    <w:unhideWhenUsed/>
    <w:rsid w:val="00CA5D19"/>
    <w:rPr>
      <w:color w:val="0563C1" w:themeColor="hyperlink"/>
      <w:u w:val="single"/>
    </w:rPr>
  </w:style>
  <w:style w:type="paragraph" w:styleId="Caption">
    <w:name w:val="caption"/>
    <w:basedOn w:val="Normal"/>
    <w:next w:val="Normal"/>
    <w:autoRedefine/>
    <w:uiPriority w:val="35"/>
    <w:unhideWhenUsed/>
    <w:qFormat/>
    <w:rsid w:val="00A20738"/>
    <w:pPr>
      <w:spacing w:after="200"/>
      <w:jc w:val="center"/>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139485">
      <w:bodyDiv w:val="1"/>
      <w:marLeft w:val="0"/>
      <w:marRight w:val="0"/>
      <w:marTop w:val="0"/>
      <w:marBottom w:val="0"/>
      <w:divBdr>
        <w:top w:val="none" w:sz="0" w:space="0" w:color="auto"/>
        <w:left w:val="none" w:sz="0" w:space="0" w:color="auto"/>
        <w:bottom w:val="none" w:sz="0" w:space="0" w:color="auto"/>
        <w:right w:val="none" w:sz="0" w:space="0" w:color="auto"/>
      </w:divBdr>
      <w:divsChild>
        <w:div w:id="21591649">
          <w:marLeft w:val="0"/>
          <w:marRight w:val="0"/>
          <w:marTop w:val="0"/>
          <w:marBottom w:val="0"/>
          <w:divBdr>
            <w:top w:val="none" w:sz="0" w:space="0" w:color="auto"/>
            <w:left w:val="none" w:sz="0" w:space="0" w:color="auto"/>
            <w:bottom w:val="none" w:sz="0" w:space="0" w:color="auto"/>
            <w:right w:val="none" w:sz="0" w:space="0" w:color="auto"/>
          </w:divBdr>
        </w:div>
      </w:divsChild>
    </w:div>
    <w:div w:id="129802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FE0F3-B029-4445-9BE5-068C36246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2505</Words>
  <Characters>14282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2022-09-08T08:11:00Z</dcterms:created>
  <dcterms:modified xsi:type="dcterms:W3CDTF">2022-09-08T08:11:00Z</dcterms:modified>
</cp:coreProperties>
</file>