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As an outdoor practitioner, I have had many outdoor experiences, both good and bad. In this essay I will be talking about my personal experiences within the outdoors that haven't gone to plan and how using Kolb's learning cycle (Kolb, 1984) as a guide has allowed me to develop and improve in future practices.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Lets firstly start by gaining an understanding of Kolb’s theory, so that we are able to understand how I have reviewed my experience and improved when doing the activity again. </w:t>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Kolb's learning cycle (1984) is a four stage review process where the learner can deeply review an experience and go through the stages to improve and develop from their original experience. The first stage of the cycle is ‘concrete experience’. Kolb (1984) describes this as when someone “</w:t>
      </w:r>
      <w:r w:rsidDel="00000000" w:rsidR="00000000" w:rsidRPr="00000000">
        <w:rPr>
          <w:rtl w:val="0"/>
        </w:rPr>
        <w:t xml:space="preserve">having</w:t>
      </w:r>
      <w:r w:rsidDel="00000000" w:rsidR="00000000" w:rsidRPr="00000000">
        <w:rPr>
          <w:rtl w:val="0"/>
        </w:rPr>
        <w:t xml:space="preserve"> the actual experience.”</w:t>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The second stage of the cycle is ‘reflective observation’. As the name suggests the learner reflects on their concrete experience, where they identify the positives and negatives of the experience. However the learner doesn't think of any developments as of yet, as this comes in the next stage.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From identifying the negatives or potential areas for improvement, the learner comes up with ways to improve these issues or challenges to avoid them in the future. In terms of outdoor education this is the stage where risk assessments can be reviewed and edited if needed after an incident to avoid the incident recurring or causing harm to people or clients. Kolb called this stage the ‘abstract conceptualisation.’</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t xml:space="preserve">The fourth and final stage of kolb's learning cycle is the ‘active experimentation.’ This could be considered the most important stage as you are putting all of your previous review process back into the activity or experience, to see if your changes have made any improvements to the original plan or idea.</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Now that we have an understanding of the stages of Kolb's theory it can be related to my personal experiences within the outdoors and the improvements I made. The </w:t>
      </w:r>
      <w:r w:rsidDel="00000000" w:rsidR="00000000" w:rsidRPr="00000000">
        <w:rPr>
          <w:rtl w:val="0"/>
        </w:rPr>
        <w:t xml:space="preserve">personal outdoor experience I will discuss is when I went walking and wild camping in the peak district.</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t xml:space="preserve">Prior to this week away in the peak district, we spent time planning suitable walking routes for the group's ability and rough areas where we planned to camp each night. We also went through all of our kit and decided as a team what kit we needed and what we didn't think was a necessity. This is because we wished to be independent and therefore carry everything we needed for the duration of the trip. Also during the planning process we ensured that Kyle's dad had a full copy of our route cards, maps, and emergency contact numbers. Therefore we thought that if things went wrong we could contact him to come and get us.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t xml:space="preserve">So our trip was going great, the first few days went straight to plan. However on the fourth day that was all going to change. Although we used a range of weather apps to check the weather before the trip, with the rough weather forecast written down, as we didnt want to use technology throughout the trip.</w:t>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We woke up that morning with weather that completely contrasted what we thought it was going to be. This is due to the low fog that had rolled in throughout the night. This didn't worry us too much so we carried on with the day as planned,however this is one of the early </w:t>
      </w:r>
      <w:r w:rsidDel="00000000" w:rsidR="00000000" w:rsidRPr="00000000">
        <w:rPr>
          <w:rtl w:val="0"/>
        </w:rPr>
        <w:t xml:space="preserve">red flags  that caused our trip to go wrong. As the day progressed the weather got worse as heavy storms and winds rolled in making our visibility very low.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t xml:space="preserve">Due to the low visibility we lost our planned path, quickly became an issue when we were ment to be walking through a woodland, where we planned to use our tarps to make a shelter to get out of the storm. As a result we were more exposed to the weather than we thought we would be. Where we were now at a higher chance of getting injured and with Jack showing the early signs of hypotherima. Thankfully we came across an old building where we were able to go inside stay warm and avoid the bad weather.</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rPr/>
      </w:pPr>
      <w:r w:rsidDel="00000000" w:rsidR="00000000" w:rsidRPr="00000000">
        <w:rPr>
          <w:rtl w:val="0"/>
        </w:rPr>
        <w:t xml:space="preserve">after having this concrete experience, of the weather having a drastic unexpected  change, once we were in the building we sat down as a group and reflected on what had just happened. From this reflective session we were able to acknowledge the initial red flags fro the experience. This enabled us to consider these for the duration of the rest of the trip and future expeditions aswell. This relates to the second stage of Kolbs theory, ‘reflective observation’ as we were able to reflect in the moment of the incident and come up with quick solutions to relsove or overcome issues. </w:t>
      </w:r>
    </w:p>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At the end of our expedition, when we were safely back home, we should have sat down to disccuss the incident of the sudden weather change which we werent prepared for, which led us to getting lost and Jack almost getting hypothermia.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Looking back at the incident, I feel there are many things that we could have done to improve our chances of being prepared for any contiditons or changes that we may have faced. For example the first change I would do in the future is to check the weather every morning. This would enable us to have an up to date weather report so if the weather had changed from our pre trip checks we would be aware of it. </w:t>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t xml:space="preserve">Learning from this experience, known as ‘abstract conceptualisation’ in kolbs theory, I would take more safety equipment with me on expeditions in the future. This way if the weather changes, or we find ourselves in extreme conditions then we are able to keep ourselves warm and safe. For example after this trip I went out and brought a personal survival bag and group survival shelter. I feel these are appropriate items to help insure the safety of both myself and the rest of the group.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As i was carrying a tarp for my night shelter, I found that it took a while to set up. Therefore I spent time in th eback garden after the exped, to come up with a quick deployment set up that works for me, which I spent time practicing putting up and taking down. This is so that i know i was confident in setting it up in any situation. </w:t>
      </w:r>
      <w:r w:rsidDel="00000000" w:rsidR="00000000" w:rsidRPr="00000000">
        <w:rPr>
          <w:rtl w:val="0"/>
        </w:rPr>
      </w:r>
    </w:p>
    <w:p w:rsidR="00000000" w:rsidDel="00000000" w:rsidP="00000000" w:rsidRDefault="00000000" w:rsidRPr="00000000" w14:paraId="00000021">
      <w:pPr>
        <w:rPr>
          <w:highlight w:val="yellow"/>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t xml:space="preserve">There is no point just reviewing and coming up with solutions to an issue without testing them out. This is so that you can ensure that the decisions and extra steps you have come up with work and doesnt cause more of a hindrance than solution. </w:t>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Therefore since this experience, I have gone out on other hikes carrying the new safety equipment and other solutions. I planned to go out when the weather was ment to change and get worse so that I could properly test my new solutions. For me having a tarp that allowed quick set up and deployment work really well as I was able to build a shelter in a few minutes that allowed protection from the elements. As this is a lightweight object I find it works well and doenst take up loads of room in my rucksack. However I found that the group emergency shelter was quicker, and didnt need trees to set it up unlike the tarp setups. If there was multiple people as it allowed us to open it and trap air inside to warm up. Therefore depending on the nature of future expeditions, depends what type of kit I take incase of an emergency. </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In regards to Morlock’s levels of adventure (“Is it worth the risk?”, 2019) I feel this experience was “frontier  adventure” verging on “misadventure”. This is because it was a valuable experience that has allowed us to become better prepared for the outdoors and expeditions in the future. However i think the experience is verging on “misadventure” as if we had spent another hour out in the extreme weather conditions then the situation would have gotten a lot wose. This is because Jack would have had Hypothermia and both his health and ours would have deteriated due to the coldness. </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In conclusion I feel Kolbs theory is a good way to assess an experience or incident to find ways of improvement or development. This is because it ensures the learner goes through each stage of the review process allowing them to assess the red flags or potential risks, then expand on what this could cause and how to avoid the situation in the future. Even if there hasnt been an incident, Kolbs theory can be a good way to review a experience as it allows the learning to come up with ways to make things smoother or easier fo them to do again in the future.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spacing w:line="480" w:lineRule="auto"/>
        <w:jc w:val="center"/>
        <w:rPr/>
      </w:pPr>
      <w:r w:rsidDel="00000000" w:rsidR="00000000" w:rsidRPr="00000000">
        <w:rPr>
          <w:rtl w:val="0"/>
        </w:rPr>
        <w:t xml:space="preserve">Reference list: </w:t>
      </w:r>
    </w:p>
    <w:p w:rsidR="00000000" w:rsidDel="00000000" w:rsidP="00000000" w:rsidRDefault="00000000" w:rsidRPr="00000000" w14:paraId="0000002F">
      <w:pPr>
        <w:spacing w:line="480" w:lineRule="auto"/>
        <w:ind w:left="720"/>
        <w:rPr/>
      </w:pPr>
      <w:r w:rsidDel="00000000" w:rsidR="00000000" w:rsidRPr="00000000">
        <w:rPr>
          <w:rtl w:val="0"/>
        </w:rPr>
        <w:t xml:space="preserve">“Is it worth the risk?” </w:t>
      </w:r>
      <w:r w:rsidDel="00000000" w:rsidR="00000000" w:rsidRPr="00000000">
        <w:rPr>
          <w:i w:val="1"/>
          <w:rtl w:val="0"/>
        </w:rPr>
        <w:t xml:space="preserve">Wildlings</w:t>
      </w:r>
      <w:r w:rsidDel="00000000" w:rsidR="00000000" w:rsidRPr="00000000">
        <w:rPr>
          <w:rtl w:val="0"/>
        </w:rPr>
        <w:t xml:space="preserve">, 3 November 2019, https://www.wildlings.sg/post/is-it-worth-the-risk. Accessed 20 March 2022.</w:t>
      </w:r>
    </w:p>
    <w:p w:rsidR="00000000" w:rsidDel="00000000" w:rsidP="00000000" w:rsidRDefault="00000000" w:rsidRPr="00000000" w14:paraId="00000030">
      <w:pPr>
        <w:spacing w:line="480" w:lineRule="auto"/>
        <w:ind w:left="720"/>
        <w:rPr/>
      </w:pPr>
      <w:r w:rsidDel="00000000" w:rsidR="00000000" w:rsidRPr="00000000">
        <w:rPr>
          <w:rtl w:val="0"/>
        </w:rPr>
      </w:r>
    </w:p>
    <w:p w:rsidR="00000000" w:rsidDel="00000000" w:rsidP="00000000" w:rsidRDefault="00000000" w:rsidRPr="00000000" w14:paraId="00000031">
      <w:pPr>
        <w:spacing w:line="480" w:lineRule="auto"/>
        <w:ind w:left="720"/>
        <w:rPr/>
      </w:pPr>
      <w:r w:rsidDel="00000000" w:rsidR="00000000" w:rsidRPr="00000000">
        <w:rPr>
          <w:rtl w:val="0"/>
        </w:rPr>
        <w:t xml:space="preserve">Kolb, D. </w:t>
      </w:r>
      <w:r w:rsidDel="00000000" w:rsidR="00000000" w:rsidRPr="00000000">
        <w:rPr>
          <w:i w:val="1"/>
          <w:rtl w:val="0"/>
        </w:rPr>
        <w:t xml:space="preserve">Experiental Learning: Experience as the source of learning and development</w:t>
      </w:r>
      <w:r w:rsidDel="00000000" w:rsidR="00000000" w:rsidRPr="00000000">
        <w:rPr>
          <w:rtl w:val="0"/>
        </w:rPr>
        <w:t xml:space="preserve">. 1st ed., 1984, https://books.google.co.uk/books?hl=en&amp;lr=&amp;id=jpbeBQAAQBAJ&amp;oi=fnd&amp;pg=PR7&amp;dq=Experiential+Learning:+Experience+as+the+source+of+learning+and+development&amp;ots=Vo6VqUWWOf&amp;sig=08L61FL7gLVkKIZKre4HDfVIRsc&amp;redir_esc=y#v=onepage&amp;q&amp;f=false. Accessed 20 March 2022.</w:t>
      </w:r>
    </w:p>
    <w:p w:rsidR="00000000" w:rsidDel="00000000" w:rsidP="00000000" w:rsidRDefault="00000000" w:rsidRPr="00000000" w14:paraId="00000032">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StyleName="MLA" SelectedStyle="/MLASeventhEditionOfficeOnline.xsl" Version="7">
  <b:Source>
    <b:Tag>source1</b:Tag>
    <b:Month>November</b:Month>
    <b:DayAccessed>20</b:DayAccessed>
    <b:Day>3</b:Day>
    <b:Year>2019</b:Year>
    <b:SourceType>DocumentFromInternetSite</b:SourceType>
    <b:URL>https://www.wildlings.sg/post/is-it-worth-the-risk</b:URL>
    <b:Title>Is it worth the risk?</b:Title>
    <b:InternetSiteTitle>Wildlings</b:InternetSiteTitle>
    <b:MonthAccessed>March</b:MonthAccessed>
    <b:YearAccessed>2022</b:YearAccessed>
    <b:Gdcea>{"AccessedType":"Website"}</b:Gdcea>
  </b:Source>
  <b:Source>
    <b:Tag>source2</b:Tag>
    <b:DayAccessed>20</b:DayAccessed>
    <b:Edition>1st</b:Edition>
    <b:Year>1984</b:Year>
    <b:SourceType>Book</b:SourceType>
    <b:URL>https://books.google.co.uk/books?hl=en&amp;lr=&amp;id=jpbeBQAAQBAJ&amp;oi=fnd&amp;pg=PR7&amp;dq=Experiential+Learning:+Experience+as+the+source+of+learning+and+development&amp;ots=Vo6VqUWWOf&amp;sig=08L61FL7gLVkKIZKre4HDfVIRsc&amp;redir_esc=y#v=onepage&amp;q&amp;f=false</b:URL>
    <b:Title>Experiental Learning: Experience as the source of learning and development</b:Title>
    <b:MonthAccessed>March</b:MonthAccessed>
    <b:YearAccessed>2022</b:YearAccessed>
    <b:Gdcea>{"AccessedType":"Website"}</b:Gdcea>
    <b:Author>
      <b:Author>
        <b:NameList>
          <b:Person>
            <b:First>D</b:First>
            <b:Last>Kolb</b:Last>
          </b:Person>
        </b:NameList>
      </b:Author>
    </b:Author>
  </b:Source>
</b:Sources>
</file>

<file path=customXML/itemProps1.xml><?xml version="1.0" encoding="utf-8"?>
<ds:datastoreItem xmlns:ds="http://schemas.openxmlformats.org/officeDocument/2006/customXml" ds:itemID="{22222222-1234-1234-1234-123412341234}">
  <ds:schemaRefs>
    <ds:schemaRef ds:uri="http://schemas.openxmlformats.org/officeDocument/2006/bibliography"/>
  </ds:schemaRefs>
</ds:datastoreItem>
</file>