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09208" w14:textId="5E91330B" w:rsidR="00563ADE" w:rsidRPr="00C3568A" w:rsidRDefault="00563ADE" w:rsidP="00C3568A">
      <w:pPr>
        <w:ind w:left="10"/>
        <w:jc w:val="center"/>
        <w:rPr>
          <w:sz w:val="28"/>
          <w:szCs w:val="24"/>
          <w:lang w:val="en-US" w:eastAsia="en-US" w:bidi="bn-IN"/>
        </w:rPr>
      </w:pPr>
      <w:r w:rsidRPr="00C3568A">
        <w:rPr>
          <w:sz w:val="28"/>
          <w:szCs w:val="24"/>
          <w:lang w:val="en-US" w:eastAsia="en-US" w:bidi="bn-IN"/>
        </w:rPr>
        <w:t>LCHS400</w:t>
      </w:r>
      <w:r w:rsidR="00151842">
        <w:rPr>
          <w:sz w:val="28"/>
          <w:szCs w:val="24"/>
          <w:lang w:val="en-US" w:eastAsia="en-US" w:bidi="bn-IN"/>
        </w:rPr>
        <w:t>9</w:t>
      </w:r>
    </w:p>
    <w:p w14:paraId="04B919E1" w14:textId="77777777" w:rsidR="00220490" w:rsidRPr="00C3568A" w:rsidRDefault="00220490" w:rsidP="00C3568A">
      <w:pPr>
        <w:ind w:left="10"/>
        <w:jc w:val="center"/>
        <w:rPr>
          <w:b/>
          <w:bCs/>
          <w:color w:val="auto"/>
          <w:sz w:val="40"/>
          <w:szCs w:val="40"/>
          <w:lang w:val="en-US" w:eastAsia="en-US" w:bidi="bn-IN"/>
        </w:rPr>
      </w:pPr>
      <w:r w:rsidRPr="00C3568A">
        <w:rPr>
          <w:b/>
          <w:bCs/>
          <w:sz w:val="40"/>
          <w:szCs w:val="36"/>
          <w:lang w:val="en-US" w:eastAsia="en-US" w:bidi="bn-IN"/>
        </w:rPr>
        <w:t>Professional Development within Health and Social Care</w:t>
      </w:r>
    </w:p>
    <w:p w14:paraId="1451EBFA" w14:textId="77777777" w:rsidR="00562B50" w:rsidRDefault="00562B50" w:rsidP="00C3568A">
      <w:pPr>
        <w:ind w:left="10"/>
        <w:jc w:val="center"/>
        <w:rPr>
          <w:color w:val="auto"/>
          <w:szCs w:val="24"/>
          <w:lang w:val="en-US" w:eastAsia="en-US" w:bidi="bn-IN"/>
        </w:rPr>
      </w:pPr>
      <w:r>
        <w:rPr>
          <w:color w:val="auto"/>
          <w:szCs w:val="24"/>
          <w:lang w:val="en-US" w:eastAsia="en-US" w:bidi="bn-IN"/>
        </w:rPr>
        <w:t>Student Name: Mary Vicentina Novasis</w:t>
      </w:r>
    </w:p>
    <w:p w14:paraId="17EC15BA" w14:textId="77777777" w:rsidR="00562B50" w:rsidRDefault="00562B50" w:rsidP="00C3568A">
      <w:pPr>
        <w:ind w:left="10"/>
        <w:jc w:val="center"/>
        <w:rPr>
          <w:color w:val="auto"/>
          <w:szCs w:val="24"/>
          <w:lang w:val="en-US" w:eastAsia="en-US" w:bidi="bn-IN"/>
        </w:rPr>
      </w:pPr>
      <w:r>
        <w:rPr>
          <w:color w:val="auto"/>
          <w:szCs w:val="24"/>
          <w:lang w:val="en-US" w:eastAsia="en-US" w:bidi="bn-IN"/>
        </w:rPr>
        <w:t>Student ID: 2436907</w:t>
      </w:r>
    </w:p>
    <w:p w14:paraId="17EE704F" w14:textId="2E8E3D3B" w:rsidR="00220490" w:rsidRDefault="00562B50" w:rsidP="00C3568A">
      <w:pPr>
        <w:ind w:left="10"/>
        <w:jc w:val="center"/>
        <w:rPr>
          <w:color w:val="auto"/>
          <w:szCs w:val="24"/>
          <w:lang w:val="en-US" w:eastAsia="en-US" w:bidi="bn-IN"/>
        </w:rPr>
      </w:pPr>
      <w:r>
        <w:rPr>
          <w:color w:val="auto"/>
          <w:szCs w:val="24"/>
          <w:lang w:val="en-US" w:eastAsia="en-US" w:bidi="bn-IN"/>
        </w:rPr>
        <w:t>Module Teacher: Umma Suleiman</w:t>
      </w:r>
      <w:r w:rsidR="00220490">
        <w:rPr>
          <w:color w:val="auto"/>
          <w:szCs w:val="24"/>
          <w:lang w:val="en-US" w:eastAsia="en-US" w:bidi="bn-IN"/>
        </w:rPr>
        <w:br w:type="page"/>
      </w:r>
    </w:p>
    <w:p w14:paraId="243E7941" w14:textId="77777777" w:rsidR="00562B50" w:rsidRDefault="00562B50" w:rsidP="00562B50">
      <w:pPr>
        <w:ind w:left="0" w:firstLine="0"/>
        <w:rPr>
          <w:color w:val="auto"/>
          <w:szCs w:val="24"/>
          <w:lang w:val="en-US" w:eastAsia="en-US" w:bidi="bn-IN"/>
        </w:rPr>
      </w:pPr>
    </w:p>
    <w:sdt>
      <w:sdtPr>
        <w:rPr>
          <w:rFonts w:ascii="Times New Roman" w:eastAsia="Calibri" w:hAnsi="Times New Roman" w:cs="Calibri"/>
          <w:color w:val="000000"/>
          <w:sz w:val="24"/>
          <w:szCs w:val="22"/>
          <w:lang w:val="en-GB" w:eastAsia="en-GB"/>
        </w:rPr>
        <w:id w:val="-823667735"/>
        <w:docPartObj>
          <w:docPartGallery w:val="Table of Contents"/>
          <w:docPartUnique/>
        </w:docPartObj>
      </w:sdtPr>
      <w:sdtEndPr>
        <w:rPr>
          <w:b/>
          <w:bCs/>
          <w:noProof/>
        </w:rPr>
      </w:sdtEndPr>
      <w:sdtContent>
        <w:p w14:paraId="50AB9613" w14:textId="47FA469F" w:rsidR="00FF3309" w:rsidRDefault="00FF3309">
          <w:pPr>
            <w:pStyle w:val="TOCHeading"/>
          </w:pPr>
          <w:r>
            <w:t>Contents</w:t>
          </w:r>
        </w:p>
        <w:p w14:paraId="575C56AD" w14:textId="22C8CBF4" w:rsidR="00F86E0F" w:rsidRDefault="00FF3309">
          <w:pPr>
            <w:pStyle w:val="TOC1"/>
            <w:tabs>
              <w:tab w:val="right" w:leader="dot" w:pos="9350"/>
            </w:tabs>
            <w:rPr>
              <w:rFonts w:asciiTheme="minorHAnsi" w:eastAsiaTheme="minorEastAsia" w:hAnsiTheme="minorHAnsi" w:cstheme="minorBidi"/>
              <w:noProof/>
              <w:color w:val="auto"/>
              <w:kern w:val="2"/>
              <w:szCs w:val="30"/>
              <w:lang w:val="en-US" w:eastAsia="en-US" w:bidi="bn-IN"/>
            </w:rPr>
          </w:pPr>
          <w:r>
            <w:fldChar w:fldCharType="begin"/>
          </w:r>
          <w:r>
            <w:instrText xml:space="preserve"> TOC \o "1-3" \h \z \u </w:instrText>
          </w:r>
          <w:r>
            <w:fldChar w:fldCharType="separate"/>
          </w:r>
          <w:hyperlink w:anchor="_Toc224424396" w:history="1">
            <w:r w:rsidR="00F86E0F" w:rsidRPr="0015641D">
              <w:rPr>
                <w:rStyle w:val="Hyperlink"/>
                <w:noProof/>
              </w:rPr>
              <w:t>Introduction</w:t>
            </w:r>
            <w:r w:rsidR="00F86E0F">
              <w:rPr>
                <w:noProof/>
                <w:webHidden/>
              </w:rPr>
              <w:tab/>
            </w:r>
            <w:r w:rsidR="00F86E0F">
              <w:rPr>
                <w:noProof/>
                <w:webHidden/>
              </w:rPr>
              <w:fldChar w:fldCharType="begin"/>
            </w:r>
            <w:r w:rsidR="00F86E0F">
              <w:rPr>
                <w:noProof/>
                <w:webHidden/>
              </w:rPr>
              <w:instrText xml:space="preserve"> PAGEREF _Toc224424396 \h </w:instrText>
            </w:r>
            <w:r w:rsidR="00F86E0F">
              <w:rPr>
                <w:noProof/>
                <w:webHidden/>
              </w:rPr>
            </w:r>
            <w:r w:rsidR="00F86E0F">
              <w:rPr>
                <w:noProof/>
                <w:webHidden/>
              </w:rPr>
              <w:fldChar w:fldCharType="separate"/>
            </w:r>
            <w:r w:rsidR="00F86E0F">
              <w:rPr>
                <w:noProof/>
                <w:webHidden/>
              </w:rPr>
              <w:t>3</w:t>
            </w:r>
            <w:r w:rsidR="00F86E0F">
              <w:rPr>
                <w:noProof/>
                <w:webHidden/>
              </w:rPr>
              <w:fldChar w:fldCharType="end"/>
            </w:r>
          </w:hyperlink>
        </w:p>
        <w:p w14:paraId="0C760DD5" w14:textId="4FA0BB8B" w:rsidR="00F86E0F" w:rsidRDefault="00F86E0F">
          <w:pPr>
            <w:pStyle w:val="TOC1"/>
            <w:tabs>
              <w:tab w:val="right" w:leader="dot" w:pos="9350"/>
            </w:tabs>
            <w:rPr>
              <w:rFonts w:asciiTheme="minorHAnsi" w:eastAsiaTheme="minorEastAsia" w:hAnsiTheme="minorHAnsi" w:cstheme="minorBidi"/>
              <w:noProof/>
              <w:color w:val="auto"/>
              <w:kern w:val="2"/>
              <w:szCs w:val="30"/>
              <w:lang w:val="en-US" w:eastAsia="en-US" w:bidi="bn-IN"/>
            </w:rPr>
          </w:pPr>
          <w:hyperlink w:anchor="_Toc224424397" w:history="1">
            <w:r w:rsidRPr="0015641D">
              <w:rPr>
                <w:rStyle w:val="Hyperlink"/>
                <w:noProof/>
              </w:rPr>
              <w:t>Task 1 – Professional CV</w:t>
            </w:r>
            <w:r>
              <w:rPr>
                <w:noProof/>
                <w:webHidden/>
              </w:rPr>
              <w:tab/>
            </w:r>
            <w:r>
              <w:rPr>
                <w:noProof/>
                <w:webHidden/>
              </w:rPr>
              <w:fldChar w:fldCharType="begin"/>
            </w:r>
            <w:r>
              <w:rPr>
                <w:noProof/>
                <w:webHidden/>
              </w:rPr>
              <w:instrText xml:space="preserve"> PAGEREF _Toc224424397 \h </w:instrText>
            </w:r>
            <w:r>
              <w:rPr>
                <w:noProof/>
                <w:webHidden/>
              </w:rPr>
            </w:r>
            <w:r>
              <w:rPr>
                <w:noProof/>
                <w:webHidden/>
              </w:rPr>
              <w:fldChar w:fldCharType="separate"/>
            </w:r>
            <w:r>
              <w:rPr>
                <w:noProof/>
                <w:webHidden/>
              </w:rPr>
              <w:t>4</w:t>
            </w:r>
            <w:r>
              <w:rPr>
                <w:noProof/>
                <w:webHidden/>
              </w:rPr>
              <w:fldChar w:fldCharType="end"/>
            </w:r>
          </w:hyperlink>
        </w:p>
        <w:p w14:paraId="27FD55D5" w14:textId="2A68DE0C" w:rsidR="00F86E0F" w:rsidRDefault="00F86E0F">
          <w:pPr>
            <w:pStyle w:val="TOC1"/>
            <w:tabs>
              <w:tab w:val="right" w:leader="dot" w:pos="9350"/>
            </w:tabs>
            <w:rPr>
              <w:rFonts w:asciiTheme="minorHAnsi" w:eastAsiaTheme="minorEastAsia" w:hAnsiTheme="minorHAnsi" w:cstheme="minorBidi"/>
              <w:noProof/>
              <w:color w:val="auto"/>
              <w:kern w:val="2"/>
              <w:szCs w:val="30"/>
              <w:lang w:val="en-US" w:eastAsia="en-US" w:bidi="bn-IN"/>
            </w:rPr>
          </w:pPr>
          <w:hyperlink w:anchor="_Toc224424398" w:history="1">
            <w:r w:rsidRPr="0015641D">
              <w:rPr>
                <w:rStyle w:val="Hyperlink"/>
                <w:rFonts w:eastAsia="Times New Roman"/>
                <w:noProof/>
                <w:lang w:eastAsia="en-US"/>
              </w:rPr>
              <w:t>Task 2 – Personal Statement</w:t>
            </w:r>
            <w:r>
              <w:rPr>
                <w:noProof/>
                <w:webHidden/>
              </w:rPr>
              <w:tab/>
            </w:r>
            <w:r>
              <w:rPr>
                <w:noProof/>
                <w:webHidden/>
              </w:rPr>
              <w:fldChar w:fldCharType="begin"/>
            </w:r>
            <w:r>
              <w:rPr>
                <w:noProof/>
                <w:webHidden/>
              </w:rPr>
              <w:instrText xml:space="preserve"> PAGEREF _Toc224424398 \h </w:instrText>
            </w:r>
            <w:r>
              <w:rPr>
                <w:noProof/>
                <w:webHidden/>
              </w:rPr>
            </w:r>
            <w:r>
              <w:rPr>
                <w:noProof/>
                <w:webHidden/>
              </w:rPr>
              <w:fldChar w:fldCharType="separate"/>
            </w:r>
            <w:r>
              <w:rPr>
                <w:noProof/>
                <w:webHidden/>
              </w:rPr>
              <w:t>6</w:t>
            </w:r>
            <w:r>
              <w:rPr>
                <w:noProof/>
                <w:webHidden/>
              </w:rPr>
              <w:fldChar w:fldCharType="end"/>
            </w:r>
          </w:hyperlink>
        </w:p>
        <w:p w14:paraId="3CD2A1B9" w14:textId="71142E13" w:rsidR="00F86E0F" w:rsidRDefault="00F86E0F">
          <w:pPr>
            <w:pStyle w:val="TOC1"/>
            <w:tabs>
              <w:tab w:val="right" w:leader="dot" w:pos="9350"/>
            </w:tabs>
            <w:rPr>
              <w:rFonts w:asciiTheme="minorHAnsi" w:eastAsiaTheme="minorEastAsia" w:hAnsiTheme="minorHAnsi" w:cstheme="minorBidi"/>
              <w:noProof/>
              <w:color w:val="auto"/>
              <w:kern w:val="2"/>
              <w:szCs w:val="30"/>
              <w:lang w:val="en-US" w:eastAsia="en-US" w:bidi="bn-IN"/>
            </w:rPr>
          </w:pPr>
          <w:hyperlink w:anchor="_Toc224424399" w:history="1">
            <w:r w:rsidRPr="0015641D">
              <w:rPr>
                <w:rStyle w:val="Hyperlink"/>
                <w:rFonts w:eastAsia="Times New Roman"/>
                <w:noProof/>
                <w:lang w:eastAsia="en-US"/>
              </w:rPr>
              <w:t>Task 3 – SWOT Analysis &amp; Personal Development Plan</w:t>
            </w:r>
            <w:r>
              <w:rPr>
                <w:noProof/>
                <w:webHidden/>
              </w:rPr>
              <w:tab/>
            </w:r>
            <w:r>
              <w:rPr>
                <w:noProof/>
                <w:webHidden/>
              </w:rPr>
              <w:fldChar w:fldCharType="begin"/>
            </w:r>
            <w:r>
              <w:rPr>
                <w:noProof/>
                <w:webHidden/>
              </w:rPr>
              <w:instrText xml:space="preserve"> PAGEREF _Toc224424399 \h </w:instrText>
            </w:r>
            <w:r>
              <w:rPr>
                <w:noProof/>
                <w:webHidden/>
              </w:rPr>
            </w:r>
            <w:r>
              <w:rPr>
                <w:noProof/>
                <w:webHidden/>
              </w:rPr>
              <w:fldChar w:fldCharType="separate"/>
            </w:r>
            <w:r>
              <w:rPr>
                <w:noProof/>
                <w:webHidden/>
              </w:rPr>
              <w:t>7</w:t>
            </w:r>
            <w:r>
              <w:rPr>
                <w:noProof/>
                <w:webHidden/>
              </w:rPr>
              <w:fldChar w:fldCharType="end"/>
            </w:r>
          </w:hyperlink>
        </w:p>
        <w:p w14:paraId="77930BC6" w14:textId="494182DD" w:rsidR="00F86E0F" w:rsidRDefault="00F86E0F">
          <w:pPr>
            <w:pStyle w:val="TOC2"/>
            <w:tabs>
              <w:tab w:val="right" w:leader="dot" w:pos="9350"/>
            </w:tabs>
            <w:rPr>
              <w:rFonts w:asciiTheme="minorHAnsi" w:eastAsiaTheme="minorEastAsia" w:hAnsiTheme="minorHAnsi" w:cstheme="minorBidi"/>
              <w:noProof/>
              <w:color w:val="auto"/>
              <w:kern w:val="2"/>
              <w:szCs w:val="30"/>
              <w:lang w:val="en-US" w:eastAsia="en-US" w:bidi="bn-IN"/>
            </w:rPr>
          </w:pPr>
          <w:hyperlink w:anchor="_Toc224424400" w:history="1">
            <w:r w:rsidRPr="0015641D">
              <w:rPr>
                <w:rStyle w:val="Hyperlink"/>
                <w:rFonts w:eastAsia="Times New Roman"/>
                <w:noProof/>
                <w:lang w:eastAsia="en-US"/>
              </w:rPr>
              <w:t>SWOT Analysis – Childcare Assistant Role</w:t>
            </w:r>
            <w:r>
              <w:rPr>
                <w:noProof/>
                <w:webHidden/>
              </w:rPr>
              <w:tab/>
            </w:r>
            <w:r>
              <w:rPr>
                <w:noProof/>
                <w:webHidden/>
              </w:rPr>
              <w:fldChar w:fldCharType="begin"/>
            </w:r>
            <w:r>
              <w:rPr>
                <w:noProof/>
                <w:webHidden/>
              </w:rPr>
              <w:instrText xml:space="preserve"> PAGEREF _Toc224424400 \h </w:instrText>
            </w:r>
            <w:r>
              <w:rPr>
                <w:noProof/>
                <w:webHidden/>
              </w:rPr>
            </w:r>
            <w:r>
              <w:rPr>
                <w:noProof/>
                <w:webHidden/>
              </w:rPr>
              <w:fldChar w:fldCharType="separate"/>
            </w:r>
            <w:r>
              <w:rPr>
                <w:noProof/>
                <w:webHidden/>
              </w:rPr>
              <w:t>7</w:t>
            </w:r>
            <w:r>
              <w:rPr>
                <w:noProof/>
                <w:webHidden/>
              </w:rPr>
              <w:fldChar w:fldCharType="end"/>
            </w:r>
          </w:hyperlink>
        </w:p>
        <w:p w14:paraId="5F379567" w14:textId="2FDAC652" w:rsidR="00F86E0F" w:rsidRDefault="00F86E0F">
          <w:pPr>
            <w:pStyle w:val="TOC2"/>
            <w:tabs>
              <w:tab w:val="right" w:leader="dot" w:pos="9350"/>
            </w:tabs>
            <w:rPr>
              <w:rFonts w:asciiTheme="minorHAnsi" w:eastAsiaTheme="minorEastAsia" w:hAnsiTheme="minorHAnsi" w:cstheme="minorBidi"/>
              <w:noProof/>
              <w:color w:val="auto"/>
              <w:kern w:val="2"/>
              <w:szCs w:val="30"/>
              <w:lang w:val="en-US" w:eastAsia="en-US" w:bidi="bn-IN"/>
            </w:rPr>
          </w:pPr>
          <w:hyperlink w:anchor="_Toc224424401" w:history="1">
            <w:r w:rsidRPr="0015641D">
              <w:rPr>
                <w:rStyle w:val="Hyperlink"/>
                <w:noProof/>
              </w:rPr>
              <w:t>Personal Development Plan</w:t>
            </w:r>
            <w:r>
              <w:rPr>
                <w:noProof/>
                <w:webHidden/>
              </w:rPr>
              <w:tab/>
            </w:r>
            <w:r>
              <w:rPr>
                <w:noProof/>
                <w:webHidden/>
              </w:rPr>
              <w:fldChar w:fldCharType="begin"/>
            </w:r>
            <w:r>
              <w:rPr>
                <w:noProof/>
                <w:webHidden/>
              </w:rPr>
              <w:instrText xml:space="preserve"> PAGEREF _Toc224424401 \h </w:instrText>
            </w:r>
            <w:r>
              <w:rPr>
                <w:noProof/>
                <w:webHidden/>
              </w:rPr>
            </w:r>
            <w:r>
              <w:rPr>
                <w:noProof/>
                <w:webHidden/>
              </w:rPr>
              <w:fldChar w:fldCharType="separate"/>
            </w:r>
            <w:r>
              <w:rPr>
                <w:noProof/>
                <w:webHidden/>
              </w:rPr>
              <w:t>9</w:t>
            </w:r>
            <w:r>
              <w:rPr>
                <w:noProof/>
                <w:webHidden/>
              </w:rPr>
              <w:fldChar w:fldCharType="end"/>
            </w:r>
          </w:hyperlink>
        </w:p>
        <w:p w14:paraId="726B6E9A" w14:textId="7D1BF9CC" w:rsidR="00F86E0F" w:rsidRDefault="00F86E0F">
          <w:pPr>
            <w:pStyle w:val="TOC1"/>
            <w:tabs>
              <w:tab w:val="right" w:leader="dot" w:pos="9350"/>
            </w:tabs>
            <w:rPr>
              <w:rFonts w:asciiTheme="minorHAnsi" w:eastAsiaTheme="minorEastAsia" w:hAnsiTheme="minorHAnsi" w:cstheme="minorBidi"/>
              <w:noProof/>
              <w:color w:val="auto"/>
              <w:kern w:val="2"/>
              <w:szCs w:val="30"/>
              <w:lang w:val="en-US" w:eastAsia="en-US" w:bidi="bn-IN"/>
            </w:rPr>
          </w:pPr>
          <w:hyperlink w:anchor="_Toc224424402" w:history="1">
            <w:r w:rsidRPr="0015641D">
              <w:rPr>
                <w:rStyle w:val="Hyperlink"/>
                <w:noProof/>
              </w:rPr>
              <w:t>Task 4 – Reflective Writing on LCHS4009 Component 1 Presentation</w:t>
            </w:r>
            <w:r>
              <w:rPr>
                <w:noProof/>
                <w:webHidden/>
              </w:rPr>
              <w:tab/>
            </w:r>
            <w:r>
              <w:rPr>
                <w:noProof/>
                <w:webHidden/>
              </w:rPr>
              <w:fldChar w:fldCharType="begin"/>
            </w:r>
            <w:r>
              <w:rPr>
                <w:noProof/>
                <w:webHidden/>
              </w:rPr>
              <w:instrText xml:space="preserve"> PAGEREF _Toc224424402 \h </w:instrText>
            </w:r>
            <w:r>
              <w:rPr>
                <w:noProof/>
                <w:webHidden/>
              </w:rPr>
            </w:r>
            <w:r>
              <w:rPr>
                <w:noProof/>
                <w:webHidden/>
              </w:rPr>
              <w:fldChar w:fldCharType="separate"/>
            </w:r>
            <w:r>
              <w:rPr>
                <w:noProof/>
                <w:webHidden/>
              </w:rPr>
              <w:t>10</w:t>
            </w:r>
            <w:r>
              <w:rPr>
                <w:noProof/>
                <w:webHidden/>
              </w:rPr>
              <w:fldChar w:fldCharType="end"/>
            </w:r>
          </w:hyperlink>
        </w:p>
        <w:p w14:paraId="1E7EF026" w14:textId="1B10D20D" w:rsidR="00F86E0F" w:rsidRDefault="00F86E0F">
          <w:pPr>
            <w:pStyle w:val="TOC1"/>
            <w:tabs>
              <w:tab w:val="right" w:leader="dot" w:pos="9350"/>
            </w:tabs>
            <w:rPr>
              <w:rFonts w:asciiTheme="minorHAnsi" w:eastAsiaTheme="minorEastAsia" w:hAnsiTheme="minorHAnsi" w:cstheme="minorBidi"/>
              <w:noProof/>
              <w:color w:val="auto"/>
              <w:kern w:val="2"/>
              <w:szCs w:val="30"/>
              <w:lang w:val="en-US" w:eastAsia="en-US" w:bidi="bn-IN"/>
            </w:rPr>
          </w:pPr>
          <w:hyperlink w:anchor="_Toc224424403" w:history="1">
            <w:r w:rsidRPr="0015641D">
              <w:rPr>
                <w:rStyle w:val="Hyperlink"/>
                <w:noProof/>
              </w:rPr>
              <w:t>References</w:t>
            </w:r>
            <w:r>
              <w:rPr>
                <w:noProof/>
                <w:webHidden/>
              </w:rPr>
              <w:tab/>
            </w:r>
            <w:r>
              <w:rPr>
                <w:noProof/>
                <w:webHidden/>
              </w:rPr>
              <w:fldChar w:fldCharType="begin"/>
            </w:r>
            <w:r>
              <w:rPr>
                <w:noProof/>
                <w:webHidden/>
              </w:rPr>
              <w:instrText xml:space="preserve"> PAGEREF _Toc224424403 \h </w:instrText>
            </w:r>
            <w:r>
              <w:rPr>
                <w:noProof/>
                <w:webHidden/>
              </w:rPr>
            </w:r>
            <w:r>
              <w:rPr>
                <w:noProof/>
                <w:webHidden/>
              </w:rPr>
              <w:fldChar w:fldCharType="separate"/>
            </w:r>
            <w:r>
              <w:rPr>
                <w:noProof/>
                <w:webHidden/>
              </w:rPr>
              <w:t>11</w:t>
            </w:r>
            <w:r>
              <w:rPr>
                <w:noProof/>
                <w:webHidden/>
              </w:rPr>
              <w:fldChar w:fldCharType="end"/>
            </w:r>
          </w:hyperlink>
        </w:p>
        <w:p w14:paraId="61A93935" w14:textId="06CFB25B" w:rsidR="00FF3309" w:rsidRDefault="00FF3309">
          <w:r>
            <w:rPr>
              <w:b/>
              <w:bCs/>
              <w:noProof/>
            </w:rPr>
            <w:fldChar w:fldCharType="end"/>
          </w:r>
        </w:p>
      </w:sdtContent>
    </w:sdt>
    <w:p w14:paraId="64CCA808" w14:textId="3ED12922" w:rsidR="00407672" w:rsidRDefault="00407672">
      <w:pPr>
        <w:spacing w:after="160"/>
        <w:ind w:left="0" w:firstLine="0"/>
        <w:rPr>
          <w:rFonts w:eastAsia="Times New Roman" w:cs="Times New Roman"/>
          <w:color w:val="auto"/>
          <w:szCs w:val="24"/>
          <w:lang w:val="en-US" w:eastAsia="en-US" w:bidi="bn-IN"/>
          <w14:ligatures w14:val="none"/>
        </w:rPr>
      </w:pPr>
      <w:r>
        <w:rPr>
          <w:rFonts w:eastAsia="Times New Roman" w:cs="Times New Roman"/>
          <w:color w:val="auto"/>
          <w:szCs w:val="24"/>
          <w:lang w:val="en-US" w:eastAsia="en-US" w:bidi="bn-IN"/>
          <w14:ligatures w14:val="none"/>
        </w:rPr>
        <w:br w:type="page"/>
      </w:r>
    </w:p>
    <w:p w14:paraId="64950E04" w14:textId="6EFD9A92" w:rsidR="00B1297E" w:rsidRDefault="00B1297E" w:rsidP="00FF3309">
      <w:pPr>
        <w:pStyle w:val="Heading1"/>
        <w:pBdr>
          <w:bottom w:val="single" w:sz="4" w:space="1" w:color="auto"/>
        </w:pBdr>
        <w:ind w:left="20"/>
        <w:rPr>
          <w:rFonts w:cs="Times New Roman"/>
          <w:color w:val="auto"/>
          <w:sz w:val="27"/>
          <w:lang w:eastAsia="en-US"/>
        </w:rPr>
      </w:pPr>
      <w:bookmarkStart w:id="0" w:name="_Toc224233894"/>
      <w:bookmarkStart w:id="1" w:name="_Toc224424396"/>
      <w:r>
        <w:rPr>
          <w:rStyle w:val="Strong"/>
          <w:b/>
          <w:bCs w:val="0"/>
        </w:rPr>
        <w:lastRenderedPageBreak/>
        <w:t>Introduction</w:t>
      </w:r>
      <w:bookmarkEnd w:id="0"/>
      <w:bookmarkEnd w:id="1"/>
      <w:r>
        <w:rPr>
          <w:rStyle w:val="Strong"/>
          <w:b/>
          <w:bCs w:val="0"/>
        </w:rPr>
        <w:t xml:space="preserve"> </w:t>
      </w:r>
    </w:p>
    <w:p w14:paraId="5465CDEA" w14:textId="7943E44F" w:rsidR="004B576C" w:rsidRDefault="00C330B2">
      <w:pPr>
        <w:spacing w:after="160"/>
        <w:ind w:left="0" w:firstLine="0"/>
        <w:rPr>
          <w:rFonts w:eastAsia="Times New Roman" w:cs="Times New Roman"/>
          <w:color w:val="auto"/>
          <w:szCs w:val="24"/>
          <w:lang w:val="en-US" w:eastAsia="en-US" w:bidi="bn-IN"/>
          <w14:ligatures w14:val="none"/>
        </w:rPr>
      </w:pPr>
      <w:r w:rsidRPr="00C330B2">
        <w:t xml:space="preserve">Portfolio is a professional document. It demonstrates my abilities, experience, and learning attainment. This portfolio is concerning my practice in health and social care and childcare in particular. It consists of my resume, personal statement, SWOT analysis, personal development plan, and a reflection on a presentation (Weller, 2018). This is to demonstrate that I am employment fit and possess skills required by the employers. It also indicates my strengths and places where I need to work on. I provide real-life examples, certificates and </w:t>
      </w:r>
      <w:r w:rsidR="00792C48" w:rsidRPr="00C330B2">
        <w:t>evidence</w:t>
      </w:r>
      <w:r w:rsidRPr="00C330B2">
        <w:t xml:space="preserve"> to show them what I can do. Simple and clear language is performed. It is easy to read and comprehend due to short sentences. This portfolio demonstrates my commitment, expertise, and experience in childcare. </w:t>
      </w:r>
      <w:r w:rsidR="004B576C">
        <w:rPr>
          <w:rFonts w:eastAsia="Times New Roman" w:cs="Times New Roman"/>
          <w:color w:val="auto"/>
          <w:szCs w:val="24"/>
          <w:lang w:val="en-US" w:eastAsia="en-US" w:bidi="bn-IN"/>
          <w14:ligatures w14:val="none"/>
        </w:rPr>
        <w:br w:type="page"/>
      </w:r>
    </w:p>
    <w:p w14:paraId="0DC95483" w14:textId="7FBBD457" w:rsidR="00B1297E" w:rsidRPr="00792C48" w:rsidRDefault="004B576C" w:rsidP="00FF3309">
      <w:pPr>
        <w:pStyle w:val="Heading1"/>
        <w:pBdr>
          <w:bottom w:val="single" w:sz="4" w:space="1" w:color="auto"/>
        </w:pBdr>
        <w:ind w:left="10"/>
      </w:pPr>
      <w:bookmarkStart w:id="2" w:name="_Toc224233895"/>
      <w:bookmarkStart w:id="3" w:name="_Toc224424397"/>
      <w:r w:rsidRPr="00792C48">
        <w:rPr>
          <w:lang w:bidi="bn-IN"/>
        </w:rPr>
        <w:lastRenderedPageBreak/>
        <w:t>Task 1 – Professional CV</w:t>
      </w:r>
      <w:bookmarkEnd w:id="2"/>
      <w:bookmarkEnd w:id="3"/>
    </w:p>
    <w:p w14:paraId="0625E18B" w14:textId="77777777" w:rsidR="00621857" w:rsidRDefault="00621857" w:rsidP="00F86E0F">
      <w:pPr>
        <w:ind w:left="20"/>
        <w:rPr>
          <w:rFonts w:cs="Times New Roman"/>
          <w:color w:val="auto"/>
          <w:sz w:val="36"/>
          <w:lang w:eastAsia="en-US"/>
        </w:rPr>
      </w:pPr>
      <w:bookmarkStart w:id="4" w:name="_Toc224233896"/>
      <w:r>
        <w:rPr>
          <w:rStyle w:val="Strong"/>
          <w:bCs w:val="0"/>
        </w:rPr>
        <w:t>Mary Vicentina Novais</w:t>
      </w:r>
      <w:bookmarkEnd w:id="4"/>
    </w:p>
    <w:p w14:paraId="18FA4501" w14:textId="3C38815F" w:rsidR="00621857" w:rsidRDefault="00621857" w:rsidP="00621857">
      <w:pPr>
        <w:pStyle w:val="NormalWeb"/>
      </w:pPr>
      <w:r>
        <w:t>187a London Road, CR4 2JB</w:t>
      </w:r>
      <w:r>
        <w:br/>
        <w:t>Email: mnovais298@yahoo.com | Mobile: 07448694753</w:t>
      </w:r>
    </w:p>
    <w:p w14:paraId="5435F807" w14:textId="77777777" w:rsidR="00621857" w:rsidRPr="00792C48" w:rsidRDefault="00621857" w:rsidP="00792C48">
      <w:pPr>
        <w:ind w:left="10"/>
      </w:pPr>
      <w:r w:rsidRPr="00792C48">
        <w:rPr>
          <w:rStyle w:val="Strong"/>
        </w:rPr>
        <w:t>Personal Profile</w:t>
      </w:r>
    </w:p>
    <w:p w14:paraId="57F8942E" w14:textId="77777777" w:rsidR="006B4963" w:rsidRDefault="006B4963" w:rsidP="00792C48">
      <w:pPr>
        <w:ind w:left="10"/>
        <w:rPr>
          <w:rFonts w:eastAsia="Times New Roman" w:cs="Times New Roman"/>
          <w:b/>
          <w:color w:val="auto"/>
          <w:szCs w:val="24"/>
          <w:lang w:val="en-US" w:eastAsia="en-US" w:bidi="bn-IN"/>
        </w:rPr>
      </w:pPr>
      <w:r w:rsidRPr="006B4963">
        <w:rPr>
          <w:rFonts w:eastAsia="Times New Roman" w:cs="Times New Roman"/>
          <w:color w:val="auto"/>
          <w:szCs w:val="24"/>
          <w:lang w:val="en-US" w:eastAsia="en-US" w:bidi="bn-IN"/>
        </w:rPr>
        <w:t>I am a motivated and an experienced Childcare helper at a nursery. I am really fond of children work. I like to have children to take care of them and help them learn. I have also received a great experience working with children with the daily care, activities planning, and ensuring their safety and a happy mood.</w:t>
      </w:r>
    </w:p>
    <w:p w14:paraId="025EED7E" w14:textId="25661321" w:rsidR="00621857" w:rsidRPr="00792C48" w:rsidRDefault="00621857" w:rsidP="00792C48">
      <w:pPr>
        <w:ind w:left="10"/>
      </w:pPr>
      <w:r w:rsidRPr="00792C48">
        <w:rPr>
          <w:rStyle w:val="Strong"/>
        </w:rPr>
        <w:t>Key Skills</w:t>
      </w:r>
    </w:p>
    <w:p w14:paraId="62010726" w14:textId="77777777" w:rsidR="006B4963" w:rsidRPr="00792C48" w:rsidRDefault="006B4963" w:rsidP="00792C48">
      <w:pPr>
        <w:pStyle w:val="ListParagraph"/>
        <w:numPr>
          <w:ilvl w:val="0"/>
          <w:numId w:val="6"/>
        </w:numPr>
        <w:rPr>
          <w:rFonts w:eastAsia="Times New Roman" w:cs="Times New Roman"/>
          <w:color w:val="auto"/>
          <w:szCs w:val="24"/>
          <w:lang w:val="en-US" w:eastAsia="en-US" w:bidi="bn-IN"/>
        </w:rPr>
      </w:pPr>
      <w:r w:rsidRPr="00792C48">
        <w:rPr>
          <w:rFonts w:eastAsia="Times New Roman" w:cs="Times New Roman"/>
          <w:color w:val="auto"/>
          <w:szCs w:val="24"/>
          <w:lang w:val="en-US" w:eastAsia="en-US" w:bidi="bn-IN"/>
        </w:rPr>
        <w:t>Be able to communicate with children and parents.</w:t>
      </w:r>
    </w:p>
    <w:p w14:paraId="5C7C32C7" w14:textId="4776CBF6" w:rsidR="006B4963" w:rsidRPr="00792C48" w:rsidRDefault="006B4963" w:rsidP="00792C48">
      <w:pPr>
        <w:pStyle w:val="ListParagraph"/>
        <w:numPr>
          <w:ilvl w:val="0"/>
          <w:numId w:val="6"/>
        </w:numPr>
        <w:rPr>
          <w:rFonts w:eastAsia="Times New Roman" w:cs="Times New Roman"/>
          <w:color w:val="auto"/>
          <w:szCs w:val="24"/>
          <w:lang w:val="en-US" w:eastAsia="en-US" w:bidi="bn-IN"/>
        </w:rPr>
      </w:pPr>
      <w:r w:rsidRPr="00792C48">
        <w:rPr>
          <w:rFonts w:eastAsia="Times New Roman" w:cs="Times New Roman"/>
          <w:color w:val="auto"/>
          <w:szCs w:val="24"/>
          <w:lang w:val="en-US" w:eastAsia="en-US" w:bidi="bn-IN"/>
        </w:rPr>
        <w:t>Patience and be level-headed in difficult situations.</w:t>
      </w:r>
    </w:p>
    <w:p w14:paraId="23B4E917" w14:textId="337B85A4" w:rsidR="006B4963" w:rsidRPr="00792C48" w:rsidRDefault="006B4963" w:rsidP="00792C48">
      <w:pPr>
        <w:pStyle w:val="ListParagraph"/>
        <w:numPr>
          <w:ilvl w:val="0"/>
          <w:numId w:val="6"/>
        </w:numPr>
        <w:rPr>
          <w:rFonts w:eastAsia="Times New Roman" w:cs="Times New Roman"/>
          <w:color w:val="auto"/>
          <w:szCs w:val="24"/>
          <w:lang w:val="en-US" w:eastAsia="en-US" w:bidi="bn-IN"/>
        </w:rPr>
      </w:pPr>
      <w:r w:rsidRPr="00792C48">
        <w:rPr>
          <w:rFonts w:eastAsia="Times New Roman" w:cs="Times New Roman"/>
          <w:color w:val="auto"/>
          <w:szCs w:val="24"/>
          <w:lang w:val="en-US" w:eastAsia="en-US" w:bidi="bn-IN"/>
        </w:rPr>
        <w:t>Monitor schedules, activities and supplies.</w:t>
      </w:r>
    </w:p>
    <w:p w14:paraId="6E5EE74D" w14:textId="24C2C649" w:rsidR="006B4963" w:rsidRPr="00792C48" w:rsidRDefault="006B4963" w:rsidP="00792C48">
      <w:pPr>
        <w:pStyle w:val="ListParagraph"/>
        <w:numPr>
          <w:ilvl w:val="0"/>
          <w:numId w:val="6"/>
        </w:numPr>
        <w:rPr>
          <w:rFonts w:eastAsia="Times New Roman" w:cs="Times New Roman"/>
          <w:color w:val="auto"/>
          <w:szCs w:val="24"/>
          <w:lang w:val="en-US" w:eastAsia="en-US" w:bidi="bn-IN"/>
        </w:rPr>
      </w:pPr>
      <w:r w:rsidRPr="00792C48">
        <w:rPr>
          <w:rFonts w:eastAsia="Times New Roman" w:cs="Times New Roman"/>
          <w:color w:val="auto"/>
          <w:szCs w:val="24"/>
          <w:lang w:val="en-US" w:eastAsia="en-US" w:bidi="bn-IN"/>
        </w:rPr>
        <w:t>Be considerate, understanding and caring.</w:t>
      </w:r>
    </w:p>
    <w:p w14:paraId="1643F0BA" w14:textId="5F3DB2F6" w:rsidR="006B4963" w:rsidRPr="00792C48" w:rsidRDefault="006B4963" w:rsidP="00792C48">
      <w:pPr>
        <w:pStyle w:val="ListParagraph"/>
        <w:numPr>
          <w:ilvl w:val="0"/>
          <w:numId w:val="6"/>
        </w:numPr>
        <w:rPr>
          <w:rFonts w:eastAsia="Times New Roman" w:cs="Times New Roman"/>
          <w:b/>
          <w:color w:val="auto"/>
          <w:szCs w:val="24"/>
          <w:lang w:val="en-US" w:eastAsia="en-US" w:bidi="bn-IN"/>
        </w:rPr>
      </w:pPr>
      <w:r w:rsidRPr="00792C48">
        <w:rPr>
          <w:rFonts w:eastAsia="Times New Roman" w:cs="Times New Roman"/>
          <w:color w:val="auto"/>
          <w:szCs w:val="24"/>
          <w:lang w:val="en-US" w:eastAsia="en-US" w:bidi="bn-IN"/>
        </w:rPr>
        <w:t>Promote the social and emotional growth of children.</w:t>
      </w:r>
    </w:p>
    <w:p w14:paraId="1B822963" w14:textId="2E769521" w:rsidR="00621857" w:rsidRPr="00792C48" w:rsidRDefault="00621857" w:rsidP="00792C48">
      <w:pPr>
        <w:ind w:left="10"/>
      </w:pPr>
      <w:r w:rsidRPr="00792C48">
        <w:rPr>
          <w:rStyle w:val="Strong"/>
        </w:rPr>
        <w:t>Employment History</w:t>
      </w:r>
    </w:p>
    <w:p w14:paraId="50AB09BF" w14:textId="77777777" w:rsidR="00792C48" w:rsidRDefault="00621857" w:rsidP="00792C48">
      <w:pPr>
        <w:ind w:left="10"/>
      </w:pPr>
      <w:r>
        <w:rPr>
          <w:rStyle w:val="Strong"/>
        </w:rPr>
        <w:t>Lucky Beans Childcare</w:t>
      </w:r>
      <w:r>
        <w:t xml:space="preserve"> – Childcare Assistant</w:t>
      </w:r>
    </w:p>
    <w:p w14:paraId="6B7A6D8B" w14:textId="4CA1CABD" w:rsidR="00621857" w:rsidRDefault="00621857" w:rsidP="00792C48">
      <w:pPr>
        <w:ind w:left="10"/>
      </w:pPr>
      <w:r>
        <w:rPr>
          <w:rStyle w:val="Emphasis"/>
        </w:rPr>
        <w:t>28th September 2020 – Present</w:t>
      </w:r>
    </w:p>
    <w:p w14:paraId="2BBAD670" w14:textId="77777777" w:rsidR="00F5257C" w:rsidRPr="00792C48" w:rsidRDefault="00F5257C" w:rsidP="00792C48">
      <w:pPr>
        <w:pStyle w:val="ListParagraph"/>
        <w:numPr>
          <w:ilvl w:val="0"/>
          <w:numId w:val="7"/>
        </w:numPr>
        <w:rPr>
          <w:rFonts w:eastAsia="Times New Roman" w:cs="Times New Roman"/>
          <w:color w:val="auto"/>
          <w:szCs w:val="24"/>
          <w:lang w:val="en-US" w:eastAsia="en-US" w:bidi="bn-IN"/>
        </w:rPr>
      </w:pPr>
      <w:r w:rsidRPr="00792C48">
        <w:rPr>
          <w:rFonts w:eastAsia="Times New Roman" w:cs="Times New Roman"/>
          <w:color w:val="auto"/>
          <w:szCs w:val="24"/>
          <w:lang w:val="en-US" w:eastAsia="en-US" w:bidi="bn-IN"/>
        </w:rPr>
        <w:t>Treat and organized education among children.</w:t>
      </w:r>
    </w:p>
    <w:p w14:paraId="39C16147" w14:textId="3765AC0B" w:rsidR="00F5257C" w:rsidRPr="00792C48" w:rsidRDefault="00F5257C" w:rsidP="00792C48">
      <w:pPr>
        <w:pStyle w:val="ListParagraph"/>
        <w:numPr>
          <w:ilvl w:val="0"/>
          <w:numId w:val="7"/>
        </w:numPr>
        <w:rPr>
          <w:rFonts w:eastAsia="Times New Roman" w:cs="Times New Roman"/>
          <w:color w:val="auto"/>
          <w:szCs w:val="24"/>
          <w:lang w:val="en-US" w:eastAsia="en-US" w:bidi="bn-IN"/>
        </w:rPr>
      </w:pPr>
      <w:r w:rsidRPr="00792C48">
        <w:rPr>
          <w:rFonts w:eastAsia="Times New Roman" w:cs="Times New Roman"/>
          <w:color w:val="auto"/>
          <w:szCs w:val="24"/>
          <w:lang w:val="en-US" w:eastAsia="en-US" w:bidi="bn-IN"/>
        </w:rPr>
        <w:t>Monitor children in the play and learning process.</w:t>
      </w:r>
    </w:p>
    <w:p w14:paraId="4ABDAB6C" w14:textId="5285E368" w:rsidR="00F5257C" w:rsidRPr="00792C48" w:rsidRDefault="00F5257C" w:rsidP="00792C48">
      <w:pPr>
        <w:pStyle w:val="ListParagraph"/>
        <w:numPr>
          <w:ilvl w:val="0"/>
          <w:numId w:val="7"/>
        </w:numPr>
        <w:rPr>
          <w:rFonts w:eastAsia="Times New Roman" w:cs="Times New Roman"/>
          <w:color w:val="auto"/>
          <w:szCs w:val="24"/>
          <w:lang w:val="en-US" w:eastAsia="en-US" w:bidi="bn-IN"/>
        </w:rPr>
      </w:pPr>
      <w:r w:rsidRPr="00792C48">
        <w:rPr>
          <w:rFonts w:eastAsia="Times New Roman" w:cs="Times New Roman"/>
          <w:color w:val="auto"/>
          <w:szCs w:val="24"/>
          <w:lang w:val="en-US" w:eastAsia="en-US" w:bidi="bn-IN"/>
        </w:rPr>
        <w:t>Arrange and plan interesting activities.</w:t>
      </w:r>
    </w:p>
    <w:p w14:paraId="3C941E12" w14:textId="77777777" w:rsidR="00F5257C" w:rsidRPr="00792C48" w:rsidRDefault="00F5257C" w:rsidP="00792C48">
      <w:pPr>
        <w:pStyle w:val="ListParagraph"/>
        <w:numPr>
          <w:ilvl w:val="0"/>
          <w:numId w:val="7"/>
        </w:numPr>
        <w:rPr>
          <w:rFonts w:eastAsia="Times New Roman" w:cs="Times New Roman"/>
          <w:color w:val="auto"/>
          <w:szCs w:val="24"/>
          <w:lang w:val="en-US" w:eastAsia="en-US" w:bidi="bn-IN"/>
        </w:rPr>
      </w:pPr>
      <w:r w:rsidRPr="00792C48">
        <w:rPr>
          <w:rFonts w:eastAsia="Times New Roman" w:cs="Times New Roman"/>
          <w:color w:val="auto"/>
          <w:szCs w:val="24"/>
          <w:lang w:val="en-US" w:eastAsia="en-US" w:bidi="bn-IN"/>
        </w:rPr>
        <w:t>Arrange work materials and scholarships.</w:t>
      </w:r>
    </w:p>
    <w:p w14:paraId="0E9DB845" w14:textId="22834B7B" w:rsidR="00F5257C" w:rsidRPr="00792C48" w:rsidRDefault="00F5257C" w:rsidP="00792C48">
      <w:pPr>
        <w:pStyle w:val="ListParagraph"/>
        <w:numPr>
          <w:ilvl w:val="0"/>
          <w:numId w:val="7"/>
        </w:numPr>
        <w:rPr>
          <w:rFonts w:eastAsia="Times New Roman" w:cs="Times New Roman"/>
          <w:color w:val="auto"/>
          <w:szCs w:val="24"/>
          <w:lang w:val="en-US" w:eastAsia="en-US" w:bidi="bn-IN"/>
        </w:rPr>
      </w:pPr>
      <w:r w:rsidRPr="00792C48">
        <w:rPr>
          <w:rFonts w:eastAsia="Times New Roman" w:cs="Times New Roman"/>
          <w:color w:val="auto"/>
          <w:szCs w:val="24"/>
          <w:lang w:val="en-US" w:eastAsia="en-US" w:bidi="bn-IN"/>
        </w:rPr>
        <w:t>Direct social growth and control behaviours.</w:t>
      </w:r>
    </w:p>
    <w:p w14:paraId="10631CD1" w14:textId="19526245" w:rsidR="00621857" w:rsidRDefault="00F5257C" w:rsidP="00792C48">
      <w:pPr>
        <w:pStyle w:val="ListParagraph"/>
        <w:numPr>
          <w:ilvl w:val="0"/>
          <w:numId w:val="7"/>
        </w:numPr>
      </w:pPr>
      <w:r w:rsidRPr="00792C48">
        <w:rPr>
          <w:rFonts w:eastAsia="Times New Roman" w:cs="Times New Roman"/>
          <w:color w:val="auto"/>
          <w:szCs w:val="24"/>
          <w:lang w:val="en-US" w:eastAsia="en-US" w:bidi="bn-IN"/>
        </w:rPr>
        <w:t>Arrange the routines and hygiene of children.</w:t>
      </w:r>
    </w:p>
    <w:p w14:paraId="45553BAB" w14:textId="77777777" w:rsidR="00621857" w:rsidRPr="00792C48" w:rsidRDefault="00621857" w:rsidP="00792C48">
      <w:pPr>
        <w:ind w:left="10"/>
      </w:pPr>
      <w:r w:rsidRPr="00792C48">
        <w:rPr>
          <w:rStyle w:val="Strong"/>
        </w:rPr>
        <w:t>Education &amp; Qualifications</w:t>
      </w:r>
    </w:p>
    <w:p w14:paraId="71DEDC5F" w14:textId="77777777" w:rsidR="00621857" w:rsidRDefault="00621857" w:rsidP="00792C48">
      <w:pPr>
        <w:ind w:left="10"/>
      </w:pPr>
      <w:r>
        <w:rPr>
          <w:rStyle w:val="Strong"/>
        </w:rPr>
        <w:t>Goa Institute of Management &amp; Master of Arts</w:t>
      </w:r>
      <w:r>
        <w:t xml:space="preserve"> – April 1988</w:t>
      </w:r>
    </w:p>
    <w:p w14:paraId="0DB90CC5" w14:textId="77777777" w:rsidR="00621857" w:rsidRDefault="00621857" w:rsidP="00792C48">
      <w:pPr>
        <w:ind w:left="10"/>
      </w:pPr>
      <w:r>
        <w:rPr>
          <w:rStyle w:val="Strong"/>
        </w:rPr>
        <w:t>Childcare &amp; Health Certificates:</w:t>
      </w:r>
    </w:p>
    <w:p w14:paraId="0C0DAACA" w14:textId="77777777" w:rsidR="00291086" w:rsidRDefault="00291086" w:rsidP="00792C48">
      <w:pPr>
        <w:pStyle w:val="ListParagraph"/>
        <w:numPr>
          <w:ilvl w:val="0"/>
          <w:numId w:val="8"/>
        </w:numPr>
      </w:pPr>
      <w:r>
        <w:lastRenderedPageBreak/>
        <w:t>NCFE CACHE Level 2 Diploma Early Years Practitioner.</w:t>
      </w:r>
    </w:p>
    <w:p w14:paraId="035DB8D7" w14:textId="322CDE02" w:rsidR="00291086" w:rsidRDefault="00291086" w:rsidP="00792C48">
      <w:pPr>
        <w:pStyle w:val="ListParagraph"/>
        <w:numPr>
          <w:ilvl w:val="0"/>
          <w:numId w:val="8"/>
        </w:numPr>
      </w:pPr>
      <w:r>
        <w:t>2025 Level 2 Child Protection and Safeguarding Certificate.</w:t>
      </w:r>
    </w:p>
    <w:p w14:paraId="3D88BF16" w14:textId="7E4DB915" w:rsidR="00291086" w:rsidRDefault="00291086" w:rsidP="00792C48">
      <w:pPr>
        <w:pStyle w:val="ListParagraph"/>
        <w:numPr>
          <w:ilvl w:val="0"/>
          <w:numId w:val="8"/>
        </w:numPr>
      </w:pPr>
      <w:r>
        <w:t>Paid First Aid- September 2022.</w:t>
      </w:r>
    </w:p>
    <w:p w14:paraId="4217848F" w14:textId="06C249FA" w:rsidR="00291086" w:rsidRDefault="00291086" w:rsidP="00792C48">
      <w:pPr>
        <w:pStyle w:val="ListParagraph"/>
        <w:numPr>
          <w:ilvl w:val="0"/>
          <w:numId w:val="8"/>
        </w:numPr>
      </w:pPr>
      <w:r>
        <w:t>First Aid Level 3 Certificate - 2024</w:t>
      </w:r>
    </w:p>
    <w:p w14:paraId="1B454C6D" w14:textId="669CAC4C" w:rsidR="00291086" w:rsidRDefault="00291086" w:rsidP="00792C48">
      <w:pPr>
        <w:pStyle w:val="ListParagraph"/>
        <w:numPr>
          <w:ilvl w:val="0"/>
          <w:numId w:val="8"/>
        </w:numPr>
      </w:pPr>
      <w:r>
        <w:t>Food Hygiene Certificate - 2024</w:t>
      </w:r>
    </w:p>
    <w:p w14:paraId="4C91A958" w14:textId="238ACD75" w:rsidR="00291086" w:rsidRDefault="00291086" w:rsidP="00792C48">
      <w:pPr>
        <w:pStyle w:val="ListParagraph"/>
        <w:numPr>
          <w:ilvl w:val="0"/>
          <w:numId w:val="8"/>
        </w:numPr>
      </w:pPr>
      <w:r>
        <w:t>Food Allergies Certificate - 2024</w:t>
      </w:r>
    </w:p>
    <w:p w14:paraId="0B1A7435" w14:textId="23A119C5" w:rsidR="00291086" w:rsidRDefault="00291086" w:rsidP="00792C48">
      <w:pPr>
        <w:pStyle w:val="ListParagraph"/>
        <w:numPr>
          <w:ilvl w:val="0"/>
          <w:numId w:val="8"/>
        </w:numPr>
      </w:pPr>
      <w:r>
        <w:t>Responding Sensitively to Biting Certificate - 2025.</w:t>
      </w:r>
    </w:p>
    <w:p w14:paraId="10E8C390" w14:textId="76666CC3" w:rsidR="00291086" w:rsidRDefault="00291086" w:rsidP="00792C48">
      <w:pPr>
        <w:pStyle w:val="ListParagraph"/>
        <w:numPr>
          <w:ilvl w:val="0"/>
          <w:numId w:val="8"/>
        </w:numPr>
      </w:pPr>
      <w:r>
        <w:t>Aspect Emotional Development - 2025.</w:t>
      </w:r>
    </w:p>
    <w:p w14:paraId="4CA32887" w14:textId="52676425" w:rsidR="00291086" w:rsidRDefault="00291086" w:rsidP="00792C48">
      <w:pPr>
        <w:pStyle w:val="ListParagraph"/>
        <w:numPr>
          <w:ilvl w:val="0"/>
          <w:numId w:val="8"/>
        </w:numPr>
      </w:pPr>
      <w:r>
        <w:t>Protecting Children Award - 2025.</w:t>
      </w:r>
    </w:p>
    <w:p w14:paraId="2020DF98" w14:textId="6379C5DE" w:rsidR="00291086" w:rsidRDefault="00291086" w:rsidP="00792C48">
      <w:pPr>
        <w:pStyle w:val="ListParagraph"/>
        <w:numPr>
          <w:ilvl w:val="0"/>
          <w:numId w:val="8"/>
        </w:numPr>
      </w:pPr>
      <w:r>
        <w:t>British Values Award - 2025, interpretation.</w:t>
      </w:r>
    </w:p>
    <w:p w14:paraId="5F87D178" w14:textId="451136EF" w:rsidR="00621857" w:rsidRDefault="00621857" w:rsidP="00792C48">
      <w:pPr>
        <w:ind w:left="10"/>
      </w:pPr>
      <w:r>
        <w:rPr>
          <w:rStyle w:val="Strong"/>
        </w:rPr>
        <w:t>Currently Studying</w:t>
      </w:r>
    </w:p>
    <w:p w14:paraId="4DCECA57" w14:textId="77777777" w:rsidR="00F5257C" w:rsidRPr="00792C48" w:rsidRDefault="00F5257C" w:rsidP="00792C48">
      <w:pPr>
        <w:pStyle w:val="ListParagraph"/>
        <w:numPr>
          <w:ilvl w:val="0"/>
          <w:numId w:val="9"/>
        </w:numPr>
        <w:rPr>
          <w:rFonts w:eastAsia="Times New Roman" w:cs="Times New Roman"/>
          <w:b/>
          <w:color w:val="auto"/>
          <w:szCs w:val="24"/>
          <w:lang w:val="en-US" w:eastAsia="en-US" w:bidi="bn-IN"/>
        </w:rPr>
      </w:pPr>
      <w:r w:rsidRPr="00792C48">
        <w:rPr>
          <w:rFonts w:eastAsia="Times New Roman" w:cs="Times New Roman"/>
          <w:color w:val="auto"/>
          <w:szCs w:val="24"/>
          <w:lang w:val="en-US" w:eastAsia="en-US" w:bidi="bn-IN"/>
        </w:rPr>
        <w:t>CertHE Certificate of Higher Education in Health and Social Care.</w:t>
      </w:r>
    </w:p>
    <w:p w14:paraId="6B4151C0" w14:textId="64B34E46" w:rsidR="00621857" w:rsidRPr="00792C48" w:rsidRDefault="00621857" w:rsidP="00792C48">
      <w:pPr>
        <w:ind w:left="10"/>
      </w:pPr>
      <w:r w:rsidRPr="00792C48">
        <w:rPr>
          <w:rStyle w:val="Strong"/>
        </w:rPr>
        <w:t>References</w:t>
      </w:r>
    </w:p>
    <w:p w14:paraId="43EA2D7C" w14:textId="77777777" w:rsidR="00621857" w:rsidRDefault="00621857" w:rsidP="00792C48">
      <w:pPr>
        <w:pStyle w:val="ListParagraph"/>
        <w:numPr>
          <w:ilvl w:val="0"/>
          <w:numId w:val="9"/>
        </w:numPr>
      </w:pPr>
      <w:r>
        <w:t>Private Nanny – Sharmavisnu015@gmail.com | 0744 0097 985</w:t>
      </w:r>
    </w:p>
    <w:p w14:paraId="09DFB5E8" w14:textId="77777777" w:rsidR="00621857" w:rsidRDefault="00621857" w:rsidP="00792C48">
      <w:pPr>
        <w:pStyle w:val="ListParagraph"/>
        <w:numPr>
          <w:ilvl w:val="0"/>
          <w:numId w:val="9"/>
        </w:numPr>
      </w:pPr>
      <w:r>
        <w:t>Lucky Beans Childcare – info@luckybeanschildcare.co.uk | 020 4501 0894</w:t>
      </w:r>
    </w:p>
    <w:p w14:paraId="67CFD242" w14:textId="77777777" w:rsidR="00621857" w:rsidRDefault="00621857" w:rsidP="002769CB">
      <w:pPr>
        <w:spacing w:before="100" w:beforeAutospacing="1" w:after="100" w:afterAutospacing="1" w:line="240" w:lineRule="auto"/>
        <w:ind w:left="0" w:firstLine="0"/>
        <w:jc w:val="left"/>
        <w:rPr>
          <w:rFonts w:eastAsia="Times New Roman" w:cs="Times New Roman"/>
          <w:color w:val="auto"/>
          <w:szCs w:val="24"/>
          <w:lang w:val="en-US" w:eastAsia="en-US" w:bidi="bn-IN"/>
          <w14:ligatures w14:val="none"/>
        </w:rPr>
      </w:pPr>
    </w:p>
    <w:p w14:paraId="43C68B58" w14:textId="77777777" w:rsidR="00407672" w:rsidRPr="002769CB" w:rsidRDefault="00407672" w:rsidP="002769CB">
      <w:pPr>
        <w:spacing w:before="100" w:beforeAutospacing="1" w:after="100" w:afterAutospacing="1" w:line="240" w:lineRule="auto"/>
        <w:ind w:left="0" w:firstLine="0"/>
        <w:jc w:val="left"/>
        <w:rPr>
          <w:rFonts w:eastAsia="Times New Roman" w:cs="Times New Roman"/>
          <w:color w:val="auto"/>
          <w:szCs w:val="24"/>
          <w:lang w:val="en-US" w:eastAsia="en-US" w:bidi="bn-IN"/>
          <w14:ligatures w14:val="none"/>
        </w:rPr>
      </w:pPr>
    </w:p>
    <w:p w14:paraId="17E5BEF3" w14:textId="77777777" w:rsidR="002769CB" w:rsidRDefault="002769CB" w:rsidP="00563ADE">
      <w:pPr>
        <w:spacing w:after="0" w:line="240" w:lineRule="auto"/>
        <w:ind w:left="0" w:firstLine="0"/>
        <w:rPr>
          <w:rFonts w:eastAsia="Times New Roman" w:cs="Times New Roman"/>
          <w:color w:val="auto"/>
          <w:szCs w:val="24"/>
          <w:lang w:val="en-US" w:eastAsia="en-US" w:bidi="bn-IN"/>
          <w14:ligatures w14:val="none"/>
        </w:rPr>
      </w:pPr>
    </w:p>
    <w:p w14:paraId="5AD234D0" w14:textId="77777777" w:rsidR="002A6E22" w:rsidRDefault="002A6E22" w:rsidP="00563ADE">
      <w:pPr>
        <w:spacing w:after="0" w:line="240" w:lineRule="auto"/>
        <w:ind w:left="0" w:firstLine="0"/>
        <w:rPr>
          <w:rFonts w:eastAsia="Times New Roman" w:cs="Times New Roman"/>
          <w:color w:val="auto"/>
          <w:szCs w:val="24"/>
          <w:lang w:val="en-US" w:eastAsia="en-US" w:bidi="bn-IN"/>
          <w14:ligatures w14:val="none"/>
        </w:rPr>
      </w:pPr>
    </w:p>
    <w:p w14:paraId="1B2108B8" w14:textId="77777777" w:rsidR="00220490" w:rsidRPr="00563ADE" w:rsidRDefault="00220490" w:rsidP="00563ADE">
      <w:pPr>
        <w:spacing w:after="0" w:line="240" w:lineRule="auto"/>
        <w:ind w:left="0" w:firstLine="0"/>
        <w:rPr>
          <w:rFonts w:eastAsia="Times New Roman" w:cs="Times New Roman"/>
          <w:color w:val="auto"/>
          <w:szCs w:val="24"/>
          <w:lang w:val="en-US" w:eastAsia="en-US" w:bidi="bn-IN"/>
          <w14:ligatures w14:val="none"/>
        </w:rPr>
      </w:pPr>
    </w:p>
    <w:p w14:paraId="15F32132" w14:textId="0F760AD7" w:rsidR="001254BA" w:rsidRDefault="001254BA">
      <w:pPr>
        <w:spacing w:after="160"/>
        <w:ind w:left="0" w:firstLine="0"/>
      </w:pPr>
      <w:r>
        <w:br w:type="page"/>
      </w:r>
    </w:p>
    <w:p w14:paraId="3E8AA110" w14:textId="6751BD2D" w:rsidR="00212201" w:rsidRDefault="001254BA" w:rsidP="00FF3309">
      <w:pPr>
        <w:pStyle w:val="Heading1"/>
        <w:pBdr>
          <w:bottom w:val="single" w:sz="4" w:space="1" w:color="auto"/>
        </w:pBdr>
        <w:ind w:left="30"/>
        <w:rPr>
          <w:rFonts w:eastAsia="Times New Roman"/>
          <w:lang w:eastAsia="en-US" w:bidi="bn-IN"/>
        </w:rPr>
      </w:pPr>
      <w:bookmarkStart w:id="5" w:name="_Toc224233897"/>
      <w:bookmarkStart w:id="6" w:name="_Toc224424398"/>
      <w:r w:rsidRPr="007B2FA5">
        <w:rPr>
          <w:rFonts w:eastAsia="Times New Roman"/>
          <w:lang w:eastAsia="en-US" w:bidi="bn-IN"/>
        </w:rPr>
        <w:lastRenderedPageBreak/>
        <w:t>Task 2 – Personal Statement</w:t>
      </w:r>
      <w:bookmarkEnd w:id="5"/>
      <w:bookmarkEnd w:id="6"/>
    </w:p>
    <w:p w14:paraId="27893732" w14:textId="1A2B0007" w:rsidR="00291086" w:rsidRPr="00291086" w:rsidRDefault="00291086" w:rsidP="00792C48">
      <w:pPr>
        <w:ind w:left="20"/>
        <w:rPr>
          <w:lang w:val="en-US" w:eastAsia="en-US" w:bidi="bn-IN"/>
        </w:rPr>
      </w:pPr>
      <w:r w:rsidRPr="00291086">
        <w:rPr>
          <w:lang w:val="en-US" w:eastAsia="en-US" w:bidi="bn-IN"/>
        </w:rPr>
        <w:t xml:space="preserve">My application is to </w:t>
      </w:r>
      <w:r w:rsidR="00792C48" w:rsidRPr="00291086">
        <w:rPr>
          <w:lang w:val="en-US" w:eastAsia="en-US" w:bidi="bn-IN"/>
        </w:rPr>
        <w:t>the position</w:t>
      </w:r>
      <w:r w:rsidRPr="00291086">
        <w:rPr>
          <w:lang w:val="en-US" w:eastAsia="en-US" w:bidi="bn-IN"/>
        </w:rPr>
        <w:t xml:space="preserve"> of Childcare Assistant. I enjoy collaborating with children and helping them develop. The primary goal I have is to make children learn and feel safe and have fun in nursery. My desire is to provide caring that is compassionate, safe and didactic. I commit myself to excellent care delivery.</w:t>
      </w:r>
    </w:p>
    <w:p w14:paraId="56172FB6" w14:textId="77777777" w:rsidR="00291086" w:rsidRPr="00291086" w:rsidRDefault="00291086" w:rsidP="00792C48">
      <w:pPr>
        <w:ind w:left="20"/>
        <w:rPr>
          <w:lang w:val="en-US" w:eastAsia="en-US" w:bidi="bn-IN"/>
        </w:rPr>
      </w:pPr>
      <w:r w:rsidRPr="00291086">
        <w:rPr>
          <w:lang w:val="en-US" w:eastAsia="en-US" w:bidi="bn-IN"/>
        </w:rPr>
        <w:t>I have been employed in Lucky Beans Childcare as a Childcare Assistant since September 2020. I have more than 20 children in charge on a daily basis. I ensure that they are secure, contented, and busy. My work is to plan and facilitate 10-12 learning activities a week. These are arts and crafts, story sessions, music and physical play (Barbosa and Gaviao, 2008). I learn with children elementary hygiene, it includes washing hands and cleaning after oneself. I pay close attention to children and take necessary actions to avert accidents.</w:t>
      </w:r>
    </w:p>
    <w:p w14:paraId="528E3BF2" w14:textId="77777777" w:rsidR="00291086" w:rsidRPr="00291086" w:rsidRDefault="00291086" w:rsidP="00792C48">
      <w:pPr>
        <w:ind w:left="20"/>
        <w:rPr>
          <w:lang w:val="en-US" w:eastAsia="en-US" w:bidi="bn-IN"/>
        </w:rPr>
      </w:pPr>
      <w:r w:rsidRPr="00291086">
        <w:rPr>
          <w:lang w:val="en-US" w:eastAsia="en-US" w:bidi="bn-IN"/>
        </w:rPr>
        <w:t>I have acquired key competencies in this position. I can communicate effectively both with parents and children. This will allow me to know the needs of the children and maintain parents in touch. When children are angry or nervous, I am tolerant and relaxed. I also offer understanding, motivation, and assistance to children (Yuwono, 2018). I am well-organised and plan on daily schedules, plans of activities, and learning materials. My organization will give children an organized and secure environment.</w:t>
      </w:r>
    </w:p>
    <w:p w14:paraId="359EA328" w14:textId="77777777" w:rsidR="00291086" w:rsidRPr="00291086" w:rsidRDefault="00291086" w:rsidP="00792C48">
      <w:pPr>
        <w:ind w:left="20"/>
        <w:rPr>
          <w:lang w:val="en-US" w:eastAsia="en-US" w:bidi="bn-IN"/>
        </w:rPr>
      </w:pPr>
      <w:r w:rsidRPr="00291086">
        <w:rPr>
          <w:lang w:val="en-US" w:eastAsia="en-US" w:bidi="bn-IN"/>
        </w:rPr>
        <w:t>I have a number of professional qualifications. These are NCFE CACHE Level 2 Diploma in Early Years Practitioner, Paediatric First Aid (2022), Safeguarding (2022) and Food Hygiene (2022). My certificates are also in Food Allergies (2024), Emotional Development (2025) and Child Protection (2025) (Evans, 2011). These assist me in delivering effective, legal, and safe care. To further enhance my knowledge and skills, I am doing CertHE in Health and social care.</w:t>
      </w:r>
    </w:p>
    <w:p w14:paraId="3F8584C7" w14:textId="21E6131E" w:rsidR="000B682A" w:rsidRDefault="00291086" w:rsidP="00792C48">
      <w:pPr>
        <w:ind w:left="20"/>
      </w:pPr>
      <w:r w:rsidRPr="00291086">
        <w:rPr>
          <w:lang w:val="en-US" w:eastAsia="en-US" w:bidi="bn-IN"/>
        </w:rPr>
        <w:t>My experience and competencies make me a valuable employee to an employer. Monitoring children will minimize risks and avoid injuries. Through organizing activities and supervising them, I can assist children to grow physically, socially, and emotionally (Greenfield, 2024). Through the communication with parents, I provide them with support and update them about the progress of the child. I also collaborate with other colleagues to ensure smooth running of day-to-day activities.</w:t>
      </w:r>
      <w:r w:rsidR="000B682A">
        <w:br w:type="page"/>
      </w:r>
    </w:p>
    <w:p w14:paraId="10072EF7" w14:textId="39348D01" w:rsidR="00E73ADB" w:rsidRDefault="000B682A" w:rsidP="00FF3309">
      <w:pPr>
        <w:pStyle w:val="Heading1"/>
        <w:pBdr>
          <w:bottom w:val="single" w:sz="4" w:space="1" w:color="auto"/>
        </w:pBdr>
        <w:ind w:left="30"/>
        <w:rPr>
          <w:rFonts w:eastAsia="Times New Roman"/>
          <w:lang w:eastAsia="en-US" w:bidi="bn-IN"/>
        </w:rPr>
      </w:pPr>
      <w:bookmarkStart w:id="7" w:name="_Toc224233898"/>
      <w:bookmarkStart w:id="8" w:name="_Toc224424399"/>
      <w:r w:rsidRPr="007B2FA5">
        <w:rPr>
          <w:rFonts w:eastAsia="Times New Roman"/>
          <w:lang w:eastAsia="en-US" w:bidi="bn-IN"/>
        </w:rPr>
        <w:lastRenderedPageBreak/>
        <w:t>Task 3 – SWOT Analysis &amp; Personal Development Plan</w:t>
      </w:r>
      <w:bookmarkEnd w:id="7"/>
      <w:bookmarkEnd w:id="8"/>
      <w:r w:rsidR="00FF3309">
        <w:rPr>
          <w:rFonts w:eastAsia="Times New Roman"/>
          <w:lang w:eastAsia="en-US" w:bidi="bn-IN"/>
        </w:rPr>
        <w:t xml:space="preserve"> </w:t>
      </w:r>
    </w:p>
    <w:p w14:paraId="38DAE61D" w14:textId="77777777" w:rsidR="001360AF" w:rsidRPr="001360AF" w:rsidRDefault="001360AF" w:rsidP="00FF3309">
      <w:pPr>
        <w:pStyle w:val="Heading2"/>
        <w:ind w:left="40"/>
        <w:rPr>
          <w:rFonts w:eastAsia="Times New Roman"/>
          <w:lang w:eastAsia="en-US" w:bidi="bn-IN"/>
        </w:rPr>
      </w:pPr>
      <w:bookmarkStart w:id="9" w:name="_Toc224424400"/>
      <w:r w:rsidRPr="001360AF">
        <w:rPr>
          <w:rFonts w:eastAsia="Times New Roman"/>
          <w:lang w:eastAsia="en-US" w:bidi="bn-IN"/>
        </w:rPr>
        <w:t>SWOT Analysis – Childcare Assistant Role</w:t>
      </w:r>
      <w:bookmarkEnd w:id="9"/>
    </w:p>
    <w:p w14:paraId="63CB3A9F" w14:textId="77777777" w:rsidR="009A09CC" w:rsidRDefault="009A09CC" w:rsidP="00792C48">
      <w:pPr>
        <w:ind w:left="10"/>
        <w:rPr>
          <w:lang w:val="en-US" w:eastAsia="en-US" w:bidi="bn-IN"/>
        </w:rPr>
      </w:pPr>
      <w:r w:rsidRPr="009A09CC">
        <w:rPr>
          <w:lang w:val="en-US" w:eastAsia="en-US" w:bidi="bn-IN"/>
        </w:rPr>
        <w:t>SWOT analysis is a device to consider my advantages, disadvantages, chances, and dangers in my profession. It assists me in realizing what I excel in, what I should work on, opportunities that I can seize, and situations to avoid (Morrison, 2025). Based on this analysis, I will be able to plan my personal development and be prepared to work in childcare in better positions. It also indicates the employers that I am aware of my limitations and abilities. The SWOT of my position as a childcare assistant at Lucky Beans is below.</w:t>
      </w:r>
    </w:p>
    <w:p w14:paraId="77AA6092" w14:textId="2DB58C43" w:rsidR="008903DA" w:rsidRDefault="008903DA" w:rsidP="008903DA">
      <w:pPr>
        <w:ind w:left="10"/>
        <w:jc w:val="center"/>
        <w:rPr>
          <w:lang w:val="en-US" w:eastAsia="en-US" w:bidi="bn-IN"/>
        </w:rPr>
      </w:pPr>
      <w:r>
        <w:rPr>
          <w:noProof/>
        </w:rPr>
        <w:drawing>
          <wp:inline distT="0" distB="0" distL="0" distR="0" wp14:anchorId="6DFF1FC2" wp14:editId="7A11E3B2">
            <wp:extent cx="4456868" cy="2552700"/>
            <wp:effectExtent l="0" t="0" r="0" b="0"/>
            <wp:docPr id="1480603187" name="Picture 9" descr="Conducting SWOT Analysis - STRATEGY ADVISORY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onducting SWOT Analysis - STRATEGY ADVISORY BOAR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62178" cy="2555741"/>
                    </a:xfrm>
                    <a:prstGeom prst="rect">
                      <a:avLst/>
                    </a:prstGeom>
                    <a:noFill/>
                    <a:ln>
                      <a:noFill/>
                    </a:ln>
                  </pic:spPr>
                </pic:pic>
              </a:graphicData>
            </a:graphic>
          </wp:inline>
        </w:drawing>
      </w:r>
    </w:p>
    <w:p w14:paraId="45FE2A9B" w14:textId="5A571940" w:rsidR="008903DA" w:rsidRPr="008903DA" w:rsidRDefault="008903DA" w:rsidP="008903DA">
      <w:pPr>
        <w:pStyle w:val="Caption"/>
        <w:ind w:left="370"/>
        <w:jc w:val="center"/>
        <w:rPr>
          <w:sz w:val="22"/>
          <w:szCs w:val="22"/>
          <w:lang w:val="en-US" w:eastAsia="en-US" w:bidi="bn-IN"/>
        </w:rPr>
      </w:pPr>
      <w:r w:rsidRPr="008903DA">
        <w:rPr>
          <w:sz w:val="22"/>
          <w:szCs w:val="22"/>
        </w:rPr>
        <w:t xml:space="preserve">Figure </w:t>
      </w:r>
      <w:r w:rsidRPr="008903DA">
        <w:rPr>
          <w:sz w:val="22"/>
          <w:szCs w:val="22"/>
        </w:rPr>
        <w:fldChar w:fldCharType="begin"/>
      </w:r>
      <w:r w:rsidRPr="008903DA">
        <w:rPr>
          <w:sz w:val="22"/>
          <w:szCs w:val="22"/>
        </w:rPr>
        <w:instrText xml:space="preserve"> SEQ Figure \* ARABIC </w:instrText>
      </w:r>
      <w:r w:rsidRPr="008903DA">
        <w:rPr>
          <w:sz w:val="22"/>
          <w:szCs w:val="22"/>
        </w:rPr>
        <w:fldChar w:fldCharType="separate"/>
      </w:r>
      <w:r w:rsidRPr="008903DA">
        <w:rPr>
          <w:noProof/>
          <w:sz w:val="22"/>
          <w:szCs w:val="22"/>
        </w:rPr>
        <w:t>1</w:t>
      </w:r>
      <w:r w:rsidRPr="008903DA">
        <w:rPr>
          <w:sz w:val="22"/>
          <w:szCs w:val="22"/>
        </w:rPr>
        <w:fldChar w:fldCharType="end"/>
      </w:r>
      <w:r w:rsidRPr="008903DA">
        <w:rPr>
          <w:sz w:val="22"/>
          <w:szCs w:val="22"/>
        </w:rPr>
        <w:t xml:space="preserve">: SWOT Analysis </w:t>
      </w:r>
      <w:r w:rsidRPr="008903DA">
        <w:rPr>
          <w:sz w:val="22"/>
          <w:szCs w:val="22"/>
          <w:lang w:val="en-US" w:eastAsia="en-US" w:bidi="bn-IN"/>
        </w:rPr>
        <w:t>(Morrison, 2025).</w:t>
      </w:r>
    </w:p>
    <w:p w14:paraId="0694E19F" w14:textId="50C8825E" w:rsidR="009A09CC" w:rsidRPr="00792C48" w:rsidRDefault="009A09CC" w:rsidP="00792C48">
      <w:pPr>
        <w:pStyle w:val="ListParagraph"/>
        <w:numPr>
          <w:ilvl w:val="0"/>
          <w:numId w:val="10"/>
        </w:numPr>
        <w:rPr>
          <w:lang w:val="en-US" w:eastAsia="en-US" w:bidi="bn-IN"/>
        </w:rPr>
      </w:pPr>
      <w:r w:rsidRPr="00792C48">
        <w:rPr>
          <w:b/>
          <w:bCs/>
          <w:lang w:val="en-US" w:eastAsia="en-US" w:bidi="bn-IN"/>
        </w:rPr>
        <w:t>Strengths:</w:t>
      </w:r>
      <w:r w:rsidRPr="00792C48">
        <w:rPr>
          <w:lang w:val="en-US" w:eastAsia="en-US" w:bidi="bn-IN"/>
        </w:rPr>
        <w:t xml:space="preserve"> I have effective experience in childcare in Lucky Beans since September 2020. I am a caretaker with 20 or more children to ensure and assist children in learning and playing. I can easily work with children, as well as parents, and this enhances routines. My principle qualifications are NCFE CACHE Level 2 Diploma, Paediatric First Aid (2022), Safeguarding (2022), Food Hygiene (2024), and Child Protection (2025) (Evans, 2011). I am tolerant, composed and understanding which assists in controlling difficult behaviour. I also intend to have 10 or more activities that take place weekly to facilitate learning and growth.</w:t>
      </w:r>
    </w:p>
    <w:p w14:paraId="18A04DE8" w14:textId="77777777" w:rsidR="009A09CC" w:rsidRPr="00792C48" w:rsidRDefault="009A09CC" w:rsidP="00792C48">
      <w:pPr>
        <w:pStyle w:val="ListParagraph"/>
        <w:numPr>
          <w:ilvl w:val="0"/>
          <w:numId w:val="10"/>
        </w:numPr>
        <w:rPr>
          <w:lang w:val="en-US" w:eastAsia="en-US" w:bidi="bn-IN"/>
        </w:rPr>
      </w:pPr>
      <w:r w:rsidRPr="00792C48">
        <w:rPr>
          <w:b/>
          <w:bCs/>
          <w:lang w:val="en-US" w:eastAsia="en-US" w:bidi="bn-IN"/>
        </w:rPr>
        <w:t>Weaknesses:</w:t>
      </w:r>
      <w:r w:rsidRPr="00792C48">
        <w:rPr>
          <w:lang w:val="en-US" w:eastAsia="en-US" w:bidi="bn-IN"/>
        </w:rPr>
        <w:t xml:space="preserve"> I lack the experience of leadership because I have not led a group and overseen employees. I do not feel comfortable speaking publicly; I am nervous when making a presentation or attending a meeting. Level 3 advanced first aid has not been accomplished yet, which means that I am not able to work with complicated emergencies </w:t>
      </w:r>
      <w:r w:rsidRPr="00792C48">
        <w:rPr>
          <w:lang w:val="en-US" w:eastAsia="en-US" w:bidi="bn-IN"/>
        </w:rPr>
        <w:lastRenderedPageBreak/>
        <w:t>independently (Mesibov and Drmacich, 2022). My efficiency is sometimes interfered with by taking longer time to plan activities. Awareness of these weaknesses would work towards me improving. By taking Level 3 and exercising leadership, these areas of my skills will be lessened.</w:t>
      </w:r>
    </w:p>
    <w:p w14:paraId="58D97926" w14:textId="77777777" w:rsidR="009A09CC" w:rsidRPr="00792C48" w:rsidRDefault="009A09CC" w:rsidP="00792C48">
      <w:pPr>
        <w:pStyle w:val="ListParagraph"/>
        <w:numPr>
          <w:ilvl w:val="0"/>
          <w:numId w:val="10"/>
        </w:numPr>
        <w:rPr>
          <w:lang w:val="en-US" w:eastAsia="en-US" w:bidi="bn-IN"/>
        </w:rPr>
      </w:pPr>
      <w:r w:rsidRPr="00792C48">
        <w:rPr>
          <w:b/>
          <w:bCs/>
          <w:lang w:val="en-US" w:eastAsia="en-US" w:bidi="bn-IN"/>
        </w:rPr>
        <w:t>Opportunities:</w:t>
      </w:r>
      <w:r w:rsidRPr="00792C48">
        <w:rPr>
          <w:lang w:val="en-US" w:eastAsia="en-US" w:bidi="bn-IN"/>
        </w:rPr>
        <w:t xml:space="preserve"> I will be able to obtain Level 3 qualification in childcare within 12 months. This will enable me to become Nursery Lead or senior. I will have an opportunity to be part of professional childcare networks, attend workshops, and acquire new ideas about activities (Gross, 2023). Education in working with children with special educational needs (SEN) will make me more eligible to the employers. It is also possible to acquire mentoring experience with new assistants. These actions will make me more experienced, confident, and promotion opportunities in the childcare.</w:t>
      </w:r>
    </w:p>
    <w:p w14:paraId="4254D2EB" w14:textId="77777777" w:rsidR="00792C48" w:rsidRPr="00792C48" w:rsidRDefault="009A09CC" w:rsidP="00792C48">
      <w:pPr>
        <w:pStyle w:val="ListParagraph"/>
        <w:numPr>
          <w:ilvl w:val="0"/>
          <w:numId w:val="10"/>
        </w:numPr>
        <w:rPr>
          <w:lang w:val="en-US" w:eastAsia="en-US" w:bidi="bn-IN"/>
        </w:rPr>
      </w:pPr>
      <w:r w:rsidRPr="00792C48">
        <w:rPr>
          <w:b/>
          <w:bCs/>
          <w:lang w:val="en-US" w:eastAsia="en-US" w:bidi="bn-IN"/>
        </w:rPr>
        <w:t>Threats:</w:t>
      </w:r>
      <w:r w:rsidRPr="00792C48">
        <w:rPr>
          <w:lang w:val="en-US" w:eastAsia="en-US" w:bidi="bn-IN"/>
        </w:rPr>
        <w:t xml:space="preserve"> The competition of the childcare assistants is great because other qualified assistants exist. Nurse shortages are a problem and this adds stress and workload to the nursery (BMJ, 1996). SEN support, first aid Level 3, and leadership skills are also preferred by employers to staff members with advanced skills. Failure to upgrade my skills and qualification may deny me promotional opportunities. My role can also be influenced by changes in the childcare regulations or nursery policies. Being aware of these dangers makes me exercise and enhance my professionalism.</w:t>
      </w:r>
    </w:p>
    <w:p w14:paraId="1A724C5B" w14:textId="77777777" w:rsidR="00D063AE" w:rsidRDefault="00D063AE">
      <w:pPr>
        <w:spacing w:after="160"/>
        <w:ind w:left="0" w:firstLine="0"/>
        <w:rPr>
          <w:b/>
          <w:bCs/>
        </w:rPr>
      </w:pPr>
      <w:r>
        <w:rPr>
          <w:b/>
          <w:bCs/>
        </w:rPr>
        <w:br w:type="page"/>
      </w:r>
    </w:p>
    <w:p w14:paraId="64DDE5ED" w14:textId="640B2409" w:rsidR="003B7948" w:rsidRPr="00792C48" w:rsidRDefault="003B7948" w:rsidP="00FF3309">
      <w:pPr>
        <w:pStyle w:val="Heading2"/>
        <w:ind w:left="10"/>
      </w:pPr>
      <w:bookmarkStart w:id="10" w:name="_Toc224424401"/>
      <w:r w:rsidRPr="00792C48">
        <w:lastRenderedPageBreak/>
        <w:t>Personal Development Plan</w:t>
      </w:r>
      <w:bookmarkEnd w:id="10"/>
    </w:p>
    <w:tbl>
      <w:tblPr>
        <w:tblStyle w:val="TableGrid"/>
        <w:tblW w:w="0" w:type="auto"/>
        <w:tblLook w:val="04A0" w:firstRow="1" w:lastRow="0" w:firstColumn="1" w:lastColumn="0" w:noHBand="0" w:noVBand="1"/>
      </w:tblPr>
      <w:tblGrid>
        <w:gridCol w:w="1750"/>
        <w:gridCol w:w="2224"/>
        <w:gridCol w:w="1413"/>
        <w:gridCol w:w="2011"/>
        <w:gridCol w:w="2178"/>
      </w:tblGrid>
      <w:tr w:rsidR="009A09CC" w:rsidRPr="00D063AE" w14:paraId="125C8549" w14:textId="77777777" w:rsidTr="00D063AE">
        <w:tc>
          <w:tcPr>
            <w:tcW w:w="1744" w:type="dxa"/>
            <w:vAlign w:val="center"/>
            <w:hideMark/>
          </w:tcPr>
          <w:p w14:paraId="52A3C35D" w14:textId="77777777" w:rsidR="0090442B" w:rsidRPr="0090442B" w:rsidRDefault="0090442B" w:rsidP="00792C48">
            <w:pPr>
              <w:spacing w:after="0" w:line="276" w:lineRule="auto"/>
              <w:ind w:left="0" w:firstLine="0"/>
              <w:jc w:val="center"/>
              <w:rPr>
                <w:rFonts w:eastAsia="Times New Roman" w:cs="Times New Roman"/>
                <w:b/>
                <w:bCs/>
                <w:color w:val="auto"/>
                <w:sz w:val="24"/>
                <w:szCs w:val="28"/>
                <w:lang w:val="en-US" w:eastAsia="en-US" w:bidi="bn-IN"/>
                <w14:ligatures w14:val="none"/>
              </w:rPr>
            </w:pPr>
            <w:r w:rsidRPr="0090442B">
              <w:rPr>
                <w:rFonts w:eastAsia="Times New Roman" w:cs="Times New Roman"/>
                <w:b/>
                <w:bCs/>
                <w:color w:val="auto"/>
                <w:sz w:val="24"/>
                <w:szCs w:val="28"/>
                <w:lang w:val="en-US" w:eastAsia="en-US" w:bidi="bn-IN"/>
                <w14:ligatures w14:val="none"/>
              </w:rPr>
              <w:t>Goal</w:t>
            </w:r>
          </w:p>
        </w:tc>
        <w:tc>
          <w:tcPr>
            <w:tcW w:w="2224" w:type="dxa"/>
            <w:vAlign w:val="center"/>
            <w:hideMark/>
          </w:tcPr>
          <w:p w14:paraId="6F8AB6F3" w14:textId="77777777" w:rsidR="0090442B" w:rsidRPr="0090442B" w:rsidRDefault="0090442B" w:rsidP="00792C48">
            <w:pPr>
              <w:spacing w:after="0" w:line="276" w:lineRule="auto"/>
              <w:ind w:left="0" w:firstLine="0"/>
              <w:jc w:val="center"/>
              <w:rPr>
                <w:rFonts w:eastAsia="Times New Roman" w:cs="Times New Roman"/>
                <w:b/>
                <w:bCs/>
                <w:color w:val="auto"/>
                <w:sz w:val="24"/>
                <w:szCs w:val="28"/>
                <w:lang w:val="en-US" w:eastAsia="en-US" w:bidi="bn-IN"/>
                <w14:ligatures w14:val="none"/>
              </w:rPr>
            </w:pPr>
            <w:r w:rsidRPr="0090442B">
              <w:rPr>
                <w:rFonts w:eastAsia="Times New Roman" w:cs="Times New Roman"/>
                <w:b/>
                <w:bCs/>
                <w:color w:val="auto"/>
                <w:sz w:val="24"/>
                <w:szCs w:val="28"/>
                <w:lang w:val="en-US" w:eastAsia="en-US" w:bidi="bn-IN"/>
                <w14:ligatures w14:val="none"/>
              </w:rPr>
              <w:t>Action Steps</w:t>
            </w:r>
          </w:p>
        </w:tc>
        <w:tc>
          <w:tcPr>
            <w:tcW w:w="0" w:type="auto"/>
            <w:vAlign w:val="center"/>
            <w:hideMark/>
          </w:tcPr>
          <w:p w14:paraId="37998542" w14:textId="77777777" w:rsidR="0090442B" w:rsidRPr="0090442B" w:rsidRDefault="0090442B" w:rsidP="00792C48">
            <w:pPr>
              <w:spacing w:after="0" w:line="276" w:lineRule="auto"/>
              <w:ind w:left="0" w:firstLine="0"/>
              <w:jc w:val="center"/>
              <w:rPr>
                <w:rFonts w:eastAsia="Times New Roman" w:cs="Times New Roman"/>
                <w:b/>
                <w:bCs/>
                <w:color w:val="auto"/>
                <w:sz w:val="24"/>
                <w:szCs w:val="28"/>
                <w:lang w:val="en-US" w:eastAsia="en-US" w:bidi="bn-IN"/>
                <w14:ligatures w14:val="none"/>
              </w:rPr>
            </w:pPr>
            <w:r w:rsidRPr="0090442B">
              <w:rPr>
                <w:rFonts w:eastAsia="Times New Roman" w:cs="Times New Roman"/>
                <w:b/>
                <w:bCs/>
                <w:color w:val="auto"/>
                <w:sz w:val="24"/>
                <w:szCs w:val="28"/>
                <w:lang w:val="en-US" w:eastAsia="en-US" w:bidi="bn-IN"/>
                <w14:ligatures w14:val="none"/>
              </w:rPr>
              <w:t>Timeline</w:t>
            </w:r>
          </w:p>
        </w:tc>
        <w:tc>
          <w:tcPr>
            <w:tcW w:w="2011" w:type="dxa"/>
            <w:vAlign w:val="center"/>
            <w:hideMark/>
          </w:tcPr>
          <w:p w14:paraId="179A0DEB" w14:textId="42997DF6" w:rsidR="0090442B" w:rsidRPr="0090442B" w:rsidRDefault="0090442B" w:rsidP="00792C48">
            <w:pPr>
              <w:spacing w:after="0" w:line="276" w:lineRule="auto"/>
              <w:ind w:left="0" w:firstLine="0"/>
              <w:jc w:val="center"/>
              <w:rPr>
                <w:rFonts w:eastAsia="Times New Roman" w:cs="Times New Roman"/>
                <w:b/>
                <w:bCs/>
                <w:color w:val="auto"/>
                <w:sz w:val="24"/>
                <w:szCs w:val="28"/>
                <w:lang w:val="en-US" w:eastAsia="en-US" w:bidi="bn-IN"/>
                <w14:ligatures w14:val="none"/>
              </w:rPr>
            </w:pPr>
            <w:r w:rsidRPr="0090442B">
              <w:rPr>
                <w:rFonts w:eastAsia="Times New Roman" w:cs="Times New Roman"/>
                <w:b/>
                <w:bCs/>
                <w:color w:val="auto"/>
                <w:sz w:val="24"/>
                <w:szCs w:val="28"/>
                <w:lang w:val="en-US" w:eastAsia="en-US" w:bidi="bn-IN"/>
                <w14:ligatures w14:val="none"/>
              </w:rPr>
              <w:t>Measure of Success</w:t>
            </w:r>
          </w:p>
        </w:tc>
        <w:tc>
          <w:tcPr>
            <w:tcW w:w="2178" w:type="dxa"/>
            <w:vAlign w:val="center"/>
            <w:hideMark/>
          </w:tcPr>
          <w:p w14:paraId="0C14BB27" w14:textId="77777777" w:rsidR="0090442B" w:rsidRPr="0090442B" w:rsidRDefault="0090442B" w:rsidP="00792C48">
            <w:pPr>
              <w:spacing w:after="0" w:line="276" w:lineRule="auto"/>
              <w:ind w:left="0" w:firstLine="0"/>
              <w:jc w:val="center"/>
              <w:rPr>
                <w:rFonts w:eastAsia="Times New Roman" w:cs="Times New Roman"/>
                <w:b/>
                <w:bCs/>
                <w:color w:val="auto"/>
                <w:sz w:val="24"/>
                <w:szCs w:val="28"/>
                <w:lang w:val="en-US" w:eastAsia="en-US" w:bidi="bn-IN"/>
                <w14:ligatures w14:val="none"/>
              </w:rPr>
            </w:pPr>
            <w:r w:rsidRPr="0090442B">
              <w:rPr>
                <w:rFonts w:eastAsia="Times New Roman" w:cs="Times New Roman"/>
                <w:b/>
                <w:bCs/>
                <w:color w:val="auto"/>
                <w:sz w:val="24"/>
                <w:szCs w:val="28"/>
                <w:lang w:val="en-US" w:eastAsia="en-US" w:bidi="bn-IN"/>
                <w14:ligatures w14:val="none"/>
              </w:rPr>
              <w:t>Monitoring &amp; Evaluation</w:t>
            </w:r>
          </w:p>
        </w:tc>
      </w:tr>
      <w:tr w:rsidR="006A20B3" w:rsidRPr="00D063AE" w14:paraId="40740E9E" w14:textId="77777777" w:rsidTr="00D063AE">
        <w:tc>
          <w:tcPr>
            <w:tcW w:w="1744" w:type="dxa"/>
            <w:vAlign w:val="center"/>
            <w:hideMark/>
          </w:tcPr>
          <w:p w14:paraId="02720B41" w14:textId="77777777" w:rsidR="006A20B3" w:rsidRPr="0090442B" w:rsidRDefault="006A20B3" w:rsidP="00792C48">
            <w:pPr>
              <w:spacing w:after="0" w:line="276" w:lineRule="auto"/>
              <w:ind w:left="0" w:firstLine="0"/>
              <w:jc w:val="center"/>
              <w:rPr>
                <w:rFonts w:eastAsia="Times New Roman" w:cs="Times New Roman"/>
                <w:color w:val="auto"/>
                <w:sz w:val="24"/>
                <w:szCs w:val="28"/>
                <w:lang w:val="en-US" w:eastAsia="en-US" w:bidi="bn-IN"/>
                <w14:ligatures w14:val="none"/>
              </w:rPr>
            </w:pPr>
            <w:r w:rsidRPr="0090442B">
              <w:rPr>
                <w:rFonts w:eastAsia="Times New Roman" w:cs="Times New Roman"/>
                <w:b/>
                <w:bCs/>
                <w:color w:val="auto"/>
                <w:sz w:val="24"/>
                <w:szCs w:val="28"/>
                <w:lang w:val="en-US" w:eastAsia="en-US" w:bidi="bn-IN"/>
                <w14:ligatures w14:val="none"/>
              </w:rPr>
              <w:t>1. Complete Level 3 Childcare Qualification</w:t>
            </w:r>
          </w:p>
        </w:tc>
        <w:tc>
          <w:tcPr>
            <w:tcW w:w="2224" w:type="dxa"/>
            <w:hideMark/>
          </w:tcPr>
          <w:p w14:paraId="6C2665E5" w14:textId="05BF3477"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Take NCFE CACHE level 3 course. Learning modules of child development, behaviour management and activity planning. Finalize tasks and pass every exam.</w:t>
            </w:r>
          </w:p>
        </w:tc>
        <w:tc>
          <w:tcPr>
            <w:tcW w:w="0" w:type="auto"/>
            <w:hideMark/>
          </w:tcPr>
          <w:p w14:paraId="1820059F" w14:textId="5CF93D36"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Beginning in 3 months, completion in 12 months.</w:t>
            </w:r>
          </w:p>
        </w:tc>
        <w:tc>
          <w:tcPr>
            <w:tcW w:w="2011" w:type="dxa"/>
            <w:hideMark/>
          </w:tcPr>
          <w:p w14:paraId="1F845FE2" w14:textId="790A53F8"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Level 3 certificate attained. Better understanding of high-end childcare. Capable of organizing 10 or more activities on own each week.</w:t>
            </w:r>
          </w:p>
        </w:tc>
        <w:tc>
          <w:tcPr>
            <w:tcW w:w="2178" w:type="dxa"/>
            <w:hideMark/>
          </w:tcPr>
          <w:p w14:paraId="345F20A4" w14:textId="53F0043A"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Feedback by supervisors following assessments. Track module scores (Maslon, 2018). Write reflective weekly journals of learning and practice in nursery.</w:t>
            </w:r>
          </w:p>
        </w:tc>
      </w:tr>
      <w:tr w:rsidR="006A20B3" w:rsidRPr="00D063AE" w14:paraId="2FF24A2B" w14:textId="77777777" w:rsidTr="00D063AE">
        <w:tc>
          <w:tcPr>
            <w:tcW w:w="1744" w:type="dxa"/>
            <w:vAlign w:val="center"/>
            <w:hideMark/>
          </w:tcPr>
          <w:p w14:paraId="3F619179" w14:textId="77777777" w:rsidR="006A20B3" w:rsidRPr="0090442B" w:rsidRDefault="006A20B3" w:rsidP="00792C48">
            <w:pPr>
              <w:spacing w:after="0" w:line="276" w:lineRule="auto"/>
              <w:ind w:left="0" w:firstLine="0"/>
              <w:jc w:val="center"/>
              <w:rPr>
                <w:rFonts w:eastAsia="Times New Roman" w:cs="Times New Roman"/>
                <w:color w:val="auto"/>
                <w:sz w:val="24"/>
                <w:szCs w:val="28"/>
                <w:lang w:val="en-US" w:eastAsia="en-US" w:bidi="bn-IN"/>
                <w14:ligatures w14:val="none"/>
              </w:rPr>
            </w:pPr>
            <w:r w:rsidRPr="0090442B">
              <w:rPr>
                <w:rFonts w:eastAsia="Times New Roman" w:cs="Times New Roman"/>
                <w:b/>
                <w:bCs/>
                <w:color w:val="auto"/>
                <w:sz w:val="24"/>
                <w:szCs w:val="28"/>
                <w:lang w:val="en-US" w:eastAsia="en-US" w:bidi="bn-IN"/>
                <w14:ligatures w14:val="none"/>
              </w:rPr>
              <w:t>2. Improve Leadership and Organisational Skills</w:t>
            </w:r>
          </w:p>
        </w:tc>
        <w:tc>
          <w:tcPr>
            <w:tcW w:w="2224" w:type="dxa"/>
            <w:hideMark/>
          </w:tcPr>
          <w:p w14:paraId="1D16B323" w14:textId="7737FECF"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lead small groups 5-10 children in a week. Volunteer to manage team operations. Prepare routines and educative tasks on a daily basis. Helping other personnel when necessary (Greenfield, 2024).</w:t>
            </w:r>
          </w:p>
        </w:tc>
        <w:tc>
          <w:tcPr>
            <w:tcW w:w="0" w:type="auto"/>
            <w:hideMark/>
          </w:tcPr>
          <w:p w14:paraId="0AE319F0" w14:textId="123CAC0D"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Begin now; continuing 12 months.</w:t>
            </w:r>
          </w:p>
        </w:tc>
        <w:tc>
          <w:tcPr>
            <w:tcW w:w="2011" w:type="dxa"/>
            <w:hideMark/>
          </w:tcPr>
          <w:p w14:paraId="4566C5F5" w14:textId="01887E09"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Effectively manage 5-10 activities a week. Favorable comments by colleagues. Better organisation and time management.</w:t>
            </w:r>
          </w:p>
        </w:tc>
        <w:tc>
          <w:tcPr>
            <w:tcW w:w="2178" w:type="dxa"/>
            <w:hideMark/>
          </w:tcPr>
          <w:p w14:paraId="12C52392" w14:textId="3D3627AD"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Weekly reflective notes. Meeting with the supervisor monthly. Monitor number of sessions conducted and jobs done. Problems and solutions to records.</w:t>
            </w:r>
          </w:p>
        </w:tc>
      </w:tr>
      <w:tr w:rsidR="006A20B3" w:rsidRPr="00D063AE" w14:paraId="7F42758E" w14:textId="77777777" w:rsidTr="00D063AE">
        <w:trPr>
          <w:trHeight w:val="58"/>
        </w:trPr>
        <w:tc>
          <w:tcPr>
            <w:tcW w:w="1744" w:type="dxa"/>
            <w:vAlign w:val="center"/>
            <w:hideMark/>
          </w:tcPr>
          <w:p w14:paraId="7D141AF3" w14:textId="77777777" w:rsidR="006A20B3" w:rsidRPr="0090442B" w:rsidRDefault="006A20B3" w:rsidP="00792C48">
            <w:pPr>
              <w:spacing w:after="0" w:line="276" w:lineRule="auto"/>
              <w:ind w:left="0" w:firstLine="0"/>
              <w:jc w:val="center"/>
              <w:rPr>
                <w:rFonts w:eastAsia="Times New Roman" w:cs="Times New Roman"/>
                <w:color w:val="auto"/>
                <w:sz w:val="24"/>
                <w:szCs w:val="28"/>
                <w:lang w:val="en-US" w:eastAsia="en-US" w:bidi="bn-IN"/>
                <w14:ligatures w14:val="none"/>
              </w:rPr>
            </w:pPr>
            <w:r w:rsidRPr="0090442B">
              <w:rPr>
                <w:rFonts w:eastAsia="Times New Roman" w:cs="Times New Roman"/>
                <w:b/>
                <w:bCs/>
                <w:color w:val="auto"/>
                <w:sz w:val="24"/>
                <w:szCs w:val="28"/>
                <w:lang w:val="en-US" w:eastAsia="en-US" w:bidi="bn-IN"/>
                <w14:ligatures w14:val="none"/>
              </w:rPr>
              <w:t>3. Update Safeguarding and First Aid Knowledge</w:t>
            </w:r>
          </w:p>
        </w:tc>
        <w:tc>
          <w:tcPr>
            <w:tcW w:w="2224" w:type="dxa"/>
            <w:hideMark/>
          </w:tcPr>
          <w:p w14:paraId="075AD97C" w14:textId="75772A32"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Enroll in yearly safety refresher training. Complete first aid refresher course. DRill CPR, choking, and minor injury with colleagues.</w:t>
            </w:r>
          </w:p>
        </w:tc>
        <w:tc>
          <w:tcPr>
            <w:tcW w:w="0" w:type="auto"/>
            <w:hideMark/>
          </w:tcPr>
          <w:p w14:paraId="4356319B" w14:textId="0BFA7817"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Finish all of the refresher annually.</w:t>
            </w:r>
          </w:p>
        </w:tc>
        <w:tc>
          <w:tcPr>
            <w:tcW w:w="2011" w:type="dxa"/>
            <w:hideMark/>
          </w:tcPr>
          <w:p w14:paraId="5CB9CCB1" w14:textId="01259097"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Certificates of completion. Capable of reacting appropriately on emergencies. Trust in ensuring safe environment of 20+ children on a daily basis (Barbosa and Gaviao, 2008).</w:t>
            </w:r>
          </w:p>
        </w:tc>
        <w:tc>
          <w:tcPr>
            <w:tcW w:w="2178" w:type="dxa"/>
            <w:hideMark/>
          </w:tcPr>
          <w:p w14:paraId="5EEE83C8" w14:textId="5C21C7EB" w:rsidR="006A20B3" w:rsidRPr="0090442B" w:rsidRDefault="006A20B3" w:rsidP="00792C48">
            <w:pPr>
              <w:spacing w:after="0" w:line="276" w:lineRule="auto"/>
              <w:ind w:left="0" w:firstLine="0"/>
              <w:jc w:val="left"/>
              <w:rPr>
                <w:rFonts w:eastAsia="Times New Roman" w:cs="Times New Roman"/>
                <w:color w:val="auto"/>
                <w:sz w:val="24"/>
                <w:szCs w:val="28"/>
                <w:lang w:val="en-US" w:eastAsia="en-US" w:bidi="bn-IN"/>
                <w14:ligatures w14:val="none"/>
              </w:rPr>
            </w:pPr>
            <w:r w:rsidRPr="00D063AE">
              <w:rPr>
                <w:sz w:val="24"/>
                <w:szCs w:val="28"/>
              </w:rPr>
              <w:t>Note down attendance of courses. Practical skills evaluation by supervisors. Reflective notes of the application of knowledge in childcare setting at a weekly basis.</w:t>
            </w:r>
          </w:p>
        </w:tc>
      </w:tr>
    </w:tbl>
    <w:p w14:paraId="0F907D78" w14:textId="77777777" w:rsidR="00D063AE" w:rsidRDefault="00D063AE" w:rsidP="00792C48">
      <w:pPr>
        <w:pStyle w:val="Heading2"/>
        <w:ind w:left="0" w:firstLine="0"/>
      </w:pPr>
    </w:p>
    <w:p w14:paraId="2D657FA2" w14:textId="77777777" w:rsidR="00D063AE" w:rsidRDefault="00D063AE">
      <w:pPr>
        <w:spacing w:after="160"/>
        <w:ind w:left="0" w:firstLine="0"/>
        <w:rPr>
          <w:rFonts w:eastAsiaTheme="majorEastAsia" w:cstheme="majorBidi"/>
          <w:b/>
          <w:color w:val="071320" w:themeColor="text2" w:themeShade="80"/>
          <w:kern w:val="2"/>
          <w:sz w:val="26"/>
          <w:szCs w:val="26"/>
          <w:lang w:val="en-US"/>
        </w:rPr>
      </w:pPr>
      <w:r>
        <w:br w:type="page"/>
      </w:r>
    </w:p>
    <w:p w14:paraId="50255ED0" w14:textId="352A28A1" w:rsidR="003D4772" w:rsidRDefault="003D4772" w:rsidP="00FF3309">
      <w:pPr>
        <w:pStyle w:val="Heading1"/>
        <w:pBdr>
          <w:bottom w:val="single" w:sz="4" w:space="1" w:color="auto"/>
        </w:pBdr>
        <w:ind w:left="30"/>
        <w:jc w:val="both"/>
        <w:rPr>
          <w:rFonts w:eastAsia="Times New Roman" w:cs="Times New Roman"/>
          <w:color w:val="auto"/>
          <w:szCs w:val="24"/>
          <w:lang w:eastAsia="en-US" w:bidi="bn-IN"/>
          <w14:ligatures w14:val="none"/>
        </w:rPr>
      </w:pPr>
      <w:bookmarkStart w:id="11" w:name="_Toc224233899"/>
      <w:bookmarkStart w:id="12" w:name="_Toc224424402"/>
      <w:r>
        <w:lastRenderedPageBreak/>
        <w:t>Task 4 – Reflective Writing on LCHS4009 Component 1 Presentation</w:t>
      </w:r>
      <w:bookmarkEnd w:id="11"/>
      <w:bookmarkEnd w:id="12"/>
    </w:p>
    <w:p w14:paraId="0AABCBE1" w14:textId="77777777" w:rsidR="00792C48" w:rsidRPr="00792C48" w:rsidRDefault="00792C48" w:rsidP="00792C48">
      <w:pPr>
        <w:ind w:left="20"/>
        <w:rPr>
          <w:lang w:val="en-US" w:eastAsia="en-US" w:bidi="bn-IN"/>
        </w:rPr>
      </w:pPr>
      <w:r w:rsidRPr="00792C48">
        <w:rPr>
          <w:lang w:val="en-US" w:eastAsia="en-US" w:bidi="bn-IN"/>
        </w:rPr>
        <w:t>My topic was on "Working in Teams in Health and Social Care." My presentation provided information about team roles, team communication, and the benefits of teamwork in safety and care (BMC Primary Care, 2025). To simplify it, I employed a slide with brief bullet points and images. The presentation took 10 minutes and I responded to three questions asked by my tutor. My childcare experience provided me with examples that I used to illustrate how team work is applied in practice like supervising 20 children per day and planning 10 activities per week.</w:t>
      </w:r>
    </w:p>
    <w:p w14:paraId="7BB91D66" w14:textId="77777777" w:rsidR="00792C48" w:rsidRPr="00792C48" w:rsidRDefault="00792C48" w:rsidP="00792C48">
      <w:pPr>
        <w:ind w:left="20"/>
        <w:rPr>
          <w:lang w:val="en-US" w:eastAsia="en-US" w:bidi="bn-IN"/>
        </w:rPr>
      </w:pPr>
      <w:r w:rsidRPr="00792C48">
        <w:rPr>
          <w:lang w:val="en-US" w:eastAsia="en-US" w:bidi="bn-IN"/>
        </w:rPr>
        <w:t>It was my first presentation in this module hence I was quite nervous at the beginning. I was concerned that I could forget crucial points (Kuppens &amp; Yzerbyt, 2011). I was also eager as I like to share the practical examples of childcare. The first two minutes made me more confident since I was sticking to my notes. My classmates told me that they could follow my examples and I was proud. All in all, the experience helped me to work on my presentation skills in future assessment.</w:t>
      </w:r>
    </w:p>
    <w:p w14:paraId="07A9C7C5" w14:textId="77777777" w:rsidR="00792C48" w:rsidRPr="00792C48" w:rsidRDefault="00792C48" w:rsidP="00792C48">
      <w:pPr>
        <w:ind w:left="20"/>
        <w:rPr>
          <w:lang w:val="en-US" w:eastAsia="en-US" w:bidi="bn-IN"/>
        </w:rPr>
      </w:pPr>
      <w:r w:rsidRPr="00792C48">
        <w:rPr>
          <w:lang w:val="en-US" w:eastAsia="en-US" w:bidi="bn-IN"/>
        </w:rPr>
        <w:t>The positive aspects included the fact that my slides were clear and easy to read. I used real, evidence based examples, such as adherence to NCFE CACHE Level 2 childcare routines (2025) and first aid skills application (2024). I was articulate in my communication and made eye contact (Landers, 2024). What did not go that well was that I was too fast in speaking, missed an occasion at one point, and felt nervous when responding to a question regarding conflict within the team. I was a little bit late and that influenced the flow of the presentation.</w:t>
      </w:r>
    </w:p>
    <w:p w14:paraId="5F0E8457" w14:textId="3349A216" w:rsidR="003D4772" w:rsidRDefault="00792C48" w:rsidP="00792C48">
      <w:pPr>
        <w:ind w:left="20"/>
      </w:pPr>
      <w:r w:rsidRPr="00792C48">
        <w:rPr>
          <w:lang w:val="en-US" w:eastAsia="en-US" w:bidi="bn-IN"/>
        </w:rPr>
        <w:t>According to the feedback provided by my tutor, I had good examples and slides, but I should slow down and use a timer to practice. I have determined my strengths: preparation, organisation and providing clear evidence-based examples. I had weaknesses in nerves and timing (Maslon, 2018). To enhance, I will rehearse more, use a timer, and practice difficult questions. The implementation of these strategies will assist me in making more agile and assertive presentations in the future.</w:t>
      </w:r>
      <w:r w:rsidR="003D4772">
        <w:br w:type="page"/>
      </w:r>
    </w:p>
    <w:p w14:paraId="0969D9D0" w14:textId="209060E8" w:rsidR="0090442B" w:rsidRPr="00FF3309" w:rsidRDefault="003D4772" w:rsidP="00FF3309">
      <w:pPr>
        <w:pStyle w:val="Heading1"/>
        <w:pBdr>
          <w:bottom w:val="single" w:sz="4" w:space="1" w:color="auto"/>
        </w:pBdr>
        <w:ind w:left="30"/>
      </w:pPr>
      <w:bookmarkStart w:id="13" w:name="_Toc224233900"/>
      <w:bookmarkStart w:id="14" w:name="_Toc224424403"/>
      <w:r w:rsidRPr="00FF3309">
        <w:lastRenderedPageBreak/>
        <w:t>References</w:t>
      </w:r>
      <w:bookmarkEnd w:id="13"/>
      <w:bookmarkEnd w:id="14"/>
    </w:p>
    <w:p w14:paraId="7022E200"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t xml:space="preserve">‘Nursing shortages: Pay increases are most efficient response to labour shortages’ (1996) </w:t>
      </w:r>
      <w:r w:rsidRPr="00256601">
        <w:rPr>
          <w:rFonts w:eastAsia="Times New Roman" w:cs="Times New Roman"/>
          <w:i/>
          <w:iCs/>
          <w:color w:val="auto"/>
          <w:szCs w:val="24"/>
          <w:lang w:val="en-US" w:eastAsia="en-US" w:bidi="bn-IN"/>
          <w14:ligatures w14:val="none"/>
        </w:rPr>
        <w:t>BMJ</w:t>
      </w:r>
      <w:r w:rsidRPr="00256601">
        <w:rPr>
          <w:rFonts w:eastAsia="Times New Roman" w:cs="Times New Roman"/>
          <w:color w:val="auto"/>
          <w:szCs w:val="24"/>
          <w:lang w:val="en-US" w:eastAsia="en-US" w:bidi="bn-IN"/>
          <w14:ligatures w14:val="none"/>
        </w:rPr>
        <w:t xml:space="preserve">, 312(7038). doi:10.1136/bmj.312.7038.1102b. </w:t>
      </w:r>
    </w:p>
    <w:p w14:paraId="05450D52"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t xml:space="preserve">Barbosa, T. and Gavião, M. (2008) ‘Oral health‐related quality of life in children: Part I. how well do children know themselves? A systematic review’, </w:t>
      </w:r>
      <w:r w:rsidRPr="00256601">
        <w:rPr>
          <w:rFonts w:eastAsia="Times New Roman" w:cs="Times New Roman"/>
          <w:i/>
          <w:iCs/>
          <w:color w:val="auto"/>
          <w:szCs w:val="24"/>
          <w:lang w:val="en-US" w:eastAsia="en-US" w:bidi="bn-IN"/>
          <w14:ligatures w14:val="none"/>
        </w:rPr>
        <w:t>International Journal of Dental Hygiene</w:t>
      </w:r>
      <w:r w:rsidRPr="00256601">
        <w:rPr>
          <w:rFonts w:eastAsia="Times New Roman" w:cs="Times New Roman"/>
          <w:color w:val="auto"/>
          <w:szCs w:val="24"/>
          <w:lang w:val="en-US" w:eastAsia="en-US" w:bidi="bn-IN"/>
          <w14:ligatures w14:val="none"/>
        </w:rPr>
        <w:t xml:space="preserve">, 6(2), pp. 93–99. doi:10.1111/j.1601-5037.2007.00276.x. </w:t>
      </w:r>
    </w:p>
    <w:p w14:paraId="451CA4E2"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t xml:space="preserve">Evans, M. (2011) ‘Level 3 diploma for the children and young people’s workforce, part 5: Context and principles for early years provision’, </w:t>
      </w:r>
      <w:r w:rsidRPr="00256601">
        <w:rPr>
          <w:rFonts w:eastAsia="Times New Roman" w:cs="Times New Roman"/>
          <w:i/>
          <w:iCs/>
          <w:color w:val="auto"/>
          <w:szCs w:val="24"/>
          <w:lang w:val="en-US" w:eastAsia="en-US" w:bidi="bn-IN"/>
          <w14:ligatures w14:val="none"/>
        </w:rPr>
        <w:t>Nursery World</w:t>
      </w:r>
      <w:r w:rsidRPr="00256601">
        <w:rPr>
          <w:rFonts w:eastAsia="Times New Roman" w:cs="Times New Roman"/>
          <w:color w:val="auto"/>
          <w:szCs w:val="24"/>
          <w:lang w:val="en-US" w:eastAsia="en-US" w:bidi="bn-IN"/>
          <w14:ligatures w14:val="none"/>
        </w:rPr>
        <w:t xml:space="preserve">, 2011(5). doi:10.12968/nuwa.2011.10.5.1096203. </w:t>
      </w:r>
    </w:p>
    <w:p w14:paraId="76EE3E60"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t xml:space="preserve">Greenfield, H. (2024) ‘Helping all children grow intellectually, emotionally, socially, and physically by making sound and silence’, </w:t>
      </w:r>
      <w:r w:rsidRPr="00256601">
        <w:rPr>
          <w:rFonts w:eastAsia="Times New Roman" w:cs="Times New Roman"/>
          <w:i/>
          <w:iCs/>
          <w:color w:val="auto"/>
          <w:szCs w:val="24"/>
          <w:lang w:val="en-US" w:eastAsia="en-US" w:bidi="bn-IN"/>
          <w14:ligatures w14:val="none"/>
        </w:rPr>
        <w:t>Creative Sound Play for Young Learners</w:t>
      </w:r>
      <w:r w:rsidRPr="00256601">
        <w:rPr>
          <w:rFonts w:eastAsia="Times New Roman" w:cs="Times New Roman"/>
          <w:color w:val="auto"/>
          <w:szCs w:val="24"/>
          <w:lang w:val="en-US" w:eastAsia="en-US" w:bidi="bn-IN"/>
          <w14:ligatures w14:val="none"/>
        </w:rPr>
        <w:t xml:space="preserve">, pp. 30–32. doi:10.4324/9781032636986-5. </w:t>
      </w:r>
    </w:p>
    <w:p w14:paraId="2CDBE5A2"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t xml:space="preserve">Gross, J. (2023) ‘Doing Sen differently’, </w:t>
      </w:r>
      <w:r w:rsidRPr="00256601">
        <w:rPr>
          <w:rFonts w:eastAsia="Times New Roman" w:cs="Times New Roman"/>
          <w:i/>
          <w:iCs/>
          <w:color w:val="auto"/>
          <w:szCs w:val="24"/>
          <w:lang w:val="en-US" w:eastAsia="en-US" w:bidi="bn-IN"/>
          <w14:ligatures w14:val="none"/>
        </w:rPr>
        <w:t>Beating Bureaucracy in Special Educational Needs</w:t>
      </w:r>
      <w:r w:rsidRPr="00256601">
        <w:rPr>
          <w:rFonts w:eastAsia="Times New Roman" w:cs="Times New Roman"/>
          <w:color w:val="auto"/>
          <w:szCs w:val="24"/>
          <w:lang w:val="en-US" w:eastAsia="en-US" w:bidi="bn-IN"/>
          <w14:ligatures w14:val="none"/>
        </w:rPr>
        <w:t xml:space="preserve">, pp. 22–46. doi:10.4324/9781003313526-2. </w:t>
      </w:r>
    </w:p>
    <w:p w14:paraId="0B053BF7"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t xml:space="preserve">Kuppens, T. and Yzerbyt, V. (2011) ‘I have emotions about my group but also because of my group’, </w:t>
      </w:r>
      <w:r w:rsidRPr="00256601">
        <w:rPr>
          <w:rFonts w:eastAsia="Times New Roman" w:cs="Times New Roman"/>
          <w:i/>
          <w:iCs/>
          <w:color w:val="auto"/>
          <w:szCs w:val="24"/>
          <w:lang w:val="en-US" w:eastAsia="en-US" w:bidi="bn-IN"/>
          <w14:ligatures w14:val="none"/>
        </w:rPr>
        <w:t>PsycEXTRA Dataset</w:t>
      </w:r>
      <w:r w:rsidRPr="00256601">
        <w:rPr>
          <w:rFonts w:eastAsia="Times New Roman" w:cs="Times New Roman"/>
          <w:color w:val="auto"/>
          <w:szCs w:val="24"/>
          <w:lang w:val="en-US" w:eastAsia="en-US" w:bidi="bn-IN"/>
          <w14:ligatures w14:val="none"/>
        </w:rPr>
        <w:t xml:space="preserve"> [Preprint]. doi:10.1037/e634112013-873. </w:t>
      </w:r>
    </w:p>
    <w:p w14:paraId="62DA2A7A"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t xml:space="preserve">Landers, S. (2024) ‘Pinky-links and eye contact: How the use of Pre-Competitive Routines changed my coaching practices’, </w:t>
      </w:r>
      <w:r w:rsidRPr="00256601">
        <w:rPr>
          <w:rFonts w:eastAsia="Times New Roman" w:cs="Times New Roman"/>
          <w:i/>
          <w:iCs/>
          <w:color w:val="auto"/>
          <w:szCs w:val="24"/>
          <w:lang w:val="en-US" w:eastAsia="en-US" w:bidi="bn-IN"/>
          <w14:ligatures w14:val="none"/>
        </w:rPr>
        <w:t>Movement Matters</w:t>
      </w:r>
      <w:r w:rsidRPr="00256601">
        <w:rPr>
          <w:rFonts w:eastAsia="Times New Roman" w:cs="Times New Roman"/>
          <w:color w:val="auto"/>
          <w:szCs w:val="24"/>
          <w:lang w:val="en-US" w:eastAsia="en-US" w:bidi="bn-IN"/>
          <w14:ligatures w14:val="none"/>
        </w:rPr>
        <w:t xml:space="preserve">, 3. doi:10.29173/mm25. </w:t>
      </w:r>
    </w:p>
    <w:p w14:paraId="669C698D"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t xml:space="preserve">Maslon, L. (2018) ‘Losing my timing this late in my career’, </w:t>
      </w:r>
      <w:r w:rsidRPr="00256601">
        <w:rPr>
          <w:rFonts w:eastAsia="Times New Roman" w:cs="Times New Roman"/>
          <w:i/>
          <w:iCs/>
          <w:color w:val="auto"/>
          <w:szCs w:val="24"/>
          <w:lang w:val="en-US" w:eastAsia="en-US" w:bidi="bn-IN"/>
          <w14:ligatures w14:val="none"/>
        </w:rPr>
        <w:t>Oxford Scholarship Online</w:t>
      </w:r>
      <w:r w:rsidRPr="00256601">
        <w:rPr>
          <w:rFonts w:eastAsia="Times New Roman" w:cs="Times New Roman"/>
          <w:color w:val="auto"/>
          <w:szCs w:val="24"/>
          <w:lang w:val="en-US" w:eastAsia="en-US" w:bidi="bn-IN"/>
          <w14:ligatures w14:val="none"/>
        </w:rPr>
        <w:t xml:space="preserve"> [Preprint]. doi:10.1093/oso/9780199832538.003.0012. </w:t>
      </w:r>
    </w:p>
    <w:p w14:paraId="198A4142"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t xml:space="preserve">Mesibov, D. and Drmacich, D. (2022) ‘More activities to start the year or to use any time’, </w:t>
      </w:r>
      <w:r w:rsidRPr="00256601">
        <w:rPr>
          <w:rFonts w:eastAsia="Times New Roman" w:cs="Times New Roman"/>
          <w:i/>
          <w:iCs/>
          <w:color w:val="auto"/>
          <w:szCs w:val="24"/>
          <w:lang w:val="en-US" w:eastAsia="en-US" w:bidi="bn-IN"/>
          <w14:ligatures w14:val="none"/>
        </w:rPr>
        <w:t>Helping Students Take Control of Their Own Learning</w:t>
      </w:r>
      <w:r w:rsidRPr="00256601">
        <w:rPr>
          <w:rFonts w:eastAsia="Times New Roman" w:cs="Times New Roman"/>
          <w:color w:val="auto"/>
          <w:szCs w:val="24"/>
          <w:lang w:val="en-US" w:eastAsia="en-US" w:bidi="bn-IN"/>
          <w14:ligatures w14:val="none"/>
        </w:rPr>
        <w:t xml:space="preserve">, pp. 122–125. doi:10.4324/9781003284697-23. </w:t>
      </w:r>
    </w:p>
    <w:p w14:paraId="67F63E31"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t xml:space="preserve">Morrison, M. (2025) ‘Amazon through SWOT analysis: Strengths, weaknesses, opportunities, and threats’, </w:t>
      </w:r>
      <w:r w:rsidRPr="00256601">
        <w:rPr>
          <w:rFonts w:eastAsia="Times New Roman" w:cs="Times New Roman"/>
          <w:i/>
          <w:iCs/>
          <w:color w:val="auto"/>
          <w:szCs w:val="24"/>
          <w:lang w:val="en-US" w:eastAsia="en-US" w:bidi="bn-IN"/>
          <w14:ligatures w14:val="none"/>
        </w:rPr>
        <w:t>SSRN Electronic Journal</w:t>
      </w:r>
      <w:r w:rsidRPr="00256601">
        <w:rPr>
          <w:rFonts w:eastAsia="Times New Roman" w:cs="Times New Roman"/>
          <w:color w:val="auto"/>
          <w:szCs w:val="24"/>
          <w:lang w:val="en-US" w:eastAsia="en-US" w:bidi="bn-IN"/>
          <w14:ligatures w14:val="none"/>
        </w:rPr>
        <w:t xml:space="preserve"> [Preprint]. doi:10.2139/ssrn.5315288. </w:t>
      </w:r>
    </w:p>
    <w:p w14:paraId="6CBCC6FF"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t xml:space="preserve">Weller, J. (2018) ‘Critical reflection through personal pronoun analysis (critical analysis) to identify and individualise teacher professional development’, </w:t>
      </w:r>
      <w:r w:rsidRPr="00256601">
        <w:rPr>
          <w:rFonts w:eastAsia="Times New Roman" w:cs="Times New Roman"/>
          <w:i/>
          <w:iCs/>
          <w:color w:val="auto"/>
          <w:szCs w:val="24"/>
          <w:lang w:val="en-US" w:eastAsia="en-US" w:bidi="bn-IN"/>
          <w14:ligatures w14:val="none"/>
        </w:rPr>
        <w:t>Teacher Development</w:t>
      </w:r>
      <w:r w:rsidRPr="00256601">
        <w:rPr>
          <w:rFonts w:eastAsia="Times New Roman" w:cs="Times New Roman"/>
          <w:color w:val="auto"/>
          <w:szCs w:val="24"/>
          <w:lang w:val="en-US" w:eastAsia="en-US" w:bidi="bn-IN"/>
          <w14:ligatures w14:val="none"/>
        </w:rPr>
        <w:t xml:space="preserve">, 23(1), pp. 139–154. doi:10.1080/13664530.2018.1507923. </w:t>
      </w:r>
    </w:p>
    <w:p w14:paraId="212B25BE" w14:textId="77777777" w:rsidR="00256601" w:rsidRPr="00256601" w:rsidRDefault="00256601" w:rsidP="00256601">
      <w:pPr>
        <w:spacing w:after="120"/>
        <w:ind w:left="562" w:hanging="562"/>
        <w:rPr>
          <w:rFonts w:eastAsia="Times New Roman" w:cs="Times New Roman"/>
          <w:color w:val="auto"/>
          <w:szCs w:val="24"/>
          <w:lang w:val="en-US" w:eastAsia="en-US" w:bidi="bn-IN"/>
          <w14:ligatures w14:val="none"/>
        </w:rPr>
      </w:pPr>
      <w:r w:rsidRPr="00256601">
        <w:rPr>
          <w:rFonts w:eastAsia="Times New Roman" w:cs="Times New Roman"/>
          <w:color w:val="auto"/>
          <w:szCs w:val="24"/>
          <w:lang w:val="en-US" w:eastAsia="en-US" w:bidi="bn-IN"/>
          <w14:ligatures w14:val="none"/>
        </w:rPr>
        <w:lastRenderedPageBreak/>
        <w:t xml:space="preserve">Yuwono, I. (2018) ‘Increasing children with autism understanding of their daily activities schedules using Wacker Daily Activity’, </w:t>
      </w:r>
      <w:r w:rsidRPr="00256601">
        <w:rPr>
          <w:rFonts w:eastAsia="Times New Roman" w:cs="Times New Roman"/>
          <w:i/>
          <w:iCs/>
          <w:color w:val="auto"/>
          <w:szCs w:val="24"/>
          <w:lang w:val="en-US" w:eastAsia="en-US" w:bidi="bn-IN"/>
          <w14:ligatures w14:val="none"/>
        </w:rPr>
        <w:t>Proceedings of the 2nd INDOEDUC4ALL - Indonesian Education for All (INDOEDUC 2018)</w:t>
      </w:r>
      <w:r w:rsidRPr="00256601">
        <w:rPr>
          <w:rFonts w:eastAsia="Times New Roman" w:cs="Times New Roman"/>
          <w:color w:val="auto"/>
          <w:szCs w:val="24"/>
          <w:lang w:val="en-US" w:eastAsia="en-US" w:bidi="bn-IN"/>
          <w14:ligatures w14:val="none"/>
        </w:rPr>
        <w:t xml:space="preserve"> [Preprint]. doi:10.2991/indoeduc-18.2018.41. </w:t>
      </w:r>
    </w:p>
    <w:p w14:paraId="3287BB5F" w14:textId="77777777" w:rsidR="00256601" w:rsidRDefault="00256601" w:rsidP="001254BA">
      <w:pPr>
        <w:ind w:left="0" w:firstLine="0"/>
      </w:pPr>
    </w:p>
    <w:sectPr w:rsidR="0025660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C456A7" w14:textId="77777777" w:rsidR="003B4190" w:rsidRDefault="003B4190" w:rsidP="00563ADE">
      <w:pPr>
        <w:spacing w:after="0" w:line="240" w:lineRule="auto"/>
      </w:pPr>
      <w:r>
        <w:separator/>
      </w:r>
    </w:p>
  </w:endnote>
  <w:endnote w:type="continuationSeparator" w:id="0">
    <w:p w14:paraId="5B8615DF" w14:textId="77777777" w:rsidR="003B4190" w:rsidRDefault="003B4190" w:rsidP="00563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Bold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5572360"/>
      <w:docPartObj>
        <w:docPartGallery w:val="Page Numbers (Bottom of Page)"/>
        <w:docPartUnique/>
      </w:docPartObj>
    </w:sdtPr>
    <w:sdtEndPr>
      <w:rPr>
        <w:color w:val="7F7F7F" w:themeColor="background1" w:themeShade="7F"/>
        <w:spacing w:val="60"/>
      </w:rPr>
    </w:sdtEndPr>
    <w:sdtContent>
      <w:p w14:paraId="2155D355" w14:textId="33FEA33E" w:rsidR="00563ADE" w:rsidRDefault="00563AD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A0A5F29" w14:textId="77777777" w:rsidR="00563ADE" w:rsidRDefault="00563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FE486" w14:textId="77777777" w:rsidR="003B4190" w:rsidRDefault="003B4190" w:rsidP="00563ADE">
      <w:pPr>
        <w:spacing w:after="0" w:line="240" w:lineRule="auto"/>
      </w:pPr>
      <w:r>
        <w:separator/>
      </w:r>
    </w:p>
  </w:footnote>
  <w:footnote w:type="continuationSeparator" w:id="0">
    <w:p w14:paraId="18E4C407" w14:textId="77777777" w:rsidR="003B4190" w:rsidRDefault="003B4190" w:rsidP="00563A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46061"/>
    <w:multiLevelType w:val="multilevel"/>
    <w:tmpl w:val="730E5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6724A"/>
    <w:multiLevelType w:val="multilevel"/>
    <w:tmpl w:val="91667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1F4D4A"/>
    <w:multiLevelType w:val="hybridMultilevel"/>
    <w:tmpl w:val="C5527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2F1ABA"/>
    <w:multiLevelType w:val="multilevel"/>
    <w:tmpl w:val="3110A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2E4CE6"/>
    <w:multiLevelType w:val="hybridMultilevel"/>
    <w:tmpl w:val="3B521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F35027"/>
    <w:multiLevelType w:val="hybridMultilevel"/>
    <w:tmpl w:val="4C9A04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B86181"/>
    <w:multiLevelType w:val="hybridMultilevel"/>
    <w:tmpl w:val="A8D6A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EB3A11"/>
    <w:multiLevelType w:val="multilevel"/>
    <w:tmpl w:val="D6FAC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38F5523"/>
    <w:multiLevelType w:val="multilevel"/>
    <w:tmpl w:val="B862F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E066EE"/>
    <w:multiLevelType w:val="hybridMultilevel"/>
    <w:tmpl w:val="2BEA3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8754914">
    <w:abstractNumId w:val="1"/>
  </w:num>
  <w:num w:numId="2" w16cid:durableId="1503008079">
    <w:abstractNumId w:val="8"/>
  </w:num>
  <w:num w:numId="3" w16cid:durableId="1589802558">
    <w:abstractNumId w:val="3"/>
  </w:num>
  <w:num w:numId="4" w16cid:durableId="1711997459">
    <w:abstractNumId w:val="0"/>
  </w:num>
  <w:num w:numId="5" w16cid:durableId="1274165091">
    <w:abstractNumId w:val="7"/>
  </w:num>
  <w:num w:numId="6" w16cid:durableId="597712443">
    <w:abstractNumId w:val="6"/>
  </w:num>
  <w:num w:numId="7" w16cid:durableId="1539315099">
    <w:abstractNumId w:val="2"/>
  </w:num>
  <w:num w:numId="8" w16cid:durableId="1431386801">
    <w:abstractNumId w:val="9"/>
  </w:num>
  <w:num w:numId="9" w16cid:durableId="250359081">
    <w:abstractNumId w:val="4"/>
  </w:num>
  <w:num w:numId="10" w16cid:durableId="4899790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NDc3s7A0NjM1NjM0NzZS0lEKTi0uzszPAykwrgUAEq3KTCwAAAA="/>
  </w:docVars>
  <w:rsids>
    <w:rsidRoot w:val="00283451"/>
    <w:rsid w:val="00002E44"/>
    <w:rsid w:val="0000462C"/>
    <w:rsid w:val="00006923"/>
    <w:rsid w:val="00014775"/>
    <w:rsid w:val="00014BCF"/>
    <w:rsid w:val="000159C9"/>
    <w:rsid w:val="00030703"/>
    <w:rsid w:val="000359D9"/>
    <w:rsid w:val="000359F9"/>
    <w:rsid w:val="00054E16"/>
    <w:rsid w:val="00057E96"/>
    <w:rsid w:val="00064959"/>
    <w:rsid w:val="00065445"/>
    <w:rsid w:val="000662F2"/>
    <w:rsid w:val="0007315D"/>
    <w:rsid w:val="00087C6B"/>
    <w:rsid w:val="00087E73"/>
    <w:rsid w:val="00093AB4"/>
    <w:rsid w:val="000A0804"/>
    <w:rsid w:val="000A3C06"/>
    <w:rsid w:val="000A5530"/>
    <w:rsid w:val="000A7EAD"/>
    <w:rsid w:val="000B2330"/>
    <w:rsid w:val="000B45BF"/>
    <w:rsid w:val="000B560B"/>
    <w:rsid w:val="000B682A"/>
    <w:rsid w:val="000C0C23"/>
    <w:rsid w:val="000C1C8D"/>
    <w:rsid w:val="000D3180"/>
    <w:rsid w:val="000D42F4"/>
    <w:rsid w:val="000F529D"/>
    <w:rsid w:val="00100A49"/>
    <w:rsid w:val="00106938"/>
    <w:rsid w:val="00117E98"/>
    <w:rsid w:val="00120D58"/>
    <w:rsid w:val="00124EF5"/>
    <w:rsid w:val="001254BA"/>
    <w:rsid w:val="00125903"/>
    <w:rsid w:val="001360AF"/>
    <w:rsid w:val="00151842"/>
    <w:rsid w:val="00157F91"/>
    <w:rsid w:val="00165AC0"/>
    <w:rsid w:val="00166998"/>
    <w:rsid w:val="00172673"/>
    <w:rsid w:val="0017305B"/>
    <w:rsid w:val="00177DF1"/>
    <w:rsid w:val="00197A5F"/>
    <w:rsid w:val="001B0135"/>
    <w:rsid w:val="001B0E2B"/>
    <w:rsid w:val="001B764D"/>
    <w:rsid w:val="001C509F"/>
    <w:rsid w:val="001C691C"/>
    <w:rsid w:val="001E2DC3"/>
    <w:rsid w:val="001E3AA1"/>
    <w:rsid w:val="001E4747"/>
    <w:rsid w:val="001F1927"/>
    <w:rsid w:val="001F2AD7"/>
    <w:rsid w:val="00203D8A"/>
    <w:rsid w:val="002108D7"/>
    <w:rsid w:val="00210A6D"/>
    <w:rsid w:val="002111FD"/>
    <w:rsid w:val="00212201"/>
    <w:rsid w:val="002142B2"/>
    <w:rsid w:val="00216827"/>
    <w:rsid w:val="00220490"/>
    <w:rsid w:val="00221198"/>
    <w:rsid w:val="00225127"/>
    <w:rsid w:val="0022666F"/>
    <w:rsid w:val="002313D8"/>
    <w:rsid w:val="00251C49"/>
    <w:rsid w:val="00256601"/>
    <w:rsid w:val="00263A7B"/>
    <w:rsid w:val="00273962"/>
    <w:rsid w:val="002769CB"/>
    <w:rsid w:val="00283451"/>
    <w:rsid w:val="00284EA7"/>
    <w:rsid w:val="00291086"/>
    <w:rsid w:val="00291F5F"/>
    <w:rsid w:val="002A1DD4"/>
    <w:rsid w:val="002A6E22"/>
    <w:rsid w:val="002B5400"/>
    <w:rsid w:val="002C2A88"/>
    <w:rsid w:val="002E4310"/>
    <w:rsid w:val="00300A22"/>
    <w:rsid w:val="003011EA"/>
    <w:rsid w:val="00307809"/>
    <w:rsid w:val="00314810"/>
    <w:rsid w:val="003157F0"/>
    <w:rsid w:val="003173A3"/>
    <w:rsid w:val="003202D0"/>
    <w:rsid w:val="0033323F"/>
    <w:rsid w:val="00337FAC"/>
    <w:rsid w:val="00350831"/>
    <w:rsid w:val="00354620"/>
    <w:rsid w:val="00357AFF"/>
    <w:rsid w:val="0036243D"/>
    <w:rsid w:val="00377DAD"/>
    <w:rsid w:val="003817D1"/>
    <w:rsid w:val="0038735F"/>
    <w:rsid w:val="003A56D7"/>
    <w:rsid w:val="003B4190"/>
    <w:rsid w:val="003B4423"/>
    <w:rsid w:val="003B5CDA"/>
    <w:rsid w:val="003B7948"/>
    <w:rsid w:val="003D3372"/>
    <w:rsid w:val="003D4772"/>
    <w:rsid w:val="003D5445"/>
    <w:rsid w:val="003D6FEC"/>
    <w:rsid w:val="003E0820"/>
    <w:rsid w:val="003F4CC9"/>
    <w:rsid w:val="003F5605"/>
    <w:rsid w:val="00402A82"/>
    <w:rsid w:val="00404165"/>
    <w:rsid w:val="00406029"/>
    <w:rsid w:val="00407672"/>
    <w:rsid w:val="00410E6D"/>
    <w:rsid w:val="004157EB"/>
    <w:rsid w:val="00430005"/>
    <w:rsid w:val="004309C6"/>
    <w:rsid w:val="00435437"/>
    <w:rsid w:val="00446023"/>
    <w:rsid w:val="00453D9A"/>
    <w:rsid w:val="0045574A"/>
    <w:rsid w:val="0046338E"/>
    <w:rsid w:val="00472156"/>
    <w:rsid w:val="00472222"/>
    <w:rsid w:val="00475B5E"/>
    <w:rsid w:val="004964B4"/>
    <w:rsid w:val="004A6799"/>
    <w:rsid w:val="004B576C"/>
    <w:rsid w:val="004B6740"/>
    <w:rsid w:val="004B7241"/>
    <w:rsid w:val="004C47F8"/>
    <w:rsid w:val="004E6C99"/>
    <w:rsid w:val="004E767B"/>
    <w:rsid w:val="004F5682"/>
    <w:rsid w:val="00500738"/>
    <w:rsid w:val="0050357E"/>
    <w:rsid w:val="005327AE"/>
    <w:rsid w:val="00533B4D"/>
    <w:rsid w:val="005407C1"/>
    <w:rsid w:val="00541857"/>
    <w:rsid w:val="005424FB"/>
    <w:rsid w:val="00546E7E"/>
    <w:rsid w:val="00555188"/>
    <w:rsid w:val="00562B50"/>
    <w:rsid w:val="00563ADE"/>
    <w:rsid w:val="00571F5D"/>
    <w:rsid w:val="00581372"/>
    <w:rsid w:val="005918C3"/>
    <w:rsid w:val="005964F1"/>
    <w:rsid w:val="005A1262"/>
    <w:rsid w:val="005A668A"/>
    <w:rsid w:val="005D4F1B"/>
    <w:rsid w:val="005E4B32"/>
    <w:rsid w:val="005F6284"/>
    <w:rsid w:val="00610F27"/>
    <w:rsid w:val="00621857"/>
    <w:rsid w:val="00623962"/>
    <w:rsid w:val="00624E8D"/>
    <w:rsid w:val="00635F41"/>
    <w:rsid w:val="006417EF"/>
    <w:rsid w:val="0064596D"/>
    <w:rsid w:val="006553F6"/>
    <w:rsid w:val="00661AE0"/>
    <w:rsid w:val="00663DE7"/>
    <w:rsid w:val="00681474"/>
    <w:rsid w:val="00686996"/>
    <w:rsid w:val="00696B79"/>
    <w:rsid w:val="006A20B3"/>
    <w:rsid w:val="006A51DD"/>
    <w:rsid w:val="006B28E7"/>
    <w:rsid w:val="006B4963"/>
    <w:rsid w:val="006C35A0"/>
    <w:rsid w:val="006D5AFB"/>
    <w:rsid w:val="006E113F"/>
    <w:rsid w:val="006E3B0D"/>
    <w:rsid w:val="006E5349"/>
    <w:rsid w:val="006E5DE3"/>
    <w:rsid w:val="006F12C6"/>
    <w:rsid w:val="006F4A4A"/>
    <w:rsid w:val="006F78F7"/>
    <w:rsid w:val="0072333B"/>
    <w:rsid w:val="007263F5"/>
    <w:rsid w:val="00734453"/>
    <w:rsid w:val="00735EFA"/>
    <w:rsid w:val="00743B14"/>
    <w:rsid w:val="007459B3"/>
    <w:rsid w:val="00750A83"/>
    <w:rsid w:val="00757BC6"/>
    <w:rsid w:val="00764474"/>
    <w:rsid w:val="0076614D"/>
    <w:rsid w:val="00772D9B"/>
    <w:rsid w:val="007751D0"/>
    <w:rsid w:val="0078190A"/>
    <w:rsid w:val="00786517"/>
    <w:rsid w:val="00792C3C"/>
    <w:rsid w:val="00792C48"/>
    <w:rsid w:val="007A3FEB"/>
    <w:rsid w:val="007A45B0"/>
    <w:rsid w:val="007B2CD8"/>
    <w:rsid w:val="007B3B62"/>
    <w:rsid w:val="007D64A6"/>
    <w:rsid w:val="007D7B5C"/>
    <w:rsid w:val="007E0504"/>
    <w:rsid w:val="007E19AF"/>
    <w:rsid w:val="007F16C2"/>
    <w:rsid w:val="007F2589"/>
    <w:rsid w:val="007F2E62"/>
    <w:rsid w:val="007F3DA4"/>
    <w:rsid w:val="00800C76"/>
    <w:rsid w:val="008012E1"/>
    <w:rsid w:val="00805EC9"/>
    <w:rsid w:val="00807079"/>
    <w:rsid w:val="00822D5D"/>
    <w:rsid w:val="00831CE7"/>
    <w:rsid w:val="0084076B"/>
    <w:rsid w:val="00851F5A"/>
    <w:rsid w:val="00856138"/>
    <w:rsid w:val="008608AD"/>
    <w:rsid w:val="00862813"/>
    <w:rsid w:val="00863683"/>
    <w:rsid w:val="008669AC"/>
    <w:rsid w:val="008716BE"/>
    <w:rsid w:val="0088002D"/>
    <w:rsid w:val="00881921"/>
    <w:rsid w:val="0088248E"/>
    <w:rsid w:val="0088566F"/>
    <w:rsid w:val="00885D53"/>
    <w:rsid w:val="008903DA"/>
    <w:rsid w:val="00893BBD"/>
    <w:rsid w:val="0089636B"/>
    <w:rsid w:val="008A421E"/>
    <w:rsid w:val="008A5122"/>
    <w:rsid w:val="008B2A76"/>
    <w:rsid w:val="008C7E3B"/>
    <w:rsid w:val="008E0102"/>
    <w:rsid w:val="008E1637"/>
    <w:rsid w:val="008E36D8"/>
    <w:rsid w:val="008E3968"/>
    <w:rsid w:val="008F046A"/>
    <w:rsid w:val="00902DA9"/>
    <w:rsid w:val="0090442B"/>
    <w:rsid w:val="00906FA9"/>
    <w:rsid w:val="00916705"/>
    <w:rsid w:val="0092612B"/>
    <w:rsid w:val="0093048E"/>
    <w:rsid w:val="00931A1B"/>
    <w:rsid w:val="00940763"/>
    <w:rsid w:val="00941729"/>
    <w:rsid w:val="00945141"/>
    <w:rsid w:val="009510FF"/>
    <w:rsid w:val="0095256D"/>
    <w:rsid w:val="00955203"/>
    <w:rsid w:val="009602DE"/>
    <w:rsid w:val="00960B8D"/>
    <w:rsid w:val="00971244"/>
    <w:rsid w:val="00972841"/>
    <w:rsid w:val="009735C9"/>
    <w:rsid w:val="00975A9C"/>
    <w:rsid w:val="0098221E"/>
    <w:rsid w:val="0098580A"/>
    <w:rsid w:val="0098677E"/>
    <w:rsid w:val="0099038D"/>
    <w:rsid w:val="00994F89"/>
    <w:rsid w:val="009A09CC"/>
    <w:rsid w:val="009A39CB"/>
    <w:rsid w:val="009B11B3"/>
    <w:rsid w:val="009C672C"/>
    <w:rsid w:val="009D0104"/>
    <w:rsid w:val="009D05C5"/>
    <w:rsid w:val="009E4FC1"/>
    <w:rsid w:val="009E698C"/>
    <w:rsid w:val="009E7938"/>
    <w:rsid w:val="009F27C7"/>
    <w:rsid w:val="009F3E88"/>
    <w:rsid w:val="009F62C2"/>
    <w:rsid w:val="00A0688B"/>
    <w:rsid w:val="00A078A4"/>
    <w:rsid w:val="00A156A6"/>
    <w:rsid w:val="00A21F2A"/>
    <w:rsid w:val="00A222CF"/>
    <w:rsid w:val="00A23358"/>
    <w:rsid w:val="00A24A49"/>
    <w:rsid w:val="00A27A19"/>
    <w:rsid w:val="00A34956"/>
    <w:rsid w:val="00A35739"/>
    <w:rsid w:val="00A5679C"/>
    <w:rsid w:val="00A57250"/>
    <w:rsid w:val="00A619E3"/>
    <w:rsid w:val="00A66F8A"/>
    <w:rsid w:val="00A7481B"/>
    <w:rsid w:val="00A80B88"/>
    <w:rsid w:val="00A9414E"/>
    <w:rsid w:val="00AC0443"/>
    <w:rsid w:val="00AC4293"/>
    <w:rsid w:val="00AD0745"/>
    <w:rsid w:val="00AE2E3C"/>
    <w:rsid w:val="00B00FFB"/>
    <w:rsid w:val="00B1297E"/>
    <w:rsid w:val="00B17BD0"/>
    <w:rsid w:val="00B26BD8"/>
    <w:rsid w:val="00B61148"/>
    <w:rsid w:val="00B61AE8"/>
    <w:rsid w:val="00B61E6E"/>
    <w:rsid w:val="00B624E1"/>
    <w:rsid w:val="00B70B5A"/>
    <w:rsid w:val="00B779A6"/>
    <w:rsid w:val="00B83D4B"/>
    <w:rsid w:val="00B9303B"/>
    <w:rsid w:val="00B95ED1"/>
    <w:rsid w:val="00BA2940"/>
    <w:rsid w:val="00BA6397"/>
    <w:rsid w:val="00BA7582"/>
    <w:rsid w:val="00BA7B7C"/>
    <w:rsid w:val="00BB2581"/>
    <w:rsid w:val="00BB3D23"/>
    <w:rsid w:val="00BB3F43"/>
    <w:rsid w:val="00BD2035"/>
    <w:rsid w:val="00BD3BFC"/>
    <w:rsid w:val="00BD7A82"/>
    <w:rsid w:val="00BE698B"/>
    <w:rsid w:val="00BE7C4E"/>
    <w:rsid w:val="00BF1150"/>
    <w:rsid w:val="00C05A6B"/>
    <w:rsid w:val="00C15A12"/>
    <w:rsid w:val="00C20DC6"/>
    <w:rsid w:val="00C23F18"/>
    <w:rsid w:val="00C32719"/>
    <w:rsid w:val="00C330B2"/>
    <w:rsid w:val="00C3568A"/>
    <w:rsid w:val="00C35E41"/>
    <w:rsid w:val="00C45C44"/>
    <w:rsid w:val="00C648BB"/>
    <w:rsid w:val="00C77218"/>
    <w:rsid w:val="00C84353"/>
    <w:rsid w:val="00C94A28"/>
    <w:rsid w:val="00CA3B62"/>
    <w:rsid w:val="00CA4B00"/>
    <w:rsid w:val="00CB32FC"/>
    <w:rsid w:val="00CE120A"/>
    <w:rsid w:val="00CE6CD8"/>
    <w:rsid w:val="00CF795C"/>
    <w:rsid w:val="00D049C1"/>
    <w:rsid w:val="00D063AE"/>
    <w:rsid w:val="00D2280C"/>
    <w:rsid w:val="00D23628"/>
    <w:rsid w:val="00D25506"/>
    <w:rsid w:val="00D264EB"/>
    <w:rsid w:val="00D27667"/>
    <w:rsid w:val="00D36067"/>
    <w:rsid w:val="00D41098"/>
    <w:rsid w:val="00D4265F"/>
    <w:rsid w:val="00D53C0C"/>
    <w:rsid w:val="00D70530"/>
    <w:rsid w:val="00D7182B"/>
    <w:rsid w:val="00D822B7"/>
    <w:rsid w:val="00D8375F"/>
    <w:rsid w:val="00D91D18"/>
    <w:rsid w:val="00DA1F8E"/>
    <w:rsid w:val="00DA6867"/>
    <w:rsid w:val="00DA6AAC"/>
    <w:rsid w:val="00DA6B99"/>
    <w:rsid w:val="00DB426F"/>
    <w:rsid w:val="00DC226A"/>
    <w:rsid w:val="00DC3EC9"/>
    <w:rsid w:val="00DD78A0"/>
    <w:rsid w:val="00DE4498"/>
    <w:rsid w:val="00DF71FE"/>
    <w:rsid w:val="00E02706"/>
    <w:rsid w:val="00E1627B"/>
    <w:rsid w:val="00E32937"/>
    <w:rsid w:val="00E32D81"/>
    <w:rsid w:val="00E43CDD"/>
    <w:rsid w:val="00E45E40"/>
    <w:rsid w:val="00E46349"/>
    <w:rsid w:val="00E5651B"/>
    <w:rsid w:val="00E6740E"/>
    <w:rsid w:val="00E73ADB"/>
    <w:rsid w:val="00E81B62"/>
    <w:rsid w:val="00E8505B"/>
    <w:rsid w:val="00E9198A"/>
    <w:rsid w:val="00E933C1"/>
    <w:rsid w:val="00E9629C"/>
    <w:rsid w:val="00EA2074"/>
    <w:rsid w:val="00EA2885"/>
    <w:rsid w:val="00EA4485"/>
    <w:rsid w:val="00EB5E4B"/>
    <w:rsid w:val="00EB6DB9"/>
    <w:rsid w:val="00EC207A"/>
    <w:rsid w:val="00EC3FDC"/>
    <w:rsid w:val="00ED35C0"/>
    <w:rsid w:val="00EE1EDB"/>
    <w:rsid w:val="00EE3926"/>
    <w:rsid w:val="00EE61C2"/>
    <w:rsid w:val="00EF25FA"/>
    <w:rsid w:val="00EF40E8"/>
    <w:rsid w:val="00F013CF"/>
    <w:rsid w:val="00F22BE9"/>
    <w:rsid w:val="00F22F61"/>
    <w:rsid w:val="00F319C3"/>
    <w:rsid w:val="00F34119"/>
    <w:rsid w:val="00F479C5"/>
    <w:rsid w:val="00F5257C"/>
    <w:rsid w:val="00F63B2B"/>
    <w:rsid w:val="00F674FB"/>
    <w:rsid w:val="00F80D8A"/>
    <w:rsid w:val="00F86E0F"/>
    <w:rsid w:val="00FA163E"/>
    <w:rsid w:val="00FA49A5"/>
    <w:rsid w:val="00FA649C"/>
    <w:rsid w:val="00FA66DC"/>
    <w:rsid w:val="00FB47B6"/>
    <w:rsid w:val="00FC45BC"/>
    <w:rsid w:val="00FC4E15"/>
    <w:rsid w:val="00FD36D8"/>
    <w:rsid w:val="00FD632D"/>
    <w:rsid w:val="00FE3B00"/>
    <w:rsid w:val="00FE4A7F"/>
    <w:rsid w:val="00FF15DB"/>
    <w:rsid w:val="00FF3309"/>
    <w:rsid w:val="00FF4D3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1977E"/>
  <w15:chartTrackingRefBased/>
  <w15:docId w15:val="{C706F909-5197-4EE0-8B40-4A483D599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7C7"/>
    <w:pPr>
      <w:spacing w:after="124"/>
      <w:ind w:left="730" w:hanging="10"/>
    </w:pPr>
    <w:rPr>
      <w:rFonts w:ascii="Times New Roman" w:hAnsi="Times New Roman" w:cs="Calibri"/>
      <w:color w:val="000000"/>
      <w:kern w:val="0"/>
      <w:sz w:val="24"/>
      <w:lang w:val="en-GB" w:eastAsia="en-GB"/>
    </w:rPr>
  </w:style>
  <w:style w:type="paragraph" w:styleId="Heading1">
    <w:name w:val="heading 1"/>
    <w:basedOn w:val="Normal"/>
    <w:next w:val="Normal"/>
    <w:link w:val="Heading1Char"/>
    <w:uiPriority w:val="9"/>
    <w:qFormat/>
    <w:rsid w:val="009F27C7"/>
    <w:pPr>
      <w:keepNext/>
      <w:keepLines/>
      <w:spacing w:before="240" w:after="0" w:line="240" w:lineRule="auto"/>
      <w:jc w:val="left"/>
      <w:outlineLvl w:val="0"/>
    </w:pPr>
    <w:rPr>
      <w:rFonts w:eastAsiaTheme="majorEastAsia" w:cstheme="majorBidi"/>
      <w:b/>
      <w:color w:val="000000" w:themeColor="text1"/>
      <w:kern w:val="2"/>
      <w:sz w:val="32"/>
      <w:szCs w:val="32"/>
      <w:lang w:val="en-US"/>
    </w:rPr>
  </w:style>
  <w:style w:type="paragraph" w:styleId="Heading2">
    <w:name w:val="heading 2"/>
    <w:basedOn w:val="Normal"/>
    <w:next w:val="Normal"/>
    <w:link w:val="Heading2Char"/>
    <w:uiPriority w:val="9"/>
    <w:unhideWhenUsed/>
    <w:qFormat/>
    <w:rsid w:val="009F27C7"/>
    <w:pPr>
      <w:keepNext/>
      <w:keepLines/>
      <w:spacing w:before="40" w:after="0" w:line="240" w:lineRule="auto"/>
      <w:outlineLvl w:val="1"/>
    </w:pPr>
    <w:rPr>
      <w:rFonts w:eastAsiaTheme="majorEastAsia" w:cstheme="majorBidi"/>
      <w:b/>
      <w:color w:val="071320" w:themeColor="text2" w:themeShade="80"/>
      <w:kern w:val="2"/>
      <w:sz w:val="26"/>
      <w:szCs w:val="26"/>
      <w:lang w:val="en-US"/>
    </w:rPr>
  </w:style>
  <w:style w:type="paragraph" w:styleId="Heading3">
    <w:name w:val="heading 3"/>
    <w:basedOn w:val="Normal"/>
    <w:next w:val="Normal"/>
    <w:link w:val="Heading3Char"/>
    <w:uiPriority w:val="9"/>
    <w:unhideWhenUsed/>
    <w:qFormat/>
    <w:rsid w:val="00C20DC6"/>
    <w:pPr>
      <w:keepNext/>
      <w:keepLines/>
      <w:spacing w:before="160" w:after="80" w:line="240" w:lineRule="auto"/>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28345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8345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8345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8345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8345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8345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7C7"/>
    <w:rPr>
      <w:rFonts w:ascii="Times New Roman" w:eastAsiaTheme="majorEastAsia" w:hAnsi="Times New Roman" w:cstheme="majorBidi"/>
      <w:b/>
      <w:color w:val="000000" w:themeColor="text1"/>
      <w:sz w:val="32"/>
      <w:szCs w:val="32"/>
      <w:lang w:eastAsia="en-GB"/>
    </w:rPr>
  </w:style>
  <w:style w:type="character" w:customStyle="1" w:styleId="Heading2Char">
    <w:name w:val="Heading 2 Char"/>
    <w:basedOn w:val="DefaultParagraphFont"/>
    <w:link w:val="Heading2"/>
    <w:uiPriority w:val="9"/>
    <w:rsid w:val="009F27C7"/>
    <w:rPr>
      <w:rFonts w:ascii="Times New Roman" w:eastAsiaTheme="majorEastAsia" w:hAnsi="Times New Roman" w:cstheme="majorBidi"/>
      <w:b/>
      <w:color w:val="071320" w:themeColor="text2" w:themeShade="80"/>
      <w:sz w:val="26"/>
      <w:szCs w:val="26"/>
      <w:lang w:eastAsia="en-GB"/>
    </w:rPr>
  </w:style>
  <w:style w:type="character" w:customStyle="1" w:styleId="Heading3Char">
    <w:name w:val="Heading 3 Char"/>
    <w:basedOn w:val="DefaultParagraphFont"/>
    <w:link w:val="Heading3"/>
    <w:uiPriority w:val="9"/>
    <w:rsid w:val="00C20DC6"/>
    <w:rPr>
      <w:rFonts w:ascii="Times New Roman" w:eastAsiaTheme="majorEastAsia" w:hAnsi="Times New Roman" w:cstheme="majorBidi"/>
      <w:b/>
      <w:color w:val="000000" w:themeColor="text1"/>
      <w:kern w:val="0"/>
      <w:szCs w:val="28"/>
      <w:lang w:eastAsia="en-GB"/>
    </w:rPr>
  </w:style>
  <w:style w:type="character" w:customStyle="1" w:styleId="Heading4Char">
    <w:name w:val="Heading 4 Char"/>
    <w:basedOn w:val="DefaultParagraphFont"/>
    <w:link w:val="Heading4"/>
    <w:uiPriority w:val="9"/>
    <w:semiHidden/>
    <w:rsid w:val="00283451"/>
    <w:rPr>
      <w:rFonts w:eastAsiaTheme="majorEastAsia" w:cstheme="majorBidi"/>
      <w:i/>
      <w:iCs/>
      <w:color w:val="0F4761" w:themeColor="accent1" w:themeShade="BF"/>
      <w:kern w:val="0"/>
      <w:sz w:val="24"/>
      <w:lang w:val="en-GB" w:eastAsia="en-GB"/>
    </w:rPr>
  </w:style>
  <w:style w:type="character" w:customStyle="1" w:styleId="Heading5Char">
    <w:name w:val="Heading 5 Char"/>
    <w:basedOn w:val="DefaultParagraphFont"/>
    <w:link w:val="Heading5"/>
    <w:uiPriority w:val="9"/>
    <w:semiHidden/>
    <w:rsid w:val="00283451"/>
    <w:rPr>
      <w:rFonts w:eastAsiaTheme="majorEastAsia" w:cstheme="majorBidi"/>
      <w:color w:val="0F4761" w:themeColor="accent1" w:themeShade="BF"/>
      <w:kern w:val="0"/>
      <w:sz w:val="24"/>
      <w:lang w:val="en-GB" w:eastAsia="en-GB"/>
    </w:rPr>
  </w:style>
  <w:style w:type="character" w:customStyle="1" w:styleId="Heading6Char">
    <w:name w:val="Heading 6 Char"/>
    <w:basedOn w:val="DefaultParagraphFont"/>
    <w:link w:val="Heading6"/>
    <w:uiPriority w:val="9"/>
    <w:semiHidden/>
    <w:rsid w:val="00283451"/>
    <w:rPr>
      <w:rFonts w:eastAsiaTheme="majorEastAsia" w:cstheme="majorBidi"/>
      <w:i/>
      <w:iCs/>
      <w:color w:val="595959" w:themeColor="text1" w:themeTint="A6"/>
      <w:kern w:val="0"/>
      <w:sz w:val="24"/>
      <w:lang w:val="en-GB" w:eastAsia="en-GB"/>
    </w:rPr>
  </w:style>
  <w:style w:type="character" w:customStyle="1" w:styleId="Heading7Char">
    <w:name w:val="Heading 7 Char"/>
    <w:basedOn w:val="DefaultParagraphFont"/>
    <w:link w:val="Heading7"/>
    <w:uiPriority w:val="9"/>
    <w:semiHidden/>
    <w:rsid w:val="00283451"/>
    <w:rPr>
      <w:rFonts w:eastAsiaTheme="majorEastAsia" w:cstheme="majorBidi"/>
      <w:color w:val="595959" w:themeColor="text1" w:themeTint="A6"/>
      <w:kern w:val="0"/>
      <w:sz w:val="24"/>
      <w:lang w:val="en-GB" w:eastAsia="en-GB"/>
    </w:rPr>
  </w:style>
  <w:style w:type="character" w:customStyle="1" w:styleId="Heading8Char">
    <w:name w:val="Heading 8 Char"/>
    <w:basedOn w:val="DefaultParagraphFont"/>
    <w:link w:val="Heading8"/>
    <w:uiPriority w:val="9"/>
    <w:semiHidden/>
    <w:rsid w:val="00283451"/>
    <w:rPr>
      <w:rFonts w:eastAsiaTheme="majorEastAsia" w:cstheme="majorBidi"/>
      <w:i/>
      <w:iCs/>
      <w:color w:val="272727" w:themeColor="text1" w:themeTint="D8"/>
      <w:kern w:val="0"/>
      <w:sz w:val="24"/>
      <w:lang w:val="en-GB" w:eastAsia="en-GB"/>
    </w:rPr>
  </w:style>
  <w:style w:type="character" w:customStyle="1" w:styleId="Heading9Char">
    <w:name w:val="Heading 9 Char"/>
    <w:basedOn w:val="DefaultParagraphFont"/>
    <w:link w:val="Heading9"/>
    <w:uiPriority w:val="9"/>
    <w:semiHidden/>
    <w:rsid w:val="00283451"/>
    <w:rPr>
      <w:rFonts w:eastAsiaTheme="majorEastAsia" w:cstheme="majorBidi"/>
      <w:color w:val="272727" w:themeColor="text1" w:themeTint="D8"/>
      <w:kern w:val="0"/>
      <w:sz w:val="24"/>
      <w:lang w:val="en-GB" w:eastAsia="en-GB"/>
    </w:rPr>
  </w:style>
  <w:style w:type="paragraph" w:styleId="Title">
    <w:name w:val="Title"/>
    <w:basedOn w:val="Normal"/>
    <w:next w:val="Normal"/>
    <w:link w:val="TitleChar"/>
    <w:uiPriority w:val="10"/>
    <w:qFormat/>
    <w:rsid w:val="00283451"/>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283451"/>
    <w:rPr>
      <w:rFonts w:asciiTheme="majorHAnsi" w:eastAsiaTheme="majorEastAsia" w:hAnsiTheme="majorHAnsi" w:cstheme="majorBidi"/>
      <w:spacing w:val="-10"/>
      <w:kern w:val="28"/>
      <w:sz w:val="56"/>
      <w:szCs w:val="56"/>
      <w:lang w:val="en-GB" w:eastAsia="en-GB"/>
    </w:rPr>
  </w:style>
  <w:style w:type="paragraph" w:styleId="Subtitle">
    <w:name w:val="Subtitle"/>
    <w:basedOn w:val="Normal"/>
    <w:next w:val="Normal"/>
    <w:link w:val="SubtitleChar"/>
    <w:uiPriority w:val="11"/>
    <w:qFormat/>
    <w:rsid w:val="00283451"/>
    <w:pPr>
      <w:numPr>
        <w:ilvl w:val="1"/>
      </w:numPr>
      <w:spacing w:after="160"/>
      <w:ind w:left="730" w:hanging="1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451"/>
    <w:rPr>
      <w:rFonts w:eastAsiaTheme="majorEastAsia" w:cstheme="majorBidi"/>
      <w:color w:val="595959" w:themeColor="text1" w:themeTint="A6"/>
      <w:spacing w:val="15"/>
      <w:kern w:val="0"/>
      <w:sz w:val="28"/>
      <w:szCs w:val="28"/>
      <w:lang w:val="en-GB" w:eastAsia="en-GB"/>
    </w:rPr>
  </w:style>
  <w:style w:type="paragraph" w:styleId="Quote">
    <w:name w:val="Quote"/>
    <w:basedOn w:val="Normal"/>
    <w:next w:val="Normal"/>
    <w:link w:val="QuoteChar"/>
    <w:uiPriority w:val="29"/>
    <w:qFormat/>
    <w:rsid w:val="0028345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3451"/>
    <w:rPr>
      <w:rFonts w:ascii="Times New Roman" w:hAnsi="Times New Roman" w:cs="Calibri"/>
      <w:i/>
      <w:iCs/>
      <w:color w:val="404040" w:themeColor="text1" w:themeTint="BF"/>
      <w:kern w:val="0"/>
      <w:sz w:val="24"/>
      <w:lang w:val="en-GB" w:eastAsia="en-GB"/>
    </w:rPr>
  </w:style>
  <w:style w:type="paragraph" w:styleId="ListParagraph">
    <w:name w:val="List Paragraph"/>
    <w:basedOn w:val="Normal"/>
    <w:uiPriority w:val="34"/>
    <w:qFormat/>
    <w:rsid w:val="00283451"/>
    <w:pPr>
      <w:ind w:left="720"/>
      <w:contextualSpacing/>
    </w:pPr>
  </w:style>
  <w:style w:type="character" w:styleId="IntenseEmphasis">
    <w:name w:val="Intense Emphasis"/>
    <w:basedOn w:val="DefaultParagraphFont"/>
    <w:uiPriority w:val="21"/>
    <w:qFormat/>
    <w:rsid w:val="00283451"/>
    <w:rPr>
      <w:i/>
      <w:iCs/>
      <w:color w:val="0F4761" w:themeColor="accent1" w:themeShade="BF"/>
    </w:rPr>
  </w:style>
  <w:style w:type="paragraph" w:styleId="IntenseQuote">
    <w:name w:val="Intense Quote"/>
    <w:basedOn w:val="Normal"/>
    <w:next w:val="Normal"/>
    <w:link w:val="IntenseQuoteChar"/>
    <w:uiPriority w:val="30"/>
    <w:qFormat/>
    <w:rsid w:val="00283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3451"/>
    <w:rPr>
      <w:rFonts w:ascii="Times New Roman" w:hAnsi="Times New Roman" w:cs="Calibri"/>
      <w:i/>
      <w:iCs/>
      <w:color w:val="0F4761" w:themeColor="accent1" w:themeShade="BF"/>
      <w:kern w:val="0"/>
      <w:sz w:val="24"/>
      <w:lang w:val="en-GB" w:eastAsia="en-GB"/>
    </w:rPr>
  </w:style>
  <w:style w:type="character" w:styleId="IntenseReference">
    <w:name w:val="Intense Reference"/>
    <w:basedOn w:val="DefaultParagraphFont"/>
    <w:uiPriority w:val="32"/>
    <w:qFormat/>
    <w:rsid w:val="00283451"/>
    <w:rPr>
      <w:b/>
      <w:bCs/>
      <w:smallCaps/>
      <w:color w:val="0F4761" w:themeColor="accent1" w:themeShade="BF"/>
      <w:spacing w:val="5"/>
    </w:rPr>
  </w:style>
  <w:style w:type="paragraph" w:styleId="Header">
    <w:name w:val="header"/>
    <w:basedOn w:val="Normal"/>
    <w:link w:val="HeaderChar"/>
    <w:uiPriority w:val="99"/>
    <w:unhideWhenUsed/>
    <w:rsid w:val="00563A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3ADE"/>
    <w:rPr>
      <w:rFonts w:ascii="Times New Roman" w:hAnsi="Times New Roman" w:cs="Calibri"/>
      <w:color w:val="000000"/>
      <w:kern w:val="0"/>
      <w:sz w:val="24"/>
      <w:lang w:val="en-GB" w:eastAsia="en-GB"/>
    </w:rPr>
  </w:style>
  <w:style w:type="paragraph" w:styleId="Footer">
    <w:name w:val="footer"/>
    <w:basedOn w:val="Normal"/>
    <w:link w:val="FooterChar"/>
    <w:uiPriority w:val="99"/>
    <w:unhideWhenUsed/>
    <w:rsid w:val="00563A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3ADE"/>
    <w:rPr>
      <w:rFonts w:ascii="Times New Roman" w:hAnsi="Times New Roman" w:cs="Calibri"/>
      <w:color w:val="000000"/>
      <w:kern w:val="0"/>
      <w:sz w:val="24"/>
      <w:lang w:val="en-GB" w:eastAsia="en-GB"/>
    </w:rPr>
  </w:style>
  <w:style w:type="character" w:customStyle="1" w:styleId="fontstyle01">
    <w:name w:val="fontstyle01"/>
    <w:basedOn w:val="DefaultParagraphFont"/>
    <w:rsid w:val="00563ADE"/>
    <w:rPr>
      <w:rFonts w:ascii="Arial-BoldMT" w:hAnsi="Arial-BoldMT" w:hint="default"/>
      <w:b/>
      <w:bCs/>
      <w:i w:val="0"/>
      <w:iCs w:val="0"/>
      <w:color w:val="000000"/>
      <w:sz w:val="22"/>
      <w:szCs w:val="22"/>
    </w:rPr>
  </w:style>
  <w:style w:type="character" w:styleId="Strong">
    <w:name w:val="Strong"/>
    <w:basedOn w:val="DefaultParagraphFont"/>
    <w:uiPriority w:val="22"/>
    <w:qFormat/>
    <w:rsid w:val="002769CB"/>
    <w:rPr>
      <w:b/>
      <w:bCs/>
    </w:rPr>
  </w:style>
  <w:style w:type="paragraph" w:styleId="NormalWeb">
    <w:name w:val="Normal (Web)"/>
    <w:basedOn w:val="Normal"/>
    <w:uiPriority w:val="99"/>
    <w:unhideWhenUsed/>
    <w:rsid w:val="002769CB"/>
    <w:pPr>
      <w:spacing w:before="100" w:beforeAutospacing="1" w:after="100" w:afterAutospacing="1" w:line="240" w:lineRule="auto"/>
      <w:ind w:left="0" w:firstLine="0"/>
      <w:jc w:val="left"/>
    </w:pPr>
    <w:rPr>
      <w:rFonts w:eastAsia="Times New Roman" w:cs="Times New Roman"/>
      <w:color w:val="auto"/>
      <w:szCs w:val="24"/>
      <w:lang w:val="en-US" w:eastAsia="en-US" w:bidi="bn-IN"/>
    </w:rPr>
  </w:style>
  <w:style w:type="character" w:styleId="Emphasis">
    <w:name w:val="Emphasis"/>
    <w:basedOn w:val="DefaultParagraphFont"/>
    <w:uiPriority w:val="20"/>
    <w:qFormat/>
    <w:rsid w:val="00407672"/>
    <w:rPr>
      <w:i/>
      <w:iCs/>
    </w:rPr>
  </w:style>
  <w:style w:type="character" w:styleId="Hyperlink">
    <w:name w:val="Hyperlink"/>
    <w:basedOn w:val="DefaultParagraphFont"/>
    <w:uiPriority w:val="99"/>
    <w:unhideWhenUsed/>
    <w:rsid w:val="00407672"/>
    <w:rPr>
      <w:color w:val="0000FF"/>
      <w:u w:val="single"/>
    </w:rPr>
  </w:style>
  <w:style w:type="paragraph" w:styleId="NoSpacing">
    <w:name w:val="No Spacing"/>
    <w:uiPriority w:val="1"/>
    <w:qFormat/>
    <w:rsid w:val="00C3568A"/>
    <w:pPr>
      <w:spacing w:after="0" w:line="240" w:lineRule="auto"/>
      <w:ind w:left="730" w:hanging="10"/>
    </w:pPr>
    <w:rPr>
      <w:rFonts w:ascii="Times New Roman" w:hAnsi="Times New Roman" w:cs="Calibri"/>
      <w:color w:val="000000"/>
      <w:kern w:val="0"/>
      <w:sz w:val="24"/>
      <w:lang w:val="en-GB" w:eastAsia="en-GB"/>
    </w:rPr>
  </w:style>
  <w:style w:type="table" w:styleId="TableGrid">
    <w:name w:val="Table Grid"/>
    <w:basedOn w:val="TableNormal"/>
    <w:uiPriority w:val="39"/>
    <w:rsid w:val="003D33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903DA"/>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8903DA"/>
    <w:pPr>
      <w:spacing w:line="259" w:lineRule="auto"/>
      <w:ind w:left="0" w:firstLine="0"/>
      <w:outlineLvl w:val="9"/>
    </w:pPr>
    <w:rPr>
      <w:rFonts w:asciiTheme="majorHAnsi" w:hAnsiTheme="majorHAnsi"/>
      <w:b w:val="0"/>
      <w:color w:val="0F4761" w:themeColor="accent1" w:themeShade="BF"/>
      <w:kern w:val="0"/>
      <w:lang w:eastAsia="en-US"/>
    </w:rPr>
  </w:style>
  <w:style w:type="paragraph" w:styleId="TOC1">
    <w:name w:val="toc 1"/>
    <w:basedOn w:val="Normal"/>
    <w:next w:val="Normal"/>
    <w:autoRedefine/>
    <w:uiPriority w:val="39"/>
    <w:unhideWhenUsed/>
    <w:rsid w:val="008903DA"/>
    <w:pPr>
      <w:spacing w:after="100"/>
      <w:ind w:left="0"/>
    </w:pPr>
  </w:style>
  <w:style w:type="paragraph" w:styleId="TOC2">
    <w:name w:val="toc 2"/>
    <w:basedOn w:val="Normal"/>
    <w:next w:val="Normal"/>
    <w:autoRedefine/>
    <w:uiPriority w:val="39"/>
    <w:unhideWhenUsed/>
    <w:rsid w:val="008903D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9FAA3-5CA9-4499-B3BB-7F740F08E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12</Pages>
  <Words>2268</Words>
  <Characters>12932</Characters>
  <Application>Microsoft Office Word</Application>
  <DocSecurity>0</DocSecurity>
  <Lines>107</Lines>
  <Paragraphs>30</Paragraphs>
  <ScaleCrop>false</ScaleCrop>
  <Company/>
  <LinksUpToDate>false</LinksUpToDate>
  <CharactersWithSpaces>15170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2026-03-12T06:02:00Z</dcterms:created>
  <dcterms:modified xsi:type="dcterms:W3CDTF">2026-04-19T20:47:00Z</dcterms:modified>
</cp:coreProperties>
</file>