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7F7DEA" w14:textId="41D505D3" w:rsidR="003E7312" w:rsidRPr="009A2FC5" w:rsidRDefault="00004641" w:rsidP="003E7312">
      <w:pPr>
        <w:pStyle w:val="Heading4"/>
        <w:spacing w:before="0"/>
        <w:rPr>
          <w:rFonts w:ascii="Arial" w:eastAsia="Times New Roman" w:hAnsi="Arial" w:cs="Arial"/>
          <w:i w:val="0"/>
          <w:iCs w:val="0"/>
          <w:color w:val="000000" w:themeColor="text1"/>
          <w:lang w:eastAsia="en-GB"/>
        </w:rPr>
      </w:pPr>
      <w:r w:rsidRPr="009A2FC5">
        <w:rPr>
          <w:rFonts w:ascii="Arial" w:hAnsi="Arial" w:cs="Arial"/>
          <w:i w:val="0"/>
          <w:iCs w:val="0"/>
          <w:color w:val="000000" w:themeColor="text1"/>
        </w:rPr>
        <w:t>The storyteller found that, t</w:t>
      </w:r>
      <w:r w:rsidR="003E7312" w:rsidRPr="009A2FC5">
        <w:rPr>
          <w:rFonts w:ascii="Arial" w:hAnsi="Arial" w:cs="Arial"/>
          <w:i w:val="0"/>
          <w:iCs w:val="0"/>
          <w:color w:val="000000" w:themeColor="text1"/>
        </w:rPr>
        <w:t>here are many benefits to storytelling in the early years, one of these is that it helps to improve a child’s language skills. It can be a fun way for children to be accustomed to hearing many different words</w:t>
      </w:r>
      <w:r w:rsidR="00844049" w:rsidRPr="009A2FC5">
        <w:rPr>
          <w:rFonts w:ascii="Arial" w:hAnsi="Arial" w:cs="Arial"/>
          <w:i w:val="0"/>
          <w:iCs w:val="0"/>
          <w:color w:val="000000" w:themeColor="text1"/>
        </w:rPr>
        <w:t>,</w:t>
      </w:r>
      <w:r w:rsidR="003E7312" w:rsidRPr="009A2FC5">
        <w:rPr>
          <w:rFonts w:ascii="Arial" w:hAnsi="Arial" w:cs="Arial"/>
          <w:i w:val="0"/>
          <w:iCs w:val="0"/>
          <w:color w:val="000000" w:themeColor="text1"/>
        </w:rPr>
        <w:t xml:space="preserve"> these can be sounds and syllables that may not always be heard in an everyday conversation</w:t>
      </w:r>
      <w:r w:rsidR="009F1D5E" w:rsidRPr="009A2FC5">
        <w:rPr>
          <w:rFonts w:ascii="Arial" w:hAnsi="Arial" w:cs="Arial"/>
          <w:i w:val="0"/>
          <w:iCs w:val="0"/>
          <w:color w:val="000000" w:themeColor="text1"/>
        </w:rPr>
        <w:t xml:space="preserve"> (Young accademics.com 2020). </w:t>
      </w:r>
      <w:r w:rsidR="003E7312" w:rsidRPr="009A2FC5">
        <w:rPr>
          <w:rFonts w:ascii="Arial" w:hAnsi="Arial" w:cs="Arial"/>
          <w:i w:val="0"/>
          <w:iCs w:val="0"/>
          <w:color w:val="000000" w:themeColor="text1"/>
        </w:rPr>
        <w:t xml:space="preserve">By reading to </w:t>
      </w:r>
      <w:r w:rsidR="00844049" w:rsidRPr="009A2FC5">
        <w:rPr>
          <w:rFonts w:ascii="Arial" w:hAnsi="Arial" w:cs="Arial"/>
          <w:i w:val="0"/>
          <w:iCs w:val="0"/>
          <w:color w:val="000000" w:themeColor="text1"/>
        </w:rPr>
        <w:t>children,</w:t>
      </w:r>
      <w:r w:rsidR="003E7312" w:rsidRPr="009A2FC5">
        <w:rPr>
          <w:rFonts w:ascii="Arial" w:hAnsi="Arial" w:cs="Arial"/>
          <w:i w:val="0"/>
          <w:iCs w:val="0"/>
          <w:color w:val="000000" w:themeColor="text1"/>
        </w:rPr>
        <w:t xml:space="preserve"> they will start to </w:t>
      </w:r>
      <w:r w:rsidR="00844049" w:rsidRPr="009A2FC5">
        <w:rPr>
          <w:rFonts w:ascii="Arial" w:hAnsi="Arial" w:cs="Arial"/>
          <w:i w:val="0"/>
          <w:iCs w:val="0"/>
          <w:color w:val="000000" w:themeColor="text1"/>
        </w:rPr>
        <w:t xml:space="preserve">recognise and understand the pronunciation of different words and can start to recognise sentences and how there organised. It can also help to boost a child’s memory, as when you are reading to them, they then </w:t>
      </w:r>
      <w:r w:rsidR="001337E4" w:rsidRPr="009A2FC5">
        <w:rPr>
          <w:rFonts w:ascii="Arial" w:hAnsi="Arial" w:cs="Arial"/>
          <w:i w:val="0"/>
          <w:iCs w:val="0"/>
          <w:color w:val="000000" w:themeColor="text1"/>
        </w:rPr>
        <w:t>must</w:t>
      </w:r>
      <w:r w:rsidR="00844049" w:rsidRPr="009A2FC5">
        <w:rPr>
          <w:rFonts w:ascii="Arial" w:hAnsi="Arial" w:cs="Arial"/>
          <w:i w:val="0"/>
          <w:iCs w:val="0"/>
          <w:color w:val="000000" w:themeColor="text1"/>
        </w:rPr>
        <w:t xml:space="preserve"> remember what is happening, the characters and even some important details, so they can then retell the story themselves, or answer questions you might ask them.</w:t>
      </w:r>
      <w:r w:rsidR="009F1D5E" w:rsidRPr="009A2FC5">
        <w:rPr>
          <w:rFonts w:ascii="Arial" w:hAnsi="Arial" w:cs="Arial"/>
          <w:i w:val="0"/>
          <w:iCs w:val="0"/>
          <w:color w:val="000000" w:themeColor="text1"/>
        </w:rPr>
        <w:t xml:space="preserve"> (Young accademics.com 2020).</w:t>
      </w:r>
      <w:r w:rsidR="00844049" w:rsidRPr="009A2FC5">
        <w:rPr>
          <w:rFonts w:ascii="Arial" w:hAnsi="Arial" w:cs="Arial"/>
          <w:i w:val="0"/>
          <w:iCs w:val="0"/>
          <w:color w:val="000000" w:themeColor="text1"/>
        </w:rPr>
        <w:t xml:space="preserve"> It also encourages a sense of </w:t>
      </w:r>
      <w:r w:rsidR="00844049" w:rsidRPr="009A2FC5">
        <w:rPr>
          <w:rFonts w:ascii="Arial" w:eastAsia="Times New Roman" w:hAnsi="Arial" w:cs="Arial"/>
          <w:i w:val="0"/>
          <w:iCs w:val="0"/>
          <w:color w:val="000000" w:themeColor="text1"/>
          <w:lang w:eastAsia="en-GB"/>
        </w:rPr>
        <w:t>enthusiasm for reading and writing, can help to develop a cultural and moral understanding and helps to build creative thinking, cognitive skills and importantly imagination</w:t>
      </w:r>
      <w:r w:rsidR="009F1D5E" w:rsidRPr="009A2FC5">
        <w:rPr>
          <w:rFonts w:ascii="Arial" w:eastAsia="Times New Roman" w:hAnsi="Arial" w:cs="Arial"/>
          <w:i w:val="0"/>
          <w:iCs w:val="0"/>
          <w:color w:val="000000" w:themeColor="text1"/>
          <w:lang w:eastAsia="en-GB"/>
        </w:rPr>
        <w:t xml:space="preserve"> </w:t>
      </w:r>
      <w:r w:rsidR="009F1D5E" w:rsidRPr="009A2FC5">
        <w:rPr>
          <w:rFonts w:ascii="Arial" w:hAnsi="Arial" w:cs="Arial"/>
          <w:i w:val="0"/>
          <w:iCs w:val="0"/>
          <w:color w:val="000000" w:themeColor="text1"/>
        </w:rPr>
        <w:t>(Young accademics.com 2020).</w:t>
      </w:r>
      <w:r w:rsidR="001337E4" w:rsidRPr="009A2FC5">
        <w:rPr>
          <w:rFonts w:ascii="Arial" w:eastAsia="Times New Roman" w:hAnsi="Arial" w:cs="Arial"/>
          <w:i w:val="0"/>
          <w:iCs w:val="0"/>
          <w:color w:val="000000" w:themeColor="text1"/>
          <w:lang w:eastAsia="en-GB"/>
        </w:rPr>
        <w:t xml:space="preserve"> As for digital literacy this helps to provide children access to new opportunities to their learning</w:t>
      </w:r>
      <w:r w:rsidR="009F1D5E" w:rsidRPr="009A2FC5">
        <w:rPr>
          <w:rFonts w:ascii="Arial" w:eastAsia="Times New Roman" w:hAnsi="Arial" w:cs="Arial"/>
          <w:i w:val="0"/>
          <w:iCs w:val="0"/>
          <w:color w:val="000000" w:themeColor="text1"/>
          <w:lang w:eastAsia="en-GB"/>
        </w:rPr>
        <w:t xml:space="preserve"> (Jobskills.org). </w:t>
      </w:r>
    </w:p>
    <w:p w14:paraId="0B999F6C" w14:textId="30D8D65A" w:rsidR="003F5B4A" w:rsidRPr="009A2FC5" w:rsidRDefault="00DA6961" w:rsidP="00DA6961">
      <w:pPr>
        <w:rPr>
          <w:rFonts w:ascii="Arial" w:hAnsi="Arial" w:cs="Arial"/>
          <w:color w:val="000000" w:themeColor="text1"/>
          <w:shd w:val="clear" w:color="auto" w:fill="FFFFFF"/>
        </w:rPr>
      </w:pPr>
      <w:r w:rsidRPr="009A2FC5">
        <w:rPr>
          <w:rFonts w:ascii="Arial" w:hAnsi="Arial" w:cs="Arial"/>
          <w:color w:val="000000" w:themeColor="text1"/>
        </w:rPr>
        <w:t>The storyteller found that using the pictures in the book was helpful as you can point to them and show the children what you are reading</w:t>
      </w:r>
      <w:r w:rsidR="00655B09" w:rsidRPr="009A2FC5">
        <w:rPr>
          <w:rFonts w:ascii="Arial" w:hAnsi="Arial" w:cs="Arial"/>
          <w:color w:val="000000" w:themeColor="text1"/>
        </w:rPr>
        <w:t xml:space="preserve"> to them</w:t>
      </w:r>
      <w:r w:rsidR="00D8369E" w:rsidRPr="009A2FC5">
        <w:rPr>
          <w:rFonts w:ascii="Arial" w:hAnsi="Arial" w:cs="Arial"/>
          <w:color w:val="000000" w:themeColor="text1"/>
        </w:rPr>
        <w:t>, it can help the child with picturing what is happening within the story. F</w:t>
      </w:r>
      <w:r w:rsidR="00655B09" w:rsidRPr="009A2FC5">
        <w:rPr>
          <w:rFonts w:ascii="Arial" w:hAnsi="Arial" w:cs="Arial"/>
          <w:color w:val="000000" w:themeColor="text1"/>
        </w:rPr>
        <w:t xml:space="preserve">or nearly 40 years following on from the work of Bruner and </w:t>
      </w:r>
      <w:proofErr w:type="spellStart"/>
      <w:r w:rsidR="00655B09" w:rsidRPr="009A2FC5">
        <w:rPr>
          <w:rFonts w:ascii="Arial" w:hAnsi="Arial" w:cs="Arial"/>
          <w:color w:val="000000" w:themeColor="text1"/>
        </w:rPr>
        <w:t>Ninio</w:t>
      </w:r>
      <w:proofErr w:type="spellEnd"/>
      <w:r w:rsidR="00655B09" w:rsidRPr="009A2FC5">
        <w:rPr>
          <w:rFonts w:ascii="Arial" w:hAnsi="Arial" w:cs="Arial"/>
          <w:color w:val="000000" w:themeColor="text1"/>
        </w:rPr>
        <w:t xml:space="preserve"> (1978) </w:t>
      </w:r>
      <w:proofErr w:type="gramStart"/>
      <w:r w:rsidR="00655B09" w:rsidRPr="009A2FC5">
        <w:rPr>
          <w:rFonts w:ascii="Arial" w:hAnsi="Arial" w:cs="Arial"/>
          <w:color w:val="000000" w:themeColor="text1"/>
        </w:rPr>
        <w:t>and also</w:t>
      </w:r>
      <w:proofErr w:type="gramEnd"/>
      <w:r w:rsidR="00655B09" w:rsidRPr="009A2FC5">
        <w:rPr>
          <w:rFonts w:ascii="Arial" w:hAnsi="Arial" w:cs="Arial"/>
          <w:color w:val="000000" w:themeColor="text1"/>
        </w:rPr>
        <w:t xml:space="preserve"> the framing within the Vygotskian approach (Vygotsky, 1978), researchers have gone on to investigate how the sharing of books including picture books, affect the development of young children. In doing this its been looked on as a particularly successful technique </w:t>
      </w:r>
      <w:r w:rsidR="003F5B4A" w:rsidRPr="009A2FC5">
        <w:rPr>
          <w:rFonts w:ascii="Arial" w:hAnsi="Arial" w:cs="Arial"/>
          <w:color w:val="000000" w:themeColor="text1"/>
        </w:rPr>
        <w:t xml:space="preserve">especially with the scaffolding of a child’s language and cognation </w:t>
      </w:r>
      <w:r w:rsidR="003F5B4A" w:rsidRPr="009A2FC5">
        <w:rPr>
          <w:rFonts w:ascii="Arial" w:hAnsi="Arial" w:cs="Arial"/>
          <w:color w:val="000000" w:themeColor="text1"/>
          <w:shd w:val="clear" w:color="auto" w:fill="FFFFFF"/>
        </w:rPr>
        <w:t>(Van Kleeck,</w:t>
      </w:r>
      <w:r w:rsidR="003F5B4A" w:rsidRPr="009A2FC5">
        <w:rPr>
          <w:rStyle w:val="apple-converted-space"/>
          <w:rFonts w:ascii="Arial" w:hAnsi="Arial" w:cs="Arial"/>
          <w:color w:val="000000" w:themeColor="text1"/>
          <w:shd w:val="clear" w:color="auto" w:fill="FFFFFF"/>
        </w:rPr>
        <w:t> </w:t>
      </w:r>
      <w:hyperlink r:id="rId6" w:anchor="cdev13225-bib-0047" w:history="1">
        <w:r w:rsidR="003F5B4A" w:rsidRPr="009A2FC5">
          <w:rPr>
            <w:rStyle w:val="Hyperlink"/>
            <w:rFonts w:ascii="Arial" w:hAnsi="Arial" w:cs="Arial"/>
            <w:color w:val="000000" w:themeColor="text1"/>
          </w:rPr>
          <w:t>1998</w:t>
        </w:r>
      </w:hyperlink>
      <w:r w:rsidR="003F5B4A" w:rsidRPr="009A2FC5">
        <w:rPr>
          <w:rFonts w:ascii="Arial" w:hAnsi="Arial" w:cs="Arial"/>
          <w:color w:val="000000" w:themeColor="text1"/>
          <w:shd w:val="clear" w:color="auto" w:fill="FFFFFF"/>
        </w:rPr>
        <w:t>), it has also been argued when it comes to picture books that the embody specific features which can make them powerful when it comes to learning language (Murray, 2014)</w:t>
      </w:r>
      <w:r w:rsidR="00542BC4" w:rsidRPr="009A2FC5">
        <w:rPr>
          <w:rFonts w:ascii="Arial" w:hAnsi="Arial" w:cs="Arial"/>
          <w:color w:val="000000" w:themeColor="text1"/>
          <w:shd w:val="clear" w:color="auto" w:fill="FFFFFF"/>
        </w:rPr>
        <w:t xml:space="preserve">(Society </w:t>
      </w:r>
      <w:r w:rsidR="000F4218" w:rsidRPr="009A2FC5">
        <w:rPr>
          <w:rFonts w:ascii="Arial" w:hAnsi="Arial" w:cs="Arial"/>
          <w:color w:val="000000" w:themeColor="text1"/>
          <w:shd w:val="clear" w:color="auto" w:fill="FFFFFF"/>
        </w:rPr>
        <w:t xml:space="preserve">for research in child development, No Date). </w:t>
      </w:r>
      <w:r w:rsidR="003F5B4A" w:rsidRPr="009A2FC5">
        <w:rPr>
          <w:rFonts w:ascii="Arial" w:hAnsi="Arial" w:cs="Arial"/>
          <w:color w:val="000000" w:themeColor="text1"/>
          <w:shd w:val="clear" w:color="auto" w:fill="FFFFFF"/>
        </w:rPr>
        <w:t xml:space="preserve">When it comes to good picture </w:t>
      </w:r>
      <w:r w:rsidR="00DC7135" w:rsidRPr="009A2FC5">
        <w:rPr>
          <w:rFonts w:ascii="Arial" w:hAnsi="Arial" w:cs="Arial"/>
          <w:color w:val="000000" w:themeColor="text1"/>
          <w:shd w:val="clear" w:color="auto" w:fill="FFFFFF"/>
        </w:rPr>
        <w:t>books,</w:t>
      </w:r>
      <w:r w:rsidR="003F5B4A" w:rsidRPr="009A2FC5">
        <w:rPr>
          <w:rFonts w:ascii="Arial" w:hAnsi="Arial" w:cs="Arial"/>
          <w:color w:val="000000" w:themeColor="text1"/>
          <w:shd w:val="clear" w:color="auto" w:fill="FFFFFF"/>
        </w:rPr>
        <w:t xml:space="preserve"> they are presented with essential features which could be of an event or object, but however they can lack elaboration and/or detail </w:t>
      </w:r>
      <w:r w:rsidR="00D8369E" w:rsidRPr="009A2FC5">
        <w:rPr>
          <w:rFonts w:ascii="Arial" w:hAnsi="Arial" w:cs="Arial"/>
          <w:color w:val="000000" w:themeColor="text1"/>
          <w:shd w:val="clear" w:color="auto" w:fill="FFFFFF"/>
        </w:rPr>
        <w:t xml:space="preserve">and could be simple lined drawings. These drawings are commonly done repetitively, and have little variation within them, which then goes on to facilitate acquisition of </w:t>
      </w:r>
      <w:r w:rsidR="00DC7135" w:rsidRPr="009A2FC5">
        <w:rPr>
          <w:rFonts w:ascii="Arial" w:hAnsi="Arial" w:cs="Arial"/>
          <w:color w:val="000000" w:themeColor="text1"/>
          <w:shd w:val="clear" w:color="auto" w:fill="FFFFFF"/>
        </w:rPr>
        <w:t xml:space="preserve">all </w:t>
      </w:r>
      <w:r w:rsidR="00D8369E" w:rsidRPr="009A2FC5">
        <w:rPr>
          <w:rFonts w:ascii="Arial" w:hAnsi="Arial" w:cs="Arial"/>
          <w:color w:val="000000" w:themeColor="text1"/>
          <w:shd w:val="clear" w:color="auto" w:fill="FFFFFF"/>
        </w:rPr>
        <w:t xml:space="preserve">the </w:t>
      </w:r>
      <w:r w:rsidR="00DC7135" w:rsidRPr="009A2FC5">
        <w:rPr>
          <w:rFonts w:ascii="Arial" w:hAnsi="Arial" w:cs="Arial"/>
          <w:color w:val="000000" w:themeColor="text1"/>
          <w:shd w:val="clear" w:color="auto" w:fill="FFFFFF"/>
        </w:rPr>
        <w:t xml:space="preserve">different </w:t>
      </w:r>
      <w:r w:rsidR="00D8369E" w:rsidRPr="009A2FC5">
        <w:rPr>
          <w:rFonts w:ascii="Arial" w:hAnsi="Arial" w:cs="Arial"/>
          <w:color w:val="000000" w:themeColor="text1"/>
          <w:shd w:val="clear" w:color="auto" w:fill="FFFFFF"/>
        </w:rPr>
        <w:t xml:space="preserve">concepts </w:t>
      </w:r>
      <w:r w:rsidR="00DC7135" w:rsidRPr="009A2FC5">
        <w:rPr>
          <w:rFonts w:ascii="Arial" w:hAnsi="Arial" w:cs="Arial"/>
          <w:color w:val="000000" w:themeColor="text1"/>
          <w:shd w:val="clear" w:color="auto" w:fill="FFFFFF"/>
        </w:rPr>
        <w:t xml:space="preserve">that are </w:t>
      </w:r>
      <w:r w:rsidR="00D8369E" w:rsidRPr="009A2FC5">
        <w:rPr>
          <w:rFonts w:ascii="Arial" w:hAnsi="Arial" w:cs="Arial"/>
          <w:color w:val="000000" w:themeColor="text1"/>
          <w:shd w:val="clear" w:color="auto" w:fill="FFFFFF"/>
        </w:rPr>
        <w:t xml:space="preserve">depicted in them. </w:t>
      </w:r>
      <w:r w:rsidR="00DC7135" w:rsidRPr="009A2FC5">
        <w:rPr>
          <w:rFonts w:ascii="Arial" w:hAnsi="Arial" w:cs="Arial"/>
          <w:color w:val="000000" w:themeColor="text1"/>
          <w:shd w:val="clear" w:color="auto" w:fill="FFFFFF"/>
        </w:rPr>
        <w:t>You</w:t>
      </w:r>
      <w:r w:rsidR="00D8369E" w:rsidRPr="009A2FC5">
        <w:rPr>
          <w:rFonts w:ascii="Arial" w:hAnsi="Arial" w:cs="Arial"/>
          <w:color w:val="000000" w:themeColor="text1"/>
          <w:shd w:val="clear" w:color="auto" w:fill="FFFFFF"/>
        </w:rPr>
        <w:t xml:space="preserve"> </w:t>
      </w:r>
      <w:r w:rsidR="00DC7135" w:rsidRPr="009A2FC5">
        <w:rPr>
          <w:rFonts w:ascii="Arial" w:hAnsi="Arial" w:cs="Arial"/>
          <w:color w:val="000000" w:themeColor="text1"/>
          <w:shd w:val="clear" w:color="auto" w:fill="FFFFFF"/>
        </w:rPr>
        <w:t>can</w:t>
      </w:r>
      <w:r w:rsidR="00D8369E" w:rsidRPr="009A2FC5">
        <w:rPr>
          <w:rFonts w:ascii="Arial" w:hAnsi="Arial" w:cs="Arial"/>
          <w:color w:val="000000" w:themeColor="text1"/>
          <w:shd w:val="clear" w:color="auto" w:fill="FFFFFF"/>
        </w:rPr>
        <w:t xml:space="preserve"> </w:t>
      </w:r>
      <w:r w:rsidR="00DC7135" w:rsidRPr="009A2FC5">
        <w:rPr>
          <w:rFonts w:ascii="Arial" w:hAnsi="Arial" w:cs="Arial"/>
          <w:color w:val="000000" w:themeColor="text1"/>
          <w:shd w:val="clear" w:color="auto" w:fill="FFFFFF"/>
        </w:rPr>
        <w:t xml:space="preserve">then go on to </w:t>
      </w:r>
      <w:r w:rsidR="00D8369E" w:rsidRPr="009A2FC5">
        <w:rPr>
          <w:rFonts w:ascii="Arial" w:hAnsi="Arial" w:cs="Arial"/>
          <w:color w:val="000000" w:themeColor="text1"/>
          <w:shd w:val="clear" w:color="auto" w:fill="FFFFFF"/>
        </w:rPr>
        <w:t>suppor</w:t>
      </w:r>
      <w:r w:rsidR="00DC7135" w:rsidRPr="009A2FC5">
        <w:rPr>
          <w:rFonts w:ascii="Arial" w:hAnsi="Arial" w:cs="Arial"/>
          <w:color w:val="000000" w:themeColor="text1"/>
          <w:shd w:val="clear" w:color="auto" w:fill="FFFFFF"/>
        </w:rPr>
        <w:t>t this</w:t>
      </w:r>
      <w:r w:rsidR="00D8369E" w:rsidRPr="009A2FC5">
        <w:rPr>
          <w:rFonts w:ascii="Arial" w:hAnsi="Arial" w:cs="Arial"/>
          <w:color w:val="000000" w:themeColor="text1"/>
          <w:shd w:val="clear" w:color="auto" w:fill="FFFFFF"/>
        </w:rPr>
        <w:t xml:space="preserve"> by the fact that, unlike the</w:t>
      </w:r>
      <w:r w:rsidR="00DC7135" w:rsidRPr="009A2FC5">
        <w:rPr>
          <w:rFonts w:ascii="Arial" w:hAnsi="Arial" w:cs="Arial"/>
          <w:color w:val="000000" w:themeColor="text1"/>
          <w:shd w:val="clear" w:color="auto" w:fill="FFFFFF"/>
        </w:rPr>
        <w:t xml:space="preserve"> brief displays</w:t>
      </w:r>
      <w:r w:rsidR="00D8369E" w:rsidRPr="009A2FC5">
        <w:rPr>
          <w:rFonts w:ascii="Arial" w:hAnsi="Arial" w:cs="Arial"/>
          <w:color w:val="000000" w:themeColor="text1"/>
          <w:shd w:val="clear" w:color="auto" w:fill="FFFFFF"/>
        </w:rPr>
        <w:t xml:space="preserve"> of </w:t>
      </w:r>
      <w:r w:rsidR="00630870" w:rsidRPr="009A2FC5">
        <w:rPr>
          <w:rFonts w:ascii="Arial" w:hAnsi="Arial" w:cs="Arial"/>
          <w:color w:val="000000" w:themeColor="text1"/>
          <w:shd w:val="clear" w:color="auto" w:fill="FFFFFF"/>
        </w:rPr>
        <w:t>real-life</w:t>
      </w:r>
      <w:r w:rsidR="00D8369E" w:rsidRPr="009A2FC5">
        <w:rPr>
          <w:rFonts w:ascii="Arial" w:hAnsi="Arial" w:cs="Arial"/>
          <w:color w:val="000000" w:themeColor="text1"/>
          <w:shd w:val="clear" w:color="auto" w:fill="FFFFFF"/>
        </w:rPr>
        <w:t xml:space="preserve"> </w:t>
      </w:r>
      <w:r w:rsidR="00DC7135" w:rsidRPr="009A2FC5">
        <w:rPr>
          <w:rFonts w:ascii="Arial" w:hAnsi="Arial" w:cs="Arial"/>
          <w:color w:val="000000" w:themeColor="text1"/>
          <w:shd w:val="clear" w:color="auto" w:fill="FFFFFF"/>
        </w:rPr>
        <w:t xml:space="preserve">situations </w:t>
      </w:r>
      <w:r w:rsidR="00D8369E" w:rsidRPr="009A2FC5">
        <w:rPr>
          <w:rFonts w:ascii="Arial" w:hAnsi="Arial" w:cs="Arial"/>
          <w:color w:val="000000" w:themeColor="text1"/>
          <w:shd w:val="clear" w:color="auto" w:fill="FFFFFF"/>
        </w:rPr>
        <w:t xml:space="preserve">in particular </w:t>
      </w:r>
      <w:r w:rsidR="00DC7135" w:rsidRPr="009A2FC5">
        <w:rPr>
          <w:rFonts w:ascii="Arial" w:hAnsi="Arial" w:cs="Arial"/>
          <w:color w:val="000000" w:themeColor="text1"/>
          <w:shd w:val="clear" w:color="auto" w:fill="FFFFFF"/>
        </w:rPr>
        <w:t xml:space="preserve">emotions or </w:t>
      </w:r>
      <w:r w:rsidR="00D8369E" w:rsidRPr="009A2FC5">
        <w:rPr>
          <w:rFonts w:ascii="Arial" w:hAnsi="Arial" w:cs="Arial"/>
          <w:color w:val="000000" w:themeColor="text1"/>
          <w:shd w:val="clear" w:color="auto" w:fill="FFFFFF"/>
        </w:rPr>
        <w:t>actions</w:t>
      </w:r>
      <w:r w:rsidR="00DC7135" w:rsidRPr="009A2FC5">
        <w:rPr>
          <w:rFonts w:ascii="Arial" w:hAnsi="Arial" w:cs="Arial"/>
          <w:color w:val="000000" w:themeColor="text1"/>
          <w:shd w:val="clear" w:color="auto" w:fill="FFFFFF"/>
        </w:rPr>
        <w:t xml:space="preserve">, </w:t>
      </w:r>
      <w:r w:rsidR="00D8369E" w:rsidRPr="009A2FC5">
        <w:rPr>
          <w:rFonts w:ascii="Arial" w:hAnsi="Arial" w:cs="Arial"/>
          <w:color w:val="000000" w:themeColor="text1"/>
          <w:shd w:val="clear" w:color="auto" w:fill="FFFFFF"/>
        </w:rPr>
        <w:t>picture book</w:t>
      </w:r>
      <w:r w:rsidR="00DC7135" w:rsidRPr="009A2FC5">
        <w:rPr>
          <w:rFonts w:ascii="Arial" w:hAnsi="Arial" w:cs="Arial"/>
          <w:color w:val="000000" w:themeColor="text1"/>
          <w:shd w:val="clear" w:color="auto" w:fill="FFFFFF"/>
        </w:rPr>
        <w:t>s means that</w:t>
      </w:r>
      <w:r w:rsidR="00D8369E" w:rsidRPr="009A2FC5">
        <w:rPr>
          <w:rFonts w:ascii="Arial" w:hAnsi="Arial" w:cs="Arial"/>
          <w:color w:val="000000" w:themeColor="text1"/>
          <w:shd w:val="clear" w:color="auto" w:fill="FFFFFF"/>
        </w:rPr>
        <w:t xml:space="preserve"> the </w:t>
      </w:r>
      <w:r w:rsidR="00DC7135" w:rsidRPr="009A2FC5">
        <w:rPr>
          <w:rFonts w:ascii="Arial" w:hAnsi="Arial" w:cs="Arial"/>
          <w:color w:val="000000" w:themeColor="text1"/>
          <w:shd w:val="clear" w:color="auto" w:fill="FFFFFF"/>
        </w:rPr>
        <w:t>young children</w:t>
      </w:r>
      <w:r w:rsidR="00D8369E" w:rsidRPr="009A2FC5">
        <w:rPr>
          <w:rFonts w:ascii="Arial" w:hAnsi="Arial" w:cs="Arial"/>
          <w:color w:val="000000" w:themeColor="text1"/>
          <w:shd w:val="clear" w:color="auto" w:fill="FFFFFF"/>
        </w:rPr>
        <w:t xml:space="preserve"> can </w:t>
      </w:r>
      <w:r w:rsidR="00DC7135" w:rsidRPr="009A2FC5">
        <w:rPr>
          <w:rFonts w:ascii="Arial" w:hAnsi="Arial" w:cs="Arial"/>
          <w:color w:val="000000" w:themeColor="text1"/>
          <w:shd w:val="clear" w:color="auto" w:fill="FFFFFF"/>
        </w:rPr>
        <w:t xml:space="preserve">then go on to </w:t>
      </w:r>
      <w:r w:rsidR="00D8369E" w:rsidRPr="009A2FC5">
        <w:rPr>
          <w:rFonts w:ascii="Arial" w:hAnsi="Arial" w:cs="Arial"/>
          <w:color w:val="000000" w:themeColor="text1"/>
          <w:shd w:val="clear" w:color="auto" w:fill="FFFFFF"/>
        </w:rPr>
        <w:t xml:space="preserve">review and </w:t>
      </w:r>
      <w:r w:rsidR="00DC7135" w:rsidRPr="009A2FC5">
        <w:rPr>
          <w:rFonts w:ascii="Arial" w:hAnsi="Arial" w:cs="Arial"/>
          <w:color w:val="000000" w:themeColor="text1"/>
          <w:shd w:val="clear" w:color="auto" w:fill="FFFFFF"/>
        </w:rPr>
        <w:t xml:space="preserve">even </w:t>
      </w:r>
      <w:r w:rsidR="00D8369E" w:rsidRPr="009A2FC5">
        <w:rPr>
          <w:rFonts w:ascii="Arial" w:hAnsi="Arial" w:cs="Arial"/>
          <w:color w:val="000000" w:themeColor="text1"/>
          <w:shd w:val="clear" w:color="auto" w:fill="FFFFFF"/>
        </w:rPr>
        <w:t>rehearse</w:t>
      </w:r>
      <w:r w:rsidR="00DC7135" w:rsidRPr="009A2FC5">
        <w:rPr>
          <w:rFonts w:ascii="Arial" w:hAnsi="Arial" w:cs="Arial"/>
          <w:color w:val="000000" w:themeColor="text1"/>
          <w:shd w:val="clear" w:color="auto" w:fill="FFFFFF"/>
        </w:rPr>
        <w:t>/role play the story</w:t>
      </w:r>
      <w:r w:rsidR="00D8369E" w:rsidRPr="009A2FC5">
        <w:rPr>
          <w:rFonts w:ascii="Arial" w:hAnsi="Arial" w:cs="Arial"/>
          <w:color w:val="000000" w:themeColor="text1"/>
          <w:shd w:val="clear" w:color="auto" w:fill="FFFFFF"/>
        </w:rPr>
        <w:t xml:space="preserve"> at their own pace. </w:t>
      </w:r>
      <w:r w:rsidR="00E6573B" w:rsidRPr="009A2FC5">
        <w:rPr>
          <w:rFonts w:ascii="Arial" w:hAnsi="Arial" w:cs="Arial"/>
          <w:color w:val="000000" w:themeColor="text1"/>
          <w:shd w:val="clear" w:color="auto" w:fill="FFFFFF"/>
        </w:rPr>
        <w:t xml:space="preserve">Pictures can also provide opportunities for more </w:t>
      </w:r>
      <w:r w:rsidR="00630870" w:rsidRPr="009A2FC5">
        <w:rPr>
          <w:rFonts w:ascii="Arial" w:hAnsi="Arial" w:cs="Arial"/>
          <w:color w:val="000000" w:themeColor="text1"/>
          <w:shd w:val="clear" w:color="auto" w:fill="FFFFFF"/>
        </w:rPr>
        <w:t>abstract development, this could be the reflection on what the meaning of different events and there causes and what the characters perspectives and intentions are (Murray, 2014)</w:t>
      </w:r>
      <w:r w:rsidR="000F4218" w:rsidRPr="009A2FC5">
        <w:rPr>
          <w:rFonts w:ascii="Arial" w:hAnsi="Arial" w:cs="Arial"/>
          <w:color w:val="000000" w:themeColor="text1"/>
          <w:shd w:val="clear" w:color="auto" w:fill="FFFFFF"/>
        </w:rPr>
        <w:t xml:space="preserve"> (Society for research in child development, No Date)</w:t>
      </w:r>
      <w:r w:rsidR="00630870" w:rsidRPr="009A2FC5">
        <w:rPr>
          <w:rFonts w:ascii="Arial" w:hAnsi="Arial" w:cs="Arial"/>
          <w:color w:val="000000" w:themeColor="text1"/>
          <w:shd w:val="clear" w:color="auto" w:fill="FFFFFF"/>
        </w:rPr>
        <w:t xml:space="preserve">. </w:t>
      </w:r>
      <w:r w:rsidR="00DC7135" w:rsidRPr="009A2FC5">
        <w:rPr>
          <w:rFonts w:ascii="Arial" w:hAnsi="Arial" w:cs="Arial"/>
          <w:color w:val="000000" w:themeColor="text1"/>
          <w:shd w:val="clear" w:color="auto" w:fill="FFFFFF"/>
        </w:rPr>
        <w:t>Notably</w:t>
      </w:r>
      <w:r w:rsidR="00E6573B" w:rsidRPr="009A2FC5">
        <w:rPr>
          <w:rFonts w:ascii="Arial" w:hAnsi="Arial" w:cs="Arial"/>
          <w:color w:val="000000" w:themeColor="text1"/>
          <w:shd w:val="clear" w:color="auto" w:fill="FFFFFF"/>
        </w:rPr>
        <w:t>, there are a number of early on observational studies that show, that in comparison to other different activities that go on within the classroom such as playtime or even mealtimes, when it comes to shared reading with their mothers, the mother tended to label the objects more frequently and the children are also provided with a more informative and consistent feedback (Snow &amp; Goldfield,</w:t>
      </w:r>
      <w:r w:rsidR="00E6573B" w:rsidRPr="009A2FC5">
        <w:rPr>
          <w:rStyle w:val="apple-converted-space"/>
          <w:rFonts w:ascii="Arial" w:hAnsi="Arial" w:cs="Arial"/>
          <w:color w:val="000000" w:themeColor="text1"/>
          <w:shd w:val="clear" w:color="auto" w:fill="FFFFFF"/>
        </w:rPr>
        <w:t> </w:t>
      </w:r>
      <w:hyperlink r:id="rId7" w:anchor="cdev13225-bib-0041" w:history="1">
        <w:r w:rsidR="00E6573B" w:rsidRPr="009A2FC5">
          <w:rPr>
            <w:rStyle w:val="Hyperlink"/>
            <w:rFonts w:ascii="Arial" w:hAnsi="Arial" w:cs="Arial"/>
            <w:color w:val="000000" w:themeColor="text1"/>
            <w:u w:val="none"/>
          </w:rPr>
          <w:t>1983</w:t>
        </w:r>
      </w:hyperlink>
      <w:r w:rsidR="00E6573B" w:rsidRPr="009A2FC5">
        <w:rPr>
          <w:rFonts w:ascii="Arial" w:hAnsi="Arial" w:cs="Arial"/>
          <w:color w:val="000000" w:themeColor="text1"/>
          <w:shd w:val="clear" w:color="auto" w:fill="FFFFFF"/>
        </w:rPr>
        <w:t>; Wells,</w:t>
      </w:r>
      <w:r w:rsidR="00E6573B" w:rsidRPr="009A2FC5">
        <w:rPr>
          <w:rStyle w:val="apple-converted-space"/>
          <w:rFonts w:ascii="Arial" w:hAnsi="Arial" w:cs="Arial"/>
          <w:color w:val="000000" w:themeColor="text1"/>
          <w:shd w:val="clear" w:color="auto" w:fill="FFFFFF"/>
        </w:rPr>
        <w:t> </w:t>
      </w:r>
      <w:hyperlink r:id="rId8" w:anchor="cdev13225-bib-0052" w:history="1">
        <w:r w:rsidR="00E6573B" w:rsidRPr="009A2FC5">
          <w:rPr>
            <w:rStyle w:val="Hyperlink"/>
            <w:rFonts w:ascii="Arial" w:hAnsi="Arial" w:cs="Arial"/>
            <w:color w:val="000000" w:themeColor="text1"/>
            <w:u w:val="none"/>
          </w:rPr>
          <w:t>1985</w:t>
        </w:r>
      </w:hyperlink>
      <w:r w:rsidR="00E6573B" w:rsidRPr="009A2FC5">
        <w:rPr>
          <w:rFonts w:ascii="Arial" w:hAnsi="Arial" w:cs="Arial"/>
          <w:color w:val="000000" w:themeColor="text1"/>
          <w:shd w:val="clear" w:color="auto" w:fill="FFFFFF"/>
        </w:rPr>
        <w:t>)</w:t>
      </w:r>
      <w:r w:rsidR="000F4218" w:rsidRPr="009A2FC5">
        <w:rPr>
          <w:rFonts w:ascii="Arial" w:hAnsi="Arial" w:cs="Arial"/>
          <w:color w:val="000000" w:themeColor="text1"/>
          <w:shd w:val="clear" w:color="auto" w:fill="FFFFFF"/>
        </w:rPr>
        <w:t xml:space="preserve"> (Society for research in child development, No Date).</w:t>
      </w:r>
      <w:r w:rsidR="0091278A" w:rsidRPr="009A2FC5">
        <w:rPr>
          <w:rFonts w:ascii="Arial" w:hAnsi="Arial" w:cs="Arial"/>
          <w:color w:val="000000" w:themeColor="text1"/>
          <w:shd w:val="clear" w:color="auto" w:fill="FFFFFF"/>
        </w:rPr>
        <w:t xml:space="preserve"> </w:t>
      </w:r>
    </w:p>
    <w:p w14:paraId="62C38754" w14:textId="77777777" w:rsidR="009A2FC5" w:rsidRDefault="003A403C" w:rsidP="009A2FC5">
      <w:pPr>
        <w:rPr>
          <w:rFonts w:ascii="Arial" w:hAnsi="Arial" w:cs="Arial"/>
          <w:color w:val="000000" w:themeColor="text1"/>
        </w:rPr>
      </w:pPr>
      <w:r w:rsidRPr="009A2FC5">
        <w:rPr>
          <w:rFonts w:ascii="Arial" w:hAnsi="Arial" w:cs="Arial"/>
          <w:color w:val="333333"/>
        </w:rPr>
        <w:t xml:space="preserve">Rhymes, </w:t>
      </w:r>
      <w:r w:rsidR="005A2245" w:rsidRPr="009A2FC5">
        <w:rPr>
          <w:rFonts w:ascii="Arial" w:hAnsi="Arial" w:cs="Arial"/>
          <w:color w:val="333333"/>
        </w:rPr>
        <w:t xml:space="preserve">songs, </w:t>
      </w:r>
      <w:r w:rsidR="00F07EA4" w:rsidRPr="009A2FC5">
        <w:rPr>
          <w:rFonts w:ascii="Arial" w:hAnsi="Arial" w:cs="Arial"/>
          <w:color w:val="333333"/>
        </w:rPr>
        <w:t>music,</w:t>
      </w:r>
      <w:r w:rsidR="005A2245" w:rsidRPr="009A2FC5">
        <w:rPr>
          <w:rFonts w:ascii="Arial" w:hAnsi="Arial" w:cs="Arial"/>
          <w:color w:val="333333"/>
        </w:rPr>
        <w:t xml:space="preserve"> and </w:t>
      </w:r>
      <w:r w:rsidRPr="009A2FC5">
        <w:rPr>
          <w:rFonts w:ascii="Arial" w:hAnsi="Arial" w:cs="Arial"/>
          <w:color w:val="333333"/>
        </w:rPr>
        <w:t>poem</w:t>
      </w:r>
      <w:r w:rsidR="005A2245" w:rsidRPr="009A2FC5">
        <w:rPr>
          <w:rFonts w:ascii="Arial" w:hAnsi="Arial" w:cs="Arial"/>
          <w:color w:val="333333"/>
        </w:rPr>
        <w:t xml:space="preserve">s are believed to be important for all children, this is because they can be fun, enriching, engaging and most importantly worthwhile. Engagement with language in different forms </w:t>
      </w:r>
      <w:r w:rsidR="008B12D6" w:rsidRPr="009A2FC5">
        <w:rPr>
          <w:rFonts w:ascii="Arial" w:hAnsi="Arial" w:cs="Arial"/>
          <w:color w:val="333333"/>
        </w:rPr>
        <w:t xml:space="preserve">such as rhyme, song and poetry can extended and enhance the quality and volume of the language the children are exposed to. It can also offer an opportunity for children to enjoy and use language in different ways and in doing this it provides another way of saying ‘more than is necessary’ this in turn then supports the language development and </w:t>
      </w:r>
      <w:r w:rsidR="00F07EA4" w:rsidRPr="009A2FC5">
        <w:rPr>
          <w:rFonts w:ascii="Arial" w:hAnsi="Arial" w:cs="Arial"/>
          <w:color w:val="333333"/>
        </w:rPr>
        <w:t xml:space="preserve">acquisition </w:t>
      </w:r>
      <w:r w:rsidR="00F07EA4" w:rsidRPr="009A2FC5">
        <w:rPr>
          <w:rFonts w:ascii="Arial" w:hAnsi="Arial" w:cs="Arial"/>
          <w:color w:val="333333"/>
        </w:rPr>
        <w:lastRenderedPageBreak/>
        <w:t xml:space="preserve">(Sally </w:t>
      </w:r>
      <w:proofErr w:type="spellStart"/>
      <w:r w:rsidR="00F07EA4" w:rsidRPr="009A2FC5">
        <w:rPr>
          <w:rFonts w:ascii="Arial" w:hAnsi="Arial" w:cs="Arial"/>
          <w:color w:val="333333"/>
        </w:rPr>
        <w:t>Neaum</w:t>
      </w:r>
      <w:proofErr w:type="spellEnd"/>
      <w:r w:rsidR="00F07EA4" w:rsidRPr="009A2FC5">
        <w:rPr>
          <w:rFonts w:ascii="Arial" w:hAnsi="Arial" w:cs="Arial"/>
          <w:color w:val="333333"/>
        </w:rPr>
        <w:t>, 2012)</w:t>
      </w:r>
      <w:r w:rsidR="008B12D6" w:rsidRPr="009A2FC5">
        <w:rPr>
          <w:rFonts w:ascii="Arial" w:hAnsi="Arial" w:cs="Arial"/>
          <w:color w:val="333333"/>
        </w:rPr>
        <w:t xml:space="preserve">. </w:t>
      </w:r>
      <w:r w:rsidR="00F07EA4" w:rsidRPr="009A2FC5">
        <w:rPr>
          <w:rFonts w:ascii="Arial" w:hAnsi="Arial" w:cs="Arial"/>
          <w:color w:val="333333"/>
        </w:rPr>
        <w:t xml:space="preserve">These types of activities help to engage all age groups of children in a wide range of language play. Having this playful way of approaching language can be and is important towards the appreciation of our </w:t>
      </w:r>
      <w:proofErr w:type="gramStart"/>
      <w:r w:rsidR="00F07EA4" w:rsidRPr="009A2FC5">
        <w:rPr>
          <w:rFonts w:ascii="Arial" w:hAnsi="Arial" w:cs="Arial"/>
          <w:color w:val="333333"/>
        </w:rPr>
        <w:t>language as a whole</w:t>
      </w:r>
      <w:proofErr w:type="gramEnd"/>
      <w:r w:rsidR="00F07EA4" w:rsidRPr="009A2FC5">
        <w:rPr>
          <w:rFonts w:ascii="Arial" w:hAnsi="Arial" w:cs="Arial"/>
          <w:color w:val="333333"/>
        </w:rPr>
        <w:t xml:space="preserve">. We </w:t>
      </w:r>
      <w:proofErr w:type="gramStart"/>
      <w:r w:rsidR="00F07EA4" w:rsidRPr="009A2FC5">
        <w:rPr>
          <w:rFonts w:ascii="Arial" w:hAnsi="Arial" w:cs="Arial"/>
          <w:color w:val="333333"/>
        </w:rPr>
        <w:t>are able to</w:t>
      </w:r>
      <w:proofErr w:type="gramEnd"/>
      <w:r w:rsidR="00F07EA4" w:rsidRPr="009A2FC5">
        <w:rPr>
          <w:rFonts w:ascii="Arial" w:hAnsi="Arial" w:cs="Arial"/>
          <w:color w:val="333333"/>
        </w:rPr>
        <w:t xml:space="preserve"> play around </w:t>
      </w:r>
      <w:r w:rsidR="00D10FE7" w:rsidRPr="009A2FC5">
        <w:rPr>
          <w:rFonts w:ascii="Arial" w:hAnsi="Arial" w:cs="Arial"/>
          <w:color w:val="333333"/>
        </w:rPr>
        <w:t xml:space="preserve">with, manipulate and even alter the language for a playful effect. We can use it to make puns, </w:t>
      </w:r>
      <w:proofErr w:type="gramStart"/>
      <w:r w:rsidR="00D10FE7" w:rsidRPr="009A2FC5">
        <w:rPr>
          <w:rFonts w:ascii="Arial" w:hAnsi="Arial" w:cs="Arial"/>
          <w:color w:val="333333"/>
        </w:rPr>
        <w:t>jokes</w:t>
      </w:r>
      <w:proofErr w:type="gramEnd"/>
      <w:r w:rsidR="00D10FE7" w:rsidRPr="009A2FC5">
        <w:rPr>
          <w:rFonts w:ascii="Arial" w:hAnsi="Arial" w:cs="Arial"/>
          <w:color w:val="333333"/>
        </w:rPr>
        <w:t xml:space="preserve"> and rhymes, we can also make up some words and even nonsense words (Sally </w:t>
      </w:r>
      <w:proofErr w:type="spellStart"/>
      <w:r w:rsidR="00D10FE7" w:rsidRPr="009A2FC5">
        <w:rPr>
          <w:rFonts w:ascii="Arial" w:hAnsi="Arial" w:cs="Arial"/>
          <w:color w:val="333333"/>
        </w:rPr>
        <w:t>Neaum</w:t>
      </w:r>
      <w:proofErr w:type="spellEnd"/>
      <w:r w:rsidR="00D10FE7" w:rsidRPr="009A2FC5">
        <w:rPr>
          <w:rFonts w:ascii="Arial" w:hAnsi="Arial" w:cs="Arial"/>
          <w:color w:val="333333"/>
        </w:rPr>
        <w:t xml:space="preserve">, 2012). </w:t>
      </w:r>
      <w:r w:rsidR="00DE401D" w:rsidRPr="009A2FC5">
        <w:rPr>
          <w:rFonts w:ascii="Arial" w:hAnsi="Arial" w:cs="Arial"/>
          <w:color w:val="333333"/>
        </w:rPr>
        <w:t>There are some t</w:t>
      </w:r>
      <w:r w:rsidR="0091278A" w:rsidRPr="009A2FC5">
        <w:rPr>
          <w:rFonts w:ascii="Arial" w:hAnsi="Arial" w:cs="Arial"/>
          <w:color w:val="333333"/>
        </w:rPr>
        <w:t xml:space="preserve">heorists </w:t>
      </w:r>
      <w:r w:rsidR="00DE401D" w:rsidRPr="009A2FC5">
        <w:rPr>
          <w:rFonts w:ascii="Arial" w:hAnsi="Arial" w:cs="Arial"/>
          <w:color w:val="333333"/>
        </w:rPr>
        <w:t xml:space="preserve">that </w:t>
      </w:r>
      <w:r w:rsidR="0091278A" w:rsidRPr="009A2FC5">
        <w:rPr>
          <w:rFonts w:ascii="Arial" w:hAnsi="Arial" w:cs="Arial"/>
          <w:color w:val="333333"/>
        </w:rPr>
        <w:t xml:space="preserve">have </w:t>
      </w:r>
      <w:r w:rsidR="00DE401D" w:rsidRPr="009A2FC5">
        <w:rPr>
          <w:rFonts w:ascii="Arial" w:hAnsi="Arial" w:cs="Arial"/>
          <w:color w:val="333333"/>
        </w:rPr>
        <w:t>come forward with</w:t>
      </w:r>
      <w:r w:rsidR="0091278A" w:rsidRPr="009A2FC5">
        <w:rPr>
          <w:rFonts w:ascii="Arial" w:hAnsi="Arial" w:cs="Arial"/>
          <w:color w:val="333333"/>
        </w:rPr>
        <w:t xml:space="preserve"> a </w:t>
      </w:r>
      <w:r w:rsidR="00DE401D" w:rsidRPr="009A2FC5">
        <w:rPr>
          <w:rFonts w:ascii="Arial" w:hAnsi="Arial" w:cs="Arial"/>
          <w:color w:val="333333"/>
        </w:rPr>
        <w:t>wide</w:t>
      </w:r>
      <w:r w:rsidR="0091278A" w:rsidRPr="009A2FC5">
        <w:rPr>
          <w:rFonts w:ascii="Arial" w:hAnsi="Arial" w:cs="Arial"/>
          <w:color w:val="333333"/>
        </w:rPr>
        <w:t xml:space="preserve"> view </w:t>
      </w:r>
      <w:r w:rsidR="00DE401D" w:rsidRPr="009A2FC5">
        <w:rPr>
          <w:rFonts w:ascii="Arial" w:hAnsi="Arial" w:cs="Arial"/>
          <w:color w:val="333333"/>
        </w:rPr>
        <w:t>on</w:t>
      </w:r>
      <w:r w:rsidR="0091278A" w:rsidRPr="009A2FC5">
        <w:rPr>
          <w:rFonts w:ascii="Arial" w:hAnsi="Arial" w:cs="Arial"/>
          <w:color w:val="333333"/>
        </w:rPr>
        <w:t xml:space="preserve"> the benefits of rhym</w:t>
      </w:r>
      <w:r w:rsidR="00DE401D" w:rsidRPr="009A2FC5">
        <w:rPr>
          <w:rFonts w:ascii="Arial" w:hAnsi="Arial" w:cs="Arial"/>
          <w:color w:val="333333"/>
        </w:rPr>
        <w:t>es</w:t>
      </w:r>
      <w:r w:rsidR="0091278A" w:rsidRPr="009A2FC5">
        <w:rPr>
          <w:rFonts w:ascii="Arial" w:hAnsi="Arial" w:cs="Arial"/>
          <w:color w:val="333333"/>
        </w:rPr>
        <w:t xml:space="preserve">, </w:t>
      </w:r>
      <w:r w:rsidR="00DE401D" w:rsidRPr="009A2FC5">
        <w:rPr>
          <w:rFonts w:ascii="Arial" w:hAnsi="Arial" w:cs="Arial"/>
          <w:color w:val="333333"/>
        </w:rPr>
        <w:t>one of those is</w:t>
      </w:r>
      <w:r w:rsidR="0091278A" w:rsidRPr="009A2FC5">
        <w:rPr>
          <w:rFonts w:ascii="Arial" w:hAnsi="Arial" w:cs="Arial"/>
          <w:color w:val="333333"/>
        </w:rPr>
        <w:t> </w:t>
      </w:r>
      <w:hyperlink r:id="rId9" w:anchor="bibr21-0142723714544410" w:history="1">
        <w:r w:rsidR="0091278A" w:rsidRPr="009A2FC5">
          <w:rPr>
            <w:rFonts w:ascii="Arial" w:hAnsi="Arial" w:cs="Arial"/>
            <w:color w:val="000000" w:themeColor="text1"/>
          </w:rPr>
          <w:t>Kenney (2005)</w:t>
        </w:r>
      </w:hyperlink>
      <w:r w:rsidR="0091278A" w:rsidRPr="009A2FC5">
        <w:rPr>
          <w:rFonts w:ascii="Arial" w:hAnsi="Arial" w:cs="Arial"/>
          <w:color w:val="000000" w:themeColor="text1"/>
        </w:rPr>
        <w:t> </w:t>
      </w:r>
      <w:r w:rsidR="0091278A" w:rsidRPr="009A2FC5">
        <w:rPr>
          <w:rFonts w:ascii="Arial" w:hAnsi="Arial" w:cs="Arial"/>
          <w:color w:val="333333"/>
        </w:rPr>
        <w:t xml:space="preserve">who </w:t>
      </w:r>
      <w:r w:rsidR="00DE401D" w:rsidRPr="009A2FC5">
        <w:rPr>
          <w:rFonts w:ascii="Arial" w:hAnsi="Arial" w:cs="Arial"/>
          <w:color w:val="333333"/>
        </w:rPr>
        <w:t xml:space="preserve">has </w:t>
      </w:r>
      <w:r w:rsidR="0091278A" w:rsidRPr="009A2FC5">
        <w:rPr>
          <w:rFonts w:ascii="Arial" w:hAnsi="Arial" w:cs="Arial"/>
          <w:color w:val="333333"/>
        </w:rPr>
        <w:t>wr</w:t>
      </w:r>
      <w:r w:rsidR="00DE401D" w:rsidRPr="009A2FC5">
        <w:rPr>
          <w:rFonts w:ascii="Arial" w:hAnsi="Arial" w:cs="Arial"/>
          <w:color w:val="333333"/>
        </w:rPr>
        <w:t>itten</w:t>
      </w:r>
      <w:r w:rsidR="0091278A" w:rsidRPr="009A2FC5">
        <w:rPr>
          <w:rFonts w:ascii="Arial" w:hAnsi="Arial" w:cs="Arial"/>
          <w:color w:val="333333"/>
        </w:rPr>
        <w:t>, ‘The more rhymes children</w:t>
      </w:r>
      <w:r w:rsidR="00DE401D" w:rsidRPr="009A2FC5">
        <w:rPr>
          <w:rFonts w:ascii="Arial" w:hAnsi="Arial" w:cs="Arial"/>
          <w:color w:val="333333"/>
        </w:rPr>
        <w:t xml:space="preserve"> </w:t>
      </w:r>
      <w:r w:rsidR="0091278A" w:rsidRPr="009A2FC5">
        <w:rPr>
          <w:rFonts w:ascii="Arial" w:hAnsi="Arial" w:cs="Arial"/>
          <w:color w:val="333333"/>
        </w:rPr>
        <w:t xml:space="preserve">know, the more ideas they have to think about’ (p. 28). </w:t>
      </w:r>
      <w:r w:rsidR="00DE401D" w:rsidRPr="009A2FC5">
        <w:rPr>
          <w:rFonts w:ascii="Arial" w:hAnsi="Arial" w:cs="Arial"/>
          <w:color w:val="333333"/>
        </w:rPr>
        <w:t xml:space="preserve">Also, their </w:t>
      </w:r>
      <w:r w:rsidR="0091278A" w:rsidRPr="009A2FC5">
        <w:rPr>
          <w:rFonts w:ascii="Arial" w:hAnsi="Arial" w:cs="Arial"/>
          <w:color w:val="333333"/>
        </w:rPr>
        <w:t xml:space="preserve">experience with </w:t>
      </w:r>
      <w:r w:rsidR="00DE401D" w:rsidRPr="009A2FC5">
        <w:rPr>
          <w:rFonts w:ascii="Arial" w:hAnsi="Arial" w:cs="Arial"/>
          <w:color w:val="333333"/>
        </w:rPr>
        <w:t xml:space="preserve">different </w:t>
      </w:r>
      <w:r w:rsidR="0091278A" w:rsidRPr="009A2FC5">
        <w:rPr>
          <w:rFonts w:ascii="Arial" w:hAnsi="Arial" w:cs="Arial"/>
          <w:color w:val="333333"/>
        </w:rPr>
        <w:t xml:space="preserve">rhymes, whether </w:t>
      </w:r>
      <w:r w:rsidR="00DE401D" w:rsidRPr="009A2FC5">
        <w:rPr>
          <w:rFonts w:ascii="Arial" w:hAnsi="Arial" w:cs="Arial"/>
          <w:color w:val="333333"/>
        </w:rPr>
        <w:t>there obtained</w:t>
      </w:r>
      <w:r w:rsidR="0091278A" w:rsidRPr="009A2FC5">
        <w:rPr>
          <w:rFonts w:ascii="Arial" w:hAnsi="Arial" w:cs="Arial"/>
          <w:color w:val="333333"/>
        </w:rPr>
        <w:t xml:space="preserve"> from </w:t>
      </w:r>
      <w:r w:rsidR="00DE401D" w:rsidRPr="009A2FC5">
        <w:rPr>
          <w:rFonts w:ascii="Arial" w:hAnsi="Arial" w:cs="Arial"/>
          <w:color w:val="333333"/>
        </w:rPr>
        <w:t xml:space="preserve">being recited orally or from </w:t>
      </w:r>
      <w:r w:rsidR="0091278A" w:rsidRPr="009A2FC5">
        <w:rPr>
          <w:rFonts w:ascii="Arial" w:hAnsi="Arial" w:cs="Arial"/>
          <w:color w:val="333333"/>
        </w:rPr>
        <w:t>storybooks, does corr</w:t>
      </w:r>
      <w:r w:rsidR="00DE401D" w:rsidRPr="009A2FC5">
        <w:rPr>
          <w:rFonts w:ascii="Arial" w:hAnsi="Arial" w:cs="Arial"/>
          <w:color w:val="333333"/>
        </w:rPr>
        <w:t>espond</w:t>
      </w:r>
      <w:r w:rsidR="0091278A" w:rsidRPr="009A2FC5">
        <w:rPr>
          <w:rFonts w:ascii="Arial" w:hAnsi="Arial" w:cs="Arial"/>
          <w:color w:val="333333"/>
        </w:rPr>
        <w:t xml:space="preserve"> positively with some </w:t>
      </w:r>
      <w:r w:rsidR="00DE401D" w:rsidRPr="009A2FC5">
        <w:rPr>
          <w:rFonts w:ascii="Arial" w:hAnsi="Arial" w:cs="Arial"/>
          <w:color w:val="333333"/>
        </w:rPr>
        <w:t>far</w:t>
      </w:r>
      <w:r w:rsidR="0091278A" w:rsidRPr="009A2FC5">
        <w:rPr>
          <w:rFonts w:ascii="Arial" w:hAnsi="Arial" w:cs="Arial"/>
          <w:color w:val="333333"/>
        </w:rPr>
        <w:t xml:space="preserve">-ranging measures of </w:t>
      </w:r>
      <w:r w:rsidR="00DE401D" w:rsidRPr="009A2FC5">
        <w:rPr>
          <w:rFonts w:ascii="Arial" w:hAnsi="Arial" w:cs="Arial"/>
          <w:color w:val="333333"/>
        </w:rPr>
        <w:t xml:space="preserve">a child’s development in their </w:t>
      </w:r>
      <w:r w:rsidR="0091278A" w:rsidRPr="009A2FC5">
        <w:rPr>
          <w:rFonts w:ascii="Arial" w:hAnsi="Arial" w:cs="Arial"/>
          <w:color w:val="333333"/>
        </w:rPr>
        <w:t xml:space="preserve">language </w:t>
      </w:r>
      <w:r w:rsidR="00DE401D" w:rsidRPr="009A2FC5">
        <w:rPr>
          <w:rFonts w:ascii="Arial" w:hAnsi="Arial" w:cs="Arial"/>
          <w:color w:val="333333"/>
        </w:rPr>
        <w:t>skills</w:t>
      </w:r>
      <w:r w:rsidR="00C65C7D" w:rsidRPr="009A2FC5">
        <w:rPr>
          <w:rFonts w:ascii="Arial" w:hAnsi="Arial" w:cs="Arial"/>
          <w:color w:val="333333"/>
        </w:rPr>
        <w:t xml:space="preserve"> </w:t>
      </w:r>
      <w:r w:rsidR="00C65C7D" w:rsidRPr="009A2FC5">
        <w:rPr>
          <w:rFonts w:ascii="Arial" w:hAnsi="Arial" w:cs="Arial"/>
          <w:color w:val="000000" w:themeColor="text1"/>
        </w:rPr>
        <w:t>(Sage Journals 2023).</w:t>
      </w:r>
      <w:r w:rsidR="0091278A" w:rsidRPr="009A2FC5">
        <w:rPr>
          <w:rFonts w:ascii="Arial" w:hAnsi="Arial" w:cs="Arial"/>
          <w:color w:val="333333"/>
        </w:rPr>
        <w:t xml:space="preserve"> </w:t>
      </w:r>
      <w:r w:rsidR="00DE401D" w:rsidRPr="009A2FC5">
        <w:rPr>
          <w:rFonts w:ascii="Arial" w:hAnsi="Arial" w:cs="Arial"/>
          <w:color w:val="333333"/>
        </w:rPr>
        <w:t>It</w:t>
      </w:r>
      <w:r w:rsidR="0091278A" w:rsidRPr="009A2FC5">
        <w:rPr>
          <w:rFonts w:ascii="Arial" w:hAnsi="Arial" w:cs="Arial"/>
          <w:color w:val="333333"/>
        </w:rPr>
        <w:t xml:space="preserve"> </w:t>
      </w:r>
      <w:r w:rsidR="00DE401D" w:rsidRPr="009A2FC5">
        <w:rPr>
          <w:rFonts w:ascii="Arial" w:hAnsi="Arial" w:cs="Arial"/>
          <w:color w:val="333333"/>
        </w:rPr>
        <w:t xml:space="preserve">has been shown that there is </w:t>
      </w:r>
      <w:r w:rsidR="0091278A" w:rsidRPr="009A2FC5">
        <w:rPr>
          <w:rFonts w:ascii="Arial" w:hAnsi="Arial" w:cs="Arial"/>
          <w:color w:val="333333"/>
        </w:rPr>
        <w:t xml:space="preserve">a positive link </w:t>
      </w:r>
      <w:r w:rsidR="00DE401D" w:rsidRPr="009A2FC5">
        <w:rPr>
          <w:rFonts w:ascii="Arial" w:hAnsi="Arial" w:cs="Arial"/>
          <w:color w:val="333333"/>
        </w:rPr>
        <w:t xml:space="preserve">that is shown </w:t>
      </w:r>
      <w:r w:rsidR="0091278A" w:rsidRPr="009A2FC5">
        <w:rPr>
          <w:rFonts w:ascii="Arial" w:hAnsi="Arial" w:cs="Arial"/>
          <w:color w:val="333333"/>
        </w:rPr>
        <w:t xml:space="preserve">between nursery rhyme knowledge and </w:t>
      </w:r>
      <w:r w:rsidR="00DE401D" w:rsidRPr="009A2FC5">
        <w:rPr>
          <w:rFonts w:ascii="Arial" w:hAnsi="Arial" w:cs="Arial"/>
          <w:color w:val="333333"/>
        </w:rPr>
        <w:t xml:space="preserve">the </w:t>
      </w:r>
      <w:r w:rsidR="0091278A" w:rsidRPr="009A2FC5">
        <w:rPr>
          <w:rFonts w:ascii="Arial" w:hAnsi="Arial" w:cs="Arial"/>
          <w:color w:val="333333"/>
        </w:rPr>
        <w:t>familiarity and</w:t>
      </w:r>
      <w:r w:rsidR="00DE401D" w:rsidRPr="009A2FC5">
        <w:rPr>
          <w:rFonts w:ascii="Arial" w:hAnsi="Arial" w:cs="Arial"/>
          <w:color w:val="333333"/>
        </w:rPr>
        <w:t xml:space="preserve"> then</w:t>
      </w:r>
      <w:r w:rsidR="0091278A" w:rsidRPr="009A2FC5">
        <w:rPr>
          <w:rFonts w:ascii="Arial" w:hAnsi="Arial" w:cs="Arial"/>
          <w:color w:val="333333"/>
        </w:rPr>
        <w:t xml:space="preserve"> later</w:t>
      </w:r>
      <w:r w:rsidR="00DE401D" w:rsidRPr="009A2FC5">
        <w:rPr>
          <w:rFonts w:ascii="Arial" w:hAnsi="Arial" w:cs="Arial"/>
          <w:color w:val="333333"/>
        </w:rPr>
        <w:t xml:space="preserve"> a child’s</w:t>
      </w:r>
      <w:r w:rsidR="0091278A" w:rsidRPr="009A2FC5">
        <w:rPr>
          <w:rFonts w:ascii="Arial" w:hAnsi="Arial" w:cs="Arial"/>
          <w:color w:val="333333"/>
        </w:rPr>
        <w:t xml:space="preserve"> reading outcomes which is </w:t>
      </w:r>
      <w:r w:rsidR="00DE401D" w:rsidRPr="009A2FC5">
        <w:rPr>
          <w:rFonts w:ascii="Arial" w:hAnsi="Arial" w:cs="Arial"/>
          <w:color w:val="333333"/>
        </w:rPr>
        <w:t>believed</w:t>
      </w:r>
      <w:r w:rsidR="0091278A" w:rsidRPr="009A2FC5">
        <w:rPr>
          <w:rFonts w:ascii="Arial" w:hAnsi="Arial" w:cs="Arial"/>
          <w:color w:val="333333"/>
        </w:rPr>
        <w:t xml:space="preserve"> to</w:t>
      </w:r>
      <w:r w:rsidR="00DE401D" w:rsidRPr="009A2FC5">
        <w:rPr>
          <w:rFonts w:ascii="Arial" w:hAnsi="Arial" w:cs="Arial"/>
          <w:color w:val="333333"/>
        </w:rPr>
        <w:t xml:space="preserve"> have been</w:t>
      </w:r>
      <w:r w:rsidR="0091278A" w:rsidRPr="009A2FC5">
        <w:rPr>
          <w:rFonts w:ascii="Arial" w:hAnsi="Arial" w:cs="Arial"/>
          <w:color w:val="333333"/>
        </w:rPr>
        <w:t xml:space="preserve"> </w:t>
      </w:r>
      <w:r w:rsidR="0091278A" w:rsidRPr="009A2FC5">
        <w:rPr>
          <w:rFonts w:ascii="Arial" w:hAnsi="Arial" w:cs="Arial"/>
          <w:color w:val="000000" w:themeColor="text1"/>
        </w:rPr>
        <w:t xml:space="preserve">proceed through the </w:t>
      </w:r>
      <w:r w:rsidR="00DE401D" w:rsidRPr="009A2FC5">
        <w:rPr>
          <w:rFonts w:ascii="Arial" w:hAnsi="Arial" w:cs="Arial"/>
          <w:color w:val="000000" w:themeColor="text1"/>
        </w:rPr>
        <w:t>enhanced</w:t>
      </w:r>
      <w:r w:rsidR="0091278A" w:rsidRPr="009A2FC5">
        <w:rPr>
          <w:rFonts w:ascii="Arial" w:hAnsi="Arial" w:cs="Arial"/>
          <w:color w:val="000000" w:themeColor="text1"/>
        </w:rPr>
        <w:t xml:space="preserve"> phonological sensitivity </w:t>
      </w:r>
      <w:r w:rsidR="00DE401D" w:rsidRPr="009A2FC5">
        <w:rPr>
          <w:rFonts w:ascii="Arial" w:hAnsi="Arial" w:cs="Arial"/>
          <w:color w:val="000000" w:themeColor="text1"/>
        </w:rPr>
        <w:t xml:space="preserve">which is offered to the children through </w:t>
      </w:r>
      <w:r w:rsidR="0091278A" w:rsidRPr="009A2FC5">
        <w:rPr>
          <w:rFonts w:ascii="Arial" w:hAnsi="Arial" w:cs="Arial"/>
          <w:color w:val="000000" w:themeColor="text1"/>
        </w:rPr>
        <w:t>rhyme (e.g., </w:t>
      </w:r>
      <w:hyperlink r:id="rId10" w:anchor="bibr7-0142723714544410" w:history="1">
        <w:r w:rsidR="0091278A" w:rsidRPr="009A2FC5">
          <w:rPr>
            <w:rFonts w:ascii="Arial" w:hAnsi="Arial" w:cs="Arial"/>
            <w:color w:val="000000" w:themeColor="text1"/>
          </w:rPr>
          <w:t>Bryant, Bradley, Maclean, &amp; Crossland, 1989</w:t>
        </w:r>
      </w:hyperlink>
      <w:r w:rsidR="0091278A" w:rsidRPr="009A2FC5">
        <w:rPr>
          <w:rFonts w:ascii="Arial" w:hAnsi="Arial" w:cs="Arial"/>
          <w:color w:val="000000" w:themeColor="text1"/>
        </w:rPr>
        <w:t>; </w:t>
      </w:r>
      <w:hyperlink r:id="rId11" w:anchor="bibr10-0142723714544410" w:history="1">
        <w:r w:rsidR="0091278A" w:rsidRPr="009A2FC5">
          <w:rPr>
            <w:rFonts w:ascii="Arial" w:hAnsi="Arial" w:cs="Arial"/>
            <w:color w:val="000000" w:themeColor="text1"/>
          </w:rPr>
          <w:t>Dunst, Meter, &amp; Hamby, 2011</w:t>
        </w:r>
      </w:hyperlink>
      <w:r w:rsidR="0091278A" w:rsidRPr="009A2FC5">
        <w:rPr>
          <w:rFonts w:ascii="Arial" w:hAnsi="Arial" w:cs="Arial"/>
          <w:color w:val="000000" w:themeColor="text1"/>
        </w:rPr>
        <w:t>; </w:t>
      </w:r>
      <w:hyperlink r:id="rId12" w:anchor="bibr16-0142723714544410" w:history="1">
        <w:r w:rsidR="0091278A" w:rsidRPr="009A2FC5">
          <w:rPr>
            <w:rFonts w:ascii="Arial" w:hAnsi="Arial" w:cs="Arial"/>
            <w:color w:val="000000" w:themeColor="text1"/>
          </w:rPr>
          <w:t>Hayes, 2011</w:t>
        </w:r>
      </w:hyperlink>
      <w:r w:rsidR="0091278A" w:rsidRPr="009A2FC5">
        <w:rPr>
          <w:rFonts w:ascii="Arial" w:hAnsi="Arial" w:cs="Arial"/>
          <w:color w:val="000000" w:themeColor="text1"/>
        </w:rPr>
        <w:t>)</w:t>
      </w:r>
      <w:r w:rsidR="00C65C7D" w:rsidRPr="009A2FC5">
        <w:rPr>
          <w:rFonts w:ascii="Arial" w:hAnsi="Arial" w:cs="Arial"/>
          <w:color w:val="000000" w:themeColor="text1"/>
        </w:rPr>
        <w:t>(Sage Journals 2023)</w:t>
      </w:r>
      <w:r w:rsidR="0091278A" w:rsidRPr="009A2FC5">
        <w:rPr>
          <w:rFonts w:ascii="Arial" w:hAnsi="Arial" w:cs="Arial"/>
          <w:color w:val="000000" w:themeColor="text1"/>
        </w:rPr>
        <w:t xml:space="preserve">. </w:t>
      </w:r>
      <w:r w:rsidR="00C65C7D" w:rsidRPr="009A2FC5">
        <w:rPr>
          <w:rFonts w:ascii="Arial" w:hAnsi="Arial" w:cs="Arial"/>
          <w:color w:val="333333"/>
        </w:rPr>
        <w:t>However</w:t>
      </w:r>
      <w:r w:rsidR="0091278A" w:rsidRPr="009A2FC5">
        <w:rPr>
          <w:rFonts w:ascii="Arial" w:hAnsi="Arial" w:cs="Arial"/>
          <w:color w:val="333333"/>
        </w:rPr>
        <w:t>, our own que</w:t>
      </w:r>
      <w:r w:rsidR="00C65C7D" w:rsidRPr="009A2FC5">
        <w:rPr>
          <w:rFonts w:ascii="Arial" w:hAnsi="Arial" w:cs="Arial"/>
          <w:color w:val="333333"/>
        </w:rPr>
        <w:t xml:space="preserve">ries, regarding </w:t>
      </w:r>
      <w:r w:rsidR="0091278A" w:rsidRPr="009A2FC5">
        <w:rPr>
          <w:rFonts w:ascii="Arial" w:hAnsi="Arial" w:cs="Arial"/>
          <w:color w:val="333333"/>
        </w:rPr>
        <w:t xml:space="preserve">the benefits </w:t>
      </w:r>
      <w:r w:rsidR="00C65C7D" w:rsidRPr="009A2FC5">
        <w:rPr>
          <w:rFonts w:ascii="Arial" w:hAnsi="Arial" w:cs="Arial"/>
          <w:color w:val="333333"/>
        </w:rPr>
        <w:t xml:space="preserve">and the </w:t>
      </w:r>
      <w:r w:rsidR="00206AB2" w:rsidRPr="009A2FC5">
        <w:rPr>
          <w:rFonts w:ascii="Arial" w:hAnsi="Arial" w:cs="Arial"/>
          <w:color w:val="333333"/>
        </w:rPr>
        <w:t>potential</w:t>
      </w:r>
      <w:r w:rsidR="00C65C7D" w:rsidRPr="009A2FC5">
        <w:rPr>
          <w:rFonts w:ascii="Arial" w:hAnsi="Arial" w:cs="Arial"/>
          <w:color w:val="333333"/>
        </w:rPr>
        <w:t xml:space="preserve"> </w:t>
      </w:r>
      <w:r w:rsidR="0091278A" w:rsidRPr="009A2FC5">
        <w:rPr>
          <w:rFonts w:ascii="Arial" w:hAnsi="Arial" w:cs="Arial"/>
          <w:color w:val="333333"/>
        </w:rPr>
        <w:t xml:space="preserve">of rhyme is </w:t>
      </w:r>
      <w:r w:rsidR="00C65C7D" w:rsidRPr="009A2FC5">
        <w:rPr>
          <w:rFonts w:ascii="Arial" w:hAnsi="Arial" w:cs="Arial"/>
          <w:color w:val="333333"/>
        </w:rPr>
        <w:t xml:space="preserve">a lot </w:t>
      </w:r>
      <w:r w:rsidR="0091278A" w:rsidRPr="009A2FC5">
        <w:rPr>
          <w:rFonts w:ascii="Arial" w:hAnsi="Arial" w:cs="Arial"/>
          <w:color w:val="333333"/>
        </w:rPr>
        <w:t xml:space="preserve">more </w:t>
      </w:r>
      <w:r w:rsidR="00206AB2" w:rsidRPr="009A2FC5">
        <w:rPr>
          <w:rFonts w:ascii="Arial" w:hAnsi="Arial" w:cs="Arial"/>
          <w:color w:val="333333"/>
        </w:rPr>
        <w:t>specific, could</w:t>
      </w:r>
      <w:r w:rsidR="0091278A" w:rsidRPr="009A2FC5">
        <w:rPr>
          <w:rFonts w:ascii="Arial" w:hAnsi="Arial" w:cs="Arial"/>
          <w:color w:val="333333"/>
        </w:rPr>
        <w:t xml:space="preserve"> rhymed stories</w:t>
      </w:r>
      <w:r w:rsidR="0015013C" w:rsidRPr="009A2FC5">
        <w:rPr>
          <w:rFonts w:ascii="Arial" w:hAnsi="Arial" w:cs="Arial"/>
          <w:color w:val="333333"/>
        </w:rPr>
        <w:t xml:space="preserve"> go on to</w:t>
      </w:r>
      <w:r w:rsidR="0091278A" w:rsidRPr="009A2FC5">
        <w:rPr>
          <w:rFonts w:ascii="Arial" w:hAnsi="Arial" w:cs="Arial"/>
          <w:color w:val="333333"/>
        </w:rPr>
        <w:t xml:space="preserve"> help</w:t>
      </w:r>
      <w:r w:rsidR="00206AB2" w:rsidRPr="009A2FC5">
        <w:rPr>
          <w:rFonts w:ascii="Arial" w:hAnsi="Arial" w:cs="Arial"/>
          <w:color w:val="333333"/>
        </w:rPr>
        <w:t xml:space="preserve"> a child’s</w:t>
      </w:r>
      <w:r w:rsidR="0091278A" w:rsidRPr="009A2FC5">
        <w:rPr>
          <w:rFonts w:ascii="Arial" w:hAnsi="Arial" w:cs="Arial"/>
          <w:color w:val="333333"/>
        </w:rPr>
        <w:t xml:space="preserve"> language development</w:t>
      </w:r>
      <w:r w:rsidR="00206AB2" w:rsidRPr="009A2FC5">
        <w:rPr>
          <w:rFonts w:ascii="Arial" w:hAnsi="Arial" w:cs="Arial"/>
          <w:color w:val="333333"/>
        </w:rPr>
        <w:t xml:space="preserve">, this is </w:t>
      </w:r>
      <w:r w:rsidR="0091278A" w:rsidRPr="009A2FC5">
        <w:rPr>
          <w:rFonts w:ascii="Arial" w:hAnsi="Arial" w:cs="Arial"/>
          <w:color w:val="333333"/>
        </w:rPr>
        <w:t xml:space="preserve">because </w:t>
      </w:r>
      <w:r w:rsidR="00206AB2" w:rsidRPr="009A2FC5">
        <w:rPr>
          <w:rFonts w:ascii="Arial" w:hAnsi="Arial" w:cs="Arial"/>
          <w:color w:val="333333"/>
        </w:rPr>
        <w:t>children</w:t>
      </w:r>
      <w:r w:rsidR="0091278A" w:rsidRPr="009A2FC5">
        <w:rPr>
          <w:rFonts w:ascii="Arial" w:hAnsi="Arial" w:cs="Arial"/>
          <w:color w:val="333333"/>
        </w:rPr>
        <w:t xml:space="preserve"> make </w:t>
      </w:r>
      <w:r w:rsidR="00206AB2" w:rsidRPr="009A2FC5">
        <w:rPr>
          <w:rFonts w:ascii="Arial" w:hAnsi="Arial" w:cs="Arial"/>
          <w:color w:val="333333"/>
        </w:rPr>
        <w:t>what they have heard,</w:t>
      </w:r>
      <w:r w:rsidR="0091278A" w:rsidRPr="009A2FC5">
        <w:rPr>
          <w:rFonts w:ascii="Arial" w:hAnsi="Arial" w:cs="Arial"/>
          <w:color w:val="333333"/>
        </w:rPr>
        <w:t xml:space="preserve"> stand out for</w:t>
      </w:r>
      <w:r w:rsidR="00206AB2" w:rsidRPr="009A2FC5">
        <w:rPr>
          <w:rFonts w:ascii="Arial" w:hAnsi="Arial" w:cs="Arial"/>
          <w:color w:val="333333"/>
        </w:rPr>
        <w:t xml:space="preserve"> their learning and </w:t>
      </w:r>
      <w:r w:rsidR="0091278A" w:rsidRPr="009A2FC5">
        <w:rPr>
          <w:rFonts w:ascii="Arial" w:hAnsi="Arial" w:cs="Arial"/>
          <w:color w:val="333333"/>
        </w:rPr>
        <w:t xml:space="preserve">memory? </w:t>
      </w:r>
      <w:r w:rsidR="00206AB2" w:rsidRPr="009A2FC5">
        <w:rPr>
          <w:rFonts w:ascii="Arial" w:hAnsi="Arial" w:cs="Arial"/>
          <w:color w:val="333333"/>
        </w:rPr>
        <w:t>This then gives them a</w:t>
      </w:r>
      <w:r w:rsidR="0091278A" w:rsidRPr="009A2FC5">
        <w:rPr>
          <w:rFonts w:ascii="Arial" w:hAnsi="Arial" w:cs="Arial"/>
          <w:color w:val="333333"/>
        </w:rPr>
        <w:t xml:space="preserve"> diverse </w:t>
      </w:r>
      <w:r w:rsidR="00206AB2" w:rsidRPr="009A2FC5">
        <w:rPr>
          <w:rFonts w:ascii="Arial" w:hAnsi="Arial" w:cs="Arial"/>
          <w:color w:val="333333"/>
        </w:rPr>
        <w:t xml:space="preserve">and strong </w:t>
      </w:r>
      <w:r w:rsidR="0091278A" w:rsidRPr="009A2FC5">
        <w:rPr>
          <w:rFonts w:ascii="Arial" w:hAnsi="Arial" w:cs="Arial"/>
          <w:color w:val="333333"/>
        </w:rPr>
        <w:t>vocabulary</w:t>
      </w:r>
      <w:r w:rsidR="00206AB2" w:rsidRPr="009A2FC5">
        <w:rPr>
          <w:rFonts w:ascii="Arial" w:hAnsi="Arial" w:cs="Arial"/>
          <w:color w:val="333333"/>
        </w:rPr>
        <w:t xml:space="preserve"> and</w:t>
      </w:r>
      <w:r w:rsidR="0091278A" w:rsidRPr="009A2FC5">
        <w:rPr>
          <w:rFonts w:ascii="Arial" w:hAnsi="Arial" w:cs="Arial"/>
          <w:color w:val="333333"/>
        </w:rPr>
        <w:t xml:space="preserve"> is a central task of </w:t>
      </w:r>
      <w:r w:rsidR="00206AB2" w:rsidRPr="009A2FC5">
        <w:rPr>
          <w:rFonts w:ascii="Arial" w:hAnsi="Arial" w:cs="Arial"/>
          <w:color w:val="333333"/>
        </w:rPr>
        <w:t xml:space="preserve">their </w:t>
      </w:r>
      <w:r w:rsidR="0091278A" w:rsidRPr="009A2FC5">
        <w:rPr>
          <w:rFonts w:ascii="Arial" w:hAnsi="Arial" w:cs="Arial"/>
          <w:color w:val="333333"/>
        </w:rPr>
        <w:t xml:space="preserve">early language development, </w:t>
      </w:r>
      <w:r w:rsidR="00206AB2" w:rsidRPr="009A2FC5">
        <w:rPr>
          <w:rFonts w:ascii="Arial" w:hAnsi="Arial" w:cs="Arial"/>
          <w:color w:val="333333"/>
        </w:rPr>
        <w:t xml:space="preserve">when it comes to </w:t>
      </w:r>
      <w:r w:rsidR="0091278A" w:rsidRPr="009A2FC5">
        <w:rPr>
          <w:rFonts w:ascii="Arial" w:hAnsi="Arial" w:cs="Arial"/>
          <w:color w:val="333333"/>
        </w:rPr>
        <w:t>storybooks</w:t>
      </w:r>
      <w:r w:rsidR="00206AB2" w:rsidRPr="009A2FC5">
        <w:rPr>
          <w:rFonts w:ascii="Arial" w:hAnsi="Arial" w:cs="Arial"/>
          <w:color w:val="333333"/>
        </w:rPr>
        <w:t xml:space="preserve"> these</w:t>
      </w:r>
      <w:r w:rsidR="0091278A" w:rsidRPr="009A2FC5">
        <w:rPr>
          <w:rFonts w:ascii="Arial" w:hAnsi="Arial" w:cs="Arial"/>
          <w:color w:val="333333"/>
        </w:rPr>
        <w:t xml:space="preserve"> provide </w:t>
      </w:r>
      <w:r w:rsidR="00206AB2" w:rsidRPr="009A2FC5">
        <w:rPr>
          <w:rFonts w:ascii="Arial" w:hAnsi="Arial" w:cs="Arial"/>
          <w:color w:val="333333"/>
        </w:rPr>
        <w:t xml:space="preserve">good </w:t>
      </w:r>
      <w:r w:rsidR="0091278A" w:rsidRPr="009A2FC5">
        <w:rPr>
          <w:rFonts w:ascii="Arial" w:hAnsi="Arial" w:cs="Arial"/>
          <w:color w:val="333333"/>
        </w:rPr>
        <w:t>exposure to</w:t>
      </w:r>
      <w:r w:rsidR="00206AB2" w:rsidRPr="009A2FC5">
        <w:rPr>
          <w:rFonts w:ascii="Arial" w:hAnsi="Arial" w:cs="Arial"/>
          <w:color w:val="333333"/>
        </w:rPr>
        <w:t xml:space="preserve"> a lot of different</w:t>
      </w:r>
      <w:r w:rsidR="0091278A" w:rsidRPr="009A2FC5">
        <w:rPr>
          <w:rFonts w:ascii="Arial" w:hAnsi="Arial" w:cs="Arial"/>
          <w:color w:val="333333"/>
        </w:rPr>
        <w:t xml:space="preserve"> words</w:t>
      </w:r>
      <w:r w:rsidR="00206AB2" w:rsidRPr="009A2FC5">
        <w:rPr>
          <w:rFonts w:ascii="Arial" w:hAnsi="Arial" w:cs="Arial"/>
          <w:color w:val="333333"/>
        </w:rPr>
        <w:t xml:space="preserve"> that are</w:t>
      </w:r>
      <w:r w:rsidR="0091278A" w:rsidRPr="009A2FC5">
        <w:rPr>
          <w:rFonts w:ascii="Arial" w:hAnsi="Arial" w:cs="Arial"/>
          <w:color w:val="333333"/>
        </w:rPr>
        <w:t xml:space="preserve"> not often heard </w:t>
      </w:r>
      <w:r w:rsidR="00206AB2" w:rsidRPr="009A2FC5">
        <w:rPr>
          <w:rFonts w:ascii="Arial" w:hAnsi="Arial" w:cs="Arial"/>
          <w:color w:val="333333"/>
        </w:rPr>
        <w:t>with</w:t>
      </w:r>
      <w:r w:rsidR="0091278A" w:rsidRPr="009A2FC5">
        <w:rPr>
          <w:rFonts w:ascii="Arial" w:hAnsi="Arial" w:cs="Arial"/>
          <w:color w:val="333333"/>
        </w:rPr>
        <w:t xml:space="preserve">in </w:t>
      </w:r>
      <w:r w:rsidR="00206AB2" w:rsidRPr="009A2FC5">
        <w:rPr>
          <w:rFonts w:ascii="Arial" w:hAnsi="Arial" w:cs="Arial"/>
          <w:color w:val="333333"/>
        </w:rPr>
        <w:t xml:space="preserve">their </w:t>
      </w:r>
      <w:r w:rsidR="0091278A" w:rsidRPr="009A2FC5">
        <w:rPr>
          <w:rFonts w:ascii="Arial" w:hAnsi="Arial" w:cs="Arial"/>
          <w:color w:val="333333"/>
        </w:rPr>
        <w:t>daily li</w:t>
      </w:r>
      <w:r w:rsidR="00206AB2" w:rsidRPr="009A2FC5">
        <w:rPr>
          <w:rFonts w:ascii="Arial" w:hAnsi="Arial" w:cs="Arial"/>
          <w:color w:val="333333"/>
        </w:rPr>
        <w:t>ves</w:t>
      </w:r>
      <w:r w:rsidR="0091278A" w:rsidRPr="009A2FC5">
        <w:rPr>
          <w:rFonts w:ascii="Arial" w:hAnsi="Arial" w:cs="Arial"/>
          <w:color w:val="333333"/>
        </w:rPr>
        <w:t xml:space="preserve">. </w:t>
      </w:r>
      <w:r w:rsidR="00206AB2" w:rsidRPr="009A2FC5">
        <w:rPr>
          <w:rFonts w:ascii="Arial" w:hAnsi="Arial" w:cs="Arial"/>
          <w:color w:val="333333"/>
        </w:rPr>
        <w:t>The question is also w</w:t>
      </w:r>
      <w:r w:rsidR="0091278A" w:rsidRPr="009A2FC5">
        <w:rPr>
          <w:rFonts w:ascii="Arial" w:hAnsi="Arial" w:cs="Arial"/>
          <w:color w:val="333333"/>
        </w:rPr>
        <w:t xml:space="preserve">hen </w:t>
      </w:r>
      <w:r w:rsidR="00206AB2" w:rsidRPr="009A2FC5">
        <w:rPr>
          <w:rFonts w:ascii="Arial" w:hAnsi="Arial" w:cs="Arial"/>
          <w:color w:val="333333"/>
        </w:rPr>
        <w:t xml:space="preserve">there are </w:t>
      </w:r>
      <w:r w:rsidR="0091278A" w:rsidRPr="009A2FC5">
        <w:rPr>
          <w:rFonts w:ascii="Arial" w:hAnsi="Arial" w:cs="Arial"/>
          <w:color w:val="333333"/>
        </w:rPr>
        <w:t xml:space="preserve">storybooks </w:t>
      </w:r>
      <w:r w:rsidR="00206AB2" w:rsidRPr="009A2FC5">
        <w:rPr>
          <w:rFonts w:ascii="Arial" w:hAnsi="Arial" w:cs="Arial"/>
          <w:color w:val="333333"/>
        </w:rPr>
        <w:t xml:space="preserve">that </w:t>
      </w:r>
      <w:r w:rsidR="0091278A" w:rsidRPr="009A2FC5">
        <w:rPr>
          <w:rFonts w:ascii="Arial" w:hAnsi="Arial" w:cs="Arial"/>
          <w:color w:val="333333"/>
        </w:rPr>
        <w:t xml:space="preserve">are rhymed, </w:t>
      </w:r>
      <w:r w:rsidR="00206AB2" w:rsidRPr="009A2FC5">
        <w:rPr>
          <w:rFonts w:ascii="Arial" w:hAnsi="Arial" w:cs="Arial"/>
          <w:color w:val="333333"/>
        </w:rPr>
        <w:t xml:space="preserve">does </w:t>
      </w:r>
      <w:r w:rsidR="0091278A" w:rsidRPr="009A2FC5">
        <w:rPr>
          <w:rFonts w:ascii="Arial" w:hAnsi="Arial" w:cs="Arial"/>
          <w:color w:val="333333"/>
        </w:rPr>
        <w:t>those words</w:t>
      </w:r>
      <w:r w:rsidR="00206AB2" w:rsidRPr="009A2FC5">
        <w:rPr>
          <w:rFonts w:ascii="Arial" w:hAnsi="Arial" w:cs="Arial"/>
          <w:color w:val="333333"/>
        </w:rPr>
        <w:t xml:space="preserve"> then make them </w:t>
      </w:r>
      <w:r w:rsidR="0091278A" w:rsidRPr="009A2FC5">
        <w:rPr>
          <w:rFonts w:ascii="Arial" w:hAnsi="Arial" w:cs="Arial"/>
          <w:color w:val="333333"/>
        </w:rPr>
        <w:t>more memorable?</w:t>
      </w:r>
      <w:r w:rsidR="00206AB2" w:rsidRPr="009A2FC5">
        <w:rPr>
          <w:rFonts w:ascii="Arial" w:hAnsi="Arial" w:cs="Arial"/>
          <w:color w:val="333333"/>
        </w:rPr>
        <w:t xml:space="preserve"> </w:t>
      </w:r>
      <w:r w:rsidR="00206AB2" w:rsidRPr="009A2FC5">
        <w:rPr>
          <w:rFonts w:ascii="Arial" w:hAnsi="Arial" w:cs="Arial"/>
          <w:color w:val="000000" w:themeColor="text1"/>
        </w:rPr>
        <w:t>(Sage Journals 2023).</w:t>
      </w:r>
      <w:r w:rsidR="00D10FE7" w:rsidRPr="009A2FC5">
        <w:rPr>
          <w:rFonts w:ascii="Arial" w:hAnsi="Arial" w:cs="Arial"/>
          <w:color w:val="333333"/>
        </w:rPr>
        <w:t xml:space="preserve"> </w:t>
      </w:r>
      <w:r w:rsidR="00206AB2" w:rsidRPr="009A2FC5">
        <w:rPr>
          <w:rFonts w:ascii="Arial" w:hAnsi="Arial" w:cs="Arial"/>
          <w:color w:val="000000" w:themeColor="text1"/>
        </w:rPr>
        <w:t xml:space="preserve">When it comes to </w:t>
      </w:r>
      <w:r w:rsidR="0091278A" w:rsidRPr="009A2FC5">
        <w:rPr>
          <w:rFonts w:ascii="Arial" w:hAnsi="Arial" w:cs="Arial"/>
          <w:color w:val="000000" w:themeColor="text1"/>
        </w:rPr>
        <w:t xml:space="preserve">adults in </w:t>
      </w:r>
      <w:r w:rsidR="00206AB2" w:rsidRPr="009A2FC5">
        <w:rPr>
          <w:rFonts w:ascii="Arial" w:hAnsi="Arial" w:cs="Arial"/>
          <w:color w:val="000000" w:themeColor="text1"/>
        </w:rPr>
        <w:t xml:space="preserve">an </w:t>
      </w:r>
      <w:r w:rsidR="0091278A" w:rsidRPr="009A2FC5">
        <w:rPr>
          <w:rFonts w:ascii="Arial" w:hAnsi="Arial" w:cs="Arial"/>
          <w:color w:val="000000" w:themeColor="text1"/>
        </w:rPr>
        <w:t>experimental setting</w:t>
      </w:r>
      <w:r w:rsidR="00206AB2" w:rsidRPr="009A2FC5">
        <w:rPr>
          <w:rFonts w:ascii="Arial" w:hAnsi="Arial" w:cs="Arial"/>
          <w:color w:val="000000" w:themeColor="text1"/>
        </w:rPr>
        <w:t xml:space="preserve">, </w:t>
      </w:r>
      <w:r w:rsidR="0091278A" w:rsidRPr="009A2FC5">
        <w:rPr>
          <w:rFonts w:ascii="Arial" w:hAnsi="Arial" w:cs="Arial"/>
          <w:color w:val="000000" w:themeColor="text1"/>
        </w:rPr>
        <w:t xml:space="preserve">rhyme </w:t>
      </w:r>
      <w:r w:rsidR="00206AB2" w:rsidRPr="009A2FC5">
        <w:rPr>
          <w:rFonts w:ascii="Arial" w:hAnsi="Arial" w:cs="Arial"/>
          <w:color w:val="000000" w:themeColor="text1"/>
        </w:rPr>
        <w:t xml:space="preserve">can </w:t>
      </w:r>
      <w:r w:rsidR="0091278A" w:rsidRPr="009A2FC5">
        <w:rPr>
          <w:rFonts w:ascii="Arial" w:hAnsi="Arial" w:cs="Arial"/>
          <w:color w:val="000000" w:themeColor="text1"/>
        </w:rPr>
        <w:t>make word pairs (</w:t>
      </w:r>
      <w:hyperlink r:id="rId13" w:anchor="bibr6-0142723714544410" w:history="1">
        <w:r w:rsidR="0091278A" w:rsidRPr="009A2FC5">
          <w:rPr>
            <w:rFonts w:ascii="Arial" w:hAnsi="Arial" w:cs="Arial"/>
            <w:color w:val="000000" w:themeColor="text1"/>
          </w:rPr>
          <w:t>Bower &amp; Bolton, 1969</w:t>
        </w:r>
      </w:hyperlink>
      <w:r w:rsidR="0091278A" w:rsidRPr="009A2FC5">
        <w:rPr>
          <w:rFonts w:ascii="Arial" w:hAnsi="Arial" w:cs="Arial"/>
          <w:color w:val="000000" w:themeColor="text1"/>
        </w:rPr>
        <w:t xml:space="preserve">), </w:t>
      </w:r>
      <w:r w:rsidR="00206AB2" w:rsidRPr="009A2FC5">
        <w:rPr>
          <w:rFonts w:ascii="Arial" w:hAnsi="Arial" w:cs="Arial"/>
          <w:color w:val="000000" w:themeColor="text1"/>
        </w:rPr>
        <w:t>‘</w:t>
      </w:r>
      <w:r w:rsidR="0091278A" w:rsidRPr="009A2FC5">
        <w:rPr>
          <w:rFonts w:ascii="Arial" w:hAnsi="Arial" w:cs="Arial"/>
          <w:color w:val="000000" w:themeColor="text1"/>
        </w:rPr>
        <w:t>exact words</w:t>
      </w:r>
      <w:r w:rsidR="00206AB2" w:rsidRPr="009A2FC5">
        <w:rPr>
          <w:rFonts w:ascii="Arial" w:hAnsi="Arial" w:cs="Arial"/>
          <w:color w:val="000000" w:themeColor="text1"/>
        </w:rPr>
        <w:t>’</w:t>
      </w:r>
      <w:r w:rsidR="0091278A" w:rsidRPr="009A2FC5">
        <w:rPr>
          <w:rFonts w:ascii="Arial" w:hAnsi="Arial" w:cs="Arial"/>
          <w:color w:val="000000" w:themeColor="text1"/>
        </w:rPr>
        <w:t xml:space="preserve"> (</w:t>
      </w:r>
      <w:hyperlink r:id="rId14" w:anchor="bibr31-0142723714544410" w:history="1">
        <w:r w:rsidR="0091278A" w:rsidRPr="009A2FC5">
          <w:rPr>
            <w:rFonts w:ascii="Arial" w:hAnsi="Arial" w:cs="Arial"/>
            <w:color w:val="000000" w:themeColor="text1"/>
          </w:rPr>
          <w:t>Tillman &amp; Dowling, 2007</w:t>
        </w:r>
      </w:hyperlink>
      <w:r w:rsidR="0091278A" w:rsidRPr="009A2FC5">
        <w:rPr>
          <w:rFonts w:ascii="Arial" w:hAnsi="Arial" w:cs="Arial"/>
          <w:color w:val="000000" w:themeColor="text1"/>
        </w:rPr>
        <w:t xml:space="preserve">) and </w:t>
      </w:r>
      <w:r w:rsidR="00206AB2" w:rsidRPr="009A2FC5">
        <w:rPr>
          <w:rFonts w:ascii="Arial" w:hAnsi="Arial" w:cs="Arial"/>
          <w:color w:val="000000" w:themeColor="text1"/>
        </w:rPr>
        <w:t>‘</w:t>
      </w:r>
      <w:r w:rsidR="0091278A" w:rsidRPr="009A2FC5">
        <w:rPr>
          <w:rFonts w:ascii="Arial" w:hAnsi="Arial" w:cs="Arial"/>
          <w:color w:val="000000" w:themeColor="text1"/>
        </w:rPr>
        <w:t>story events</w:t>
      </w:r>
      <w:r w:rsidR="00206AB2" w:rsidRPr="009A2FC5">
        <w:rPr>
          <w:rFonts w:ascii="Arial" w:hAnsi="Arial" w:cs="Arial"/>
          <w:color w:val="000000" w:themeColor="text1"/>
        </w:rPr>
        <w:t>’</w:t>
      </w:r>
      <w:r w:rsidR="0091278A" w:rsidRPr="009A2FC5">
        <w:rPr>
          <w:rFonts w:ascii="Arial" w:hAnsi="Arial" w:cs="Arial"/>
          <w:color w:val="000000" w:themeColor="text1"/>
        </w:rPr>
        <w:t xml:space="preserve"> (</w:t>
      </w:r>
      <w:hyperlink r:id="rId15" w:anchor="bibr17-0142723714544410" w:history="1">
        <w:r w:rsidR="0091278A" w:rsidRPr="009A2FC5">
          <w:rPr>
            <w:rFonts w:ascii="Arial" w:hAnsi="Arial" w:cs="Arial"/>
            <w:color w:val="000000" w:themeColor="text1"/>
          </w:rPr>
          <w:t>Hayes et al., 1982</w:t>
        </w:r>
      </w:hyperlink>
      <w:r w:rsidR="0091278A" w:rsidRPr="009A2FC5">
        <w:rPr>
          <w:rFonts w:ascii="Arial" w:hAnsi="Arial" w:cs="Arial"/>
          <w:color w:val="000000" w:themeColor="text1"/>
        </w:rPr>
        <w:t xml:space="preserve">) </w:t>
      </w:r>
      <w:r w:rsidR="00206AB2" w:rsidRPr="009A2FC5">
        <w:rPr>
          <w:rFonts w:ascii="Arial" w:hAnsi="Arial" w:cs="Arial"/>
          <w:color w:val="000000" w:themeColor="text1"/>
        </w:rPr>
        <w:t xml:space="preserve">then </w:t>
      </w:r>
      <w:r w:rsidR="0091278A" w:rsidRPr="009A2FC5">
        <w:rPr>
          <w:rFonts w:ascii="Arial" w:hAnsi="Arial" w:cs="Arial"/>
          <w:color w:val="000000" w:themeColor="text1"/>
        </w:rPr>
        <w:t>easier to</w:t>
      </w:r>
      <w:r w:rsidR="00206AB2" w:rsidRPr="009A2FC5">
        <w:rPr>
          <w:rFonts w:ascii="Arial" w:hAnsi="Arial" w:cs="Arial"/>
          <w:color w:val="000000" w:themeColor="text1"/>
        </w:rPr>
        <w:t xml:space="preserve"> for them to</w:t>
      </w:r>
      <w:r w:rsidR="0091278A" w:rsidRPr="009A2FC5">
        <w:rPr>
          <w:rFonts w:ascii="Arial" w:hAnsi="Arial" w:cs="Arial"/>
          <w:color w:val="000000" w:themeColor="text1"/>
        </w:rPr>
        <w:t xml:space="preserve"> remember </w:t>
      </w:r>
      <w:r w:rsidR="00206AB2" w:rsidRPr="009A2FC5">
        <w:rPr>
          <w:rFonts w:ascii="Arial" w:hAnsi="Arial" w:cs="Arial"/>
          <w:color w:val="000000" w:themeColor="text1"/>
        </w:rPr>
        <w:t xml:space="preserve">rather </w:t>
      </w:r>
      <w:r w:rsidR="0091278A" w:rsidRPr="009A2FC5">
        <w:rPr>
          <w:rFonts w:ascii="Arial" w:hAnsi="Arial" w:cs="Arial"/>
          <w:color w:val="000000" w:themeColor="text1"/>
        </w:rPr>
        <w:t xml:space="preserve">than when </w:t>
      </w:r>
      <w:r w:rsidR="00206AB2" w:rsidRPr="009A2FC5">
        <w:rPr>
          <w:rFonts w:ascii="Arial" w:hAnsi="Arial" w:cs="Arial"/>
          <w:color w:val="000000" w:themeColor="text1"/>
        </w:rPr>
        <w:t xml:space="preserve">passages or </w:t>
      </w:r>
      <w:r w:rsidR="0091278A" w:rsidRPr="009A2FC5">
        <w:rPr>
          <w:rFonts w:ascii="Arial" w:hAnsi="Arial" w:cs="Arial"/>
          <w:color w:val="000000" w:themeColor="text1"/>
        </w:rPr>
        <w:t xml:space="preserve">pairs are written in </w:t>
      </w:r>
      <w:r w:rsidR="00004641" w:rsidRPr="009A2FC5">
        <w:rPr>
          <w:rFonts w:ascii="Arial" w:hAnsi="Arial" w:cs="Arial"/>
          <w:color w:val="000000" w:themeColor="text1"/>
        </w:rPr>
        <w:t>sequence</w:t>
      </w:r>
      <w:r w:rsidR="0091278A" w:rsidRPr="009A2FC5">
        <w:rPr>
          <w:rFonts w:ascii="Arial" w:hAnsi="Arial" w:cs="Arial"/>
          <w:color w:val="000000" w:themeColor="text1"/>
        </w:rPr>
        <w:t>. What about</w:t>
      </w:r>
      <w:r w:rsidR="00004641" w:rsidRPr="009A2FC5">
        <w:rPr>
          <w:rFonts w:ascii="Arial" w:hAnsi="Arial" w:cs="Arial"/>
          <w:color w:val="000000" w:themeColor="text1"/>
        </w:rPr>
        <w:t xml:space="preserve"> the</w:t>
      </w:r>
      <w:r w:rsidR="0091278A" w:rsidRPr="009A2FC5">
        <w:rPr>
          <w:rFonts w:ascii="Arial" w:hAnsi="Arial" w:cs="Arial"/>
          <w:color w:val="000000" w:themeColor="text1"/>
        </w:rPr>
        <w:t xml:space="preserve"> children? Despite the u</w:t>
      </w:r>
      <w:r w:rsidR="00004641" w:rsidRPr="009A2FC5">
        <w:rPr>
          <w:rFonts w:ascii="Arial" w:hAnsi="Arial" w:cs="Arial"/>
          <w:color w:val="000000" w:themeColor="text1"/>
        </w:rPr>
        <w:t>niversality</w:t>
      </w:r>
      <w:r w:rsidR="0091278A" w:rsidRPr="009A2FC5">
        <w:rPr>
          <w:rFonts w:ascii="Arial" w:hAnsi="Arial" w:cs="Arial"/>
          <w:color w:val="000000" w:themeColor="text1"/>
        </w:rPr>
        <w:t xml:space="preserve"> of rhyme </w:t>
      </w:r>
      <w:r w:rsidR="00004641" w:rsidRPr="009A2FC5">
        <w:rPr>
          <w:rFonts w:ascii="Arial" w:hAnsi="Arial" w:cs="Arial"/>
          <w:color w:val="000000" w:themeColor="text1"/>
        </w:rPr>
        <w:t>with</w:t>
      </w:r>
      <w:r w:rsidR="0091278A" w:rsidRPr="009A2FC5">
        <w:rPr>
          <w:rFonts w:ascii="Arial" w:hAnsi="Arial" w:cs="Arial"/>
          <w:color w:val="000000" w:themeColor="text1"/>
        </w:rPr>
        <w:t xml:space="preserve">in the life of a </w:t>
      </w:r>
      <w:r w:rsidR="00004641" w:rsidRPr="009A2FC5">
        <w:rPr>
          <w:rFonts w:ascii="Arial" w:hAnsi="Arial" w:cs="Arial"/>
          <w:color w:val="000000" w:themeColor="text1"/>
        </w:rPr>
        <w:t>young child</w:t>
      </w:r>
      <w:r w:rsidR="0091278A" w:rsidRPr="009A2FC5">
        <w:rPr>
          <w:rFonts w:ascii="Arial" w:hAnsi="Arial" w:cs="Arial"/>
          <w:color w:val="000000" w:themeColor="text1"/>
        </w:rPr>
        <w:t xml:space="preserve"> and the </w:t>
      </w:r>
      <w:r w:rsidR="00004641" w:rsidRPr="009A2FC5">
        <w:rPr>
          <w:rFonts w:ascii="Arial" w:hAnsi="Arial" w:cs="Arial"/>
          <w:color w:val="000000" w:themeColor="text1"/>
        </w:rPr>
        <w:t>foundations</w:t>
      </w:r>
      <w:r w:rsidR="0091278A" w:rsidRPr="009A2FC5">
        <w:rPr>
          <w:rFonts w:ascii="Arial" w:hAnsi="Arial" w:cs="Arial"/>
          <w:color w:val="000000" w:themeColor="text1"/>
        </w:rPr>
        <w:t xml:space="preserve"> of </w:t>
      </w:r>
      <w:r w:rsidR="00004641" w:rsidRPr="009A2FC5">
        <w:rPr>
          <w:rFonts w:ascii="Arial" w:hAnsi="Arial" w:cs="Arial"/>
          <w:color w:val="000000" w:themeColor="text1"/>
        </w:rPr>
        <w:t xml:space="preserve">teachers and </w:t>
      </w:r>
      <w:r w:rsidR="0091278A" w:rsidRPr="009A2FC5">
        <w:rPr>
          <w:rFonts w:ascii="Arial" w:hAnsi="Arial" w:cs="Arial"/>
          <w:color w:val="000000" w:themeColor="text1"/>
        </w:rPr>
        <w:t xml:space="preserve">parents, </w:t>
      </w:r>
      <w:r w:rsidR="00004641" w:rsidRPr="009A2FC5">
        <w:rPr>
          <w:rFonts w:ascii="Arial" w:hAnsi="Arial" w:cs="Arial"/>
          <w:color w:val="000000" w:themeColor="text1"/>
        </w:rPr>
        <w:t xml:space="preserve">there is </w:t>
      </w:r>
      <w:r w:rsidR="0091278A" w:rsidRPr="009A2FC5">
        <w:rPr>
          <w:rFonts w:ascii="Arial" w:hAnsi="Arial" w:cs="Arial"/>
          <w:color w:val="000000" w:themeColor="text1"/>
        </w:rPr>
        <w:t xml:space="preserve">only a </w:t>
      </w:r>
      <w:r w:rsidR="00004641" w:rsidRPr="009A2FC5">
        <w:rPr>
          <w:rFonts w:ascii="Arial" w:hAnsi="Arial" w:cs="Arial"/>
          <w:color w:val="000000" w:themeColor="text1"/>
        </w:rPr>
        <w:t xml:space="preserve">little </w:t>
      </w:r>
      <w:r w:rsidR="0091278A" w:rsidRPr="009A2FC5">
        <w:rPr>
          <w:rFonts w:ascii="Arial" w:hAnsi="Arial" w:cs="Arial"/>
          <w:color w:val="000000" w:themeColor="text1"/>
        </w:rPr>
        <w:t xml:space="preserve">amount of </w:t>
      </w:r>
      <w:r w:rsidR="00004641" w:rsidRPr="009A2FC5">
        <w:rPr>
          <w:rFonts w:ascii="Arial" w:hAnsi="Arial" w:cs="Arial"/>
          <w:color w:val="000000" w:themeColor="text1"/>
        </w:rPr>
        <w:t>observed</w:t>
      </w:r>
      <w:r w:rsidR="0091278A" w:rsidRPr="009A2FC5">
        <w:rPr>
          <w:rFonts w:ascii="Arial" w:hAnsi="Arial" w:cs="Arial"/>
          <w:color w:val="000000" w:themeColor="text1"/>
        </w:rPr>
        <w:t xml:space="preserve"> research has </w:t>
      </w:r>
      <w:r w:rsidR="00004641" w:rsidRPr="009A2FC5">
        <w:rPr>
          <w:rFonts w:ascii="Arial" w:hAnsi="Arial" w:cs="Arial"/>
          <w:color w:val="000000" w:themeColor="text1"/>
        </w:rPr>
        <w:t xml:space="preserve">investigated </w:t>
      </w:r>
      <w:r w:rsidR="0091278A" w:rsidRPr="009A2FC5">
        <w:rPr>
          <w:rFonts w:ascii="Arial" w:hAnsi="Arial" w:cs="Arial"/>
          <w:color w:val="000000" w:themeColor="text1"/>
        </w:rPr>
        <w:t xml:space="preserve">whether </w:t>
      </w:r>
      <w:r w:rsidR="00004641" w:rsidRPr="009A2FC5">
        <w:rPr>
          <w:rFonts w:ascii="Arial" w:hAnsi="Arial" w:cs="Arial"/>
          <w:color w:val="000000" w:themeColor="text1"/>
        </w:rPr>
        <w:t xml:space="preserve">the </w:t>
      </w:r>
      <w:r w:rsidR="0091278A" w:rsidRPr="009A2FC5">
        <w:rPr>
          <w:rFonts w:ascii="Arial" w:hAnsi="Arial" w:cs="Arial"/>
          <w:color w:val="000000" w:themeColor="text1"/>
        </w:rPr>
        <w:t xml:space="preserve">children’s books in </w:t>
      </w:r>
      <w:r w:rsidR="00004641" w:rsidRPr="009A2FC5">
        <w:rPr>
          <w:rFonts w:ascii="Arial" w:hAnsi="Arial" w:cs="Arial"/>
          <w:color w:val="000000" w:themeColor="text1"/>
        </w:rPr>
        <w:t>rhyme/</w:t>
      </w:r>
      <w:r w:rsidR="0091278A" w:rsidRPr="009A2FC5">
        <w:rPr>
          <w:rFonts w:ascii="Arial" w:hAnsi="Arial" w:cs="Arial"/>
          <w:color w:val="000000" w:themeColor="text1"/>
        </w:rPr>
        <w:t xml:space="preserve">verse </w:t>
      </w:r>
      <w:r w:rsidR="00004641" w:rsidRPr="009A2FC5">
        <w:rPr>
          <w:rFonts w:ascii="Arial" w:hAnsi="Arial" w:cs="Arial"/>
          <w:color w:val="000000" w:themeColor="text1"/>
        </w:rPr>
        <w:t xml:space="preserve">go on to </w:t>
      </w:r>
      <w:r w:rsidR="0091278A" w:rsidRPr="009A2FC5">
        <w:rPr>
          <w:rFonts w:ascii="Arial" w:hAnsi="Arial" w:cs="Arial"/>
          <w:color w:val="000000" w:themeColor="text1"/>
        </w:rPr>
        <w:t>provide</w:t>
      </w:r>
      <w:r w:rsidR="00004641" w:rsidRPr="009A2FC5">
        <w:rPr>
          <w:rFonts w:ascii="Arial" w:hAnsi="Arial" w:cs="Arial"/>
          <w:color w:val="000000" w:themeColor="text1"/>
        </w:rPr>
        <w:t xml:space="preserve"> the</w:t>
      </w:r>
      <w:r w:rsidR="0091278A" w:rsidRPr="009A2FC5">
        <w:rPr>
          <w:rFonts w:ascii="Arial" w:hAnsi="Arial" w:cs="Arial"/>
          <w:color w:val="000000" w:themeColor="text1"/>
        </w:rPr>
        <w:t xml:space="preserve"> children with any </w:t>
      </w:r>
      <w:r w:rsidR="00004641" w:rsidRPr="009A2FC5">
        <w:rPr>
          <w:rFonts w:ascii="Arial" w:hAnsi="Arial" w:cs="Arial"/>
          <w:color w:val="000000" w:themeColor="text1"/>
        </w:rPr>
        <w:t xml:space="preserve">type of </w:t>
      </w:r>
      <w:r w:rsidR="0091278A" w:rsidRPr="009A2FC5">
        <w:rPr>
          <w:rFonts w:ascii="Arial" w:hAnsi="Arial" w:cs="Arial"/>
          <w:color w:val="000000" w:themeColor="text1"/>
        </w:rPr>
        <w:t xml:space="preserve">extra help </w:t>
      </w:r>
      <w:r w:rsidR="00004641" w:rsidRPr="009A2FC5">
        <w:rPr>
          <w:rFonts w:ascii="Arial" w:hAnsi="Arial" w:cs="Arial"/>
          <w:color w:val="000000" w:themeColor="text1"/>
        </w:rPr>
        <w:t xml:space="preserve">with </w:t>
      </w:r>
      <w:r w:rsidR="0091278A" w:rsidRPr="009A2FC5">
        <w:rPr>
          <w:rFonts w:ascii="Arial" w:hAnsi="Arial" w:cs="Arial"/>
          <w:color w:val="000000" w:themeColor="text1"/>
        </w:rPr>
        <w:t xml:space="preserve">remembering what they </w:t>
      </w:r>
      <w:r w:rsidR="00004641" w:rsidRPr="009A2FC5">
        <w:rPr>
          <w:rFonts w:ascii="Arial" w:hAnsi="Arial" w:cs="Arial"/>
          <w:color w:val="000000" w:themeColor="text1"/>
        </w:rPr>
        <w:t xml:space="preserve">have </w:t>
      </w:r>
      <w:r w:rsidR="0091278A" w:rsidRPr="009A2FC5">
        <w:rPr>
          <w:rFonts w:ascii="Arial" w:hAnsi="Arial" w:cs="Arial"/>
          <w:color w:val="000000" w:themeColor="text1"/>
        </w:rPr>
        <w:t>learn</w:t>
      </w:r>
      <w:r w:rsidR="00004641" w:rsidRPr="009A2FC5">
        <w:rPr>
          <w:rFonts w:ascii="Arial" w:hAnsi="Arial" w:cs="Arial"/>
          <w:color w:val="000000" w:themeColor="text1"/>
        </w:rPr>
        <w:t>ed or taught</w:t>
      </w:r>
      <w:r w:rsidR="0091278A" w:rsidRPr="009A2FC5">
        <w:rPr>
          <w:rFonts w:ascii="Arial" w:hAnsi="Arial" w:cs="Arial"/>
          <w:color w:val="000000" w:themeColor="text1"/>
        </w:rPr>
        <w:t xml:space="preserve"> from the story</w:t>
      </w:r>
      <w:r w:rsidR="00004641" w:rsidRPr="009A2FC5">
        <w:rPr>
          <w:rFonts w:ascii="Arial" w:hAnsi="Arial" w:cs="Arial"/>
          <w:color w:val="000000" w:themeColor="text1"/>
        </w:rPr>
        <w:t xml:space="preserve"> being told</w:t>
      </w:r>
      <w:r w:rsidR="0091278A" w:rsidRPr="009A2FC5">
        <w:rPr>
          <w:rFonts w:ascii="Arial" w:hAnsi="Arial" w:cs="Arial"/>
          <w:color w:val="000000" w:themeColor="text1"/>
        </w:rPr>
        <w:t xml:space="preserve">. </w:t>
      </w:r>
      <w:r w:rsidR="009C5E84" w:rsidRPr="009A2FC5">
        <w:rPr>
          <w:rFonts w:ascii="Arial" w:hAnsi="Arial" w:cs="Arial"/>
          <w:color w:val="000000" w:themeColor="text1"/>
        </w:rPr>
        <w:t>Children have a lot to remember from a story that has been read to them, this can be anything from the sequence of events, the moral of the story, pictures and even the</w:t>
      </w:r>
      <w:r w:rsidR="0091278A" w:rsidRPr="009A2FC5">
        <w:rPr>
          <w:rFonts w:ascii="Arial" w:hAnsi="Arial" w:cs="Arial"/>
          <w:color w:val="000000" w:themeColor="text1"/>
        </w:rPr>
        <w:t xml:space="preserve"> vocabulary, etc</w:t>
      </w:r>
      <w:r w:rsidR="009C5E84" w:rsidRPr="009A2FC5">
        <w:rPr>
          <w:rFonts w:ascii="Arial" w:hAnsi="Arial" w:cs="Arial"/>
          <w:color w:val="000000" w:themeColor="text1"/>
        </w:rPr>
        <w:t xml:space="preserve"> (Sage Journals 2023). Researchers within the last forty years who have gone on to directly compare rhyming vs prose stories have found many different things. </w:t>
      </w:r>
      <w:r w:rsidR="00D74D7C" w:rsidRPr="009A2FC5">
        <w:rPr>
          <w:rFonts w:ascii="Arial" w:hAnsi="Arial" w:cs="Arial"/>
          <w:color w:val="000000" w:themeColor="text1"/>
        </w:rPr>
        <w:t>However,</w:t>
      </w:r>
      <w:r w:rsidR="009C5E84" w:rsidRPr="009A2FC5">
        <w:rPr>
          <w:rFonts w:ascii="Arial" w:hAnsi="Arial" w:cs="Arial"/>
          <w:color w:val="000000" w:themeColor="text1"/>
        </w:rPr>
        <w:t xml:space="preserve"> Hayes and his colleagues have uncovered that there are possible negative impacts of rhyme on the memory of children age ranged between </w:t>
      </w:r>
      <w:r w:rsidR="00D74D7C" w:rsidRPr="009A2FC5">
        <w:rPr>
          <w:rFonts w:ascii="Arial" w:hAnsi="Arial" w:cs="Arial"/>
          <w:color w:val="000000" w:themeColor="text1"/>
        </w:rPr>
        <w:t>4 to 6 years, when they were asked about what the event were in the story. (</w:t>
      </w:r>
      <w:hyperlink r:id="rId16" w:anchor="bibr15-0142723714544410" w:history="1">
        <w:r w:rsidR="00D74D7C" w:rsidRPr="009A2FC5">
          <w:rPr>
            <w:rFonts w:ascii="Arial" w:hAnsi="Arial" w:cs="Arial"/>
            <w:color w:val="000000" w:themeColor="text1"/>
          </w:rPr>
          <w:t>Hayes, 1999</w:t>
        </w:r>
      </w:hyperlink>
      <w:r w:rsidR="00D74D7C" w:rsidRPr="009A2FC5">
        <w:rPr>
          <w:rFonts w:ascii="Arial" w:hAnsi="Arial" w:cs="Arial"/>
          <w:color w:val="000000" w:themeColor="text1"/>
        </w:rPr>
        <w:t>; </w:t>
      </w:r>
      <w:hyperlink r:id="rId17" w:anchor="bibr17-0142723714544410" w:history="1">
        <w:r w:rsidR="00D74D7C" w:rsidRPr="009A2FC5">
          <w:rPr>
            <w:rFonts w:ascii="Arial" w:hAnsi="Arial" w:cs="Arial"/>
            <w:color w:val="000000" w:themeColor="text1"/>
          </w:rPr>
          <w:t>Hayes et al., 1982</w:t>
        </w:r>
      </w:hyperlink>
      <w:r w:rsidR="00D74D7C" w:rsidRPr="009A2FC5">
        <w:rPr>
          <w:rFonts w:ascii="Arial" w:hAnsi="Arial" w:cs="Arial"/>
          <w:color w:val="000000" w:themeColor="text1"/>
        </w:rPr>
        <w:t>; </w:t>
      </w:r>
      <w:hyperlink r:id="rId18" w:anchor="bibr19-0142723714544410" w:history="1">
        <w:r w:rsidR="00D74D7C" w:rsidRPr="009A2FC5">
          <w:rPr>
            <w:rFonts w:ascii="Arial" w:hAnsi="Arial" w:cs="Arial"/>
            <w:color w:val="000000" w:themeColor="text1"/>
          </w:rPr>
          <w:t>Johnson &amp; Hayes, 1987</w:t>
        </w:r>
      </w:hyperlink>
      <w:r w:rsidR="00D74D7C" w:rsidRPr="009A2FC5">
        <w:rPr>
          <w:rFonts w:ascii="Arial" w:hAnsi="Arial" w:cs="Arial"/>
          <w:color w:val="000000" w:themeColor="text1"/>
        </w:rPr>
        <w:t xml:space="preserve">). </w:t>
      </w:r>
      <w:hyperlink r:id="rId19" w:anchor="bibr30-0142723714544410" w:history="1">
        <w:proofErr w:type="spellStart"/>
        <w:r w:rsidR="0091278A" w:rsidRPr="009A2FC5">
          <w:rPr>
            <w:rFonts w:ascii="Arial" w:hAnsi="Arial" w:cs="Arial"/>
            <w:color w:val="000000" w:themeColor="text1"/>
          </w:rPr>
          <w:t>Sheingold</w:t>
        </w:r>
        <w:proofErr w:type="spellEnd"/>
        <w:r w:rsidR="0091278A" w:rsidRPr="009A2FC5">
          <w:rPr>
            <w:rFonts w:ascii="Arial" w:hAnsi="Arial" w:cs="Arial"/>
            <w:color w:val="000000" w:themeColor="text1"/>
          </w:rPr>
          <w:t xml:space="preserve"> and </w:t>
        </w:r>
        <w:proofErr w:type="spellStart"/>
        <w:r w:rsidR="0091278A" w:rsidRPr="009A2FC5">
          <w:rPr>
            <w:rFonts w:ascii="Arial" w:hAnsi="Arial" w:cs="Arial"/>
            <w:color w:val="000000" w:themeColor="text1"/>
          </w:rPr>
          <w:t>Foundas</w:t>
        </w:r>
        <w:proofErr w:type="spellEnd"/>
        <w:r w:rsidR="0091278A" w:rsidRPr="009A2FC5">
          <w:rPr>
            <w:rFonts w:ascii="Arial" w:hAnsi="Arial" w:cs="Arial"/>
            <w:color w:val="000000" w:themeColor="text1"/>
          </w:rPr>
          <w:t xml:space="preserve"> (1978)</w:t>
        </w:r>
      </w:hyperlink>
      <w:r w:rsidR="0091278A" w:rsidRPr="009A2FC5">
        <w:rPr>
          <w:rFonts w:ascii="Arial" w:hAnsi="Arial" w:cs="Arial"/>
          <w:color w:val="000000" w:themeColor="text1"/>
        </w:rPr>
        <w:t> </w:t>
      </w:r>
      <w:r w:rsidR="00D74D7C" w:rsidRPr="009A2FC5">
        <w:rPr>
          <w:rFonts w:ascii="Arial" w:hAnsi="Arial" w:cs="Arial"/>
          <w:color w:val="000000" w:themeColor="text1"/>
        </w:rPr>
        <w:t xml:space="preserve">were able to find that children remembered just as many of the story’s details and could recall them by 6 years old, when they were told a rhyme vs a prose version, but also the rhymed stories went on to give the children an advantage when it came to remembering the story’s </w:t>
      </w:r>
      <w:r w:rsidR="0091278A" w:rsidRPr="009A2FC5">
        <w:rPr>
          <w:rFonts w:ascii="Arial" w:hAnsi="Arial" w:cs="Arial"/>
          <w:color w:val="000000" w:themeColor="text1"/>
        </w:rPr>
        <w:t>sequence of events</w:t>
      </w:r>
      <w:r w:rsidR="00D74D7C" w:rsidRPr="009A2FC5">
        <w:rPr>
          <w:rFonts w:ascii="Arial" w:hAnsi="Arial" w:cs="Arial"/>
          <w:color w:val="000000" w:themeColor="text1"/>
        </w:rPr>
        <w:t xml:space="preserve"> (Sage Journals 2023)</w:t>
      </w:r>
      <w:r w:rsidR="0091278A" w:rsidRPr="009A2FC5">
        <w:rPr>
          <w:rFonts w:ascii="Arial" w:hAnsi="Arial" w:cs="Arial"/>
          <w:color w:val="000000" w:themeColor="text1"/>
        </w:rPr>
        <w:t xml:space="preserve">. </w:t>
      </w:r>
      <w:r w:rsidR="00D74D7C" w:rsidRPr="009A2FC5">
        <w:rPr>
          <w:rFonts w:ascii="Arial" w:hAnsi="Arial" w:cs="Arial"/>
          <w:color w:val="000000" w:themeColor="text1"/>
        </w:rPr>
        <w:t>Addition to this, the children could recall a lot more of the rhyming words of the story being told compared to another details  (</w:t>
      </w:r>
      <w:hyperlink r:id="rId20" w:anchor="bibr17-0142723714544410" w:history="1">
        <w:r w:rsidR="00D74D7C" w:rsidRPr="009A2FC5">
          <w:rPr>
            <w:rFonts w:ascii="Arial" w:hAnsi="Arial" w:cs="Arial"/>
            <w:color w:val="000000" w:themeColor="text1"/>
          </w:rPr>
          <w:t>Hayes et al., 1982</w:t>
        </w:r>
      </w:hyperlink>
      <w:r w:rsidR="00D74D7C" w:rsidRPr="009A2FC5">
        <w:rPr>
          <w:rFonts w:ascii="Arial" w:hAnsi="Arial" w:cs="Arial"/>
          <w:color w:val="000000" w:themeColor="text1"/>
        </w:rPr>
        <w:t xml:space="preserve">), they also demonstrated </w:t>
      </w:r>
      <w:r w:rsidR="001E3CDF" w:rsidRPr="009A2FC5">
        <w:rPr>
          <w:rFonts w:ascii="Arial" w:hAnsi="Arial" w:cs="Arial"/>
          <w:color w:val="000000" w:themeColor="text1"/>
        </w:rPr>
        <w:t>a better word for word recall (</w:t>
      </w:r>
      <w:hyperlink r:id="rId21" w:anchor="bibr19-0142723714544410" w:history="1">
        <w:r w:rsidR="001E3CDF" w:rsidRPr="009A2FC5">
          <w:rPr>
            <w:rFonts w:ascii="Arial" w:hAnsi="Arial" w:cs="Arial"/>
            <w:color w:val="000000" w:themeColor="text1"/>
          </w:rPr>
          <w:t>Johnson &amp; Hayes, 1987</w:t>
        </w:r>
      </w:hyperlink>
      <w:r w:rsidR="001E3CDF" w:rsidRPr="009A2FC5">
        <w:rPr>
          <w:rFonts w:ascii="Arial" w:hAnsi="Arial" w:cs="Arial"/>
          <w:color w:val="000000" w:themeColor="text1"/>
        </w:rPr>
        <w:t xml:space="preserve">) despite the reduction in their overall paraphrasing abilities. </w:t>
      </w:r>
      <w:proofErr w:type="spellStart"/>
      <w:r w:rsidR="001E3CDF" w:rsidRPr="009A2FC5">
        <w:rPr>
          <w:rFonts w:ascii="Arial" w:hAnsi="Arial" w:cs="Arial"/>
          <w:color w:val="000000" w:themeColor="text1"/>
        </w:rPr>
        <w:t>Foundas</w:t>
      </w:r>
      <w:proofErr w:type="spellEnd"/>
      <w:r w:rsidR="001E3CDF" w:rsidRPr="009A2FC5">
        <w:rPr>
          <w:rFonts w:ascii="Arial" w:hAnsi="Arial" w:cs="Arial"/>
          <w:color w:val="000000" w:themeColor="text1"/>
        </w:rPr>
        <w:t xml:space="preserve"> and </w:t>
      </w:r>
      <w:proofErr w:type="spellStart"/>
      <w:r w:rsidR="001E3CDF" w:rsidRPr="009A2FC5">
        <w:rPr>
          <w:rFonts w:ascii="Arial" w:hAnsi="Arial" w:cs="Arial"/>
          <w:color w:val="000000" w:themeColor="text1"/>
        </w:rPr>
        <w:t>Sheingold</w:t>
      </w:r>
      <w:proofErr w:type="spellEnd"/>
      <w:r w:rsidR="001E3CDF" w:rsidRPr="009A2FC5">
        <w:rPr>
          <w:rFonts w:ascii="Arial" w:hAnsi="Arial" w:cs="Arial"/>
          <w:color w:val="000000" w:themeColor="text1"/>
        </w:rPr>
        <w:t xml:space="preserve"> (1978), has written that the ways of rhyming stories could be more memorable or interesting for the children, but also how rhyming could then </w:t>
      </w:r>
      <w:r w:rsidR="001E3CDF" w:rsidRPr="009A2FC5">
        <w:rPr>
          <w:rFonts w:ascii="Arial" w:hAnsi="Arial" w:cs="Arial"/>
          <w:color w:val="000000" w:themeColor="text1"/>
        </w:rPr>
        <w:lastRenderedPageBreak/>
        <w:t>potentially detract from the overall narrative of the story being read (Sage Journals 2023).</w:t>
      </w:r>
    </w:p>
    <w:p w14:paraId="1BC17270" w14:textId="1A9F0D07" w:rsidR="009A2FC5" w:rsidRPr="009A2FC5" w:rsidRDefault="000E4613" w:rsidP="009A2FC5">
      <w:pPr>
        <w:rPr>
          <w:rFonts w:ascii="Arial" w:hAnsi="Arial" w:cs="Arial"/>
          <w:color w:val="333333"/>
        </w:rPr>
      </w:pPr>
      <w:r w:rsidRPr="009A2FC5">
        <w:rPr>
          <w:rFonts w:ascii="Arial" w:hAnsi="Arial" w:cs="Arial"/>
        </w:rPr>
        <w:t xml:space="preserve">The different ways stories are being told to told to children is becoming more interesting every day. </w:t>
      </w:r>
      <w:r w:rsidR="00295183" w:rsidRPr="009A2FC5">
        <w:rPr>
          <w:rFonts w:ascii="Arial" w:hAnsi="Arial" w:cs="Arial"/>
        </w:rPr>
        <w:t xml:space="preserve">When it comes to digital story telling it is at the most basic of core is the practice of using a computer to tell different stories </w:t>
      </w:r>
      <w:r w:rsidR="00295183" w:rsidRPr="009A2FC5">
        <w:rPr>
          <w:rFonts w:ascii="Arial" w:hAnsi="Arial" w:cs="Arial"/>
          <w:color w:val="000000"/>
        </w:rPr>
        <w:t xml:space="preserve">(Educational uses of Digital Storytelling, 2023). There are many different terms that can be used to describe this digital practice such as digital essays, electronic memoirs, computer-based narratives, </w:t>
      </w:r>
      <w:proofErr w:type="gramStart"/>
      <w:r w:rsidR="00295183" w:rsidRPr="009A2FC5">
        <w:rPr>
          <w:rFonts w:ascii="Arial" w:hAnsi="Arial" w:cs="Arial"/>
          <w:color w:val="000000"/>
        </w:rPr>
        <w:t>documentaries</w:t>
      </w:r>
      <w:proofErr w:type="gramEnd"/>
      <w:r w:rsidR="00295183" w:rsidRPr="009A2FC5">
        <w:rPr>
          <w:rFonts w:ascii="Arial" w:hAnsi="Arial" w:cs="Arial"/>
          <w:color w:val="000000"/>
        </w:rPr>
        <w:t xml:space="preserve"> and interactive storytelling, etc, but in a generally area they all can revolve around the main idea of amalgamating the art of storytelling </w:t>
      </w:r>
      <w:r w:rsidR="001D2E7C" w:rsidRPr="009A2FC5">
        <w:rPr>
          <w:rFonts w:ascii="Arial" w:hAnsi="Arial" w:cs="Arial"/>
          <w:color w:val="000000"/>
        </w:rPr>
        <w:t>within</w:t>
      </w:r>
      <w:r w:rsidR="00295183" w:rsidRPr="009A2FC5">
        <w:rPr>
          <w:rFonts w:ascii="Arial" w:hAnsi="Arial" w:cs="Arial"/>
          <w:color w:val="000000"/>
        </w:rPr>
        <w:t xml:space="preserve"> a wide variety of multimedia this includes audio, graphics and also web publishing. With traditional storytelling</w:t>
      </w:r>
      <w:r w:rsidR="001D2E7C" w:rsidRPr="009A2FC5">
        <w:rPr>
          <w:rFonts w:ascii="Arial" w:hAnsi="Arial" w:cs="Arial"/>
          <w:color w:val="000000"/>
        </w:rPr>
        <w:t xml:space="preserve">, the digital stories also focus on specific topics and can also provide </w:t>
      </w:r>
      <w:proofErr w:type="gramStart"/>
      <w:r w:rsidR="001D2E7C" w:rsidRPr="009A2FC5">
        <w:rPr>
          <w:rFonts w:ascii="Arial" w:hAnsi="Arial" w:cs="Arial"/>
          <w:color w:val="000000"/>
        </w:rPr>
        <w:t>particular points</w:t>
      </w:r>
      <w:proofErr w:type="gramEnd"/>
      <w:r w:rsidR="001D2E7C" w:rsidRPr="009A2FC5">
        <w:rPr>
          <w:rFonts w:ascii="Arial" w:hAnsi="Arial" w:cs="Arial"/>
          <w:color w:val="000000"/>
        </w:rPr>
        <w:t xml:space="preserve"> of views. However, like the name implies the digital stories contain mixtures of computer-based text, images, recorded audio narration music and video clips. Like story books digital stories can vary in </w:t>
      </w:r>
      <w:proofErr w:type="gramStart"/>
      <w:r w:rsidR="001D2E7C" w:rsidRPr="009A2FC5">
        <w:rPr>
          <w:rFonts w:ascii="Arial" w:hAnsi="Arial" w:cs="Arial"/>
          <w:color w:val="000000"/>
        </w:rPr>
        <w:t>there</w:t>
      </w:r>
      <w:proofErr w:type="gramEnd"/>
      <w:r w:rsidR="001D2E7C" w:rsidRPr="009A2FC5">
        <w:rPr>
          <w:rFonts w:ascii="Arial" w:hAnsi="Arial" w:cs="Arial"/>
          <w:color w:val="000000"/>
        </w:rPr>
        <w:t xml:space="preserve"> length, although most stories which are used in an educational setting typically go on to last for around 2-10 minutes (Educational uses of Digital Storytelling, 2023). The stories that are usually used in storytelling can range from anything between historical events, exploring different communities, personal tales, the search for life on other planets and literally everything else that in between. Even though there is an emphasis on </w:t>
      </w:r>
      <w:r w:rsidR="00D5148C" w:rsidRPr="009A2FC5">
        <w:rPr>
          <w:rFonts w:ascii="Arial" w:hAnsi="Arial" w:cs="Arial"/>
          <w:color w:val="000000"/>
        </w:rPr>
        <w:t xml:space="preserve">using computer technology, the use of digital storytelling is not a new form of practice. One of the most noted pioneers of this field is called Joe Lambert, who was the co-founder of the ‘Centre for Digital Storytelling or CDS, which is a non-profit arts organization which is based in Berkeley, California. The CDS assists children and adults in sharing and creating personal narratives which is through a combination of digital media tools and thoughtful writing since early 1990’s. </w:t>
      </w:r>
      <w:r w:rsidRPr="009A2FC5">
        <w:rPr>
          <w:rFonts w:ascii="Arial" w:hAnsi="Arial" w:cs="Arial"/>
        </w:rPr>
        <w:t xml:space="preserve">The use of computers for storytelling has </w:t>
      </w:r>
      <w:proofErr w:type="gramStart"/>
      <w:r w:rsidRPr="009A2FC5">
        <w:rPr>
          <w:rFonts w:ascii="Arial" w:hAnsi="Arial" w:cs="Arial"/>
        </w:rPr>
        <w:t>opened up</w:t>
      </w:r>
      <w:proofErr w:type="gramEnd"/>
      <w:r w:rsidRPr="009A2FC5">
        <w:rPr>
          <w:rFonts w:ascii="Arial" w:hAnsi="Arial" w:cs="Arial"/>
        </w:rPr>
        <w:t xml:space="preserve"> a whole new world and market. </w:t>
      </w:r>
      <w:r w:rsidR="00E83527" w:rsidRPr="009A2FC5">
        <w:rPr>
          <w:rFonts w:ascii="Arial" w:hAnsi="Arial" w:cs="Arial"/>
        </w:rPr>
        <w:t xml:space="preserve">It is very hard to put an exact definition on to digital storytelling as you </w:t>
      </w:r>
      <w:proofErr w:type="gramStart"/>
      <w:r w:rsidR="00E83527" w:rsidRPr="009A2FC5">
        <w:rPr>
          <w:rFonts w:ascii="Arial" w:hAnsi="Arial" w:cs="Arial"/>
        </w:rPr>
        <w:t>are able to</w:t>
      </w:r>
      <w:proofErr w:type="gramEnd"/>
      <w:r w:rsidR="00E83527" w:rsidRPr="009A2FC5">
        <w:rPr>
          <w:rFonts w:ascii="Arial" w:hAnsi="Arial" w:cs="Arial"/>
        </w:rPr>
        <w:t xml:space="preserve"> use the term in many different ways (Frank Van Gils, No Date). Storytelling can be used and is used in many </w:t>
      </w:r>
      <w:r w:rsidR="00B35E4B" w:rsidRPr="009A2FC5">
        <w:rPr>
          <w:rFonts w:ascii="Arial" w:hAnsi="Arial" w:cs="Arial"/>
        </w:rPr>
        <w:t xml:space="preserve">different forms and ways. </w:t>
      </w:r>
      <w:r w:rsidR="00BC7413" w:rsidRPr="009A2FC5">
        <w:rPr>
          <w:rFonts w:ascii="Arial" w:hAnsi="Arial" w:cs="Arial"/>
        </w:rPr>
        <w:t xml:space="preserve">Story telling can offer powerful methods in which to educate children. With the new digital era that’s happening, storytelling has taken on a new meaning. </w:t>
      </w:r>
      <w:r w:rsidR="001E3CDF" w:rsidRPr="009A2FC5">
        <w:rPr>
          <w:rFonts w:ascii="Arial" w:hAnsi="Arial" w:cs="Arial"/>
        </w:rPr>
        <w:t xml:space="preserve">During the 1400s this was already clear when stories were used to educate children. When it comes to story telling things have changed from education to purely entertaining </w:t>
      </w:r>
      <w:r w:rsidR="00C76FBB" w:rsidRPr="009A2FC5">
        <w:rPr>
          <w:rFonts w:ascii="Arial" w:hAnsi="Arial" w:cs="Arial"/>
        </w:rPr>
        <w:t>children and adults, however with the arrival of the new medium, stories have become interesting again when it comes to looking at it for educational purposes</w:t>
      </w:r>
      <w:r w:rsidR="00D0735E" w:rsidRPr="009A2FC5">
        <w:rPr>
          <w:rFonts w:ascii="Arial" w:hAnsi="Arial" w:cs="Arial"/>
        </w:rPr>
        <w:t xml:space="preserve"> </w:t>
      </w:r>
      <w:r w:rsidR="00D0735E" w:rsidRPr="009A2FC5">
        <w:rPr>
          <w:rFonts w:ascii="Arial" w:hAnsi="Arial" w:cs="Arial"/>
        </w:rPr>
        <w:t>(Frank Van Gils, No Date</w:t>
      </w:r>
      <w:r w:rsidR="00D0735E" w:rsidRPr="009A2FC5">
        <w:rPr>
          <w:rFonts w:ascii="Arial" w:hAnsi="Arial" w:cs="Arial"/>
        </w:rPr>
        <w:t>).</w:t>
      </w:r>
      <w:r w:rsidR="00C76FBB" w:rsidRPr="009A2FC5">
        <w:rPr>
          <w:rFonts w:ascii="Arial" w:hAnsi="Arial" w:cs="Arial"/>
        </w:rPr>
        <w:t xml:space="preserve"> I you look at how popular Sesame Street is, where they teach children through storytelling, should it be investigated to see if digital storytelling could go on to help with children’s education and</w:t>
      </w:r>
      <w:r w:rsidR="00190D32" w:rsidRPr="009A2FC5">
        <w:rPr>
          <w:rFonts w:ascii="Arial" w:hAnsi="Arial" w:cs="Arial"/>
        </w:rPr>
        <w:t>,</w:t>
      </w:r>
      <w:r w:rsidR="00C76FBB" w:rsidRPr="009A2FC5">
        <w:rPr>
          <w:rFonts w:ascii="Arial" w:hAnsi="Arial" w:cs="Arial"/>
        </w:rPr>
        <w:t xml:space="preserve"> also the power of this new different medium doesn’t stop there. Its possible that digital </w:t>
      </w:r>
      <w:r w:rsidR="00C76FBB" w:rsidRPr="009A2FC5">
        <w:rPr>
          <w:rFonts w:ascii="Arial" w:hAnsi="Arial" w:cs="Arial"/>
          <w:color w:val="000000" w:themeColor="text1"/>
        </w:rPr>
        <w:t>storytelling can offer new ways to learning for an older age group o</w:t>
      </w:r>
      <w:r w:rsidR="00190D32" w:rsidRPr="009A2FC5">
        <w:rPr>
          <w:rFonts w:ascii="Arial" w:hAnsi="Arial" w:cs="Arial"/>
          <w:color w:val="000000" w:themeColor="text1"/>
        </w:rPr>
        <w:t>f</w:t>
      </w:r>
      <w:r w:rsidR="00C76FBB" w:rsidRPr="009A2FC5">
        <w:rPr>
          <w:rFonts w:ascii="Arial" w:hAnsi="Arial" w:cs="Arial"/>
          <w:color w:val="000000" w:themeColor="text1"/>
        </w:rPr>
        <w:t xml:space="preserve"> children</w:t>
      </w:r>
      <w:r w:rsidR="00190D32" w:rsidRPr="009A2FC5">
        <w:rPr>
          <w:rFonts w:ascii="Arial" w:hAnsi="Arial" w:cs="Arial"/>
          <w:color w:val="000000" w:themeColor="text1"/>
        </w:rPr>
        <w:t xml:space="preserve">, pupil’s </w:t>
      </w:r>
      <w:proofErr w:type="gramStart"/>
      <w:r w:rsidR="00190D32" w:rsidRPr="009A2FC5">
        <w:rPr>
          <w:rFonts w:ascii="Arial" w:hAnsi="Arial" w:cs="Arial"/>
          <w:color w:val="000000" w:themeColor="text1"/>
        </w:rPr>
        <w:t>and also</w:t>
      </w:r>
      <w:proofErr w:type="gramEnd"/>
      <w:r w:rsidR="00190D32" w:rsidRPr="009A2FC5">
        <w:rPr>
          <w:rFonts w:ascii="Arial" w:hAnsi="Arial" w:cs="Arial"/>
          <w:color w:val="000000" w:themeColor="text1"/>
        </w:rPr>
        <w:t xml:space="preserve"> students. But it could also be considered even if it could go on to offer new different possibilities, </w:t>
      </w:r>
      <w:r w:rsidRPr="009A2FC5">
        <w:rPr>
          <w:rFonts w:ascii="Arial" w:hAnsi="Arial" w:cs="Arial"/>
          <w:color w:val="000000" w:themeColor="text1"/>
        </w:rPr>
        <w:t xml:space="preserve">there </w:t>
      </w:r>
      <w:r w:rsidR="00190D32" w:rsidRPr="009A2FC5">
        <w:rPr>
          <w:rFonts w:ascii="Arial" w:hAnsi="Arial" w:cs="Arial"/>
          <w:color w:val="000000" w:themeColor="text1"/>
        </w:rPr>
        <w:t>must</w:t>
      </w:r>
      <w:r w:rsidRPr="009A2FC5">
        <w:rPr>
          <w:rFonts w:ascii="Arial" w:hAnsi="Arial" w:cs="Arial"/>
          <w:color w:val="000000" w:themeColor="text1"/>
        </w:rPr>
        <w:t xml:space="preserve"> be </w:t>
      </w:r>
      <w:r w:rsidR="00190D32" w:rsidRPr="009A2FC5">
        <w:rPr>
          <w:rFonts w:ascii="Arial" w:hAnsi="Arial" w:cs="Arial"/>
          <w:color w:val="000000" w:themeColor="text1"/>
        </w:rPr>
        <w:t xml:space="preserve">support and an </w:t>
      </w:r>
      <w:r w:rsidRPr="009A2FC5">
        <w:rPr>
          <w:rFonts w:ascii="Arial" w:hAnsi="Arial" w:cs="Arial"/>
          <w:color w:val="000000" w:themeColor="text1"/>
        </w:rPr>
        <w:t xml:space="preserve">interest to </w:t>
      </w:r>
      <w:r w:rsidR="00190D32" w:rsidRPr="009A2FC5">
        <w:rPr>
          <w:rFonts w:ascii="Arial" w:hAnsi="Arial" w:cs="Arial"/>
          <w:color w:val="000000" w:themeColor="text1"/>
        </w:rPr>
        <w:t xml:space="preserve">help </w:t>
      </w:r>
      <w:r w:rsidRPr="009A2FC5">
        <w:rPr>
          <w:rFonts w:ascii="Arial" w:hAnsi="Arial" w:cs="Arial"/>
          <w:color w:val="000000" w:themeColor="text1"/>
        </w:rPr>
        <w:t>introduce the new kind</w:t>
      </w:r>
      <w:r w:rsidR="00190D32" w:rsidRPr="009A2FC5">
        <w:rPr>
          <w:rFonts w:ascii="Arial" w:hAnsi="Arial" w:cs="Arial"/>
          <w:color w:val="000000" w:themeColor="text1"/>
        </w:rPr>
        <w:t xml:space="preserve"> </w:t>
      </w:r>
      <w:r w:rsidRPr="009A2FC5">
        <w:rPr>
          <w:rFonts w:ascii="Arial" w:hAnsi="Arial" w:cs="Arial"/>
          <w:color w:val="000000" w:themeColor="text1"/>
        </w:rPr>
        <w:t>of applications</w:t>
      </w:r>
      <w:r w:rsidR="00190D32" w:rsidRPr="009A2FC5">
        <w:rPr>
          <w:rFonts w:ascii="Arial" w:hAnsi="Arial" w:cs="Arial"/>
          <w:color w:val="000000" w:themeColor="text1"/>
        </w:rPr>
        <w:t xml:space="preserve"> proposed (Frank Van Gils, No Date).</w:t>
      </w:r>
      <w:r w:rsidR="009A2FC5">
        <w:rPr>
          <w:rFonts w:ascii="Arial" w:hAnsi="Arial" w:cs="Arial"/>
          <w:color w:val="000000" w:themeColor="text1"/>
        </w:rPr>
        <w:t xml:space="preserve"> </w:t>
      </w:r>
    </w:p>
    <w:p w14:paraId="4713D748" w14:textId="173DADC5" w:rsidR="009F1D5E" w:rsidRPr="009A2FC5" w:rsidRDefault="001E296A" w:rsidP="009A2FC5">
      <w:pPr>
        <w:pStyle w:val="NormalWeb"/>
        <w:rPr>
          <w:rFonts w:ascii="Arial" w:hAnsi="Arial" w:cs="Arial"/>
          <w:color w:val="000000" w:themeColor="text1"/>
        </w:rPr>
      </w:pPr>
      <w:r w:rsidRPr="009A2FC5">
        <w:rPr>
          <w:rFonts w:ascii="Arial" w:hAnsi="Arial" w:cs="Arial"/>
          <w:color w:val="000000" w:themeColor="text1"/>
        </w:rPr>
        <w:t xml:space="preserve">In conclusion </w:t>
      </w:r>
      <w:r w:rsidR="00D0735E" w:rsidRPr="009A2FC5">
        <w:rPr>
          <w:rFonts w:ascii="Arial" w:hAnsi="Arial" w:cs="Arial"/>
          <w:color w:val="000000" w:themeColor="text1"/>
        </w:rPr>
        <w:t>the storyteller found that although digital story telling is good and can be easy to do, using the traditional way is better and can create bonds between a child and their care giver. Also rhyming books can help a child with remembering facts and events of a story, which can be useful for children who may find it hard to retain information well</w:t>
      </w:r>
      <w:r w:rsidR="009A2FC5">
        <w:rPr>
          <w:rFonts w:ascii="Arial" w:hAnsi="Arial" w:cs="Arial"/>
          <w:color w:val="000000" w:themeColor="text1"/>
        </w:rPr>
        <w:t>.</w:t>
      </w:r>
    </w:p>
    <w:p w14:paraId="51490580" w14:textId="77777777" w:rsidR="003E7312" w:rsidRPr="009A2FC5" w:rsidRDefault="003E7312" w:rsidP="003E7312">
      <w:pPr>
        <w:rPr>
          <w:rFonts w:ascii="Arial" w:hAnsi="Arial" w:cs="Arial"/>
        </w:rPr>
      </w:pPr>
    </w:p>
    <w:p w14:paraId="7A5B2430" w14:textId="77777777" w:rsidR="00700119" w:rsidRPr="009A2FC5" w:rsidRDefault="00700119" w:rsidP="00700119">
      <w:pPr>
        <w:pStyle w:val="paragraph"/>
        <w:spacing w:before="0" w:beforeAutospacing="0" w:after="0" w:afterAutospacing="0"/>
        <w:textAlignment w:val="baseline"/>
        <w:rPr>
          <w:rFonts w:ascii="Arial" w:hAnsi="Arial" w:cs="Arial"/>
        </w:rPr>
      </w:pPr>
      <w:r w:rsidRPr="009A2FC5">
        <w:rPr>
          <w:rStyle w:val="normaltextrun"/>
          <w:rFonts w:ascii="Arial" w:hAnsi="Arial" w:cs="Arial"/>
          <w:color w:val="333333"/>
        </w:rPr>
        <w:t>Bower G. H., Bolton L. S. (1969). Why are rhymes easy to learn? </w:t>
      </w:r>
      <w:r w:rsidRPr="009A2FC5">
        <w:rPr>
          <w:rStyle w:val="normaltextrun"/>
          <w:rFonts w:ascii="Arial" w:hAnsi="Arial" w:cs="Arial"/>
          <w:i/>
          <w:iCs/>
          <w:color w:val="333333"/>
        </w:rPr>
        <w:t>Journal of Experimental Psychology</w:t>
      </w:r>
      <w:r w:rsidRPr="009A2FC5">
        <w:rPr>
          <w:rStyle w:val="normaltextrun"/>
          <w:rFonts w:ascii="Arial" w:hAnsi="Arial" w:cs="Arial"/>
          <w:color w:val="333333"/>
        </w:rPr>
        <w:t>, 82, 453–461.</w:t>
      </w:r>
      <w:r w:rsidRPr="009A2FC5">
        <w:rPr>
          <w:rStyle w:val="eop"/>
          <w:rFonts w:ascii="Arial" w:hAnsi="Arial" w:cs="Arial"/>
          <w:color w:val="333333"/>
        </w:rPr>
        <w:t> </w:t>
      </w:r>
    </w:p>
    <w:p w14:paraId="15883B74" w14:textId="77777777" w:rsidR="00700119" w:rsidRPr="009A2FC5" w:rsidRDefault="00700119" w:rsidP="00700119">
      <w:pPr>
        <w:pStyle w:val="paragraph"/>
        <w:spacing w:before="0" w:beforeAutospacing="0" w:after="0" w:afterAutospacing="0"/>
        <w:textAlignment w:val="baseline"/>
        <w:rPr>
          <w:rFonts w:ascii="Arial" w:hAnsi="Arial" w:cs="Arial"/>
        </w:rPr>
      </w:pPr>
      <w:r w:rsidRPr="009A2FC5">
        <w:rPr>
          <w:rStyle w:val="eop"/>
          <w:rFonts w:ascii="Arial" w:hAnsi="Arial" w:cs="Arial"/>
          <w:color w:val="333333"/>
        </w:rPr>
        <w:t> </w:t>
      </w:r>
    </w:p>
    <w:p w14:paraId="265D87EA" w14:textId="77777777" w:rsidR="00700119" w:rsidRPr="009A2FC5" w:rsidRDefault="00700119" w:rsidP="00700119">
      <w:pPr>
        <w:pStyle w:val="paragraph"/>
        <w:spacing w:before="0" w:beforeAutospacing="0" w:after="0" w:afterAutospacing="0"/>
        <w:textAlignment w:val="baseline"/>
        <w:rPr>
          <w:rFonts w:ascii="Arial" w:hAnsi="Arial" w:cs="Arial"/>
        </w:rPr>
      </w:pPr>
      <w:r w:rsidRPr="009A2FC5">
        <w:rPr>
          <w:rStyle w:val="normaltextrun"/>
          <w:rFonts w:ascii="Arial" w:hAnsi="Arial" w:cs="Arial"/>
          <w:color w:val="333333"/>
        </w:rPr>
        <w:t xml:space="preserve">Bryant P. E., Bradley L., Maclean M., Crossland J. (1989). </w:t>
      </w:r>
      <w:r w:rsidRPr="009A2FC5">
        <w:rPr>
          <w:rStyle w:val="normaltextrun"/>
          <w:rFonts w:ascii="Arial" w:hAnsi="Arial" w:cs="Arial"/>
          <w:i/>
          <w:iCs/>
          <w:color w:val="333333"/>
        </w:rPr>
        <w:t>Nursery rhymes, phonological skills and reading</w:t>
      </w:r>
      <w:r w:rsidRPr="009A2FC5">
        <w:rPr>
          <w:rStyle w:val="normaltextrun"/>
          <w:rFonts w:ascii="Arial" w:hAnsi="Arial" w:cs="Arial"/>
          <w:color w:val="333333"/>
        </w:rPr>
        <w:t>. </w:t>
      </w:r>
      <w:r w:rsidRPr="009A2FC5">
        <w:rPr>
          <w:rStyle w:val="normaltextrun"/>
          <w:rFonts w:ascii="Arial" w:hAnsi="Arial" w:cs="Arial"/>
          <w:i/>
          <w:iCs/>
          <w:color w:val="333333"/>
        </w:rPr>
        <w:t>Journal of Child Language</w:t>
      </w:r>
      <w:r w:rsidRPr="009A2FC5">
        <w:rPr>
          <w:rStyle w:val="normaltextrun"/>
          <w:rFonts w:ascii="Arial" w:hAnsi="Arial" w:cs="Arial"/>
          <w:color w:val="333333"/>
        </w:rPr>
        <w:t>, 16, 407–428.</w:t>
      </w:r>
      <w:r w:rsidRPr="009A2FC5">
        <w:rPr>
          <w:rStyle w:val="eop"/>
          <w:rFonts w:ascii="Arial" w:hAnsi="Arial" w:cs="Arial"/>
          <w:color w:val="333333"/>
        </w:rPr>
        <w:t> </w:t>
      </w:r>
    </w:p>
    <w:p w14:paraId="6D33ED61" w14:textId="77777777" w:rsidR="00700119" w:rsidRPr="009A2FC5" w:rsidRDefault="00700119" w:rsidP="00700119">
      <w:pPr>
        <w:pStyle w:val="paragraph"/>
        <w:spacing w:before="0" w:beforeAutospacing="0" w:after="0" w:afterAutospacing="0"/>
        <w:textAlignment w:val="baseline"/>
        <w:rPr>
          <w:rFonts w:ascii="Arial" w:hAnsi="Arial" w:cs="Arial"/>
        </w:rPr>
      </w:pPr>
      <w:r w:rsidRPr="009A2FC5">
        <w:rPr>
          <w:rStyle w:val="eop"/>
          <w:rFonts w:ascii="Arial" w:hAnsi="Arial" w:cs="Arial"/>
          <w:color w:val="333333"/>
        </w:rPr>
        <w:t> </w:t>
      </w:r>
    </w:p>
    <w:p w14:paraId="7C26861D" w14:textId="77777777" w:rsidR="00700119" w:rsidRPr="009A2FC5" w:rsidRDefault="00700119" w:rsidP="00700119">
      <w:pPr>
        <w:pStyle w:val="paragraph"/>
        <w:spacing w:before="0" w:beforeAutospacing="0" w:after="0" w:afterAutospacing="0"/>
        <w:textAlignment w:val="baseline"/>
        <w:rPr>
          <w:rFonts w:ascii="Arial" w:hAnsi="Arial" w:cs="Arial"/>
        </w:rPr>
      </w:pPr>
      <w:r w:rsidRPr="009A2FC5">
        <w:rPr>
          <w:rStyle w:val="normaltextrun"/>
          <w:rFonts w:ascii="Arial" w:hAnsi="Arial" w:cs="Arial"/>
          <w:color w:val="333333"/>
        </w:rPr>
        <w:t xml:space="preserve">Dunst C. J., Meter D., Hamby D. W. (2011). </w:t>
      </w:r>
      <w:r w:rsidRPr="009A2FC5">
        <w:rPr>
          <w:rStyle w:val="normaltextrun"/>
          <w:rFonts w:ascii="Arial" w:hAnsi="Arial" w:cs="Arial"/>
          <w:i/>
          <w:iCs/>
          <w:color w:val="333333"/>
        </w:rPr>
        <w:t>Relationship between young children’s nursery rhyme experiences and knowledge of phonological and print-related abilities</w:t>
      </w:r>
      <w:r w:rsidRPr="009A2FC5">
        <w:rPr>
          <w:rStyle w:val="normaltextrun"/>
          <w:rFonts w:ascii="Arial" w:hAnsi="Arial" w:cs="Arial"/>
          <w:color w:val="333333"/>
        </w:rPr>
        <w:t>. </w:t>
      </w:r>
      <w:r w:rsidRPr="009A2FC5">
        <w:rPr>
          <w:rStyle w:val="normaltextrun"/>
          <w:rFonts w:ascii="Arial" w:hAnsi="Arial" w:cs="Arial"/>
          <w:i/>
          <w:iCs/>
          <w:color w:val="333333"/>
        </w:rPr>
        <w:t>Cell reviews</w:t>
      </w:r>
      <w:r w:rsidRPr="009A2FC5">
        <w:rPr>
          <w:rStyle w:val="normaltextrun"/>
          <w:rFonts w:ascii="Arial" w:hAnsi="Arial" w:cs="Arial"/>
          <w:color w:val="333333"/>
        </w:rPr>
        <w:t>, 4(1), 1–12.</w:t>
      </w:r>
      <w:r w:rsidRPr="009A2FC5">
        <w:rPr>
          <w:rStyle w:val="eop"/>
          <w:rFonts w:ascii="Arial" w:hAnsi="Arial" w:cs="Arial"/>
          <w:color w:val="333333"/>
        </w:rPr>
        <w:t> </w:t>
      </w:r>
    </w:p>
    <w:p w14:paraId="6CF40BAE" w14:textId="77777777" w:rsidR="00700119" w:rsidRPr="009A2FC5" w:rsidRDefault="00700119" w:rsidP="00700119">
      <w:pPr>
        <w:pStyle w:val="paragraph"/>
        <w:spacing w:before="0" w:beforeAutospacing="0" w:after="0" w:afterAutospacing="0"/>
        <w:textAlignment w:val="baseline"/>
        <w:rPr>
          <w:rFonts w:ascii="Arial" w:hAnsi="Arial" w:cs="Arial"/>
        </w:rPr>
      </w:pPr>
      <w:r w:rsidRPr="009A2FC5">
        <w:rPr>
          <w:rStyle w:val="eop"/>
          <w:rFonts w:ascii="Arial" w:hAnsi="Arial" w:cs="Arial"/>
          <w:color w:val="333333"/>
        </w:rPr>
        <w:t> </w:t>
      </w:r>
    </w:p>
    <w:p w14:paraId="697109DF" w14:textId="77777777" w:rsidR="00700119" w:rsidRPr="009A2FC5" w:rsidRDefault="00700119" w:rsidP="00700119">
      <w:pPr>
        <w:pStyle w:val="paragraph"/>
        <w:spacing w:before="0" w:beforeAutospacing="0" w:after="0" w:afterAutospacing="0"/>
        <w:textAlignment w:val="baseline"/>
        <w:rPr>
          <w:rFonts w:ascii="Arial" w:hAnsi="Arial" w:cs="Arial"/>
        </w:rPr>
      </w:pPr>
      <w:r w:rsidRPr="009A2FC5">
        <w:rPr>
          <w:rStyle w:val="normaltextrun"/>
          <w:rFonts w:ascii="Arial" w:hAnsi="Arial" w:cs="Arial"/>
          <w:color w:val="333333"/>
        </w:rPr>
        <w:t>Hayes D. S. (2011). Young children’s phonological sensitivity after exposure to a rhyming or nonrhyming story. </w:t>
      </w:r>
      <w:r w:rsidRPr="009A2FC5">
        <w:rPr>
          <w:rStyle w:val="normaltextrun"/>
          <w:rFonts w:ascii="Arial" w:hAnsi="Arial" w:cs="Arial"/>
          <w:i/>
          <w:iCs/>
          <w:color w:val="333333"/>
        </w:rPr>
        <w:t>The Journal of Genetic Psychology</w:t>
      </w:r>
      <w:r w:rsidRPr="009A2FC5">
        <w:rPr>
          <w:rStyle w:val="normaltextrun"/>
          <w:rFonts w:ascii="Arial" w:hAnsi="Arial" w:cs="Arial"/>
          <w:color w:val="333333"/>
        </w:rPr>
        <w:t>, 162, 253–259.</w:t>
      </w:r>
      <w:r w:rsidRPr="009A2FC5">
        <w:rPr>
          <w:rStyle w:val="eop"/>
          <w:rFonts w:ascii="Arial" w:hAnsi="Arial" w:cs="Arial"/>
          <w:color w:val="333333"/>
        </w:rPr>
        <w:t> </w:t>
      </w:r>
    </w:p>
    <w:p w14:paraId="30948D00" w14:textId="77777777" w:rsidR="00700119" w:rsidRPr="009A2FC5" w:rsidRDefault="00700119" w:rsidP="00700119">
      <w:pPr>
        <w:pStyle w:val="paragraph"/>
        <w:spacing w:before="0" w:beforeAutospacing="0" w:after="0" w:afterAutospacing="0"/>
        <w:textAlignment w:val="baseline"/>
        <w:rPr>
          <w:rFonts w:ascii="Arial" w:hAnsi="Arial" w:cs="Arial"/>
        </w:rPr>
      </w:pPr>
      <w:r w:rsidRPr="009A2FC5">
        <w:rPr>
          <w:rStyle w:val="eop"/>
          <w:rFonts w:ascii="Arial" w:hAnsi="Arial" w:cs="Arial"/>
          <w:color w:val="333333"/>
        </w:rPr>
        <w:t> </w:t>
      </w:r>
    </w:p>
    <w:p w14:paraId="4DF1FC6F" w14:textId="77777777" w:rsidR="00700119" w:rsidRPr="009A2FC5" w:rsidRDefault="00700119" w:rsidP="00700119">
      <w:pPr>
        <w:pStyle w:val="paragraph"/>
        <w:spacing w:before="0" w:beforeAutospacing="0" w:after="0" w:afterAutospacing="0"/>
        <w:textAlignment w:val="baseline"/>
        <w:rPr>
          <w:rFonts w:ascii="Arial" w:hAnsi="Arial" w:cs="Arial"/>
        </w:rPr>
      </w:pPr>
      <w:r w:rsidRPr="009A2FC5">
        <w:rPr>
          <w:rStyle w:val="normaltextrun"/>
          <w:rFonts w:ascii="Arial" w:hAnsi="Arial" w:cs="Arial"/>
        </w:rPr>
        <w:t xml:space="preserve">Job skills (2023) </w:t>
      </w:r>
      <w:r w:rsidRPr="009A2FC5">
        <w:rPr>
          <w:rStyle w:val="normaltextrun"/>
          <w:rFonts w:ascii="Arial" w:hAnsi="Arial" w:cs="Arial"/>
          <w:i/>
          <w:iCs/>
        </w:rPr>
        <w:t>The impact of digital literacy.</w:t>
      </w:r>
      <w:r w:rsidRPr="009A2FC5">
        <w:rPr>
          <w:rStyle w:val="eop"/>
          <w:rFonts w:ascii="Arial" w:hAnsi="Arial" w:cs="Arial"/>
        </w:rPr>
        <w:t> </w:t>
      </w:r>
    </w:p>
    <w:p w14:paraId="576E1A72" w14:textId="77777777" w:rsidR="00700119" w:rsidRPr="009A2FC5" w:rsidRDefault="00700119" w:rsidP="00700119">
      <w:pPr>
        <w:pStyle w:val="paragraph"/>
        <w:spacing w:before="0" w:beforeAutospacing="0" w:after="0" w:afterAutospacing="0"/>
        <w:textAlignment w:val="baseline"/>
        <w:rPr>
          <w:rFonts w:ascii="Arial" w:hAnsi="Arial" w:cs="Arial"/>
        </w:rPr>
      </w:pPr>
      <w:r w:rsidRPr="009A2FC5">
        <w:rPr>
          <w:rStyle w:val="normaltextrun"/>
          <w:rFonts w:ascii="Arial" w:hAnsi="Arial" w:cs="Arial"/>
        </w:rPr>
        <w:t xml:space="preserve">Available at: </w:t>
      </w:r>
      <w:hyperlink r:id="rId22" w:anchor=":~:text=Digital%20literacy%20provides%20people%20with,freelance%20work%20and%20remote%20work." w:tgtFrame="_blank" w:history="1">
        <w:r w:rsidRPr="009A2FC5">
          <w:rPr>
            <w:rStyle w:val="normaltextrun"/>
            <w:rFonts w:ascii="Arial" w:hAnsi="Arial" w:cs="Arial"/>
            <w:color w:val="0563C1"/>
            <w:u w:val="single"/>
          </w:rPr>
          <w:t>https://www.jobskills.org/digital-literacy-and-its-impact-on-the-job-market-and-society/#:~:text=Digital%20literacy%20provides%20people%20with,freelance%20work%20and%20remote%20work.</w:t>
        </w:r>
      </w:hyperlink>
      <w:r w:rsidRPr="009A2FC5">
        <w:rPr>
          <w:rStyle w:val="normaltextrun"/>
          <w:rFonts w:ascii="Arial" w:hAnsi="Arial" w:cs="Arial"/>
        </w:rPr>
        <w:t xml:space="preserve"> (Accessed: 20</w:t>
      </w:r>
      <w:r w:rsidRPr="009A2FC5">
        <w:rPr>
          <w:rStyle w:val="normaltextrun"/>
          <w:rFonts w:ascii="Arial" w:hAnsi="Arial" w:cs="Arial"/>
          <w:vertAlign w:val="superscript"/>
        </w:rPr>
        <w:t>th</w:t>
      </w:r>
      <w:r w:rsidRPr="009A2FC5">
        <w:rPr>
          <w:rStyle w:val="normaltextrun"/>
          <w:rFonts w:ascii="Arial" w:hAnsi="Arial" w:cs="Arial"/>
        </w:rPr>
        <w:t xml:space="preserve"> October 2023)</w:t>
      </w:r>
      <w:r w:rsidRPr="009A2FC5">
        <w:rPr>
          <w:rStyle w:val="eop"/>
          <w:rFonts w:ascii="Arial" w:hAnsi="Arial" w:cs="Arial"/>
        </w:rPr>
        <w:t> </w:t>
      </w:r>
    </w:p>
    <w:p w14:paraId="35F96560" w14:textId="77777777" w:rsidR="00700119" w:rsidRPr="009A2FC5" w:rsidRDefault="00700119" w:rsidP="00700119">
      <w:pPr>
        <w:pStyle w:val="paragraph"/>
        <w:spacing w:before="0" w:beforeAutospacing="0" w:after="0" w:afterAutospacing="0"/>
        <w:textAlignment w:val="baseline"/>
        <w:rPr>
          <w:rFonts w:ascii="Arial" w:hAnsi="Arial" w:cs="Arial"/>
        </w:rPr>
      </w:pPr>
      <w:r w:rsidRPr="009A2FC5">
        <w:rPr>
          <w:rStyle w:val="eop"/>
          <w:rFonts w:ascii="Arial" w:hAnsi="Arial" w:cs="Arial"/>
        </w:rPr>
        <w:t> </w:t>
      </w:r>
    </w:p>
    <w:p w14:paraId="3BB2E52C" w14:textId="77777777" w:rsidR="00700119" w:rsidRPr="009A2FC5" w:rsidRDefault="00700119" w:rsidP="00700119">
      <w:pPr>
        <w:pStyle w:val="paragraph"/>
        <w:spacing w:before="0" w:beforeAutospacing="0" w:after="0" w:afterAutospacing="0"/>
        <w:textAlignment w:val="baseline"/>
        <w:rPr>
          <w:rFonts w:ascii="Arial" w:hAnsi="Arial" w:cs="Arial"/>
        </w:rPr>
      </w:pPr>
      <w:proofErr w:type="spellStart"/>
      <w:r w:rsidRPr="009A2FC5">
        <w:rPr>
          <w:rStyle w:val="normaltextrun"/>
          <w:rFonts w:ascii="Arial" w:hAnsi="Arial" w:cs="Arial"/>
        </w:rPr>
        <w:t>Neaum</w:t>
      </w:r>
      <w:proofErr w:type="spellEnd"/>
      <w:r w:rsidRPr="009A2FC5">
        <w:rPr>
          <w:rStyle w:val="normaltextrun"/>
          <w:rFonts w:ascii="Arial" w:hAnsi="Arial" w:cs="Arial"/>
        </w:rPr>
        <w:t xml:space="preserve">, S. (2012) </w:t>
      </w:r>
      <w:r w:rsidRPr="009A2FC5">
        <w:rPr>
          <w:rStyle w:val="normaltextrun"/>
          <w:rFonts w:ascii="Arial" w:hAnsi="Arial" w:cs="Arial"/>
          <w:i/>
          <w:iCs/>
        </w:rPr>
        <w:t>Language and literature for the Early Years.</w:t>
      </w:r>
      <w:r w:rsidRPr="009A2FC5">
        <w:rPr>
          <w:rStyle w:val="eop"/>
          <w:rFonts w:ascii="Arial" w:hAnsi="Arial" w:cs="Arial"/>
        </w:rPr>
        <w:t> </w:t>
      </w:r>
    </w:p>
    <w:p w14:paraId="590EA5E5" w14:textId="77777777" w:rsidR="00700119" w:rsidRPr="009A2FC5" w:rsidRDefault="00700119" w:rsidP="00700119">
      <w:pPr>
        <w:pStyle w:val="paragraph"/>
        <w:spacing w:before="0" w:beforeAutospacing="0" w:after="0" w:afterAutospacing="0"/>
        <w:textAlignment w:val="baseline"/>
        <w:rPr>
          <w:rFonts w:ascii="Arial" w:hAnsi="Arial" w:cs="Arial"/>
        </w:rPr>
      </w:pPr>
      <w:r w:rsidRPr="009A2FC5">
        <w:rPr>
          <w:rStyle w:val="normaltextrun"/>
          <w:rFonts w:ascii="Arial" w:hAnsi="Arial" w:cs="Arial"/>
        </w:rPr>
        <w:t xml:space="preserve">Available at: </w:t>
      </w:r>
      <w:hyperlink r:id="rId23" w:anchor="v=onepage&amp;q=sally%20neaum%20research&amp;f=false" w:tgtFrame="_blank" w:history="1">
        <w:r w:rsidRPr="009A2FC5">
          <w:rPr>
            <w:rStyle w:val="normaltextrun"/>
            <w:rFonts w:ascii="Arial" w:hAnsi="Arial" w:cs="Arial"/>
            <w:color w:val="0563C1"/>
            <w:u w:val="single"/>
          </w:rPr>
          <w:t>https://books.google.co.uk/books?hl=en&amp;lr=&amp;id=_b7WANE79NsC&amp;oi=fnd&amp;pg=PP2&amp;dq=sally+neaum+research&amp;ots=zT8238Pu_o&amp;sig=y0nXKdCB7zSp_kYyVkaf8VdlWUU#v=onepage&amp;q=sally%20neaum%20research&amp;f=false</w:t>
        </w:r>
      </w:hyperlink>
      <w:r w:rsidRPr="009A2FC5">
        <w:rPr>
          <w:rStyle w:val="normaltextrun"/>
          <w:rFonts w:ascii="Arial" w:hAnsi="Arial" w:cs="Arial"/>
        </w:rPr>
        <w:t>(Accessed: 18</w:t>
      </w:r>
      <w:r w:rsidRPr="009A2FC5">
        <w:rPr>
          <w:rStyle w:val="normaltextrun"/>
          <w:rFonts w:ascii="Arial" w:hAnsi="Arial" w:cs="Arial"/>
          <w:vertAlign w:val="superscript"/>
        </w:rPr>
        <w:t>th</w:t>
      </w:r>
      <w:r w:rsidRPr="009A2FC5">
        <w:rPr>
          <w:rStyle w:val="normaltextrun"/>
          <w:rFonts w:ascii="Arial" w:hAnsi="Arial" w:cs="Arial"/>
        </w:rPr>
        <w:t xml:space="preserve"> October 2023)</w:t>
      </w:r>
      <w:r w:rsidRPr="009A2FC5">
        <w:rPr>
          <w:rStyle w:val="eop"/>
          <w:rFonts w:ascii="Arial" w:hAnsi="Arial" w:cs="Arial"/>
        </w:rPr>
        <w:t> </w:t>
      </w:r>
    </w:p>
    <w:p w14:paraId="21FF2506" w14:textId="77777777" w:rsidR="00700119" w:rsidRPr="009A2FC5" w:rsidRDefault="00700119" w:rsidP="00700119">
      <w:pPr>
        <w:pStyle w:val="paragraph"/>
        <w:spacing w:before="0" w:beforeAutospacing="0" w:after="0" w:afterAutospacing="0"/>
        <w:textAlignment w:val="baseline"/>
        <w:rPr>
          <w:rFonts w:ascii="Arial" w:hAnsi="Arial" w:cs="Arial"/>
        </w:rPr>
      </w:pPr>
      <w:r w:rsidRPr="009A2FC5">
        <w:rPr>
          <w:rStyle w:val="eop"/>
          <w:rFonts w:ascii="Arial" w:hAnsi="Arial" w:cs="Arial"/>
        </w:rPr>
        <w:t> </w:t>
      </w:r>
    </w:p>
    <w:p w14:paraId="543C210F" w14:textId="77777777" w:rsidR="00700119" w:rsidRPr="009A2FC5" w:rsidRDefault="00700119" w:rsidP="00700119">
      <w:pPr>
        <w:pStyle w:val="paragraph"/>
        <w:spacing w:before="0" w:beforeAutospacing="0" w:after="0" w:afterAutospacing="0"/>
        <w:textAlignment w:val="baseline"/>
        <w:rPr>
          <w:rFonts w:ascii="Arial" w:hAnsi="Arial" w:cs="Arial"/>
          <w:color w:val="2F5496"/>
        </w:rPr>
      </w:pPr>
      <w:r w:rsidRPr="009A2FC5">
        <w:rPr>
          <w:rStyle w:val="normaltextrun"/>
          <w:rFonts w:ascii="Arial" w:hAnsi="Arial" w:cs="Arial"/>
        </w:rPr>
        <w:t>Sage Journals (2023)</w:t>
      </w:r>
      <w:r w:rsidRPr="009A2FC5">
        <w:rPr>
          <w:rStyle w:val="normaltextrun"/>
          <w:rFonts w:ascii="Arial" w:hAnsi="Arial" w:cs="Arial"/>
          <w:i/>
          <w:iCs/>
        </w:rPr>
        <w:t xml:space="preserve"> The Seuss boost: Rhyme helps children retain words from shared storybook reading. </w:t>
      </w:r>
      <w:r w:rsidRPr="009A2FC5">
        <w:rPr>
          <w:rStyle w:val="eop"/>
          <w:rFonts w:ascii="Arial" w:hAnsi="Arial" w:cs="Arial"/>
        </w:rPr>
        <w:t> </w:t>
      </w:r>
    </w:p>
    <w:p w14:paraId="21CD1A09" w14:textId="77777777" w:rsidR="00700119" w:rsidRPr="009A2FC5" w:rsidRDefault="00700119" w:rsidP="00700119">
      <w:pPr>
        <w:pStyle w:val="paragraph"/>
        <w:spacing w:before="0" w:beforeAutospacing="0" w:after="0" w:afterAutospacing="0"/>
        <w:textAlignment w:val="baseline"/>
        <w:rPr>
          <w:rFonts w:ascii="Arial" w:hAnsi="Arial" w:cs="Arial"/>
        </w:rPr>
      </w:pPr>
      <w:r w:rsidRPr="009A2FC5">
        <w:rPr>
          <w:rStyle w:val="normaltextrun"/>
          <w:rFonts w:ascii="Arial" w:hAnsi="Arial" w:cs="Arial"/>
        </w:rPr>
        <w:t xml:space="preserve">Available at: </w:t>
      </w:r>
      <w:hyperlink r:id="rId24" w:tgtFrame="_blank" w:history="1">
        <w:r w:rsidRPr="009A2FC5">
          <w:rPr>
            <w:rStyle w:val="normaltextrun"/>
            <w:rFonts w:ascii="Arial" w:hAnsi="Arial" w:cs="Arial"/>
            <w:color w:val="0563C1"/>
            <w:u w:val="single"/>
          </w:rPr>
          <w:t>https://journals.sagepub.com/doi/full/10.1177/0142723714544410</w:t>
        </w:r>
      </w:hyperlink>
      <w:r w:rsidRPr="009A2FC5">
        <w:rPr>
          <w:rStyle w:val="normaltextrun"/>
          <w:rFonts w:ascii="Arial" w:hAnsi="Arial" w:cs="Arial"/>
        </w:rPr>
        <w:t>.</w:t>
      </w:r>
      <w:r w:rsidRPr="009A2FC5">
        <w:rPr>
          <w:rStyle w:val="eop"/>
          <w:rFonts w:ascii="Arial" w:hAnsi="Arial" w:cs="Arial"/>
        </w:rPr>
        <w:t> </w:t>
      </w:r>
    </w:p>
    <w:p w14:paraId="546CA016" w14:textId="77777777" w:rsidR="00700119" w:rsidRPr="009A2FC5" w:rsidRDefault="00700119" w:rsidP="00700119">
      <w:pPr>
        <w:pStyle w:val="paragraph"/>
        <w:spacing w:before="0" w:beforeAutospacing="0" w:after="0" w:afterAutospacing="0"/>
        <w:textAlignment w:val="baseline"/>
        <w:rPr>
          <w:rFonts w:ascii="Arial" w:hAnsi="Arial" w:cs="Arial"/>
        </w:rPr>
      </w:pPr>
      <w:r w:rsidRPr="009A2FC5">
        <w:rPr>
          <w:rStyle w:val="normaltextrun"/>
          <w:rFonts w:ascii="Arial" w:hAnsi="Arial" w:cs="Arial"/>
        </w:rPr>
        <w:t>(Accessed: 18</w:t>
      </w:r>
      <w:r w:rsidRPr="009A2FC5">
        <w:rPr>
          <w:rStyle w:val="normaltextrun"/>
          <w:rFonts w:ascii="Arial" w:hAnsi="Arial" w:cs="Arial"/>
          <w:vertAlign w:val="superscript"/>
        </w:rPr>
        <w:t>th</w:t>
      </w:r>
      <w:r w:rsidRPr="009A2FC5">
        <w:rPr>
          <w:rStyle w:val="normaltextrun"/>
          <w:rFonts w:ascii="Arial" w:hAnsi="Arial" w:cs="Arial"/>
        </w:rPr>
        <w:t xml:space="preserve"> October 2023)</w:t>
      </w:r>
      <w:r w:rsidRPr="009A2FC5">
        <w:rPr>
          <w:rStyle w:val="eop"/>
          <w:rFonts w:ascii="Arial" w:hAnsi="Arial" w:cs="Arial"/>
        </w:rPr>
        <w:t> </w:t>
      </w:r>
    </w:p>
    <w:p w14:paraId="66465D82" w14:textId="77777777" w:rsidR="00700119" w:rsidRPr="009A2FC5" w:rsidRDefault="00700119" w:rsidP="00700119">
      <w:pPr>
        <w:pStyle w:val="paragraph"/>
        <w:spacing w:before="0" w:beforeAutospacing="0" w:after="0" w:afterAutospacing="0"/>
        <w:textAlignment w:val="baseline"/>
        <w:rPr>
          <w:rFonts w:ascii="Arial" w:hAnsi="Arial" w:cs="Arial"/>
        </w:rPr>
      </w:pPr>
      <w:r w:rsidRPr="009A2FC5">
        <w:rPr>
          <w:rStyle w:val="eop"/>
          <w:rFonts w:ascii="Arial" w:hAnsi="Arial" w:cs="Arial"/>
        </w:rPr>
        <w:t> </w:t>
      </w:r>
    </w:p>
    <w:p w14:paraId="347E252F" w14:textId="77777777" w:rsidR="00700119" w:rsidRPr="009A2FC5" w:rsidRDefault="00700119" w:rsidP="00700119">
      <w:pPr>
        <w:pStyle w:val="paragraph"/>
        <w:spacing w:before="0" w:beforeAutospacing="0" w:after="0" w:afterAutospacing="0"/>
        <w:textAlignment w:val="baseline"/>
        <w:rPr>
          <w:rFonts w:ascii="Arial" w:hAnsi="Arial" w:cs="Arial"/>
        </w:rPr>
      </w:pPr>
      <w:r w:rsidRPr="009A2FC5">
        <w:rPr>
          <w:rStyle w:val="normaltextrun"/>
          <w:rFonts w:ascii="Arial" w:hAnsi="Arial" w:cs="Arial"/>
        </w:rPr>
        <w:t xml:space="preserve">Society for Research in child development (2019) </w:t>
      </w:r>
      <w:r w:rsidRPr="009A2FC5">
        <w:rPr>
          <w:rStyle w:val="normaltextrun"/>
          <w:rFonts w:ascii="Arial" w:hAnsi="Arial" w:cs="Arial"/>
          <w:i/>
          <w:iCs/>
        </w:rPr>
        <w:t>Child development volume 91, Issue 2.</w:t>
      </w:r>
      <w:r w:rsidRPr="009A2FC5">
        <w:rPr>
          <w:rStyle w:val="eop"/>
          <w:rFonts w:ascii="Arial" w:hAnsi="Arial" w:cs="Arial"/>
        </w:rPr>
        <w:t> </w:t>
      </w:r>
    </w:p>
    <w:p w14:paraId="6665578F" w14:textId="77777777" w:rsidR="00700119" w:rsidRPr="009A2FC5" w:rsidRDefault="00700119" w:rsidP="00700119">
      <w:pPr>
        <w:pStyle w:val="paragraph"/>
        <w:spacing w:before="0" w:beforeAutospacing="0" w:after="0" w:afterAutospacing="0"/>
        <w:textAlignment w:val="baseline"/>
        <w:rPr>
          <w:rFonts w:ascii="Arial" w:hAnsi="Arial" w:cs="Arial"/>
        </w:rPr>
      </w:pPr>
      <w:r w:rsidRPr="009A2FC5">
        <w:rPr>
          <w:rStyle w:val="normaltextrun"/>
          <w:rFonts w:ascii="Arial" w:hAnsi="Arial" w:cs="Arial"/>
        </w:rPr>
        <w:t xml:space="preserve">Available at: </w:t>
      </w:r>
      <w:hyperlink r:id="rId25" w:tgtFrame="_blank" w:history="1">
        <w:r w:rsidRPr="009A2FC5">
          <w:rPr>
            <w:rStyle w:val="normaltextrun"/>
            <w:rFonts w:ascii="Arial" w:hAnsi="Arial" w:cs="Arial"/>
            <w:color w:val="0563C1"/>
            <w:u w:val="single"/>
          </w:rPr>
          <w:t>https://srcd.onlinelibrary.wiley.com/doi/full/10.1111/cdev.13225?casa_token=CQVnIVYyrv8AAAAA%3A45v9Pu2IBfpz4iMMZBADtXI1XIwfN0ZDcNQCU-f83HIRbYxjwJbqUWXnHemvDLF0drushAnnv4W_NXLH</w:t>
        </w:r>
      </w:hyperlink>
      <w:r w:rsidRPr="009A2FC5">
        <w:rPr>
          <w:rStyle w:val="normaltextrun"/>
          <w:rFonts w:ascii="Arial" w:hAnsi="Arial" w:cs="Arial"/>
        </w:rPr>
        <w:t>. (Accessed: 18</w:t>
      </w:r>
      <w:r w:rsidRPr="009A2FC5">
        <w:rPr>
          <w:rStyle w:val="normaltextrun"/>
          <w:rFonts w:ascii="Arial" w:hAnsi="Arial" w:cs="Arial"/>
          <w:vertAlign w:val="superscript"/>
        </w:rPr>
        <w:t>th</w:t>
      </w:r>
      <w:r w:rsidRPr="009A2FC5">
        <w:rPr>
          <w:rStyle w:val="normaltextrun"/>
          <w:rFonts w:ascii="Arial" w:hAnsi="Arial" w:cs="Arial"/>
        </w:rPr>
        <w:t xml:space="preserve"> October 2023)</w:t>
      </w:r>
      <w:r w:rsidRPr="009A2FC5">
        <w:rPr>
          <w:rStyle w:val="eop"/>
          <w:rFonts w:ascii="Arial" w:hAnsi="Arial" w:cs="Arial"/>
        </w:rPr>
        <w:t> </w:t>
      </w:r>
    </w:p>
    <w:p w14:paraId="58DD00D5" w14:textId="77777777" w:rsidR="00700119" w:rsidRPr="009A2FC5" w:rsidRDefault="00700119" w:rsidP="00700119">
      <w:pPr>
        <w:pStyle w:val="paragraph"/>
        <w:spacing w:before="0" w:beforeAutospacing="0" w:after="0" w:afterAutospacing="0"/>
        <w:textAlignment w:val="baseline"/>
        <w:rPr>
          <w:rFonts w:ascii="Arial" w:hAnsi="Arial" w:cs="Arial"/>
        </w:rPr>
      </w:pPr>
      <w:r w:rsidRPr="009A2FC5">
        <w:rPr>
          <w:rStyle w:val="normaltextrun"/>
          <w:rFonts w:ascii="Arial" w:hAnsi="Arial" w:cs="Arial"/>
          <w:color w:val="333333"/>
        </w:rPr>
        <w:t>Tillman D., Dowling W. J. (2007). Memory decreases for prose, but not for poetry. </w:t>
      </w:r>
      <w:r w:rsidRPr="009A2FC5">
        <w:rPr>
          <w:rStyle w:val="normaltextrun"/>
          <w:rFonts w:ascii="Arial" w:hAnsi="Arial" w:cs="Arial"/>
          <w:i/>
          <w:iCs/>
          <w:color w:val="333333"/>
        </w:rPr>
        <w:t>Memory &amp; Cognition</w:t>
      </w:r>
      <w:r w:rsidRPr="009A2FC5">
        <w:rPr>
          <w:rStyle w:val="normaltextrun"/>
          <w:rFonts w:ascii="Arial" w:hAnsi="Arial" w:cs="Arial"/>
          <w:color w:val="333333"/>
        </w:rPr>
        <w:t>, 35, 628–639.</w:t>
      </w:r>
      <w:r w:rsidRPr="009A2FC5">
        <w:rPr>
          <w:rStyle w:val="eop"/>
          <w:rFonts w:ascii="Arial" w:hAnsi="Arial" w:cs="Arial"/>
          <w:color w:val="333333"/>
        </w:rPr>
        <w:t> </w:t>
      </w:r>
    </w:p>
    <w:p w14:paraId="3175DD32" w14:textId="77777777" w:rsidR="00700119" w:rsidRPr="009A2FC5" w:rsidRDefault="00700119" w:rsidP="00700119">
      <w:pPr>
        <w:pStyle w:val="paragraph"/>
        <w:spacing w:before="0" w:beforeAutospacing="0" w:after="0" w:afterAutospacing="0"/>
        <w:textAlignment w:val="baseline"/>
        <w:rPr>
          <w:rFonts w:ascii="Arial" w:hAnsi="Arial" w:cs="Arial"/>
        </w:rPr>
      </w:pPr>
      <w:r w:rsidRPr="009A2FC5">
        <w:rPr>
          <w:rStyle w:val="eop"/>
          <w:rFonts w:ascii="Arial" w:hAnsi="Arial" w:cs="Arial"/>
          <w:color w:val="333333"/>
        </w:rPr>
        <w:t> </w:t>
      </w:r>
    </w:p>
    <w:p w14:paraId="11B39DA2" w14:textId="77777777" w:rsidR="00700119" w:rsidRPr="009A2FC5" w:rsidRDefault="00700119" w:rsidP="00700119">
      <w:pPr>
        <w:pStyle w:val="paragraph"/>
        <w:spacing w:before="0" w:beforeAutospacing="0" w:after="0" w:afterAutospacing="0"/>
        <w:textAlignment w:val="baseline"/>
        <w:rPr>
          <w:rFonts w:ascii="Arial" w:hAnsi="Arial" w:cs="Arial"/>
        </w:rPr>
      </w:pPr>
      <w:r w:rsidRPr="009A2FC5">
        <w:rPr>
          <w:rStyle w:val="normaltextrun"/>
          <w:rFonts w:ascii="Arial" w:hAnsi="Arial" w:cs="Arial"/>
        </w:rPr>
        <w:t xml:space="preserve">Young Academics Early Years Learning Centre (2020). </w:t>
      </w:r>
      <w:r w:rsidRPr="009A2FC5">
        <w:rPr>
          <w:rStyle w:val="normaltextrun"/>
          <w:rFonts w:ascii="Arial" w:hAnsi="Arial" w:cs="Arial"/>
          <w:i/>
          <w:iCs/>
        </w:rPr>
        <w:t>How does storytelling in early childhood education help your child's development.</w:t>
      </w:r>
      <w:r w:rsidRPr="009A2FC5">
        <w:rPr>
          <w:rStyle w:val="eop"/>
          <w:rFonts w:ascii="Arial" w:hAnsi="Arial" w:cs="Arial"/>
        </w:rPr>
        <w:t> </w:t>
      </w:r>
    </w:p>
    <w:p w14:paraId="32B31ADB" w14:textId="77777777" w:rsidR="00700119" w:rsidRPr="009A2FC5" w:rsidRDefault="00700119" w:rsidP="00700119">
      <w:pPr>
        <w:pStyle w:val="paragraph"/>
        <w:spacing w:before="0" w:beforeAutospacing="0" w:after="0" w:afterAutospacing="0"/>
        <w:textAlignment w:val="baseline"/>
        <w:rPr>
          <w:rFonts w:ascii="Arial" w:hAnsi="Arial" w:cs="Arial"/>
        </w:rPr>
      </w:pPr>
      <w:r w:rsidRPr="009A2FC5">
        <w:rPr>
          <w:rStyle w:val="normaltextrun"/>
          <w:rFonts w:ascii="Arial" w:hAnsi="Arial" w:cs="Arial"/>
        </w:rPr>
        <w:t>Available at:</w:t>
      </w:r>
      <w:r w:rsidRPr="009A2FC5">
        <w:rPr>
          <w:rStyle w:val="normaltextrun"/>
          <w:rFonts w:ascii="Arial" w:hAnsi="Arial" w:cs="Arial"/>
          <w:color w:val="4472C4"/>
        </w:rPr>
        <w:t xml:space="preserve"> ht</w:t>
      </w:r>
      <w:hyperlink w:tgtFrame="_blank" w:history="1">
        <w:r w:rsidRPr="009A2FC5">
          <w:rPr>
            <w:rStyle w:val="normaltextrun"/>
            <w:rFonts w:ascii="Arial" w:hAnsi="Arial" w:cs="Arial"/>
            <w:color w:val="4472C4"/>
            <w:u w:val="single"/>
          </w:rPr>
          <w:t>tps:</w:t>
        </w:r>
        <w:r w:rsidRPr="009A2FC5">
          <w:rPr>
            <w:rStyle w:val="normaltextrun"/>
            <w:rFonts w:ascii="Arial" w:hAnsi="Arial" w:cs="Arial"/>
            <w:color w:val="0563C1"/>
            <w:u w:val="single"/>
          </w:rPr>
          <w:t>//www.youngacademics.com.au/how-does-storytelling-in-early-childhood-education-help-your-childs-development/</w:t>
        </w:r>
      </w:hyperlink>
      <w:r w:rsidRPr="009A2FC5">
        <w:rPr>
          <w:rStyle w:val="normaltextrun"/>
          <w:rFonts w:ascii="Arial" w:hAnsi="Arial" w:cs="Arial"/>
        </w:rPr>
        <w:t xml:space="preserve"> (Accessed: 20</w:t>
      </w:r>
      <w:r w:rsidRPr="009A2FC5">
        <w:rPr>
          <w:rStyle w:val="normaltextrun"/>
          <w:rFonts w:ascii="Arial" w:hAnsi="Arial" w:cs="Arial"/>
          <w:vertAlign w:val="superscript"/>
        </w:rPr>
        <w:t>th</w:t>
      </w:r>
      <w:r w:rsidRPr="009A2FC5">
        <w:rPr>
          <w:rStyle w:val="normaltextrun"/>
          <w:rFonts w:ascii="Arial" w:hAnsi="Arial" w:cs="Arial"/>
        </w:rPr>
        <w:t xml:space="preserve"> October 2023)</w:t>
      </w:r>
      <w:r w:rsidRPr="009A2FC5">
        <w:rPr>
          <w:rStyle w:val="eop"/>
          <w:rFonts w:ascii="Arial" w:hAnsi="Arial" w:cs="Arial"/>
        </w:rPr>
        <w:t> </w:t>
      </w:r>
    </w:p>
    <w:p w14:paraId="1C1A1695" w14:textId="77777777" w:rsidR="00700119" w:rsidRPr="009A2FC5" w:rsidRDefault="00700119" w:rsidP="00700119">
      <w:pPr>
        <w:pStyle w:val="paragraph"/>
        <w:spacing w:before="0" w:beforeAutospacing="0" w:after="0" w:afterAutospacing="0"/>
        <w:textAlignment w:val="baseline"/>
        <w:rPr>
          <w:rFonts w:ascii="Arial" w:hAnsi="Arial" w:cs="Arial"/>
        </w:rPr>
      </w:pPr>
      <w:r w:rsidRPr="009A2FC5">
        <w:rPr>
          <w:rStyle w:val="eop"/>
          <w:rFonts w:ascii="Arial" w:hAnsi="Arial" w:cs="Arial"/>
          <w:color w:val="000000"/>
        </w:rPr>
        <w:t> </w:t>
      </w:r>
    </w:p>
    <w:p w14:paraId="2FE10F7F" w14:textId="77777777" w:rsidR="00700119" w:rsidRPr="009A2FC5" w:rsidRDefault="00700119" w:rsidP="00700119">
      <w:pPr>
        <w:pStyle w:val="paragraph"/>
        <w:spacing w:before="0" w:beforeAutospacing="0" w:after="0" w:afterAutospacing="0"/>
        <w:textAlignment w:val="baseline"/>
        <w:rPr>
          <w:rFonts w:ascii="Arial" w:hAnsi="Arial" w:cs="Arial"/>
        </w:rPr>
      </w:pPr>
      <w:r w:rsidRPr="009A2FC5">
        <w:rPr>
          <w:rStyle w:val="eop"/>
          <w:rFonts w:ascii="Arial" w:hAnsi="Arial" w:cs="Arial"/>
          <w:color w:val="000000"/>
        </w:rPr>
        <w:t> </w:t>
      </w:r>
    </w:p>
    <w:p w14:paraId="681C4BE8" w14:textId="77777777" w:rsidR="00700119" w:rsidRPr="009A2FC5" w:rsidRDefault="00700119" w:rsidP="00700119">
      <w:pPr>
        <w:pStyle w:val="paragraph"/>
        <w:spacing w:before="0" w:beforeAutospacing="0" w:after="0" w:afterAutospacing="0"/>
        <w:textAlignment w:val="baseline"/>
        <w:rPr>
          <w:rFonts w:ascii="Arial" w:hAnsi="Arial" w:cs="Arial"/>
        </w:rPr>
      </w:pPr>
      <w:r w:rsidRPr="009A2FC5">
        <w:rPr>
          <w:rStyle w:val="eop"/>
          <w:rFonts w:ascii="Arial" w:hAnsi="Arial" w:cs="Arial"/>
          <w:color w:val="000000"/>
        </w:rPr>
        <w:t> </w:t>
      </w:r>
    </w:p>
    <w:p w14:paraId="2098FC25" w14:textId="77777777" w:rsidR="00700119" w:rsidRPr="009A2FC5" w:rsidRDefault="00700119" w:rsidP="00700119">
      <w:pPr>
        <w:pStyle w:val="paragraph"/>
        <w:spacing w:before="0" w:beforeAutospacing="0" w:after="0" w:afterAutospacing="0"/>
        <w:textAlignment w:val="baseline"/>
        <w:rPr>
          <w:rFonts w:ascii="Arial" w:hAnsi="Arial" w:cs="Arial"/>
        </w:rPr>
      </w:pPr>
      <w:r w:rsidRPr="009A2FC5">
        <w:rPr>
          <w:rStyle w:val="eop"/>
          <w:rFonts w:ascii="Arial" w:hAnsi="Arial" w:cs="Arial"/>
          <w:color w:val="000000"/>
        </w:rPr>
        <w:t> </w:t>
      </w:r>
    </w:p>
    <w:p w14:paraId="280DCA65" w14:textId="77777777" w:rsidR="00700119" w:rsidRPr="009A2FC5" w:rsidRDefault="00700119" w:rsidP="00700119">
      <w:pPr>
        <w:pStyle w:val="paragraph"/>
        <w:spacing w:before="0" w:beforeAutospacing="0" w:after="0" w:afterAutospacing="0"/>
        <w:textAlignment w:val="baseline"/>
        <w:rPr>
          <w:rFonts w:ascii="Arial" w:hAnsi="Arial" w:cs="Arial"/>
        </w:rPr>
      </w:pPr>
      <w:r w:rsidRPr="009A2FC5">
        <w:rPr>
          <w:rStyle w:val="eop"/>
          <w:rFonts w:ascii="Arial" w:hAnsi="Arial" w:cs="Arial"/>
          <w:color w:val="000000"/>
        </w:rPr>
        <w:lastRenderedPageBreak/>
        <w:t> </w:t>
      </w:r>
    </w:p>
    <w:p w14:paraId="341A4BF3" w14:textId="77777777" w:rsidR="00700119" w:rsidRPr="009A2FC5" w:rsidRDefault="00700119" w:rsidP="00700119">
      <w:pPr>
        <w:pStyle w:val="paragraph"/>
        <w:spacing w:before="0" w:beforeAutospacing="0" w:after="0" w:afterAutospacing="0"/>
        <w:textAlignment w:val="baseline"/>
        <w:rPr>
          <w:rFonts w:ascii="Arial" w:hAnsi="Arial" w:cs="Arial"/>
        </w:rPr>
      </w:pPr>
      <w:r w:rsidRPr="009A2FC5">
        <w:rPr>
          <w:rStyle w:val="eop"/>
          <w:rFonts w:ascii="Arial" w:hAnsi="Arial" w:cs="Arial"/>
          <w:color w:val="000000"/>
        </w:rPr>
        <w:t> </w:t>
      </w:r>
    </w:p>
    <w:p w14:paraId="6FE07926" w14:textId="77777777" w:rsidR="00700119" w:rsidRPr="009A2FC5" w:rsidRDefault="00700119" w:rsidP="00700119">
      <w:pPr>
        <w:pStyle w:val="paragraph"/>
        <w:spacing w:before="0" w:beforeAutospacing="0" w:after="0" w:afterAutospacing="0"/>
        <w:textAlignment w:val="baseline"/>
        <w:rPr>
          <w:rFonts w:ascii="Arial" w:hAnsi="Arial" w:cs="Arial"/>
        </w:rPr>
      </w:pPr>
      <w:r w:rsidRPr="009A2FC5">
        <w:rPr>
          <w:rStyle w:val="normaltextrun"/>
          <w:rFonts w:ascii="Arial" w:hAnsi="Arial" w:cs="Arial"/>
          <w:color w:val="000000"/>
        </w:rPr>
        <w:t xml:space="preserve">Van Gils, F (No Date) </w:t>
      </w:r>
      <w:r w:rsidRPr="009A2FC5">
        <w:rPr>
          <w:rStyle w:val="normaltextrun"/>
          <w:rFonts w:ascii="Arial" w:hAnsi="Arial" w:cs="Arial"/>
          <w:i/>
          <w:iCs/>
          <w:color w:val="000000"/>
        </w:rPr>
        <w:t>Potential Applications of Digital Storytelling in Education.</w:t>
      </w:r>
      <w:r w:rsidRPr="009A2FC5">
        <w:rPr>
          <w:rStyle w:val="eop"/>
          <w:rFonts w:ascii="Arial" w:hAnsi="Arial" w:cs="Arial"/>
          <w:color w:val="000000"/>
        </w:rPr>
        <w:t> </w:t>
      </w:r>
    </w:p>
    <w:p w14:paraId="119498C6" w14:textId="77777777" w:rsidR="00700119" w:rsidRPr="009A2FC5" w:rsidRDefault="00700119" w:rsidP="00700119">
      <w:pPr>
        <w:pStyle w:val="paragraph"/>
        <w:spacing w:before="0" w:beforeAutospacing="0" w:after="0" w:afterAutospacing="0"/>
        <w:textAlignment w:val="baseline"/>
        <w:rPr>
          <w:rFonts w:ascii="Arial" w:hAnsi="Arial" w:cs="Arial"/>
        </w:rPr>
      </w:pPr>
      <w:r w:rsidRPr="009A2FC5">
        <w:rPr>
          <w:rStyle w:val="normaltextrun"/>
          <w:rFonts w:ascii="Arial" w:hAnsi="Arial" w:cs="Arial"/>
        </w:rPr>
        <w:t xml:space="preserve">Available at: </w:t>
      </w:r>
      <w:hyperlink r:id="rId26" w:tgtFrame="_blank" w:history="1">
        <w:r w:rsidRPr="009A2FC5">
          <w:rPr>
            <w:rStyle w:val="normaltextrun"/>
            <w:rFonts w:ascii="Arial" w:hAnsi="Arial" w:cs="Arial"/>
            <w:color w:val="0563C1"/>
            <w:u w:val="single"/>
          </w:rPr>
          <w:t>https://citeseerx.ist.psu.edu/document?repid=rep1&amp;type=pdf&amp;doi=2667b549f648de5d20cc8ed8d6bb1eafb0577c9b</w:t>
        </w:r>
      </w:hyperlink>
      <w:r w:rsidRPr="009A2FC5">
        <w:rPr>
          <w:rStyle w:val="normaltextrun"/>
          <w:rFonts w:ascii="Arial" w:hAnsi="Arial" w:cs="Arial"/>
        </w:rPr>
        <w:t>. (Accessed: 18</w:t>
      </w:r>
      <w:r w:rsidRPr="009A2FC5">
        <w:rPr>
          <w:rStyle w:val="normaltextrun"/>
          <w:rFonts w:ascii="Arial" w:hAnsi="Arial" w:cs="Arial"/>
          <w:vertAlign w:val="superscript"/>
        </w:rPr>
        <w:t>th</w:t>
      </w:r>
      <w:r w:rsidRPr="009A2FC5">
        <w:rPr>
          <w:rStyle w:val="normaltextrun"/>
          <w:rFonts w:ascii="Arial" w:hAnsi="Arial" w:cs="Arial"/>
        </w:rPr>
        <w:t xml:space="preserve"> October 2023)</w:t>
      </w:r>
      <w:r w:rsidRPr="009A2FC5">
        <w:rPr>
          <w:rStyle w:val="eop"/>
          <w:rFonts w:ascii="Arial" w:hAnsi="Arial" w:cs="Arial"/>
        </w:rPr>
        <w:t> </w:t>
      </w:r>
    </w:p>
    <w:p w14:paraId="0CB5A20C" w14:textId="77777777" w:rsidR="00700119" w:rsidRPr="009A2FC5" w:rsidRDefault="00700119" w:rsidP="00700119">
      <w:pPr>
        <w:pStyle w:val="paragraph"/>
        <w:spacing w:before="0" w:beforeAutospacing="0" w:after="0" w:afterAutospacing="0"/>
        <w:textAlignment w:val="baseline"/>
        <w:rPr>
          <w:rFonts w:ascii="Arial" w:hAnsi="Arial" w:cs="Arial"/>
        </w:rPr>
      </w:pPr>
      <w:r w:rsidRPr="009A2FC5">
        <w:rPr>
          <w:rStyle w:val="eop"/>
          <w:rFonts w:ascii="Arial" w:hAnsi="Arial" w:cs="Arial"/>
        </w:rPr>
        <w:t> </w:t>
      </w:r>
    </w:p>
    <w:p w14:paraId="2F167017" w14:textId="77777777" w:rsidR="00700119" w:rsidRPr="009A2FC5" w:rsidRDefault="00700119" w:rsidP="00700119">
      <w:pPr>
        <w:pStyle w:val="paragraph"/>
        <w:spacing w:before="0" w:beforeAutospacing="0" w:after="0" w:afterAutospacing="0"/>
        <w:textAlignment w:val="baseline"/>
        <w:rPr>
          <w:rFonts w:ascii="Arial" w:hAnsi="Arial" w:cs="Arial"/>
        </w:rPr>
      </w:pPr>
      <w:r w:rsidRPr="009A2FC5">
        <w:rPr>
          <w:rStyle w:val="normaltextrun"/>
          <w:rFonts w:ascii="Arial" w:hAnsi="Arial" w:cs="Arial"/>
        </w:rPr>
        <w:t xml:space="preserve">Available at: </w:t>
      </w:r>
      <w:hyperlink r:id="rId27" w:tgtFrame="_blank" w:history="1">
        <w:r w:rsidRPr="009A2FC5">
          <w:rPr>
            <w:rStyle w:val="normaltextrun"/>
            <w:rFonts w:ascii="Arial" w:hAnsi="Arial" w:cs="Arial"/>
            <w:color w:val="0563C1"/>
            <w:u w:val="single"/>
          </w:rPr>
          <w:t>https://d1wqtxts1xzle7.cloudfront.net/37164400/Storied_Lives_Spring_2014-libre.pdf?1427767461=&amp;response-content-disposition=inline%3B+filename%3DBinder_M_2014_The_storied_lives_children.pdf&amp;Expires=1697998592&amp;Signature=glIuFyPV878PynjBDTcDEnb1if~z1zJJbTCac0894835CIrk6YK6el4yH5PuOa8dmYmaok3YBMi0k3b7FGP6hJ~A5eWTzT1XECn5j9b14W3xzaZnnkW1d6Kts-WRjJMrAG956TNjAVeuPdvU3htrjISQ8NHj19EgIocZmnMod2lm6D2WLFa1A4ruLjDLh4YVca9XSEdeVKXKuf~wS~CtYRj6Tzk8m2RuRER9GEy9WbK1XBiPA1ro4rilmVTuV97vc9uNq3ipDl~Wx7ESQvd06EZ~xay835sFv~IQpukVRb2sZHLQUyBLNHwPOWVwTFLmDa9Go-LoUndnej3GNezmmw__&amp;Key-Pair-Id=APKAJLOHF5GGSLRBV4ZA</w:t>
        </w:r>
      </w:hyperlink>
      <w:r w:rsidRPr="009A2FC5">
        <w:rPr>
          <w:rStyle w:val="normaltextrun"/>
          <w:rFonts w:ascii="Arial" w:hAnsi="Arial" w:cs="Arial"/>
        </w:rPr>
        <w:t xml:space="preserve"> (Accessed: 18</w:t>
      </w:r>
      <w:r w:rsidRPr="009A2FC5">
        <w:rPr>
          <w:rStyle w:val="normaltextrun"/>
          <w:rFonts w:ascii="Arial" w:hAnsi="Arial" w:cs="Arial"/>
          <w:vertAlign w:val="superscript"/>
        </w:rPr>
        <w:t>th</w:t>
      </w:r>
      <w:r w:rsidRPr="009A2FC5">
        <w:rPr>
          <w:rStyle w:val="normaltextrun"/>
          <w:rFonts w:ascii="Arial" w:hAnsi="Arial" w:cs="Arial"/>
        </w:rPr>
        <w:t xml:space="preserve"> October 2023)</w:t>
      </w:r>
      <w:r w:rsidRPr="009A2FC5">
        <w:rPr>
          <w:rStyle w:val="eop"/>
          <w:rFonts w:ascii="Arial" w:hAnsi="Arial" w:cs="Arial"/>
        </w:rPr>
        <w:t> </w:t>
      </w:r>
    </w:p>
    <w:p w14:paraId="7264AB9A" w14:textId="59EAA6FD" w:rsidR="003E7312" w:rsidRPr="009A2FC5" w:rsidRDefault="003E7312" w:rsidP="003E7312">
      <w:pPr>
        <w:pStyle w:val="Heading5"/>
        <w:spacing w:before="0" w:beforeAutospacing="0"/>
        <w:rPr>
          <w:rFonts w:ascii="Arial" w:hAnsi="Arial" w:cs="Arial"/>
          <w:b w:val="0"/>
          <w:bCs w:val="0"/>
          <w:color w:val="363636"/>
          <w:sz w:val="27"/>
          <w:szCs w:val="27"/>
        </w:rPr>
      </w:pPr>
    </w:p>
    <w:p w14:paraId="0CCA3AD9" w14:textId="77777777" w:rsidR="003E7312" w:rsidRPr="009A2FC5" w:rsidRDefault="003E7312">
      <w:pPr>
        <w:rPr>
          <w:rFonts w:ascii="Arial" w:hAnsi="Arial" w:cs="Arial"/>
        </w:rPr>
      </w:pPr>
    </w:p>
    <w:sectPr w:rsidR="003E7312" w:rsidRPr="009A2FC5">
      <w:headerReference w:type="default" r:id="rId28"/>
      <w:footerReference w:type="even" r:id="rId29"/>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7C8765" w14:textId="77777777" w:rsidR="00D714F8" w:rsidRDefault="00D714F8" w:rsidP="008E0812">
      <w:r>
        <w:separator/>
      </w:r>
    </w:p>
  </w:endnote>
  <w:endnote w:type="continuationSeparator" w:id="0">
    <w:p w14:paraId="51AEB7DF" w14:textId="77777777" w:rsidR="00D714F8" w:rsidRDefault="00D714F8" w:rsidP="008E08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26722584"/>
      <w:docPartObj>
        <w:docPartGallery w:val="Page Numbers (Bottom of Page)"/>
        <w:docPartUnique/>
      </w:docPartObj>
    </w:sdtPr>
    <w:sdtContent>
      <w:p w14:paraId="0BAF2E5A" w14:textId="2C09A2B5" w:rsidR="008E0812" w:rsidRDefault="008E0812" w:rsidP="009E780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0CD3676" w14:textId="77777777" w:rsidR="008E0812" w:rsidRDefault="008E0812" w:rsidP="008E081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48917967"/>
      <w:docPartObj>
        <w:docPartGallery w:val="Page Numbers (Bottom of Page)"/>
        <w:docPartUnique/>
      </w:docPartObj>
    </w:sdtPr>
    <w:sdtContent>
      <w:p w14:paraId="1EFDE38D" w14:textId="65D8B173" w:rsidR="008E0812" w:rsidRDefault="008E0812" w:rsidP="009E780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BFE1F27" w14:textId="77777777" w:rsidR="008E0812" w:rsidRDefault="008E0812" w:rsidP="008E081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2EACDC" w14:textId="77777777" w:rsidR="00D714F8" w:rsidRDefault="00D714F8" w:rsidP="008E0812">
      <w:r>
        <w:separator/>
      </w:r>
    </w:p>
  </w:footnote>
  <w:footnote w:type="continuationSeparator" w:id="0">
    <w:p w14:paraId="5267A428" w14:textId="77777777" w:rsidR="00D714F8" w:rsidRDefault="00D714F8" w:rsidP="008E08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48271D" w14:textId="1CE7B6F3" w:rsidR="008E0812" w:rsidRDefault="008E0812">
    <w:pPr>
      <w:pStyle w:val="Header"/>
    </w:pPr>
    <w:r>
      <w:t>Claire Thomas 2208856</w:t>
    </w:r>
    <w:r>
      <w:ptab w:relativeTo="margin" w:alignment="center" w:leader="none"/>
    </w:r>
    <w:r>
      <w:t>ECEY5004</w:t>
    </w:r>
    <w:r>
      <w:ptab w:relativeTo="margin" w:alignment="right" w:leader="none"/>
    </w:r>
    <w:r>
      <w:t xml:space="preserve">Word count: </w:t>
    </w:r>
    <w:r w:rsidR="00D0735E">
      <w:t>1975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0812"/>
    <w:rsid w:val="00004641"/>
    <w:rsid w:val="000E4613"/>
    <w:rsid w:val="000F4218"/>
    <w:rsid w:val="001337E4"/>
    <w:rsid w:val="0015013C"/>
    <w:rsid w:val="001530D4"/>
    <w:rsid w:val="00190D32"/>
    <w:rsid w:val="001D2E7C"/>
    <w:rsid w:val="001E296A"/>
    <w:rsid w:val="001E3CDF"/>
    <w:rsid w:val="00206AB2"/>
    <w:rsid w:val="00295183"/>
    <w:rsid w:val="003A403C"/>
    <w:rsid w:val="003E0936"/>
    <w:rsid w:val="003E7312"/>
    <w:rsid w:val="003F5B4A"/>
    <w:rsid w:val="00542BC4"/>
    <w:rsid w:val="005A2245"/>
    <w:rsid w:val="00630870"/>
    <w:rsid w:val="00655B09"/>
    <w:rsid w:val="006B38CD"/>
    <w:rsid w:val="006F155A"/>
    <w:rsid w:val="00700119"/>
    <w:rsid w:val="00844049"/>
    <w:rsid w:val="008B12D6"/>
    <w:rsid w:val="008E0812"/>
    <w:rsid w:val="0091278A"/>
    <w:rsid w:val="009A2FC5"/>
    <w:rsid w:val="009C5E84"/>
    <w:rsid w:val="009F1D5E"/>
    <w:rsid w:val="009F48A0"/>
    <w:rsid w:val="00B35E4B"/>
    <w:rsid w:val="00BC7413"/>
    <w:rsid w:val="00C65C7D"/>
    <w:rsid w:val="00C76FBB"/>
    <w:rsid w:val="00CD1802"/>
    <w:rsid w:val="00D0735E"/>
    <w:rsid w:val="00D10FE7"/>
    <w:rsid w:val="00D5148C"/>
    <w:rsid w:val="00D63DAB"/>
    <w:rsid w:val="00D714F8"/>
    <w:rsid w:val="00D74D7C"/>
    <w:rsid w:val="00D8369E"/>
    <w:rsid w:val="00DA6961"/>
    <w:rsid w:val="00DC7135"/>
    <w:rsid w:val="00DE401D"/>
    <w:rsid w:val="00E6573B"/>
    <w:rsid w:val="00E83527"/>
    <w:rsid w:val="00F07E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F0491"/>
  <w15:chartTrackingRefBased/>
  <w15:docId w15:val="{04EA12F4-1E06-8D43-81F8-522D067CC5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278A"/>
    <w:rPr>
      <w:rFonts w:ascii="Times New Roman" w:eastAsia="Times New Roman" w:hAnsi="Times New Roman" w:cs="Times New Roman"/>
      <w:lang w:eastAsia="en-GB"/>
    </w:rPr>
  </w:style>
  <w:style w:type="paragraph" w:styleId="Heading4">
    <w:name w:val="heading 4"/>
    <w:basedOn w:val="Normal"/>
    <w:next w:val="Normal"/>
    <w:link w:val="Heading4Char"/>
    <w:uiPriority w:val="9"/>
    <w:semiHidden/>
    <w:unhideWhenUsed/>
    <w:qFormat/>
    <w:rsid w:val="003E7312"/>
    <w:pPr>
      <w:keepNext/>
      <w:keepLines/>
      <w:spacing w:before="40"/>
      <w:outlineLvl w:val="3"/>
    </w:pPr>
    <w:rPr>
      <w:rFonts w:asciiTheme="majorHAnsi" w:eastAsiaTheme="majorEastAsia" w:hAnsiTheme="majorHAnsi" w:cstheme="majorBidi"/>
      <w:i/>
      <w:iCs/>
      <w:color w:val="2F5496" w:themeColor="accent1" w:themeShade="BF"/>
      <w:lang w:eastAsia="en-US"/>
    </w:rPr>
  </w:style>
  <w:style w:type="paragraph" w:styleId="Heading5">
    <w:name w:val="heading 5"/>
    <w:basedOn w:val="Normal"/>
    <w:link w:val="Heading5Char"/>
    <w:uiPriority w:val="9"/>
    <w:qFormat/>
    <w:rsid w:val="003E7312"/>
    <w:pPr>
      <w:spacing w:before="100" w:beforeAutospacing="1" w:after="100" w:afterAutospacing="1"/>
      <w:outlineLvl w:val="4"/>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8E0812"/>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8E0812"/>
  </w:style>
  <w:style w:type="character" w:styleId="PageNumber">
    <w:name w:val="page number"/>
    <w:basedOn w:val="DefaultParagraphFont"/>
    <w:uiPriority w:val="99"/>
    <w:semiHidden/>
    <w:unhideWhenUsed/>
    <w:rsid w:val="008E0812"/>
  </w:style>
  <w:style w:type="paragraph" w:styleId="Header">
    <w:name w:val="header"/>
    <w:basedOn w:val="Normal"/>
    <w:link w:val="HeaderChar"/>
    <w:uiPriority w:val="99"/>
    <w:unhideWhenUsed/>
    <w:rsid w:val="008E0812"/>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8E0812"/>
  </w:style>
  <w:style w:type="character" w:customStyle="1" w:styleId="apple-converted-space">
    <w:name w:val="apple-converted-space"/>
    <w:basedOn w:val="DefaultParagraphFont"/>
    <w:rsid w:val="008E0812"/>
  </w:style>
  <w:style w:type="character" w:customStyle="1" w:styleId="Heading5Char">
    <w:name w:val="Heading 5 Char"/>
    <w:basedOn w:val="DefaultParagraphFont"/>
    <w:link w:val="Heading5"/>
    <w:uiPriority w:val="9"/>
    <w:rsid w:val="003E7312"/>
    <w:rPr>
      <w:rFonts w:ascii="Times New Roman" w:eastAsia="Times New Roman" w:hAnsi="Times New Roman" w:cs="Times New Roman"/>
      <w:b/>
      <w:bCs/>
      <w:sz w:val="20"/>
      <w:szCs w:val="20"/>
      <w:lang w:eastAsia="en-GB"/>
    </w:rPr>
  </w:style>
  <w:style w:type="paragraph" w:styleId="NormalWeb">
    <w:name w:val="Normal (Web)"/>
    <w:basedOn w:val="Normal"/>
    <w:uiPriority w:val="99"/>
    <w:unhideWhenUsed/>
    <w:rsid w:val="003E7312"/>
    <w:pPr>
      <w:spacing w:before="100" w:beforeAutospacing="1" w:after="100" w:afterAutospacing="1"/>
    </w:pPr>
  </w:style>
  <w:style w:type="character" w:customStyle="1" w:styleId="Heading4Char">
    <w:name w:val="Heading 4 Char"/>
    <w:basedOn w:val="DefaultParagraphFont"/>
    <w:link w:val="Heading4"/>
    <w:uiPriority w:val="9"/>
    <w:semiHidden/>
    <w:rsid w:val="003E7312"/>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semiHidden/>
    <w:unhideWhenUsed/>
    <w:rsid w:val="00655B09"/>
    <w:rPr>
      <w:color w:val="0000FF"/>
      <w:u w:val="single"/>
    </w:rPr>
  </w:style>
  <w:style w:type="paragraph" w:customStyle="1" w:styleId="paragraph">
    <w:name w:val="paragraph"/>
    <w:basedOn w:val="Normal"/>
    <w:rsid w:val="00700119"/>
    <w:pPr>
      <w:spacing w:before="100" w:beforeAutospacing="1" w:after="100" w:afterAutospacing="1"/>
    </w:pPr>
  </w:style>
  <w:style w:type="character" w:customStyle="1" w:styleId="normaltextrun">
    <w:name w:val="normaltextrun"/>
    <w:basedOn w:val="DefaultParagraphFont"/>
    <w:rsid w:val="00700119"/>
  </w:style>
  <w:style w:type="character" w:customStyle="1" w:styleId="eop">
    <w:name w:val="eop"/>
    <w:basedOn w:val="DefaultParagraphFont"/>
    <w:rsid w:val="007001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1706043">
      <w:bodyDiv w:val="1"/>
      <w:marLeft w:val="0"/>
      <w:marRight w:val="0"/>
      <w:marTop w:val="0"/>
      <w:marBottom w:val="0"/>
      <w:divBdr>
        <w:top w:val="none" w:sz="0" w:space="0" w:color="auto"/>
        <w:left w:val="none" w:sz="0" w:space="0" w:color="auto"/>
        <w:bottom w:val="none" w:sz="0" w:space="0" w:color="auto"/>
        <w:right w:val="none" w:sz="0" w:space="0" w:color="auto"/>
      </w:divBdr>
    </w:div>
    <w:div w:id="1058355950">
      <w:bodyDiv w:val="1"/>
      <w:marLeft w:val="0"/>
      <w:marRight w:val="0"/>
      <w:marTop w:val="0"/>
      <w:marBottom w:val="0"/>
      <w:divBdr>
        <w:top w:val="none" w:sz="0" w:space="0" w:color="auto"/>
        <w:left w:val="none" w:sz="0" w:space="0" w:color="auto"/>
        <w:bottom w:val="none" w:sz="0" w:space="0" w:color="auto"/>
        <w:right w:val="none" w:sz="0" w:space="0" w:color="auto"/>
      </w:divBdr>
    </w:div>
    <w:div w:id="1537768592">
      <w:bodyDiv w:val="1"/>
      <w:marLeft w:val="0"/>
      <w:marRight w:val="0"/>
      <w:marTop w:val="0"/>
      <w:marBottom w:val="0"/>
      <w:divBdr>
        <w:top w:val="none" w:sz="0" w:space="0" w:color="auto"/>
        <w:left w:val="none" w:sz="0" w:space="0" w:color="auto"/>
        <w:bottom w:val="none" w:sz="0" w:space="0" w:color="auto"/>
        <w:right w:val="none" w:sz="0" w:space="0" w:color="auto"/>
      </w:divBdr>
    </w:div>
    <w:div w:id="1650792915">
      <w:bodyDiv w:val="1"/>
      <w:marLeft w:val="0"/>
      <w:marRight w:val="0"/>
      <w:marTop w:val="0"/>
      <w:marBottom w:val="0"/>
      <w:divBdr>
        <w:top w:val="none" w:sz="0" w:space="0" w:color="auto"/>
        <w:left w:val="none" w:sz="0" w:space="0" w:color="auto"/>
        <w:bottom w:val="none" w:sz="0" w:space="0" w:color="auto"/>
        <w:right w:val="none" w:sz="0" w:space="0" w:color="auto"/>
      </w:divBdr>
      <w:divsChild>
        <w:div w:id="1272586772">
          <w:marLeft w:val="0"/>
          <w:marRight w:val="0"/>
          <w:marTop w:val="0"/>
          <w:marBottom w:val="0"/>
          <w:divBdr>
            <w:top w:val="none" w:sz="0" w:space="0" w:color="auto"/>
            <w:left w:val="none" w:sz="0" w:space="0" w:color="auto"/>
            <w:bottom w:val="none" w:sz="0" w:space="0" w:color="auto"/>
            <w:right w:val="none" w:sz="0" w:space="0" w:color="auto"/>
          </w:divBdr>
          <w:divsChild>
            <w:div w:id="753935331">
              <w:marLeft w:val="0"/>
              <w:marRight w:val="0"/>
              <w:marTop w:val="0"/>
              <w:marBottom w:val="0"/>
              <w:divBdr>
                <w:top w:val="none" w:sz="0" w:space="0" w:color="auto"/>
                <w:left w:val="none" w:sz="0" w:space="0" w:color="auto"/>
                <w:bottom w:val="none" w:sz="0" w:space="0" w:color="auto"/>
                <w:right w:val="none" w:sz="0" w:space="0" w:color="auto"/>
              </w:divBdr>
              <w:divsChild>
                <w:div w:id="1036540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4135462">
      <w:bodyDiv w:val="1"/>
      <w:marLeft w:val="0"/>
      <w:marRight w:val="0"/>
      <w:marTop w:val="0"/>
      <w:marBottom w:val="0"/>
      <w:divBdr>
        <w:top w:val="none" w:sz="0" w:space="0" w:color="auto"/>
        <w:left w:val="none" w:sz="0" w:space="0" w:color="auto"/>
        <w:bottom w:val="none" w:sz="0" w:space="0" w:color="auto"/>
        <w:right w:val="none" w:sz="0" w:space="0" w:color="auto"/>
      </w:divBdr>
      <w:divsChild>
        <w:div w:id="2006974537">
          <w:marLeft w:val="0"/>
          <w:marRight w:val="0"/>
          <w:marTop w:val="0"/>
          <w:marBottom w:val="120"/>
          <w:divBdr>
            <w:top w:val="none" w:sz="0" w:space="0" w:color="auto"/>
            <w:left w:val="none" w:sz="0" w:space="0" w:color="auto"/>
            <w:bottom w:val="none" w:sz="0" w:space="0" w:color="auto"/>
            <w:right w:val="none" w:sz="0" w:space="0" w:color="auto"/>
          </w:divBdr>
        </w:div>
        <w:div w:id="1935354445">
          <w:marLeft w:val="0"/>
          <w:marRight w:val="0"/>
          <w:marTop w:val="0"/>
          <w:marBottom w:val="120"/>
          <w:divBdr>
            <w:top w:val="none" w:sz="0" w:space="0" w:color="auto"/>
            <w:left w:val="none" w:sz="0" w:space="0" w:color="auto"/>
            <w:bottom w:val="none" w:sz="0" w:space="0" w:color="auto"/>
            <w:right w:val="none" w:sz="0" w:space="0" w:color="auto"/>
          </w:divBdr>
        </w:div>
      </w:divsChild>
    </w:div>
    <w:div w:id="1760522071">
      <w:bodyDiv w:val="1"/>
      <w:marLeft w:val="0"/>
      <w:marRight w:val="0"/>
      <w:marTop w:val="0"/>
      <w:marBottom w:val="0"/>
      <w:divBdr>
        <w:top w:val="none" w:sz="0" w:space="0" w:color="auto"/>
        <w:left w:val="none" w:sz="0" w:space="0" w:color="auto"/>
        <w:bottom w:val="none" w:sz="0" w:space="0" w:color="auto"/>
        <w:right w:val="none" w:sz="0" w:space="0" w:color="auto"/>
      </w:divBdr>
    </w:div>
    <w:div w:id="1766610542">
      <w:bodyDiv w:val="1"/>
      <w:marLeft w:val="0"/>
      <w:marRight w:val="0"/>
      <w:marTop w:val="0"/>
      <w:marBottom w:val="0"/>
      <w:divBdr>
        <w:top w:val="none" w:sz="0" w:space="0" w:color="auto"/>
        <w:left w:val="none" w:sz="0" w:space="0" w:color="auto"/>
        <w:bottom w:val="none" w:sz="0" w:space="0" w:color="auto"/>
        <w:right w:val="none" w:sz="0" w:space="0" w:color="auto"/>
      </w:divBdr>
      <w:divsChild>
        <w:div w:id="1995911221">
          <w:marLeft w:val="0"/>
          <w:marRight w:val="0"/>
          <w:marTop w:val="0"/>
          <w:marBottom w:val="0"/>
          <w:divBdr>
            <w:top w:val="none" w:sz="0" w:space="0" w:color="auto"/>
            <w:left w:val="none" w:sz="0" w:space="0" w:color="auto"/>
            <w:bottom w:val="none" w:sz="0" w:space="0" w:color="auto"/>
            <w:right w:val="none" w:sz="0" w:space="0" w:color="auto"/>
          </w:divBdr>
        </w:div>
        <w:div w:id="8261107">
          <w:marLeft w:val="0"/>
          <w:marRight w:val="0"/>
          <w:marTop w:val="0"/>
          <w:marBottom w:val="0"/>
          <w:divBdr>
            <w:top w:val="none" w:sz="0" w:space="0" w:color="auto"/>
            <w:left w:val="none" w:sz="0" w:space="0" w:color="auto"/>
            <w:bottom w:val="none" w:sz="0" w:space="0" w:color="auto"/>
            <w:right w:val="none" w:sz="0" w:space="0" w:color="auto"/>
          </w:divBdr>
        </w:div>
        <w:div w:id="933322211">
          <w:marLeft w:val="0"/>
          <w:marRight w:val="0"/>
          <w:marTop w:val="0"/>
          <w:marBottom w:val="0"/>
          <w:divBdr>
            <w:top w:val="none" w:sz="0" w:space="0" w:color="auto"/>
            <w:left w:val="none" w:sz="0" w:space="0" w:color="auto"/>
            <w:bottom w:val="none" w:sz="0" w:space="0" w:color="auto"/>
            <w:right w:val="none" w:sz="0" w:space="0" w:color="auto"/>
          </w:divBdr>
        </w:div>
        <w:div w:id="1733775113">
          <w:marLeft w:val="0"/>
          <w:marRight w:val="0"/>
          <w:marTop w:val="0"/>
          <w:marBottom w:val="0"/>
          <w:divBdr>
            <w:top w:val="none" w:sz="0" w:space="0" w:color="auto"/>
            <w:left w:val="none" w:sz="0" w:space="0" w:color="auto"/>
            <w:bottom w:val="none" w:sz="0" w:space="0" w:color="auto"/>
            <w:right w:val="none" w:sz="0" w:space="0" w:color="auto"/>
          </w:divBdr>
        </w:div>
        <w:div w:id="441532605">
          <w:marLeft w:val="0"/>
          <w:marRight w:val="0"/>
          <w:marTop w:val="0"/>
          <w:marBottom w:val="0"/>
          <w:divBdr>
            <w:top w:val="none" w:sz="0" w:space="0" w:color="auto"/>
            <w:left w:val="none" w:sz="0" w:space="0" w:color="auto"/>
            <w:bottom w:val="none" w:sz="0" w:space="0" w:color="auto"/>
            <w:right w:val="none" w:sz="0" w:space="0" w:color="auto"/>
          </w:divBdr>
        </w:div>
        <w:div w:id="666905336">
          <w:marLeft w:val="0"/>
          <w:marRight w:val="0"/>
          <w:marTop w:val="0"/>
          <w:marBottom w:val="0"/>
          <w:divBdr>
            <w:top w:val="none" w:sz="0" w:space="0" w:color="auto"/>
            <w:left w:val="none" w:sz="0" w:space="0" w:color="auto"/>
            <w:bottom w:val="none" w:sz="0" w:space="0" w:color="auto"/>
            <w:right w:val="none" w:sz="0" w:space="0" w:color="auto"/>
          </w:divBdr>
        </w:div>
        <w:div w:id="90518564">
          <w:marLeft w:val="0"/>
          <w:marRight w:val="0"/>
          <w:marTop w:val="0"/>
          <w:marBottom w:val="0"/>
          <w:divBdr>
            <w:top w:val="none" w:sz="0" w:space="0" w:color="auto"/>
            <w:left w:val="none" w:sz="0" w:space="0" w:color="auto"/>
            <w:bottom w:val="none" w:sz="0" w:space="0" w:color="auto"/>
            <w:right w:val="none" w:sz="0" w:space="0" w:color="auto"/>
          </w:divBdr>
        </w:div>
        <w:div w:id="1551916273">
          <w:marLeft w:val="0"/>
          <w:marRight w:val="0"/>
          <w:marTop w:val="0"/>
          <w:marBottom w:val="0"/>
          <w:divBdr>
            <w:top w:val="none" w:sz="0" w:space="0" w:color="auto"/>
            <w:left w:val="none" w:sz="0" w:space="0" w:color="auto"/>
            <w:bottom w:val="none" w:sz="0" w:space="0" w:color="auto"/>
            <w:right w:val="none" w:sz="0" w:space="0" w:color="auto"/>
          </w:divBdr>
        </w:div>
        <w:div w:id="668411310">
          <w:marLeft w:val="0"/>
          <w:marRight w:val="0"/>
          <w:marTop w:val="0"/>
          <w:marBottom w:val="0"/>
          <w:divBdr>
            <w:top w:val="none" w:sz="0" w:space="0" w:color="auto"/>
            <w:left w:val="none" w:sz="0" w:space="0" w:color="auto"/>
            <w:bottom w:val="none" w:sz="0" w:space="0" w:color="auto"/>
            <w:right w:val="none" w:sz="0" w:space="0" w:color="auto"/>
          </w:divBdr>
        </w:div>
        <w:div w:id="594946386">
          <w:marLeft w:val="0"/>
          <w:marRight w:val="0"/>
          <w:marTop w:val="0"/>
          <w:marBottom w:val="0"/>
          <w:divBdr>
            <w:top w:val="none" w:sz="0" w:space="0" w:color="auto"/>
            <w:left w:val="none" w:sz="0" w:space="0" w:color="auto"/>
            <w:bottom w:val="none" w:sz="0" w:space="0" w:color="auto"/>
            <w:right w:val="none" w:sz="0" w:space="0" w:color="auto"/>
          </w:divBdr>
        </w:div>
        <w:div w:id="1383675685">
          <w:marLeft w:val="0"/>
          <w:marRight w:val="0"/>
          <w:marTop w:val="0"/>
          <w:marBottom w:val="0"/>
          <w:divBdr>
            <w:top w:val="none" w:sz="0" w:space="0" w:color="auto"/>
            <w:left w:val="none" w:sz="0" w:space="0" w:color="auto"/>
            <w:bottom w:val="none" w:sz="0" w:space="0" w:color="auto"/>
            <w:right w:val="none" w:sz="0" w:space="0" w:color="auto"/>
          </w:divBdr>
        </w:div>
        <w:div w:id="318966570">
          <w:marLeft w:val="0"/>
          <w:marRight w:val="0"/>
          <w:marTop w:val="0"/>
          <w:marBottom w:val="0"/>
          <w:divBdr>
            <w:top w:val="none" w:sz="0" w:space="0" w:color="auto"/>
            <w:left w:val="none" w:sz="0" w:space="0" w:color="auto"/>
            <w:bottom w:val="none" w:sz="0" w:space="0" w:color="auto"/>
            <w:right w:val="none" w:sz="0" w:space="0" w:color="auto"/>
          </w:divBdr>
        </w:div>
        <w:div w:id="1224488348">
          <w:marLeft w:val="0"/>
          <w:marRight w:val="0"/>
          <w:marTop w:val="0"/>
          <w:marBottom w:val="0"/>
          <w:divBdr>
            <w:top w:val="none" w:sz="0" w:space="0" w:color="auto"/>
            <w:left w:val="none" w:sz="0" w:space="0" w:color="auto"/>
            <w:bottom w:val="none" w:sz="0" w:space="0" w:color="auto"/>
            <w:right w:val="none" w:sz="0" w:space="0" w:color="auto"/>
          </w:divBdr>
        </w:div>
        <w:div w:id="899557695">
          <w:marLeft w:val="0"/>
          <w:marRight w:val="0"/>
          <w:marTop w:val="0"/>
          <w:marBottom w:val="0"/>
          <w:divBdr>
            <w:top w:val="none" w:sz="0" w:space="0" w:color="auto"/>
            <w:left w:val="none" w:sz="0" w:space="0" w:color="auto"/>
            <w:bottom w:val="none" w:sz="0" w:space="0" w:color="auto"/>
            <w:right w:val="none" w:sz="0" w:space="0" w:color="auto"/>
          </w:divBdr>
        </w:div>
        <w:div w:id="1664821227">
          <w:marLeft w:val="0"/>
          <w:marRight w:val="0"/>
          <w:marTop w:val="0"/>
          <w:marBottom w:val="0"/>
          <w:divBdr>
            <w:top w:val="none" w:sz="0" w:space="0" w:color="auto"/>
            <w:left w:val="none" w:sz="0" w:space="0" w:color="auto"/>
            <w:bottom w:val="none" w:sz="0" w:space="0" w:color="auto"/>
            <w:right w:val="none" w:sz="0" w:space="0" w:color="auto"/>
          </w:divBdr>
        </w:div>
        <w:div w:id="2069692840">
          <w:marLeft w:val="0"/>
          <w:marRight w:val="0"/>
          <w:marTop w:val="0"/>
          <w:marBottom w:val="0"/>
          <w:divBdr>
            <w:top w:val="none" w:sz="0" w:space="0" w:color="auto"/>
            <w:left w:val="none" w:sz="0" w:space="0" w:color="auto"/>
            <w:bottom w:val="none" w:sz="0" w:space="0" w:color="auto"/>
            <w:right w:val="none" w:sz="0" w:space="0" w:color="auto"/>
          </w:divBdr>
        </w:div>
        <w:div w:id="207769566">
          <w:marLeft w:val="0"/>
          <w:marRight w:val="0"/>
          <w:marTop w:val="0"/>
          <w:marBottom w:val="0"/>
          <w:divBdr>
            <w:top w:val="none" w:sz="0" w:space="0" w:color="auto"/>
            <w:left w:val="none" w:sz="0" w:space="0" w:color="auto"/>
            <w:bottom w:val="none" w:sz="0" w:space="0" w:color="auto"/>
            <w:right w:val="none" w:sz="0" w:space="0" w:color="auto"/>
          </w:divBdr>
        </w:div>
        <w:div w:id="459766925">
          <w:marLeft w:val="0"/>
          <w:marRight w:val="0"/>
          <w:marTop w:val="0"/>
          <w:marBottom w:val="0"/>
          <w:divBdr>
            <w:top w:val="none" w:sz="0" w:space="0" w:color="auto"/>
            <w:left w:val="none" w:sz="0" w:space="0" w:color="auto"/>
            <w:bottom w:val="none" w:sz="0" w:space="0" w:color="auto"/>
            <w:right w:val="none" w:sz="0" w:space="0" w:color="auto"/>
          </w:divBdr>
        </w:div>
        <w:div w:id="1585455702">
          <w:marLeft w:val="0"/>
          <w:marRight w:val="0"/>
          <w:marTop w:val="0"/>
          <w:marBottom w:val="0"/>
          <w:divBdr>
            <w:top w:val="none" w:sz="0" w:space="0" w:color="auto"/>
            <w:left w:val="none" w:sz="0" w:space="0" w:color="auto"/>
            <w:bottom w:val="none" w:sz="0" w:space="0" w:color="auto"/>
            <w:right w:val="none" w:sz="0" w:space="0" w:color="auto"/>
          </w:divBdr>
        </w:div>
        <w:div w:id="1104770250">
          <w:marLeft w:val="0"/>
          <w:marRight w:val="0"/>
          <w:marTop w:val="0"/>
          <w:marBottom w:val="0"/>
          <w:divBdr>
            <w:top w:val="none" w:sz="0" w:space="0" w:color="auto"/>
            <w:left w:val="none" w:sz="0" w:space="0" w:color="auto"/>
            <w:bottom w:val="none" w:sz="0" w:space="0" w:color="auto"/>
            <w:right w:val="none" w:sz="0" w:space="0" w:color="auto"/>
          </w:divBdr>
        </w:div>
        <w:div w:id="583806850">
          <w:marLeft w:val="0"/>
          <w:marRight w:val="0"/>
          <w:marTop w:val="0"/>
          <w:marBottom w:val="0"/>
          <w:divBdr>
            <w:top w:val="none" w:sz="0" w:space="0" w:color="auto"/>
            <w:left w:val="none" w:sz="0" w:space="0" w:color="auto"/>
            <w:bottom w:val="none" w:sz="0" w:space="0" w:color="auto"/>
            <w:right w:val="none" w:sz="0" w:space="0" w:color="auto"/>
          </w:divBdr>
        </w:div>
        <w:div w:id="377823321">
          <w:marLeft w:val="0"/>
          <w:marRight w:val="0"/>
          <w:marTop w:val="0"/>
          <w:marBottom w:val="0"/>
          <w:divBdr>
            <w:top w:val="none" w:sz="0" w:space="0" w:color="auto"/>
            <w:left w:val="none" w:sz="0" w:space="0" w:color="auto"/>
            <w:bottom w:val="none" w:sz="0" w:space="0" w:color="auto"/>
            <w:right w:val="none" w:sz="0" w:space="0" w:color="auto"/>
          </w:divBdr>
        </w:div>
        <w:div w:id="2016572562">
          <w:marLeft w:val="0"/>
          <w:marRight w:val="0"/>
          <w:marTop w:val="0"/>
          <w:marBottom w:val="0"/>
          <w:divBdr>
            <w:top w:val="none" w:sz="0" w:space="0" w:color="auto"/>
            <w:left w:val="none" w:sz="0" w:space="0" w:color="auto"/>
            <w:bottom w:val="none" w:sz="0" w:space="0" w:color="auto"/>
            <w:right w:val="none" w:sz="0" w:space="0" w:color="auto"/>
          </w:divBdr>
        </w:div>
        <w:div w:id="651175623">
          <w:marLeft w:val="0"/>
          <w:marRight w:val="0"/>
          <w:marTop w:val="0"/>
          <w:marBottom w:val="0"/>
          <w:divBdr>
            <w:top w:val="none" w:sz="0" w:space="0" w:color="auto"/>
            <w:left w:val="none" w:sz="0" w:space="0" w:color="auto"/>
            <w:bottom w:val="none" w:sz="0" w:space="0" w:color="auto"/>
            <w:right w:val="none" w:sz="0" w:space="0" w:color="auto"/>
          </w:divBdr>
        </w:div>
        <w:div w:id="582489353">
          <w:marLeft w:val="0"/>
          <w:marRight w:val="0"/>
          <w:marTop w:val="0"/>
          <w:marBottom w:val="0"/>
          <w:divBdr>
            <w:top w:val="none" w:sz="0" w:space="0" w:color="auto"/>
            <w:left w:val="none" w:sz="0" w:space="0" w:color="auto"/>
            <w:bottom w:val="none" w:sz="0" w:space="0" w:color="auto"/>
            <w:right w:val="none" w:sz="0" w:space="0" w:color="auto"/>
          </w:divBdr>
        </w:div>
        <w:div w:id="242572537">
          <w:marLeft w:val="0"/>
          <w:marRight w:val="0"/>
          <w:marTop w:val="0"/>
          <w:marBottom w:val="0"/>
          <w:divBdr>
            <w:top w:val="none" w:sz="0" w:space="0" w:color="auto"/>
            <w:left w:val="none" w:sz="0" w:space="0" w:color="auto"/>
            <w:bottom w:val="none" w:sz="0" w:space="0" w:color="auto"/>
            <w:right w:val="none" w:sz="0" w:space="0" w:color="auto"/>
          </w:divBdr>
        </w:div>
        <w:div w:id="1769348394">
          <w:marLeft w:val="0"/>
          <w:marRight w:val="0"/>
          <w:marTop w:val="0"/>
          <w:marBottom w:val="0"/>
          <w:divBdr>
            <w:top w:val="none" w:sz="0" w:space="0" w:color="auto"/>
            <w:left w:val="none" w:sz="0" w:space="0" w:color="auto"/>
            <w:bottom w:val="none" w:sz="0" w:space="0" w:color="auto"/>
            <w:right w:val="none" w:sz="0" w:space="0" w:color="auto"/>
          </w:divBdr>
        </w:div>
        <w:div w:id="1534537011">
          <w:marLeft w:val="0"/>
          <w:marRight w:val="0"/>
          <w:marTop w:val="0"/>
          <w:marBottom w:val="0"/>
          <w:divBdr>
            <w:top w:val="none" w:sz="0" w:space="0" w:color="auto"/>
            <w:left w:val="none" w:sz="0" w:space="0" w:color="auto"/>
            <w:bottom w:val="none" w:sz="0" w:space="0" w:color="auto"/>
            <w:right w:val="none" w:sz="0" w:space="0" w:color="auto"/>
          </w:divBdr>
        </w:div>
        <w:div w:id="398291449">
          <w:marLeft w:val="0"/>
          <w:marRight w:val="0"/>
          <w:marTop w:val="0"/>
          <w:marBottom w:val="0"/>
          <w:divBdr>
            <w:top w:val="none" w:sz="0" w:space="0" w:color="auto"/>
            <w:left w:val="none" w:sz="0" w:space="0" w:color="auto"/>
            <w:bottom w:val="none" w:sz="0" w:space="0" w:color="auto"/>
            <w:right w:val="none" w:sz="0" w:space="0" w:color="auto"/>
          </w:divBdr>
        </w:div>
        <w:div w:id="2002731410">
          <w:marLeft w:val="0"/>
          <w:marRight w:val="0"/>
          <w:marTop w:val="0"/>
          <w:marBottom w:val="0"/>
          <w:divBdr>
            <w:top w:val="none" w:sz="0" w:space="0" w:color="auto"/>
            <w:left w:val="none" w:sz="0" w:space="0" w:color="auto"/>
            <w:bottom w:val="none" w:sz="0" w:space="0" w:color="auto"/>
            <w:right w:val="none" w:sz="0" w:space="0" w:color="auto"/>
          </w:divBdr>
        </w:div>
        <w:div w:id="187720429">
          <w:marLeft w:val="0"/>
          <w:marRight w:val="0"/>
          <w:marTop w:val="0"/>
          <w:marBottom w:val="0"/>
          <w:divBdr>
            <w:top w:val="none" w:sz="0" w:space="0" w:color="auto"/>
            <w:left w:val="none" w:sz="0" w:space="0" w:color="auto"/>
            <w:bottom w:val="none" w:sz="0" w:space="0" w:color="auto"/>
            <w:right w:val="none" w:sz="0" w:space="0" w:color="auto"/>
          </w:divBdr>
        </w:div>
        <w:div w:id="878783975">
          <w:marLeft w:val="0"/>
          <w:marRight w:val="0"/>
          <w:marTop w:val="0"/>
          <w:marBottom w:val="0"/>
          <w:divBdr>
            <w:top w:val="none" w:sz="0" w:space="0" w:color="auto"/>
            <w:left w:val="none" w:sz="0" w:space="0" w:color="auto"/>
            <w:bottom w:val="none" w:sz="0" w:space="0" w:color="auto"/>
            <w:right w:val="none" w:sz="0" w:space="0" w:color="auto"/>
          </w:divBdr>
        </w:div>
        <w:div w:id="51080489">
          <w:marLeft w:val="0"/>
          <w:marRight w:val="0"/>
          <w:marTop w:val="0"/>
          <w:marBottom w:val="0"/>
          <w:divBdr>
            <w:top w:val="none" w:sz="0" w:space="0" w:color="auto"/>
            <w:left w:val="none" w:sz="0" w:space="0" w:color="auto"/>
            <w:bottom w:val="none" w:sz="0" w:space="0" w:color="auto"/>
            <w:right w:val="none" w:sz="0" w:space="0" w:color="auto"/>
          </w:divBdr>
        </w:div>
        <w:div w:id="19369343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rcd.onlinelibrary.wiley.com/doi/full/10.1111/cdev.13225?casa_token=VVg9gsAMsoMAAAAA%3ANVVzyvvuflvPIR24SeauaQvhIV0ZvQB9nrMDsoRUAZjvY-RKZaKJIgS09P9O_-fn8kaxnBtD6peVoQ46" TargetMode="External"/><Relationship Id="rId13" Type="http://schemas.openxmlformats.org/officeDocument/2006/relationships/hyperlink" Target="https://journals.sagepub.com/doi/full/10.1177/0142723714544410" TargetMode="External"/><Relationship Id="rId18" Type="http://schemas.openxmlformats.org/officeDocument/2006/relationships/hyperlink" Target="https://journals.sagepub.com/doi/full/10.1177/0142723714544410" TargetMode="External"/><Relationship Id="rId26" Type="http://schemas.openxmlformats.org/officeDocument/2006/relationships/hyperlink" Target="https://citeseerx.ist.psu.edu/document?repid=rep1&amp;type=pdf&amp;doi=2667b549f648de5d20cc8ed8d6bb1eafb0577c9b" TargetMode="External"/><Relationship Id="rId3" Type="http://schemas.openxmlformats.org/officeDocument/2006/relationships/webSettings" Target="webSettings.xml"/><Relationship Id="rId21" Type="http://schemas.openxmlformats.org/officeDocument/2006/relationships/hyperlink" Target="https://journals.sagepub.com/doi/full/10.1177/0142723714544410" TargetMode="External"/><Relationship Id="rId7" Type="http://schemas.openxmlformats.org/officeDocument/2006/relationships/hyperlink" Target="https://srcd.onlinelibrary.wiley.com/doi/full/10.1111/cdev.13225?casa_token=VVg9gsAMsoMAAAAA%3ANVVzyvvuflvPIR24SeauaQvhIV0ZvQB9nrMDsoRUAZjvY-RKZaKJIgS09P9O_-fn8kaxnBtD6peVoQ46" TargetMode="External"/><Relationship Id="rId12" Type="http://schemas.openxmlformats.org/officeDocument/2006/relationships/hyperlink" Target="https://journals.sagepub.com/doi/full/10.1177/0142723714544410" TargetMode="External"/><Relationship Id="rId17" Type="http://schemas.openxmlformats.org/officeDocument/2006/relationships/hyperlink" Target="https://journals.sagepub.com/doi/full/10.1177/0142723714544410" TargetMode="External"/><Relationship Id="rId25" Type="http://schemas.openxmlformats.org/officeDocument/2006/relationships/hyperlink" Target="https://srcd.onlinelibrary.wiley.com/doi/full/10.1111/cdev.13225?casa_token=CQVnIVYyrv8AAAAA%3A45v9Pu2IBfpz4iMMZBADtXI1XIwfN0ZDcNQCU-f83HIRbYxjwJbqUWXnHemvDLF0drushAnnv4W_NXLH" TargetMode="External"/><Relationship Id="rId2" Type="http://schemas.openxmlformats.org/officeDocument/2006/relationships/settings" Target="settings.xml"/><Relationship Id="rId16" Type="http://schemas.openxmlformats.org/officeDocument/2006/relationships/hyperlink" Target="https://journals.sagepub.com/doi/full/10.1177/0142723714544410" TargetMode="External"/><Relationship Id="rId20" Type="http://schemas.openxmlformats.org/officeDocument/2006/relationships/hyperlink" Target="https://journals.sagepub.com/doi/full/10.1177/0142723714544410" TargetMode="External"/><Relationship Id="rId29"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s://srcd.onlinelibrary.wiley.com/doi/full/10.1111/cdev.13225?casa_token=VVg9gsAMsoMAAAAA%3ANVVzyvvuflvPIR24SeauaQvhIV0ZvQB9nrMDsoRUAZjvY-RKZaKJIgS09P9O_-fn8kaxnBtD6peVoQ46" TargetMode="External"/><Relationship Id="rId11" Type="http://schemas.openxmlformats.org/officeDocument/2006/relationships/hyperlink" Target="https://journals.sagepub.com/doi/full/10.1177/0142723714544410" TargetMode="External"/><Relationship Id="rId24" Type="http://schemas.openxmlformats.org/officeDocument/2006/relationships/hyperlink" Target="https://journals.sagepub.com/doi/full/10.1177/0142723714544410" TargetMode="External"/><Relationship Id="rId32"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journals.sagepub.com/doi/full/10.1177/0142723714544410" TargetMode="External"/><Relationship Id="rId23" Type="http://schemas.openxmlformats.org/officeDocument/2006/relationships/hyperlink" Target="https://books.google.co.uk/books?hl=en&amp;lr=&amp;id=_b7WANE79NsC&amp;oi=fnd&amp;pg=PP2&amp;dq=sally+neaum+research&amp;ots=zT8238Pu_o&amp;sig=y0nXKdCB7zSp_kYyVkaf8VdlWUU" TargetMode="External"/><Relationship Id="rId28" Type="http://schemas.openxmlformats.org/officeDocument/2006/relationships/header" Target="header1.xml"/><Relationship Id="rId10" Type="http://schemas.openxmlformats.org/officeDocument/2006/relationships/hyperlink" Target="https://journals.sagepub.com/doi/full/10.1177/0142723714544410" TargetMode="External"/><Relationship Id="rId19" Type="http://schemas.openxmlformats.org/officeDocument/2006/relationships/hyperlink" Target="https://journals.sagepub.com/doi/full/10.1177/0142723714544410" TargetMode="External"/><Relationship Id="rId31"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journals.sagepub.com/doi/full/10.1177/0142723714544410" TargetMode="External"/><Relationship Id="rId14" Type="http://schemas.openxmlformats.org/officeDocument/2006/relationships/hyperlink" Target="https://journals.sagepub.com/doi/full/10.1177/0142723714544410" TargetMode="External"/><Relationship Id="rId22" Type="http://schemas.openxmlformats.org/officeDocument/2006/relationships/hyperlink" Target="https://www.jobskills.org/digital-literacy-and-its-impact-on-the-job-market-and-society/" TargetMode="External"/><Relationship Id="rId27" Type="http://schemas.openxmlformats.org/officeDocument/2006/relationships/hyperlink" Target="https://d1wqtxts1xzle7.cloudfront.net/37164400/Storied_Lives_Spring_2014-libre.pdf?1427767461=&amp;response-content-disposition=inline%3B+filename%3DBinder_M_2014_The_storied_lives_children.pdf&amp;Expires=1697998592&amp;Signature=glIuFyPV878PynjBDTcDEnb1if~z1zJJbTCac0894835CIrk6YK6el4yH5PuOa8dmYmaok3YBMi0k3b7FGP6hJ~A5eWTzT1XECn5j9b14W3xzaZnnkW1d6Kts-WRjJMrAG956TNjAVeuPdvU3htrjISQ8NHj19EgIocZmnMod2lm6D2WLFa1A4ruLjDLh4YVca9XSEdeVKXKuf~wS~CtYRj6Tzk8m2RuRER9GEy9WbK1XBiPA1ro4rilmVTuV97vc9uNq3ipDl~Wx7ESQvd06EZ~xay835sFv~IQpukVRb2sZHLQUyBLNHwPOWVwTFLmDa9Go-LoUndnej3GNezmmw__&amp;Key-Pair-Id=APKAJLOHF5GGSLRBV4ZA" TargetMode="External"/><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272</TotalTime>
  <Pages>5</Pages>
  <Words>2778</Words>
  <Characters>15839</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Thomas (2208856)</dc:creator>
  <cp:keywords/>
  <dc:description/>
  <cp:lastModifiedBy>Claire Thomas (2208856)</cp:lastModifiedBy>
  <cp:revision>14</cp:revision>
  <dcterms:created xsi:type="dcterms:W3CDTF">2023-10-22T16:01:00Z</dcterms:created>
  <dcterms:modified xsi:type="dcterms:W3CDTF">2023-10-27T19:06:00Z</dcterms:modified>
</cp:coreProperties>
</file>