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2C3600">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2C3600">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2C3600">
            <w:pPr>
              <w:autoSpaceDE w:val="0"/>
              <w:autoSpaceDN w:val="0"/>
              <w:adjustRightInd w:val="0"/>
              <w:jc w:val="center"/>
              <w:rPr>
                <w:rFonts w:ascii="Arial" w:hAnsi="Arial" w:cs="Arial"/>
                <w:b/>
                <w:sz w:val="22"/>
                <w:szCs w:val="22"/>
              </w:rPr>
            </w:pPr>
            <w:r w:rsidRPr="00887342">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2C3600">
            <w:pPr>
              <w:autoSpaceDE w:val="0"/>
              <w:autoSpaceDN w:val="0"/>
              <w:adjustRightInd w:val="0"/>
              <w:jc w:val="center"/>
              <w:rPr>
                <w:rFonts w:ascii="Arial" w:hAnsi="Arial" w:cs="Arial"/>
                <w:b/>
                <w:sz w:val="22"/>
                <w:szCs w:val="22"/>
              </w:rPr>
            </w:pPr>
          </w:p>
          <w:p w14:paraId="4872105B" w14:textId="77777777" w:rsidR="00E12CE5" w:rsidRPr="003C7DED" w:rsidRDefault="00E12CE5" w:rsidP="002C3600">
            <w:pPr>
              <w:autoSpaceDE w:val="0"/>
              <w:autoSpaceDN w:val="0"/>
              <w:adjustRightInd w:val="0"/>
              <w:jc w:val="center"/>
              <w:rPr>
                <w:rFonts w:ascii="Arial" w:hAnsi="Arial" w:cs="Arial"/>
                <w:b/>
                <w:sz w:val="22"/>
                <w:szCs w:val="22"/>
              </w:rPr>
            </w:pPr>
          </w:p>
          <w:p w14:paraId="27B368FB" w14:textId="0B9B4623" w:rsidR="00E12CE5" w:rsidRPr="003C7DED" w:rsidRDefault="00E12CE5"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2C3600">
        <w:trPr>
          <w:trHeight w:val="439"/>
        </w:trPr>
        <w:tc>
          <w:tcPr>
            <w:tcW w:w="559" w:type="dxa"/>
            <w:shd w:val="clear" w:color="auto" w:fill="F2F2F2" w:themeFill="background1" w:themeFillShade="F2"/>
            <w:vAlign w:val="center"/>
          </w:tcPr>
          <w:p w14:paraId="297C9B6B" w14:textId="77777777" w:rsidR="00A80868" w:rsidRPr="003C7DED" w:rsidRDefault="00A80868" w:rsidP="002C3600">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2C3600">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1F6E44C" w:rsidR="00A80868" w:rsidRPr="003C7DED" w:rsidRDefault="005A2B4A" w:rsidP="002C3600">
            <w:pPr>
              <w:rPr>
                <w:rFonts w:ascii="Arial" w:hAnsi="Arial" w:cs="Arial"/>
                <w:sz w:val="22"/>
                <w:szCs w:val="22"/>
              </w:rPr>
            </w:pPr>
            <w:r>
              <w:rPr>
                <w:rFonts w:ascii="Arial" w:hAnsi="Arial" w:cs="Arial"/>
                <w:sz w:val="22"/>
                <w:szCs w:val="22"/>
              </w:rPr>
              <w:t>Raj Pankajkumar Ka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2C3600">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2C3600">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2C3600">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2C3600">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2C3600">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2C3600">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2C3600">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2C3600">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2C3600">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2C3600">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7390340" w:rsidR="00B60A98" w:rsidRPr="003C7DED" w:rsidRDefault="009851FF" w:rsidP="002C36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2C3600">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0F6E4BD4" w:rsidR="00B60A98" w:rsidRPr="003C7DED" w:rsidRDefault="00362CEF" w:rsidP="002C3600">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2C3600">
        <w:trPr>
          <w:cantSplit/>
          <w:trHeight w:val="334"/>
        </w:trPr>
        <w:tc>
          <w:tcPr>
            <w:tcW w:w="559" w:type="dxa"/>
            <w:shd w:val="clear" w:color="auto" w:fill="F2F2F2" w:themeFill="background1" w:themeFillShade="F2"/>
            <w:vAlign w:val="center"/>
          </w:tcPr>
          <w:p w14:paraId="703E5AB0" w14:textId="77777777" w:rsidR="00A80868" w:rsidRPr="003C7DED" w:rsidRDefault="00A80868" w:rsidP="002C3600">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2C3600">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0A97D3EE" w:rsidR="00A80868" w:rsidRPr="003C7DED" w:rsidRDefault="009C28FF" w:rsidP="002C3600">
            <w:pPr>
              <w:rPr>
                <w:rFonts w:ascii="Arial" w:hAnsi="Arial" w:cs="Arial"/>
                <w:sz w:val="22"/>
                <w:szCs w:val="22"/>
              </w:rPr>
            </w:pPr>
            <w:r>
              <w:rPr>
                <w:rFonts w:ascii="Arial" w:hAnsi="Arial" w:cs="Arial"/>
                <w:sz w:val="22"/>
                <w:szCs w:val="22"/>
              </w:rPr>
              <w:t xml:space="preserve">Institute </w:t>
            </w:r>
            <w:r w:rsidR="0079723F">
              <w:rPr>
                <w:rFonts w:ascii="Arial" w:hAnsi="Arial" w:cs="Arial"/>
                <w:sz w:val="22"/>
                <w:szCs w:val="22"/>
              </w:rPr>
              <w:t>of</w:t>
            </w:r>
            <w:r>
              <w:rPr>
                <w:rFonts w:ascii="Arial" w:hAnsi="Arial" w:cs="Arial"/>
                <w:sz w:val="22"/>
                <w:szCs w:val="22"/>
              </w:rPr>
              <w:t xml:space="preserve"> Inner-City Learning</w:t>
            </w:r>
          </w:p>
          <w:p w14:paraId="422C415A" w14:textId="77777777" w:rsidR="00A80868" w:rsidRPr="003C7DED" w:rsidRDefault="00A80868" w:rsidP="002C3600">
            <w:pPr>
              <w:rPr>
                <w:rFonts w:ascii="Arial" w:hAnsi="Arial" w:cs="Arial"/>
                <w:sz w:val="22"/>
                <w:szCs w:val="22"/>
              </w:rPr>
            </w:pPr>
          </w:p>
        </w:tc>
      </w:tr>
      <w:tr w:rsidR="00A80868" w:rsidRPr="003C7DED" w14:paraId="699C939A" w14:textId="77777777" w:rsidTr="002C3600">
        <w:trPr>
          <w:cantSplit/>
          <w:trHeight w:val="340"/>
        </w:trPr>
        <w:tc>
          <w:tcPr>
            <w:tcW w:w="559" w:type="dxa"/>
            <w:shd w:val="clear" w:color="auto" w:fill="F2F2F2" w:themeFill="background1" w:themeFillShade="F2"/>
            <w:vAlign w:val="center"/>
          </w:tcPr>
          <w:p w14:paraId="7C551EE3" w14:textId="77777777" w:rsidR="00A80868" w:rsidRPr="003C7DED" w:rsidRDefault="00A80868" w:rsidP="002C3600">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2C3600">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85A021A" w:rsidR="00A80868" w:rsidRPr="003C7DED" w:rsidRDefault="009C28FF" w:rsidP="002C3600">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2C3600">
            <w:pPr>
              <w:rPr>
                <w:rFonts w:ascii="Arial" w:hAnsi="Arial" w:cs="Arial"/>
                <w:sz w:val="22"/>
                <w:szCs w:val="22"/>
              </w:rPr>
            </w:pPr>
          </w:p>
        </w:tc>
      </w:tr>
      <w:tr w:rsidR="00A80868" w:rsidRPr="003C7DED" w14:paraId="338D2907" w14:textId="77777777" w:rsidTr="002C3600">
        <w:trPr>
          <w:cantSplit/>
          <w:trHeight w:val="340"/>
        </w:trPr>
        <w:tc>
          <w:tcPr>
            <w:tcW w:w="559" w:type="dxa"/>
            <w:shd w:val="clear" w:color="auto" w:fill="F2F2F2" w:themeFill="background1" w:themeFillShade="F2"/>
            <w:vAlign w:val="center"/>
          </w:tcPr>
          <w:p w14:paraId="36D772AE" w14:textId="77777777" w:rsidR="00A80868" w:rsidRPr="003C7DED" w:rsidRDefault="00A80868" w:rsidP="002C3600">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2C3600">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36C78B7" w:rsidR="00A80868" w:rsidRPr="003C7DED" w:rsidRDefault="009C28FF" w:rsidP="002C3600">
            <w:pPr>
              <w:rPr>
                <w:rFonts w:ascii="Arial" w:hAnsi="Arial" w:cs="Arial"/>
                <w:sz w:val="22"/>
                <w:szCs w:val="22"/>
              </w:rPr>
            </w:pPr>
            <w:r>
              <w:rPr>
                <w:rFonts w:ascii="Arial" w:hAnsi="Arial" w:cs="Arial"/>
                <w:sz w:val="22"/>
                <w:szCs w:val="22"/>
              </w:rPr>
              <w:t>2428883@student.uwtsd.ac.uk</w:t>
            </w:r>
          </w:p>
          <w:p w14:paraId="143AEC6F" w14:textId="77777777" w:rsidR="00A80868" w:rsidRPr="003C7DED" w:rsidRDefault="00A80868" w:rsidP="002C3600">
            <w:pPr>
              <w:rPr>
                <w:rFonts w:ascii="Arial" w:hAnsi="Arial" w:cs="Arial"/>
                <w:sz w:val="22"/>
                <w:szCs w:val="22"/>
              </w:rPr>
            </w:pPr>
          </w:p>
        </w:tc>
      </w:tr>
      <w:tr w:rsidR="00A80868" w:rsidRPr="003C7DED" w14:paraId="023300CA" w14:textId="77777777" w:rsidTr="002C3600">
        <w:trPr>
          <w:cantSplit/>
          <w:trHeight w:val="340"/>
        </w:trPr>
        <w:tc>
          <w:tcPr>
            <w:tcW w:w="559" w:type="dxa"/>
            <w:shd w:val="clear" w:color="auto" w:fill="F2F2F2" w:themeFill="background1" w:themeFillShade="F2"/>
            <w:vAlign w:val="center"/>
          </w:tcPr>
          <w:p w14:paraId="496BCF0E" w14:textId="77777777" w:rsidR="00A80868" w:rsidRPr="003C7DED" w:rsidRDefault="00A80868" w:rsidP="002C3600">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2C3600">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87A5D1A" w:rsidR="00A80868" w:rsidRPr="003C7DED" w:rsidRDefault="009C28FF" w:rsidP="002C3600">
            <w:pPr>
              <w:rPr>
                <w:rFonts w:ascii="Arial" w:hAnsi="Arial" w:cs="Arial"/>
                <w:sz w:val="22"/>
                <w:szCs w:val="22"/>
              </w:rPr>
            </w:pPr>
            <w:r>
              <w:rPr>
                <w:rFonts w:ascii="Arial" w:hAnsi="Arial" w:cs="Arial"/>
                <w:sz w:val="22"/>
                <w:szCs w:val="22"/>
              </w:rPr>
              <w:t>+447436184007</w:t>
            </w:r>
          </w:p>
          <w:p w14:paraId="578E1E73" w14:textId="77777777" w:rsidR="00A80868" w:rsidRPr="003C7DED" w:rsidRDefault="00A80868" w:rsidP="002C3600">
            <w:pPr>
              <w:rPr>
                <w:rFonts w:ascii="Arial" w:hAnsi="Arial" w:cs="Arial"/>
                <w:sz w:val="22"/>
                <w:szCs w:val="22"/>
              </w:rPr>
            </w:pPr>
          </w:p>
        </w:tc>
      </w:tr>
      <w:tr w:rsidR="0069797A" w:rsidRPr="003C7DED" w14:paraId="06EF4490" w14:textId="77777777" w:rsidTr="002C3600">
        <w:trPr>
          <w:cantSplit/>
          <w:trHeight w:val="340"/>
        </w:trPr>
        <w:tc>
          <w:tcPr>
            <w:tcW w:w="559" w:type="dxa"/>
            <w:shd w:val="clear" w:color="auto" w:fill="F2F2F2" w:themeFill="background1" w:themeFillShade="F2"/>
            <w:vAlign w:val="center"/>
          </w:tcPr>
          <w:p w14:paraId="0B7DD2EE" w14:textId="3BC54606" w:rsidR="0069797A" w:rsidRPr="003C7DED" w:rsidRDefault="0069797A" w:rsidP="002C3600">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2C3600">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20A46F31" w:rsidR="0069797A" w:rsidRPr="003C7DED" w:rsidRDefault="007B304E" w:rsidP="002C3600">
            <w:pPr>
              <w:rPr>
                <w:rFonts w:ascii="Arial" w:hAnsi="Arial" w:cs="Arial"/>
                <w:sz w:val="22"/>
                <w:szCs w:val="22"/>
              </w:rPr>
            </w:pPr>
            <w:r>
              <w:rPr>
                <w:rFonts w:ascii="Arial" w:hAnsi="Arial" w:cs="Arial"/>
                <w:sz w:val="22"/>
                <w:szCs w:val="22"/>
              </w:rPr>
              <w:t>The Growth of Solar Energy in Developing Countries and Its Impact on International Trade</w:t>
            </w:r>
          </w:p>
          <w:p w14:paraId="40228258" w14:textId="77777777" w:rsidR="0069797A" w:rsidRPr="003C7DED" w:rsidRDefault="0069797A" w:rsidP="002C3600">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2C360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2C3600">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15911D41" w:rsidR="0069797A" w:rsidRPr="003C7DED" w:rsidRDefault="009A30AF" w:rsidP="002C3600">
            <w:pPr>
              <w:rPr>
                <w:rFonts w:ascii="Arial" w:hAnsi="Arial" w:cs="Arial"/>
                <w:sz w:val="22"/>
                <w:szCs w:val="22"/>
              </w:rPr>
            </w:pPr>
            <w:r>
              <w:rPr>
                <w:rFonts w:ascii="Arial" w:hAnsi="Arial" w:cs="Arial"/>
                <w:sz w:val="22"/>
                <w:szCs w:val="22"/>
              </w:rPr>
              <w:t>06/10/2025</w:t>
            </w:r>
          </w:p>
          <w:p w14:paraId="16818C1F" w14:textId="77777777" w:rsidR="0069797A" w:rsidRPr="003C7DED" w:rsidRDefault="0069797A" w:rsidP="002C3600">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2C3600">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091B4DE" w:rsidR="0069797A" w:rsidRPr="003C7DED" w:rsidRDefault="009A30AF" w:rsidP="002C3600">
            <w:pPr>
              <w:rPr>
                <w:rFonts w:ascii="Arial" w:hAnsi="Arial" w:cs="Arial"/>
                <w:sz w:val="22"/>
                <w:szCs w:val="22"/>
              </w:rPr>
            </w:pPr>
            <w:r>
              <w:rPr>
                <w:rFonts w:ascii="Arial" w:hAnsi="Arial" w:cs="Arial"/>
                <w:sz w:val="22"/>
                <w:szCs w:val="22"/>
              </w:rPr>
              <w:t>01/02/202</w:t>
            </w:r>
            <w:r w:rsidR="00887342">
              <w:rPr>
                <w:rFonts w:ascii="Arial" w:hAnsi="Arial" w:cs="Arial"/>
                <w:sz w:val="22"/>
                <w:szCs w:val="22"/>
              </w:rPr>
              <w:t>6</w:t>
            </w:r>
          </w:p>
          <w:p w14:paraId="12C50A3A" w14:textId="262FE56F" w:rsidR="0069797A" w:rsidRPr="003C7DED" w:rsidRDefault="0069797A" w:rsidP="002C3600">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2C3600">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2C3600">
        <w:trPr>
          <w:trHeight w:val="513"/>
        </w:trPr>
        <w:tc>
          <w:tcPr>
            <w:tcW w:w="559" w:type="dxa"/>
            <w:shd w:val="clear" w:color="auto" w:fill="F2F2F2" w:themeFill="background1" w:themeFillShade="F2"/>
            <w:vAlign w:val="center"/>
          </w:tcPr>
          <w:p w14:paraId="4EB9F194" w14:textId="17114067" w:rsidR="00A80868" w:rsidRPr="003C7DED" w:rsidRDefault="0069797A" w:rsidP="002C3600">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2C3600">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67572A6" w:rsidR="00A80868" w:rsidRPr="003C7DED" w:rsidRDefault="009C28FF" w:rsidP="002C3600">
            <w:pPr>
              <w:rPr>
                <w:rFonts w:ascii="Arial" w:hAnsi="Arial" w:cs="Arial"/>
                <w:sz w:val="22"/>
                <w:szCs w:val="22"/>
              </w:rPr>
            </w:pPr>
            <w:r>
              <w:rPr>
                <w:rFonts w:ascii="Arial" w:hAnsi="Arial" w:cs="Arial"/>
                <w:sz w:val="22"/>
                <w:szCs w:val="22"/>
              </w:rPr>
              <w:t>2428883</w:t>
            </w:r>
          </w:p>
        </w:tc>
      </w:tr>
      <w:tr w:rsidR="00A80868" w:rsidRPr="003C7DED" w14:paraId="786AE436" w14:textId="77777777" w:rsidTr="002C3600">
        <w:trPr>
          <w:trHeight w:val="549"/>
        </w:trPr>
        <w:tc>
          <w:tcPr>
            <w:tcW w:w="559" w:type="dxa"/>
            <w:shd w:val="clear" w:color="auto" w:fill="F2F2F2" w:themeFill="background1" w:themeFillShade="F2"/>
            <w:vAlign w:val="center"/>
          </w:tcPr>
          <w:p w14:paraId="0B9C3C37" w14:textId="3A85A67D" w:rsidR="00A80868" w:rsidRPr="003C7DED" w:rsidRDefault="0069797A" w:rsidP="002C3600">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2C3600">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2664A81" w:rsidR="00A80868" w:rsidRPr="003C7DED" w:rsidRDefault="009C28FF" w:rsidP="002C3600">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2C3600">
        <w:trPr>
          <w:trHeight w:val="557"/>
        </w:trPr>
        <w:tc>
          <w:tcPr>
            <w:tcW w:w="559" w:type="dxa"/>
            <w:shd w:val="clear" w:color="auto" w:fill="F2F2F2" w:themeFill="background1" w:themeFillShade="F2"/>
            <w:vAlign w:val="center"/>
          </w:tcPr>
          <w:p w14:paraId="37C1E0A8" w14:textId="3726EB0E" w:rsidR="00A80868" w:rsidRPr="003C7DED" w:rsidRDefault="0069797A" w:rsidP="002C3600">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2C3600">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6DC4872" w:rsidR="00A80868" w:rsidRPr="003C7DED" w:rsidRDefault="009C28FF" w:rsidP="002C3600">
            <w:pPr>
              <w:rPr>
                <w:rFonts w:ascii="Arial" w:hAnsi="Arial" w:cs="Arial"/>
                <w:sz w:val="22"/>
                <w:szCs w:val="22"/>
              </w:rPr>
            </w:pPr>
            <w:r>
              <w:rPr>
                <w:rFonts w:ascii="Arial" w:hAnsi="Arial" w:cs="Arial"/>
                <w:sz w:val="22"/>
                <w:szCs w:val="22"/>
              </w:rPr>
              <w:t>Jia Miao</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2C3600">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DC4829" w:rsidP="002C3600">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2C3600">
            <w:pPr>
              <w:autoSpaceDE w:val="0"/>
              <w:autoSpaceDN w:val="0"/>
              <w:adjustRightInd w:val="0"/>
              <w:jc w:val="center"/>
              <w:rPr>
                <w:rFonts w:ascii="Arial" w:hAnsi="Arial" w:cs="Arial"/>
                <w:b/>
                <w:sz w:val="22"/>
                <w:szCs w:val="22"/>
              </w:rPr>
            </w:pPr>
            <w:r w:rsidRPr="001A2ED1">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A0B4F" w:rsidRPr="003C7DED" w14:paraId="6F0BDCFC" w14:textId="77777777" w:rsidTr="00886A02">
        <w:tc>
          <w:tcPr>
            <w:tcW w:w="562" w:type="dxa"/>
            <w:shd w:val="clear" w:color="auto" w:fill="F2F2F2" w:themeFill="background1" w:themeFillShade="F2"/>
            <w:vAlign w:val="center"/>
          </w:tcPr>
          <w:p w14:paraId="77D13925" w14:textId="77777777" w:rsidR="00FA0B4F" w:rsidRPr="003C7DED" w:rsidRDefault="00FA0B4F" w:rsidP="00886A02">
            <w:pPr>
              <w:autoSpaceDE w:val="0"/>
              <w:autoSpaceDN w:val="0"/>
              <w:adjustRightInd w:val="0"/>
              <w:rPr>
                <w:rFonts w:ascii="Arial" w:hAnsi="Arial" w:cs="Arial"/>
                <w:sz w:val="22"/>
                <w:szCs w:val="22"/>
              </w:rPr>
            </w:pPr>
          </w:p>
        </w:tc>
        <w:tc>
          <w:tcPr>
            <w:tcW w:w="4253" w:type="dxa"/>
            <w:shd w:val="clear" w:color="auto" w:fill="F2F2F2" w:themeFill="background1" w:themeFillShade="F2"/>
            <w:vAlign w:val="center"/>
          </w:tcPr>
          <w:p w14:paraId="308A3A5A" w14:textId="77777777" w:rsidR="00FA0B4F" w:rsidRPr="003C7DED" w:rsidRDefault="00FA0B4F" w:rsidP="002C3600">
            <w:pPr>
              <w:autoSpaceDE w:val="0"/>
              <w:autoSpaceDN w:val="0"/>
              <w:adjustRightInd w:val="0"/>
              <w:rPr>
                <w:rFonts w:ascii="Arial" w:hAnsi="Arial" w:cs="Arial"/>
                <w:sz w:val="22"/>
                <w:szCs w:val="22"/>
              </w:rPr>
            </w:pPr>
          </w:p>
        </w:tc>
        <w:tc>
          <w:tcPr>
            <w:tcW w:w="992" w:type="dxa"/>
            <w:shd w:val="clear" w:color="auto" w:fill="F2F2F2" w:themeFill="background1" w:themeFillShade="F2"/>
            <w:vAlign w:val="center"/>
          </w:tcPr>
          <w:p w14:paraId="41ED568D" w14:textId="77777777" w:rsidR="00FA0B4F" w:rsidRPr="003C7DED" w:rsidRDefault="00FA0B4F" w:rsidP="002C3600">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91E407B" w14:textId="77777777" w:rsidR="00FA0B4F" w:rsidRDefault="00FA0B4F" w:rsidP="002C3600">
            <w:pPr>
              <w:autoSpaceDE w:val="0"/>
              <w:autoSpaceDN w:val="0"/>
              <w:adjustRightInd w:val="0"/>
              <w:jc w:val="center"/>
            </w:pPr>
          </w:p>
        </w:tc>
        <w:tc>
          <w:tcPr>
            <w:tcW w:w="850" w:type="dxa"/>
            <w:shd w:val="clear" w:color="auto" w:fill="F2F2F2" w:themeFill="background1" w:themeFillShade="F2"/>
            <w:vAlign w:val="center"/>
          </w:tcPr>
          <w:p w14:paraId="289C7FAF" w14:textId="77777777" w:rsidR="00FA0B4F" w:rsidRPr="0058218C" w:rsidRDefault="00FA0B4F"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6DB1D9D" w14:textId="77777777" w:rsidR="00FA0B4F" w:rsidRPr="003C7DED" w:rsidRDefault="00FA0B4F" w:rsidP="002C3600">
            <w:pPr>
              <w:autoSpaceDE w:val="0"/>
              <w:autoSpaceDN w:val="0"/>
              <w:adjustRightInd w:val="0"/>
              <w:jc w:val="center"/>
              <w:rPr>
                <w:rFonts w:ascii="Arial" w:hAnsi="Arial" w:cs="Arial"/>
                <w:b/>
                <w:sz w:val="22"/>
                <w:szCs w:val="22"/>
              </w:rPr>
            </w:pPr>
          </w:p>
        </w:tc>
      </w:tr>
      <w:tr w:rsidR="00A35E44" w:rsidRPr="003C7DED" w14:paraId="6D52C267" w14:textId="77777777" w:rsidTr="002C3600">
        <w:trPr>
          <w:trHeight w:val="729"/>
        </w:trPr>
        <w:tc>
          <w:tcPr>
            <w:tcW w:w="562" w:type="dxa"/>
            <w:shd w:val="clear" w:color="auto" w:fill="F2F2F2" w:themeFill="background1" w:themeFillShade="F2"/>
            <w:vAlign w:val="center"/>
          </w:tcPr>
          <w:p w14:paraId="1A3FFC20" w14:textId="77777777" w:rsidR="00A35E44" w:rsidRPr="003C7DED" w:rsidRDefault="00A35E44" w:rsidP="002C360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2C3600">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2C3600">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51999A3" w:rsidR="00F150A6" w:rsidRPr="003C7DED" w:rsidRDefault="005C555E"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bookmarkStart w:id="1" w:name="_GoBack"/>
        <w:bookmarkEnd w:id="1"/>
      </w:tr>
      <w:tr w:rsidR="00F150A6" w:rsidRPr="003C7DED" w14:paraId="0354839E" w14:textId="77777777" w:rsidTr="00B60A98">
        <w:trPr>
          <w:trHeight w:val="417"/>
        </w:trPr>
        <w:tc>
          <w:tcPr>
            <w:tcW w:w="562" w:type="dxa"/>
            <w:vAlign w:val="center"/>
          </w:tcPr>
          <w:p w14:paraId="72E8FBF0"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2C3600">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500A66F0" w:rsidR="00F150A6" w:rsidRPr="003C7DED" w:rsidRDefault="00AE4960" w:rsidP="002C360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9030FD4" w:rsidR="00F150A6"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68D485F1" w14:textId="77777777" w:rsidR="001F62D4" w:rsidRDefault="001F62D4" w:rsidP="007A7191">
            <w:pPr>
              <w:autoSpaceDE w:val="0"/>
              <w:autoSpaceDN w:val="0"/>
              <w:adjustRightInd w:val="0"/>
              <w:jc w:val="right"/>
              <w:rPr>
                <w:rFonts w:ascii="Arial" w:hAnsi="Arial" w:cs="Arial"/>
                <w:i/>
                <w:iCs/>
                <w:sz w:val="22"/>
                <w:szCs w:val="22"/>
              </w:rPr>
            </w:pPr>
          </w:p>
          <w:p w14:paraId="38AD83A6" w14:textId="3F9C4374"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34508487" w:rsidR="00F150A6" w:rsidRPr="003C7DED" w:rsidRDefault="00AA52D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22C7EEF2" w:rsidR="00F150A6" w:rsidRPr="003C7DED" w:rsidRDefault="00AA52D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2C3600">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2C3600">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2C3600">
        <w:tc>
          <w:tcPr>
            <w:tcW w:w="562" w:type="dxa"/>
            <w:shd w:val="clear" w:color="auto" w:fill="F2F2F2" w:themeFill="background1" w:themeFillShade="F2"/>
            <w:vAlign w:val="center"/>
          </w:tcPr>
          <w:p w14:paraId="1FA7C52A" w14:textId="77777777" w:rsidR="00A54125" w:rsidRPr="003C7DED" w:rsidRDefault="00A54125"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2C3600">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DC4829" w:rsidP="002C3600">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2C3600">
            <w:pPr>
              <w:autoSpaceDE w:val="0"/>
              <w:autoSpaceDN w:val="0"/>
              <w:adjustRightInd w:val="0"/>
              <w:jc w:val="center"/>
              <w:rPr>
                <w:rFonts w:ascii="Arial" w:hAnsi="Arial" w:cs="Arial"/>
                <w:b/>
                <w:sz w:val="22"/>
                <w:szCs w:val="22"/>
              </w:rPr>
            </w:pPr>
            <w:r w:rsidRPr="009851FF">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2C3600">
        <w:trPr>
          <w:trHeight w:val="729"/>
        </w:trPr>
        <w:tc>
          <w:tcPr>
            <w:tcW w:w="562" w:type="dxa"/>
            <w:shd w:val="clear" w:color="auto" w:fill="F2F2F2" w:themeFill="background1" w:themeFillShade="F2"/>
            <w:vAlign w:val="center"/>
          </w:tcPr>
          <w:p w14:paraId="0E85309C" w14:textId="77777777" w:rsidR="00A35E44" w:rsidRPr="003C7DED" w:rsidRDefault="00A35E44" w:rsidP="002C360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2C3600">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2C3600">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2C3600">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2C3600">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2C3600">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5FEAE81" w14:textId="1C1DC244" w:rsidR="001F62D4" w:rsidRPr="0035385F" w:rsidRDefault="003F1A54" w:rsidP="001F62D4">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3CB26A8B" w14:textId="77777777" w:rsidR="0035385F" w:rsidRPr="0035385F" w:rsidRDefault="0035385F" w:rsidP="0035385F">
            <w:pPr>
              <w:autoSpaceDE w:val="0"/>
              <w:autoSpaceDN w:val="0"/>
              <w:adjustRightInd w:val="0"/>
              <w:rPr>
                <w:rFonts w:ascii="Arial" w:hAnsi="Arial" w:cs="Arial"/>
                <w:b/>
                <w:bCs/>
                <w:color w:val="4EA72E" w:themeColor="accent6"/>
                <w:sz w:val="22"/>
                <w:szCs w:val="22"/>
              </w:rPr>
            </w:pPr>
          </w:p>
          <w:p w14:paraId="7ED11ECE" w14:textId="7EC2A87A" w:rsidR="003B0B8E" w:rsidRPr="00C45CBC" w:rsidRDefault="003B0B8E" w:rsidP="0035385F">
            <w:pPr>
              <w:pStyle w:val="ListParagraph"/>
              <w:autoSpaceDE w:val="0"/>
              <w:autoSpaceDN w:val="0"/>
              <w:adjustRightInd w:val="0"/>
              <w:ind w:left="680" w:right="454"/>
              <w:rPr>
                <w:rFonts w:ascii="Arial" w:hAnsi="Arial" w:cs="Arial"/>
                <w:color w:val="000000" w:themeColor="text1"/>
                <w:sz w:val="22"/>
                <w:szCs w:val="22"/>
                <w:lang w:val="en-US"/>
              </w:rPr>
            </w:pPr>
            <w:r w:rsidRPr="0035385F">
              <w:rPr>
                <w:rFonts w:ascii="Arial" w:hAnsi="Arial" w:cs="Arial"/>
                <w:b/>
                <w:color w:val="000000" w:themeColor="text1"/>
                <w:sz w:val="22"/>
                <w:szCs w:val="22"/>
                <w:lang w:val="en-US"/>
              </w:rPr>
              <w:t>1.</w:t>
            </w:r>
            <w:r w:rsidRPr="00C45CBC">
              <w:rPr>
                <w:rFonts w:ascii="Arial" w:hAnsi="Arial" w:cs="Arial"/>
                <w:color w:val="000000" w:themeColor="text1"/>
                <w:sz w:val="22"/>
                <w:szCs w:val="22"/>
                <w:lang w:val="en-US"/>
              </w:rPr>
              <w:t xml:space="preserve">  To analyse the relationship between solar energy expansion and international trade performance in developing nations.</w:t>
            </w:r>
          </w:p>
          <w:p w14:paraId="3797B2AF" w14:textId="77777777" w:rsidR="003B0B8E" w:rsidRPr="00C45CBC" w:rsidRDefault="003B0B8E" w:rsidP="0035385F">
            <w:pPr>
              <w:pStyle w:val="ListParagraph"/>
              <w:autoSpaceDE w:val="0"/>
              <w:autoSpaceDN w:val="0"/>
              <w:adjustRightInd w:val="0"/>
              <w:ind w:left="680" w:right="454"/>
              <w:rPr>
                <w:rFonts w:ascii="Arial" w:hAnsi="Arial" w:cs="Arial"/>
                <w:color w:val="000000" w:themeColor="text1"/>
                <w:sz w:val="22"/>
                <w:szCs w:val="22"/>
                <w:lang w:val="en-US"/>
              </w:rPr>
            </w:pPr>
            <w:r w:rsidRPr="0035385F">
              <w:rPr>
                <w:rFonts w:ascii="Arial" w:hAnsi="Arial" w:cs="Arial"/>
                <w:b/>
                <w:color w:val="000000" w:themeColor="text1"/>
                <w:sz w:val="22"/>
                <w:szCs w:val="22"/>
                <w:lang w:val="en-US"/>
              </w:rPr>
              <w:t>2.</w:t>
            </w:r>
            <w:r w:rsidRPr="00C45CBC">
              <w:rPr>
                <w:rFonts w:ascii="Arial" w:hAnsi="Arial" w:cs="Arial"/>
                <w:color w:val="000000" w:themeColor="text1"/>
                <w:sz w:val="22"/>
                <w:szCs w:val="22"/>
                <w:lang w:val="en-US"/>
              </w:rPr>
              <w:t xml:space="preserve">  To identify the key drivers and challenges affecting solar energy growth and its trade implications.</w:t>
            </w:r>
          </w:p>
          <w:p w14:paraId="51AEA223" w14:textId="66E5BA4B" w:rsidR="003B0B8E" w:rsidRPr="00C45CBC" w:rsidRDefault="003B0B8E" w:rsidP="0035385F">
            <w:pPr>
              <w:pStyle w:val="ListParagraph"/>
              <w:autoSpaceDE w:val="0"/>
              <w:autoSpaceDN w:val="0"/>
              <w:adjustRightInd w:val="0"/>
              <w:ind w:left="680" w:right="454"/>
              <w:rPr>
                <w:rFonts w:ascii="Arial" w:hAnsi="Arial" w:cs="Arial"/>
                <w:color w:val="000000" w:themeColor="text1"/>
                <w:sz w:val="22"/>
                <w:szCs w:val="22"/>
                <w:lang w:val="en-US"/>
              </w:rPr>
            </w:pPr>
            <w:r w:rsidRPr="0035385F">
              <w:rPr>
                <w:rFonts w:ascii="Arial" w:hAnsi="Arial" w:cs="Arial"/>
                <w:b/>
                <w:color w:val="000000" w:themeColor="text1"/>
                <w:sz w:val="22"/>
                <w:szCs w:val="22"/>
                <w:lang w:val="en-US"/>
              </w:rPr>
              <w:t>3.</w:t>
            </w:r>
            <w:r w:rsidRPr="00C45CBC">
              <w:rPr>
                <w:rFonts w:ascii="Arial" w:hAnsi="Arial" w:cs="Arial"/>
                <w:color w:val="000000" w:themeColor="text1"/>
                <w:sz w:val="22"/>
                <w:szCs w:val="22"/>
                <w:lang w:val="en-US"/>
              </w:rPr>
              <w:t xml:space="preserve">  To examine policy frameworks and international collaborations that promote renewable energy trade.</w:t>
            </w:r>
          </w:p>
          <w:p w14:paraId="3948A01F" w14:textId="2CF86B48" w:rsidR="003B0B8E" w:rsidRDefault="003B0B8E" w:rsidP="0035385F">
            <w:pPr>
              <w:autoSpaceDE w:val="0"/>
              <w:autoSpaceDN w:val="0"/>
              <w:adjustRightInd w:val="0"/>
              <w:ind w:left="680" w:right="454"/>
              <w:rPr>
                <w:rFonts w:ascii="Arial" w:hAnsi="Arial" w:cs="Arial"/>
                <w:color w:val="000000" w:themeColor="text1"/>
                <w:sz w:val="22"/>
                <w:szCs w:val="22"/>
                <w:lang w:val="en-US"/>
              </w:rPr>
            </w:pPr>
            <w:r w:rsidRPr="0035385F">
              <w:rPr>
                <w:rFonts w:ascii="Arial" w:hAnsi="Arial" w:cs="Arial"/>
                <w:b/>
                <w:color w:val="000000" w:themeColor="text1"/>
                <w:sz w:val="22"/>
                <w:szCs w:val="22"/>
                <w:lang w:val="en-US"/>
              </w:rPr>
              <w:t>4.</w:t>
            </w:r>
            <w:r w:rsidRPr="00C45CBC">
              <w:rPr>
                <w:rFonts w:ascii="Arial" w:hAnsi="Arial" w:cs="Arial"/>
                <w:color w:val="000000" w:themeColor="text1"/>
                <w:sz w:val="22"/>
                <w:szCs w:val="22"/>
                <w:lang w:val="en-US"/>
              </w:rPr>
              <w:t xml:space="preserve">  To contribute new insights that support sustainable trade practices and inform policymakers</w:t>
            </w:r>
            <w:r>
              <w:rPr>
                <w:rFonts w:ascii="Arial" w:hAnsi="Arial" w:cs="Arial"/>
                <w:color w:val="000000" w:themeColor="text1"/>
                <w:sz w:val="22"/>
                <w:szCs w:val="22"/>
                <w:lang w:val="en-US"/>
              </w:rPr>
              <w:t>,</w:t>
            </w:r>
            <w:r w:rsidR="0058232A">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researchers, and industry stakeholders.</w:t>
            </w:r>
          </w:p>
          <w:p w14:paraId="21CC40F8" w14:textId="77777777" w:rsidR="003B0B8E" w:rsidRPr="003B0B8E" w:rsidRDefault="003B0B8E" w:rsidP="003B0B8E">
            <w:pPr>
              <w:autoSpaceDE w:val="0"/>
              <w:autoSpaceDN w:val="0"/>
              <w:adjustRightInd w:val="0"/>
              <w:rPr>
                <w:rFonts w:ascii="Arial" w:hAnsi="Arial" w:cs="Arial"/>
                <w:b/>
                <w:bCs/>
                <w:color w:val="4EA72E" w:themeColor="accent6"/>
                <w:sz w:val="22"/>
                <w:szCs w:val="22"/>
              </w:rPr>
            </w:pPr>
          </w:p>
          <w:p w14:paraId="2D86627F" w14:textId="198ACDE6" w:rsidR="003B0B8E" w:rsidRDefault="003F1A54" w:rsidP="003B0B8E">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7D09BD21" w14:textId="77777777" w:rsidR="003B0B8E" w:rsidRPr="003B0B8E" w:rsidRDefault="003B0B8E" w:rsidP="003B0B8E">
            <w:pPr>
              <w:autoSpaceDE w:val="0"/>
              <w:autoSpaceDN w:val="0"/>
              <w:adjustRightInd w:val="0"/>
              <w:rPr>
                <w:rFonts w:ascii="Arial" w:hAnsi="Arial" w:cs="Arial"/>
                <w:color w:val="4EA72E" w:themeColor="accent6"/>
                <w:sz w:val="22"/>
                <w:szCs w:val="22"/>
              </w:rPr>
            </w:pPr>
          </w:p>
          <w:p w14:paraId="67DB92E0" w14:textId="14EACD37" w:rsidR="003B0B8E" w:rsidRPr="003B0B8E" w:rsidRDefault="003B0B8E" w:rsidP="0035385F">
            <w:pPr>
              <w:pStyle w:val="ListParagraph"/>
              <w:numPr>
                <w:ilvl w:val="0"/>
                <w:numId w:val="4"/>
              </w:numPr>
              <w:spacing w:after="160" w:line="360" w:lineRule="auto"/>
              <w:ind w:left="1040" w:right="397"/>
              <w:jc w:val="both"/>
              <w:rPr>
                <w:rFonts w:ascii="Arial" w:hAnsi="Arial" w:cs="Arial"/>
                <w:color w:val="000000" w:themeColor="text1"/>
                <w:sz w:val="22"/>
                <w:szCs w:val="22"/>
              </w:rPr>
            </w:pPr>
            <w:r w:rsidRPr="003B0B8E">
              <w:rPr>
                <w:rFonts w:ascii="Arial" w:hAnsi="Arial" w:cs="Arial"/>
                <w:color w:val="000000" w:themeColor="text1"/>
                <w:sz w:val="22"/>
                <w:szCs w:val="22"/>
              </w:rPr>
              <w:t>To analyse the growth and development of solar energy in developing countries</w:t>
            </w:r>
          </w:p>
          <w:p w14:paraId="6D9E9AE7" w14:textId="77777777" w:rsidR="003B0B8E" w:rsidRPr="003B0B8E" w:rsidRDefault="003B0B8E" w:rsidP="0035385F">
            <w:pPr>
              <w:pStyle w:val="ListParagraph"/>
              <w:numPr>
                <w:ilvl w:val="0"/>
                <w:numId w:val="4"/>
              </w:numPr>
              <w:spacing w:after="160" w:line="360" w:lineRule="auto"/>
              <w:ind w:left="1040" w:right="397"/>
              <w:jc w:val="both"/>
              <w:rPr>
                <w:rFonts w:ascii="Arial" w:hAnsi="Arial" w:cs="Arial"/>
                <w:color w:val="000000" w:themeColor="text1"/>
                <w:sz w:val="22"/>
                <w:szCs w:val="22"/>
              </w:rPr>
            </w:pPr>
            <w:r w:rsidRPr="003B0B8E">
              <w:rPr>
                <w:rFonts w:ascii="Arial" w:hAnsi="Arial" w:cs="Arial"/>
                <w:color w:val="000000" w:themeColor="text1"/>
                <w:sz w:val="22"/>
                <w:szCs w:val="22"/>
              </w:rPr>
              <w:t xml:space="preserve">To identify the opportunities and challenges of solar energy in developing nations </w:t>
            </w:r>
          </w:p>
          <w:p w14:paraId="78A96F99" w14:textId="77777777" w:rsidR="003B0B8E" w:rsidRPr="003B0B8E" w:rsidRDefault="003B0B8E" w:rsidP="0035385F">
            <w:pPr>
              <w:pStyle w:val="ListParagraph"/>
              <w:numPr>
                <w:ilvl w:val="0"/>
                <w:numId w:val="4"/>
              </w:numPr>
              <w:spacing w:after="160" w:line="360" w:lineRule="auto"/>
              <w:ind w:left="1040" w:right="397"/>
              <w:jc w:val="both"/>
              <w:rPr>
                <w:rFonts w:ascii="Arial" w:hAnsi="Arial" w:cs="Arial"/>
                <w:color w:val="000000" w:themeColor="text1"/>
                <w:sz w:val="22"/>
                <w:szCs w:val="22"/>
              </w:rPr>
            </w:pPr>
            <w:r w:rsidRPr="003B0B8E">
              <w:rPr>
                <w:rFonts w:ascii="Arial" w:hAnsi="Arial" w:cs="Arial"/>
                <w:color w:val="000000" w:themeColor="text1"/>
                <w:sz w:val="22"/>
                <w:szCs w:val="22"/>
              </w:rPr>
              <w:t>To examine the benefits of the growth of solar energy on international trade</w:t>
            </w:r>
          </w:p>
          <w:p w14:paraId="2A0511B5" w14:textId="589D13F9" w:rsidR="003F1A54" w:rsidRPr="003B0B8E" w:rsidRDefault="003B0B8E" w:rsidP="0035385F">
            <w:pPr>
              <w:pStyle w:val="ListParagraph"/>
              <w:numPr>
                <w:ilvl w:val="0"/>
                <w:numId w:val="4"/>
              </w:numPr>
              <w:spacing w:after="160" w:line="360" w:lineRule="auto"/>
              <w:ind w:left="1040" w:right="397"/>
              <w:jc w:val="both"/>
              <w:rPr>
                <w:rFonts w:ascii="Arial" w:hAnsi="Arial" w:cs="Arial"/>
                <w:color w:val="000000" w:themeColor="text1"/>
                <w:sz w:val="22"/>
                <w:szCs w:val="22"/>
              </w:rPr>
            </w:pPr>
            <w:r w:rsidRPr="003B0B8E">
              <w:rPr>
                <w:rFonts w:ascii="Arial" w:hAnsi="Arial" w:cs="Arial"/>
                <w:color w:val="000000" w:themeColor="text1"/>
                <w:sz w:val="22"/>
                <w:szCs w:val="22"/>
              </w:rPr>
              <w:t>To evaluate the complexities in international trade due to the growth of solar energy in developing nations</w:t>
            </w:r>
          </w:p>
          <w:p w14:paraId="1F851057" w14:textId="4AF3E42C" w:rsidR="003F1A54" w:rsidRPr="003C7DED" w:rsidRDefault="003F1A54" w:rsidP="002C3600">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2C3600">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2C3600">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CF9817" w14:textId="632809AF" w:rsidR="003F1A54" w:rsidRDefault="003B0B8E" w:rsidP="002C3600">
            <w:pPr>
              <w:rPr>
                <w:rFonts w:ascii="Arial" w:hAnsi="Arial" w:cs="Arial"/>
              </w:rPr>
            </w:pPr>
            <w:r>
              <w:rPr>
                <w:rFonts w:ascii="Arial" w:hAnsi="Arial" w:cs="Arial"/>
              </w:rPr>
              <w:t xml:space="preserve"> </w:t>
            </w:r>
          </w:p>
          <w:p w14:paraId="6706573A" w14:textId="77777777" w:rsidR="003B0B8E" w:rsidRPr="003B0B8E" w:rsidRDefault="003B0B8E" w:rsidP="0035385F">
            <w:pPr>
              <w:pStyle w:val="ListParagraph"/>
              <w:autoSpaceDE w:val="0"/>
              <w:autoSpaceDN w:val="0"/>
              <w:adjustRightInd w:val="0"/>
              <w:ind w:left="680" w:right="397"/>
              <w:rPr>
                <w:rFonts w:ascii="Arial" w:hAnsi="Arial" w:cs="Arial"/>
                <w:color w:val="000000" w:themeColor="text1"/>
                <w:sz w:val="22"/>
                <w:szCs w:val="22"/>
                <w:lang w:val="en-US"/>
              </w:rPr>
            </w:pPr>
            <w:r w:rsidRPr="003B0B8E">
              <w:rPr>
                <w:rFonts w:ascii="Arial" w:hAnsi="Arial" w:cs="Arial"/>
                <w:color w:val="000000" w:themeColor="text1"/>
                <w:sz w:val="22"/>
                <w:szCs w:val="22"/>
                <w:lang w:val="en-US"/>
              </w:rPr>
              <w:t xml:space="preserve">This research on </w:t>
            </w:r>
            <w:r w:rsidRPr="003B0B8E">
              <w:rPr>
                <w:rFonts w:ascii="Arial" w:hAnsi="Arial" w:cs="Arial"/>
                <w:i/>
                <w:iCs/>
                <w:color w:val="000000" w:themeColor="text1"/>
                <w:sz w:val="22"/>
                <w:szCs w:val="22"/>
                <w:lang w:val="en-US"/>
              </w:rPr>
              <w:t>The Growth of Solar Energy in Developing Countries and Its Impact on International Trade</w:t>
            </w:r>
            <w:r w:rsidRPr="003B0B8E">
              <w:rPr>
                <w:rFonts w:ascii="Arial" w:hAnsi="Arial" w:cs="Arial"/>
                <w:color w:val="000000" w:themeColor="text1"/>
                <w:sz w:val="22"/>
                <w:szCs w:val="22"/>
                <w:lang w:val="en-US"/>
              </w:rPr>
              <w:t xml:space="preserve"> holds significant importance as it connects renewable energy development with global trade patterns. It contributes to advancing understanding of how solar energy adoption influences economic growth, investment, and sustainable trade in emerging economies. The study generates new knowledge by analysing the relationship between clean energy expansion and trade competitiveness, offering insights for policymakers and researchers.</w:t>
            </w:r>
          </w:p>
          <w:p w14:paraId="108EE2F8" w14:textId="18BF6D2B" w:rsidR="003F1A54" w:rsidRPr="003B0B8E" w:rsidRDefault="003B0B8E" w:rsidP="0035385F">
            <w:pPr>
              <w:pStyle w:val="ListParagraph"/>
              <w:autoSpaceDE w:val="0"/>
              <w:autoSpaceDN w:val="0"/>
              <w:adjustRightInd w:val="0"/>
              <w:ind w:left="680" w:right="397"/>
              <w:rPr>
                <w:rFonts w:ascii="Arial" w:hAnsi="Arial" w:cs="Arial"/>
                <w:color w:val="4EA72E" w:themeColor="accent6"/>
                <w:sz w:val="22"/>
                <w:szCs w:val="22"/>
                <w:lang w:val="en-US"/>
              </w:rPr>
            </w:pPr>
            <w:r w:rsidRPr="003B0B8E">
              <w:rPr>
                <w:rFonts w:ascii="Arial" w:hAnsi="Arial" w:cs="Arial"/>
                <w:color w:val="000000" w:themeColor="text1"/>
                <w:sz w:val="22"/>
                <w:szCs w:val="22"/>
                <w:lang w:val="en-US"/>
              </w:rPr>
              <w:t>It is timely, given the worldwide focus on reducing carbon emissions and achieving energy sustainability. As developing nations increasingly adopt solar energy, understanding its trade implications is essential for shaping effective economic and environmental policies</w:t>
            </w:r>
            <w:r w:rsidRPr="003B0B8E">
              <w:rPr>
                <w:rFonts w:ascii="Arial" w:hAnsi="Arial" w:cs="Arial"/>
                <w:color w:val="4EA72E" w:themeColor="accent6"/>
                <w:sz w:val="22"/>
                <w:szCs w:val="22"/>
                <w:lang w:val="en-US"/>
              </w:rPr>
              <w:t>.</w:t>
            </w:r>
          </w:p>
          <w:p w14:paraId="02CBBDBA" w14:textId="77777777" w:rsidR="003B0B8E" w:rsidRPr="003B0B8E" w:rsidRDefault="003B0B8E" w:rsidP="003B0B8E">
            <w:pPr>
              <w:pStyle w:val="ListParagraph"/>
              <w:autoSpaceDE w:val="0"/>
              <w:autoSpaceDN w:val="0"/>
              <w:adjustRightInd w:val="0"/>
              <w:rPr>
                <w:rFonts w:ascii="Arial" w:hAnsi="Arial" w:cs="Arial"/>
                <w:color w:val="4EA72E" w:themeColor="accent6"/>
                <w:sz w:val="22"/>
                <w:szCs w:val="22"/>
                <w:lang w:val="en-US"/>
              </w:rPr>
            </w:pPr>
          </w:p>
          <w:p w14:paraId="54A60189" w14:textId="77777777" w:rsidR="003F1A54" w:rsidRPr="003C7DED" w:rsidRDefault="003F1A54" w:rsidP="002C3600">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2C3600">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2C3600">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63A78457" w14:textId="1548EB00" w:rsidR="007B304E" w:rsidRPr="007B304E" w:rsidRDefault="003F1A54" w:rsidP="007B304E">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9976605" w14:textId="380D0E22" w:rsidR="003F1A54" w:rsidRPr="003C7DED" w:rsidRDefault="00805B5F" w:rsidP="002C3600">
            <w:pPr>
              <w:autoSpaceDE w:val="0"/>
              <w:autoSpaceDN w:val="0"/>
              <w:adjustRightInd w:val="0"/>
              <w:rPr>
                <w:rFonts w:ascii="Arial" w:hAnsi="Arial" w:cs="Arial"/>
                <w:sz w:val="22"/>
                <w:szCs w:val="22"/>
              </w:rPr>
            </w:pPr>
            <w:r>
              <w:rPr>
                <w:rFonts w:ascii="Arial" w:hAnsi="Arial" w:cs="Arial"/>
                <w:sz w:val="22"/>
                <w:szCs w:val="22"/>
              </w:rPr>
              <w:t xml:space="preserve">      </w:t>
            </w:r>
          </w:p>
          <w:p w14:paraId="1782628D" w14:textId="28DD8F04" w:rsidR="00805B5F" w:rsidRPr="00610D68" w:rsidRDefault="00805B5F" w:rsidP="0035385F">
            <w:pPr>
              <w:pStyle w:val="ListParagraph"/>
              <w:autoSpaceDE w:val="0"/>
              <w:autoSpaceDN w:val="0"/>
              <w:adjustRightInd w:val="0"/>
              <w:ind w:left="680" w:right="397"/>
              <w:rPr>
                <w:rFonts w:ascii="Arial" w:hAnsi="Arial" w:cs="Arial"/>
                <w:color w:val="000000" w:themeColor="text1"/>
                <w:sz w:val="22"/>
                <w:szCs w:val="22"/>
                <w:lang w:val="en-US"/>
              </w:rPr>
            </w:pPr>
            <w:r w:rsidRPr="00610D68">
              <w:rPr>
                <w:rFonts w:ascii="Arial" w:hAnsi="Arial" w:cs="Arial"/>
                <w:color w:val="000000" w:themeColor="text1"/>
                <w:sz w:val="22"/>
                <w:szCs w:val="22"/>
                <w:lang w:val="en-US"/>
              </w:rPr>
              <w:t>This research adopts a secondary qualitative methodological framework, focusing on existing data from academic journals, policy reports, and international trade databases. The analysis will use thematic analysis to identify patterns and relationships between solar energy growth and international trade in developing countries. This method is chosen because it allows for a deep, interpretive understanding of complex policy and economic interactions.</w:t>
            </w:r>
          </w:p>
          <w:p w14:paraId="000B869B" w14:textId="77777777" w:rsidR="00805B5F" w:rsidRPr="00610D68" w:rsidRDefault="00805B5F" w:rsidP="0035385F">
            <w:pPr>
              <w:pStyle w:val="ListParagraph"/>
              <w:autoSpaceDE w:val="0"/>
              <w:autoSpaceDN w:val="0"/>
              <w:adjustRightInd w:val="0"/>
              <w:ind w:left="680" w:right="397"/>
              <w:rPr>
                <w:rFonts w:ascii="Arial" w:hAnsi="Arial" w:cs="Arial"/>
                <w:color w:val="000000" w:themeColor="text1"/>
                <w:sz w:val="22"/>
                <w:szCs w:val="22"/>
                <w:lang w:val="en-US"/>
              </w:rPr>
            </w:pPr>
            <w:r w:rsidRPr="00610D68">
              <w:rPr>
                <w:rFonts w:ascii="Arial" w:hAnsi="Arial" w:cs="Arial"/>
                <w:color w:val="000000" w:themeColor="text1"/>
                <w:sz w:val="22"/>
                <w:szCs w:val="22"/>
                <w:lang w:val="en-US"/>
              </w:rPr>
              <w:t>The approach is feasible and effective since the data is readily available, cost-efficient, and suitable for qualitative interpretation. It aligns with the research objectives of analysing trends and policy impacts without requiring primary data collection.</w:t>
            </w:r>
          </w:p>
          <w:p w14:paraId="55379171" w14:textId="77777777" w:rsidR="00805B5F" w:rsidRPr="00610D68" w:rsidRDefault="00805B5F" w:rsidP="0035385F">
            <w:pPr>
              <w:pStyle w:val="ListParagraph"/>
              <w:autoSpaceDE w:val="0"/>
              <w:autoSpaceDN w:val="0"/>
              <w:adjustRightInd w:val="0"/>
              <w:ind w:left="680" w:right="397"/>
              <w:rPr>
                <w:rFonts w:ascii="Arial" w:hAnsi="Arial" w:cs="Arial"/>
                <w:color w:val="4EA72E" w:themeColor="accent6"/>
                <w:sz w:val="22"/>
                <w:szCs w:val="22"/>
                <w:lang w:val="en-US"/>
              </w:rPr>
            </w:pPr>
            <w:r w:rsidRPr="00610D68">
              <w:rPr>
                <w:rFonts w:ascii="Arial" w:hAnsi="Arial" w:cs="Arial"/>
                <w:color w:val="000000" w:themeColor="text1"/>
                <w:sz w:val="22"/>
                <w:szCs w:val="22"/>
                <w:lang w:val="en-US"/>
              </w:rPr>
              <w:t>Potential risks, such as data gaps or outdated information, will be managed by cross-verifying multiple credible sources and focusing on recent publications</w:t>
            </w:r>
            <w:r w:rsidRPr="00610D68">
              <w:rPr>
                <w:rFonts w:ascii="Arial" w:hAnsi="Arial" w:cs="Arial"/>
                <w:color w:val="4EA72E" w:themeColor="accent6"/>
                <w:sz w:val="22"/>
                <w:szCs w:val="22"/>
                <w:lang w:val="en-US"/>
              </w:rPr>
              <w:t>.</w:t>
            </w:r>
          </w:p>
          <w:p w14:paraId="00318F02" w14:textId="33B3E5C4" w:rsidR="003F1A54" w:rsidRPr="003C7DED" w:rsidRDefault="003F1A54" w:rsidP="002C3600">
            <w:pPr>
              <w:autoSpaceDE w:val="0"/>
              <w:autoSpaceDN w:val="0"/>
              <w:adjustRightInd w:val="0"/>
              <w:rPr>
                <w:rFonts w:ascii="Arial" w:hAnsi="Arial" w:cs="Arial"/>
                <w:sz w:val="22"/>
                <w:szCs w:val="22"/>
              </w:rPr>
            </w:pPr>
          </w:p>
          <w:p w14:paraId="1C2B5857" w14:textId="77777777" w:rsidR="003F1A54" w:rsidRPr="003C7DED" w:rsidRDefault="003F1A54" w:rsidP="002C3600">
            <w:pPr>
              <w:rPr>
                <w:rFonts w:ascii="Arial" w:hAnsi="Arial" w:cs="Arial"/>
                <w:sz w:val="22"/>
                <w:szCs w:val="22"/>
              </w:rPr>
            </w:pPr>
          </w:p>
          <w:p w14:paraId="45E8B681" w14:textId="77777777" w:rsidR="003F1A54" w:rsidRPr="003C7DED" w:rsidRDefault="003F1A54" w:rsidP="002C3600">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2C3600">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2C3600">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604FC0C" w14:textId="5E4FDE1D" w:rsidR="003B0B8E" w:rsidRDefault="003B0B8E" w:rsidP="0035385F">
            <w:pPr>
              <w:ind w:left="680" w:right="397"/>
              <w:rPr>
                <w:rFonts w:ascii="Arial" w:hAnsi="Arial" w:cs="Arial"/>
                <w:sz w:val="22"/>
                <w:szCs w:val="22"/>
                <w:lang w:val="en-US"/>
              </w:rPr>
            </w:pPr>
            <w:r w:rsidRPr="00610D68">
              <w:rPr>
                <w:rFonts w:ascii="Arial" w:hAnsi="Arial" w:cs="Arial"/>
                <w:sz w:val="22"/>
                <w:szCs w:val="22"/>
                <w:lang w:val="en-US"/>
              </w:rPr>
              <w:t>The research will be conducted remotely and digitally, using online academic databases, journals, and official reports. The primary location of research activity will be the University of Wales Trinity Saint David (UWTSD), where the researcher will access institutional resources, digital libraries, and supervision support.</w:t>
            </w:r>
          </w:p>
          <w:p w14:paraId="3908DDB2" w14:textId="77777777" w:rsidR="0035385F" w:rsidRPr="00610D68" w:rsidRDefault="0035385F" w:rsidP="0035385F">
            <w:pPr>
              <w:ind w:left="680" w:right="397"/>
              <w:rPr>
                <w:rFonts w:ascii="Arial" w:hAnsi="Arial" w:cs="Arial"/>
                <w:sz w:val="22"/>
                <w:szCs w:val="22"/>
                <w:lang w:val="en-US"/>
              </w:rPr>
            </w:pPr>
          </w:p>
          <w:p w14:paraId="3846562A" w14:textId="77777777" w:rsidR="003B0B8E" w:rsidRPr="00610D68" w:rsidRDefault="003B0B8E" w:rsidP="0035385F">
            <w:pPr>
              <w:ind w:left="680" w:right="397"/>
              <w:rPr>
                <w:rFonts w:ascii="Arial" w:hAnsi="Arial" w:cs="Arial"/>
                <w:sz w:val="22"/>
                <w:szCs w:val="22"/>
                <w:lang w:val="en-US"/>
              </w:rPr>
            </w:pPr>
            <w:r w:rsidRPr="00610D68">
              <w:rPr>
                <w:rFonts w:ascii="Arial" w:hAnsi="Arial" w:cs="Arial"/>
                <w:sz w:val="22"/>
                <w:szCs w:val="22"/>
                <w:lang w:val="en-US"/>
              </w:rPr>
              <w:t>Since the study relies entirely on secondary qualitative data, no fieldwork or physical site visits are required. Data will be collected from reputable international sources such as the World Bank, IRENA, IEA, and WTO, which provide online access to relevant information.</w:t>
            </w:r>
          </w:p>
          <w:p w14:paraId="47502C04" w14:textId="77777777" w:rsidR="003F1A54" w:rsidRPr="003C7DED" w:rsidRDefault="003F1A54" w:rsidP="002C3600">
            <w:pPr>
              <w:rPr>
                <w:rFonts w:ascii="Arial" w:hAnsi="Arial" w:cs="Arial"/>
                <w:sz w:val="22"/>
                <w:szCs w:val="22"/>
              </w:rPr>
            </w:pPr>
          </w:p>
          <w:p w14:paraId="69B5749C" w14:textId="77777777" w:rsidR="003F1A54" w:rsidRPr="003C7DED" w:rsidRDefault="003F1A54" w:rsidP="002C3600">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2C3600">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253" w:type="dxa"/>
            <w:shd w:val="clear" w:color="auto" w:fill="F2F2F2" w:themeFill="background1" w:themeFillShade="F2"/>
            <w:vAlign w:val="center"/>
          </w:tcPr>
          <w:p w14:paraId="3F7BBD28" w14:textId="543FA016" w:rsidR="00E35762" w:rsidRPr="003C7DED" w:rsidRDefault="00E35762" w:rsidP="002C3600">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DC4829" w:rsidP="002C3600">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2C3600">
            <w:pPr>
              <w:autoSpaceDE w:val="0"/>
              <w:autoSpaceDN w:val="0"/>
              <w:adjustRightInd w:val="0"/>
              <w:jc w:val="center"/>
              <w:rPr>
                <w:rFonts w:ascii="Arial" w:hAnsi="Arial" w:cs="Arial"/>
                <w:b/>
                <w:sz w:val="22"/>
                <w:szCs w:val="22"/>
              </w:rPr>
            </w:pPr>
            <w:r w:rsidRPr="001A2ED1">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2C3600">
        <w:trPr>
          <w:trHeight w:val="729"/>
        </w:trPr>
        <w:tc>
          <w:tcPr>
            <w:tcW w:w="562" w:type="dxa"/>
            <w:shd w:val="clear" w:color="auto" w:fill="F2F2F2" w:themeFill="background1" w:themeFillShade="F2"/>
            <w:vAlign w:val="center"/>
          </w:tcPr>
          <w:p w14:paraId="41C4A12B" w14:textId="50AA3E3D" w:rsidR="00A35E44" w:rsidRPr="003C7DED" w:rsidRDefault="006151A9" w:rsidP="002C3600">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2C3600">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2C3600">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6999DD2"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598584A"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D3CA063"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A4F8E7E" w:rsidR="00BD363F" w:rsidRPr="003C7DED" w:rsidRDefault="009851FF"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F81AE52"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C109808"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2F56B78"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000BF1C"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26073E9E"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80623E9"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719F49C"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33E78AB"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60CDF54"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FA16E99"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69B8EB24"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620CA9A"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2D456E9" w:rsidR="00BD363F" w:rsidRPr="003C7DED" w:rsidRDefault="00AE4960"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2C3600">
            <w:pPr>
              <w:rPr>
                <w:rFonts w:ascii="Arial" w:hAnsi="Arial" w:cs="Arial"/>
                <w:sz w:val="22"/>
                <w:szCs w:val="22"/>
              </w:rPr>
            </w:pPr>
          </w:p>
          <w:p w14:paraId="7A90EAA9" w14:textId="77777777" w:rsidR="003F1A54" w:rsidRPr="003C7DED" w:rsidRDefault="003F1A54" w:rsidP="002C3600">
            <w:pPr>
              <w:rPr>
                <w:rFonts w:ascii="Arial" w:hAnsi="Arial" w:cs="Arial"/>
                <w:color w:val="808080" w:themeColor="background1" w:themeShade="80"/>
                <w:sz w:val="22"/>
                <w:szCs w:val="22"/>
              </w:rPr>
            </w:pPr>
          </w:p>
          <w:p w14:paraId="248757C6" w14:textId="77777777" w:rsidR="003F1A54" w:rsidRPr="003C7DED" w:rsidRDefault="003F1A54" w:rsidP="002C3600">
            <w:pPr>
              <w:rPr>
                <w:rFonts w:ascii="Arial" w:hAnsi="Arial" w:cs="Arial"/>
                <w:i/>
                <w:iCs/>
                <w:sz w:val="22"/>
                <w:szCs w:val="22"/>
              </w:rPr>
            </w:pPr>
          </w:p>
          <w:p w14:paraId="773EFC80" w14:textId="77777777" w:rsidR="003F1A54" w:rsidRPr="003C7DED" w:rsidRDefault="003F1A54" w:rsidP="002C3600">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2C3600">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2C3600">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2C3600">
        <w:tc>
          <w:tcPr>
            <w:tcW w:w="562" w:type="dxa"/>
            <w:shd w:val="clear" w:color="auto" w:fill="F2F2F2" w:themeFill="background1" w:themeFillShade="F2"/>
            <w:vAlign w:val="center"/>
          </w:tcPr>
          <w:p w14:paraId="122A9F38" w14:textId="77777777" w:rsidR="003014CE" w:rsidRPr="003C7DED" w:rsidRDefault="003014CE"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2C3600">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2C3600">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2C3600">
            <w:pPr>
              <w:autoSpaceDE w:val="0"/>
              <w:autoSpaceDN w:val="0"/>
              <w:adjustRightInd w:val="0"/>
              <w:jc w:val="center"/>
              <w:rPr>
                <w:rFonts w:ascii="Arial" w:hAnsi="Arial" w:cs="Arial"/>
                <w:b/>
                <w:sz w:val="22"/>
                <w:szCs w:val="22"/>
              </w:rPr>
            </w:pPr>
            <w:r w:rsidRPr="00CB21D8">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DC4829" w:rsidP="002C3600">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2C3600">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2C3600">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3C7DED" w:rsidRDefault="00BD363F" w:rsidP="002C3600">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2C3600">
            <w:pPr>
              <w:rPr>
                <w:rFonts w:ascii="Arial" w:hAnsi="Arial" w:cs="Arial"/>
                <w:sz w:val="22"/>
                <w:szCs w:val="22"/>
              </w:rPr>
            </w:pPr>
          </w:p>
          <w:p w14:paraId="7EF03C0B" w14:textId="77777777" w:rsidR="00BD363F" w:rsidRPr="003C7DED" w:rsidRDefault="00BD363F" w:rsidP="002C3600">
            <w:pPr>
              <w:rPr>
                <w:rFonts w:ascii="Arial" w:hAnsi="Arial" w:cs="Arial"/>
                <w:sz w:val="22"/>
                <w:szCs w:val="22"/>
              </w:rPr>
            </w:pPr>
          </w:p>
          <w:p w14:paraId="613C7FAF" w14:textId="77777777" w:rsidR="00BD363F" w:rsidRPr="003C7DED" w:rsidRDefault="00BD363F" w:rsidP="002C3600">
            <w:pPr>
              <w:rPr>
                <w:rFonts w:ascii="Arial" w:hAnsi="Arial" w:cs="Arial"/>
                <w:sz w:val="22"/>
                <w:szCs w:val="22"/>
              </w:rPr>
            </w:pPr>
          </w:p>
          <w:p w14:paraId="68FB48FE" w14:textId="77777777" w:rsidR="00BD363F" w:rsidRPr="003C7DED" w:rsidRDefault="00BD363F" w:rsidP="002C3600">
            <w:pPr>
              <w:rPr>
                <w:rFonts w:ascii="Arial" w:hAnsi="Arial" w:cs="Arial"/>
                <w:sz w:val="22"/>
                <w:szCs w:val="22"/>
              </w:rPr>
            </w:pPr>
          </w:p>
          <w:p w14:paraId="0B2C321C" w14:textId="77777777" w:rsidR="00BD363F" w:rsidRPr="003C7DED" w:rsidRDefault="00BD363F" w:rsidP="002C3600">
            <w:pPr>
              <w:rPr>
                <w:rFonts w:ascii="Arial" w:hAnsi="Arial" w:cs="Arial"/>
                <w:sz w:val="22"/>
                <w:szCs w:val="22"/>
              </w:rPr>
            </w:pPr>
          </w:p>
          <w:p w14:paraId="398B1CFC" w14:textId="77777777" w:rsidR="00BD363F" w:rsidRPr="003C7DED" w:rsidRDefault="00BD363F" w:rsidP="002C3600">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2C3600">
            <w:pPr>
              <w:rPr>
                <w:rFonts w:ascii="Arial" w:hAnsi="Arial" w:cs="Arial"/>
                <w:sz w:val="22"/>
                <w:szCs w:val="22"/>
              </w:rPr>
            </w:pPr>
          </w:p>
          <w:p w14:paraId="6285DF07" w14:textId="77777777" w:rsidR="00BD363F" w:rsidRPr="003C7DED" w:rsidRDefault="00BD363F" w:rsidP="002C3600">
            <w:pPr>
              <w:rPr>
                <w:rFonts w:ascii="Arial" w:hAnsi="Arial" w:cs="Arial"/>
                <w:sz w:val="22"/>
                <w:szCs w:val="22"/>
              </w:rPr>
            </w:pPr>
          </w:p>
          <w:p w14:paraId="44CA0AF4" w14:textId="77777777" w:rsidR="00BD363F" w:rsidRPr="003C7DED" w:rsidRDefault="00BD363F" w:rsidP="002C3600">
            <w:pPr>
              <w:rPr>
                <w:rFonts w:ascii="Arial" w:hAnsi="Arial" w:cs="Arial"/>
                <w:sz w:val="22"/>
                <w:szCs w:val="22"/>
              </w:rPr>
            </w:pPr>
          </w:p>
          <w:p w14:paraId="16130357" w14:textId="77777777" w:rsidR="00BD363F" w:rsidRPr="003C7DED" w:rsidRDefault="00BD363F" w:rsidP="002C3600">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2C3600">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2C3600">
            <w:pPr>
              <w:rPr>
                <w:rFonts w:ascii="Arial" w:hAnsi="Arial" w:cs="Arial"/>
                <w:sz w:val="22"/>
                <w:szCs w:val="22"/>
              </w:rPr>
            </w:pPr>
          </w:p>
          <w:p w14:paraId="7C2338F7" w14:textId="77777777" w:rsidR="00BD363F" w:rsidRPr="003C7DED" w:rsidRDefault="00BD363F" w:rsidP="002C3600">
            <w:pPr>
              <w:rPr>
                <w:rFonts w:ascii="Arial" w:hAnsi="Arial" w:cs="Arial"/>
                <w:sz w:val="22"/>
                <w:szCs w:val="22"/>
              </w:rPr>
            </w:pPr>
          </w:p>
          <w:p w14:paraId="6E4D5E2E" w14:textId="77777777" w:rsidR="00BD363F" w:rsidRPr="003C7DED" w:rsidRDefault="00BD363F" w:rsidP="002C3600">
            <w:pPr>
              <w:rPr>
                <w:rFonts w:ascii="Arial" w:hAnsi="Arial" w:cs="Arial"/>
                <w:sz w:val="22"/>
                <w:szCs w:val="22"/>
              </w:rPr>
            </w:pPr>
          </w:p>
          <w:p w14:paraId="2922EDB1" w14:textId="77777777" w:rsidR="00BD363F" w:rsidRPr="003C7DED" w:rsidRDefault="00BD363F" w:rsidP="002C3600">
            <w:pPr>
              <w:rPr>
                <w:rFonts w:ascii="Arial" w:hAnsi="Arial" w:cs="Arial"/>
                <w:sz w:val="22"/>
                <w:szCs w:val="22"/>
              </w:rPr>
            </w:pPr>
          </w:p>
          <w:p w14:paraId="3C057731" w14:textId="77777777" w:rsidR="00BD363F" w:rsidRPr="003C7DED" w:rsidRDefault="00BD363F" w:rsidP="002C3600">
            <w:pPr>
              <w:rPr>
                <w:rFonts w:ascii="Arial" w:hAnsi="Arial" w:cs="Arial"/>
                <w:sz w:val="22"/>
                <w:szCs w:val="22"/>
              </w:rPr>
            </w:pPr>
          </w:p>
          <w:p w14:paraId="38BA6F1D" w14:textId="77777777" w:rsidR="00BD363F" w:rsidRPr="003C7DED" w:rsidRDefault="00BD363F" w:rsidP="002C3600">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2C3600">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2C3600">
            <w:pPr>
              <w:rPr>
                <w:rFonts w:ascii="Arial" w:hAnsi="Arial" w:cs="Arial"/>
                <w:sz w:val="22"/>
                <w:szCs w:val="22"/>
              </w:rPr>
            </w:pPr>
          </w:p>
          <w:p w14:paraId="1A64789E" w14:textId="77777777" w:rsidR="00BD363F" w:rsidRPr="003C7DED" w:rsidRDefault="00BD363F" w:rsidP="002C3600">
            <w:pPr>
              <w:rPr>
                <w:rFonts w:ascii="Arial" w:hAnsi="Arial" w:cs="Arial"/>
                <w:sz w:val="22"/>
                <w:szCs w:val="22"/>
              </w:rPr>
            </w:pPr>
          </w:p>
          <w:p w14:paraId="1B741340" w14:textId="77777777" w:rsidR="00BD363F" w:rsidRPr="003C7DED" w:rsidRDefault="00BD363F" w:rsidP="002C3600">
            <w:pPr>
              <w:rPr>
                <w:rFonts w:ascii="Arial" w:hAnsi="Arial" w:cs="Arial"/>
                <w:sz w:val="22"/>
                <w:szCs w:val="22"/>
              </w:rPr>
            </w:pPr>
          </w:p>
          <w:p w14:paraId="4F134D86" w14:textId="77777777" w:rsidR="00BD363F" w:rsidRPr="003C7DED" w:rsidRDefault="00BD363F" w:rsidP="002C3600">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2C3600">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2C3600">
            <w:pPr>
              <w:rPr>
                <w:rFonts w:ascii="Arial" w:hAnsi="Arial" w:cs="Arial"/>
                <w:sz w:val="22"/>
                <w:szCs w:val="22"/>
              </w:rPr>
            </w:pPr>
          </w:p>
          <w:p w14:paraId="0759DB73" w14:textId="77777777" w:rsidR="00BD363F" w:rsidRPr="003C7DED" w:rsidRDefault="00BD363F" w:rsidP="002C3600">
            <w:pPr>
              <w:rPr>
                <w:rFonts w:ascii="Arial" w:hAnsi="Arial" w:cs="Arial"/>
                <w:sz w:val="22"/>
                <w:szCs w:val="22"/>
              </w:rPr>
            </w:pPr>
          </w:p>
          <w:p w14:paraId="1D448C7E" w14:textId="77777777" w:rsidR="00BD363F" w:rsidRPr="003C7DED" w:rsidRDefault="00BD363F" w:rsidP="002C3600">
            <w:pPr>
              <w:rPr>
                <w:rFonts w:ascii="Arial" w:hAnsi="Arial" w:cs="Arial"/>
                <w:sz w:val="22"/>
                <w:szCs w:val="22"/>
              </w:rPr>
            </w:pPr>
          </w:p>
          <w:p w14:paraId="653D87F7" w14:textId="77777777" w:rsidR="003F1A54" w:rsidRPr="003C7DED" w:rsidRDefault="003F1A54" w:rsidP="002C3600">
            <w:pPr>
              <w:rPr>
                <w:rFonts w:ascii="Arial" w:hAnsi="Arial" w:cs="Arial"/>
                <w:sz w:val="22"/>
                <w:szCs w:val="22"/>
              </w:rPr>
            </w:pPr>
          </w:p>
          <w:p w14:paraId="69CE7CB6" w14:textId="77777777" w:rsidR="00BD363F" w:rsidRPr="003C7DED" w:rsidRDefault="00BD363F" w:rsidP="002C3600">
            <w:pPr>
              <w:rPr>
                <w:rFonts w:ascii="Arial" w:hAnsi="Arial" w:cs="Arial"/>
                <w:sz w:val="22"/>
                <w:szCs w:val="22"/>
              </w:rPr>
            </w:pPr>
          </w:p>
          <w:p w14:paraId="31934223" w14:textId="5017564F" w:rsidR="00BD363F" w:rsidRPr="003C7DED" w:rsidRDefault="00BD363F" w:rsidP="002C3600">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2C3600">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2C3600">
            <w:pPr>
              <w:rPr>
                <w:rFonts w:ascii="Arial" w:hAnsi="Arial" w:cs="Arial"/>
                <w:sz w:val="22"/>
                <w:szCs w:val="22"/>
              </w:rPr>
            </w:pPr>
          </w:p>
          <w:p w14:paraId="6B46A9CF" w14:textId="77777777" w:rsidR="00BD363F" w:rsidRPr="003C7DED" w:rsidRDefault="00BD363F" w:rsidP="002C3600">
            <w:pPr>
              <w:rPr>
                <w:rFonts w:ascii="Arial" w:hAnsi="Arial" w:cs="Arial"/>
                <w:sz w:val="22"/>
                <w:szCs w:val="22"/>
              </w:rPr>
            </w:pPr>
          </w:p>
          <w:p w14:paraId="10ED66A9" w14:textId="77777777" w:rsidR="00BD363F" w:rsidRPr="003C7DED" w:rsidRDefault="00BD363F" w:rsidP="002C3600">
            <w:pPr>
              <w:rPr>
                <w:rFonts w:ascii="Arial" w:hAnsi="Arial" w:cs="Arial"/>
                <w:sz w:val="22"/>
                <w:szCs w:val="22"/>
              </w:rPr>
            </w:pPr>
          </w:p>
          <w:p w14:paraId="7E8809A1" w14:textId="77777777" w:rsidR="00BD363F" w:rsidRPr="003C7DED" w:rsidRDefault="00BD363F" w:rsidP="002C3600">
            <w:pPr>
              <w:rPr>
                <w:rFonts w:ascii="Arial" w:hAnsi="Arial" w:cs="Arial"/>
                <w:sz w:val="22"/>
                <w:szCs w:val="22"/>
              </w:rPr>
            </w:pPr>
          </w:p>
          <w:p w14:paraId="43E65415" w14:textId="77777777" w:rsidR="00BD363F" w:rsidRPr="003C7DED" w:rsidRDefault="00BD363F" w:rsidP="002C3600">
            <w:pPr>
              <w:rPr>
                <w:rFonts w:ascii="Arial" w:hAnsi="Arial" w:cs="Arial"/>
                <w:sz w:val="22"/>
                <w:szCs w:val="22"/>
              </w:rPr>
            </w:pPr>
          </w:p>
          <w:p w14:paraId="7634875C" w14:textId="77777777" w:rsidR="00BD363F" w:rsidRPr="003C7DED" w:rsidRDefault="00BD363F" w:rsidP="002C3600">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2C3600">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2C3600">
            <w:pPr>
              <w:rPr>
                <w:rFonts w:ascii="Arial" w:hAnsi="Arial" w:cs="Arial"/>
                <w:i/>
                <w:color w:val="808080"/>
                <w:sz w:val="18"/>
                <w:szCs w:val="18"/>
              </w:rPr>
            </w:pPr>
          </w:p>
          <w:p w14:paraId="62517EA2" w14:textId="77777777" w:rsidR="00BD363F" w:rsidRPr="003C7DED" w:rsidRDefault="00BD363F" w:rsidP="002C3600">
            <w:pPr>
              <w:rPr>
                <w:rFonts w:ascii="Arial" w:hAnsi="Arial" w:cs="Arial"/>
                <w:i/>
                <w:color w:val="808080"/>
                <w:sz w:val="18"/>
                <w:szCs w:val="18"/>
              </w:rPr>
            </w:pPr>
          </w:p>
          <w:p w14:paraId="6B7402A3" w14:textId="77777777" w:rsidR="00BD363F" w:rsidRPr="003C7DED" w:rsidRDefault="00BD363F" w:rsidP="002C3600">
            <w:pPr>
              <w:rPr>
                <w:rFonts w:ascii="Arial" w:hAnsi="Arial" w:cs="Arial"/>
                <w:i/>
                <w:color w:val="808080"/>
                <w:sz w:val="18"/>
                <w:szCs w:val="18"/>
              </w:rPr>
            </w:pPr>
          </w:p>
          <w:p w14:paraId="5C9615BC" w14:textId="77777777" w:rsidR="00BD363F" w:rsidRPr="003C7DED" w:rsidRDefault="00BD363F" w:rsidP="002C3600">
            <w:pPr>
              <w:rPr>
                <w:rFonts w:ascii="Arial" w:hAnsi="Arial" w:cs="Arial"/>
                <w:i/>
                <w:color w:val="808080"/>
                <w:sz w:val="18"/>
                <w:szCs w:val="18"/>
              </w:rPr>
            </w:pPr>
          </w:p>
          <w:p w14:paraId="04CCA425" w14:textId="77777777" w:rsidR="00BD363F" w:rsidRPr="003C7DED" w:rsidRDefault="00BD363F" w:rsidP="002C3600">
            <w:pPr>
              <w:rPr>
                <w:rFonts w:ascii="Arial" w:hAnsi="Arial" w:cs="Arial"/>
                <w:i/>
                <w:color w:val="808080"/>
                <w:sz w:val="18"/>
                <w:szCs w:val="18"/>
              </w:rPr>
            </w:pPr>
          </w:p>
          <w:p w14:paraId="39C1C08F" w14:textId="77777777" w:rsidR="00BD363F" w:rsidRPr="003C7DED" w:rsidRDefault="00BD363F" w:rsidP="002C3600">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2C3600">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2C3600">
            <w:pPr>
              <w:rPr>
                <w:rFonts w:ascii="Arial" w:hAnsi="Arial" w:cs="Arial"/>
                <w:i/>
                <w:color w:val="808080"/>
                <w:sz w:val="18"/>
                <w:szCs w:val="18"/>
              </w:rPr>
            </w:pPr>
          </w:p>
          <w:p w14:paraId="465FF026" w14:textId="77777777" w:rsidR="00BD363F" w:rsidRPr="003C7DED" w:rsidRDefault="00BD363F" w:rsidP="002C3600">
            <w:pPr>
              <w:rPr>
                <w:rFonts w:ascii="Arial" w:hAnsi="Arial" w:cs="Arial"/>
                <w:i/>
                <w:color w:val="808080"/>
                <w:sz w:val="18"/>
                <w:szCs w:val="18"/>
              </w:rPr>
            </w:pPr>
          </w:p>
          <w:p w14:paraId="698CC47C" w14:textId="77777777" w:rsidR="00BD363F" w:rsidRPr="003C7DED" w:rsidRDefault="00BD363F" w:rsidP="002C3600">
            <w:pPr>
              <w:rPr>
                <w:rFonts w:ascii="Arial" w:hAnsi="Arial" w:cs="Arial"/>
                <w:i/>
                <w:color w:val="808080"/>
                <w:sz w:val="18"/>
                <w:szCs w:val="18"/>
              </w:rPr>
            </w:pPr>
          </w:p>
          <w:p w14:paraId="585AAB5A" w14:textId="77777777" w:rsidR="00BD363F" w:rsidRPr="003C7DED" w:rsidRDefault="00BD363F" w:rsidP="002C3600">
            <w:pPr>
              <w:rPr>
                <w:rFonts w:ascii="Arial" w:hAnsi="Arial" w:cs="Arial"/>
                <w:i/>
                <w:color w:val="808080"/>
                <w:sz w:val="18"/>
                <w:szCs w:val="18"/>
              </w:rPr>
            </w:pPr>
          </w:p>
          <w:p w14:paraId="296C8186" w14:textId="77777777" w:rsidR="00BD363F" w:rsidRPr="003C7DED" w:rsidRDefault="00BD363F" w:rsidP="002C3600">
            <w:pPr>
              <w:rPr>
                <w:rFonts w:ascii="Arial" w:hAnsi="Arial" w:cs="Arial"/>
                <w:i/>
                <w:color w:val="808080"/>
                <w:sz w:val="18"/>
                <w:szCs w:val="18"/>
              </w:rPr>
            </w:pPr>
          </w:p>
          <w:p w14:paraId="42B1C5C0" w14:textId="77777777" w:rsidR="00BD363F" w:rsidRPr="003C7DED" w:rsidRDefault="00BD363F" w:rsidP="002C3600">
            <w:pPr>
              <w:rPr>
                <w:rFonts w:ascii="Arial" w:hAnsi="Arial" w:cs="Arial"/>
                <w:i/>
                <w:color w:val="808080"/>
                <w:sz w:val="18"/>
                <w:szCs w:val="18"/>
              </w:rPr>
            </w:pPr>
          </w:p>
          <w:p w14:paraId="38FC28F2" w14:textId="77777777" w:rsidR="00BD363F" w:rsidRPr="003C7DED" w:rsidRDefault="00BD363F" w:rsidP="002C3600">
            <w:pPr>
              <w:rPr>
                <w:rFonts w:ascii="Arial" w:hAnsi="Arial" w:cs="Arial"/>
                <w:i/>
                <w:color w:val="808080"/>
                <w:sz w:val="18"/>
                <w:szCs w:val="18"/>
              </w:rPr>
            </w:pPr>
          </w:p>
          <w:p w14:paraId="3CBBAFB8" w14:textId="77777777" w:rsidR="00BD363F" w:rsidRPr="003C7DED" w:rsidRDefault="00BD363F" w:rsidP="002C3600">
            <w:pPr>
              <w:rPr>
                <w:rFonts w:ascii="Arial" w:hAnsi="Arial" w:cs="Arial"/>
                <w:i/>
                <w:color w:val="808080"/>
                <w:sz w:val="18"/>
                <w:szCs w:val="18"/>
              </w:rPr>
            </w:pPr>
          </w:p>
          <w:p w14:paraId="0750FD97" w14:textId="77777777" w:rsidR="00BD363F" w:rsidRPr="003C7DED" w:rsidRDefault="00BD363F" w:rsidP="002C3600">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2C3600">
        <w:tc>
          <w:tcPr>
            <w:tcW w:w="562" w:type="dxa"/>
            <w:shd w:val="clear" w:color="auto" w:fill="F2F2F2" w:themeFill="background1" w:themeFillShade="F2"/>
            <w:vAlign w:val="center"/>
          </w:tcPr>
          <w:p w14:paraId="37252119" w14:textId="77777777" w:rsidR="003014CE" w:rsidRPr="003C7DED" w:rsidRDefault="003014CE"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2C3600">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DC4829" w:rsidP="002C3600">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2C360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2C3600">
        <w:trPr>
          <w:trHeight w:val="729"/>
        </w:trPr>
        <w:tc>
          <w:tcPr>
            <w:tcW w:w="562" w:type="dxa"/>
            <w:shd w:val="clear" w:color="auto" w:fill="F2F2F2" w:themeFill="background1" w:themeFillShade="F2"/>
            <w:vAlign w:val="center"/>
          </w:tcPr>
          <w:p w14:paraId="1B7C6D05" w14:textId="77777777" w:rsidR="00A35E44" w:rsidRPr="003C7DED" w:rsidRDefault="00A35E44" w:rsidP="002C3600">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2C3600">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2C3600">
        <w:tc>
          <w:tcPr>
            <w:tcW w:w="562" w:type="dxa"/>
            <w:shd w:val="clear" w:color="auto" w:fill="F2F2F2" w:themeFill="background1" w:themeFillShade="F2"/>
            <w:vAlign w:val="center"/>
          </w:tcPr>
          <w:p w14:paraId="7F21794D" w14:textId="77777777" w:rsidR="00B20EC5" w:rsidRPr="003C7DED" w:rsidRDefault="00B20EC5"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2C3600">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DC4829" w:rsidP="002C3600">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2C3600">
        <w:trPr>
          <w:trHeight w:val="729"/>
        </w:trPr>
        <w:tc>
          <w:tcPr>
            <w:tcW w:w="562" w:type="dxa"/>
            <w:shd w:val="clear" w:color="auto" w:fill="F2F2F2" w:themeFill="background1" w:themeFillShade="F2"/>
            <w:vAlign w:val="center"/>
          </w:tcPr>
          <w:p w14:paraId="56996F8D" w14:textId="77777777" w:rsidR="00A35E44" w:rsidRPr="003C7DED" w:rsidRDefault="00A35E44" w:rsidP="002C360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2C3600">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2C3600">
        <w:tc>
          <w:tcPr>
            <w:tcW w:w="562" w:type="dxa"/>
            <w:shd w:val="clear" w:color="auto" w:fill="F2F2F2" w:themeFill="background1" w:themeFillShade="F2"/>
            <w:vAlign w:val="center"/>
          </w:tcPr>
          <w:p w14:paraId="11C27F67" w14:textId="77777777" w:rsidR="005907A9" w:rsidRPr="003C7DED" w:rsidRDefault="005907A9"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2C3600">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DC4829" w:rsidP="002C3600">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2C360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2C3600">
        <w:trPr>
          <w:trHeight w:val="729"/>
        </w:trPr>
        <w:tc>
          <w:tcPr>
            <w:tcW w:w="562" w:type="dxa"/>
            <w:shd w:val="clear" w:color="auto" w:fill="F2F2F2" w:themeFill="background1" w:themeFillShade="F2"/>
            <w:vAlign w:val="center"/>
          </w:tcPr>
          <w:p w14:paraId="411E63D2" w14:textId="77777777" w:rsidR="007F0207" w:rsidRPr="003C7DED" w:rsidRDefault="007F0207" w:rsidP="002C360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2C3600">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2C3600">
        <w:tc>
          <w:tcPr>
            <w:tcW w:w="562" w:type="dxa"/>
            <w:shd w:val="clear" w:color="auto" w:fill="F2F2F2" w:themeFill="background1" w:themeFillShade="F2"/>
            <w:vAlign w:val="center"/>
          </w:tcPr>
          <w:p w14:paraId="38F35B71" w14:textId="77777777" w:rsidR="005B20B8" w:rsidRPr="003C7DED" w:rsidRDefault="005B20B8"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2C3600">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DC4829" w:rsidP="002C3600">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2C360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2C3600">
        <w:trPr>
          <w:trHeight w:val="729"/>
        </w:trPr>
        <w:tc>
          <w:tcPr>
            <w:tcW w:w="562" w:type="dxa"/>
            <w:shd w:val="clear" w:color="auto" w:fill="F2F2F2" w:themeFill="background1" w:themeFillShade="F2"/>
            <w:vAlign w:val="center"/>
          </w:tcPr>
          <w:p w14:paraId="5C3385EB" w14:textId="77777777" w:rsidR="007F0207" w:rsidRPr="003C7DED" w:rsidRDefault="007F0207" w:rsidP="002C360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2C3600">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2C3600">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2C3600">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2C3600">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2C3600">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2C3600">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2C3600">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2C3600">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2C3600">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2C3600">
            <w:pPr>
              <w:pStyle w:val="NormalWeb"/>
              <w:autoSpaceDE w:val="0"/>
              <w:autoSpaceDN w:val="0"/>
              <w:adjustRightInd w:val="0"/>
              <w:rPr>
                <w:rFonts w:ascii="Arial" w:hAnsi="Arial" w:cs="Arial"/>
                <w:b/>
                <w:bCs/>
              </w:rPr>
            </w:pPr>
          </w:p>
        </w:tc>
      </w:tr>
      <w:tr w:rsidR="003F1A54" w:rsidRPr="003C7DED" w14:paraId="56C564D9" w14:textId="77777777" w:rsidTr="002C3600">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2C3600">
            <w:pPr>
              <w:rPr>
                <w:rFonts w:ascii="Arial" w:hAnsi="Arial" w:cs="Arial"/>
                <w:sz w:val="22"/>
                <w:szCs w:val="22"/>
              </w:rPr>
            </w:pPr>
          </w:p>
          <w:p w14:paraId="3401A665" w14:textId="77777777" w:rsidR="003F1A54" w:rsidRPr="003C7DED" w:rsidRDefault="003F1A54" w:rsidP="002C3600">
            <w:pPr>
              <w:rPr>
                <w:rFonts w:ascii="Arial" w:hAnsi="Arial" w:cs="Arial"/>
                <w:sz w:val="22"/>
                <w:szCs w:val="22"/>
              </w:rPr>
            </w:pPr>
          </w:p>
          <w:p w14:paraId="3E5937E0" w14:textId="77777777" w:rsidR="003F1A54" w:rsidRPr="003C7DED" w:rsidRDefault="003F1A54" w:rsidP="002C3600">
            <w:pPr>
              <w:rPr>
                <w:rFonts w:ascii="Arial" w:hAnsi="Arial" w:cs="Arial"/>
                <w:sz w:val="22"/>
                <w:szCs w:val="22"/>
              </w:rPr>
            </w:pPr>
          </w:p>
          <w:p w14:paraId="7FC15547" w14:textId="77777777" w:rsidR="003F1A54" w:rsidRPr="003C7DED" w:rsidRDefault="003F1A54" w:rsidP="002C3600">
            <w:pPr>
              <w:rPr>
                <w:rFonts w:ascii="Arial" w:hAnsi="Arial" w:cs="Arial"/>
                <w:sz w:val="22"/>
                <w:szCs w:val="22"/>
              </w:rPr>
            </w:pPr>
          </w:p>
          <w:p w14:paraId="36F17AE1" w14:textId="77777777" w:rsidR="003F1A54" w:rsidRPr="003C7DED" w:rsidRDefault="003F1A54" w:rsidP="002C3600">
            <w:pPr>
              <w:rPr>
                <w:rFonts w:ascii="Arial" w:hAnsi="Arial" w:cs="Arial"/>
                <w:sz w:val="22"/>
                <w:szCs w:val="22"/>
              </w:rPr>
            </w:pPr>
          </w:p>
          <w:p w14:paraId="6903EDC4" w14:textId="77777777" w:rsidR="003F1A54" w:rsidRPr="003C7DED" w:rsidRDefault="003F1A54" w:rsidP="002C3600">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2C3600">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2C3600">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2C3600">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2C3600">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2C3600">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2C3600">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2C3600">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C3600">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2C3600">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2C3600">
            <w:pPr>
              <w:pStyle w:val="NoSpacing"/>
              <w:rPr>
                <w:rFonts w:ascii="Arial" w:hAnsi="Arial" w:cs="Arial"/>
                <w:sz w:val="22"/>
                <w:szCs w:val="22"/>
              </w:rPr>
            </w:pPr>
          </w:p>
          <w:p w14:paraId="2CAC85AC" w14:textId="77777777" w:rsidR="001F7B84" w:rsidRPr="003C7DED" w:rsidRDefault="001F7B84" w:rsidP="002C3600">
            <w:pPr>
              <w:pStyle w:val="NoSpacing"/>
              <w:rPr>
                <w:rFonts w:ascii="Arial" w:hAnsi="Arial" w:cs="Arial"/>
                <w:sz w:val="22"/>
                <w:szCs w:val="22"/>
              </w:rPr>
            </w:pPr>
          </w:p>
          <w:p w14:paraId="7190EA21" w14:textId="77777777" w:rsidR="001F7B84" w:rsidRPr="003C7DED" w:rsidRDefault="001F7B84" w:rsidP="002C3600">
            <w:pPr>
              <w:pStyle w:val="NoSpacing"/>
              <w:rPr>
                <w:rFonts w:ascii="Arial" w:hAnsi="Arial" w:cs="Arial"/>
                <w:sz w:val="22"/>
                <w:szCs w:val="22"/>
              </w:rPr>
            </w:pPr>
          </w:p>
          <w:p w14:paraId="5F72DB3D" w14:textId="77777777" w:rsidR="001F7B84" w:rsidRPr="003C7DED" w:rsidRDefault="001F7B84" w:rsidP="002C3600">
            <w:pPr>
              <w:pStyle w:val="NoSpacing"/>
              <w:rPr>
                <w:rFonts w:ascii="Arial" w:hAnsi="Arial" w:cs="Arial"/>
                <w:sz w:val="22"/>
                <w:szCs w:val="22"/>
              </w:rPr>
            </w:pPr>
          </w:p>
          <w:p w14:paraId="545198B0" w14:textId="77777777" w:rsidR="001F7B84" w:rsidRPr="003C7DED" w:rsidRDefault="001F7B84" w:rsidP="002C3600">
            <w:pPr>
              <w:pStyle w:val="NoSpacing"/>
              <w:rPr>
                <w:rFonts w:ascii="Arial" w:hAnsi="Arial" w:cs="Arial"/>
                <w:sz w:val="22"/>
                <w:szCs w:val="22"/>
              </w:rPr>
            </w:pPr>
          </w:p>
          <w:p w14:paraId="595B767F" w14:textId="77777777" w:rsidR="001F7B84" w:rsidRPr="003C7DED" w:rsidRDefault="001F7B84" w:rsidP="002C3600">
            <w:pPr>
              <w:pStyle w:val="NoSpacing"/>
              <w:rPr>
                <w:rFonts w:ascii="Arial" w:hAnsi="Arial" w:cs="Arial"/>
                <w:sz w:val="22"/>
                <w:szCs w:val="22"/>
              </w:rPr>
            </w:pPr>
          </w:p>
          <w:p w14:paraId="24DDC8D2" w14:textId="77777777" w:rsidR="001F7B84" w:rsidRPr="003C7DED" w:rsidRDefault="001F7B84" w:rsidP="002C3600">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2C3600">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2C3600">
        <w:trPr>
          <w:trHeight w:val="439"/>
        </w:trPr>
        <w:tc>
          <w:tcPr>
            <w:tcW w:w="10487" w:type="dxa"/>
            <w:gridSpan w:val="7"/>
            <w:vAlign w:val="center"/>
          </w:tcPr>
          <w:p w14:paraId="6C01C549" w14:textId="28522143" w:rsidR="003F1A54" w:rsidRPr="003C7DED" w:rsidRDefault="003F1A54" w:rsidP="002C3600">
            <w:pPr>
              <w:rPr>
                <w:rFonts w:ascii="Arial" w:hAnsi="Arial" w:cs="Arial"/>
                <w:sz w:val="22"/>
                <w:szCs w:val="22"/>
              </w:rPr>
            </w:pPr>
          </w:p>
          <w:p w14:paraId="1AFA682D" w14:textId="77777777" w:rsidR="003F1A54" w:rsidRPr="003C7DED" w:rsidRDefault="003F1A54" w:rsidP="002C3600">
            <w:pPr>
              <w:rPr>
                <w:rFonts w:ascii="Arial" w:hAnsi="Arial" w:cs="Arial"/>
                <w:sz w:val="22"/>
                <w:szCs w:val="22"/>
              </w:rPr>
            </w:pPr>
          </w:p>
          <w:p w14:paraId="137B3422" w14:textId="77777777" w:rsidR="003F1A54" w:rsidRPr="003C7DED" w:rsidRDefault="003F1A54" w:rsidP="002C3600">
            <w:pPr>
              <w:rPr>
                <w:rFonts w:ascii="Arial" w:hAnsi="Arial" w:cs="Arial"/>
                <w:sz w:val="22"/>
                <w:szCs w:val="22"/>
              </w:rPr>
            </w:pPr>
          </w:p>
          <w:p w14:paraId="788BAF26" w14:textId="77777777" w:rsidR="003F1A54" w:rsidRPr="003C7DED" w:rsidRDefault="003F1A54" w:rsidP="002C3600">
            <w:pPr>
              <w:rPr>
                <w:rFonts w:ascii="Arial" w:hAnsi="Arial" w:cs="Arial"/>
                <w:sz w:val="22"/>
                <w:szCs w:val="22"/>
              </w:rPr>
            </w:pPr>
          </w:p>
          <w:p w14:paraId="21CB4ADB" w14:textId="77777777" w:rsidR="003F1A54" w:rsidRPr="003C7DED" w:rsidRDefault="003F1A54" w:rsidP="002C3600">
            <w:pPr>
              <w:rPr>
                <w:rFonts w:ascii="Arial" w:hAnsi="Arial" w:cs="Arial"/>
                <w:sz w:val="22"/>
                <w:szCs w:val="22"/>
              </w:rPr>
            </w:pPr>
          </w:p>
          <w:p w14:paraId="0F036564" w14:textId="77777777" w:rsidR="003F1A54" w:rsidRPr="003C7DED" w:rsidRDefault="003F1A54" w:rsidP="002C3600">
            <w:pPr>
              <w:rPr>
                <w:rFonts w:ascii="Arial" w:hAnsi="Arial" w:cs="Arial"/>
                <w:sz w:val="22"/>
                <w:szCs w:val="22"/>
              </w:rPr>
            </w:pPr>
          </w:p>
          <w:p w14:paraId="105558CA" w14:textId="77777777" w:rsidR="003F1A54" w:rsidRPr="003C7DED" w:rsidRDefault="003F1A54" w:rsidP="002C3600">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2C3600">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2C3600">
        <w:trPr>
          <w:trHeight w:val="439"/>
        </w:trPr>
        <w:tc>
          <w:tcPr>
            <w:tcW w:w="10487" w:type="dxa"/>
            <w:gridSpan w:val="7"/>
            <w:vAlign w:val="center"/>
          </w:tcPr>
          <w:p w14:paraId="5B813465" w14:textId="3602C4BE" w:rsidR="003F1A54" w:rsidRPr="003C7DED" w:rsidRDefault="003F1A54" w:rsidP="002C3600">
            <w:pPr>
              <w:rPr>
                <w:rFonts w:ascii="Arial" w:hAnsi="Arial" w:cs="Arial"/>
                <w:sz w:val="22"/>
                <w:szCs w:val="22"/>
              </w:rPr>
            </w:pPr>
          </w:p>
          <w:p w14:paraId="06C3E4BB" w14:textId="77777777" w:rsidR="003F1A54" w:rsidRPr="003C7DED" w:rsidRDefault="003F1A54" w:rsidP="002C3600">
            <w:pPr>
              <w:rPr>
                <w:rFonts w:ascii="Arial" w:hAnsi="Arial" w:cs="Arial"/>
                <w:sz w:val="22"/>
                <w:szCs w:val="22"/>
              </w:rPr>
            </w:pPr>
          </w:p>
          <w:p w14:paraId="242A8BD6" w14:textId="77777777" w:rsidR="003F1A54" w:rsidRPr="003C7DED" w:rsidRDefault="003F1A54" w:rsidP="002C3600">
            <w:pPr>
              <w:rPr>
                <w:rFonts w:ascii="Arial" w:hAnsi="Arial" w:cs="Arial"/>
                <w:sz w:val="22"/>
                <w:szCs w:val="22"/>
              </w:rPr>
            </w:pPr>
          </w:p>
          <w:p w14:paraId="0F436989" w14:textId="77777777" w:rsidR="003F1A54" w:rsidRPr="003C7DED" w:rsidRDefault="003F1A54" w:rsidP="002C3600">
            <w:pPr>
              <w:rPr>
                <w:rFonts w:ascii="Arial" w:hAnsi="Arial" w:cs="Arial"/>
                <w:sz w:val="22"/>
                <w:szCs w:val="22"/>
              </w:rPr>
            </w:pPr>
          </w:p>
          <w:p w14:paraId="2834699D" w14:textId="77777777" w:rsidR="003F1A54" w:rsidRPr="003C7DED" w:rsidRDefault="003F1A54" w:rsidP="002C3600">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2C3600">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2C3600">
        <w:trPr>
          <w:trHeight w:val="439"/>
        </w:trPr>
        <w:tc>
          <w:tcPr>
            <w:tcW w:w="10487" w:type="dxa"/>
            <w:gridSpan w:val="7"/>
            <w:vAlign w:val="center"/>
          </w:tcPr>
          <w:p w14:paraId="51BF2412" w14:textId="5C69C37B" w:rsidR="003F1A54" w:rsidRPr="003C7DED" w:rsidRDefault="003F1A54" w:rsidP="002C3600">
            <w:pPr>
              <w:rPr>
                <w:rFonts w:ascii="Arial" w:hAnsi="Arial" w:cs="Arial"/>
                <w:sz w:val="22"/>
                <w:szCs w:val="22"/>
              </w:rPr>
            </w:pPr>
          </w:p>
          <w:p w14:paraId="2CD7B25D" w14:textId="77777777" w:rsidR="003F1A54" w:rsidRPr="003C7DED" w:rsidRDefault="003F1A54" w:rsidP="002C3600">
            <w:pPr>
              <w:rPr>
                <w:rFonts w:ascii="Arial" w:hAnsi="Arial" w:cs="Arial"/>
                <w:sz w:val="22"/>
                <w:szCs w:val="22"/>
              </w:rPr>
            </w:pPr>
          </w:p>
          <w:p w14:paraId="69E25BDF" w14:textId="77777777" w:rsidR="003F1A54" w:rsidRPr="003C7DED" w:rsidRDefault="003F1A54" w:rsidP="002C3600">
            <w:pPr>
              <w:rPr>
                <w:rFonts w:ascii="Arial" w:hAnsi="Arial" w:cs="Arial"/>
                <w:sz w:val="22"/>
                <w:szCs w:val="22"/>
              </w:rPr>
            </w:pPr>
          </w:p>
          <w:p w14:paraId="2BEB5BCB" w14:textId="77777777" w:rsidR="003F1A54" w:rsidRPr="003C7DED" w:rsidRDefault="003F1A54" w:rsidP="002C3600">
            <w:pPr>
              <w:rPr>
                <w:rFonts w:ascii="Arial" w:hAnsi="Arial" w:cs="Arial"/>
                <w:sz w:val="22"/>
                <w:szCs w:val="22"/>
              </w:rPr>
            </w:pPr>
          </w:p>
          <w:p w14:paraId="7F2D5628" w14:textId="77777777" w:rsidR="003F1A54" w:rsidRPr="003C7DED" w:rsidRDefault="003F1A54" w:rsidP="002C3600">
            <w:pPr>
              <w:rPr>
                <w:rFonts w:ascii="Arial" w:hAnsi="Arial" w:cs="Arial"/>
                <w:sz w:val="22"/>
                <w:szCs w:val="22"/>
              </w:rPr>
            </w:pPr>
          </w:p>
          <w:p w14:paraId="094F2D74" w14:textId="77777777" w:rsidR="003F1A54" w:rsidRPr="003C7DED" w:rsidRDefault="003F1A54" w:rsidP="002C3600">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2C3600">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2C3600">
        <w:trPr>
          <w:trHeight w:val="439"/>
        </w:trPr>
        <w:tc>
          <w:tcPr>
            <w:tcW w:w="10487" w:type="dxa"/>
            <w:gridSpan w:val="7"/>
            <w:vAlign w:val="center"/>
          </w:tcPr>
          <w:p w14:paraId="6C15391C" w14:textId="14C75576" w:rsidR="003F1A54" w:rsidRPr="003C7DED" w:rsidRDefault="003F1A54" w:rsidP="002C3600">
            <w:pPr>
              <w:rPr>
                <w:rFonts w:ascii="Arial" w:hAnsi="Arial" w:cs="Arial"/>
                <w:sz w:val="22"/>
                <w:szCs w:val="22"/>
              </w:rPr>
            </w:pPr>
          </w:p>
          <w:p w14:paraId="053CC583" w14:textId="77777777" w:rsidR="003F1A54" w:rsidRPr="003C7DED" w:rsidRDefault="003F1A54" w:rsidP="002C3600">
            <w:pPr>
              <w:rPr>
                <w:rFonts w:ascii="Arial" w:hAnsi="Arial" w:cs="Arial"/>
                <w:sz w:val="22"/>
                <w:szCs w:val="22"/>
              </w:rPr>
            </w:pPr>
          </w:p>
          <w:p w14:paraId="0771DA15" w14:textId="77777777" w:rsidR="003F1A54" w:rsidRPr="003C7DED" w:rsidRDefault="003F1A54" w:rsidP="002C3600">
            <w:pPr>
              <w:rPr>
                <w:rFonts w:ascii="Arial" w:hAnsi="Arial" w:cs="Arial"/>
                <w:sz w:val="22"/>
                <w:szCs w:val="22"/>
              </w:rPr>
            </w:pPr>
          </w:p>
          <w:p w14:paraId="35C8008A" w14:textId="77777777" w:rsidR="003F1A54" w:rsidRPr="003C7DED" w:rsidRDefault="003F1A54" w:rsidP="002C3600">
            <w:pPr>
              <w:rPr>
                <w:rFonts w:ascii="Arial" w:hAnsi="Arial" w:cs="Arial"/>
                <w:sz w:val="22"/>
                <w:szCs w:val="22"/>
              </w:rPr>
            </w:pPr>
          </w:p>
          <w:p w14:paraId="54C98EB7" w14:textId="77777777" w:rsidR="003F1A54" w:rsidRPr="003C7DED" w:rsidRDefault="003F1A54" w:rsidP="002C3600">
            <w:pPr>
              <w:rPr>
                <w:rFonts w:ascii="Arial" w:hAnsi="Arial" w:cs="Arial"/>
                <w:sz w:val="22"/>
                <w:szCs w:val="22"/>
              </w:rPr>
            </w:pPr>
          </w:p>
          <w:p w14:paraId="5374E17D" w14:textId="77777777" w:rsidR="003F1A54" w:rsidRPr="003C7DED" w:rsidRDefault="003F1A54" w:rsidP="002C3600">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2C3600">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2C3600">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2C3600">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2C360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2C3600">
            <w:pPr>
              <w:rPr>
                <w:rFonts w:ascii="Arial" w:hAnsi="Arial" w:cs="Arial"/>
                <w:sz w:val="22"/>
                <w:szCs w:val="22"/>
              </w:rPr>
            </w:pPr>
          </w:p>
          <w:p w14:paraId="2575EF99" w14:textId="77777777" w:rsidR="001F7B84" w:rsidRPr="003C7DED" w:rsidRDefault="001F7B84" w:rsidP="002C3600">
            <w:pPr>
              <w:rPr>
                <w:rFonts w:ascii="Arial" w:hAnsi="Arial" w:cs="Arial"/>
                <w:sz w:val="22"/>
                <w:szCs w:val="22"/>
              </w:rPr>
            </w:pPr>
          </w:p>
          <w:p w14:paraId="38757901" w14:textId="77777777" w:rsidR="001F7B84" w:rsidRPr="003C7DED" w:rsidRDefault="001F7B84" w:rsidP="002C3600">
            <w:pPr>
              <w:rPr>
                <w:rFonts w:ascii="Arial" w:hAnsi="Arial" w:cs="Arial"/>
                <w:sz w:val="22"/>
                <w:szCs w:val="22"/>
              </w:rPr>
            </w:pPr>
          </w:p>
          <w:p w14:paraId="0DAFEC97" w14:textId="77777777" w:rsidR="001F7B84" w:rsidRPr="003C7DED" w:rsidRDefault="001F7B84" w:rsidP="002C3600">
            <w:pPr>
              <w:rPr>
                <w:rFonts w:ascii="Arial" w:hAnsi="Arial" w:cs="Arial"/>
                <w:sz w:val="22"/>
                <w:szCs w:val="22"/>
              </w:rPr>
            </w:pPr>
          </w:p>
          <w:p w14:paraId="31140C70" w14:textId="77777777" w:rsidR="001F7B84" w:rsidRPr="003C7DED" w:rsidRDefault="001F7B84" w:rsidP="002C360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2C3600">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2C3600">
            <w:pPr>
              <w:rPr>
                <w:rFonts w:ascii="Arial" w:hAnsi="Arial" w:cs="Arial"/>
                <w:sz w:val="22"/>
                <w:szCs w:val="22"/>
              </w:rPr>
            </w:pPr>
          </w:p>
          <w:p w14:paraId="7BFFA883" w14:textId="77777777" w:rsidR="001F7B84" w:rsidRPr="003C7DED" w:rsidRDefault="001F7B84" w:rsidP="002C3600">
            <w:pPr>
              <w:rPr>
                <w:rFonts w:ascii="Arial" w:hAnsi="Arial" w:cs="Arial"/>
                <w:sz w:val="22"/>
                <w:szCs w:val="22"/>
              </w:rPr>
            </w:pPr>
          </w:p>
          <w:p w14:paraId="3F1F2B79" w14:textId="77777777" w:rsidR="001F7B84" w:rsidRPr="003C7DED" w:rsidRDefault="001F7B84" w:rsidP="002C3600">
            <w:pPr>
              <w:rPr>
                <w:rFonts w:ascii="Arial" w:hAnsi="Arial" w:cs="Arial"/>
                <w:sz w:val="22"/>
                <w:szCs w:val="22"/>
              </w:rPr>
            </w:pPr>
          </w:p>
          <w:p w14:paraId="29D395A1" w14:textId="77777777" w:rsidR="001F7B84" w:rsidRPr="003C7DED" w:rsidRDefault="001F7B84" w:rsidP="002C3600">
            <w:pPr>
              <w:rPr>
                <w:rFonts w:ascii="Arial" w:hAnsi="Arial" w:cs="Arial"/>
                <w:sz w:val="22"/>
                <w:szCs w:val="22"/>
              </w:rPr>
            </w:pPr>
          </w:p>
          <w:p w14:paraId="351FFEB5" w14:textId="77777777" w:rsidR="001F7B84" w:rsidRPr="003C7DED" w:rsidRDefault="001F7B84" w:rsidP="002C3600">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2C3600">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2C3600">
        <w:tc>
          <w:tcPr>
            <w:tcW w:w="10487" w:type="dxa"/>
            <w:gridSpan w:val="8"/>
            <w:shd w:val="clear" w:color="auto" w:fill="F2F2F2" w:themeFill="background1" w:themeFillShade="F2"/>
            <w:vAlign w:val="center"/>
          </w:tcPr>
          <w:p w14:paraId="7EA71B95" w14:textId="4D6C4880" w:rsidR="00735E7B" w:rsidRPr="003C7DED" w:rsidRDefault="00735E7B" w:rsidP="002C3600">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2C3600">
            <w:pPr>
              <w:rPr>
                <w:rFonts w:ascii="Arial" w:hAnsi="Arial" w:cs="Arial"/>
                <w:sz w:val="22"/>
                <w:szCs w:val="22"/>
              </w:rPr>
            </w:pPr>
          </w:p>
          <w:p w14:paraId="31758786" w14:textId="77777777" w:rsidR="001F7B84" w:rsidRPr="003C7DED" w:rsidRDefault="001F7B84" w:rsidP="002C3600">
            <w:pPr>
              <w:rPr>
                <w:rFonts w:ascii="Arial" w:hAnsi="Arial" w:cs="Arial"/>
                <w:sz w:val="22"/>
                <w:szCs w:val="22"/>
              </w:rPr>
            </w:pPr>
          </w:p>
          <w:p w14:paraId="04DCE06C" w14:textId="77777777" w:rsidR="001F7B84" w:rsidRPr="003C7DED" w:rsidRDefault="001F7B84" w:rsidP="002C3600">
            <w:pPr>
              <w:rPr>
                <w:rFonts w:ascii="Arial" w:hAnsi="Arial" w:cs="Arial"/>
                <w:sz w:val="22"/>
                <w:szCs w:val="22"/>
              </w:rPr>
            </w:pPr>
          </w:p>
          <w:p w14:paraId="289A4050" w14:textId="77777777" w:rsidR="001F7B84" w:rsidRPr="003C7DED" w:rsidRDefault="001F7B84" w:rsidP="002C3600">
            <w:pPr>
              <w:rPr>
                <w:rFonts w:ascii="Arial" w:hAnsi="Arial" w:cs="Arial"/>
                <w:sz w:val="22"/>
                <w:szCs w:val="22"/>
              </w:rPr>
            </w:pPr>
          </w:p>
          <w:p w14:paraId="40A215EE" w14:textId="77777777" w:rsidR="001F7B84" w:rsidRPr="003C7DED" w:rsidRDefault="001F7B84" w:rsidP="002C3600">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2C3600">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2C3600">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2C3600">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2C3600">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DC482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DC482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DC482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2C3600">
        <w:tc>
          <w:tcPr>
            <w:tcW w:w="562" w:type="dxa"/>
            <w:shd w:val="clear" w:color="auto" w:fill="F2F2F2" w:themeFill="background1" w:themeFillShade="F2"/>
            <w:vAlign w:val="center"/>
          </w:tcPr>
          <w:p w14:paraId="7E94326D" w14:textId="77777777" w:rsidR="00841382" w:rsidRPr="003C7DED" w:rsidRDefault="00841382" w:rsidP="002C3600">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2C3600">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DC4829" w:rsidP="002C3600">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2C3600">
            <w:pPr>
              <w:autoSpaceDE w:val="0"/>
              <w:autoSpaceDN w:val="0"/>
              <w:adjustRightInd w:val="0"/>
              <w:jc w:val="center"/>
              <w:rPr>
                <w:rFonts w:ascii="Arial" w:hAnsi="Arial" w:cs="Arial"/>
                <w:b/>
                <w:sz w:val="22"/>
                <w:szCs w:val="22"/>
              </w:rPr>
            </w:pPr>
            <w:r w:rsidRPr="00564662">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2C3600">
        <w:trPr>
          <w:trHeight w:val="729"/>
        </w:trPr>
        <w:tc>
          <w:tcPr>
            <w:tcW w:w="562" w:type="dxa"/>
            <w:shd w:val="clear" w:color="auto" w:fill="F2F2F2" w:themeFill="background1" w:themeFillShade="F2"/>
            <w:vAlign w:val="center"/>
          </w:tcPr>
          <w:p w14:paraId="756BAA5E" w14:textId="77777777" w:rsidR="007F0207" w:rsidRPr="003C7DED" w:rsidRDefault="007F0207" w:rsidP="002C360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2C3600">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2C36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2C36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2C36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2C3600">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2C360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2C360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2C3600">
            <w:pPr>
              <w:autoSpaceDE w:val="0"/>
              <w:autoSpaceDN w:val="0"/>
              <w:adjustRightInd w:val="0"/>
              <w:jc w:val="both"/>
              <w:rPr>
                <w:rFonts w:ascii="Arial" w:hAnsi="Arial" w:cs="Arial"/>
                <w:bCs/>
                <w:sz w:val="22"/>
                <w:szCs w:val="22"/>
              </w:rPr>
            </w:pPr>
          </w:p>
          <w:p w14:paraId="06542CDB" w14:textId="410FD9F5" w:rsidR="00E44410" w:rsidRPr="00F11B19" w:rsidRDefault="00E44410" w:rsidP="002C360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2C360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2C360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2C360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3DCA5232" w:rsidR="00AA4E90" w:rsidRPr="003C7DED" w:rsidRDefault="00FB697C"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6D8A9A7F" w:rsidR="00AA4E90" w:rsidRPr="003C7DED" w:rsidRDefault="00FB697C"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035E22FD" w:rsidR="006E7E24" w:rsidRDefault="004E09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01D52262" w:rsidR="006E7E24" w:rsidRDefault="004E09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BD908F1" w:rsidR="006E7E24" w:rsidRDefault="004E09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7AF8DA0" w:rsidR="006E7E24" w:rsidRDefault="004E09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6126ADC4" w:rsidR="006E7E24" w:rsidRPr="003C7DED" w:rsidRDefault="004E09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7F0D634" w:rsidR="006E7E24" w:rsidRPr="003C7DED" w:rsidRDefault="00D36B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09130F35" w:rsidR="006E7E24" w:rsidRPr="003C7DED" w:rsidRDefault="00D36B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676B9730" w:rsidR="006E7E24" w:rsidRPr="003C7DED" w:rsidRDefault="00D36B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3732353D" w:rsidR="006E7E24" w:rsidRPr="003C7DED" w:rsidRDefault="00D36B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2947A94B" w:rsidR="00E44410" w:rsidRDefault="00D36B0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2C3600">
        <w:trPr>
          <w:trHeight w:val="522"/>
        </w:trPr>
        <w:tc>
          <w:tcPr>
            <w:tcW w:w="10487" w:type="dxa"/>
            <w:gridSpan w:val="2"/>
            <w:vAlign w:val="center"/>
          </w:tcPr>
          <w:p w14:paraId="7B2F5FD0" w14:textId="77777777" w:rsidR="00DF6824" w:rsidRPr="00DF6824" w:rsidRDefault="00CD54AD" w:rsidP="00AF3DFF">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1818078B" w14:textId="77777777" w:rsidR="00DF6824" w:rsidRDefault="00DF6824" w:rsidP="00DF6824">
            <w:pPr>
              <w:pStyle w:val="ListParagraph"/>
              <w:rPr>
                <w:rFonts w:ascii="Arial" w:hAnsi="Arial" w:cs="Arial"/>
                <w:bCs/>
                <w:sz w:val="22"/>
                <w:szCs w:val="22"/>
              </w:rPr>
            </w:pPr>
          </w:p>
          <w:p w14:paraId="6DDA4E30" w14:textId="637B9BE2" w:rsidR="00564662" w:rsidRPr="00AF3DFF" w:rsidRDefault="00564662" w:rsidP="00DF6824">
            <w:pPr>
              <w:pStyle w:val="ListParagraph"/>
              <w:ind w:left="680" w:right="397"/>
              <w:rPr>
                <w:rFonts w:ascii="Arial" w:hAnsi="Arial" w:cs="Arial"/>
                <w:b/>
                <w:color w:val="4EA72E" w:themeColor="accent6"/>
                <w:sz w:val="22"/>
                <w:szCs w:val="22"/>
              </w:rPr>
            </w:pPr>
            <w:r w:rsidRPr="00AF3DFF">
              <w:rPr>
                <w:rFonts w:ascii="Arial" w:hAnsi="Arial" w:cs="Arial"/>
                <w:bCs/>
                <w:sz w:val="22"/>
                <w:szCs w:val="22"/>
              </w:rPr>
              <w:t>This research will primarily access secondary qualitative data related to the growth of solar energy in developing countries and its influence on international trade. The data will include academic journal articles, government reports, international trade statistics, energy policy documents, and case studies from organisations such as the World Bank, IRENA, and WTO. These sources will provide insights into trends, challenges, and trade implications of solar energy adoption. The research will not generate new primary data but will analyse existing secondary data to identify patterns, correlations, and policy impacts across developing economies.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2C3600">
        <w:trPr>
          <w:trHeight w:val="769"/>
        </w:trPr>
        <w:tc>
          <w:tcPr>
            <w:tcW w:w="10487" w:type="dxa"/>
            <w:gridSpan w:val="2"/>
            <w:vAlign w:val="center"/>
          </w:tcPr>
          <w:p w14:paraId="5469DBBB" w14:textId="773771A3"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3F4AD152" w14:textId="77777777" w:rsidR="00564662" w:rsidRDefault="00564662" w:rsidP="00564662">
            <w:pPr>
              <w:pStyle w:val="ListParagraph"/>
              <w:rPr>
                <w:rFonts w:ascii="Arial" w:hAnsi="Arial" w:cs="Arial"/>
                <w:color w:val="000000" w:themeColor="text1"/>
                <w:sz w:val="22"/>
                <w:szCs w:val="22"/>
              </w:rPr>
            </w:pPr>
          </w:p>
          <w:p w14:paraId="52477C45" w14:textId="4A76814A" w:rsidR="00564662" w:rsidRPr="007E492A" w:rsidRDefault="00564662" w:rsidP="006F4C4B">
            <w:pPr>
              <w:pStyle w:val="ListParagraph"/>
              <w:ind w:left="680" w:right="397"/>
              <w:rPr>
                <w:rFonts w:ascii="Arial" w:hAnsi="Arial" w:cs="Arial"/>
                <w:color w:val="000000" w:themeColor="text1"/>
                <w:sz w:val="22"/>
                <w:szCs w:val="22"/>
              </w:rPr>
            </w:pPr>
            <w:r w:rsidRPr="007E492A">
              <w:rPr>
                <w:rFonts w:ascii="Arial" w:hAnsi="Arial" w:cs="Arial"/>
                <w:color w:val="000000" w:themeColor="text1"/>
                <w:sz w:val="22"/>
                <w:szCs w:val="22"/>
              </w:rPr>
              <w:t>The principal researcher will be solely responsible for managing all aspects of data throughout the project. This includes collecting, organising, analysing, and securely storing the secondary qualitative data. The researcher will ensure compliance with ethical standards, maintain accurate records of all sources, and implement proper backup and security measures. Additionally, the researcher will oversee data documentation and ensure that all information used is credible, properly cited, and stored according to institutional data management policies.</w:t>
            </w:r>
          </w:p>
          <w:p w14:paraId="250F7F84" w14:textId="02472ACA" w:rsidR="00564662" w:rsidRPr="00564662" w:rsidRDefault="00564662" w:rsidP="00564662">
            <w:pPr>
              <w:rPr>
                <w:rFonts w:ascii="Arial" w:hAnsi="Arial" w:cs="Arial"/>
                <w:color w:val="4EA72E" w:themeColor="accent6"/>
                <w:sz w:val="22"/>
                <w:szCs w:val="22"/>
              </w:rPr>
            </w:pPr>
          </w:p>
          <w:p w14:paraId="1DCF4126" w14:textId="344CFDAC"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08AC82E2" w14:textId="57665412" w:rsidR="00564662" w:rsidRDefault="00564662" w:rsidP="00564662">
            <w:pPr>
              <w:rPr>
                <w:rFonts w:ascii="Arial" w:hAnsi="Arial" w:cs="Arial"/>
                <w:color w:val="4EA72E" w:themeColor="accent6"/>
                <w:sz w:val="22"/>
                <w:szCs w:val="22"/>
              </w:rPr>
            </w:pPr>
          </w:p>
          <w:p w14:paraId="7D2A9F27" w14:textId="6BEA674A" w:rsidR="00814331" w:rsidRPr="00814331" w:rsidRDefault="00564662" w:rsidP="00814331">
            <w:pPr>
              <w:pStyle w:val="ListParagraph"/>
              <w:ind w:left="680" w:right="397"/>
              <w:rPr>
                <w:rFonts w:ascii="Arial" w:hAnsi="Arial" w:cs="Arial"/>
                <w:color w:val="000000" w:themeColor="text1"/>
                <w:sz w:val="22"/>
                <w:szCs w:val="22"/>
              </w:rPr>
            </w:pPr>
            <w:r w:rsidRPr="007E492A">
              <w:rPr>
                <w:rFonts w:ascii="Arial" w:hAnsi="Arial" w:cs="Arial"/>
                <w:color w:val="000000" w:themeColor="text1"/>
                <w:sz w:val="22"/>
                <w:szCs w:val="22"/>
              </w:rPr>
              <w:t>In the case of collaboration with partner institutions, each team member will have clearly defined responsibilities for data management. Researchers at partner institutions will assist in collecting, reviewing, and verifying secondary data relevant to their regional or thematic expertise. They will ensure data accuracy, proper referencing, and ethical compliance in line with institutional policies. The principal researcher will coordinate all data management activities, maintain version control, and integrate contributions from all partners into a central, secure database. Regular communication and data audits will be conducted to ensure consistency, reliability, and alignment with research objectives.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2C3600">
        <w:trPr>
          <w:trHeight w:val="511"/>
        </w:trPr>
        <w:tc>
          <w:tcPr>
            <w:tcW w:w="10487" w:type="dxa"/>
            <w:gridSpan w:val="2"/>
            <w:vAlign w:val="center"/>
          </w:tcPr>
          <w:p w14:paraId="404F5C96" w14:textId="14301A7F" w:rsidR="00CD54AD" w:rsidRPr="00564662"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147537BB" w14:textId="16DC212C" w:rsidR="00564662" w:rsidRDefault="00564662" w:rsidP="00950909">
            <w:pPr>
              <w:ind w:right="397"/>
              <w:rPr>
                <w:rFonts w:ascii="Arial" w:hAnsi="Arial" w:cs="Arial"/>
                <w:b/>
                <w:bCs/>
                <w:color w:val="4EA72E" w:themeColor="accent6"/>
                <w:sz w:val="22"/>
                <w:szCs w:val="22"/>
              </w:rPr>
            </w:pPr>
          </w:p>
          <w:p w14:paraId="6863BB46" w14:textId="77777777" w:rsidR="00564662" w:rsidRPr="002439D1" w:rsidRDefault="00564662" w:rsidP="006F4C4B">
            <w:pPr>
              <w:pStyle w:val="ListParagraph"/>
              <w:ind w:left="680" w:right="397"/>
              <w:rPr>
                <w:rFonts w:ascii="Arial" w:hAnsi="Arial" w:cs="Arial"/>
                <w:bCs/>
                <w:color w:val="000000" w:themeColor="text1"/>
                <w:sz w:val="22"/>
                <w:szCs w:val="22"/>
              </w:rPr>
            </w:pPr>
            <w:r w:rsidRPr="002439D1">
              <w:rPr>
                <w:rFonts w:ascii="Arial" w:hAnsi="Arial" w:cs="Arial"/>
                <w:color w:val="000000" w:themeColor="text1"/>
                <w:sz w:val="22"/>
                <w:szCs w:val="22"/>
              </w:rPr>
              <w:t>The research will rely on existing secondary data sources that provide insights into the growth of solar energy and its impact on international trade. These include academic journals, government energy reports, international trade databases, policy documents, and global energy organisation publications such as those from the World Bank, International Renewable Energy Agency (IRENA), International Energy Agency (IEA), and World Trade Organization (WTO). These sources offer comprehensive data on energy production, investment trends, and trade flows related to solar energy in developing countries. The collected data will support qualitative analysis and comparison across regions</w:t>
            </w:r>
            <w:r w:rsidRPr="002439D1">
              <w:rPr>
                <w:rFonts w:ascii="Arial" w:hAnsi="Arial" w:cs="Arial"/>
                <w:bCs/>
                <w:color w:val="000000" w:themeColor="text1"/>
                <w:sz w:val="22"/>
                <w:szCs w:val="22"/>
              </w:rPr>
              <w:t>.</w:t>
            </w:r>
          </w:p>
          <w:p w14:paraId="15F162B0" w14:textId="77777777" w:rsidR="00564662" w:rsidRPr="00564662" w:rsidRDefault="00564662" w:rsidP="00564662">
            <w:pPr>
              <w:rPr>
                <w:rFonts w:ascii="Arial" w:hAnsi="Arial" w:cs="Arial"/>
                <w:b/>
                <w:bCs/>
                <w:color w:val="4EA72E" w:themeColor="accent6"/>
                <w:sz w:val="22"/>
                <w:szCs w:val="22"/>
              </w:rPr>
            </w:pPr>
          </w:p>
          <w:p w14:paraId="47B813F5" w14:textId="77777777" w:rsidR="00564662" w:rsidRPr="00A91C73" w:rsidRDefault="00CD54AD" w:rsidP="00564662">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35ADA851" w14:textId="77777777" w:rsidR="00950909" w:rsidRDefault="00950909" w:rsidP="00950909">
            <w:pPr>
              <w:ind w:left="737"/>
              <w:rPr>
                <w:rFonts w:ascii="Arial" w:hAnsi="Arial" w:cs="Arial"/>
                <w:color w:val="000000" w:themeColor="text1"/>
                <w:sz w:val="22"/>
                <w:szCs w:val="22"/>
              </w:rPr>
            </w:pPr>
          </w:p>
          <w:p w14:paraId="292CA3A1" w14:textId="704F84FC" w:rsidR="00A91C73" w:rsidRDefault="00A91C73" w:rsidP="00950909">
            <w:pPr>
              <w:ind w:left="680" w:right="397"/>
              <w:rPr>
                <w:rFonts w:ascii="Arial" w:hAnsi="Arial" w:cs="Arial"/>
                <w:color w:val="000000" w:themeColor="text1"/>
                <w:sz w:val="22"/>
                <w:szCs w:val="22"/>
              </w:rPr>
            </w:pPr>
            <w:r w:rsidRPr="007E492A">
              <w:rPr>
                <w:rFonts w:ascii="Arial" w:hAnsi="Arial" w:cs="Arial"/>
                <w:color w:val="000000" w:themeColor="text1"/>
                <w:sz w:val="22"/>
                <w:szCs w:val="22"/>
              </w:rPr>
              <w:t>While extensive secondary data exists on solar energy development and international trade, certain gaps remain in the available information. Many datasets lack up-to-date statistics specific to developing countries, particularly regarding trade impacts and investment outcomes. There is also limited country-level comparative analysis linking solar energy growth to trade performance. Furthermore, existing reports often focus on global or regional trends rather than the specific policy frameworks and trade implications for emerging economies. To address these gaps, the research will synthesise diverse data sources and perform qualitative analysis to provide deeper contextual understanding and policy-oriented insights.</w:t>
            </w:r>
          </w:p>
          <w:p w14:paraId="7A32DC52" w14:textId="22AEDBA2" w:rsidR="00A91C73" w:rsidRPr="00A91C73" w:rsidRDefault="00A91C73" w:rsidP="00A91C73">
            <w:pPr>
              <w:rPr>
                <w:rFonts w:ascii="Arial" w:hAnsi="Arial" w:cs="Arial"/>
                <w:b/>
                <w:bCs/>
                <w:color w:val="4EA72E" w:themeColor="accent6"/>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C3600">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5B4987A9" w14:textId="77777777" w:rsidR="00CD54AD" w:rsidRDefault="00CD54AD" w:rsidP="002C3600">
            <w:pPr>
              <w:rPr>
                <w:rFonts w:ascii="Arial" w:hAnsi="Arial" w:cs="Arial"/>
                <w:sz w:val="22"/>
                <w:szCs w:val="22"/>
              </w:rPr>
            </w:pPr>
          </w:p>
          <w:p w14:paraId="4C0A1E27" w14:textId="77777777" w:rsidR="00564662" w:rsidRPr="003C7DED" w:rsidRDefault="00564662" w:rsidP="00950909">
            <w:pPr>
              <w:pStyle w:val="ListParagraph"/>
              <w:ind w:left="680" w:right="397"/>
              <w:rPr>
                <w:rFonts w:ascii="Arial" w:hAnsi="Arial" w:cs="Arial"/>
                <w:bCs/>
                <w:color w:val="4EA72E" w:themeColor="accent6"/>
                <w:sz w:val="22"/>
                <w:szCs w:val="22"/>
              </w:rPr>
            </w:pPr>
            <w:r w:rsidRPr="007E492A">
              <w:rPr>
                <w:rFonts w:ascii="Arial" w:hAnsi="Arial" w:cs="Arial"/>
                <w:bCs/>
                <w:color w:val="000000" w:themeColor="text1"/>
                <w:sz w:val="22"/>
                <w:szCs w:val="22"/>
              </w:rPr>
              <w:t xml:space="preserve">All collected secondary data will be systematically organised and documented to ensure accuracy and ease of access. The data will be categorised under key themes such as </w:t>
            </w:r>
            <w:r w:rsidRPr="007E492A">
              <w:rPr>
                <w:rFonts w:ascii="Arial" w:hAnsi="Arial" w:cs="Arial"/>
                <w:bCs/>
                <w:i/>
                <w:iCs/>
                <w:color w:val="000000" w:themeColor="text1"/>
                <w:sz w:val="22"/>
                <w:szCs w:val="22"/>
              </w:rPr>
              <w:t>solar energy growth, policy frameworks, trade impacts, and regional comparisons.</w:t>
            </w:r>
            <w:r w:rsidRPr="007E492A">
              <w:rPr>
                <w:rFonts w:ascii="Arial" w:hAnsi="Arial" w:cs="Arial"/>
                <w:bCs/>
                <w:color w:val="000000" w:themeColor="text1"/>
                <w:sz w:val="22"/>
                <w:szCs w:val="22"/>
              </w:rPr>
              <w:t xml:space="preserve"> A digital folder structure will be created, with clear naming conventions and version control. Reference management software such as Zotero or Mendeley will be used for organising literature and citations. Each dataset or document will include metadata such as source, author, publication year, and relevance to research objectives. Detailed documentation will ensure transparency and reproducibility of the analysis</w:t>
            </w:r>
            <w:r w:rsidRPr="003D00D6">
              <w:rPr>
                <w:rFonts w:ascii="Arial" w:hAnsi="Arial" w:cs="Arial"/>
                <w:bCs/>
                <w:color w:val="4EA72E" w:themeColor="accent6"/>
                <w:sz w:val="22"/>
                <w:szCs w:val="22"/>
              </w:rPr>
              <w:t>.</w:t>
            </w:r>
          </w:p>
          <w:p w14:paraId="0DD56124" w14:textId="373DDCB9" w:rsidR="00564662" w:rsidRPr="003C7DED" w:rsidRDefault="00564662" w:rsidP="002C3600">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2C3600">
        <w:trPr>
          <w:trHeight w:val="769"/>
        </w:trPr>
        <w:tc>
          <w:tcPr>
            <w:tcW w:w="10487" w:type="dxa"/>
            <w:gridSpan w:val="2"/>
            <w:vAlign w:val="center"/>
          </w:tcPr>
          <w:p w14:paraId="1564C8EC" w14:textId="3B339AEE" w:rsidR="00CD54AD" w:rsidRPr="00564662"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45CB715B" w14:textId="77777777" w:rsidR="00564662" w:rsidRPr="00564662" w:rsidRDefault="00564662" w:rsidP="00564662">
            <w:pPr>
              <w:rPr>
                <w:rFonts w:ascii="Arial" w:hAnsi="Arial" w:cs="Arial"/>
                <w:b/>
                <w:bCs/>
                <w:color w:val="4EA72E" w:themeColor="accent6"/>
                <w:sz w:val="22"/>
                <w:szCs w:val="22"/>
              </w:rPr>
            </w:pPr>
          </w:p>
          <w:p w14:paraId="0D0B33B9" w14:textId="3B6B4689" w:rsidR="00CD54AD" w:rsidRPr="00AA530F" w:rsidRDefault="00564662" w:rsidP="00AA530F">
            <w:pPr>
              <w:pStyle w:val="ListParagraph"/>
              <w:ind w:left="680" w:right="397"/>
              <w:rPr>
                <w:rFonts w:ascii="Arial" w:hAnsi="Arial" w:cs="Arial"/>
                <w:color w:val="000000" w:themeColor="text1"/>
                <w:sz w:val="22"/>
                <w:szCs w:val="22"/>
              </w:rPr>
            </w:pPr>
            <w:r w:rsidRPr="007E492A">
              <w:rPr>
                <w:rFonts w:ascii="Arial" w:hAnsi="Arial" w:cs="Arial"/>
                <w:color w:val="000000" w:themeColor="text1"/>
                <w:sz w:val="22"/>
                <w:szCs w:val="22"/>
              </w:rPr>
              <w:t>To maintain data integrity, several quality assurance measures will be implemented. During data collection, only credible and peer-reviewed sources such as academic journals, government reports, and international organisation databases will be used. At the time of data entry, all information will be cross-checked and verified for accuracy and relevance. Data will be digitally recorded and stored in standardised formats to prevent errors or duplication. Consistency checks will be conducted to ensure uniform referencing and formatting. Regular reviews and triangulation of multiple sources will be carried out to confirm reliability, ensuring the final dataset is complete, accurate, and trustworthy.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2C3600">
        <w:trPr>
          <w:trHeight w:val="1065"/>
        </w:trPr>
        <w:tc>
          <w:tcPr>
            <w:tcW w:w="10487" w:type="dxa"/>
            <w:gridSpan w:val="2"/>
            <w:vAlign w:val="center"/>
          </w:tcPr>
          <w:p w14:paraId="0C104788" w14:textId="4CB9F06A" w:rsidR="00CD54AD" w:rsidRPr="00564662"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How will the data be stored in the short term during the </w:t>
            </w:r>
            <w:proofErr w:type="gramStart"/>
            <w:r w:rsidRPr="003C7DED">
              <w:rPr>
                <w:rFonts w:ascii="Arial" w:hAnsi="Arial" w:cs="Arial"/>
                <w:bCs/>
                <w:color w:val="4EA72E" w:themeColor="accent6"/>
                <w:sz w:val="22"/>
                <w:szCs w:val="22"/>
              </w:rPr>
              <w:t>research.</w:t>
            </w:r>
            <w:proofErr w:type="gramEnd"/>
            <w:r w:rsidRPr="003C7DED">
              <w:rPr>
                <w:rFonts w:ascii="Arial" w:hAnsi="Arial" w:cs="Arial"/>
                <w:bCs/>
                <w:color w:val="4EA72E" w:themeColor="accent6"/>
                <w:sz w:val="22"/>
                <w:szCs w:val="22"/>
              </w:rPr>
              <w:t xml:space="preserve"> </w:t>
            </w:r>
          </w:p>
          <w:p w14:paraId="1448F7AA" w14:textId="3674C456" w:rsidR="00564662" w:rsidRDefault="00564662" w:rsidP="00564662">
            <w:pPr>
              <w:rPr>
                <w:rFonts w:ascii="Arial" w:hAnsi="Arial" w:cs="Arial"/>
                <w:b/>
                <w:bCs/>
                <w:color w:val="4EA72E" w:themeColor="accent6"/>
                <w:sz w:val="22"/>
                <w:szCs w:val="22"/>
              </w:rPr>
            </w:pPr>
          </w:p>
          <w:p w14:paraId="765575C2" w14:textId="77777777" w:rsidR="00564662" w:rsidRPr="003D00D6" w:rsidRDefault="00564662" w:rsidP="00950909">
            <w:pPr>
              <w:pStyle w:val="ListParagraph"/>
              <w:ind w:left="680" w:right="397"/>
              <w:rPr>
                <w:rFonts w:ascii="Arial" w:hAnsi="Arial" w:cs="Arial"/>
                <w:bCs/>
                <w:color w:val="000000" w:themeColor="text1"/>
                <w:sz w:val="22"/>
                <w:szCs w:val="22"/>
                <w:lang w:val="en-US"/>
              </w:rPr>
            </w:pPr>
            <w:r w:rsidRPr="007E492A">
              <w:rPr>
                <w:rFonts w:ascii="Arial" w:hAnsi="Arial" w:cs="Arial"/>
                <w:bCs/>
                <w:color w:val="000000" w:themeColor="text1"/>
                <w:sz w:val="22"/>
                <w:szCs w:val="22"/>
                <w:lang w:val="en-US"/>
              </w:rPr>
              <w:t>D</w:t>
            </w:r>
            <w:r w:rsidRPr="003D00D6">
              <w:rPr>
                <w:rFonts w:ascii="Arial" w:hAnsi="Arial" w:cs="Arial"/>
                <w:bCs/>
                <w:color w:val="000000" w:themeColor="text1"/>
                <w:sz w:val="22"/>
                <w:szCs w:val="22"/>
                <w:lang w:val="en-US"/>
              </w:rPr>
              <w:t>uring the research, all collected data will be stored securely in password-protected cloud storage such as Google Drive and backed up on a secured external hard drive. The data will be organised into clearly labelled folders according to research themes and stages. Only the principal researcher will have full access rights to ensure confidentiality and prevent unauthorised use. Regular backups will be performed to avoid data loss, and antivirus protection will be used to maintain file integrity. This approach ensures the data remains safe, accessible, and well-organised throughout the research process.</w:t>
            </w:r>
          </w:p>
          <w:p w14:paraId="389CE6F7" w14:textId="77777777" w:rsidR="00564662" w:rsidRPr="00564662" w:rsidRDefault="00564662" w:rsidP="00564662">
            <w:pPr>
              <w:rPr>
                <w:rFonts w:ascii="Arial" w:hAnsi="Arial" w:cs="Arial"/>
                <w:b/>
                <w:bCs/>
                <w:color w:val="4EA72E" w:themeColor="accent6"/>
                <w:sz w:val="22"/>
                <w:szCs w:val="22"/>
              </w:rPr>
            </w:pPr>
          </w:p>
          <w:p w14:paraId="6FA6A48C" w14:textId="4793801F" w:rsidR="00CD54AD" w:rsidRPr="00564662"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00A70DCA" w14:textId="6AEB123C" w:rsidR="00564662" w:rsidRDefault="00564662" w:rsidP="00564662">
            <w:pPr>
              <w:rPr>
                <w:rFonts w:ascii="Arial" w:hAnsi="Arial" w:cs="Arial"/>
                <w:b/>
                <w:bCs/>
                <w:color w:val="4EA72E" w:themeColor="accent6"/>
                <w:sz w:val="22"/>
                <w:szCs w:val="22"/>
              </w:rPr>
            </w:pPr>
          </w:p>
          <w:p w14:paraId="57C7D7AD" w14:textId="77777777" w:rsidR="00564662" w:rsidRPr="003D00D6" w:rsidRDefault="00564662" w:rsidP="00950909">
            <w:pPr>
              <w:pStyle w:val="ListParagraph"/>
              <w:ind w:left="680" w:right="397"/>
              <w:rPr>
                <w:rFonts w:ascii="Arial" w:hAnsi="Arial" w:cs="Arial"/>
                <w:color w:val="4EA72E" w:themeColor="accent6"/>
                <w:sz w:val="22"/>
                <w:szCs w:val="22"/>
                <w:lang w:val="en-US"/>
              </w:rPr>
            </w:pPr>
            <w:r w:rsidRPr="003D00D6">
              <w:rPr>
                <w:rFonts w:ascii="Arial" w:hAnsi="Arial" w:cs="Arial"/>
                <w:color w:val="000000" w:themeColor="text1"/>
                <w:sz w:val="22"/>
                <w:szCs w:val="22"/>
                <w:lang w:val="en-US"/>
              </w:rPr>
              <w:t>Access to all research data will be restricted to the principal researcher and authorised collaborators. Files will be stored in encrypted, password-protected cloud storage and backed up regularly on an external hard drive to prevent data loss. Metadata and key documents will be version-controlled and updated consistently. Two-factor authentication will be enabled for all storage platforms to enhance security. Antivirus and firewall protection will be maintained on all devices used for research. Regular backup checks will ensure that both data and metadata remain accurate, secure, and recoverable throughout the project’s lifetime</w:t>
            </w:r>
            <w:r w:rsidRPr="003D00D6">
              <w:rPr>
                <w:rFonts w:ascii="Arial" w:hAnsi="Arial" w:cs="Arial"/>
                <w:color w:val="4EA72E" w:themeColor="accent6"/>
                <w:sz w:val="22"/>
                <w:szCs w:val="22"/>
                <w:lang w:val="en-US"/>
              </w:rPr>
              <w:t>.</w:t>
            </w:r>
          </w:p>
          <w:p w14:paraId="57278081" w14:textId="77777777" w:rsidR="00564662" w:rsidRPr="00564662" w:rsidRDefault="00564662" w:rsidP="00564662">
            <w:pPr>
              <w:rPr>
                <w:rFonts w:ascii="Arial" w:hAnsi="Arial" w:cs="Arial"/>
                <w:b/>
                <w:bCs/>
                <w:color w:val="4EA72E" w:themeColor="accent6"/>
                <w:sz w:val="22"/>
                <w:szCs w:val="22"/>
              </w:rPr>
            </w:pPr>
          </w:p>
          <w:p w14:paraId="1E57CFBB" w14:textId="02350DB1" w:rsidR="00CD54AD" w:rsidRPr="003C7DED" w:rsidRDefault="00CD54AD" w:rsidP="002C3600">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C3600">
        <w:trPr>
          <w:trHeight w:val="769"/>
        </w:trPr>
        <w:tc>
          <w:tcPr>
            <w:tcW w:w="10487" w:type="dxa"/>
            <w:gridSpan w:val="2"/>
            <w:vAlign w:val="center"/>
          </w:tcPr>
          <w:p w14:paraId="7D518BBA" w14:textId="1BCA8601"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438391BB" w14:textId="7F7010A0" w:rsidR="00564662" w:rsidRDefault="00564662" w:rsidP="00564662">
            <w:pPr>
              <w:rPr>
                <w:rFonts w:ascii="Arial" w:hAnsi="Arial" w:cs="Arial"/>
                <w:bCs/>
                <w:color w:val="4EA72E" w:themeColor="accent6"/>
                <w:sz w:val="22"/>
                <w:szCs w:val="22"/>
              </w:rPr>
            </w:pPr>
          </w:p>
          <w:p w14:paraId="310617F4" w14:textId="77777777" w:rsidR="00564662" w:rsidRPr="000F462D" w:rsidRDefault="00564662" w:rsidP="00950909">
            <w:pPr>
              <w:pStyle w:val="ListParagraph"/>
              <w:ind w:left="680" w:right="397"/>
              <w:rPr>
                <w:rFonts w:ascii="Arial" w:hAnsi="Arial" w:cs="Arial"/>
                <w:bCs/>
                <w:color w:val="4EA72E" w:themeColor="accent6"/>
                <w:sz w:val="22"/>
                <w:szCs w:val="22"/>
                <w:lang w:val="en-US"/>
              </w:rPr>
            </w:pPr>
            <w:r w:rsidRPr="000F462D">
              <w:rPr>
                <w:rFonts w:ascii="Arial" w:hAnsi="Arial" w:cs="Arial"/>
                <w:bCs/>
                <w:color w:val="000000" w:themeColor="text1"/>
                <w:sz w:val="22"/>
                <w:szCs w:val="22"/>
                <w:lang w:val="en-US"/>
              </w:rPr>
              <w:t>The data with long-term value will include summarised qualitative analyses, key findings, organised datasets, and referenced literature lists that highlight the relationship between solar energy growth and international trade in developing countries. These materials will be retained and preserved as they provide a valuable foundation for future academic research, policy formulation, and comparative studies. Any compiled datasets derived from publicly available sources will also be shared for scholarly use. However, confidential or copyrighted documents will not be distributed but securely stored for reference and verification purposes within institutional data repositories</w:t>
            </w:r>
            <w:r w:rsidRPr="000F462D">
              <w:rPr>
                <w:rFonts w:ascii="Arial" w:hAnsi="Arial" w:cs="Arial"/>
                <w:bCs/>
                <w:color w:val="4EA72E" w:themeColor="accent6"/>
                <w:sz w:val="22"/>
                <w:szCs w:val="22"/>
                <w:lang w:val="en-US"/>
              </w:rPr>
              <w:t>.</w:t>
            </w:r>
          </w:p>
          <w:p w14:paraId="093AD4E5" w14:textId="77777777" w:rsidR="00564662" w:rsidRPr="00564662" w:rsidRDefault="00564662" w:rsidP="00564662">
            <w:pPr>
              <w:rPr>
                <w:rFonts w:ascii="Arial" w:hAnsi="Arial" w:cs="Arial"/>
                <w:bCs/>
                <w:color w:val="4EA72E" w:themeColor="accent6"/>
                <w:sz w:val="22"/>
                <w:szCs w:val="22"/>
              </w:rPr>
            </w:pPr>
          </w:p>
          <w:p w14:paraId="3C6A69DD" w14:textId="4E75476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0440A54B" w14:textId="09E7BDAF" w:rsidR="004378A7" w:rsidRDefault="004378A7" w:rsidP="004378A7">
            <w:pPr>
              <w:rPr>
                <w:rFonts w:ascii="Arial" w:hAnsi="Arial" w:cs="Arial"/>
                <w:bCs/>
                <w:color w:val="4EA72E" w:themeColor="accent6"/>
                <w:sz w:val="22"/>
                <w:szCs w:val="22"/>
              </w:rPr>
            </w:pPr>
          </w:p>
          <w:p w14:paraId="222D67C1" w14:textId="77777777" w:rsidR="004378A7" w:rsidRPr="000F462D" w:rsidRDefault="004378A7" w:rsidP="00950909">
            <w:pPr>
              <w:pStyle w:val="ListParagraph"/>
              <w:ind w:left="680" w:right="397"/>
              <w:rPr>
                <w:rFonts w:ascii="Arial" w:hAnsi="Arial" w:cs="Arial"/>
                <w:bCs/>
                <w:color w:val="000000" w:themeColor="text1"/>
                <w:sz w:val="22"/>
                <w:szCs w:val="22"/>
              </w:rPr>
            </w:pPr>
            <w:r w:rsidRPr="007E492A">
              <w:rPr>
                <w:rFonts w:ascii="Arial" w:hAnsi="Arial" w:cs="Arial"/>
                <w:bCs/>
                <w:color w:val="000000" w:themeColor="text1"/>
                <w:sz w:val="22"/>
                <w:szCs w:val="22"/>
              </w:rPr>
              <w:t>In the long term, all research data will be securely stored in the university’s institutional data repository or an external academic archive such as the UK Data Service. Digital files will be kept in standard, non-proprietary formats (e.g., PDF, DOCX, CSV) to ensure accessibility over time. The data will also be backed up on encrypted external storage as a secondary safeguard. Access controls will remain in place to protect sensitive materials, while non-confidential datasets and analyses will be made available for academic reference. Regular reviews will ensure continued data integrity and compatibility with updated storage systems</w:t>
            </w:r>
            <w:r w:rsidRPr="000F462D">
              <w:rPr>
                <w:rFonts w:ascii="Arial" w:hAnsi="Arial" w:cs="Arial"/>
                <w:bCs/>
                <w:color w:val="000000" w:themeColor="text1"/>
                <w:sz w:val="22"/>
                <w:szCs w:val="22"/>
              </w:rPr>
              <w:t>.</w:t>
            </w:r>
          </w:p>
          <w:p w14:paraId="1A64A57D" w14:textId="77777777" w:rsidR="004378A7" w:rsidRPr="004378A7" w:rsidRDefault="004378A7" w:rsidP="00950909">
            <w:pPr>
              <w:ind w:left="680" w:right="397"/>
              <w:rPr>
                <w:rFonts w:ascii="Arial" w:hAnsi="Arial" w:cs="Arial"/>
                <w:bCs/>
                <w:color w:val="4EA72E" w:themeColor="accent6"/>
                <w:sz w:val="22"/>
                <w:szCs w:val="22"/>
              </w:rPr>
            </w:pPr>
          </w:p>
          <w:p w14:paraId="45D7B735" w14:textId="42F22B8F"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5F7DDB9F" w14:textId="0680DAF6" w:rsidR="004378A7" w:rsidRDefault="004378A7" w:rsidP="004378A7">
            <w:pPr>
              <w:rPr>
                <w:rFonts w:ascii="Arial" w:hAnsi="Arial" w:cs="Arial"/>
                <w:bCs/>
                <w:color w:val="4EA72E" w:themeColor="accent6"/>
                <w:sz w:val="22"/>
                <w:szCs w:val="22"/>
              </w:rPr>
            </w:pPr>
          </w:p>
          <w:p w14:paraId="2CDFF279" w14:textId="77777777" w:rsidR="004378A7" w:rsidRPr="000F462D" w:rsidRDefault="004378A7" w:rsidP="00950909">
            <w:pPr>
              <w:pStyle w:val="ListParagraph"/>
              <w:ind w:left="680" w:right="397"/>
              <w:rPr>
                <w:rFonts w:ascii="Arial" w:hAnsi="Arial" w:cs="Arial"/>
                <w:bCs/>
                <w:color w:val="000000" w:themeColor="text1"/>
                <w:sz w:val="22"/>
                <w:szCs w:val="22"/>
              </w:rPr>
            </w:pPr>
            <w:r w:rsidRPr="007E492A">
              <w:rPr>
                <w:rFonts w:ascii="Arial" w:hAnsi="Arial" w:cs="Arial"/>
                <w:bCs/>
                <w:color w:val="000000" w:themeColor="text1"/>
                <w:sz w:val="22"/>
                <w:szCs w:val="22"/>
              </w:rPr>
              <w:t>Yes, the research data will be prepared and documented for archiving with an external data repository such as the UWTSD Data Repository or, if suitable, the UK Data Service. Before submission, all files will be reviewed, cleaned, and formatted into accessible, standardised versions (e.g., PDF, CSV). Detailed metadata, source information, and contextual notes will accompany each dataset to ensure clarity and usability for future researchers. Confidential or copyrighted materials will be excluded, while all other data will be documented and archived in accordance with institutional and ethical guidelines for long-term preservation and sharing</w:t>
            </w:r>
            <w:r w:rsidRPr="000F462D">
              <w:rPr>
                <w:rFonts w:ascii="Arial" w:hAnsi="Arial" w:cs="Arial"/>
                <w:bCs/>
                <w:color w:val="000000" w:themeColor="text1"/>
                <w:sz w:val="22"/>
                <w:szCs w:val="22"/>
              </w:rPr>
              <w:t>.</w:t>
            </w:r>
          </w:p>
          <w:p w14:paraId="185CCC70" w14:textId="77777777" w:rsidR="004378A7" w:rsidRPr="004378A7" w:rsidRDefault="004378A7" w:rsidP="004378A7">
            <w:pPr>
              <w:rPr>
                <w:rFonts w:ascii="Arial" w:hAnsi="Arial" w:cs="Arial"/>
                <w:bCs/>
                <w:color w:val="4EA72E" w:themeColor="accent6"/>
                <w:sz w:val="22"/>
                <w:szCs w:val="22"/>
              </w:rPr>
            </w:pP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How long will it be stored for and why?</w:t>
            </w:r>
          </w:p>
          <w:p w14:paraId="2DDFF846" w14:textId="77777777" w:rsidR="00CD54AD" w:rsidRDefault="00CD54AD" w:rsidP="002C3600">
            <w:pPr>
              <w:rPr>
                <w:rFonts w:ascii="Arial" w:hAnsi="Arial" w:cs="Arial"/>
                <w:sz w:val="22"/>
                <w:szCs w:val="22"/>
              </w:rPr>
            </w:pPr>
          </w:p>
          <w:p w14:paraId="4FC9A31C" w14:textId="77777777" w:rsidR="004378A7" w:rsidRPr="007E492A" w:rsidRDefault="004378A7" w:rsidP="00950909">
            <w:pPr>
              <w:pStyle w:val="ListParagraph"/>
              <w:ind w:left="680" w:right="397"/>
              <w:rPr>
                <w:rFonts w:ascii="Arial" w:hAnsi="Arial" w:cs="Arial"/>
                <w:bCs/>
                <w:color w:val="4EA72E" w:themeColor="accent6"/>
                <w:sz w:val="22"/>
                <w:szCs w:val="22"/>
              </w:rPr>
            </w:pPr>
            <w:r w:rsidRPr="007E492A">
              <w:rPr>
                <w:rFonts w:ascii="Arial" w:hAnsi="Arial" w:cs="Arial"/>
                <w:bCs/>
                <w:color w:val="000000" w:themeColor="text1"/>
                <w:sz w:val="22"/>
                <w:szCs w:val="22"/>
              </w:rPr>
              <w:t>The research data will be securely stored for a minimum of five years after the project’s completion. This duration aligns with standard academic and institutional data management policies, ensuring that the information remains available for future verification, reference, or secondary analysis. Retaining the data for this period also supports transparency, reproducibility, and potential use in related studies or policy development. After five years, the data will be reviewed to determine whether it should be retained longer, archived permanently, or securely deleted, depending on its ongoing academic and practical relevance</w:t>
            </w:r>
            <w:r w:rsidRPr="007E492A">
              <w:rPr>
                <w:rFonts w:ascii="Arial" w:hAnsi="Arial" w:cs="Arial"/>
                <w:bCs/>
                <w:color w:val="4EA72E" w:themeColor="accent6"/>
                <w:sz w:val="22"/>
                <w:szCs w:val="22"/>
              </w:rPr>
              <w:t>.</w:t>
            </w:r>
          </w:p>
          <w:p w14:paraId="528C9AA6" w14:textId="2665E3C6" w:rsidR="004378A7" w:rsidRPr="003C7DED" w:rsidRDefault="004378A7" w:rsidP="002C3600">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2C3600">
        <w:trPr>
          <w:trHeight w:val="983"/>
        </w:trPr>
        <w:tc>
          <w:tcPr>
            <w:tcW w:w="10487" w:type="dxa"/>
            <w:gridSpan w:val="2"/>
            <w:vAlign w:val="center"/>
          </w:tcPr>
          <w:p w14:paraId="1CC1F74F" w14:textId="18527465"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2E47F500" w14:textId="3BDC9BDD" w:rsidR="004378A7" w:rsidRDefault="004378A7" w:rsidP="004378A7">
            <w:pPr>
              <w:rPr>
                <w:rFonts w:ascii="Arial" w:hAnsi="Arial" w:cs="Arial"/>
                <w:bCs/>
                <w:color w:val="4EA72E" w:themeColor="accent6"/>
                <w:sz w:val="22"/>
                <w:szCs w:val="22"/>
              </w:rPr>
            </w:pPr>
          </w:p>
          <w:p w14:paraId="4F92F24F" w14:textId="77777777" w:rsidR="004378A7" w:rsidRPr="000F462D" w:rsidRDefault="004378A7" w:rsidP="00950909">
            <w:pPr>
              <w:pStyle w:val="ListParagraph"/>
              <w:ind w:left="680" w:right="397"/>
              <w:rPr>
                <w:rFonts w:ascii="Arial" w:hAnsi="Arial" w:cs="Arial"/>
                <w:bCs/>
                <w:color w:val="000000" w:themeColor="text1"/>
                <w:sz w:val="22"/>
                <w:szCs w:val="22"/>
              </w:rPr>
            </w:pPr>
            <w:r w:rsidRPr="007E492A">
              <w:rPr>
                <w:rFonts w:ascii="Arial" w:hAnsi="Arial" w:cs="Arial"/>
                <w:bCs/>
                <w:color w:val="000000" w:themeColor="text1"/>
                <w:sz w:val="22"/>
                <w:szCs w:val="22"/>
              </w:rPr>
              <w:t>The research data will be accompanied by detailed documentation and metadata to ensure clarity and ease of reuse. This will include information such as the data source, author, publication date, region or country covered, type of document, and relevance to research</w:t>
            </w:r>
            <w:r w:rsidRPr="000F462D">
              <w:rPr>
                <w:rFonts w:ascii="Arial" w:hAnsi="Arial" w:cs="Arial"/>
                <w:b/>
                <w:bCs/>
                <w:color w:val="000000" w:themeColor="text1"/>
                <w:sz w:val="22"/>
                <w:szCs w:val="22"/>
              </w:rPr>
              <w:t xml:space="preserve"> </w:t>
            </w:r>
            <w:r w:rsidRPr="002439D1">
              <w:rPr>
                <w:rFonts w:ascii="Arial" w:hAnsi="Arial" w:cs="Arial"/>
                <w:bCs/>
                <w:color w:val="000000" w:themeColor="text1"/>
                <w:sz w:val="22"/>
                <w:szCs w:val="22"/>
              </w:rPr>
              <w:t>objectives.</w:t>
            </w:r>
            <w:r w:rsidRPr="000F462D">
              <w:rPr>
                <w:rFonts w:ascii="Arial" w:hAnsi="Arial" w:cs="Arial"/>
                <w:bCs/>
                <w:color w:val="000000" w:themeColor="text1"/>
                <w:sz w:val="22"/>
                <w:szCs w:val="22"/>
              </w:rPr>
              <w:t xml:space="preserve"> A summary </w:t>
            </w:r>
            <w:r w:rsidRPr="00751018">
              <w:rPr>
                <w:rFonts w:ascii="Arial" w:hAnsi="Arial" w:cs="Arial"/>
                <w:bCs/>
                <w:color w:val="000000" w:themeColor="text1"/>
                <w:sz w:val="22"/>
                <w:szCs w:val="22"/>
              </w:rPr>
              <w:t>file will describe the purpose of each dataset, collection methods, and analytical approach. Metadata will follow standard academic conventions, including file descriptions, keywords, and citation details. This structured documentation will allow future researchers to easily understand, verify, and interpret the context and content of the stored data.</w:t>
            </w:r>
          </w:p>
          <w:p w14:paraId="19543C1D" w14:textId="77777777" w:rsidR="004378A7" w:rsidRPr="004378A7" w:rsidRDefault="004378A7" w:rsidP="004378A7">
            <w:pPr>
              <w:rPr>
                <w:rFonts w:ascii="Arial" w:hAnsi="Arial" w:cs="Arial"/>
                <w:bCs/>
                <w:color w:val="4EA72E" w:themeColor="accent6"/>
                <w:sz w:val="22"/>
                <w:szCs w:val="22"/>
              </w:rPr>
            </w:pPr>
          </w:p>
          <w:p w14:paraId="353D7D50" w14:textId="77777777" w:rsidR="00CD54AD" w:rsidRDefault="00CD54AD" w:rsidP="004378A7">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5D54A0C6" w14:textId="77777777" w:rsidR="004378A7" w:rsidRDefault="004378A7" w:rsidP="004378A7">
            <w:pPr>
              <w:rPr>
                <w:rFonts w:ascii="Arial" w:hAnsi="Arial" w:cs="Arial"/>
                <w:bCs/>
                <w:color w:val="4EA72E" w:themeColor="accent6"/>
                <w:sz w:val="22"/>
                <w:szCs w:val="22"/>
              </w:rPr>
            </w:pPr>
          </w:p>
          <w:p w14:paraId="0AF71267" w14:textId="43899D15" w:rsidR="00950909" w:rsidRDefault="004378A7" w:rsidP="00950909">
            <w:pPr>
              <w:ind w:left="680" w:right="397"/>
              <w:rPr>
                <w:rFonts w:ascii="Arial" w:hAnsi="Arial" w:cs="Arial"/>
                <w:bCs/>
                <w:color w:val="000000" w:themeColor="text1"/>
                <w:sz w:val="22"/>
                <w:szCs w:val="22"/>
              </w:rPr>
            </w:pPr>
            <w:r w:rsidRPr="00751018">
              <w:rPr>
                <w:rFonts w:ascii="Arial" w:hAnsi="Arial" w:cs="Arial"/>
                <w:bCs/>
                <w:color w:val="000000" w:themeColor="text1"/>
                <w:sz w:val="22"/>
                <w:szCs w:val="22"/>
              </w:rPr>
              <w:t>During the research process, all data will be systematically documented to ensure it contains clear contextual information and structured metadata for future users. Each dataset or document will include details such as source, author, publication year, geographic focus, and thematic category (e.g., policy, trade, energy production). A data log sheet will be maintained to track updates, versions, and analysis notes. Reference management software like Zotero or Mendeley will be used to maintain accurate citation metadata. Consistent formatting, tagging, and annotation will be applied to ensure the data remains transparent, traceable, and useful for secondary analysis</w:t>
            </w:r>
            <w:r w:rsidR="00950909">
              <w:rPr>
                <w:rFonts w:ascii="Arial" w:hAnsi="Arial" w:cs="Arial"/>
                <w:bCs/>
                <w:color w:val="000000" w:themeColor="text1"/>
                <w:sz w:val="22"/>
                <w:szCs w:val="22"/>
              </w:rPr>
              <w:t>.</w:t>
            </w:r>
          </w:p>
          <w:p w14:paraId="085691EB" w14:textId="5DF494A3" w:rsidR="00950909" w:rsidRPr="00950909" w:rsidRDefault="00950909" w:rsidP="00950909">
            <w:pPr>
              <w:ind w:left="680"/>
              <w:rPr>
                <w:rFonts w:ascii="Arial" w:hAnsi="Arial" w:cs="Arial"/>
                <w:bCs/>
                <w:color w:val="000000" w:themeColor="text1"/>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2C3600">
        <w:trPr>
          <w:trHeight w:val="1172"/>
        </w:trPr>
        <w:tc>
          <w:tcPr>
            <w:tcW w:w="10487" w:type="dxa"/>
            <w:gridSpan w:val="2"/>
            <w:vAlign w:val="center"/>
          </w:tcPr>
          <w:p w14:paraId="22893D6D" w14:textId="04D1DAB0"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1BF500F" w14:textId="70461DAB" w:rsidR="00232D6B" w:rsidRDefault="00232D6B" w:rsidP="00232D6B">
            <w:pPr>
              <w:rPr>
                <w:rFonts w:ascii="Arial" w:hAnsi="Arial" w:cs="Arial"/>
                <w:bCs/>
                <w:color w:val="4EA72E" w:themeColor="accent6"/>
                <w:sz w:val="22"/>
                <w:szCs w:val="22"/>
              </w:rPr>
            </w:pPr>
          </w:p>
          <w:p w14:paraId="4ED999D3" w14:textId="77777777" w:rsidR="00232D6B" w:rsidRPr="00751018" w:rsidRDefault="00232D6B" w:rsidP="00950909">
            <w:pPr>
              <w:pStyle w:val="ListParagraph"/>
              <w:ind w:left="680" w:right="397"/>
              <w:rPr>
                <w:rFonts w:ascii="Arial" w:hAnsi="Arial" w:cs="Arial"/>
                <w:bCs/>
                <w:color w:val="4EA72E" w:themeColor="accent6"/>
                <w:sz w:val="22"/>
                <w:szCs w:val="22"/>
              </w:rPr>
            </w:pPr>
            <w:r w:rsidRPr="00751018">
              <w:rPr>
                <w:rFonts w:ascii="Arial" w:hAnsi="Arial" w:cs="Arial"/>
                <w:bCs/>
                <w:color w:val="000000" w:themeColor="text1"/>
                <w:sz w:val="22"/>
                <w:szCs w:val="22"/>
              </w:rPr>
              <w:t>The research data will be shared through academic platforms and institutional repositories, such as the UWTSD Data Repository or ResearchGate, after the project’s completion. Only non-confidential and properly cited secondary data will be made available. Sharing this data will provide valuable insights for researchers, policymakers, and sustainability experts, helping them understand the link between solar energy growth and international trade in developing countries. It will also support comparative studies, policy formulation, and further academic exploration in renewable energy and economic development, contributing to a broader understanding of global sustainability and trade dynamics</w:t>
            </w:r>
            <w:r w:rsidRPr="00751018">
              <w:rPr>
                <w:rFonts w:ascii="Arial" w:hAnsi="Arial" w:cs="Arial"/>
                <w:bCs/>
                <w:color w:val="4EA72E" w:themeColor="accent6"/>
                <w:sz w:val="22"/>
                <w:szCs w:val="22"/>
              </w:rPr>
              <w:t>.</w:t>
            </w:r>
          </w:p>
          <w:p w14:paraId="4CED16BE" w14:textId="77777777" w:rsidR="00232D6B" w:rsidRPr="00232D6B" w:rsidRDefault="00232D6B" w:rsidP="00232D6B">
            <w:pPr>
              <w:rPr>
                <w:rFonts w:ascii="Arial" w:hAnsi="Arial" w:cs="Arial"/>
                <w:bCs/>
                <w:color w:val="4EA72E" w:themeColor="accent6"/>
                <w:sz w:val="22"/>
                <w:szCs w:val="22"/>
              </w:rPr>
            </w:pPr>
          </w:p>
          <w:p w14:paraId="4C411149" w14:textId="77777777" w:rsidR="00232D6B"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400BA0D2" w14:textId="77777777" w:rsidR="00232D6B" w:rsidRDefault="00232D6B" w:rsidP="00232D6B">
            <w:pPr>
              <w:rPr>
                <w:rFonts w:ascii="Arial" w:hAnsi="Arial" w:cs="Arial"/>
                <w:bCs/>
                <w:color w:val="4EA72E" w:themeColor="accent6"/>
                <w:sz w:val="22"/>
                <w:szCs w:val="22"/>
              </w:rPr>
            </w:pPr>
          </w:p>
          <w:p w14:paraId="3CF59F6D" w14:textId="35F1E28E" w:rsidR="00232D6B" w:rsidRDefault="00232D6B" w:rsidP="00950909">
            <w:pPr>
              <w:ind w:left="680" w:right="397"/>
              <w:rPr>
                <w:rFonts w:ascii="Arial" w:hAnsi="Arial" w:cs="Arial"/>
                <w:bCs/>
                <w:color w:val="000000" w:themeColor="text1"/>
                <w:sz w:val="22"/>
                <w:szCs w:val="22"/>
                <w:lang w:val="en-US"/>
              </w:rPr>
            </w:pPr>
            <w:r w:rsidRPr="000F462D">
              <w:rPr>
                <w:rFonts w:ascii="Arial" w:hAnsi="Arial" w:cs="Arial"/>
                <w:bCs/>
                <w:color w:val="000000" w:themeColor="text1"/>
                <w:sz w:val="22"/>
                <w:szCs w:val="22"/>
                <w:lang w:val="en-US"/>
              </w:rPr>
              <w:t xml:space="preserve">The research data will be released after the completion and approval of the final dissertation, ensuring that all analyses and findings are fully validated. The expected timeline for data sharing is within six months after project submission. This period will allow adequate time to review, clean, and format the datasets, remove any restricted or copyrighted materials, and </w:t>
            </w:r>
            <w:r w:rsidRPr="000F462D">
              <w:rPr>
                <w:rFonts w:ascii="Arial" w:hAnsi="Arial" w:cs="Arial"/>
                <w:bCs/>
                <w:color w:val="000000" w:themeColor="text1"/>
                <w:sz w:val="22"/>
                <w:szCs w:val="22"/>
                <w:lang w:val="en-US"/>
              </w:rPr>
              <w:lastRenderedPageBreak/>
              <w:t xml:space="preserve">prepare proper metadata and documentation. Once </w:t>
            </w:r>
            <w:proofErr w:type="spellStart"/>
            <w:r w:rsidRPr="000F462D">
              <w:rPr>
                <w:rFonts w:ascii="Arial" w:hAnsi="Arial" w:cs="Arial"/>
                <w:bCs/>
                <w:color w:val="000000" w:themeColor="text1"/>
                <w:sz w:val="22"/>
                <w:szCs w:val="22"/>
                <w:lang w:val="en-US"/>
              </w:rPr>
              <w:t>finalised</w:t>
            </w:r>
            <w:proofErr w:type="spellEnd"/>
            <w:r w:rsidRPr="000F462D">
              <w:rPr>
                <w:rFonts w:ascii="Arial" w:hAnsi="Arial" w:cs="Arial"/>
                <w:bCs/>
                <w:color w:val="000000" w:themeColor="text1"/>
                <w:sz w:val="22"/>
                <w:szCs w:val="22"/>
                <w:lang w:val="en-US"/>
              </w:rPr>
              <w:t>, the data will be uploaded to an appropriate academic or institutional repository for access by researchers and other interested stakeholders</w:t>
            </w:r>
            <w:r>
              <w:rPr>
                <w:rFonts w:ascii="Arial" w:hAnsi="Arial" w:cs="Arial"/>
                <w:bCs/>
                <w:color w:val="000000" w:themeColor="text1"/>
                <w:sz w:val="22"/>
                <w:szCs w:val="22"/>
                <w:lang w:val="en-US"/>
              </w:rPr>
              <w:t>.</w:t>
            </w:r>
          </w:p>
          <w:p w14:paraId="06063CDE" w14:textId="0B4DA668" w:rsidR="00CD54AD" w:rsidRPr="00232D6B" w:rsidRDefault="00CD54AD" w:rsidP="00232D6B">
            <w:pPr>
              <w:rPr>
                <w:rFonts w:ascii="Arial" w:hAnsi="Arial" w:cs="Arial"/>
                <w:bCs/>
                <w:color w:val="4EA72E" w:themeColor="accent6"/>
                <w:sz w:val="22"/>
                <w:szCs w:val="22"/>
              </w:rPr>
            </w:pPr>
            <w:r w:rsidRPr="00232D6B">
              <w:rPr>
                <w:rFonts w:ascii="Arial" w:hAnsi="Arial" w:cs="Arial"/>
                <w:bCs/>
                <w:color w:val="4EA72E" w:themeColor="accent6"/>
                <w:sz w:val="22"/>
                <w:szCs w:val="22"/>
              </w:rPr>
              <w:t xml:space="preserve"> </w:t>
            </w:r>
          </w:p>
          <w:p w14:paraId="3859C1F4" w14:textId="4A6E34EE"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00F168D4" w14:textId="4A52F7DF" w:rsidR="00AB5706" w:rsidRDefault="00AB5706" w:rsidP="00AB5706">
            <w:pPr>
              <w:rPr>
                <w:rFonts w:ascii="Arial" w:hAnsi="Arial" w:cs="Arial"/>
                <w:bCs/>
                <w:color w:val="4EA72E" w:themeColor="accent6"/>
                <w:sz w:val="22"/>
                <w:szCs w:val="22"/>
              </w:rPr>
            </w:pPr>
          </w:p>
          <w:p w14:paraId="4D28D191" w14:textId="77777777" w:rsidR="00AB5706" w:rsidRPr="00751018" w:rsidRDefault="00AB5706" w:rsidP="00950909">
            <w:pPr>
              <w:pStyle w:val="ListParagraph"/>
              <w:ind w:left="680" w:right="397"/>
              <w:rPr>
                <w:rFonts w:ascii="Arial" w:hAnsi="Arial" w:cs="Arial"/>
                <w:bCs/>
                <w:color w:val="000000" w:themeColor="text1"/>
                <w:sz w:val="22"/>
                <w:szCs w:val="22"/>
              </w:rPr>
            </w:pPr>
            <w:r w:rsidRPr="00751018">
              <w:rPr>
                <w:rFonts w:ascii="Arial" w:hAnsi="Arial" w:cs="Arial"/>
                <w:bCs/>
                <w:color w:val="000000" w:themeColor="text1"/>
                <w:sz w:val="22"/>
                <w:szCs w:val="22"/>
              </w:rPr>
              <w:t>Yes, certain restrictions on data sharing will apply to ensure ethical and legal compliance. Since the research relies on secondary data sources, materials that are copyrighted, confidential, or subject to third-party ownership cannot be publicly distributed. Only summarised findings, analyses, and publicly available datasets will be shared. Any data obtained from restricted databases or institutional subscriptions will remain for internal academic use only. Proper citations and acknowledgements will be maintained for all shared content. These restrictions ensure respect for intellectual property rights and adherence to institutional and data protection guidelines.</w:t>
            </w:r>
          </w:p>
          <w:p w14:paraId="6BFBF0A3" w14:textId="77777777" w:rsidR="00AB5706" w:rsidRPr="00AB5706" w:rsidRDefault="00AB5706" w:rsidP="00AB5706">
            <w:pPr>
              <w:rPr>
                <w:rFonts w:ascii="Arial" w:hAnsi="Arial" w:cs="Arial"/>
                <w:bCs/>
                <w:color w:val="4EA72E" w:themeColor="accent6"/>
                <w:sz w:val="22"/>
                <w:szCs w:val="22"/>
              </w:rPr>
            </w:pPr>
          </w:p>
          <w:p w14:paraId="6672750C" w14:textId="31FC87A9"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3FED2C05" w14:textId="50A3ECEE" w:rsidR="00AB5706" w:rsidRDefault="00AB5706" w:rsidP="00AB5706">
            <w:pPr>
              <w:rPr>
                <w:rFonts w:ascii="Arial" w:hAnsi="Arial" w:cs="Arial"/>
                <w:bCs/>
                <w:color w:val="4EA72E" w:themeColor="accent6"/>
                <w:sz w:val="22"/>
                <w:szCs w:val="22"/>
              </w:rPr>
            </w:pPr>
          </w:p>
          <w:p w14:paraId="5CF7387B" w14:textId="77777777" w:rsidR="00AB5706" w:rsidRPr="00751018" w:rsidRDefault="00AB5706" w:rsidP="00950909">
            <w:pPr>
              <w:pStyle w:val="ListParagraph"/>
              <w:ind w:left="680" w:right="397"/>
              <w:rPr>
                <w:rFonts w:ascii="Arial" w:hAnsi="Arial" w:cs="Arial"/>
                <w:color w:val="000000" w:themeColor="text1"/>
                <w:sz w:val="22"/>
                <w:szCs w:val="22"/>
              </w:rPr>
            </w:pPr>
            <w:r w:rsidRPr="00751018">
              <w:rPr>
                <w:rFonts w:ascii="Arial" w:hAnsi="Arial" w:cs="Arial"/>
                <w:color w:val="000000" w:themeColor="text1"/>
                <w:sz w:val="22"/>
                <w:szCs w:val="22"/>
              </w:rPr>
              <w:t>Potential Obstacles to Data Sharing and Mitigation Measures:</w:t>
            </w:r>
            <w:r w:rsidRPr="00751018">
              <w:rPr>
                <w:rFonts w:ascii="Arial" w:hAnsi="Arial" w:cs="Arial"/>
                <w:color w:val="000000" w:themeColor="text1"/>
                <w:sz w:val="22"/>
                <w:szCs w:val="22"/>
              </w:rPr>
              <w:br/>
              <w:t>Potential obstacles include copyright restrictions, data sensitivity, and limited access permissions from certain databases or organisations. Some secondary sources may have usage limitations that prevent open redistribution. To overcome these challenges, the research will focus on sharing summarised findings, metadata, and publicly available datasets rather than raw or copyrighted materials. Proper licensing checks will be conducted before any data release, and permissions will be sought from data owners when necessary. Additionally, data anonymisation and clear documentation will be used to ensure ethical compliance and facilitate safe, transparent data sharing.</w:t>
            </w:r>
          </w:p>
          <w:p w14:paraId="3BC533DD" w14:textId="77777777" w:rsidR="00AB5706" w:rsidRPr="00AB5706" w:rsidRDefault="00AB5706" w:rsidP="00AB5706">
            <w:pPr>
              <w:rPr>
                <w:rFonts w:ascii="Arial" w:hAnsi="Arial" w:cs="Arial"/>
                <w:bCs/>
                <w:color w:val="4EA72E" w:themeColor="accent6"/>
                <w:sz w:val="22"/>
                <w:szCs w:val="22"/>
              </w:rPr>
            </w:pPr>
          </w:p>
          <w:p w14:paraId="50012B2B" w14:textId="133EA373"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6511214E" w14:textId="6A02EA44" w:rsidR="00AB5706" w:rsidRDefault="00AB5706" w:rsidP="00AB5706">
            <w:pPr>
              <w:rPr>
                <w:rFonts w:ascii="Arial" w:hAnsi="Arial" w:cs="Arial"/>
                <w:bCs/>
                <w:color w:val="4EA72E" w:themeColor="accent6"/>
                <w:sz w:val="22"/>
                <w:szCs w:val="22"/>
              </w:rPr>
            </w:pPr>
          </w:p>
          <w:p w14:paraId="500C3EB2" w14:textId="3CEFDA01" w:rsidR="00AB5706" w:rsidRDefault="00AB5706" w:rsidP="00950909">
            <w:pPr>
              <w:ind w:left="680" w:right="397"/>
              <w:rPr>
                <w:rFonts w:ascii="Arial" w:hAnsi="Arial" w:cs="Arial"/>
                <w:bCs/>
                <w:color w:val="000000" w:themeColor="text1"/>
                <w:sz w:val="22"/>
                <w:szCs w:val="22"/>
                <w:lang w:val="en-US"/>
              </w:rPr>
            </w:pPr>
            <w:r w:rsidRPr="001F3373">
              <w:rPr>
                <w:rFonts w:ascii="Arial" w:hAnsi="Arial" w:cs="Arial"/>
                <w:bCs/>
                <w:color w:val="000000" w:themeColor="text1"/>
                <w:sz w:val="22"/>
                <w:szCs w:val="22"/>
                <w:lang w:val="en-US"/>
              </w:rPr>
              <w:t>The research data will hold value for academics, policymakers, environmental organisations, and trade analysts. These groups will be informed through academic publications, conference presentations, institutional repositories, and professional networking platforms such as ResearchGate and LinkedIn. A summary of findings and accessible datasets will also be made available through the university’s online portal to reach wider audiences. Policymakers and industry professionals will be notified through targeted outreach, reports, or seminars highlighting key implications. This multi-channel approach will ensure that all relevant stakeholders are aware of the data’s availability and its practical and research value</w:t>
            </w:r>
            <w:r>
              <w:rPr>
                <w:rFonts w:ascii="Arial" w:hAnsi="Arial" w:cs="Arial"/>
                <w:bCs/>
                <w:color w:val="000000" w:themeColor="text1"/>
                <w:sz w:val="22"/>
                <w:szCs w:val="22"/>
                <w:lang w:val="en-US"/>
              </w:rPr>
              <w:t>.</w:t>
            </w:r>
          </w:p>
          <w:p w14:paraId="588B2876" w14:textId="77777777" w:rsidR="00AB5706" w:rsidRPr="00AB5706" w:rsidRDefault="00AB5706" w:rsidP="00AB5706">
            <w:pPr>
              <w:rPr>
                <w:rFonts w:ascii="Arial" w:hAnsi="Arial" w:cs="Arial"/>
                <w:bCs/>
                <w:color w:val="000000" w:themeColor="text1"/>
                <w:sz w:val="22"/>
                <w:szCs w:val="22"/>
                <w:lang w:val="en-US"/>
              </w:rPr>
            </w:pPr>
          </w:p>
          <w:p w14:paraId="57E1FA58" w14:textId="6FBAAF4D"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67E40798" w14:textId="7E3D880F" w:rsidR="00F637E8" w:rsidRDefault="00F637E8" w:rsidP="00F637E8">
            <w:pPr>
              <w:rPr>
                <w:rFonts w:ascii="Arial" w:hAnsi="Arial" w:cs="Arial"/>
                <w:bCs/>
                <w:color w:val="4EA72E" w:themeColor="accent6"/>
                <w:sz w:val="22"/>
                <w:szCs w:val="22"/>
              </w:rPr>
            </w:pPr>
          </w:p>
          <w:p w14:paraId="76FB0DE3" w14:textId="77777777" w:rsidR="00F637E8" w:rsidRPr="001F3373" w:rsidRDefault="00F637E8" w:rsidP="00950909">
            <w:pPr>
              <w:pStyle w:val="ListParagraph"/>
              <w:ind w:left="680" w:right="397"/>
              <w:rPr>
                <w:rFonts w:ascii="Arial" w:hAnsi="Arial" w:cs="Arial"/>
                <w:bCs/>
                <w:color w:val="000000" w:themeColor="text1"/>
                <w:sz w:val="22"/>
                <w:szCs w:val="22"/>
                <w:lang w:val="en-US"/>
              </w:rPr>
            </w:pPr>
            <w:r w:rsidRPr="001F3373">
              <w:rPr>
                <w:rFonts w:ascii="Arial" w:hAnsi="Arial" w:cs="Arial"/>
                <w:bCs/>
                <w:color w:val="000000" w:themeColor="text1"/>
                <w:sz w:val="22"/>
                <w:szCs w:val="22"/>
                <w:lang w:val="en-US"/>
              </w:rPr>
              <w:t>Yes, the data may need to be updated periodically to reflect new developments in solar energy adoption and changes in international trade trends among developing countries. Since the renewable energy sector evolves rapidly, updating the data every two to three years will ensure continued relevance and accuracy. Future updates will involve integrating recent policy reports, trade statistics, and academic studies. If the research is extended or published, updated datasets will be archived in the same repository, with clear versioning and documentation to distinguish new additions from the original research data.</w:t>
            </w:r>
          </w:p>
          <w:p w14:paraId="07F22686" w14:textId="77777777" w:rsidR="00AB5706" w:rsidRPr="00AB5706" w:rsidRDefault="00AB5706" w:rsidP="00AB5706">
            <w:pPr>
              <w:rPr>
                <w:rFonts w:ascii="Arial" w:hAnsi="Arial" w:cs="Arial"/>
                <w:bCs/>
                <w:color w:val="4EA72E" w:themeColor="accent6"/>
                <w:sz w:val="22"/>
                <w:szCs w:val="22"/>
              </w:rPr>
            </w:pPr>
          </w:p>
          <w:p w14:paraId="134DE720" w14:textId="1850BFB1"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6CD6B773" w14:textId="4636C12F" w:rsidR="00F637E8" w:rsidRDefault="00F637E8" w:rsidP="00F637E8">
            <w:pPr>
              <w:rPr>
                <w:rFonts w:ascii="Arial" w:hAnsi="Arial" w:cs="Arial"/>
                <w:bCs/>
                <w:color w:val="4EA72E" w:themeColor="accent6"/>
                <w:sz w:val="22"/>
                <w:szCs w:val="22"/>
              </w:rPr>
            </w:pPr>
          </w:p>
          <w:p w14:paraId="656042BF" w14:textId="77777777" w:rsidR="00F637E8" w:rsidRPr="00751018" w:rsidRDefault="00F637E8" w:rsidP="00950909">
            <w:pPr>
              <w:pStyle w:val="ListParagraph"/>
              <w:ind w:left="680" w:right="397"/>
              <w:rPr>
                <w:rFonts w:ascii="Arial" w:hAnsi="Arial" w:cs="Arial"/>
                <w:bCs/>
                <w:color w:val="000000" w:themeColor="text1"/>
                <w:sz w:val="22"/>
                <w:szCs w:val="22"/>
              </w:rPr>
            </w:pPr>
            <w:r w:rsidRPr="00751018">
              <w:rPr>
                <w:rFonts w:ascii="Arial" w:hAnsi="Arial" w:cs="Arial"/>
                <w:bCs/>
                <w:color w:val="000000" w:themeColor="text1"/>
                <w:sz w:val="22"/>
                <w:szCs w:val="22"/>
              </w:rPr>
              <w:t xml:space="preserve">The research data will be made openly accessible to the public and academic community without any charges. Since the study relies on secondary and publicly available qualitative data, there is no justification for imposing access fees. Open access will promote transparency, academic collaboration, and knowledge sharing among researchers, </w:t>
            </w:r>
            <w:r w:rsidRPr="00751018">
              <w:rPr>
                <w:rFonts w:ascii="Arial" w:hAnsi="Arial" w:cs="Arial"/>
                <w:bCs/>
                <w:color w:val="000000" w:themeColor="text1"/>
                <w:sz w:val="22"/>
                <w:szCs w:val="22"/>
              </w:rPr>
              <w:lastRenderedPageBreak/>
              <w:t>policymakers, and sustainability practitioners. Only restricted or copyrighted materials will remain confidential and unavailable for public distribution. By keeping the data open, the research supports broader educational and policy-oriented use while upholding ethical and intellectual property guidelines.</w:t>
            </w:r>
          </w:p>
          <w:p w14:paraId="3D9E1193" w14:textId="77777777" w:rsidR="00F637E8" w:rsidRPr="00F637E8" w:rsidRDefault="00F637E8" w:rsidP="00F637E8">
            <w:pPr>
              <w:rPr>
                <w:rFonts w:ascii="Arial" w:hAnsi="Arial" w:cs="Arial"/>
                <w:bCs/>
                <w:color w:val="4EA72E" w:themeColor="accent6"/>
                <w:sz w:val="22"/>
                <w:szCs w:val="22"/>
              </w:rPr>
            </w:pPr>
          </w:p>
          <w:p w14:paraId="4E60E314" w14:textId="2BF8EA1C" w:rsidR="00CD54AD" w:rsidRPr="003C7DED" w:rsidRDefault="00CD54AD" w:rsidP="002C3600">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2C3600">
        <w:trPr>
          <w:trHeight w:val="769"/>
        </w:trPr>
        <w:tc>
          <w:tcPr>
            <w:tcW w:w="10487" w:type="dxa"/>
            <w:gridSpan w:val="2"/>
            <w:vAlign w:val="center"/>
          </w:tcPr>
          <w:p w14:paraId="1D6F0E4F" w14:textId="77777777" w:rsidR="00365AD2" w:rsidRDefault="00CD54AD" w:rsidP="00A91C73">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63F1E3CC" w14:textId="77777777" w:rsidR="000455A0" w:rsidRDefault="000455A0" w:rsidP="00A91C73">
            <w:pPr>
              <w:rPr>
                <w:rFonts w:ascii="Arial" w:hAnsi="Arial" w:cs="Arial"/>
                <w:bCs/>
                <w:color w:val="000000" w:themeColor="text1"/>
                <w:sz w:val="22"/>
                <w:szCs w:val="22"/>
                <w:lang w:val="en-US"/>
              </w:rPr>
            </w:pPr>
          </w:p>
          <w:p w14:paraId="72CC50C3" w14:textId="2343326A" w:rsidR="000455A0" w:rsidRDefault="000455A0" w:rsidP="00950909">
            <w:pPr>
              <w:ind w:left="680" w:right="397"/>
              <w:rPr>
                <w:rFonts w:ascii="Arial" w:hAnsi="Arial" w:cs="Arial"/>
                <w:bCs/>
                <w:color w:val="000000" w:themeColor="text1"/>
                <w:sz w:val="22"/>
                <w:szCs w:val="22"/>
                <w:lang w:val="en-US"/>
              </w:rPr>
            </w:pPr>
            <w:r w:rsidRPr="001F3373">
              <w:rPr>
                <w:rFonts w:ascii="Arial" w:hAnsi="Arial" w:cs="Arial"/>
                <w:bCs/>
                <w:color w:val="000000" w:themeColor="text1"/>
                <w:sz w:val="22"/>
                <w:szCs w:val="22"/>
                <w:lang w:val="en-US"/>
              </w:rPr>
              <w:t>The principal researcher and the University of Wales Trinity Saint David (UWTSD) will jointly hold the copyright and Intellectual Property Rights (IPR) for any new data or analysis generated during the research. Since the study is based on secondary data, original ownership of the sourced materials will remain with their respective authors or organisations. However, the interpretations, summaries, coded data, and analytical frameworks developed through this research will be considered new intellectual contributions, owned by the researcher and the university in accordance with institutional research and publication policies</w:t>
            </w:r>
            <w:r>
              <w:rPr>
                <w:rFonts w:ascii="Arial" w:hAnsi="Arial" w:cs="Arial"/>
                <w:bCs/>
                <w:color w:val="000000" w:themeColor="text1"/>
                <w:sz w:val="22"/>
                <w:szCs w:val="22"/>
                <w:lang w:val="en-US"/>
              </w:rPr>
              <w:t>.</w:t>
            </w:r>
          </w:p>
          <w:p w14:paraId="4F053F79" w14:textId="7B6BD4B6" w:rsidR="000455A0" w:rsidRPr="000455A0" w:rsidRDefault="000455A0" w:rsidP="00A91C73">
            <w:pPr>
              <w:rPr>
                <w:rFonts w:ascii="Arial" w:hAnsi="Arial" w:cs="Arial"/>
                <w:bCs/>
                <w:color w:val="4EA72E" w:themeColor="accent6"/>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2C3600">
        <w:trPr>
          <w:trHeight w:val="1280"/>
        </w:trPr>
        <w:tc>
          <w:tcPr>
            <w:tcW w:w="10487" w:type="dxa"/>
            <w:gridSpan w:val="2"/>
            <w:vAlign w:val="center"/>
          </w:tcPr>
          <w:p w14:paraId="3183824D" w14:textId="7106F386" w:rsidR="00637475" w:rsidRDefault="00CD54AD" w:rsidP="00637475">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21A74A37" w14:textId="77777777" w:rsidR="00260FB1" w:rsidRDefault="00260FB1" w:rsidP="00260FB1">
            <w:pPr>
              <w:pStyle w:val="ListParagraph"/>
              <w:rPr>
                <w:rFonts w:ascii="Arial" w:hAnsi="Arial" w:cs="Arial"/>
                <w:color w:val="000000" w:themeColor="text1"/>
                <w:sz w:val="22"/>
                <w:szCs w:val="22"/>
              </w:rPr>
            </w:pPr>
          </w:p>
          <w:p w14:paraId="6E9ECFAF" w14:textId="6D2AE530" w:rsidR="00260FB1" w:rsidRPr="00751018" w:rsidRDefault="00260FB1" w:rsidP="00950909">
            <w:pPr>
              <w:pStyle w:val="ListParagraph"/>
              <w:ind w:left="680" w:right="397"/>
              <w:rPr>
                <w:rFonts w:ascii="Arial" w:hAnsi="Arial" w:cs="Arial"/>
                <w:color w:val="4EA72E" w:themeColor="accent6"/>
                <w:sz w:val="22"/>
                <w:szCs w:val="22"/>
              </w:rPr>
            </w:pPr>
            <w:r w:rsidRPr="00751018">
              <w:rPr>
                <w:rFonts w:ascii="Arial" w:hAnsi="Arial" w:cs="Arial"/>
                <w:color w:val="000000" w:themeColor="text1"/>
                <w:sz w:val="22"/>
                <w:szCs w:val="22"/>
              </w:rPr>
              <w:t>To effectively deliver the data management plan, the research will require digital storage tools such as cloud services (Google Drive or OneDrive), an external hard drive for backup, and reference management software like Zotero or Mendeley. Access to academic databases, journals, and institutional repositories will also be essential for collecting secondary data. Additionally, data analysis software such as NVivo or Excel may be used for qualitative organisation. Reliable internet access, antivirus protection, and institutional IT support will ensure data security. These resources are sufficient to manage, store, and preserve the data throughout and beyond the research project</w:t>
            </w:r>
            <w:r w:rsidRPr="00751018">
              <w:rPr>
                <w:rFonts w:ascii="Arial" w:hAnsi="Arial" w:cs="Arial"/>
                <w:color w:val="4EA72E" w:themeColor="accent6"/>
                <w:sz w:val="22"/>
                <w:szCs w:val="22"/>
              </w:rPr>
              <w:t>.</w:t>
            </w:r>
          </w:p>
          <w:p w14:paraId="32B95E0E" w14:textId="77777777" w:rsidR="00260FB1" w:rsidRPr="00260FB1" w:rsidRDefault="00260FB1" w:rsidP="00260FB1">
            <w:pPr>
              <w:rPr>
                <w:rFonts w:ascii="Arial" w:hAnsi="Arial" w:cs="Arial"/>
                <w:color w:val="4EA72E" w:themeColor="accent6"/>
                <w:sz w:val="22"/>
                <w:szCs w:val="22"/>
              </w:rPr>
            </w:pPr>
          </w:p>
          <w:p w14:paraId="4BE76E68" w14:textId="7DB184A2"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1E3A2ED8" w14:textId="678DD36F" w:rsidR="00637475" w:rsidRDefault="00637475" w:rsidP="00637475">
            <w:pPr>
              <w:rPr>
                <w:rFonts w:ascii="Arial" w:hAnsi="Arial" w:cs="Arial"/>
                <w:color w:val="4EA72E" w:themeColor="accent6"/>
                <w:sz w:val="22"/>
                <w:szCs w:val="22"/>
              </w:rPr>
            </w:pPr>
          </w:p>
          <w:p w14:paraId="599CF3BB" w14:textId="20C44906" w:rsidR="00637475" w:rsidRPr="00637475" w:rsidRDefault="00637475" w:rsidP="00950909">
            <w:pPr>
              <w:pStyle w:val="ListParagraph"/>
              <w:ind w:left="680" w:right="397"/>
              <w:rPr>
                <w:rFonts w:ascii="Arial" w:hAnsi="Arial" w:cs="Arial"/>
                <w:color w:val="000000" w:themeColor="text1"/>
                <w:sz w:val="22"/>
                <w:szCs w:val="22"/>
              </w:rPr>
            </w:pPr>
            <w:r w:rsidRPr="00751018">
              <w:rPr>
                <w:rFonts w:ascii="Arial" w:hAnsi="Arial" w:cs="Arial"/>
                <w:color w:val="000000" w:themeColor="text1"/>
                <w:sz w:val="22"/>
                <w:szCs w:val="22"/>
              </w:rPr>
              <w:t>The costs associated with data storage are expected to be minimal and appropriate for the project’s scale. Most storage will be handled through free or institution-provided cloud services (e.g., Google Drive, OneDrive) and a one-time investment in an external hard drive for secure backup. These options offer reliable, encrypted, and easily accessible storage without recurring expenses. The minimal cost is justified as it ensures data security, accessibility, and long-term preservation while maintaining cost-efficiency. Institutional repositories provided by UWTSD will further reduce expenses related to data archiving and long-term retention.</w:t>
            </w:r>
          </w:p>
          <w:p w14:paraId="078A737A" w14:textId="77777777" w:rsidR="00637475" w:rsidRPr="00637475" w:rsidRDefault="00637475" w:rsidP="00637475">
            <w:pPr>
              <w:rPr>
                <w:rFonts w:ascii="Arial" w:hAnsi="Arial" w:cs="Arial"/>
                <w:color w:val="4EA72E" w:themeColor="accent6"/>
                <w:sz w:val="22"/>
                <w:szCs w:val="22"/>
              </w:rPr>
            </w:pPr>
          </w:p>
          <w:p w14:paraId="302544FE" w14:textId="7EE2C883"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5D334CCA" w14:textId="0FE58D27" w:rsidR="00637475" w:rsidRDefault="00637475" w:rsidP="00637475">
            <w:pPr>
              <w:rPr>
                <w:rFonts w:ascii="Arial" w:hAnsi="Arial" w:cs="Arial"/>
                <w:color w:val="4EA72E" w:themeColor="accent6"/>
                <w:sz w:val="22"/>
                <w:szCs w:val="22"/>
              </w:rPr>
            </w:pPr>
          </w:p>
          <w:p w14:paraId="7C28CA4E" w14:textId="7E56080E" w:rsidR="00637475" w:rsidRPr="00AA530F" w:rsidRDefault="00637475" w:rsidP="00AA530F">
            <w:pPr>
              <w:pStyle w:val="ListParagraph"/>
              <w:ind w:left="680" w:right="397"/>
              <w:rPr>
                <w:rFonts w:ascii="Arial" w:hAnsi="Arial" w:cs="Arial"/>
                <w:color w:val="000000" w:themeColor="text1"/>
                <w:sz w:val="22"/>
                <w:szCs w:val="22"/>
              </w:rPr>
            </w:pPr>
            <w:r w:rsidRPr="00751018">
              <w:rPr>
                <w:rFonts w:ascii="Arial" w:hAnsi="Arial" w:cs="Arial"/>
                <w:color w:val="000000" w:themeColor="text1"/>
                <w:sz w:val="22"/>
                <w:szCs w:val="22"/>
              </w:rPr>
              <w:t>The minimal costs related to data storage and long-term preservation will be covered through institutional resources and project funding allocations. The university provides access to secure cloud storage, data repositories, and IT support at no additional charge to the researcher. Any minor expenses, such as purchasing an external hard drive for backup, will be personally funded by the researcher or claimed under approved project-related expenses. Since these costs directly support data security, accessibility, and preservation, they are fully justified and align with funders’ guidelines for essential project data management requirements.</w:t>
            </w:r>
          </w:p>
        </w:tc>
      </w:tr>
    </w:tbl>
    <w:p w14:paraId="168C1CE1" w14:textId="585C4C29" w:rsidR="00BD363F" w:rsidRDefault="00BD363F" w:rsidP="00BD363F">
      <w:pPr>
        <w:spacing w:after="240"/>
        <w:rPr>
          <w:rFonts w:ascii="Arial" w:hAnsi="Arial" w:cs="Arial"/>
          <w:b/>
          <w:sz w:val="22"/>
          <w:szCs w:val="22"/>
        </w:rPr>
      </w:pPr>
    </w:p>
    <w:p w14:paraId="67E2A8D1" w14:textId="2B7C0778" w:rsidR="004C1E73" w:rsidRDefault="004C1E73" w:rsidP="00BD363F">
      <w:pPr>
        <w:spacing w:after="240"/>
        <w:rPr>
          <w:rFonts w:ascii="Arial" w:hAnsi="Arial" w:cs="Arial"/>
          <w:b/>
          <w:sz w:val="22"/>
          <w:szCs w:val="22"/>
        </w:rPr>
      </w:pPr>
    </w:p>
    <w:p w14:paraId="50374F6C" w14:textId="77777777" w:rsidR="004C1E73" w:rsidRPr="003C7DED" w:rsidRDefault="004C1E73"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2C3600">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DC482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4674CC4" w:rsidR="00417CBF" w:rsidRPr="003C7DED" w:rsidRDefault="00DC4829"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417CBF" w:rsidRPr="003C7DED" w14:paraId="0AC11C5A" w14:textId="77777777" w:rsidTr="002C3600">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DC4829"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4469B66" w:rsidR="00CC617C" w:rsidRPr="003C7DED" w:rsidRDefault="00DC4829"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6E6131A3" w14:textId="77777777" w:rsidTr="002C3600">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DC4829"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4B95431" w:rsidR="00CC617C" w:rsidRPr="003C7DED" w:rsidRDefault="00DC4829"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75743102" w14:textId="77777777" w:rsidTr="002C3600">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DC482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F886878" w:rsidR="00417CBF" w:rsidRPr="003C7DED" w:rsidRDefault="00DC482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45C7BFD7" w14:textId="77777777" w:rsidTr="002C3600">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1FF7FFD"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19F929B1" w14:textId="77777777" w:rsidTr="002C3600">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6CDBDBD"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23E5CFCE" w14:textId="77777777" w:rsidTr="002C3600">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FFDD73B"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6E4AB8E7" w14:textId="77777777" w:rsidTr="002C3600">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8A67258"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2CBC0DD7" w14:textId="77777777" w:rsidTr="002C3600">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BD65D9D"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13F21F7E" w14:textId="77777777" w:rsidTr="002C3600">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D4FD70D"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5127E937" w14:textId="77777777" w:rsidTr="002C3600">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D107531"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7AD6C7F8" w14:textId="77777777" w:rsidTr="002C3600">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A2F88B7" w:rsidR="00395AF2"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70DE5A7E" w14:textId="77777777" w:rsidTr="002C3600">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F125167" w:rsidR="00CD54AD" w:rsidRPr="003C7DED" w:rsidRDefault="00DC4829"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334107">
                  <w:rPr>
                    <w:rFonts w:ascii="MS Gothic" w:eastAsia="MS Gothic" w:hAnsi="MS Gothic" w:cs="Arial" w:hint="eastAsia"/>
                    <w:sz w:val="22"/>
                    <w:szCs w:val="22"/>
                  </w:rPr>
                  <w:t>☒</w:t>
                </w:r>
              </w:sdtContent>
            </w:sdt>
          </w:p>
        </w:tc>
      </w:tr>
      <w:tr w:rsidR="00CD54AD" w:rsidRPr="003C7DED" w14:paraId="4701B85E" w14:textId="77777777" w:rsidTr="002C3600">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2C3600">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2C3600">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2C3600">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2C3600">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2C360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DC4829" w:rsidP="002C360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4723FCD" w:rsidR="00395AF2" w:rsidRPr="003C7DED" w:rsidRDefault="00DC4829" w:rsidP="002C360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1A2ED1">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46E2BA8D" w:rsidR="00395AF2" w:rsidRPr="003C7DED" w:rsidRDefault="00DC4829" w:rsidP="002C360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A2ED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2C3600">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2C3600">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2C3600">
        <w:trPr>
          <w:trHeight w:val="1807"/>
        </w:trPr>
        <w:tc>
          <w:tcPr>
            <w:tcW w:w="10384" w:type="dxa"/>
            <w:gridSpan w:val="3"/>
            <w:shd w:val="clear" w:color="auto" w:fill="C1E4F5" w:themeFill="accent1" w:themeFillTint="33"/>
          </w:tcPr>
          <w:p w14:paraId="0D1EB87F" w14:textId="6AA8AF83" w:rsidR="00CD54AD" w:rsidRPr="003C7DED" w:rsidRDefault="00CD54AD" w:rsidP="002C3600">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2C3600">
            <w:pPr>
              <w:jc w:val="both"/>
              <w:rPr>
                <w:rFonts w:ascii="Arial" w:hAnsi="Arial" w:cs="Arial"/>
                <w:b/>
                <w:bCs/>
                <w:color w:val="000000"/>
                <w:sz w:val="22"/>
                <w:szCs w:val="22"/>
              </w:rPr>
            </w:pPr>
          </w:p>
          <w:p w14:paraId="6D6C8AD4" w14:textId="77777777" w:rsidR="00CD54AD" w:rsidRPr="003C7DED" w:rsidRDefault="00CD54AD" w:rsidP="002C3600">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2C3600">
            <w:pPr>
              <w:jc w:val="both"/>
              <w:rPr>
                <w:rFonts w:ascii="Arial" w:hAnsi="Arial" w:cs="Arial"/>
                <w:sz w:val="22"/>
                <w:szCs w:val="22"/>
              </w:rPr>
            </w:pPr>
          </w:p>
        </w:tc>
      </w:tr>
      <w:tr w:rsidR="00CD54AD" w:rsidRPr="003C7DED" w14:paraId="2CF2F9D4" w14:textId="77777777" w:rsidTr="002C360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2C3600">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EE3D062" w:rsidR="00CD54AD" w:rsidRPr="003C7DED" w:rsidRDefault="00276066" w:rsidP="002C3600">
            <w:pPr>
              <w:pStyle w:val="NoSpacing"/>
              <w:rPr>
                <w:rFonts w:ascii="Arial" w:hAnsi="Arial" w:cs="Arial"/>
                <w:sz w:val="22"/>
                <w:szCs w:val="22"/>
              </w:rPr>
            </w:pPr>
            <w:r>
              <w:rPr>
                <w:rFonts w:ascii="Arial" w:hAnsi="Arial" w:cs="Arial"/>
                <w:sz w:val="22"/>
                <w:szCs w:val="22"/>
              </w:rPr>
              <w:t>Raj Pankajkumar Ka Patel</w:t>
            </w:r>
          </w:p>
        </w:tc>
      </w:tr>
      <w:tr w:rsidR="00CD54AD" w:rsidRPr="003C7DED" w14:paraId="458D5B06" w14:textId="77777777" w:rsidTr="002C360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2C3600">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54D3E82" w:rsidR="00CD54AD" w:rsidRPr="003C7DED" w:rsidRDefault="00276066" w:rsidP="002C3600">
            <w:pPr>
              <w:pStyle w:val="NoSpacing"/>
              <w:rPr>
                <w:rFonts w:ascii="Arial" w:hAnsi="Arial" w:cs="Arial"/>
                <w:b/>
                <w:bCs/>
                <w:sz w:val="22"/>
                <w:szCs w:val="22"/>
              </w:rPr>
            </w:pPr>
            <w:r>
              <w:rPr>
                <w:rFonts w:ascii="Arial" w:hAnsi="Arial" w:cs="Arial"/>
                <w:b/>
                <w:bCs/>
                <w:sz w:val="22"/>
                <w:szCs w:val="22"/>
              </w:rPr>
              <w:t>Raj Pankajkumar Ka Patel</w:t>
            </w:r>
          </w:p>
        </w:tc>
      </w:tr>
      <w:tr w:rsidR="00CD54AD" w:rsidRPr="003C7DED" w14:paraId="4B16AB72" w14:textId="77777777" w:rsidTr="002C360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2C3600">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63E8129" w:rsidR="00CD54AD" w:rsidRPr="003C7DED" w:rsidRDefault="00276066" w:rsidP="002C3600">
            <w:pPr>
              <w:pStyle w:val="NoSpacing"/>
              <w:rPr>
                <w:rFonts w:ascii="Arial" w:hAnsi="Arial" w:cs="Arial"/>
                <w:b/>
                <w:bCs/>
                <w:sz w:val="22"/>
                <w:szCs w:val="22"/>
              </w:rPr>
            </w:pPr>
            <w:r>
              <w:rPr>
                <w:rFonts w:ascii="Arial" w:hAnsi="Arial" w:cs="Arial"/>
                <w:b/>
                <w:bCs/>
                <w:sz w:val="22"/>
                <w:szCs w:val="22"/>
              </w:rPr>
              <w:t>07/11/2025</w:t>
            </w:r>
          </w:p>
        </w:tc>
      </w:tr>
      <w:tr w:rsidR="007F0207" w:rsidRPr="003C7DED" w14:paraId="22DD9E5C" w14:textId="77777777" w:rsidTr="002C360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C772A38" w:rsidR="007F0207" w:rsidRPr="003C7DED" w:rsidRDefault="001A2ED1" w:rsidP="007F0207">
            <w:pPr>
              <w:pStyle w:val="NoSpacing"/>
              <w:rPr>
                <w:rFonts w:ascii="Arial" w:hAnsi="Arial" w:cs="Arial"/>
                <w:b/>
                <w:bCs/>
                <w:sz w:val="22"/>
                <w:szCs w:val="22"/>
              </w:rPr>
            </w:pPr>
            <w:r>
              <w:rPr>
                <w:rFonts w:ascii="Arial" w:hAnsi="Arial" w:cs="Arial"/>
                <w:b/>
                <w:bCs/>
                <w:sz w:val="22"/>
                <w:szCs w:val="22"/>
              </w:rPr>
              <w:t>Dr Jia Miao</w:t>
            </w:r>
          </w:p>
        </w:tc>
      </w:tr>
      <w:tr w:rsidR="007F0207" w:rsidRPr="003C7DED" w14:paraId="4CCDA87E" w14:textId="77777777" w:rsidTr="002C360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2C3600">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BF9C092" w:rsidR="007F0207" w:rsidRPr="003C7DED" w:rsidRDefault="00845B0B" w:rsidP="007F0207">
            <w:pPr>
              <w:pStyle w:val="NoSpacing"/>
              <w:rPr>
                <w:rFonts w:ascii="Arial" w:hAnsi="Arial" w:cs="Arial"/>
                <w:b/>
                <w:bCs/>
                <w:sz w:val="22"/>
                <w:szCs w:val="22"/>
              </w:rPr>
            </w:pPr>
            <w:r>
              <w:rPr>
                <w:rFonts w:ascii="Arial" w:hAnsi="Arial" w:cs="Arial"/>
                <w:b/>
                <w:bCs/>
                <w:sz w:val="22"/>
                <w:szCs w:val="22"/>
              </w:rPr>
              <w:t>07/11/2025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EC8A4D2" w:rsidR="00237489" w:rsidRPr="003C7DED" w:rsidRDefault="00276066" w:rsidP="002C3600">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2C3600">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839230B" w:rsidR="00237489" w:rsidRPr="003C7DED" w:rsidRDefault="00276066" w:rsidP="002C3600">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2C3600">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0E9DF054" w:rsidR="00237489" w:rsidRPr="003C7DED" w:rsidRDefault="008716F6" w:rsidP="002C3600">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2C3600">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01908EB9" w:rsidR="00237489" w:rsidRPr="003C7DED" w:rsidRDefault="008716F6"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2C3600">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1F0F1D4" w:rsidR="00237489" w:rsidRPr="003C7DED" w:rsidRDefault="008716F6" w:rsidP="002C3600">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2C3600">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lastRenderedPageBreak/>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AD70CD2" w:rsidR="00237489" w:rsidRPr="003C7DED" w:rsidRDefault="00276066" w:rsidP="002C3600">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2C3600">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ABF6EC9" w:rsidR="00237489" w:rsidRPr="003C7DED" w:rsidRDefault="00276066" w:rsidP="002C3600">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2C3600">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07F26B4" w:rsidR="00237489" w:rsidRPr="003C7DED" w:rsidRDefault="00276066" w:rsidP="002C3600">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2C3600">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3E98AE4" w:rsidR="00237489" w:rsidRPr="003C7DED" w:rsidRDefault="00276066" w:rsidP="002C3600">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2C3600">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2C3600">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67349DDE"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4C1164DD"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2AFAA409"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70D83DE1"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2C3600">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616EBFC0"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45AF022"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4350674B"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480897D7" w:rsidR="00C70845" w:rsidRPr="00391075" w:rsidRDefault="008716F6"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2C3600">
        <w:tc>
          <w:tcPr>
            <w:tcW w:w="10485" w:type="dxa"/>
            <w:shd w:val="clear" w:color="auto" w:fill="C1F0C7" w:themeFill="accent3" w:themeFillTint="33"/>
          </w:tcPr>
          <w:p w14:paraId="2C2A908A" w14:textId="77777777" w:rsidR="000B5B9A" w:rsidRPr="003C7DED" w:rsidRDefault="000B5B9A" w:rsidP="002C3600">
            <w:pPr>
              <w:rPr>
                <w:rFonts w:ascii="Arial" w:hAnsi="Arial" w:cs="Arial"/>
                <w:b/>
                <w:sz w:val="22"/>
                <w:szCs w:val="22"/>
              </w:rPr>
            </w:pPr>
          </w:p>
          <w:p w14:paraId="77F7C0AB" w14:textId="77777777" w:rsidR="000B5B9A" w:rsidRPr="003C7DED" w:rsidRDefault="000B5B9A" w:rsidP="002C3600">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2C3600">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2C3600">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DC4829" w:rsidP="002C3600">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2C3600">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1406BEEB" w:rsidR="00886A02" w:rsidRPr="003C7DED" w:rsidRDefault="00964833" w:rsidP="002C36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DC4829" w:rsidP="002C3600">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2C360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E4721FB" w:rsidR="00886A02" w:rsidRPr="003C7DED" w:rsidRDefault="00DC4829" w:rsidP="002C3600">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DC4829" w:rsidP="002C3600">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2C3600">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DD36EEF" w:rsidR="00886A02" w:rsidRPr="003C7DED" w:rsidRDefault="00DC4829" w:rsidP="002C3600">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2C3600">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2C3600">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2C3600">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2C3600">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2C3600">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2C3600">
        <w:tc>
          <w:tcPr>
            <w:tcW w:w="562" w:type="dxa"/>
            <w:tcBorders>
              <w:top w:val="nil"/>
              <w:left w:val="nil"/>
              <w:bottom w:val="nil"/>
              <w:right w:val="nil"/>
            </w:tcBorders>
            <w:shd w:val="clear" w:color="auto" w:fill="FFFFFF" w:themeFill="background1"/>
          </w:tcPr>
          <w:p w14:paraId="7DE2119C" w14:textId="77777777" w:rsidR="00886A02" w:rsidRPr="003C7DED" w:rsidRDefault="00886A02"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2C3600">
            <w:pPr>
              <w:autoSpaceDE w:val="0"/>
              <w:autoSpaceDN w:val="0"/>
              <w:adjustRightInd w:val="0"/>
              <w:jc w:val="center"/>
              <w:rPr>
                <w:rFonts w:ascii="Arial" w:hAnsi="Arial" w:cs="Arial"/>
                <w:b/>
                <w:sz w:val="22"/>
                <w:szCs w:val="22"/>
              </w:rPr>
            </w:pPr>
          </w:p>
          <w:p w14:paraId="23A829FA" w14:textId="77777777" w:rsidR="00886A02" w:rsidRPr="003C7DED" w:rsidRDefault="00886A02" w:rsidP="002C3600">
            <w:pPr>
              <w:autoSpaceDE w:val="0"/>
              <w:autoSpaceDN w:val="0"/>
              <w:adjustRightInd w:val="0"/>
              <w:jc w:val="center"/>
              <w:rPr>
                <w:rFonts w:ascii="Arial" w:hAnsi="Arial" w:cs="Arial"/>
                <w:b/>
                <w:sz w:val="22"/>
                <w:szCs w:val="22"/>
              </w:rPr>
            </w:pPr>
          </w:p>
          <w:p w14:paraId="055F1345" w14:textId="77777777" w:rsidR="00886A02" w:rsidRPr="003C7DED" w:rsidRDefault="00886A02"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DC4829" w:rsidP="002C3600">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2C3600">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2C3600">
            <w:pPr>
              <w:autoSpaceDE w:val="0"/>
              <w:autoSpaceDN w:val="0"/>
              <w:adjustRightInd w:val="0"/>
              <w:rPr>
                <w:rFonts w:ascii="Arial" w:hAnsi="Arial" w:cs="Arial"/>
                <w:bCs/>
                <w:sz w:val="22"/>
                <w:szCs w:val="22"/>
              </w:rPr>
            </w:pPr>
          </w:p>
          <w:p w14:paraId="39FABB10" w14:textId="77777777" w:rsidR="00A54125" w:rsidRPr="003C7DED" w:rsidRDefault="00A54125" w:rsidP="002C3600">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2C3600">
            <w:pPr>
              <w:autoSpaceDE w:val="0"/>
              <w:autoSpaceDN w:val="0"/>
              <w:adjustRightInd w:val="0"/>
              <w:rPr>
                <w:rFonts w:ascii="Arial" w:hAnsi="Arial" w:cs="Arial"/>
                <w:bCs/>
                <w:sz w:val="22"/>
                <w:szCs w:val="22"/>
              </w:rPr>
            </w:pPr>
          </w:p>
          <w:p w14:paraId="58CCD6B0" w14:textId="77777777" w:rsidR="00A54125" w:rsidRPr="003C7DED" w:rsidRDefault="00A54125" w:rsidP="002C3600">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2C3600">
            <w:pPr>
              <w:autoSpaceDE w:val="0"/>
              <w:autoSpaceDN w:val="0"/>
              <w:adjustRightInd w:val="0"/>
              <w:rPr>
                <w:rFonts w:ascii="Arial" w:hAnsi="Arial" w:cs="Arial"/>
                <w:bCs/>
                <w:sz w:val="22"/>
                <w:szCs w:val="22"/>
              </w:rPr>
            </w:pPr>
          </w:p>
          <w:p w14:paraId="038E1F02" w14:textId="77777777" w:rsidR="00A54125" w:rsidRPr="003C7DED" w:rsidRDefault="00A54125" w:rsidP="002C3600">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2C3600">
            <w:pPr>
              <w:autoSpaceDE w:val="0"/>
              <w:autoSpaceDN w:val="0"/>
              <w:adjustRightInd w:val="0"/>
              <w:rPr>
                <w:rFonts w:ascii="Arial" w:hAnsi="Arial" w:cs="Arial"/>
                <w:bCs/>
                <w:sz w:val="22"/>
                <w:szCs w:val="22"/>
              </w:rPr>
            </w:pPr>
          </w:p>
          <w:p w14:paraId="6CBD9318" w14:textId="77777777" w:rsidR="00A54125" w:rsidRPr="003C7DED" w:rsidRDefault="00A54125" w:rsidP="002C3600">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2C3600">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2C3600">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2C3600">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2C3600">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DC4829"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DC4829"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DC4829"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2C3600">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2C3600">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2C3600">
            <w:pPr>
              <w:rPr>
                <w:rFonts w:ascii="Arial" w:hAnsi="Arial" w:cs="Arial"/>
                <w:bCs/>
                <w:sz w:val="22"/>
                <w:szCs w:val="22"/>
              </w:rPr>
            </w:pPr>
          </w:p>
          <w:p w14:paraId="5BFDF8E2" w14:textId="77777777" w:rsidR="00F830BF" w:rsidRPr="003C7DED" w:rsidRDefault="00F830BF" w:rsidP="002C3600">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2C3600">
        <w:trPr>
          <w:trHeight w:val="172"/>
        </w:trPr>
        <w:tc>
          <w:tcPr>
            <w:tcW w:w="10956" w:type="dxa"/>
            <w:gridSpan w:val="6"/>
            <w:shd w:val="clear" w:color="auto" w:fill="F2F2F2" w:themeFill="background1" w:themeFillShade="F2"/>
          </w:tcPr>
          <w:p w14:paraId="280BB70F" w14:textId="3981B61A" w:rsidR="006B2FD0" w:rsidRPr="003C7DED" w:rsidRDefault="006B2FD0" w:rsidP="002C3600">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2C3600">
        <w:trPr>
          <w:trHeight w:val="172"/>
        </w:trPr>
        <w:tc>
          <w:tcPr>
            <w:tcW w:w="816" w:type="dxa"/>
            <w:shd w:val="clear" w:color="auto" w:fill="F2F2F2" w:themeFill="background1" w:themeFillShade="F2"/>
            <w:vAlign w:val="center"/>
          </w:tcPr>
          <w:p w14:paraId="4961C88E" w14:textId="3B69B251"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2C3600">
            <w:pPr>
              <w:autoSpaceDE w:val="0"/>
              <w:autoSpaceDN w:val="0"/>
              <w:adjustRightInd w:val="0"/>
              <w:rPr>
                <w:rFonts w:ascii="Arial" w:hAnsi="Arial" w:cs="Arial"/>
                <w:bCs/>
                <w:sz w:val="22"/>
                <w:szCs w:val="22"/>
              </w:rPr>
            </w:pPr>
          </w:p>
          <w:p w14:paraId="541AF5CF"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3FDE87C2" w14:textId="77777777" w:rsidTr="002C3600">
        <w:trPr>
          <w:trHeight w:val="227"/>
        </w:trPr>
        <w:tc>
          <w:tcPr>
            <w:tcW w:w="816" w:type="dxa"/>
            <w:shd w:val="clear" w:color="auto" w:fill="F2F2F2" w:themeFill="background1" w:themeFillShade="F2"/>
            <w:vAlign w:val="center"/>
          </w:tcPr>
          <w:p w14:paraId="37F5B360" w14:textId="23E93B58"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2C3600">
            <w:pPr>
              <w:autoSpaceDE w:val="0"/>
              <w:autoSpaceDN w:val="0"/>
              <w:adjustRightInd w:val="0"/>
              <w:rPr>
                <w:rFonts w:ascii="Arial" w:hAnsi="Arial" w:cs="Arial"/>
                <w:bCs/>
                <w:sz w:val="22"/>
                <w:szCs w:val="22"/>
              </w:rPr>
            </w:pPr>
          </w:p>
          <w:p w14:paraId="10F5C6F6"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19D71CD8" w14:textId="77777777" w:rsidTr="002C3600">
        <w:trPr>
          <w:trHeight w:val="227"/>
        </w:trPr>
        <w:tc>
          <w:tcPr>
            <w:tcW w:w="816" w:type="dxa"/>
            <w:shd w:val="clear" w:color="auto" w:fill="F2F2F2" w:themeFill="background1" w:themeFillShade="F2"/>
            <w:vAlign w:val="center"/>
          </w:tcPr>
          <w:p w14:paraId="570B06C0" w14:textId="3649CA08"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2C3600">
            <w:pPr>
              <w:autoSpaceDE w:val="0"/>
              <w:autoSpaceDN w:val="0"/>
              <w:adjustRightInd w:val="0"/>
              <w:rPr>
                <w:rFonts w:ascii="Arial" w:hAnsi="Arial" w:cs="Arial"/>
                <w:bCs/>
                <w:sz w:val="22"/>
                <w:szCs w:val="22"/>
              </w:rPr>
            </w:pPr>
          </w:p>
          <w:p w14:paraId="65C6E1F3"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20B1230E" w14:textId="77777777" w:rsidTr="002C3600">
        <w:trPr>
          <w:trHeight w:val="227"/>
        </w:trPr>
        <w:tc>
          <w:tcPr>
            <w:tcW w:w="816" w:type="dxa"/>
            <w:shd w:val="clear" w:color="auto" w:fill="F2F2F2" w:themeFill="background1" w:themeFillShade="F2"/>
            <w:vAlign w:val="center"/>
          </w:tcPr>
          <w:p w14:paraId="6C7A3DB8" w14:textId="52828510"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2C3600">
            <w:pPr>
              <w:autoSpaceDE w:val="0"/>
              <w:autoSpaceDN w:val="0"/>
              <w:adjustRightInd w:val="0"/>
              <w:rPr>
                <w:rFonts w:ascii="Arial" w:hAnsi="Arial" w:cs="Arial"/>
                <w:bCs/>
                <w:sz w:val="22"/>
                <w:szCs w:val="22"/>
              </w:rPr>
            </w:pPr>
          </w:p>
          <w:p w14:paraId="51897097"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098C651A" w14:textId="77777777" w:rsidTr="002C3600">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2C3600">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2C3600">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2C3600">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2C3600">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2C3600">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2C3600">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2C3600">
        <w:trPr>
          <w:trHeight w:val="318"/>
        </w:trPr>
        <w:tc>
          <w:tcPr>
            <w:tcW w:w="816" w:type="dxa"/>
            <w:vMerge/>
            <w:shd w:val="clear" w:color="auto" w:fill="F2F2F2" w:themeFill="background1" w:themeFillShade="F2"/>
          </w:tcPr>
          <w:p w14:paraId="6A0F4D37" w14:textId="77777777" w:rsidR="006B2FD0" w:rsidRPr="003C7DED" w:rsidRDefault="006B2FD0" w:rsidP="002C3600">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2C3600">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2C3600">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DC4829" w:rsidP="002C3600">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DC4829" w:rsidP="002C3600">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DC4829" w:rsidP="002C3600">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2C3600">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2C3600">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2C3600">
            <w:pPr>
              <w:rPr>
                <w:rFonts w:ascii="Arial" w:hAnsi="Arial" w:cs="Arial"/>
                <w:bCs/>
                <w:sz w:val="22"/>
                <w:szCs w:val="22"/>
              </w:rPr>
            </w:pPr>
          </w:p>
          <w:p w14:paraId="3509CCDA" w14:textId="77777777" w:rsidR="006B2FD0" w:rsidRPr="003C7DED" w:rsidRDefault="006B2FD0" w:rsidP="002C3600">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2C3600">
        <w:trPr>
          <w:trHeight w:val="172"/>
        </w:trPr>
        <w:tc>
          <w:tcPr>
            <w:tcW w:w="10956" w:type="dxa"/>
            <w:gridSpan w:val="6"/>
            <w:shd w:val="clear" w:color="auto" w:fill="F2F2F2" w:themeFill="background1" w:themeFillShade="F2"/>
          </w:tcPr>
          <w:p w14:paraId="6E42B111" w14:textId="74655FF9" w:rsidR="006B2FD0" w:rsidRPr="003C7DED" w:rsidRDefault="006B2FD0" w:rsidP="002C3600">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2C3600">
        <w:trPr>
          <w:trHeight w:val="172"/>
        </w:trPr>
        <w:tc>
          <w:tcPr>
            <w:tcW w:w="816" w:type="dxa"/>
            <w:shd w:val="clear" w:color="auto" w:fill="F2F2F2" w:themeFill="background1" w:themeFillShade="F2"/>
            <w:vAlign w:val="center"/>
          </w:tcPr>
          <w:p w14:paraId="1C5112E3" w14:textId="7A341D88"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2C3600">
            <w:pPr>
              <w:autoSpaceDE w:val="0"/>
              <w:autoSpaceDN w:val="0"/>
              <w:adjustRightInd w:val="0"/>
              <w:rPr>
                <w:rFonts w:ascii="Arial" w:hAnsi="Arial" w:cs="Arial"/>
                <w:bCs/>
                <w:sz w:val="22"/>
                <w:szCs w:val="22"/>
              </w:rPr>
            </w:pPr>
          </w:p>
          <w:p w14:paraId="1167747B"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70764A48" w14:textId="77777777" w:rsidTr="002C3600">
        <w:trPr>
          <w:trHeight w:val="227"/>
        </w:trPr>
        <w:tc>
          <w:tcPr>
            <w:tcW w:w="816" w:type="dxa"/>
            <w:shd w:val="clear" w:color="auto" w:fill="F2F2F2" w:themeFill="background1" w:themeFillShade="F2"/>
            <w:vAlign w:val="center"/>
          </w:tcPr>
          <w:p w14:paraId="2C4F18EE" w14:textId="3C5DE537"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2C3600">
            <w:pPr>
              <w:autoSpaceDE w:val="0"/>
              <w:autoSpaceDN w:val="0"/>
              <w:adjustRightInd w:val="0"/>
              <w:rPr>
                <w:rFonts w:ascii="Arial" w:hAnsi="Arial" w:cs="Arial"/>
                <w:bCs/>
                <w:sz w:val="22"/>
                <w:szCs w:val="22"/>
              </w:rPr>
            </w:pPr>
          </w:p>
          <w:p w14:paraId="3F9FCC88"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450017B8" w14:textId="77777777" w:rsidTr="002C3600">
        <w:trPr>
          <w:trHeight w:val="227"/>
        </w:trPr>
        <w:tc>
          <w:tcPr>
            <w:tcW w:w="816" w:type="dxa"/>
            <w:shd w:val="clear" w:color="auto" w:fill="F2F2F2" w:themeFill="background1" w:themeFillShade="F2"/>
            <w:vAlign w:val="center"/>
          </w:tcPr>
          <w:p w14:paraId="050C93F0" w14:textId="792F3DBA"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2C3600">
            <w:pPr>
              <w:autoSpaceDE w:val="0"/>
              <w:autoSpaceDN w:val="0"/>
              <w:adjustRightInd w:val="0"/>
              <w:rPr>
                <w:rFonts w:ascii="Arial" w:hAnsi="Arial" w:cs="Arial"/>
                <w:bCs/>
                <w:sz w:val="22"/>
                <w:szCs w:val="22"/>
              </w:rPr>
            </w:pPr>
          </w:p>
          <w:p w14:paraId="7100C12F"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50514F26" w14:textId="77777777" w:rsidTr="002C3600">
        <w:trPr>
          <w:trHeight w:val="227"/>
        </w:trPr>
        <w:tc>
          <w:tcPr>
            <w:tcW w:w="816" w:type="dxa"/>
            <w:shd w:val="clear" w:color="auto" w:fill="F2F2F2" w:themeFill="background1" w:themeFillShade="F2"/>
            <w:vAlign w:val="center"/>
          </w:tcPr>
          <w:p w14:paraId="2F9ABA32" w14:textId="2460051A"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2C3600">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2C3600">
            <w:pPr>
              <w:autoSpaceDE w:val="0"/>
              <w:autoSpaceDN w:val="0"/>
              <w:adjustRightInd w:val="0"/>
              <w:rPr>
                <w:rFonts w:ascii="Arial" w:hAnsi="Arial" w:cs="Arial"/>
                <w:bCs/>
                <w:sz w:val="22"/>
                <w:szCs w:val="22"/>
              </w:rPr>
            </w:pPr>
          </w:p>
          <w:p w14:paraId="27C87586" w14:textId="77777777" w:rsidR="006B2FD0" w:rsidRPr="003C7DED" w:rsidRDefault="006B2FD0" w:rsidP="002C3600">
            <w:pPr>
              <w:autoSpaceDE w:val="0"/>
              <w:autoSpaceDN w:val="0"/>
              <w:adjustRightInd w:val="0"/>
              <w:rPr>
                <w:rFonts w:ascii="Arial" w:hAnsi="Arial" w:cs="Arial"/>
                <w:bCs/>
                <w:sz w:val="22"/>
                <w:szCs w:val="22"/>
              </w:rPr>
            </w:pPr>
          </w:p>
        </w:tc>
      </w:tr>
      <w:tr w:rsidR="006B2FD0" w:rsidRPr="003C7DED" w14:paraId="3D85BDB0" w14:textId="77777777" w:rsidTr="002C3600">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2C3600">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2C3600">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2C3600">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2C3600">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2C3600">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2C3600">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2C3600">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2C3600">
        <w:trPr>
          <w:trHeight w:val="318"/>
        </w:trPr>
        <w:tc>
          <w:tcPr>
            <w:tcW w:w="816" w:type="dxa"/>
            <w:vMerge/>
            <w:shd w:val="clear" w:color="auto" w:fill="F2F2F2" w:themeFill="background1" w:themeFillShade="F2"/>
          </w:tcPr>
          <w:p w14:paraId="4ECAD36A" w14:textId="77777777" w:rsidR="006B2FD0" w:rsidRPr="003C7DED" w:rsidRDefault="006B2FD0" w:rsidP="002C3600">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2C3600">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2C3600">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DC4829" w:rsidP="002C3600">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DC4829" w:rsidP="002C3600">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DC4829" w:rsidP="002C3600">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2C3600">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2C3600">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2C3600">
            <w:pPr>
              <w:rPr>
                <w:rFonts w:ascii="Arial" w:hAnsi="Arial" w:cs="Arial"/>
                <w:bCs/>
                <w:sz w:val="22"/>
                <w:szCs w:val="22"/>
              </w:rPr>
            </w:pPr>
          </w:p>
          <w:p w14:paraId="5D91D328" w14:textId="77777777" w:rsidR="006B2FD0" w:rsidRPr="003C7DED" w:rsidRDefault="006B2FD0" w:rsidP="002C3600">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2C3600">
        <w:tc>
          <w:tcPr>
            <w:tcW w:w="562" w:type="dxa"/>
            <w:tcBorders>
              <w:top w:val="nil"/>
              <w:left w:val="nil"/>
              <w:bottom w:val="nil"/>
              <w:right w:val="nil"/>
            </w:tcBorders>
            <w:shd w:val="clear" w:color="auto" w:fill="FFFFFF" w:themeFill="background1"/>
          </w:tcPr>
          <w:p w14:paraId="7E0C9815" w14:textId="77777777" w:rsidR="00F830BF" w:rsidRPr="003C7DED" w:rsidRDefault="00F830BF"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2C3600">
            <w:pPr>
              <w:autoSpaceDE w:val="0"/>
              <w:autoSpaceDN w:val="0"/>
              <w:adjustRightInd w:val="0"/>
              <w:jc w:val="center"/>
              <w:rPr>
                <w:rFonts w:ascii="Arial" w:hAnsi="Arial" w:cs="Arial"/>
                <w:b/>
                <w:sz w:val="22"/>
                <w:szCs w:val="22"/>
              </w:rPr>
            </w:pPr>
          </w:p>
          <w:p w14:paraId="3D160809" w14:textId="77777777" w:rsidR="00F830BF" w:rsidRPr="003C7DED" w:rsidRDefault="00F830BF" w:rsidP="002C3600">
            <w:pPr>
              <w:autoSpaceDE w:val="0"/>
              <w:autoSpaceDN w:val="0"/>
              <w:adjustRightInd w:val="0"/>
              <w:jc w:val="center"/>
              <w:rPr>
                <w:rFonts w:ascii="Arial" w:hAnsi="Arial" w:cs="Arial"/>
                <w:b/>
                <w:sz w:val="22"/>
                <w:szCs w:val="22"/>
              </w:rPr>
            </w:pPr>
          </w:p>
          <w:p w14:paraId="113F0EC0" w14:textId="77777777" w:rsidR="00F830BF" w:rsidRPr="003C7DED" w:rsidRDefault="00F830BF"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DC4829" w:rsidP="002C3600">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2C3600">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2C3600">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2C3600">
            <w:pPr>
              <w:rPr>
                <w:rFonts w:ascii="Arial" w:hAnsi="Arial" w:cs="Arial"/>
                <w:sz w:val="22"/>
                <w:szCs w:val="22"/>
              </w:rPr>
            </w:pPr>
          </w:p>
          <w:p w14:paraId="03333939" w14:textId="77777777" w:rsidR="006B2FD0" w:rsidRPr="003C7DED" w:rsidRDefault="006B2FD0" w:rsidP="002C3600">
            <w:pPr>
              <w:rPr>
                <w:rFonts w:ascii="Arial" w:hAnsi="Arial" w:cs="Arial"/>
                <w:sz w:val="22"/>
                <w:szCs w:val="22"/>
              </w:rPr>
            </w:pPr>
          </w:p>
          <w:p w14:paraId="5F26FEDF" w14:textId="77777777" w:rsidR="006B2FD0" w:rsidRPr="003C7DED" w:rsidRDefault="006B2FD0" w:rsidP="002C3600">
            <w:pPr>
              <w:rPr>
                <w:rFonts w:ascii="Arial" w:hAnsi="Arial" w:cs="Arial"/>
                <w:sz w:val="22"/>
                <w:szCs w:val="22"/>
              </w:rPr>
            </w:pPr>
          </w:p>
          <w:p w14:paraId="760C8F92" w14:textId="77777777" w:rsidR="006B2FD0" w:rsidRPr="003C7DED" w:rsidRDefault="006B2FD0" w:rsidP="002C3600">
            <w:pPr>
              <w:rPr>
                <w:rFonts w:ascii="Arial" w:hAnsi="Arial" w:cs="Arial"/>
                <w:sz w:val="22"/>
                <w:szCs w:val="22"/>
              </w:rPr>
            </w:pPr>
          </w:p>
          <w:p w14:paraId="5AECCDB9" w14:textId="77777777" w:rsidR="006B2FD0" w:rsidRPr="003C7DED" w:rsidRDefault="006B2FD0" w:rsidP="002C3600">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2C3600">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2C3600">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2C3600">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7CB16F9F" w:rsidR="00E35762" w:rsidRPr="003C7DED" w:rsidRDefault="00DC4829"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964833">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2C3600">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DC4829" w:rsidP="002C3600">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2C3600">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2C360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2C360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2C360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2C3600">
        <w:trPr>
          <w:trHeight w:val="843"/>
        </w:trPr>
        <w:tc>
          <w:tcPr>
            <w:tcW w:w="10470" w:type="dxa"/>
            <w:gridSpan w:val="4"/>
            <w:tcBorders>
              <w:bottom w:val="single" w:sz="4" w:space="0" w:color="auto"/>
            </w:tcBorders>
          </w:tcPr>
          <w:p w14:paraId="157C3508" w14:textId="77777777" w:rsidR="00A45BB9" w:rsidRDefault="00A45BB9" w:rsidP="002C3600">
            <w:pPr>
              <w:rPr>
                <w:rFonts w:ascii="Arial" w:hAnsi="Arial" w:cs="Arial"/>
                <w:sz w:val="22"/>
                <w:szCs w:val="22"/>
              </w:rPr>
            </w:pPr>
          </w:p>
          <w:p w14:paraId="590B2A4E" w14:textId="77777777" w:rsidR="00A45BB9" w:rsidRDefault="00A45BB9" w:rsidP="002C3600">
            <w:pPr>
              <w:rPr>
                <w:rFonts w:ascii="Arial" w:hAnsi="Arial" w:cs="Arial"/>
                <w:sz w:val="22"/>
                <w:szCs w:val="22"/>
              </w:rPr>
            </w:pPr>
          </w:p>
          <w:p w14:paraId="1C62C73B" w14:textId="77777777" w:rsidR="00A45BB9" w:rsidRPr="00737DAA" w:rsidRDefault="00A45BB9" w:rsidP="002C3600">
            <w:pPr>
              <w:rPr>
                <w:rFonts w:ascii="Arial" w:hAnsi="Arial" w:cs="Arial"/>
                <w:sz w:val="22"/>
                <w:szCs w:val="22"/>
              </w:rPr>
            </w:pPr>
          </w:p>
          <w:p w14:paraId="1481F48F" w14:textId="77777777" w:rsidR="00A45BB9" w:rsidRDefault="00A45BB9" w:rsidP="002C360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2C360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2C360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2C360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2C3600">
        <w:trPr>
          <w:trHeight w:val="843"/>
        </w:trPr>
        <w:tc>
          <w:tcPr>
            <w:tcW w:w="10470" w:type="dxa"/>
            <w:gridSpan w:val="4"/>
            <w:tcBorders>
              <w:bottom w:val="single" w:sz="4" w:space="0" w:color="auto"/>
            </w:tcBorders>
          </w:tcPr>
          <w:p w14:paraId="16268190" w14:textId="77777777" w:rsidR="00A45BB9" w:rsidRDefault="00A45BB9" w:rsidP="002C3600">
            <w:pPr>
              <w:rPr>
                <w:rFonts w:ascii="Arial" w:hAnsi="Arial" w:cs="Arial"/>
                <w:sz w:val="22"/>
                <w:szCs w:val="22"/>
              </w:rPr>
            </w:pPr>
          </w:p>
          <w:p w14:paraId="5E452F80" w14:textId="77777777" w:rsidR="00A45BB9" w:rsidRDefault="00A45BB9" w:rsidP="002C3600">
            <w:pPr>
              <w:rPr>
                <w:rFonts w:ascii="Arial" w:hAnsi="Arial" w:cs="Arial"/>
                <w:sz w:val="22"/>
                <w:szCs w:val="22"/>
              </w:rPr>
            </w:pPr>
          </w:p>
          <w:p w14:paraId="1F3C3890" w14:textId="77777777" w:rsidR="00A45BB9" w:rsidRPr="00737DAA" w:rsidRDefault="00A45BB9" w:rsidP="002C3600">
            <w:pPr>
              <w:rPr>
                <w:rFonts w:ascii="Arial" w:hAnsi="Arial" w:cs="Arial"/>
                <w:sz w:val="22"/>
                <w:szCs w:val="22"/>
              </w:rPr>
            </w:pPr>
          </w:p>
          <w:p w14:paraId="6452B7D7" w14:textId="77777777" w:rsidR="00A45BB9" w:rsidRDefault="00A45BB9" w:rsidP="002C360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2C360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2C360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2C360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2C3600">
        <w:trPr>
          <w:trHeight w:val="843"/>
        </w:trPr>
        <w:tc>
          <w:tcPr>
            <w:tcW w:w="10470" w:type="dxa"/>
            <w:gridSpan w:val="4"/>
            <w:tcBorders>
              <w:bottom w:val="single" w:sz="4" w:space="0" w:color="auto"/>
            </w:tcBorders>
          </w:tcPr>
          <w:p w14:paraId="3B0C580F" w14:textId="77777777" w:rsidR="00A45BB9" w:rsidRDefault="00A45BB9" w:rsidP="002C3600">
            <w:pPr>
              <w:rPr>
                <w:rFonts w:ascii="Arial" w:hAnsi="Arial" w:cs="Arial"/>
                <w:sz w:val="22"/>
                <w:szCs w:val="22"/>
              </w:rPr>
            </w:pPr>
          </w:p>
          <w:p w14:paraId="639B0466" w14:textId="77777777" w:rsidR="00A45BB9" w:rsidRDefault="00A45BB9" w:rsidP="002C3600">
            <w:pPr>
              <w:rPr>
                <w:rFonts w:ascii="Arial" w:hAnsi="Arial" w:cs="Arial"/>
                <w:sz w:val="22"/>
                <w:szCs w:val="22"/>
              </w:rPr>
            </w:pPr>
          </w:p>
          <w:p w14:paraId="4D04ABCC" w14:textId="77777777" w:rsidR="00A45BB9" w:rsidRPr="00737DAA" w:rsidRDefault="00A45BB9" w:rsidP="002C3600">
            <w:pPr>
              <w:rPr>
                <w:rFonts w:ascii="Arial" w:hAnsi="Arial" w:cs="Arial"/>
                <w:sz w:val="22"/>
                <w:szCs w:val="22"/>
              </w:rPr>
            </w:pPr>
          </w:p>
          <w:p w14:paraId="473F9CC8" w14:textId="77777777" w:rsidR="00A45BB9" w:rsidRDefault="00A45BB9" w:rsidP="002C360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2C3600">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2C360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2C3600">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2C360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2C360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2C3600">
        <w:trPr>
          <w:trHeight w:val="843"/>
        </w:trPr>
        <w:tc>
          <w:tcPr>
            <w:tcW w:w="10470" w:type="dxa"/>
            <w:gridSpan w:val="4"/>
            <w:tcBorders>
              <w:bottom w:val="single" w:sz="4" w:space="0" w:color="auto"/>
            </w:tcBorders>
          </w:tcPr>
          <w:p w14:paraId="4B5D3921" w14:textId="77777777" w:rsidR="008E1354" w:rsidRDefault="008E1354" w:rsidP="002C3600">
            <w:pPr>
              <w:rPr>
                <w:rFonts w:ascii="Arial" w:hAnsi="Arial" w:cs="Arial"/>
                <w:sz w:val="22"/>
                <w:szCs w:val="22"/>
              </w:rPr>
            </w:pPr>
          </w:p>
          <w:p w14:paraId="52657B82" w14:textId="77777777" w:rsidR="008E1354" w:rsidRDefault="008E1354" w:rsidP="002C3600">
            <w:pPr>
              <w:rPr>
                <w:rFonts w:ascii="Arial" w:hAnsi="Arial" w:cs="Arial"/>
                <w:sz w:val="22"/>
                <w:szCs w:val="22"/>
              </w:rPr>
            </w:pPr>
          </w:p>
          <w:p w14:paraId="1A3FFFDF" w14:textId="77777777" w:rsidR="008E1354" w:rsidRPr="00737DAA" w:rsidRDefault="008E1354" w:rsidP="002C3600">
            <w:pPr>
              <w:rPr>
                <w:rFonts w:ascii="Arial" w:hAnsi="Arial" w:cs="Arial"/>
                <w:sz w:val="22"/>
                <w:szCs w:val="22"/>
              </w:rPr>
            </w:pPr>
          </w:p>
          <w:p w14:paraId="2447D918" w14:textId="77777777" w:rsidR="008E1354" w:rsidRDefault="008E1354" w:rsidP="002C360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2C3600">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2C3600">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2C3600">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2C3600">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2C3600">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2C3600">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2C3600">
        <w:trPr>
          <w:trHeight w:val="843"/>
        </w:trPr>
        <w:tc>
          <w:tcPr>
            <w:tcW w:w="10470" w:type="dxa"/>
            <w:gridSpan w:val="4"/>
            <w:tcBorders>
              <w:bottom w:val="single" w:sz="4" w:space="0" w:color="auto"/>
            </w:tcBorders>
          </w:tcPr>
          <w:p w14:paraId="1FD56C78" w14:textId="77777777" w:rsidR="00A45BB9" w:rsidRDefault="00A45BB9" w:rsidP="002C3600">
            <w:pPr>
              <w:rPr>
                <w:rFonts w:ascii="Arial" w:hAnsi="Arial" w:cs="Arial"/>
                <w:sz w:val="22"/>
                <w:szCs w:val="22"/>
              </w:rPr>
            </w:pPr>
          </w:p>
          <w:p w14:paraId="59AEFBED" w14:textId="77777777" w:rsidR="00A45BB9" w:rsidRDefault="00A45BB9" w:rsidP="002C3600">
            <w:pPr>
              <w:rPr>
                <w:rFonts w:ascii="Arial" w:hAnsi="Arial" w:cs="Arial"/>
                <w:sz w:val="22"/>
                <w:szCs w:val="22"/>
              </w:rPr>
            </w:pPr>
          </w:p>
          <w:p w14:paraId="2903A61D" w14:textId="77777777" w:rsidR="00A45BB9" w:rsidRPr="00737DAA" w:rsidRDefault="00A45BB9" w:rsidP="002C3600">
            <w:pPr>
              <w:rPr>
                <w:rFonts w:ascii="Arial" w:hAnsi="Arial" w:cs="Arial"/>
                <w:sz w:val="22"/>
                <w:szCs w:val="22"/>
              </w:rPr>
            </w:pPr>
          </w:p>
          <w:p w14:paraId="0C087969" w14:textId="77777777" w:rsidR="00A45BB9" w:rsidRDefault="00A45BB9" w:rsidP="002C3600">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2C360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2C3600">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2C3600">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2C3600">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2C3600">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3479873B" w:rsidR="00A45BB9" w:rsidRDefault="00A211D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2C3600">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2C3600">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4A19C0A7" w:rsidR="00A45BB9" w:rsidRDefault="00A211D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2C3600">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2C3600">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113F874E" w:rsidR="00A45BB9" w:rsidRDefault="00A211D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2C3600">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2C3600">
            <w:pPr>
              <w:rPr>
                <w:rFonts w:ascii="Arial" w:hAnsi="Arial" w:cs="Arial"/>
                <w:sz w:val="22"/>
                <w:szCs w:val="22"/>
              </w:rPr>
            </w:pPr>
          </w:p>
          <w:p w14:paraId="4EF0EC96" w14:textId="77777777" w:rsidR="00CF5AAA" w:rsidRDefault="00CF5AAA" w:rsidP="002C3600">
            <w:pPr>
              <w:rPr>
                <w:rFonts w:ascii="Arial" w:hAnsi="Arial" w:cs="Arial"/>
                <w:sz w:val="22"/>
                <w:szCs w:val="22"/>
              </w:rPr>
            </w:pPr>
          </w:p>
          <w:p w14:paraId="0BB11940" w14:textId="77777777" w:rsidR="00CF5AAA" w:rsidRPr="00737DAA" w:rsidRDefault="00CF5AAA" w:rsidP="002C3600">
            <w:pPr>
              <w:rPr>
                <w:rFonts w:ascii="Arial" w:hAnsi="Arial" w:cs="Arial"/>
                <w:sz w:val="22"/>
                <w:szCs w:val="22"/>
              </w:rPr>
            </w:pPr>
          </w:p>
          <w:p w14:paraId="24226F2A" w14:textId="77777777" w:rsidR="00CF5AAA" w:rsidRPr="005B20B8" w:rsidRDefault="00CF5AAA" w:rsidP="002C360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2C3600">
        <w:tc>
          <w:tcPr>
            <w:tcW w:w="562" w:type="dxa"/>
            <w:tcBorders>
              <w:top w:val="nil"/>
              <w:left w:val="nil"/>
              <w:bottom w:val="nil"/>
              <w:right w:val="nil"/>
            </w:tcBorders>
            <w:shd w:val="clear" w:color="auto" w:fill="FFFFFF" w:themeFill="background1"/>
          </w:tcPr>
          <w:p w14:paraId="4B9069E8" w14:textId="77777777" w:rsidR="00E35762" w:rsidRPr="003C7DED" w:rsidRDefault="00E35762"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2C3600">
            <w:pPr>
              <w:autoSpaceDE w:val="0"/>
              <w:autoSpaceDN w:val="0"/>
              <w:adjustRightInd w:val="0"/>
              <w:jc w:val="center"/>
              <w:rPr>
                <w:rFonts w:ascii="Arial" w:hAnsi="Arial" w:cs="Arial"/>
                <w:b/>
                <w:sz w:val="22"/>
                <w:szCs w:val="22"/>
              </w:rPr>
            </w:pPr>
          </w:p>
          <w:p w14:paraId="0BFCD672" w14:textId="77777777" w:rsidR="00E35762" w:rsidRPr="003C7DED" w:rsidRDefault="00E35762" w:rsidP="002C3600">
            <w:pPr>
              <w:autoSpaceDE w:val="0"/>
              <w:autoSpaceDN w:val="0"/>
              <w:adjustRightInd w:val="0"/>
              <w:jc w:val="center"/>
              <w:rPr>
                <w:rFonts w:ascii="Arial" w:hAnsi="Arial" w:cs="Arial"/>
                <w:b/>
                <w:sz w:val="22"/>
                <w:szCs w:val="22"/>
              </w:rPr>
            </w:pPr>
          </w:p>
          <w:p w14:paraId="7DBB974C" w14:textId="77777777" w:rsidR="00E35762" w:rsidRPr="003C7DED" w:rsidRDefault="00E35762"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DC4829" w:rsidP="002C3600">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2C3600">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25898A84"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4732BB46"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478B0BD1"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13BF8049"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5A8B8024"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3B9EA873"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32F88888"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5E2D9CCA"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6634CEC2" w:rsidR="00C70845" w:rsidRDefault="00964833"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2C3600">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2C3600">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DC4829" w:rsidP="002C3600">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53CD1AB" w:rsidR="000520C3" w:rsidRPr="003C7DED" w:rsidRDefault="00DC482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964833">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2C3600">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2C3600">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2C3600">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DC4829" w:rsidP="002C3600">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DC4829" w:rsidP="002C3600">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3FF81F7F" w:rsidR="000520C3" w:rsidRPr="003C7DED" w:rsidRDefault="00DC4829" w:rsidP="002C3600">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964833">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2C3600">
        <w:tc>
          <w:tcPr>
            <w:tcW w:w="562" w:type="dxa"/>
            <w:tcBorders>
              <w:top w:val="nil"/>
              <w:left w:val="nil"/>
              <w:bottom w:val="nil"/>
              <w:right w:val="nil"/>
            </w:tcBorders>
            <w:shd w:val="clear" w:color="auto" w:fill="FFFFFF" w:themeFill="background1"/>
          </w:tcPr>
          <w:p w14:paraId="632624BB" w14:textId="77777777" w:rsidR="003014CE" w:rsidRPr="003C7DED" w:rsidRDefault="003014CE"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2C3600">
            <w:pPr>
              <w:autoSpaceDE w:val="0"/>
              <w:autoSpaceDN w:val="0"/>
              <w:adjustRightInd w:val="0"/>
              <w:jc w:val="center"/>
              <w:rPr>
                <w:rFonts w:ascii="Arial" w:hAnsi="Arial" w:cs="Arial"/>
                <w:b/>
                <w:sz w:val="22"/>
                <w:szCs w:val="22"/>
              </w:rPr>
            </w:pPr>
          </w:p>
          <w:p w14:paraId="36F5D15F" w14:textId="77777777" w:rsidR="003014CE" w:rsidRPr="003C7DED" w:rsidRDefault="003014CE" w:rsidP="002C3600">
            <w:pPr>
              <w:autoSpaceDE w:val="0"/>
              <w:autoSpaceDN w:val="0"/>
              <w:adjustRightInd w:val="0"/>
              <w:jc w:val="center"/>
              <w:rPr>
                <w:rFonts w:ascii="Arial" w:hAnsi="Arial" w:cs="Arial"/>
                <w:b/>
                <w:sz w:val="22"/>
                <w:szCs w:val="22"/>
              </w:rPr>
            </w:pPr>
          </w:p>
          <w:p w14:paraId="0F6DF365" w14:textId="77777777" w:rsidR="003014CE" w:rsidRPr="003C7DED" w:rsidRDefault="003014CE"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DC4829" w:rsidP="002C3600">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2C3600">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2C360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2C3600">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3B0B7A8E" w:rsidR="00E964B1" w:rsidRPr="003C7DED" w:rsidRDefault="0096483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2C3600">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5EE8F786" w:rsidR="00E964B1" w:rsidRPr="003C7DED" w:rsidRDefault="0096483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2C3600">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2728B40C" w:rsidR="00E964B1" w:rsidRPr="003C7DED" w:rsidRDefault="0096483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2C3600">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33687DC3" w:rsidR="00E964B1" w:rsidRPr="003C7DED" w:rsidRDefault="0096483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2C3600">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2C3600">
            <w:pPr>
              <w:autoSpaceDE w:val="0"/>
              <w:autoSpaceDN w:val="0"/>
              <w:adjustRightInd w:val="0"/>
              <w:rPr>
                <w:rFonts w:ascii="Arial" w:hAnsi="Arial" w:cs="Arial"/>
                <w:sz w:val="22"/>
                <w:szCs w:val="22"/>
              </w:rPr>
            </w:pPr>
          </w:p>
          <w:p w14:paraId="437FBC23" w14:textId="77777777" w:rsidR="00E964B1" w:rsidRPr="003C7DED" w:rsidRDefault="00E964B1" w:rsidP="002C3600">
            <w:pPr>
              <w:rPr>
                <w:rFonts w:ascii="Arial" w:hAnsi="Arial" w:cs="Arial"/>
                <w:sz w:val="22"/>
                <w:szCs w:val="22"/>
              </w:rPr>
            </w:pPr>
          </w:p>
          <w:p w14:paraId="166150ED" w14:textId="77777777" w:rsidR="00E964B1" w:rsidRPr="003C7DED" w:rsidRDefault="00E964B1" w:rsidP="002C3600">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2C3600">
        <w:tc>
          <w:tcPr>
            <w:tcW w:w="562" w:type="dxa"/>
            <w:tcBorders>
              <w:top w:val="nil"/>
              <w:left w:val="nil"/>
              <w:bottom w:val="nil"/>
              <w:right w:val="nil"/>
            </w:tcBorders>
            <w:shd w:val="clear" w:color="auto" w:fill="FFFFFF" w:themeFill="background1"/>
          </w:tcPr>
          <w:p w14:paraId="5AFF9FB2" w14:textId="77777777" w:rsidR="003014CE" w:rsidRPr="003C7DED" w:rsidRDefault="003014CE"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2C3600">
            <w:pPr>
              <w:autoSpaceDE w:val="0"/>
              <w:autoSpaceDN w:val="0"/>
              <w:adjustRightInd w:val="0"/>
              <w:jc w:val="center"/>
              <w:rPr>
                <w:rFonts w:ascii="Arial" w:hAnsi="Arial" w:cs="Arial"/>
                <w:b/>
                <w:sz w:val="22"/>
                <w:szCs w:val="22"/>
              </w:rPr>
            </w:pPr>
          </w:p>
          <w:p w14:paraId="3B80E83C" w14:textId="77777777" w:rsidR="003014CE" w:rsidRPr="003C7DED" w:rsidRDefault="003014CE" w:rsidP="002C3600">
            <w:pPr>
              <w:autoSpaceDE w:val="0"/>
              <w:autoSpaceDN w:val="0"/>
              <w:adjustRightInd w:val="0"/>
              <w:jc w:val="center"/>
              <w:rPr>
                <w:rFonts w:ascii="Arial" w:hAnsi="Arial" w:cs="Arial"/>
                <w:b/>
                <w:sz w:val="22"/>
                <w:szCs w:val="22"/>
              </w:rPr>
            </w:pPr>
          </w:p>
          <w:p w14:paraId="5B5A0DE0" w14:textId="77777777" w:rsidR="003014CE" w:rsidRPr="003C7DED" w:rsidRDefault="003014CE"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DC4829" w:rsidP="002C3600">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A2CCDE0"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55AF9D3E"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4CC4B4E5"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49073F23"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4FA97D14"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3C05A4BB"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2D3E0B88"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2C360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69DAE16F" w:rsidR="00E964B1" w:rsidRPr="003C7DED" w:rsidRDefault="00964833" w:rsidP="002C3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2C3600">
        <w:tc>
          <w:tcPr>
            <w:tcW w:w="562" w:type="dxa"/>
            <w:tcBorders>
              <w:top w:val="nil"/>
              <w:left w:val="nil"/>
              <w:bottom w:val="nil"/>
              <w:right w:val="nil"/>
            </w:tcBorders>
            <w:shd w:val="clear" w:color="auto" w:fill="FFFFFF" w:themeFill="background1"/>
          </w:tcPr>
          <w:p w14:paraId="1FF4AF43" w14:textId="77777777" w:rsidR="00E91E66" w:rsidRPr="003C7DED" w:rsidRDefault="00E91E66"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2C3600">
            <w:pPr>
              <w:autoSpaceDE w:val="0"/>
              <w:autoSpaceDN w:val="0"/>
              <w:adjustRightInd w:val="0"/>
              <w:jc w:val="center"/>
              <w:rPr>
                <w:rFonts w:ascii="Arial" w:hAnsi="Arial" w:cs="Arial"/>
                <w:b/>
                <w:sz w:val="22"/>
                <w:szCs w:val="22"/>
              </w:rPr>
            </w:pPr>
          </w:p>
          <w:p w14:paraId="4DCCB991" w14:textId="77777777" w:rsidR="00E91E66" w:rsidRPr="003C7DED" w:rsidRDefault="00E91E66" w:rsidP="002C3600">
            <w:pPr>
              <w:autoSpaceDE w:val="0"/>
              <w:autoSpaceDN w:val="0"/>
              <w:adjustRightInd w:val="0"/>
              <w:jc w:val="center"/>
              <w:rPr>
                <w:rFonts w:ascii="Arial" w:hAnsi="Arial" w:cs="Arial"/>
                <w:b/>
                <w:sz w:val="22"/>
                <w:szCs w:val="22"/>
              </w:rPr>
            </w:pPr>
          </w:p>
          <w:p w14:paraId="41F7CE3C" w14:textId="77777777" w:rsidR="00E91E66" w:rsidRPr="003C7DED" w:rsidRDefault="00E91E66"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DC4829" w:rsidP="002C3600">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2C3600">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6AACE078"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0ED674CC"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6D800141"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2C3600">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0A700479"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6BCD025D"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6B3D3640"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82F318A"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2C3600">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39EB7DFC"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2C3600">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19B86198"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2C3600">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6D7942F6"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2C3600">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1790154F"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2C3600">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22C4C764"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205CB772"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46D94504"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155C5C3"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03E984AF" w:rsidR="00E964B1" w:rsidRPr="003C7DED" w:rsidRDefault="00964833" w:rsidP="002C360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2C3600">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2C3600">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2C3600">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33394362" w:rsidR="00D93238" w:rsidRPr="003C7DED" w:rsidRDefault="00964833"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2C3600">
            <w:pPr>
              <w:autoSpaceDE w:val="0"/>
              <w:autoSpaceDN w:val="0"/>
              <w:adjustRightInd w:val="0"/>
              <w:jc w:val="center"/>
              <w:rPr>
                <w:rFonts w:ascii="Arial" w:hAnsi="Arial" w:cs="Arial"/>
              </w:rPr>
            </w:pPr>
          </w:p>
        </w:tc>
      </w:tr>
      <w:tr w:rsidR="00D93238" w:rsidRPr="003C7DED" w14:paraId="3EF9B399" w14:textId="77777777" w:rsidTr="002C3600">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2C3600">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2C3600">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2C3600">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2C3600">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2C3600">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2C3600">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2C3600">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DC4829" w:rsidP="002C3600">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DC4829" w:rsidP="002C3600">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02EBB2CE" w:rsidR="00383018" w:rsidRPr="003C7DED" w:rsidRDefault="00DC4829" w:rsidP="002C3600">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0BE3C852"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60757C2B"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2C3600">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4CBC4824" w:rsidR="00383018" w:rsidRPr="003C7DED" w:rsidRDefault="00DC4829"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2C3600">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2C3600">
            <w:pPr>
              <w:autoSpaceDE w:val="0"/>
              <w:autoSpaceDN w:val="0"/>
              <w:adjustRightInd w:val="0"/>
              <w:rPr>
                <w:rFonts w:ascii="Arial" w:hAnsi="Arial" w:cs="Arial"/>
                <w:b/>
                <w:bCs/>
                <w:i/>
                <w:iCs/>
                <w:color w:val="002060"/>
              </w:rPr>
            </w:pPr>
          </w:p>
          <w:p w14:paraId="446C73CF" w14:textId="77777777" w:rsidR="00E964B1" w:rsidRPr="003C7DED" w:rsidRDefault="00E964B1" w:rsidP="002C3600">
            <w:pPr>
              <w:rPr>
                <w:rFonts w:ascii="Arial" w:hAnsi="Arial" w:cs="Arial"/>
                <w:sz w:val="22"/>
                <w:szCs w:val="22"/>
              </w:rPr>
            </w:pPr>
          </w:p>
          <w:p w14:paraId="0FA3A405" w14:textId="77777777" w:rsidR="00E964B1" w:rsidRPr="003C7DED" w:rsidRDefault="00E964B1" w:rsidP="002C3600">
            <w:pPr>
              <w:rPr>
                <w:rFonts w:ascii="Arial" w:hAnsi="Arial" w:cs="Arial"/>
                <w:sz w:val="22"/>
                <w:szCs w:val="22"/>
              </w:rPr>
            </w:pPr>
          </w:p>
          <w:p w14:paraId="13D802CD" w14:textId="77777777" w:rsidR="00E964B1" w:rsidRPr="003C7DED" w:rsidRDefault="00E964B1" w:rsidP="002C3600">
            <w:pPr>
              <w:rPr>
                <w:rFonts w:ascii="Arial" w:hAnsi="Arial" w:cs="Arial"/>
                <w:sz w:val="22"/>
                <w:szCs w:val="22"/>
              </w:rPr>
            </w:pPr>
          </w:p>
          <w:p w14:paraId="60F021AD" w14:textId="77777777" w:rsidR="00E964B1" w:rsidRPr="003C7DED" w:rsidRDefault="00E964B1" w:rsidP="002C3600">
            <w:pPr>
              <w:rPr>
                <w:rFonts w:ascii="Arial" w:hAnsi="Arial" w:cs="Arial"/>
                <w:sz w:val="22"/>
                <w:szCs w:val="22"/>
              </w:rPr>
            </w:pPr>
          </w:p>
          <w:p w14:paraId="7748D451" w14:textId="77777777" w:rsidR="00E964B1" w:rsidRPr="003C7DED" w:rsidRDefault="00E964B1" w:rsidP="002C3600">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2C3600">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2C3600">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2C3600">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DC4829" w:rsidP="002C3600">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2C3600">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DC4829" w:rsidP="002C3600">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1E491F52"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120188F5"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101F76B3"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46FD0ED3"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2C3600">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1445DEA8"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3C64D28D"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06D42B68"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3C7C9529"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64579F4B"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25DE50D0"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0E32F094"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57307E6"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630F23E9"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28727A5C"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32155218"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1C6C4CDC"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3EA87E27"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514145A4"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ED6EC3C"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0D6E7BAD"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18CA6E29"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38694CD9"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36F7DDE"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0CA7443A"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46C62A5A" w:rsidR="007D29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1009FD37"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46C4BBD3"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6788FF59"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0ACB7FA5"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F02784E"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2FD8D26E"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2205E9A8"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024CF815"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4728043"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54F84184"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4F2F3CC0"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57DBA30"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49DB501D"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15E2A4B9"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55E816A0"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26E5652D"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18C61B41" w:rsidR="00461429" w:rsidRPr="003C7DED" w:rsidRDefault="0096483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20D0CB88" w:rsidR="00B45BCD" w:rsidRPr="003C7DED" w:rsidRDefault="0096483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3F3B5F4B" w:rsidR="00B45BCD" w:rsidRPr="003C7DED" w:rsidRDefault="0096483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60600228" w:rsidR="00B45BCD" w:rsidRPr="003C7DED" w:rsidRDefault="00964833"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DC4829"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49E1A109" w:rsidR="007D2929" w:rsidRPr="003C7DED" w:rsidRDefault="00DC4829"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DC4829"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3E6E63C0" w:rsidR="007D2929" w:rsidRPr="003C7DED" w:rsidRDefault="00DC4829"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DC4829"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08C9E315" w:rsidR="007D2929" w:rsidRPr="003C7DED" w:rsidRDefault="00DC4829"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964833">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2C3600">
        <w:tc>
          <w:tcPr>
            <w:tcW w:w="562" w:type="dxa"/>
            <w:tcBorders>
              <w:top w:val="nil"/>
              <w:left w:val="nil"/>
              <w:bottom w:val="nil"/>
              <w:right w:val="nil"/>
            </w:tcBorders>
            <w:shd w:val="clear" w:color="auto" w:fill="FFFFFF" w:themeFill="background1"/>
          </w:tcPr>
          <w:p w14:paraId="0CDD0FC9" w14:textId="77777777" w:rsidR="00FF00CD" w:rsidRPr="003C7DED" w:rsidRDefault="00FF00CD" w:rsidP="002C3600">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2C3600">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2C3600">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2C3600">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2C3600">
            <w:pPr>
              <w:autoSpaceDE w:val="0"/>
              <w:autoSpaceDN w:val="0"/>
              <w:adjustRightInd w:val="0"/>
              <w:jc w:val="center"/>
              <w:rPr>
                <w:rFonts w:ascii="Arial" w:hAnsi="Arial" w:cs="Arial"/>
                <w:b/>
                <w:sz w:val="22"/>
                <w:szCs w:val="22"/>
              </w:rPr>
            </w:pPr>
          </w:p>
          <w:p w14:paraId="42BEA9FF" w14:textId="77777777" w:rsidR="00FF00CD" w:rsidRPr="003C7DED" w:rsidRDefault="00FF00CD" w:rsidP="002C3600">
            <w:pPr>
              <w:autoSpaceDE w:val="0"/>
              <w:autoSpaceDN w:val="0"/>
              <w:adjustRightInd w:val="0"/>
              <w:jc w:val="center"/>
              <w:rPr>
                <w:rFonts w:ascii="Arial" w:hAnsi="Arial" w:cs="Arial"/>
                <w:b/>
                <w:sz w:val="22"/>
                <w:szCs w:val="22"/>
              </w:rPr>
            </w:pPr>
          </w:p>
          <w:p w14:paraId="278C6A17" w14:textId="77777777" w:rsidR="00FF00CD" w:rsidRPr="003C7DED" w:rsidRDefault="00FF00CD" w:rsidP="002C3600">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DC4829" w:rsidP="002C3600">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8EAD4" w14:textId="77777777" w:rsidR="00DC4829" w:rsidRDefault="00DC4829" w:rsidP="00E12CE5">
      <w:r>
        <w:separator/>
      </w:r>
    </w:p>
  </w:endnote>
  <w:endnote w:type="continuationSeparator" w:id="0">
    <w:p w14:paraId="020D5EB5" w14:textId="77777777" w:rsidR="00DC4829" w:rsidRDefault="00DC482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700275"/>
      <w:docPartObj>
        <w:docPartGallery w:val="Page Numbers (Bottom of Page)"/>
        <w:docPartUnique/>
      </w:docPartObj>
    </w:sdtPr>
    <w:sdtEndPr>
      <w:rPr>
        <w:noProof/>
      </w:rPr>
    </w:sdtEndPr>
    <w:sdtContent>
      <w:p w14:paraId="2C0EFC14" w14:textId="2F26DBD0" w:rsidR="00950909" w:rsidRDefault="009509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950909" w:rsidRDefault="00950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AC035" w14:textId="77777777" w:rsidR="00DC4829" w:rsidRDefault="00DC4829" w:rsidP="00E12CE5">
      <w:r>
        <w:separator/>
      </w:r>
    </w:p>
  </w:footnote>
  <w:footnote w:type="continuationSeparator" w:id="0">
    <w:p w14:paraId="73185614" w14:textId="77777777" w:rsidR="00DC4829" w:rsidRDefault="00DC482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55C56" w14:textId="5AEB5C18" w:rsidR="00950909" w:rsidRPr="00965F27" w:rsidRDefault="00950909"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2AE998B3" w14:textId="3E002DD0" w:rsidR="00950909" w:rsidRDefault="00950909">
    <w:pPr>
      <w:pStyle w:val="Header"/>
    </w:pPr>
  </w:p>
  <w:p w14:paraId="39D04B81" w14:textId="77777777" w:rsidR="00950909" w:rsidRDefault="009509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6B23F2"/>
    <w:multiLevelType w:val="hybridMultilevel"/>
    <w:tmpl w:val="7248C1E2"/>
    <w:lvl w:ilvl="0" w:tplc="7A4AF234">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12"/>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4903"/>
    <w:rsid w:val="000365A8"/>
    <w:rsid w:val="00043453"/>
    <w:rsid w:val="000455A0"/>
    <w:rsid w:val="000520C3"/>
    <w:rsid w:val="00061B1B"/>
    <w:rsid w:val="000747E1"/>
    <w:rsid w:val="00076294"/>
    <w:rsid w:val="000B5B9A"/>
    <w:rsid w:val="000B651C"/>
    <w:rsid w:val="000C5261"/>
    <w:rsid w:val="00132F6E"/>
    <w:rsid w:val="00156C1E"/>
    <w:rsid w:val="0018385C"/>
    <w:rsid w:val="001A2ED1"/>
    <w:rsid w:val="001D79E4"/>
    <w:rsid w:val="001F62D4"/>
    <w:rsid w:val="001F7B84"/>
    <w:rsid w:val="00220E9B"/>
    <w:rsid w:val="00232D6B"/>
    <w:rsid w:val="00237489"/>
    <w:rsid w:val="0023753B"/>
    <w:rsid w:val="002439D1"/>
    <w:rsid w:val="00257A43"/>
    <w:rsid w:val="00260FB1"/>
    <w:rsid w:val="00276066"/>
    <w:rsid w:val="00276276"/>
    <w:rsid w:val="002854C0"/>
    <w:rsid w:val="002C3600"/>
    <w:rsid w:val="002C4764"/>
    <w:rsid w:val="002D6AAF"/>
    <w:rsid w:val="002E5348"/>
    <w:rsid w:val="002E77B7"/>
    <w:rsid w:val="003014CE"/>
    <w:rsid w:val="003202B6"/>
    <w:rsid w:val="00334107"/>
    <w:rsid w:val="00337304"/>
    <w:rsid w:val="00347B13"/>
    <w:rsid w:val="0035385F"/>
    <w:rsid w:val="00362CEF"/>
    <w:rsid w:val="00365AD2"/>
    <w:rsid w:val="00383018"/>
    <w:rsid w:val="00391075"/>
    <w:rsid w:val="00395AF2"/>
    <w:rsid w:val="003B0B8E"/>
    <w:rsid w:val="003C7DED"/>
    <w:rsid w:val="003D0ABC"/>
    <w:rsid w:val="003F1A54"/>
    <w:rsid w:val="00413420"/>
    <w:rsid w:val="00413CA4"/>
    <w:rsid w:val="00417CBF"/>
    <w:rsid w:val="00431772"/>
    <w:rsid w:val="00435D0D"/>
    <w:rsid w:val="004361F9"/>
    <w:rsid w:val="004378A7"/>
    <w:rsid w:val="00442F51"/>
    <w:rsid w:val="004558B1"/>
    <w:rsid w:val="00461429"/>
    <w:rsid w:val="004927BA"/>
    <w:rsid w:val="004A10DC"/>
    <w:rsid w:val="004C1E73"/>
    <w:rsid w:val="004E09A4"/>
    <w:rsid w:val="00502B12"/>
    <w:rsid w:val="00547E26"/>
    <w:rsid w:val="00551218"/>
    <w:rsid w:val="00551CE5"/>
    <w:rsid w:val="00564662"/>
    <w:rsid w:val="0058218C"/>
    <w:rsid w:val="0058232A"/>
    <w:rsid w:val="0058566C"/>
    <w:rsid w:val="005907A9"/>
    <w:rsid w:val="005A2B4A"/>
    <w:rsid w:val="005B20B8"/>
    <w:rsid w:val="005C555E"/>
    <w:rsid w:val="005C690A"/>
    <w:rsid w:val="005C7E04"/>
    <w:rsid w:val="005D6DB1"/>
    <w:rsid w:val="00602451"/>
    <w:rsid w:val="006151A9"/>
    <w:rsid w:val="00627EC2"/>
    <w:rsid w:val="00637475"/>
    <w:rsid w:val="0064650F"/>
    <w:rsid w:val="00647C75"/>
    <w:rsid w:val="006525E2"/>
    <w:rsid w:val="00695179"/>
    <w:rsid w:val="0069797A"/>
    <w:rsid w:val="006A114C"/>
    <w:rsid w:val="006B00BF"/>
    <w:rsid w:val="006B2FD0"/>
    <w:rsid w:val="006C7408"/>
    <w:rsid w:val="006E5532"/>
    <w:rsid w:val="006E7E24"/>
    <w:rsid w:val="006F166F"/>
    <w:rsid w:val="006F4C4B"/>
    <w:rsid w:val="00702469"/>
    <w:rsid w:val="007025FA"/>
    <w:rsid w:val="00723E4C"/>
    <w:rsid w:val="00735E7B"/>
    <w:rsid w:val="00737DAA"/>
    <w:rsid w:val="00743C77"/>
    <w:rsid w:val="00762A75"/>
    <w:rsid w:val="00781850"/>
    <w:rsid w:val="00786508"/>
    <w:rsid w:val="00786696"/>
    <w:rsid w:val="00787AEA"/>
    <w:rsid w:val="00787B6E"/>
    <w:rsid w:val="0079723F"/>
    <w:rsid w:val="007A7191"/>
    <w:rsid w:val="007B304E"/>
    <w:rsid w:val="007C3C51"/>
    <w:rsid w:val="007D2929"/>
    <w:rsid w:val="007F0207"/>
    <w:rsid w:val="00805613"/>
    <w:rsid w:val="00805B5F"/>
    <w:rsid w:val="00814331"/>
    <w:rsid w:val="00841382"/>
    <w:rsid w:val="00845B0B"/>
    <w:rsid w:val="00864354"/>
    <w:rsid w:val="008716F6"/>
    <w:rsid w:val="00872452"/>
    <w:rsid w:val="00886A02"/>
    <w:rsid w:val="00887342"/>
    <w:rsid w:val="008978F6"/>
    <w:rsid w:val="008A1E4E"/>
    <w:rsid w:val="008C4BC7"/>
    <w:rsid w:val="008E1354"/>
    <w:rsid w:val="008E5FA5"/>
    <w:rsid w:val="009019A1"/>
    <w:rsid w:val="009045C6"/>
    <w:rsid w:val="00904D5B"/>
    <w:rsid w:val="00927121"/>
    <w:rsid w:val="00942D08"/>
    <w:rsid w:val="00950909"/>
    <w:rsid w:val="00960376"/>
    <w:rsid w:val="00964833"/>
    <w:rsid w:val="00975C54"/>
    <w:rsid w:val="009851FF"/>
    <w:rsid w:val="009A30AF"/>
    <w:rsid w:val="009A3155"/>
    <w:rsid w:val="009C28FF"/>
    <w:rsid w:val="009D17FB"/>
    <w:rsid w:val="009D1B48"/>
    <w:rsid w:val="009E5E57"/>
    <w:rsid w:val="00A12FB0"/>
    <w:rsid w:val="00A211D9"/>
    <w:rsid w:val="00A35E44"/>
    <w:rsid w:val="00A45BB9"/>
    <w:rsid w:val="00A54125"/>
    <w:rsid w:val="00A56AD8"/>
    <w:rsid w:val="00A61D6C"/>
    <w:rsid w:val="00A718A3"/>
    <w:rsid w:val="00A80868"/>
    <w:rsid w:val="00A91C73"/>
    <w:rsid w:val="00AA4E90"/>
    <w:rsid w:val="00AA52D3"/>
    <w:rsid w:val="00AA530F"/>
    <w:rsid w:val="00AB2FEE"/>
    <w:rsid w:val="00AB5706"/>
    <w:rsid w:val="00AD3877"/>
    <w:rsid w:val="00AE012D"/>
    <w:rsid w:val="00AE4960"/>
    <w:rsid w:val="00AE6E5A"/>
    <w:rsid w:val="00AF3DFF"/>
    <w:rsid w:val="00B16FAD"/>
    <w:rsid w:val="00B20EC5"/>
    <w:rsid w:val="00B36605"/>
    <w:rsid w:val="00B45BCD"/>
    <w:rsid w:val="00B60A98"/>
    <w:rsid w:val="00B72894"/>
    <w:rsid w:val="00BA3725"/>
    <w:rsid w:val="00BA4FB9"/>
    <w:rsid w:val="00BC5D53"/>
    <w:rsid w:val="00BD363F"/>
    <w:rsid w:val="00C13F75"/>
    <w:rsid w:val="00C159B7"/>
    <w:rsid w:val="00C22B1F"/>
    <w:rsid w:val="00C5631C"/>
    <w:rsid w:val="00C70845"/>
    <w:rsid w:val="00C803DB"/>
    <w:rsid w:val="00CA7C6A"/>
    <w:rsid w:val="00CB0731"/>
    <w:rsid w:val="00CB21D8"/>
    <w:rsid w:val="00CB4782"/>
    <w:rsid w:val="00CC617C"/>
    <w:rsid w:val="00CD54AD"/>
    <w:rsid w:val="00CE73C2"/>
    <w:rsid w:val="00CF1DA8"/>
    <w:rsid w:val="00CF5AAA"/>
    <w:rsid w:val="00D10CB5"/>
    <w:rsid w:val="00D21CAC"/>
    <w:rsid w:val="00D3389C"/>
    <w:rsid w:val="00D36B0E"/>
    <w:rsid w:val="00D55D46"/>
    <w:rsid w:val="00D93238"/>
    <w:rsid w:val="00D9773C"/>
    <w:rsid w:val="00DA467F"/>
    <w:rsid w:val="00DA5171"/>
    <w:rsid w:val="00DA5E8A"/>
    <w:rsid w:val="00DB1D58"/>
    <w:rsid w:val="00DC1A7A"/>
    <w:rsid w:val="00DC4829"/>
    <w:rsid w:val="00DE4FB9"/>
    <w:rsid w:val="00DF6824"/>
    <w:rsid w:val="00E12CE5"/>
    <w:rsid w:val="00E35762"/>
    <w:rsid w:val="00E44410"/>
    <w:rsid w:val="00E44CFB"/>
    <w:rsid w:val="00E771B1"/>
    <w:rsid w:val="00E91E66"/>
    <w:rsid w:val="00E964B1"/>
    <w:rsid w:val="00EC2BC0"/>
    <w:rsid w:val="00EE5BBA"/>
    <w:rsid w:val="00EF1692"/>
    <w:rsid w:val="00EF6287"/>
    <w:rsid w:val="00F11B19"/>
    <w:rsid w:val="00F14A3F"/>
    <w:rsid w:val="00F150A6"/>
    <w:rsid w:val="00F1771F"/>
    <w:rsid w:val="00F20A10"/>
    <w:rsid w:val="00F344E1"/>
    <w:rsid w:val="00F60A15"/>
    <w:rsid w:val="00F637E8"/>
    <w:rsid w:val="00F830BF"/>
    <w:rsid w:val="00F90EF6"/>
    <w:rsid w:val="00FA0B4F"/>
    <w:rsid w:val="00FB697C"/>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C059C43D-BF58-4F34-BCFA-714651A83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4907</TotalTime>
  <Pages>34</Pages>
  <Words>10716</Words>
  <Characters>61085</Characters>
  <Application>Microsoft Office Word</Application>
  <DocSecurity>0</DocSecurity>
  <Lines>509</Lines>
  <Paragraphs>143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Dell</cp:lastModifiedBy>
  <cp:revision>68</cp:revision>
  <dcterms:created xsi:type="dcterms:W3CDTF">2025-08-28T09:50:00Z</dcterms:created>
  <dcterms:modified xsi:type="dcterms:W3CDTF">2025-11-07T09:30:00Z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