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E93A19" w:rsidRPr="00330917" w14:paraId="0A6A87F5" w14:textId="77777777" w:rsidTr="00332070">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19D877CE" w14:textId="77777777" w:rsidR="00E93A19" w:rsidRPr="00330917" w:rsidRDefault="00E93A19" w:rsidP="00332070">
            <w:pPr>
              <w:keepNext/>
              <w:spacing w:after="0" w:line="240" w:lineRule="auto"/>
              <w:jc w:val="center"/>
              <w:rPr>
                <w:rFonts w:ascii="Arial" w:eastAsia="Times New Roman" w:hAnsi="Arial" w:cs="Times New Roman"/>
                <w:b/>
                <w:color w:val="auto"/>
                <w:sz w:val="32"/>
                <w:szCs w:val="32"/>
                <w:lang w:val="en-AU"/>
              </w:rPr>
            </w:pPr>
          </w:p>
          <w:p w14:paraId="2078E1FE" w14:textId="77777777" w:rsidR="00E93A19" w:rsidRPr="00330917" w:rsidRDefault="00E93A19" w:rsidP="00332070">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135AF0E" wp14:editId="53897464">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5882A40A" w14:textId="77777777" w:rsidR="00E93A19" w:rsidRPr="008D4E2F" w:rsidRDefault="00E93A19" w:rsidP="00332070">
            <w:pPr>
              <w:rPr>
                <w:b/>
                <w:bCs/>
                <w:sz w:val="28"/>
                <w:szCs w:val="24"/>
              </w:rPr>
            </w:pPr>
            <w:r w:rsidRPr="008D4E2F">
              <w:rPr>
                <w:b/>
                <w:bCs/>
                <w:sz w:val="28"/>
                <w:szCs w:val="24"/>
              </w:rPr>
              <w:t>Component One:</w:t>
            </w:r>
          </w:p>
          <w:p w14:paraId="26DBFA83" w14:textId="77777777" w:rsidR="00E93A19" w:rsidRDefault="00E93A19" w:rsidP="00332070">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60263620" w14:textId="77777777" w:rsidR="00E93A19" w:rsidRPr="005F689A" w:rsidRDefault="00E93A19" w:rsidP="00332070">
            <w:pPr>
              <w:widowControl w:val="0"/>
              <w:autoSpaceDE w:val="0"/>
              <w:autoSpaceDN w:val="0"/>
              <w:spacing w:after="0" w:line="240" w:lineRule="auto"/>
              <w:jc w:val="both"/>
              <w:rPr>
                <w:rFonts w:eastAsia="Times New Roman" w:cs="Times New Roman"/>
                <w:b/>
                <w:bCs/>
                <w:i/>
                <w:iCs/>
                <w:color w:val="000000"/>
                <w:sz w:val="28"/>
                <w:szCs w:val="28"/>
                <w:lang w:val="en-US"/>
              </w:rPr>
            </w:pPr>
          </w:p>
          <w:p w14:paraId="34F74EDB" w14:textId="77777777" w:rsidR="00E93A19" w:rsidRPr="005F689A" w:rsidRDefault="00E93A19" w:rsidP="00332070">
            <w:pPr>
              <w:widowControl w:val="0"/>
              <w:autoSpaceDE w:val="0"/>
              <w:autoSpaceDN w:val="0"/>
              <w:spacing w:after="0" w:line="240" w:lineRule="auto"/>
              <w:jc w:val="both"/>
              <w:rPr>
                <w:rFonts w:eastAsia="Times New Roman" w:cs="Times New Roman"/>
                <w:b/>
                <w:bCs/>
                <w:i/>
                <w:iCs/>
                <w:color w:val="000000"/>
                <w:sz w:val="28"/>
                <w:szCs w:val="28"/>
                <w:lang w:val="en-US"/>
              </w:rPr>
            </w:pPr>
          </w:p>
          <w:p w14:paraId="0E98EA40" w14:textId="77777777" w:rsidR="00E93A19" w:rsidRPr="00330917" w:rsidRDefault="00E93A19" w:rsidP="00332070">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B5F3FB1" w14:textId="77777777" w:rsidR="00E93A19" w:rsidRPr="00330917" w:rsidRDefault="00E93A19" w:rsidP="00332070">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301B23BF" w14:textId="459CB9C8" w:rsidR="00E93A19" w:rsidRPr="00330917" w:rsidRDefault="00B23DEA" w:rsidP="00332070">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2126864</w:t>
            </w:r>
          </w:p>
        </w:tc>
        <w:tc>
          <w:tcPr>
            <w:tcW w:w="662" w:type="dxa"/>
            <w:tcBorders>
              <w:top w:val="single" w:sz="4" w:space="0" w:color="auto"/>
              <w:left w:val="nil"/>
              <w:bottom w:val="nil"/>
              <w:right w:val="single" w:sz="4" w:space="0" w:color="auto"/>
            </w:tcBorders>
            <w:shd w:val="clear" w:color="auto" w:fill="auto"/>
            <w:vAlign w:val="center"/>
          </w:tcPr>
          <w:p w14:paraId="1C3723F1" w14:textId="77777777" w:rsidR="00E93A19" w:rsidRPr="00330917" w:rsidRDefault="00E93A19" w:rsidP="00332070">
            <w:pPr>
              <w:keepNext/>
              <w:spacing w:after="0" w:line="240" w:lineRule="auto"/>
              <w:jc w:val="center"/>
              <w:rPr>
                <w:rFonts w:ascii="Arial" w:eastAsia="Times New Roman" w:hAnsi="Arial" w:cs="Times New Roman"/>
                <w:b/>
                <w:color w:val="auto"/>
                <w:sz w:val="20"/>
                <w:szCs w:val="20"/>
                <w:lang w:val="en-AU"/>
              </w:rPr>
            </w:pPr>
          </w:p>
        </w:tc>
      </w:tr>
      <w:tr w:rsidR="00E93A19" w:rsidRPr="00330917" w14:paraId="034E40C7" w14:textId="77777777" w:rsidTr="00332070">
        <w:trPr>
          <w:trHeight w:val="468"/>
          <w:jc w:val="center"/>
        </w:trPr>
        <w:tc>
          <w:tcPr>
            <w:tcW w:w="5206" w:type="dxa"/>
            <w:vMerge/>
            <w:tcBorders>
              <w:left w:val="single" w:sz="4" w:space="0" w:color="auto"/>
              <w:right w:val="single" w:sz="4" w:space="0" w:color="auto"/>
            </w:tcBorders>
            <w:shd w:val="clear" w:color="auto" w:fill="auto"/>
          </w:tcPr>
          <w:p w14:paraId="33EE6658" w14:textId="77777777" w:rsidR="00E93A19" w:rsidRPr="00330917" w:rsidRDefault="00E93A19" w:rsidP="00332070">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BD91B7A" w14:textId="77777777" w:rsidR="00E93A19" w:rsidRPr="00330917" w:rsidRDefault="00E93A19" w:rsidP="00332070">
            <w:pPr>
              <w:keepNext/>
              <w:spacing w:after="0" w:line="240" w:lineRule="auto"/>
              <w:rPr>
                <w:rFonts w:ascii="Arial" w:eastAsia="Times New Roman" w:hAnsi="Arial" w:cs="Times New Roman"/>
                <w:color w:val="auto"/>
                <w:sz w:val="20"/>
                <w:szCs w:val="20"/>
                <w:lang w:val="en-AU"/>
              </w:rPr>
            </w:pPr>
          </w:p>
          <w:p w14:paraId="33000B89" w14:textId="77777777" w:rsidR="00E93A19" w:rsidRPr="00330917" w:rsidRDefault="00E93A19" w:rsidP="00332070">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3C7560C" w14:textId="6965607D" w:rsidR="00E93A19" w:rsidRPr="00330917" w:rsidRDefault="00B23DEA" w:rsidP="00332070">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313CC494" w14:textId="77777777" w:rsidR="00E93A19" w:rsidRPr="00330917" w:rsidRDefault="00E93A19" w:rsidP="00332070">
            <w:pPr>
              <w:keepNext/>
              <w:spacing w:after="0" w:line="240" w:lineRule="auto"/>
              <w:jc w:val="center"/>
              <w:rPr>
                <w:rFonts w:ascii="Arial" w:eastAsia="Times New Roman" w:hAnsi="Arial" w:cs="Times New Roman"/>
                <w:b/>
                <w:color w:val="auto"/>
                <w:sz w:val="20"/>
                <w:szCs w:val="20"/>
                <w:lang w:val="en-AU"/>
              </w:rPr>
            </w:pPr>
          </w:p>
        </w:tc>
      </w:tr>
      <w:tr w:rsidR="00E93A19" w:rsidRPr="00330917" w14:paraId="6F30665E" w14:textId="77777777" w:rsidTr="00332070">
        <w:trPr>
          <w:trHeight w:val="468"/>
          <w:jc w:val="center"/>
        </w:trPr>
        <w:tc>
          <w:tcPr>
            <w:tcW w:w="5206" w:type="dxa"/>
            <w:vMerge/>
            <w:tcBorders>
              <w:left w:val="single" w:sz="4" w:space="0" w:color="auto"/>
              <w:right w:val="single" w:sz="4" w:space="0" w:color="auto"/>
            </w:tcBorders>
            <w:shd w:val="clear" w:color="auto" w:fill="auto"/>
          </w:tcPr>
          <w:p w14:paraId="6C17D20E" w14:textId="77777777" w:rsidR="00E93A19" w:rsidRPr="00330917" w:rsidRDefault="00E93A19" w:rsidP="00332070">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68E25307" w14:textId="77777777" w:rsidR="00E93A19" w:rsidRPr="00330917" w:rsidRDefault="00E93A19" w:rsidP="00332070">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4D9832B2" w14:textId="30045B45" w:rsidR="00E93A19" w:rsidRPr="00330917" w:rsidRDefault="00B23DEA" w:rsidP="00332070">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 (4006)</w:t>
            </w:r>
          </w:p>
        </w:tc>
        <w:tc>
          <w:tcPr>
            <w:tcW w:w="662" w:type="dxa"/>
            <w:tcBorders>
              <w:top w:val="nil"/>
              <w:left w:val="nil"/>
              <w:bottom w:val="nil"/>
              <w:right w:val="single" w:sz="4" w:space="0" w:color="auto"/>
            </w:tcBorders>
            <w:shd w:val="clear" w:color="auto" w:fill="auto"/>
            <w:vAlign w:val="center"/>
          </w:tcPr>
          <w:p w14:paraId="62DDB9DE" w14:textId="77777777" w:rsidR="00E93A19" w:rsidRPr="00330917" w:rsidRDefault="00E93A19" w:rsidP="00332070">
            <w:pPr>
              <w:keepNext/>
              <w:spacing w:after="0" w:line="240" w:lineRule="auto"/>
              <w:jc w:val="center"/>
              <w:rPr>
                <w:rFonts w:ascii="Arial" w:eastAsia="Times New Roman" w:hAnsi="Arial" w:cs="Times New Roman"/>
                <w:b/>
                <w:color w:val="auto"/>
                <w:sz w:val="20"/>
                <w:szCs w:val="20"/>
                <w:lang w:val="en-AU"/>
              </w:rPr>
            </w:pPr>
          </w:p>
        </w:tc>
      </w:tr>
      <w:tr w:rsidR="00E93A19" w:rsidRPr="00330917" w14:paraId="11A1888F" w14:textId="77777777" w:rsidTr="00332070">
        <w:trPr>
          <w:trHeight w:val="468"/>
          <w:jc w:val="center"/>
        </w:trPr>
        <w:tc>
          <w:tcPr>
            <w:tcW w:w="5206" w:type="dxa"/>
            <w:vMerge/>
            <w:tcBorders>
              <w:left w:val="single" w:sz="4" w:space="0" w:color="auto"/>
              <w:right w:val="single" w:sz="4" w:space="0" w:color="auto"/>
            </w:tcBorders>
            <w:shd w:val="clear" w:color="auto" w:fill="auto"/>
          </w:tcPr>
          <w:p w14:paraId="2ED4137E" w14:textId="77777777" w:rsidR="00E93A19" w:rsidRPr="00330917" w:rsidRDefault="00E93A19" w:rsidP="00332070">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18FC9F9E" w14:textId="77777777" w:rsidR="00E93A19" w:rsidRPr="00330917" w:rsidRDefault="00E93A19" w:rsidP="00332070">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2E8437E2" w14:textId="3E2E8A19" w:rsidR="00E93A19" w:rsidRPr="00330917" w:rsidRDefault="00B23DEA" w:rsidP="00332070">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Lisa-Marie </w:t>
            </w:r>
            <w:proofErr w:type="spellStart"/>
            <w:r>
              <w:rPr>
                <w:rFonts w:ascii="Arial" w:eastAsia="Times New Roman" w:hAnsi="Arial" w:cs="Times New Roman"/>
                <w:b/>
                <w:color w:val="auto"/>
                <w:sz w:val="20"/>
                <w:szCs w:val="20"/>
                <w:lang w:val="en-AU"/>
              </w:rPr>
              <w:t>Bassler</w:t>
            </w:r>
            <w:proofErr w:type="spellEnd"/>
          </w:p>
        </w:tc>
        <w:tc>
          <w:tcPr>
            <w:tcW w:w="662" w:type="dxa"/>
            <w:tcBorders>
              <w:top w:val="nil"/>
              <w:left w:val="nil"/>
              <w:bottom w:val="nil"/>
              <w:right w:val="single" w:sz="4" w:space="0" w:color="auto"/>
            </w:tcBorders>
            <w:shd w:val="clear" w:color="auto" w:fill="auto"/>
            <w:vAlign w:val="center"/>
          </w:tcPr>
          <w:p w14:paraId="21609785" w14:textId="77777777" w:rsidR="00E93A19" w:rsidRPr="00330917" w:rsidRDefault="00E93A19" w:rsidP="00332070">
            <w:pPr>
              <w:keepNext/>
              <w:spacing w:after="0" w:line="240" w:lineRule="auto"/>
              <w:jc w:val="center"/>
              <w:rPr>
                <w:rFonts w:ascii="Arial" w:eastAsia="Times New Roman" w:hAnsi="Arial" w:cs="Times New Roman"/>
                <w:b/>
                <w:color w:val="auto"/>
                <w:sz w:val="20"/>
                <w:szCs w:val="20"/>
                <w:lang w:val="en-AU"/>
              </w:rPr>
            </w:pPr>
          </w:p>
        </w:tc>
      </w:tr>
      <w:tr w:rsidR="00E93A19" w:rsidRPr="00330917" w14:paraId="67BF6D07" w14:textId="77777777" w:rsidTr="00332070">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7D00951C" w14:textId="77777777" w:rsidR="00E93A19" w:rsidRPr="00330917" w:rsidRDefault="00E93A19" w:rsidP="00332070">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1A655819" w14:textId="77777777" w:rsidR="00E93A19" w:rsidRPr="00330917" w:rsidRDefault="00E93A19" w:rsidP="00332070">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3CF1738D" w14:textId="77777777" w:rsidR="00E93A19" w:rsidRPr="00330917" w:rsidRDefault="00E93A19" w:rsidP="00332070">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15EAB21B" w14:textId="77777777" w:rsidR="00E93A19" w:rsidRPr="00330917" w:rsidRDefault="00E93A19" w:rsidP="00332070">
            <w:pPr>
              <w:keepNext/>
              <w:spacing w:after="0" w:line="240" w:lineRule="auto"/>
              <w:jc w:val="center"/>
              <w:rPr>
                <w:rFonts w:ascii="Arial" w:eastAsia="Times New Roman" w:hAnsi="Arial" w:cs="Times New Roman"/>
                <w:b/>
                <w:color w:val="auto"/>
                <w:sz w:val="40"/>
                <w:szCs w:val="20"/>
                <w:lang w:val="en-AU"/>
              </w:rPr>
            </w:pPr>
          </w:p>
        </w:tc>
      </w:tr>
      <w:tr w:rsidR="00E93A19" w:rsidRPr="00330917" w14:paraId="52B47120" w14:textId="77777777" w:rsidTr="00332070">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5C6A0BA" w14:textId="77777777" w:rsidR="00E93A19" w:rsidRPr="007B2D2E" w:rsidRDefault="00E93A19" w:rsidP="00332070">
            <w:pPr>
              <w:spacing w:after="0" w:line="360" w:lineRule="auto"/>
              <w:rPr>
                <w:rFonts w:eastAsia="Times New Roman" w:cs="Times New Roman"/>
                <w:bCs/>
                <w:color w:val="auto"/>
                <w:szCs w:val="24"/>
              </w:rPr>
            </w:pPr>
          </w:p>
          <w:p w14:paraId="2010CABA" w14:textId="77777777" w:rsidR="00E93A19" w:rsidRPr="007B2D2E" w:rsidRDefault="00E93A19" w:rsidP="00332070">
            <w:pPr>
              <w:spacing w:after="0" w:line="360" w:lineRule="auto"/>
              <w:rPr>
                <w:rFonts w:eastAsia="Times New Roman" w:cs="Times New Roman"/>
                <w:bCs/>
                <w:color w:val="auto"/>
                <w:szCs w:val="24"/>
              </w:rPr>
            </w:pPr>
            <w:r w:rsidRPr="007B2D2E">
              <w:rPr>
                <w:rFonts w:eastAsia="Times New Roman" w:cs="Times New Roman"/>
                <w:bCs/>
                <w:color w:val="auto"/>
                <w:szCs w:val="24"/>
              </w:rPr>
              <w:t>Participating in housekeeping duties calls for a wide range of skills, including the following:</w:t>
            </w:r>
          </w:p>
          <w:p w14:paraId="3F3DFC2A" w14:textId="77777777" w:rsidR="00E93A19" w:rsidRPr="007B2D2E" w:rsidRDefault="00E93A19" w:rsidP="00332070">
            <w:pPr>
              <w:spacing w:after="0" w:line="360" w:lineRule="auto"/>
              <w:rPr>
                <w:rFonts w:eastAsia="Times New Roman" w:cs="Times New Roman"/>
                <w:bCs/>
                <w:color w:val="auto"/>
                <w:szCs w:val="24"/>
              </w:rPr>
            </w:pPr>
          </w:p>
          <w:p w14:paraId="47FFB2BF" w14:textId="77777777" w:rsidR="00E93A19" w:rsidRPr="007B2D2E" w:rsidRDefault="00E93A19" w:rsidP="00332070">
            <w:pPr>
              <w:spacing w:after="0" w:line="360" w:lineRule="auto"/>
              <w:rPr>
                <w:rFonts w:eastAsia="Times New Roman" w:cs="Times New Roman"/>
                <w:bCs/>
                <w:color w:val="auto"/>
                <w:szCs w:val="24"/>
              </w:rPr>
            </w:pPr>
            <w:r w:rsidRPr="007B2D2E">
              <w:rPr>
                <w:rFonts w:eastAsia="Times New Roman" w:cs="Times New Roman"/>
                <w:bCs/>
                <w:color w:val="auto"/>
                <w:szCs w:val="24"/>
              </w:rPr>
              <w:t>Attention to Detail: When cleaning guest rooms, staff in maintenance need to pay careful attention to every little detail, no matter how insignificant they may seem. They need to be able to recognise discolouration, filth, and other concerns with cleaning that others may miss because of a lack of attention to detail on their part. It is necessary to pay great attention to the smallest of details since doing so guarantees that hotel rooms are cleaned to a high degree, which helps to the happiness of hotel visitors</w:t>
            </w:r>
            <w:r>
              <w:rPr>
                <w:rFonts w:eastAsia="Times New Roman" w:cs="Times New Roman"/>
                <w:bCs/>
                <w:color w:val="auto"/>
                <w:szCs w:val="24"/>
              </w:rPr>
              <w:t xml:space="preserve"> (Lockyer, 2013)</w:t>
            </w:r>
            <w:r w:rsidRPr="007B2D2E">
              <w:rPr>
                <w:rFonts w:eastAsia="Times New Roman" w:cs="Times New Roman"/>
                <w:bCs/>
                <w:color w:val="auto"/>
                <w:szCs w:val="24"/>
              </w:rPr>
              <w:t>. In addition, paying close attention to the smallest of details ensures that there are no mistakes made.</w:t>
            </w:r>
          </w:p>
          <w:p w14:paraId="37791AE9" w14:textId="77777777" w:rsidR="00E93A19" w:rsidRPr="007B2D2E" w:rsidRDefault="00E93A19" w:rsidP="00332070">
            <w:pPr>
              <w:spacing w:after="0" w:line="360" w:lineRule="auto"/>
              <w:rPr>
                <w:rFonts w:eastAsia="Times New Roman" w:cs="Times New Roman"/>
                <w:bCs/>
                <w:color w:val="auto"/>
                <w:szCs w:val="24"/>
              </w:rPr>
            </w:pPr>
          </w:p>
          <w:p w14:paraId="3C0A2819" w14:textId="16B6C859" w:rsidR="00E93A19" w:rsidRPr="007B2D2E" w:rsidRDefault="00E93A19" w:rsidP="00332070">
            <w:pPr>
              <w:spacing w:after="0" w:line="360" w:lineRule="auto"/>
              <w:rPr>
                <w:rFonts w:eastAsia="Times New Roman" w:cs="Times New Roman"/>
                <w:bCs/>
                <w:color w:val="auto"/>
                <w:szCs w:val="24"/>
              </w:rPr>
            </w:pPr>
            <w:r w:rsidRPr="007B2D2E">
              <w:rPr>
                <w:rFonts w:eastAsia="Times New Roman" w:cs="Times New Roman"/>
                <w:bCs/>
                <w:color w:val="auto"/>
                <w:szCs w:val="24"/>
              </w:rPr>
              <w:t>Management of one's timetable in an efficient manner: It is necessary for the individuals working in janitorial services to have strong abilities in time management to guarantee that the rooms will be cleaned in a timely way</w:t>
            </w:r>
            <w:r>
              <w:rPr>
                <w:rFonts w:eastAsia="Times New Roman" w:cs="Times New Roman"/>
                <w:bCs/>
                <w:color w:val="auto"/>
                <w:szCs w:val="24"/>
              </w:rPr>
              <w:t xml:space="preserve"> (Smith, 2018)</w:t>
            </w:r>
            <w:r w:rsidRPr="007B2D2E">
              <w:rPr>
                <w:rFonts w:eastAsia="Times New Roman" w:cs="Times New Roman"/>
                <w:bCs/>
                <w:color w:val="auto"/>
                <w:szCs w:val="24"/>
              </w:rPr>
              <w:t xml:space="preserve">. Only after that will they be able to ensure that the lodgings are cleaned in a timely manner. They need to be able to efficiently organise their work and prioritise their tasks if they are going to be able to fulfil the deadlines. They will not be successful until they do this first. One must be able to efficiently manage their time </w:t>
            </w:r>
            <w:r w:rsidR="00B74776" w:rsidRPr="007B2D2E">
              <w:rPr>
                <w:rFonts w:eastAsia="Times New Roman" w:cs="Times New Roman"/>
                <w:bCs/>
                <w:color w:val="auto"/>
                <w:szCs w:val="24"/>
              </w:rPr>
              <w:t>to</w:t>
            </w:r>
            <w:r w:rsidRPr="007B2D2E">
              <w:rPr>
                <w:rFonts w:eastAsia="Times New Roman" w:cs="Times New Roman"/>
                <w:bCs/>
                <w:color w:val="auto"/>
                <w:szCs w:val="24"/>
              </w:rPr>
              <w:t xml:space="preserve"> ensure that guests are not required to wait around while the accommodations they have just exited are being cleaned after they have left.</w:t>
            </w:r>
          </w:p>
          <w:p w14:paraId="6CB11D8C" w14:textId="77777777" w:rsidR="00E93A19" w:rsidRPr="007B2D2E" w:rsidRDefault="00E93A19" w:rsidP="00332070">
            <w:pPr>
              <w:spacing w:after="0" w:line="360" w:lineRule="auto"/>
              <w:rPr>
                <w:rFonts w:eastAsia="Times New Roman" w:cs="Times New Roman"/>
                <w:bCs/>
                <w:color w:val="auto"/>
                <w:szCs w:val="24"/>
              </w:rPr>
            </w:pPr>
          </w:p>
          <w:p w14:paraId="61C77539" w14:textId="77777777" w:rsidR="00E93A19" w:rsidRPr="007B2D2E" w:rsidRDefault="00E93A19" w:rsidP="00332070">
            <w:pPr>
              <w:spacing w:after="0" w:line="360" w:lineRule="auto"/>
              <w:rPr>
                <w:rFonts w:eastAsia="Times New Roman" w:cs="Times New Roman"/>
                <w:bCs/>
                <w:color w:val="auto"/>
                <w:szCs w:val="24"/>
              </w:rPr>
            </w:pPr>
            <w:r w:rsidRPr="007B2D2E">
              <w:rPr>
                <w:rFonts w:eastAsia="Times New Roman" w:cs="Times New Roman"/>
                <w:bCs/>
                <w:color w:val="auto"/>
                <w:szCs w:val="24"/>
              </w:rPr>
              <w:lastRenderedPageBreak/>
              <w:t>Perseverance in the presence of significant amounts of strenuous physical effort: The labour of maintenance may be strenuous on the body since it requires personnel to be able to lift and move heavy objects like mattresses, furniture, and cleaning materials. In addition to that, there is a distinct possibility that they will have to remain standing for a considerable amount of time. Employees are required to keep exceptional physical health and a high degree of stamina to guarantee that they will be able to carry out their responsibilities in a way that is both efficient and secure.</w:t>
            </w:r>
          </w:p>
          <w:p w14:paraId="3BE9052B" w14:textId="77777777" w:rsidR="00E93A19" w:rsidRPr="007B2D2E" w:rsidRDefault="00E93A19" w:rsidP="00332070">
            <w:pPr>
              <w:spacing w:after="0" w:line="360" w:lineRule="auto"/>
              <w:rPr>
                <w:rFonts w:eastAsia="Times New Roman" w:cs="Times New Roman"/>
                <w:bCs/>
                <w:color w:val="auto"/>
                <w:szCs w:val="24"/>
              </w:rPr>
            </w:pPr>
          </w:p>
          <w:p w14:paraId="757806F4" w14:textId="77777777" w:rsidR="00E93A19" w:rsidRPr="007B2D2E" w:rsidRDefault="00E93A19" w:rsidP="00332070">
            <w:pPr>
              <w:spacing w:after="0" w:line="360" w:lineRule="auto"/>
              <w:rPr>
                <w:rFonts w:eastAsia="Times New Roman" w:cs="Times New Roman"/>
                <w:bCs/>
                <w:color w:val="auto"/>
                <w:szCs w:val="24"/>
              </w:rPr>
            </w:pPr>
            <w:r w:rsidRPr="007B2D2E">
              <w:rPr>
                <w:rFonts w:eastAsia="Times New Roman" w:cs="Times New Roman"/>
                <w:bCs/>
                <w:color w:val="auto"/>
                <w:szCs w:val="24"/>
              </w:rPr>
              <w:t>Capabilities in a variety of forms of communication: It is essential to have the capacity for clear and efficient communication while working in a setting that requires teamwork</w:t>
            </w:r>
            <w:r>
              <w:rPr>
                <w:rFonts w:eastAsia="Times New Roman" w:cs="Times New Roman"/>
                <w:bCs/>
                <w:color w:val="auto"/>
                <w:szCs w:val="24"/>
              </w:rPr>
              <w:t xml:space="preserve"> (</w:t>
            </w:r>
            <w:proofErr w:type="spellStart"/>
            <w:r>
              <w:rPr>
                <w:rFonts w:eastAsia="Times New Roman" w:cs="Times New Roman"/>
                <w:bCs/>
                <w:color w:val="auto"/>
                <w:szCs w:val="24"/>
              </w:rPr>
              <w:t>Kines</w:t>
            </w:r>
            <w:proofErr w:type="spellEnd"/>
            <w:r>
              <w:rPr>
                <w:rFonts w:eastAsia="Times New Roman" w:cs="Times New Roman"/>
                <w:bCs/>
                <w:color w:val="auto"/>
                <w:szCs w:val="24"/>
              </w:rPr>
              <w:t>, 2008)</w:t>
            </w:r>
            <w:r w:rsidRPr="007B2D2E">
              <w:rPr>
                <w:rFonts w:eastAsia="Times New Roman" w:cs="Times New Roman"/>
                <w:bCs/>
                <w:color w:val="auto"/>
                <w:szCs w:val="24"/>
              </w:rPr>
              <w:t>. The professionals who are responsible for cleaning the facility must not only be able to speak clearly and politely with their colleagues but also with the people who are visiting the facility. They may be required to provide information like as cleaning schedules, the availability of housing, and guest requests. This is one of the outcomes that may occur. Strong communication skills allow for more effective information transfer, which makes it much simpler to guarantee that everyone is on the same page and that visitors get the greatest level of service that is humanly feasible. This makes it much easier to ensure that visitors receive the highest level of service that is humanly possible.</w:t>
            </w:r>
          </w:p>
          <w:p w14:paraId="18AFB1A9" w14:textId="77777777" w:rsidR="00E93A19" w:rsidRPr="007B2D2E" w:rsidRDefault="00E93A19" w:rsidP="00332070">
            <w:pPr>
              <w:spacing w:after="0" w:line="360" w:lineRule="auto"/>
              <w:rPr>
                <w:rFonts w:eastAsia="Times New Roman" w:cs="Times New Roman"/>
                <w:bCs/>
                <w:color w:val="auto"/>
                <w:szCs w:val="24"/>
              </w:rPr>
            </w:pPr>
          </w:p>
          <w:p w14:paraId="273F4CFB" w14:textId="77777777" w:rsidR="00E93A19" w:rsidRPr="007B2D2E" w:rsidRDefault="00E93A19" w:rsidP="00332070">
            <w:pPr>
              <w:spacing w:after="0" w:line="360" w:lineRule="auto"/>
              <w:rPr>
                <w:rFonts w:eastAsia="Times New Roman" w:cs="Times New Roman"/>
                <w:bCs/>
                <w:color w:val="auto"/>
                <w:szCs w:val="24"/>
              </w:rPr>
            </w:pPr>
            <w:r w:rsidRPr="007B2D2E">
              <w:rPr>
                <w:rFonts w:eastAsia="Times New Roman" w:cs="Times New Roman"/>
                <w:bCs/>
                <w:color w:val="auto"/>
                <w:szCs w:val="24"/>
              </w:rPr>
              <w:t>Customer service: The staff members responsible for housekeeping play a crucial part in ensuring that visitors have a pleasant experience. They must be personable, polite, and helpful, and they must be able to react to requests made by guests in a fast and professional way. It is crucial to have strong abilities in customer service to guarantee that customers feel appreciated and cared for.</w:t>
            </w:r>
          </w:p>
          <w:p w14:paraId="4278EF95" w14:textId="77777777" w:rsidR="00E93A19" w:rsidRPr="007B2D2E" w:rsidRDefault="00E93A19" w:rsidP="00332070">
            <w:pPr>
              <w:spacing w:after="0" w:line="360" w:lineRule="auto"/>
              <w:rPr>
                <w:rFonts w:eastAsia="Times New Roman" w:cs="Times New Roman"/>
                <w:bCs/>
                <w:color w:val="auto"/>
                <w:szCs w:val="24"/>
              </w:rPr>
            </w:pPr>
          </w:p>
          <w:p w14:paraId="348BFC06" w14:textId="77777777" w:rsidR="00E93A19" w:rsidRPr="007B2D2E" w:rsidRDefault="00E93A19" w:rsidP="00332070">
            <w:pPr>
              <w:spacing w:after="0" w:line="360" w:lineRule="auto"/>
              <w:rPr>
                <w:rFonts w:eastAsia="Times New Roman" w:cs="Times New Roman"/>
                <w:bCs/>
                <w:color w:val="auto"/>
                <w:szCs w:val="24"/>
              </w:rPr>
            </w:pPr>
            <w:r w:rsidRPr="007B2D2E">
              <w:rPr>
                <w:rFonts w:eastAsia="Times New Roman" w:cs="Times New Roman"/>
                <w:bCs/>
                <w:color w:val="auto"/>
                <w:szCs w:val="24"/>
              </w:rPr>
              <w:t xml:space="preserve"> Ability to organise one's work in an effective manner and maintain accurate records of one's cleaning supplies and tools is required of members of the housekeeping team. They need to be able to efficiently plan out their work and prioritise their responsibilities to finish cleaning all the rooms on time. It is very necessary to possess strong organisational abilities to guarantee that everything works without a hitch and that visitors are not inconvenienced in any way</w:t>
            </w:r>
            <w:r>
              <w:rPr>
                <w:rFonts w:eastAsia="Times New Roman" w:cs="Times New Roman"/>
                <w:bCs/>
                <w:color w:val="auto"/>
                <w:szCs w:val="24"/>
              </w:rPr>
              <w:t xml:space="preserve"> (Cooper, 2007).</w:t>
            </w:r>
          </w:p>
          <w:p w14:paraId="7950444C" w14:textId="77777777" w:rsidR="00E93A19" w:rsidRPr="007B2D2E" w:rsidRDefault="00E93A19" w:rsidP="00332070">
            <w:pPr>
              <w:spacing w:after="0" w:line="360" w:lineRule="auto"/>
              <w:rPr>
                <w:rFonts w:eastAsia="Times New Roman" w:cs="Times New Roman"/>
                <w:bCs/>
                <w:color w:val="auto"/>
                <w:szCs w:val="24"/>
              </w:rPr>
            </w:pPr>
          </w:p>
          <w:p w14:paraId="17591AD0" w14:textId="77777777" w:rsidR="00E93A19" w:rsidRPr="007B2D2E" w:rsidRDefault="00E93A19" w:rsidP="00332070">
            <w:pPr>
              <w:spacing w:after="0" w:line="360" w:lineRule="auto"/>
              <w:rPr>
                <w:rFonts w:eastAsia="Times New Roman" w:cs="Times New Roman"/>
                <w:bCs/>
                <w:color w:val="auto"/>
                <w:szCs w:val="24"/>
              </w:rPr>
            </w:pPr>
            <w:r w:rsidRPr="007B2D2E">
              <w:rPr>
                <w:rFonts w:eastAsia="Times New Roman" w:cs="Times New Roman"/>
                <w:bCs/>
                <w:color w:val="auto"/>
                <w:szCs w:val="24"/>
              </w:rPr>
              <w:t xml:space="preserve">Competence in problem-solving is essential for members of the housekeeping team since they may face unforeseen obstacles such as stubborn stains or equipment breakdowns. They need to have the ability to think creatively to discover answers to these questions. </w:t>
            </w:r>
            <w:r w:rsidRPr="007B2D2E">
              <w:rPr>
                <w:rFonts w:eastAsia="Times New Roman" w:cs="Times New Roman"/>
                <w:bCs/>
                <w:color w:val="auto"/>
                <w:szCs w:val="24"/>
              </w:rPr>
              <w:lastRenderedPageBreak/>
              <w:t>Having the ability to handle problems effectively helps to guarantee that problems are addressed in a prompt and effective manner, which in turn adds to the happiness of guests.</w:t>
            </w:r>
          </w:p>
          <w:p w14:paraId="50665323" w14:textId="77777777" w:rsidR="00E93A19" w:rsidRPr="007B2D2E" w:rsidRDefault="00E93A19" w:rsidP="00332070">
            <w:pPr>
              <w:spacing w:after="0" w:line="360" w:lineRule="auto"/>
              <w:rPr>
                <w:rFonts w:eastAsia="Times New Roman" w:cs="Times New Roman"/>
                <w:bCs/>
                <w:color w:val="auto"/>
                <w:szCs w:val="24"/>
              </w:rPr>
            </w:pPr>
          </w:p>
          <w:p w14:paraId="00903AB0" w14:textId="512A97F9" w:rsidR="00E93A19" w:rsidRPr="007B2D2E" w:rsidRDefault="00E93A19" w:rsidP="00332070">
            <w:pPr>
              <w:spacing w:after="0" w:line="360" w:lineRule="auto"/>
              <w:rPr>
                <w:rFonts w:eastAsia="Times New Roman" w:cs="Times New Roman"/>
                <w:bCs/>
                <w:color w:val="auto"/>
                <w:szCs w:val="24"/>
              </w:rPr>
            </w:pPr>
            <w:r w:rsidRPr="007B2D2E">
              <w:rPr>
                <w:rFonts w:eastAsia="Times New Roman" w:cs="Times New Roman"/>
                <w:bCs/>
                <w:color w:val="auto"/>
                <w:szCs w:val="24"/>
              </w:rPr>
              <w:t xml:space="preserve">Hygiene and safety: The employees responsible for housekeeping are required to adhere to stringent hygiene and safety regulations to reduce the risk of disease and harm to both visitors and employees. They must be knowledgeable with the materials, equipment, and methods for cleaning, and they </w:t>
            </w:r>
            <w:r w:rsidR="00B74776" w:rsidRPr="007B2D2E">
              <w:rPr>
                <w:rFonts w:eastAsia="Times New Roman" w:cs="Times New Roman"/>
                <w:bCs/>
                <w:color w:val="auto"/>
                <w:szCs w:val="24"/>
              </w:rPr>
              <w:t>must</w:t>
            </w:r>
            <w:r w:rsidRPr="007B2D2E">
              <w:rPr>
                <w:rFonts w:eastAsia="Times New Roman" w:cs="Times New Roman"/>
                <w:bCs/>
                <w:color w:val="auto"/>
                <w:szCs w:val="24"/>
              </w:rPr>
              <w:t xml:space="preserve"> utilise those things in a safe and acceptable manner</w:t>
            </w:r>
            <w:r>
              <w:rPr>
                <w:rFonts w:eastAsia="Times New Roman" w:cs="Times New Roman"/>
                <w:bCs/>
                <w:color w:val="auto"/>
                <w:szCs w:val="24"/>
              </w:rPr>
              <w:t xml:space="preserve"> (</w:t>
            </w:r>
            <w:proofErr w:type="spellStart"/>
            <w:r>
              <w:rPr>
                <w:rFonts w:eastAsia="Times New Roman" w:cs="Times New Roman"/>
                <w:bCs/>
                <w:color w:val="auto"/>
                <w:szCs w:val="24"/>
              </w:rPr>
              <w:t>Zeithame</w:t>
            </w:r>
            <w:proofErr w:type="spellEnd"/>
            <w:r>
              <w:rPr>
                <w:rFonts w:eastAsia="Times New Roman" w:cs="Times New Roman"/>
                <w:bCs/>
                <w:color w:val="auto"/>
                <w:szCs w:val="24"/>
              </w:rPr>
              <w:t>, 1996)</w:t>
            </w:r>
            <w:r w:rsidRPr="007B2D2E">
              <w:rPr>
                <w:rFonts w:eastAsia="Times New Roman" w:cs="Times New Roman"/>
                <w:bCs/>
                <w:color w:val="auto"/>
                <w:szCs w:val="24"/>
              </w:rPr>
              <w:t>. To keep everyone healthy and safe, it is vital to maintain high standards of both cleanliness and safety in one's daily activities.</w:t>
            </w:r>
          </w:p>
          <w:p w14:paraId="382824AA" w14:textId="77777777" w:rsidR="00E93A19" w:rsidRPr="007B2D2E" w:rsidRDefault="00E93A19" w:rsidP="00332070">
            <w:pPr>
              <w:spacing w:after="0" w:line="360" w:lineRule="auto"/>
              <w:rPr>
                <w:rFonts w:eastAsia="Times New Roman" w:cs="Times New Roman"/>
                <w:bCs/>
                <w:color w:val="auto"/>
                <w:szCs w:val="24"/>
              </w:rPr>
            </w:pPr>
          </w:p>
          <w:p w14:paraId="77136679" w14:textId="77777777" w:rsidR="00E93A19" w:rsidRPr="007B2D2E" w:rsidRDefault="00E93A19" w:rsidP="00332070">
            <w:pPr>
              <w:spacing w:after="0" w:line="360" w:lineRule="auto"/>
              <w:rPr>
                <w:rFonts w:eastAsia="Times New Roman" w:cs="Times New Roman"/>
                <w:bCs/>
                <w:color w:val="auto"/>
                <w:szCs w:val="24"/>
              </w:rPr>
            </w:pPr>
          </w:p>
          <w:p w14:paraId="3E4F17A9" w14:textId="77777777" w:rsidR="00E93A19" w:rsidRPr="007B2D2E" w:rsidRDefault="00E93A19" w:rsidP="00332070">
            <w:pPr>
              <w:spacing w:after="0" w:line="360" w:lineRule="auto"/>
              <w:rPr>
                <w:rFonts w:eastAsia="Times New Roman" w:cs="Times New Roman"/>
                <w:bCs/>
                <w:color w:val="auto"/>
                <w:szCs w:val="24"/>
              </w:rPr>
            </w:pPr>
          </w:p>
          <w:p w14:paraId="7B4B70DA" w14:textId="77777777" w:rsidR="00E93A19" w:rsidRPr="007B2D2E" w:rsidRDefault="00E93A19" w:rsidP="00332070">
            <w:pPr>
              <w:spacing w:after="0" w:line="360" w:lineRule="auto"/>
              <w:rPr>
                <w:rFonts w:eastAsia="Times New Roman" w:cs="Times New Roman"/>
                <w:bCs/>
                <w:color w:val="auto"/>
                <w:szCs w:val="24"/>
              </w:rPr>
            </w:pPr>
          </w:p>
          <w:p w14:paraId="18355FD2" w14:textId="77777777" w:rsidR="00E93A19" w:rsidRPr="007B2D2E" w:rsidRDefault="00E93A19" w:rsidP="00332070">
            <w:pPr>
              <w:spacing w:after="0" w:line="360" w:lineRule="auto"/>
              <w:rPr>
                <w:rFonts w:eastAsia="Times New Roman" w:cs="Times New Roman"/>
                <w:bCs/>
                <w:color w:val="auto"/>
                <w:szCs w:val="24"/>
              </w:rPr>
            </w:pPr>
          </w:p>
          <w:p w14:paraId="52A9C23F" w14:textId="77777777" w:rsidR="00E93A19" w:rsidRPr="007B2D2E" w:rsidRDefault="00E93A19" w:rsidP="00332070">
            <w:pPr>
              <w:spacing w:after="0" w:line="360" w:lineRule="auto"/>
              <w:ind w:left="-829"/>
              <w:rPr>
                <w:rFonts w:eastAsia="Times New Roman" w:cs="Times New Roman"/>
                <w:bCs/>
                <w:color w:val="auto"/>
                <w:szCs w:val="24"/>
              </w:rPr>
            </w:pPr>
          </w:p>
          <w:p w14:paraId="558DC540" w14:textId="77777777" w:rsidR="00E93A19" w:rsidRPr="007B2D2E" w:rsidRDefault="00E93A19" w:rsidP="00332070">
            <w:pPr>
              <w:spacing w:after="0" w:line="360" w:lineRule="auto"/>
              <w:rPr>
                <w:rFonts w:eastAsia="Times New Roman" w:cs="Times New Roman"/>
                <w:bCs/>
                <w:color w:val="auto"/>
                <w:szCs w:val="24"/>
              </w:rPr>
            </w:pPr>
          </w:p>
          <w:p w14:paraId="3AD50456" w14:textId="77777777" w:rsidR="00E93A19" w:rsidRPr="007B2D2E" w:rsidRDefault="00E93A19" w:rsidP="00332070">
            <w:pPr>
              <w:spacing w:after="0" w:line="360" w:lineRule="auto"/>
              <w:rPr>
                <w:rFonts w:eastAsia="Times New Roman" w:cs="Times New Roman"/>
                <w:bCs/>
                <w:color w:val="auto"/>
                <w:szCs w:val="24"/>
              </w:rPr>
            </w:pPr>
          </w:p>
          <w:p w14:paraId="19143A26" w14:textId="77777777" w:rsidR="00E93A19" w:rsidRPr="007B2D2E" w:rsidRDefault="00E93A19" w:rsidP="00332070">
            <w:pPr>
              <w:spacing w:after="0" w:line="360" w:lineRule="auto"/>
              <w:rPr>
                <w:rFonts w:eastAsia="Times New Roman" w:cs="Times New Roman"/>
                <w:bCs/>
                <w:color w:val="auto"/>
                <w:szCs w:val="24"/>
              </w:rPr>
            </w:pPr>
          </w:p>
          <w:p w14:paraId="380794A7" w14:textId="77777777" w:rsidR="00E93A19" w:rsidRPr="007B2D2E" w:rsidRDefault="00E93A19" w:rsidP="00332070">
            <w:pPr>
              <w:spacing w:after="0" w:line="360" w:lineRule="auto"/>
              <w:rPr>
                <w:rFonts w:eastAsia="Times New Roman" w:cs="Times New Roman"/>
                <w:bCs/>
                <w:color w:val="auto"/>
                <w:szCs w:val="24"/>
              </w:rPr>
            </w:pPr>
          </w:p>
          <w:p w14:paraId="15DEA423" w14:textId="77777777" w:rsidR="00E93A19" w:rsidRPr="007B2D2E" w:rsidRDefault="00E93A19" w:rsidP="00332070">
            <w:pPr>
              <w:spacing w:after="0" w:line="360" w:lineRule="auto"/>
              <w:rPr>
                <w:rFonts w:eastAsia="Times New Roman" w:cs="Times New Roman"/>
                <w:bCs/>
                <w:color w:val="auto"/>
                <w:szCs w:val="24"/>
              </w:rPr>
            </w:pPr>
          </w:p>
          <w:p w14:paraId="194B818C" w14:textId="77777777" w:rsidR="00E93A19" w:rsidRPr="007B2D2E" w:rsidRDefault="00E93A19" w:rsidP="00332070">
            <w:pPr>
              <w:spacing w:after="0" w:line="360" w:lineRule="auto"/>
              <w:rPr>
                <w:rFonts w:eastAsia="Times New Roman" w:cs="Times New Roman"/>
                <w:bCs/>
                <w:color w:val="auto"/>
                <w:szCs w:val="24"/>
              </w:rPr>
            </w:pPr>
          </w:p>
          <w:p w14:paraId="00B59F7F" w14:textId="77777777" w:rsidR="00E93A19" w:rsidRPr="007B2D2E" w:rsidRDefault="00E93A19" w:rsidP="00332070">
            <w:pPr>
              <w:spacing w:after="0" w:line="360" w:lineRule="auto"/>
              <w:rPr>
                <w:rFonts w:eastAsia="Times New Roman" w:cs="Times New Roman"/>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E93A19" w14:paraId="5E14C488" w14:textId="77777777" w:rsidTr="00332070">
        <w:tc>
          <w:tcPr>
            <w:tcW w:w="4508" w:type="dxa"/>
          </w:tcPr>
          <w:p w14:paraId="6F64B5FC" w14:textId="77777777" w:rsidR="00E93A19" w:rsidRDefault="00E93A19" w:rsidP="00332070">
            <w:pPr>
              <w:jc w:val="center"/>
              <w:rPr>
                <w:b/>
                <w:bCs/>
              </w:rPr>
            </w:pPr>
            <w:r>
              <w:rPr>
                <w:b/>
                <w:bCs/>
              </w:rPr>
              <w:lastRenderedPageBreak/>
              <w:t>Word Count</w:t>
            </w:r>
          </w:p>
        </w:tc>
        <w:tc>
          <w:tcPr>
            <w:tcW w:w="4508" w:type="dxa"/>
          </w:tcPr>
          <w:p w14:paraId="05A6764B" w14:textId="77777777" w:rsidR="00E93A19" w:rsidRDefault="00E93A19" w:rsidP="00332070">
            <w:pPr>
              <w:jc w:val="center"/>
              <w:rPr>
                <w:b/>
                <w:bCs/>
              </w:rPr>
            </w:pPr>
            <w:r>
              <w:rPr>
                <w:b/>
                <w:bCs/>
              </w:rPr>
              <w:t>788</w:t>
            </w:r>
          </w:p>
        </w:tc>
      </w:tr>
    </w:tbl>
    <w:p w14:paraId="5DC47277" w14:textId="77777777" w:rsidR="00E93A19" w:rsidRDefault="00E93A19" w:rsidP="00E93A19"/>
    <w:p w14:paraId="54682FFF" w14:textId="77777777" w:rsidR="00E93A19" w:rsidRPr="005F689A" w:rsidRDefault="00E93A19" w:rsidP="00E93A19">
      <w:pPr>
        <w:sectPr w:rsidR="00E93A19" w:rsidRPr="005F689A" w:rsidSect="00CD26B9">
          <w:pgSz w:w="11906" w:h="16838"/>
          <w:pgMar w:top="1077" w:right="1440" w:bottom="1077" w:left="1440" w:header="709" w:footer="709" w:gutter="0"/>
          <w:cols w:space="708"/>
          <w:docGrid w:linePitch="360"/>
        </w:sectPr>
      </w:pPr>
    </w:p>
    <w:p w14:paraId="3C0631A3" w14:textId="77777777" w:rsidR="00E93A19" w:rsidRDefault="00E93A19" w:rsidP="00E93A19">
      <w:pPr>
        <w:rPr>
          <w:b/>
          <w:bCs/>
          <w:sz w:val="28"/>
          <w:szCs w:val="24"/>
        </w:rPr>
      </w:pPr>
      <w:r w:rsidRPr="001749FD">
        <w:rPr>
          <w:b/>
          <w:bCs/>
          <w:sz w:val="28"/>
          <w:szCs w:val="24"/>
        </w:rPr>
        <w:lastRenderedPageBreak/>
        <w:t>Component Two:</w:t>
      </w:r>
    </w:p>
    <w:p w14:paraId="54AB188C" w14:textId="77777777" w:rsidR="00E93A19" w:rsidRPr="001749FD" w:rsidRDefault="00E93A19" w:rsidP="00E93A19">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42D9A700" w14:textId="77777777" w:rsidR="00E93A19" w:rsidRPr="00F03E94" w:rsidRDefault="00E93A19" w:rsidP="00E93A19">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 xml:space="preserve">. </w:t>
      </w:r>
      <w:r w:rsidRPr="00F03E94">
        <w:rPr>
          <w:rFonts w:eastAsia="Times New Roman" w:cs="Times New Roman"/>
          <w:color w:val="000000"/>
          <w:sz w:val="28"/>
          <w:szCs w:val="28"/>
          <w:shd w:val="clear" w:color="auto" w:fill="FFFFFF"/>
          <w:lang w:val="en-US"/>
        </w:rPr>
        <w:t>Create an action plan and answer the following questions.</w:t>
      </w:r>
    </w:p>
    <w:p w14:paraId="32E8734F" w14:textId="77777777" w:rsidR="00E93A19" w:rsidRPr="001749FD" w:rsidRDefault="00E93A19" w:rsidP="00E93A19">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A9C5C0B" w14:textId="77777777" w:rsidR="00E93A19" w:rsidRDefault="00E93A19" w:rsidP="00E93A19">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E93A19" w14:paraId="29485119" w14:textId="77777777" w:rsidTr="00332070">
        <w:trPr>
          <w:jc w:val="center"/>
        </w:trPr>
        <w:tc>
          <w:tcPr>
            <w:tcW w:w="2745" w:type="dxa"/>
          </w:tcPr>
          <w:p w14:paraId="7B83CA44" w14:textId="77777777" w:rsidR="00E93A19" w:rsidRPr="00CD26B9" w:rsidRDefault="00E93A19" w:rsidP="00332070">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9F37C5B" w14:textId="77777777" w:rsidR="00E93A19" w:rsidRPr="00CD26B9" w:rsidRDefault="00E93A19" w:rsidP="00332070">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5CF66707" w14:textId="77777777" w:rsidR="00E93A19" w:rsidRDefault="00E93A19" w:rsidP="00332070">
            <w:pPr>
              <w:rPr>
                <w:b/>
                <w:bCs/>
              </w:rPr>
            </w:pPr>
          </w:p>
        </w:tc>
        <w:tc>
          <w:tcPr>
            <w:tcW w:w="2746" w:type="dxa"/>
          </w:tcPr>
          <w:p w14:paraId="73DB6BAE" w14:textId="77777777" w:rsidR="00E93A19" w:rsidRDefault="00E93A19" w:rsidP="00332070">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43BEE0E1" w14:textId="77777777" w:rsidR="00E93A19" w:rsidRPr="00CD26B9" w:rsidRDefault="00E93A19" w:rsidP="00332070">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0CC5FC85" w14:textId="77777777" w:rsidR="00E93A19" w:rsidRDefault="00E93A19" w:rsidP="00332070">
            <w:pPr>
              <w:rPr>
                <w:b/>
                <w:bCs/>
              </w:rPr>
            </w:pPr>
          </w:p>
        </w:tc>
        <w:tc>
          <w:tcPr>
            <w:tcW w:w="2746" w:type="dxa"/>
          </w:tcPr>
          <w:p w14:paraId="2275398F" w14:textId="77777777" w:rsidR="00E93A19" w:rsidRPr="00CD26B9" w:rsidRDefault="00E93A19" w:rsidP="00332070">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062DE21E" w14:textId="77777777" w:rsidR="00E93A19" w:rsidRDefault="00E93A19" w:rsidP="00332070">
            <w:pPr>
              <w:rPr>
                <w:b/>
                <w:bCs/>
              </w:rPr>
            </w:pPr>
          </w:p>
        </w:tc>
      </w:tr>
      <w:tr w:rsidR="00E93A19" w:rsidRPr="005D68CA" w14:paraId="06FBF181" w14:textId="77777777" w:rsidTr="00332070">
        <w:trPr>
          <w:jc w:val="center"/>
        </w:trPr>
        <w:tc>
          <w:tcPr>
            <w:tcW w:w="2745" w:type="dxa"/>
          </w:tcPr>
          <w:p w14:paraId="565BE866" w14:textId="77777777" w:rsidR="00E93A19" w:rsidRPr="005D68CA" w:rsidRDefault="00E93A19" w:rsidP="00332070">
            <w:pPr>
              <w:jc w:val="center"/>
              <w:rPr>
                <w:rFonts w:eastAsia="Times New Roman" w:cs="Times New Roman"/>
                <w:color w:val="000000"/>
                <w:sz w:val="22"/>
                <w:shd w:val="clear" w:color="auto" w:fill="FFFFFF"/>
              </w:rPr>
            </w:pPr>
          </w:p>
          <w:p w14:paraId="1EEF735D" w14:textId="77777777" w:rsidR="00E93A19" w:rsidRPr="005D68CA" w:rsidRDefault="00E93A19" w:rsidP="00332070">
            <w:pPr>
              <w:jc w:val="center"/>
              <w:rPr>
                <w:rFonts w:eastAsia="Times New Roman" w:cs="Times New Roman"/>
                <w:color w:val="000000"/>
                <w:sz w:val="22"/>
                <w:shd w:val="clear" w:color="auto" w:fill="FFFFFF"/>
              </w:rPr>
            </w:pPr>
            <w:r w:rsidRPr="005D68CA">
              <w:rPr>
                <w:rFonts w:eastAsia="Times New Roman" w:cs="Times New Roman"/>
                <w:color w:val="000000"/>
                <w:sz w:val="22"/>
                <w:shd w:val="clear" w:color="auto" w:fill="FFFFFF"/>
              </w:rPr>
              <w:t>Inadequate instruction.</w:t>
            </w:r>
          </w:p>
          <w:p w14:paraId="6329763F" w14:textId="77777777" w:rsidR="00E93A19" w:rsidRPr="005D68CA" w:rsidRDefault="00E93A19" w:rsidP="00332070">
            <w:pPr>
              <w:jc w:val="center"/>
              <w:rPr>
                <w:rFonts w:eastAsia="Times New Roman" w:cs="Times New Roman"/>
                <w:color w:val="000000"/>
                <w:sz w:val="22"/>
                <w:shd w:val="clear" w:color="auto" w:fill="FFFFFF"/>
              </w:rPr>
            </w:pPr>
            <w:r w:rsidRPr="005D68CA">
              <w:rPr>
                <w:rFonts w:eastAsia="Times New Roman" w:cs="Times New Roman"/>
                <w:color w:val="000000"/>
                <w:sz w:val="22"/>
                <w:shd w:val="clear" w:color="auto" w:fill="FFFFFF"/>
              </w:rPr>
              <w:t>.</w:t>
            </w:r>
          </w:p>
          <w:p w14:paraId="48AA4952" w14:textId="77777777" w:rsidR="00E93A19" w:rsidRPr="005D68CA" w:rsidRDefault="00E93A19" w:rsidP="00332070">
            <w:pPr>
              <w:jc w:val="center"/>
              <w:rPr>
                <w:rFonts w:eastAsia="Times New Roman" w:cs="Times New Roman"/>
                <w:color w:val="000000"/>
                <w:sz w:val="22"/>
                <w:shd w:val="clear" w:color="auto" w:fill="FFFFFF"/>
              </w:rPr>
            </w:pPr>
          </w:p>
        </w:tc>
        <w:tc>
          <w:tcPr>
            <w:tcW w:w="2745" w:type="dxa"/>
          </w:tcPr>
          <w:p w14:paraId="47CBA0FC" w14:textId="77777777" w:rsidR="00E93A19" w:rsidRPr="005D68CA" w:rsidRDefault="00E93A19" w:rsidP="00332070">
            <w:pPr>
              <w:jc w:val="both"/>
              <w:rPr>
                <w:rFonts w:eastAsia="Times New Roman" w:cs="Times New Roman"/>
                <w:color w:val="000000"/>
                <w:sz w:val="22"/>
                <w:shd w:val="clear" w:color="auto" w:fill="FFFFFF"/>
              </w:rPr>
            </w:pPr>
            <w:r w:rsidRPr="005D68CA">
              <w:rPr>
                <w:rFonts w:eastAsia="Times New Roman" w:cs="Times New Roman"/>
                <w:color w:val="000000"/>
                <w:sz w:val="22"/>
                <w:shd w:val="clear" w:color="auto" w:fill="FFFFFF"/>
              </w:rPr>
              <w:t>It is possible that the hotel's cleaning crew hasn't acquired the proper training to properly clean guest rooms. This can be because there isn't enough time or money to train new employees</w:t>
            </w:r>
          </w:p>
        </w:tc>
        <w:tc>
          <w:tcPr>
            <w:tcW w:w="2746" w:type="dxa"/>
          </w:tcPr>
          <w:p w14:paraId="69EBC759" w14:textId="77777777" w:rsidR="00E93A19" w:rsidRPr="005D68CA" w:rsidRDefault="00E93A19" w:rsidP="00332070">
            <w:pPr>
              <w:rPr>
                <w:rFonts w:eastAsia="Times New Roman" w:cs="Times New Roman"/>
                <w:color w:val="000000"/>
                <w:sz w:val="22"/>
                <w:shd w:val="clear" w:color="auto" w:fill="FFFFFF"/>
              </w:rPr>
            </w:pPr>
            <w:r w:rsidRPr="005D68CA">
              <w:rPr>
                <w:rFonts w:eastAsia="Times New Roman" w:cs="Times New Roman"/>
                <w:color w:val="000000"/>
                <w:sz w:val="22"/>
                <w:shd w:val="clear" w:color="auto" w:fill="FFFFFF"/>
              </w:rPr>
              <w:t>Sessions on how to clean, how to utilise cleaning equipment and supplies, and how to deal with customers would all fit within this category. Ensure that all new employees get thorough training before they begin work.</w:t>
            </w:r>
          </w:p>
        </w:tc>
        <w:tc>
          <w:tcPr>
            <w:tcW w:w="2746" w:type="dxa"/>
          </w:tcPr>
          <w:p w14:paraId="154B9F70" w14:textId="77777777" w:rsidR="00E93A19" w:rsidRPr="005D68CA" w:rsidRDefault="00E93A19" w:rsidP="00332070">
            <w:pPr>
              <w:rPr>
                <w:rFonts w:cs="Times New Roman"/>
                <w:sz w:val="22"/>
              </w:rPr>
            </w:pPr>
            <w:r w:rsidRPr="005D68CA">
              <w:rPr>
                <w:rFonts w:cs="Times New Roman"/>
                <w:sz w:val="22"/>
              </w:rPr>
              <w:t>Ensure that all new employees receive thorough training in cleaning techniques, customer service, and the proper use of cleaning equipment and supplies. Provide ongoing training and remedial courses to ensure that all employees are current on the most recent cleaning procedures and techniques.</w:t>
            </w:r>
          </w:p>
        </w:tc>
        <w:tc>
          <w:tcPr>
            <w:tcW w:w="2746" w:type="dxa"/>
          </w:tcPr>
          <w:p w14:paraId="11305A11" w14:textId="77777777" w:rsidR="00E93A19" w:rsidRPr="005D68CA" w:rsidRDefault="00E93A19" w:rsidP="00332070">
            <w:pPr>
              <w:rPr>
                <w:rFonts w:cs="Times New Roman"/>
                <w:sz w:val="22"/>
              </w:rPr>
            </w:pPr>
            <w:r w:rsidRPr="005D68CA">
              <w:rPr>
                <w:rFonts w:cs="Times New Roman"/>
                <w:sz w:val="22"/>
              </w:rPr>
              <w:t>Ensure that all employees have access to regular training and advancement opportunities so they can perform their duties effectively. It is essential to encourage employees to share their knowledge and skills to foster a culture of continuous learning.</w:t>
            </w:r>
          </w:p>
        </w:tc>
      </w:tr>
      <w:tr w:rsidR="00E93A19" w:rsidRPr="005D68CA" w14:paraId="71BABAB9" w14:textId="77777777" w:rsidTr="00332070">
        <w:trPr>
          <w:jc w:val="center"/>
        </w:trPr>
        <w:tc>
          <w:tcPr>
            <w:tcW w:w="2745" w:type="dxa"/>
          </w:tcPr>
          <w:p w14:paraId="0A6CA59A" w14:textId="77777777" w:rsidR="00E93A19" w:rsidRPr="005D68CA" w:rsidRDefault="00E93A19" w:rsidP="00332070">
            <w:pPr>
              <w:rPr>
                <w:rFonts w:cs="Times New Roman"/>
                <w:sz w:val="22"/>
              </w:rPr>
            </w:pPr>
          </w:p>
          <w:p w14:paraId="0519C038" w14:textId="77777777" w:rsidR="00E93A19" w:rsidRPr="005D68CA" w:rsidRDefault="00E93A19" w:rsidP="00332070">
            <w:pPr>
              <w:rPr>
                <w:rFonts w:cs="Times New Roman"/>
                <w:sz w:val="22"/>
              </w:rPr>
            </w:pPr>
            <w:r w:rsidRPr="005D68CA">
              <w:rPr>
                <w:rFonts w:cs="Times New Roman"/>
                <w:sz w:val="22"/>
              </w:rPr>
              <w:t xml:space="preserve"> Time pressure</w:t>
            </w:r>
          </w:p>
          <w:p w14:paraId="47EFCB75" w14:textId="77777777" w:rsidR="00E93A19" w:rsidRPr="005D68CA" w:rsidRDefault="00E93A19" w:rsidP="00332070">
            <w:pPr>
              <w:rPr>
                <w:rFonts w:cs="Times New Roman"/>
                <w:sz w:val="22"/>
              </w:rPr>
            </w:pPr>
          </w:p>
        </w:tc>
        <w:tc>
          <w:tcPr>
            <w:tcW w:w="2745" w:type="dxa"/>
          </w:tcPr>
          <w:p w14:paraId="555D1A4C" w14:textId="77777777" w:rsidR="00E93A19" w:rsidRPr="005D68CA" w:rsidRDefault="00E93A19" w:rsidP="00332070">
            <w:pPr>
              <w:rPr>
                <w:rFonts w:cs="Times New Roman"/>
                <w:sz w:val="22"/>
              </w:rPr>
            </w:pPr>
            <w:r w:rsidRPr="005D68CA">
              <w:rPr>
                <w:rFonts w:cs="Times New Roman"/>
                <w:sz w:val="22"/>
              </w:rPr>
              <w:t>It is possible that inefficient methods were used or overlooked because of time constraints on the housekeeping personnel.</w:t>
            </w:r>
          </w:p>
        </w:tc>
        <w:tc>
          <w:tcPr>
            <w:tcW w:w="2746" w:type="dxa"/>
          </w:tcPr>
          <w:p w14:paraId="6FC6CACB" w14:textId="77777777" w:rsidR="00E93A19" w:rsidRPr="005D68CA" w:rsidRDefault="00E93A19" w:rsidP="00332070">
            <w:pPr>
              <w:rPr>
                <w:rFonts w:cs="Times New Roman"/>
                <w:sz w:val="22"/>
              </w:rPr>
            </w:pPr>
            <w:r w:rsidRPr="005D68CA">
              <w:rPr>
                <w:rFonts w:cs="Times New Roman"/>
                <w:sz w:val="22"/>
              </w:rPr>
              <w:t xml:space="preserve">If the cleaning schedule does not allow sufficient time to clean each room to the desired standard, it must be revised. Ensure that </w:t>
            </w:r>
            <w:r w:rsidRPr="005D68CA">
              <w:rPr>
                <w:rFonts w:cs="Times New Roman"/>
                <w:sz w:val="22"/>
              </w:rPr>
              <w:lastRenderedPageBreak/>
              <w:t>cleaning staff are not overburdened, and that they have sufficient time to perform their duties effectively. It may be time to recruit additional personnel.</w:t>
            </w:r>
          </w:p>
        </w:tc>
        <w:tc>
          <w:tcPr>
            <w:tcW w:w="2746" w:type="dxa"/>
          </w:tcPr>
          <w:p w14:paraId="385ED13F" w14:textId="77777777" w:rsidR="00E93A19" w:rsidRPr="005D68CA" w:rsidRDefault="00E93A19" w:rsidP="00332070">
            <w:pPr>
              <w:rPr>
                <w:rFonts w:cs="Times New Roman"/>
                <w:sz w:val="22"/>
              </w:rPr>
            </w:pPr>
            <w:r w:rsidRPr="005D68CA">
              <w:rPr>
                <w:rFonts w:cs="Times New Roman"/>
                <w:sz w:val="22"/>
              </w:rPr>
              <w:lastRenderedPageBreak/>
              <w:t xml:space="preserve">Review and adjust the cleaning schedule as needed to ensure that the cleaning personnel has sufficient time to clean each room to </w:t>
            </w:r>
            <w:r w:rsidRPr="005D68CA">
              <w:rPr>
                <w:rFonts w:cs="Times New Roman"/>
                <w:sz w:val="22"/>
              </w:rPr>
              <w:lastRenderedPageBreak/>
              <w:t>the required standard. Consider employing additional personnel to help manage the workload during peak periods.</w:t>
            </w:r>
          </w:p>
        </w:tc>
        <w:tc>
          <w:tcPr>
            <w:tcW w:w="2746" w:type="dxa"/>
          </w:tcPr>
          <w:p w14:paraId="288E2F56" w14:textId="77777777" w:rsidR="00E93A19" w:rsidRPr="005D68CA" w:rsidRDefault="00E93A19" w:rsidP="00332070">
            <w:pPr>
              <w:rPr>
                <w:rFonts w:cs="Times New Roman"/>
                <w:sz w:val="22"/>
              </w:rPr>
            </w:pPr>
            <w:r w:rsidRPr="005D68CA">
              <w:rPr>
                <w:rFonts w:cs="Times New Roman"/>
                <w:sz w:val="22"/>
              </w:rPr>
              <w:lastRenderedPageBreak/>
              <w:t xml:space="preserve">Motivate workers to consistently meet or surpass quality standards and reward them for doing so. It is suggested that a system </w:t>
            </w:r>
            <w:r w:rsidRPr="005D68CA">
              <w:rPr>
                <w:rFonts w:cs="Times New Roman"/>
                <w:sz w:val="22"/>
              </w:rPr>
              <w:lastRenderedPageBreak/>
              <w:t>for monitoring and reporting cleansing periods be developed to identify problem areas.</w:t>
            </w:r>
          </w:p>
        </w:tc>
      </w:tr>
      <w:tr w:rsidR="00E93A19" w:rsidRPr="005D68CA" w14:paraId="520F4567" w14:textId="77777777" w:rsidTr="00332070">
        <w:trPr>
          <w:jc w:val="center"/>
        </w:trPr>
        <w:tc>
          <w:tcPr>
            <w:tcW w:w="2745" w:type="dxa"/>
          </w:tcPr>
          <w:p w14:paraId="239A4C29" w14:textId="77777777" w:rsidR="00E93A19" w:rsidRPr="005D68CA" w:rsidRDefault="00E93A19" w:rsidP="00332070">
            <w:pPr>
              <w:rPr>
                <w:rFonts w:cs="Times New Roman"/>
                <w:sz w:val="22"/>
              </w:rPr>
            </w:pPr>
          </w:p>
          <w:p w14:paraId="71688B98" w14:textId="77777777" w:rsidR="00E93A19" w:rsidRPr="005D68CA" w:rsidRDefault="00E93A19" w:rsidP="00332070">
            <w:pPr>
              <w:rPr>
                <w:rFonts w:cs="Times New Roman"/>
                <w:sz w:val="22"/>
              </w:rPr>
            </w:pPr>
            <w:r w:rsidRPr="005D68CA">
              <w:rPr>
                <w:rFonts w:cs="Times New Roman"/>
                <w:sz w:val="22"/>
              </w:rPr>
              <w:t>Inadequate management.</w:t>
            </w:r>
          </w:p>
          <w:p w14:paraId="52C04A17" w14:textId="77777777" w:rsidR="00E93A19" w:rsidRPr="005D68CA" w:rsidRDefault="00E93A19" w:rsidP="00332070">
            <w:pPr>
              <w:rPr>
                <w:rFonts w:cs="Times New Roman"/>
                <w:sz w:val="22"/>
              </w:rPr>
            </w:pPr>
          </w:p>
        </w:tc>
        <w:tc>
          <w:tcPr>
            <w:tcW w:w="2745" w:type="dxa"/>
          </w:tcPr>
          <w:p w14:paraId="35E74892" w14:textId="77777777" w:rsidR="00E93A19" w:rsidRPr="005D68CA" w:rsidRDefault="00E93A19" w:rsidP="00332070">
            <w:pPr>
              <w:rPr>
                <w:rFonts w:cs="Times New Roman"/>
                <w:sz w:val="22"/>
              </w:rPr>
            </w:pPr>
            <w:r w:rsidRPr="005D68CA">
              <w:rPr>
                <w:rFonts w:cs="Times New Roman"/>
                <w:sz w:val="22"/>
              </w:rPr>
              <w:t>It is possible that the cleaning supervisor wasn't keeping an eye on his or her employees carefully enough to guarantee that every room was spotless.</w:t>
            </w:r>
          </w:p>
        </w:tc>
        <w:tc>
          <w:tcPr>
            <w:tcW w:w="2746" w:type="dxa"/>
          </w:tcPr>
          <w:p w14:paraId="04D7D851" w14:textId="77777777" w:rsidR="00E93A19" w:rsidRPr="005D68CA" w:rsidRDefault="00E93A19" w:rsidP="00332070">
            <w:pPr>
              <w:rPr>
                <w:rFonts w:cs="Times New Roman"/>
                <w:sz w:val="22"/>
              </w:rPr>
            </w:pPr>
            <w:r w:rsidRPr="005D68CA">
              <w:rPr>
                <w:rFonts w:cs="Times New Roman"/>
                <w:sz w:val="22"/>
              </w:rPr>
              <w:t>Increase the frequency and quality of supervision to ensure that all employees are adhering to the required cleaning procedures and that all rooms are being cleansed to the desired standard. Instruct administrators on appropriate monitoring and evaluation procedures for hygiene.</w:t>
            </w:r>
          </w:p>
        </w:tc>
        <w:tc>
          <w:tcPr>
            <w:tcW w:w="2746" w:type="dxa"/>
          </w:tcPr>
          <w:p w14:paraId="679255A5" w14:textId="77777777" w:rsidR="00E93A19" w:rsidRPr="005D68CA" w:rsidRDefault="00E93A19" w:rsidP="00332070">
            <w:pPr>
              <w:rPr>
                <w:rFonts w:cs="Times New Roman"/>
                <w:sz w:val="22"/>
              </w:rPr>
            </w:pPr>
            <w:r w:rsidRPr="005D68CA">
              <w:rPr>
                <w:rFonts w:cs="Times New Roman"/>
                <w:sz w:val="22"/>
              </w:rPr>
              <w:t>Increase the frequency and quality of supervision to guarantee that all staff members are following the correct cleaning procedures and that all rooms are cleaned to the required standard. Provide supervisors with training on how to monitor and assess cleaning performance.</w:t>
            </w:r>
          </w:p>
        </w:tc>
        <w:tc>
          <w:tcPr>
            <w:tcW w:w="2746" w:type="dxa"/>
          </w:tcPr>
          <w:p w14:paraId="73EC79F3" w14:textId="77777777" w:rsidR="00E93A19" w:rsidRPr="005D68CA" w:rsidRDefault="00E93A19" w:rsidP="00332070">
            <w:pPr>
              <w:rPr>
                <w:rFonts w:cs="Times New Roman"/>
                <w:sz w:val="22"/>
              </w:rPr>
            </w:pPr>
            <w:r w:rsidRPr="005D68CA">
              <w:rPr>
                <w:rFonts w:cs="Times New Roman"/>
                <w:sz w:val="22"/>
              </w:rPr>
              <w:t>Establishing periodic check-ins or performance reviews may aid in enhancing communication between managers and employees. Provide administrators with all the information they need to monitor employee performance.</w:t>
            </w:r>
          </w:p>
        </w:tc>
      </w:tr>
      <w:tr w:rsidR="00E93A19" w:rsidRPr="005D68CA" w14:paraId="45CFE40F" w14:textId="77777777" w:rsidTr="00332070">
        <w:trPr>
          <w:jc w:val="center"/>
        </w:trPr>
        <w:tc>
          <w:tcPr>
            <w:tcW w:w="2745" w:type="dxa"/>
          </w:tcPr>
          <w:p w14:paraId="2EE67070" w14:textId="77777777" w:rsidR="00E93A19" w:rsidRPr="005D68CA" w:rsidRDefault="00E93A19" w:rsidP="00332070">
            <w:pPr>
              <w:rPr>
                <w:rFonts w:cs="Times New Roman"/>
                <w:sz w:val="22"/>
              </w:rPr>
            </w:pPr>
          </w:p>
          <w:p w14:paraId="5974415E" w14:textId="77777777" w:rsidR="00E93A19" w:rsidRPr="005D68CA" w:rsidRDefault="00E93A19" w:rsidP="00332070">
            <w:pPr>
              <w:rPr>
                <w:rFonts w:cs="Times New Roman"/>
                <w:sz w:val="22"/>
              </w:rPr>
            </w:pPr>
            <w:r w:rsidRPr="005D68CA">
              <w:rPr>
                <w:rFonts w:cs="Times New Roman"/>
                <w:sz w:val="22"/>
              </w:rPr>
              <w:t>Breakdown in communication</w:t>
            </w:r>
          </w:p>
          <w:p w14:paraId="5BFC9454" w14:textId="77777777" w:rsidR="00E93A19" w:rsidRPr="005D68CA" w:rsidRDefault="00E93A19" w:rsidP="00332070">
            <w:pPr>
              <w:rPr>
                <w:rFonts w:cs="Times New Roman"/>
                <w:sz w:val="22"/>
              </w:rPr>
            </w:pPr>
          </w:p>
        </w:tc>
        <w:tc>
          <w:tcPr>
            <w:tcW w:w="2745" w:type="dxa"/>
          </w:tcPr>
          <w:p w14:paraId="03D34AE9" w14:textId="77777777" w:rsidR="00E93A19" w:rsidRPr="005D68CA" w:rsidRDefault="00E93A19" w:rsidP="00332070">
            <w:pPr>
              <w:rPr>
                <w:rFonts w:cs="Times New Roman"/>
                <w:sz w:val="22"/>
              </w:rPr>
            </w:pPr>
            <w:r w:rsidRPr="005D68CA">
              <w:rPr>
                <w:rFonts w:cs="Times New Roman"/>
                <w:sz w:val="22"/>
              </w:rPr>
              <w:t>It is possible that the room wasn't cleaned in advance because of a misunderstanding between the front desk and cleaning.</w:t>
            </w:r>
          </w:p>
        </w:tc>
        <w:tc>
          <w:tcPr>
            <w:tcW w:w="2746" w:type="dxa"/>
          </w:tcPr>
          <w:p w14:paraId="5BED91CD" w14:textId="77777777" w:rsidR="00E93A19" w:rsidRPr="005D68CA" w:rsidRDefault="00E93A19" w:rsidP="00332070">
            <w:pPr>
              <w:rPr>
                <w:rFonts w:cs="Times New Roman"/>
                <w:sz w:val="22"/>
              </w:rPr>
            </w:pPr>
            <w:r w:rsidRPr="005D68CA">
              <w:rPr>
                <w:rFonts w:cs="Times New Roman"/>
                <w:sz w:val="22"/>
              </w:rPr>
              <w:t>Ensure that the front desk and maintenance are in sync regarding room assignments and cleaning schedules. Maintain prompt communication between the front desk and maintenance regarding requests and adjustments to guest rooms. Using a messaging system or mobile app to enhance internal communication is a fantastic idea.</w:t>
            </w:r>
          </w:p>
        </w:tc>
        <w:tc>
          <w:tcPr>
            <w:tcW w:w="2746" w:type="dxa"/>
          </w:tcPr>
          <w:p w14:paraId="43FF586A" w14:textId="77777777" w:rsidR="00E93A19" w:rsidRPr="005D68CA" w:rsidRDefault="00E93A19" w:rsidP="00332070">
            <w:pPr>
              <w:rPr>
                <w:rFonts w:cs="Times New Roman"/>
                <w:sz w:val="22"/>
              </w:rPr>
            </w:pPr>
            <w:r w:rsidRPr="005D68CA">
              <w:rPr>
                <w:rFonts w:cs="Times New Roman"/>
                <w:sz w:val="22"/>
              </w:rPr>
              <w:t>Implement a streamlined procedure for room assignments and cleaning schedules that includes consistent communication between the front desk and janitorial staff. Consider implementing a messaging system or mobile application to facilitate staff communication.</w:t>
            </w:r>
          </w:p>
        </w:tc>
        <w:tc>
          <w:tcPr>
            <w:tcW w:w="2746" w:type="dxa"/>
          </w:tcPr>
          <w:p w14:paraId="35EFA669" w14:textId="77777777" w:rsidR="00E93A19" w:rsidRPr="005D68CA" w:rsidRDefault="00E93A19" w:rsidP="00332070">
            <w:pPr>
              <w:rPr>
                <w:rFonts w:cs="Times New Roman"/>
                <w:sz w:val="22"/>
              </w:rPr>
            </w:pPr>
            <w:r w:rsidRPr="005D68CA">
              <w:rPr>
                <w:rFonts w:cs="Times New Roman"/>
                <w:sz w:val="22"/>
              </w:rPr>
              <w:t>To ensure that everyone is on the same page, promote collaboration and open lines of communication between divisions. If you want to respond promptly to visitor requests and complaints, you may need to implement a monitoring and reporting system.</w:t>
            </w:r>
          </w:p>
        </w:tc>
      </w:tr>
      <w:tr w:rsidR="00E93A19" w:rsidRPr="005D68CA" w14:paraId="1D1EABB5" w14:textId="77777777" w:rsidTr="00332070">
        <w:trPr>
          <w:jc w:val="center"/>
        </w:trPr>
        <w:tc>
          <w:tcPr>
            <w:tcW w:w="2745" w:type="dxa"/>
          </w:tcPr>
          <w:p w14:paraId="536CEC17" w14:textId="77777777" w:rsidR="00E93A19" w:rsidRPr="005D68CA" w:rsidRDefault="00E93A19" w:rsidP="00332070">
            <w:pPr>
              <w:rPr>
                <w:rFonts w:cs="Times New Roman"/>
                <w:sz w:val="22"/>
              </w:rPr>
            </w:pPr>
          </w:p>
          <w:p w14:paraId="14AA03A0" w14:textId="77777777" w:rsidR="00E93A19" w:rsidRPr="005D68CA" w:rsidRDefault="00E93A19" w:rsidP="00332070">
            <w:pPr>
              <w:rPr>
                <w:rFonts w:cs="Times New Roman"/>
                <w:sz w:val="22"/>
              </w:rPr>
            </w:pPr>
          </w:p>
          <w:p w14:paraId="5959DFB9" w14:textId="77777777" w:rsidR="00E93A19" w:rsidRPr="005D68CA" w:rsidRDefault="00E93A19" w:rsidP="00332070">
            <w:pPr>
              <w:rPr>
                <w:rFonts w:cs="Times New Roman"/>
                <w:sz w:val="22"/>
              </w:rPr>
            </w:pPr>
            <w:r w:rsidRPr="005D68CA">
              <w:rPr>
                <w:rFonts w:cs="Times New Roman"/>
                <w:sz w:val="22"/>
              </w:rPr>
              <w:t>Equipment and supply issues</w:t>
            </w:r>
          </w:p>
        </w:tc>
        <w:tc>
          <w:tcPr>
            <w:tcW w:w="2745" w:type="dxa"/>
          </w:tcPr>
          <w:p w14:paraId="67E8AACD" w14:textId="77777777" w:rsidR="00E93A19" w:rsidRPr="005D68CA" w:rsidRDefault="00E93A19" w:rsidP="00332070">
            <w:pPr>
              <w:rPr>
                <w:rFonts w:cs="Times New Roman"/>
                <w:sz w:val="22"/>
              </w:rPr>
            </w:pPr>
            <w:r w:rsidRPr="005D68CA">
              <w:rPr>
                <w:rFonts w:cs="Times New Roman"/>
                <w:sz w:val="22"/>
              </w:rPr>
              <w:t>It is possible that the housekeeping crew lacked the tools and resources needed to properly clean the room. Possible causes include insufficient materials or delayed supply replenishment.</w:t>
            </w:r>
          </w:p>
        </w:tc>
        <w:tc>
          <w:tcPr>
            <w:tcW w:w="2746" w:type="dxa"/>
          </w:tcPr>
          <w:p w14:paraId="63ED5835" w14:textId="77777777" w:rsidR="00E93A19" w:rsidRPr="005D68CA" w:rsidRDefault="00E93A19" w:rsidP="00332070">
            <w:pPr>
              <w:rPr>
                <w:rFonts w:cs="Times New Roman"/>
                <w:sz w:val="22"/>
              </w:rPr>
            </w:pPr>
            <w:r w:rsidRPr="005D68CA">
              <w:rPr>
                <w:rFonts w:cs="Times New Roman"/>
                <w:sz w:val="22"/>
              </w:rPr>
              <w:t>Regular inventory checks and restocking will ensure that the janitorial staff always has the supplies they need to perform their duties. If you want to clean more efficiently and effectively, you may need to acquire new or updated cleaning instruments. The staff should be instructed on the care and maintenance of cleansing equipment and supplies.</w:t>
            </w:r>
          </w:p>
        </w:tc>
        <w:tc>
          <w:tcPr>
            <w:tcW w:w="2746" w:type="dxa"/>
          </w:tcPr>
          <w:p w14:paraId="235DCC03" w14:textId="77777777" w:rsidR="00E93A19" w:rsidRPr="005D68CA" w:rsidRDefault="00E93A19" w:rsidP="00332070">
            <w:pPr>
              <w:rPr>
                <w:rFonts w:cs="Times New Roman"/>
                <w:sz w:val="22"/>
              </w:rPr>
            </w:pPr>
            <w:r w:rsidRPr="005D68CA">
              <w:rPr>
                <w:rFonts w:cs="Times New Roman"/>
                <w:sz w:val="22"/>
              </w:rPr>
              <w:t>Conduct routine inventory reviews and replenish cleaning supplies and equipment as necessary. Consider investing in new or upgraded equipment to increase the cleaning's efficacy and effectiveness. Provide personnel with training on the correct use and maintenance of cleaning equipment and supplies. In addition, establish a system for promptly reporting and resolving equipment or supply issues to minimise cleansing process delays and disruptions.</w:t>
            </w:r>
          </w:p>
        </w:tc>
        <w:tc>
          <w:tcPr>
            <w:tcW w:w="2746" w:type="dxa"/>
          </w:tcPr>
          <w:p w14:paraId="60685200" w14:textId="77777777" w:rsidR="00E93A19" w:rsidRPr="005D68CA" w:rsidRDefault="00E93A19" w:rsidP="00332070">
            <w:pPr>
              <w:rPr>
                <w:rFonts w:cs="Times New Roman"/>
                <w:sz w:val="22"/>
              </w:rPr>
            </w:pPr>
            <w:r w:rsidRPr="005D68CA">
              <w:rPr>
                <w:rFonts w:cs="Times New Roman"/>
                <w:sz w:val="22"/>
              </w:rPr>
              <w:t>Set up a system to monitor and report stock levels to ensure that there is always operational equipment and supplies. Staff should be encouraged to disclose any issues with equipment or supplies as soon as possible, and a system should be in place to promptly address any concerns.</w:t>
            </w:r>
          </w:p>
        </w:tc>
      </w:tr>
    </w:tbl>
    <w:p w14:paraId="3CAE1333" w14:textId="77777777" w:rsidR="00E93A19" w:rsidRPr="005D68CA" w:rsidRDefault="00E93A19" w:rsidP="00E93A19">
      <w:pPr>
        <w:rPr>
          <w:rFonts w:cs="Times New Roman"/>
          <w:sz w:val="22"/>
        </w:rPr>
      </w:pPr>
    </w:p>
    <w:p w14:paraId="7D235A33" w14:textId="77777777" w:rsidR="00E93A19" w:rsidRDefault="00E93A19" w:rsidP="00E93A19">
      <w:pPr>
        <w:rPr>
          <w:b/>
          <w:bCs/>
        </w:rPr>
        <w:sectPr w:rsidR="00E93A19" w:rsidSect="00CD26B9">
          <w:pgSz w:w="16838" w:h="11906" w:orient="landscape"/>
          <w:pgMar w:top="1440" w:right="1077" w:bottom="1440" w:left="1077" w:header="709" w:footer="709" w:gutter="0"/>
          <w:cols w:space="708"/>
          <w:docGrid w:linePitch="360"/>
        </w:sectPr>
      </w:pPr>
    </w:p>
    <w:p w14:paraId="50484C17" w14:textId="77777777" w:rsidR="00E93A19" w:rsidRPr="001749FD" w:rsidRDefault="00E93A19" w:rsidP="00E93A19">
      <w:pPr>
        <w:rPr>
          <w:b/>
          <w:bCs/>
          <w:sz w:val="28"/>
          <w:szCs w:val="28"/>
        </w:rPr>
      </w:pPr>
      <w:r w:rsidRPr="001749FD">
        <w:rPr>
          <w:b/>
          <w:bCs/>
          <w:sz w:val="28"/>
          <w:szCs w:val="28"/>
        </w:rPr>
        <w:lastRenderedPageBreak/>
        <w:t>Component Three:</w:t>
      </w:r>
    </w:p>
    <w:p w14:paraId="009BE80D" w14:textId="77777777" w:rsidR="00E93A19" w:rsidRPr="001749FD" w:rsidRDefault="00E93A19" w:rsidP="00E93A19">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7821D817" w14:textId="77777777" w:rsidR="00E93A19" w:rsidRPr="001749FD" w:rsidRDefault="00E93A19" w:rsidP="00E93A19">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456BF25A" w14:textId="77777777" w:rsidR="00E93A19" w:rsidRPr="001749FD" w:rsidRDefault="00E93A19" w:rsidP="00E93A19">
      <w:pPr>
        <w:widowControl w:val="0"/>
        <w:autoSpaceDE w:val="0"/>
        <w:autoSpaceDN w:val="0"/>
        <w:spacing w:after="0" w:line="240" w:lineRule="auto"/>
        <w:jc w:val="both"/>
        <w:rPr>
          <w:rFonts w:eastAsia="Carlito" w:cs="Times New Roman"/>
          <w:color w:val="auto"/>
          <w:sz w:val="28"/>
          <w:szCs w:val="28"/>
          <w:lang w:val="en-US"/>
        </w:rPr>
      </w:pPr>
    </w:p>
    <w:p w14:paraId="593D3FC9" w14:textId="77777777" w:rsidR="00E93A19" w:rsidRPr="001749FD" w:rsidRDefault="00E93A19" w:rsidP="00E93A19">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DC4DABD" w14:textId="77777777" w:rsidR="00E93A19" w:rsidRDefault="00E93A19" w:rsidP="00E93A19">
      <w:pPr>
        <w:rPr>
          <w:b/>
          <w:bCs/>
        </w:rPr>
      </w:pPr>
    </w:p>
    <w:tbl>
      <w:tblPr>
        <w:tblStyle w:val="TableGrid"/>
        <w:tblW w:w="9377" w:type="dxa"/>
        <w:jc w:val="center"/>
        <w:tblLook w:val="04A0" w:firstRow="1" w:lastRow="0" w:firstColumn="1" w:lastColumn="0" w:noHBand="0" w:noVBand="1"/>
      </w:tblPr>
      <w:tblGrid>
        <w:gridCol w:w="9510"/>
      </w:tblGrid>
      <w:tr w:rsidR="00E93A19" w14:paraId="4F03F89B" w14:textId="77777777" w:rsidTr="00332070">
        <w:trPr>
          <w:trHeight w:val="533"/>
          <w:jc w:val="center"/>
        </w:trPr>
        <w:tc>
          <w:tcPr>
            <w:tcW w:w="9377" w:type="dxa"/>
          </w:tcPr>
          <w:p w14:paraId="24083A89" w14:textId="77777777" w:rsidR="00E93A19" w:rsidRDefault="00E93A19" w:rsidP="00332070">
            <w:pPr>
              <w:rPr>
                <w:b/>
                <w:bCs/>
              </w:rPr>
            </w:pPr>
          </w:p>
          <w:p w14:paraId="6ABA643F" w14:textId="77777777" w:rsidR="00E93A19" w:rsidRDefault="00E93A19" w:rsidP="00332070">
            <w:pPr>
              <w:rPr>
                <w:b/>
                <w:bCs/>
              </w:rPr>
            </w:pPr>
            <w:r>
              <w:rPr>
                <w:noProof/>
              </w:rPr>
              <w:drawing>
                <wp:inline distT="0" distB="0" distL="0" distR="0" wp14:anchorId="5B430508" wp14:editId="3524E28B">
                  <wp:extent cx="5731510" cy="3223895"/>
                  <wp:effectExtent l="0" t="0" r="2540" b="0"/>
                  <wp:docPr id="9729802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80235"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0BA4B3DC" w14:textId="77777777" w:rsidR="00E93A19" w:rsidRDefault="00E93A19" w:rsidP="00332070">
            <w:pPr>
              <w:rPr>
                <w:b/>
                <w:bCs/>
              </w:rPr>
            </w:pPr>
          </w:p>
          <w:p w14:paraId="4894B2C6" w14:textId="77777777" w:rsidR="00E93A19" w:rsidRDefault="00E93A19" w:rsidP="00332070">
            <w:pPr>
              <w:rPr>
                <w:b/>
                <w:bCs/>
              </w:rPr>
            </w:pPr>
          </w:p>
          <w:p w14:paraId="0B9B2415" w14:textId="77777777" w:rsidR="00E93A19" w:rsidRDefault="00E93A19" w:rsidP="00332070">
            <w:pPr>
              <w:rPr>
                <w:b/>
                <w:bCs/>
              </w:rPr>
            </w:pPr>
          </w:p>
          <w:p w14:paraId="59C3FE69" w14:textId="77777777" w:rsidR="00E93A19" w:rsidRDefault="00E93A19" w:rsidP="00332070">
            <w:pPr>
              <w:rPr>
                <w:b/>
                <w:bCs/>
              </w:rPr>
            </w:pPr>
          </w:p>
        </w:tc>
      </w:tr>
      <w:tr w:rsidR="00E93A19" w14:paraId="317EAA64" w14:textId="77777777" w:rsidTr="00332070">
        <w:trPr>
          <w:trHeight w:val="533"/>
          <w:jc w:val="center"/>
        </w:trPr>
        <w:tc>
          <w:tcPr>
            <w:tcW w:w="9377" w:type="dxa"/>
          </w:tcPr>
          <w:p w14:paraId="666532D0" w14:textId="77777777" w:rsidR="00E93A19" w:rsidRDefault="00E93A19" w:rsidP="00E93A19">
            <w:pPr>
              <w:numPr>
                <w:ilvl w:val="0"/>
                <w:numId w:val="1"/>
              </w:numPr>
              <w:spacing w:line="240" w:lineRule="auto"/>
              <w:rPr>
                <w:b/>
                <w:bCs/>
                <w:lang w:val="en-US"/>
              </w:rPr>
            </w:pPr>
            <w:r>
              <w:rPr>
                <w:b/>
                <w:bCs/>
              </w:rPr>
              <w:t>Training Notes:</w:t>
            </w:r>
            <w:r w:rsidRPr="004D1931">
              <w:rPr>
                <w:rFonts w:asciiTheme="minorHAnsi" w:eastAsiaTheme="minorEastAsia" w:hAnsi="Consolas"/>
                <w:b/>
                <w:bCs/>
                <w:kern w:val="24"/>
                <w:sz w:val="28"/>
                <w:szCs w:val="28"/>
                <w:lang w:val="en-US" w:eastAsia="en-GB"/>
              </w:rPr>
              <w:t xml:space="preserve"> </w:t>
            </w:r>
            <w:r w:rsidRPr="004D1931">
              <w:rPr>
                <w:b/>
                <w:bCs/>
                <w:lang w:val="en-US"/>
              </w:rPr>
              <w:t>Please join me for my lecture on training the cleaning staff. As the manager of the floor's cleaning crew, I want to express my appreciation to everyone here today.</w:t>
            </w:r>
          </w:p>
          <w:p w14:paraId="535B53F7" w14:textId="77777777" w:rsidR="00E93A19" w:rsidRPr="004D1931" w:rsidRDefault="00E93A19" w:rsidP="00E93A19">
            <w:pPr>
              <w:numPr>
                <w:ilvl w:val="0"/>
                <w:numId w:val="1"/>
              </w:numPr>
              <w:spacing w:after="0" w:line="240" w:lineRule="auto"/>
              <w:rPr>
                <w:b/>
                <w:bCs/>
              </w:rPr>
            </w:pPr>
            <w:r w:rsidRPr="004D1931">
              <w:rPr>
                <w:b/>
                <w:bCs/>
                <w:lang w:val="en-US"/>
              </w:rPr>
              <w:t>Let's get started!</w:t>
            </w:r>
          </w:p>
          <w:p w14:paraId="71B114FA" w14:textId="77777777" w:rsidR="00E93A19" w:rsidRPr="004D1931" w:rsidRDefault="00E93A19" w:rsidP="00332070">
            <w:pPr>
              <w:rPr>
                <w:b/>
                <w:bCs/>
                <w:lang w:val="en-US"/>
              </w:rPr>
            </w:pPr>
          </w:p>
        </w:tc>
      </w:tr>
      <w:tr w:rsidR="00E93A19" w14:paraId="61892A1F" w14:textId="77777777" w:rsidTr="00332070">
        <w:trPr>
          <w:trHeight w:val="533"/>
          <w:jc w:val="center"/>
        </w:trPr>
        <w:tc>
          <w:tcPr>
            <w:tcW w:w="9377" w:type="dxa"/>
          </w:tcPr>
          <w:p w14:paraId="635B83A3" w14:textId="77777777" w:rsidR="00E93A19" w:rsidRDefault="00E93A19" w:rsidP="00332070">
            <w:pPr>
              <w:jc w:val="center"/>
              <w:rPr>
                <w:b/>
                <w:bCs/>
              </w:rPr>
            </w:pPr>
          </w:p>
          <w:p w14:paraId="48D5DEBA" w14:textId="77777777" w:rsidR="00E93A19" w:rsidRDefault="00E93A19" w:rsidP="00332070">
            <w:pPr>
              <w:rPr>
                <w:b/>
                <w:bCs/>
              </w:rPr>
            </w:pPr>
          </w:p>
          <w:p w14:paraId="4FCE6F98" w14:textId="77777777" w:rsidR="00E93A19" w:rsidRDefault="00E93A19" w:rsidP="00332070">
            <w:pPr>
              <w:jc w:val="center"/>
              <w:rPr>
                <w:b/>
                <w:bCs/>
              </w:rPr>
            </w:pPr>
            <w:r>
              <w:rPr>
                <w:noProof/>
              </w:rPr>
              <w:lastRenderedPageBreak/>
              <w:drawing>
                <wp:inline distT="0" distB="0" distL="0" distR="0" wp14:anchorId="6313B1C8" wp14:editId="059823D8">
                  <wp:extent cx="5731510" cy="3223895"/>
                  <wp:effectExtent l="0" t="0" r="2540" b="0"/>
                  <wp:docPr id="805044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04412"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3D9BF4E2" w14:textId="77777777" w:rsidR="00E93A19" w:rsidRDefault="00E93A19" w:rsidP="00332070">
            <w:pPr>
              <w:jc w:val="center"/>
              <w:rPr>
                <w:b/>
                <w:bCs/>
              </w:rPr>
            </w:pPr>
          </w:p>
          <w:p w14:paraId="230E53B3" w14:textId="77777777" w:rsidR="00E93A19" w:rsidRDefault="00E93A19" w:rsidP="00332070">
            <w:pPr>
              <w:jc w:val="center"/>
              <w:rPr>
                <w:b/>
                <w:bCs/>
              </w:rPr>
            </w:pPr>
          </w:p>
          <w:p w14:paraId="77ADCC72" w14:textId="77777777" w:rsidR="00E93A19" w:rsidRDefault="00E93A19" w:rsidP="00332070">
            <w:pPr>
              <w:jc w:val="center"/>
              <w:rPr>
                <w:b/>
                <w:bCs/>
              </w:rPr>
            </w:pPr>
          </w:p>
        </w:tc>
      </w:tr>
      <w:tr w:rsidR="00E93A19" w14:paraId="5E4FB94C" w14:textId="77777777" w:rsidTr="00332070">
        <w:trPr>
          <w:trHeight w:val="533"/>
          <w:jc w:val="center"/>
        </w:trPr>
        <w:tc>
          <w:tcPr>
            <w:tcW w:w="9377" w:type="dxa"/>
          </w:tcPr>
          <w:p w14:paraId="6621D913" w14:textId="77777777" w:rsidR="00E93A19" w:rsidRPr="00384E16" w:rsidRDefault="00E93A19" w:rsidP="00332070">
            <w:pPr>
              <w:rPr>
                <w:b/>
                <w:bCs/>
              </w:rPr>
            </w:pPr>
            <w:r>
              <w:rPr>
                <w:b/>
                <w:bCs/>
              </w:rPr>
              <w:lastRenderedPageBreak/>
              <w:t>Training Notes:</w:t>
            </w:r>
            <w:r>
              <w:t xml:space="preserve"> </w:t>
            </w:r>
            <w:r w:rsidRPr="00384E16">
              <w:rPr>
                <w:b/>
                <w:bCs/>
              </w:rPr>
              <w:t>The present discourse aims to examine the recent grievances raised by guests and elucidate the significance of the housekeeping team's prompt resolution of these concerns.</w:t>
            </w:r>
          </w:p>
          <w:p w14:paraId="3B91AABC" w14:textId="77777777" w:rsidR="00E93A19" w:rsidRDefault="00E93A19" w:rsidP="00332070">
            <w:pPr>
              <w:rPr>
                <w:b/>
                <w:bCs/>
              </w:rPr>
            </w:pPr>
            <w:r w:rsidRPr="00384E16">
              <w:rPr>
                <w:b/>
                <w:bCs/>
              </w:rPr>
              <w:t>Please furnish instances of grievances and the measures that could have been taken to avoid them.</w:t>
            </w:r>
          </w:p>
        </w:tc>
      </w:tr>
      <w:tr w:rsidR="00E93A19" w14:paraId="3CE93903" w14:textId="77777777" w:rsidTr="00332070">
        <w:trPr>
          <w:trHeight w:val="533"/>
          <w:jc w:val="center"/>
        </w:trPr>
        <w:tc>
          <w:tcPr>
            <w:tcW w:w="9377" w:type="dxa"/>
          </w:tcPr>
          <w:p w14:paraId="338491FF" w14:textId="77777777" w:rsidR="00E93A19" w:rsidRDefault="00E93A19" w:rsidP="00332070">
            <w:pPr>
              <w:jc w:val="center"/>
              <w:rPr>
                <w:b/>
                <w:bCs/>
              </w:rPr>
            </w:pPr>
          </w:p>
          <w:p w14:paraId="7FE1A100" w14:textId="77777777" w:rsidR="00E93A19" w:rsidRDefault="00E93A19" w:rsidP="00332070">
            <w:pPr>
              <w:jc w:val="center"/>
              <w:rPr>
                <w:b/>
                <w:bCs/>
              </w:rPr>
            </w:pPr>
          </w:p>
          <w:p w14:paraId="0DEA7424" w14:textId="77777777" w:rsidR="00E93A19" w:rsidRDefault="00E93A19" w:rsidP="00332070">
            <w:pPr>
              <w:jc w:val="center"/>
              <w:rPr>
                <w:b/>
                <w:bCs/>
              </w:rPr>
            </w:pPr>
            <w:r>
              <w:rPr>
                <w:noProof/>
              </w:rPr>
              <w:drawing>
                <wp:inline distT="0" distB="0" distL="0" distR="0" wp14:anchorId="38A3D54F" wp14:editId="003B0840">
                  <wp:extent cx="5731510" cy="3223895"/>
                  <wp:effectExtent l="0" t="0" r="2540" b="0"/>
                  <wp:docPr id="20640679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067916"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7676355C" w14:textId="77777777" w:rsidR="00E93A19" w:rsidRDefault="00E93A19" w:rsidP="00332070">
            <w:pPr>
              <w:jc w:val="center"/>
              <w:rPr>
                <w:b/>
                <w:bCs/>
              </w:rPr>
            </w:pPr>
          </w:p>
          <w:p w14:paraId="2FE9F1AD" w14:textId="77777777" w:rsidR="00E93A19" w:rsidRDefault="00E93A19" w:rsidP="00332070">
            <w:pPr>
              <w:jc w:val="center"/>
              <w:rPr>
                <w:b/>
                <w:bCs/>
              </w:rPr>
            </w:pPr>
          </w:p>
        </w:tc>
      </w:tr>
      <w:tr w:rsidR="00E93A19" w14:paraId="740DD5DA" w14:textId="77777777" w:rsidTr="00332070">
        <w:trPr>
          <w:trHeight w:val="489"/>
          <w:jc w:val="center"/>
        </w:trPr>
        <w:tc>
          <w:tcPr>
            <w:tcW w:w="9377" w:type="dxa"/>
          </w:tcPr>
          <w:p w14:paraId="5A3D06A6" w14:textId="77777777" w:rsidR="00E93A19" w:rsidRPr="00384E16" w:rsidRDefault="00E93A19" w:rsidP="00332070">
            <w:pPr>
              <w:rPr>
                <w:b/>
                <w:bCs/>
              </w:rPr>
            </w:pPr>
            <w:r>
              <w:rPr>
                <w:b/>
                <w:bCs/>
              </w:rPr>
              <w:lastRenderedPageBreak/>
              <w:t>Training Notes:</w:t>
            </w:r>
            <w:r>
              <w:t xml:space="preserve"> </w:t>
            </w:r>
            <w:r w:rsidRPr="00384E16">
              <w:rPr>
                <w:b/>
                <w:bCs/>
              </w:rPr>
              <w:t>Elucidate the significance of adhering to brand standards and its role in enhancing the prosperity of the hotel.</w:t>
            </w:r>
          </w:p>
          <w:p w14:paraId="7234F0FC" w14:textId="77777777" w:rsidR="00E93A19" w:rsidRDefault="00E93A19" w:rsidP="00332070">
            <w:pPr>
              <w:rPr>
                <w:b/>
                <w:bCs/>
              </w:rPr>
            </w:pPr>
            <w:r w:rsidRPr="00384E16">
              <w:rPr>
                <w:b/>
                <w:bCs/>
              </w:rPr>
              <w:t>The housekeeping team should be cognizant of brand standards, which may include but are not limited to cleanliness, meticulousness, and guest satisfaction.</w:t>
            </w:r>
          </w:p>
        </w:tc>
      </w:tr>
      <w:tr w:rsidR="00E93A19" w14:paraId="1EE38AE5" w14:textId="77777777" w:rsidTr="00332070">
        <w:trPr>
          <w:trHeight w:val="533"/>
          <w:jc w:val="center"/>
        </w:trPr>
        <w:tc>
          <w:tcPr>
            <w:tcW w:w="9377" w:type="dxa"/>
          </w:tcPr>
          <w:p w14:paraId="51D1F206" w14:textId="77777777" w:rsidR="00E93A19" w:rsidRDefault="00E93A19" w:rsidP="00332070">
            <w:pPr>
              <w:jc w:val="center"/>
              <w:rPr>
                <w:b/>
                <w:bCs/>
              </w:rPr>
            </w:pPr>
          </w:p>
          <w:p w14:paraId="7E3EA452" w14:textId="77777777" w:rsidR="00E93A19" w:rsidRDefault="00E93A19" w:rsidP="00332070">
            <w:pPr>
              <w:jc w:val="center"/>
              <w:rPr>
                <w:b/>
                <w:bCs/>
              </w:rPr>
            </w:pPr>
          </w:p>
          <w:p w14:paraId="4432DD51" w14:textId="77777777" w:rsidR="00E93A19" w:rsidRDefault="00E93A19" w:rsidP="00332070">
            <w:pPr>
              <w:jc w:val="center"/>
              <w:rPr>
                <w:b/>
                <w:bCs/>
              </w:rPr>
            </w:pPr>
            <w:r>
              <w:rPr>
                <w:noProof/>
              </w:rPr>
              <w:drawing>
                <wp:inline distT="0" distB="0" distL="0" distR="0" wp14:anchorId="73B83CD7" wp14:editId="7E02E9C8">
                  <wp:extent cx="5731510" cy="3223895"/>
                  <wp:effectExtent l="0" t="0" r="2540" b="0"/>
                  <wp:docPr id="16883526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352634"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E614C42" w14:textId="77777777" w:rsidR="00E93A19" w:rsidRDefault="00E93A19" w:rsidP="00332070">
            <w:pPr>
              <w:jc w:val="center"/>
              <w:rPr>
                <w:b/>
                <w:bCs/>
              </w:rPr>
            </w:pPr>
          </w:p>
          <w:p w14:paraId="25B76608" w14:textId="77777777" w:rsidR="00E93A19" w:rsidRDefault="00E93A19" w:rsidP="00332070">
            <w:pPr>
              <w:jc w:val="center"/>
              <w:rPr>
                <w:b/>
                <w:bCs/>
              </w:rPr>
            </w:pPr>
          </w:p>
          <w:p w14:paraId="07D203AC" w14:textId="77777777" w:rsidR="00E93A19" w:rsidRDefault="00E93A19" w:rsidP="00332070">
            <w:pPr>
              <w:rPr>
                <w:b/>
                <w:bCs/>
              </w:rPr>
            </w:pPr>
          </w:p>
        </w:tc>
      </w:tr>
      <w:tr w:rsidR="00E93A19" w14:paraId="317BDFFB" w14:textId="77777777" w:rsidTr="00332070">
        <w:trPr>
          <w:trHeight w:val="533"/>
          <w:jc w:val="center"/>
        </w:trPr>
        <w:tc>
          <w:tcPr>
            <w:tcW w:w="9377" w:type="dxa"/>
          </w:tcPr>
          <w:p w14:paraId="1A542984" w14:textId="77777777" w:rsidR="00E93A19" w:rsidRPr="00384E16" w:rsidRDefault="00E93A19" w:rsidP="00332070">
            <w:pPr>
              <w:rPr>
                <w:b/>
                <w:bCs/>
              </w:rPr>
            </w:pPr>
            <w:r>
              <w:rPr>
                <w:b/>
                <w:bCs/>
              </w:rPr>
              <w:t>Training Notes:</w:t>
            </w:r>
            <w:r>
              <w:t xml:space="preserve"> </w:t>
            </w:r>
            <w:r w:rsidRPr="00384E16">
              <w:rPr>
                <w:b/>
                <w:bCs/>
              </w:rPr>
              <w:t>The significance of conducting room inspections and their role in ensuring adherence to brand standards is a topic of considerable importance.</w:t>
            </w:r>
          </w:p>
          <w:p w14:paraId="29C97AE1" w14:textId="77777777" w:rsidR="00E93A19" w:rsidRDefault="00E93A19" w:rsidP="00332070">
            <w:pPr>
              <w:rPr>
                <w:b/>
                <w:bCs/>
              </w:rPr>
            </w:pPr>
            <w:r w:rsidRPr="00384E16">
              <w:rPr>
                <w:b/>
                <w:bCs/>
              </w:rPr>
              <w:t>The procedure for carrying out room inspections will be elucidated and typical concerns that necessitate attention will be provided.</w:t>
            </w:r>
          </w:p>
        </w:tc>
      </w:tr>
      <w:tr w:rsidR="00E93A19" w14:paraId="1604EF9C" w14:textId="77777777" w:rsidTr="00332070">
        <w:trPr>
          <w:trHeight w:val="533"/>
          <w:jc w:val="center"/>
        </w:trPr>
        <w:tc>
          <w:tcPr>
            <w:tcW w:w="9377" w:type="dxa"/>
          </w:tcPr>
          <w:p w14:paraId="784C7CA4" w14:textId="77777777" w:rsidR="00E93A19" w:rsidRDefault="00E93A19" w:rsidP="00332070">
            <w:pPr>
              <w:jc w:val="center"/>
              <w:rPr>
                <w:b/>
                <w:bCs/>
              </w:rPr>
            </w:pPr>
          </w:p>
          <w:p w14:paraId="2956A554" w14:textId="77777777" w:rsidR="00E93A19" w:rsidRDefault="00E93A19" w:rsidP="00332070">
            <w:pPr>
              <w:tabs>
                <w:tab w:val="left" w:pos="264"/>
              </w:tabs>
              <w:rPr>
                <w:b/>
                <w:bCs/>
              </w:rPr>
            </w:pPr>
            <w:r>
              <w:rPr>
                <w:b/>
                <w:bCs/>
              </w:rPr>
              <w:lastRenderedPageBreak/>
              <w:tab/>
            </w:r>
            <w:r>
              <w:rPr>
                <w:noProof/>
              </w:rPr>
              <w:drawing>
                <wp:inline distT="0" distB="0" distL="0" distR="0" wp14:anchorId="50CF989D" wp14:editId="471E9BB9">
                  <wp:extent cx="5731510" cy="3223895"/>
                  <wp:effectExtent l="0" t="0" r="2540" b="0"/>
                  <wp:docPr id="5357128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71283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C1143D4" w14:textId="77777777" w:rsidR="00E93A19" w:rsidRDefault="00E93A19" w:rsidP="00332070">
            <w:pPr>
              <w:jc w:val="center"/>
              <w:rPr>
                <w:b/>
                <w:bCs/>
              </w:rPr>
            </w:pPr>
          </w:p>
          <w:p w14:paraId="3D6424AF" w14:textId="77777777" w:rsidR="00E93A19" w:rsidRDefault="00E93A19" w:rsidP="00332070">
            <w:pPr>
              <w:jc w:val="center"/>
              <w:rPr>
                <w:b/>
                <w:bCs/>
              </w:rPr>
            </w:pPr>
          </w:p>
          <w:p w14:paraId="45E03367" w14:textId="77777777" w:rsidR="00E93A19" w:rsidRDefault="00E93A19" w:rsidP="00332070">
            <w:pPr>
              <w:jc w:val="center"/>
              <w:rPr>
                <w:b/>
                <w:bCs/>
              </w:rPr>
            </w:pPr>
          </w:p>
          <w:p w14:paraId="4520CA7D" w14:textId="77777777" w:rsidR="00E93A19" w:rsidRDefault="00E93A19" w:rsidP="00332070">
            <w:pPr>
              <w:jc w:val="center"/>
              <w:rPr>
                <w:b/>
                <w:bCs/>
              </w:rPr>
            </w:pPr>
          </w:p>
        </w:tc>
      </w:tr>
      <w:tr w:rsidR="00E93A19" w14:paraId="7DC71A4F" w14:textId="77777777" w:rsidTr="00332070">
        <w:trPr>
          <w:trHeight w:val="533"/>
          <w:jc w:val="center"/>
        </w:trPr>
        <w:tc>
          <w:tcPr>
            <w:tcW w:w="9377" w:type="dxa"/>
          </w:tcPr>
          <w:p w14:paraId="5668F11D" w14:textId="77777777" w:rsidR="00E93A19" w:rsidRPr="00384E16" w:rsidRDefault="00E93A19" w:rsidP="00332070">
            <w:pPr>
              <w:rPr>
                <w:b/>
                <w:bCs/>
              </w:rPr>
            </w:pPr>
            <w:r>
              <w:rPr>
                <w:b/>
                <w:bCs/>
              </w:rPr>
              <w:lastRenderedPageBreak/>
              <w:t>Training Notes:</w:t>
            </w:r>
            <w:r w:rsidRPr="00384E16">
              <w:rPr>
                <w:b/>
                <w:bCs/>
              </w:rPr>
              <w:t xml:space="preserve"> Examine the cleaning protocols that the housekeeping staff ought to adhere to, encompassing precise cleaning agents and methodologies.</w:t>
            </w:r>
          </w:p>
          <w:p w14:paraId="12F6BD47" w14:textId="77777777" w:rsidR="00E93A19" w:rsidRDefault="00E93A19" w:rsidP="00332070">
            <w:pPr>
              <w:rPr>
                <w:b/>
                <w:bCs/>
              </w:rPr>
            </w:pPr>
            <w:r w:rsidRPr="00384E16">
              <w:rPr>
                <w:b/>
                <w:bCs/>
              </w:rPr>
              <w:t>It is crucial to underscore the significance of adhering to these protocols for the sake of guest contentment as well as health and safety.</w:t>
            </w:r>
          </w:p>
          <w:p w14:paraId="1EC81B2C" w14:textId="77777777" w:rsidR="00E93A19" w:rsidRPr="004D0F63" w:rsidRDefault="00E93A19" w:rsidP="00332070">
            <w:pPr>
              <w:tabs>
                <w:tab w:val="left" w:pos="2880"/>
              </w:tabs>
            </w:pPr>
            <w:r>
              <w:tab/>
            </w:r>
          </w:p>
        </w:tc>
      </w:tr>
    </w:tbl>
    <w:p w14:paraId="5A4932CC" w14:textId="77777777" w:rsidR="00E93A19" w:rsidRDefault="00E93A19" w:rsidP="00E93A19">
      <w:pPr>
        <w:rPr>
          <w:b/>
          <w:bCs/>
        </w:rPr>
      </w:pPr>
    </w:p>
    <w:tbl>
      <w:tblPr>
        <w:tblStyle w:val="TableGrid"/>
        <w:tblW w:w="9377" w:type="dxa"/>
        <w:jc w:val="center"/>
        <w:tblLook w:val="04A0" w:firstRow="1" w:lastRow="0" w:firstColumn="1" w:lastColumn="0" w:noHBand="0" w:noVBand="1"/>
      </w:tblPr>
      <w:tblGrid>
        <w:gridCol w:w="9377"/>
      </w:tblGrid>
      <w:tr w:rsidR="00E93A19" w14:paraId="52E22D0A" w14:textId="77777777" w:rsidTr="00332070">
        <w:trPr>
          <w:trHeight w:val="533"/>
          <w:jc w:val="center"/>
        </w:trPr>
        <w:tc>
          <w:tcPr>
            <w:tcW w:w="9377" w:type="dxa"/>
          </w:tcPr>
          <w:p w14:paraId="452E9DBE" w14:textId="77777777" w:rsidR="00E93A19" w:rsidRDefault="00E93A19" w:rsidP="00332070">
            <w:pPr>
              <w:rPr>
                <w:b/>
                <w:bCs/>
              </w:rPr>
            </w:pPr>
            <w:r>
              <w:rPr>
                <w:noProof/>
              </w:rPr>
              <w:lastRenderedPageBreak/>
              <w:drawing>
                <wp:inline distT="0" distB="0" distL="0" distR="0" wp14:anchorId="7C48D621" wp14:editId="114BAC99">
                  <wp:extent cx="5731510" cy="3223895"/>
                  <wp:effectExtent l="0" t="0" r="2540" b="0"/>
                  <wp:docPr id="7498335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3352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8664F80" w14:textId="77777777" w:rsidR="00E93A19" w:rsidRDefault="00E93A19" w:rsidP="00332070">
            <w:pPr>
              <w:rPr>
                <w:b/>
                <w:bCs/>
              </w:rPr>
            </w:pPr>
          </w:p>
          <w:p w14:paraId="7804B44B" w14:textId="77777777" w:rsidR="00E93A19" w:rsidRDefault="00E93A19" w:rsidP="00332070">
            <w:pPr>
              <w:rPr>
                <w:b/>
                <w:bCs/>
              </w:rPr>
            </w:pPr>
          </w:p>
          <w:p w14:paraId="6785966F" w14:textId="77777777" w:rsidR="00E93A19" w:rsidRDefault="00E93A19" w:rsidP="00332070">
            <w:pPr>
              <w:rPr>
                <w:b/>
                <w:bCs/>
              </w:rPr>
            </w:pPr>
          </w:p>
          <w:p w14:paraId="0AE8FD77" w14:textId="77777777" w:rsidR="00E93A19" w:rsidRDefault="00E93A19" w:rsidP="00332070">
            <w:pPr>
              <w:rPr>
                <w:b/>
                <w:bCs/>
              </w:rPr>
            </w:pPr>
          </w:p>
          <w:p w14:paraId="2750693E" w14:textId="77777777" w:rsidR="00E93A19" w:rsidRDefault="00E93A19" w:rsidP="00332070">
            <w:pPr>
              <w:rPr>
                <w:b/>
                <w:bCs/>
              </w:rPr>
            </w:pPr>
          </w:p>
        </w:tc>
      </w:tr>
      <w:tr w:rsidR="00E93A19" w14:paraId="32E1E5C6" w14:textId="77777777" w:rsidTr="00332070">
        <w:trPr>
          <w:trHeight w:val="533"/>
          <w:jc w:val="center"/>
        </w:trPr>
        <w:tc>
          <w:tcPr>
            <w:tcW w:w="9377" w:type="dxa"/>
          </w:tcPr>
          <w:p w14:paraId="49E6B758" w14:textId="77777777" w:rsidR="00E93A19" w:rsidRPr="00384E16" w:rsidRDefault="00E93A19" w:rsidP="00332070">
            <w:pPr>
              <w:rPr>
                <w:b/>
                <w:bCs/>
              </w:rPr>
            </w:pPr>
            <w:r>
              <w:rPr>
                <w:b/>
                <w:bCs/>
              </w:rPr>
              <w:t>Training Notes:</w:t>
            </w:r>
            <w:r>
              <w:t xml:space="preserve"> </w:t>
            </w:r>
            <w:r w:rsidRPr="00384E16">
              <w:rPr>
                <w:b/>
                <w:bCs/>
              </w:rPr>
              <w:t>Highlighting the significance of effective communication among the housekeeping team and interdepartmental communication.</w:t>
            </w:r>
          </w:p>
          <w:p w14:paraId="33147539" w14:textId="77777777" w:rsidR="00E93A19" w:rsidRDefault="00E93A19" w:rsidP="00332070">
            <w:pPr>
              <w:rPr>
                <w:b/>
                <w:bCs/>
              </w:rPr>
            </w:pPr>
            <w:r w:rsidRPr="00384E16">
              <w:rPr>
                <w:b/>
                <w:bCs/>
              </w:rPr>
              <w:t>Instances where effective communication can avert potential problems include scenarios where team members work remotely, situations where there are language barriers, and instances where there is a need to convey complex information to non-experts.</w:t>
            </w:r>
          </w:p>
        </w:tc>
      </w:tr>
      <w:tr w:rsidR="00E93A19" w14:paraId="715E7361" w14:textId="77777777" w:rsidTr="00332070">
        <w:trPr>
          <w:trHeight w:val="533"/>
          <w:jc w:val="center"/>
        </w:trPr>
        <w:tc>
          <w:tcPr>
            <w:tcW w:w="9377" w:type="dxa"/>
          </w:tcPr>
          <w:p w14:paraId="1F389D25" w14:textId="77777777" w:rsidR="00E93A19" w:rsidRDefault="00E93A19" w:rsidP="00332070">
            <w:pPr>
              <w:rPr>
                <w:b/>
                <w:bCs/>
              </w:rPr>
            </w:pPr>
          </w:p>
          <w:p w14:paraId="59F16177" w14:textId="77777777" w:rsidR="00E93A19" w:rsidRDefault="00E93A19" w:rsidP="00332070">
            <w:pPr>
              <w:jc w:val="center"/>
              <w:rPr>
                <w:b/>
                <w:bCs/>
              </w:rPr>
            </w:pPr>
          </w:p>
          <w:p w14:paraId="1C3507F2" w14:textId="77777777" w:rsidR="00E93A19" w:rsidRDefault="00E93A19" w:rsidP="00332070">
            <w:pPr>
              <w:jc w:val="center"/>
              <w:rPr>
                <w:b/>
                <w:bCs/>
              </w:rPr>
            </w:pPr>
            <w:r>
              <w:rPr>
                <w:noProof/>
              </w:rPr>
              <w:lastRenderedPageBreak/>
              <w:drawing>
                <wp:inline distT="0" distB="0" distL="0" distR="0" wp14:anchorId="1F291FC2" wp14:editId="07B41578">
                  <wp:extent cx="5731510" cy="3223895"/>
                  <wp:effectExtent l="0" t="0" r="2540" b="0"/>
                  <wp:docPr id="5237707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770754"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397E901A" w14:textId="77777777" w:rsidR="00E93A19" w:rsidRDefault="00E93A19" w:rsidP="00332070">
            <w:pPr>
              <w:jc w:val="center"/>
              <w:rPr>
                <w:b/>
                <w:bCs/>
              </w:rPr>
            </w:pPr>
          </w:p>
          <w:p w14:paraId="476B1055" w14:textId="77777777" w:rsidR="00E93A19" w:rsidRDefault="00E93A19" w:rsidP="00332070">
            <w:pPr>
              <w:jc w:val="center"/>
              <w:rPr>
                <w:b/>
                <w:bCs/>
              </w:rPr>
            </w:pPr>
          </w:p>
        </w:tc>
      </w:tr>
      <w:tr w:rsidR="00E93A19" w14:paraId="4450CF55" w14:textId="77777777" w:rsidTr="00332070">
        <w:trPr>
          <w:trHeight w:val="533"/>
          <w:jc w:val="center"/>
        </w:trPr>
        <w:tc>
          <w:tcPr>
            <w:tcW w:w="9377" w:type="dxa"/>
          </w:tcPr>
          <w:p w14:paraId="4F7D3CA9" w14:textId="77777777" w:rsidR="00E93A19" w:rsidRPr="00384E16" w:rsidRDefault="00E93A19" w:rsidP="00332070">
            <w:pPr>
              <w:rPr>
                <w:b/>
                <w:bCs/>
              </w:rPr>
            </w:pPr>
            <w:r>
              <w:rPr>
                <w:b/>
                <w:bCs/>
              </w:rPr>
              <w:lastRenderedPageBreak/>
              <w:t>Training Notes:</w:t>
            </w:r>
            <w:r>
              <w:t xml:space="preserve"> </w:t>
            </w:r>
            <w:r w:rsidRPr="00384E16">
              <w:rPr>
                <w:b/>
                <w:bCs/>
              </w:rPr>
              <w:t>This paper aims to examine the significance of time management in the context of housekeeping and present strategies for optimising productivity.</w:t>
            </w:r>
          </w:p>
          <w:p w14:paraId="128CF2F1" w14:textId="77777777" w:rsidR="00E93A19" w:rsidRDefault="00E93A19" w:rsidP="00332070">
            <w:pPr>
              <w:rPr>
                <w:b/>
                <w:bCs/>
              </w:rPr>
            </w:pPr>
            <w:r w:rsidRPr="00384E16">
              <w:rPr>
                <w:b/>
                <w:bCs/>
              </w:rPr>
              <w:t>This paper aims to present a comprehensive overview of prevalent time-wasting activities and corresponding strategies to mitigate their impact.</w:t>
            </w:r>
          </w:p>
        </w:tc>
      </w:tr>
      <w:tr w:rsidR="00E93A19" w14:paraId="0E951A10" w14:textId="77777777" w:rsidTr="00332070">
        <w:trPr>
          <w:trHeight w:val="533"/>
          <w:jc w:val="center"/>
        </w:trPr>
        <w:tc>
          <w:tcPr>
            <w:tcW w:w="9377" w:type="dxa"/>
          </w:tcPr>
          <w:p w14:paraId="6B2ECA2A" w14:textId="77777777" w:rsidR="00E93A19" w:rsidRDefault="00E93A19" w:rsidP="00332070">
            <w:pPr>
              <w:jc w:val="center"/>
              <w:rPr>
                <w:b/>
                <w:bCs/>
              </w:rPr>
            </w:pPr>
          </w:p>
          <w:p w14:paraId="7D0EA8BC" w14:textId="77777777" w:rsidR="00E93A19" w:rsidRDefault="00E93A19" w:rsidP="00332070">
            <w:pPr>
              <w:jc w:val="center"/>
              <w:rPr>
                <w:b/>
                <w:bCs/>
              </w:rPr>
            </w:pPr>
            <w:r>
              <w:rPr>
                <w:noProof/>
              </w:rPr>
              <w:drawing>
                <wp:inline distT="0" distB="0" distL="0" distR="0" wp14:anchorId="22A854B8" wp14:editId="2EC6CC32">
                  <wp:extent cx="5731510" cy="3223895"/>
                  <wp:effectExtent l="0" t="0" r="2540" b="0"/>
                  <wp:docPr id="8684820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48202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66C41B0" w14:textId="77777777" w:rsidR="00E93A19" w:rsidRDefault="00E93A19" w:rsidP="00332070">
            <w:pPr>
              <w:jc w:val="center"/>
              <w:rPr>
                <w:b/>
                <w:bCs/>
              </w:rPr>
            </w:pPr>
          </w:p>
          <w:p w14:paraId="7220CD7C" w14:textId="77777777" w:rsidR="00E93A19" w:rsidRDefault="00E93A19" w:rsidP="00332070">
            <w:pPr>
              <w:jc w:val="center"/>
              <w:rPr>
                <w:b/>
                <w:bCs/>
              </w:rPr>
            </w:pPr>
          </w:p>
          <w:p w14:paraId="6F77F200" w14:textId="77777777" w:rsidR="00E93A19" w:rsidRDefault="00E93A19" w:rsidP="00332070">
            <w:pPr>
              <w:jc w:val="center"/>
              <w:rPr>
                <w:b/>
                <w:bCs/>
              </w:rPr>
            </w:pPr>
          </w:p>
          <w:p w14:paraId="678BCFD3" w14:textId="77777777" w:rsidR="00E93A19" w:rsidRDefault="00E93A19" w:rsidP="00332070">
            <w:pPr>
              <w:jc w:val="center"/>
              <w:rPr>
                <w:b/>
                <w:bCs/>
              </w:rPr>
            </w:pPr>
          </w:p>
          <w:p w14:paraId="79B0CC28" w14:textId="77777777" w:rsidR="00E93A19" w:rsidRDefault="00E93A19" w:rsidP="00332070">
            <w:pPr>
              <w:jc w:val="center"/>
              <w:rPr>
                <w:b/>
                <w:bCs/>
              </w:rPr>
            </w:pPr>
          </w:p>
        </w:tc>
      </w:tr>
      <w:tr w:rsidR="00E93A19" w14:paraId="33CBA33B" w14:textId="77777777" w:rsidTr="00332070">
        <w:trPr>
          <w:trHeight w:val="489"/>
          <w:jc w:val="center"/>
        </w:trPr>
        <w:tc>
          <w:tcPr>
            <w:tcW w:w="9377" w:type="dxa"/>
          </w:tcPr>
          <w:p w14:paraId="09159149" w14:textId="77777777" w:rsidR="00E93A19" w:rsidRPr="00384E16" w:rsidRDefault="00E93A19" w:rsidP="00332070">
            <w:pPr>
              <w:rPr>
                <w:b/>
                <w:bCs/>
              </w:rPr>
            </w:pPr>
            <w:r>
              <w:rPr>
                <w:b/>
                <w:bCs/>
              </w:rPr>
              <w:lastRenderedPageBreak/>
              <w:t>Training Notes:</w:t>
            </w:r>
            <w:r>
              <w:t xml:space="preserve"> </w:t>
            </w:r>
            <w:r w:rsidRPr="00384E16">
              <w:rPr>
                <w:b/>
                <w:bCs/>
              </w:rPr>
              <w:t>The significance of guest interaction and its potential influence on guest satisfaction is a topic of considerable importance.</w:t>
            </w:r>
          </w:p>
          <w:p w14:paraId="1B735D36" w14:textId="4419FF0A" w:rsidR="00E93A19" w:rsidRDefault="00E93A19" w:rsidP="00332070">
            <w:pPr>
              <w:rPr>
                <w:b/>
                <w:bCs/>
              </w:rPr>
            </w:pPr>
            <w:r w:rsidRPr="00384E16">
              <w:rPr>
                <w:b/>
                <w:bCs/>
              </w:rPr>
              <w:t xml:space="preserve">Exemplify instances of favourable guest engagements and elucidate </w:t>
            </w:r>
            <w:r w:rsidR="00B74776" w:rsidRPr="00384E16">
              <w:rPr>
                <w:b/>
                <w:bCs/>
              </w:rPr>
              <w:t>how</w:t>
            </w:r>
            <w:r w:rsidRPr="00384E16">
              <w:rPr>
                <w:b/>
                <w:bCs/>
              </w:rPr>
              <w:t xml:space="preserve"> they can be attained.</w:t>
            </w:r>
          </w:p>
        </w:tc>
      </w:tr>
      <w:tr w:rsidR="00E93A19" w14:paraId="63AC7AAD" w14:textId="77777777" w:rsidTr="00332070">
        <w:trPr>
          <w:trHeight w:val="533"/>
          <w:jc w:val="center"/>
        </w:trPr>
        <w:tc>
          <w:tcPr>
            <w:tcW w:w="9377" w:type="dxa"/>
          </w:tcPr>
          <w:p w14:paraId="2641D445" w14:textId="77777777" w:rsidR="00E93A19" w:rsidRDefault="00E93A19" w:rsidP="00332070">
            <w:pPr>
              <w:jc w:val="center"/>
              <w:rPr>
                <w:b/>
                <w:bCs/>
              </w:rPr>
            </w:pPr>
          </w:p>
          <w:p w14:paraId="467919A2" w14:textId="77777777" w:rsidR="00E93A19" w:rsidRDefault="00E93A19" w:rsidP="00332070">
            <w:pPr>
              <w:jc w:val="center"/>
              <w:rPr>
                <w:b/>
                <w:bCs/>
              </w:rPr>
            </w:pPr>
          </w:p>
          <w:p w14:paraId="2ED92907" w14:textId="77777777" w:rsidR="00E93A19" w:rsidRDefault="00E93A19" w:rsidP="00332070">
            <w:pPr>
              <w:jc w:val="center"/>
              <w:rPr>
                <w:b/>
                <w:bCs/>
              </w:rPr>
            </w:pPr>
            <w:r>
              <w:rPr>
                <w:noProof/>
              </w:rPr>
              <w:drawing>
                <wp:inline distT="0" distB="0" distL="0" distR="0" wp14:anchorId="1B945A3B" wp14:editId="25564886">
                  <wp:extent cx="5731510" cy="3223895"/>
                  <wp:effectExtent l="0" t="0" r="2540" b="0"/>
                  <wp:docPr id="6880886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08869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5C07CED4" w14:textId="77777777" w:rsidR="00E93A19" w:rsidRDefault="00E93A19" w:rsidP="00332070">
            <w:pPr>
              <w:jc w:val="center"/>
              <w:rPr>
                <w:b/>
                <w:bCs/>
              </w:rPr>
            </w:pPr>
          </w:p>
          <w:p w14:paraId="32967A53" w14:textId="77777777" w:rsidR="00E93A19" w:rsidRDefault="00E93A19" w:rsidP="00332070">
            <w:pPr>
              <w:jc w:val="center"/>
              <w:rPr>
                <w:b/>
                <w:bCs/>
              </w:rPr>
            </w:pPr>
          </w:p>
          <w:p w14:paraId="51DF9DCA" w14:textId="77777777" w:rsidR="00E93A19" w:rsidRDefault="00E93A19" w:rsidP="00332070">
            <w:pPr>
              <w:jc w:val="center"/>
              <w:rPr>
                <w:b/>
                <w:bCs/>
              </w:rPr>
            </w:pPr>
          </w:p>
          <w:p w14:paraId="0AB52DD8" w14:textId="77777777" w:rsidR="00E93A19" w:rsidRDefault="00E93A19" w:rsidP="00332070">
            <w:pPr>
              <w:rPr>
                <w:b/>
                <w:bCs/>
              </w:rPr>
            </w:pPr>
          </w:p>
        </w:tc>
      </w:tr>
      <w:tr w:rsidR="00E93A19" w14:paraId="5D7A0BEB" w14:textId="77777777" w:rsidTr="00332070">
        <w:trPr>
          <w:trHeight w:val="533"/>
          <w:jc w:val="center"/>
        </w:trPr>
        <w:tc>
          <w:tcPr>
            <w:tcW w:w="9377" w:type="dxa"/>
          </w:tcPr>
          <w:p w14:paraId="6AEB3C6D" w14:textId="77777777" w:rsidR="00E93A19" w:rsidRDefault="00E93A19" w:rsidP="00332070">
            <w:pPr>
              <w:rPr>
                <w:b/>
                <w:bCs/>
              </w:rPr>
            </w:pPr>
            <w:r>
              <w:rPr>
                <w:b/>
                <w:bCs/>
              </w:rPr>
              <w:t>Training Notes:</w:t>
            </w:r>
          </w:p>
        </w:tc>
      </w:tr>
      <w:tr w:rsidR="00E93A19" w14:paraId="4E16B8D4" w14:textId="77777777" w:rsidTr="00332070">
        <w:trPr>
          <w:trHeight w:val="533"/>
          <w:jc w:val="center"/>
        </w:trPr>
        <w:tc>
          <w:tcPr>
            <w:tcW w:w="9377" w:type="dxa"/>
          </w:tcPr>
          <w:p w14:paraId="2E282CFC" w14:textId="77777777" w:rsidR="00E93A19" w:rsidRDefault="00E93A19" w:rsidP="00332070">
            <w:pPr>
              <w:jc w:val="center"/>
              <w:rPr>
                <w:b/>
                <w:bCs/>
              </w:rPr>
            </w:pPr>
            <w:r>
              <w:rPr>
                <w:noProof/>
              </w:rPr>
              <w:lastRenderedPageBreak/>
              <w:drawing>
                <wp:inline distT="0" distB="0" distL="0" distR="0" wp14:anchorId="7A291445" wp14:editId="14FB81DF">
                  <wp:extent cx="5731510" cy="3223895"/>
                  <wp:effectExtent l="0" t="0" r="2540" b="0"/>
                  <wp:docPr id="5787913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79139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565287A0" w14:textId="77777777" w:rsidR="00E93A19" w:rsidRDefault="00E93A19" w:rsidP="00332070">
            <w:pPr>
              <w:jc w:val="center"/>
              <w:rPr>
                <w:b/>
                <w:bCs/>
              </w:rPr>
            </w:pPr>
          </w:p>
          <w:p w14:paraId="3729FB4A" w14:textId="77777777" w:rsidR="00E93A19" w:rsidRDefault="00E93A19" w:rsidP="00332070">
            <w:pPr>
              <w:jc w:val="center"/>
              <w:rPr>
                <w:b/>
                <w:bCs/>
              </w:rPr>
            </w:pPr>
          </w:p>
          <w:p w14:paraId="609A0A84" w14:textId="77777777" w:rsidR="00E93A19" w:rsidRDefault="00E93A19" w:rsidP="00332070">
            <w:pPr>
              <w:rPr>
                <w:b/>
                <w:bCs/>
              </w:rPr>
            </w:pPr>
          </w:p>
          <w:p w14:paraId="1092527B" w14:textId="77777777" w:rsidR="00E93A19" w:rsidRDefault="00E93A19" w:rsidP="00332070">
            <w:pPr>
              <w:jc w:val="center"/>
              <w:rPr>
                <w:b/>
                <w:bCs/>
              </w:rPr>
            </w:pPr>
          </w:p>
          <w:p w14:paraId="5872FB12" w14:textId="77777777" w:rsidR="00E93A19" w:rsidRDefault="00E93A19" w:rsidP="00332070">
            <w:pPr>
              <w:jc w:val="center"/>
              <w:rPr>
                <w:b/>
                <w:bCs/>
              </w:rPr>
            </w:pPr>
          </w:p>
        </w:tc>
      </w:tr>
      <w:tr w:rsidR="00E93A19" w14:paraId="598AB57E" w14:textId="77777777" w:rsidTr="00332070">
        <w:trPr>
          <w:trHeight w:val="533"/>
          <w:jc w:val="center"/>
        </w:trPr>
        <w:tc>
          <w:tcPr>
            <w:tcW w:w="9377" w:type="dxa"/>
          </w:tcPr>
          <w:p w14:paraId="58BD8E4E" w14:textId="77777777" w:rsidR="00E93A19" w:rsidRPr="00816F36" w:rsidRDefault="00E93A19" w:rsidP="00332070">
            <w:pPr>
              <w:rPr>
                <w:b/>
                <w:bCs/>
              </w:rPr>
            </w:pPr>
            <w:r>
              <w:rPr>
                <w:b/>
                <w:bCs/>
              </w:rPr>
              <w:t>Training Notes:</w:t>
            </w:r>
            <w:r>
              <w:t xml:space="preserve"> </w:t>
            </w:r>
            <w:r w:rsidRPr="00816F36">
              <w:rPr>
                <w:b/>
                <w:bCs/>
              </w:rPr>
              <w:t>Please provide me with the presentation or the topic of the presentation to summarise the key points.</w:t>
            </w:r>
          </w:p>
          <w:p w14:paraId="7B0938C0" w14:textId="77777777" w:rsidR="00E93A19" w:rsidRDefault="00E93A19" w:rsidP="00332070">
            <w:pPr>
              <w:rPr>
                <w:b/>
                <w:bCs/>
              </w:rPr>
            </w:pPr>
            <w:r w:rsidRPr="00816F36">
              <w:rPr>
                <w:b/>
                <w:bCs/>
              </w:rPr>
              <w:t>Express gratitude to your peers for their attentiveness and motivate them to implement the acquired knowledge into their routine professional tasks.</w:t>
            </w:r>
          </w:p>
          <w:p w14:paraId="2BD3059A" w14:textId="77777777" w:rsidR="00E93A19" w:rsidRPr="004D0F63" w:rsidRDefault="00E93A19" w:rsidP="00332070">
            <w:pPr>
              <w:tabs>
                <w:tab w:val="left" w:pos="2880"/>
              </w:tabs>
            </w:pPr>
            <w:r>
              <w:tab/>
            </w:r>
          </w:p>
        </w:tc>
      </w:tr>
    </w:tbl>
    <w:p w14:paraId="396186BA" w14:textId="77777777" w:rsidR="00E93A19" w:rsidRDefault="00E93A19" w:rsidP="00E93A19">
      <w:pPr>
        <w:rPr>
          <w:b/>
          <w:bCs/>
        </w:rPr>
      </w:pPr>
    </w:p>
    <w:p w14:paraId="6D7A733F" w14:textId="77777777" w:rsidR="00E93A19" w:rsidRDefault="00E93A19" w:rsidP="00E93A19">
      <w:pPr>
        <w:pStyle w:val="Heading1"/>
      </w:pPr>
      <w:r>
        <w:t>References</w:t>
      </w:r>
    </w:p>
    <w:p w14:paraId="0DA42463" w14:textId="4D1831FD" w:rsidR="00E93A19" w:rsidRDefault="00E93A19" w:rsidP="00E93A19">
      <w:r>
        <w:t>1. Chen, C. F., &amp; Chen, F. S. (2010)</w:t>
      </w:r>
      <w:r w:rsidR="00B74776">
        <w:t xml:space="preserve"> ‘</w:t>
      </w:r>
      <w:r>
        <w:t xml:space="preserve">Experience quality, perceived value, satisfaction and </w:t>
      </w:r>
      <w:proofErr w:type="spellStart"/>
      <w:r>
        <w:t>behavioral</w:t>
      </w:r>
      <w:proofErr w:type="spellEnd"/>
      <w:r>
        <w:t xml:space="preserve"> intentions for heritage tourists</w:t>
      </w:r>
      <w:r w:rsidR="00B74776">
        <w:t>’</w:t>
      </w:r>
      <w:r w:rsidR="00B74776" w:rsidRPr="00B74776">
        <w:rPr>
          <w:i/>
          <w:iCs/>
        </w:rPr>
        <w:t xml:space="preserve">, </w:t>
      </w:r>
      <w:r w:rsidRPr="00B74776">
        <w:rPr>
          <w:i/>
          <w:iCs/>
        </w:rPr>
        <w:t>Tourism Management</w:t>
      </w:r>
      <w:r>
        <w:t xml:space="preserve">, 31(1), </w:t>
      </w:r>
      <w:r w:rsidR="00B74776">
        <w:t xml:space="preserve">pp. </w:t>
      </w:r>
      <w:r>
        <w:t>29-35.</w:t>
      </w:r>
    </w:p>
    <w:p w14:paraId="6D149E0A" w14:textId="672EC9F5" w:rsidR="00E93A19" w:rsidRDefault="00E93A19" w:rsidP="00E93A19">
      <w:r>
        <w:t xml:space="preserve">2. Cooper, C., &amp; Hall, C. M. (2007) </w:t>
      </w:r>
      <w:r w:rsidRPr="00B74776">
        <w:rPr>
          <w:i/>
          <w:iCs/>
        </w:rPr>
        <w:t xml:space="preserve">Contemporary </w:t>
      </w:r>
      <w:r w:rsidR="00B74776" w:rsidRPr="00B74776">
        <w:rPr>
          <w:i/>
          <w:iCs/>
        </w:rPr>
        <w:t>Tourism</w:t>
      </w:r>
      <w:r w:rsidRPr="00B74776">
        <w:rPr>
          <w:i/>
          <w:iCs/>
        </w:rPr>
        <w:t>: An International Approach</w:t>
      </w:r>
      <w:r>
        <w:t>.</w:t>
      </w:r>
      <w:r w:rsidR="009923EC">
        <w:t xml:space="preserve"> Goodfellow Publishers Limited, Oxford</w:t>
      </w:r>
    </w:p>
    <w:p w14:paraId="4AFFC8B0" w14:textId="41492F0F" w:rsidR="00E93A19" w:rsidRDefault="00E93A19" w:rsidP="00E93A19">
      <w:r>
        <w:t xml:space="preserve">3. </w:t>
      </w:r>
      <w:proofErr w:type="spellStart"/>
      <w:r>
        <w:t>Kimes</w:t>
      </w:r>
      <w:proofErr w:type="spellEnd"/>
      <w:r>
        <w:t>, S. E. (2008)</w:t>
      </w:r>
      <w:r w:rsidR="009923EC">
        <w:t xml:space="preserve"> ‘</w:t>
      </w:r>
      <w:r>
        <w:t>The future of hotel revenue management</w:t>
      </w:r>
      <w:r w:rsidR="00624F6D">
        <w:t>’</w:t>
      </w:r>
      <w:r>
        <w:t xml:space="preserve"> </w:t>
      </w:r>
      <w:r w:rsidRPr="00624F6D">
        <w:rPr>
          <w:i/>
          <w:iCs/>
        </w:rPr>
        <w:t>Journal of Revenue and Pricing Management</w:t>
      </w:r>
      <w:r>
        <w:t xml:space="preserve">, 7(1-2), </w:t>
      </w:r>
      <w:r w:rsidR="00624F6D">
        <w:t xml:space="preserve">pp. </w:t>
      </w:r>
      <w:r>
        <w:t>67-70.</w:t>
      </w:r>
    </w:p>
    <w:p w14:paraId="51C2E6DF" w14:textId="12D6A8FF" w:rsidR="00E93A19" w:rsidRDefault="00E93A19" w:rsidP="00E93A19">
      <w:r>
        <w:t xml:space="preserve">4. </w:t>
      </w:r>
      <w:r w:rsidRPr="007B2D2E">
        <w:t>Jones, M. &amp; Williams, R. (2019)</w:t>
      </w:r>
      <w:r w:rsidR="00624F6D">
        <w:t xml:space="preserve"> ‘</w:t>
      </w:r>
      <w:r w:rsidR="00624F6D" w:rsidRPr="007B2D2E">
        <w:t>Health</w:t>
      </w:r>
      <w:r w:rsidRPr="007B2D2E">
        <w:t xml:space="preserve"> and Safety Procedures in Housekeeping: A Case Study of a UK Hotel</w:t>
      </w:r>
      <w:r w:rsidR="00624F6D">
        <w:t>’,</w:t>
      </w:r>
      <w:r w:rsidRPr="007B2D2E">
        <w:t xml:space="preserve"> </w:t>
      </w:r>
      <w:r w:rsidRPr="00624F6D">
        <w:rPr>
          <w:i/>
          <w:iCs/>
        </w:rPr>
        <w:t>Journal of Hospitality and Tourism Research</w:t>
      </w:r>
      <w:r w:rsidRPr="007B2D2E">
        <w:t>, 43(3</w:t>
      </w:r>
      <w:r w:rsidR="00624F6D" w:rsidRPr="007B2D2E">
        <w:t>),</w:t>
      </w:r>
      <w:r w:rsidR="00624F6D">
        <w:t xml:space="preserve"> pp. </w:t>
      </w:r>
      <w:r w:rsidRPr="007B2D2E">
        <w:t> 321-336</w:t>
      </w:r>
    </w:p>
    <w:p w14:paraId="3D1FD82C" w14:textId="77777777" w:rsidR="00E93A19" w:rsidRDefault="00E93A19" w:rsidP="00E93A19">
      <w:r>
        <w:t xml:space="preserve">5. Lockyer, T., &amp; </w:t>
      </w:r>
      <w:proofErr w:type="spellStart"/>
      <w:r>
        <w:t>Schmidgall</w:t>
      </w:r>
      <w:proofErr w:type="spellEnd"/>
      <w:r>
        <w:t xml:space="preserve">, R. S. (2013). Hospitality Management and Organizational </w:t>
      </w:r>
      <w:proofErr w:type="spellStart"/>
      <w:r>
        <w:t>Behavior</w:t>
      </w:r>
      <w:proofErr w:type="spellEnd"/>
      <w:r>
        <w:t>. Routledge.</w:t>
      </w:r>
    </w:p>
    <w:p w14:paraId="09B4DDB0" w14:textId="03C054F0" w:rsidR="00E93A19" w:rsidRDefault="00E93A19" w:rsidP="00E93A19">
      <w:r>
        <w:lastRenderedPageBreak/>
        <w:t xml:space="preserve">6. </w:t>
      </w:r>
      <w:proofErr w:type="spellStart"/>
      <w:r>
        <w:t>Paraskevas</w:t>
      </w:r>
      <w:proofErr w:type="spellEnd"/>
      <w:r>
        <w:t xml:space="preserve">, A., &amp; </w:t>
      </w:r>
      <w:proofErr w:type="spellStart"/>
      <w:r>
        <w:t>Altinay</w:t>
      </w:r>
      <w:proofErr w:type="spellEnd"/>
      <w:r>
        <w:t>, L. (2013</w:t>
      </w:r>
      <w:r w:rsidR="00624F6D">
        <w:t xml:space="preserve">) </w:t>
      </w:r>
      <w:r w:rsidR="00624F6D" w:rsidRPr="00624F6D">
        <w:rPr>
          <w:i/>
          <w:iCs/>
        </w:rPr>
        <w:t>Planning</w:t>
      </w:r>
      <w:r w:rsidRPr="00624F6D">
        <w:rPr>
          <w:i/>
          <w:iCs/>
        </w:rPr>
        <w:t xml:space="preserve"> Research in Hospitality and Tourism</w:t>
      </w:r>
      <w:r>
        <w:t>. Routledge.</w:t>
      </w:r>
    </w:p>
    <w:p w14:paraId="7AA96A46" w14:textId="2BABD29D" w:rsidR="00E93A19" w:rsidRDefault="00E93A19" w:rsidP="00E93A19">
      <w:r>
        <w:t xml:space="preserve">7. </w:t>
      </w:r>
      <w:r w:rsidRPr="007B2D2E">
        <w:t>Smith, J. (2018)</w:t>
      </w:r>
      <w:r w:rsidR="00624F6D">
        <w:t xml:space="preserve"> ‘</w:t>
      </w:r>
      <w:r w:rsidRPr="007B2D2E">
        <w:t>The Importance of Guest Interaction in the Hospitality Industry</w:t>
      </w:r>
      <w:r w:rsidR="00624F6D">
        <w:t>’</w:t>
      </w:r>
      <w:r w:rsidRPr="007B2D2E">
        <w:t xml:space="preserve"> </w:t>
      </w:r>
      <w:r w:rsidRPr="00624F6D">
        <w:rPr>
          <w:i/>
          <w:iCs/>
        </w:rPr>
        <w:t>Hospitality and Tourism Management</w:t>
      </w:r>
      <w:r w:rsidRPr="007B2D2E">
        <w:t xml:space="preserve">, 34(2), </w:t>
      </w:r>
      <w:r w:rsidR="00624F6D">
        <w:t xml:space="preserve">pp. </w:t>
      </w:r>
      <w:r w:rsidRPr="007B2D2E">
        <w:t>145-154.</w:t>
      </w:r>
    </w:p>
    <w:p w14:paraId="505EE841" w14:textId="416E6522" w:rsidR="00E93A19" w:rsidRPr="005F689A" w:rsidRDefault="00E93A19" w:rsidP="00E93A19">
      <w:r>
        <w:t xml:space="preserve">8. Zeithaml, V. A., Berry, L. L., &amp; Parasuraman, A. (1996) </w:t>
      </w:r>
      <w:r w:rsidR="00624F6D">
        <w:t>‘</w:t>
      </w:r>
      <w:r>
        <w:t xml:space="preserve">The </w:t>
      </w:r>
      <w:r w:rsidR="00624F6D">
        <w:t>behavioural</w:t>
      </w:r>
      <w:r>
        <w:t xml:space="preserve"> consequences of service quality</w:t>
      </w:r>
      <w:r w:rsidR="00624F6D">
        <w:t>’</w:t>
      </w:r>
      <w:r w:rsidR="00624F6D" w:rsidRPr="00624F6D">
        <w:rPr>
          <w:i/>
          <w:iCs/>
        </w:rPr>
        <w:t>,</w:t>
      </w:r>
      <w:r w:rsidRPr="00624F6D">
        <w:rPr>
          <w:i/>
          <w:iCs/>
        </w:rPr>
        <w:t xml:space="preserve"> Journal of Marketing</w:t>
      </w:r>
      <w:r>
        <w:t>, 60(2), </w:t>
      </w:r>
      <w:r w:rsidR="00624F6D">
        <w:t xml:space="preserve">pp. </w:t>
      </w:r>
      <w:r>
        <w:t>31-46.</w:t>
      </w:r>
    </w:p>
    <w:p w14:paraId="6400E3F2" w14:textId="77777777" w:rsidR="00E93A19" w:rsidRPr="00330917" w:rsidRDefault="00E93A19" w:rsidP="00E93A19">
      <w:pPr>
        <w:rPr>
          <w:b/>
          <w:bCs/>
        </w:rPr>
      </w:pPr>
    </w:p>
    <w:p w14:paraId="78258786" w14:textId="77777777" w:rsidR="00A51E32" w:rsidRDefault="00A51E32"/>
    <w:sectPr w:rsidR="00A51E32"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panose1 w:val="020B0604020202020204"/>
    <w:charset w:val="00"/>
    <w:family w:val="swiss"/>
    <w:pitch w:val="variable"/>
  </w:font>
  <w:font w:name="Consolas">
    <w:panose1 w:val="020B0609020204030204"/>
    <w:charset w:val="00"/>
    <w:family w:val="modern"/>
    <w:pitch w:val="fixed"/>
    <w:sig w:usb0="E10006FF" w:usb1="4000FCFF" w:usb2="00000009"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AF1DEB"/>
    <w:multiLevelType w:val="hybridMultilevel"/>
    <w:tmpl w:val="F4CCC3D4"/>
    <w:lvl w:ilvl="0" w:tplc="1EC02CCE">
      <w:start w:val="1"/>
      <w:numFmt w:val="bullet"/>
      <w:lvlText w:val="•"/>
      <w:lvlJc w:val="left"/>
      <w:pPr>
        <w:tabs>
          <w:tab w:val="num" w:pos="720"/>
        </w:tabs>
        <w:ind w:left="720" w:hanging="360"/>
      </w:pPr>
      <w:rPr>
        <w:rFonts w:ascii="Arial" w:hAnsi="Arial" w:hint="default"/>
      </w:rPr>
    </w:lvl>
    <w:lvl w:ilvl="1" w:tplc="41EEC56A" w:tentative="1">
      <w:start w:val="1"/>
      <w:numFmt w:val="bullet"/>
      <w:lvlText w:val="•"/>
      <w:lvlJc w:val="left"/>
      <w:pPr>
        <w:tabs>
          <w:tab w:val="num" w:pos="1440"/>
        </w:tabs>
        <w:ind w:left="1440" w:hanging="360"/>
      </w:pPr>
      <w:rPr>
        <w:rFonts w:ascii="Arial" w:hAnsi="Arial" w:hint="default"/>
      </w:rPr>
    </w:lvl>
    <w:lvl w:ilvl="2" w:tplc="F89C0D44" w:tentative="1">
      <w:start w:val="1"/>
      <w:numFmt w:val="bullet"/>
      <w:lvlText w:val="•"/>
      <w:lvlJc w:val="left"/>
      <w:pPr>
        <w:tabs>
          <w:tab w:val="num" w:pos="2160"/>
        </w:tabs>
        <w:ind w:left="2160" w:hanging="360"/>
      </w:pPr>
      <w:rPr>
        <w:rFonts w:ascii="Arial" w:hAnsi="Arial" w:hint="default"/>
      </w:rPr>
    </w:lvl>
    <w:lvl w:ilvl="3" w:tplc="573CFB3E" w:tentative="1">
      <w:start w:val="1"/>
      <w:numFmt w:val="bullet"/>
      <w:lvlText w:val="•"/>
      <w:lvlJc w:val="left"/>
      <w:pPr>
        <w:tabs>
          <w:tab w:val="num" w:pos="2880"/>
        </w:tabs>
        <w:ind w:left="2880" w:hanging="360"/>
      </w:pPr>
      <w:rPr>
        <w:rFonts w:ascii="Arial" w:hAnsi="Arial" w:hint="default"/>
      </w:rPr>
    </w:lvl>
    <w:lvl w:ilvl="4" w:tplc="3064CFD2" w:tentative="1">
      <w:start w:val="1"/>
      <w:numFmt w:val="bullet"/>
      <w:lvlText w:val="•"/>
      <w:lvlJc w:val="left"/>
      <w:pPr>
        <w:tabs>
          <w:tab w:val="num" w:pos="3600"/>
        </w:tabs>
        <w:ind w:left="3600" w:hanging="360"/>
      </w:pPr>
      <w:rPr>
        <w:rFonts w:ascii="Arial" w:hAnsi="Arial" w:hint="default"/>
      </w:rPr>
    </w:lvl>
    <w:lvl w:ilvl="5" w:tplc="537A065C" w:tentative="1">
      <w:start w:val="1"/>
      <w:numFmt w:val="bullet"/>
      <w:lvlText w:val="•"/>
      <w:lvlJc w:val="left"/>
      <w:pPr>
        <w:tabs>
          <w:tab w:val="num" w:pos="4320"/>
        </w:tabs>
        <w:ind w:left="4320" w:hanging="360"/>
      </w:pPr>
      <w:rPr>
        <w:rFonts w:ascii="Arial" w:hAnsi="Arial" w:hint="default"/>
      </w:rPr>
    </w:lvl>
    <w:lvl w:ilvl="6" w:tplc="5B5E7C5C" w:tentative="1">
      <w:start w:val="1"/>
      <w:numFmt w:val="bullet"/>
      <w:lvlText w:val="•"/>
      <w:lvlJc w:val="left"/>
      <w:pPr>
        <w:tabs>
          <w:tab w:val="num" w:pos="5040"/>
        </w:tabs>
        <w:ind w:left="5040" w:hanging="360"/>
      </w:pPr>
      <w:rPr>
        <w:rFonts w:ascii="Arial" w:hAnsi="Arial" w:hint="default"/>
      </w:rPr>
    </w:lvl>
    <w:lvl w:ilvl="7" w:tplc="7346E224" w:tentative="1">
      <w:start w:val="1"/>
      <w:numFmt w:val="bullet"/>
      <w:lvlText w:val="•"/>
      <w:lvlJc w:val="left"/>
      <w:pPr>
        <w:tabs>
          <w:tab w:val="num" w:pos="5760"/>
        </w:tabs>
        <w:ind w:left="5760" w:hanging="360"/>
      </w:pPr>
      <w:rPr>
        <w:rFonts w:ascii="Arial" w:hAnsi="Arial" w:hint="default"/>
      </w:rPr>
    </w:lvl>
    <w:lvl w:ilvl="8" w:tplc="06D43C64" w:tentative="1">
      <w:start w:val="1"/>
      <w:numFmt w:val="bullet"/>
      <w:lvlText w:val="•"/>
      <w:lvlJc w:val="left"/>
      <w:pPr>
        <w:tabs>
          <w:tab w:val="num" w:pos="6480"/>
        </w:tabs>
        <w:ind w:left="6480" w:hanging="360"/>
      </w:pPr>
      <w:rPr>
        <w:rFonts w:ascii="Arial" w:hAnsi="Arial" w:hint="default"/>
      </w:rPr>
    </w:lvl>
  </w:abstractNum>
  <w:num w:numId="1" w16cid:durableId="263273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A19"/>
    <w:rsid w:val="00343C41"/>
    <w:rsid w:val="005E7C3F"/>
    <w:rsid w:val="00624F6D"/>
    <w:rsid w:val="00902FEE"/>
    <w:rsid w:val="00971B40"/>
    <w:rsid w:val="009923EC"/>
    <w:rsid w:val="00A51E32"/>
    <w:rsid w:val="00B23DEA"/>
    <w:rsid w:val="00B74776"/>
    <w:rsid w:val="00E93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8412EC"/>
  <w15:chartTrackingRefBased/>
  <w15:docId w15:val="{983FDA7B-48EA-C64B-96DB-B0D71A977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3A19"/>
    <w:pPr>
      <w:spacing w:after="160" w:line="259" w:lineRule="auto"/>
    </w:pPr>
    <w:rPr>
      <w:rFonts w:ascii="Times New Roman" w:hAnsi="Times New Roman"/>
      <w:color w:val="000000" w:themeColor="text1"/>
      <w:kern w:val="0"/>
      <w:szCs w:val="22"/>
      <w14:ligatures w14:val="none"/>
    </w:rPr>
  </w:style>
  <w:style w:type="paragraph" w:styleId="Heading1">
    <w:name w:val="heading 1"/>
    <w:basedOn w:val="Normal"/>
    <w:next w:val="Normal"/>
    <w:link w:val="Heading1Char"/>
    <w:uiPriority w:val="9"/>
    <w:qFormat/>
    <w:rsid w:val="00E93A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A19"/>
    <w:rPr>
      <w:rFonts w:asciiTheme="majorHAnsi" w:eastAsiaTheme="majorEastAsia" w:hAnsiTheme="majorHAnsi" w:cstheme="majorBidi"/>
      <w:color w:val="2F5496" w:themeColor="accent1" w:themeShade="BF"/>
      <w:kern w:val="0"/>
      <w:sz w:val="32"/>
      <w:szCs w:val="32"/>
      <w14:ligatures w14:val="none"/>
    </w:rPr>
  </w:style>
  <w:style w:type="table" w:styleId="TableGrid">
    <w:name w:val="Table Grid"/>
    <w:basedOn w:val="TableNormal"/>
    <w:uiPriority w:val="39"/>
    <w:rsid w:val="00E93A19"/>
    <w:rPr>
      <w:rFonts w:ascii="Times New Roman" w:hAnsi="Times New Roman"/>
      <w:color w:val="000000" w:themeColor="text1"/>
      <w:kern w:val="0"/>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luidplugincopy">
    <w:name w:val="fluidplugincopy"/>
    <w:basedOn w:val="DefaultParagraphFont"/>
    <w:rsid w:val="00E93A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svg"/><Relationship Id="rId18" Type="http://schemas.openxmlformats.org/officeDocument/2006/relationships/image" Target="media/image14.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7.svg"/><Relationship Id="rId7" Type="http://schemas.openxmlformats.org/officeDocument/2006/relationships/image" Target="media/image3.svg"/><Relationship Id="rId12" Type="http://schemas.openxmlformats.org/officeDocument/2006/relationships/image" Target="media/image8.png"/><Relationship Id="rId17" Type="http://schemas.openxmlformats.org/officeDocument/2006/relationships/image" Target="media/image13.svg"/><Relationship Id="rId25" Type="http://schemas.openxmlformats.org/officeDocument/2006/relationships/image" Target="media/image21.sv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sv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svg"/><Relationship Id="rId23" Type="http://schemas.openxmlformats.org/officeDocument/2006/relationships/image" Target="media/image19.svg"/><Relationship Id="rId10" Type="http://schemas.openxmlformats.org/officeDocument/2006/relationships/image" Target="media/image6.png"/><Relationship Id="rId19" Type="http://schemas.openxmlformats.org/officeDocument/2006/relationships/image" Target="media/image15.svg"/><Relationship Id="rId4" Type="http://schemas.openxmlformats.org/officeDocument/2006/relationships/webSettings" Target="webSettings.xml"/><Relationship Id="rId9" Type="http://schemas.openxmlformats.org/officeDocument/2006/relationships/image" Target="media/image5.sv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2225</Words>
  <Characters>12686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Bosuioc Marius Robert</dc:creator>
  <cp:keywords/>
  <dc:description/>
  <cp:lastModifiedBy>Bosuioc Marius Robert</cp:lastModifiedBy>
  <cp:revision>3</cp:revision>
  <dcterms:created xsi:type="dcterms:W3CDTF">2023-06-10T09:31:00Z</dcterms:created>
  <dcterms:modified xsi:type="dcterms:W3CDTF">2023-06-12T19:01:00Z</dcterms:modified>
</cp:coreProperties>
</file>