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C35BC" w14:textId="4212A971" w:rsidR="004D63AF" w:rsidRDefault="004D63AF">
      <w:pPr>
        <w:rPr>
          <w:b/>
          <w:bCs/>
          <w:sz w:val="28"/>
          <w:szCs w:val="28"/>
          <w:u w:val="single"/>
        </w:rPr>
      </w:pPr>
      <w:r>
        <w:rPr>
          <w:sz w:val="28"/>
          <w:szCs w:val="28"/>
        </w:rPr>
        <w:t xml:space="preserve">                                             </w:t>
      </w:r>
      <w:r w:rsidRPr="004D63AF">
        <w:rPr>
          <w:b/>
          <w:bCs/>
          <w:sz w:val="28"/>
          <w:szCs w:val="28"/>
          <w:u w:val="single"/>
        </w:rPr>
        <w:t>LITE</w:t>
      </w:r>
      <w:r w:rsidR="00DD0E0F">
        <w:rPr>
          <w:b/>
          <w:bCs/>
          <w:sz w:val="28"/>
          <w:szCs w:val="28"/>
          <w:u w:val="single"/>
        </w:rPr>
        <w:t xml:space="preserve">RATURE </w:t>
      </w:r>
      <w:r w:rsidRPr="004D63AF">
        <w:rPr>
          <w:b/>
          <w:bCs/>
          <w:sz w:val="28"/>
          <w:szCs w:val="28"/>
          <w:u w:val="single"/>
        </w:rPr>
        <w:t>REVIEW</w:t>
      </w:r>
    </w:p>
    <w:p w14:paraId="2B8950EC" w14:textId="041AAFC9" w:rsidR="004D63AF" w:rsidRDefault="004D63AF">
      <w:pPr>
        <w:rPr>
          <w:b/>
          <w:bCs/>
          <w:sz w:val="28"/>
          <w:szCs w:val="28"/>
        </w:rPr>
      </w:pPr>
      <w:r>
        <w:rPr>
          <w:b/>
          <w:bCs/>
          <w:sz w:val="28"/>
          <w:szCs w:val="28"/>
        </w:rPr>
        <w:t>Name: Leigh Davies</w:t>
      </w:r>
    </w:p>
    <w:p w14:paraId="4F294B87" w14:textId="7833E5B5" w:rsidR="004D63AF" w:rsidRDefault="004D63AF">
      <w:pPr>
        <w:rPr>
          <w:b/>
          <w:bCs/>
          <w:sz w:val="28"/>
          <w:szCs w:val="28"/>
        </w:rPr>
      </w:pPr>
      <w:r>
        <w:rPr>
          <w:b/>
          <w:bCs/>
          <w:sz w:val="28"/>
          <w:szCs w:val="28"/>
        </w:rPr>
        <w:t>Student Number: 202</w:t>
      </w:r>
      <w:r w:rsidR="009C0400">
        <w:rPr>
          <w:b/>
          <w:bCs/>
          <w:sz w:val="28"/>
          <w:szCs w:val="28"/>
        </w:rPr>
        <w:t>9425</w:t>
      </w:r>
    </w:p>
    <w:p w14:paraId="150E7688" w14:textId="77777777" w:rsidR="002C1FAA" w:rsidRDefault="00347BEF">
      <w:pPr>
        <w:rPr>
          <w:sz w:val="28"/>
          <w:szCs w:val="28"/>
        </w:rPr>
      </w:pPr>
      <w:r w:rsidRPr="00347BEF">
        <w:rPr>
          <w:sz w:val="28"/>
          <w:szCs w:val="28"/>
        </w:rPr>
        <w:t xml:space="preserve">This literature review will </w:t>
      </w:r>
      <w:r w:rsidR="002C1FAA">
        <w:rPr>
          <w:sz w:val="28"/>
          <w:szCs w:val="28"/>
        </w:rPr>
        <w:t>s</w:t>
      </w:r>
      <w:r w:rsidRPr="00347BEF">
        <w:rPr>
          <w:sz w:val="28"/>
          <w:szCs w:val="28"/>
        </w:rPr>
        <w:t xml:space="preserve">how </w:t>
      </w:r>
      <w:r w:rsidR="002C1FAA">
        <w:rPr>
          <w:sz w:val="28"/>
          <w:szCs w:val="28"/>
        </w:rPr>
        <w:t xml:space="preserve">how </w:t>
      </w:r>
      <w:r>
        <w:rPr>
          <w:sz w:val="28"/>
          <w:szCs w:val="28"/>
        </w:rPr>
        <w:t>Adverse Childhood Experiences</w:t>
      </w:r>
      <w:r w:rsidR="00B97529">
        <w:rPr>
          <w:sz w:val="28"/>
          <w:szCs w:val="28"/>
        </w:rPr>
        <w:t xml:space="preserve"> (</w:t>
      </w:r>
      <w:r w:rsidRPr="00347BEF">
        <w:rPr>
          <w:sz w:val="28"/>
          <w:szCs w:val="28"/>
        </w:rPr>
        <w:t>ACE</w:t>
      </w:r>
      <w:r w:rsidR="00B97529">
        <w:rPr>
          <w:sz w:val="28"/>
          <w:szCs w:val="28"/>
        </w:rPr>
        <w:t>s)</w:t>
      </w:r>
      <w:r w:rsidRPr="00347BEF">
        <w:rPr>
          <w:sz w:val="28"/>
          <w:szCs w:val="28"/>
        </w:rPr>
        <w:t xml:space="preserve"> affect children and their mental health into adulthood.</w:t>
      </w:r>
    </w:p>
    <w:p w14:paraId="3CB686B4" w14:textId="7474366F" w:rsidR="002C78AE" w:rsidRDefault="00CD4C1E">
      <w:pPr>
        <w:rPr>
          <w:sz w:val="28"/>
          <w:szCs w:val="28"/>
        </w:rPr>
      </w:pPr>
      <w:r>
        <w:rPr>
          <w:sz w:val="28"/>
          <w:szCs w:val="28"/>
        </w:rPr>
        <w:t>ACE</w:t>
      </w:r>
      <w:r w:rsidR="00B97529">
        <w:rPr>
          <w:sz w:val="28"/>
          <w:szCs w:val="28"/>
        </w:rPr>
        <w:t>s</w:t>
      </w:r>
      <w:r>
        <w:rPr>
          <w:sz w:val="28"/>
          <w:szCs w:val="28"/>
        </w:rPr>
        <w:t xml:space="preserve"> </w:t>
      </w:r>
      <w:r w:rsidR="002C1FAA">
        <w:rPr>
          <w:sz w:val="28"/>
          <w:szCs w:val="28"/>
        </w:rPr>
        <w:t xml:space="preserve">is </w:t>
      </w:r>
      <w:r>
        <w:rPr>
          <w:sz w:val="28"/>
          <w:szCs w:val="28"/>
        </w:rPr>
        <w:t>described as “potentially traumatic events that occur in childhood”</w:t>
      </w:r>
      <w:r w:rsidR="00B60EF0">
        <w:rPr>
          <w:sz w:val="28"/>
          <w:szCs w:val="28"/>
        </w:rPr>
        <w:t xml:space="preserve"> and take place within the family environment. </w:t>
      </w:r>
      <w:r>
        <w:rPr>
          <w:sz w:val="28"/>
          <w:szCs w:val="28"/>
        </w:rPr>
        <w:t>(Centre for Disease Control and Infection, 2021)</w:t>
      </w:r>
      <w:r w:rsidR="00B60EF0">
        <w:rPr>
          <w:sz w:val="28"/>
          <w:szCs w:val="28"/>
        </w:rPr>
        <w:t>.</w:t>
      </w:r>
      <w:r w:rsidR="002C78AE">
        <w:rPr>
          <w:sz w:val="28"/>
          <w:szCs w:val="28"/>
        </w:rPr>
        <w:t xml:space="preserve"> </w:t>
      </w:r>
    </w:p>
    <w:p w14:paraId="2277F38A" w14:textId="77777777" w:rsidR="002C1FAA" w:rsidRDefault="00F86688">
      <w:pPr>
        <w:rPr>
          <w:sz w:val="28"/>
          <w:szCs w:val="28"/>
        </w:rPr>
      </w:pPr>
      <w:r>
        <w:rPr>
          <w:sz w:val="28"/>
          <w:szCs w:val="28"/>
        </w:rPr>
        <w:t>They were first brought to wide scale attention in the medical community by CDC-Kaiser in 1998</w:t>
      </w:r>
      <w:r w:rsidR="00FE385A">
        <w:rPr>
          <w:sz w:val="28"/>
          <w:szCs w:val="28"/>
        </w:rPr>
        <w:t xml:space="preserve"> who commissioned a large scale study into ACEs. Their findings led to </w:t>
      </w:r>
      <w:r w:rsidR="00E32769">
        <w:rPr>
          <w:sz w:val="28"/>
          <w:szCs w:val="28"/>
        </w:rPr>
        <w:t>a mass interest in the impact that ACEs have on the health, physical and mental health</w:t>
      </w:r>
      <w:r w:rsidR="002C1FAA">
        <w:rPr>
          <w:sz w:val="28"/>
          <w:szCs w:val="28"/>
        </w:rPr>
        <w:t xml:space="preserve"> of children and young adults.</w:t>
      </w:r>
    </w:p>
    <w:p w14:paraId="77E1553D" w14:textId="77777777" w:rsidR="002C1FAA" w:rsidRDefault="00792DAF">
      <w:pPr>
        <w:rPr>
          <w:sz w:val="28"/>
          <w:szCs w:val="28"/>
        </w:rPr>
      </w:pPr>
      <w:r>
        <w:rPr>
          <w:sz w:val="28"/>
          <w:szCs w:val="28"/>
        </w:rPr>
        <w:t xml:space="preserve">Growing evidence shows that toxic stress in the early years of a </w:t>
      </w:r>
      <w:r w:rsidR="000E367E">
        <w:rPr>
          <w:sz w:val="28"/>
          <w:szCs w:val="28"/>
        </w:rPr>
        <w:t>person’s</w:t>
      </w:r>
      <w:r>
        <w:rPr>
          <w:sz w:val="28"/>
          <w:szCs w:val="28"/>
        </w:rPr>
        <w:t xml:space="preserve"> li</w:t>
      </w:r>
      <w:r w:rsidR="000E367E">
        <w:rPr>
          <w:sz w:val="28"/>
          <w:szCs w:val="28"/>
        </w:rPr>
        <w:t>fe</w:t>
      </w:r>
      <w:r>
        <w:rPr>
          <w:sz w:val="28"/>
          <w:szCs w:val="28"/>
        </w:rPr>
        <w:t xml:space="preserve"> </w:t>
      </w:r>
      <w:r w:rsidR="00FC398C">
        <w:rPr>
          <w:sz w:val="28"/>
          <w:szCs w:val="28"/>
        </w:rPr>
        <w:t xml:space="preserve">can have a major impact on the </w:t>
      </w:r>
      <w:r w:rsidR="00DD05D9">
        <w:rPr>
          <w:sz w:val="28"/>
          <w:szCs w:val="28"/>
        </w:rPr>
        <w:t>developing</w:t>
      </w:r>
      <w:r w:rsidR="00FC398C">
        <w:rPr>
          <w:sz w:val="28"/>
          <w:szCs w:val="28"/>
        </w:rPr>
        <w:t xml:space="preserve"> brain and the function of the immune system</w:t>
      </w:r>
      <w:r w:rsidR="0070446F">
        <w:rPr>
          <w:sz w:val="28"/>
          <w:szCs w:val="28"/>
        </w:rPr>
        <w:t xml:space="preserve">. </w:t>
      </w:r>
      <w:r w:rsidR="00BC2A36">
        <w:rPr>
          <w:sz w:val="28"/>
          <w:szCs w:val="28"/>
        </w:rPr>
        <w:t>The impact of ACEs has b</w:t>
      </w:r>
      <w:r w:rsidR="00BE2DE3">
        <w:rPr>
          <w:sz w:val="28"/>
          <w:szCs w:val="28"/>
        </w:rPr>
        <w:t xml:space="preserve">een </w:t>
      </w:r>
      <w:r w:rsidR="00A23918">
        <w:rPr>
          <w:sz w:val="28"/>
          <w:szCs w:val="28"/>
        </w:rPr>
        <w:t xml:space="preserve">recognised as </w:t>
      </w:r>
      <w:proofErr w:type="gramStart"/>
      <w:r w:rsidR="00A23918">
        <w:rPr>
          <w:sz w:val="28"/>
          <w:szCs w:val="28"/>
        </w:rPr>
        <w:t xml:space="preserve">having </w:t>
      </w:r>
      <w:r w:rsidR="002C1FAA">
        <w:rPr>
          <w:sz w:val="28"/>
          <w:szCs w:val="28"/>
        </w:rPr>
        <w:t>an effect on</w:t>
      </w:r>
      <w:proofErr w:type="gramEnd"/>
      <w:r w:rsidR="002C1FAA">
        <w:rPr>
          <w:sz w:val="28"/>
          <w:szCs w:val="28"/>
        </w:rPr>
        <w:t xml:space="preserve"> </w:t>
      </w:r>
      <w:r w:rsidR="006A655E">
        <w:rPr>
          <w:sz w:val="28"/>
          <w:szCs w:val="28"/>
        </w:rPr>
        <w:t>people into adulthood</w:t>
      </w:r>
      <w:r w:rsidR="002C1FAA">
        <w:rPr>
          <w:sz w:val="28"/>
          <w:szCs w:val="28"/>
        </w:rPr>
        <w:t>,</w:t>
      </w:r>
      <w:r w:rsidR="006A655E">
        <w:rPr>
          <w:sz w:val="28"/>
          <w:szCs w:val="28"/>
        </w:rPr>
        <w:t xml:space="preserve"> impacting life </w:t>
      </w:r>
      <w:r w:rsidR="00A23918">
        <w:rPr>
          <w:sz w:val="28"/>
          <w:szCs w:val="28"/>
        </w:rPr>
        <w:t>opportunitie</w:t>
      </w:r>
      <w:r w:rsidR="00151F46">
        <w:rPr>
          <w:sz w:val="28"/>
          <w:szCs w:val="28"/>
        </w:rPr>
        <w:t xml:space="preserve">s and </w:t>
      </w:r>
      <w:r w:rsidR="00532DF8">
        <w:rPr>
          <w:sz w:val="28"/>
          <w:szCs w:val="28"/>
        </w:rPr>
        <w:t xml:space="preserve">potentially leading </w:t>
      </w:r>
      <w:r w:rsidR="00E0673D">
        <w:rPr>
          <w:sz w:val="28"/>
          <w:szCs w:val="28"/>
        </w:rPr>
        <w:t>to chronic diseases and eventually early death</w:t>
      </w:r>
      <w:r w:rsidR="00717FD3">
        <w:rPr>
          <w:sz w:val="28"/>
          <w:szCs w:val="28"/>
        </w:rPr>
        <w:t xml:space="preserve">. </w:t>
      </w:r>
    </w:p>
    <w:p w14:paraId="01D15367" w14:textId="01C85B09" w:rsidR="00C0652A" w:rsidRDefault="00C0652A">
      <w:pPr>
        <w:rPr>
          <w:sz w:val="28"/>
          <w:szCs w:val="28"/>
        </w:rPr>
      </w:pPr>
      <w:r w:rsidRPr="00C0652A">
        <w:rPr>
          <w:sz w:val="28"/>
          <w:szCs w:val="28"/>
        </w:rPr>
        <w:t>Kaiser-Permanente found a link between historical child abuse and patients who were attending their obesity clinics. Wanting to further investigate this they developed a questionnaire which was sent to over 17,000 patients who had attended a clinic between 1995 and 1997, enquiring if they had ever experienced adverse childhood experiences in the first 18 years of their lives (</w:t>
      </w:r>
      <w:proofErr w:type="spellStart"/>
      <w:r w:rsidRPr="00C0652A">
        <w:rPr>
          <w:sz w:val="28"/>
          <w:szCs w:val="28"/>
        </w:rPr>
        <w:t>Boullier</w:t>
      </w:r>
      <w:proofErr w:type="spellEnd"/>
      <w:r w:rsidRPr="00C0652A">
        <w:rPr>
          <w:sz w:val="28"/>
          <w:szCs w:val="28"/>
        </w:rPr>
        <w:t xml:space="preserve"> et al, page 132, 2018).</w:t>
      </w:r>
    </w:p>
    <w:p w14:paraId="796B8C39" w14:textId="2A8E12EF" w:rsidR="004D61FB" w:rsidRDefault="004D61FB">
      <w:pPr>
        <w:rPr>
          <w:sz w:val="28"/>
          <w:szCs w:val="28"/>
        </w:rPr>
      </w:pPr>
      <w:r w:rsidRPr="004D61FB">
        <w:rPr>
          <w:sz w:val="28"/>
          <w:szCs w:val="28"/>
        </w:rPr>
        <w:t>Some examples of ACES are physical, sexual, and emotional abuse, living with someone who has an addiction to alcohol or drugs, living in a household where violence is common and losing a parent through death or divorce</w:t>
      </w:r>
      <w:r w:rsidR="00995A80">
        <w:rPr>
          <w:sz w:val="28"/>
          <w:szCs w:val="28"/>
        </w:rPr>
        <w:t xml:space="preserve">           </w:t>
      </w:r>
      <w:r w:rsidRPr="004D61FB">
        <w:rPr>
          <w:sz w:val="28"/>
          <w:szCs w:val="28"/>
        </w:rPr>
        <w:t xml:space="preserve">  </w:t>
      </w:r>
      <w:proofErr w:type="gramStart"/>
      <w:r w:rsidRPr="004D61FB">
        <w:rPr>
          <w:sz w:val="28"/>
          <w:szCs w:val="28"/>
        </w:rPr>
        <w:t xml:space="preserve">   (</w:t>
      </w:r>
      <w:proofErr w:type="gramEnd"/>
      <w:r w:rsidR="00995A80">
        <w:rPr>
          <w:sz w:val="28"/>
          <w:szCs w:val="28"/>
        </w:rPr>
        <w:t xml:space="preserve">Royal </w:t>
      </w:r>
      <w:r w:rsidRPr="004D61FB">
        <w:rPr>
          <w:sz w:val="28"/>
          <w:szCs w:val="28"/>
        </w:rPr>
        <w:t>Manchester</w:t>
      </w:r>
      <w:r w:rsidR="00995A80">
        <w:rPr>
          <w:sz w:val="28"/>
          <w:szCs w:val="28"/>
        </w:rPr>
        <w:t xml:space="preserve"> Children’s Hospital</w:t>
      </w:r>
      <w:r w:rsidRPr="004D61FB">
        <w:rPr>
          <w:sz w:val="28"/>
          <w:szCs w:val="28"/>
        </w:rPr>
        <w:t>, 2023).</w:t>
      </w:r>
    </w:p>
    <w:p w14:paraId="0040C0A6" w14:textId="32AAC3B7" w:rsidR="00ED3B1E" w:rsidRDefault="00ED3B1E">
      <w:pPr>
        <w:rPr>
          <w:sz w:val="28"/>
          <w:szCs w:val="28"/>
        </w:rPr>
      </w:pPr>
      <w:r>
        <w:rPr>
          <w:sz w:val="28"/>
          <w:szCs w:val="28"/>
        </w:rPr>
        <w:t xml:space="preserve">Individuals who </w:t>
      </w:r>
      <w:r w:rsidR="005059C5">
        <w:rPr>
          <w:sz w:val="28"/>
          <w:szCs w:val="28"/>
        </w:rPr>
        <w:t xml:space="preserve">have experienced four or more ACEs are twice as likely </w:t>
      </w:r>
      <w:r w:rsidR="003E0402">
        <w:rPr>
          <w:sz w:val="28"/>
          <w:szCs w:val="28"/>
        </w:rPr>
        <w:t>to binge drink, 7 times more likely to be involved in crime and violence</w:t>
      </w:r>
      <w:r w:rsidR="00F86245">
        <w:rPr>
          <w:sz w:val="28"/>
          <w:szCs w:val="28"/>
        </w:rPr>
        <w:t xml:space="preserve">, 11 times more likely to go to prison </w:t>
      </w:r>
      <w:r w:rsidR="00FB6B26">
        <w:rPr>
          <w:sz w:val="28"/>
          <w:szCs w:val="28"/>
        </w:rPr>
        <w:t xml:space="preserve">and </w:t>
      </w:r>
      <w:r w:rsidR="002C1FAA">
        <w:rPr>
          <w:sz w:val="28"/>
          <w:szCs w:val="28"/>
        </w:rPr>
        <w:t>are three times more likely of being at</w:t>
      </w:r>
      <w:r w:rsidR="00921092">
        <w:rPr>
          <w:sz w:val="28"/>
          <w:szCs w:val="28"/>
        </w:rPr>
        <w:t xml:space="preserve"> risk of </w:t>
      </w:r>
      <w:r w:rsidR="00FC7D0D">
        <w:rPr>
          <w:sz w:val="28"/>
          <w:szCs w:val="28"/>
        </w:rPr>
        <w:t>developing</w:t>
      </w:r>
      <w:r w:rsidR="00921092">
        <w:rPr>
          <w:sz w:val="28"/>
          <w:szCs w:val="28"/>
        </w:rPr>
        <w:t xml:space="preserve"> heart</w:t>
      </w:r>
      <w:r w:rsidR="00FC7D0D">
        <w:rPr>
          <w:sz w:val="28"/>
          <w:szCs w:val="28"/>
        </w:rPr>
        <w:t xml:space="preserve"> and respiratory disease than those who have had a </w:t>
      </w:r>
      <w:r w:rsidR="002C1FAA">
        <w:rPr>
          <w:sz w:val="28"/>
          <w:szCs w:val="28"/>
        </w:rPr>
        <w:t xml:space="preserve">less traumatic </w:t>
      </w:r>
      <w:r w:rsidR="00FC7D0D">
        <w:rPr>
          <w:sz w:val="28"/>
          <w:szCs w:val="28"/>
        </w:rPr>
        <w:t>upbringing</w:t>
      </w:r>
      <w:r w:rsidR="004D61FB">
        <w:rPr>
          <w:sz w:val="28"/>
          <w:szCs w:val="28"/>
        </w:rPr>
        <w:t xml:space="preserve"> </w:t>
      </w:r>
      <w:r w:rsidR="00F6427A">
        <w:rPr>
          <w:sz w:val="28"/>
          <w:szCs w:val="28"/>
        </w:rPr>
        <w:t xml:space="preserve">(Help Children Live Better, </w:t>
      </w:r>
      <w:proofErr w:type="spellStart"/>
      <w:proofErr w:type="gramStart"/>
      <w:r w:rsidR="00EE628F">
        <w:rPr>
          <w:sz w:val="28"/>
          <w:szCs w:val="28"/>
        </w:rPr>
        <w:t>n,d</w:t>
      </w:r>
      <w:proofErr w:type="spellEnd"/>
      <w:proofErr w:type="gramEnd"/>
      <w:r w:rsidR="00F6427A">
        <w:rPr>
          <w:sz w:val="28"/>
          <w:szCs w:val="28"/>
        </w:rPr>
        <w:t>).</w:t>
      </w:r>
    </w:p>
    <w:p w14:paraId="3537CABF" w14:textId="42019A9C" w:rsidR="006A0244" w:rsidRDefault="00303DCA">
      <w:pPr>
        <w:rPr>
          <w:sz w:val="28"/>
          <w:szCs w:val="28"/>
        </w:rPr>
      </w:pPr>
      <w:r>
        <w:rPr>
          <w:sz w:val="28"/>
          <w:szCs w:val="28"/>
        </w:rPr>
        <w:lastRenderedPageBreak/>
        <w:t xml:space="preserve">As far as Wales is concerned, a </w:t>
      </w:r>
      <w:r w:rsidR="00CB2E76">
        <w:rPr>
          <w:sz w:val="28"/>
          <w:szCs w:val="28"/>
        </w:rPr>
        <w:t xml:space="preserve">questionnaire </w:t>
      </w:r>
      <w:r w:rsidR="00B941DD">
        <w:rPr>
          <w:sz w:val="28"/>
          <w:szCs w:val="28"/>
        </w:rPr>
        <w:t xml:space="preserve">commissioned by Public Health Wales in 2015 </w:t>
      </w:r>
      <w:r w:rsidR="00056D04">
        <w:rPr>
          <w:sz w:val="28"/>
          <w:szCs w:val="28"/>
        </w:rPr>
        <w:t>where adults aged 18 to 64 were asked about the</w:t>
      </w:r>
      <w:r w:rsidR="003D51A4">
        <w:rPr>
          <w:sz w:val="28"/>
          <w:szCs w:val="28"/>
        </w:rPr>
        <w:t xml:space="preserve">ir experiences in childhood. </w:t>
      </w:r>
      <w:r w:rsidR="00663AF4">
        <w:rPr>
          <w:sz w:val="28"/>
          <w:szCs w:val="28"/>
        </w:rPr>
        <w:t>The study found that for every 100 people in Wales 47 had experienced at least on ACE and 14 in every 100 people has experienced 4 or more ACEs (</w:t>
      </w:r>
      <w:r w:rsidR="00C73B09">
        <w:rPr>
          <w:sz w:val="28"/>
          <w:szCs w:val="28"/>
        </w:rPr>
        <w:t xml:space="preserve">European Journal of </w:t>
      </w:r>
      <w:r w:rsidR="00592CAF">
        <w:rPr>
          <w:sz w:val="28"/>
          <w:szCs w:val="28"/>
        </w:rPr>
        <w:t>Public Health, 2016).</w:t>
      </w:r>
    </w:p>
    <w:p w14:paraId="22546B7B" w14:textId="6B6F9B2A" w:rsidR="005A2D81" w:rsidRDefault="005A2D81">
      <w:pPr>
        <w:rPr>
          <w:sz w:val="28"/>
          <w:szCs w:val="28"/>
        </w:rPr>
      </w:pPr>
      <w:r>
        <w:rPr>
          <w:sz w:val="28"/>
          <w:szCs w:val="28"/>
        </w:rPr>
        <w:t>Th</w:t>
      </w:r>
      <w:r w:rsidR="002C1FAA">
        <w:rPr>
          <w:sz w:val="28"/>
          <w:szCs w:val="28"/>
        </w:rPr>
        <w:t>is</w:t>
      </w:r>
      <w:r>
        <w:rPr>
          <w:sz w:val="28"/>
          <w:szCs w:val="28"/>
        </w:rPr>
        <w:t xml:space="preserve"> </w:t>
      </w:r>
      <w:r w:rsidR="009725D5">
        <w:rPr>
          <w:sz w:val="28"/>
          <w:szCs w:val="28"/>
        </w:rPr>
        <w:t>review will focus on three themes</w:t>
      </w:r>
      <w:r w:rsidR="00E014B2">
        <w:rPr>
          <w:sz w:val="28"/>
          <w:szCs w:val="28"/>
        </w:rPr>
        <w:t>, how children and young people exposed to ACEs are affected into adulthoo</w:t>
      </w:r>
      <w:r w:rsidR="008B774E">
        <w:rPr>
          <w:sz w:val="28"/>
          <w:szCs w:val="28"/>
        </w:rPr>
        <w:t xml:space="preserve">d with a concentration on how their mental health </w:t>
      </w:r>
      <w:r w:rsidR="00367126">
        <w:rPr>
          <w:sz w:val="28"/>
          <w:szCs w:val="28"/>
        </w:rPr>
        <w:t>may have been adversely affected.</w:t>
      </w:r>
    </w:p>
    <w:p w14:paraId="098CE30F" w14:textId="31EE02A7" w:rsidR="007C531C" w:rsidRDefault="007C531C">
      <w:pPr>
        <w:rPr>
          <w:sz w:val="28"/>
          <w:szCs w:val="28"/>
        </w:rPr>
      </w:pPr>
      <w:r>
        <w:rPr>
          <w:sz w:val="28"/>
          <w:szCs w:val="28"/>
        </w:rPr>
        <w:t xml:space="preserve">Have </w:t>
      </w:r>
      <w:r w:rsidR="006B272F">
        <w:rPr>
          <w:sz w:val="28"/>
          <w:szCs w:val="28"/>
        </w:rPr>
        <w:t xml:space="preserve">ACEs had a </w:t>
      </w:r>
      <w:r w:rsidR="00F8697C">
        <w:rPr>
          <w:sz w:val="28"/>
          <w:szCs w:val="28"/>
        </w:rPr>
        <w:t xml:space="preserve">detrimental </w:t>
      </w:r>
      <w:r w:rsidR="002C1FAA">
        <w:rPr>
          <w:sz w:val="28"/>
          <w:szCs w:val="28"/>
        </w:rPr>
        <w:t>effect</w:t>
      </w:r>
      <w:r w:rsidR="006B272F">
        <w:rPr>
          <w:sz w:val="28"/>
          <w:szCs w:val="28"/>
        </w:rPr>
        <w:t xml:space="preserve"> </w:t>
      </w:r>
      <w:r w:rsidR="00F8697C">
        <w:rPr>
          <w:sz w:val="28"/>
          <w:szCs w:val="28"/>
        </w:rPr>
        <w:t>on victims lives making</w:t>
      </w:r>
      <w:r w:rsidR="006B272F">
        <w:rPr>
          <w:sz w:val="28"/>
          <w:szCs w:val="28"/>
        </w:rPr>
        <w:t xml:space="preserve"> victims more prevalent to committing crime and becoming involved in the criminal justice system</w:t>
      </w:r>
      <w:r w:rsidR="00F8697C">
        <w:rPr>
          <w:sz w:val="28"/>
          <w:szCs w:val="28"/>
        </w:rPr>
        <w:t>.</w:t>
      </w:r>
    </w:p>
    <w:p w14:paraId="60192FE3" w14:textId="278272D4" w:rsidR="00F8697C" w:rsidRPr="005A2D81" w:rsidRDefault="00247233">
      <w:pPr>
        <w:rPr>
          <w:sz w:val="28"/>
          <w:szCs w:val="28"/>
        </w:rPr>
      </w:pPr>
      <w:r>
        <w:rPr>
          <w:sz w:val="28"/>
          <w:szCs w:val="28"/>
        </w:rPr>
        <w:t>The</w:t>
      </w:r>
      <w:r w:rsidR="00F8697C">
        <w:rPr>
          <w:sz w:val="28"/>
          <w:szCs w:val="28"/>
        </w:rPr>
        <w:t xml:space="preserve"> </w:t>
      </w:r>
      <w:r w:rsidR="00A36CAF">
        <w:rPr>
          <w:sz w:val="28"/>
          <w:szCs w:val="28"/>
        </w:rPr>
        <w:t>multi-agency</w:t>
      </w:r>
      <w:r>
        <w:rPr>
          <w:sz w:val="28"/>
          <w:szCs w:val="28"/>
        </w:rPr>
        <w:t xml:space="preserve"> approach to victims of ACEs and how victims can be helped recover from </w:t>
      </w:r>
      <w:r w:rsidR="00A36CAF">
        <w:rPr>
          <w:sz w:val="28"/>
          <w:szCs w:val="28"/>
        </w:rPr>
        <w:t>their experiences.</w:t>
      </w:r>
    </w:p>
    <w:p w14:paraId="333376DB" w14:textId="77777777" w:rsidR="005A2D81" w:rsidRDefault="005A2D81">
      <w:pPr>
        <w:rPr>
          <w:b/>
          <w:bCs/>
          <w:sz w:val="28"/>
          <w:szCs w:val="28"/>
        </w:rPr>
      </w:pPr>
    </w:p>
    <w:p w14:paraId="37038B11" w14:textId="0B314478" w:rsidR="00506184" w:rsidRDefault="00B3250C">
      <w:pPr>
        <w:rPr>
          <w:b/>
          <w:bCs/>
          <w:sz w:val="28"/>
          <w:szCs w:val="28"/>
        </w:rPr>
      </w:pPr>
      <w:r w:rsidRPr="00B3250C">
        <w:rPr>
          <w:b/>
          <w:bCs/>
          <w:sz w:val="28"/>
          <w:szCs w:val="28"/>
        </w:rPr>
        <w:t xml:space="preserve">How </w:t>
      </w:r>
      <w:r w:rsidR="00DB3D02" w:rsidRPr="00B3250C">
        <w:rPr>
          <w:b/>
          <w:bCs/>
          <w:sz w:val="28"/>
          <w:szCs w:val="28"/>
        </w:rPr>
        <w:t xml:space="preserve">Adverse Childhood Experiences </w:t>
      </w:r>
      <w:r w:rsidRPr="00B3250C">
        <w:rPr>
          <w:b/>
          <w:bCs/>
          <w:sz w:val="28"/>
          <w:szCs w:val="28"/>
        </w:rPr>
        <w:t>ha</w:t>
      </w:r>
      <w:r w:rsidR="001900FC">
        <w:rPr>
          <w:b/>
          <w:bCs/>
          <w:sz w:val="28"/>
          <w:szCs w:val="28"/>
        </w:rPr>
        <w:t>ve</w:t>
      </w:r>
      <w:r w:rsidRPr="00B3250C">
        <w:rPr>
          <w:b/>
          <w:bCs/>
          <w:sz w:val="28"/>
          <w:szCs w:val="28"/>
        </w:rPr>
        <w:t xml:space="preserve"> affected the </w:t>
      </w:r>
      <w:r w:rsidR="00E067AF">
        <w:rPr>
          <w:b/>
          <w:bCs/>
          <w:sz w:val="28"/>
          <w:szCs w:val="28"/>
        </w:rPr>
        <w:t xml:space="preserve">physical health and </w:t>
      </w:r>
      <w:r w:rsidRPr="00B3250C">
        <w:rPr>
          <w:b/>
          <w:bCs/>
          <w:sz w:val="28"/>
          <w:szCs w:val="28"/>
        </w:rPr>
        <w:t xml:space="preserve">mental health of </w:t>
      </w:r>
      <w:r w:rsidR="00DB3D02" w:rsidRPr="00B3250C">
        <w:rPr>
          <w:b/>
          <w:bCs/>
          <w:sz w:val="28"/>
          <w:szCs w:val="28"/>
        </w:rPr>
        <w:t>children into adulthood.</w:t>
      </w:r>
    </w:p>
    <w:p w14:paraId="23BA3309" w14:textId="3358B113" w:rsidR="00DF438B" w:rsidRDefault="00DF438B" w:rsidP="00DF438B">
      <w:pPr>
        <w:rPr>
          <w:sz w:val="28"/>
          <w:szCs w:val="28"/>
        </w:rPr>
      </w:pPr>
      <w:r w:rsidRPr="0067584D">
        <w:rPr>
          <w:sz w:val="28"/>
          <w:szCs w:val="28"/>
        </w:rPr>
        <w:t>Police officers regularly encounter young people who have had difficult upbringings and are experiencing mental health episode</w:t>
      </w:r>
      <w:r w:rsidR="00D23E3D">
        <w:rPr>
          <w:sz w:val="28"/>
          <w:szCs w:val="28"/>
        </w:rPr>
        <w:t>s</w:t>
      </w:r>
      <w:r w:rsidRPr="0067584D">
        <w:rPr>
          <w:sz w:val="28"/>
          <w:szCs w:val="28"/>
        </w:rPr>
        <w:t xml:space="preserve">. These individuals may have experienced </w:t>
      </w:r>
      <w:r w:rsidR="007516A1">
        <w:rPr>
          <w:sz w:val="28"/>
          <w:szCs w:val="28"/>
        </w:rPr>
        <w:t>Adverse Childhood Experiences (ACEs)</w:t>
      </w:r>
      <w:r w:rsidR="002C1FAA">
        <w:rPr>
          <w:sz w:val="28"/>
          <w:szCs w:val="28"/>
        </w:rPr>
        <w:t xml:space="preserve">. These can comprise of, </w:t>
      </w:r>
      <w:r w:rsidR="007516A1">
        <w:rPr>
          <w:sz w:val="28"/>
          <w:szCs w:val="28"/>
        </w:rPr>
        <w:t xml:space="preserve">for example, </w:t>
      </w:r>
      <w:r w:rsidRPr="0067584D">
        <w:rPr>
          <w:sz w:val="28"/>
          <w:szCs w:val="28"/>
        </w:rPr>
        <w:t xml:space="preserve">parental separation, direct verbal and physical abuse, or domestic violence (Bellis et al, 2017). </w:t>
      </w:r>
    </w:p>
    <w:p w14:paraId="6DE4ADD4" w14:textId="71EC948B" w:rsidR="002C1FAA" w:rsidRPr="0067584D" w:rsidRDefault="002C1FAA" w:rsidP="00DF438B">
      <w:pPr>
        <w:rPr>
          <w:sz w:val="28"/>
          <w:szCs w:val="28"/>
        </w:rPr>
      </w:pPr>
      <w:r w:rsidRPr="002C1FAA">
        <w:rPr>
          <w:sz w:val="28"/>
          <w:szCs w:val="28"/>
        </w:rPr>
        <w:t xml:space="preserve">Many studies have taken place since the late 1990’s on the impact of ACEs. These studies have shown that children who experiences four or more ACEs are at a significantly higher risk of developing chronic diseases as well mental illness. Exposure to these adverse events has been shown to change the way that children develop physically. ACE’s can also </w:t>
      </w:r>
      <w:proofErr w:type="spellStart"/>
      <w:proofErr w:type="gramStart"/>
      <w:r w:rsidRPr="002C1FAA">
        <w:rPr>
          <w:sz w:val="28"/>
          <w:szCs w:val="28"/>
        </w:rPr>
        <w:t>changed</w:t>
      </w:r>
      <w:proofErr w:type="spellEnd"/>
      <w:proofErr w:type="gramEnd"/>
      <w:r w:rsidRPr="002C1FAA">
        <w:rPr>
          <w:sz w:val="28"/>
          <w:szCs w:val="28"/>
        </w:rPr>
        <w:t xml:space="preserve"> how the brain develops and as a result of this exposure, changing the way the neurological systems function (</w:t>
      </w:r>
      <w:proofErr w:type="spellStart"/>
      <w:r w:rsidRPr="002C1FAA">
        <w:rPr>
          <w:sz w:val="28"/>
          <w:szCs w:val="28"/>
        </w:rPr>
        <w:t>Boullier</w:t>
      </w:r>
      <w:proofErr w:type="spellEnd"/>
      <w:r w:rsidRPr="002C1FAA">
        <w:rPr>
          <w:sz w:val="28"/>
          <w:szCs w:val="28"/>
        </w:rPr>
        <w:t xml:space="preserve"> et al,2018).</w:t>
      </w:r>
    </w:p>
    <w:p w14:paraId="771F1697" w14:textId="77777777" w:rsidR="002C1FAA" w:rsidRDefault="002C1FAA" w:rsidP="00DF438B">
      <w:pPr>
        <w:rPr>
          <w:sz w:val="28"/>
          <w:szCs w:val="28"/>
        </w:rPr>
      </w:pPr>
      <w:r w:rsidRPr="002C1FAA">
        <w:rPr>
          <w:sz w:val="28"/>
          <w:szCs w:val="28"/>
        </w:rPr>
        <w:t xml:space="preserve">Bellis et al (2015) produced a report in conjunction with Public Health Wales to examine how adults in Wales who were exposed to ACEs in childhood </w:t>
      </w:r>
      <w:r>
        <w:rPr>
          <w:sz w:val="28"/>
          <w:szCs w:val="28"/>
        </w:rPr>
        <w:t xml:space="preserve">and how they </w:t>
      </w:r>
      <w:r w:rsidRPr="002C1FAA">
        <w:rPr>
          <w:sz w:val="28"/>
          <w:szCs w:val="28"/>
        </w:rPr>
        <w:t xml:space="preserve">were affected later in life. This was the first such study which concentrated solely on the population of Wales using an internationally recognised questionnaire. </w:t>
      </w:r>
    </w:p>
    <w:p w14:paraId="66231174" w14:textId="01A37729" w:rsidR="001900FC" w:rsidRDefault="00DF438B" w:rsidP="00DF438B">
      <w:pPr>
        <w:rPr>
          <w:sz w:val="28"/>
          <w:szCs w:val="28"/>
        </w:rPr>
      </w:pPr>
      <w:r w:rsidRPr="0067584D">
        <w:rPr>
          <w:sz w:val="28"/>
          <w:szCs w:val="28"/>
        </w:rPr>
        <w:lastRenderedPageBreak/>
        <w:t>A World Health Organisation survey suggests that eradicating ACE’s would reduce mental health disorders by 29.8% (Kessler et al, 2010).</w:t>
      </w:r>
    </w:p>
    <w:p w14:paraId="492BFA19" w14:textId="43763EBE" w:rsidR="00CD0AB0" w:rsidRPr="0067584D" w:rsidRDefault="00CD0AB0" w:rsidP="00DF438B">
      <w:pPr>
        <w:rPr>
          <w:sz w:val="28"/>
          <w:szCs w:val="28"/>
        </w:rPr>
      </w:pPr>
      <w:r>
        <w:rPr>
          <w:sz w:val="28"/>
          <w:szCs w:val="28"/>
        </w:rPr>
        <w:t>Children are influenced early in their life by the way that their parents interact with them</w:t>
      </w:r>
      <w:r w:rsidR="00CE35AC">
        <w:rPr>
          <w:sz w:val="28"/>
          <w:szCs w:val="28"/>
        </w:rPr>
        <w:t xml:space="preserve"> in positive and negative ways</w:t>
      </w:r>
      <w:r>
        <w:rPr>
          <w:sz w:val="28"/>
          <w:szCs w:val="28"/>
        </w:rPr>
        <w:t xml:space="preserve">. This emotional bond can shape the way that a child interacts with others and develops </w:t>
      </w:r>
      <w:r w:rsidR="00CE35AC">
        <w:rPr>
          <w:sz w:val="28"/>
          <w:szCs w:val="28"/>
        </w:rPr>
        <w:t>relationships. This is called attachment. If the parent and child have a positive relationship then it is likely the child will develop normal relationships, but a negative relationship can lead to children having problems expressing their feelings and have an adverse effect on their mental health (National Health Service, 2021).</w:t>
      </w:r>
    </w:p>
    <w:p w14:paraId="03572F6A" w14:textId="77777777" w:rsidR="001B6D99" w:rsidRDefault="00A264B6">
      <w:pPr>
        <w:rPr>
          <w:sz w:val="28"/>
          <w:szCs w:val="28"/>
        </w:rPr>
      </w:pPr>
      <w:r w:rsidRPr="00A264B6">
        <w:rPr>
          <w:sz w:val="28"/>
          <w:szCs w:val="28"/>
        </w:rPr>
        <w:t>To try and combat ACEs the Welsh Government has implemented a series of policies and strategies one of which being the Children (Abolition of Defence of Reasonable Punishment) (Wales) Act 2020 (Welsh Government, 2020), which abolishes legal chastisement. The Welsh Government hopes this new law will lead to a reduction in physical punishment given to children especially in the home.</w:t>
      </w:r>
    </w:p>
    <w:p w14:paraId="39A22C6E" w14:textId="2FB55DCA" w:rsidR="00A264B6" w:rsidRDefault="00A264B6">
      <w:pPr>
        <w:rPr>
          <w:sz w:val="28"/>
          <w:szCs w:val="28"/>
        </w:rPr>
      </w:pPr>
      <w:r>
        <w:rPr>
          <w:sz w:val="28"/>
          <w:szCs w:val="28"/>
        </w:rPr>
        <w:t xml:space="preserve">The Welsh Government has </w:t>
      </w:r>
      <w:r w:rsidR="001B6D99">
        <w:rPr>
          <w:sz w:val="28"/>
          <w:szCs w:val="28"/>
        </w:rPr>
        <w:t>also introduced schemes</w:t>
      </w:r>
      <w:r>
        <w:rPr>
          <w:sz w:val="28"/>
          <w:szCs w:val="28"/>
        </w:rPr>
        <w:t xml:space="preserve"> such as the Flying Start programme which aims to help parents in the most deprived areas of Wales by providing childcare for 2 to 3 year old children, offering an enhanced parenting system and access to parenting programmes. By offering this support it is hoped that </w:t>
      </w:r>
      <w:r w:rsidR="001B6D99">
        <w:rPr>
          <w:sz w:val="28"/>
          <w:szCs w:val="28"/>
        </w:rPr>
        <w:t xml:space="preserve">parents will get the support they need to give their children a better upbringing (Welsh Government, </w:t>
      </w:r>
      <w:proofErr w:type="spellStart"/>
      <w:r w:rsidR="001B6D99">
        <w:rPr>
          <w:sz w:val="28"/>
          <w:szCs w:val="28"/>
        </w:rPr>
        <w:t>n.d</w:t>
      </w:r>
      <w:proofErr w:type="spellEnd"/>
      <w:r w:rsidR="001B6D99">
        <w:rPr>
          <w:sz w:val="28"/>
          <w:szCs w:val="28"/>
        </w:rPr>
        <w:t>).</w:t>
      </w:r>
    </w:p>
    <w:p w14:paraId="1D5CF46F" w14:textId="77777777" w:rsidR="001B6D99" w:rsidRDefault="001B6D99" w:rsidP="002A07B3">
      <w:pPr>
        <w:rPr>
          <w:sz w:val="28"/>
          <w:szCs w:val="28"/>
        </w:rPr>
      </w:pPr>
    </w:p>
    <w:p w14:paraId="3F77E7F9" w14:textId="5BDBE13E" w:rsidR="0092700B" w:rsidRDefault="0094306E" w:rsidP="002A07B3">
      <w:pPr>
        <w:rPr>
          <w:sz w:val="28"/>
          <w:szCs w:val="28"/>
        </w:rPr>
      </w:pPr>
      <w:r>
        <w:rPr>
          <w:sz w:val="28"/>
          <w:szCs w:val="28"/>
        </w:rPr>
        <w:t xml:space="preserve">Meanwhile in Brazil </w:t>
      </w:r>
      <w:r w:rsidR="003D4883">
        <w:rPr>
          <w:sz w:val="28"/>
          <w:szCs w:val="28"/>
        </w:rPr>
        <w:t>a</w:t>
      </w:r>
      <w:r w:rsidR="00005B58">
        <w:rPr>
          <w:sz w:val="28"/>
          <w:szCs w:val="28"/>
        </w:rPr>
        <w:t xml:space="preserve"> </w:t>
      </w:r>
      <w:r w:rsidR="00BB0B79">
        <w:rPr>
          <w:sz w:val="28"/>
          <w:szCs w:val="28"/>
        </w:rPr>
        <w:t>total of ten studies</w:t>
      </w:r>
      <w:r w:rsidR="003D4883">
        <w:rPr>
          <w:sz w:val="28"/>
          <w:szCs w:val="28"/>
        </w:rPr>
        <w:t xml:space="preserve"> were</w:t>
      </w:r>
      <w:r w:rsidR="00757C7A">
        <w:rPr>
          <w:sz w:val="28"/>
          <w:szCs w:val="28"/>
        </w:rPr>
        <w:t xml:space="preserve"> </w:t>
      </w:r>
      <w:r w:rsidR="002A07B3">
        <w:rPr>
          <w:sz w:val="28"/>
          <w:szCs w:val="28"/>
        </w:rPr>
        <w:t xml:space="preserve">conducted </w:t>
      </w:r>
      <w:r w:rsidR="00BB0B79">
        <w:rPr>
          <w:sz w:val="28"/>
          <w:szCs w:val="28"/>
        </w:rPr>
        <w:t xml:space="preserve">which involved over 30,000 </w:t>
      </w:r>
      <w:r w:rsidR="00ED4736">
        <w:rPr>
          <w:sz w:val="28"/>
          <w:szCs w:val="28"/>
        </w:rPr>
        <w:t xml:space="preserve">adults </w:t>
      </w:r>
      <w:r w:rsidR="009640E5">
        <w:rPr>
          <w:sz w:val="28"/>
          <w:szCs w:val="28"/>
        </w:rPr>
        <w:t xml:space="preserve">who </w:t>
      </w:r>
      <w:r w:rsidR="00ED4736">
        <w:rPr>
          <w:sz w:val="28"/>
          <w:szCs w:val="28"/>
        </w:rPr>
        <w:t>indicated</w:t>
      </w:r>
      <w:r w:rsidR="009640E5">
        <w:rPr>
          <w:sz w:val="28"/>
          <w:szCs w:val="28"/>
        </w:rPr>
        <w:t xml:space="preserve"> that they had been exposed to ACEs</w:t>
      </w:r>
      <w:r w:rsidR="003D4883">
        <w:rPr>
          <w:sz w:val="28"/>
          <w:szCs w:val="28"/>
        </w:rPr>
        <w:t xml:space="preserve"> in their childhood.                                 </w:t>
      </w:r>
      <w:r w:rsidR="009640E5">
        <w:rPr>
          <w:sz w:val="28"/>
          <w:szCs w:val="28"/>
        </w:rPr>
        <w:t xml:space="preserve"> </w:t>
      </w:r>
      <w:r w:rsidR="002A07B3">
        <w:rPr>
          <w:sz w:val="28"/>
          <w:szCs w:val="28"/>
        </w:rPr>
        <w:t xml:space="preserve">                                                                                   </w:t>
      </w:r>
      <w:r w:rsidR="002A07B3" w:rsidRPr="002A07B3">
        <w:rPr>
          <w:sz w:val="28"/>
          <w:szCs w:val="28"/>
        </w:rPr>
        <w:t>(Cunningham et al., 2014; Iniguez&amp;Stankowski,2016; McCrory et al., 2015)</w:t>
      </w:r>
      <w:r w:rsidR="00C53299">
        <w:rPr>
          <w:sz w:val="28"/>
          <w:szCs w:val="28"/>
        </w:rPr>
        <w:t xml:space="preserve">.  </w:t>
      </w:r>
      <w:r w:rsidR="002A07B3">
        <w:rPr>
          <w:sz w:val="28"/>
          <w:szCs w:val="28"/>
        </w:rPr>
        <w:t xml:space="preserve"> </w:t>
      </w:r>
      <w:r w:rsidR="00880184">
        <w:rPr>
          <w:sz w:val="28"/>
          <w:szCs w:val="28"/>
        </w:rPr>
        <w:t xml:space="preserve">The </w:t>
      </w:r>
      <w:r w:rsidR="00044AFC">
        <w:rPr>
          <w:sz w:val="28"/>
          <w:szCs w:val="28"/>
        </w:rPr>
        <w:t xml:space="preserve">authors of the report </w:t>
      </w:r>
      <w:r w:rsidR="002A07B3">
        <w:rPr>
          <w:sz w:val="28"/>
          <w:szCs w:val="28"/>
        </w:rPr>
        <w:t xml:space="preserve">found </w:t>
      </w:r>
      <w:r w:rsidR="00710A0D">
        <w:rPr>
          <w:sz w:val="28"/>
          <w:szCs w:val="28"/>
        </w:rPr>
        <w:t xml:space="preserve">that there </w:t>
      </w:r>
      <w:r w:rsidR="00134FD2">
        <w:rPr>
          <w:sz w:val="28"/>
          <w:szCs w:val="28"/>
        </w:rPr>
        <w:t xml:space="preserve">was </w:t>
      </w:r>
      <w:r w:rsidR="00561471">
        <w:rPr>
          <w:sz w:val="28"/>
          <w:szCs w:val="28"/>
        </w:rPr>
        <w:t>evidence to support that exposure to ACEs at a young age made the individual more su</w:t>
      </w:r>
      <w:r w:rsidR="00994253">
        <w:rPr>
          <w:sz w:val="28"/>
          <w:szCs w:val="28"/>
        </w:rPr>
        <w:t xml:space="preserve">sceptible to pro </w:t>
      </w:r>
      <w:r w:rsidR="00441844">
        <w:rPr>
          <w:sz w:val="28"/>
          <w:szCs w:val="28"/>
        </w:rPr>
        <w:t>inflammatory diseases such as Asthma.</w:t>
      </w:r>
    </w:p>
    <w:p w14:paraId="5CC23E98" w14:textId="49BC8F45" w:rsidR="00C77D5D" w:rsidRDefault="00C77D5D" w:rsidP="00C77D5D">
      <w:pPr>
        <w:rPr>
          <w:sz w:val="28"/>
          <w:szCs w:val="28"/>
        </w:rPr>
      </w:pPr>
      <w:r>
        <w:rPr>
          <w:sz w:val="28"/>
          <w:szCs w:val="28"/>
        </w:rPr>
        <w:t xml:space="preserve">As reported by </w:t>
      </w:r>
      <w:r w:rsidRPr="00C77D5D">
        <w:rPr>
          <w:sz w:val="28"/>
          <w:szCs w:val="28"/>
        </w:rPr>
        <w:t xml:space="preserve">Campbell, Walker, and </w:t>
      </w:r>
      <w:proofErr w:type="spellStart"/>
      <w:r w:rsidRPr="00C77D5D">
        <w:rPr>
          <w:sz w:val="28"/>
          <w:szCs w:val="28"/>
        </w:rPr>
        <w:t>Egede</w:t>
      </w:r>
      <w:proofErr w:type="spellEnd"/>
      <w:r w:rsidRPr="00C77D5D">
        <w:rPr>
          <w:sz w:val="28"/>
          <w:szCs w:val="28"/>
        </w:rPr>
        <w:t xml:space="preserve"> (2016) and Ford et al</w:t>
      </w:r>
      <w:r w:rsidR="00844028">
        <w:rPr>
          <w:sz w:val="28"/>
          <w:szCs w:val="28"/>
        </w:rPr>
        <w:t xml:space="preserve"> </w:t>
      </w:r>
      <w:r w:rsidRPr="00C77D5D">
        <w:rPr>
          <w:sz w:val="28"/>
          <w:szCs w:val="28"/>
        </w:rPr>
        <w:t>(2011),</w:t>
      </w:r>
      <w:r w:rsidR="003004A0">
        <w:rPr>
          <w:sz w:val="28"/>
          <w:szCs w:val="28"/>
        </w:rPr>
        <w:t xml:space="preserve"> </w:t>
      </w:r>
      <w:r w:rsidR="00293B83">
        <w:rPr>
          <w:sz w:val="28"/>
          <w:szCs w:val="28"/>
        </w:rPr>
        <w:t xml:space="preserve">these studies </w:t>
      </w:r>
      <w:r w:rsidR="00AE0A9B">
        <w:rPr>
          <w:sz w:val="28"/>
          <w:szCs w:val="28"/>
        </w:rPr>
        <w:t xml:space="preserve">into lung disease were made </w:t>
      </w:r>
      <w:r w:rsidR="00293B83">
        <w:rPr>
          <w:sz w:val="28"/>
          <w:szCs w:val="28"/>
        </w:rPr>
        <w:t xml:space="preserve">less relevant due to </w:t>
      </w:r>
      <w:r w:rsidR="00624444">
        <w:rPr>
          <w:sz w:val="28"/>
          <w:szCs w:val="28"/>
        </w:rPr>
        <w:t xml:space="preserve">studies by Bellis et al (2014, 2015) which indicated that </w:t>
      </w:r>
      <w:r w:rsidR="00B14499">
        <w:rPr>
          <w:sz w:val="28"/>
          <w:szCs w:val="28"/>
        </w:rPr>
        <w:t>adults who were exposed to ACEs were more likely to take up smoking which</w:t>
      </w:r>
      <w:r w:rsidR="00D97365">
        <w:rPr>
          <w:sz w:val="28"/>
          <w:szCs w:val="28"/>
        </w:rPr>
        <w:t xml:space="preserve"> will have </w:t>
      </w:r>
      <w:r w:rsidR="00B14499">
        <w:rPr>
          <w:sz w:val="28"/>
          <w:szCs w:val="28"/>
        </w:rPr>
        <w:t>a greater impact on the lungs of individuals.</w:t>
      </w:r>
      <w:r w:rsidR="00CC5406">
        <w:rPr>
          <w:sz w:val="28"/>
          <w:szCs w:val="28"/>
        </w:rPr>
        <w:t xml:space="preserve"> </w:t>
      </w:r>
    </w:p>
    <w:p w14:paraId="01523BF2" w14:textId="77777777" w:rsidR="0014053D" w:rsidRDefault="0014053D" w:rsidP="00FB20DE">
      <w:pPr>
        <w:rPr>
          <w:sz w:val="28"/>
          <w:szCs w:val="28"/>
        </w:rPr>
      </w:pPr>
    </w:p>
    <w:p w14:paraId="53BC6520" w14:textId="6337F156" w:rsidR="000D3F99" w:rsidRDefault="00364F64" w:rsidP="00FB20DE">
      <w:pPr>
        <w:rPr>
          <w:sz w:val="28"/>
          <w:szCs w:val="28"/>
        </w:rPr>
      </w:pPr>
      <w:r>
        <w:rPr>
          <w:sz w:val="28"/>
          <w:szCs w:val="28"/>
        </w:rPr>
        <w:t xml:space="preserve">A study carried out by the Public Health </w:t>
      </w:r>
      <w:r w:rsidR="006C77BB">
        <w:rPr>
          <w:sz w:val="28"/>
          <w:szCs w:val="28"/>
        </w:rPr>
        <w:t xml:space="preserve">department in </w:t>
      </w:r>
      <w:r w:rsidR="008A292F">
        <w:rPr>
          <w:sz w:val="28"/>
          <w:szCs w:val="28"/>
        </w:rPr>
        <w:t xml:space="preserve">North </w:t>
      </w:r>
      <w:r w:rsidR="0082729E">
        <w:rPr>
          <w:sz w:val="28"/>
          <w:szCs w:val="28"/>
        </w:rPr>
        <w:t xml:space="preserve">Carolina </w:t>
      </w:r>
      <w:r w:rsidR="001A0827">
        <w:rPr>
          <w:sz w:val="28"/>
          <w:szCs w:val="28"/>
        </w:rPr>
        <w:t>in</w:t>
      </w:r>
      <w:r w:rsidR="00961021">
        <w:rPr>
          <w:sz w:val="28"/>
          <w:szCs w:val="28"/>
        </w:rPr>
        <w:t xml:space="preserve"> 2016</w:t>
      </w:r>
      <w:r>
        <w:rPr>
          <w:sz w:val="28"/>
          <w:szCs w:val="28"/>
        </w:rPr>
        <w:t xml:space="preserve"> </w:t>
      </w:r>
      <w:r w:rsidR="00961021" w:rsidRPr="00961021">
        <w:rPr>
          <w:sz w:val="28"/>
          <w:szCs w:val="28"/>
        </w:rPr>
        <w:t>found a link between ACEs and children’s mental health</w:t>
      </w:r>
      <w:r w:rsidR="00C06426">
        <w:rPr>
          <w:sz w:val="28"/>
          <w:szCs w:val="28"/>
        </w:rPr>
        <w:t xml:space="preserve"> (</w:t>
      </w:r>
      <w:proofErr w:type="spellStart"/>
      <w:r w:rsidR="00FB20DE" w:rsidRPr="00FB20DE">
        <w:rPr>
          <w:sz w:val="28"/>
          <w:szCs w:val="28"/>
        </w:rPr>
        <w:t>Leijdesdorff</w:t>
      </w:r>
      <w:proofErr w:type="spellEnd"/>
      <w:r w:rsidR="00FB20DE" w:rsidRPr="00FB20DE">
        <w:rPr>
          <w:sz w:val="28"/>
          <w:szCs w:val="28"/>
        </w:rPr>
        <w:t xml:space="preserve"> et al., 2017</w:t>
      </w:r>
      <w:r w:rsidR="00FB20DE">
        <w:rPr>
          <w:sz w:val="28"/>
          <w:szCs w:val="28"/>
        </w:rPr>
        <w:t xml:space="preserve"> </w:t>
      </w:r>
      <w:r w:rsidR="00FB20DE" w:rsidRPr="00FB20DE">
        <w:rPr>
          <w:sz w:val="28"/>
          <w:szCs w:val="28"/>
        </w:rPr>
        <w:t>and</w:t>
      </w:r>
      <w:r w:rsidR="00FB20DE">
        <w:rPr>
          <w:sz w:val="28"/>
          <w:szCs w:val="28"/>
        </w:rPr>
        <w:t xml:space="preserve"> </w:t>
      </w:r>
      <w:r w:rsidR="00FB20DE" w:rsidRPr="00FB20DE">
        <w:rPr>
          <w:sz w:val="28"/>
          <w:szCs w:val="28"/>
        </w:rPr>
        <w:t>Lewis</w:t>
      </w:r>
      <w:r w:rsidR="00C06426">
        <w:rPr>
          <w:sz w:val="28"/>
          <w:szCs w:val="28"/>
        </w:rPr>
        <w:t>)</w:t>
      </w:r>
      <w:r w:rsidR="00CB0611">
        <w:rPr>
          <w:sz w:val="28"/>
          <w:szCs w:val="28"/>
        </w:rPr>
        <w:t>. The stu</w:t>
      </w:r>
      <w:r w:rsidR="00731F50">
        <w:rPr>
          <w:sz w:val="28"/>
          <w:szCs w:val="28"/>
        </w:rPr>
        <w:t xml:space="preserve">dy of those affected </w:t>
      </w:r>
      <w:r w:rsidR="005144B4">
        <w:rPr>
          <w:sz w:val="28"/>
          <w:szCs w:val="28"/>
        </w:rPr>
        <w:t xml:space="preserve">found that </w:t>
      </w:r>
      <w:r w:rsidR="009E0384">
        <w:rPr>
          <w:sz w:val="28"/>
          <w:szCs w:val="28"/>
        </w:rPr>
        <w:t>13.8% had been</w:t>
      </w:r>
      <w:r w:rsidR="005144B4">
        <w:rPr>
          <w:sz w:val="28"/>
          <w:szCs w:val="28"/>
        </w:rPr>
        <w:t xml:space="preserve"> raised by a parent who suffers with mental health</w:t>
      </w:r>
      <w:r w:rsidR="009E0384">
        <w:rPr>
          <w:sz w:val="28"/>
          <w:szCs w:val="28"/>
        </w:rPr>
        <w:t>. Th</w:t>
      </w:r>
      <w:r w:rsidR="00E57193">
        <w:rPr>
          <w:sz w:val="28"/>
          <w:szCs w:val="28"/>
        </w:rPr>
        <w:t xml:space="preserve">is </w:t>
      </w:r>
      <w:r w:rsidR="00712070">
        <w:rPr>
          <w:sz w:val="28"/>
          <w:szCs w:val="28"/>
        </w:rPr>
        <w:t xml:space="preserve">exposure to </w:t>
      </w:r>
      <w:r w:rsidR="009E198E">
        <w:rPr>
          <w:sz w:val="28"/>
          <w:szCs w:val="28"/>
        </w:rPr>
        <w:t xml:space="preserve">mental </w:t>
      </w:r>
      <w:r w:rsidR="00712070">
        <w:rPr>
          <w:sz w:val="28"/>
          <w:szCs w:val="28"/>
        </w:rPr>
        <w:t>health problems effects</w:t>
      </w:r>
      <w:r w:rsidR="00EC0C88">
        <w:rPr>
          <w:sz w:val="28"/>
          <w:szCs w:val="28"/>
        </w:rPr>
        <w:t xml:space="preserve"> the</w:t>
      </w:r>
      <w:r w:rsidR="00712070">
        <w:rPr>
          <w:sz w:val="28"/>
          <w:szCs w:val="28"/>
        </w:rPr>
        <w:t xml:space="preserve"> </w:t>
      </w:r>
      <w:r w:rsidR="00EC0C88">
        <w:rPr>
          <w:sz w:val="28"/>
          <w:szCs w:val="28"/>
        </w:rPr>
        <w:t>wellbeing</w:t>
      </w:r>
      <w:r w:rsidR="009E198E">
        <w:rPr>
          <w:sz w:val="28"/>
          <w:szCs w:val="28"/>
        </w:rPr>
        <w:t xml:space="preserve"> </w:t>
      </w:r>
      <w:r w:rsidR="00712070">
        <w:rPr>
          <w:sz w:val="28"/>
          <w:szCs w:val="28"/>
        </w:rPr>
        <w:t xml:space="preserve">of the children leading to them </w:t>
      </w:r>
      <w:r w:rsidR="00AE147B">
        <w:rPr>
          <w:sz w:val="28"/>
          <w:szCs w:val="28"/>
        </w:rPr>
        <w:t xml:space="preserve">having higher rates of anxiety, depression and low self esteem compared to </w:t>
      </w:r>
      <w:r w:rsidR="008548D1">
        <w:rPr>
          <w:sz w:val="28"/>
          <w:szCs w:val="28"/>
        </w:rPr>
        <w:t>the rest of the population (</w:t>
      </w:r>
      <w:proofErr w:type="spellStart"/>
      <w:r w:rsidR="008548D1" w:rsidRPr="008548D1">
        <w:rPr>
          <w:sz w:val="28"/>
          <w:szCs w:val="28"/>
        </w:rPr>
        <w:t>Omkarappa</w:t>
      </w:r>
      <w:proofErr w:type="spellEnd"/>
      <w:r w:rsidR="00BC0FEF">
        <w:rPr>
          <w:sz w:val="28"/>
          <w:szCs w:val="28"/>
        </w:rPr>
        <w:t>,</w:t>
      </w:r>
      <w:r w:rsidR="008548D1" w:rsidRPr="008548D1">
        <w:rPr>
          <w:sz w:val="28"/>
          <w:szCs w:val="28"/>
        </w:rPr>
        <w:t xml:space="preserve"> 2019</w:t>
      </w:r>
      <w:r w:rsidR="008548D1">
        <w:rPr>
          <w:sz w:val="28"/>
          <w:szCs w:val="28"/>
        </w:rPr>
        <w:t>)</w:t>
      </w:r>
      <w:r w:rsidR="009A64F8">
        <w:rPr>
          <w:sz w:val="28"/>
          <w:szCs w:val="28"/>
        </w:rPr>
        <w:t>.</w:t>
      </w:r>
      <w:r w:rsidR="00FB20DE">
        <w:rPr>
          <w:sz w:val="28"/>
          <w:szCs w:val="28"/>
        </w:rPr>
        <w:t xml:space="preserve">                                                                                         </w:t>
      </w:r>
    </w:p>
    <w:p w14:paraId="1ECAF8CD" w14:textId="1023BEF7" w:rsidR="006A3940" w:rsidRDefault="002907FF" w:rsidP="00A9389D">
      <w:pPr>
        <w:rPr>
          <w:sz w:val="28"/>
          <w:szCs w:val="28"/>
        </w:rPr>
      </w:pPr>
      <w:r>
        <w:rPr>
          <w:sz w:val="28"/>
          <w:szCs w:val="28"/>
        </w:rPr>
        <w:t>Children w</w:t>
      </w:r>
      <w:r w:rsidR="009A22FE">
        <w:rPr>
          <w:sz w:val="28"/>
          <w:szCs w:val="28"/>
        </w:rPr>
        <w:t xml:space="preserve">itnessing domestic violence and experiencing domestic violence </w:t>
      </w:r>
      <w:r w:rsidR="00F71F1C">
        <w:rPr>
          <w:sz w:val="28"/>
          <w:szCs w:val="28"/>
        </w:rPr>
        <w:t xml:space="preserve">have a greater likelihood of suffering from mental disorders later in life </w:t>
      </w:r>
      <w:proofErr w:type="gramStart"/>
      <w:r w:rsidR="00F71F1C">
        <w:rPr>
          <w:sz w:val="28"/>
          <w:szCs w:val="28"/>
        </w:rPr>
        <w:t xml:space="preserve">   </w:t>
      </w:r>
      <w:r w:rsidR="00F71F1C" w:rsidRPr="00F71F1C">
        <w:rPr>
          <w:sz w:val="28"/>
          <w:szCs w:val="28"/>
        </w:rPr>
        <w:t>(</w:t>
      </w:r>
      <w:proofErr w:type="spellStart"/>
      <w:proofErr w:type="gramEnd"/>
      <w:r w:rsidR="00F71F1C" w:rsidRPr="00F71F1C">
        <w:rPr>
          <w:sz w:val="28"/>
          <w:szCs w:val="28"/>
        </w:rPr>
        <w:t>Sugaya</w:t>
      </w:r>
      <w:proofErr w:type="spellEnd"/>
      <w:r w:rsidR="00F71F1C" w:rsidRPr="00F71F1C">
        <w:rPr>
          <w:sz w:val="28"/>
          <w:szCs w:val="28"/>
        </w:rPr>
        <w:t xml:space="preserve"> et al.,</w:t>
      </w:r>
      <w:r w:rsidR="00BC0FEF">
        <w:rPr>
          <w:sz w:val="28"/>
          <w:szCs w:val="28"/>
        </w:rPr>
        <w:t>2012</w:t>
      </w:r>
      <w:r w:rsidR="00F71F1C">
        <w:rPr>
          <w:sz w:val="28"/>
          <w:szCs w:val="28"/>
        </w:rPr>
        <w:t>)</w:t>
      </w:r>
      <w:r w:rsidR="00267396">
        <w:rPr>
          <w:sz w:val="28"/>
          <w:szCs w:val="28"/>
        </w:rPr>
        <w:t xml:space="preserve"> also experiencing emotional impairment as a result </w:t>
      </w:r>
      <w:r w:rsidR="00267396" w:rsidRPr="00267396">
        <w:rPr>
          <w:sz w:val="28"/>
          <w:szCs w:val="28"/>
        </w:rPr>
        <w:t>(</w:t>
      </w:r>
      <w:proofErr w:type="spellStart"/>
      <w:r w:rsidR="00267396" w:rsidRPr="00267396">
        <w:rPr>
          <w:sz w:val="28"/>
          <w:szCs w:val="28"/>
        </w:rPr>
        <w:t>Felitti</w:t>
      </w:r>
      <w:proofErr w:type="spellEnd"/>
      <w:r w:rsidR="00267396" w:rsidRPr="00267396">
        <w:rPr>
          <w:sz w:val="28"/>
          <w:szCs w:val="28"/>
        </w:rPr>
        <w:t xml:space="preserve"> et al., 1998).</w:t>
      </w:r>
    </w:p>
    <w:p w14:paraId="5EC29891" w14:textId="212A2FBC" w:rsidR="00951E65" w:rsidRDefault="006A3940" w:rsidP="00A9389D">
      <w:pPr>
        <w:rPr>
          <w:sz w:val="28"/>
          <w:szCs w:val="28"/>
        </w:rPr>
      </w:pPr>
      <w:r>
        <w:rPr>
          <w:sz w:val="28"/>
          <w:szCs w:val="28"/>
        </w:rPr>
        <w:t>A</w:t>
      </w:r>
      <w:r w:rsidRPr="006A3940">
        <w:rPr>
          <w:sz w:val="28"/>
          <w:szCs w:val="28"/>
        </w:rPr>
        <w:t xml:space="preserve">mong those exposed to </w:t>
      </w:r>
      <w:r>
        <w:rPr>
          <w:sz w:val="28"/>
          <w:szCs w:val="28"/>
        </w:rPr>
        <w:t xml:space="preserve">domestic </w:t>
      </w:r>
      <w:r w:rsidRPr="006A3940">
        <w:rPr>
          <w:sz w:val="28"/>
          <w:szCs w:val="28"/>
        </w:rPr>
        <w:t xml:space="preserve">violence and </w:t>
      </w:r>
      <w:r>
        <w:rPr>
          <w:sz w:val="28"/>
          <w:szCs w:val="28"/>
        </w:rPr>
        <w:t xml:space="preserve">especially </w:t>
      </w:r>
      <w:r w:rsidRPr="006A3940">
        <w:rPr>
          <w:sz w:val="28"/>
          <w:szCs w:val="28"/>
        </w:rPr>
        <w:t>among girls, recent</w:t>
      </w:r>
      <w:r>
        <w:rPr>
          <w:sz w:val="28"/>
          <w:szCs w:val="28"/>
        </w:rPr>
        <w:t xml:space="preserve"> </w:t>
      </w:r>
      <w:r w:rsidRPr="006A3940">
        <w:rPr>
          <w:sz w:val="28"/>
          <w:szCs w:val="28"/>
        </w:rPr>
        <w:t>analysis discovered a strong link between traumatic exposure as a child or adolescent and the development of post-traumatic stress disorder</w:t>
      </w:r>
      <w:r>
        <w:rPr>
          <w:sz w:val="28"/>
          <w:szCs w:val="28"/>
        </w:rPr>
        <w:t xml:space="preserve"> (PTSD) </w:t>
      </w:r>
      <w:r w:rsidRPr="006A3940">
        <w:rPr>
          <w:sz w:val="28"/>
          <w:szCs w:val="28"/>
        </w:rPr>
        <w:t>(</w:t>
      </w:r>
      <w:proofErr w:type="spellStart"/>
      <w:r w:rsidRPr="006A3940">
        <w:rPr>
          <w:sz w:val="28"/>
          <w:szCs w:val="28"/>
        </w:rPr>
        <w:t>Alisic</w:t>
      </w:r>
      <w:proofErr w:type="spellEnd"/>
      <w:r w:rsidRPr="006A3940">
        <w:rPr>
          <w:sz w:val="28"/>
          <w:szCs w:val="28"/>
        </w:rPr>
        <w:t xml:space="preserve"> et al., 2014</w:t>
      </w:r>
      <w:r>
        <w:rPr>
          <w:sz w:val="28"/>
          <w:szCs w:val="28"/>
        </w:rPr>
        <w:t>).</w:t>
      </w:r>
    </w:p>
    <w:p w14:paraId="223599BC" w14:textId="78926166" w:rsidR="00CE35AC" w:rsidRDefault="00CE35AC" w:rsidP="00A9389D">
      <w:pPr>
        <w:rPr>
          <w:sz w:val="28"/>
          <w:szCs w:val="28"/>
        </w:rPr>
      </w:pPr>
      <w:r>
        <w:rPr>
          <w:sz w:val="28"/>
          <w:szCs w:val="28"/>
        </w:rPr>
        <w:t>Young people who are suffering with their mental health are often referred to the Children and Adolescent Mental Health Services (CAMHS).</w:t>
      </w:r>
      <w:r w:rsidR="005606F7">
        <w:rPr>
          <w:sz w:val="28"/>
          <w:szCs w:val="28"/>
        </w:rPr>
        <w:t xml:space="preserve"> This is often facilitated by the police through a Public Protection Notice (PPN) or from a General Practitioner (GP).</w:t>
      </w:r>
      <w:r>
        <w:rPr>
          <w:sz w:val="28"/>
          <w:szCs w:val="28"/>
        </w:rPr>
        <w:t xml:space="preserve"> CAHMS is a specialist mental health service for children and young people. </w:t>
      </w:r>
      <w:r w:rsidR="005606F7">
        <w:rPr>
          <w:sz w:val="28"/>
          <w:szCs w:val="28"/>
        </w:rPr>
        <w:t>This can aid the young person in expressing their feelings and confiding to a professional issues within the family home        (Young Minds, n.d).</w:t>
      </w:r>
    </w:p>
    <w:p w14:paraId="75A1B5F2" w14:textId="77777777" w:rsidR="005C52F0" w:rsidRDefault="002A61B0" w:rsidP="00A9389D">
      <w:pPr>
        <w:rPr>
          <w:sz w:val="28"/>
          <w:szCs w:val="28"/>
        </w:rPr>
      </w:pPr>
      <w:r>
        <w:rPr>
          <w:sz w:val="28"/>
          <w:szCs w:val="28"/>
        </w:rPr>
        <w:t xml:space="preserve">There have been many studies </w:t>
      </w:r>
      <w:r w:rsidR="00E2525C">
        <w:rPr>
          <w:sz w:val="28"/>
          <w:szCs w:val="28"/>
        </w:rPr>
        <w:t xml:space="preserve">conducted linking </w:t>
      </w:r>
      <w:r w:rsidR="00926EEA">
        <w:rPr>
          <w:sz w:val="28"/>
          <w:szCs w:val="28"/>
        </w:rPr>
        <w:t>ACEs with mental health and physical health of individuals who have been exposed to</w:t>
      </w:r>
      <w:r w:rsidR="00FC3CD0">
        <w:rPr>
          <w:sz w:val="28"/>
          <w:szCs w:val="28"/>
        </w:rPr>
        <w:t xml:space="preserve"> 4 or more ACEs. In Europe and the UK Bellis et al, 2014, 2015 and in the U</w:t>
      </w:r>
      <w:r w:rsidR="00567A4E">
        <w:rPr>
          <w:sz w:val="28"/>
          <w:szCs w:val="28"/>
        </w:rPr>
        <w:t>SA</w:t>
      </w:r>
      <w:r w:rsidR="00BA57E2">
        <w:rPr>
          <w:sz w:val="28"/>
          <w:szCs w:val="28"/>
        </w:rPr>
        <w:t xml:space="preserve">, </w:t>
      </w:r>
      <w:proofErr w:type="spellStart"/>
      <w:r w:rsidR="00BA57E2">
        <w:rPr>
          <w:sz w:val="28"/>
          <w:szCs w:val="28"/>
        </w:rPr>
        <w:t>Fellet</w:t>
      </w:r>
      <w:r w:rsidR="007452A1">
        <w:rPr>
          <w:sz w:val="28"/>
          <w:szCs w:val="28"/>
        </w:rPr>
        <w:t>t</w:t>
      </w:r>
      <w:r w:rsidR="00BA57E2">
        <w:rPr>
          <w:sz w:val="28"/>
          <w:szCs w:val="28"/>
        </w:rPr>
        <w:t>i</w:t>
      </w:r>
      <w:proofErr w:type="spellEnd"/>
      <w:r w:rsidR="00BA57E2">
        <w:rPr>
          <w:sz w:val="28"/>
          <w:szCs w:val="28"/>
        </w:rPr>
        <w:t xml:space="preserve"> et al, 1998.</w:t>
      </w:r>
    </w:p>
    <w:p w14:paraId="5BA3FEFA" w14:textId="4D41F004" w:rsidR="00503698" w:rsidRDefault="007452A1" w:rsidP="00A9389D">
      <w:pPr>
        <w:rPr>
          <w:sz w:val="28"/>
          <w:szCs w:val="28"/>
        </w:rPr>
      </w:pPr>
      <w:r>
        <w:rPr>
          <w:sz w:val="28"/>
          <w:szCs w:val="28"/>
        </w:rPr>
        <w:t xml:space="preserve">As </w:t>
      </w:r>
      <w:proofErr w:type="spellStart"/>
      <w:r w:rsidR="00B32E46">
        <w:rPr>
          <w:sz w:val="28"/>
          <w:szCs w:val="28"/>
        </w:rPr>
        <w:t>Hartas</w:t>
      </w:r>
      <w:proofErr w:type="spellEnd"/>
      <w:r w:rsidR="00B32E46">
        <w:rPr>
          <w:sz w:val="28"/>
          <w:szCs w:val="28"/>
        </w:rPr>
        <w:t xml:space="preserve">, 2019 comments, all these studies have one thing in common and that is relying on </w:t>
      </w:r>
      <w:r w:rsidR="00B641A5">
        <w:rPr>
          <w:sz w:val="28"/>
          <w:szCs w:val="28"/>
        </w:rPr>
        <w:t>the memory of</w:t>
      </w:r>
      <w:r w:rsidR="004D4A84">
        <w:rPr>
          <w:sz w:val="28"/>
          <w:szCs w:val="28"/>
        </w:rPr>
        <w:t xml:space="preserve"> individuals</w:t>
      </w:r>
      <w:r w:rsidR="00B64A30">
        <w:rPr>
          <w:sz w:val="28"/>
          <w:szCs w:val="28"/>
        </w:rPr>
        <w:t xml:space="preserve"> recalling</w:t>
      </w:r>
      <w:r w:rsidR="00B641A5">
        <w:rPr>
          <w:sz w:val="28"/>
          <w:szCs w:val="28"/>
        </w:rPr>
        <w:t xml:space="preserve"> </w:t>
      </w:r>
      <w:r w:rsidR="00253CED">
        <w:rPr>
          <w:sz w:val="28"/>
          <w:szCs w:val="28"/>
        </w:rPr>
        <w:t>events that occurred years previously.</w:t>
      </w:r>
      <w:r w:rsidR="00B64A30">
        <w:rPr>
          <w:sz w:val="28"/>
          <w:szCs w:val="28"/>
        </w:rPr>
        <w:t xml:space="preserve"> </w:t>
      </w:r>
      <w:r w:rsidR="00503698">
        <w:rPr>
          <w:sz w:val="28"/>
          <w:szCs w:val="28"/>
        </w:rPr>
        <w:t>Inaccuracies</w:t>
      </w:r>
      <w:r w:rsidR="00B64A30">
        <w:rPr>
          <w:sz w:val="28"/>
          <w:szCs w:val="28"/>
        </w:rPr>
        <w:t xml:space="preserve"> cannot therefore be ruled out</w:t>
      </w:r>
      <w:r w:rsidR="00C97388">
        <w:rPr>
          <w:sz w:val="28"/>
          <w:szCs w:val="28"/>
        </w:rPr>
        <w:t xml:space="preserve">                                   </w:t>
      </w:r>
      <w:proofErr w:type="gramStart"/>
      <w:r w:rsidR="00C97388">
        <w:rPr>
          <w:sz w:val="28"/>
          <w:szCs w:val="28"/>
        </w:rPr>
        <w:t xml:space="preserve">  </w:t>
      </w:r>
      <w:r w:rsidR="00B64A30" w:rsidRPr="00B64A30">
        <w:rPr>
          <w:sz w:val="28"/>
          <w:szCs w:val="28"/>
        </w:rPr>
        <w:t xml:space="preserve"> (</w:t>
      </w:r>
      <w:proofErr w:type="gramEnd"/>
      <w:r w:rsidR="00B64A30" w:rsidRPr="00B64A30">
        <w:rPr>
          <w:sz w:val="28"/>
          <w:szCs w:val="28"/>
        </w:rPr>
        <w:t>Hardt and Rutter, 2004).</w:t>
      </w:r>
      <w:r w:rsidR="00B64A30">
        <w:rPr>
          <w:sz w:val="28"/>
          <w:szCs w:val="28"/>
        </w:rPr>
        <w:t xml:space="preserve"> </w:t>
      </w:r>
      <w:r w:rsidR="00253CED">
        <w:rPr>
          <w:sz w:val="28"/>
          <w:szCs w:val="28"/>
        </w:rPr>
        <w:t xml:space="preserve"> </w:t>
      </w:r>
    </w:p>
    <w:p w14:paraId="31293D10" w14:textId="72C06942" w:rsidR="007452A1" w:rsidRDefault="00253CED" w:rsidP="00A9389D">
      <w:pPr>
        <w:rPr>
          <w:sz w:val="28"/>
          <w:szCs w:val="28"/>
        </w:rPr>
      </w:pPr>
      <w:r>
        <w:rPr>
          <w:sz w:val="28"/>
          <w:szCs w:val="28"/>
        </w:rPr>
        <w:t xml:space="preserve">The children’s brains were not examined at the time of </w:t>
      </w:r>
      <w:r w:rsidR="00C97388">
        <w:rPr>
          <w:sz w:val="28"/>
          <w:szCs w:val="28"/>
        </w:rPr>
        <w:t>the recalled events</w:t>
      </w:r>
      <w:r w:rsidR="00516B2E">
        <w:rPr>
          <w:sz w:val="28"/>
          <w:szCs w:val="28"/>
        </w:rPr>
        <w:t xml:space="preserve"> so it is difficult to associate </w:t>
      </w:r>
      <w:r w:rsidR="00503698">
        <w:rPr>
          <w:sz w:val="28"/>
          <w:szCs w:val="28"/>
        </w:rPr>
        <w:t>structural</w:t>
      </w:r>
      <w:r w:rsidR="00C32040">
        <w:rPr>
          <w:sz w:val="28"/>
          <w:szCs w:val="28"/>
        </w:rPr>
        <w:t xml:space="preserve"> and functional changes in the brain</w:t>
      </w:r>
      <w:r w:rsidR="009D2478">
        <w:rPr>
          <w:sz w:val="28"/>
          <w:szCs w:val="28"/>
        </w:rPr>
        <w:t xml:space="preserve"> with being witness to </w:t>
      </w:r>
      <w:r w:rsidR="00B45F30">
        <w:rPr>
          <w:sz w:val="28"/>
          <w:szCs w:val="28"/>
        </w:rPr>
        <w:t>traumatic events in childhood.</w:t>
      </w:r>
    </w:p>
    <w:p w14:paraId="583E7CA0" w14:textId="77777777" w:rsidR="009868C0" w:rsidRDefault="009868C0">
      <w:pPr>
        <w:rPr>
          <w:b/>
          <w:bCs/>
          <w:sz w:val="28"/>
          <w:szCs w:val="28"/>
        </w:rPr>
      </w:pPr>
    </w:p>
    <w:p w14:paraId="34B1B0D5" w14:textId="77777777" w:rsidR="00137ECA" w:rsidRDefault="00137ECA">
      <w:pPr>
        <w:rPr>
          <w:b/>
          <w:bCs/>
          <w:sz w:val="28"/>
          <w:szCs w:val="28"/>
        </w:rPr>
      </w:pPr>
    </w:p>
    <w:p w14:paraId="2E2B3C6D" w14:textId="531BE0FD" w:rsidR="00DD0E0F" w:rsidRDefault="00EA2EA1">
      <w:pPr>
        <w:rPr>
          <w:b/>
          <w:bCs/>
          <w:sz w:val="28"/>
          <w:szCs w:val="28"/>
        </w:rPr>
      </w:pPr>
      <w:r>
        <w:rPr>
          <w:b/>
          <w:bCs/>
          <w:sz w:val="28"/>
          <w:szCs w:val="28"/>
        </w:rPr>
        <w:t>Adverse Childhood Experiences</w:t>
      </w:r>
      <w:r w:rsidR="00F831A4" w:rsidRPr="00F831A4">
        <w:rPr>
          <w:b/>
          <w:bCs/>
          <w:sz w:val="28"/>
          <w:szCs w:val="28"/>
        </w:rPr>
        <w:t xml:space="preserve"> and Criminal Offending in Children and Young Adults</w:t>
      </w:r>
      <w:r w:rsidR="00611568">
        <w:rPr>
          <w:b/>
          <w:bCs/>
          <w:sz w:val="28"/>
          <w:szCs w:val="28"/>
        </w:rPr>
        <w:t xml:space="preserve"> (CYP).</w:t>
      </w:r>
    </w:p>
    <w:p w14:paraId="3A1EEFBB" w14:textId="77777777" w:rsidR="00940524" w:rsidRDefault="00D1595E" w:rsidP="00114720">
      <w:pPr>
        <w:rPr>
          <w:sz w:val="28"/>
          <w:szCs w:val="28"/>
        </w:rPr>
      </w:pPr>
      <w:r w:rsidRPr="00D1595E">
        <w:rPr>
          <w:sz w:val="28"/>
          <w:szCs w:val="28"/>
        </w:rPr>
        <w:t xml:space="preserve">The negative effects of Adverse Childhood Experiences (ACEs) on </w:t>
      </w:r>
      <w:r w:rsidR="009E1863">
        <w:rPr>
          <w:sz w:val="28"/>
          <w:szCs w:val="28"/>
        </w:rPr>
        <w:t xml:space="preserve">young </w:t>
      </w:r>
      <w:r w:rsidRPr="00D1595E">
        <w:rPr>
          <w:sz w:val="28"/>
          <w:szCs w:val="28"/>
        </w:rPr>
        <w:t xml:space="preserve">adults health </w:t>
      </w:r>
      <w:proofErr w:type="gramStart"/>
      <w:r w:rsidRPr="00D1595E">
        <w:rPr>
          <w:sz w:val="28"/>
          <w:szCs w:val="28"/>
        </w:rPr>
        <w:t>is</w:t>
      </w:r>
      <w:proofErr w:type="gramEnd"/>
      <w:r w:rsidRPr="00D1595E">
        <w:rPr>
          <w:sz w:val="28"/>
          <w:szCs w:val="28"/>
        </w:rPr>
        <w:t xml:space="preserve"> a major concern for society and policy makers but also is the effects of ACEs on the criminal justice system. </w:t>
      </w:r>
    </w:p>
    <w:p w14:paraId="54FA448A" w14:textId="1BFF7792" w:rsidR="006A3940" w:rsidRDefault="00D1595E" w:rsidP="00114720">
      <w:pPr>
        <w:rPr>
          <w:sz w:val="28"/>
          <w:szCs w:val="28"/>
        </w:rPr>
      </w:pPr>
      <w:r w:rsidRPr="00D1595E">
        <w:rPr>
          <w:sz w:val="28"/>
          <w:szCs w:val="28"/>
        </w:rPr>
        <w:t xml:space="preserve">Research </w:t>
      </w:r>
      <w:r w:rsidR="009E1863">
        <w:rPr>
          <w:sz w:val="28"/>
          <w:szCs w:val="28"/>
        </w:rPr>
        <w:t xml:space="preserve">has been </w:t>
      </w:r>
      <w:r w:rsidRPr="00D1595E">
        <w:rPr>
          <w:sz w:val="28"/>
          <w:szCs w:val="28"/>
        </w:rPr>
        <w:t xml:space="preserve">carried out </w:t>
      </w:r>
      <w:r w:rsidR="009E1863">
        <w:rPr>
          <w:sz w:val="28"/>
          <w:szCs w:val="28"/>
        </w:rPr>
        <w:t>for decades</w:t>
      </w:r>
      <w:r w:rsidR="009E1863" w:rsidRPr="009E1863">
        <w:rPr>
          <w:sz w:val="28"/>
          <w:szCs w:val="28"/>
        </w:rPr>
        <w:t xml:space="preserve"> on the link between ACEs and criminality (Folk et al, 2021)</w:t>
      </w:r>
      <w:r w:rsidR="009E1863">
        <w:rPr>
          <w:sz w:val="28"/>
          <w:szCs w:val="28"/>
        </w:rPr>
        <w:t xml:space="preserve">. This found </w:t>
      </w:r>
      <w:r w:rsidRPr="00D1595E">
        <w:rPr>
          <w:sz w:val="28"/>
          <w:szCs w:val="28"/>
        </w:rPr>
        <w:t>that children who have been exposed to violence in the home are more likely to become involved in crime later in life (</w:t>
      </w:r>
      <w:proofErr w:type="spellStart"/>
      <w:r w:rsidRPr="00D1595E">
        <w:rPr>
          <w:sz w:val="28"/>
          <w:szCs w:val="28"/>
        </w:rPr>
        <w:t>Basto</w:t>
      </w:r>
      <w:proofErr w:type="spellEnd"/>
      <w:r w:rsidRPr="00D1595E">
        <w:rPr>
          <w:sz w:val="28"/>
          <w:szCs w:val="28"/>
        </w:rPr>
        <w:t>-Pereira et al, 2022)</w:t>
      </w:r>
      <w:r w:rsidR="009E1863">
        <w:rPr>
          <w:sz w:val="28"/>
          <w:szCs w:val="28"/>
        </w:rPr>
        <w:t xml:space="preserve">, </w:t>
      </w:r>
      <w:r w:rsidR="009E1863" w:rsidRPr="009E1863">
        <w:rPr>
          <w:sz w:val="28"/>
          <w:szCs w:val="28"/>
        </w:rPr>
        <w:t>especially if close family members are exhibiting these behaviours (Felson and Lane, 2009)</w:t>
      </w:r>
      <w:r w:rsidR="000E5F28" w:rsidRPr="000E5F28">
        <w:t xml:space="preserve"> </w:t>
      </w:r>
      <w:r w:rsidR="000E5F28" w:rsidRPr="000E5F28">
        <w:rPr>
          <w:sz w:val="28"/>
          <w:szCs w:val="28"/>
        </w:rPr>
        <w:t xml:space="preserve">If </w:t>
      </w:r>
      <w:r w:rsidR="000E5F28">
        <w:rPr>
          <w:sz w:val="28"/>
          <w:szCs w:val="28"/>
        </w:rPr>
        <w:t xml:space="preserve">these intimate </w:t>
      </w:r>
      <w:r w:rsidR="000E5F28" w:rsidRPr="000E5F28">
        <w:rPr>
          <w:sz w:val="28"/>
          <w:szCs w:val="28"/>
        </w:rPr>
        <w:t>family members are exhibiting antisocial or violent behaviour,</w:t>
      </w:r>
      <w:r w:rsidR="000E5F28">
        <w:rPr>
          <w:sz w:val="28"/>
          <w:szCs w:val="28"/>
        </w:rPr>
        <w:t xml:space="preserve"> t</w:t>
      </w:r>
      <w:r w:rsidR="000E5F28" w:rsidRPr="000E5F28">
        <w:rPr>
          <w:sz w:val="28"/>
          <w:szCs w:val="28"/>
        </w:rPr>
        <w:t xml:space="preserve">he child at the early stages of </w:t>
      </w:r>
      <w:proofErr w:type="spellStart"/>
      <w:r w:rsidR="000E5F28" w:rsidRPr="000E5F28">
        <w:rPr>
          <w:sz w:val="28"/>
          <w:szCs w:val="28"/>
        </w:rPr>
        <w:t>it’s</w:t>
      </w:r>
      <w:proofErr w:type="spellEnd"/>
      <w:r w:rsidR="000E5F28" w:rsidRPr="000E5F28">
        <w:rPr>
          <w:sz w:val="28"/>
          <w:szCs w:val="28"/>
        </w:rPr>
        <w:t xml:space="preserve"> life does not know right from wrong the child perceive</w:t>
      </w:r>
      <w:r w:rsidR="0012355D">
        <w:rPr>
          <w:sz w:val="28"/>
          <w:szCs w:val="28"/>
        </w:rPr>
        <w:t xml:space="preserve">s </w:t>
      </w:r>
      <w:r w:rsidR="000E5F28" w:rsidRPr="000E5F28">
        <w:rPr>
          <w:sz w:val="28"/>
          <w:szCs w:val="28"/>
        </w:rPr>
        <w:t>this to be normal behaviour</w:t>
      </w:r>
      <w:r w:rsidR="0012355D">
        <w:rPr>
          <w:sz w:val="28"/>
          <w:szCs w:val="28"/>
        </w:rPr>
        <w:t xml:space="preserve"> </w:t>
      </w:r>
      <w:r w:rsidR="000E5F28" w:rsidRPr="000E5F28">
        <w:rPr>
          <w:sz w:val="28"/>
          <w:szCs w:val="28"/>
        </w:rPr>
        <w:t>(Akers et al,2017).</w:t>
      </w:r>
    </w:p>
    <w:p w14:paraId="6FEBC291" w14:textId="4A87C0BF" w:rsidR="00805184" w:rsidRDefault="00555682" w:rsidP="00114720">
      <w:pPr>
        <w:rPr>
          <w:sz w:val="28"/>
          <w:szCs w:val="28"/>
        </w:rPr>
      </w:pPr>
      <w:r>
        <w:rPr>
          <w:sz w:val="28"/>
          <w:szCs w:val="28"/>
        </w:rPr>
        <w:t xml:space="preserve">The </w:t>
      </w:r>
      <w:r w:rsidR="00805184">
        <w:rPr>
          <w:sz w:val="28"/>
          <w:szCs w:val="28"/>
        </w:rPr>
        <w:t>Social Learning Theory (SLT), an idea conceived by Ronald Akers and his colleagues, explains that “c</w:t>
      </w:r>
      <w:r w:rsidR="00805184" w:rsidRPr="00805184">
        <w:rPr>
          <w:sz w:val="28"/>
          <w:szCs w:val="28"/>
        </w:rPr>
        <w:t>riminal behaviour is learned and maintained by observing criminal behaviours and the social consequences attached to those behaviours</w:t>
      </w:r>
      <w:r w:rsidR="00805184">
        <w:rPr>
          <w:sz w:val="28"/>
          <w:szCs w:val="28"/>
        </w:rPr>
        <w:t>” (Akers et al,</w:t>
      </w:r>
      <w:r w:rsidR="00257555">
        <w:rPr>
          <w:sz w:val="28"/>
          <w:szCs w:val="28"/>
        </w:rPr>
        <w:t xml:space="preserve"> 2017).</w:t>
      </w:r>
    </w:p>
    <w:p w14:paraId="2DEC2794" w14:textId="4BB0D41E" w:rsidR="00D1595E" w:rsidRDefault="000E5F28" w:rsidP="00114720">
      <w:pPr>
        <w:rPr>
          <w:sz w:val="28"/>
          <w:szCs w:val="28"/>
        </w:rPr>
      </w:pPr>
      <w:r>
        <w:rPr>
          <w:sz w:val="28"/>
          <w:szCs w:val="28"/>
        </w:rPr>
        <w:t xml:space="preserve">Research by </w:t>
      </w:r>
      <w:proofErr w:type="spellStart"/>
      <w:r w:rsidR="00D1595E" w:rsidRPr="00D1595E">
        <w:rPr>
          <w:sz w:val="28"/>
          <w:szCs w:val="28"/>
        </w:rPr>
        <w:t>Widom</w:t>
      </w:r>
      <w:proofErr w:type="spellEnd"/>
      <w:r>
        <w:rPr>
          <w:sz w:val="28"/>
          <w:szCs w:val="28"/>
        </w:rPr>
        <w:t xml:space="preserve"> </w:t>
      </w:r>
      <w:r w:rsidR="00D1595E" w:rsidRPr="00D1595E">
        <w:rPr>
          <w:sz w:val="28"/>
          <w:szCs w:val="28"/>
        </w:rPr>
        <w:t>(1989) on young adults fou</w:t>
      </w:r>
      <w:r w:rsidR="00D1595E">
        <w:rPr>
          <w:sz w:val="28"/>
          <w:szCs w:val="28"/>
        </w:rPr>
        <w:t>nd that</w:t>
      </w:r>
      <w:r w:rsidR="00D1595E" w:rsidRPr="00D1595E">
        <w:rPr>
          <w:sz w:val="28"/>
          <w:szCs w:val="28"/>
        </w:rPr>
        <w:t xml:space="preserve"> 28.6% of </w:t>
      </w:r>
      <w:r w:rsidR="00D1595E">
        <w:rPr>
          <w:sz w:val="28"/>
          <w:szCs w:val="28"/>
        </w:rPr>
        <w:t>those who had been subjected to ACEs had</w:t>
      </w:r>
      <w:r w:rsidR="00D1595E" w:rsidRPr="00D1595E">
        <w:rPr>
          <w:sz w:val="28"/>
          <w:szCs w:val="28"/>
        </w:rPr>
        <w:t xml:space="preserve"> an adult record for criminality and violence. These findings suggest that there may be a cycle of violence at work, with people who have experienced violence as a </w:t>
      </w:r>
      <w:r w:rsidR="009E1863">
        <w:rPr>
          <w:sz w:val="28"/>
          <w:szCs w:val="28"/>
        </w:rPr>
        <w:t xml:space="preserve">child </w:t>
      </w:r>
      <w:r w:rsidR="00D1595E" w:rsidRPr="00D1595E">
        <w:rPr>
          <w:sz w:val="28"/>
          <w:szCs w:val="28"/>
        </w:rPr>
        <w:t>being more likely to engage in aggressive behaviour later in life.</w:t>
      </w:r>
    </w:p>
    <w:p w14:paraId="4D32194C" w14:textId="57C8F6C4" w:rsidR="00537A2F" w:rsidRDefault="00537A2F" w:rsidP="00114720">
      <w:pPr>
        <w:rPr>
          <w:sz w:val="28"/>
          <w:szCs w:val="28"/>
        </w:rPr>
      </w:pPr>
      <w:r w:rsidRPr="00537A2F">
        <w:rPr>
          <w:sz w:val="28"/>
          <w:szCs w:val="28"/>
        </w:rPr>
        <w:t>Domestic violence, separation/divorce, and physical abuse and neglect of the child, as well as parental crime, mental health problems, and substance misuse, are risk factors for the victimised child to participate in antisocial and criminal behaviour themselves</w:t>
      </w:r>
      <w:r w:rsidRPr="00537A2F">
        <w:rPr>
          <w:rFonts w:ascii="Open Sans" w:hAnsi="Open Sans" w:cs="Open Sans"/>
          <w:color w:val="333333"/>
          <w:shd w:val="clear" w:color="auto" w:fill="FFFFFF"/>
        </w:rPr>
        <w:t xml:space="preserve"> </w:t>
      </w:r>
      <w:r w:rsidRPr="00537A2F">
        <w:rPr>
          <w:sz w:val="28"/>
          <w:szCs w:val="28"/>
        </w:rPr>
        <w:t>(</w:t>
      </w:r>
      <w:proofErr w:type="spellStart"/>
      <w:r w:rsidRPr="00537A2F">
        <w:rPr>
          <w:sz w:val="28"/>
          <w:szCs w:val="28"/>
        </w:rPr>
        <w:t>Braungart-Rieker</w:t>
      </w:r>
      <w:proofErr w:type="spellEnd"/>
      <w:r w:rsidRPr="00537A2F">
        <w:rPr>
          <w:sz w:val="28"/>
          <w:szCs w:val="28"/>
        </w:rPr>
        <w:t xml:space="preserve"> et al., 1995; </w:t>
      </w:r>
      <w:proofErr w:type="spellStart"/>
      <w:r w:rsidRPr="00537A2F">
        <w:rPr>
          <w:sz w:val="28"/>
          <w:szCs w:val="28"/>
        </w:rPr>
        <w:t>Cadoret</w:t>
      </w:r>
      <w:proofErr w:type="spellEnd"/>
      <w:r w:rsidRPr="00537A2F">
        <w:rPr>
          <w:sz w:val="28"/>
          <w:szCs w:val="28"/>
        </w:rPr>
        <w:t xml:space="preserve"> et al., 1995)</w:t>
      </w:r>
      <w:r>
        <w:rPr>
          <w:sz w:val="28"/>
          <w:szCs w:val="28"/>
        </w:rPr>
        <w:t>.</w:t>
      </w:r>
    </w:p>
    <w:p w14:paraId="45A961D4" w14:textId="3759BB4C" w:rsidR="00293FE9" w:rsidRDefault="00611568" w:rsidP="00114720">
      <w:pPr>
        <w:rPr>
          <w:sz w:val="28"/>
          <w:szCs w:val="28"/>
        </w:rPr>
      </w:pPr>
      <w:r>
        <w:rPr>
          <w:sz w:val="28"/>
          <w:szCs w:val="28"/>
        </w:rPr>
        <w:t>In the U.K. a study of 1,500 residents aged between 18-70 found that those exposed to four or more ACEs before the age of 18 were at an increased risk of becoming involved with violence and violent crime with a ratio of 8.83 ending up in prison (Bellis et al, Pg 81-91, 2014).</w:t>
      </w:r>
    </w:p>
    <w:p w14:paraId="7A457388" w14:textId="77777777" w:rsidR="0012355D" w:rsidRDefault="0012355D" w:rsidP="00114720">
      <w:pPr>
        <w:rPr>
          <w:sz w:val="28"/>
          <w:szCs w:val="28"/>
        </w:rPr>
      </w:pPr>
    </w:p>
    <w:p w14:paraId="7EF33096" w14:textId="77777777" w:rsidR="0012355D" w:rsidRDefault="0012355D" w:rsidP="00114720">
      <w:pPr>
        <w:rPr>
          <w:sz w:val="28"/>
          <w:szCs w:val="28"/>
        </w:rPr>
      </w:pPr>
    </w:p>
    <w:p w14:paraId="75540F4F" w14:textId="556E2E4D" w:rsidR="00D61EF2" w:rsidRDefault="00D61EF2" w:rsidP="00114720">
      <w:pPr>
        <w:rPr>
          <w:sz w:val="28"/>
          <w:szCs w:val="28"/>
        </w:rPr>
      </w:pPr>
      <w:r>
        <w:rPr>
          <w:sz w:val="28"/>
          <w:szCs w:val="28"/>
        </w:rPr>
        <w:lastRenderedPageBreak/>
        <w:t>According to research by the Children’s Commissioner t</w:t>
      </w:r>
      <w:r w:rsidRPr="00D61EF2">
        <w:rPr>
          <w:sz w:val="28"/>
          <w:szCs w:val="28"/>
        </w:rPr>
        <w:t>here is currently no direct link made between offending and being exposed to ACES, due to the varying degrees of experiences and circumstances (The Children’s Commissioner,</w:t>
      </w:r>
      <w:r>
        <w:rPr>
          <w:sz w:val="28"/>
          <w:szCs w:val="28"/>
        </w:rPr>
        <w:t xml:space="preserve"> </w:t>
      </w:r>
      <w:r w:rsidRPr="00D61EF2">
        <w:rPr>
          <w:sz w:val="28"/>
          <w:szCs w:val="28"/>
        </w:rPr>
        <w:t>2018).</w:t>
      </w:r>
    </w:p>
    <w:p w14:paraId="49A73D5F" w14:textId="77777777" w:rsidR="00C65320" w:rsidRDefault="00C65320" w:rsidP="00114720">
      <w:pPr>
        <w:rPr>
          <w:sz w:val="28"/>
          <w:szCs w:val="28"/>
        </w:rPr>
      </w:pPr>
    </w:p>
    <w:p w14:paraId="4B50518D" w14:textId="777FA22A" w:rsidR="00C65320" w:rsidRDefault="00E13348" w:rsidP="00114720">
      <w:pPr>
        <w:rPr>
          <w:sz w:val="28"/>
          <w:szCs w:val="28"/>
        </w:rPr>
      </w:pPr>
      <w:r>
        <w:rPr>
          <w:sz w:val="28"/>
          <w:szCs w:val="28"/>
        </w:rPr>
        <w:t xml:space="preserve">As mentioned earlier </w:t>
      </w:r>
      <w:r w:rsidR="007C69E2">
        <w:rPr>
          <w:sz w:val="28"/>
          <w:szCs w:val="28"/>
        </w:rPr>
        <w:t xml:space="preserve">those children who have been exposed to </w:t>
      </w:r>
      <w:r w:rsidR="007B5427">
        <w:rPr>
          <w:sz w:val="28"/>
          <w:szCs w:val="28"/>
        </w:rPr>
        <w:t>ACEs</w:t>
      </w:r>
      <w:r w:rsidR="007C69E2">
        <w:rPr>
          <w:sz w:val="28"/>
          <w:szCs w:val="28"/>
        </w:rPr>
        <w:t xml:space="preserve"> have health and behavioural problems later in life. </w:t>
      </w:r>
      <w:r w:rsidR="00C65320">
        <w:rPr>
          <w:sz w:val="28"/>
          <w:szCs w:val="28"/>
        </w:rPr>
        <w:t xml:space="preserve">Young people and adolescents who are subjected to violence in the home can sometimes turn to gangs as a way to fill the void of a family in their lives, also gaining personal security and possible financial gain </w:t>
      </w:r>
      <w:r w:rsidR="00C65320" w:rsidRPr="00C65320">
        <w:rPr>
          <w:sz w:val="28"/>
          <w:szCs w:val="28"/>
        </w:rPr>
        <w:t>(</w:t>
      </w:r>
      <w:proofErr w:type="spellStart"/>
      <w:r w:rsidR="00C65320" w:rsidRPr="00C65320">
        <w:rPr>
          <w:sz w:val="28"/>
          <w:szCs w:val="28"/>
        </w:rPr>
        <w:t>Garbarino</w:t>
      </w:r>
      <w:proofErr w:type="spellEnd"/>
      <w:r w:rsidR="00C65320" w:rsidRPr="00C65320">
        <w:rPr>
          <w:sz w:val="28"/>
          <w:szCs w:val="28"/>
        </w:rPr>
        <w:t>, 2001</w:t>
      </w:r>
      <w:r w:rsidR="00C65320">
        <w:rPr>
          <w:sz w:val="28"/>
          <w:szCs w:val="28"/>
        </w:rPr>
        <w:t>).</w:t>
      </w:r>
      <w:r w:rsidR="007C69E2">
        <w:rPr>
          <w:sz w:val="28"/>
          <w:szCs w:val="28"/>
        </w:rPr>
        <w:t xml:space="preserve"> </w:t>
      </w:r>
    </w:p>
    <w:p w14:paraId="0B47C670" w14:textId="70B702F2" w:rsidR="007B5427" w:rsidRDefault="00FF1DE9" w:rsidP="00114720">
      <w:pPr>
        <w:rPr>
          <w:sz w:val="28"/>
          <w:szCs w:val="28"/>
        </w:rPr>
      </w:pPr>
      <w:r w:rsidRPr="00FF1DE9">
        <w:rPr>
          <w:sz w:val="28"/>
          <w:szCs w:val="28"/>
        </w:rPr>
        <w:t xml:space="preserve">Young people who have joined gangs and have been exposed to domestic abuse may occasionally view violence as a regular part of life. </w:t>
      </w:r>
      <w:r w:rsidR="007B5427">
        <w:rPr>
          <w:sz w:val="28"/>
          <w:szCs w:val="28"/>
        </w:rPr>
        <w:t xml:space="preserve">                   </w:t>
      </w:r>
      <w:r w:rsidRPr="00FF1DE9">
        <w:rPr>
          <w:sz w:val="28"/>
          <w:szCs w:val="28"/>
        </w:rPr>
        <w:t>(</w:t>
      </w:r>
      <w:proofErr w:type="spellStart"/>
      <w:r w:rsidRPr="00FF1DE9">
        <w:rPr>
          <w:sz w:val="28"/>
          <w:szCs w:val="28"/>
        </w:rPr>
        <w:t>Huesmann</w:t>
      </w:r>
      <w:proofErr w:type="spellEnd"/>
      <w:r w:rsidRPr="00FF1DE9">
        <w:rPr>
          <w:sz w:val="28"/>
          <w:szCs w:val="28"/>
        </w:rPr>
        <w:t xml:space="preserve">, </w:t>
      </w:r>
      <w:r w:rsidR="00C73B0B">
        <w:rPr>
          <w:sz w:val="28"/>
          <w:szCs w:val="28"/>
        </w:rPr>
        <w:t>Pg 73-104,</w:t>
      </w:r>
      <w:r w:rsidRPr="00FF1DE9">
        <w:rPr>
          <w:sz w:val="28"/>
          <w:szCs w:val="28"/>
        </w:rPr>
        <w:t>1998</w:t>
      </w:r>
      <w:r>
        <w:rPr>
          <w:sz w:val="28"/>
          <w:szCs w:val="28"/>
        </w:rPr>
        <w:t>).</w:t>
      </w:r>
      <w:r w:rsidR="007B5427">
        <w:rPr>
          <w:sz w:val="28"/>
          <w:szCs w:val="28"/>
        </w:rPr>
        <w:t xml:space="preserve">                                                                                                                  </w:t>
      </w:r>
      <w:r w:rsidR="007B5427" w:rsidRPr="007B5427">
        <w:rPr>
          <w:sz w:val="28"/>
          <w:szCs w:val="28"/>
        </w:rPr>
        <w:t>Instead of being overwhelmed by chronic violence, y</w:t>
      </w:r>
      <w:r w:rsidR="007B5427">
        <w:rPr>
          <w:sz w:val="28"/>
          <w:szCs w:val="28"/>
        </w:rPr>
        <w:t>oung people</w:t>
      </w:r>
      <w:r w:rsidR="007B5427" w:rsidRPr="007B5427">
        <w:rPr>
          <w:sz w:val="28"/>
          <w:szCs w:val="28"/>
        </w:rPr>
        <w:t xml:space="preserve"> exposed to it may adjust and develop a psychological desensitisation to it. They are shielded from immediate psychological and emotional pain, but their tendency for aggression grows because of this response</w:t>
      </w:r>
      <w:r w:rsidR="007B5427">
        <w:rPr>
          <w:sz w:val="28"/>
          <w:szCs w:val="28"/>
        </w:rPr>
        <w:t xml:space="preserve"> (</w:t>
      </w:r>
      <w:r w:rsidR="007B5427" w:rsidRPr="007B5427">
        <w:rPr>
          <w:sz w:val="28"/>
          <w:szCs w:val="28"/>
        </w:rPr>
        <w:t xml:space="preserve">Dubrow &amp; </w:t>
      </w:r>
      <w:proofErr w:type="spellStart"/>
      <w:r w:rsidR="007B5427" w:rsidRPr="007B5427">
        <w:rPr>
          <w:sz w:val="28"/>
          <w:szCs w:val="28"/>
        </w:rPr>
        <w:t>Garbarino</w:t>
      </w:r>
      <w:proofErr w:type="spellEnd"/>
      <w:r w:rsidR="007B5427" w:rsidRPr="007B5427">
        <w:rPr>
          <w:sz w:val="28"/>
          <w:szCs w:val="28"/>
        </w:rPr>
        <w:t>, 1989</w:t>
      </w:r>
      <w:r w:rsidR="007B5427">
        <w:rPr>
          <w:sz w:val="28"/>
          <w:szCs w:val="28"/>
        </w:rPr>
        <w:t>).</w:t>
      </w:r>
    </w:p>
    <w:p w14:paraId="61B6233F" w14:textId="7A3153FE" w:rsidR="007B5427" w:rsidRDefault="007B5427" w:rsidP="00114720">
      <w:pPr>
        <w:rPr>
          <w:sz w:val="28"/>
          <w:szCs w:val="28"/>
        </w:rPr>
      </w:pPr>
      <w:r>
        <w:rPr>
          <w:sz w:val="28"/>
          <w:szCs w:val="28"/>
        </w:rPr>
        <w:t>Although these victims of ACEs may feel more at home in gangs, they are leaving themselves exposed to greater violence and crime, therefore lea</w:t>
      </w:r>
      <w:r w:rsidR="00C73B0B">
        <w:rPr>
          <w:sz w:val="28"/>
          <w:szCs w:val="28"/>
        </w:rPr>
        <w:t>ding</w:t>
      </w:r>
      <w:r>
        <w:rPr>
          <w:sz w:val="28"/>
          <w:szCs w:val="28"/>
        </w:rPr>
        <w:t xml:space="preserve"> to </w:t>
      </w:r>
      <w:r w:rsidR="00C73B0B">
        <w:rPr>
          <w:sz w:val="28"/>
          <w:szCs w:val="28"/>
        </w:rPr>
        <w:t xml:space="preserve">them </w:t>
      </w:r>
      <w:r>
        <w:rPr>
          <w:sz w:val="28"/>
          <w:szCs w:val="28"/>
        </w:rPr>
        <w:t xml:space="preserve">being victims of violent crime. This may come from rival gangs or inter gang rivalry </w:t>
      </w:r>
      <w:r w:rsidRPr="007B5427">
        <w:rPr>
          <w:sz w:val="28"/>
          <w:szCs w:val="28"/>
        </w:rPr>
        <w:t>(</w:t>
      </w:r>
      <w:proofErr w:type="spellStart"/>
      <w:r w:rsidRPr="007B5427">
        <w:rPr>
          <w:sz w:val="28"/>
          <w:szCs w:val="28"/>
        </w:rPr>
        <w:t>Gover</w:t>
      </w:r>
      <w:proofErr w:type="spellEnd"/>
      <w:r w:rsidRPr="007B5427">
        <w:rPr>
          <w:sz w:val="28"/>
          <w:szCs w:val="28"/>
        </w:rPr>
        <w:t xml:space="preserve">, Jennings &amp; </w:t>
      </w:r>
      <w:proofErr w:type="spellStart"/>
      <w:r w:rsidRPr="007B5427">
        <w:rPr>
          <w:sz w:val="28"/>
          <w:szCs w:val="28"/>
        </w:rPr>
        <w:t>Tewskbury</w:t>
      </w:r>
      <w:proofErr w:type="spellEnd"/>
      <w:r w:rsidRPr="007B5427">
        <w:rPr>
          <w:sz w:val="28"/>
          <w:szCs w:val="28"/>
        </w:rPr>
        <w:t>,</w:t>
      </w:r>
      <w:r w:rsidR="00C73B0B">
        <w:rPr>
          <w:sz w:val="28"/>
          <w:szCs w:val="28"/>
        </w:rPr>
        <w:t xml:space="preserve"> Pg 103-115</w:t>
      </w:r>
      <w:r w:rsidRPr="007B5427">
        <w:rPr>
          <w:sz w:val="28"/>
          <w:szCs w:val="28"/>
        </w:rPr>
        <w:t xml:space="preserve"> 2009)</w:t>
      </w:r>
      <w:r w:rsidR="00D61EF2">
        <w:rPr>
          <w:sz w:val="28"/>
          <w:szCs w:val="28"/>
        </w:rPr>
        <w:t>.</w:t>
      </w:r>
    </w:p>
    <w:p w14:paraId="2491DF6E" w14:textId="77777777" w:rsidR="00C73B0B" w:rsidRDefault="00C73B0B">
      <w:pPr>
        <w:rPr>
          <w:sz w:val="28"/>
          <w:szCs w:val="28"/>
        </w:rPr>
      </w:pPr>
    </w:p>
    <w:p w14:paraId="143E5475" w14:textId="77777777" w:rsidR="00C73B0B" w:rsidRDefault="00C73B0B">
      <w:pPr>
        <w:rPr>
          <w:sz w:val="28"/>
          <w:szCs w:val="28"/>
        </w:rPr>
      </w:pPr>
    </w:p>
    <w:p w14:paraId="715BDE47" w14:textId="3F3014D9" w:rsidR="008514D5" w:rsidRDefault="001E7263">
      <w:pPr>
        <w:rPr>
          <w:b/>
          <w:bCs/>
          <w:sz w:val="28"/>
          <w:szCs w:val="28"/>
        </w:rPr>
      </w:pPr>
      <w:r w:rsidRPr="001E7263">
        <w:rPr>
          <w:b/>
          <w:bCs/>
          <w:sz w:val="28"/>
          <w:szCs w:val="28"/>
        </w:rPr>
        <w:t>Multi Agency Approach to A</w:t>
      </w:r>
      <w:r w:rsidR="00471177">
        <w:rPr>
          <w:b/>
          <w:bCs/>
          <w:sz w:val="28"/>
          <w:szCs w:val="28"/>
        </w:rPr>
        <w:t>dverse Childhood Experiences.</w:t>
      </w:r>
    </w:p>
    <w:p w14:paraId="3DFCB373" w14:textId="77777777" w:rsidR="00B33BF7" w:rsidRDefault="00B33BF7">
      <w:pPr>
        <w:rPr>
          <w:b/>
          <w:bCs/>
          <w:sz w:val="28"/>
          <w:szCs w:val="28"/>
        </w:rPr>
      </w:pPr>
    </w:p>
    <w:p w14:paraId="03014FAF" w14:textId="37C52091" w:rsidR="00DF15C5" w:rsidRDefault="00703D19" w:rsidP="00703D19">
      <w:pPr>
        <w:rPr>
          <w:sz w:val="28"/>
          <w:szCs w:val="28"/>
        </w:rPr>
      </w:pPr>
      <w:r>
        <w:rPr>
          <w:sz w:val="28"/>
          <w:szCs w:val="28"/>
        </w:rPr>
        <w:t>When it comes to ACEs there are a variety of services that can help children and their families which can include schools, health services</w:t>
      </w:r>
      <w:r w:rsidR="00101FAE">
        <w:rPr>
          <w:sz w:val="28"/>
          <w:szCs w:val="28"/>
        </w:rPr>
        <w:t xml:space="preserve">, social </w:t>
      </w:r>
      <w:proofErr w:type="gramStart"/>
      <w:r w:rsidR="0051688C">
        <w:rPr>
          <w:sz w:val="28"/>
          <w:szCs w:val="28"/>
        </w:rPr>
        <w:t>services</w:t>
      </w:r>
      <w:proofErr w:type="gramEnd"/>
      <w:r>
        <w:rPr>
          <w:sz w:val="28"/>
          <w:szCs w:val="28"/>
        </w:rPr>
        <w:t xml:space="preserve"> and the police. </w:t>
      </w:r>
      <w:r w:rsidR="00DF15C5">
        <w:rPr>
          <w:sz w:val="28"/>
          <w:szCs w:val="28"/>
        </w:rPr>
        <w:t xml:space="preserve">There is now a greater interest in the prevention of ACEs occurring in the first place. </w:t>
      </w:r>
    </w:p>
    <w:p w14:paraId="4182E593" w14:textId="5BF3FFB8" w:rsidR="00DF1DFC" w:rsidRDefault="00DF15C5" w:rsidP="00703D19">
      <w:pPr>
        <w:rPr>
          <w:sz w:val="28"/>
          <w:szCs w:val="28"/>
        </w:rPr>
      </w:pPr>
      <w:r>
        <w:rPr>
          <w:sz w:val="28"/>
          <w:szCs w:val="28"/>
        </w:rPr>
        <w:t>It is likely that police officers will be the first</w:t>
      </w:r>
      <w:r w:rsidR="00101FAE">
        <w:rPr>
          <w:sz w:val="28"/>
          <w:szCs w:val="28"/>
        </w:rPr>
        <w:t xml:space="preserve"> </w:t>
      </w:r>
      <w:r>
        <w:rPr>
          <w:sz w:val="28"/>
          <w:szCs w:val="28"/>
        </w:rPr>
        <w:t xml:space="preserve">to encounter children who may be at risk of ACEs within families. </w:t>
      </w:r>
      <w:r w:rsidR="00DF1DFC">
        <w:rPr>
          <w:sz w:val="28"/>
          <w:szCs w:val="28"/>
        </w:rPr>
        <w:t xml:space="preserve">While the police are well placed to respond and identify vulnerabilities, traditional police training, as highlighted by the College </w:t>
      </w:r>
      <w:r w:rsidR="00DF1DFC">
        <w:rPr>
          <w:sz w:val="28"/>
          <w:szCs w:val="28"/>
        </w:rPr>
        <w:lastRenderedPageBreak/>
        <w:t>of Policing, are not designed to meet the high level of demand currently being placed on them (</w:t>
      </w:r>
      <w:r w:rsidR="00C91D66">
        <w:rPr>
          <w:sz w:val="28"/>
          <w:szCs w:val="28"/>
        </w:rPr>
        <w:t>Barton, et al, 2022).</w:t>
      </w:r>
    </w:p>
    <w:p w14:paraId="6385D050" w14:textId="56528FEF" w:rsidR="00101FAE" w:rsidRDefault="00101FAE" w:rsidP="00703D19">
      <w:pPr>
        <w:rPr>
          <w:sz w:val="28"/>
          <w:szCs w:val="28"/>
        </w:rPr>
      </w:pPr>
      <w:r>
        <w:rPr>
          <w:sz w:val="28"/>
          <w:szCs w:val="28"/>
        </w:rPr>
        <w:t>In the USA police officers deal with the greater reports of maltreatment of children (18.1%) compared to social services (11%) and medical professionals (9.2%) (Department of Health and Human Services, 2014).</w:t>
      </w:r>
    </w:p>
    <w:p w14:paraId="6AD76DD4" w14:textId="77777777" w:rsidR="00DF1DFC" w:rsidRDefault="00101FAE" w:rsidP="00703D19">
      <w:pPr>
        <w:rPr>
          <w:sz w:val="28"/>
          <w:szCs w:val="28"/>
        </w:rPr>
      </w:pPr>
      <w:r>
        <w:rPr>
          <w:sz w:val="28"/>
          <w:szCs w:val="28"/>
        </w:rPr>
        <w:t xml:space="preserve">In the UK </w:t>
      </w:r>
      <w:r w:rsidR="00DF1DFC">
        <w:rPr>
          <w:sz w:val="28"/>
          <w:szCs w:val="28"/>
        </w:rPr>
        <w:t>t</w:t>
      </w:r>
      <w:r w:rsidR="00DF1DFC" w:rsidRPr="00DF1DFC">
        <w:rPr>
          <w:sz w:val="28"/>
          <w:szCs w:val="28"/>
        </w:rPr>
        <w:t xml:space="preserve">he number of domestic incidents reported to police between March 2021 and March 2022 just over 910,000. It </w:t>
      </w:r>
      <w:proofErr w:type="gramStart"/>
      <w:r w:rsidR="00DF1DFC" w:rsidRPr="00DF1DFC">
        <w:rPr>
          <w:sz w:val="28"/>
          <w:szCs w:val="28"/>
        </w:rPr>
        <w:t>has to</w:t>
      </w:r>
      <w:proofErr w:type="gramEnd"/>
      <w:r w:rsidR="00DF1DFC" w:rsidRPr="00DF1DFC">
        <w:rPr>
          <w:sz w:val="28"/>
          <w:szCs w:val="28"/>
        </w:rPr>
        <w:t xml:space="preserve"> be assumed that many of these incidents were witnessed by children (Office of National Statistics, 2022). </w:t>
      </w:r>
    </w:p>
    <w:p w14:paraId="2D383BB6" w14:textId="77777777" w:rsidR="00D5241B" w:rsidRDefault="00DF1DFC" w:rsidP="00703D19">
      <w:pPr>
        <w:rPr>
          <w:sz w:val="28"/>
          <w:szCs w:val="28"/>
        </w:rPr>
      </w:pPr>
      <w:r>
        <w:rPr>
          <w:sz w:val="28"/>
          <w:szCs w:val="28"/>
        </w:rPr>
        <w:t>A</w:t>
      </w:r>
      <w:r w:rsidR="00101FAE">
        <w:rPr>
          <w:sz w:val="28"/>
          <w:szCs w:val="28"/>
        </w:rPr>
        <w:t xml:space="preserve"> report by His Majesties Inspectorate of Constabularies (HMIC) found that 38% of cases involving child protection were classed as inadequately dealt with</w:t>
      </w:r>
      <w:r w:rsidR="00B33BF7">
        <w:rPr>
          <w:sz w:val="28"/>
          <w:szCs w:val="28"/>
        </w:rPr>
        <w:t>. The main reasons for this being officers not adequately investigating, a varied approach across police forces in England and Wales and not sharing information with partner agencies (</w:t>
      </w:r>
      <w:r w:rsidR="00B33BF7" w:rsidRPr="00B33BF7">
        <w:rPr>
          <w:sz w:val="28"/>
          <w:szCs w:val="28"/>
        </w:rPr>
        <w:t>HMIC, 2015, p. 43</w:t>
      </w:r>
      <w:r w:rsidR="00B33BF7">
        <w:rPr>
          <w:sz w:val="28"/>
          <w:szCs w:val="28"/>
        </w:rPr>
        <w:t>).</w:t>
      </w:r>
    </w:p>
    <w:p w14:paraId="2D99EA5F" w14:textId="05EE978A" w:rsidR="00101FAE" w:rsidRDefault="00B33BF7" w:rsidP="00703D19">
      <w:pPr>
        <w:rPr>
          <w:sz w:val="28"/>
          <w:szCs w:val="28"/>
        </w:rPr>
      </w:pPr>
      <w:r>
        <w:rPr>
          <w:sz w:val="28"/>
          <w:szCs w:val="28"/>
        </w:rPr>
        <w:t>The HMIC recommended that significant improvement was needed to children at risk of abuse.</w:t>
      </w:r>
      <w:r w:rsidR="002E69AF">
        <w:rPr>
          <w:sz w:val="28"/>
          <w:szCs w:val="28"/>
        </w:rPr>
        <w:t xml:space="preserve"> </w:t>
      </w:r>
    </w:p>
    <w:p w14:paraId="243CDE46" w14:textId="7F620972" w:rsidR="0051688C" w:rsidRDefault="0051688C" w:rsidP="00703D19">
      <w:pPr>
        <w:rPr>
          <w:sz w:val="28"/>
          <w:szCs w:val="28"/>
        </w:rPr>
      </w:pPr>
      <w:r>
        <w:rPr>
          <w:sz w:val="28"/>
          <w:szCs w:val="28"/>
        </w:rPr>
        <w:t xml:space="preserve">Wales </w:t>
      </w:r>
      <w:proofErr w:type="gramStart"/>
      <w:r>
        <w:rPr>
          <w:sz w:val="28"/>
          <w:szCs w:val="28"/>
        </w:rPr>
        <w:t>in particular has</w:t>
      </w:r>
      <w:proofErr w:type="gramEnd"/>
      <w:r>
        <w:rPr>
          <w:sz w:val="28"/>
          <w:szCs w:val="28"/>
        </w:rPr>
        <w:t xml:space="preserve"> taken a major interest in promoting awareness and the setting up of ACE training by introducing ACE hubs (Hughes, et., al, 2018).</w:t>
      </w:r>
    </w:p>
    <w:p w14:paraId="74D258AB" w14:textId="1239CE58" w:rsidR="00D5241B" w:rsidRDefault="00D5241B" w:rsidP="00703D19">
      <w:pPr>
        <w:rPr>
          <w:sz w:val="28"/>
          <w:szCs w:val="28"/>
        </w:rPr>
      </w:pPr>
      <w:r w:rsidRPr="00D5241B">
        <w:rPr>
          <w:sz w:val="28"/>
          <w:szCs w:val="28"/>
        </w:rPr>
        <w:t xml:space="preserve"> South Wales</w:t>
      </w:r>
      <w:r>
        <w:rPr>
          <w:sz w:val="28"/>
          <w:szCs w:val="28"/>
        </w:rPr>
        <w:t xml:space="preserve"> Police</w:t>
      </w:r>
      <w:r w:rsidR="00DE2E06">
        <w:rPr>
          <w:sz w:val="28"/>
          <w:szCs w:val="28"/>
        </w:rPr>
        <w:t xml:space="preserve"> </w:t>
      </w:r>
      <w:r>
        <w:rPr>
          <w:sz w:val="28"/>
          <w:szCs w:val="28"/>
        </w:rPr>
        <w:t>(SWP) partnered with Public Health Wales in 2017 to launch a pilot scheme entitled “</w:t>
      </w:r>
      <w:r w:rsidRPr="00D5241B">
        <w:rPr>
          <w:sz w:val="28"/>
          <w:szCs w:val="28"/>
        </w:rPr>
        <w:t>A Structured Multi-Agency, Early Intervention Approach to Policing Vulnerability</w:t>
      </w:r>
      <w:r>
        <w:rPr>
          <w:sz w:val="28"/>
          <w:szCs w:val="28"/>
        </w:rPr>
        <w:t xml:space="preserve">.” </w:t>
      </w:r>
    </w:p>
    <w:p w14:paraId="19636B42" w14:textId="34E5AEC0" w:rsidR="00703D19" w:rsidRDefault="00D5241B" w:rsidP="00703D19">
      <w:pPr>
        <w:rPr>
          <w:sz w:val="28"/>
          <w:szCs w:val="28"/>
        </w:rPr>
      </w:pPr>
      <w:r>
        <w:rPr>
          <w:sz w:val="28"/>
          <w:szCs w:val="28"/>
        </w:rPr>
        <w:t>This structured approach involved</w:t>
      </w:r>
      <w:r w:rsidRPr="00D5241B">
        <w:rPr>
          <w:sz w:val="28"/>
          <w:szCs w:val="28"/>
        </w:rPr>
        <w:t xml:space="preserve"> </w:t>
      </w:r>
      <w:r>
        <w:rPr>
          <w:sz w:val="28"/>
          <w:szCs w:val="28"/>
        </w:rPr>
        <w:t>social care practi</w:t>
      </w:r>
      <w:r w:rsidR="00EF215B">
        <w:rPr>
          <w:sz w:val="28"/>
          <w:szCs w:val="28"/>
        </w:rPr>
        <w:t>tioners employed as advisors to the police</w:t>
      </w:r>
      <w:r w:rsidRPr="00D5241B">
        <w:rPr>
          <w:sz w:val="28"/>
          <w:szCs w:val="28"/>
        </w:rPr>
        <w:t>, children’s charities</w:t>
      </w:r>
      <w:r>
        <w:rPr>
          <w:sz w:val="28"/>
          <w:szCs w:val="28"/>
        </w:rPr>
        <w:t xml:space="preserve">, where ACE Coordinators were seconded from NSPCC and Barnardo’s </w:t>
      </w:r>
      <w:r w:rsidRPr="00D5241B">
        <w:rPr>
          <w:sz w:val="28"/>
          <w:szCs w:val="28"/>
        </w:rPr>
        <w:t>and Neighbourhood Policing Teams (NPT) from SWP</w:t>
      </w:r>
      <w:r w:rsidR="00DE2E06">
        <w:rPr>
          <w:sz w:val="28"/>
          <w:szCs w:val="28"/>
        </w:rPr>
        <w:t xml:space="preserve"> (</w:t>
      </w:r>
      <w:r w:rsidR="00741DBB">
        <w:rPr>
          <w:sz w:val="28"/>
          <w:szCs w:val="28"/>
        </w:rPr>
        <w:t>Barton, et al</w:t>
      </w:r>
      <w:r w:rsidR="00CF4B92">
        <w:rPr>
          <w:sz w:val="28"/>
          <w:szCs w:val="28"/>
        </w:rPr>
        <w:t>.</w:t>
      </w:r>
      <w:r w:rsidR="00741DBB">
        <w:rPr>
          <w:sz w:val="28"/>
          <w:szCs w:val="28"/>
        </w:rPr>
        <w:t xml:space="preserve">, </w:t>
      </w:r>
      <w:r w:rsidR="00DE2E06">
        <w:rPr>
          <w:sz w:val="28"/>
          <w:szCs w:val="28"/>
        </w:rPr>
        <w:t xml:space="preserve">2017). </w:t>
      </w:r>
    </w:p>
    <w:p w14:paraId="51F7CB5D" w14:textId="62E8693D" w:rsidR="00741DBB" w:rsidRPr="00741DBB" w:rsidRDefault="00741DBB" w:rsidP="00741DBB">
      <w:pPr>
        <w:rPr>
          <w:sz w:val="28"/>
          <w:szCs w:val="28"/>
        </w:rPr>
      </w:pPr>
      <w:r>
        <w:rPr>
          <w:sz w:val="28"/>
          <w:szCs w:val="28"/>
        </w:rPr>
        <w:t xml:space="preserve">Public Protection Notices (PPN’s) which are </w:t>
      </w:r>
      <w:r w:rsidRPr="00741DBB">
        <w:rPr>
          <w:sz w:val="28"/>
          <w:szCs w:val="28"/>
        </w:rPr>
        <w:t xml:space="preserve">safeguarding form used by South Wales </w:t>
      </w:r>
      <w:r>
        <w:rPr>
          <w:sz w:val="28"/>
          <w:szCs w:val="28"/>
        </w:rPr>
        <w:t>Police to inform partner agencies of vulnerabilities were scrutinised more closely for signs of ACE’s.</w:t>
      </w:r>
    </w:p>
    <w:p w14:paraId="45D655E9" w14:textId="6697F505" w:rsidR="00DE2E06" w:rsidRDefault="00DE2E06" w:rsidP="00703D19">
      <w:pPr>
        <w:rPr>
          <w:sz w:val="28"/>
          <w:szCs w:val="28"/>
        </w:rPr>
      </w:pPr>
      <w:r>
        <w:rPr>
          <w:sz w:val="28"/>
          <w:szCs w:val="28"/>
        </w:rPr>
        <w:t xml:space="preserve">This intervention was carried out in the Bridgend area of South Wales and although it </w:t>
      </w:r>
      <w:r w:rsidR="00741DBB">
        <w:rPr>
          <w:sz w:val="28"/>
          <w:szCs w:val="28"/>
        </w:rPr>
        <w:t>had encouraging feedback from all involved but was not fully rolled out to all force areas.</w:t>
      </w:r>
    </w:p>
    <w:p w14:paraId="730316AC" w14:textId="77777777" w:rsidR="00691D15" w:rsidRDefault="00691D15" w:rsidP="00703D19">
      <w:pPr>
        <w:rPr>
          <w:sz w:val="28"/>
          <w:szCs w:val="28"/>
        </w:rPr>
      </w:pPr>
    </w:p>
    <w:p w14:paraId="34DEAD34" w14:textId="77777777" w:rsidR="00691D15" w:rsidRDefault="00691D15" w:rsidP="00703D19">
      <w:pPr>
        <w:rPr>
          <w:sz w:val="28"/>
          <w:szCs w:val="28"/>
        </w:rPr>
      </w:pPr>
    </w:p>
    <w:p w14:paraId="6034B537" w14:textId="705DACB9" w:rsidR="00691D15" w:rsidRDefault="00691D15" w:rsidP="00703D19">
      <w:pPr>
        <w:rPr>
          <w:sz w:val="28"/>
          <w:szCs w:val="28"/>
        </w:rPr>
      </w:pPr>
      <w:r>
        <w:rPr>
          <w:sz w:val="28"/>
          <w:szCs w:val="28"/>
        </w:rPr>
        <w:lastRenderedPageBreak/>
        <w:t xml:space="preserve">Schools also have a big part to play in helping children who may be at risk. Teachers spend just as much time with children as their parents do and can sometimes be that person who they might feel comfortable speaking to                            </w:t>
      </w:r>
      <w:proofErr w:type="gramStart"/>
      <w:r>
        <w:rPr>
          <w:sz w:val="28"/>
          <w:szCs w:val="28"/>
        </w:rPr>
        <w:t xml:space="preserve">   (</w:t>
      </w:r>
      <w:proofErr w:type="gramEnd"/>
      <w:r>
        <w:rPr>
          <w:sz w:val="28"/>
          <w:szCs w:val="28"/>
        </w:rPr>
        <w:t>Teach early Years, 2020).</w:t>
      </w:r>
    </w:p>
    <w:p w14:paraId="42902019" w14:textId="217FDBA5" w:rsidR="0012355D" w:rsidRDefault="0012355D" w:rsidP="00703D19">
      <w:pPr>
        <w:rPr>
          <w:sz w:val="28"/>
          <w:szCs w:val="28"/>
        </w:rPr>
      </w:pPr>
      <w:r>
        <w:rPr>
          <w:sz w:val="28"/>
          <w:szCs w:val="28"/>
        </w:rPr>
        <w:t xml:space="preserve">Schools have introduced </w:t>
      </w:r>
      <w:proofErr w:type="gramStart"/>
      <w:r>
        <w:rPr>
          <w:sz w:val="28"/>
          <w:szCs w:val="28"/>
        </w:rPr>
        <w:t>a number of</w:t>
      </w:r>
      <w:proofErr w:type="gramEnd"/>
      <w:r>
        <w:rPr>
          <w:sz w:val="28"/>
          <w:szCs w:val="28"/>
        </w:rPr>
        <w:t xml:space="preserve"> in initiatives to help children get the best they can out of school</w:t>
      </w:r>
      <w:r w:rsidR="007E524D">
        <w:rPr>
          <w:sz w:val="28"/>
          <w:szCs w:val="28"/>
        </w:rPr>
        <w:t>. A lot of ACE affected children come from chaotic homes where they may not be able to concentrate on studying. Schools offer quiet rooms to allow children to fulfil their potential (</w:t>
      </w:r>
      <w:r w:rsidR="001E16DB">
        <w:rPr>
          <w:sz w:val="28"/>
          <w:szCs w:val="28"/>
        </w:rPr>
        <w:t>Estyn,2020).</w:t>
      </w:r>
    </w:p>
    <w:p w14:paraId="6462CDA3" w14:textId="77777777" w:rsidR="00471177" w:rsidRDefault="00471177">
      <w:pPr>
        <w:rPr>
          <w:b/>
          <w:bCs/>
          <w:sz w:val="28"/>
          <w:szCs w:val="28"/>
        </w:rPr>
      </w:pPr>
    </w:p>
    <w:p w14:paraId="397F432F" w14:textId="77777777" w:rsidR="00471177" w:rsidRPr="001E7263" w:rsidRDefault="00471177">
      <w:pPr>
        <w:rPr>
          <w:b/>
          <w:bCs/>
          <w:sz w:val="28"/>
          <w:szCs w:val="28"/>
        </w:rPr>
      </w:pPr>
    </w:p>
    <w:p w14:paraId="60E6A33A" w14:textId="6A57FE85" w:rsidR="00B60EF0" w:rsidRDefault="00BC0FEF">
      <w:pPr>
        <w:rPr>
          <w:b/>
          <w:bCs/>
          <w:sz w:val="28"/>
          <w:szCs w:val="28"/>
        </w:rPr>
      </w:pPr>
      <w:r w:rsidRPr="00BC0FEF">
        <w:rPr>
          <w:b/>
          <w:bCs/>
          <w:sz w:val="28"/>
          <w:szCs w:val="28"/>
        </w:rPr>
        <w:t>Conclusion</w:t>
      </w:r>
    </w:p>
    <w:p w14:paraId="4C13FD05" w14:textId="77777777" w:rsidR="00BC0FEF" w:rsidRDefault="00BC0FEF">
      <w:pPr>
        <w:rPr>
          <w:b/>
          <w:bCs/>
          <w:sz w:val="28"/>
          <w:szCs w:val="28"/>
        </w:rPr>
      </w:pPr>
    </w:p>
    <w:p w14:paraId="365B00C7" w14:textId="3ACB3E3F" w:rsidR="00BC0FEF" w:rsidRPr="00BC0FEF" w:rsidRDefault="00BC0FEF">
      <w:pPr>
        <w:rPr>
          <w:sz w:val="28"/>
          <w:szCs w:val="28"/>
        </w:rPr>
      </w:pPr>
      <w:r>
        <w:rPr>
          <w:sz w:val="28"/>
          <w:szCs w:val="28"/>
        </w:rPr>
        <w:t xml:space="preserve">It is apparent that there needs to be a more joined up approach to dealing with children who are suffering </w:t>
      </w:r>
      <w:proofErr w:type="gramStart"/>
      <w:r>
        <w:rPr>
          <w:sz w:val="28"/>
          <w:szCs w:val="28"/>
        </w:rPr>
        <w:t>as a result of</w:t>
      </w:r>
      <w:proofErr w:type="gramEnd"/>
      <w:r>
        <w:rPr>
          <w:sz w:val="28"/>
          <w:szCs w:val="28"/>
        </w:rPr>
        <w:t xml:space="preserve"> abuse and neglect within the family setting.</w:t>
      </w:r>
    </w:p>
    <w:p w14:paraId="067CA63C" w14:textId="2869A565" w:rsidR="00EA228A" w:rsidRDefault="00591871">
      <w:pPr>
        <w:rPr>
          <w:sz w:val="28"/>
          <w:szCs w:val="28"/>
        </w:rPr>
      </w:pPr>
      <w:r>
        <w:rPr>
          <w:sz w:val="28"/>
          <w:szCs w:val="28"/>
        </w:rPr>
        <w:t xml:space="preserve">The problem is huge. In the USA 64% of adults say they have </w:t>
      </w:r>
      <w:r w:rsidR="00EA228A">
        <w:rPr>
          <w:sz w:val="28"/>
          <w:szCs w:val="28"/>
        </w:rPr>
        <w:t>experienced</w:t>
      </w:r>
      <w:r>
        <w:rPr>
          <w:sz w:val="28"/>
          <w:szCs w:val="28"/>
        </w:rPr>
        <w:t xml:space="preserve"> some form of ACE’s with 1 in 6 adults having experienced four or more.</w:t>
      </w:r>
    </w:p>
    <w:p w14:paraId="390878ED" w14:textId="01FD8D67" w:rsidR="00691D15" w:rsidRDefault="00591871" w:rsidP="00B60EF0">
      <w:pPr>
        <w:rPr>
          <w:sz w:val="28"/>
          <w:szCs w:val="28"/>
        </w:rPr>
      </w:pPr>
      <w:r>
        <w:rPr>
          <w:sz w:val="28"/>
          <w:szCs w:val="28"/>
        </w:rPr>
        <w:t>Preventing ACE’s could save health care millions of pounds each year. Millions of depression cases and heart disease could be avoi</w:t>
      </w:r>
      <w:r w:rsidR="00EA228A">
        <w:rPr>
          <w:sz w:val="28"/>
          <w:szCs w:val="28"/>
        </w:rPr>
        <w:t xml:space="preserve">ded                                      </w:t>
      </w:r>
      <w:proofErr w:type="gramStart"/>
      <w:r w:rsidR="00EA228A">
        <w:rPr>
          <w:sz w:val="28"/>
          <w:szCs w:val="28"/>
        </w:rPr>
        <w:t xml:space="preserve">   </w:t>
      </w:r>
      <w:r>
        <w:rPr>
          <w:sz w:val="28"/>
          <w:szCs w:val="28"/>
        </w:rPr>
        <w:t>(</w:t>
      </w:r>
      <w:proofErr w:type="spellStart"/>
      <w:proofErr w:type="gramEnd"/>
      <w:r>
        <w:rPr>
          <w:sz w:val="28"/>
          <w:szCs w:val="28"/>
        </w:rPr>
        <w:t>Center</w:t>
      </w:r>
      <w:proofErr w:type="spellEnd"/>
      <w:r>
        <w:rPr>
          <w:sz w:val="28"/>
          <w:szCs w:val="28"/>
        </w:rPr>
        <w:t xml:space="preserve"> for Disease Control Prevention,</w:t>
      </w:r>
      <w:r w:rsidR="00EA228A">
        <w:rPr>
          <w:sz w:val="28"/>
          <w:szCs w:val="28"/>
        </w:rPr>
        <w:t>2020).</w:t>
      </w:r>
    </w:p>
    <w:p w14:paraId="148F1E28" w14:textId="6701716E" w:rsidR="00691D15" w:rsidRDefault="00B45083" w:rsidP="00B60EF0">
      <w:pPr>
        <w:rPr>
          <w:sz w:val="28"/>
          <w:szCs w:val="28"/>
        </w:rPr>
      </w:pPr>
      <w:r>
        <w:rPr>
          <w:sz w:val="28"/>
          <w:szCs w:val="28"/>
        </w:rPr>
        <w:t xml:space="preserve">Police, social </w:t>
      </w:r>
      <w:proofErr w:type="gramStart"/>
      <w:r>
        <w:rPr>
          <w:sz w:val="28"/>
          <w:szCs w:val="28"/>
        </w:rPr>
        <w:t>services</w:t>
      </w:r>
      <w:proofErr w:type="gramEnd"/>
      <w:r>
        <w:rPr>
          <w:sz w:val="28"/>
          <w:szCs w:val="28"/>
        </w:rPr>
        <w:t xml:space="preserve"> and healthcare are most likely to encounter children and young people who are suffering or have suffered with ACE’s any concerns need to be reported and followed up on to prevent that person suffering into adulthood.</w:t>
      </w:r>
    </w:p>
    <w:p w14:paraId="127E1BED" w14:textId="77777777" w:rsidR="00B45083" w:rsidRDefault="00B45083" w:rsidP="00B60EF0">
      <w:pPr>
        <w:rPr>
          <w:sz w:val="28"/>
          <w:szCs w:val="28"/>
        </w:rPr>
      </w:pPr>
    </w:p>
    <w:p w14:paraId="7530A83E" w14:textId="77777777" w:rsidR="00B45083" w:rsidRDefault="00B45083" w:rsidP="00B45083">
      <w:pPr>
        <w:rPr>
          <w:b/>
          <w:bCs/>
          <w:sz w:val="28"/>
          <w:szCs w:val="28"/>
        </w:rPr>
      </w:pPr>
    </w:p>
    <w:p w14:paraId="095F70FA" w14:textId="77777777" w:rsidR="00B45083" w:rsidRDefault="00B45083" w:rsidP="00B45083">
      <w:pPr>
        <w:rPr>
          <w:b/>
          <w:bCs/>
          <w:sz w:val="28"/>
          <w:szCs w:val="28"/>
        </w:rPr>
      </w:pPr>
    </w:p>
    <w:p w14:paraId="4DBCA358" w14:textId="77777777" w:rsidR="00B45083" w:rsidRDefault="00B45083" w:rsidP="00B45083">
      <w:pPr>
        <w:rPr>
          <w:b/>
          <w:bCs/>
          <w:sz w:val="28"/>
          <w:szCs w:val="28"/>
        </w:rPr>
      </w:pPr>
    </w:p>
    <w:p w14:paraId="3D21E316" w14:textId="77777777" w:rsidR="00B45083" w:rsidRDefault="00B45083" w:rsidP="00B45083">
      <w:pPr>
        <w:rPr>
          <w:b/>
          <w:bCs/>
          <w:sz w:val="28"/>
          <w:szCs w:val="28"/>
        </w:rPr>
      </w:pPr>
    </w:p>
    <w:p w14:paraId="342826AB" w14:textId="77777777" w:rsidR="00B45083" w:rsidRDefault="00B45083" w:rsidP="00B45083">
      <w:pPr>
        <w:rPr>
          <w:b/>
          <w:bCs/>
          <w:sz w:val="28"/>
          <w:szCs w:val="28"/>
        </w:rPr>
      </w:pPr>
    </w:p>
    <w:p w14:paraId="1D56F554" w14:textId="77777777" w:rsidR="00B45083" w:rsidRDefault="00B45083" w:rsidP="00B45083">
      <w:pPr>
        <w:rPr>
          <w:b/>
          <w:bCs/>
          <w:sz w:val="28"/>
          <w:szCs w:val="28"/>
        </w:rPr>
      </w:pPr>
    </w:p>
    <w:p w14:paraId="3F22B89F" w14:textId="77777777" w:rsidR="00B45083" w:rsidRDefault="00B45083" w:rsidP="00B45083">
      <w:pPr>
        <w:rPr>
          <w:b/>
          <w:bCs/>
          <w:sz w:val="28"/>
          <w:szCs w:val="28"/>
        </w:rPr>
      </w:pPr>
    </w:p>
    <w:p w14:paraId="6542167C" w14:textId="77777777" w:rsidR="00B45083" w:rsidRDefault="00B45083" w:rsidP="00B45083">
      <w:pPr>
        <w:rPr>
          <w:b/>
          <w:bCs/>
          <w:sz w:val="28"/>
          <w:szCs w:val="28"/>
        </w:rPr>
      </w:pPr>
    </w:p>
    <w:p w14:paraId="5A1F77CF" w14:textId="77777777" w:rsidR="00B45083" w:rsidRDefault="00B45083" w:rsidP="00B45083">
      <w:pPr>
        <w:rPr>
          <w:b/>
          <w:bCs/>
          <w:sz w:val="28"/>
          <w:szCs w:val="28"/>
        </w:rPr>
      </w:pPr>
    </w:p>
    <w:p w14:paraId="6C9DC78D" w14:textId="33658EAE" w:rsidR="00B45083" w:rsidRPr="00B45083" w:rsidRDefault="00B45083" w:rsidP="00B45083">
      <w:pPr>
        <w:rPr>
          <w:b/>
          <w:bCs/>
          <w:sz w:val="28"/>
          <w:szCs w:val="28"/>
        </w:rPr>
      </w:pPr>
      <w:r w:rsidRPr="00B45083">
        <w:rPr>
          <w:b/>
          <w:bCs/>
          <w:sz w:val="28"/>
          <w:szCs w:val="28"/>
        </w:rPr>
        <w:t>Reference list</w:t>
      </w:r>
    </w:p>
    <w:p w14:paraId="7BFD50C6" w14:textId="77777777" w:rsidR="00B45083" w:rsidRPr="00B45083" w:rsidRDefault="00B45083" w:rsidP="00B45083">
      <w:pPr>
        <w:rPr>
          <w:sz w:val="28"/>
          <w:szCs w:val="28"/>
        </w:rPr>
      </w:pPr>
      <w:proofErr w:type="spellStart"/>
      <w:r w:rsidRPr="00B45083">
        <w:rPr>
          <w:sz w:val="28"/>
          <w:szCs w:val="28"/>
        </w:rPr>
        <w:t>Alisic</w:t>
      </w:r>
      <w:proofErr w:type="spellEnd"/>
      <w:r w:rsidRPr="00B45083">
        <w:rPr>
          <w:sz w:val="28"/>
          <w:szCs w:val="28"/>
        </w:rPr>
        <w:t xml:space="preserve">, E., </w:t>
      </w:r>
      <w:proofErr w:type="spellStart"/>
      <w:r w:rsidRPr="00B45083">
        <w:rPr>
          <w:sz w:val="28"/>
          <w:szCs w:val="28"/>
        </w:rPr>
        <w:t>Zalta</w:t>
      </w:r>
      <w:proofErr w:type="spellEnd"/>
      <w:r w:rsidRPr="00B45083">
        <w:rPr>
          <w:sz w:val="28"/>
          <w:szCs w:val="28"/>
        </w:rPr>
        <w:t xml:space="preserve">, A.K., van Wesel, F., Larsen, S.E., </w:t>
      </w:r>
      <w:proofErr w:type="spellStart"/>
      <w:r w:rsidRPr="00B45083">
        <w:rPr>
          <w:sz w:val="28"/>
          <w:szCs w:val="28"/>
        </w:rPr>
        <w:t>Hafstad</w:t>
      </w:r>
      <w:proofErr w:type="spellEnd"/>
      <w:r w:rsidRPr="00B45083">
        <w:rPr>
          <w:sz w:val="28"/>
          <w:szCs w:val="28"/>
        </w:rPr>
        <w:t xml:space="preserve">, G.S., </w:t>
      </w:r>
      <w:proofErr w:type="spellStart"/>
      <w:r w:rsidRPr="00B45083">
        <w:rPr>
          <w:sz w:val="28"/>
          <w:szCs w:val="28"/>
        </w:rPr>
        <w:t>Hassanpour</w:t>
      </w:r>
      <w:proofErr w:type="spellEnd"/>
      <w:r w:rsidRPr="00B45083">
        <w:rPr>
          <w:sz w:val="28"/>
          <w:szCs w:val="28"/>
        </w:rPr>
        <w:t xml:space="preserve">, K. and </w:t>
      </w:r>
      <w:proofErr w:type="spellStart"/>
      <w:r w:rsidRPr="00B45083">
        <w:rPr>
          <w:sz w:val="28"/>
          <w:szCs w:val="28"/>
        </w:rPr>
        <w:t>Smid</w:t>
      </w:r>
      <w:proofErr w:type="spellEnd"/>
      <w:r w:rsidRPr="00B45083">
        <w:rPr>
          <w:sz w:val="28"/>
          <w:szCs w:val="28"/>
        </w:rPr>
        <w:t xml:space="preserve">, G.E. (2014). Rates of post-traumatic stress disorder in trauma-exposed children and adolescents: meta-analysis. British Journal of Psychiatry, 204(5), pp.335–340. </w:t>
      </w:r>
      <w:proofErr w:type="spellStart"/>
      <w:proofErr w:type="gramStart"/>
      <w:r w:rsidRPr="00B45083">
        <w:rPr>
          <w:sz w:val="28"/>
          <w:szCs w:val="28"/>
        </w:rPr>
        <w:t>doi:https</w:t>
      </w:r>
      <w:proofErr w:type="spellEnd"/>
      <w:r w:rsidRPr="00B45083">
        <w:rPr>
          <w:sz w:val="28"/>
          <w:szCs w:val="28"/>
        </w:rPr>
        <w:t>://doi.org/10.1192/bjp.bp.113.131227</w:t>
      </w:r>
      <w:proofErr w:type="gramEnd"/>
      <w:r w:rsidRPr="00B45083">
        <w:rPr>
          <w:sz w:val="28"/>
          <w:szCs w:val="28"/>
        </w:rPr>
        <w:t>.</w:t>
      </w:r>
    </w:p>
    <w:p w14:paraId="4010B324" w14:textId="77777777" w:rsidR="00B45083" w:rsidRPr="00B45083" w:rsidRDefault="00B45083" w:rsidP="00B45083">
      <w:pPr>
        <w:rPr>
          <w:sz w:val="28"/>
          <w:szCs w:val="28"/>
        </w:rPr>
      </w:pPr>
      <w:r w:rsidRPr="00B45083">
        <w:rPr>
          <w:sz w:val="28"/>
          <w:szCs w:val="28"/>
        </w:rPr>
        <w:t>Barton, E., Newbury, A., Janssen, H., Johnson, G., Rodriguez, G., McManus, M.A., Harker, S. and Bellis, M. (2020). An evaluation of the adverse childhood experience trauma informed multi-agency early action together (ACE TIME) training: National roll out to police and partners. [online] www.rsph.org.uk. Available at: http://researchonline.ljmu.ac.uk/id/eprint/12953/ [Accessed 26 Jul. 2023].</w:t>
      </w:r>
    </w:p>
    <w:p w14:paraId="5BB5459E" w14:textId="77777777" w:rsidR="00B45083" w:rsidRPr="00B45083" w:rsidRDefault="00B45083" w:rsidP="00B45083">
      <w:pPr>
        <w:rPr>
          <w:sz w:val="28"/>
          <w:szCs w:val="28"/>
        </w:rPr>
      </w:pPr>
      <w:proofErr w:type="spellStart"/>
      <w:r w:rsidRPr="00B45083">
        <w:rPr>
          <w:sz w:val="28"/>
          <w:szCs w:val="28"/>
        </w:rPr>
        <w:t>Basto</w:t>
      </w:r>
      <w:proofErr w:type="spellEnd"/>
      <w:r w:rsidRPr="00B45083">
        <w:rPr>
          <w:sz w:val="28"/>
          <w:szCs w:val="28"/>
        </w:rPr>
        <w:t xml:space="preserve">-Pereira, M., Gouveia-Pereira, M., Pereira, C.R., Barrett, E.L., Lawler, S., Newton, N., Stapinski, L., Prior, K., Costa, M.S.A., Ximenes, J.M., Rocha, A.S., Michel, G., Garcia, M., </w:t>
      </w:r>
      <w:proofErr w:type="spellStart"/>
      <w:r w:rsidRPr="00B45083">
        <w:rPr>
          <w:sz w:val="28"/>
          <w:szCs w:val="28"/>
        </w:rPr>
        <w:t>Rouchy</w:t>
      </w:r>
      <w:proofErr w:type="spellEnd"/>
      <w:r w:rsidRPr="00B45083">
        <w:rPr>
          <w:sz w:val="28"/>
          <w:szCs w:val="28"/>
        </w:rPr>
        <w:t xml:space="preserve">, E., Al </w:t>
      </w:r>
      <w:proofErr w:type="spellStart"/>
      <w:r w:rsidRPr="00B45083">
        <w:rPr>
          <w:sz w:val="28"/>
          <w:szCs w:val="28"/>
        </w:rPr>
        <w:t>Shawi</w:t>
      </w:r>
      <w:proofErr w:type="spellEnd"/>
      <w:r w:rsidRPr="00B45083">
        <w:rPr>
          <w:sz w:val="28"/>
          <w:szCs w:val="28"/>
        </w:rPr>
        <w:t xml:space="preserve">, A., </w:t>
      </w:r>
      <w:proofErr w:type="spellStart"/>
      <w:r w:rsidRPr="00B45083">
        <w:rPr>
          <w:sz w:val="28"/>
          <w:szCs w:val="28"/>
        </w:rPr>
        <w:t>Sarhan</w:t>
      </w:r>
      <w:proofErr w:type="spellEnd"/>
      <w:r w:rsidRPr="00B45083">
        <w:rPr>
          <w:sz w:val="28"/>
          <w:szCs w:val="28"/>
        </w:rPr>
        <w:t xml:space="preserve">, Y., Fulano, C., </w:t>
      </w:r>
      <w:proofErr w:type="spellStart"/>
      <w:r w:rsidRPr="00B45083">
        <w:rPr>
          <w:sz w:val="28"/>
          <w:szCs w:val="28"/>
        </w:rPr>
        <w:t>Magaia</w:t>
      </w:r>
      <w:proofErr w:type="spellEnd"/>
      <w:r w:rsidRPr="00B45083">
        <w:rPr>
          <w:sz w:val="28"/>
          <w:szCs w:val="28"/>
        </w:rPr>
        <w:t>, A.J., El-</w:t>
      </w:r>
      <w:proofErr w:type="spellStart"/>
      <w:r w:rsidRPr="00B45083">
        <w:rPr>
          <w:sz w:val="28"/>
          <w:szCs w:val="28"/>
        </w:rPr>
        <w:t>Astal</w:t>
      </w:r>
      <w:proofErr w:type="spellEnd"/>
      <w:r w:rsidRPr="00B45083">
        <w:rPr>
          <w:sz w:val="28"/>
          <w:szCs w:val="28"/>
        </w:rPr>
        <w:t xml:space="preserve">, S. and </w:t>
      </w:r>
      <w:proofErr w:type="spellStart"/>
      <w:r w:rsidRPr="00B45083">
        <w:rPr>
          <w:sz w:val="28"/>
          <w:szCs w:val="28"/>
        </w:rPr>
        <w:t>Alattar</w:t>
      </w:r>
      <w:proofErr w:type="spellEnd"/>
      <w:r w:rsidRPr="00B45083">
        <w:rPr>
          <w:sz w:val="28"/>
          <w:szCs w:val="28"/>
        </w:rPr>
        <w:t xml:space="preserve">, K. (2022). The global impact of adverse childhood experiences on criminal </w:t>
      </w:r>
      <w:proofErr w:type="spellStart"/>
      <w:r w:rsidRPr="00B45083">
        <w:rPr>
          <w:sz w:val="28"/>
          <w:szCs w:val="28"/>
        </w:rPr>
        <w:t>behavior</w:t>
      </w:r>
      <w:proofErr w:type="spellEnd"/>
      <w:r w:rsidRPr="00B45083">
        <w:rPr>
          <w:sz w:val="28"/>
          <w:szCs w:val="28"/>
        </w:rPr>
        <w:t xml:space="preserve">: A cross-continental study. Child Abuse &amp; Neglect, 124(1), p.105459. </w:t>
      </w:r>
      <w:proofErr w:type="spellStart"/>
      <w:proofErr w:type="gramStart"/>
      <w:r w:rsidRPr="00B45083">
        <w:rPr>
          <w:sz w:val="28"/>
          <w:szCs w:val="28"/>
        </w:rPr>
        <w:t>doi:https</w:t>
      </w:r>
      <w:proofErr w:type="spellEnd"/>
      <w:r w:rsidRPr="00B45083">
        <w:rPr>
          <w:sz w:val="28"/>
          <w:szCs w:val="28"/>
        </w:rPr>
        <w:t>://doi.org/10.1016/j.chiabu.2021.105459</w:t>
      </w:r>
      <w:proofErr w:type="gramEnd"/>
      <w:r w:rsidRPr="00B45083">
        <w:rPr>
          <w:sz w:val="28"/>
          <w:szCs w:val="28"/>
        </w:rPr>
        <w:t>.</w:t>
      </w:r>
    </w:p>
    <w:p w14:paraId="543C9A8F" w14:textId="77777777" w:rsidR="00B45083" w:rsidRPr="00B45083" w:rsidRDefault="00B45083" w:rsidP="00B45083">
      <w:pPr>
        <w:rPr>
          <w:sz w:val="28"/>
          <w:szCs w:val="28"/>
        </w:rPr>
      </w:pPr>
      <w:r w:rsidRPr="00B45083">
        <w:rPr>
          <w:sz w:val="28"/>
          <w:szCs w:val="28"/>
        </w:rPr>
        <w:t>Bellis, M. (2015). Adverse Childhood Experiences and their impact on health-harming behaviours in the Welsh adult population. [online] Available at: https://phw.nhs.wales/files/aces/aces-and-their-impact-on-health-harming-behaviours-in-the-welsh-adult-population-pdf/ [Accessed 15 Jul. 2023].</w:t>
      </w:r>
    </w:p>
    <w:p w14:paraId="340249D3" w14:textId="77777777" w:rsidR="00B45083" w:rsidRPr="00B45083" w:rsidRDefault="00B45083" w:rsidP="00B45083">
      <w:pPr>
        <w:rPr>
          <w:sz w:val="28"/>
          <w:szCs w:val="28"/>
        </w:rPr>
      </w:pPr>
      <w:r w:rsidRPr="00B45083">
        <w:rPr>
          <w:sz w:val="28"/>
          <w:szCs w:val="28"/>
        </w:rPr>
        <w:t xml:space="preserve">Bellis, M., Ashton, K., Hughes, K., Ford, K., Bishop, J. and </w:t>
      </w:r>
      <w:proofErr w:type="spellStart"/>
      <w:r w:rsidRPr="00B45083">
        <w:rPr>
          <w:sz w:val="28"/>
          <w:szCs w:val="28"/>
        </w:rPr>
        <w:t>Paranjothy</w:t>
      </w:r>
      <w:proofErr w:type="spellEnd"/>
      <w:r w:rsidRPr="00B45083">
        <w:rPr>
          <w:sz w:val="28"/>
          <w:szCs w:val="28"/>
        </w:rPr>
        <w:t xml:space="preserve">, S. (2016). Adverse Childhood Experiences (ACEs) in Wales and their Impact on Health in the Adult Population. European Journal of Public Health, 26(suppl_1). </w:t>
      </w:r>
      <w:proofErr w:type="spellStart"/>
      <w:proofErr w:type="gramStart"/>
      <w:r w:rsidRPr="00B45083">
        <w:rPr>
          <w:sz w:val="28"/>
          <w:szCs w:val="28"/>
        </w:rPr>
        <w:t>doi:https</w:t>
      </w:r>
      <w:proofErr w:type="spellEnd"/>
      <w:r w:rsidRPr="00B45083">
        <w:rPr>
          <w:sz w:val="28"/>
          <w:szCs w:val="28"/>
        </w:rPr>
        <w:t>://doi.org/10.1093/</w:t>
      </w:r>
      <w:proofErr w:type="spellStart"/>
      <w:r w:rsidRPr="00B45083">
        <w:rPr>
          <w:sz w:val="28"/>
          <w:szCs w:val="28"/>
        </w:rPr>
        <w:t>eurpub</w:t>
      </w:r>
      <w:proofErr w:type="spellEnd"/>
      <w:r w:rsidRPr="00B45083">
        <w:rPr>
          <w:sz w:val="28"/>
          <w:szCs w:val="28"/>
        </w:rPr>
        <w:t>/ckw167.009</w:t>
      </w:r>
      <w:proofErr w:type="gramEnd"/>
      <w:r w:rsidRPr="00B45083">
        <w:rPr>
          <w:sz w:val="28"/>
          <w:szCs w:val="28"/>
        </w:rPr>
        <w:t>.</w:t>
      </w:r>
    </w:p>
    <w:p w14:paraId="56D6F061" w14:textId="77777777" w:rsidR="00B45083" w:rsidRPr="00B45083" w:rsidRDefault="00B45083" w:rsidP="00B45083">
      <w:pPr>
        <w:rPr>
          <w:sz w:val="28"/>
          <w:szCs w:val="28"/>
        </w:rPr>
      </w:pPr>
      <w:r w:rsidRPr="00B45083">
        <w:rPr>
          <w:sz w:val="28"/>
          <w:szCs w:val="28"/>
        </w:rPr>
        <w:t xml:space="preserve">Bellis, M.A., Hughes, K., Leckenby, N., Jones, L., Baban, A., </w:t>
      </w:r>
      <w:proofErr w:type="spellStart"/>
      <w:r w:rsidRPr="00B45083">
        <w:rPr>
          <w:sz w:val="28"/>
          <w:szCs w:val="28"/>
        </w:rPr>
        <w:t>Kachaeva</w:t>
      </w:r>
      <w:proofErr w:type="spellEnd"/>
      <w:r w:rsidRPr="00B45083">
        <w:rPr>
          <w:sz w:val="28"/>
          <w:szCs w:val="28"/>
        </w:rPr>
        <w:t xml:space="preserve">, M., </w:t>
      </w:r>
      <w:proofErr w:type="spellStart"/>
      <w:r w:rsidRPr="00B45083">
        <w:rPr>
          <w:sz w:val="28"/>
          <w:szCs w:val="28"/>
        </w:rPr>
        <w:t>Povilaitis</w:t>
      </w:r>
      <w:proofErr w:type="spellEnd"/>
      <w:r w:rsidRPr="00B45083">
        <w:rPr>
          <w:sz w:val="28"/>
          <w:szCs w:val="28"/>
        </w:rPr>
        <w:t xml:space="preserve">, R., </w:t>
      </w:r>
      <w:proofErr w:type="spellStart"/>
      <w:r w:rsidRPr="00B45083">
        <w:rPr>
          <w:sz w:val="28"/>
          <w:szCs w:val="28"/>
        </w:rPr>
        <w:t>Pudule</w:t>
      </w:r>
      <w:proofErr w:type="spellEnd"/>
      <w:r w:rsidRPr="00B45083">
        <w:rPr>
          <w:sz w:val="28"/>
          <w:szCs w:val="28"/>
        </w:rPr>
        <w:t xml:space="preserve">, I., </w:t>
      </w:r>
      <w:proofErr w:type="spellStart"/>
      <w:r w:rsidRPr="00B45083">
        <w:rPr>
          <w:sz w:val="28"/>
          <w:szCs w:val="28"/>
        </w:rPr>
        <w:t>Qirjako</w:t>
      </w:r>
      <w:proofErr w:type="spellEnd"/>
      <w:r w:rsidRPr="00B45083">
        <w:rPr>
          <w:sz w:val="28"/>
          <w:szCs w:val="28"/>
        </w:rPr>
        <w:t xml:space="preserve">, G., </w:t>
      </w:r>
      <w:proofErr w:type="spellStart"/>
      <w:r w:rsidRPr="00B45083">
        <w:rPr>
          <w:sz w:val="28"/>
          <w:szCs w:val="28"/>
        </w:rPr>
        <w:t>Ulukol</w:t>
      </w:r>
      <w:proofErr w:type="spellEnd"/>
      <w:r w:rsidRPr="00B45083">
        <w:rPr>
          <w:sz w:val="28"/>
          <w:szCs w:val="28"/>
        </w:rPr>
        <w:t xml:space="preserve">, B., </w:t>
      </w:r>
      <w:proofErr w:type="spellStart"/>
      <w:r w:rsidRPr="00B45083">
        <w:rPr>
          <w:sz w:val="28"/>
          <w:szCs w:val="28"/>
        </w:rPr>
        <w:t>Raleva</w:t>
      </w:r>
      <w:proofErr w:type="spellEnd"/>
      <w:r w:rsidRPr="00B45083">
        <w:rPr>
          <w:sz w:val="28"/>
          <w:szCs w:val="28"/>
        </w:rPr>
        <w:t xml:space="preserve">, M. and Terzic, N. (2014). Adverse childhood experiences and associations with health-harming behaviours in young adults: surveys in eight eastern European countries. </w:t>
      </w:r>
      <w:r w:rsidRPr="00B45083">
        <w:rPr>
          <w:sz w:val="28"/>
          <w:szCs w:val="28"/>
        </w:rPr>
        <w:lastRenderedPageBreak/>
        <w:t xml:space="preserve">Bulletin of the World Health Organization, 92(9), pp.641–655. </w:t>
      </w:r>
      <w:proofErr w:type="spellStart"/>
      <w:proofErr w:type="gramStart"/>
      <w:r w:rsidRPr="00B45083">
        <w:rPr>
          <w:sz w:val="28"/>
          <w:szCs w:val="28"/>
        </w:rPr>
        <w:t>doi:https</w:t>
      </w:r>
      <w:proofErr w:type="spellEnd"/>
      <w:r w:rsidRPr="00B45083">
        <w:rPr>
          <w:sz w:val="28"/>
          <w:szCs w:val="28"/>
        </w:rPr>
        <w:t>://doi.org/10.2471/blt.13.129247</w:t>
      </w:r>
      <w:proofErr w:type="gramEnd"/>
      <w:r w:rsidRPr="00B45083">
        <w:rPr>
          <w:sz w:val="28"/>
          <w:szCs w:val="28"/>
        </w:rPr>
        <w:t>.</w:t>
      </w:r>
    </w:p>
    <w:p w14:paraId="0ED09315" w14:textId="77777777" w:rsidR="00B45083" w:rsidRPr="00B45083" w:rsidRDefault="00B45083" w:rsidP="00B45083">
      <w:pPr>
        <w:rPr>
          <w:sz w:val="28"/>
          <w:szCs w:val="28"/>
        </w:rPr>
      </w:pPr>
      <w:r w:rsidRPr="00B45083">
        <w:rPr>
          <w:sz w:val="28"/>
          <w:szCs w:val="28"/>
        </w:rPr>
        <w:t xml:space="preserve">Bellis, M.A., Lowey, H., Leckenby, N., Hughes, K. and Harrison, D. (2013). Adverse childhood experiences: retrospective study to determine their impact on adult health behaviours and health outcomes in a UK population. Journal of Public Health, [online] 36(1), pp.81–91. </w:t>
      </w:r>
      <w:proofErr w:type="spellStart"/>
      <w:proofErr w:type="gramStart"/>
      <w:r w:rsidRPr="00B45083">
        <w:rPr>
          <w:sz w:val="28"/>
          <w:szCs w:val="28"/>
        </w:rPr>
        <w:t>doi:https</w:t>
      </w:r>
      <w:proofErr w:type="spellEnd"/>
      <w:r w:rsidRPr="00B45083">
        <w:rPr>
          <w:sz w:val="28"/>
          <w:szCs w:val="28"/>
        </w:rPr>
        <w:t>://doi.org/10.1093/</w:t>
      </w:r>
      <w:proofErr w:type="spellStart"/>
      <w:r w:rsidRPr="00B45083">
        <w:rPr>
          <w:sz w:val="28"/>
          <w:szCs w:val="28"/>
        </w:rPr>
        <w:t>pubmed</w:t>
      </w:r>
      <w:proofErr w:type="spellEnd"/>
      <w:r w:rsidRPr="00B45083">
        <w:rPr>
          <w:sz w:val="28"/>
          <w:szCs w:val="28"/>
        </w:rPr>
        <w:t>/fdt038</w:t>
      </w:r>
      <w:proofErr w:type="gramEnd"/>
      <w:r w:rsidRPr="00B45083">
        <w:rPr>
          <w:sz w:val="28"/>
          <w:szCs w:val="28"/>
        </w:rPr>
        <w:t>.</w:t>
      </w:r>
    </w:p>
    <w:p w14:paraId="72A737EF" w14:textId="77777777" w:rsidR="00B45083" w:rsidRPr="00B45083" w:rsidRDefault="00B45083" w:rsidP="00B45083">
      <w:pPr>
        <w:rPr>
          <w:sz w:val="28"/>
          <w:szCs w:val="28"/>
        </w:rPr>
      </w:pPr>
      <w:proofErr w:type="spellStart"/>
      <w:r w:rsidRPr="00B45083">
        <w:rPr>
          <w:sz w:val="28"/>
          <w:szCs w:val="28"/>
        </w:rPr>
        <w:t>Boullier</w:t>
      </w:r>
      <w:proofErr w:type="spellEnd"/>
      <w:r w:rsidRPr="00B45083">
        <w:rPr>
          <w:sz w:val="28"/>
          <w:szCs w:val="28"/>
        </w:rPr>
        <w:t>, M. and Blair, M. (2018). Adverse childhood experiences. Paediatrics and Child Health, [online] 28(3), pp.132–137. Available at: https://www.sciencedirect.com/science/article/abs/pii/S1751722217302913.</w:t>
      </w:r>
    </w:p>
    <w:p w14:paraId="1419CB94" w14:textId="77777777" w:rsidR="00B45083" w:rsidRPr="00B45083" w:rsidRDefault="00B45083" w:rsidP="00B45083">
      <w:pPr>
        <w:rPr>
          <w:sz w:val="28"/>
          <w:szCs w:val="28"/>
        </w:rPr>
      </w:pPr>
      <w:proofErr w:type="spellStart"/>
      <w:r w:rsidRPr="00B45083">
        <w:rPr>
          <w:sz w:val="28"/>
          <w:szCs w:val="28"/>
        </w:rPr>
        <w:t>Braungart-Rieker</w:t>
      </w:r>
      <w:proofErr w:type="spellEnd"/>
      <w:r w:rsidRPr="00B45083">
        <w:rPr>
          <w:sz w:val="28"/>
          <w:szCs w:val="28"/>
        </w:rPr>
        <w:t xml:space="preserve">, J., </w:t>
      </w:r>
      <w:proofErr w:type="spellStart"/>
      <w:r w:rsidRPr="00B45083">
        <w:rPr>
          <w:sz w:val="28"/>
          <w:szCs w:val="28"/>
        </w:rPr>
        <w:t>Rende</w:t>
      </w:r>
      <w:proofErr w:type="spellEnd"/>
      <w:r w:rsidRPr="00B45083">
        <w:rPr>
          <w:sz w:val="28"/>
          <w:szCs w:val="28"/>
        </w:rPr>
        <w:t xml:space="preserve">, R.D., Plomin, R., </w:t>
      </w:r>
      <w:proofErr w:type="spellStart"/>
      <w:r w:rsidRPr="00B45083">
        <w:rPr>
          <w:sz w:val="28"/>
          <w:szCs w:val="28"/>
        </w:rPr>
        <w:t>DeFries</w:t>
      </w:r>
      <w:proofErr w:type="spellEnd"/>
      <w:r w:rsidRPr="00B45083">
        <w:rPr>
          <w:sz w:val="28"/>
          <w:szCs w:val="28"/>
        </w:rPr>
        <w:t xml:space="preserve">, J.C. and </w:t>
      </w:r>
      <w:proofErr w:type="spellStart"/>
      <w:r w:rsidRPr="00B45083">
        <w:rPr>
          <w:sz w:val="28"/>
          <w:szCs w:val="28"/>
        </w:rPr>
        <w:t>Fulker</w:t>
      </w:r>
      <w:proofErr w:type="spellEnd"/>
      <w:r w:rsidRPr="00B45083">
        <w:rPr>
          <w:sz w:val="28"/>
          <w:szCs w:val="28"/>
        </w:rPr>
        <w:t xml:space="preserve">, D.W. (1995). Genetic mediation of longitudinal associations between family environment and childhood </w:t>
      </w:r>
      <w:proofErr w:type="spellStart"/>
      <w:r w:rsidRPr="00B45083">
        <w:rPr>
          <w:sz w:val="28"/>
          <w:szCs w:val="28"/>
        </w:rPr>
        <w:t>behavior</w:t>
      </w:r>
      <w:proofErr w:type="spellEnd"/>
      <w:r w:rsidRPr="00B45083">
        <w:rPr>
          <w:sz w:val="28"/>
          <w:szCs w:val="28"/>
        </w:rPr>
        <w:t xml:space="preserve"> problems. Development and Psychopathology, 7(2), pp.233–245. </w:t>
      </w:r>
      <w:proofErr w:type="spellStart"/>
      <w:proofErr w:type="gramStart"/>
      <w:r w:rsidRPr="00B45083">
        <w:rPr>
          <w:sz w:val="28"/>
          <w:szCs w:val="28"/>
        </w:rPr>
        <w:t>doi:https</w:t>
      </w:r>
      <w:proofErr w:type="spellEnd"/>
      <w:r w:rsidRPr="00B45083">
        <w:rPr>
          <w:sz w:val="28"/>
          <w:szCs w:val="28"/>
        </w:rPr>
        <w:t>://doi.org/10.1017/s0954579400006477</w:t>
      </w:r>
      <w:proofErr w:type="gramEnd"/>
      <w:r w:rsidRPr="00B45083">
        <w:rPr>
          <w:sz w:val="28"/>
          <w:szCs w:val="28"/>
        </w:rPr>
        <w:t>.</w:t>
      </w:r>
    </w:p>
    <w:p w14:paraId="3CA3BB11" w14:textId="77777777" w:rsidR="00B45083" w:rsidRPr="00B45083" w:rsidRDefault="00B45083" w:rsidP="00B45083">
      <w:pPr>
        <w:rPr>
          <w:sz w:val="28"/>
          <w:szCs w:val="28"/>
        </w:rPr>
      </w:pPr>
      <w:proofErr w:type="spellStart"/>
      <w:r w:rsidRPr="00B45083">
        <w:rPr>
          <w:sz w:val="28"/>
          <w:szCs w:val="28"/>
        </w:rPr>
        <w:t>Cadoret</w:t>
      </w:r>
      <w:proofErr w:type="spellEnd"/>
      <w:r w:rsidRPr="00B45083">
        <w:rPr>
          <w:sz w:val="28"/>
          <w:szCs w:val="28"/>
        </w:rPr>
        <w:t xml:space="preserve">, R.J. (1995). Genetic-Environmental Interaction in the Genesis of Aggressivity and Conduct Disorders. Archives of General Psychiatry, 52(11), p.916. </w:t>
      </w:r>
      <w:proofErr w:type="spellStart"/>
      <w:proofErr w:type="gramStart"/>
      <w:r w:rsidRPr="00B45083">
        <w:rPr>
          <w:sz w:val="28"/>
          <w:szCs w:val="28"/>
        </w:rPr>
        <w:t>doi:https</w:t>
      </w:r>
      <w:proofErr w:type="spellEnd"/>
      <w:r w:rsidRPr="00B45083">
        <w:rPr>
          <w:sz w:val="28"/>
          <w:szCs w:val="28"/>
        </w:rPr>
        <w:t>://doi.org/10.1001/archpsyc.1995.03950230030006</w:t>
      </w:r>
      <w:proofErr w:type="gramEnd"/>
      <w:r w:rsidRPr="00B45083">
        <w:rPr>
          <w:sz w:val="28"/>
          <w:szCs w:val="28"/>
        </w:rPr>
        <w:t>.</w:t>
      </w:r>
    </w:p>
    <w:p w14:paraId="704C4DE5" w14:textId="77777777" w:rsidR="00B45083" w:rsidRPr="00B45083" w:rsidRDefault="00B45083" w:rsidP="00B45083">
      <w:pPr>
        <w:rPr>
          <w:sz w:val="28"/>
          <w:szCs w:val="28"/>
        </w:rPr>
      </w:pPr>
      <w:r w:rsidRPr="00B45083">
        <w:rPr>
          <w:sz w:val="28"/>
          <w:szCs w:val="28"/>
        </w:rPr>
        <w:t xml:space="preserve">Campbell, J.A., Walker, R.J. and </w:t>
      </w:r>
      <w:proofErr w:type="spellStart"/>
      <w:r w:rsidRPr="00B45083">
        <w:rPr>
          <w:sz w:val="28"/>
          <w:szCs w:val="28"/>
        </w:rPr>
        <w:t>Egede</w:t>
      </w:r>
      <w:proofErr w:type="spellEnd"/>
      <w:r w:rsidRPr="00B45083">
        <w:rPr>
          <w:sz w:val="28"/>
          <w:szCs w:val="28"/>
        </w:rPr>
        <w:t xml:space="preserve">, L.E. (2016). Associations Between Adverse Childhood Experiences, High-Risk </w:t>
      </w:r>
      <w:proofErr w:type="spellStart"/>
      <w:r w:rsidRPr="00B45083">
        <w:rPr>
          <w:sz w:val="28"/>
          <w:szCs w:val="28"/>
        </w:rPr>
        <w:t>Behaviors</w:t>
      </w:r>
      <w:proofErr w:type="spellEnd"/>
      <w:r w:rsidRPr="00B45083">
        <w:rPr>
          <w:sz w:val="28"/>
          <w:szCs w:val="28"/>
        </w:rPr>
        <w:t xml:space="preserve">, and Morbidity in Adulthood. American Journal of Preventive Medicine, 50(3), pp.344–352. </w:t>
      </w:r>
      <w:proofErr w:type="spellStart"/>
      <w:proofErr w:type="gramStart"/>
      <w:r w:rsidRPr="00B45083">
        <w:rPr>
          <w:sz w:val="28"/>
          <w:szCs w:val="28"/>
        </w:rPr>
        <w:t>doi:https</w:t>
      </w:r>
      <w:proofErr w:type="spellEnd"/>
      <w:r w:rsidRPr="00B45083">
        <w:rPr>
          <w:sz w:val="28"/>
          <w:szCs w:val="28"/>
        </w:rPr>
        <w:t>://doi.org/10.1016/j.amepre.2015.07.022</w:t>
      </w:r>
      <w:proofErr w:type="gramEnd"/>
      <w:r w:rsidRPr="00B45083">
        <w:rPr>
          <w:sz w:val="28"/>
          <w:szCs w:val="28"/>
        </w:rPr>
        <w:t>.</w:t>
      </w:r>
    </w:p>
    <w:p w14:paraId="3A553869" w14:textId="77777777" w:rsidR="00B45083" w:rsidRPr="00B45083" w:rsidRDefault="00B45083" w:rsidP="00B45083">
      <w:pPr>
        <w:rPr>
          <w:sz w:val="28"/>
          <w:szCs w:val="28"/>
        </w:rPr>
      </w:pPr>
      <w:r w:rsidRPr="00B45083">
        <w:rPr>
          <w:sz w:val="28"/>
          <w:szCs w:val="28"/>
        </w:rPr>
        <w:t>CDC (2020). ACEs Can Be Prevented. [online] www.cdc.gov. Available at: https://www.cdc.gov/violenceprevention/aces/prevention.html [Accessed 31 Jul. 2023].</w:t>
      </w:r>
    </w:p>
    <w:p w14:paraId="7261F579" w14:textId="77777777" w:rsidR="00B45083" w:rsidRPr="00B45083" w:rsidRDefault="00B45083" w:rsidP="00B45083">
      <w:pPr>
        <w:rPr>
          <w:sz w:val="28"/>
          <w:szCs w:val="28"/>
        </w:rPr>
      </w:pPr>
      <w:proofErr w:type="spellStart"/>
      <w:r w:rsidRPr="00B45083">
        <w:rPr>
          <w:sz w:val="28"/>
          <w:szCs w:val="28"/>
        </w:rPr>
        <w:t>Centers</w:t>
      </w:r>
      <w:proofErr w:type="spellEnd"/>
      <w:r w:rsidRPr="00B45083">
        <w:rPr>
          <w:sz w:val="28"/>
          <w:szCs w:val="28"/>
        </w:rPr>
        <w:t xml:space="preserve"> for Disease Control and Prevention (2021). Adverse Childhood Experiences (ACEs). [online] </w:t>
      </w:r>
      <w:proofErr w:type="spellStart"/>
      <w:r w:rsidRPr="00B45083">
        <w:rPr>
          <w:sz w:val="28"/>
          <w:szCs w:val="28"/>
        </w:rPr>
        <w:t>Centers</w:t>
      </w:r>
      <w:proofErr w:type="spellEnd"/>
      <w:r w:rsidRPr="00B45083">
        <w:rPr>
          <w:sz w:val="28"/>
          <w:szCs w:val="28"/>
        </w:rPr>
        <w:t xml:space="preserve"> for Disease Control and Prevention. Available at: https://www.cdc.gov/vitalsigns/aces/index.html [Accessed 14 Jul. 2023].</w:t>
      </w:r>
    </w:p>
    <w:p w14:paraId="3313214A" w14:textId="77777777" w:rsidR="00B45083" w:rsidRPr="00B45083" w:rsidRDefault="00B45083" w:rsidP="00B45083">
      <w:pPr>
        <w:rPr>
          <w:sz w:val="28"/>
          <w:szCs w:val="28"/>
        </w:rPr>
      </w:pPr>
      <w:r w:rsidRPr="00B45083">
        <w:rPr>
          <w:sz w:val="28"/>
          <w:szCs w:val="28"/>
        </w:rPr>
        <w:t xml:space="preserve">Chandan, J.S., Hughes, N., Thomas, T., </w:t>
      </w:r>
      <w:proofErr w:type="spellStart"/>
      <w:r w:rsidRPr="00B45083">
        <w:rPr>
          <w:sz w:val="28"/>
          <w:szCs w:val="28"/>
        </w:rPr>
        <w:t>Nirantharakumar</w:t>
      </w:r>
      <w:proofErr w:type="spellEnd"/>
      <w:r w:rsidRPr="00B45083">
        <w:rPr>
          <w:sz w:val="28"/>
          <w:szCs w:val="28"/>
        </w:rPr>
        <w:t xml:space="preserve">, K., Bandyopadhyay, S. and Taylor, J. (2020). Exploration of a Novel Preventative Policing Approach in the United Kingdom to Adverse Childhood Experiences. Child Abuse Review, 29(2), pp.144–158. </w:t>
      </w:r>
      <w:proofErr w:type="spellStart"/>
      <w:proofErr w:type="gramStart"/>
      <w:r w:rsidRPr="00B45083">
        <w:rPr>
          <w:sz w:val="28"/>
          <w:szCs w:val="28"/>
        </w:rPr>
        <w:t>doi:https</w:t>
      </w:r>
      <w:proofErr w:type="spellEnd"/>
      <w:r w:rsidRPr="00B45083">
        <w:rPr>
          <w:sz w:val="28"/>
          <w:szCs w:val="28"/>
        </w:rPr>
        <w:t>://doi.org/10.1002/car.2614</w:t>
      </w:r>
      <w:proofErr w:type="gramEnd"/>
      <w:r w:rsidRPr="00B45083">
        <w:rPr>
          <w:sz w:val="28"/>
          <w:szCs w:val="28"/>
        </w:rPr>
        <w:t>.</w:t>
      </w:r>
    </w:p>
    <w:p w14:paraId="7FF0D0F2" w14:textId="349015AA" w:rsidR="00B45083" w:rsidRDefault="00B45083" w:rsidP="00B45083">
      <w:pPr>
        <w:rPr>
          <w:sz w:val="28"/>
          <w:szCs w:val="28"/>
        </w:rPr>
      </w:pPr>
      <w:r w:rsidRPr="00B45083">
        <w:rPr>
          <w:sz w:val="28"/>
          <w:szCs w:val="28"/>
        </w:rPr>
        <w:lastRenderedPageBreak/>
        <w:t xml:space="preserve">Cunningham, T., Ford, E., Croft, J., Merrick, M., Rolle, I. and Giles, W. (2014). Sex-specific relationships between adverse childhood experiences and chronic obstructive pulmonary disease in five states. International Journal of Chronic Obstructive Pulmonary Disease, p.1033. </w:t>
      </w:r>
      <w:r w:rsidR="007E524D">
        <w:rPr>
          <w:sz w:val="28"/>
          <w:szCs w:val="28"/>
        </w:rPr>
        <w:t xml:space="preserve">               </w:t>
      </w:r>
      <w:r w:rsidRPr="00B45083">
        <w:rPr>
          <w:sz w:val="28"/>
          <w:szCs w:val="28"/>
        </w:rPr>
        <w:t>https://doi.org/10.2147/copd.s68226.</w:t>
      </w:r>
    </w:p>
    <w:p w14:paraId="34ECA19F" w14:textId="3AF289CF" w:rsidR="007E524D" w:rsidRPr="00B45083" w:rsidRDefault="007E524D" w:rsidP="00B45083">
      <w:pPr>
        <w:rPr>
          <w:sz w:val="28"/>
          <w:szCs w:val="28"/>
        </w:rPr>
      </w:pPr>
      <w:r w:rsidRPr="007E524D">
        <w:rPr>
          <w:sz w:val="28"/>
          <w:szCs w:val="28"/>
        </w:rPr>
        <w:t>www.estyn.gov.wales. (2020). Adverse childhood experiences (ACEs) - how can schools support children and young people who live in difficult circumstances? | Estyn. [online] Available at: https://www.estyn.gov.wales/blog/adverse-childhood-experiences-aces-how-can-schools-support-children-and-young-people-who-live [Accessed 31 Jul. 2023].</w:t>
      </w:r>
    </w:p>
    <w:p w14:paraId="548CD58A" w14:textId="77777777" w:rsidR="00B45083" w:rsidRPr="00B45083" w:rsidRDefault="00B45083" w:rsidP="00B45083">
      <w:pPr>
        <w:rPr>
          <w:sz w:val="28"/>
          <w:szCs w:val="28"/>
        </w:rPr>
      </w:pPr>
      <w:r w:rsidRPr="00B45083">
        <w:rPr>
          <w:sz w:val="28"/>
          <w:szCs w:val="28"/>
        </w:rPr>
        <w:t>Evaluation of a Structured Multi-Agency, Early Intervention Approach to Vulnerability with Neighbourhood Policing Teams 6. (2017). Available at: https://phwwhocc.co.uk/wp-content/uploads/2020/07/Evaluation-of-a-structured-multi-agency-early-intervention-approach.pdf [Accessed 28 Jul. 2023].</w:t>
      </w:r>
    </w:p>
    <w:p w14:paraId="39E8F243" w14:textId="77777777" w:rsidR="00B45083" w:rsidRPr="00B45083" w:rsidRDefault="00B45083" w:rsidP="00B45083">
      <w:pPr>
        <w:rPr>
          <w:sz w:val="28"/>
          <w:szCs w:val="28"/>
        </w:rPr>
      </w:pPr>
      <w:r w:rsidRPr="00B45083">
        <w:rPr>
          <w:sz w:val="28"/>
          <w:szCs w:val="28"/>
        </w:rPr>
        <w:t xml:space="preserve">Felson, R.B. and Lane, K.J. (2009). Social learning, Sexual and Physical abuse, and Adult Crime. Aggressive </w:t>
      </w:r>
      <w:proofErr w:type="spellStart"/>
      <w:r w:rsidRPr="00B45083">
        <w:rPr>
          <w:sz w:val="28"/>
          <w:szCs w:val="28"/>
        </w:rPr>
        <w:t>Behavior</w:t>
      </w:r>
      <w:proofErr w:type="spellEnd"/>
      <w:r w:rsidRPr="00B45083">
        <w:rPr>
          <w:sz w:val="28"/>
          <w:szCs w:val="28"/>
        </w:rPr>
        <w:t xml:space="preserve">, 35(6), pp.489–501. </w:t>
      </w:r>
      <w:proofErr w:type="spellStart"/>
      <w:proofErr w:type="gramStart"/>
      <w:r w:rsidRPr="00B45083">
        <w:rPr>
          <w:sz w:val="28"/>
          <w:szCs w:val="28"/>
        </w:rPr>
        <w:t>doi:https</w:t>
      </w:r>
      <w:proofErr w:type="spellEnd"/>
      <w:r w:rsidRPr="00B45083">
        <w:rPr>
          <w:sz w:val="28"/>
          <w:szCs w:val="28"/>
        </w:rPr>
        <w:t>://doi.org/10.1002/ab.20322</w:t>
      </w:r>
      <w:proofErr w:type="gramEnd"/>
      <w:r w:rsidRPr="00B45083">
        <w:rPr>
          <w:sz w:val="28"/>
          <w:szCs w:val="28"/>
        </w:rPr>
        <w:t>.</w:t>
      </w:r>
    </w:p>
    <w:p w14:paraId="38A2DA18" w14:textId="77777777" w:rsidR="00B45083" w:rsidRPr="00B45083" w:rsidRDefault="00B45083" w:rsidP="00B45083">
      <w:pPr>
        <w:rPr>
          <w:sz w:val="28"/>
          <w:szCs w:val="28"/>
        </w:rPr>
      </w:pPr>
      <w:proofErr w:type="spellStart"/>
      <w:r w:rsidRPr="00B45083">
        <w:rPr>
          <w:sz w:val="28"/>
          <w:szCs w:val="28"/>
        </w:rPr>
        <w:t>Garbarino</w:t>
      </w:r>
      <w:proofErr w:type="spellEnd"/>
      <w:r w:rsidRPr="00B45083">
        <w:rPr>
          <w:sz w:val="28"/>
          <w:szCs w:val="28"/>
        </w:rPr>
        <w:t xml:space="preserve">, J. (2001). An ecological perspective on the effects of violence on children. Journal of Community Psychology, 29(3), pp.361–378. </w:t>
      </w:r>
      <w:proofErr w:type="spellStart"/>
      <w:proofErr w:type="gramStart"/>
      <w:r w:rsidRPr="00B45083">
        <w:rPr>
          <w:sz w:val="28"/>
          <w:szCs w:val="28"/>
        </w:rPr>
        <w:t>doi:https</w:t>
      </w:r>
      <w:proofErr w:type="spellEnd"/>
      <w:r w:rsidRPr="00B45083">
        <w:rPr>
          <w:sz w:val="28"/>
          <w:szCs w:val="28"/>
        </w:rPr>
        <w:t>://doi.org/10.1002/jcop.1022</w:t>
      </w:r>
      <w:proofErr w:type="gramEnd"/>
      <w:r w:rsidRPr="00B45083">
        <w:rPr>
          <w:sz w:val="28"/>
          <w:szCs w:val="28"/>
        </w:rPr>
        <w:t>.</w:t>
      </w:r>
    </w:p>
    <w:p w14:paraId="5A9597D2" w14:textId="77777777" w:rsidR="00B45083" w:rsidRPr="00B45083" w:rsidRDefault="00B45083" w:rsidP="00B45083">
      <w:pPr>
        <w:rPr>
          <w:sz w:val="28"/>
          <w:szCs w:val="28"/>
        </w:rPr>
      </w:pPr>
      <w:r w:rsidRPr="00B45083">
        <w:rPr>
          <w:sz w:val="28"/>
          <w:szCs w:val="28"/>
        </w:rPr>
        <w:t>GOV.WALES. (n.d.). Get help from Flying Start. [online] Available at: https://www.gov.wales/get-help-flying-start [Accessed 21 Jul. 2023].</w:t>
      </w:r>
    </w:p>
    <w:p w14:paraId="37EE299B" w14:textId="77777777" w:rsidR="00B45083" w:rsidRPr="00B45083" w:rsidRDefault="00B45083" w:rsidP="00B45083">
      <w:pPr>
        <w:rPr>
          <w:sz w:val="28"/>
          <w:szCs w:val="28"/>
        </w:rPr>
      </w:pPr>
      <w:proofErr w:type="spellStart"/>
      <w:r w:rsidRPr="00B45083">
        <w:rPr>
          <w:sz w:val="28"/>
          <w:szCs w:val="28"/>
        </w:rPr>
        <w:t>Gover</w:t>
      </w:r>
      <w:proofErr w:type="spellEnd"/>
      <w:r w:rsidRPr="00B45083">
        <w:rPr>
          <w:sz w:val="28"/>
          <w:szCs w:val="28"/>
        </w:rPr>
        <w:t xml:space="preserve">, A.R., Jennings, W.G. and Tewksbury, R. (2009). Adolescent Male and Female Gang Members’ Experiences with Violent Victimization, Dating Violence, and Sexual Assault. American Journal of Criminal Justice, [online] 34(1-2), pp.103–115. </w:t>
      </w:r>
      <w:proofErr w:type="spellStart"/>
      <w:proofErr w:type="gramStart"/>
      <w:r w:rsidRPr="00B45083">
        <w:rPr>
          <w:sz w:val="28"/>
          <w:szCs w:val="28"/>
        </w:rPr>
        <w:t>doi:https</w:t>
      </w:r>
      <w:proofErr w:type="spellEnd"/>
      <w:r w:rsidRPr="00B45083">
        <w:rPr>
          <w:sz w:val="28"/>
          <w:szCs w:val="28"/>
        </w:rPr>
        <w:t>://doi.org/10.1007/s12103-008-9053-z</w:t>
      </w:r>
      <w:proofErr w:type="gramEnd"/>
      <w:r w:rsidRPr="00B45083">
        <w:rPr>
          <w:sz w:val="28"/>
          <w:szCs w:val="28"/>
        </w:rPr>
        <w:t>.</w:t>
      </w:r>
    </w:p>
    <w:p w14:paraId="46BF02BD" w14:textId="77777777" w:rsidR="00B45083" w:rsidRPr="00B45083" w:rsidRDefault="00B45083" w:rsidP="00B45083">
      <w:pPr>
        <w:rPr>
          <w:sz w:val="28"/>
          <w:szCs w:val="28"/>
        </w:rPr>
      </w:pPr>
      <w:proofErr w:type="spellStart"/>
      <w:r w:rsidRPr="00B45083">
        <w:rPr>
          <w:sz w:val="28"/>
          <w:szCs w:val="28"/>
        </w:rPr>
        <w:t>Hartas</w:t>
      </w:r>
      <w:proofErr w:type="spellEnd"/>
      <w:r w:rsidRPr="00B45083">
        <w:rPr>
          <w:sz w:val="28"/>
          <w:szCs w:val="28"/>
        </w:rPr>
        <w:t xml:space="preserve">, D. (2019). Assessing the Foundational Studies on Adverse Childhood Experiences. Social Policy and Society, 18(3), pp.435–443. </w:t>
      </w:r>
      <w:proofErr w:type="spellStart"/>
      <w:proofErr w:type="gramStart"/>
      <w:r w:rsidRPr="00B45083">
        <w:rPr>
          <w:sz w:val="28"/>
          <w:szCs w:val="28"/>
        </w:rPr>
        <w:t>doi:https</w:t>
      </w:r>
      <w:proofErr w:type="spellEnd"/>
      <w:r w:rsidRPr="00B45083">
        <w:rPr>
          <w:sz w:val="28"/>
          <w:szCs w:val="28"/>
        </w:rPr>
        <w:t>://doi.org/10.1017/s1474746419000034</w:t>
      </w:r>
      <w:proofErr w:type="gramEnd"/>
      <w:r w:rsidRPr="00B45083">
        <w:rPr>
          <w:sz w:val="28"/>
          <w:szCs w:val="28"/>
        </w:rPr>
        <w:t>.</w:t>
      </w:r>
    </w:p>
    <w:p w14:paraId="28D8E7ED" w14:textId="77777777" w:rsidR="00B45083" w:rsidRPr="00B45083" w:rsidRDefault="00B45083" w:rsidP="00B45083">
      <w:pPr>
        <w:rPr>
          <w:sz w:val="28"/>
          <w:szCs w:val="28"/>
        </w:rPr>
      </w:pPr>
      <w:r w:rsidRPr="00B45083">
        <w:rPr>
          <w:sz w:val="28"/>
          <w:szCs w:val="28"/>
        </w:rPr>
        <w:t>Help Children Live Better. (n.d.). What are ACEs? [online] Available at: https://helpchildrenlivebetter.co.uk/what-are-aces/ [Accessed 14 Jul. 2023].</w:t>
      </w:r>
    </w:p>
    <w:p w14:paraId="24462BB7" w14:textId="77777777" w:rsidR="00B45083" w:rsidRPr="00B45083" w:rsidRDefault="00B45083" w:rsidP="00B45083">
      <w:pPr>
        <w:rPr>
          <w:sz w:val="28"/>
          <w:szCs w:val="28"/>
        </w:rPr>
      </w:pPr>
      <w:r w:rsidRPr="00B45083">
        <w:rPr>
          <w:sz w:val="28"/>
          <w:szCs w:val="28"/>
        </w:rPr>
        <w:lastRenderedPageBreak/>
        <w:t>HMIC (2015). In harm’s way: The role of the police in keeping children safe. [online] Available at: https://www.justiceinspectorates.gov.uk/hmicfrs/wp-content/uploads/in-harms-way.pdf [Accessed 26 Jul. 2023].</w:t>
      </w:r>
    </w:p>
    <w:p w14:paraId="3307E34C" w14:textId="77777777" w:rsidR="00B45083" w:rsidRPr="00B45083" w:rsidRDefault="00B45083" w:rsidP="00B45083">
      <w:pPr>
        <w:rPr>
          <w:sz w:val="28"/>
          <w:szCs w:val="28"/>
        </w:rPr>
      </w:pPr>
      <w:proofErr w:type="spellStart"/>
      <w:r w:rsidRPr="00B45083">
        <w:rPr>
          <w:sz w:val="28"/>
          <w:szCs w:val="28"/>
        </w:rPr>
        <w:t>Huesmann</w:t>
      </w:r>
      <w:proofErr w:type="spellEnd"/>
      <w:r w:rsidRPr="00B45083">
        <w:rPr>
          <w:sz w:val="28"/>
          <w:szCs w:val="28"/>
        </w:rPr>
        <w:t xml:space="preserve">, L.R. (1998). The Role of Social Information Processing and Cognitive Schema in the Acquisition and Maintenance of Habitual Aggressive </w:t>
      </w:r>
      <w:proofErr w:type="spellStart"/>
      <w:r w:rsidRPr="00B45083">
        <w:rPr>
          <w:sz w:val="28"/>
          <w:szCs w:val="28"/>
        </w:rPr>
        <w:t>Behavior</w:t>
      </w:r>
      <w:proofErr w:type="spellEnd"/>
      <w:r w:rsidRPr="00B45083">
        <w:rPr>
          <w:sz w:val="28"/>
          <w:szCs w:val="28"/>
        </w:rPr>
        <w:t xml:space="preserve">. Human Aggression, pp.73–109. </w:t>
      </w:r>
      <w:proofErr w:type="spellStart"/>
      <w:proofErr w:type="gramStart"/>
      <w:r w:rsidRPr="00B45083">
        <w:rPr>
          <w:sz w:val="28"/>
          <w:szCs w:val="28"/>
        </w:rPr>
        <w:t>doi:https</w:t>
      </w:r>
      <w:proofErr w:type="spellEnd"/>
      <w:r w:rsidRPr="00B45083">
        <w:rPr>
          <w:sz w:val="28"/>
          <w:szCs w:val="28"/>
        </w:rPr>
        <w:t>://doi.org/10.1016/b978-012278805-5/50005-5</w:t>
      </w:r>
      <w:proofErr w:type="gramEnd"/>
      <w:r w:rsidRPr="00B45083">
        <w:rPr>
          <w:sz w:val="28"/>
          <w:szCs w:val="28"/>
        </w:rPr>
        <w:t>.</w:t>
      </w:r>
    </w:p>
    <w:p w14:paraId="50A7AFF4" w14:textId="77777777" w:rsidR="00B45083" w:rsidRPr="00B45083" w:rsidRDefault="00B45083" w:rsidP="00B45083">
      <w:pPr>
        <w:rPr>
          <w:sz w:val="28"/>
          <w:szCs w:val="28"/>
        </w:rPr>
      </w:pPr>
      <w:r w:rsidRPr="00B45083">
        <w:rPr>
          <w:sz w:val="28"/>
          <w:szCs w:val="28"/>
        </w:rPr>
        <w:t xml:space="preserve">Hughes, K., Ford, K., Davies, A., </w:t>
      </w:r>
      <w:proofErr w:type="spellStart"/>
      <w:r w:rsidRPr="00B45083">
        <w:rPr>
          <w:sz w:val="28"/>
          <w:szCs w:val="28"/>
        </w:rPr>
        <w:t>Homolova</w:t>
      </w:r>
      <w:proofErr w:type="spellEnd"/>
      <w:r w:rsidRPr="00B45083">
        <w:rPr>
          <w:sz w:val="28"/>
          <w:szCs w:val="28"/>
        </w:rPr>
        <w:t>, L. and Bellis, M. (2018). Sources of resilience and their moderating relationships with harms from adverse childhood experiences. [online] Available at: https://research.bangor.ac.uk/portal/files/20089795/ACE_Resilience_Report_Eng_final2_.pdf [Accessed 28 Jul. 2023].</w:t>
      </w:r>
    </w:p>
    <w:p w14:paraId="4C15F935" w14:textId="77777777" w:rsidR="00B45083" w:rsidRPr="00B45083" w:rsidRDefault="00B45083" w:rsidP="00B45083">
      <w:pPr>
        <w:rPr>
          <w:sz w:val="28"/>
          <w:szCs w:val="28"/>
        </w:rPr>
      </w:pPr>
      <w:r w:rsidRPr="00B45083">
        <w:rPr>
          <w:sz w:val="28"/>
          <w:szCs w:val="28"/>
        </w:rPr>
        <w:t xml:space="preserve">Iniguez, K.C. and Stankowski, R.V. (2016). Adverse Childhood Experiences and Health in Adulthood in a Rural Population-Based Sample. Clinical Medicine &amp; Research, [online] 14(3-4), pp.126–137. </w:t>
      </w:r>
      <w:proofErr w:type="spellStart"/>
      <w:proofErr w:type="gramStart"/>
      <w:r w:rsidRPr="00B45083">
        <w:rPr>
          <w:sz w:val="28"/>
          <w:szCs w:val="28"/>
        </w:rPr>
        <w:t>doi:https</w:t>
      </w:r>
      <w:proofErr w:type="spellEnd"/>
      <w:r w:rsidRPr="00B45083">
        <w:rPr>
          <w:sz w:val="28"/>
          <w:szCs w:val="28"/>
        </w:rPr>
        <w:t>://doi.org/10.3121/cmr.2016.1306</w:t>
      </w:r>
      <w:proofErr w:type="gramEnd"/>
      <w:r w:rsidRPr="00B45083">
        <w:rPr>
          <w:sz w:val="28"/>
          <w:szCs w:val="28"/>
        </w:rPr>
        <w:t>.</w:t>
      </w:r>
    </w:p>
    <w:p w14:paraId="020650BB" w14:textId="77777777" w:rsidR="00B45083" w:rsidRPr="00B45083" w:rsidRDefault="00B45083" w:rsidP="00B45083">
      <w:pPr>
        <w:rPr>
          <w:sz w:val="28"/>
          <w:szCs w:val="28"/>
        </w:rPr>
      </w:pPr>
      <w:proofErr w:type="spellStart"/>
      <w:r w:rsidRPr="00B45083">
        <w:rPr>
          <w:sz w:val="28"/>
          <w:szCs w:val="28"/>
        </w:rPr>
        <w:t>Leijdesdorff</w:t>
      </w:r>
      <w:proofErr w:type="spellEnd"/>
      <w:r w:rsidRPr="00B45083">
        <w:rPr>
          <w:sz w:val="28"/>
          <w:szCs w:val="28"/>
        </w:rPr>
        <w:t xml:space="preserve">, S., Van </w:t>
      </w:r>
      <w:proofErr w:type="spellStart"/>
      <w:r w:rsidRPr="00B45083">
        <w:rPr>
          <w:sz w:val="28"/>
          <w:szCs w:val="28"/>
        </w:rPr>
        <w:t>Doesum</w:t>
      </w:r>
      <w:proofErr w:type="spellEnd"/>
      <w:r w:rsidRPr="00B45083">
        <w:rPr>
          <w:sz w:val="28"/>
          <w:szCs w:val="28"/>
        </w:rPr>
        <w:t xml:space="preserve">, K., </w:t>
      </w:r>
      <w:proofErr w:type="spellStart"/>
      <w:r w:rsidRPr="00B45083">
        <w:rPr>
          <w:sz w:val="28"/>
          <w:szCs w:val="28"/>
        </w:rPr>
        <w:t>Popma</w:t>
      </w:r>
      <w:proofErr w:type="spellEnd"/>
      <w:r w:rsidRPr="00B45083">
        <w:rPr>
          <w:sz w:val="28"/>
          <w:szCs w:val="28"/>
        </w:rPr>
        <w:t xml:space="preserve">, A., </w:t>
      </w:r>
      <w:proofErr w:type="spellStart"/>
      <w:r w:rsidRPr="00B45083">
        <w:rPr>
          <w:sz w:val="28"/>
          <w:szCs w:val="28"/>
        </w:rPr>
        <w:t>Klaassen</w:t>
      </w:r>
      <w:proofErr w:type="spellEnd"/>
      <w:r w:rsidRPr="00B45083">
        <w:rPr>
          <w:sz w:val="28"/>
          <w:szCs w:val="28"/>
        </w:rPr>
        <w:t xml:space="preserve">, R. and Van </w:t>
      </w:r>
      <w:proofErr w:type="spellStart"/>
      <w:r w:rsidRPr="00B45083">
        <w:rPr>
          <w:sz w:val="28"/>
          <w:szCs w:val="28"/>
        </w:rPr>
        <w:t>Amelsvoort</w:t>
      </w:r>
      <w:proofErr w:type="spellEnd"/>
      <w:r w:rsidRPr="00B45083">
        <w:rPr>
          <w:sz w:val="28"/>
          <w:szCs w:val="28"/>
        </w:rPr>
        <w:t xml:space="preserve">, T. (2017). Prevalence of psychopathology in children of parents with mental illness and/or addiction. Current Opinion in Psychiatry, [online] 30(4), pp.312–317. </w:t>
      </w:r>
      <w:proofErr w:type="spellStart"/>
      <w:proofErr w:type="gramStart"/>
      <w:r w:rsidRPr="00B45083">
        <w:rPr>
          <w:sz w:val="28"/>
          <w:szCs w:val="28"/>
        </w:rPr>
        <w:t>doi:https</w:t>
      </w:r>
      <w:proofErr w:type="spellEnd"/>
      <w:r w:rsidRPr="00B45083">
        <w:rPr>
          <w:sz w:val="28"/>
          <w:szCs w:val="28"/>
        </w:rPr>
        <w:t>://doi.org/10.1097/yco.0000000000000341</w:t>
      </w:r>
      <w:proofErr w:type="gramEnd"/>
      <w:r w:rsidRPr="00B45083">
        <w:rPr>
          <w:sz w:val="28"/>
          <w:szCs w:val="28"/>
        </w:rPr>
        <w:t>.</w:t>
      </w:r>
    </w:p>
    <w:p w14:paraId="4753CDAE" w14:textId="77777777" w:rsidR="00B45083" w:rsidRPr="00B45083" w:rsidRDefault="00B45083" w:rsidP="00B45083">
      <w:pPr>
        <w:rPr>
          <w:sz w:val="28"/>
          <w:szCs w:val="28"/>
        </w:rPr>
      </w:pPr>
      <w:r w:rsidRPr="00B45083">
        <w:rPr>
          <w:sz w:val="28"/>
          <w:szCs w:val="28"/>
        </w:rPr>
        <w:t xml:space="preserve">Lewis-de </w:t>
      </w:r>
      <w:proofErr w:type="spellStart"/>
      <w:r w:rsidRPr="00B45083">
        <w:rPr>
          <w:sz w:val="28"/>
          <w:szCs w:val="28"/>
        </w:rPr>
        <w:t>los</w:t>
      </w:r>
      <w:proofErr w:type="spellEnd"/>
      <w:r w:rsidRPr="00B45083">
        <w:rPr>
          <w:sz w:val="28"/>
          <w:szCs w:val="28"/>
        </w:rPr>
        <w:t xml:space="preserve"> Angeles, W.W. (2022). Association Between Adverse Childhood Experiences and Diet, Exercise, and Sleep in Pre-adolescents. Academic </w:t>
      </w:r>
      <w:proofErr w:type="spellStart"/>
      <w:r w:rsidRPr="00B45083">
        <w:rPr>
          <w:sz w:val="28"/>
          <w:szCs w:val="28"/>
        </w:rPr>
        <w:t>Pediatrics</w:t>
      </w:r>
      <w:proofErr w:type="spellEnd"/>
      <w:r w:rsidRPr="00B45083">
        <w:rPr>
          <w:sz w:val="28"/>
          <w:szCs w:val="28"/>
        </w:rPr>
        <w:t xml:space="preserve">, 22(8), pp.1281–1286. </w:t>
      </w:r>
      <w:proofErr w:type="spellStart"/>
      <w:proofErr w:type="gramStart"/>
      <w:r w:rsidRPr="00B45083">
        <w:rPr>
          <w:sz w:val="28"/>
          <w:szCs w:val="28"/>
        </w:rPr>
        <w:t>doi:https</w:t>
      </w:r>
      <w:proofErr w:type="spellEnd"/>
      <w:r w:rsidRPr="00B45083">
        <w:rPr>
          <w:sz w:val="28"/>
          <w:szCs w:val="28"/>
        </w:rPr>
        <w:t>://doi.org/10.1016/j.acap.2022.06.007</w:t>
      </w:r>
      <w:proofErr w:type="gramEnd"/>
      <w:r w:rsidRPr="00B45083">
        <w:rPr>
          <w:sz w:val="28"/>
          <w:szCs w:val="28"/>
        </w:rPr>
        <w:t>.</w:t>
      </w:r>
    </w:p>
    <w:p w14:paraId="75066B72" w14:textId="77777777" w:rsidR="00B45083" w:rsidRPr="00B45083" w:rsidRDefault="00B45083" w:rsidP="00B45083">
      <w:pPr>
        <w:rPr>
          <w:sz w:val="28"/>
          <w:szCs w:val="28"/>
        </w:rPr>
      </w:pPr>
      <w:r w:rsidRPr="00B45083">
        <w:rPr>
          <w:sz w:val="28"/>
          <w:szCs w:val="28"/>
        </w:rPr>
        <w:t xml:space="preserve">Lopes, S., </w:t>
      </w:r>
      <w:proofErr w:type="spellStart"/>
      <w:r w:rsidRPr="00B45083">
        <w:rPr>
          <w:sz w:val="28"/>
          <w:szCs w:val="28"/>
        </w:rPr>
        <w:t>Hallak</w:t>
      </w:r>
      <w:proofErr w:type="spellEnd"/>
      <w:r w:rsidRPr="00B45083">
        <w:rPr>
          <w:sz w:val="28"/>
          <w:szCs w:val="28"/>
        </w:rPr>
        <w:t xml:space="preserve">, J.E.C., Machado de Sousa, J.P. and Osório, F. de L. (2020). Adverse childhood experiences and chronic lung diseases in adulthood: a systematic review and meta-analysis. European Journal of </w:t>
      </w:r>
      <w:proofErr w:type="spellStart"/>
      <w:r w:rsidRPr="00B45083">
        <w:rPr>
          <w:sz w:val="28"/>
          <w:szCs w:val="28"/>
        </w:rPr>
        <w:t>Psychotraumatology</w:t>
      </w:r>
      <w:proofErr w:type="spellEnd"/>
      <w:r w:rsidRPr="00B45083">
        <w:rPr>
          <w:sz w:val="28"/>
          <w:szCs w:val="28"/>
        </w:rPr>
        <w:t xml:space="preserve">, 11(1), p.1720336. </w:t>
      </w:r>
      <w:proofErr w:type="spellStart"/>
      <w:proofErr w:type="gramStart"/>
      <w:r w:rsidRPr="00B45083">
        <w:rPr>
          <w:sz w:val="28"/>
          <w:szCs w:val="28"/>
        </w:rPr>
        <w:t>doi:https</w:t>
      </w:r>
      <w:proofErr w:type="spellEnd"/>
      <w:r w:rsidRPr="00B45083">
        <w:rPr>
          <w:sz w:val="28"/>
          <w:szCs w:val="28"/>
        </w:rPr>
        <w:t>://doi.org/10.1080/20008198.2020.1720336</w:t>
      </w:r>
      <w:proofErr w:type="gramEnd"/>
      <w:r w:rsidRPr="00B45083">
        <w:rPr>
          <w:sz w:val="28"/>
          <w:szCs w:val="28"/>
        </w:rPr>
        <w:t>.</w:t>
      </w:r>
    </w:p>
    <w:p w14:paraId="1254E017" w14:textId="77777777" w:rsidR="00B45083" w:rsidRPr="00B45083" w:rsidRDefault="00B45083" w:rsidP="00B45083">
      <w:pPr>
        <w:rPr>
          <w:sz w:val="28"/>
          <w:szCs w:val="28"/>
        </w:rPr>
      </w:pPr>
      <w:r w:rsidRPr="00B45083">
        <w:rPr>
          <w:sz w:val="28"/>
          <w:szCs w:val="28"/>
        </w:rPr>
        <w:t>Media (2000), M. (2020). How to support children with ACEs in early years settings | A Unique Child. [online] Teach Early Years. Available at: https://www.teachearlyyears.com/a-unique-child/view/how-to-support-children-with-aces-in-early-years-settings [Accessed 31 Jul. 2023].</w:t>
      </w:r>
    </w:p>
    <w:p w14:paraId="5D258694" w14:textId="77777777" w:rsidR="00B45083" w:rsidRPr="00B45083" w:rsidRDefault="00B45083" w:rsidP="00B45083">
      <w:pPr>
        <w:rPr>
          <w:sz w:val="28"/>
          <w:szCs w:val="28"/>
        </w:rPr>
      </w:pPr>
      <w:proofErr w:type="spellStart"/>
      <w:r w:rsidRPr="00B45083">
        <w:rPr>
          <w:sz w:val="28"/>
          <w:szCs w:val="28"/>
        </w:rPr>
        <w:lastRenderedPageBreak/>
        <w:t>Mwachofi</w:t>
      </w:r>
      <w:proofErr w:type="spellEnd"/>
      <w:r w:rsidRPr="00B45083">
        <w:rPr>
          <w:sz w:val="28"/>
          <w:szCs w:val="28"/>
        </w:rPr>
        <w:t xml:space="preserve">, A., Imai, S. and Bell, R.A. (2020). Adverse Childhood Experiences and Mental Health in Adulthood: Evidence from North Carolina. Journal of Affective Disorders, 267. </w:t>
      </w:r>
      <w:proofErr w:type="spellStart"/>
      <w:proofErr w:type="gramStart"/>
      <w:r w:rsidRPr="00B45083">
        <w:rPr>
          <w:sz w:val="28"/>
          <w:szCs w:val="28"/>
        </w:rPr>
        <w:t>doi:https</w:t>
      </w:r>
      <w:proofErr w:type="spellEnd"/>
      <w:r w:rsidRPr="00B45083">
        <w:rPr>
          <w:sz w:val="28"/>
          <w:szCs w:val="28"/>
        </w:rPr>
        <w:t>://doi.org/10.1016/j.jad.2020.02.021</w:t>
      </w:r>
      <w:proofErr w:type="gramEnd"/>
      <w:r w:rsidRPr="00B45083">
        <w:rPr>
          <w:sz w:val="28"/>
          <w:szCs w:val="28"/>
        </w:rPr>
        <w:t>.</w:t>
      </w:r>
    </w:p>
    <w:p w14:paraId="03A8CCC3" w14:textId="77777777" w:rsidR="00B45083" w:rsidRPr="00B45083" w:rsidRDefault="00B45083" w:rsidP="00B45083">
      <w:pPr>
        <w:rPr>
          <w:sz w:val="28"/>
          <w:szCs w:val="28"/>
        </w:rPr>
      </w:pPr>
      <w:r w:rsidRPr="00B45083">
        <w:rPr>
          <w:sz w:val="28"/>
          <w:szCs w:val="28"/>
        </w:rPr>
        <w:t>NHS (2021). Adverse Childhood Experiences (ACEs) and Attachment. [online] NHS. Available at: https://mft.nhs.uk/rmch/services/camhs/young-people/adverse-childhood-experiences-aces-and-attachment/ [Accessed 28 Jul. 2023].</w:t>
      </w:r>
    </w:p>
    <w:p w14:paraId="7DC40504" w14:textId="77777777" w:rsidR="00B45083" w:rsidRPr="00B45083" w:rsidRDefault="00B45083" w:rsidP="00B45083">
      <w:pPr>
        <w:rPr>
          <w:sz w:val="28"/>
          <w:szCs w:val="28"/>
        </w:rPr>
      </w:pPr>
      <w:r w:rsidRPr="00B45083">
        <w:rPr>
          <w:sz w:val="28"/>
          <w:szCs w:val="28"/>
        </w:rPr>
        <w:t>Office For National Statistics (ONS) (2022). Domestic Abuse in England and Wales Overview - Office for National Statistics. [online] www.ons.gov.uk. Available at: https://www.ons.gov.uk/peoplepopulationandcommunity/crimeandjustice/bulletins/domesticabuseinenglandandwalesoverview/november2022 [Accessed 26 Jul. 2023].</w:t>
      </w:r>
    </w:p>
    <w:p w14:paraId="640162C9" w14:textId="77777777" w:rsidR="00B45083" w:rsidRPr="00B45083" w:rsidRDefault="00B45083" w:rsidP="00B45083">
      <w:pPr>
        <w:rPr>
          <w:sz w:val="28"/>
          <w:szCs w:val="28"/>
        </w:rPr>
      </w:pPr>
      <w:proofErr w:type="spellStart"/>
      <w:r w:rsidRPr="00B45083">
        <w:rPr>
          <w:sz w:val="28"/>
          <w:szCs w:val="28"/>
        </w:rPr>
        <w:t>Omkarappa</w:t>
      </w:r>
      <w:proofErr w:type="spellEnd"/>
      <w:r w:rsidRPr="00B45083">
        <w:rPr>
          <w:sz w:val="28"/>
          <w:szCs w:val="28"/>
        </w:rPr>
        <w:t xml:space="preserve">, D.B. and </w:t>
      </w:r>
      <w:proofErr w:type="spellStart"/>
      <w:r w:rsidRPr="00B45083">
        <w:rPr>
          <w:sz w:val="28"/>
          <w:szCs w:val="28"/>
        </w:rPr>
        <w:t>Rentala</w:t>
      </w:r>
      <w:proofErr w:type="spellEnd"/>
      <w:r w:rsidRPr="00B45083">
        <w:rPr>
          <w:sz w:val="28"/>
          <w:szCs w:val="28"/>
        </w:rPr>
        <w:t xml:space="preserve">, S. (2019). Anxiety, depression, self-esteem among children of alcoholic and </w:t>
      </w:r>
      <w:proofErr w:type="spellStart"/>
      <w:r w:rsidRPr="00B45083">
        <w:rPr>
          <w:sz w:val="28"/>
          <w:szCs w:val="28"/>
        </w:rPr>
        <w:t>nonalcoholic</w:t>
      </w:r>
      <w:proofErr w:type="spellEnd"/>
      <w:r w:rsidRPr="00B45083">
        <w:rPr>
          <w:sz w:val="28"/>
          <w:szCs w:val="28"/>
        </w:rPr>
        <w:t xml:space="preserve"> parents. Journal of Family Medicine and Primary Care, [online] 8(2), p.604. </w:t>
      </w:r>
      <w:proofErr w:type="spellStart"/>
      <w:proofErr w:type="gramStart"/>
      <w:r w:rsidRPr="00B45083">
        <w:rPr>
          <w:sz w:val="28"/>
          <w:szCs w:val="28"/>
        </w:rPr>
        <w:t>doi:https</w:t>
      </w:r>
      <w:proofErr w:type="spellEnd"/>
      <w:r w:rsidRPr="00B45083">
        <w:rPr>
          <w:sz w:val="28"/>
          <w:szCs w:val="28"/>
        </w:rPr>
        <w:t>://doi.org/10.4103/jfmpc.jfmpc_282_18</w:t>
      </w:r>
      <w:proofErr w:type="gramEnd"/>
      <w:r w:rsidRPr="00B45083">
        <w:rPr>
          <w:sz w:val="28"/>
          <w:szCs w:val="28"/>
        </w:rPr>
        <w:t>.</w:t>
      </w:r>
    </w:p>
    <w:p w14:paraId="2437AE6F" w14:textId="77777777" w:rsidR="00B45083" w:rsidRPr="00B45083" w:rsidRDefault="00B45083" w:rsidP="00B45083">
      <w:pPr>
        <w:rPr>
          <w:sz w:val="28"/>
          <w:szCs w:val="28"/>
        </w:rPr>
      </w:pPr>
      <w:r w:rsidRPr="00B45083">
        <w:rPr>
          <w:sz w:val="28"/>
          <w:szCs w:val="28"/>
        </w:rPr>
        <w:t>Royal Manchester Children’s Hospital. (2023). Adverse Childhood Experiences (ACEs) and Attachment. [online] Available at: https://mft.nhs.uk/rmch/services/camhs/young-people/adverse-childhood-experiences-aces-and-attachment/#Examples%20of%20Aces [Accessed 14 Jul. 2023].</w:t>
      </w:r>
    </w:p>
    <w:p w14:paraId="072BA401" w14:textId="77777777" w:rsidR="00B45083" w:rsidRPr="00B45083" w:rsidRDefault="00B45083" w:rsidP="00B45083">
      <w:pPr>
        <w:rPr>
          <w:sz w:val="28"/>
          <w:szCs w:val="28"/>
        </w:rPr>
      </w:pPr>
      <w:proofErr w:type="spellStart"/>
      <w:r w:rsidRPr="00B45083">
        <w:rPr>
          <w:sz w:val="28"/>
          <w:szCs w:val="28"/>
        </w:rPr>
        <w:t>Widom</w:t>
      </w:r>
      <w:proofErr w:type="spellEnd"/>
      <w:r w:rsidRPr="00B45083">
        <w:rPr>
          <w:sz w:val="28"/>
          <w:szCs w:val="28"/>
        </w:rPr>
        <w:t xml:space="preserve">, C. (1989). The cycle of violence. Science, 244(4901), pp.160–166. </w:t>
      </w:r>
      <w:proofErr w:type="spellStart"/>
      <w:proofErr w:type="gramStart"/>
      <w:r w:rsidRPr="00B45083">
        <w:rPr>
          <w:sz w:val="28"/>
          <w:szCs w:val="28"/>
        </w:rPr>
        <w:t>doi:https</w:t>
      </w:r>
      <w:proofErr w:type="spellEnd"/>
      <w:r w:rsidRPr="00B45083">
        <w:rPr>
          <w:sz w:val="28"/>
          <w:szCs w:val="28"/>
        </w:rPr>
        <w:t>://doi.org/10.1126/science.2704995</w:t>
      </w:r>
      <w:proofErr w:type="gramEnd"/>
      <w:r w:rsidRPr="00B45083">
        <w:rPr>
          <w:sz w:val="28"/>
          <w:szCs w:val="28"/>
        </w:rPr>
        <w:t>.</w:t>
      </w:r>
    </w:p>
    <w:p w14:paraId="303F7F60" w14:textId="77777777" w:rsidR="00B45083" w:rsidRPr="00B45083" w:rsidRDefault="00B45083" w:rsidP="00B45083">
      <w:pPr>
        <w:rPr>
          <w:sz w:val="28"/>
          <w:szCs w:val="28"/>
        </w:rPr>
      </w:pPr>
      <w:proofErr w:type="spellStart"/>
      <w:r w:rsidRPr="00B45083">
        <w:rPr>
          <w:sz w:val="28"/>
          <w:szCs w:val="28"/>
        </w:rPr>
        <w:t>YoungMinds</w:t>
      </w:r>
      <w:proofErr w:type="spellEnd"/>
      <w:r w:rsidRPr="00B45083">
        <w:rPr>
          <w:sz w:val="28"/>
          <w:szCs w:val="28"/>
        </w:rPr>
        <w:t>. (n.d.). Guide to CAMHS. [online] Available at: https://www.youngminds.org.uk/young-person/your-guide-to-support/guide-to-camhs/#HowdoIgethelpfromCAMHS [Accessed 28 Jul. 2023].</w:t>
      </w:r>
    </w:p>
    <w:p w14:paraId="6B18C0A9" w14:textId="0F064485" w:rsidR="00B45083" w:rsidRDefault="00B45083" w:rsidP="00B45083">
      <w:pPr>
        <w:rPr>
          <w:sz w:val="28"/>
          <w:szCs w:val="28"/>
        </w:rPr>
      </w:pPr>
      <w:r w:rsidRPr="00B45083">
        <w:rPr>
          <w:sz w:val="28"/>
          <w:szCs w:val="28"/>
        </w:rPr>
        <w:t>Youth and Families Children’s Bureau (2015). Public Domain Notice Electronic Access Questions and More Information. [online] Available at: https://www.acf.hhs.gov/sites/default/files/cb/cm2014.pdf [Accessed 26 Jul. 2023].</w:t>
      </w:r>
    </w:p>
    <w:p w14:paraId="69A80520" w14:textId="77777777" w:rsidR="00EA228A" w:rsidRDefault="00EA228A" w:rsidP="00B60EF0">
      <w:pPr>
        <w:rPr>
          <w:sz w:val="28"/>
          <w:szCs w:val="28"/>
        </w:rPr>
      </w:pPr>
    </w:p>
    <w:p w14:paraId="4DF52232" w14:textId="77777777" w:rsidR="00EA228A" w:rsidRDefault="00EA228A" w:rsidP="00B60EF0">
      <w:pPr>
        <w:rPr>
          <w:sz w:val="28"/>
          <w:szCs w:val="28"/>
        </w:rPr>
      </w:pPr>
    </w:p>
    <w:p w14:paraId="5161D6BF" w14:textId="7DD150CD" w:rsidR="00EA228A" w:rsidRPr="00B60EF0" w:rsidRDefault="00EA228A" w:rsidP="00B60EF0">
      <w:pPr>
        <w:rPr>
          <w:sz w:val="28"/>
          <w:szCs w:val="28"/>
        </w:rPr>
      </w:pPr>
    </w:p>
    <w:sectPr w:rsidR="00EA228A" w:rsidRPr="00B60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B348C5"/>
    <w:multiLevelType w:val="multilevel"/>
    <w:tmpl w:val="C0A63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0466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3AF"/>
    <w:rsid w:val="00005B58"/>
    <w:rsid w:val="00011E8F"/>
    <w:rsid w:val="00044AFC"/>
    <w:rsid w:val="00056D04"/>
    <w:rsid w:val="000906EB"/>
    <w:rsid w:val="000C639A"/>
    <w:rsid w:val="000D3F99"/>
    <w:rsid w:val="000D4E24"/>
    <w:rsid w:val="000E367E"/>
    <w:rsid w:val="000E5F28"/>
    <w:rsid w:val="00101FAE"/>
    <w:rsid w:val="00102544"/>
    <w:rsid w:val="00112196"/>
    <w:rsid w:val="00114720"/>
    <w:rsid w:val="0012355D"/>
    <w:rsid w:val="00134FD2"/>
    <w:rsid w:val="0013642D"/>
    <w:rsid w:val="00137ECA"/>
    <w:rsid w:val="0014053D"/>
    <w:rsid w:val="00151F46"/>
    <w:rsid w:val="001770D4"/>
    <w:rsid w:val="00182F7E"/>
    <w:rsid w:val="00186683"/>
    <w:rsid w:val="001900FC"/>
    <w:rsid w:val="001A04E4"/>
    <w:rsid w:val="001A0827"/>
    <w:rsid w:val="001B6D99"/>
    <w:rsid w:val="001E16DB"/>
    <w:rsid w:val="001E1DC3"/>
    <w:rsid w:val="001E7263"/>
    <w:rsid w:val="001F03A1"/>
    <w:rsid w:val="00204DBE"/>
    <w:rsid w:val="00230A5D"/>
    <w:rsid w:val="00247233"/>
    <w:rsid w:val="00253CED"/>
    <w:rsid w:val="00257555"/>
    <w:rsid w:val="00267396"/>
    <w:rsid w:val="002907FF"/>
    <w:rsid w:val="00293B83"/>
    <w:rsid w:val="00293FE9"/>
    <w:rsid w:val="002A07B3"/>
    <w:rsid w:val="002A61B0"/>
    <w:rsid w:val="002C1FAA"/>
    <w:rsid w:val="002C3D7C"/>
    <w:rsid w:val="002C78AE"/>
    <w:rsid w:val="002E69AF"/>
    <w:rsid w:val="002F23A1"/>
    <w:rsid w:val="002F359A"/>
    <w:rsid w:val="003004A0"/>
    <w:rsid w:val="00303DCA"/>
    <w:rsid w:val="00324DC2"/>
    <w:rsid w:val="00341620"/>
    <w:rsid w:val="00347BEF"/>
    <w:rsid w:val="00364F64"/>
    <w:rsid w:val="00367126"/>
    <w:rsid w:val="003B361B"/>
    <w:rsid w:val="003C1A6C"/>
    <w:rsid w:val="003C72E3"/>
    <w:rsid w:val="003D348F"/>
    <w:rsid w:val="003D4883"/>
    <w:rsid w:val="003D51A4"/>
    <w:rsid w:val="003D5AC4"/>
    <w:rsid w:val="003E0402"/>
    <w:rsid w:val="003F5E36"/>
    <w:rsid w:val="00441844"/>
    <w:rsid w:val="00447BCB"/>
    <w:rsid w:val="00455219"/>
    <w:rsid w:val="00471177"/>
    <w:rsid w:val="00472315"/>
    <w:rsid w:val="004B1A45"/>
    <w:rsid w:val="004D4A84"/>
    <w:rsid w:val="004D61FB"/>
    <w:rsid w:val="004D63AF"/>
    <w:rsid w:val="004E4CC3"/>
    <w:rsid w:val="00503698"/>
    <w:rsid w:val="005059C5"/>
    <w:rsid w:val="00506184"/>
    <w:rsid w:val="005144B4"/>
    <w:rsid w:val="0051688C"/>
    <w:rsid w:val="00516B2E"/>
    <w:rsid w:val="00532DF8"/>
    <w:rsid w:val="00537A2F"/>
    <w:rsid w:val="00555682"/>
    <w:rsid w:val="005606F7"/>
    <w:rsid w:val="00561471"/>
    <w:rsid w:val="00566DC5"/>
    <w:rsid w:val="00567A4E"/>
    <w:rsid w:val="005724F3"/>
    <w:rsid w:val="00591871"/>
    <w:rsid w:val="00592CAF"/>
    <w:rsid w:val="005A0182"/>
    <w:rsid w:val="005A2D81"/>
    <w:rsid w:val="005C52F0"/>
    <w:rsid w:val="005D75FE"/>
    <w:rsid w:val="005E3D83"/>
    <w:rsid w:val="005F5C40"/>
    <w:rsid w:val="00604EED"/>
    <w:rsid w:val="00611568"/>
    <w:rsid w:val="006129AB"/>
    <w:rsid w:val="00624444"/>
    <w:rsid w:val="00625479"/>
    <w:rsid w:val="0063371D"/>
    <w:rsid w:val="0063375A"/>
    <w:rsid w:val="00663AF4"/>
    <w:rsid w:val="00672D67"/>
    <w:rsid w:val="0067584D"/>
    <w:rsid w:val="00691D15"/>
    <w:rsid w:val="006A0244"/>
    <w:rsid w:val="006A2C3F"/>
    <w:rsid w:val="006A3940"/>
    <w:rsid w:val="006A655E"/>
    <w:rsid w:val="006B272F"/>
    <w:rsid w:val="006C77BB"/>
    <w:rsid w:val="006D0C35"/>
    <w:rsid w:val="006F2A62"/>
    <w:rsid w:val="00703D19"/>
    <w:rsid w:val="0070446F"/>
    <w:rsid w:val="00710A0D"/>
    <w:rsid w:val="00712070"/>
    <w:rsid w:val="00717FD3"/>
    <w:rsid w:val="00731F50"/>
    <w:rsid w:val="00741DBB"/>
    <w:rsid w:val="007452A1"/>
    <w:rsid w:val="007516A1"/>
    <w:rsid w:val="00752CF5"/>
    <w:rsid w:val="00757C7A"/>
    <w:rsid w:val="00792608"/>
    <w:rsid w:val="00792DAF"/>
    <w:rsid w:val="007B5427"/>
    <w:rsid w:val="007C531C"/>
    <w:rsid w:val="007C69E2"/>
    <w:rsid w:val="007D7D32"/>
    <w:rsid w:val="007E524D"/>
    <w:rsid w:val="00805184"/>
    <w:rsid w:val="00810E6B"/>
    <w:rsid w:val="00815890"/>
    <w:rsid w:val="0082729E"/>
    <w:rsid w:val="00844028"/>
    <w:rsid w:val="008514D5"/>
    <w:rsid w:val="008548D1"/>
    <w:rsid w:val="00880184"/>
    <w:rsid w:val="008A292F"/>
    <w:rsid w:val="008B774E"/>
    <w:rsid w:val="008C7456"/>
    <w:rsid w:val="009061B3"/>
    <w:rsid w:val="00913DEB"/>
    <w:rsid w:val="00921092"/>
    <w:rsid w:val="00926EEA"/>
    <w:rsid w:val="0092700B"/>
    <w:rsid w:val="009351AE"/>
    <w:rsid w:val="00940524"/>
    <w:rsid w:val="0094306E"/>
    <w:rsid w:val="00951E65"/>
    <w:rsid w:val="00961021"/>
    <w:rsid w:val="009640E5"/>
    <w:rsid w:val="009725D5"/>
    <w:rsid w:val="009868C0"/>
    <w:rsid w:val="00994253"/>
    <w:rsid w:val="00995A80"/>
    <w:rsid w:val="009A22FE"/>
    <w:rsid w:val="009A3613"/>
    <w:rsid w:val="009A64F8"/>
    <w:rsid w:val="009C0400"/>
    <w:rsid w:val="009C5616"/>
    <w:rsid w:val="009D2478"/>
    <w:rsid w:val="009E0384"/>
    <w:rsid w:val="009E1863"/>
    <w:rsid w:val="009E198E"/>
    <w:rsid w:val="00A06190"/>
    <w:rsid w:val="00A23918"/>
    <w:rsid w:val="00A264B6"/>
    <w:rsid w:val="00A36CAF"/>
    <w:rsid w:val="00A54504"/>
    <w:rsid w:val="00A61492"/>
    <w:rsid w:val="00A64A80"/>
    <w:rsid w:val="00A674B9"/>
    <w:rsid w:val="00A9389D"/>
    <w:rsid w:val="00AD007E"/>
    <w:rsid w:val="00AE0A9B"/>
    <w:rsid w:val="00AE101F"/>
    <w:rsid w:val="00AE147B"/>
    <w:rsid w:val="00AE1B06"/>
    <w:rsid w:val="00B005FA"/>
    <w:rsid w:val="00B062BB"/>
    <w:rsid w:val="00B14499"/>
    <w:rsid w:val="00B3250C"/>
    <w:rsid w:val="00B32E46"/>
    <w:rsid w:val="00B33BF7"/>
    <w:rsid w:val="00B45083"/>
    <w:rsid w:val="00B45F30"/>
    <w:rsid w:val="00B60EF0"/>
    <w:rsid w:val="00B641A5"/>
    <w:rsid w:val="00B647EB"/>
    <w:rsid w:val="00B64A30"/>
    <w:rsid w:val="00B82F25"/>
    <w:rsid w:val="00B941DD"/>
    <w:rsid w:val="00B97529"/>
    <w:rsid w:val="00BA57E2"/>
    <w:rsid w:val="00BB0B79"/>
    <w:rsid w:val="00BC0FEF"/>
    <w:rsid w:val="00BC2A36"/>
    <w:rsid w:val="00BE2DE3"/>
    <w:rsid w:val="00BF29BD"/>
    <w:rsid w:val="00C06426"/>
    <w:rsid w:val="00C0652A"/>
    <w:rsid w:val="00C32040"/>
    <w:rsid w:val="00C53299"/>
    <w:rsid w:val="00C65320"/>
    <w:rsid w:val="00C73B09"/>
    <w:rsid w:val="00C73B0B"/>
    <w:rsid w:val="00C77D5D"/>
    <w:rsid w:val="00C85A02"/>
    <w:rsid w:val="00C91D66"/>
    <w:rsid w:val="00C97388"/>
    <w:rsid w:val="00CA1CA3"/>
    <w:rsid w:val="00CB0611"/>
    <w:rsid w:val="00CB2E76"/>
    <w:rsid w:val="00CC5406"/>
    <w:rsid w:val="00CD0AB0"/>
    <w:rsid w:val="00CD4C1E"/>
    <w:rsid w:val="00CE35AC"/>
    <w:rsid w:val="00CF4B92"/>
    <w:rsid w:val="00D1595E"/>
    <w:rsid w:val="00D23E3D"/>
    <w:rsid w:val="00D41F59"/>
    <w:rsid w:val="00D5241B"/>
    <w:rsid w:val="00D61EF2"/>
    <w:rsid w:val="00D631D6"/>
    <w:rsid w:val="00D72731"/>
    <w:rsid w:val="00D97365"/>
    <w:rsid w:val="00DB3D02"/>
    <w:rsid w:val="00DB609F"/>
    <w:rsid w:val="00DC609B"/>
    <w:rsid w:val="00DD05D9"/>
    <w:rsid w:val="00DD0E0F"/>
    <w:rsid w:val="00DD5BDE"/>
    <w:rsid w:val="00DE2E06"/>
    <w:rsid w:val="00DF15C5"/>
    <w:rsid w:val="00DF1DFC"/>
    <w:rsid w:val="00DF438B"/>
    <w:rsid w:val="00E014B2"/>
    <w:rsid w:val="00E0673D"/>
    <w:rsid w:val="00E067AF"/>
    <w:rsid w:val="00E13348"/>
    <w:rsid w:val="00E2525C"/>
    <w:rsid w:val="00E32769"/>
    <w:rsid w:val="00E41C2B"/>
    <w:rsid w:val="00E57193"/>
    <w:rsid w:val="00E60739"/>
    <w:rsid w:val="00E806E8"/>
    <w:rsid w:val="00E93E7A"/>
    <w:rsid w:val="00EA228A"/>
    <w:rsid w:val="00EA2EA1"/>
    <w:rsid w:val="00EC0C88"/>
    <w:rsid w:val="00ED3B1E"/>
    <w:rsid w:val="00ED4736"/>
    <w:rsid w:val="00EE628F"/>
    <w:rsid w:val="00EF215B"/>
    <w:rsid w:val="00F21F6D"/>
    <w:rsid w:val="00F6427A"/>
    <w:rsid w:val="00F71F1C"/>
    <w:rsid w:val="00F831A4"/>
    <w:rsid w:val="00F86245"/>
    <w:rsid w:val="00F86688"/>
    <w:rsid w:val="00F8697C"/>
    <w:rsid w:val="00F941A8"/>
    <w:rsid w:val="00F95F20"/>
    <w:rsid w:val="00FB20DE"/>
    <w:rsid w:val="00FB6B26"/>
    <w:rsid w:val="00FC2C31"/>
    <w:rsid w:val="00FC398C"/>
    <w:rsid w:val="00FC3CD0"/>
    <w:rsid w:val="00FC5129"/>
    <w:rsid w:val="00FC7D0D"/>
    <w:rsid w:val="00FE385A"/>
    <w:rsid w:val="00FF1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04F60"/>
  <w15:chartTrackingRefBased/>
  <w15:docId w15:val="{457B4FC7-099B-44FD-9C16-B4A62154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1F6D"/>
    <w:rPr>
      <w:color w:val="0563C1" w:themeColor="hyperlink"/>
      <w:u w:val="single"/>
    </w:rPr>
  </w:style>
  <w:style w:type="character" w:styleId="UnresolvedMention">
    <w:name w:val="Unresolved Mention"/>
    <w:basedOn w:val="DefaultParagraphFont"/>
    <w:uiPriority w:val="99"/>
    <w:semiHidden/>
    <w:unhideWhenUsed/>
    <w:rsid w:val="00F21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60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14" ma:contentTypeDescription="Create a new document." ma:contentTypeScope="" ma:versionID="9d7596191dcca3c45bc0ab68b117afdf">
  <xsd:schema xmlns:xsd="http://www.w3.org/2001/XMLSchema" xmlns:xs="http://www.w3.org/2001/XMLSchema" xmlns:p="http://schemas.microsoft.com/office/2006/metadata/properties" xmlns:ns3="5f959acd-7a34-42cd-b91b-d4548b5306b4" xmlns:ns4="eb54cd7e-cfe2-40b0-9328-e7236e7f6972" targetNamespace="http://schemas.microsoft.com/office/2006/metadata/properties" ma:root="true" ma:fieldsID="11cfaf543d625a014a1c084fa5952336" ns3:_="" ns4:_="">
    <xsd:import namespace="5f959acd-7a34-42cd-b91b-d4548b5306b4"/>
    <xsd:import namespace="eb54cd7e-cfe2-40b0-9328-e7236e7f69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54cd7e-cfe2-40b0-9328-e7236e7f697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f959acd-7a34-42cd-b91b-d4548b5306b4" xsi:nil="true"/>
  </documentManagement>
</p:properties>
</file>

<file path=customXml/itemProps1.xml><?xml version="1.0" encoding="utf-8"?>
<ds:datastoreItem xmlns:ds="http://schemas.openxmlformats.org/officeDocument/2006/customXml" ds:itemID="{79864CF2-C8E8-4302-A38B-2851EB030F92}">
  <ds:schemaRefs>
    <ds:schemaRef ds:uri="http://schemas.microsoft.com/sharepoint/v3/contenttype/forms"/>
  </ds:schemaRefs>
</ds:datastoreItem>
</file>

<file path=customXml/itemProps2.xml><?xml version="1.0" encoding="utf-8"?>
<ds:datastoreItem xmlns:ds="http://schemas.openxmlformats.org/officeDocument/2006/customXml" ds:itemID="{2BD5FAD1-CFF0-4B0D-9D62-FEF91F6A6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eb54cd7e-cfe2-40b0-9328-e7236e7f6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040A01-5122-4D48-B0DF-20F4FDCB9EA7}">
  <ds:schemaRefs>
    <ds:schemaRef ds:uri="http://schemas.microsoft.com/office/2006/documentManagement/types"/>
    <ds:schemaRef ds:uri="5f959acd-7a34-42cd-b91b-d4548b5306b4"/>
    <ds:schemaRef ds:uri="http://purl.org/dc/dcmitype/"/>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purl.org/dc/terms/"/>
    <ds:schemaRef ds:uri="eb54cd7e-cfe2-40b0-9328-e7236e7f697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2440</TotalTime>
  <Pages>14</Pages>
  <Words>3930</Words>
  <Characters>22401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Davies,Leigh swp6924</dc:creator>
  <cp:keywords/>
  <dc:description/>
  <cp:lastModifiedBy>Davies,Leigh swp6924</cp:lastModifiedBy>
  <cp:revision>20</cp:revision>
  <dcterms:created xsi:type="dcterms:W3CDTF">2023-07-21T10:35:00Z</dcterms:created>
  <dcterms:modified xsi:type="dcterms:W3CDTF">2023-07-31T19:49:00Z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0x010100EB9410FC88174B46A5FFDB8E06EE3C42</vt:lpwstr>
  </property>
  <property fmtid="{D5CDD505-2E9C-101B-9397-08002B2CF9AE}" pid="3" name="MSIP_Label_66cf8fe5-b7b7-4df7-b38d-1c61ac2f6639_Enabled">
    <vt:lpwstr>true</vt:lpwstr>
  </property>
  <property fmtid="{D5CDD505-2E9C-101B-9397-08002B2CF9AE}" pid="4" name="MSIP_Label_66cf8fe5-b7b7-4df7-b38d-1c61ac2f6639_SetDate">
    <vt:lpwstr>2023-07-14T09:33:31Z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ae7084da-555b-4098-8dde-d2b41d96f384</vt:lpwstr>
  </property>
  <property fmtid="{D5CDD505-2E9C-101B-9397-08002B2CF9AE}" pid="9" name="MSIP_Label_66cf8fe5-b7b7-4df7-b38d-1c61ac2f6639_ContentBits">
    <vt:lpwstr>0</vt:lpwstr>
  </property>
</Properties>
</file>