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282" w:rsidRDefault="002C4CA1" w:rsidP="002C4CA1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2C4CA1">
        <w:rPr>
          <w:b/>
          <w:sz w:val="28"/>
          <w:u w:val="single"/>
        </w:rPr>
        <w:t>Mollie’s Story</w:t>
      </w:r>
    </w:p>
    <w:p w:rsidR="002C4CA1" w:rsidRDefault="002C4CA1" w:rsidP="002C4CA1">
      <w:pPr>
        <w:rPr>
          <w:sz w:val="28"/>
        </w:rPr>
      </w:pPr>
      <w:r>
        <w:rPr>
          <w:sz w:val="28"/>
        </w:rPr>
        <w:t xml:space="preserve">Read Mollie’s story below. </w:t>
      </w:r>
    </w:p>
    <w:p w:rsid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Underline the challenges faced by Mollie. </w:t>
      </w:r>
    </w:p>
    <w:p w:rsid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Highlight the positive support the school have put in place for Mollie. How appropriate were these strategies?</w:t>
      </w:r>
    </w:p>
    <w:p w:rsidR="002C4CA1" w:rsidRP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Suggest three ways the school can continue to meet Mollie’s needs. </w:t>
      </w:r>
    </w:p>
    <w:p w:rsidR="002C4CA1" w:rsidRDefault="002C4CA1" w:rsidP="002C4CA1">
      <w:pPr>
        <w:jc w:val="both"/>
      </w:pPr>
      <w:r>
        <w:rPr>
          <w:noProof/>
          <w:lang w:eastAsia="en-GB"/>
        </w:rPr>
        <w:drawing>
          <wp:inline distT="0" distB="0" distL="0" distR="0" wp14:anchorId="5A48E24A" wp14:editId="7182C2A8">
            <wp:extent cx="6905625" cy="5353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6280" t="15385" r="16790" b="21597"/>
                    <a:stretch/>
                  </pic:blipFill>
                  <pic:spPr bwMode="auto">
                    <a:xfrm>
                      <a:off x="0" y="0"/>
                      <a:ext cx="6919047" cy="5363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6190" w:rsidRPr="002C4CA1" w:rsidRDefault="002C4CA1" w:rsidP="002C4CA1">
      <w:pPr>
        <w:tabs>
          <w:tab w:val="left" w:pos="2220"/>
        </w:tabs>
        <w:ind w:left="720"/>
        <w:jc w:val="right"/>
      </w:pPr>
      <w:r>
        <w:t xml:space="preserve">From </w:t>
      </w:r>
      <w:r w:rsidR="00B65998" w:rsidRPr="002C4CA1">
        <w:t>Knowles, G. (</w:t>
      </w:r>
      <w:proofErr w:type="spellStart"/>
      <w:proofErr w:type="gramStart"/>
      <w:r w:rsidR="00B65998" w:rsidRPr="002C4CA1">
        <w:t>ed</w:t>
      </w:r>
      <w:proofErr w:type="spellEnd"/>
      <w:proofErr w:type="gramEnd"/>
      <w:r w:rsidR="00B65998" w:rsidRPr="002C4CA1">
        <w:t xml:space="preserve">) (2011) </w:t>
      </w:r>
      <w:r w:rsidR="00B65998" w:rsidRPr="002C4CA1">
        <w:rPr>
          <w:i/>
          <w:iCs/>
        </w:rPr>
        <w:t xml:space="preserve">Supporting Inclusive Practice, </w:t>
      </w:r>
      <w:r w:rsidR="00B65998" w:rsidRPr="002C4CA1">
        <w:t xml:space="preserve">London: Routledge. </w:t>
      </w:r>
    </w:p>
    <w:p w:rsidR="002C4CA1" w:rsidRDefault="002C4CA1" w:rsidP="002C4CA1">
      <w:pPr>
        <w:tabs>
          <w:tab w:val="left" w:pos="2220"/>
        </w:tabs>
      </w:pPr>
    </w:p>
    <w:p w:rsidR="002C4CA1" w:rsidRDefault="002C4CA1" w:rsidP="002C4CA1">
      <w:pPr>
        <w:tabs>
          <w:tab w:val="left" w:pos="2220"/>
        </w:tabs>
      </w:pPr>
    </w:p>
    <w:p w:rsidR="002C4CA1" w:rsidRDefault="002C4CA1" w:rsidP="002C4CA1">
      <w:pPr>
        <w:tabs>
          <w:tab w:val="left" w:pos="2220"/>
        </w:tabs>
      </w:pPr>
    </w:p>
    <w:p w:rsidR="002C4CA1" w:rsidRDefault="002C4CA1" w:rsidP="002C4CA1">
      <w:pPr>
        <w:tabs>
          <w:tab w:val="left" w:pos="2220"/>
        </w:tabs>
      </w:pPr>
    </w:p>
    <w:p w:rsidR="002C4CA1" w:rsidRDefault="002C4CA1" w:rsidP="002C4CA1">
      <w:pPr>
        <w:jc w:val="center"/>
        <w:rPr>
          <w:b/>
          <w:sz w:val="28"/>
          <w:u w:val="single"/>
        </w:rPr>
      </w:pPr>
      <w:proofErr w:type="spellStart"/>
      <w:r>
        <w:rPr>
          <w:b/>
          <w:sz w:val="28"/>
          <w:u w:val="single"/>
        </w:rPr>
        <w:t>Stori</w:t>
      </w:r>
      <w:proofErr w:type="spellEnd"/>
      <w:r>
        <w:rPr>
          <w:b/>
          <w:sz w:val="28"/>
          <w:u w:val="single"/>
        </w:rPr>
        <w:t xml:space="preserve"> Mollie</w:t>
      </w:r>
    </w:p>
    <w:p w:rsidR="002C4CA1" w:rsidRDefault="002C4CA1" w:rsidP="002C4CA1">
      <w:pPr>
        <w:rPr>
          <w:sz w:val="28"/>
        </w:rPr>
      </w:pPr>
      <w:proofErr w:type="spellStart"/>
      <w:r>
        <w:rPr>
          <w:sz w:val="28"/>
        </w:rPr>
        <w:t>Darllennwch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stori</w:t>
      </w:r>
      <w:proofErr w:type="spellEnd"/>
      <w:r>
        <w:rPr>
          <w:sz w:val="28"/>
        </w:rPr>
        <w:t xml:space="preserve"> Mollie </w:t>
      </w:r>
      <w:proofErr w:type="spellStart"/>
      <w:r>
        <w:rPr>
          <w:sz w:val="28"/>
        </w:rPr>
        <w:t>isod</w:t>
      </w:r>
      <w:proofErr w:type="spellEnd"/>
      <w:r>
        <w:rPr>
          <w:sz w:val="28"/>
        </w:rPr>
        <w:t xml:space="preserve">. </w:t>
      </w:r>
    </w:p>
    <w:p w:rsid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Tanlinellwch</w:t>
      </w:r>
      <w:proofErr w:type="spellEnd"/>
      <w:r>
        <w:rPr>
          <w:sz w:val="28"/>
        </w:rPr>
        <w:t xml:space="preserve"> y </w:t>
      </w:r>
      <w:proofErr w:type="spellStart"/>
      <w:r>
        <w:rPr>
          <w:sz w:val="28"/>
        </w:rPr>
        <w:t>heriau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mae</w:t>
      </w:r>
      <w:proofErr w:type="spellEnd"/>
      <w:proofErr w:type="gramEnd"/>
      <w:r>
        <w:rPr>
          <w:sz w:val="28"/>
        </w:rPr>
        <w:t xml:space="preserve"> Mollie </w:t>
      </w:r>
      <w:proofErr w:type="spellStart"/>
      <w:r>
        <w:rPr>
          <w:sz w:val="28"/>
        </w:rPr>
        <w:t>wedi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gwinebu</w:t>
      </w:r>
      <w:proofErr w:type="spellEnd"/>
      <w:r>
        <w:rPr>
          <w:sz w:val="28"/>
        </w:rPr>
        <w:t xml:space="preserve">. </w:t>
      </w:r>
    </w:p>
    <w:p w:rsid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Uwch-oleuwch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unrhyw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cefnogaeth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mae</w:t>
      </w:r>
      <w:proofErr w:type="spellEnd"/>
      <w:proofErr w:type="gramEnd"/>
      <w:r>
        <w:rPr>
          <w:sz w:val="28"/>
        </w:rPr>
        <w:t xml:space="preserve"> Mollie </w:t>
      </w:r>
      <w:proofErr w:type="spellStart"/>
      <w:r>
        <w:rPr>
          <w:sz w:val="28"/>
        </w:rPr>
        <w:t>wedi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derbyn</w:t>
      </w:r>
      <w:proofErr w:type="spellEnd"/>
      <w:r>
        <w:rPr>
          <w:sz w:val="28"/>
        </w:rPr>
        <w:t xml:space="preserve">. Pa </w:t>
      </w:r>
      <w:proofErr w:type="spellStart"/>
      <w:proofErr w:type="gramStart"/>
      <w:r>
        <w:rPr>
          <w:sz w:val="28"/>
        </w:rPr>
        <w:t>mor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addas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oedd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hyn</w:t>
      </w:r>
      <w:proofErr w:type="spellEnd"/>
      <w:r>
        <w:rPr>
          <w:sz w:val="28"/>
        </w:rPr>
        <w:t xml:space="preserve">? </w:t>
      </w:r>
    </w:p>
    <w:p w:rsidR="002C4CA1" w:rsidRPr="002C4CA1" w:rsidRDefault="002C4CA1" w:rsidP="002C4CA1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Awgrymwch</w:t>
      </w:r>
      <w:proofErr w:type="spellEnd"/>
      <w:r>
        <w:rPr>
          <w:sz w:val="28"/>
        </w:rPr>
        <w:t xml:space="preserve"> tri </w:t>
      </w:r>
      <w:proofErr w:type="spellStart"/>
      <w:r>
        <w:rPr>
          <w:sz w:val="28"/>
        </w:rPr>
        <w:t>ffordd</w:t>
      </w:r>
      <w:proofErr w:type="spellEnd"/>
      <w:r>
        <w:rPr>
          <w:sz w:val="28"/>
        </w:rPr>
        <w:t xml:space="preserve"> gall </w:t>
      </w:r>
      <w:proofErr w:type="spellStart"/>
      <w:r>
        <w:rPr>
          <w:sz w:val="28"/>
        </w:rPr>
        <w:t>yr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ysgol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parhau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gwrdd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ag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anghenion</w:t>
      </w:r>
      <w:proofErr w:type="spellEnd"/>
      <w:r>
        <w:rPr>
          <w:sz w:val="28"/>
        </w:rPr>
        <w:t xml:space="preserve"> Mollie. </w:t>
      </w:r>
    </w:p>
    <w:p w:rsidR="002C4CA1" w:rsidRDefault="002C4CA1" w:rsidP="002C4CA1">
      <w:pPr>
        <w:jc w:val="both"/>
      </w:pPr>
      <w:r>
        <w:rPr>
          <w:noProof/>
          <w:lang w:eastAsia="en-GB"/>
        </w:rPr>
        <w:drawing>
          <wp:inline distT="0" distB="0" distL="0" distR="0" wp14:anchorId="493AACF1" wp14:editId="6B097B8E">
            <wp:extent cx="6905625" cy="5353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6280" t="15385" r="16790" b="21597"/>
                    <a:stretch/>
                  </pic:blipFill>
                  <pic:spPr bwMode="auto">
                    <a:xfrm>
                      <a:off x="0" y="0"/>
                      <a:ext cx="6919047" cy="5363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4CA1" w:rsidRPr="002C4CA1" w:rsidRDefault="002C4CA1" w:rsidP="002C4CA1">
      <w:pPr>
        <w:tabs>
          <w:tab w:val="left" w:pos="2220"/>
        </w:tabs>
        <w:ind w:left="720"/>
        <w:jc w:val="right"/>
      </w:pPr>
      <w:r>
        <w:t xml:space="preserve"> </w:t>
      </w:r>
      <w:r w:rsidRPr="002C4CA1">
        <w:t>Knowles, G. (</w:t>
      </w:r>
      <w:proofErr w:type="spellStart"/>
      <w:proofErr w:type="gramStart"/>
      <w:r w:rsidRPr="002C4CA1">
        <w:t>ed</w:t>
      </w:r>
      <w:proofErr w:type="spellEnd"/>
      <w:proofErr w:type="gramEnd"/>
      <w:r w:rsidRPr="002C4CA1">
        <w:t xml:space="preserve">) (2011) </w:t>
      </w:r>
      <w:r w:rsidRPr="002C4CA1">
        <w:rPr>
          <w:i/>
          <w:iCs/>
        </w:rPr>
        <w:t xml:space="preserve">Supporting Inclusive Practice, </w:t>
      </w:r>
      <w:r w:rsidRPr="002C4CA1">
        <w:t xml:space="preserve">London: Routledge. </w:t>
      </w:r>
    </w:p>
    <w:p w:rsidR="002C4CA1" w:rsidRPr="002C4CA1" w:rsidRDefault="002C4CA1" w:rsidP="002C4CA1">
      <w:pPr>
        <w:tabs>
          <w:tab w:val="left" w:pos="2220"/>
        </w:tabs>
      </w:pPr>
    </w:p>
    <w:p w:rsidR="002C4CA1" w:rsidRPr="002C4CA1" w:rsidRDefault="002C4CA1" w:rsidP="002C4CA1">
      <w:pPr>
        <w:tabs>
          <w:tab w:val="left" w:pos="2220"/>
        </w:tabs>
      </w:pPr>
    </w:p>
    <w:sectPr w:rsidR="002C4CA1" w:rsidRPr="002C4CA1" w:rsidSect="002C4CA1"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6CAB"/>
    <w:multiLevelType w:val="hybridMultilevel"/>
    <w:tmpl w:val="34FAEAB2"/>
    <w:lvl w:ilvl="0" w:tplc="3112E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0A09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CAD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0017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82E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6B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8A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4B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961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967AF3"/>
    <w:multiLevelType w:val="hybridMultilevel"/>
    <w:tmpl w:val="3EE2D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CA1"/>
    <w:rsid w:val="001438D5"/>
    <w:rsid w:val="002C4CA1"/>
    <w:rsid w:val="00A5114B"/>
    <w:rsid w:val="00B65998"/>
    <w:rsid w:val="00D06190"/>
    <w:rsid w:val="00E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36A785-06E4-4A6E-BA94-A2534146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C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4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0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344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Sarah Stewart</cp:lastModifiedBy>
  <cp:revision>2</cp:revision>
  <dcterms:created xsi:type="dcterms:W3CDTF">2017-11-06T13:09:00Z</dcterms:created>
  <dcterms:modified xsi:type="dcterms:W3CDTF">2017-11-06T13:09:00Z</dcterms:modified>
</cp:coreProperties>
</file>