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A58" w:rsidRDefault="003D0A58" w:rsidP="003D0A58">
      <w:pPr>
        <w:ind w:left="-284" w:firstLine="284"/>
        <w:rPr>
          <w:b/>
          <w:bCs/>
          <w:sz w:val="28"/>
          <w:szCs w:val="28"/>
        </w:rPr>
      </w:pPr>
      <w:r w:rsidRPr="001738D7">
        <w:rPr>
          <w:b/>
          <w:bCs/>
          <w:sz w:val="28"/>
          <w:szCs w:val="28"/>
        </w:rPr>
        <w:t xml:space="preserve">PGCE/PCE (PCET) LESSON </w:t>
      </w:r>
      <w:r>
        <w:rPr>
          <w:b/>
          <w:bCs/>
          <w:sz w:val="28"/>
          <w:szCs w:val="28"/>
        </w:rPr>
        <w:t>ASSESSMENT</w:t>
      </w:r>
      <w:r w:rsidRPr="001738D7">
        <w:rPr>
          <w:b/>
          <w:bCs/>
          <w:sz w:val="28"/>
          <w:szCs w:val="28"/>
        </w:rPr>
        <w:t xml:space="preserve"> FOR</w:t>
      </w:r>
      <w:r>
        <w:rPr>
          <w:b/>
          <w:bCs/>
          <w:sz w:val="28"/>
          <w:szCs w:val="28"/>
        </w:rPr>
        <w:t>M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bookmarkStart w:id="0" w:name="_GoBack"/>
      <w:bookmarkEnd w:id="0"/>
      <w:r>
        <w:rPr>
          <w:b/>
          <w:bCs/>
          <w:sz w:val="28"/>
          <w:szCs w:val="28"/>
        </w:rPr>
        <w:t xml:space="preserve">  </w:t>
      </w:r>
      <w:r w:rsidRPr="000261CD">
        <w:rPr>
          <w:rFonts w:ascii="Arial" w:hAnsi="Arial" w:cs="Arial"/>
          <w:b/>
          <w:noProof/>
          <w:lang w:eastAsia="en-GB"/>
        </w:rPr>
        <w:drawing>
          <wp:inline distT="0" distB="0" distL="0" distR="0">
            <wp:extent cx="1104900" cy="3905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</w:rPr>
        <w:t xml:space="preserve">   </w:t>
      </w:r>
    </w:p>
    <w:p w:rsidR="003D0A58" w:rsidRPr="001738D7" w:rsidRDefault="003D0A58" w:rsidP="003D0A58">
      <w:pPr>
        <w:ind w:left="-284" w:firstLine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tbl>
      <w:tblPr>
        <w:tblW w:w="1644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4"/>
        <w:gridCol w:w="5778"/>
        <w:gridCol w:w="180"/>
        <w:gridCol w:w="540"/>
        <w:gridCol w:w="450"/>
        <w:gridCol w:w="450"/>
        <w:gridCol w:w="450"/>
        <w:gridCol w:w="1758"/>
        <w:gridCol w:w="2693"/>
        <w:gridCol w:w="3544"/>
        <w:gridCol w:w="566"/>
      </w:tblGrid>
      <w:tr w:rsidR="003D0A58" w:rsidRPr="001738D7" w:rsidTr="000F4AD3">
        <w:trPr>
          <w:gridBefore w:val="1"/>
          <w:wBefore w:w="34" w:type="dxa"/>
        </w:trPr>
        <w:tc>
          <w:tcPr>
            <w:tcW w:w="5778" w:type="dxa"/>
          </w:tcPr>
          <w:p w:rsidR="003D0A58" w:rsidRPr="001738D7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</w:rPr>
            </w:pPr>
            <w:r>
              <w:rPr>
                <w:b/>
              </w:rPr>
              <w:t>Student Teacher Name:  ……………………………</w:t>
            </w:r>
            <w:proofErr w:type="gramStart"/>
            <w:r>
              <w:rPr>
                <w:b/>
              </w:rPr>
              <w:t>…..</w:t>
            </w:r>
            <w:proofErr w:type="gramEnd"/>
          </w:p>
        </w:tc>
        <w:tc>
          <w:tcPr>
            <w:tcW w:w="6521" w:type="dxa"/>
            <w:gridSpan w:val="7"/>
          </w:tcPr>
          <w:p w:rsidR="003D0A58" w:rsidRPr="001738D7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</w:rPr>
            </w:pPr>
            <w:r w:rsidRPr="001738D7">
              <w:rPr>
                <w:b/>
              </w:rPr>
              <w:t>Establishment…………………………………………….....</w:t>
            </w:r>
            <w:r>
              <w:rPr>
                <w:b/>
              </w:rPr>
              <w:t>.......</w:t>
            </w:r>
          </w:p>
        </w:tc>
        <w:tc>
          <w:tcPr>
            <w:tcW w:w="4110" w:type="dxa"/>
            <w:gridSpan w:val="2"/>
          </w:tcPr>
          <w:p w:rsidR="003D0A58" w:rsidRPr="001738D7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</w:rPr>
            </w:pPr>
            <w:r>
              <w:rPr>
                <w:b/>
              </w:rPr>
              <w:t>Date:  ………………………….</w:t>
            </w:r>
          </w:p>
          <w:p w:rsidR="003D0A58" w:rsidRPr="001738D7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2"/>
                <w:szCs w:val="12"/>
              </w:rPr>
            </w:pPr>
          </w:p>
        </w:tc>
      </w:tr>
      <w:tr w:rsidR="003D0A58" w:rsidRPr="00CF1991" w:rsidTr="000F4A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cantSplit/>
          <w:trHeight w:val="200"/>
        </w:trPr>
        <w:tc>
          <w:tcPr>
            <w:tcW w:w="9640" w:type="dxa"/>
            <w:gridSpan w:val="8"/>
            <w:vAlign w:val="center"/>
          </w:tcPr>
          <w:p w:rsidR="003D0A58" w:rsidRPr="00CF1991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sz w:val="18"/>
              </w:rPr>
            </w:pPr>
            <w:r w:rsidRPr="00CF1991">
              <w:rPr>
                <w:b/>
                <w:bCs/>
                <w:sz w:val="18"/>
              </w:rPr>
              <w:t xml:space="preserve"> </w:t>
            </w:r>
            <w:r w:rsidRPr="00CF1991">
              <w:rPr>
                <w:b/>
                <w:sz w:val="18"/>
              </w:rPr>
              <w:t>GRADE DESCRIP</w:t>
            </w:r>
            <w:r>
              <w:rPr>
                <w:b/>
                <w:sz w:val="18"/>
              </w:rPr>
              <w:t>TOR</w:t>
            </w:r>
            <w:r w:rsidRPr="00CF1991">
              <w:rPr>
                <w:b/>
                <w:sz w:val="18"/>
              </w:rPr>
              <w:t>S</w:t>
            </w:r>
            <w:r w:rsidRPr="00CF1991">
              <w:rPr>
                <w:sz w:val="18"/>
              </w:rPr>
              <w:t>:</w:t>
            </w:r>
            <w:r>
              <w:rPr>
                <w:sz w:val="18"/>
              </w:rPr>
              <w:t xml:space="preserve"> </w:t>
            </w:r>
            <w:r w:rsidRPr="001370A4">
              <w:rPr>
                <w:b/>
                <w:sz w:val="18"/>
              </w:rPr>
              <w:t>(When compared with an experienced teacher)</w:t>
            </w:r>
          </w:p>
        </w:tc>
        <w:tc>
          <w:tcPr>
            <w:tcW w:w="6237" w:type="dxa"/>
            <w:gridSpan w:val="2"/>
            <w:vMerge w:val="restart"/>
          </w:tcPr>
          <w:p w:rsidR="003D0A58" w:rsidRPr="00CF1991" w:rsidRDefault="003D0A58" w:rsidP="000F4AD3">
            <w:pPr>
              <w:pStyle w:val="Heading2"/>
              <w:ind w:left="-284" w:firstLine="284"/>
              <w:rPr>
                <w:b w:val="0"/>
                <w:sz w:val="18"/>
              </w:rPr>
            </w:pPr>
            <w:r w:rsidRPr="00CF1991">
              <w:rPr>
                <w:sz w:val="18"/>
              </w:rPr>
              <w:t>Context of observation</w:t>
            </w:r>
          </w:p>
          <w:p w:rsidR="003D0A58" w:rsidRDefault="003D0A58" w:rsidP="000F4AD3">
            <w:pPr>
              <w:ind w:left="-284" w:firstLine="284"/>
              <w:rPr>
                <w:sz w:val="18"/>
              </w:rPr>
            </w:pPr>
            <w:r w:rsidRPr="00CF1991">
              <w:rPr>
                <w:sz w:val="18"/>
              </w:rPr>
              <w:t>(e.g. class, ability, number of students; topic; main activities and organisation; other features)</w:t>
            </w:r>
          </w:p>
          <w:p w:rsidR="003D0A58" w:rsidRDefault="003D0A58" w:rsidP="000F4AD3">
            <w:pPr>
              <w:ind w:left="-284" w:firstLine="284"/>
              <w:rPr>
                <w:sz w:val="18"/>
              </w:rPr>
            </w:pPr>
          </w:p>
          <w:p w:rsidR="003D0A58" w:rsidRPr="00CF1991" w:rsidRDefault="003D0A58" w:rsidP="000F4AD3">
            <w:pPr>
              <w:ind w:left="-284" w:firstLine="284"/>
              <w:rPr>
                <w:sz w:val="18"/>
              </w:rPr>
            </w:pPr>
          </w:p>
        </w:tc>
      </w:tr>
      <w:tr w:rsidR="003D0A58" w:rsidRPr="00CF1991" w:rsidTr="000F4A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cantSplit/>
          <w:trHeight w:val="200"/>
        </w:trPr>
        <w:tc>
          <w:tcPr>
            <w:tcW w:w="9640" w:type="dxa"/>
            <w:gridSpan w:val="8"/>
          </w:tcPr>
          <w:p w:rsidR="003D0A58" w:rsidRPr="00E3175C" w:rsidRDefault="003D0A58" w:rsidP="000F4AD3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sz w:val="15"/>
                <w:szCs w:val="15"/>
              </w:rPr>
            </w:pPr>
            <w:r w:rsidRPr="00411216">
              <w:rPr>
                <w:b/>
                <w:sz w:val="16"/>
                <w:szCs w:val="16"/>
              </w:rPr>
              <w:t>VG</w:t>
            </w:r>
            <w:r w:rsidRPr="00C726E4">
              <w:rPr>
                <w:sz w:val="16"/>
                <w:szCs w:val="16"/>
              </w:rPr>
              <w:t xml:space="preserve"> – </w:t>
            </w:r>
            <w:r w:rsidRPr="00E3175C">
              <w:rPr>
                <w:sz w:val="15"/>
                <w:szCs w:val="15"/>
              </w:rPr>
              <w:t xml:space="preserve">Excellent awareness, understanding and application of different approaches to the planning and delivery of effective teaching and training. </w:t>
            </w:r>
          </w:p>
          <w:p w:rsidR="003D0A58" w:rsidRPr="00C726E4" w:rsidRDefault="003D0A58" w:rsidP="000F4AD3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411216">
              <w:rPr>
                <w:b/>
                <w:sz w:val="16"/>
                <w:szCs w:val="16"/>
              </w:rPr>
              <w:t>G</w:t>
            </w:r>
            <w:r w:rsidRPr="00C726E4">
              <w:rPr>
                <w:sz w:val="16"/>
                <w:szCs w:val="16"/>
              </w:rPr>
              <w:t xml:space="preserve"> </w:t>
            </w:r>
            <w:r w:rsidRPr="00E3175C">
              <w:rPr>
                <w:sz w:val="15"/>
                <w:szCs w:val="15"/>
              </w:rPr>
              <w:t>– Comprehensive awareness, understanding and application of different approaches to the planning and delivery of effective teaching and training.</w:t>
            </w:r>
          </w:p>
          <w:p w:rsidR="003D0A58" w:rsidRPr="00E3175C" w:rsidRDefault="003D0A58" w:rsidP="000F4AD3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sz w:val="15"/>
                <w:szCs w:val="15"/>
              </w:rPr>
            </w:pPr>
            <w:r w:rsidRPr="00411216">
              <w:rPr>
                <w:b/>
                <w:sz w:val="16"/>
                <w:szCs w:val="16"/>
              </w:rPr>
              <w:t>S</w:t>
            </w:r>
            <w:r w:rsidRPr="00C726E4">
              <w:rPr>
                <w:sz w:val="16"/>
                <w:szCs w:val="16"/>
              </w:rPr>
              <w:t xml:space="preserve"> – </w:t>
            </w:r>
            <w:r w:rsidRPr="00E3175C">
              <w:rPr>
                <w:sz w:val="15"/>
                <w:szCs w:val="15"/>
              </w:rPr>
              <w:t>Awareness, understanding and application of different approaches to the planning and delivery of effective teaching and training.</w:t>
            </w:r>
          </w:p>
          <w:p w:rsidR="003D0A58" w:rsidRPr="00CF1991" w:rsidRDefault="003D0A58" w:rsidP="000F4AD3">
            <w:pPr>
              <w:tabs>
                <w:tab w:val="left" w:pos="450"/>
                <w:tab w:val="left" w:pos="720"/>
                <w:tab w:val="left" w:pos="12240"/>
                <w:tab w:val="right" w:leader="dot" w:pos="16229"/>
              </w:tabs>
              <w:ind w:left="-284" w:firstLine="284"/>
              <w:rPr>
                <w:sz w:val="18"/>
              </w:rPr>
            </w:pPr>
            <w:r w:rsidRPr="00411216">
              <w:rPr>
                <w:b/>
                <w:sz w:val="16"/>
                <w:szCs w:val="16"/>
              </w:rPr>
              <w:t>U</w:t>
            </w:r>
            <w:r w:rsidRPr="00C726E4">
              <w:rPr>
                <w:sz w:val="16"/>
                <w:szCs w:val="16"/>
              </w:rPr>
              <w:t xml:space="preserve"> – </w:t>
            </w:r>
            <w:r w:rsidRPr="00E3175C">
              <w:rPr>
                <w:sz w:val="15"/>
                <w:szCs w:val="15"/>
              </w:rPr>
              <w:t>Needs attention through further development and improvement</w:t>
            </w:r>
            <w:r w:rsidRPr="00CF1991">
              <w:rPr>
                <w:sz w:val="18"/>
              </w:rPr>
              <w:t xml:space="preserve"> </w:t>
            </w:r>
          </w:p>
        </w:tc>
        <w:tc>
          <w:tcPr>
            <w:tcW w:w="6237" w:type="dxa"/>
            <w:gridSpan w:val="2"/>
            <w:vMerge/>
          </w:tcPr>
          <w:p w:rsidR="003D0A58" w:rsidRPr="00CF1991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8"/>
              </w:rPr>
            </w:pPr>
          </w:p>
        </w:tc>
      </w:tr>
      <w:tr w:rsidR="003D0A58" w:rsidRPr="008A636E" w:rsidTr="000F4A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:rsidR="003D0A58" w:rsidRPr="008A636E" w:rsidRDefault="003D0A58" w:rsidP="000F4AD3">
            <w:pPr>
              <w:pStyle w:val="Heading3"/>
              <w:tabs>
                <w:tab w:val="left" w:pos="252"/>
              </w:tabs>
              <w:ind w:left="-284" w:firstLine="284"/>
              <w:rPr>
                <w:b w:val="0"/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A</w:t>
            </w:r>
            <w:r w:rsidRPr="008A636E">
              <w:rPr>
                <w:sz w:val="16"/>
                <w:szCs w:val="16"/>
              </w:rPr>
              <w:tab/>
              <w:t>SUBJECT KNOWLEDGE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General </w:t>
            </w:r>
            <w:r w:rsidRPr="008A636E">
              <w:rPr>
                <w:b/>
                <w:sz w:val="20"/>
              </w:rPr>
              <w:t>Notes and Comments:</w:t>
            </w:r>
          </w:p>
        </w:tc>
      </w:tr>
      <w:tr w:rsidR="003D0A58" w:rsidRPr="008A636E" w:rsidTr="000F4A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1</w:t>
            </w:r>
            <w:r w:rsidRPr="008A636E">
              <w:rPr>
                <w:sz w:val="16"/>
                <w:szCs w:val="16"/>
              </w:rPr>
              <w:tab/>
              <w:t>accuracy of knowledge of subject matter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D0A58" w:rsidRPr="00EB31D9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20"/>
              </w:rPr>
            </w:pPr>
            <w:r w:rsidRPr="00EB31D9">
              <w:rPr>
                <w:b/>
                <w:sz w:val="20"/>
              </w:rPr>
              <w:t>Planning and Preparation</w:t>
            </w:r>
          </w:p>
        </w:tc>
      </w:tr>
      <w:tr w:rsidR="003D0A58" w:rsidRPr="008A636E" w:rsidTr="000F4A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566" w:type="dxa"/>
          <w:trHeight w:hRule="exact" w:val="220"/>
        </w:trPr>
        <w:tc>
          <w:tcPr>
            <w:tcW w:w="5992" w:type="dxa"/>
            <w:gridSpan w:val="3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2</w:t>
            </w:r>
            <w:r w:rsidRPr="008A636E">
              <w:rPr>
                <w:sz w:val="16"/>
                <w:szCs w:val="16"/>
              </w:rPr>
              <w:tab/>
              <w:t>understanding of context e.g. scheme of work, programme of study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</w:tbl>
    <w:p w:rsidR="003D0A58" w:rsidRPr="008A636E" w:rsidRDefault="003D0A58" w:rsidP="003D0A58">
      <w:pPr>
        <w:tabs>
          <w:tab w:val="left" w:pos="12240"/>
          <w:tab w:val="right" w:leader="dot" w:pos="16229"/>
        </w:tabs>
        <w:ind w:left="-284" w:firstLine="284"/>
        <w:rPr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pStyle w:val="Heading3"/>
              <w:tabs>
                <w:tab w:val="left" w:pos="252"/>
              </w:tabs>
              <w:ind w:left="-284" w:firstLine="284"/>
              <w:rPr>
                <w:b w:val="0"/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B</w:t>
            </w:r>
            <w:r w:rsidRPr="008A636E">
              <w:rPr>
                <w:sz w:val="16"/>
                <w:szCs w:val="16"/>
              </w:rPr>
              <w:tab/>
              <w:t>LESSON PLANNING AND PREPARATION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1</w:t>
            </w:r>
            <w:r w:rsidRPr="008A636E">
              <w:rPr>
                <w:sz w:val="16"/>
                <w:szCs w:val="16"/>
              </w:rPr>
              <w:tab/>
              <w:t>detail and structure of plan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2</w:t>
            </w:r>
            <w:r w:rsidRPr="008A636E">
              <w:rPr>
                <w:sz w:val="16"/>
                <w:szCs w:val="16"/>
              </w:rPr>
              <w:tab/>
              <w:t>clarity and suitability of learning objectives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ab/>
              <w:t xml:space="preserve">consideration of </w:t>
            </w:r>
            <w:proofErr w:type="spellStart"/>
            <w:r>
              <w:rPr>
                <w:sz w:val="16"/>
                <w:szCs w:val="16"/>
              </w:rPr>
              <w:t>SpLDs</w:t>
            </w:r>
            <w:proofErr w:type="spellEnd"/>
            <w:r>
              <w:rPr>
                <w:sz w:val="16"/>
                <w:szCs w:val="16"/>
              </w:rPr>
              <w:t>, anticipated difficulties, health and safety, etc.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4</w:t>
            </w:r>
            <w:r w:rsidRPr="008A636E">
              <w:rPr>
                <w:sz w:val="16"/>
                <w:szCs w:val="16"/>
              </w:rPr>
              <w:tab/>
              <w:t>resources selected, prepared, organised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D0A58" w:rsidRPr="00EB31D9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20"/>
              </w:rPr>
            </w:pPr>
            <w:r w:rsidRPr="00EB31D9">
              <w:rPr>
                <w:b/>
                <w:sz w:val="20"/>
              </w:rPr>
              <w:t>Development/Delivery</w:t>
            </w: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8A636E">
              <w:rPr>
                <w:sz w:val="16"/>
                <w:szCs w:val="16"/>
              </w:rPr>
              <w:t xml:space="preserve">    </w:t>
            </w:r>
            <w:r>
              <w:rPr>
                <w:sz w:val="16"/>
                <w:szCs w:val="16"/>
              </w:rPr>
              <w:t xml:space="preserve">consideration of </w:t>
            </w:r>
            <w:r w:rsidRPr="008A636E">
              <w:rPr>
                <w:sz w:val="16"/>
                <w:szCs w:val="16"/>
              </w:rPr>
              <w:t>professional standards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Pr="008A636E">
              <w:rPr>
                <w:sz w:val="16"/>
                <w:szCs w:val="16"/>
              </w:rPr>
              <w:t xml:space="preserve">    </w:t>
            </w:r>
            <w:r>
              <w:rPr>
                <w:sz w:val="16"/>
                <w:szCs w:val="16"/>
              </w:rPr>
              <w:t>consideration of appropriate cross-cutting enhancement theme(s)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   consideration of active learning, learner engagement and skills development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</w:tbl>
    <w:p w:rsidR="003D0A58" w:rsidRPr="008A636E" w:rsidRDefault="003D0A58" w:rsidP="003D0A58">
      <w:pPr>
        <w:tabs>
          <w:tab w:val="left" w:pos="12240"/>
          <w:tab w:val="right" w:leader="dot" w:pos="16229"/>
        </w:tabs>
        <w:ind w:left="-284" w:firstLine="284"/>
        <w:rPr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pStyle w:val="Heading3"/>
              <w:tabs>
                <w:tab w:val="left" w:pos="252"/>
              </w:tabs>
              <w:ind w:left="-284" w:firstLine="284"/>
              <w:rPr>
                <w:b w:val="0"/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C</w:t>
            </w:r>
            <w:r w:rsidRPr="008A636E">
              <w:rPr>
                <w:sz w:val="16"/>
                <w:szCs w:val="16"/>
              </w:rPr>
              <w:tab/>
              <w:t>TEACHING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1</w:t>
            </w:r>
            <w:r w:rsidRPr="008A636E">
              <w:rPr>
                <w:sz w:val="16"/>
                <w:szCs w:val="16"/>
              </w:rPr>
              <w:tab/>
              <w:t>lesson start, e.g. outlining content, aims and objectives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2</w:t>
            </w:r>
            <w:r w:rsidRPr="008A636E">
              <w:rPr>
                <w:sz w:val="16"/>
                <w:szCs w:val="16"/>
              </w:rPr>
              <w:tab/>
              <w:t>presentation: instructing, explaining, demonstrating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3</w:t>
            </w:r>
            <w:r w:rsidRPr="008A636E">
              <w:rPr>
                <w:sz w:val="16"/>
                <w:szCs w:val="16"/>
              </w:rPr>
              <w:tab/>
              <w:t>effective questioning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ab/>
              <w:t>choice and variety of tasks/activities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5</w:t>
            </w:r>
            <w:r w:rsidRPr="008A636E">
              <w:rPr>
                <w:sz w:val="16"/>
                <w:szCs w:val="16"/>
              </w:rPr>
              <w:tab/>
              <w:t>variety and suitability of teaching strategies/methods/approaches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  <w:vertAlign w:val="superscript"/>
              </w:rPr>
            </w:pPr>
            <w:r w:rsidRPr="008A636E">
              <w:rPr>
                <w:sz w:val="16"/>
                <w:szCs w:val="16"/>
              </w:rPr>
              <w:t>6</w:t>
            </w:r>
            <w:r w:rsidRPr="008A636E">
              <w:rPr>
                <w:sz w:val="16"/>
                <w:szCs w:val="16"/>
              </w:rPr>
              <w:tab/>
              <w:t xml:space="preserve">use </w:t>
            </w:r>
            <w:r>
              <w:rPr>
                <w:sz w:val="16"/>
                <w:szCs w:val="16"/>
              </w:rPr>
              <w:t>of emergent technologies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7</w:t>
            </w:r>
            <w:r w:rsidRPr="008A636E">
              <w:rPr>
                <w:sz w:val="16"/>
                <w:szCs w:val="16"/>
              </w:rPr>
              <w:tab/>
            </w:r>
            <w:proofErr w:type="gramStart"/>
            <w:r w:rsidRPr="008A636E">
              <w:rPr>
                <w:sz w:val="16"/>
                <w:szCs w:val="16"/>
              </w:rPr>
              <w:t>pace</w:t>
            </w:r>
            <w:proofErr w:type="gramEnd"/>
            <w:r w:rsidRPr="008A636E">
              <w:rPr>
                <w:sz w:val="16"/>
                <w:szCs w:val="16"/>
              </w:rPr>
              <w:t xml:space="preserve"> of lesson, use of time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8</w:t>
            </w:r>
            <w:r w:rsidRPr="008A636E">
              <w:rPr>
                <w:sz w:val="16"/>
                <w:szCs w:val="16"/>
              </w:rPr>
              <w:tab/>
              <w:t xml:space="preserve">lesson ending, e.g. </w:t>
            </w:r>
            <w:proofErr w:type="spellStart"/>
            <w:r w:rsidRPr="008A636E">
              <w:rPr>
                <w:sz w:val="16"/>
                <w:szCs w:val="16"/>
              </w:rPr>
              <w:t>summari</w:t>
            </w:r>
            <w:r>
              <w:rPr>
                <w:sz w:val="16"/>
                <w:szCs w:val="16"/>
              </w:rPr>
              <w:t>s</w:t>
            </w:r>
            <w:r w:rsidRPr="008A636E">
              <w:rPr>
                <w:sz w:val="16"/>
                <w:szCs w:val="16"/>
              </w:rPr>
              <w:t>ing</w:t>
            </w:r>
            <w:proofErr w:type="spellEnd"/>
            <w:r w:rsidRPr="008A636E">
              <w:rPr>
                <w:sz w:val="16"/>
                <w:szCs w:val="16"/>
              </w:rPr>
              <w:t>, recapping key points</w:t>
            </w:r>
            <w:r>
              <w:rPr>
                <w:sz w:val="16"/>
                <w:szCs w:val="16"/>
              </w:rPr>
              <w:t>, etc.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</w:tbl>
    <w:p w:rsidR="003D0A58" w:rsidRPr="008A636E" w:rsidRDefault="003D0A58" w:rsidP="003D0A58">
      <w:pPr>
        <w:tabs>
          <w:tab w:val="left" w:pos="12240"/>
          <w:tab w:val="right" w:leader="dot" w:pos="16229"/>
        </w:tabs>
        <w:ind w:left="-284" w:firstLine="284"/>
        <w:rPr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pStyle w:val="Heading3"/>
              <w:tabs>
                <w:tab w:val="left" w:pos="252"/>
              </w:tabs>
              <w:ind w:left="-284" w:firstLine="284"/>
              <w:rPr>
                <w:b w:val="0"/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D</w:t>
            </w:r>
            <w:r w:rsidRPr="008A636E">
              <w:rPr>
                <w:sz w:val="16"/>
                <w:szCs w:val="16"/>
              </w:rPr>
              <w:tab/>
              <w:t>CLASS MANAGEMENT AND CONTROL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1</w:t>
            </w:r>
            <w:r w:rsidRPr="008A636E">
              <w:rPr>
                <w:sz w:val="16"/>
                <w:szCs w:val="16"/>
              </w:rPr>
              <w:tab/>
              <w:t>presence and voice projection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2</w:t>
            </w:r>
            <w:r w:rsidRPr="008A636E">
              <w:rPr>
                <w:sz w:val="16"/>
                <w:szCs w:val="16"/>
              </w:rPr>
              <w:tab/>
              <w:t>transitions – smooth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D0A58" w:rsidRPr="00EB31D9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20"/>
              </w:rPr>
            </w:pPr>
            <w:r w:rsidRPr="00EB31D9">
              <w:rPr>
                <w:b/>
                <w:sz w:val="20"/>
              </w:rPr>
              <w:t>Plenary / Conclusion</w:t>
            </w: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3</w:t>
            </w:r>
            <w:r w:rsidRPr="008A636E">
              <w:rPr>
                <w:sz w:val="16"/>
                <w:szCs w:val="16"/>
              </w:rPr>
              <w:tab/>
              <w:t>awareness, vigilance and intervention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4</w:t>
            </w:r>
            <w:r w:rsidRPr="008A636E">
              <w:rPr>
                <w:sz w:val="16"/>
                <w:szCs w:val="16"/>
              </w:rPr>
              <w:tab/>
              <w:t>use of praise and encouragement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6A2443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6A2443">
              <w:rPr>
                <w:sz w:val="16"/>
                <w:szCs w:val="16"/>
              </w:rPr>
              <w:t>5</w:t>
            </w:r>
            <w:r w:rsidRPr="006A2443">
              <w:rPr>
                <w:sz w:val="16"/>
                <w:szCs w:val="16"/>
              </w:rPr>
              <w:tab/>
              <w:t>management of tasks/learners/work groups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</w:tbl>
    <w:p w:rsidR="003D0A58" w:rsidRPr="008A636E" w:rsidRDefault="003D0A58" w:rsidP="003D0A58">
      <w:pPr>
        <w:tabs>
          <w:tab w:val="left" w:pos="12240"/>
          <w:tab w:val="right" w:leader="dot" w:pos="16229"/>
        </w:tabs>
        <w:ind w:left="-284" w:firstLine="284"/>
        <w:rPr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3D0A58" w:rsidRPr="008A636E" w:rsidTr="000F4AD3">
        <w:trPr>
          <w:trHeight w:hRule="exact" w:val="254"/>
        </w:trPr>
        <w:tc>
          <w:tcPr>
            <w:tcW w:w="5992" w:type="dxa"/>
          </w:tcPr>
          <w:p w:rsidR="003D0A58" w:rsidRPr="008A636E" w:rsidRDefault="003D0A58" w:rsidP="000F4AD3">
            <w:pPr>
              <w:pStyle w:val="Heading3"/>
              <w:tabs>
                <w:tab w:val="left" w:pos="252"/>
              </w:tabs>
              <w:ind w:left="-284" w:firstLine="284"/>
              <w:rPr>
                <w:b w:val="0"/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E</w:t>
            </w:r>
            <w:r w:rsidRPr="008A636E">
              <w:rPr>
                <w:sz w:val="16"/>
                <w:szCs w:val="16"/>
              </w:rPr>
              <w:tab/>
              <w:t>MONITORING AND ASSESSING STUDENTS’ PROGRESS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D0A58" w:rsidRPr="00EB31D9" w:rsidRDefault="003D0A58" w:rsidP="000F4AD3">
            <w:pPr>
              <w:pStyle w:val="Heading3"/>
              <w:ind w:left="-284" w:firstLine="284"/>
              <w:rPr>
                <w:rFonts w:ascii="Times New Roman" w:hAnsi="Times New Roman"/>
                <w:b w:val="0"/>
                <w:sz w:val="20"/>
              </w:rPr>
            </w:pPr>
            <w:r w:rsidRPr="00EB31D9">
              <w:rPr>
                <w:rFonts w:ascii="Times New Roman" w:hAnsi="Times New Roman"/>
                <w:sz w:val="20"/>
              </w:rPr>
              <w:t>TARGETS FOR IMPROVEMENT</w:t>
            </w: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1</w:t>
            </w:r>
            <w:r w:rsidRPr="008A636E">
              <w:rPr>
                <w:sz w:val="16"/>
                <w:szCs w:val="16"/>
              </w:rPr>
              <w:tab/>
              <w:t>monitoring understanding and progress during lesson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    suitability of assessment strategies/methods/approaches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noProof/>
                <w:sz w:val="16"/>
                <w:szCs w:val="16"/>
                <w:lang w:eastAsia="en-GB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Pr="008A636E">
              <w:rPr>
                <w:sz w:val="16"/>
                <w:szCs w:val="16"/>
              </w:rPr>
              <w:tab/>
              <w:t>assessing achievement of learning objectives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0261CD">
              <w:rPr>
                <w:b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5048250" cy="35433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0" cy="354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  <w:r w:rsidRPr="008A636E">
              <w:rPr>
                <w:sz w:val="16"/>
                <w:szCs w:val="16"/>
              </w:rPr>
              <w:tab/>
              <w:t>giving feedback and setting targets for progress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</w:tbl>
    <w:p w:rsidR="003D0A58" w:rsidRPr="008A636E" w:rsidRDefault="003D0A58" w:rsidP="003D0A58">
      <w:pPr>
        <w:tabs>
          <w:tab w:val="left" w:pos="12240"/>
          <w:tab w:val="right" w:leader="dot" w:pos="16229"/>
        </w:tabs>
        <w:ind w:left="-284" w:firstLine="284"/>
        <w:rPr>
          <w:b/>
          <w:sz w:val="4"/>
          <w:szCs w:val="4"/>
        </w:rPr>
      </w:pPr>
    </w:p>
    <w:tbl>
      <w:tblPr>
        <w:tblW w:w="158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92"/>
        <w:gridCol w:w="540"/>
        <w:gridCol w:w="450"/>
        <w:gridCol w:w="450"/>
        <w:gridCol w:w="450"/>
        <w:gridCol w:w="7995"/>
      </w:tblGrid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pStyle w:val="Heading3"/>
              <w:tabs>
                <w:tab w:val="left" w:pos="252"/>
              </w:tabs>
              <w:ind w:left="-284" w:firstLine="284"/>
              <w:rPr>
                <w:b w:val="0"/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F</w:t>
            </w:r>
            <w:r w:rsidRPr="008A636E">
              <w:rPr>
                <w:sz w:val="16"/>
                <w:szCs w:val="16"/>
              </w:rPr>
              <w:tab/>
              <w:t>EFFECTIVENESS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VG</w:t>
            </w: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G</w:t>
            </w: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S</w:t>
            </w: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  <w:r w:rsidRPr="008A636E">
              <w:rPr>
                <w:b/>
                <w:sz w:val="16"/>
                <w:szCs w:val="16"/>
              </w:rPr>
              <w:t>U</w:t>
            </w: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1</w:t>
            </w:r>
            <w:r w:rsidRPr="008A636E">
              <w:rPr>
                <w:sz w:val="16"/>
                <w:szCs w:val="16"/>
              </w:rPr>
              <w:tab/>
              <w:t>in setting high expectations for work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20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2</w:t>
            </w:r>
            <w:r w:rsidRPr="008A636E">
              <w:rPr>
                <w:sz w:val="16"/>
                <w:szCs w:val="16"/>
              </w:rPr>
              <w:tab/>
              <w:t>in conveying enthusiasm and challenging students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01"/>
        </w:trPr>
        <w:tc>
          <w:tcPr>
            <w:tcW w:w="5992" w:type="dxa"/>
          </w:tcPr>
          <w:p w:rsidR="003D0A58" w:rsidRPr="008A636E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sz w:val="16"/>
                <w:szCs w:val="16"/>
              </w:rPr>
            </w:pPr>
            <w:r w:rsidRPr="008A636E">
              <w:rPr>
                <w:sz w:val="16"/>
                <w:szCs w:val="16"/>
              </w:rPr>
              <w:t>3</w:t>
            </w:r>
            <w:r w:rsidRPr="008A636E">
              <w:rPr>
                <w:sz w:val="16"/>
                <w:szCs w:val="16"/>
              </w:rPr>
              <w:tab/>
              <w:t xml:space="preserve">of students’ </w:t>
            </w:r>
            <w:r>
              <w:rPr>
                <w:sz w:val="16"/>
                <w:szCs w:val="16"/>
              </w:rPr>
              <w:t xml:space="preserve">engagement and </w:t>
            </w:r>
            <w:r w:rsidRPr="008A636E">
              <w:rPr>
                <w:sz w:val="16"/>
                <w:szCs w:val="16"/>
              </w:rPr>
              <w:t>learning in this lesson</w:t>
            </w:r>
          </w:p>
        </w:tc>
        <w:tc>
          <w:tcPr>
            <w:tcW w:w="54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450" w:type="dxa"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57"/>
        </w:trPr>
        <w:tc>
          <w:tcPr>
            <w:tcW w:w="7882" w:type="dxa"/>
            <w:gridSpan w:val="5"/>
            <w:vMerge w:val="restart"/>
            <w:tcBorders>
              <w:right w:val="single" w:sz="4" w:space="0" w:color="auto"/>
            </w:tcBorders>
            <w:vAlign w:val="center"/>
          </w:tcPr>
          <w:p w:rsidR="003D0A58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b/>
                <w:szCs w:val="24"/>
              </w:rPr>
            </w:pPr>
          </w:p>
          <w:p w:rsidR="003D0A58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b/>
                <w:szCs w:val="24"/>
              </w:rPr>
            </w:pPr>
            <w:r w:rsidRPr="00A26C91">
              <w:rPr>
                <w:b/>
                <w:szCs w:val="24"/>
              </w:rPr>
              <w:t xml:space="preserve">Observer Signature: </w:t>
            </w:r>
            <w:r>
              <w:rPr>
                <w:b/>
                <w:szCs w:val="24"/>
              </w:rPr>
              <w:t>_____________________________________________</w:t>
            </w:r>
          </w:p>
          <w:p w:rsidR="003D0A58" w:rsidRDefault="003D0A58" w:rsidP="000F4AD3">
            <w:pPr>
              <w:tabs>
                <w:tab w:val="left" w:pos="270"/>
                <w:tab w:val="left" w:pos="12240"/>
                <w:tab w:val="right" w:leader="dot" w:pos="16229"/>
              </w:tabs>
              <w:ind w:left="-284" w:firstLine="284"/>
              <w:rPr>
                <w:b/>
                <w:szCs w:val="24"/>
              </w:rPr>
            </w:pPr>
          </w:p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201"/>
        </w:trPr>
        <w:tc>
          <w:tcPr>
            <w:tcW w:w="7882" w:type="dxa"/>
            <w:gridSpan w:val="5"/>
            <w:vMerge/>
            <w:tcBorders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  <w:tr w:rsidR="003D0A58" w:rsidRPr="008A636E" w:rsidTr="000F4AD3">
        <w:trPr>
          <w:trHeight w:hRule="exact" w:val="454"/>
        </w:trPr>
        <w:tc>
          <w:tcPr>
            <w:tcW w:w="7882" w:type="dxa"/>
            <w:gridSpan w:val="5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  <w:tc>
          <w:tcPr>
            <w:tcW w:w="7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0A58" w:rsidRPr="008A636E" w:rsidRDefault="003D0A58" w:rsidP="000F4AD3">
            <w:pPr>
              <w:tabs>
                <w:tab w:val="left" w:pos="12240"/>
                <w:tab w:val="right" w:leader="dot" w:pos="16229"/>
              </w:tabs>
              <w:ind w:left="-284" w:firstLine="284"/>
              <w:rPr>
                <w:b/>
                <w:sz w:val="16"/>
                <w:szCs w:val="16"/>
              </w:rPr>
            </w:pPr>
          </w:p>
        </w:tc>
      </w:tr>
    </w:tbl>
    <w:p w:rsidR="0034649A" w:rsidRDefault="0034649A"/>
    <w:sectPr w:rsidR="0034649A" w:rsidSect="00373746">
      <w:headerReference w:type="default" r:id="rId6"/>
      <w:footerReference w:type="default" r:id="rId7"/>
      <w:footerReference w:type="first" r:id="rId8"/>
      <w:pgSz w:w="16838" w:h="11906" w:orient="landscape"/>
      <w:pgMar w:top="142" w:right="720" w:bottom="284" w:left="720" w:header="709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4DB6" w:rsidRDefault="003D0A58" w:rsidP="00296699">
    <w:pPr>
      <w:pStyle w:val="Footer"/>
      <w:jc w:val="center"/>
    </w:pPr>
    <w:r w:rsidRPr="0008287E">
      <w:rPr>
        <w:noProof/>
        <w:lang w:val="en-GB" w:eastAsia="en-GB"/>
      </w:rPr>
      <w:drawing>
        <wp:inline distT="0" distB="0" distL="0" distR="0">
          <wp:extent cx="1562100" cy="628650"/>
          <wp:effectExtent l="0" t="0" r="0" b="0"/>
          <wp:docPr id="3" name="Picture 3" descr="UW Trinity Saint David logo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W Trinity Saint David logo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4DB6" w:rsidRDefault="001F3D85" w:rsidP="00296699">
    <w:pPr>
      <w:pStyle w:val="Footer"/>
      <w:jc w:val="center"/>
    </w:pPr>
    <w:hyperlink r:id="rId1" w:history="1"/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4DB6" w:rsidRPr="00FB025E" w:rsidRDefault="001F3D85">
    <w:pPr>
      <w:pStyle w:val="Header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3D0A58"/>
    <w:rsid w:val="00117284"/>
    <w:rsid w:val="001F3D85"/>
    <w:rsid w:val="0034649A"/>
    <w:rsid w:val="003D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BC887"/>
  <w15:chartTrackingRefBased/>
  <w15:docId w15:val="{28A66CDE-5FFD-4BA5-85C4-BF200DC2A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0A58"/>
    <w:pPr>
      <w:jc w:val="left"/>
    </w:pPr>
    <w:rPr>
      <w:rFonts w:ascii="Times New Roman" w:eastAsia="Times New Roman" w:hAnsi="Times New Roman" w:cs="Times New Roman"/>
      <w:szCs w:val="20"/>
      <w:lang w:val="en-US"/>
    </w:rPr>
  </w:style>
  <w:style w:type="paragraph" w:styleId="Heading2">
    <w:name w:val="heading 2"/>
    <w:basedOn w:val="Normal"/>
    <w:next w:val="Normal"/>
    <w:link w:val="Heading2Char"/>
    <w:qFormat/>
    <w:rsid w:val="003D0A58"/>
    <w:pPr>
      <w:keepNext/>
      <w:jc w:val="center"/>
      <w:outlineLvl w:val="1"/>
    </w:pPr>
    <w:rPr>
      <w:rFonts w:ascii="Calibri" w:hAnsi="Calibri"/>
      <w:b/>
      <w:bCs/>
      <w:i/>
      <w:iCs/>
      <w:sz w:val="28"/>
      <w:szCs w:val="28"/>
      <w:lang w:eastAsia="x-none"/>
    </w:rPr>
  </w:style>
  <w:style w:type="paragraph" w:styleId="Heading3">
    <w:name w:val="heading 3"/>
    <w:basedOn w:val="Normal"/>
    <w:next w:val="Normal"/>
    <w:link w:val="Heading3Char"/>
    <w:qFormat/>
    <w:rsid w:val="003D0A58"/>
    <w:pPr>
      <w:keepNext/>
      <w:jc w:val="both"/>
      <w:outlineLvl w:val="2"/>
    </w:pPr>
    <w:rPr>
      <w:rFonts w:ascii="Calibri" w:hAnsi="Calibri"/>
      <w:b/>
      <w:bCs/>
      <w:sz w:val="26"/>
      <w:szCs w:val="26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D0A58"/>
    <w:rPr>
      <w:rFonts w:ascii="Calibri" w:eastAsia="Times New Roman" w:hAnsi="Calibri" w:cs="Times New Roman"/>
      <w:b/>
      <w:bCs/>
      <w:i/>
      <w:iCs/>
      <w:sz w:val="28"/>
      <w:szCs w:val="28"/>
      <w:lang w:val="en-US" w:eastAsia="x-none"/>
    </w:rPr>
  </w:style>
  <w:style w:type="character" w:customStyle="1" w:styleId="Heading3Char">
    <w:name w:val="Heading 3 Char"/>
    <w:basedOn w:val="DefaultParagraphFont"/>
    <w:link w:val="Heading3"/>
    <w:rsid w:val="003D0A58"/>
    <w:rPr>
      <w:rFonts w:ascii="Calibri" w:eastAsia="Times New Roman" w:hAnsi="Calibri" w:cs="Times New Roman"/>
      <w:b/>
      <w:bCs/>
      <w:sz w:val="26"/>
      <w:szCs w:val="26"/>
      <w:lang w:val="en-US" w:eastAsia="x-none"/>
    </w:rPr>
  </w:style>
  <w:style w:type="paragraph" w:styleId="Footer">
    <w:name w:val="footer"/>
    <w:basedOn w:val="Normal"/>
    <w:link w:val="FooterChar"/>
    <w:uiPriority w:val="99"/>
    <w:rsid w:val="003D0A5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0A58"/>
    <w:rPr>
      <w:rFonts w:ascii="Times New Roman" w:eastAsia="Times New Roman" w:hAnsi="Times New Roman" w:cs="Times New Roman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3D0A58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3D0A58"/>
    <w:rPr>
      <w:rFonts w:ascii="Times New Roman" w:eastAsia="Times New Roman" w:hAnsi="Times New Roman" w:cs="Times New Roman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uwtsd.ac.uk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wtsd.ac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</dc:creator>
  <cp:keywords/>
  <dc:description/>
  <cp:lastModifiedBy>SMU</cp:lastModifiedBy>
  <cp:revision>2</cp:revision>
  <dcterms:created xsi:type="dcterms:W3CDTF">2018-09-01T08:51:00Z</dcterms:created>
  <dcterms:modified xsi:type="dcterms:W3CDTF">2018-09-01T08:53:00Z</dcterms:modified>
</cp:coreProperties>
</file>