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511AEE" w14:textId="0F3D8A96" w:rsidR="00CC21B2" w:rsidRDefault="00CC21B2" w:rsidP="00CC21B2">
      <w:pPr>
        <w:jc w:val="center"/>
        <w:rPr>
          <w:rFonts w:ascii="Times New Roman" w:hAnsi="Times New Roman" w:cs="Times New Roman"/>
          <w:sz w:val="32"/>
          <w:szCs w:val="32"/>
        </w:rPr>
      </w:pPr>
      <w:r w:rsidRPr="00CC21B2">
        <w:rPr>
          <w:rFonts w:ascii="Times New Roman" w:hAnsi="Times New Roman" w:cs="Times New Roman"/>
          <w:noProof/>
        </w:rPr>
        <w:drawing>
          <wp:inline distT="0" distB="0" distL="0" distR="0" wp14:anchorId="324C35F7" wp14:editId="30BF094B">
            <wp:extent cx="1691787" cy="685859"/>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91787" cy="685859"/>
                    </a:xfrm>
                    <a:prstGeom prst="rect">
                      <a:avLst/>
                    </a:prstGeom>
                  </pic:spPr>
                </pic:pic>
              </a:graphicData>
            </a:graphic>
          </wp:inline>
        </w:drawing>
      </w:r>
    </w:p>
    <w:p w14:paraId="07DCB46B" w14:textId="77777777" w:rsidR="00CC21B2" w:rsidRDefault="00CC21B2" w:rsidP="00CC21B2">
      <w:pPr>
        <w:jc w:val="center"/>
        <w:rPr>
          <w:rFonts w:ascii="Times New Roman" w:hAnsi="Times New Roman" w:cs="Times New Roman"/>
          <w:sz w:val="32"/>
          <w:szCs w:val="32"/>
        </w:rPr>
      </w:pPr>
    </w:p>
    <w:p w14:paraId="22EA5922" w14:textId="5BE4A758" w:rsidR="00CC21B2" w:rsidRPr="006777F4" w:rsidRDefault="006777F4" w:rsidP="00CC21B2">
      <w:pPr>
        <w:jc w:val="center"/>
        <w:rPr>
          <w:rFonts w:ascii="Times New Roman" w:hAnsi="Times New Roman" w:cs="Times New Roman"/>
          <w:b/>
          <w:bCs/>
          <w:i/>
          <w:iCs/>
          <w:sz w:val="28"/>
          <w:szCs w:val="28"/>
        </w:rPr>
      </w:pPr>
      <w:r w:rsidRPr="006777F4">
        <w:rPr>
          <w:rFonts w:ascii="Times New Roman" w:hAnsi="Times New Roman" w:cs="Times New Roman"/>
          <w:b/>
          <w:bCs/>
          <w:i/>
          <w:iCs/>
          <w:sz w:val="28"/>
          <w:szCs w:val="28"/>
        </w:rPr>
        <w:t>Title: The Evolution and Impact of Community Mental Health Services: Challenges, Roles, and Solutions</w:t>
      </w:r>
    </w:p>
    <w:p w14:paraId="18673FB4" w14:textId="77777777" w:rsidR="00C90AD6" w:rsidRDefault="00CC21B2" w:rsidP="00CC21B2">
      <w:pPr>
        <w:jc w:val="center"/>
        <w:rPr>
          <w:rFonts w:ascii="Times New Roman" w:hAnsi="Times New Roman" w:cs="Times New Roman"/>
          <w:sz w:val="32"/>
          <w:szCs w:val="32"/>
        </w:rPr>
      </w:pPr>
      <w:r>
        <w:rPr>
          <w:rFonts w:ascii="Times New Roman" w:hAnsi="Times New Roman" w:cs="Times New Roman"/>
          <w:sz w:val="32"/>
          <w:szCs w:val="32"/>
        </w:rPr>
        <w:t>Student Name:</w:t>
      </w:r>
      <w:r w:rsidR="00C90AD6">
        <w:rPr>
          <w:rFonts w:ascii="Times New Roman" w:hAnsi="Times New Roman" w:cs="Times New Roman"/>
          <w:sz w:val="32"/>
          <w:szCs w:val="32"/>
        </w:rPr>
        <w:t xml:space="preserve"> Merveille Baptista</w:t>
      </w:r>
    </w:p>
    <w:p w14:paraId="6C36C322" w14:textId="4B2989EB" w:rsidR="002A1FF4" w:rsidRDefault="00C06586" w:rsidP="00CC21B2">
      <w:pPr>
        <w:jc w:val="center"/>
        <w:rPr>
          <w:rFonts w:ascii="Times New Roman" w:hAnsi="Times New Roman" w:cs="Times New Roman"/>
          <w:sz w:val="32"/>
          <w:szCs w:val="32"/>
        </w:rPr>
      </w:pPr>
      <w:r>
        <w:rPr>
          <w:rFonts w:ascii="Times New Roman" w:hAnsi="Times New Roman" w:cs="Times New Roman"/>
          <w:sz w:val="32"/>
          <w:szCs w:val="32"/>
        </w:rPr>
        <w:t xml:space="preserve">Student </w:t>
      </w:r>
      <w:r w:rsidR="00C90AD6">
        <w:rPr>
          <w:rFonts w:ascii="Times New Roman" w:hAnsi="Times New Roman" w:cs="Times New Roman"/>
          <w:sz w:val="32"/>
          <w:szCs w:val="32"/>
        </w:rPr>
        <w:t xml:space="preserve">ID: </w:t>
      </w:r>
      <w:r w:rsidR="002A1FF4">
        <w:rPr>
          <w:rFonts w:ascii="Times New Roman" w:hAnsi="Times New Roman" w:cs="Times New Roman"/>
          <w:sz w:val="32"/>
          <w:szCs w:val="32"/>
        </w:rPr>
        <w:t xml:space="preserve"> 2509566</w:t>
      </w:r>
    </w:p>
    <w:p w14:paraId="3B40EB94" w14:textId="4592D3E1" w:rsidR="00FC75D6" w:rsidRDefault="00626408" w:rsidP="00CC21B2">
      <w:pPr>
        <w:jc w:val="center"/>
        <w:rPr>
          <w:rFonts w:ascii="Times New Roman" w:hAnsi="Times New Roman" w:cs="Times New Roman"/>
          <w:sz w:val="32"/>
          <w:szCs w:val="32"/>
        </w:rPr>
      </w:pPr>
      <w:r>
        <w:rPr>
          <w:rFonts w:ascii="Times New Roman" w:hAnsi="Times New Roman" w:cs="Times New Roman"/>
          <w:sz w:val="32"/>
          <w:szCs w:val="32"/>
        </w:rPr>
        <w:t xml:space="preserve">Module </w:t>
      </w:r>
      <w:r w:rsidR="00A97326">
        <w:rPr>
          <w:rFonts w:ascii="Times New Roman" w:hAnsi="Times New Roman" w:cs="Times New Roman"/>
          <w:sz w:val="32"/>
          <w:szCs w:val="32"/>
        </w:rPr>
        <w:t xml:space="preserve">code: </w:t>
      </w:r>
      <w:r w:rsidR="00FC75D6">
        <w:rPr>
          <w:rFonts w:ascii="Times New Roman" w:hAnsi="Times New Roman" w:cs="Times New Roman"/>
          <w:sz w:val="32"/>
          <w:szCs w:val="32"/>
        </w:rPr>
        <w:t xml:space="preserve"> LCHS4003</w:t>
      </w:r>
    </w:p>
    <w:p w14:paraId="4D6A47B2" w14:textId="77777777" w:rsidR="001B3B0A" w:rsidRDefault="00FC75D6" w:rsidP="00CC21B2">
      <w:pPr>
        <w:jc w:val="center"/>
        <w:rPr>
          <w:rFonts w:ascii="Times New Roman" w:hAnsi="Times New Roman" w:cs="Times New Roman"/>
          <w:sz w:val="32"/>
          <w:szCs w:val="32"/>
        </w:rPr>
      </w:pPr>
      <w:r>
        <w:rPr>
          <w:rFonts w:ascii="Times New Roman" w:hAnsi="Times New Roman" w:cs="Times New Roman"/>
          <w:sz w:val="32"/>
          <w:szCs w:val="32"/>
        </w:rPr>
        <w:t xml:space="preserve">Module </w:t>
      </w:r>
      <w:r w:rsidR="00626408">
        <w:rPr>
          <w:rFonts w:ascii="Times New Roman" w:hAnsi="Times New Roman" w:cs="Times New Roman"/>
          <w:sz w:val="32"/>
          <w:szCs w:val="32"/>
        </w:rPr>
        <w:t>name:</w:t>
      </w:r>
      <w:r>
        <w:rPr>
          <w:rFonts w:ascii="Times New Roman" w:hAnsi="Times New Roman" w:cs="Times New Roman"/>
          <w:sz w:val="32"/>
          <w:szCs w:val="32"/>
        </w:rPr>
        <w:t xml:space="preserve"> Introduction to health and social care </w:t>
      </w:r>
    </w:p>
    <w:p w14:paraId="5F148883" w14:textId="5A2CDAF0" w:rsidR="00A0720C" w:rsidRDefault="00A0720C" w:rsidP="00CC21B2">
      <w:pPr>
        <w:jc w:val="center"/>
        <w:rPr>
          <w:rFonts w:ascii="Times New Roman" w:hAnsi="Times New Roman" w:cs="Times New Roman"/>
          <w:sz w:val="32"/>
          <w:szCs w:val="32"/>
        </w:rPr>
      </w:pPr>
      <w:r>
        <w:rPr>
          <w:rFonts w:ascii="Times New Roman" w:hAnsi="Times New Roman" w:cs="Times New Roman"/>
          <w:sz w:val="32"/>
          <w:szCs w:val="32"/>
        </w:rPr>
        <w:t xml:space="preserve">Lecture name: </w:t>
      </w:r>
      <w:r w:rsidR="002049BC">
        <w:rPr>
          <w:rFonts w:ascii="Times New Roman" w:hAnsi="Times New Roman" w:cs="Times New Roman"/>
          <w:sz w:val="32"/>
          <w:szCs w:val="32"/>
        </w:rPr>
        <w:t xml:space="preserve">Muhammad </w:t>
      </w:r>
      <w:proofErr w:type="spellStart"/>
      <w:r w:rsidR="002049BC">
        <w:rPr>
          <w:rFonts w:ascii="Times New Roman" w:hAnsi="Times New Roman" w:cs="Times New Roman"/>
          <w:sz w:val="32"/>
          <w:szCs w:val="32"/>
        </w:rPr>
        <w:t>Aliyu</w:t>
      </w:r>
      <w:proofErr w:type="spellEnd"/>
    </w:p>
    <w:p w14:paraId="5CB24C15" w14:textId="32ADB7A0" w:rsidR="00CC21B2" w:rsidRPr="00CC21B2" w:rsidRDefault="00CC21B2" w:rsidP="00CC21B2">
      <w:pPr>
        <w:jc w:val="center"/>
        <w:rPr>
          <w:rFonts w:ascii="Times New Roman" w:eastAsiaTheme="majorEastAsia" w:hAnsi="Times New Roman" w:cs="Times New Roman"/>
          <w:color w:val="2F5496" w:themeColor="accent1" w:themeShade="BF"/>
          <w:sz w:val="32"/>
          <w:szCs w:val="32"/>
        </w:rPr>
      </w:pPr>
      <w:r w:rsidRPr="00CC21B2">
        <w:rPr>
          <w:rFonts w:ascii="Times New Roman" w:hAnsi="Times New Roman" w:cs="Times New Roman"/>
          <w:sz w:val="32"/>
          <w:szCs w:val="32"/>
        </w:rPr>
        <w:br w:type="page"/>
      </w:r>
    </w:p>
    <w:sdt>
      <w:sdtPr>
        <w:rPr>
          <w:rFonts w:asciiTheme="minorHAnsi" w:eastAsiaTheme="minorHAnsi" w:hAnsiTheme="minorHAnsi" w:cstheme="minorBidi"/>
          <w:color w:val="auto"/>
          <w:sz w:val="22"/>
          <w:szCs w:val="22"/>
        </w:rPr>
        <w:id w:val="20603072"/>
        <w:docPartObj>
          <w:docPartGallery w:val="Table of Contents"/>
          <w:docPartUnique/>
        </w:docPartObj>
      </w:sdtPr>
      <w:sdtEndPr>
        <w:rPr>
          <w:b/>
          <w:bCs/>
          <w:noProof/>
        </w:rPr>
      </w:sdtEndPr>
      <w:sdtContent>
        <w:p w14:paraId="613168D8" w14:textId="7B52A708" w:rsidR="00FF78F1" w:rsidRDefault="00FF78F1" w:rsidP="00FF78F1">
          <w:pPr>
            <w:pStyle w:val="TOCHeading"/>
          </w:pPr>
        </w:p>
        <w:p w14:paraId="3F900720" w14:textId="282D0877" w:rsidR="00CC21B2" w:rsidRDefault="00000000"/>
      </w:sdtContent>
    </w:sdt>
    <w:p w14:paraId="70745EA6" w14:textId="77777777" w:rsidR="00CC21B2" w:rsidRDefault="00CC21B2">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77B9045A" w14:textId="530F6349" w:rsidR="006777F4" w:rsidRDefault="006777F4" w:rsidP="006777F4">
      <w:bookmarkStart w:id="0" w:name="_Toc224583252"/>
      <w:r w:rsidRPr="006777F4">
        <w:rPr>
          <w:noProof/>
        </w:rPr>
        <w:drawing>
          <wp:inline distT="0" distB="0" distL="0" distR="0" wp14:anchorId="1060D49E" wp14:editId="03304A6D">
            <wp:extent cx="5729393" cy="4297045"/>
            <wp:effectExtent l="0" t="0" r="508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729393" cy="4297045"/>
                    </a:xfrm>
                    <a:prstGeom prst="rect">
                      <a:avLst/>
                    </a:prstGeom>
                  </pic:spPr>
                </pic:pic>
              </a:graphicData>
            </a:graphic>
          </wp:inline>
        </w:drawing>
      </w:r>
    </w:p>
    <w:p w14:paraId="64713114" w14:textId="4BAAEFA9" w:rsidR="004A2B97" w:rsidRPr="00CC21B2" w:rsidRDefault="004A2B97" w:rsidP="00CC21B2">
      <w:pPr>
        <w:pStyle w:val="Heading1"/>
        <w:rPr>
          <w:rFonts w:ascii="Times New Roman" w:hAnsi="Times New Roman" w:cs="Times New Roman"/>
        </w:rPr>
      </w:pPr>
      <w:r w:rsidRPr="00CC21B2">
        <w:rPr>
          <w:rFonts w:ascii="Times New Roman" w:hAnsi="Times New Roman" w:cs="Times New Roman"/>
        </w:rPr>
        <w:t>Mental Health Services Poster Community</w:t>
      </w:r>
      <w:bookmarkEnd w:id="0"/>
    </w:p>
    <w:p w14:paraId="4B22DCCB" w14:textId="3065BF66" w:rsidR="004A2B97" w:rsidRPr="00CC21B2" w:rsidRDefault="004A2B97" w:rsidP="00CC21B2">
      <w:pPr>
        <w:pStyle w:val="Heading1"/>
        <w:rPr>
          <w:rFonts w:ascii="Times New Roman" w:hAnsi="Times New Roman" w:cs="Times New Roman"/>
        </w:rPr>
      </w:pPr>
      <w:bookmarkStart w:id="1" w:name="_Toc224583253"/>
      <w:r w:rsidRPr="00CC21B2">
        <w:rPr>
          <w:rFonts w:ascii="Times New Roman" w:hAnsi="Times New Roman" w:cs="Times New Roman"/>
        </w:rPr>
        <w:t>Introduction</w:t>
      </w:r>
      <w:bookmarkEnd w:id="1"/>
      <w:r w:rsidRPr="00CC21B2">
        <w:rPr>
          <w:rFonts w:ascii="Times New Roman" w:hAnsi="Times New Roman" w:cs="Times New Roman"/>
        </w:rPr>
        <w:t xml:space="preserve"> </w:t>
      </w:r>
    </w:p>
    <w:p w14:paraId="4617AB53" w14:textId="7889A416" w:rsidR="00CC21B2" w:rsidRDefault="004A2B97"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Community mental health services </w:t>
      </w:r>
      <w:r w:rsidR="00CC21B2">
        <w:rPr>
          <w:rFonts w:ascii="Times New Roman" w:hAnsi="Times New Roman" w:cs="Times New Roman"/>
          <w:sz w:val="24"/>
          <w:szCs w:val="24"/>
        </w:rPr>
        <w:t>are</w:t>
      </w:r>
      <w:r w:rsidRPr="00CC21B2">
        <w:rPr>
          <w:rFonts w:ascii="Times New Roman" w:hAnsi="Times New Roman" w:cs="Times New Roman"/>
          <w:sz w:val="24"/>
          <w:szCs w:val="24"/>
        </w:rPr>
        <w:t xml:space="preserve"> important in the provision of outpatient services to mentally ill individuals. This kind of services helps the patients to manage their illnesses as they reside independently in their communities. They include </w:t>
      </w:r>
      <w:proofErr w:type="spellStart"/>
      <w:r w:rsidR="00CC21B2">
        <w:rPr>
          <w:rFonts w:ascii="Times New Roman" w:hAnsi="Times New Roman" w:cs="Times New Roman"/>
          <w:sz w:val="24"/>
          <w:szCs w:val="24"/>
        </w:rPr>
        <w:t>counselling</w:t>
      </w:r>
      <w:proofErr w:type="spellEnd"/>
      <w:r w:rsidRPr="00CC21B2">
        <w:rPr>
          <w:rFonts w:ascii="Times New Roman" w:hAnsi="Times New Roman" w:cs="Times New Roman"/>
          <w:sz w:val="24"/>
          <w:szCs w:val="24"/>
        </w:rPr>
        <w:t>, therapy, drug administration, and crisis intervention. This poster analyses their evolution, their current roles and dilemma.</w:t>
      </w:r>
    </w:p>
    <w:p w14:paraId="4AFAFCEF" w14:textId="0D67A8E3" w:rsidR="004A2B97" w:rsidRPr="00CC21B2" w:rsidRDefault="00CC21B2" w:rsidP="00CC21B2">
      <w:pPr>
        <w:rPr>
          <w:rFonts w:ascii="Times New Roman" w:hAnsi="Times New Roman" w:cs="Times New Roman"/>
          <w:sz w:val="24"/>
          <w:szCs w:val="24"/>
        </w:rPr>
      </w:pPr>
      <w:r>
        <w:rPr>
          <w:rFonts w:ascii="Times New Roman" w:hAnsi="Times New Roman" w:cs="Times New Roman"/>
          <w:sz w:val="24"/>
          <w:szCs w:val="24"/>
        </w:rPr>
        <w:br w:type="page"/>
      </w:r>
    </w:p>
    <w:p w14:paraId="4DE3E93A" w14:textId="13491631" w:rsidR="004A2B97" w:rsidRPr="00CC21B2" w:rsidRDefault="004A2B97" w:rsidP="00CC21B2">
      <w:pPr>
        <w:pStyle w:val="Heading1"/>
        <w:rPr>
          <w:rFonts w:ascii="Times New Roman" w:hAnsi="Times New Roman" w:cs="Times New Roman"/>
        </w:rPr>
      </w:pPr>
      <w:bookmarkStart w:id="2" w:name="_Toc224583254"/>
      <w:r w:rsidRPr="00CC21B2">
        <w:rPr>
          <w:rFonts w:ascii="Times New Roman" w:hAnsi="Times New Roman" w:cs="Times New Roman"/>
        </w:rPr>
        <w:t>1. Discussion</w:t>
      </w:r>
      <w:r w:rsidR="00CC21B2">
        <w:rPr>
          <w:rFonts w:ascii="Times New Roman" w:hAnsi="Times New Roman" w:cs="Times New Roman"/>
        </w:rPr>
        <w:t>:</w:t>
      </w:r>
      <w:r w:rsidRPr="00CC21B2">
        <w:rPr>
          <w:rFonts w:ascii="Times New Roman" w:hAnsi="Times New Roman" w:cs="Times New Roman"/>
        </w:rPr>
        <w:t xml:space="preserve"> The Chosen Healthcare Service</w:t>
      </w:r>
      <w:bookmarkEnd w:id="2"/>
    </w:p>
    <w:p w14:paraId="3B7728A4" w14:textId="4E5BC1B0" w:rsidR="004A2B97" w:rsidRPr="00CC21B2" w:rsidRDefault="00CC21B2" w:rsidP="00CC21B2">
      <w:pPr>
        <w:spacing w:after="120"/>
        <w:rPr>
          <w:rFonts w:ascii="Times New Roman" w:hAnsi="Times New Roman" w:cs="Times New Roman"/>
          <w:sz w:val="24"/>
          <w:szCs w:val="24"/>
        </w:rPr>
      </w:pPr>
      <w:r>
        <w:rPr>
          <w:rFonts w:ascii="Times New Roman" w:hAnsi="Times New Roman" w:cs="Times New Roman"/>
          <w:sz w:val="24"/>
          <w:szCs w:val="24"/>
        </w:rPr>
        <w:t>Community-based</w:t>
      </w:r>
      <w:r w:rsidR="004A2B97" w:rsidRPr="00CC21B2">
        <w:rPr>
          <w:rFonts w:ascii="Times New Roman" w:hAnsi="Times New Roman" w:cs="Times New Roman"/>
          <w:sz w:val="24"/>
          <w:szCs w:val="24"/>
        </w:rPr>
        <w:t xml:space="preserve"> mental health services are needed </w:t>
      </w:r>
      <w:r>
        <w:rPr>
          <w:rFonts w:ascii="Times New Roman" w:hAnsi="Times New Roman" w:cs="Times New Roman"/>
          <w:sz w:val="24"/>
          <w:szCs w:val="24"/>
        </w:rPr>
        <w:t>among</w:t>
      </w:r>
      <w:r w:rsidR="004A2B97" w:rsidRPr="00CC21B2">
        <w:rPr>
          <w:rFonts w:ascii="Times New Roman" w:hAnsi="Times New Roman" w:cs="Times New Roman"/>
          <w:sz w:val="24"/>
          <w:szCs w:val="24"/>
        </w:rPr>
        <w:t xml:space="preserve"> mentally ill patients. The services are a care that is much needed outside the institutional setting and allow patients to obtain care and stay autonomous</w:t>
      </w:r>
      <w:r w:rsidR="00E67B88">
        <w:rPr>
          <w:rFonts w:ascii="Times New Roman" w:hAnsi="Times New Roman" w:cs="Times New Roman"/>
          <w:sz w:val="24"/>
          <w:szCs w:val="24"/>
        </w:rPr>
        <w:t xml:space="preserve"> </w:t>
      </w:r>
      <w:r w:rsidR="00E67B88" w:rsidRPr="00E67B88">
        <w:rPr>
          <w:rFonts w:ascii="Times New Roman" w:hAnsi="Times New Roman" w:cs="Times New Roman"/>
          <w:sz w:val="24"/>
          <w:szCs w:val="24"/>
        </w:rPr>
        <w:t>(</w:t>
      </w:r>
      <w:r w:rsidR="00E67B88" w:rsidRPr="00E67B88">
        <w:rPr>
          <w:rFonts w:ascii="Times New Roman" w:hAnsi="Times New Roman" w:cs="Times New Roman"/>
          <w:color w:val="222222"/>
          <w:sz w:val="24"/>
          <w:szCs w:val="24"/>
          <w:shd w:val="clear" w:color="auto" w:fill="FFFFFF"/>
        </w:rPr>
        <w:t xml:space="preserve">Hu, Wen and </w:t>
      </w:r>
      <w:proofErr w:type="spellStart"/>
      <w:r w:rsidR="00E67B88" w:rsidRPr="00E67B88">
        <w:rPr>
          <w:rFonts w:ascii="Times New Roman" w:hAnsi="Times New Roman" w:cs="Times New Roman"/>
          <w:color w:val="222222"/>
          <w:sz w:val="24"/>
          <w:szCs w:val="24"/>
          <w:shd w:val="clear" w:color="auto" w:fill="FFFFFF"/>
        </w:rPr>
        <w:t>Kozak</w:t>
      </w:r>
      <w:proofErr w:type="spellEnd"/>
      <w:r w:rsidR="00E67B88" w:rsidRPr="00E67B88">
        <w:rPr>
          <w:rFonts w:ascii="Times New Roman" w:hAnsi="Times New Roman" w:cs="Times New Roman"/>
          <w:color w:val="222222"/>
          <w:sz w:val="24"/>
          <w:szCs w:val="24"/>
          <w:shd w:val="clear" w:color="auto" w:fill="FFFFFF"/>
        </w:rPr>
        <w:t>, 2025)</w:t>
      </w:r>
      <w:r w:rsidR="004A2B97" w:rsidRPr="00E67B88">
        <w:rPr>
          <w:rFonts w:ascii="Times New Roman" w:hAnsi="Times New Roman" w:cs="Times New Roman"/>
          <w:sz w:val="24"/>
          <w:szCs w:val="24"/>
        </w:rPr>
        <w:t>.</w:t>
      </w:r>
      <w:r w:rsidR="004A2B97" w:rsidRPr="00CC21B2">
        <w:rPr>
          <w:rFonts w:ascii="Times New Roman" w:hAnsi="Times New Roman" w:cs="Times New Roman"/>
          <w:sz w:val="24"/>
          <w:szCs w:val="24"/>
        </w:rPr>
        <w:t xml:space="preserve"> Unlike traditional hospitals, the community mental health service providers focus on outpatient treatment</w:t>
      </w:r>
      <w:r>
        <w:rPr>
          <w:rFonts w:ascii="Times New Roman" w:hAnsi="Times New Roman" w:cs="Times New Roman"/>
          <w:sz w:val="24"/>
          <w:szCs w:val="24"/>
        </w:rPr>
        <w:t>;</w:t>
      </w:r>
      <w:r w:rsidR="004A2B97" w:rsidRPr="00CC21B2">
        <w:rPr>
          <w:rFonts w:ascii="Times New Roman" w:hAnsi="Times New Roman" w:cs="Times New Roman"/>
          <w:sz w:val="24"/>
          <w:szCs w:val="24"/>
        </w:rPr>
        <w:t xml:space="preserve"> thus, the individuals can live within the communities</w:t>
      </w:r>
      <w:r>
        <w:rPr>
          <w:rFonts w:ascii="Times New Roman" w:hAnsi="Times New Roman" w:cs="Times New Roman"/>
          <w:sz w:val="24"/>
          <w:szCs w:val="24"/>
        </w:rPr>
        <w:t>,</w:t>
      </w:r>
      <w:r w:rsidR="004A2B97" w:rsidRPr="00CC21B2">
        <w:rPr>
          <w:rFonts w:ascii="Times New Roman" w:hAnsi="Times New Roman" w:cs="Times New Roman"/>
          <w:sz w:val="24"/>
          <w:szCs w:val="24"/>
        </w:rPr>
        <w:t xml:space="preserve"> </w:t>
      </w:r>
      <w:r>
        <w:rPr>
          <w:rFonts w:ascii="Times New Roman" w:hAnsi="Times New Roman" w:cs="Times New Roman"/>
          <w:sz w:val="24"/>
          <w:szCs w:val="24"/>
        </w:rPr>
        <w:t>rather than being</w:t>
      </w:r>
      <w:r w:rsidR="004A2B97" w:rsidRPr="00CC21B2">
        <w:rPr>
          <w:rFonts w:ascii="Times New Roman" w:hAnsi="Times New Roman" w:cs="Times New Roman"/>
          <w:sz w:val="24"/>
          <w:szCs w:val="24"/>
        </w:rPr>
        <w:t xml:space="preserve"> locked up in </w:t>
      </w:r>
      <w:r>
        <w:rPr>
          <w:rFonts w:ascii="Times New Roman" w:hAnsi="Times New Roman" w:cs="Times New Roman"/>
          <w:sz w:val="24"/>
          <w:szCs w:val="24"/>
        </w:rPr>
        <w:t>long-term</w:t>
      </w:r>
      <w:r w:rsidR="004A2B97" w:rsidRPr="00CC21B2">
        <w:rPr>
          <w:rFonts w:ascii="Times New Roman" w:hAnsi="Times New Roman" w:cs="Times New Roman"/>
          <w:sz w:val="24"/>
          <w:szCs w:val="24"/>
        </w:rPr>
        <w:t xml:space="preserve"> care institutions.</w:t>
      </w:r>
    </w:p>
    <w:p w14:paraId="07F1106D" w14:textId="77777777" w:rsidR="004A2B97" w:rsidRPr="00CC21B2" w:rsidRDefault="004A2B97" w:rsidP="00CC21B2">
      <w:pPr>
        <w:spacing w:after="120"/>
        <w:rPr>
          <w:rFonts w:ascii="Times New Roman" w:hAnsi="Times New Roman" w:cs="Times New Roman"/>
          <w:b/>
          <w:bCs/>
          <w:sz w:val="24"/>
          <w:szCs w:val="24"/>
        </w:rPr>
      </w:pPr>
      <w:r w:rsidRPr="00CC21B2">
        <w:rPr>
          <w:rFonts w:ascii="Times New Roman" w:hAnsi="Times New Roman" w:cs="Times New Roman"/>
          <w:b/>
          <w:bCs/>
          <w:sz w:val="24"/>
          <w:szCs w:val="24"/>
        </w:rPr>
        <w:t>The community mental health services are focused on the following general objectives:</w:t>
      </w:r>
    </w:p>
    <w:p w14:paraId="3C8111CA" w14:textId="2EBF7DB0"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Prevention:</w:t>
      </w:r>
      <w:r w:rsidRPr="00CC21B2">
        <w:rPr>
          <w:rFonts w:ascii="Times New Roman" w:hAnsi="Times New Roman" w:cs="Times New Roman"/>
          <w:sz w:val="24"/>
          <w:szCs w:val="24"/>
        </w:rPr>
        <w:t xml:space="preserve"> This is achieved through ensuring that the mental health problems are detected at an early stage and dealt with before escalating into the more dangerous problems.</w:t>
      </w:r>
    </w:p>
    <w:p w14:paraId="3E943704" w14:textId="6C9CC4B5"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Recovery</w:t>
      </w:r>
      <w:r w:rsidRPr="00CC21B2">
        <w:rPr>
          <w:rFonts w:ascii="Times New Roman" w:hAnsi="Times New Roman" w:cs="Times New Roman"/>
          <w:sz w:val="24"/>
          <w:szCs w:val="24"/>
        </w:rPr>
        <w:t>: This involves the provision of individuals with the resources and assistance that they require to restore their mental balance and re-integrate into society.</w:t>
      </w:r>
    </w:p>
    <w:p w14:paraId="443D9755" w14:textId="26B47861"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Community Integration:</w:t>
      </w:r>
      <w:r w:rsidRPr="00CC21B2">
        <w:rPr>
          <w:rFonts w:ascii="Times New Roman" w:hAnsi="Times New Roman" w:cs="Times New Roman"/>
          <w:sz w:val="24"/>
          <w:szCs w:val="24"/>
        </w:rPr>
        <w:t xml:space="preserve"> Helping the individuals to become members of their communities and live independently, </w:t>
      </w:r>
      <w:r w:rsidR="00CC21B2">
        <w:rPr>
          <w:rFonts w:ascii="Times New Roman" w:hAnsi="Times New Roman" w:cs="Times New Roman"/>
          <w:sz w:val="24"/>
          <w:szCs w:val="24"/>
        </w:rPr>
        <w:t xml:space="preserve">while </w:t>
      </w:r>
      <w:r w:rsidRPr="00CC21B2">
        <w:rPr>
          <w:rFonts w:ascii="Times New Roman" w:hAnsi="Times New Roman" w:cs="Times New Roman"/>
          <w:sz w:val="24"/>
          <w:szCs w:val="24"/>
        </w:rPr>
        <w:t xml:space="preserve">being provided with the necessary care and support of the mental health </w:t>
      </w:r>
      <w:r w:rsidRPr="00583981">
        <w:rPr>
          <w:rFonts w:ascii="Times New Roman" w:hAnsi="Times New Roman" w:cs="Times New Roman"/>
          <w:sz w:val="24"/>
          <w:szCs w:val="24"/>
        </w:rPr>
        <w:t>professionals</w:t>
      </w:r>
      <w:r w:rsidR="00583981" w:rsidRPr="00583981">
        <w:rPr>
          <w:rFonts w:ascii="Times New Roman" w:hAnsi="Times New Roman" w:cs="Times New Roman"/>
          <w:sz w:val="24"/>
          <w:szCs w:val="24"/>
        </w:rPr>
        <w:t xml:space="preserve"> (</w:t>
      </w:r>
      <w:r w:rsidR="00583981" w:rsidRPr="00583981">
        <w:rPr>
          <w:rFonts w:ascii="Times New Roman" w:hAnsi="Times New Roman" w:cs="Times New Roman"/>
          <w:color w:val="222222"/>
          <w:sz w:val="24"/>
          <w:szCs w:val="24"/>
          <w:shd w:val="clear" w:color="auto" w:fill="FFFFFF"/>
        </w:rPr>
        <w:t xml:space="preserve">Chong </w:t>
      </w:r>
      <w:r w:rsidR="00583981" w:rsidRPr="00583981">
        <w:rPr>
          <w:rFonts w:ascii="Times New Roman" w:hAnsi="Times New Roman" w:cs="Times New Roman"/>
          <w:i/>
          <w:iCs/>
          <w:color w:val="222222"/>
          <w:sz w:val="24"/>
          <w:szCs w:val="24"/>
          <w:shd w:val="clear" w:color="auto" w:fill="FFFFFF"/>
        </w:rPr>
        <w:t>et al.,</w:t>
      </w:r>
      <w:r w:rsidR="00583981" w:rsidRPr="00583981">
        <w:rPr>
          <w:rFonts w:ascii="Times New Roman" w:hAnsi="Times New Roman" w:cs="Times New Roman"/>
          <w:color w:val="222222"/>
          <w:sz w:val="24"/>
          <w:szCs w:val="24"/>
          <w:shd w:val="clear" w:color="auto" w:fill="FFFFFF"/>
        </w:rPr>
        <w:t xml:space="preserve"> 2025)</w:t>
      </w:r>
      <w:r w:rsidRPr="00583981">
        <w:rPr>
          <w:rFonts w:ascii="Times New Roman" w:hAnsi="Times New Roman" w:cs="Times New Roman"/>
          <w:sz w:val="24"/>
          <w:szCs w:val="24"/>
        </w:rPr>
        <w:t>.</w:t>
      </w:r>
    </w:p>
    <w:p w14:paraId="73526B40" w14:textId="634373F5"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sz w:val="24"/>
          <w:szCs w:val="24"/>
        </w:rPr>
        <w:t>Community mental health services imply a broad range of treatment and support services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and these would include:</w:t>
      </w:r>
    </w:p>
    <w:p w14:paraId="02CBDBFF" w14:textId="349B821B"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 xml:space="preserve">Mental health assessment, diagnosis and treatment: </w:t>
      </w:r>
      <w:r w:rsidRPr="00CC21B2">
        <w:rPr>
          <w:rFonts w:ascii="Times New Roman" w:hAnsi="Times New Roman" w:cs="Times New Roman"/>
          <w:sz w:val="24"/>
          <w:szCs w:val="24"/>
        </w:rPr>
        <w:t xml:space="preserve">This is provided to provide a </w:t>
      </w:r>
      <w:r w:rsidR="00CC21B2">
        <w:rPr>
          <w:rFonts w:ascii="Times New Roman" w:hAnsi="Times New Roman" w:cs="Times New Roman"/>
          <w:sz w:val="24"/>
          <w:szCs w:val="24"/>
        </w:rPr>
        <w:t>first-time</w:t>
      </w:r>
      <w:r w:rsidRPr="00CC21B2">
        <w:rPr>
          <w:rFonts w:ascii="Times New Roman" w:hAnsi="Times New Roman" w:cs="Times New Roman"/>
          <w:sz w:val="24"/>
          <w:szCs w:val="24"/>
        </w:rPr>
        <w:t xml:space="preserve"> assessment and follow-up to make sure that the patients are receiving the required care.</w:t>
      </w:r>
    </w:p>
    <w:p w14:paraId="7A4B813D" w14:textId="4EB4571F"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 xml:space="preserve">Therapy and </w:t>
      </w:r>
      <w:proofErr w:type="spellStart"/>
      <w:r w:rsidR="00CC21B2">
        <w:rPr>
          <w:rFonts w:ascii="Times New Roman" w:hAnsi="Times New Roman" w:cs="Times New Roman"/>
          <w:b/>
          <w:bCs/>
          <w:sz w:val="24"/>
          <w:szCs w:val="24"/>
        </w:rPr>
        <w:t>counselling</w:t>
      </w:r>
      <w:proofErr w:type="spellEnd"/>
      <w:r w:rsidRPr="00CC21B2">
        <w:rPr>
          <w:rFonts w:ascii="Times New Roman" w:hAnsi="Times New Roman" w:cs="Times New Roman"/>
          <w:b/>
          <w:bCs/>
          <w:sz w:val="24"/>
          <w:szCs w:val="24"/>
        </w:rPr>
        <w:t xml:space="preserve">: </w:t>
      </w:r>
      <w:r w:rsidRPr="00CC21B2">
        <w:rPr>
          <w:rFonts w:ascii="Times New Roman" w:hAnsi="Times New Roman" w:cs="Times New Roman"/>
          <w:sz w:val="24"/>
          <w:szCs w:val="24"/>
        </w:rPr>
        <w:t xml:space="preserve">A variety of forms of therapeutic interventions, such as Cognitive </w:t>
      </w:r>
      <w:proofErr w:type="spellStart"/>
      <w:r w:rsidR="00CC21B2">
        <w:rPr>
          <w:rFonts w:ascii="Times New Roman" w:hAnsi="Times New Roman" w:cs="Times New Roman"/>
          <w:sz w:val="24"/>
          <w:szCs w:val="24"/>
        </w:rPr>
        <w:t>Behavioural</w:t>
      </w:r>
      <w:proofErr w:type="spellEnd"/>
      <w:r w:rsidRPr="00CC21B2">
        <w:rPr>
          <w:rFonts w:ascii="Times New Roman" w:hAnsi="Times New Roman" w:cs="Times New Roman"/>
          <w:sz w:val="24"/>
          <w:szCs w:val="24"/>
        </w:rPr>
        <w:t xml:space="preserve"> Therapy (CBT) and family therapy, can help the person to manage </w:t>
      </w:r>
      <w:r w:rsidR="00CC21B2">
        <w:rPr>
          <w:rFonts w:ascii="Times New Roman" w:hAnsi="Times New Roman" w:cs="Times New Roman"/>
          <w:sz w:val="24"/>
          <w:szCs w:val="24"/>
        </w:rPr>
        <w:t>their</w:t>
      </w:r>
      <w:r w:rsidRPr="00CC21B2">
        <w:rPr>
          <w:rFonts w:ascii="Times New Roman" w:hAnsi="Times New Roman" w:cs="Times New Roman"/>
          <w:sz w:val="24"/>
          <w:szCs w:val="24"/>
        </w:rPr>
        <w:t xml:space="preserve"> emotions, thoughts, and </w:t>
      </w:r>
      <w:proofErr w:type="spellStart"/>
      <w:r w:rsidR="00CC21B2">
        <w:rPr>
          <w:rFonts w:ascii="Times New Roman" w:hAnsi="Times New Roman" w:cs="Times New Roman"/>
          <w:sz w:val="24"/>
          <w:szCs w:val="24"/>
        </w:rPr>
        <w:t>behaviours</w:t>
      </w:r>
      <w:proofErr w:type="spellEnd"/>
      <w:r w:rsidRPr="00CC21B2">
        <w:rPr>
          <w:rFonts w:ascii="Times New Roman" w:hAnsi="Times New Roman" w:cs="Times New Roman"/>
          <w:sz w:val="24"/>
          <w:szCs w:val="24"/>
        </w:rPr>
        <w:t>.</w:t>
      </w:r>
    </w:p>
    <w:p w14:paraId="653504D6" w14:textId="295E6F7F"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 xml:space="preserve">Medication management: </w:t>
      </w:r>
      <w:r w:rsidRPr="00CC21B2">
        <w:rPr>
          <w:rFonts w:ascii="Times New Roman" w:hAnsi="Times New Roman" w:cs="Times New Roman"/>
          <w:sz w:val="24"/>
          <w:szCs w:val="24"/>
        </w:rPr>
        <w:t xml:space="preserve">It involves a process of making sure that the patients adhere to their therapy and medication regimen to </w:t>
      </w:r>
      <w:proofErr w:type="spellStart"/>
      <w:r w:rsidR="00CC21B2">
        <w:rPr>
          <w:rFonts w:ascii="Times New Roman" w:hAnsi="Times New Roman" w:cs="Times New Roman"/>
          <w:sz w:val="24"/>
          <w:szCs w:val="24"/>
        </w:rPr>
        <w:t>minimise</w:t>
      </w:r>
      <w:proofErr w:type="spellEnd"/>
      <w:r w:rsidRPr="00CC21B2">
        <w:rPr>
          <w:rFonts w:ascii="Times New Roman" w:hAnsi="Times New Roman" w:cs="Times New Roman"/>
          <w:sz w:val="24"/>
          <w:szCs w:val="24"/>
        </w:rPr>
        <w:t xml:space="preserve"> their symptoms.</w:t>
      </w:r>
    </w:p>
    <w:p w14:paraId="3D719737" w14:textId="62EE0130"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 xml:space="preserve">Crisis intervention service: </w:t>
      </w:r>
      <w:r w:rsidRPr="00CC21B2">
        <w:rPr>
          <w:rFonts w:ascii="Times New Roman" w:hAnsi="Times New Roman" w:cs="Times New Roman"/>
          <w:sz w:val="24"/>
          <w:szCs w:val="24"/>
        </w:rPr>
        <w:t>Emergency mental health response service</w:t>
      </w:r>
      <w:r w:rsidR="00CC21B2">
        <w:rPr>
          <w:rFonts w:ascii="Times New Roman" w:hAnsi="Times New Roman" w:cs="Times New Roman"/>
          <w:sz w:val="24"/>
          <w:szCs w:val="24"/>
        </w:rPr>
        <w:t>, mobile</w:t>
      </w:r>
      <w:r w:rsidRPr="00CC21B2">
        <w:rPr>
          <w:rFonts w:ascii="Times New Roman" w:hAnsi="Times New Roman" w:cs="Times New Roman"/>
          <w:sz w:val="24"/>
          <w:szCs w:val="24"/>
        </w:rPr>
        <w:t xml:space="preserve"> crisis service</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and crisis intervention will assist in mental health emergencies and prevent </w:t>
      </w:r>
      <w:proofErr w:type="spellStart"/>
      <w:r w:rsidR="00CC21B2">
        <w:rPr>
          <w:rFonts w:ascii="Times New Roman" w:hAnsi="Times New Roman" w:cs="Times New Roman"/>
          <w:sz w:val="24"/>
          <w:szCs w:val="24"/>
        </w:rPr>
        <w:t>hospitalisation</w:t>
      </w:r>
      <w:proofErr w:type="spellEnd"/>
      <w:r w:rsidRPr="00CC21B2">
        <w:rPr>
          <w:rFonts w:ascii="Times New Roman" w:hAnsi="Times New Roman" w:cs="Times New Roman"/>
          <w:sz w:val="24"/>
          <w:szCs w:val="24"/>
        </w:rPr>
        <w:t xml:space="preserve"> where </w:t>
      </w:r>
      <w:r w:rsidRPr="00583981">
        <w:rPr>
          <w:rFonts w:ascii="Times New Roman" w:hAnsi="Times New Roman" w:cs="Times New Roman"/>
          <w:sz w:val="24"/>
          <w:szCs w:val="24"/>
        </w:rPr>
        <w:t>necessary</w:t>
      </w:r>
      <w:r w:rsidR="00583981" w:rsidRPr="00583981">
        <w:rPr>
          <w:rFonts w:ascii="Times New Roman" w:hAnsi="Times New Roman" w:cs="Times New Roman"/>
          <w:sz w:val="24"/>
          <w:szCs w:val="24"/>
        </w:rPr>
        <w:t xml:space="preserve"> (</w:t>
      </w:r>
      <w:r w:rsidR="00583981" w:rsidRPr="00583981">
        <w:rPr>
          <w:rFonts w:ascii="Times New Roman" w:hAnsi="Times New Roman" w:cs="Times New Roman"/>
          <w:color w:val="222222"/>
          <w:sz w:val="24"/>
          <w:szCs w:val="24"/>
          <w:shd w:val="clear" w:color="auto" w:fill="FFFFFF"/>
        </w:rPr>
        <w:t xml:space="preserve">Stephan </w:t>
      </w:r>
      <w:r w:rsidR="00583981" w:rsidRPr="00583981">
        <w:rPr>
          <w:rFonts w:ascii="Times New Roman" w:hAnsi="Times New Roman" w:cs="Times New Roman"/>
          <w:i/>
          <w:iCs/>
          <w:color w:val="222222"/>
          <w:sz w:val="24"/>
          <w:szCs w:val="24"/>
          <w:shd w:val="clear" w:color="auto" w:fill="FFFFFF"/>
        </w:rPr>
        <w:t>et al</w:t>
      </w:r>
      <w:r w:rsidR="00583981" w:rsidRPr="00583981">
        <w:rPr>
          <w:rFonts w:ascii="Times New Roman" w:hAnsi="Times New Roman" w:cs="Times New Roman"/>
          <w:color w:val="222222"/>
          <w:sz w:val="24"/>
          <w:szCs w:val="24"/>
          <w:shd w:val="clear" w:color="auto" w:fill="FFFFFF"/>
        </w:rPr>
        <w:t>., 2025)</w:t>
      </w:r>
      <w:r w:rsidRPr="00583981">
        <w:rPr>
          <w:rFonts w:ascii="Times New Roman" w:hAnsi="Times New Roman" w:cs="Times New Roman"/>
          <w:sz w:val="24"/>
          <w:szCs w:val="24"/>
        </w:rPr>
        <w:t>.</w:t>
      </w:r>
    </w:p>
    <w:p w14:paraId="53581D16" w14:textId="50D3D791"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sz w:val="24"/>
          <w:szCs w:val="24"/>
        </w:rPr>
        <w:t>Mental health services provided in the community are more oriented towards preventive care</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under which mental illnesses are detected at the initial stages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and an attempt is made to stem the vice before it turns into an acute condition. </w:t>
      </w:r>
    </w:p>
    <w:p w14:paraId="76FA6938" w14:textId="13699813" w:rsidR="004A2B97" w:rsidRPr="00CC21B2" w:rsidRDefault="004A2B97" w:rsidP="00CC21B2">
      <w:pPr>
        <w:pStyle w:val="Heading1"/>
        <w:rPr>
          <w:rFonts w:ascii="Times New Roman" w:hAnsi="Times New Roman" w:cs="Times New Roman"/>
        </w:rPr>
      </w:pPr>
      <w:bookmarkStart w:id="3" w:name="_Toc224583255"/>
      <w:r w:rsidRPr="00CC21B2">
        <w:rPr>
          <w:rFonts w:ascii="Times New Roman" w:hAnsi="Times New Roman" w:cs="Times New Roman"/>
        </w:rPr>
        <w:t>2. Brief History of the Service</w:t>
      </w:r>
      <w:bookmarkEnd w:id="3"/>
    </w:p>
    <w:p w14:paraId="167D0634" w14:textId="744AE74A" w:rsidR="00DF594B" w:rsidRPr="00CC21B2" w:rsidRDefault="00DF594B" w:rsidP="00CC21B2">
      <w:pPr>
        <w:spacing w:after="120"/>
        <w:rPr>
          <w:rFonts w:ascii="Times New Roman" w:hAnsi="Times New Roman" w:cs="Times New Roman"/>
          <w:b/>
          <w:bCs/>
          <w:sz w:val="24"/>
          <w:szCs w:val="24"/>
        </w:rPr>
      </w:pPr>
      <w:r w:rsidRPr="00CC21B2">
        <w:rPr>
          <w:rFonts w:ascii="Times New Roman" w:hAnsi="Times New Roman" w:cs="Times New Roman"/>
          <w:b/>
          <w:bCs/>
          <w:sz w:val="24"/>
          <w:szCs w:val="24"/>
        </w:rPr>
        <w:t>It is Institutional Care Inadequacy and Community Mental Health Services Shift.</w:t>
      </w:r>
    </w:p>
    <w:p w14:paraId="70283DA8" w14:textId="693BCC93" w:rsidR="00DF594B"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The mentally ill have been confined in psychiatric </w:t>
      </w:r>
      <w:r w:rsidR="00CC21B2">
        <w:rPr>
          <w:rFonts w:ascii="Times New Roman" w:hAnsi="Times New Roman" w:cs="Times New Roman"/>
          <w:sz w:val="24"/>
          <w:szCs w:val="24"/>
        </w:rPr>
        <w:t>hospitals for</w:t>
      </w:r>
      <w:r w:rsidRPr="00CC21B2">
        <w:rPr>
          <w:rFonts w:ascii="Times New Roman" w:hAnsi="Times New Roman" w:cs="Times New Roman"/>
          <w:sz w:val="24"/>
          <w:szCs w:val="24"/>
        </w:rPr>
        <w:t xml:space="preserve"> ages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and the treatment was just the bare minimum</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not to mention </w:t>
      </w:r>
      <w:r w:rsidR="00CC21B2">
        <w:rPr>
          <w:rFonts w:ascii="Times New Roman" w:hAnsi="Times New Roman" w:cs="Times New Roman"/>
          <w:sz w:val="24"/>
          <w:szCs w:val="24"/>
        </w:rPr>
        <w:t xml:space="preserve">the </w:t>
      </w:r>
      <w:r w:rsidRPr="00CC21B2">
        <w:rPr>
          <w:rFonts w:ascii="Times New Roman" w:hAnsi="Times New Roman" w:cs="Times New Roman"/>
          <w:sz w:val="24"/>
          <w:szCs w:val="24"/>
        </w:rPr>
        <w:t xml:space="preserve">isolation of the mentally ill patients. This form of </w:t>
      </w:r>
      <w:r w:rsidR="00CC21B2">
        <w:rPr>
          <w:rFonts w:ascii="Times New Roman" w:hAnsi="Times New Roman" w:cs="Times New Roman"/>
          <w:sz w:val="24"/>
          <w:szCs w:val="24"/>
        </w:rPr>
        <w:t>institution</w:t>
      </w:r>
      <w:r w:rsidRPr="00CC21B2">
        <w:rPr>
          <w:rFonts w:ascii="Times New Roman" w:hAnsi="Times New Roman" w:cs="Times New Roman"/>
          <w:sz w:val="24"/>
          <w:szCs w:val="24"/>
        </w:rPr>
        <w:t xml:space="preserve"> was perceived to be unhelpful and harmful towards the </w:t>
      </w:r>
      <w:r w:rsidR="00CC21B2">
        <w:rPr>
          <w:rFonts w:ascii="Times New Roman" w:hAnsi="Times New Roman" w:cs="Times New Roman"/>
          <w:sz w:val="24"/>
          <w:szCs w:val="24"/>
        </w:rPr>
        <w:t>long-term well-being</w:t>
      </w:r>
      <w:r w:rsidRPr="00CC21B2">
        <w:rPr>
          <w:rFonts w:ascii="Times New Roman" w:hAnsi="Times New Roman" w:cs="Times New Roman"/>
          <w:sz w:val="24"/>
          <w:szCs w:val="24"/>
        </w:rPr>
        <w:t xml:space="preserve"> of the patients towards the 1950s.</w:t>
      </w:r>
    </w:p>
    <w:p w14:paraId="6AF26594" w14:textId="4A1D27D0" w:rsidR="00DF594B"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The </w:t>
      </w:r>
      <w:proofErr w:type="spellStart"/>
      <w:r w:rsidR="00CC21B2">
        <w:rPr>
          <w:rFonts w:ascii="Times New Roman" w:hAnsi="Times New Roman" w:cs="Times New Roman"/>
          <w:sz w:val="24"/>
          <w:szCs w:val="24"/>
        </w:rPr>
        <w:t>deinstitutionalisation</w:t>
      </w:r>
      <w:proofErr w:type="spellEnd"/>
      <w:r w:rsidRPr="00CC21B2">
        <w:rPr>
          <w:rFonts w:ascii="Times New Roman" w:hAnsi="Times New Roman" w:cs="Times New Roman"/>
          <w:sz w:val="24"/>
          <w:szCs w:val="24"/>
        </w:rPr>
        <w:t xml:space="preserve"> movement </w:t>
      </w:r>
      <w:r w:rsidR="00CC21B2">
        <w:rPr>
          <w:rFonts w:ascii="Times New Roman" w:hAnsi="Times New Roman" w:cs="Times New Roman"/>
          <w:sz w:val="24"/>
          <w:szCs w:val="24"/>
        </w:rPr>
        <w:t>held that there was a need to transition to community-based care, and that patients would be better served in home-like settings, where</w:t>
      </w:r>
      <w:r w:rsidRPr="00CC21B2">
        <w:rPr>
          <w:rFonts w:ascii="Times New Roman" w:hAnsi="Times New Roman" w:cs="Times New Roman"/>
          <w:sz w:val="24"/>
          <w:szCs w:val="24"/>
        </w:rPr>
        <w:t xml:space="preserve"> they would be assimilated into society rather than being isolated.</w:t>
      </w:r>
    </w:p>
    <w:p w14:paraId="71E43BB7" w14:textId="17889BF5" w:rsidR="004A2B97"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The move was prescribed by the Mental Health Act of 1959 in the United Kingdom</w:t>
      </w:r>
      <w:r w:rsidR="00CC21B2">
        <w:rPr>
          <w:rFonts w:ascii="Times New Roman" w:hAnsi="Times New Roman" w:cs="Times New Roman"/>
          <w:sz w:val="24"/>
          <w:szCs w:val="24"/>
        </w:rPr>
        <w:t>, which</w:t>
      </w:r>
      <w:r w:rsidRPr="00CC21B2">
        <w:rPr>
          <w:rFonts w:ascii="Times New Roman" w:hAnsi="Times New Roman" w:cs="Times New Roman"/>
          <w:sz w:val="24"/>
          <w:szCs w:val="24"/>
        </w:rPr>
        <w:t xml:space="preserve"> </w:t>
      </w:r>
      <w:r w:rsidRPr="00583981">
        <w:rPr>
          <w:rFonts w:ascii="Times New Roman" w:hAnsi="Times New Roman" w:cs="Times New Roman"/>
          <w:sz w:val="24"/>
          <w:szCs w:val="24"/>
        </w:rPr>
        <w:t>closed down large inpatient psychiatric hospitals and promoted outpatient care services</w:t>
      </w:r>
      <w:r w:rsidR="00583981" w:rsidRPr="00583981">
        <w:rPr>
          <w:rFonts w:ascii="Times New Roman" w:hAnsi="Times New Roman" w:cs="Times New Roman"/>
          <w:sz w:val="24"/>
          <w:szCs w:val="24"/>
        </w:rPr>
        <w:t xml:space="preserve"> (</w:t>
      </w:r>
      <w:r w:rsidR="00583981" w:rsidRPr="00583981">
        <w:rPr>
          <w:rFonts w:ascii="Times New Roman" w:hAnsi="Times New Roman" w:cs="Times New Roman"/>
          <w:color w:val="222222"/>
          <w:sz w:val="24"/>
          <w:szCs w:val="24"/>
          <w:shd w:val="clear" w:color="auto" w:fill="FFFFFF"/>
        </w:rPr>
        <w:t>Alomri, 2026)</w:t>
      </w:r>
      <w:r w:rsidRPr="00583981">
        <w:rPr>
          <w:rFonts w:ascii="Times New Roman" w:hAnsi="Times New Roman" w:cs="Times New Roman"/>
          <w:sz w:val="24"/>
          <w:szCs w:val="24"/>
        </w:rPr>
        <w:t>.</w:t>
      </w:r>
      <w:r w:rsidRPr="00CC21B2">
        <w:rPr>
          <w:rFonts w:ascii="Times New Roman" w:hAnsi="Times New Roman" w:cs="Times New Roman"/>
          <w:sz w:val="24"/>
          <w:szCs w:val="24"/>
        </w:rPr>
        <w:t xml:space="preserve"> </w:t>
      </w:r>
      <w:r w:rsidR="00CC21B2">
        <w:rPr>
          <w:rFonts w:ascii="Times New Roman" w:hAnsi="Times New Roman" w:cs="Times New Roman"/>
          <w:sz w:val="24"/>
          <w:szCs w:val="24"/>
        </w:rPr>
        <w:t>At this point, modern society began its community mental health services</w:t>
      </w:r>
      <w:r w:rsidRPr="00CC21B2">
        <w:rPr>
          <w:rFonts w:ascii="Times New Roman" w:hAnsi="Times New Roman" w:cs="Times New Roman"/>
          <w:sz w:val="24"/>
          <w:szCs w:val="24"/>
        </w:rPr>
        <w:t xml:space="preserve">. The Health and Social Services Act of 1974 still enhanced the inclusion of mental health care in the local health service and led to the focus on prevention, early intervention, and </w:t>
      </w:r>
      <w:proofErr w:type="spellStart"/>
      <w:r w:rsidR="00CC21B2">
        <w:rPr>
          <w:rFonts w:ascii="Times New Roman" w:hAnsi="Times New Roman" w:cs="Times New Roman"/>
          <w:sz w:val="24"/>
          <w:szCs w:val="24"/>
        </w:rPr>
        <w:t>patient-centred</w:t>
      </w:r>
      <w:proofErr w:type="spellEnd"/>
      <w:r w:rsidR="00CC21B2">
        <w:rPr>
          <w:rFonts w:ascii="Times New Roman" w:hAnsi="Times New Roman" w:cs="Times New Roman"/>
          <w:sz w:val="24"/>
          <w:szCs w:val="24"/>
        </w:rPr>
        <w:t xml:space="preserve"> recovery. </w:t>
      </w:r>
      <w:r w:rsidR="004A2B97" w:rsidRPr="00CC21B2">
        <w:rPr>
          <w:rFonts w:ascii="Times New Roman" w:hAnsi="Times New Roman" w:cs="Times New Roman"/>
          <w:sz w:val="24"/>
          <w:szCs w:val="24"/>
        </w:rPr>
        <w:t>3. The Service is currently operated in the following way.</w:t>
      </w:r>
    </w:p>
    <w:p w14:paraId="01110321" w14:textId="04CF5AE3" w:rsidR="004A2B97" w:rsidRPr="00CC21B2" w:rsidRDefault="004A2B97" w:rsidP="00CC21B2">
      <w:pPr>
        <w:pStyle w:val="Heading2"/>
        <w:rPr>
          <w:rFonts w:ascii="Times New Roman" w:hAnsi="Times New Roman" w:cs="Times New Roman"/>
          <w:sz w:val="28"/>
          <w:szCs w:val="28"/>
        </w:rPr>
      </w:pPr>
      <w:bookmarkStart w:id="4" w:name="_Toc224583256"/>
      <w:r w:rsidRPr="00CC21B2">
        <w:rPr>
          <w:rFonts w:ascii="Times New Roman" w:hAnsi="Times New Roman" w:cs="Times New Roman"/>
          <w:sz w:val="28"/>
          <w:szCs w:val="28"/>
        </w:rPr>
        <w:t xml:space="preserve">Mental Health Services </w:t>
      </w:r>
      <w:proofErr w:type="spellStart"/>
      <w:r w:rsidR="00CC21B2">
        <w:rPr>
          <w:rFonts w:ascii="Times New Roman" w:hAnsi="Times New Roman" w:cs="Times New Roman"/>
          <w:sz w:val="28"/>
          <w:szCs w:val="28"/>
        </w:rPr>
        <w:t>Organise</w:t>
      </w:r>
      <w:proofErr w:type="spellEnd"/>
      <w:r w:rsidRPr="00CC21B2">
        <w:rPr>
          <w:rFonts w:ascii="Times New Roman" w:hAnsi="Times New Roman" w:cs="Times New Roman"/>
          <w:sz w:val="28"/>
          <w:szCs w:val="28"/>
        </w:rPr>
        <w:t xml:space="preserve"> Society</w:t>
      </w:r>
      <w:bookmarkEnd w:id="4"/>
    </w:p>
    <w:p w14:paraId="04B1BF64" w14:textId="77777777" w:rsidR="004A2B97" w:rsidRPr="00CC21B2" w:rsidRDefault="004A2B97" w:rsidP="00CC21B2">
      <w:pPr>
        <w:spacing w:after="120"/>
        <w:rPr>
          <w:rFonts w:ascii="Times New Roman" w:hAnsi="Times New Roman" w:cs="Times New Roman"/>
          <w:b/>
          <w:bCs/>
          <w:sz w:val="24"/>
          <w:szCs w:val="24"/>
        </w:rPr>
      </w:pPr>
      <w:r w:rsidRPr="00CC21B2">
        <w:rPr>
          <w:rFonts w:ascii="Times New Roman" w:hAnsi="Times New Roman" w:cs="Times New Roman"/>
          <w:b/>
          <w:bCs/>
          <w:sz w:val="24"/>
          <w:szCs w:val="24"/>
        </w:rPr>
        <w:t>Approach and Institutions of Healthcare:</w:t>
      </w:r>
    </w:p>
    <w:p w14:paraId="7D7AC1D9" w14:textId="3B880577"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Modern community mental health </w:t>
      </w:r>
      <w:r w:rsidR="00CC21B2">
        <w:rPr>
          <w:rFonts w:ascii="Times New Roman" w:hAnsi="Times New Roman" w:cs="Times New Roman"/>
          <w:sz w:val="24"/>
          <w:szCs w:val="24"/>
        </w:rPr>
        <w:t>services are</w:t>
      </w:r>
      <w:r w:rsidRPr="00CC21B2">
        <w:rPr>
          <w:rFonts w:ascii="Times New Roman" w:hAnsi="Times New Roman" w:cs="Times New Roman"/>
          <w:sz w:val="24"/>
          <w:szCs w:val="24"/>
        </w:rPr>
        <w:t xml:space="preserve"> usually </w:t>
      </w:r>
      <w:proofErr w:type="spellStart"/>
      <w:r w:rsidR="00CC21B2">
        <w:rPr>
          <w:rFonts w:ascii="Times New Roman" w:hAnsi="Times New Roman" w:cs="Times New Roman"/>
          <w:sz w:val="24"/>
          <w:szCs w:val="24"/>
        </w:rPr>
        <w:t>modelled</w:t>
      </w:r>
      <w:proofErr w:type="spellEnd"/>
      <w:r w:rsidRPr="00CC21B2">
        <w:rPr>
          <w:rFonts w:ascii="Times New Roman" w:hAnsi="Times New Roman" w:cs="Times New Roman"/>
          <w:sz w:val="24"/>
          <w:szCs w:val="24"/>
        </w:rPr>
        <w:t xml:space="preserve"> as local NHS Trusts and health facilities. These services follow a multi-disciplinary model, which entails the </w:t>
      </w:r>
      <w:r w:rsidR="00CC21B2">
        <w:rPr>
          <w:rFonts w:ascii="Times New Roman" w:hAnsi="Times New Roman" w:cs="Times New Roman"/>
          <w:sz w:val="24"/>
          <w:szCs w:val="24"/>
        </w:rPr>
        <w:t>treatment</w:t>
      </w:r>
      <w:r w:rsidRPr="00CC21B2">
        <w:rPr>
          <w:rFonts w:ascii="Times New Roman" w:hAnsi="Times New Roman" w:cs="Times New Roman"/>
          <w:sz w:val="24"/>
          <w:szCs w:val="24"/>
        </w:rPr>
        <w:t xml:space="preserve"> of people in a holistic manner</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inclusive of psychiatrists, psychological workers, mental health nurses and social workers.</w:t>
      </w:r>
    </w:p>
    <w:p w14:paraId="611FE5D8" w14:textId="1088CA9B" w:rsidR="004A2B97" w:rsidRPr="00CC21B2" w:rsidRDefault="004A2B97" w:rsidP="00CC21B2">
      <w:pPr>
        <w:spacing w:after="120"/>
        <w:rPr>
          <w:rFonts w:ascii="Times New Roman" w:hAnsi="Times New Roman" w:cs="Times New Roman"/>
          <w:b/>
          <w:bCs/>
          <w:sz w:val="24"/>
          <w:szCs w:val="24"/>
        </w:rPr>
      </w:pPr>
      <w:r w:rsidRPr="00CC21B2">
        <w:rPr>
          <w:rFonts w:ascii="Times New Roman" w:hAnsi="Times New Roman" w:cs="Times New Roman"/>
          <w:b/>
          <w:bCs/>
          <w:sz w:val="24"/>
          <w:szCs w:val="24"/>
        </w:rPr>
        <w:t>Services Offered:</w:t>
      </w:r>
    </w:p>
    <w:p w14:paraId="1FC185B5" w14:textId="699F93EC" w:rsidR="004A2B97" w:rsidRPr="00CC21B2" w:rsidRDefault="00CC21B2" w:rsidP="00CC21B2">
      <w:pPr>
        <w:spacing w:after="120"/>
        <w:rPr>
          <w:rFonts w:ascii="Times New Roman" w:hAnsi="Times New Roman" w:cs="Times New Roman"/>
          <w:sz w:val="24"/>
          <w:szCs w:val="24"/>
        </w:rPr>
      </w:pPr>
      <w:r w:rsidRPr="00583981">
        <w:rPr>
          <w:rFonts w:ascii="Times New Roman" w:hAnsi="Times New Roman" w:cs="Times New Roman"/>
          <w:b/>
          <w:bCs/>
          <w:sz w:val="24"/>
          <w:szCs w:val="24"/>
        </w:rPr>
        <w:t>Intervention</w:t>
      </w:r>
      <w:r w:rsidR="004A2B97" w:rsidRPr="00583981">
        <w:rPr>
          <w:rFonts w:ascii="Times New Roman" w:hAnsi="Times New Roman" w:cs="Times New Roman"/>
          <w:b/>
          <w:bCs/>
          <w:sz w:val="24"/>
          <w:szCs w:val="24"/>
        </w:rPr>
        <w:t xml:space="preserve"> Therapy:</w:t>
      </w:r>
      <w:r w:rsidR="004A2B97" w:rsidRPr="00CC21B2">
        <w:rPr>
          <w:rFonts w:ascii="Times New Roman" w:hAnsi="Times New Roman" w:cs="Times New Roman"/>
          <w:sz w:val="24"/>
          <w:szCs w:val="24"/>
        </w:rPr>
        <w:t xml:space="preserve"> Cognitive </w:t>
      </w:r>
      <w:proofErr w:type="spellStart"/>
      <w:r>
        <w:rPr>
          <w:rFonts w:ascii="Times New Roman" w:hAnsi="Times New Roman" w:cs="Times New Roman"/>
          <w:sz w:val="24"/>
          <w:szCs w:val="24"/>
        </w:rPr>
        <w:t>Behavioural</w:t>
      </w:r>
      <w:proofErr w:type="spellEnd"/>
      <w:r w:rsidR="004A2B97" w:rsidRPr="00CC21B2">
        <w:rPr>
          <w:rFonts w:ascii="Times New Roman" w:hAnsi="Times New Roman" w:cs="Times New Roman"/>
          <w:sz w:val="24"/>
          <w:szCs w:val="24"/>
        </w:rPr>
        <w:t xml:space="preserve"> Therapy (CBT), family therapy</w:t>
      </w:r>
      <w:r>
        <w:rPr>
          <w:rFonts w:ascii="Times New Roman" w:hAnsi="Times New Roman" w:cs="Times New Roman"/>
          <w:sz w:val="24"/>
          <w:szCs w:val="24"/>
        </w:rPr>
        <w:t>,</w:t>
      </w:r>
      <w:r w:rsidR="004A2B97" w:rsidRPr="00CC21B2">
        <w:rPr>
          <w:rFonts w:ascii="Times New Roman" w:hAnsi="Times New Roman" w:cs="Times New Roman"/>
          <w:sz w:val="24"/>
          <w:szCs w:val="24"/>
        </w:rPr>
        <w:t xml:space="preserve"> and other therapies help to cope with mental disorders </w:t>
      </w:r>
      <w:r w:rsidR="004A2B97" w:rsidRPr="00583981">
        <w:rPr>
          <w:rFonts w:ascii="Times New Roman" w:hAnsi="Times New Roman" w:cs="Times New Roman"/>
          <w:sz w:val="24"/>
          <w:szCs w:val="24"/>
        </w:rPr>
        <w:t>among people</w:t>
      </w:r>
      <w:r w:rsidR="00583981" w:rsidRPr="00583981">
        <w:rPr>
          <w:rFonts w:ascii="Times New Roman" w:hAnsi="Times New Roman" w:cs="Times New Roman"/>
          <w:sz w:val="24"/>
          <w:szCs w:val="24"/>
        </w:rPr>
        <w:t xml:space="preserve"> (</w:t>
      </w:r>
      <w:proofErr w:type="spellStart"/>
      <w:r w:rsidR="00583981" w:rsidRPr="00583981">
        <w:rPr>
          <w:rFonts w:ascii="Times New Roman" w:hAnsi="Times New Roman" w:cs="Times New Roman"/>
          <w:color w:val="222222"/>
          <w:sz w:val="24"/>
          <w:szCs w:val="24"/>
          <w:shd w:val="clear" w:color="auto" w:fill="FFFFFF"/>
        </w:rPr>
        <w:t>Agarwal</w:t>
      </w:r>
      <w:proofErr w:type="spellEnd"/>
      <w:r w:rsidR="00583981" w:rsidRPr="00583981">
        <w:rPr>
          <w:rFonts w:ascii="Times New Roman" w:hAnsi="Times New Roman" w:cs="Times New Roman"/>
          <w:color w:val="222222"/>
          <w:sz w:val="24"/>
          <w:szCs w:val="24"/>
          <w:shd w:val="clear" w:color="auto" w:fill="FFFFFF"/>
        </w:rPr>
        <w:t xml:space="preserve"> and Tonk, 2025)</w:t>
      </w:r>
      <w:r w:rsidR="004A2B97" w:rsidRPr="00583981">
        <w:rPr>
          <w:rFonts w:ascii="Times New Roman" w:hAnsi="Times New Roman" w:cs="Times New Roman"/>
          <w:sz w:val="24"/>
          <w:szCs w:val="24"/>
        </w:rPr>
        <w:t>.</w:t>
      </w:r>
    </w:p>
    <w:p w14:paraId="7151BEFD" w14:textId="6AD149B6"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Adherence to the Medication:</w:t>
      </w:r>
      <w:r w:rsidRPr="00CC21B2">
        <w:rPr>
          <w:rFonts w:ascii="Times New Roman" w:hAnsi="Times New Roman" w:cs="Times New Roman"/>
          <w:sz w:val="24"/>
          <w:szCs w:val="24"/>
        </w:rPr>
        <w:t xml:space="preserve"> Ensuring that the patients use various drugs that are relevant to them to reduce the symptoms and heal.</w:t>
      </w:r>
    </w:p>
    <w:p w14:paraId="1EDA64A1" w14:textId="28499A05"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Crisis Intervention Services:</w:t>
      </w:r>
      <w:r w:rsidRPr="00CC21B2">
        <w:rPr>
          <w:rFonts w:ascii="Times New Roman" w:hAnsi="Times New Roman" w:cs="Times New Roman"/>
          <w:sz w:val="24"/>
          <w:szCs w:val="24"/>
        </w:rPr>
        <w:t xml:space="preserve"> The mobile services are direct and do not necessarily admit to a hospital when there is a need to give care in case of </w:t>
      </w:r>
      <w:r w:rsidR="00CC21B2">
        <w:rPr>
          <w:rFonts w:ascii="Times New Roman" w:hAnsi="Times New Roman" w:cs="Times New Roman"/>
          <w:sz w:val="24"/>
          <w:szCs w:val="24"/>
        </w:rPr>
        <w:t xml:space="preserve">a </w:t>
      </w:r>
      <w:r w:rsidRPr="00CC21B2">
        <w:rPr>
          <w:rFonts w:ascii="Times New Roman" w:hAnsi="Times New Roman" w:cs="Times New Roman"/>
          <w:sz w:val="24"/>
          <w:szCs w:val="24"/>
        </w:rPr>
        <w:t>mental crisis.</w:t>
      </w:r>
    </w:p>
    <w:p w14:paraId="0494EDD7" w14:textId="69DBA957"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Peer Support Programs:</w:t>
      </w:r>
      <w:r w:rsidRPr="00CC21B2">
        <w:rPr>
          <w:rFonts w:ascii="Times New Roman" w:hAnsi="Times New Roman" w:cs="Times New Roman"/>
          <w:sz w:val="24"/>
          <w:szCs w:val="24"/>
        </w:rPr>
        <w:t xml:space="preserve"> Providing the platform on which people </w:t>
      </w:r>
      <w:r w:rsidR="00CC21B2">
        <w:rPr>
          <w:rFonts w:ascii="Times New Roman" w:hAnsi="Times New Roman" w:cs="Times New Roman"/>
          <w:sz w:val="24"/>
          <w:szCs w:val="24"/>
        </w:rPr>
        <w:t>can</w:t>
      </w:r>
      <w:r w:rsidRPr="00CC21B2">
        <w:rPr>
          <w:rFonts w:ascii="Times New Roman" w:hAnsi="Times New Roman" w:cs="Times New Roman"/>
          <w:sz w:val="24"/>
          <w:szCs w:val="24"/>
        </w:rPr>
        <w:t xml:space="preserve"> share experiences and get support </w:t>
      </w:r>
      <w:r w:rsidR="00CC21B2">
        <w:rPr>
          <w:rFonts w:ascii="Times New Roman" w:hAnsi="Times New Roman" w:cs="Times New Roman"/>
          <w:sz w:val="24"/>
          <w:szCs w:val="24"/>
        </w:rPr>
        <w:t>from</w:t>
      </w:r>
      <w:r w:rsidRPr="00CC21B2">
        <w:rPr>
          <w:rFonts w:ascii="Times New Roman" w:hAnsi="Times New Roman" w:cs="Times New Roman"/>
          <w:sz w:val="24"/>
          <w:szCs w:val="24"/>
        </w:rPr>
        <w:t xml:space="preserve"> other people who are also </w:t>
      </w:r>
      <w:r w:rsidRPr="00583981">
        <w:rPr>
          <w:rFonts w:ascii="Times New Roman" w:hAnsi="Times New Roman" w:cs="Times New Roman"/>
          <w:sz w:val="24"/>
          <w:szCs w:val="24"/>
        </w:rPr>
        <w:t>struggling</w:t>
      </w:r>
      <w:r w:rsidR="00583981" w:rsidRPr="00583981">
        <w:rPr>
          <w:rFonts w:ascii="Times New Roman" w:hAnsi="Times New Roman" w:cs="Times New Roman"/>
          <w:sz w:val="24"/>
          <w:szCs w:val="24"/>
        </w:rPr>
        <w:t xml:space="preserve"> (</w:t>
      </w:r>
      <w:r w:rsidR="00583981" w:rsidRPr="00583981">
        <w:rPr>
          <w:rFonts w:ascii="Times New Roman" w:hAnsi="Times New Roman" w:cs="Times New Roman"/>
          <w:color w:val="222222"/>
          <w:sz w:val="24"/>
          <w:szCs w:val="24"/>
          <w:shd w:val="clear" w:color="auto" w:fill="FFFFFF"/>
        </w:rPr>
        <w:t>Vaka, 2024)</w:t>
      </w:r>
      <w:r w:rsidRPr="00583981">
        <w:rPr>
          <w:rFonts w:ascii="Times New Roman" w:hAnsi="Times New Roman" w:cs="Times New Roman"/>
          <w:sz w:val="24"/>
          <w:szCs w:val="24"/>
        </w:rPr>
        <w:t>.</w:t>
      </w:r>
    </w:p>
    <w:p w14:paraId="04297AB6" w14:textId="1621520D"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b/>
          <w:bCs/>
          <w:sz w:val="24"/>
          <w:szCs w:val="24"/>
        </w:rPr>
        <w:t>Housing Services:</w:t>
      </w:r>
      <w:r w:rsidRPr="00CC21B2">
        <w:rPr>
          <w:rFonts w:ascii="Times New Roman" w:hAnsi="Times New Roman" w:cs="Times New Roman"/>
          <w:sz w:val="24"/>
          <w:szCs w:val="24"/>
        </w:rPr>
        <w:t xml:space="preserve"> Housing stability helps to encourage recovery and enhance the quality of life.</w:t>
      </w:r>
    </w:p>
    <w:p w14:paraId="466EF04D" w14:textId="7AB7CA5B"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Such services can be predicted to be affordable, community-based, and </w:t>
      </w:r>
      <w:proofErr w:type="spellStart"/>
      <w:r w:rsidR="00CC21B2">
        <w:rPr>
          <w:rFonts w:ascii="Times New Roman" w:hAnsi="Times New Roman" w:cs="Times New Roman"/>
          <w:sz w:val="24"/>
          <w:szCs w:val="24"/>
        </w:rPr>
        <w:t>patient-centred</w:t>
      </w:r>
      <w:proofErr w:type="spellEnd"/>
      <w:r w:rsidR="00CC21B2">
        <w:rPr>
          <w:rFonts w:ascii="Times New Roman" w:hAnsi="Times New Roman" w:cs="Times New Roman"/>
          <w:sz w:val="24"/>
          <w:szCs w:val="24"/>
        </w:rPr>
        <w:t>,</w:t>
      </w:r>
      <w:r w:rsidRPr="00CC21B2">
        <w:rPr>
          <w:rFonts w:ascii="Times New Roman" w:hAnsi="Times New Roman" w:cs="Times New Roman"/>
          <w:sz w:val="24"/>
          <w:szCs w:val="24"/>
        </w:rPr>
        <w:t xml:space="preserve"> and consider individual abilities and provide the necessary </w:t>
      </w:r>
      <w:r w:rsidR="00CC21B2">
        <w:rPr>
          <w:rFonts w:ascii="Times New Roman" w:hAnsi="Times New Roman" w:cs="Times New Roman"/>
          <w:sz w:val="24"/>
          <w:szCs w:val="24"/>
        </w:rPr>
        <w:t xml:space="preserve">assistance. </w:t>
      </w:r>
      <w:r w:rsidRPr="00CC21B2">
        <w:rPr>
          <w:rFonts w:ascii="Times New Roman" w:hAnsi="Times New Roman" w:cs="Times New Roman"/>
          <w:sz w:val="24"/>
          <w:szCs w:val="24"/>
        </w:rPr>
        <w:t>4. Two Things the Service Must Struggle with.</w:t>
      </w:r>
    </w:p>
    <w:p w14:paraId="127BD0DF" w14:textId="23C0E702" w:rsidR="004A2B97" w:rsidRPr="00CC21B2" w:rsidRDefault="004A2B97" w:rsidP="00CC21B2">
      <w:pPr>
        <w:pStyle w:val="Heading2"/>
        <w:rPr>
          <w:rFonts w:ascii="Times New Roman" w:hAnsi="Times New Roman" w:cs="Times New Roman"/>
          <w:sz w:val="28"/>
          <w:szCs w:val="28"/>
        </w:rPr>
      </w:pPr>
      <w:bookmarkStart w:id="5" w:name="_Toc224583257"/>
      <w:r w:rsidRPr="00CC21B2">
        <w:rPr>
          <w:rFonts w:ascii="Times New Roman" w:hAnsi="Times New Roman" w:cs="Times New Roman"/>
          <w:sz w:val="28"/>
          <w:szCs w:val="28"/>
        </w:rPr>
        <w:t>Community Problems Mental Health Services</w:t>
      </w:r>
      <w:bookmarkEnd w:id="5"/>
    </w:p>
    <w:p w14:paraId="715F68F5" w14:textId="77777777" w:rsidR="004A2B97" w:rsidRPr="00CC21B2" w:rsidRDefault="004A2B97" w:rsidP="00CC21B2">
      <w:pPr>
        <w:spacing w:after="120"/>
        <w:rPr>
          <w:rFonts w:ascii="Times New Roman" w:hAnsi="Times New Roman" w:cs="Times New Roman"/>
          <w:b/>
          <w:bCs/>
          <w:sz w:val="24"/>
          <w:szCs w:val="24"/>
        </w:rPr>
      </w:pPr>
      <w:r w:rsidRPr="00CC21B2">
        <w:rPr>
          <w:rFonts w:ascii="Times New Roman" w:hAnsi="Times New Roman" w:cs="Times New Roman"/>
          <w:b/>
          <w:bCs/>
          <w:sz w:val="24"/>
          <w:szCs w:val="24"/>
        </w:rPr>
        <w:t>Funding Shortages:</w:t>
      </w:r>
    </w:p>
    <w:p w14:paraId="64E89513" w14:textId="1CB2416A"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Poor funding is among the most significant issues that lead to </w:t>
      </w:r>
      <w:r w:rsidR="00CC21B2">
        <w:rPr>
          <w:rFonts w:ascii="Times New Roman" w:hAnsi="Times New Roman" w:cs="Times New Roman"/>
          <w:sz w:val="24"/>
          <w:szCs w:val="24"/>
        </w:rPr>
        <w:t xml:space="preserve">a </w:t>
      </w:r>
      <w:r w:rsidRPr="00CC21B2">
        <w:rPr>
          <w:rFonts w:ascii="Times New Roman" w:hAnsi="Times New Roman" w:cs="Times New Roman"/>
          <w:sz w:val="24"/>
          <w:szCs w:val="24"/>
        </w:rPr>
        <w:t xml:space="preserve">lack of sufficient funding </w:t>
      </w:r>
      <w:r w:rsidR="00CC21B2">
        <w:rPr>
          <w:rFonts w:ascii="Times New Roman" w:hAnsi="Times New Roman" w:cs="Times New Roman"/>
          <w:sz w:val="24"/>
          <w:szCs w:val="24"/>
        </w:rPr>
        <w:t>for</w:t>
      </w:r>
      <w:r w:rsidRPr="00CC21B2">
        <w:rPr>
          <w:rFonts w:ascii="Times New Roman" w:hAnsi="Times New Roman" w:cs="Times New Roman"/>
          <w:sz w:val="24"/>
          <w:szCs w:val="24"/>
        </w:rPr>
        <w:t xml:space="preserve"> services. The result of the high demand is long queues, absence of qualified specialists and materials they demand.</w:t>
      </w:r>
    </w:p>
    <w:p w14:paraId="49ABDE3B" w14:textId="77777777" w:rsidR="004A2B97" w:rsidRPr="00CC21B2" w:rsidRDefault="004A2B97" w:rsidP="00CC21B2">
      <w:pPr>
        <w:spacing w:after="120"/>
        <w:rPr>
          <w:rFonts w:ascii="Times New Roman" w:hAnsi="Times New Roman" w:cs="Times New Roman"/>
          <w:b/>
          <w:bCs/>
          <w:sz w:val="24"/>
          <w:szCs w:val="24"/>
        </w:rPr>
      </w:pPr>
      <w:r w:rsidRPr="00CC21B2">
        <w:rPr>
          <w:rFonts w:ascii="Times New Roman" w:hAnsi="Times New Roman" w:cs="Times New Roman"/>
          <w:b/>
          <w:bCs/>
          <w:sz w:val="24"/>
          <w:szCs w:val="24"/>
        </w:rPr>
        <w:t>Stigma and Social Barriers:</w:t>
      </w:r>
    </w:p>
    <w:p w14:paraId="3F4AAAB3" w14:textId="7403CC08" w:rsidR="004A2B97"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The barrier of mental health stigma is one of the </w:t>
      </w:r>
      <w:r w:rsidR="00CC21B2">
        <w:rPr>
          <w:rFonts w:ascii="Times New Roman" w:hAnsi="Times New Roman" w:cs="Times New Roman"/>
          <w:sz w:val="24"/>
          <w:szCs w:val="24"/>
        </w:rPr>
        <w:t>largest</w:t>
      </w:r>
      <w:r w:rsidRPr="00CC21B2">
        <w:rPr>
          <w:rFonts w:ascii="Times New Roman" w:hAnsi="Times New Roman" w:cs="Times New Roman"/>
          <w:sz w:val="24"/>
          <w:szCs w:val="24"/>
        </w:rPr>
        <w:t xml:space="preserve"> barriers to care. Some mentally ill patients are ashamed</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and they fear judgment</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hence, they do not seek help</w:t>
      </w:r>
      <w:r w:rsidR="00583981">
        <w:rPr>
          <w:rFonts w:ascii="Times New Roman" w:hAnsi="Times New Roman" w:cs="Times New Roman"/>
          <w:sz w:val="24"/>
          <w:szCs w:val="24"/>
        </w:rPr>
        <w:t xml:space="preserve"> </w:t>
      </w:r>
      <w:r w:rsidR="00583981" w:rsidRPr="00583981">
        <w:rPr>
          <w:rFonts w:ascii="Times New Roman" w:hAnsi="Times New Roman" w:cs="Times New Roman"/>
          <w:sz w:val="24"/>
          <w:szCs w:val="24"/>
        </w:rPr>
        <w:t>(</w:t>
      </w:r>
      <w:r w:rsidR="00583981" w:rsidRPr="00583981">
        <w:rPr>
          <w:rFonts w:ascii="Times New Roman" w:hAnsi="Times New Roman" w:cs="Times New Roman"/>
          <w:color w:val="222222"/>
          <w:sz w:val="24"/>
          <w:szCs w:val="24"/>
          <w:shd w:val="clear" w:color="auto" w:fill="FFFFFF"/>
        </w:rPr>
        <w:t xml:space="preserve">Teasdale </w:t>
      </w:r>
      <w:r w:rsidR="00583981" w:rsidRPr="00583981">
        <w:rPr>
          <w:rFonts w:ascii="Times New Roman" w:hAnsi="Times New Roman" w:cs="Times New Roman"/>
          <w:i/>
          <w:iCs/>
          <w:color w:val="222222"/>
          <w:sz w:val="24"/>
          <w:szCs w:val="24"/>
          <w:shd w:val="clear" w:color="auto" w:fill="FFFFFF"/>
        </w:rPr>
        <w:t>et al.,</w:t>
      </w:r>
      <w:r w:rsidR="00583981" w:rsidRPr="00583981">
        <w:rPr>
          <w:rFonts w:ascii="Times New Roman" w:hAnsi="Times New Roman" w:cs="Times New Roman"/>
          <w:color w:val="222222"/>
          <w:sz w:val="24"/>
          <w:szCs w:val="24"/>
          <w:shd w:val="clear" w:color="auto" w:fill="FFFFFF"/>
        </w:rPr>
        <w:t xml:space="preserve"> 2025)</w:t>
      </w:r>
      <w:r w:rsidRPr="00583981">
        <w:rPr>
          <w:rFonts w:ascii="Times New Roman" w:hAnsi="Times New Roman" w:cs="Times New Roman"/>
          <w:sz w:val="24"/>
          <w:szCs w:val="24"/>
        </w:rPr>
        <w:t xml:space="preserve">. This is especially dangerous in the </w:t>
      </w:r>
      <w:r w:rsidR="00CC21B2" w:rsidRPr="00583981">
        <w:rPr>
          <w:rFonts w:ascii="Times New Roman" w:hAnsi="Times New Roman" w:cs="Times New Roman"/>
          <w:sz w:val="24"/>
          <w:szCs w:val="24"/>
        </w:rPr>
        <w:t>marginalised</w:t>
      </w:r>
      <w:r w:rsidRPr="00583981">
        <w:rPr>
          <w:rFonts w:ascii="Times New Roman" w:hAnsi="Times New Roman" w:cs="Times New Roman"/>
          <w:sz w:val="24"/>
          <w:szCs w:val="24"/>
        </w:rPr>
        <w:t xml:space="preserve"> communities where even the</w:t>
      </w:r>
      <w:r w:rsidRPr="00CC21B2">
        <w:rPr>
          <w:rFonts w:ascii="Times New Roman" w:hAnsi="Times New Roman" w:cs="Times New Roman"/>
          <w:sz w:val="24"/>
          <w:szCs w:val="24"/>
        </w:rPr>
        <w:t xml:space="preserve"> cultural attitudes lead to discrimination.</w:t>
      </w:r>
    </w:p>
    <w:p w14:paraId="71BEE46B" w14:textId="77777777" w:rsidR="004A2B97" w:rsidRPr="00CC21B2" w:rsidRDefault="004A2B97" w:rsidP="00CC21B2">
      <w:pPr>
        <w:spacing w:after="120"/>
        <w:rPr>
          <w:rFonts w:ascii="Times New Roman" w:hAnsi="Times New Roman" w:cs="Times New Roman"/>
          <w:sz w:val="24"/>
          <w:szCs w:val="24"/>
        </w:rPr>
      </w:pPr>
    </w:p>
    <w:p w14:paraId="1CA5998C" w14:textId="01FF1ACF" w:rsidR="004A2B97" w:rsidRPr="00CC21B2" w:rsidRDefault="004A2B97" w:rsidP="00CC21B2">
      <w:pPr>
        <w:spacing w:after="120"/>
        <w:rPr>
          <w:rFonts w:ascii="Times New Roman" w:hAnsi="Times New Roman" w:cs="Times New Roman"/>
          <w:sz w:val="24"/>
          <w:szCs w:val="24"/>
        </w:rPr>
      </w:pPr>
    </w:p>
    <w:p w14:paraId="32B42B6D" w14:textId="44F2BF3B" w:rsidR="004A2B97" w:rsidRPr="00CC21B2" w:rsidRDefault="004A2B97" w:rsidP="00CC21B2">
      <w:pPr>
        <w:spacing w:after="120"/>
        <w:rPr>
          <w:rFonts w:ascii="Times New Roman" w:hAnsi="Times New Roman" w:cs="Times New Roman"/>
          <w:sz w:val="24"/>
          <w:szCs w:val="24"/>
        </w:rPr>
      </w:pPr>
    </w:p>
    <w:p w14:paraId="2F9F019E" w14:textId="0CD772B8" w:rsidR="004A2B97" w:rsidRDefault="004A2B97" w:rsidP="00CC21B2">
      <w:pPr>
        <w:spacing w:after="120"/>
        <w:rPr>
          <w:rFonts w:ascii="Times New Roman" w:hAnsi="Times New Roman" w:cs="Times New Roman"/>
          <w:sz w:val="24"/>
          <w:szCs w:val="24"/>
        </w:rPr>
      </w:pPr>
    </w:p>
    <w:p w14:paraId="4058C17A" w14:textId="28034DD9" w:rsidR="00CC21B2" w:rsidRDefault="00CC21B2" w:rsidP="00CC21B2">
      <w:pPr>
        <w:spacing w:after="120"/>
        <w:rPr>
          <w:rFonts w:ascii="Times New Roman" w:hAnsi="Times New Roman" w:cs="Times New Roman"/>
          <w:sz w:val="24"/>
          <w:szCs w:val="24"/>
        </w:rPr>
      </w:pPr>
    </w:p>
    <w:p w14:paraId="21CE4038" w14:textId="6EB9A8C0" w:rsidR="00CC21B2" w:rsidRDefault="00CC21B2" w:rsidP="00CC21B2">
      <w:pPr>
        <w:spacing w:after="120"/>
        <w:rPr>
          <w:rFonts w:ascii="Times New Roman" w:hAnsi="Times New Roman" w:cs="Times New Roman"/>
          <w:sz w:val="24"/>
          <w:szCs w:val="24"/>
        </w:rPr>
      </w:pPr>
    </w:p>
    <w:p w14:paraId="638BCED9" w14:textId="46C50DB1" w:rsidR="00CC21B2" w:rsidRDefault="00CC21B2" w:rsidP="00CC21B2">
      <w:pPr>
        <w:spacing w:after="120"/>
        <w:rPr>
          <w:rFonts w:ascii="Times New Roman" w:hAnsi="Times New Roman" w:cs="Times New Roman"/>
          <w:sz w:val="24"/>
          <w:szCs w:val="24"/>
        </w:rPr>
      </w:pPr>
    </w:p>
    <w:p w14:paraId="10AB0789" w14:textId="0C4CCA25" w:rsidR="00CC21B2" w:rsidRDefault="00CC21B2" w:rsidP="00CC21B2">
      <w:pPr>
        <w:spacing w:after="120"/>
        <w:rPr>
          <w:rFonts w:ascii="Times New Roman" w:hAnsi="Times New Roman" w:cs="Times New Roman"/>
          <w:sz w:val="24"/>
          <w:szCs w:val="24"/>
        </w:rPr>
      </w:pPr>
    </w:p>
    <w:p w14:paraId="78F3A9D5" w14:textId="36C739A7" w:rsidR="00CC21B2" w:rsidRDefault="00CC21B2" w:rsidP="00CC21B2">
      <w:pPr>
        <w:spacing w:after="120"/>
        <w:rPr>
          <w:rFonts w:ascii="Times New Roman" w:hAnsi="Times New Roman" w:cs="Times New Roman"/>
          <w:sz w:val="24"/>
          <w:szCs w:val="24"/>
        </w:rPr>
      </w:pPr>
    </w:p>
    <w:p w14:paraId="13FB9D74" w14:textId="77777777" w:rsidR="00CC21B2" w:rsidRDefault="00CC21B2" w:rsidP="00CC21B2">
      <w:pPr>
        <w:spacing w:after="120"/>
        <w:rPr>
          <w:rFonts w:ascii="Times New Roman" w:hAnsi="Times New Roman" w:cs="Times New Roman"/>
          <w:sz w:val="24"/>
          <w:szCs w:val="24"/>
        </w:rPr>
      </w:pPr>
    </w:p>
    <w:p w14:paraId="28CDE725" w14:textId="77777777" w:rsidR="00CC21B2" w:rsidRPr="00CC21B2" w:rsidRDefault="00CC21B2" w:rsidP="00CC21B2">
      <w:pPr>
        <w:spacing w:after="120"/>
        <w:rPr>
          <w:rFonts w:ascii="Times New Roman" w:hAnsi="Times New Roman" w:cs="Times New Roman"/>
          <w:sz w:val="24"/>
          <w:szCs w:val="24"/>
        </w:rPr>
      </w:pPr>
    </w:p>
    <w:p w14:paraId="22973DF3" w14:textId="7C686A0F" w:rsidR="004A2B97" w:rsidRPr="00CC21B2" w:rsidRDefault="004A2B97" w:rsidP="00CC21B2">
      <w:pPr>
        <w:pStyle w:val="Heading1"/>
        <w:rPr>
          <w:rFonts w:ascii="Times New Roman" w:hAnsi="Times New Roman" w:cs="Times New Roman"/>
        </w:rPr>
      </w:pPr>
      <w:bookmarkStart w:id="6" w:name="_Toc224583258"/>
      <w:r w:rsidRPr="00CC21B2">
        <w:rPr>
          <w:rFonts w:ascii="Times New Roman" w:hAnsi="Times New Roman" w:cs="Times New Roman"/>
        </w:rPr>
        <w:t>Conclusion</w:t>
      </w:r>
      <w:bookmarkEnd w:id="6"/>
      <w:r w:rsidRPr="00CC21B2">
        <w:rPr>
          <w:rFonts w:ascii="Times New Roman" w:hAnsi="Times New Roman" w:cs="Times New Roman"/>
        </w:rPr>
        <w:t xml:space="preserve">  </w:t>
      </w:r>
    </w:p>
    <w:p w14:paraId="554015B8" w14:textId="30516BE1" w:rsidR="00C71656" w:rsidRPr="00CC21B2" w:rsidRDefault="004A2B97"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Community mental health services constitute a significant part of </w:t>
      </w:r>
      <w:r w:rsidR="00CC21B2">
        <w:rPr>
          <w:rFonts w:ascii="Times New Roman" w:hAnsi="Times New Roman" w:cs="Times New Roman"/>
          <w:sz w:val="24"/>
          <w:szCs w:val="24"/>
        </w:rPr>
        <w:t xml:space="preserve">the </w:t>
      </w:r>
      <w:r w:rsidRPr="00CC21B2">
        <w:rPr>
          <w:rFonts w:ascii="Times New Roman" w:hAnsi="Times New Roman" w:cs="Times New Roman"/>
          <w:sz w:val="24"/>
          <w:szCs w:val="24"/>
        </w:rPr>
        <w:t xml:space="preserve">health care system since they enable individuals with mental illnesses to have </w:t>
      </w:r>
      <w:r w:rsidR="00CC21B2">
        <w:rPr>
          <w:rFonts w:ascii="Times New Roman" w:hAnsi="Times New Roman" w:cs="Times New Roman"/>
          <w:sz w:val="24"/>
          <w:szCs w:val="24"/>
        </w:rPr>
        <w:t>self-reliant</w:t>
      </w:r>
      <w:r w:rsidRPr="00CC21B2">
        <w:rPr>
          <w:rFonts w:ascii="Times New Roman" w:hAnsi="Times New Roman" w:cs="Times New Roman"/>
          <w:sz w:val="24"/>
          <w:szCs w:val="24"/>
        </w:rPr>
        <w:t xml:space="preserve"> lives </w:t>
      </w:r>
      <w:r w:rsidR="00CC21B2">
        <w:rPr>
          <w:rFonts w:ascii="Times New Roman" w:hAnsi="Times New Roman" w:cs="Times New Roman"/>
          <w:sz w:val="24"/>
          <w:szCs w:val="24"/>
        </w:rPr>
        <w:t>in</w:t>
      </w:r>
      <w:r w:rsidRPr="00CC21B2">
        <w:rPr>
          <w:rFonts w:ascii="Times New Roman" w:hAnsi="Times New Roman" w:cs="Times New Roman"/>
          <w:sz w:val="24"/>
          <w:szCs w:val="24"/>
        </w:rPr>
        <w:t xml:space="preserve"> their respective </w:t>
      </w:r>
      <w:r w:rsidR="008938CF">
        <w:rPr>
          <w:rFonts w:ascii="Times New Roman" w:hAnsi="Times New Roman" w:cs="Times New Roman"/>
          <w:sz w:val="24"/>
          <w:szCs w:val="24"/>
        </w:rPr>
        <w:t>neighborhoods</w:t>
      </w:r>
      <w:r w:rsidRPr="00CC21B2">
        <w:rPr>
          <w:rFonts w:ascii="Times New Roman" w:hAnsi="Times New Roman" w:cs="Times New Roman"/>
          <w:sz w:val="24"/>
          <w:szCs w:val="24"/>
        </w:rPr>
        <w:t xml:space="preserve">. Despite the many challenges that have </w:t>
      </w:r>
      <w:bookmarkStart w:id="7" w:name="_Int_JEU9oEF2"/>
      <w:r w:rsidRPr="00CC21B2">
        <w:rPr>
          <w:rFonts w:ascii="Times New Roman" w:hAnsi="Times New Roman" w:cs="Times New Roman"/>
          <w:sz w:val="24"/>
          <w:szCs w:val="24"/>
        </w:rPr>
        <w:t>been experienced</w:t>
      </w:r>
      <w:bookmarkEnd w:id="7"/>
      <w:r w:rsidR="00CC21B2">
        <w:rPr>
          <w:rFonts w:ascii="Times New Roman" w:hAnsi="Times New Roman" w:cs="Times New Roman"/>
          <w:sz w:val="24"/>
          <w:szCs w:val="24"/>
        </w:rPr>
        <w:t>,</w:t>
      </w:r>
      <w:r w:rsidRPr="00CC21B2">
        <w:rPr>
          <w:rFonts w:ascii="Times New Roman" w:hAnsi="Times New Roman" w:cs="Times New Roman"/>
          <w:sz w:val="24"/>
          <w:szCs w:val="24"/>
        </w:rPr>
        <w:t xml:space="preserve"> like </w:t>
      </w:r>
      <w:r w:rsidR="00CC21B2">
        <w:rPr>
          <w:rFonts w:ascii="Times New Roman" w:hAnsi="Times New Roman" w:cs="Times New Roman"/>
          <w:sz w:val="24"/>
          <w:szCs w:val="24"/>
        </w:rPr>
        <w:t xml:space="preserve">a </w:t>
      </w:r>
      <w:r w:rsidRPr="00CC21B2">
        <w:rPr>
          <w:rFonts w:ascii="Times New Roman" w:hAnsi="Times New Roman" w:cs="Times New Roman"/>
          <w:sz w:val="24"/>
          <w:szCs w:val="24"/>
        </w:rPr>
        <w:t xml:space="preserve">lack of funding and stigma, such services are on the rise to offer the required services that enhance </w:t>
      </w:r>
      <w:r w:rsidR="00CC21B2">
        <w:rPr>
          <w:rFonts w:ascii="Times New Roman" w:hAnsi="Times New Roman" w:cs="Times New Roman"/>
          <w:sz w:val="24"/>
          <w:szCs w:val="24"/>
        </w:rPr>
        <w:t xml:space="preserve">the </w:t>
      </w:r>
      <w:r w:rsidRPr="00CC21B2">
        <w:rPr>
          <w:rFonts w:ascii="Times New Roman" w:hAnsi="Times New Roman" w:cs="Times New Roman"/>
          <w:sz w:val="24"/>
          <w:szCs w:val="24"/>
        </w:rPr>
        <w:t>recovery and quality of life of the service users.</w:t>
      </w:r>
    </w:p>
    <w:p w14:paraId="4BC7274A" w14:textId="323B17C0" w:rsidR="00DF594B"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br w:type="page"/>
      </w:r>
    </w:p>
    <w:p w14:paraId="7493AC1D" w14:textId="715EDDB5" w:rsidR="00DF594B" w:rsidRPr="00CC21B2" w:rsidRDefault="00DF594B" w:rsidP="00CC21B2">
      <w:pPr>
        <w:pStyle w:val="Heading1"/>
        <w:rPr>
          <w:rFonts w:ascii="Times New Roman" w:hAnsi="Times New Roman" w:cs="Times New Roman"/>
        </w:rPr>
      </w:pPr>
      <w:bookmarkStart w:id="8" w:name="_Toc224583259"/>
      <w:r w:rsidRPr="00CC21B2">
        <w:rPr>
          <w:rFonts w:ascii="Times New Roman" w:hAnsi="Times New Roman" w:cs="Times New Roman"/>
        </w:rPr>
        <w:t>Task 2: Community Mental Health Services Essays</w:t>
      </w:r>
      <w:bookmarkEnd w:id="8"/>
    </w:p>
    <w:p w14:paraId="635AA084" w14:textId="1CFA0AA0" w:rsidR="00DF594B" w:rsidRPr="00CC21B2" w:rsidRDefault="00DF594B" w:rsidP="00CC21B2">
      <w:pPr>
        <w:spacing w:after="120"/>
        <w:rPr>
          <w:rFonts w:ascii="Times New Roman" w:hAnsi="Times New Roman" w:cs="Times New Roman"/>
          <w:b/>
          <w:bCs/>
          <w:sz w:val="28"/>
          <w:szCs w:val="28"/>
        </w:rPr>
      </w:pPr>
      <w:r w:rsidRPr="00CC21B2">
        <w:rPr>
          <w:rFonts w:ascii="Times New Roman" w:hAnsi="Times New Roman" w:cs="Times New Roman"/>
          <w:b/>
          <w:bCs/>
          <w:sz w:val="28"/>
          <w:szCs w:val="28"/>
        </w:rPr>
        <w:t>1. Community Mental health Services: History and Foundational background</w:t>
      </w:r>
    </w:p>
    <w:p w14:paraId="18A37560" w14:textId="3FA24801" w:rsidR="00DF594B"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The community mental health services are due to the </w:t>
      </w:r>
      <w:r w:rsidR="008938CF">
        <w:rPr>
          <w:rFonts w:ascii="Times New Roman" w:hAnsi="Times New Roman" w:cs="Times New Roman"/>
          <w:sz w:val="24"/>
          <w:szCs w:val="24"/>
        </w:rPr>
        <w:t>deinstitutionalization</w:t>
      </w:r>
      <w:r w:rsidRPr="00CC21B2">
        <w:rPr>
          <w:rFonts w:ascii="Times New Roman" w:hAnsi="Times New Roman" w:cs="Times New Roman"/>
          <w:sz w:val="24"/>
          <w:szCs w:val="24"/>
        </w:rPr>
        <w:t xml:space="preserve"> movement in the </w:t>
      </w:r>
      <w:r w:rsidR="00CC21B2">
        <w:rPr>
          <w:rFonts w:ascii="Times New Roman" w:hAnsi="Times New Roman" w:cs="Times New Roman"/>
          <w:sz w:val="24"/>
          <w:szCs w:val="24"/>
        </w:rPr>
        <w:t>mid-20th</w:t>
      </w:r>
      <w:r w:rsidRPr="00CC21B2">
        <w:rPr>
          <w:rFonts w:ascii="Times New Roman" w:hAnsi="Times New Roman" w:cs="Times New Roman"/>
          <w:sz w:val="24"/>
          <w:szCs w:val="24"/>
        </w:rPr>
        <w:t xml:space="preserve"> century. Mentally ill individuals used to be enclosed in large mental asylum </w:t>
      </w:r>
      <w:r w:rsidR="008938CF" w:rsidRPr="00CC21B2">
        <w:rPr>
          <w:rFonts w:ascii="Times New Roman" w:hAnsi="Times New Roman" w:cs="Times New Roman"/>
          <w:sz w:val="24"/>
          <w:szCs w:val="24"/>
        </w:rPr>
        <w:t>centers</w:t>
      </w:r>
      <w:r w:rsidRPr="00CC21B2">
        <w:rPr>
          <w:rFonts w:ascii="Times New Roman" w:hAnsi="Times New Roman" w:cs="Times New Roman"/>
          <w:sz w:val="24"/>
          <w:szCs w:val="24"/>
        </w:rPr>
        <w:t xml:space="preserve"> where there </w:t>
      </w:r>
      <w:r w:rsidR="00534253" w:rsidRPr="00CC21B2">
        <w:rPr>
          <w:rFonts w:ascii="Times New Roman" w:hAnsi="Times New Roman" w:cs="Times New Roman"/>
          <w:sz w:val="24"/>
          <w:szCs w:val="24"/>
        </w:rPr>
        <w:t>were</w:t>
      </w:r>
      <w:r w:rsidRPr="00CC21B2">
        <w:rPr>
          <w:rFonts w:ascii="Times New Roman" w:hAnsi="Times New Roman" w:cs="Times New Roman"/>
          <w:sz w:val="24"/>
          <w:szCs w:val="24"/>
        </w:rPr>
        <w:t xml:space="preserve"> minimal attention and care was paid to them</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and they were not able to cooperate with other individuals. It was observed by the 1950s that this model was not effective and that patients were not getting proper care and were being deprived </w:t>
      </w:r>
      <w:r w:rsidR="00CC21B2">
        <w:rPr>
          <w:rFonts w:ascii="Times New Roman" w:hAnsi="Times New Roman" w:cs="Times New Roman"/>
          <w:sz w:val="24"/>
          <w:szCs w:val="24"/>
        </w:rPr>
        <w:t>of</w:t>
      </w:r>
      <w:r w:rsidRPr="00CC21B2">
        <w:rPr>
          <w:rFonts w:ascii="Times New Roman" w:hAnsi="Times New Roman" w:cs="Times New Roman"/>
          <w:sz w:val="24"/>
          <w:szCs w:val="24"/>
        </w:rPr>
        <w:t xml:space="preserve"> society.</w:t>
      </w:r>
    </w:p>
    <w:p w14:paraId="4E84D479" w14:textId="3C4AE4A4" w:rsidR="00DF594B"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To this, the research works following came up with the postulation that patients can be fit to heal better within less restrictive community-based settings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provided the appropriate support</w:t>
      </w:r>
      <w:r w:rsidR="00583981">
        <w:rPr>
          <w:rFonts w:ascii="Times New Roman" w:hAnsi="Times New Roman" w:cs="Times New Roman"/>
          <w:sz w:val="24"/>
          <w:szCs w:val="24"/>
        </w:rPr>
        <w:t xml:space="preserve"> </w:t>
      </w:r>
      <w:r w:rsidR="00583981" w:rsidRPr="00583981">
        <w:rPr>
          <w:rFonts w:ascii="Times New Roman" w:hAnsi="Times New Roman" w:cs="Times New Roman"/>
          <w:sz w:val="24"/>
          <w:szCs w:val="24"/>
        </w:rPr>
        <w:t>(</w:t>
      </w:r>
      <w:r w:rsidR="00583981" w:rsidRPr="00583981">
        <w:rPr>
          <w:rFonts w:ascii="Times New Roman" w:hAnsi="Times New Roman" w:cs="Times New Roman"/>
          <w:color w:val="222222"/>
          <w:sz w:val="24"/>
          <w:szCs w:val="24"/>
          <w:shd w:val="clear" w:color="auto" w:fill="FFFFFF"/>
        </w:rPr>
        <w:t xml:space="preserve">Hu, Wen and </w:t>
      </w:r>
      <w:proofErr w:type="spellStart"/>
      <w:r w:rsidR="00583981" w:rsidRPr="00583981">
        <w:rPr>
          <w:rFonts w:ascii="Times New Roman" w:hAnsi="Times New Roman" w:cs="Times New Roman"/>
          <w:color w:val="222222"/>
          <w:sz w:val="24"/>
          <w:szCs w:val="24"/>
          <w:shd w:val="clear" w:color="auto" w:fill="FFFFFF"/>
        </w:rPr>
        <w:t>Kozak</w:t>
      </w:r>
      <w:proofErr w:type="spellEnd"/>
      <w:r w:rsidR="00583981" w:rsidRPr="00583981">
        <w:rPr>
          <w:rFonts w:ascii="Times New Roman" w:hAnsi="Times New Roman" w:cs="Times New Roman"/>
          <w:color w:val="222222"/>
          <w:sz w:val="24"/>
          <w:szCs w:val="24"/>
          <w:shd w:val="clear" w:color="auto" w:fill="FFFFFF"/>
        </w:rPr>
        <w:t>, 2025)</w:t>
      </w:r>
      <w:r w:rsidRPr="00583981">
        <w:rPr>
          <w:rFonts w:ascii="Times New Roman" w:hAnsi="Times New Roman" w:cs="Times New Roman"/>
          <w:sz w:val="24"/>
          <w:szCs w:val="24"/>
        </w:rPr>
        <w:t>.</w:t>
      </w:r>
      <w:r w:rsidRPr="00CC21B2">
        <w:rPr>
          <w:rFonts w:ascii="Times New Roman" w:hAnsi="Times New Roman" w:cs="Times New Roman"/>
          <w:sz w:val="24"/>
          <w:szCs w:val="24"/>
        </w:rPr>
        <w:t xml:space="preserve"> The most significant was the transformation associated with the Mental Health Act of 1959 in the UK</w:t>
      </w:r>
      <w:r w:rsidR="00CC21B2">
        <w:rPr>
          <w:rFonts w:ascii="Times New Roman" w:hAnsi="Times New Roman" w:cs="Times New Roman"/>
          <w:sz w:val="24"/>
          <w:szCs w:val="24"/>
        </w:rPr>
        <w:t>, which</w:t>
      </w:r>
      <w:r w:rsidRPr="00CC21B2">
        <w:rPr>
          <w:rFonts w:ascii="Times New Roman" w:hAnsi="Times New Roman" w:cs="Times New Roman"/>
          <w:sz w:val="24"/>
          <w:szCs w:val="24"/>
        </w:rPr>
        <w:t xml:space="preserve"> encouraged the shutdown of large psychiatric facilities and the emergence of outpatient care services. This act enabled patients to be attended to in friendly places that were familiar to them. It was also reinforced by the support of the </w:t>
      </w:r>
      <w:r w:rsidR="00CC21B2">
        <w:rPr>
          <w:rFonts w:ascii="Times New Roman" w:hAnsi="Times New Roman" w:cs="Times New Roman"/>
          <w:sz w:val="24"/>
          <w:szCs w:val="24"/>
        </w:rPr>
        <w:t>Health</w:t>
      </w:r>
      <w:r w:rsidRPr="00CC21B2">
        <w:rPr>
          <w:rFonts w:ascii="Times New Roman" w:hAnsi="Times New Roman" w:cs="Times New Roman"/>
          <w:sz w:val="24"/>
          <w:szCs w:val="24"/>
        </w:rPr>
        <w:t xml:space="preserve"> and </w:t>
      </w:r>
      <w:r w:rsidR="00CC21B2">
        <w:rPr>
          <w:rFonts w:ascii="Times New Roman" w:hAnsi="Times New Roman" w:cs="Times New Roman"/>
          <w:sz w:val="24"/>
          <w:szCs w:val="24"/>
        </w:rPr>
        <w:t>Social Services Act</w:t>
      </w:r>
      <w:r w:rsidRPr="00CC21B2">
        <w:rPr>
          <w:rFonts w:ascii="Times New Roman" w:hAnsi="Times New Roman" w:cs="Times New Roman"/>
          <w:sz w:val="24"/>
          <w:szCs w:val="24"/>
        </w:rPr>
        <w:t xml:space="preserve"> of 1974</w:t>
      </w:r>
      <w:r w:rsidR="00CC21B2">
        <w:rPr>
          <w:rFonts w:ascii="Times New Roman" w:hAnsi="Times New Roman" w:cs="Times New Roman"/>
          <w:sz w:val="24"/>
          <w:szCs w:val="24"/>
        </w:rPr>
        <w:t>, which</w:t>
      </w:r>
      <w:r w:rsidRPr="00CC21B2">
        <w:rPr>
          <w:rFonts w:ascii="Times New Roman" w:hAnsi="Times New Roman" w:cs="Times New Roman"/>
          <w:sz w:val="24"/>
          <w:szCs w:val="24"/>
        </w:rPr>
        <w:t xml:space="preserve"> set up mental healthcare services within the local healthcare systems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and, therefore, it had eased access </w:t>
      </w:r>
      <w:r w:rsidR="00CC21B2">
        <w:rPr>
          <w:rFonts w:ascii="Times New Roman" w:hAnsi="Times New Roman" w:cs="Times New Roman"/>
          <w:sz w:val="24"/>
          <w:szCs w:val="24"/>
        </w:rPr>
        <w:t>to</w:t>
      </w:r>
      <w:r w:rsidRPr="00CC21B2">
        <w:rPr>
          <w:rFonts w:ascii="Times New Roman" w:hAnsi="Times New Roman" w:cs="Times New Roman"/>
          <w:sz w:val="24"/>
          <w:szCs w:val="24"/>
        </w:rPr>
        <w:t xml:space="preserve"> services.</w:t>
      </w:r>
    </w:p>
    <w:p w14:paraId="58D801D1" w14:textId="51B677A0" w:rsidR="00DF594B"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The very process of </w:t>
      </w:r>
      <w:proofErr w:type="spellStart"/>
      <w:r w:rsidR="00CC21B2">
        <w:rPr>
          <w:rFonts w:ascii="Times New Roman" w:hAnsi="Times New Roman" w:cs="Times New Roman"/>
          <w:sz w:val="24"/>
          <w:szCs w:val="24"/>
        </w:rPr>
        <w:t>deinstitutionalisation</w:t>
      </w:r>
      <w:proofErr w:type="spellEnd"/>
      <w:r w:rsidRPr="00CC21B2">
        <w:rPr>
          <w:rFonts w:ascii="Times New Roman" w:hAnsi="Times New Roman" w:cs="Times New Roman"/>
          <w:sz w:val="24"/>
          <w:szCs w:val="24"/>
        </w:rPr>
        <w:t xml:space="preserve">, though expected to enhance care further, had its dark side. There were high cases of psychiatric hospitals closing and leaving behind an insignificant community infrastructure to manage the individuals being released. The products were homelessness, lack of resources, and </w:t>
      </w:r>
      <w:proofErr w:type="spellStart"/>
      <w:r w:rsidRPr="00CC21B2">
        <w:rPr>
          <w:rFonts w:ascii="Times New Roman" w:hAnsi="Times New Roman" w:cs="Times New Roman"/>
          <w:sz w:val="24"/>
          <w:szCs w:val="24"/>
        </w:rPr>
        <w:t>marginalisation</w:t>
      </w:r>
      <w:proofErr w:type="spellEnd"/>
      <w:r w:rsidRPr="00CC21B2">
        <w:rPr>
          <w:rFonts w:ascii="Times New Roman" w:hAnsi="Times New Roman" w:cs="Times New Roman"/>
          <w:sz w:val="24"/>
          <w:szCs w:val="24"/>
        </w:rPr>
        <w:t xml:space="preserve">. </w:t>
      </w:r>
    </w:p>
    <w:p w14:paraId="106D1010" w14:textId="2B2B5EA3" w:rsidR="00DF594B" w:rsidRPr="00CC21B2" w:rsidRDefault="00DF594B" w:rsidP="00CC21B2">
      <w:pPr>
        <w:spacing w:after="120"/>
        <w:rPr>
          <w:rFonts w:ascii="Times New Roman" w:hAnsi="Times New Roman" w:cs="Times New Roman"/>
          <w:b/>
          <w:bCs/>
          <w:sz w:val="28"/>
          <w:szCs w:val="28"/>
        </w:rPr>
      </w:pPr>
      <w:r w:rsidRPr="00CC21B2">
        <w:rPr>
          <w:rFonts w:ascii="Times New Roman" w:hAnsi="Times New Roman" w:cs="Times New Roman"/>
          <w:b/>
          <w:bCs/>
          <w:sz w:val="28"/>
          <w:szCs w:val="28"/>
        </w:rPr>
        <w:t>2. Critical Assessment of the Service Operation as it Now Looks</w:t>
      </w:r>
    </w:p>
    <w:p w14:paraId="089EA357" w14:textId="1AE43E90" w:rsidR="00DF594B"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Community mental Health Care services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especially the National </w:t>
      </w:r>
      <w:r w:rsidR="00CC21B2">
        <w:rPr>
          <w:rFonts w:ascii="Times New Roman" w:hAnsi="Times New Roman" w:cs="Times New Roman"/>
          <w:sz w:val="24"/>
          <w:szCs w:val="24"/>
        </w:rPr>
        <w:t>Health Service</w:t>
      </w:r>
      <w:r w:rsidRPr="00CC21B2">
        <w:rPr>
          <w:rFonts w:ascii="Times New Roman" w:hAnsi="Times New Roman" w:cs="Times New Roman"/>
          <w:sz w:val="24"/>
          <w:szCs w:val="24"/>
        </w:rPr>
        <w:t xml:space="preserve"> (NHS) in the UK</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w:t>
      </w:r>
      <w:r w:rsidR="00CC21B2">
        <w:rPr>
          <w:rFonts w:ascii="Times New Roman" w:hAnsi="Times New Roman" w:cs="Times New Roman"/>
          <w:sz w:val="24"/>
          <w:szCs w:val="24"/>
        </w:rPr>
        <w:t>are services</w:t>
      </w:r>
      <w:r w:rsidRPr="00CC21B2">
        <w:rPr>
          <w:rFonts w:ascii="Times New Roman" w:hAnsi="Times New Roman" w:cs="Times New Roman"/>
          <w:sz w:val="24"/>
          <w:szCs w:val="24"/>
        </w:rPr>
        <w:t xml:space="preserve"> that </w:t>
      </w:r>
      <w:r w:rsidR="00CC21B2">
        <w:rPr>
          <w:rFonts w:ascii="Times New Roman" w:hAnsi="Times New Roman" w:cs="Times New Roman"/>
          <w:sz w:val="24"/>
          <w:szCs w:val="24"/>
        </w:rPr>
        <w:t>have</w:t>
      </w:r>
      <w:r w:rsidRPr="00CC21B2">
        <w:rPr>
          <w:rFonts w:ascii="Times New Roman" w:hAnsi="Times New Roman" w:cs="Times New Roman"/>
          <w:sz w:val="24"/>
          <w:szCs w:val="24"/>
        </w:rPr>
        <w:t xml:space="preserve"> a wide variety of services such as psychotherapy, drug treatment, crisis management, and peer support in modern </w:t>
      </w:r>
      <w:r w:rsidRPr="00583981">
        <w:rPr>
          <w:rFonts w:ascii="Times New Roman" w:hAnsi="Times New Roman" w:cs="Times New Roman"/>
          <w:sz w:val="24"/>
          <w:szCs w:val="24"/>
        </w:rPr>
        <w:t>society</w:t>
      </w:r>
      <w:r w:rsidR="00583981" w:rsidRPr="00583981">
        <w:rPr>
          <w:rFonts w:ascii="Times New Roman" w:hAnsi="Times New Roman" w:cs="Times New Roman"/>
          <w:sz w:val="24"/>
          <w:szCs w:val="24"/>
        </w:rPr>
        <w:t xml:space="preserve"> (</w:t>
      </w:r>
      <w:r w:rsidR="00583981" w:rsidRPr="00583981">
        <w:rPr>
          <w:rFonts w:ascii="Times New Roman" w:hAnsi="Times New Roman" w:cs="Times New Roman"/>
          <w:color w:val="222222"/>
          <w:sz w:val="24"/>
          <w:szCs w:val="24"/>
          <w:shd w:val="clear" w:color="auto" w:fill="FFFFFF"/>
        </w:rPr>
        <w:t xml:space="preserve">Kechi </w:t>
      </w:r>
      <w:r w:rsidR="00583981" w:rsidRPr="00583981">
        <w:rPr>
          <w:rFonts w:ascii="Times New Roman" w:hAnsi="Times New Roman" w:cs="Times New Roman"/>
          <w:i/>
          <w:iCs/>
          <w:color w:val="222222"/>
          <w:sz w:val="24"/>
          <w:szCs w:val="24"/>
          <w:shd w:val="clear" w:color="auto" w:fill="FFFFFF"/>
        </w:rPr>
        <w:t>et al</w:t>
      </w:r>
      <w:r w:rsidR="00583981" w:rsidRPr="00583981">
        <w:rPr>
          <w:rFonts w:ascii="Times New Roman" w:hAnsi="Times New Roman" w:cs="Times New Roman"/>
          <w:color w:val="222222"/>
          <w:sz w:val="24"/>
          <w:szCs w:val="24"/>
          <w:shd w:val="clear" w:color="auto" w:fill="FFFFFF"/>
        </w:rPr>
        <w:t>., 2025)</w:t>
      </w:r>
      <w:r w:rsidRPr="00583981">
        <w:rPr>
          <w:rFonts w:ascii="Times New Roman" w:hAnsi="Times New Roman" w:cs="Times New Roman"/>
          <w:sz w:val="24"/>
          <w:szCs w:val="24"/>
        </w:rPr>
        <w:t>. The</w:t>
      </w:r>
      <w:r w:rsidRPr="00CC21B2">
        <w:rPr>
          <w:rFonts w:ascii="Times New Roman" w:hAnsi="Times New Roman" w:cs="Times New Roman"/>
          <w:sz w:val="24"/>
          <w:szCs w:val="24"/>
        </w:rPr>
        <w:t xml:space="preserve"> psychiatrists, psychologists, as well as the social workers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in liaison with the mental health nurses, are the multi-disciplinary teams that participate in the process of this </w:t>
      </w:r>
      <w:r w:rsidR="00CC21B2">
        <w:rPr>
          <w:rFonts w:ascii="Times New Roman" w:hAnsi="Times New Roman" w:cs="Times New Roman"/>
          <w:sz w:val="24"/>
          <w:szCs w:val="24"/>
        </w:rPr>
        <w:t xml:space="preserve">process </w:t>
      </w:r>
      <w:r w:rsidRPr="00CC21B2">
        <w:rPr>
          <w:rFonts w:ascii="Times New Roman" w:hAnsi="Times New Roman" w:cs="Times New Roman"/>
          <w:sz w:val="24"/>
          <w:szCs w:val="24"/>
        </w:rPr>
        <w:t xml:space="preserve">in order to meet the many needs of the patients. They have been instrumental in enhancing access to care as well as </w:t>
      </w:r>
      <w:r w:rsidR="00CC21B2">
        <w:rPr>
          <w:rFonts w:ascii="Times New Roman" w:hAnsi="Times New Roman" w:cs="Times New Roman"/>
          <w:sz w:val="24"/>
          <w:szCs w:val="24"/>
        </w:rPr>
        <w:t>giving</w:t>
      </w:r>
      <w:r w:rsidRPr="00CC21B2">
        <w:rPr>
          <w:rFonts w:ascii="Times New Roman" w:hAnsi="Times New Roman" w:cs="Times New Roman"/>
          <w:sz w:val="24"/>
          <w:szCs w:val="24"/>
        </w:rPr>
        <w:t xml:space="preserve"> individuals sustainable care via the well-known settings.</w:t>
      </w:r>
    </w:p>
    <w:p w14:paraId="483F5A10" w14:textId="04B4FEF7" w:rsidR="00DF594B"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However, challenges persist. The number of services demanded has increased tremendously in most cases, and it exceeds supply. In </w:t>
      </w:r>
      <w:r w:rsidR="00CC21B2">
        <w:rPr>
          <w:rFonts w:ascii="Times New Roman" w:hAnsi="Times New Roman" w:cs="Times New Roman"/>
          <w:sz w:val="24"/>
          <w:szCs w:val="24"/>
        </w:rPr>
        <w:t xml:space="preserve">the </w:t>
      </w:r>
      <w:r w:rsidRPr="00CC21B2">
        <w:rPr>
          <w:rFonts w:ascii="Times New Roman" w:hAnsi="Times New Roman" w:cs="Times New Roman"/>
          <w:sz w:val="24"/>
          <w:szCs w:val="24"/>
        </w:rPr>
        <w:t xml:space="preserve">NHS Community Mental Health Survey 2024, he had to wait more than three months to see the first time and over 14 months to see the first time. The other major problem is financial deficit and </w:t>
      </w:r>
      <w:r w:rsidR="00CC21B2">
        <w:rPr>
          <w:rFonts w:ascii="Times New Roman" w:hAnsi="Times New Roman" w:cs="Times New Roman"/>
          <w:sz w:val="24"/>
          <w:szCs w:val="24"/>
        </w:rPr>
        <w:t xml:space="preserve">the </w:t>
      </w:r>
      <w:r w:rsidRPr="00CC21B2">
        <w:rPr>
          <w:rFonts w:ascii="Times New Roman" w:hAnsi="Times New Roman" w:cs="Times New Roman"/>
          <w:sz w:val="24"/>
          <w:szCs w:val="24"/>
        </w:rPr>
        <w:t>workforce in rural settings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where there </w:t>
      </w:r>
      <w:r w:rsidR="00CC21B2">
        <w:rPr>
          <w:rFonts w:ascii="Times New Roman" w:hAnsi="Times New Roman" w:cs="Times New Roman"/>
          <w:sz w:val="24"/>
          <w:szCs w:val="24"/>
        </w:rPr>
        <w:t>are</w:t>
      </w:r>
      <w:r w:rsidRPr="00CC21B2">
        <w:rPr>
          <w:rFonts w:ascii="Times New Roman" w:hAnsi="Times New Roman" w:cs="Times New Roman"/>
          <w:sz w:val="24"/>
          <w:szCs w:val="24"/>
        </w:rPr>
        <w:t xml:space="preserve"> insufficient services. </w:t>
      </w:r>
    </w:p>
    <w:p w14:paraId="5A69EC1F" w14:textId="72B8C02A" w:rsidR="00DF594B"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The challenges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however</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do not imply that mental health provided within communities is not needed. They have </w:t>
      </w:r>
      <w:r w:rsidR="00CC21B2">
        <w:rPr>
          <w:rFonts w:ascii="Times New Roman" w:hAnsi="Times New Roman" w:cs="Times New Roman"/>
          <w:sz w:val="24"/>
          <w:szCs w:val="24"/>
        </w:rPr>
        <w:t>taken precautions</w:t>
      </w:r>
      <w:r w:rsidRPr="00CC21B2">
        <w:rPr>
          <w:rFonts w:ascii="Times New Roman" w:hAnsi="Times New Roman" w:cs="Times New Roman"/>
          <w:sz w:val="24"/>
          <w:szCs w:val="24"/>
        </w:rPr>
        <w:t xml:space="preserve"> by putting the people who provide patients with control </w:t>
      </w:r>
      <w:r w:rsidR="00CC21B2">
        <w:rPr>
          <w:rFonts w:ascii="Times New Roman" w:hAnsi="Times New Roman" w:cs="Times New Roman"/>
          <w:sz w:val="24"/>
          <w:szCs w:val="24"/>
        </w:rPr>
        <w:t>over</w:t>
      </w:r>
      <w:r w:rsidRPr="00CC21B2">
        <w:rPr>
          <w:rFonts w:ascii="Times New Roman" w:hAnsi="Times New Roman" w:cs="Times New Roman"/>
          <w:sz w:val="24"/>
          <w:szCs w:val="24"/>
        </w:rPr>
        <w:t xml:space="preserve"> their conditions in their </w:t>
      </w:r>
      <w:r w:rsidRPr="00583981">
        <w:rPr>
          <w:rFonts w:ascii="Times New Roman" w:hAnsi="Times New Roman" w:cs="Times New Roman"/>
          <w:sz w:val="24"/>
          <w:szCs w:val="24"/>
        </w:rPr>
        <w:t>societies</w:t>
      </w:r>
      <w:r w:rsidR="00583981" w:rsidRPr="00583981">
        <w:rPr>
          <w:rFonts w:ascii="Times New Roman" w:hAnsi="Times New Roman" w:cs="Times New Roman"/>
          <w:sz w:val="24"/>
          <w:szCs w:val="24"/>
        </w:rPr>
        <w:t xml:space="preserve"> (</w:t>
      </w:r>
      <w:r w:rsidR="00583981" w:rsidRPr="00583981">
        <w:rPr>
          <w:rFonts w:ascii="Times New Roman" w:hAnsi="Times New Roman" w:cs="Times New Roman"/>
          <w:color w:val="222222"/>
          <w:sz w:val="24"/>
          <w:szCs w:val="24"/>
          <w:shd w:val="clear" w:color="auto" w:fill="FFFFFF"/>
        </w:rPr>
        <w:t xml:space="preserve">Wu </w:t>
      </w:r>
      <w:r w:rsidR="00583981" w:rsidRPr="00583981">
        <w:rPr>
          <w:rFonts w:ascii="Times New Roman" w:hAnsi="Times New Roman" w:cs="Times New Roman"/>
          <w:i/>
          <w:iCs/>
          <w:color w:val="222222"/>
          <w:sz w:val="24"/>
          <w:szCs w:val="24"/>
          <w:shd w:val="clear" w:color="auto" w:fill="FFFFFF"/>
        </w:rPr>
        <w:t>et al</w:t>
      </w:r>
      <w:r w:rsidR="00583981" w:rsidRPr="00583981">
        <w:rPr>
          <w:rFonts w:ascii="Times New Roman" w:hAnsi="Times New Roman" w:cs="Times New Roman"/>
          <w:color w:val="222222"/>
          <w:sz w:val="24"/>
          <w:szCs w:val="24"/>
          <w:shd w:val="clear" w:color="auto" w:fill="FFFFFF"/>
        </w:rPr>
        <w:t>., 2025)</w:t>
      </w:r>
      <w:r w:rsidRPr="00583981">
        <w:rPr>
          <w:rFonts w:ascii="Times New Roman" w:hAnsi="Times New Roman" w:cs="Times New Roman"/>
          <w:sz w:val="24"/>
          <w:szCs w:val="24"/>
        </w:rPr>
        <w:t>.</w:t>
      </w:r>
      <w:r w:rsidRPr="00CC21B2">
        <w:rPr>
          <w:rFonts w:ascii="Times New Roman" w:hAnsi="Times New Roman" w:cs="Times New Roman"/>
          <w:sz w:val="24"/>
          <w:szCs w:val="24"/>
        </w:rPr>
        <w:t xml:space="preserve"> Nevertheless, underinvestment and lack of human </w:t>
      </w:r>
      <w:r w:rsidR="00CC21B2">
        <w:rPr>
          <w:rFonts w:ascii="Times New Roman" w:hAnsi="Times New Roman" w:cs="Times New Roman"/>
          <w:sz w:val="24"/>
          <w:szCs w:val="24"/>
        </w:rPr>
        <w:t>resources</w:t>
      </w:r>
      <w:r w:rsidRPr="00CC21B2">
        <w:rPr>
          <w:rFonts w:ascii="Times New Roman" w:hAnsi="Times New Roman" w:cs="Times New Roman"/>
          <w:sz w:val="24"/>
          <w:szCs w:val="24"/>
        </w:rPr>
        <w:t xml:space="preserve"> still affect </w:t>
      </w:r>
      <w:r w:rsidR="00CC21B2">
        <w:rPr>
          <w:rFonts w:ascii="Times New Roman" w:hAnsi="Times New Roman" w:cs="Times New Roman"/>
          <w:sz w:val="24"/>
          <w:szCs w:val="24"/>
        </w:rPr>
        <w:t xml:space="preserve">the </w:t>
      </w:r>
      <w:r w:rsidRPr="00CC21B2">
        <w:rPr>
          <w:rFonts w:ascii="Times New Roman" w:hAnsi="Times New Roman" w:cs="Times New Roman"/>
          <w:sz w:val="24"/>
          <w:szCs w:val="24"/>
        </w:rPr>
        <w:t>service provision process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and it becomes difficult to meet the increasing demand </w:t>
      </w:r>
      <w:r w:rsidR="00CC21B2">
        <w:rPr>
          <w:rFonts w:ascii="Times New Roman" w:hAnsi="Times New Roman" w:cs="Times New Roman"/>
          <w:sz w:val="24"/>
          <w:szCs w:val="24"/>
        </w:rPr>
        <w:t>for</w:t>
      </w:r>
      <w:r w:rsidRPr="00CC21B2">
        <w:rPr>
          <w:rFonts w:ascii="Times New Roman" w:hAnsi="Times New Roman" w:cs="Times New Roman"/>
          <w:sz w:val="24"/>
          <w:szCs w:val="24"/>
        </w:rPr>
        <w:t xml:space="preserve"> mental health support.</w:t>
      </w:r>
    </w:p>
    <w:p w14:paraId="4DE88367" w14:textId="5FF8BACA" w:rsidR="00DF594B" w:rsidRPr="00CC21B2" w:rsidRDefault="00DF594B" w:rsidP="00CC21B2">
      <w:pPr>
        <w:spacing w:after="120"/>
        <w:rPr>
          <w:rFonts w:ascii="Times New Roman" w:hAnsi="Times New Roman" w:cs="Times New Roman"/>
          <w:b/>
          <w:bCs/>
          <w:sz w:val="28"/>
          <w:szCs w:val="28"/>
        </w:rPr>
      </w:pPr>
      <w:r w:rsidRPr="00CC21B2">
        <w:rPr>
          <w:rFonts w:ascii="Times New Roman" w:hAnsi="Times New Roman" w:cs="Times New Roman"/>
          <w:b/>
          <w:bCs/>
          <w:sz w:val="28"/>
          <w:szCs w:val="28"/>
        </w:rPr>
        <w:t>3. Significance of Integrated Well-being of Service users</w:t>
      </w:r>
    </w:p>
    <w:p w14:paraId="36EF475E" w14:textId="19F5AF2F" w:rsidR="00DF594B" w:rsidRPr="00CC21B2"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Community-based mental health services are essential towards enhancing the lives of mentally ill individuals. The services allow the affected patients to live a normal life, because they are attended to in their respective homes, which is part of the </w:t>
      </w:r>
      <w:r w:rsidR="00534253">
        <w:rPr>
          <w:rFonts w:ascii="Times New Roman" w:hAnsi="Times New Roman" w:cs="Times New Roman"/>
          <w:sz w:val="24"/>
          <w:szCs w:val="24"/>
        </w:rPr>
        <w:t>minimization</w:t>
      </w:r>
      <w:r w:rsidRPr="00CC21B2">
        <w:rPr>
          <w:rFonts w:ascii="Times New Roman" w:hAnsi="Times New Roman" w:cs="Times New Roman"/>
          <w:sz w:val="24"/>
          <w:szCs w:val="24"/>
        </w:rPr>
        <w:t xml:space="preserve"> of isolation. </w:t>
      </w:r>
      <w:r w:rsidR="00534253">
        <w:rPr>
          <w:rFonts w:ascii="Times New Roman" w:hAnsi="Times New Roman" w:cs="Times New Roman"/>
          <w:sz w:val="24"/>
          <w:szCs w:val="24"/>
        </w:rPr>
        <w:t>Person-centered</w:t>
      </w:r>
      <w:r w:rsidRPr="00CC21B2">
        <w:rPr>
          <w:rFonts w:ascii="Times New Roman" w:hAnsi="Times New Roman" w:cs="Times New Roman"/>
          <w:sz w:val="24"/>
          <w:szCs w:val="24"/>
        </w:rPr>
        <w:t xml:space="preserve"> care (nursing individualised care) results </w:t>
      </w:r>
      <w:r w:rsidR="00CC21B2">
        <w:rPr>
          <w:rFonts w:ascii="Times New Roman" w:hAnsi="Times New Roman" w:cs="Times New Roman"/>
          <w:sz w:val="24"/>
          <w:szCs w:val="24"/>
        </w:rPr>
        <w:t>in</w:t>
      </w:r>
      <w:r w:rsidRPr="00CC21B2">
        <w:rPr>
          <w:rFonts w:ascii="Times New Roman" w:hAnsi="Times New Roman" w:cs="Times New Roman"/>
          <w:sz w:val="24"/>
          <w:szCs w:val="24"/>
        </w:rPr>
        <w:t xml:space="preserve"> holistic care and </w:t>
      </w:r>
      <w:r w:rsidR="00CC21B2">
        <w:rPr>
          <w:rFonts w:ascii="Times New Roman" w:hAnsi="Times New Roman" w:cs="Times New Roman"/>
          <w:sz w:val="24"/>
          <w:szCs w:val="24"/>
        </w:rPr>
        <w:t>participatory</w:t>
      </w:r>
      <w:r w:rsidRPr="00CC21B2">
        <w:rPr>
          <w:rFonts w:ascii="Times New Roman" w:hAnsi="Times New Roman" w:cs="Times New Roman"/>
          <w:sz w:val="24"/>
          <w:szCs w:val="24"/>
        </w:rPr>
        <w:t xml:space="preserve"> interactions</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which eventually </w:t>
      </w:r>
      <w:r w:rsidR="00CC21B2">
        <w:rPr>
          <w:rFonts w:ascii="Times New Roman" w:hAnsi="Times New Roman" w:cs="Times New Roman"/>
          <w:sz w:val="24"/>
          <w:szCs w:val="24"/>
        </w:rPr>
        <w:t>result</w:t>
      </w:r>
      <w:r w:rsidRPr="00CC21B2">
        <w:rPr>
          <w:rFonts w:ascii="Times New Roman" w:hAnsi="Times New Roman" w:cs="Times New Roman"/>
          <w:sz w:val="24"/>
          <w:szCs w:val="24"/>
        </w:rPr>
        <w:t xml:space="preserve"> in optimal recovery.</w:t>
      </w:r>
    </w:p>
    <w:p w14:paraId="200B00BC" w14:textId="32E6CDEB" w:rsidR="00583981" w:rsidRDefault="00DF594B" w:rsidP="00CC21B2">
      <w:pPr>
        <w:spacing w:after="120"/>
        <w:rPr>
          <w:rFonts w:ascii="Times New Roman" w:hAnsi="Times New Roman" w:cs="Times New Roman"/>
          <w:sz w:val="24"/>
          <w:szCs w:val="24"/>
        </w:rPr>
      </w:pPr>
      <w:r w:rsidRPr="00CC21B2">
        <w:rPr>
          <w:rFonts w:ascii="Times New Roman" w:hAnsi="Times New Roman" w:cs="Times New Roman"/>
          <w:sz w:val="24"/>
          <w:szCs w:val="24"/>
        </w:rPr>
        <w:t xml:space="preserve">Early intervention and prevention </w:t>
      </w:r>
      <w:r w:rsidR="00CC21B2">
        <w:rPr>
          <w:rFonts w:ascii="Times New Roman" w:hAnsi="Times New Roman" w:cs="Times New Roman"/>
          <w:sz w:val="24"/>
          <w:szCs w:val="24"/>
        </w:rPr>
        <w:t>are</w:t>
      </w:r>
      <w:r w:rsidRPr="00CC21B2">
        <w:rPr>
          <w:rFonts w:ascii="Times New Roman" w:hAnsi="Times New Roman" w:cs="Times New Roman"/>
          <w:sz w:val="24"/>
          <w:szCs w:val="24"/>
        </w:rPr>
        <w:t xml:space="preserve"> important because problems in mental health can be solved at a tender age</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thus they can not </w:t>
      </w:r>
      <w:r w:rsidRPr="00583981">
        <w:rPr>
          <w:rFonts w:ascii="Times New Roman" w:hAnsi="Times New Roman" w:cs="Times New Roman"/>
          <w:sz w:val="24"/>
          <w:szCs w:val="24"/>
        </w:rPr>
        <w:t>deteriorate</w:t>
      </w:r>
      <w:r w:rsidR="00583981" w:rsidRPr="00583981">
        <w:rPr>
          <w:rFonts w:ascii="Times New Roman" w:hAnsi="Times New Roman" w:cs="Times New Roman"/>
          <w:sz w:val="24"/>
          <w:szCs w:val="24"/>
        </w:rPr>
        <w:t xml:space="preserve"> (</w:t>
      </w:r>
      <w:r w:rsidR="00583981" w:rsidRPr="00583981">
        <w:rPr>
          <w:rFonts w:ascii="Times New Roman" w:hAnsi="Times New Roman" w:cs="Times New Roman"/>
          <w:color w:val="222222"/>
          <w:sz w:val="24"/>
          <w:szCs w:val="24"/>
          <w:shd w:val="clear" w:color="auto" w:fill="FFFFFF"/>
        </w:rPr>
        <w:t xml:space="preserve">Shi </w:t>
      </w:r>
      <w:r w:rsidR="00583981" w:rsidRPr="00583981">
        <w:rPr>
          <w:rFonts w:ascii="Times New Roman" w:hAnsi="Times New Roman" w:cs="Times New Roman"/>
          <w:i/>
          <w:iCs/>
          <w:color w:val="222222"/>
          <w:sz w:val="24"/>
          <w:szCs w:val="24"/>
          <w:shd w:val="clear" w:color="auto" w:fill="FFFFFF"/>
        </w:rPr>
        <w:t>et al.,</w:t>
      </w:r>
      <w:r w:rsidR="00583981" w:rsidRPr="00583981">
        <w:rPr>
          <w:rFonts w:ascii="Times New Roman" w:hAnsi="Times New Roman" w:cs="Times New Roman"/>
          <w:color w:val="222222"/>
          <w:sz w:val="24"/>
          <w:szCs w:val="24"/>
          <w:shd w:val="clear" w:color="auto" w:fill="FFFFFF"/>
        </w:rPr>
        <w:t xml:space="preserve"> 2025)</w:t>
      </w:r>
      <w:r w:rsidRPr="00583981">
        <w:rPr>
          <w:rFonts w:ascii="Times New Roman" w:hAnsi="Times New Roman" w:cs="Times New Roman"/>
          <w:sz w:val="24"/>
          <w:szCs w:val="24"/>
        </w:rPr>
        <w:t>.</w:t>
      </w:r>
      <w:r w:rsidRPr="00CC21B2">
        <w:rPr>
          <w:rFonts w:ascii="Times New Roman" w:hAnsi="Times New Roman" w:cs="Times New Roman"/>
          <w:sz w:val="24"/>
          <w:szCs w:val="24"/>
        </w:rPr>
        <w:t xml:space="preserve"> The services of peer support also assist in linking people to people</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thereby removing loneliness. Nonetheless, these factors</w:t>
      </w:r>
      <w:r w:rsidR="00CC21B2">
        <w:rPr>
          <w:rFonts w:ascii="Times New Roman" w:hAnsi="Times New Roman" w:cs="Times New Roman"/>
          <w:sz w:val="24"/>
          <w:szCs w:val="24"/>
        </w:rPr>
        <w:t>, such</w:t>
      </w:r>
      <w:r w:rsidRPr="00CC21B2">
        <w:rPr>
          <w:rFonts w:ascii="Times New Roman" w:hAnsi="Times New Roman" w:cs="Times New Roman"/>
          <w:sz w:val="24"/>
          <w:szCs w:val="24"/>
        </w:rPr>
        <w:t xml:space="preserve"> as unreliable access to the rural setting and stigma</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specifically in the marginalised group</w:t>
      </w:r>
      <w:r w:rsidR="00CC21B2">
        <w:rPr>
          <w:rFonts w:ascii="Times New Roman" w:hAnsi="Times New Roman" w:cs="Times New Roman"/>
          <w:sz w:val="24"/>
          <w:szCs w:val="24"/>
        </w:rPr>
        <w:t>,</w:t>
      </w:r>
      <w:r w:rsidRPr="00CC21B2">
        <w:rPr>
          <w:rFonts w:ascii="Times New Roman" w:hAnsi="Times New Roman" w:cs="Times New Roman"/>
          <w:sz w:val="24"/>
          <w:szCs w:val="24"/>
        </w:rPr>
        <w:t xml:space="preserve"> may hinder the treatment process and interfere with the healing process.</w:t>
      </w:r>
    </w:p>
    <w:p w14:paraId="5B7671C8" w14:textId="77777777" w:rsidR="00583981" w:rsidRDefault="00583981">
      <w:pPr>
        <w:rPr>
          <w:rFonts w:ascii="Times New Roman" w:hAnsi="Times New Roman" w:cs="Times New Roman"/>
          <w:sz w:val="24"/>
          <w:szCs w:val="24"/>
        </w:rPr>
      </w:pPr>
      <w:r>
        <w:rPr>
          <w:rFonts w:ascii="Times New Roman" w:hAnsi="Times New Roman" w:cs="Times New Roman"/>
          <w:sz w:val="24"/>
          <w:szCs w:val="24"/>
        </w:rPr>
        <w:br w:type="page"/>
      </w:r>
    </w:p>
    <w:p w14:paraId="2E52A092" w14:textId="57EF2A53" w:rsidR="00DF594B" w:rsidRPr="00583981" w:rsidRDefault="00583981" w:rsidP="00583981">
      <w:pPr>
        <w:pStyle w:val="Heading1"/>
        <w:rPr>
          <w:rFonts w:ascii="Times New Roman" w:hAnsi="Times New Roman" w:cs="Times New Roman"/>
        </w:rPr>
      </w:pPr>
      <w:bookmarkStart w:id="9" w:name="_Toc224583260"/>
      <w:r w:rsidRPr="00583981">
        <w:rPr>
          <w:rFonts w:ascii="Times New Roman" w:hAnsi="Times New Roman" w:cs="Times New Roman"/>
        </w:rPr>
        <w:t>References</w:t>
      </w:r>
      <w:bookmarkEnd w:id="9"/>
    </w:p>
    <w:p w14:paraId="01526224" w14:textId="77777777" w:rsidR="00583981" w:rsidRPr="00583981" w:rsidRDefault="00583981" w:rsidP="00583981">
      <w:pPr>
        <w:shd w:val="clear" w:color="auto" w:fill="FFFFFF"/>
        <w:spacing w:before="100" w:beforeAutospacing="1" w:after="100" w:afterAutospacing="1"/>
        <w:rPr>
          <w:rFonts w:ascii="Times New Roman" w:hAnsi="Times New Roman" w:cs="Times New Roman"/>
          <w:color w:val="222222"/>
          <w:sz w:val="24"/>
          <w:szCs w:val="24"/>
          <w:shd w:val="clear" w:color="auto" w:fill="FFFFFF"/>
        </w:rPr>
      </w:pPr>
      <w:proofErr w:type="spellStart"/>
      <w:r w:rsidRPr="00583981">
        <w:rPr>
          <w:rFonts w:ascii="Times New Roman" w:hAnsi="Times New Roman" w:cs="Times New Roman"/>
          <w:color w:val="222222"/>
          <w:sz w:val="24"/>
          <w:szCs w:val="24"/>
          <w:shd w:val="clear" w:color="auto" w:fill="FFFFFF"/>
        </w:rPr>
        <w:t>Agarwal</w:t>
      </w:r>
      <w:proofErr w:type="spellEnd"/>
      <w:r w:rsidRPr="00583981">
        <w:rPr>
          <w:rFonts w:ascii="Times New Roman" w:hAnsi="Times New Roman" w:cs="Times New Roman"/>
          <w:color w:val="222222"/>
          <w:sz w:val="24"/>
          <w:szCs w:val="24"/>
          <w:shd w:val="clear" w:color="auto" w:fill="FFFFFF"/>
        </w:rPr>
        <w:t>, U. and Tonk, R.K., 2025. A Review of Mental Health: Epidemiology, Interventions, and Treatment Modalities. </w:t>
      </w:r>
      <w:r w:rsidRPr="00583981">
        <w:rPr>
          <w:rFonts w:ascii="Times New Roman" w:hAnsi="Times New Roman" w:cs="Times New Roman"/>
          <w:i/>
          <w:iCs/>
          <w:color w:val="222222"/>
          <w:sz w:val="24"/>
          <w:szCs w:val="24"/>
          <w:shd w:val="clear" w:color="auto" w:fill="FFFFFF"/>
        </w:rPr>
        <w:t>Current Social Sciences</w:t>
      </w:r>
      <w:r w:rsidRPr="00583981">
        <w:rPr>
          <w:rFonts w:ascii="Times New Roman" w:hAnsi="Times New Roman" w:cs="Times New Roman"/>
          <w:color w:val="222222"/>
          <w:sz w:val="24"/>
          <w:szCs w:val="24"/>
          <w:shd w:val="clear" w:color="auto" w:fill="FFFFFF"/>
        </w:rPr>
        <w:t>, </w:t>
      </w:r>
      <w:r w:rsidRPr="00583981">
        <w:rPr>
          <w:rFonts w:ascii="Times New Roman" w:hAnsi="Times New Roman" w:cs="Times New Roman"/>
          <w:i/>
          <w:iCs/>
          <w:color w:val="222222"/>
          <w:sz w:val="24"/>
          <w:szCs w:val="24"/>
          <w:shd w:val="clear" w:color="auto" w:fill="FFFFFF"/>
        </w:rPr>
        <w:t>3</w:t>
      </w:r>
      <w:r w:rsidRPr="00583981">
        <w:rPr>
          <w:rFonts w:ascii="Times New Roman" w:hAnsi="Times New Roman" w:cs="Times New Roman"/>
          <w:color w:val="222222"/>
          <w:sz w:val="24"/>
          <w:szCs w:val="24"/>
          <w:shd w:val="clear" w:color="auto" w:fill="FFFFFF"/>
        </w:rPr>
        <w:t>(1), p.E2772316X373662.</w:t>
      </w:r>
    </w:p>
    <w:p w14:paraId="508BB9BF" w14:textId="77777777" w:rsidR="00583981" w:rsidRPr="00583981" w:rsidRDefault="00583981" w:rsidP="00583981">
      <w:pPr>
        <w:shd w:val="clear" w:color="auto" w:fill="FFFFFF"/>
        <w:spacing w:before="100" w:beforeAutospacing="1" w:after="100" w:afterAutospacing="1"/>
        <w:rPr>
          <w:rFonts w:ascii="Times New Roman" w:hAnsi="Times New Roman" w:cs="Times New Roman"/>
          <w:color w:val="222222"/>
          <w:sz w:val="24"/>
          <w:szCs w:val="24"/>
          <w:shd w:val="clear" w:color="auto" w:fill="FFFFFF"/>
        </w:rPr>
      </w:pPr>
      <w:r w:rsidRPr="00583981">
        <w:rPr>
          <w:rFonts w:ascii="Times New Roman" w:hAnsi="Times New Roman" w:cs="Times New Roman"/>
          <w:color w:val="222222"/>
          <w:sz w:val="24"/>
          <w:szCs w:val="24"/>
          <w:shd w:val="clear" w:color="auto" w:fill="FFFFFF"/>
        </w:rPr>
        <w:t>Alomri, R.M., 2026. International Sleep Science Conference 2025 Psychological and Cognitive Impacts Book of Abstracts—Special Supplement. </w:t>
      </w:r>
      <w:r w:rsidRPr="00583981">
        <w:rPr>
          <w:rFonts w:ascii="Times New Roman" w:hAnsi="Times New Roman" w:cs="Times New Roman"/>
          <w:i/>
          <w:iCs/>
          <w:color w:val="222222"/>
          <w:sz w:val="24"/>
          <w:szCs w:val="24"/>
          <w:shd w:val="clear" w:color="auto" w:fill="FFFFFF"/>
        </w:rPr>
        <w:t>Sleep and Vigilance</w:t>
      </w:r>
      <w:r w:rsidRPr="00583981">
        <w:rPr>
          <w:rFonts w:ascii="Times New Roman" w:hAnsi="Times New Roman" w:cs="Times New Roman"/>
          <w:color w:val="222222"/>
          <w:sz w:val="24"/>
          <w:szCs w:val="24"/>
          <w:shd w:val="clear" w:color="auto" w:fill="FFFFFF"/>
        </w:rPr>
        <w:t>, pp.1-18.</w:t>
      </w:r>
    </w:p>
    <w:p w14:paraId="1B61B6D9" w14:textId="77777777" w:rsidR="00583981" w:rsidRPr="00583981" w:rsidRDefault="00583981" w:rsidP="00583981">
      <w:pPr>
        <w:shd w:val="clear" w:color="auto" w:fill="FFFFFF"/>
        <w:spacing w:before="100" w:beforeAutospacing="1" w:after="100" w:afterAutospacing="1"/>
        <w:rPr>
          <w:rFonts w:ascii="Times New Roman" w:eastAsia="Times New Roman" w:hAnsi="Times New Roman" w:cs="Times New Roman"/>
          <w:color w:val="212121"/>
          <w:sz w:val="24"/>
          <w:szCs w:val="24"/>
        </w:rPr>
      </w:pPr>
      <w:r w:rsidRPr="00583981">
        <w:rPr>
          <w:rFonts w:ascii="Times New Roman" w:hAnsi="Times New Roman" w:cs="Times New Roman"/>
          <w:color w:val="222222"/>
          <w:sz w:val="24"/>
          <w:szCs w:val="24"/>
          <w:shd w:val="clear" w:color="auto" w:fill="FFFFFF"/>
        </w:rPr>
        <w:t xml:space="preserve">Chong, B., Jayabaskaran, J., Jauhari, S.M., Chan, S.P., </w:t>
      </w:r>
      <w:proofErr w:type="spellStart"/>
      <w:r w:rsidRPr="00583981">
        <w:rPr>
          <w:rFonts w:ascii="Times New Roman" w:hAnsi="Times New Roman" w:cs="Times New Roman"/>
          <w:color w:val="222222"/>
          <w:sz w:val="24"/>
          <w:szCs w:val="24"/>
          <w:shd w:val="clear" w:color="auto" w:fill="FFFFFF"/>
        </w:rPr>
        <w:t>Goh</w:t>
      </w:r>
      <w:proofErr w:type="spellEnd"/>
      <w:r w:rsidRPr="00583981">
        <w:rPr>
          <w:rFonts w:ascii="Times New Roman" w:hAnsi="Times New Roman" w:cs="Times New Roman"/>
          <w:color w:val="222222"/>
          <w:sz w:val="24"/>
          <w:szCs w:val="24"/>
          <w:shd w:val="clear" w:color="auto" w:fill="FFFFFF"/>
        </w:rPr>
        <w:t xml:space="preserve">, R., </w:t>
      </w:r>
      <w:proofErr w:type="spellStart"/>
      <w:r w:rsidRPr="00583981">
        <w:rPr>
          <w:rFonts w:ascii="Times New Roman" w:hAnsi="Times New Roman" w:cs="Times New Roman"/>
          <w:color w:val="222222"/>
          <w:sz w:val="24"/>
          <w:szCs w:val="24"/>
          <w:shd w:val="clear" w:color="auto" w:fill="FFFFFF"/>
        </w:rPr>
        <w:t>Kueh</w:t>
      </w:r>
      <w:proofErr w:type="spellEnd"/>
      <w:r w:rsidRPr="00583981">
        <w:rPr>
          <w:rFonts w:ascii="Times New Roman" w:hAnsi="Times New Roman" w:cs="Times New Roman"/>
          <w:color w:val="222222"/>
          <w:sz w:val="24"/>
          <w:szCs w:val="24"/>
          <w:shd w:val="clear" w:color="auto" w:fill="FFFFFF"/>
        </w:rPr>
        <w:t>, M.T.W., Li, H., Chin, Y.H., Kong, G., Anand, V.V. and Wang, J.W., 2025. Global burden of cardiovascular diseases: projections from 2025 to 2050. </w:t>
      </w:r>
      <w:r w:rsidRPr="00583981">
        <w:rPr>
          <w:rFonts w:ascii="Times New Roman" w:hAnsi="Times New Roman" w:cs="Times New Roman"/>
          <w:i/>
          <w:iCs/>
          <w:color w:val="222222"/>
          <w:sz w:val="24"/>
          <w:szCs w:val="24"/>
          <w:shd w:val="clear" w:color="auto" w:fill="FFFFFF"/>
        </w:rPr>
        <w:t>European journal of preventive cardiology</w:t>
      </w:r>
      <w:r w:rsidRPr="00583981">
        <w:rPr>
          <w:rFonts w:ascii="Times New Roman" w:hAnsi="Times New Roman" w:cs="Times New Roman"/>
          <w:color w:val="222222"/>
          <w:sz w:val="24"/>
          <w:szCs w:val="24"/>
          <w:shd w:val="clear" w:color="auto" w:fill="FFFFFF"/>
        </w:rPr>
        <w:t>, </w:t>
      </w:r>
      <w:r w:rsidRPr="00583981">
        <w:rPr>
          <w:rFonts w:ascii="Times New Roman" w:hAnsi="Times New Roman" w:cs="Times New Roman"/>
          <w:i/>
          <w:iCs/>
          <w:color w:val="222222"/>
          <w:sz w:val="24"/>
          <w:szCs w:val="24"/>
          <w:shd w:val="clear" w:color="auto" w:fill="FFFFFF"/>
        </w:rPr>
        <w:t>32</w:t>
      </w:r>
      <w:r w:rsidRPr="00583981">
        <w:rPr>
          <w:rFonts w:ascii="Times New Roman" w:hAnsi="Times New Roman" w:cs="Times New Roman"/>
          <w:color w:val="222222"/>
          <w:sz w:val="24"/>
          <w:szCs w:val="24"/>
          <w:shd w:val="clear" w:color="auto" w:fill="FFFFFF"/>
        </w:rPr>
        <w:t xml:space="preserve">(11), pp.1001-1015. </w:t>
      </w:r>
      <w:r w:rsidRPr="00583981">
        <w:rPr>
          <w:rFonts w:ascii="Times New Roman" w:eastAsia="Times New Roman" w:hAnsi="Times New Roman" w:cs="Times New Roman"/>
          <w:color w:val="212121"/>
          <w:sz w:val="24"/>
          <w:szCs w:val="24"/>
        </w:rPr>
        <w:t>DOI: </w:t>
      </w:r>
      <w:hyperlink r:id="rId10" w:tgtFrame="_blank" w:history="1">
        <w:r w:rsidRPr="00583981">
          <w:rPr>
            <w:rFonts w:ascii="Times New Roman" w:eastAsia="Times New Roman" w:hAnsi="Times New Roman" w:cs="Times New Roman"/>
            <w:color w:val="205493"/>
            <w:sz w:val="24"/>
            <w:szCs w:val="24"/>
            <w:u w:val="single"/>
          </w:rPr>
          <w:t>10.1093/</w:t>
        </w:r>
        <w:proofErr w:type="spellStart"/>
        <w:r w:rsidRPr="00583981">
          <w:rPr>
            <w:rFonts w:ascii="Times New Roman" w:eastAsia="Times New Roman" w:hAnsi="Times New Roman" w:cs="Times New Roman"/>
            <w:color w:val="205493"/>
            <w:sz w:val="24"/>
            <w:szCs w:val="24"/>
            <w:u w:val="single"/>
          </w:rPr>
          <w:t>eurjpc</w:t>
        </w:r>
        <w:proofErr w:type="spellEnd"/>
        <w:r w:rsidRPr="00583981">
          <w:rPr>
            <w:rFonts w:ascii="Times New Roman" w:eastAsia="Times New Roman" w:hAnsi="Times New Roman" w:cs="Times New Roman"/>
            <w:color w:val="205493"/>
            <w:sz w:val="24"/>
            <w:szCs w:val="24"/>
            <w:u w:val="single"/>
          </w:rPr>
          <w:t>/</w:t>
        </w:r>
        <w:proofErr w:type="spellStart"/>
        <w:r w:rsidRPr="00583981">
          <w:rPr>
            <w:rFonts w:ascii="Times New Roman" w:eastAsia="Times New Roman" w:hAnsi="Times New Roman" w:cs="Times New Roman"/>
            <w:color w:val="205493"/>
            <w:sz w:val="24"/>
            <w:szCs w:val="24"/>
            <w:u w:val="single"/>
          </w:rPr>
          <w:t>zwae281</w:t>
        </w:r>
        <w:proofErr w:type="spellEnd"/>
      </w:hyperlink>
    </w:p>
    <w:p w14:paraId="0EB05556" w14:textId="2B32C006" w:rsidR="00583981" w:rsidRPr="00583981" w:rsidRDefault="00583981" w:rsidP="00583981">
      <w:pPr>
        <w:rPr>
          <w:rFonts w:ascii="Times New Roman" w:hAnsi="Times New Roman" w:cs="Times New Roman"/>
          <w:color w:val="222222"/>
          <w:sz w:val="24"/>
          <w:szCs w:val="24"/>
          <w:shd w:val="clear" w:color="auto" w:fill="FFFFFF"/>
        </w:rPr>
      </w:pPr>
      <w:r w:rsidRPr="00583981">
        <w:rPr>
          <w:rFonts w:ascii="Times New Roman" w:hAnsi="Times New Roman" w:cs="Times New Roman"/>
          <w:color w:val="222222"/>
          <w:sz w:val="24"/>
          <w:szCs w:val="24"/>
          <w:shd w:val="clear" w:color="auto" w:fill="FFFFFF"/>
        </w:rPr>
        <w:t xml:space="preserve">Hu, F., Wen, J. and </w:t>
      </w:r>
      <w:proofErr w:type="spellStart"/>
      <w:r w:rsidRPr="00583981">
        <w:rPr>
          <w:rFonts w:ascii="Times New Roman" w:hAnsi="Times New Roman" w:cs="Times New Roman"/>
          <w:color w:val="222222"/>
          <w:sz w:val="24"/>
          <w:szCs w:val="24"/>
          <w:shd w:val="clear" w:color="auto" w:fill="FFFFFF"/>
        </w:rPr>
        <w:t>Kozak</w:t>
      </w:r>
      <w:proofErr w:type="spellEnd"/>
      <w:r w:rsidRPr="00583981">
        <w:rPr>
          <w:rFonts w:ascii="Times New Roman" w:hAnsi="Times New Roman" w:cs="Times New Roman"/>
          <w:color w:val="222222"/>
          <w:sz w:val="24"/>
          <w:szCs w:val="24"/>
          <w:shd w:val="clear" w:color="auto" w:fill="FFFFFF"/>
        </w:rPr>
        <w:t xml:space="preserve">, M., 2025. Mental health research in tourism and hospitality: a </w:t>
      </w:r>
      <w:r>
        <w:rPr>
          <w:rFonts w:ascii="Times New Roman" w:hAnsi="Times New Roman" w:cs="Times New Roman"/>
          <w:color w:val="222222"/>
          <w:sz w:val="24"/>
          <w:szCs w:val="24"/>
          <w:shd w:val="clear" w:color="auto" w:fill="FFFFFF"/>
        </w:rPr>
        <w:t>Horizon</w:t>
      </w:r>
      <w:r w:rsidRPr="00583981">
        <w:rPr>
          <w:rFonts w:ascii="Times New Roman" w:hAnsi="Times New Roman" w:cs="Times New Roman"/>
          <w:color w:val="222222"/>
          <w:sz w:val="24"/>
          <w:szCs w:val="24"/>
          <w:shd w:val="clear" w:color="auto" w:fill="FFFFFF"/>
        </w:rPr>
        <w:t xml:space="preserve"> 2050 paper. </w:t>
      </w:r>
      <w:r w:rsidRPr="00583981">
        <w:rPr>
          <w:rFonts w:ascii="Times New Roman" w:hAnsi="Times New Roman" w:cs="Times New Roman"/>
          <w:i/>
          <w:iCs/>
          <w:color w:val="222222"/>
          <w:sz w:val="24"/>
          <w:szCs w:val="24"/>
          <w:shd w:val="clear" w:color="auto" w:fill="FFFFFF"/>
        </w:rPr>
        <w:t>Tourism Review</w:t>
      </w:r>
      <w:r w:rsidRPr="00583981">
        <w:rPr>
          <w:rFonts w:ascii="Times New Roman" w:hAnsi="Times New Roman" w:cs="Times New Roman"/>
          <w:color w:val="222222"/>
          <w:sz w:val="24"/>
          <w:szCs w:val="24"/>
          <w:shd w:val="clear" w:color="auto" w:fill="FFFFFF"/>
        </w:rPr>
        <w:t>, </w:t>
      </w:r>
      <w:r w:rsidRPr="00583981">
        <w:rPr>
          <w:rFonts w:ascii="Times New Roman" w:hAnsi="Times New Roman" w:cs="Times New Roman"/>
          <w:i/>
          <w:iCs/>
          <w:color w:val="222222"/>
          <w:sz w:val="24"/>
          <w:szCs w:val="24"/>
          <w:shd w:val="clear" w:color="auto" w:fill="FFFFFF"/>
        </w:rPr>
        <w:t>80</w:t>
      </w:r>
      <w:r w:rsidRPr="00583981">
        <w:rPr>
          <w:rFonts w:ascii="Times New Roman" w:hAnsi="Times New Roman" w:cs="Times New Roman"/>
          <w:color w:val="222222"/>
          <w:sz w:val="24"/>
          <w:szCs w:val="24"/>
          <w:shd w:val="clear" w:color="auto" w:fill="FFFFFF"/>
        </w:rPr>
        <w:t>(1), pp.90-107.</w:t>
      </w:r>
    </w:p>
    <w:p w14:paraId="1DC6880E" w14:textId="12E5C729" w:rsidR="00583981" w:rsidRPr="00583981" w:rsidRDefault="00583981" w:rsidP="00583981">
      <w:pPr>
        <w:shd w:val="clear" w:color="auto" w:fill="FFFFFF"/>
        <w:spacing w:before="100" w:beforeAutospacing="1" w:after="100" w:afterAutospacing="1"/>
        <w:rPr>
          <w:rFonts w:ascii="Times New Roman" w:hAnsi="Times New Roman" w:cs="Times New Roman"/>
          <w:color w:val="222222"/>
          <w:sz w:val="24"/>
          <w:szCs w:val="24"/>
          <w:shd w:val="clear" w:color="auto" w:fill="FFFFFF"/>
        </w:rPr>
      </w:pPr>
      <w:r w:rsidRPr="00583981">
        <w:rPr>
          <w:rFonts w:ascii="Times New Roman" w:hAnsi="Times New Roman" w:cs="Times New Roman"/>
          <w:color w:val="222222"/>
          <w:sz w:val="24"/>
          <w:szCs w:val="24"/>
          <w:shd w:val="clear" w:color="auto" w:fill="FFFFFF"/>
        </w:rPr>
        <w:t xml:space="preserve">Hu, F., Wen, J. and </w:t>
      </w:r>
      <w:proofErr w:type="spellStart"/>
      <w:r w:rsidRPr="00583981">
        <w:rPr>
          <w:rFonts w:ascii="Times New Roman" w:hAnsi="Times New Roman" w:cs="Times New Roman"/>
          <w:color w:val="222222"/>
          <w:sz w:val="24"/>
          <w:szCs w:val="24"/>
          <w:shd w:val="clear" w:color="auto" w:fill="FFFFFF"/>
        </w:rPr>
        <w:t>Kozak</w:t>
      </w:r>
      <w:proofErr w:type="spellEnd"/>
      <w:r w:rsidRPr="00583981">
        <w:rPr>
          <w:rFonts w:ascii="Times New Roman" w:hAnsi="Times New Roman" w:cs="Times New Roman"/>
          <w:color w:val="222222"/>
          <w:sz w:val="24"/>
          <w:szCs w:val="24"/>
          <w:shd w:val="clear" w:color="auto" w:fill="FFFFFF"/>
        </w:rPr>
        <w:t xml:space="preserve">, M., 2025. Mental health research in tourism and hospitality: a </w:t>
      </w:r>
      <w:r>
        <w:rPr>
          <w:rFonts w:ascii="Times New Roman" w:hAnsi="Times New Roman" w:cs="Times New Roman"/>
          <w:color w:val="222222"/>
          <w:sz w:val="24"/>
          <w:szCs w:val="24"/>
          <w:shd w:val="clear" w:color="auto" w:fill="FFFFFF"/>
        </w:rPr>
        <w:t>Horizon</w:t>
      </w:r>
      <w:r w:rsidRPr="00583981">
        <w:rPr>
          <w:rFonts w:ascii="Times New Roman" w:hAnsi="Times New Roman" w:cs="Times New Roman"/>
          <w:color w:val="222222"/>
          <w:sz w:val="24"/>
          <w:szCs w:val="24"/>
          <w:shd w:val="clear" w:color="auto" w:fill="FFFFFF"/>
        </w:rPr>
        <w:t xml:space="preserve"> 2050 paper. </w:t>
      </w:r>
      <w:r w:rsidRPr="00583981">
        <w:rPr>
          <w:rFonts w:ascii="Times New Roman" w:hAnsi="Times New Roman" w:cs="Times New Roman"/>
          <w:i/>
          <w:iCs/>
          <w:color w:val="222222"/>
          <w:sz w:val="24"/>
          <w:szCs w:val="24"/>
          <w:shd w:val="clear" w:color="auto" w:fill="FFFFFF"/>
        </w:rPr>
        <w:t>Tourism Review</w:t>
      </w:r>
      <w:r w:rsidRPr="00583981">
        <w:rPr>
          <w:rFonts w:ascii="Times New Roman" w:hAnsi="Times New Roman" w:cs="Times New Roman"/>
          <w:color w:val="222222"/>
          <w:sz w:val="24"/>
          <w:szCs w:val="24"/>
          <w:shd w:val="clear" w:color="auto" w:fill="FFFFFF"/>
        </w:rPr>
        <w:t>, </w:t>
      </w:r>
      <w:r w:rsidRPr="00583981">
        <w:rPr>
          <w:rFonts w:ascii="Times New Roman" w:hAnsi="Times New Roman" w:cs="Times New Roman"/>
          <w:i/>
          <w:iCs/>
          <w:color w:val="222222"/>
          <w:sz w:val="24"/>
          <w:szCs w:val="24"/>
          <w:shd w:val="clear" w:color="auto" w:fill="FFFFFF"/>
        </w:rPr>
        <w:t>80</w:t>
      </w:r>
      <w:r w:rsidRPr="00583981">
        <w:rPr>
          <w:rFonts w:ascii="Times New Roman" w:hAnsi="Times New Roman" w:cs="Times New Roman"/>
          <w:color w:val="222222"/>
          <w:sz w:val="24"/>
          <w:szCs w:val="24"/>
          <w:shd w:val="clear" w:color="auto" w:fill="FFFFFF"/>
        </w:rPr>
        <w:t>(1), pp.90-107.</w:t>
      </w:r>
    </w:p>
    <w:p w14:paraId="645E4352" w14:textId="682935DD" w:rsidR="00583981" w:rsidRPr="00583981" w:rsidRDefault="00583981" w:rsidP="00583981">
      <w:pPr>
        <w:shd w:val="clear" w:color="auto" w:fill="FFFFFF"/>
        <w:spacing w:before="100" w:beforeAutospacing="1" w:after="100" w:afterAutospacing="1"/>
        <w:rPr>
          <w:rFonts w:ascii="Times New Roman" w:hAnsi="Times New Roman" w:cs="Times New Roman"/>
          <w:sz w:val="24"/>
          <w:szCs w:val="24"/>
        </w:rPr>
      </w:pPr>
      <w:r w:rsidRPr="00583981">
        <w:rPr>
          <w:rFonts w:ascii="Times New Roman" w:hAnsi="Times New Roman" w:cs="Times New Roman"/>
          <w:color w:val="222222"/>
          <w:sz w:val="24"/>
          <w:szCs w:val="24"/>
          <w:shd w:val="clear" w:color="auto" w:fill="FFFFFF"/>
        </w:rPr>
        <w:t xml:space="preserve">Kechi, I.A., Inungu, J., </w:t>
      </w:r>
      <w:proofErr w:type="spellStart"/>
      <w:r w:rsidRPr="00583981">
        <w:rPr>
          <w:rFonts w:ascii="Times New Roman" w:hAnsi="Times New Roman" w:cs="Times New Roman"/>
          <w:color w:val="222222"/>
          <w:sz w:val="24"/>
          <w:szCs w:val="24"/>
          <w:shd w:val="clear" w:color="auto" w:fill="FFFFFF"/>
        </w:rPr>
        <w:t>Jayaraman</w:t>
      </w:r>
      <w:proofErr w:type="spellEnd"/>
      <w:r w:rsidRPr="00583981">
        <w:rPr>
          <w:rFonts w:ascii="Times New Roman" w:hAnsi="Times New Roman" w:cs="Times New Roman"/>
          <w:color w:val="222222"/>
          <w:sz w:val="24"/>
          <w:szCs w:val="24"/>
          <w:shd w:val="clear" w:color="auto" w:fill="FFFFFF"/>
        </w:rPr>
        <w:t>, R. and Mumford, V.E., 2025. </w:t>
      </w:r>
      <w:r>
        <w:rPr>
          <w:rFonts w:ascii="Times New Roman" w:hAnsi="Times New Roman" w:cs="Times New Roman"/>
          <w:i/>
          <w:iCs/>
          <w:color w:val="222222"/>
          <w:sz w:val="24"/>
          <w:szCs w:val="24"/>
          <w:shd w:val="clear" w:color="auto" w:fill="FFFFFF"/>
        </w:rPr>
        <w:t>Utilisation</w:t>
      </w:r>
      <w:r w:rsidRPr="00583981">
        <w:rPr>
          <w:rFonts w:ascii="Times New Roman" w:hAnsi="Times New Roman" w:cs="Times New Roman"/>
          <w:i/>
          <w:iCs/>
          <w:color w:val="222222"/>
          <w:sz w:val="24"/>
          <w:szCs w:val="24"/>
          <w:shd w:val="clear" w:color="auto" w:fill="FFFFFF"/>
        </w:rPr>
        <w:t xml:space="preserve"> of mental health services among Black African immigrants in the US: Integrative literature review. Electron J </w:t>
      </w:r>
      <w:proofErr w:type="spellStart"/>
      <w:r w:rsidRPr="00583981">
        <w:rPr>
          <w:rFonts w:ascii="Times New Roman" w:hAnsi="Times New Roman" w:cs="Times New Roman"/>
          <w:i/>
          <w:iCs/>
          <w:color w:val="222222"/>
          <w:sz w:val="24"/>
          <w:szCs w:val="24"/>
          <w:shd w:val="clear" w:color="auto" w:fill="FFFFFF"/>
        </w:rPr>
        <w:t>Gen</w:t>
      </w:r>
      <w:proofErr w:type="spellEnd"/>
      <w:r w:rsidRPr="00583981">
        <w:rPr>
          <w:rFonts w:ascii="Times New Roman" w:hAnsi="Times New Roman" w:cs="Times New Roman"/>
          <w:i/>
          <w:iCs/>
          <w:color w:val="222222"/>
          <w:sz w:val="24"/>
          <w:szCs w:val="24"/>
          <w:shd w:val="clear" w:color="auto" w:fill="FFFFFF"/>
        </w:rPr>
        <w:t xml:space="preserve"> Med. 2025; 22 (5): em685</w:t>
      </w:r>
      <w:r w:rsidRPr="00583981">
        <w:rPr>
          <w:rFonts w:ascii="Times New Roman" w:hAnsi="Times New Roman" w:cs="Times New Roman"/>
          <w:color w:val="222222"/>
          <w:sz w:val="24"/>
          <w:szCs w:val="24"/>
          <w:shd w:val="clear" w:color="auto" w:fill="FFFFFF"/>
        </w:rPr>
        <w:t xml:space="preserve"> [online] </w:t>
      </w:r>
      <w:hyperlink r:id="rId11" w:history="1">
        <w:r w:rsidRPr="00583981">
          <w:rPr>
            <w:rStyle w:val="Hyperlink"/>
            <w:rFonts w:ascii="Times New Roman" w:hAnsi="Times New Roman" w:cs="Times New Roman"/>
            <w:color w:val="0A58CA"/>
            <w:sz w:val="24"/>
            <w:szCs w:val="24"/>
            <w:shd w:val="clear" w:color="auto" w:fill="FFFFFF"/>
          </w:rPr>
          <w:t>https://doi.org/10.29333/ejgm/16749</w:t>
        </w:r>
      </w:hyperlink>
    </w:p>
    <w:p w14:paraId="0F499083" w14:textId="77777777" w:rsidR="00583981" w:rsidRPr="00583981" w:rsidRDefault="00583981" w:rsidP="00583981">
      <w:pPr>
        <w:shd w:val="clear" w:color="auto" w:fill="FFFFFF"/>
        <w:spacing w:before="100" w:beforeAutospacing="1" w:after="100" w:afterAutospacing="1"/>
        <w:rPr>
          <w:rFonts w:ascii="Times New Roman" w:eastAsia="Times New Roman" w:hAnsi="Times New Roman" w:cs="Times New Roman"/>
          <w:color w:val="212121"/>
          <w:sz w:val="24"/>
          <w:szCs w:val="24"/>
        </w:rPr>
      </w:pPr>
      <w:r w:rsidRPr="00583981">
        <w:rPr>
          <w:rFonts w:ascii="Times New Roman" w:hAnsi="Times New Roman" w:cs="Times New Roman"/>
          <w:color w:val="222222"/>
          <w:sz w:val="24"/>
          <w:szCs w:val="24"/>
          <w:shd w:val="clear" w:color="auto" w:fill="FFFFFF"/>
        </w:rPr>
        <w:t>Shi, M., Rostami-Tabar, B. and Gartner, D., 2025. Looking for the crystal ball in unscheduled care: a systematic literature review of the forecasting process: M. Shi et al. </w:t>
      </w:r>
      <w:r w:rsidRPr="00583981">
        <w:rPr>
          <w:rFonts w:ascii="Times New Roman" w:hAnsi="Times New Roman" w:cs="Times New Roman"/>
          <w:i/>
          <w:iCs/>
          <w:color w:val="222222"/>
          <w:sz w:val="24"/>
          <w:szCs w:val="24"/>
          <w:shd w:val="clear" w:color="auto" w:fill="FFFFFF"/>
        </w:rPr>
        <w:t>Health Care Management Science</w:t>
      </w:r>
      <w:r w:rsidRPr="00583981">
        <w:rPr>
          <w:rFonts w:ascii="Times New Roman" w:hAnsi="Times New Roman" w:cs="Times New Roman"/>
          <w:color w:val="222222"/>
          <w:sz w:val="24"/>
          <w:szCs w:val="24"/>
          <w:shd w:val="clear" w:color="auto" w:fill="FFFFFF"/>
        </w:rPr>
        <w:t>, </w:t>
      </w:r>
      <w:r w:rsidRPr="00583981">
        <w:rPr>
          <w:rFonts w:ascii="Times New Roman" w:hAnsi="Times New Roman" w:cs="Times New Roman"/>
          <w:i/>
          <w:iCs/>
          <w:color w:val="222222"/>
          <w:sz w:val="24"/>
          <w:szCs w:val="24"/>
          <w:shd w:val="clear" w:color="auto" w:fill="FFFFFF"/>
        </w:rPr>
        <w:t>28</w:t>
      </w:r>
      <w:r w:rsidRPr="00583981">
        <w:rPr>
          <w:rFonts w:ascii="Times New Roman" w:hAnsi="Times New Roman" w:cs="Times New Roman"/>
          <w:color w:val="222222"/>
          <w:sz w:val="24"/>
          <w:szCs w:val="24"/>
          <w:shd w:val="clear" w:color="auto" w:fill="FFFFFF"/>
        </w:rPr>
        <w:t>(3), pp.548-564.</w:t>
      </w:r>
    </w:p>
    <w:p w14:paraId="14399E66" w14:textId="77777777" w:rsidR="00583981" w:rsidRPr="00583981" w:rsidRDefault="00583981" w:rsidP="00583981">
      <w:pPr>
        <w:shd w:val="clear" w:color="auto" w:fill="FFFFFF"/>
        <w:spacing w:before="100" w:beforeAutospacing="1" w:after="100" w:afterAutospacing="1"/>
        <w:rPr>
          <w:rFonts w:ascii="Times New Roman" w:hAnsi="Times New Roman" w:cs="Times New Roman"/>
          <w:color w:val="222222"/>
          <w:sz w:val="24"/>
          <w:szCs w:val="24"/>
          <w:shd w:val="clear" w:color="auto" w:fill="FFFFFF"/>
        </w:rPr>
      </w:pPr>
      <w:r w:rsidRPr="00583981">
        <w:rPr>
          <w:rFonts w:ascii="Times New Roman" w:hAnsi="Times New Roman" w:cs="Times New Roman"/>
          <w:color w:val="222222"/>
          <w:sz w:val="24"/>
          <w:szCs w:val="24"/>
          <w:shd w:val="clear" w:color="auto" w:fill="FFFFFF"/>
        </w:rPr>
        <w:t xml:space="preserve">Stephan, J., Gehrmann, J., </w:t>
      </w:r>
      <w:proofErr w:type="spellStart"/>
      <w:r w:rsidRPr="00583981">
        <w:rPr>
          <w:rFonts w:ascii="Times New Roman" w:hAnsi="Times New Roman" w:cs="Times New Roman"/>
          <w:color w:val="222222"/>
          <w:sz w:val="24"/>
          <w:szCs w:val="24"/>
          <w:shd w:val="clear" w:color="auto" w:fill="FFFFFF"/>
        </w:rPr>
        <w:t>Sinha</w:t>
      </w:r>
      <w:proofErr w:type="spellEnd"/>
      <w:r w:rsidRPr="00583981">
        <w:rPr>
          <w:rFonts w:ascii="Times New Roman" w:hAnsi="Times New Roman" w:cs="Times New Roman"/>
          <w:color w:val="222222"/>
          <w:sz w:val="24"/>
          <w:szCs w:val="24"/>
          <w:shd w:val="clear" w:color="auto" w:fill="FFFFFF"/>
        </w:rPr>
        <w:t>, M., Stullich, A., Gabel, F. and Richter, M., 2025. A scoping review of prevention classification in mental health: examining the application of Caplan’s and Gordon’s Prevention Frameworks (2018–2024). </w:t>
      </w:r>
      <w:r w:rsidRPr="00583981">
        <w:rPr>
          <w:rFonts w:ascii="Times New Roman" w:hAnsi="Times New Roman" w:cs="Times New Roman"/>
          <w:i/>
          <w:iCs/>
          <w:color w:val="222222"/>
          <w:sz w:val="24"/>
          <w:szCs w:val="24"/>
          <w:shd w:val="clear" w:color="auto" w:fill="FFFFFF"/>
        </w:rPr>
        <w:t>Journal of Prevention</w:t>
      </w:r>
      <w:r w:rsidRPr="00583981">
        <w:rPr>
          <w:rFonts w:ascii="Times New Roman" w:hAnsi="Times New Roman" w:cs="Times New Roman"/>
          <w:color w:val="222222"/>
          <w:sz w:val="24"/>
          <w:szCs w:val="24"/>
          <w:shd w:val="clear" w:color="auto" w:fill="FFFFFF"/>
        </w:rPr>
        <w:t>, </w:t>
      </w:r>
      <w:r w:rsidRPr="00583981">
        <w:rPr>
          <w:rFonts w:ascii="Times New Roman" w:hAnsi="Times New Roman" w:cs="Times New Roman"/>
          <w:i/>
          <w:iCs/>
          <w:color w:val="222222"/>
          <w:sz w:val="24"/>
          <w:szCs w:val="24"/>
          <w:shd w:val="clear" w:color="auto" w:fill="FFFFFF"/>
        </w:rPr>
        <w:t>46</w:t>
      </w:r>
      <w:r w:rsidRPr="00583981">
        <w:rPr>
          <w:rFonts w:ascii="Times New Roman" w:hAnsi="Times New Roman" w:cs="Times New Roman"/>
          <w:color w:val="222222"/>
          <w:sz w:val="24"/>
          <w:szCs w:val="24"/>
          <w:shd w:val="clear" w:color="auto" w:fill="FFFFFF"/>
        </w:rPr>
        <w:t>(3), pp.427-454.DOI:10.1007/s10935-025-00834-1</w:t>
      </w:r>
    </w:p>
    <w:p w14:paraId="017E7A5D" w14:textId="77777777" w:rsidR="00583981" w:rsidRPr="00583981" w:rsidRDefault="00583981" w:rsidP="00583981">
      <w:pPr>
        <w:shd w:val="clear" w:color="auto" w:fill="FFFFFF"/>
        <w:spacing w:before="100" w:beforeAutospacing="1" w:after="100" w:afterAutospacing="1"/>
        <w:rPr>
          <w:rFonts w:ascii="Times New Roman" w:hAnsi="Times New Roman" w:cs="Times New Roman"/>
          <w:sz w:val="24"/>
          <w:szCs w:val="24"/>
        </w:rPr>
      </w:pPr>
      <w:r w:rsidRPr="00583981">
        <w:rPr>
          <w:rFonts w:ascii="Times New Roman" w:hAnsi="Times New Roman" w:cs="Times New Roman"/>
          <w:color w:val="222222"/>
          <w:sz w:val="24"/>
          <w:szCs w:val="24"/>
          <w:shd w:val="clear" w:color="auto" w:fill="FFFFFF"/>
        </w:rPr>
        <w:t>Teasdale, S.B., Machaczek, K.K., Marx, W., Eaton, M., Chapman, J., Milton, A., Oyeyemi, A.L., Pelupessy, D.C., Schuch, F.B., Gatera, G. and Ahmed, H.U., 2025. Implementing lifestyle interventions in mental health care: third report of the Lancet Psychiatry Physical Health Commission. </w:t>
      </w:r>
      <w:r w:rsidRPr="00583981">
        <w:rPr>
          <w:rFonts w:ascii="Times New Roman" w:hAnsi="Times New Roman" w:cs="Times New Roman"/>
          <w:i/>
          <w:iCs/>
          <w:color w:val="222222"/>
          <w:sz w:val="24"/>
          <w:szCs w:val="24"/>
          <w:shd w:val="clear" w:color="auto" w:fill="FFFFFF"/>
        </w:rPr>
        <w:t>The Lancet Psychiatry</w:t>
      </w:r>
      <w:r w:rsidRPr="00583981">
        <w:rPr>
          <w:rFonts w:ascii="Times New Roman" w:hAnsi="Times New Roman" w:cs="Times New Roman"/>
          <w:color w:val="222222"/>
          <w:sz w:val="24"/>
          <w:szCs w:val="24"/>
          <w:shd w:val="clear" w:color="auto" w:fill="FFFFFF"/>
        </w:rPr>
        <w:t>, </w:t>
      </w:r>
      <w:r w:rsidRPr="00583981">
        <w:rPr>
          <w:rFonts w:ascii="Times New Roman" w:hAnsi="Times New Roman" w:cs="Times New Roman"/>
          <w:i/>
          <w:iCs/>
          <w:color w:val="222222"/>
          <w:sz w:val="24"/>
          <w:szCs w:val="24"/>
          <w:shd w:val="clear" w:color="auto" w:fill="FFFFFF"/>
        </w:rPr>
        <w:t>12</w:t>
      </w:r>
      <w:r w:rsidRPr="00583981">
        <w:rPr>
          <w:rFonts w:ascii="Times New Roman" w:hAnsi="Times New Roman" w:cs="Times New Roman"/>
          <w:color w:val="222222"/>
          <w:sz w:val="24"/>
          <w:szCs w:val="24"/>
          <w:shd w:val="clear" w:color="auto" w:fill="FFFFFF"/>
        </w:rPr>
        <w:t xml:space="preserve">(9), pp.700-722. </w:t>
      </w:r>
      <w:hyperlink r:id="rId12" w:tgtFrame="_blank" w:history="1">
        <w:r w:rsidRPr="00583981">
          <w:rPr>
            <w:rStyle w:val="Hyperlink"/>
            <w:rFonts w:ascii="Times New Roman" w:hAnsi="Times New Roman" w:cs="Times New Roman"/>
            <w:color w:val="212529"/>
            <w:sz w:val="24"/>
            <w:szCs w:val="24"/>
            <w:shd w:val="clear" w:color="auto" w:fill="FFFFFF"/>
          </w:rPr>
          <w:t>https://doi.org/10.1016/S2215-0366(25)00170-1</w:t>
        </w:r>
      </w:hyperlink>
    </w:p>
    <w:p w14:paraId="6C28E3F3" w14:textId="6D851CDE" w:rsidR="00583981" w:rsidRPr="00583981" w:rsidRDefault="00583981" w:rsidP="00583981">
      <w:pPr>
        <w:shd w:val="clear" w:color="auto" w:fill="FFFFFF"/>
        <w:spacing w:before="100" w:beforeAutospacing="1" w:after="100" w:afterAutospacing="1"/>
        <w:rPr>
          <w:rFonts w:ascii="Times New Roman" w:hAnsi="Times New Roman" w:cs="Times New Roman"/>
          <w:color w:val="222222"/>
          <w:sz w:val="24"/>
          <w:szCs w:val="24"/>
          <w:shd w:val="clear" w:color="auto" w:fill="FFFFFF"/>
        </w:rPr>
      </w:pPr>
      <w:r w:rsidRPr="00583981">
        <w:rPr>
          <w:rFonts w:ascii="Times New Roman" w:hAnsi="Times New Roman" w:cs="Times New Roman"/>
          <w:color w:val="222222"/>
          <w:sz w:val="24"/>
          <w:szCs w:val="24"/>
          <w:shd w:val="clear" w:color="auto" w:fill="FFFFFF"/>
        </w:rPr>
        <w:t>Vaka, D.K., 2024. </w:t>
      </w:r>
      <w:r w:rsidRPr="00583981">
        <w:rPr>
          <w:rFonts w:ascii="Times New Roman" w:hAnsi="Times New Roman" w:cs="Times New Roman"/>
          <w:i/>
          <w:iCs/>
          <w:color w:val="222222"/>
          <w:sz w:val="24"/>
          <w:szCs w:val="24"/>
          <w:shd w:val="clear" w:color="auto" w:fill="FFFFFF"/>
        </w:rPr>
        <w:t xml:space="preserve">SAP S/4HANA: </w:t>
      </w:r>
      <w:r>
        <w:rPr>
          <w:rFonts w:ascii="Times New Roman" w:hAnsi="Times New Roman" w:cs="Times New Roman"/>
          <w:i/>
          <w:iCs/>
          <w:color w:val="222222"/>
          <w:sz w:val="24"/>
          <w:szCs w:val="24"/>
          <w:shd w:val="clear" w:color="auto" w:fill="FFFFFF"/>
        </w:rPr>
        <w:t>Revolutionising</w:t>
      </w:r>
      <w:r w:rsidRPr="00583981">
        <w:rPr>
          <w:rFonts w:ascii="Times New Roman" w:hAnsi="Times New Roman" w:cs="Times New Roman"/>
          <w:i/>
          <w:iCs/>
          <w:color w:val="222222"/>
          <w:sz w:val="24"/>
          <w:szCs w:val="24"/>
          <w:shd w:val="clear" w:color="auto" w:fill="FFFFFF"/>
        </w:rPr>
        <w:t xml:space="preserve"> Supply Chains with Best Implementation Practices</w:t>
      </w:r>
      <w:r w:rsidRPr="00583981">
        <w:rPr>
          <w:rFonts w:ascii="Times New Roman" w:hAnsi="Times New Roman" w:cs="Times New Roman"/>
          <w:color w:val="222222"/>
          <w:sz w:val="24"/>
          <w:szCs w:val="24"/>
          <w:shd w:val="clear" w:color="auto" w:fill="FFFFFF"/>
        </w:rPr>
        <w:t>. AQUA PUBLICATIONS.</w:t>
      </w:r>
    </w:p>
    <w:p w14:paraId="77BDDAE2" w14:textId="1BF53DD1" w:rsidR="00583981" w:rsidRPr="00583981" w:rsidRDefault="00583981" w:rsidP="00583981">
      <w:pPr>
        <w:shd w:val="clear" w:color="auto" w:fill="FFFFFF"/>
        <w:spacing w:before="100" w:beforeAutospacing="1" w:after="100" w:afterAutospacing="1"/>
        <w:rPr>
          <w:rFonts w:ascii="Times New Roman" w:hAnsi="Times New Roman" w:cs="Times New Roman"/>
          <w:sz w:val="24"/>
          <w:szCs w:val="24"/>
        </w:rPr>
      </w:pPr>
      <w:r w:rsidRPr="00583981">
        <w:rPr>
          <w:rFonts w:ascii="Times New Roman" w:hAnsi="Times New Roman" w:cs="Times New Roman"/>
          <w:color w:val="222222"/>
          <w:sz w:val="24"/>
          <w:szCs w:val="24"/>
          <w:shd w:val="clear" w:color="auto" w:fill="FFFFFF"/>
        </w:rPr>
        <w:t xml:space="preserve">Wu, S., Falk, K. and Myklebust, T., 2025. Beyond safety: barriers to shared autonomous vehicle </w:t>
      </w:r>
      <w:r>
        <w:rPr>
          <w:rFonts w:ascii="Times New Roman" w:hAnsi="Times New Roman" w:cs="Times New Roman"/>
          <w:color w:val="222222"/>
          <w:sz w:val="24"/>
          <w:szCs w:val="24"/>
          <w:shd w:val="clear" w:color="auto" w:fill="FFFFFF"/>
        </w:rPr>
        <w:t>utilisation</w:t>
      </w:r>
      <w:r w:rsidRPr="00583981">
        <w:rPr>
          <w:rFonts w:ascii="Times New Roman" w:hAnsi="Times New Roman" w:cs="Times New Roman"/>
          <w:color w:val="222222"/>
          <w:sz w:val="24"/>
          <w:szCs w:val="24"/>
          <w:shd w:val="clear" w:color="auto" w:fill="FFFFFF"/>
        </w:rPr>
        <w:t xml:space="preserve"> in the post-adoption phase—Evidence from Norway. </w:t>
      </w:r>
      <w:r w:rsidRPr="00583981">
        <w:rPr>
          <w:rFonts w:ascii="Times New Roman" w:hAnsi="Times New Roman" w:cs="Times New Roman"/>
          <w:i/>
          <w:iCs/>
          <w:color w:val="222222"/>
          <w:sz w:val="24"/>
          <w:szCs w:val="24"/>
          <w:shd w:val="clear" w:color="auto" w:fill="FFFFFF"/>
        </w:rPr>
        <w:t>World Electric Vehicle Journal</w:t>
      </w:r>
      <w:r w:rsidRPr="00583981">
        <w:rPr>
          <w:rFonts w:ascii="Times New Roman" w:hAnsi="Times New Roman" w:cs="Times New Roman"/>
          <w:color w:val="222222"/>
          <w:sz w:val="24"/>
          <w:szCs w:val="24"/>
          <w:shd w:val="clear" w:color="auto" w:fill="FFFFFF"/>
        </w:rPr>
        <w:t>, </w:t>
      </w:r>
      <w:r w:rsidRPr="00583981">
        <w:rPr>
          <w:rFonts w:ascii="Times New Roman" w:hAnsi="Times New Roman" w:cs="Times New Roman"/>
          <w:i/>
          <w:iCs/>
          <w:color w:val="222222"/>
          <w:sz w:val="24"/>
          <w:szCs w:val="24"/>
          <w:shd w:val="clear" w:color="auto" w:fill="FFFFFF"/>
        </w:rPr>
        <w:t>16</w:t>
      </w:r>
      <w:r w:rsidRPr="00583981">
        <w:rPr>
          <w:rFonts w:ascii="Times New Roman" w:hAnsi="Times New Roman" w:cs="Times New Roman"/>
          <w:color w:val="222222"/>
          <w:sz w:val="24"/>
          <w:szCs w:val="24"/>
          <w:shd w:val="clear" w:color="auto" w:fill="FFFFFF"/>
        </w:rPr>
        <w:t xml:space="preserve">(3), p.133. </w:t>
      </w:r>
      <w:hyperlink r:id="rId13" w:history="1">
        <w:r w:rsidRPr="00583981">
          <w:rPr>
            <w:rStyle w:val="Hyperlink"/>
            <w:rFonts w:ascii="Times New Roman" w:hAnsi="Times New Roman" w:cs="Times New Roman"/>
            <w:b/>
            <w:bCs/>
            <w:color w:val="4F5671"/>
            <w:sz w:val="24"/>
            <w:szCs w:val="24"/>
            <w:shd w:val="clear" w:color="auto" w:fill="FFFFFF"/>
          </w:rPr>
          <w:t>https://doi.org/10.3390/wevj16030133</w:t>
        </w:r>
      </w:hyperlink>
    </w:p>
    <w:p w14:paraId="46771AF4" w14:textId="77777777" w:rsidR="00583981" w:rsidRDefault="00583981" w:rsidP="00583981"/>
    <w:p w14:paraId="3C54C734" w14:textId="331C6CD9" w:rsidR="00583981" w:rsidRPr="00CC21B2" w:rsidRDefault="00583981" w:rsidP="006745D0">
      <w:pPr>
        <w:rPr>
          <w:rFonts w:ascii="Times New Roman" w:hAnsi="Times New Roman" w:cs="Times New Roman"/>
          <w:sz w:val="24"/>
          <w:szCs w:val="24"/>
        </w:rPr>
      </w:pPr>
    </w:p>
    <w:sectPr w:rsidR="00583981" w:rsidRPr="00CC21B2" w:rsidSect="00CC21B2">
      <w:footerReference w:type="default" r:id="rId1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5FA0278" w14:textId="77777777" w:rsidR="00307441" w:rsidRDefault="00307441" w:rsidP="00CC21B2">
      <w:pPr>
        <w:spacing w:after="0" w:line="240" w:lineRule="auto"/>
      </w:pPr>
      <w:r>
        <w:separator/>
      </w:r>
    </w:p>
  </w:endnote>
  <w:endnote w:type="continuationSeparator" w:id="0">
    <w:p w14:paraId="1E0A4C19" w14:textId="77777777" w:rsidR="00307441" w:rsidRDefault="00307441" w:rsidP="00CC2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17273183"/>
      <w:docPartObj>
        <w:docPartGallery w:val="Page Numbers (Bottom of Page)"/>
        <w:docPartUnique/>
      </w:docPartObj>
    </w:sdtPr>
    <w:sdtEndPr>
      <w:rPr>
        <w:noProof/>
      </w:rPr>
    </w:sdtEndPr>
    <w:sdtContent>
      <w:p w14:paraId="3AFA5EEC" w14:textId="6BF8A001" w:rsidR="00CC21B2" w:rsidRDefault="00CC21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A2CC14" w14:textId="77777777" w:rsidR="00CC21B2" w:rsidRDefault="00CC21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2EC987" w14:textId="77777777" w:rsidR="00307441" w:rsidRDefault="00307441" w:rsidP="00CC21B2">
      <w:pPr>
        <w:spacing w:after="0" w:line="240" w:lineRule="auto"/>
      </w:pPr>
      <w:r>
        <w:separator/>
      </w:r>
    </w:p>
  </w:footnote>
  <w:footnote w:type="continuationSeparator" w:id="0">
    <w:p w14:paraId="48B64B80" w14:textId="77777777" w:rsidR="00307441" w:rsidRDefault="00307441" w:rsidP="00CC21B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EU9oEF2" int2:invalidationBookmarkName="" int2:hashCode="ZnWRD0usYhpRyE" int2:id="ePnLogz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5E"/>
    <w:rsid w:val="00080B35"/>
    <w:rsid w:val="000C4BC8"/>
    <w:rsid w:val="0016503A"/>
    <w:rsid w:val="001B3296"/>
    <w:rsid w:val="001B3B0A"/>
    <w:rsid w:val="002031AC"/>
    <w:rsid w:val="002049BC"/>
    <w:rsid w:val="00290E08"/>
    <w:rsid w:val="002A1FF4"/>
    <w:rsid w:val="002E4977"/>
    <w:rsid w:val="00307441"/>
    <w:rsid w:val="00347C78"/>
    <w:rsid w:val="0037519A"/>
    <w:rsid w:val="003F51FC"/>
    <w:rsid w:val="004A2B97"/>
    <w:rsid w:val="00507456"/>
    <w:rsid w:val="00534253"/>
    <w:rsid w:val="00583981"/>
    <w:rsid w:val="005D4DCF"/>
    <w:rsid w:val="00626408"/>
    <w:rsid w:val="006745D0"/>
    <w:rsid w:val="006777F4"/>
    <w:rsid w:val="006950A4"/>
    <w:rsid w:val="006C28E2"/>
    <w:rsid w:val="00721439"/>
    <w:rsid w:val="00873DD9"/>
    <w:rsid w:val="008863E2"/>
    <w:rsid w:val="008938CF"/>
    <w:rsid w:val="008D645E"/>
    <w:rsid w:val="009D497A"/>
    <w:rsid w:val="00A0720C"/>
    <w:rsid w:val="00A56697"/>
    <w:rsid w:val="00A97326"/>
    <w:rsid w:val="00AC17D8"/>
    <w:rsid w:val="00B55D92"/>
    <w:rsid w:val="00BD2843"/>
    <w:rsid w:val="00C06586"/>
    <w:rsid w:val="00C71656"/>
    <w:rsid w:val="00C90AD6"/>
    <w:rsid w:val="00CC21B2"/>
    <w:rsid w:val="00DF594B"/>
    <w:rsid w:val="00E110BD"/>
    <w:rsid w:val="00E67B88"/>
    <w:rsid w:val="00FC75D6"/>
    <w:rsid w:val="00FF7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3CBD1"/>
  <w15:chartTrackingRefBased/>
  <w15:docId w15:val="{8A1872CC-F0CA-4CC7-A3D9-7C5D06CA2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1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21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1B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21B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C21B2"/>
    <w:pPr>
      <w:spacing w:line="259" w:lineRule="auto"/>
      <w:jc w:val="left"/>
      <w:outlineLvl w:val="9"/>
    </w:pPr>
  </w:style>
  <w:style w:type="paragraph" w:styleId="TOC1">
    <w:name w:val="toc 1"/>
    <w:basedOn w:val="Normal"/>
    <w:next w:val="Normal"/>
    <w:autoRedefine/>
    <w:uiPriority w:val="39"/>
    <w:unhideWhenUsed/>
    <w:rsid w:val="00CC21B2"/>
    <w:pPr>
      <w:spacing w:after="100"/>
    </w:pPr>
  </w:style>
  <w:style w:type="paragraph" w:styleId="TOC2">
    <w:name w:val="toc 2"/>
    <w:basedOn w:val="Normal"/>
    <w:next w:val="Normal"/>
    <w:autoRedefine/>
    <w:uiPriority w:val="39"/>
    <w:unhideWhenUsed/>
    <w:rsid w:val="00CC21B2"/>
    <w:pPr>
      <w:spacing w:after="100"/>
      <w:ind w:left="220"/>
    </w:pPr>
  </w:style>
  <w:style w:type="character" w:styleId="Hyperlink">
    <w:name w:val="Hyperlink"/>
    <w:basedOn w:val="DefaultParagraphFont"/>
    <w:uiPriority w:val="99"/>
    <w:unhideWhenUsed/>
    <w:rsid w:val="00CC21B2"/>
    <w:rPr>
      <w:color w:val="0563C1" w:themeColor="hyperlink"/>
      <w:u w:val="single"/>
    </w:rPr>
  </w:style>
  <w:style w:type="paragraph" w:styleId="Header">
    <w:name w:val="header"/>
    <w:basedOn w:val="Normal"/>
    <w:link w:val="HeaderChar"/>
    <w:uiPriority w:val="99"/>
    <w:unhideWhenUsed/>
    <w:rsid w:val="00CC2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21B2"/>
  </w:style>
  <w:style w:type="paragraph" w:styleId="Footer">
    <w:name w:val="footer"/>
    <w:basedOn w:val="Normal"/>
    <w:link w:val="FooterChar"/>
    <w:uiPriority w:val="99"/>
    <w:unhideWhenUsed/>
    <w:rsid w:val="00CC2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21B2"/>
  </w:style>
  <w:style w:type="character" w:styleId="UnresolvedMention">
    <w:name w:val="Unresolved Mention"/>
    <w:basedOn w:val="DefaultParagraphFont"/>
    <w:uiPriority w:val="99"/>
    <w:semiHidden/>
    <w:unhideWhenUsed/>
    <w:rsid w:val="00B55D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7452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wevj160301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sycnet.apa.org/doi/10.1016/S2215-0366(25)00170-1" TargetMode="Externa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9333/ejgm/1674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93/eurjpc/zwae281"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4154D-CF26-4AEA-BB5F-F03ED90127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2001</Words>
  <Characters>11410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Merveillengasedi@gmail.com</cp:lastModifiedBy>
  <cp:revision>4</cp:revision>
  <dcterms:created xsi:type="dcterms:W3CDTF">2026-03-23T01:28:00Z</dcterms:created>
  <dcterms:modified xsi:type="dcterms:W3CDTF">2026-07-23T14:35:00Z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e0b6448a-d5e9-4f5e-ab4d-448dd61ebfe2</vt:lpwstr>
  </property>
</Properties>
</file>