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rPr>
      </w:pPr>
      <w:r>
        <w:rPr>
          <w:rFonts w:hint="eastAsia"/>
        </w:rPr>
        <w:drawing>
          <wp:inline distT="0" distB="0" distL="0" distR="0">
            <wp:extent cx="5633085" cy="2212975"/>
            <wp:effectExtent l="0" t="0" r="571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ind w:firstLine="2081" w:firstLineChars="400"/>
        <w:rPr>
          <w:rFonts w:hint="default" w:ascii="Times New Roman" w:hAnsi="Times New Roman" w:eastAsia="微软雅黑" w:cs="Times New Roman"/>
          <w:b/>
          <w:bCs/>
          <w:i w:val="0"/>
          <w:iCs w:val="0"/>
          <w:caps w:val="0"/>
          <w:color w:val="000000"/>
          <w:spacing w:val="0"/>
          <w:sz w:val="52"/>
          <w:szCs w:val="52"/>
          <w:lang w:val="en-US" w:eastAsia="zh-CN"/>
        </w:rPr>
      </w:pPr>
      <w:r>
        <w:rPr>
          <w:rFonts w:hint="default" w:ascii="Times New Roman" w:hAnsi="Times New Roman" w:eastAsia="微软雅黑" w:cs="Times New Roman"/>
          <w:b/>
          <w:bCs/>
          <w:i w:val="0"/>
          <w:iCs w:val="0"/>
          <w:caps w:val="0"/>
          <w:color w:val="000000"/>
          <w:spacing w:val="0"/>
          <w:sz w:val="52"/>
          <w:szCs w:val="52"/>
        </w:rPr>
        <w:t>Strategic Marketin</w:t>
      </w:r>
      <w:r>
        <w:rPr>
          <w:rFonts w:hint="default" w:ascii="Times New Roman" w:hAnsi="Times New Roman" w:eastAsia="微软雅黑" w:cs="Times New Roman"/>
          <w:b/>
          <w:bCs/>
          <w:i w:val="0"/>
          <w:iCs w:val="0"/>
          <w:caps w:val="0"/>
          <w:color w:val="000000"/>
          <w:spacing w:val="0"/>
          <w:sz w:val="52"/>
          <w:szCs w:val="52"/>
          <w:lang w:val="en-US" w:eastAsia="zh-CN"/>
        </w:rPr>
        <w:t>g</w:t>
      </w:r>
    </w:p>
    <w:p>
      <w:pPr>
        <w:ind w:firstLine="2430" w:firstLineChars="900"/>
        <w:rPr>
          <w:rFonts w:ascii="微软雅黑" w:hAnsi="微软雅黑" w:eastAsia="微软雅黑" w:cs="微软雅黑"/>
          <w:i w:val="0"/>
          <w:iCs w:val="0"/>
          <w:caps w:val="0"/>
          <w:color w:val="000000"/>
          <w:spacing w:val="0"/>
          <w:sz w:val="27"/>
          <w:szCs w:val="27"/>
        </w:rPr>
      </w:pPr>
    </w:p>
    <w:p>
      <w:pPr>
        <w:ind w:firstLine="2401" w:firstLineChars="500"/>
        <w:rPr>
          <w:rFonts w:hint="default" w:ascii="Times New Roman" w:hAnsi="Times New Roman" w:eastAsia="微软雅黑" w:cs="Times New Roman"/>
          <w:b/>
          <w:bCs/>
          <w:i w:val="0"/>
          <w:iCs w:val="0"/>
          <w:caps w:val="0"/>
          <w:color w:val="000000"/>
          <w:spacing w:val="0"/>
          <w:sz w:val="48"/>
          <w:szCs w:val="48"/>
        </w:rPr>
      </w:pPr>
      <w:r>
        <w:rPr>
          <w:rFonts w:hint="default" w:ascii="Times New Roman" w:hAnsi="Times New Roman" w:eastAsia="微软雅黑" w:cs="Times New Roman"/>
          <w:b/>
          <w:bCs/>
          <w:i w:val="0"/>
          <w:iCs w:val="0"/>
          <w:caps w:val="0"/>
          <w:color w:val="000000"/>
          <w:spacing w:val="0"/>
          <w:sz w:val="48"/>
          <w:szCs w:val="48"/>
        </w:rPr>
        <w:t>Marketing Plan</w:t>
      </w:r>
    </w:p>
    <w:p>
      <w:pPr>
        <w:ind w:firstLine="2401" w:firstLineChars="500"/>
        <w:rPr>
          <w:rFonts w:hint="default" w:ascii="Times New Roman" w:hAnsi="Times New Roman" w:eastAsia="微软雅黑" w:cs="Times New Roman"/>
          <w:b/>
          <w:bCs/>
          <w:i w:val="0"/>
          <w:iCs w:val="0"/>
          <w:caps w:val="0"/>
          <w:color w:val="000000"/>
          <w:spacing w:val="0"/>
          <w:sz w:val="48"/>
          <w:szCs w:val="48"/>
        </w:rPr>
      </w:pPr>
    </w:p>
    <w:p>
      <w:pPr>
        <w:ind w:firstLine="2401" w:firstLineChars="500"/>
        <w:rPr>
          <w:rFonts w:hint="default" w:ascii="Times New Roman" w:hAnsi="Times New Roman" w:eastAsia="微软雅黑" w:cs="Times New Roman"/>
          <w:b/>
          <w:bCs/>
          <w:i w:val="0"/>
          <w:iCs w:val="0"/>
          <w:caps w:val="0"/>
          <w:color w:val="000000"/>
          <w:spacing w:val="0"/>
          <w:sz w:val="48"/>
          <w:szCs w:val="48"/>
        </w:rPr>
      </w:pPr>
    </w:p>
    <w:p>
      <w:pPr>
        <w:bidi w:val="0"/>
        <w:ind w:left="359" w:leftChars="171" w:firstLine="2249" w:firstLineChars="700"/>
        <w:rPr>
          <w:rFonts w:hint="default" w:ascii="Times New Roman" w:hAnsi="Times New Roman" w:cs="Times New Roman"/>
          <w:b/>
          <w:sz w:val="32"/>
          <w:szCs w:val="32"/>
          <w:lang w:val="en-US" w:eastAsia="zh-CN"/>
        </w:rPr>
      </w:pPr>
      <w:r>
        <w:rPr>
          <w:rFonts w:hint="eastAsia" w:ascii="Times New Roman" w:hAnsi="Times New Roman" w:cs="Times New Roman"/>
          <w:b/>
          <w:sz w:val="32"/>
          <w:szCs w:val="32"/>
          <w:lang w:val="en-US" w:eastAsia="zh-CN"/>
        </w:rPr>
        <w:t>Lecturer: Lisa Knight</w:t>
      </w:r>
    </w:p>
    <w:p>
      <w:pPr>
        <w:bidi w:val="0"/>
        <w:ind w:left="359" w:leftChars="171" w:firstLine="2249" w:firstLineChars="700"/>
        <w:rPr>
          <w:rFonts w:hint="eastAsia" w:ascii="Arial" w:hAnsi="Arial" w:cs="Arial"/>
          <w:sz w:val="36"/>
          <w:szCs w:val="36"/>
          <w:lang w:val="en-US" w:eastAsia="zh-CN"/>
        </w:rPr>
      </w:pPr>
      <w:r>
        <w:rPr>
          <w:rFonts w:hint="eastAsia" w:ascii="Times New Roman" w:hAnsi="Times New Roman" w:cs="Times New Roman"/>
          <w:b/>
          <w:sz w:val="32"/>
          <w:szCs w:val="32"/>
          <w:lang w:val="en-US" w:eastAsia="zh-CN"/>
        </w:rPr>
        <w:t>Name: Yuhang Wu</w:t>
      </w:r>
    </w:p>
    <w:p>
      <w:pPr>
        <w:ind w:firstLine="2570" w:firstLineChars="800"/>
        <w:rPr>
          <w:rFonts w:hint="eastAsia" w:ascii="Times New Roman" w:hAnsi="Times New Roman" w:eastAsia="微软雅黑" w:cs="Times New Roman"/>
          <w:b/>
          <w:bCs/>
          <w:i w:val="0"/>
          <w:iCs w:val="0"/>
          <w:caps w:val="0"/>
          <w:color w:val="000000"/>
          <w:spacing w:val="0"/>
          <w:sz w:val="48"/>
          <w:szCs w:val="48"/>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b/>
          <w:sz w:val="32"/>
          <w:szCs w:val="32"/>
          <w:lang w:val="en-US" w:eastAsia="zh-CN"/>
        </w:rPr>
        <w:t>Student ID Number: 2106539</w:t>
      </w:r>
    </w:p>
    <w:p>
      <w:pPr>
        <w:rPr>
          <w:rFonts w:hint="default" w:ascii="Times New Roman" w:hAnsi="Times New Roman" w:cs="Times New Roman"/>
          <w:b/>
          <w:bCs/>
          <w:sz w:val="36"/>
          <w:szCs w:val="36"/>
          <w:lang w:val="en-US" w:eastAsia="zh-CN"/>
        </w:rPr>
      </w:pPr>
      <w:r>
        <w:rPr>
          <w:rFonts w:hint="default" w:ascii="Times New Roman" w:hAnsi="Times New Roman" w:cs="Times New Roman"/>
          <w:b/>
          <w:bCs/>
          <w:sz w:val="36"/>
          <w:szCs w:val="36"/>
          <w:lang w:val="en-US" w:eastAsia="zh-CN"/>
        </w:rPr>
        <w:t>Abstract</w:t>
      </w:r>
    </w:p>
    <w:p>
      <w:pPr>
        <w:rPr>
          <w:rFonts w:hint="default" w:ascii="Times New Roman" w:hAnsi="Times New Roman" w:cs="Times New Roman"/>
          <w:b/>
          <w:bCs/>
          <w:sz w:val="36"/>
          <w:szCs w:val="36"/>
          <w:lang w:val="en-US" w:eastAsia="zh-CN"/>
        </w:rPr>
      </w:pPr>
    </w:p>
    <w:p>
      <w:pPr>
        <w:spacing w:line="360" w:lineRule="auto"/>
        <w:rPr>
          <w:rFonts w:hint="default" w:ascii="Times New Roman" w:hAnsi="Times New Roman" w:cs="Times New Roman"/>
          <w:b w:val="0"/>
          <w:bCs w:val="0"/>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val="0"/>
          <w:bCs w:val="0"/>
          <w:sz w:val="24"/>
          <w:szCs w:val="24"/>
          <w:lang w:val="en-US" w:eastAsia="zh-CN"/>
        </w:rPr>
        <w:t>The report first explained the market environment of Huazhu group under the epidemic conditions. Then, first set the marketing goal, and analyze whether the goal is feasible according to the smart theoretical model. Then, according to the sostac theoretical model, make a specific marketing plan. The analysis shows that the marketing objectives set by Huazhu group are feasible. The report found that improving service quality strategy and innovating digital technology strategy can improve enterprise profit margin. Finally, it is suggested that Huazhu group should pay attention to the system security of the hotel.</w:t>
      </w:r>
    </w:p>
    <w:p>
      <w:pPr>
        <w:rPr>
          <w:rFonts w:hint="default"/>
          <w:lang w:val="en-US" w:eastAsia="zh-CN"/>
        </w:rPr>
      </w:pPr>
    </w:p>
    <w:sdt>
      <w:sdtPr>
        <w:rPr>
          <w:rFonts w:ascii="宋体" w:hAnsi="宋体" w:eastAsia="宋体" w:cstheme="minorBidi"/>
          <w:kern w:val="2"/>
          <w:sz w:val="21"/>
          <w:szCs w:val="24"/>
          <w:lang w:val="en-US" w:eastAsia="zh-CN" w:bidi="ar-SA"/>
        </w:rPr>
        <w:id w:val="147462443"/>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Content</w:t>
          </w:r>
        </w:p>
        <w:p>
          <w:pPr>
            <w:pStyle w:val="8"/>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"1-3"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_Toc2953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_Toc2265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2.0 Marketing objective setting and SMART theory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_Toc8869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2.1 Marketing objective setting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_Toc8869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_Toc2106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2.2 SMART theory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_Toc17915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2.2.1 Specific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_Toc17915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_Toc27370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2.2.2 </w:t>
          </w:r>
          <w:r>
            <w:rPr>
              <w:rFonts w:hint="default" w:ascii="Times New Roman" w:hAnsi="Times New Roman" w:cs="Times New Roman"/>
              <w:sz w:val="24"/>
              <w:szCs w:val="24"/>
            </w:rPr>
            <w:t>Measurable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_Toc27370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_Toc9329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2.2.3 </w:t>
          </w:r>
          <w:r>
            <w:rPr>
              <w:rFonts w:hint="default" w:ascii="Times New Roman" w:hAnsi="Times New Roman" w:cs="Times New Roman"/>
              <w:sz w:val="24"/>
              <w:szCs w:val="24"/>
            </w:rPr>
            <w:t>Attainable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_Toc9329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_Toc30225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2.2.4 </w:t>
          </w:r>
          <w:r>
            <w:rPr>
              <w:rFonts w:hint="default" w:ascii="Times New Roman" w:hAnsi="Times New Roman" w:cs="Times New Roman"/>
              <w:sz w:val="24"/>
              <w:szCs w:val="24"/>
            </w:rPr>
            <w:t>Relevant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_Toc30225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_Toc24839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2.2.5 </w:t>
          </w:r>
          <w:r>
            <w:rPr>
              <w:rFonts w:hint="default" w:ascii="Times New Roman" w:hAnsi="Times New Roman" w:cs="Times New Roman"/>
              <w:sz w:val="24"/>
              <w:szCs w:val="24"/>
            </w:rPr>
            <w:t>Time-bound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_Toc24839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_Toc12630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3.0 Analysis of sostac theoretical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_Toc12630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_Toc15043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3.1 Situation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_Toc15043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_Toc26020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3.2 Objectives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_Toc26020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_Toc11510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3.3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_Toc11510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_Toc26317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3.4 Tactics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_Toc26317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_Toc4816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3.5 Actions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_Toc4816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_Toc10080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3.6 Control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_Toc10080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_Toc28757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4.0 Recommendation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_Toc28757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_Toc20538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5.0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_Toc20538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_Toc21550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6.0 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_Toc21550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spacing w:line="360" w:lineRule="auto"/>
            <w:rPr>
              <w:rFonts w:hint="default"/>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fldChar w:fldCharType="end"/>
          </w:r>
        </w:p>
      </w:sdtContent>
    </w:sdt>
    <w:p>
      <w:pPr>
        <w:pStyle w:val="2"/>
        <w:bidi w:val="0"/>
        <w:rPr>
          <w:rFonts w:hint="default" w:ascii="Times New Roman" w:hAnsi="Times New Roman" w:cs="Times New Roman"/>
          <w:sz w:val="28"/>
          <w:szCs w:val="28"/>
          <w:lang w:val="en-US" w:eastAsia="zh-CN"/>
        </w:rPr>
      </w:pPr>
      <w:bookmarkStart w:id="0" w:name="_Toc2953"/>
      <w:r>
        <w:rPr>
          <w:rFonts w:hint="default" w:ascii="Times New Roman" w:hAnsi="Times New Roman" w:cs="Times New Roman"/>
          <w:sz w:val="28"/>
          <w:szCs w:val="28"/>
          <w:lang w:val="en-US" w:eastAsia="zh-CN"/>
        </w:rPr>
        <w:t>1.0 Introduction</w:t>
      </w:r>
      <w:bookmarkEnd w:id="0"/>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one of the world famous hotel groups, Huazhu group was founded in 2005. After 17 years of development, the group has nearly 8000 hotels in 17 countries and nearly 150000 employees. Therefore, Huazhu group was also selected as one of the fastest-growing hotel groups in the world, and Huazhu group was also selected as the ninth among the world's 50 hotel brands released by hotels. In addition, Jiqi, founder of Huazhu group, ranked 90th on the 2020 New Fortune 500 rich list with 27.82 billion yuan</w:t>
      </w:r>
      <w:r>
        <w:rPr>
          <w:rFonts w:hint="eastAsia" w:ascii="Times New Roman" w:hAnsi="Times New Roman" w:cs="Times New Roman"/>
          <w:sz w:val="24"/>
          <w:szCs w:val="24"/>
          <w:lang w:val="en-US" w:eastAsia="zh-CN"/>
        </w:rPr>
        <w:t>(Yu Qing, 2021)</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the global economy, a large number of enterprises choose to invest in the hotel industry, and the marketing strategy is one of the most important environments in the daily operation of the hotel. In addition, with the outbreak of COVID-19 in 2019, the global hotel industry has been hit hard. According to statistics, the epidemic has caused a total loss of about $1.2 billion to nearly 5000 hotels. During the development of the epidemic, Huazhu group also experienced a large number of check-out situations in hotels, and the order volume has also decreased significantly, leaving the enterprise in a state of loss as a whole. Therefore, this report takes Huazhu group as the analysis object, innovates the strategic marketing strategy, and takes improving the enterprise profit margin as the enterprise marketing goal</w:t>
      </w:r>
      <w:r>
        <w:rPr>
          <w:rFonts w:hint="eastAsia" w:ascii="Times New Roman" w:hAnsi="Times New Roman" w:cs="Times New Roman"/>
          <w:sz w:val="24"/>
          <w:szCs w:val="24"/>
          <w:lang w:val="en-US" w:eastAsia="zh-CN"/>
        </w:rPr>
        <w:t>(Dai Xie, 2021)</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report will use smart theoretical model and sostac planning model to analyze Huazhu group. </w:t>
      </w:r>
      <w:r>
        <w:rPr>
          <w:rFonts w:hint="eastAsia" w:ascii="Times New Roman" w:hAnsi="Times New Roman" w:cs="Times New Roman"/>
          <w:sz w:val="24"/>
          <w:szCs w:val="24"/>
          <w:lang w:val="en-US" w:eastAsia="zh-CN"/>
        </w:rPr>
        <w:t>SMART</w:t>
      </w:r>
      <w:r>
        <w:rPr>
          <w:rFonts w:hint="default" w:ascii="Times New Roman" w:hAnsi="Times New Roman" w:cs="Times New Roman"/>
          <w:sz w:val="24"/>
          <w:szCs w:val="24"/>
          <w:lang w:val="en-US" w:eastAsia="zh-CN"/>
        </w:rPr>
        <w:t xml:space="preserve"> theory model is a model to help enterprises carry out target management, which can well clarify the objectives of enterprises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Denning</w:t>
      </w:r>
      <w:r>
        <w:rPr>
          <w:rFonts w:hint="eastAsia" w:ascii="Times New Roman" w:hAnsi="Times New Roman" w:cs="Times New Roman"/>
          <w:sz w:val="24"/>
          <w:szCs w:val="24"/>
          <w:lang w:val="en-US" w:eastAsia="zh-CN"/>
        </w:rPr>
        <w:t>, 2020)</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SOSTAC</w:t>
      </w:r>
      <w:r>
        <w:rPr>
          <w:rFonts w:hint="default" w:ascii="Times New Roman" w:hAnsi="Times New Roman" w:cs="Times New Roman"/>
          <w:sz w:val="24"/>
          <w:szCs w:val="24"/>
          <w:lang w:val="en-US" w:eastAsia="zh-CN"/>
        </w:rPr>
        <w:t xml:space="preserve"> model is a planning model, which can help enterprises carry out marketing planning and public relations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Safanta</w:t>
      </w:r>
      <w:r>
        <w:rPr>
          <w:rFonts w:hint="eastAsia" w:ascii="Times New Roman" w:hAnsi="Times New Roman" w:cs="Times New Roman"/>
          <w:sz w:val="24"/>
          <w:szCs w:val="24"/>
          <w:lang w:val="en-US" w:eastAsia="zh-CN"/>
        </w:rPr>
        <w:t>, 2019)</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1" w:name="_Toc2265"/>
      <w:r>
        <w:rPr>
          <w:rFonts w:hint="default" w:ascii="Times New Roman" w:hAnsi="Times New Roman" w:cs="Times New Roman"/>
          <w:sz w:val="30"/>
          <w:szCs w:val="30"/>
          <w:lang w:val="en-US" w:eastAsia="zh-CN"/>
        </w:rPr>
        <w:t>2.0 Marketing objective setting and SMART theory model</w:t>
      </w:r>
      <w:bookmarkEnd w:id="1"/>
    </w:p>
    <w:p>
      <w:pPr>
        <w:pStyle w:val="3"/>
        <w:bidi w:val="0"/>
        <w:rPr>
          <w:rFonts w:hint="default" w:ascii="Times New Roman" w:hAnsi="Times New Roman" w:cs="Times New Roman"/>
          <w:sz w:val="28"/>
          <w:szCs w:val="28"/>
          <w:lang w:val="en-US" w:eastAsia="zh-CN"/>
        </w:rPr>
      </w:pPr>
      <w:bookmarkStart w:id="2" w:name="_Toc8869"/>
      <w:r>
        <w:rPr>
          <w:rFonts w:hint="default" w:ascii="Times New Roman" w:hAnsi="Times New Roman" w:cs="Times New Roman"/>
          <w:sz w:val="28"/>
          <w:szCs w:val="28"/>
          <w:lang w:val="en-US" w:eastAsia="zh-CN"/>
        </w:rPr>
        <w:t>2.1 Marketing objective setting</w:t>
      </w:r>
      <w:bookmarkEnd w:id="2"/>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the epidemic, the average profit margin of the industry continues to decline, and the revenue level of Huazhu group has decreased significantly. In this environment, improving enterprise profit margin is an important factor for enterprises to maintain their operation in the depressed industry market (Talitha,</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2020)</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Therefore, enterprises need to improve the level of profit margin, innovate enterprise marketing strategies and improve enterprise profitability. In addition, the profit margin of an enterprise is the standard to measure whether an enterprise is excellent or not. Enterprises can establish their own profit model according to the profit margin in order to improve the profitability of the enterprise. The higher the operating profit margin, the more the operating profit provided by the commodity sales of the enterprise, and the stronger the profitability of the enterprise(Stahl,</w:t>
      </w:r>
      <w:r>
        <w:rPr>
          <w:rFonts w:hint="eastAsia" w:ascii="Times New Roman" w:hAnsi="Times New Roman" w:cs="Times New Roman"/>
          <w:sz w:val="24"/>
          <w:szCs w:val="24"/>
          <w:lang w:val="en-US" w:eastAsia="zh-CN"/>
        </w:rPr>
        <w:t xml:space="preserve"> 2012</w:t>
      </w:r>
      <w:r>
        <w:rPr>
          <w:rFonts w:hint="default" w:ascii="Times New Roman" w:hAnsi="Times New Roman" w:cs="Times New Roman"/>
          <w:sz w:val="24"/>
          <w:szCs w:val="24"/>
          <w:lang w:val="en-US" w:eastAsia="zh-CN"/>
        </w:rPr>
        <w:t>). Therefore, it is feasible for Huazhu group to take improving enterprise profit margin as its marketing goal.</w:t>
      </w:r>
    </w:p>
    <w:p>
      <w:pPr>
        <w:pStyle w:val="3"/>
        <w:bidi w:val="0"/>
        <w:rPr>
          <w:rFonts w:hint="default" w:ascii="Times New Roman" w:hAnsi="Times New Roman" w:cs="Times New Roman"/>
          <w:sz w:val="28"/>
          <w:szCs w:val="28"/>
          <w:lang w:val="en-US" w:eastAsia="zh-CN"/>
        </w:rPr>
      </w:pPr>
      <w:bookmarkStart w:id="3" w:name="_Toc2106"/>
      <w:r>
        <w:rPr>
          <w:rFonts w:hint="default" w:ascii="Times New Roman" w:hAnsi="Times New Roman" w:cs="Times New Roman"/>
          <w:sz w:val="28"/>
          <w:szCs w:val="28"/>
          <w:lang w:val="en-US" w:eastAsia="zh-CN"/>
        </w:rPr>
        <w:t>2.2 SMART theory model</w:t>
      </w:r>
      <w:bookmarkEnd w:id="3"/>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analyze whether the marketing objectives set by Huazhu group are reasonable, smart model will be used to analyze them.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smart theoretical model was proposed by Peter Drucker</w:t>
      </w:r>
      <w:r>
        <w:rPr>
          <w:rFonts w:hint="eastAsia" w:ascii="Times New Roman" w:hAnsi="Times New Roman" w:cs="Times New Roman"/>
          <w:sz w:val="24"/>
          <w:szCs w:val="24"/>
          <w:lang w:val="en-US" w:eastAsia="zh-CN"/>
        </w:rPr>
        <w:t>(1999),</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he theory is defined as five principles that enterprises need to abide by when setting goals. The five English letters represent five different factors: specific, measurable, attachable, relevant and time-based.</w:t>
      </w:r>
    </w:p>
    <w:p>
      <w:pPr>
        <w:spacing w:line="360" w:lineRule="auto"/>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24"/>
          <w:szCs w:val="24"/>
          <w:lang w:val="en-US" w:eastAsia="zh-CN"/>
        </w:rPr>
      </w:pPr>
      <w:bookmarkStart w:id="4" w:name="_Toc17915"/>
      <w:r>
        <w:rPr>
          <w:rFonts w:hint="default" w:ascii="Times New Roman" w:hAnsi="Times New Roman" w:cs="Times New Roman"/>
          <w:sz w:val="24"/>
          <w:szCs w:val="24"/>
          <w:lang w:val="en-US" w:eastAsia="zh-CN"/>
        </w:rPr>
        <w:t>2.2.1 Specific</w:t>
      </w:r>
      <w:bookmarkEnd w:id="4"/>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For </w:t>
      </w:r>
      <w:r>
        <w:rPr>
          <w:rFonts w:hint="eastAsia" w:ascii="Times New Roman" w:hAnsi="Times New Roman" w:cs="Times New Roman"/>
          <w:sz w:val="24"/>
          <w:szCs w:val="24"/>
          <w:lang w:val="en-US" w:eastAsia="zh-CN"/>
        </w:rPr>
        <w:t>the</w:t>
      </w:r>
      <w:r>
        <w:rPr>
          <w:rFonts w:hint="default" w:ascii="Times New Roman" w:hAnsi="Times New Roman" w:cs="Times New Roman"/>
          <w:sz w:val="24"/>
          <w:szCs w:val="24"/>
          <w:lang w:val="en-US" w:eastAsia="zh-CN"/>
        </w:rPr>
        <w:t xml:space="preserve"> Specific</w:t>
      </w:r>
      <w:r>
        <w:rPr>
          <w:rFonts w:hint="eastAsia" w:ascii="Times New Roman" w:hAnsi="Times New Roman" w:cs="Times New Roman"/>
          <w:sz w:val="24"/>
          <w:szCs w:val="24"/>
          <w:lang w:val="en-US" w:eastAsia="zh-CN"/>
        </w:rPr>
        <w:t> element</w:t>
      </w:r>
      <w:r>
        <w:rPr>
          <w:rFonts w:hint="default" w:ascii="Times New Roman" w:hAnsi="Times New Roman" w:cs="Times New Roman"/>
          <w:sz w:val="24"/>
          <w:szCs w:val="24"/>
          <w:lang w:val="en-US" w:eastAsia="zh-CN"/>
        </w:rPr>
        <w:t>, the objectives should be clear so that the determined objectives can be understood. The marketing goal set by Huazhu group is to improve the profit margin of the enterprise to ensure the profitability of the enterprise, which shows that the marketing goal of Huazhu group is very clear.</w:t>
      </w:r>
    </w:p>
    <w:p>
      <w:pPr>
        <w:spacing w:line="360" w:lineRule="auto"/>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24"/>
          <w:szCs w:val="24"/>
        </w:rPr>
      </w:pPr>
      <w:bookmarkStart w:id="5" w:name="_Toc27370"/>
      <w:r>
        <w:rPr>
          <w:rFonts w:hint="default" w:ascii="Times New Roman" w:hAnsi="Times New Roman" w:cs="Times New Roman"/>
          <w:sz w:val="24"/>
          <w:szCs w:val="24"/>
          <w:lang w:val="en-US" w:eastAsia="zh-CN"/>
        </w:rPr>
        <w:t xml:space="preserve">2.2.2 </w:t>
      </w:r>
      <w:r>
        <w:rPr>
          <w:rFonts w:hint="default" w:ascii="Times New Roman" w:hAnsi="Times New Roman" w:cs="Times New Roman"/>
          <w:sz w:val="24"/>
          <w:szCs w:val="24"/>
        </w:rPr>
        <w:t>Measurable</w:t>
      </w:r>
      <w:bookmarkEnd w:id="5"/>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measurability, this factor indicates that the set objectives must be measurable with data indicators or clear methods. Therefore, according to the internal data of the enterprise, such as occupancy rate</w:t>
      </w:r>
      <w:r>
        <w:rPr>
          <w:rFonts w:hint="eastAsia" w:ascii="Times New Roman" w:hAnsi="Times New Roman" w:cs="Times New Roman"/>
          <w:sz w:val="24"/>
          <w:szCs w:val="24"/>
          <w:lang w:val="en-US" w:eastAsia="zh-CN"/>
        </w:rPr>
        <w:t>, Cost control rate</w:t>
      </w:r>
      <w:r>
        <w:rPr>
          <w:rFonts w:hint="default" w:ascii="Times New Roman" w:hAnsi="Times New Roman" w:cs="Times New Roman"/>
          <w:sz w:val="24"/>
          <w:szCs w:val="24"/>
          <w:lang w:val="en-US" w:eastAsia="zh-CN"/>
        </w:rPr>
        <w:t xml:space="preserve"> and other main factors affecting the profit margin of the enterprise, it can clearly show that the marketing goal of Huazhu group is measurable</w:t>
      </w:r>
      <w:r>
        <w:rPr>
          <w:rFonts w:hint="eastAsia" w:ascii="Times New Roman" w:hAnsi="Times New Roman" w:cs="Times New Roman"/>
          <w:sz w:val="24"/>
          <w:szCs w:val="24"/>
          <w:lang w:val="en-US" w:eastAsia="zh-CN"/>
        </w:rPr>
        <w:t>(HuaZhu, 2021)</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24"/>
          <w:szCs w:val="24"/>
        </w:rPr>
      </w:pPr>
      <w:bookmarkStart w:id="6" w:name="_Toc9329"/>
      <w:r>
        <w:rPr>
          <w:rFonts w:hint="default" w:ascii="Times New Roman" w:hAnsi="Times New Roman" w:cs="Times New Roman"/>
          <w:sz w:val="24"/>
          <w:szCs w:val="24"/>
          <w:lang w:val="en-US" w:eastAsia="zh-CN"/>
        </w:rPr>
        <w:t xml:space="preserve">2.2.3 </w:t>
      </w:r>
      <w:r>
        <w:rPr>
          <w:rFonts w:hint="default" w:ascii="Times New Roman" w:hAnsi="Times New Roman" w:cs="Times New Roman"/>
          <w:sz w:val="24"/>
          <w:szCs w:val="24"/>
        </w:rPr>
        <w:t>Attainable</w:t>
      </w:r>
      <w:bookmarkEnd w:id="6"/>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As f</w:t>
      </w:r>
      <w:r>
        <w:rPr>
          <w:rFonts w:hint="default" w:ascii="Times New Roman" w:hAnsi="Times New Roman" w:cs="Times New Roman"/>
          <w:sz w:val="24"/>
          <w:szCs w:val="24"/>
          <w:lang w:val="en-US" w:eastAsia="zh-CN"/>
        </w:rPr>
        <w:t xml:space="preserve">or </w:t>
      </w:r>
      <w:r>
        <w:rPr>
          <w:rFonts w:hint="default" w:ascii="Times New Roman" w:hAnsi="Times New Roman" w:cs="Times New Roman"/>
          <w:sz w:val="24"/>
          <w:szCs w:val="24"/>
        </w:rPr>
        <w:t>Attainable</w:t>
      </w:r>
      <w:r>
        <w:rPr>
          <w:rFonts w:hint="eastAsia" w:ascii="Times New Roman" w:hAnsi="Times New Roman" w:cs="Times New Roman"/>
          <w:sz w:val="24"/>
          <w:szCs w:val="24"/>
          <w:lang w:val="en-US" w:eastAsia="zh-CN"/>
        </w:rPr>
        <w:t xml:space="preserve"> element</w:t>
      </w:r>
      <w:r>
        <w:rPr>
          <w:rFonts w:hint="default" w:ascii="Times New Roman" w:hAnsi="Times New Roman" w:cs="Times New Roman"/>
          <w:sz w:val="24"/>
          <w:szCs w:val="24"/>
          <w:lang w:val="en-US" w:eastAsia="zh-CN"/>
        </w:rPr>
        <w:t>, it shows that the goal set by the enterprise must be achievable, not unrealistic, and the goal can be recognized by most people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Chavda</w:t>
      </w:r>
      <w:r>
        <w:rPr>
          <w:rFonts w:hint="eastAsia" w:ascii="Times New Roman" w:hAnsi="Times New Roman" w:cs="Times New Roman"/>
          <w:sz w:val="24"/>
          <w:szCs w:val="24"/>
          <w:lang w:val="en-US" w:eastAsia="zh-CN"/>
        </w:rPr>
        <w:t>, 2007)</w:t>
      </w:r>
      <w:r>
        <w:rPr>
          <w:rFonts w:hint="default" w:ascii="Times New Roman" w:hAnsi="Times New Roman" w:cs="Times New Roman"/>
          <w:sz w:val="24"/>
          <w:szCs w:val="24"/>
          <w:lang w:val="en-US" w:eastAsia="zh-CN"/>
        </w:rPr>
        <w:t xml:space="preserve">. As a world-famous hotel group, Huazhu group achieves the marketing goal of improving the profit margin of the enterprise by strengthening cost control, reasonable planning and management strategy. Therefore, </w:t>
      </w:r>
      <w:r>
        <w:rPr>
          <w:rFonts w:hint="eastAsia" w:ascii="Times New Roman" w:hAnsi="Times New Roman" w:cs="Times New Roman"/>
          <w:sz w:val="24"/>
          <w:szCs w:val="24"/>
          <w:lang w:val="en-US" w:eastAsia="zh-CN"/>
        </w:rPr>
        <w:t>this marketing objective is attainable.</w:t>
      </w:r>
    </w:p>
    <w:p>
      <w:pPr>
        <w:spacing w:line="360" w:lineRule="auto"/>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24"/>
          <w:szCs w:val="24"/>
        </w:rPr>
      </w:pPr>
      <w:bookmarkStart w:id="7" w:name="_Toc30225"/>
      <w:r>
        <w:rPr>
          <w:rFonts w:hint="default" w:ascii="Times New Roman" w:hAnsi="Times New Roman" w:cs="Times New Roman"/>
          <w:sz w:val="24"/>
          <w:szCs w:val="24"/>
          <w:lang w:val="en-US" w:eastAsia="zh-CN"/>
        </w:rPr>
        <w:t xml:space="preserve">2.2.4 </w:t>
      </w:r>
      <w:r>
        <w:rPr>
          <w:rFonts w:hint="default" w:ascii="Times New Roman" w:hAnsi="Times New Roman" w:cs="Times New Roman"/>
          <w:sz w:val="24"/>
          <w:szCs w:val="24"/>
        </w:rPr>
        <w:t>Relevant</w:t>
      </w:r>
      <w:bookmarkEnd w:id="7"/>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relevant element, the goal set by the enterprise should meet the needs of enterprise planning. The profit margin of an enterprise is one of the important goals pursued by the establishment of an enterprise, and the profit margin is related to the operation of all departments of the enterprise. Therefore, the marketing objectives of Huazhu group are relevant.</w:t>
      </w:r>
    </w:p>
    <w:p>
      <w:pPr>
        <w:spacing w:line="360" w:lineRule="auto"/>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24"/>
          <w:szCs w:val="24"/>
        </w:rPr>
      </w:pPr>
      <w:bookmarkStart w:id="8" w:name="_Toc24839"/>
      <w:r>
        <w:rPr>
          <w:rFonts w:hint="default" w:ascii="Times New Roman" w:hAnsi="Times New Roman" w:cs="Times New Roman"/>
          <w:sz w:val="24"/>
          <w:szCs w:val="24"/>
          <w:lang w:val="en-US" w:eastAsia="zh-CN"/>
        </w:rPr>
        <w:t xml:space="preserve">2.2.5 </w:t>
      </w:r>
      <w:r>
        <w:rPr>
          <w:rFonts w:hint="default" w:ascii="Times New Roman" w:hAnsi="Times New Roman" w:cs="Times New Roman"/>
          <w:sz w:val="24"/>
          <w:szCs w:val="24"/>
        </w:rPr>
        <w:t>Time-bound</w:t>
      </w:r>
      <w:bookmarkEnd w:id="8"/>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the factor with Time-bound, it indicates that the realization of the goal has time limit, and its completion progress needs to be checked regularly to control the risk. For Huazhu group, COVID-19 has greatly reduced the hotel profit margin, which has led to the loss of the enterprise. Therefore, it is necessary to improve the profit margin in the shortest time to ensure the profitability of the enterprise. This shows that the formulation of the objectives of Huazhu group is time limited.</w:t>
      </w:r>
    </w:p>
    <w:p>
      <w:pPr>
        <w:spacing w:line="360" w:lineRule="auto"/>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9" w:name="_Toc12630"/>
      <w:r>
        <w:rPr>
          <w:rFonts w:hint="default" w:ascii="Times New Roman" w:hAnsi="Times New Roman" w:cs="Times New Roman"/>
          <w:sz w:val="30"/>
          <w:szCs w:val="30"/>
          <w:lang w:val="en-US" w:eastAsia="zh-CN"/>
        </w:rPr>
        <w:t>3.0 Analysis of sostac theoretical model</w:t>
      </w:r>
      <w:bookmarkEnd w:id="9"/>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SOSTAC theoretical model analysis can be understood as six steps of marketing planning, namely Situation Analysis，Objectives，Strategy，Tactics，Actions and Control separately(Wood, 2017).</w:t>
      </w:r>
    </w:p>
    <w:p>
      <w:pPr>
        <w:spacing w:line="360" w:lineRule="auto"/>
        <w:rPr>
          <w:rFonts w:hint="eastAsia" w:ascii="Times New Roman" w:hAnsi="Times New Roman" w:cs="Times New Roman"/>
          <w:sz w:val="24"/>
          <w:szCs w:val="24"/>
          <w:lang w:val="en-US" w:eastAsia="zh-CN"/>
        </w:rPr>
      </w:pPr>
    </w:p>
    <w:p>
      <w:pPr>
        <w:pStyle w:val="3"/>
        <w:bidi w:val="0"/>
        <w:rPr>
          <w:rFonts w:hint="default" w:ascii="Times New Roman" w:hAnsi="Times New Roman" w:cs="Times New Roman" w:eastAsiaTheme="minorEastAsia"/>
          <w:b/>
          <w:kern w:val="44"/>
          <w:sz w:val="30"/>
          <w:szCs w:val="30"/>
          <w:lang w:val="en-US" w:eastAsia="zh-CN" w:bidi="ar-SA"/>
        </w:rPr>
      </w:pPr>
      <w:bookmarkStart w:id="10" w:name="_Toc15043"/>
      <w:r>
        <w:rPr>
          <w:rFonts w:hint="default" w:ascii="Times New Roman" w:hAnsi="Times New Roman" w:cs="Times New Roman"/>
          <w:sz w:val="28"/>
          <w:szCs w:val="28"/>
          <w:lang w:val="en-US" w:eastAsia="zh-CN"/>
        </w:rPr>
        <w:t>3.1 Situation Analysis</w:t>
      </w:r>
      <w:bookmarkEnd w:id="10"/>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Scenario analysis should include the market analysis of the macro environment in which the enterprise is located. At the same time, it should also make an in-depth analysis of the main problems faced by the enterprise</w:t>
      </w:r>
      <w:r>
        <w:rPr>
          <w:rFonts w:hint="eastAsia" w:ascii="Times New Roman" w:hAnsi="Times New Roman" w:cs="Times New Roman"/>
          <w:sz w:val="24"/>
          <w:szCs w:val="24"/>
          <w:lang w:val="en-US" w:eastAsia="zh-CN"/>
        </w:rPr>
        <w:t>(MBA, 2021)</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outbreak of COVID-19, it has had a huge impact on many industries around the world. As an important industry relying on offline consumption, the hotel industry has been seriously affected, and the profit margin of the hotel industry has declined significantly.</w:t>
      </w:r>
      <w:r>
        <w:rPr>
          <w:rFonts w:hint="eastAsia" w:ascii="Times New Roman" w:hAnsi="Times New Roman" w:cs="Times New Roman"/>
          <w:sz w:val="24"/>
          <w:szCs w:val="24"/>
          <w:lang w:val="en-US" w:eastAsia="zh-CN"/>
        </w:rPr>
        <w:t xml:space="preserve"> In addition, with the continuous development of COVID-19, it will affect the profits of enterprises, and then reduce the income of employees, and finally reduce the consumption ability of consumers to go out(Shi Guang, 2020).</w:t>
      </w:r>
    </w:p>
    <w:p>
      <w:pPr>
        <w:spacing w:line="360" w:lineRule="auto"/>
        <w:rPr>
          <w:rFonts w:hint="eastAsia"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the profit margin of the hotel industry, the occupancy rate, average house price and the number of stores are the key factors to determine the profit margin of the hotel. Due to the impact of COVID-19 on the hotel industry, the occupancy rate and the number of stores of the hotel have been greatly affected. Even if the average room price of the hotel drops, it will not attract more customers. In addition, during the epidemic period, the hotel has no incentive to reduce the room price. Therefore, the profit margin of the hotel has decreased significantly affected by the epidemic.</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But on the other hand, COVID-19 has also given the hotel industry some opportunities, which is also an opportunity to deeply adjust the marketing strategy of the hotel industry. With the development of economy, the hotel industry has become saturated and the competitive market is very fierce. However, the outbreak of COVID-19 has impacted the industry and reduced the number of competitors. Therefore, Huazhu group can obtain more market share and improve the brand competitiveness. In addition, many countries have promulgated many favorable policies against COVID-19, which can well reduce the pressure on the hotel industry</w:t>
      </w:r>
      <w:r>
        <w:rPr>
          <w:rFonts w:hint="eastAsia" w:ascii="Times New Roman" w:hAnsi="Times New Roman" w:cs="Times New Roman"/>
          <w:sz w:val="24"/>
          <w:szCs w:val="24"/>
          <w:lang w:val="en-US" w:eastAsia="zh-CN"/>
        </w:rPr>
        <w:t>(Wang Wei, 2020)</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11" w:name="_Toc26020"/>
      <w:r>
        <w:rPr>
          <w:rFonts w:hint="default" w:ascii="Times New Roman" w:hAnsi="Times New Roman" w:cs="Times New Roman"/>
          <w:sz w:val="28"/>
          <w:szCs w:val="28"/>
          <w:lang w:val="en-US" w:eastAsia="zh-CN"/>
        </w:rPr>
        <w:t>3.2 Objectives</w:t>
      </w:r>
      <w:bookmarkEnd w:id="11"/>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outbreak of COVID-19, Huazhu group, as one of the world's famous hotel groups, has been greatly affected. In this case, as one of the most important factors of enterprises, profit margin can comprehensively reflect the comprehensive operating efficiency of the industry by comparing the operating profit margin. There are great differences in operating profit margin among different enterprises in the same industry. The higher the profit margin, the more operating profit provided by the enterprise's commodity sales, and the stronger the enterprise's profitability; The lower the profit margin, the weaker the profitability of the enterprise and the greater the operational risk</w:t>
      </w:r>
      <w:r>
        <w:rPr>
          <w:rFonts w:hint="eastAsia" w:ascii="Times New Roman" w:hAnsi="Times New Roman" w:cs="Times New Roman"/>
          <w:sz w:val="24"/>
          <w:szCs w:val="24"/>
          <w:lang w:val="en-US" w:eastAsia="zh-CN"/>
        </w:rPr>
        <w:t xml:space="preserve">(Kim and </w:t>
      </w:r>
      <w:r>
        <w:rPr>
          <w:rFonts w:hint="default" w:ascii="Times New Roman" w:hAnsi="Times New Roman" w:cs="Times New Roman"/>
          <w:sz w:val="24"/>
          <w:szCs w:val="24"/>
          <w:lang w:val="en-US" w:eastAsia="zh-CN"/>
        </w:rPr>
        <w:t>Anderson</w:t>
      </w:r>
      <w:r>
        <w:rPr>
          <w:rFonts w:hint="eastAsia" w:ascii="Times New Roman" w:hAnsi="Times New Roman" w:cs="Times New Roman"/>
          <w:sz w:val="24"/>
          <w:szCs w:val="24"/>
          <w:lang w:val="en-US" w:eastAsia="zh-CN"/>
        </w:rPr>
        <w:t>, 2010)</w:t>
      </w:r>
      <w:r>
        <w:rPr>
          <w:rFonts w:hint="default" w:ascii="Times New Roman" w:hAnsi="Times New Roman" w:cs="Times New Roman"/>
          <w:sz w:val="24"/>
          <w:szCs w:val="24"/>
          <w:lang w:val="en-US" w:eastAsia="zh-CN"/>
        </w:rPr>
        <w:t>. Therefore, enterprises need to improve the level of profit margin, innovate enterprise marketing strategies and improve enterprise profitability.</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same time, the profit margin of an enterprise is an index to measure the operating efficiency of an enterprise. For employees, consumers and investors in the enterprise, the profit margin of the enterprise can affect their trust in the enterprise. Therefore, Huazhu group's marketing goal is to improve the profit margin of enterprises during the epidemic period, which is a feasible marketing strategic goal.</w:t>
      </w:r>
    </w:p>
    <w:p/>
    <w:p>
      <w:pPr>
        <w:pStyle w:val="3"/>
        <w:bidi w:val="0"/>
        <w:rPr>
          <w:rFonts w:hint="eastAsia" w:ascii="Times New Roman" w:hAnsi="Times New Roman" w:cs="Times New Roman"/>
          <w:sz w:val="28"/>
          <w:szCs w:val="28"/>
          <w:lang w:val="en-US" w:eastAsia="zh-CN"/>
        </w:rPr>
      </w:pPr>
      <w:bookmarkStart w:id="12" w:name="_Toc11510"/>
      <w:r>
        <w:rPr>
          <w:rFonts w:hint="eastAsia" w:ascii="Times New Roman" w:hAnsi="Times New Roman" w:cs="Times New Roman"/>
          <w:sz w:val="28"/>
          <w:szCs w:val="28"/>
          <w:lang w:val="en-US" w:eastAsia="zh-CN"/>
        </w:rPr>
        <w:t>3.3 Strategy</w:t>
      </w:r>
      <w:bookmarkEnd w:id="12"/>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strategic steps, the purpose is to help enterprises choose the most perfect and effective action strategy to achieve the goals set by enterprises</w:t>
      </w:r>
      <w:r>
        <w:rPr>
          <w:rFonts w:hint="eastAsia" w:ascii="Times New Roman" w:hAnsi="Times New Roman" w:cs="Times New Roman"/>
          <w:sz w:val="24"/>
          <w:szCs w:val="24"/>
          <w:lang w:val="en-US" w:eastAsia="zh-CN"/>
        </w:rPr>
        <w:t>(Tang San, 2021)</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Due to the development of the epidemic, Huazhu group has formulated the marketing goal of improving the profit margin of the enterprise. Therefore, to improve the hotel profit margin, we should reduce the enterprise cost or improve the income level. However, under the current epidemic conditions, Huazhu group's reduction of enterprise cost will lead to the decline of service quality and the profitability of the hotel. In the state of market depression, improving income level and management efficiency is an effective strategy for enterprises to deal with the short-term market depression</w:t>
      </w:r>
      <w:r>
        <w:rPr>
          <w:rFonts w:hint="eastAsia" w:ascii="Times New Roman" w:hAnsi="Times New Roman" w:cs="Times New Roman"/>
          <w:sz w:val="24"/>
          <w:szCs w:val="24"/>
          <w:lang w:val="en-US" w:eastAsia="zh-CN"/>
        </w:rPr>
        <w:t>(Docin, 2020)</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Ashford and Drummond(2018) proposed that the strategy of improving service quality is one of the effective strategies that can improve the profitability of enterprises. In addition, improving the management efficiency of the enterprise can well improve the communication and coordination efficiency of employees, which means that it greatly liberates the time and energy of personnel in various departments. If you put these energy and time into your own work, the enterprise efficiency will be greatly improved. In recent years, Morden(2016) pointed out that innovating digital technology is one of the effective strategies to improve enterprise management efficiency. The innovation of digital technology can help enterprises reduce costs and improve management efficiency, which can enhance the competitive advantage of Huazhu group and improve the profit margin of enterprises.</w:t>
      </w:r>
    </w:p>
    <w:p>
      <w:pPr>
        <w:spacing w:line="360" w:lineRule="auto"/>
        <w:rPr>
          <w:rFonts w:hint="eastAsia"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13" w:name="_Toc26317"/>
      <w:r>
        <w:rPr>
          <w:rFonts w:hint="default" w:ascii="Times New Roman" w:hAnsi="Times New Roman" w:cs="Times New Roman"/>
          <w:sz w:val="28"/>
          <w:szCs w:val="28"/>
          <w:lang w:val="en-US" w:eastAsia="zh-CN"/>
        </w:rPr>
        <w:t>3.4 Tactics</w:t>
      </w:r>
      <w:bookmarkEnd w:id="13"/>
    </w:p>
    <w:p>
      <w:p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tactical steps, enterprises should fully explain the strategic steps and then formulate tactics</w:t>
      </w:r>
      <w:r>
        <w:rPr>
          <w:rFonts w:hint="eastAsia" w:ascii="Times New Roman" w:hAnsi="Times New Roman" w:cs="Times New Roman"/>
          <w:sz w:val="24"/>
          <w:szCs w:val="24"/>
          <w:lang w:val="en-US" w:eastAsia="zh-CN"/>
        </w:rPr>
        <w:t>(Tang San, 2021)</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For the strategy of improving service quality, hotel service quality includes tangible product quality and intangible product quality. Intangible product quality includes the characteristics of service attitude, service skills and etiquette, while tangible product quality includes hotel facilities, hotel service environment and other factors. Improving the service quality is the most direct way for the hotel to gain an advantage in the fierce competition(Xiao Guo, 2021). Innovation in digital technology can help improve efficiency. For the traditional marketing model, there is no data to support decision-making, lack of accurate and perfect data analysis, opaque information, and poor execution ability between departments and investor branches; Decision-making can not be long-term, do not understand the needs of consumers and other deficiencies, which can be solved through digital technology innovation</w:t>
      </w:r>
      <w:r>
        <w:rPr>
          <w:rFonts w:hint="default" w:ascii="Times New Roman" w:hAnsi="Times New Roman" w:cs="Times New Roman"/>
          <w:sz w:val="24"/>
          <w:szCs w:val="24"/>
          <w:lang w:val="en-US" w:eastAsia="zh-CN"/>
        </w:rPr>
        <w:t>(Qing Xiao, 2020)</w:t>
      </w:r>
      <w:r>
        <w:rPr>
          <w:rFonts w:hint="eastAsia" w:ascii="Times New Roman" w:hAnsi="Times New Roman" w:cs="Times New Roman"/>
          <w:sz w:val="24"/>
          <w:szCs w:val="24"/>
          <w:lang w:val="en-US" w:eastAsia="zh-CN"/>
        </w:rPr>
        <w:t>.</w:t>
      </w:r>
    </w:p>
    <w:p>
      <w:pPr>
        <w:spacing w:line="360" w:lineRule="auto"/>
        <w:rPr>
          <w:rFonts w:hint="eastAsia"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Under the current epidemic conditions, for Huazhu group, the hotel should improve the profitability and profit margin of the hotel in the shortest time. In addition, the implementation conditions of these two strategies are not complex. Therefore, Huazhu group should implement these two marketing strategies at the same time to maximize the profitability of the enterprise.</w:t>
      </w:r>
    </w:p>
    <w:p>
      <w:pPr>
        <w:spacing w:line="360" w:lineRule="auto"/>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14" w:name="_Toc4816"/>
      <w:r>
        <w:rPr>
          <w:rFonts w:hint="default" w:ascii="Times New Roman" w:hAnsi="Times New Roman" w:cs="Times New Roman"/>
          <w:sz w:val="28"/>
          <w:szCs w:val="28"/>
          <w:lang w:val="en-US" w:eastAsia="zh-CN"/>
        </w:rPr>
        <w:t>3.5 Actions</w:t>
      </w:r>
      <w:bookmarkEnd w:id="14"/>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the action steps, the enterprise should fully explain the tactical details and clarify how to achieve the marketing objectives</w:t>
      </w:r>
      <w:r>
        <w:rPr>
          <w:rFonts w:hint="default" w:ascii="Times New Roman" w:hAnsi="Times New Roman" w:cs="Times New Roman"/>
          <w:sz w:val="24"/>
          <w:szCs w:val="24"/>
          <w:lang w:val="en-US" w:eastAsia="zh-CN"/>
        </w:rPr>
        <w:t>(Wilson</w:t>
      </w:r>
      <w:r>
        <w:rPr>
          <w:rFonts w:hint="eastAsia" w:ascii="Times New Roman" w:hAnsi="Times New Roman" w:cs="Times New Roman"/>
          <w:sz w:val="24"/>
          <w:szCs w:val="24"/>
          <w:lang w:val="en-US" w:eastAsia="zh-CN"/>
        </w:rPr>
        <w:t>, 2015).</w:t>
      </w:r>
    </w:p>
    <w:p>
      <w:pPr>
        <w:spacing w:line="360" w:lineRule="auto"/>
        <w:rPr>
          <w:rFonts w:hint="eastAsia"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the strategy of improving service quality, improving consumers' satisfaction with hotel service quality is one of the most important factors. Due to the impact of the epidemic, consumers pay more attention to avoiding close contact. Contactless services are increasingly favored by consumers. During the epidemic period, intelligent machines can realize non-contact services, making consumers' service experience more convenient and personalized, which can improve consumers' satisfaction and enhance the competitive advantage of enterprises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Milakovich</w:t>
      </w:r>
      <w:r>
        <w:rPr>
          <w:rFonts w:hint="eastAsia" w:ascii="Times New Roman" w:hAnsi="Times New Roman" w:cs="Times New Roman"/>
          <w:sz w:val="24"/>
          <w:szCs w:val="24"/>
          <w:lang w:val="en-US" w:eastAsia="zh-CN"/>
        </w:rPr>
        <w:t>, 2018)</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innovative digital technology, from a macro perspective, Huazhu group needs to formulate the enterprise vision according to the enterprise marketing objectives, plan the upgrading steps of digital technology, and match the new organizational framework. In addition, it is also necessary to formulate relevant performance objectives of new digital technologies according to the target market and market research. On the other hand, from a micro perspective, Huazhu group needs to implement different digital technologies according to the enterprise product positioning and different communication methods according to different consumers. Therefore, according to the strategy of Huazhu group, establishing a perfect hotel management system can improve the profit margin of the enterprise.</w:t>
      </w:r>
    </w:p>
    <w:p>
      <w:pPr>
        <w:spacing w:line="360" w:lineRule="auto"/>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15" w:name="_Toc10080"/>
      <w:r>
        <w:rPr>
          <w:rFonts w:hint="default" w:ascii="Times New Roman" w:hAnsi="Times New Roman" w:cs="Times New Roman"/>
          <w:sz w:val="28"/>
          <w:szCs w:val="28"/>
          <w:lang w:val="en-US" w:eastAsia="zh-CN"/>
        </w:rPr>
        <w:t>3.6 Control</w:t>
      </w:r>
      <w:bookmarkEnd w:id="15"/>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the control step, after setting the goal, the enterprise must control the completion of the goal in the whole process of implementation, and set up corresponding inspection measures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Moutinho</w:t>
      </w:r>
      <w:r>
        <w:rPr>
          <w:rFonts w:hint="eastAsia" w:ascii="Times New Roman" w:hAnsi="Times New Roman" w:cs="Times New Roman"/>
          <w:sz w:val="24"/>
          <w:szCs w:val="24"/>
          <w:lang w:val="en-US" w:eastAsia="zh-CN"/>
        </w:rPr>
        <w:t xml:space="preserve"> and </w:t>
      </w:r>
      <w:r>
        <w:rPr>
          <w:rFonts w:hint="default" w:ascii="Times New Roman" w:hAnsi="Times New Roman" w:cs="Times New Roman"/>
          <w:sz w:val="24"/>
          <w:szCs w:val="24"/>
          <w:lang w:val="en-US" w:eastAsia="zh-CN"/>
        </w:rPr>
        <w:t>Southern</w:t>
      </w:r>
      <w:r>
        <w:rPr>
          <w:rFonts w:hint="eastAsia" w:ascii="Times New Roman" w:hAnsi="Times New Roman" w:cs="Times New Roman"/>
          <w:sz w:val="24"/>
          <w:szCs w:val="24"/>
          <w:lang w:val="en-US" w:eastAsia="zh-CN"/>
        </w:rPr>
        <w:t xml:space="preserve">, 2010). </w:t>
      </w:r>
      <w:r>
        <w:rPr>
          <w:rFonts w:hint="default" w:ascii="Times New Roman" w:hAnsi="Times New Roman" w:cs="Times New Roman"/>
          <w:sz w:val="24"/>
          <w:szCs w:val="24"/>
          <w:lang w:val="en-US" w:eastAsia="zh-CN"/>
        </w:rPr>
        <w:t>In order to better complete the marketing objectives set by the enterprise, the enterprise needs to set a control test table, which can well observe the completion and progress of the marketing objectives. Special marketing departments need to conduct market research. Therefore, according to the profit margin of Huazhu group before and after the epidemic, analyze whether the innovative marketing strategy can achieve the marketing goal of improving the profit margin of the enterprise. And according to the relevant data collected, analyze whether the human resources allocated for the implementation of Huazhu group's marketing strategy are reasonable</w:t>
      </w:r>
      <w:r>
        <w:rPr>
          <w:rFonts w:hint="eastAsia" w:ascii="Times New Roman" w:hAnsi="Times New Roman" w:cs="Times New Roman"/>
          <w:sz w:val="24"/>
          <w:szCs w:val="24"/>
          <w:lang w:val="en-US" w:eastAsia="zh-CN"/>
        </w:rPr>
        <w:t>. The Department also needs to collect and analyze the data of the marketing strategy, including important data such as the profit margin before and after the COVID-19, so as to ensure the completion of marketing objectives. At the same time, collecting consumer feedback is also a very important link. It can help enterprises collect effective data and help enterprises locate products(</w:t>
      </w:r>
      <w:r>
        <w:rPr>
          <w:rFonts w:hint="default" w:ascii="Times New Roman" w:hAnsi="Times New Roman" w:cs="Times New Roman"/>
          <w:sz w:val="24"/>
          <w:szCs w:val="24"/>
          <w:lang w:val="en-US" w:eastAsia="zh-CN"/>
        </w:rPr>
        <w:t>McDonald</w:t>
      </w:r>
      <w:r>
        <w:rPr>
          <w:rFonts w:hint="eastAsia" w:ascii="Times New Roman" w:hAnsi="Times New Roman" w:cs="Times New Roman"/>
          <w:sz w:val="24"/>
          <w:szCs w:val="24"/>
          <w:lang w:val="en-US" w:eastAsia="zh-CN"/>
        </w:rPr>
        <w:t>, 1996)</w:t>
      </w:r>
      <w:r>
        <w:rPr>
          <w:rFonts w:hint="default" w:ascii="Times New Roman" w:hAnsi="Times New Roman" w:cs="Times New Roman"/>
          <w:sz w:val="24"/>
          <w:szCs w:val="24"/>
          <w:lang w:val="en-US" w:eastAsia="zh-CN"/>
        </w:rPr>
        <w:t>. Finally, we need to analyze the customer satisfaction with the marketing strategy, which can well improve the brand image and reputation of Huazhu group.</w:t>
      </w:r>
    </w:p>
    <w:p>
      <w:pPr>
        <w:spacing w:line="360" w:lineRule="auto"/>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16" w:name="_Toc28757"/>
      <w:r>
        <w:rPr>
          <w:rFonts w:hint="default" w:ascii="Times New Roman" w:hAnsi="Times New Roman" w:cs="Times New Roman"/>
          <w:sz w:val="30"/>
          <w:szCs w:val="30"/>
          <w:lang w:val="en-US" w:eastAsia="zh-CN"/>
        </w:rPr>
        <w:t>4.0 Recommendation</w:t>
      </w:r>
      <w:bookmarkEnd w:id="16"/>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Because Huazhu group improves enterprise management efficiency with digital technology innovation, hotels and users not only enjoy the speed and convenience brought by intelligent system, but also bear the risks that are difficult to avoid, such as data leakage. According to data reports, nearly 1 billion people in more than 20 countries around the world have suffered cyber attacks every year, causing economic losses of nearly 180 billion US dollars, and the data shows an upward trend every year, which is a very terrible thing</w:t>
      </w:r>
      <w:r>
        <w:rPr>
          <w:rFonts w:hint="eastAsia" w:ascii="Times New Roman" w:hAnsi="Times New Roman" w:cs="Times New Roman"/>
          <w:sz w:val="24"/>
          <w:szCs w:val="24"/>
          <w:lang w:val="en-US" w:eastAsia="zh-CN"/>
        </w:rPr>
        <w:t>(Guo Danhua, 2020)</w:t>
      </w:r>
      <w:r>
        <w:rPr>
          <w:rFonts w:hint="default" w:ascii="Times New Roman" w:hAnsi="Times New Roman" w:cs="Times New Roman"/>
          <w:sz w:val="24"/>
          <w:szCs w:val="24"/>
          <w:lang w:val="en-US" w:eastAsia="zh-CN"/>
        </w:rPr>
        <w:t>. Therefore, the system security of the hotel should be paid attention to. Choosing a partner with security qualification is undoubtedly a strong guarantee for system security.</w:t>
      </w:r>
    </w:p>
    <w:p>
      <w:pPr>
        <w:spacing w:line="360" w:lineRule="auto"/>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17" w:name="_Toc20538"/>
      <w:r>
        <w:rPr>
          <w:rFonts w:hint="default" w:ascii="Times New Roman" w:hAnsi="Times New Roman" w:cs="Times New Roman"/>
          <w:sz w:val="30"/>
          <w:szCs w:val="30"/>
          <w:lang w:val="en-US" w:eastAsia="zh-CN"/>
        </w:rPr>
        <w:t>5.0 Conclusion</w:t>
      </w:r>
      <w:bookmarkEnd w:id="17"/>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This report first gives a brief overview of Huazhu group and introduces the competitive background of the hotel industry under the background of COVID-19. In the main part of the report, first set the marketing goal, and analyze whether the goal is feasible according to the </w:t>
      </w:r>
      <w:r>
        <w:rPr>
          <w:rFonts w:hint="eastAsia" w:ascii="Times New Roman" w:hAnsi="Times New Roman" w:cs="Times New Roman"/>
          <w:sz w:val="24"/>
          <w:szCs w:val="24"/>
          <w:lang w:val="en-US" w:eastAsia="zh-CN"/>
        </w:rPr>
        <w:t>SMART</w:t>
      </w:r>
      <w:r>
        <w:rPr>
          <w:rFonts w:hint="default" w:ascii="Times New Roman" w:hAnsi="Times New Roman" w:cs="Times New Roman"/>
          <w:sz w:val="24"/>
          <w:szCs w:val="24"/>
          <w:lang w:val="en-US" w:eastAsia="zh-CN"/>
        </w:rPr>
        <w:t xml:space="preserve"> theoretical model. Then, the specific marketing plan is formulated according to the </w:t>
      </w:r>
      <w:r>
        <w:rPr>
          <w:rFonts w:hint="eastAsia" w:ascii="Times New Roman" w:hAnsi="Times New Roman" w:cs="Times New Roman"/>
          <w:sz w:val="24"/>
          <w:szCs w:val="24"/>
          <w:lang w:val="en-US" w:eastAsia="zh-CN"/>
        </w:rPr>
        <w:t>SOSTAC</w:t>
      </w:r>
      <w:bookmarkStart w:id="19" w:name="_GoBack"/>
      <w:bookmarkEnd w:id="19"/>
      <w:r>
        <w:rPr>
          <w:rFonts w:hint="default" w:ascii="Times New Roman" w:hAnsi="Times New Roman" w:cs="Times New Roman"/>
          <w:sz w:val="24"/>
          <w:szCs w:val="24"/>
          <w:lang w:val="en-US" w:eastAsia="zh-CN"/>
        </w:rPr>
        <w:t xml:space="preserve"> theoretical model. Therefore, according to the analysis, it can be concluded that the marketing goal is feasible. And improve the profit margin of enterprises by improving service quality strategy and innovating digital technology strategy. Finally, the report gives corresponding </w:t>
      </w:r>
      <w:r>
        <w:rPr>
          <w:rFonts w:hint="eastAsia" w:ascii="Times New Roman" w:hAnsi="Times New Roman" w:cs="Times New Roman"/>
          <w:sz w:val="24"/>
          <w:szCs w:val="24"/>
          <w:lang w:val="en-US" w:eastAsia="zh-CN"/>
        </w:rPr>
        <w:t>recommendations</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Word counts: 2477</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18" w:name="_Toc21550"/>
      <w:r>
        <w:rPr>
          <w:rFonts w:hint="default" w:ascii="Times New Roman" w:hAnsi="Times New Roman" w:cs="Times New Roman"/>
          <w:sz w:val="30"/>
          <w:szCs w:val="30"/>
          <w:lang w:val="en-US" w:eastAsia="zh-CN"/>
        </w:rPr>
        <w:t>6.0 References</w:t>
      </w:r>
      <w:bookmarkEnd w:id="18"/>
    </w:p>
    <w:p>
      <w:pPr>
        <w:numPr>
          <w:ilvl w:val="0"/>
          <w:numId w:val="0"/>
        </w:numPr>
        <w:ind w:left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 </w:t>
      </w:r>
      <w:r>
        <w:rPr>
          <w:rFonts w:hint="default" w:ascii="Times New Roman" w:hAnsi="Times New Roman" w:cs="Times New Roman"/>
          <w:sz w:val="24"/>
          <w:szCs w:val="24"/>
          <w:lang w:val="en-US" w:eastAsia="zh-CN"/>
        </w:rPr>
        <w:t>Chavda, K.N. (2007) Objectives management. Jaipur, India: ABD Publishers.</w:t>
      </w:r>
    </w:p>
    <w:p>
      <w:pPr>
        <w:numPr>
          <w:ilvl w:val="0"/>
          <w:numId w:val="0"/>
        </w:numPr>
        <w:ind w:leftChars="0"/>
        <w:rPr>
          <w:rFonts w:hint="default" w:ascii="Times New Roman" w:hAnsi="Times New Roman" w:cs="Times New Roman"/>
          <w:sz w:val="24"/>
          <w:szCs w:val="24"/>
          <w:lang w:val="en-US" w:eastAsia="zh-CN"/>
        </w:rPr>
      </w:pPr>
    </w:p>
    <w:p>
      <w:pPr>
        <w:numPr>
          <w:ilvl w:val="0"/>
          <w:numId w:val="1"/>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CIM study text. Diploma paper 11, Strategic marketing management: planning and control. 4th ed. (2002). London: BPP.</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Drummond, G.and Ashford, R. (20</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8) Strategic marketing : planning and control. 3rd ed. Amsterdam ;: Butterworth-Heinemann.</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Docin, (2020), </w:t>
      </w:r>
      <w:r>
        <w:rPr>
          <w:rFonts w:hint="eastAsia" w:ascii="Times New Roman" w:hAnsi="Times New Roman" w:cs="Times New Roman"/>
          <w:i/>
          <w:iCs/>
          <w:sz w:val="24"/>
          <w:szCs w:val="24"/>
          <w:lang w:val="en-US" w:eastAsia="zh-CN"/>
        </w:rPr>
        <w:t>Docin</w:t>
      </w:r>
      <w:r>
        <w:rPr>
          <w:rFonts w:hint="default" w:ascii="Times New Roman" w:hAnsi="Times New Roman" w:cs="Times New Roman"/>
          <w:sz w:val="24"/>
          <w:szCs w:val="24"/>
          <w:lang w:val="en-US" w:eastAsia="zh-CN"/>
        </w:rPr>
        <w:t xml:space="preserve">[online], available from:https://www.docin.com/p-1835034457.html(Accessed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Drucker, P.F. (1999) The practice of management. Oxford: Butterworth-Heinemann.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Denning, S. (2020) ‘How management is being transformed: Drucker Forum insights’, Strategy &amp; leadership, 48(2), pp. 18–23. doi:10.1108/SL-12-2019-0175.</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Dai Xie, (2021), </w:t>
      </w:r>
      <w:r>
        <w:rPr>
          <w:rFonts w:hint="eastAsia" w:ascii="Times New Roman" w:hAnsi="Times New Roman" w:cs="Times New Roman"/>
          <w:i/>
          <w:iCs/>
          <w:sz w:val="24"/>
          <w:szCs w:val="24"/>
          <w:lang w:val="en-US" w:eastAsia="zh-CN"/>
        </w:rPr>
        <w:t>HEGZC</w:t>
      </w:r>
      <w:r>
        <w:rPr>
          <w:rFonts w:hint="default" w:ascii="Times New Roman" w:hAnsi="Times New Roman" w:cs="Times New Roman"/>
          <w:sz w:val="24"/>
          <w:szCs w:val="24"/>
          <w:lang w:val="en-US" w:eastAsia="zh-CN"/>
        </w:rPr>
        <w:t xml:space="preserve">[online], available from:http://www.hcgzc.cn/post/1306.html(Accessed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Guo Danhua, (2020), </w:t>
      </w:r>
      <w:r>
        <w:rPr>
          <w:rFonts w:hint="eastAsia" w:ascii="Times New Roman" w:hAnsi="Times New Roman" w:cs="Times New Roman"/>
          <w:i/>
          <w:iCs/>
          <w:sz w:val="24"/>
          <w:szCs w:val="24"/>
          <w:lang w:val="en-US" w:eastAsia="zh-CN"/>
        </w:rPr>
        <w:t>news</w:t>
      </w:r>
      <w:r>
        <w:rPr>
          <w:rFonts w:hint="default" w:ascii="Times New Roman" w:hAnsi="Times New Roman" w:cs="Times New Roman"/>
          <w:sz w:val="24"/>
          <w:szCs w:val="24"/>
          <w:lang w:val="en-US" w:eastAsia="zh-CN"/>
        </w:rPr>
        <w:t xml:space="preserve">[online], available from:https://m.fx361.cc/news/2021/1014/9665522.html(Accessed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Hui Ju, (2021), </w:t>
      </w:r>
      <w:r>
        <w:rPr>
          <w:rFonts w:hint="eastAsia" w:ascii="Times New Roman" w:hAnsi="Times New Roman" w:cs="Times New Roman"/>
          <w:i/>
          <w:iCs/>
          <w:sz w:val="24"/>
          <w:szCs w:val="24"/>
          <w:lang w:val="en-US" w:eastAsia="zh-CN"/>
        </w:rPr>
        <w:t>Zhihu</w:t>
      </w:r>
      <w:r>
        <w:rPr>
          <w:rFonts w:hint="default" w:ascii="Times New Roman" w:hAnsi="Times New Roman" w:cs="Times New Roman"/>
          <w:sz w:val="24"/>
          <w:szCs w:val="24"/>
          <w:lang w:val="en-US" w:eastAsia="zh-CN"/>
        </w:rPr>
        <w:t xml:space="preserve">[online], available from:https://zhuanlan.zhihu.com/p/143237887(Accessed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HuaZhu, (2021), </w:t>
      </w:r>
      <w:r>
        <w:rPr>
          <w:rFonts w:hint="eastAsia" w:ascii="Times New Roman" w:hAnsi="Times New Roman" w:cs="Times New Roman"/>
          <w:i/>
          <w:iCs/>
          <w:sz w:val="24"/>
          <w:szCs w:val="24"/>
          <w:lang w:val="en-US" w:eastAsia="zh-CN"/>
        </w:rPr>
        <w:t>QiYe</w:t>
      </w:r>
      <w:r>
        <w:rPr>
          <w:rFonts w:hint="default" w:ascii="Times New Roman" w:hAnsi="Times New Roman" w:cs="Times New Roman"/>
          <w:sz w:val="24"/>
          <w:szCs w:val="24"/>
          <w:lang w:val="en-US" w:eastAsia="zh-CN"/>
        </w:rPr>
        <w:t xml:space="preserve">[online], available from:https://all.accor.com/loyalty-program/partners/huazhu/index.zh.shtml(Accessed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Kim, H.S., Anderson, K.B. (2010) ‘Profit Margin’, American journal of agricultural economics, 92(3), pp. 638–653. doi:10.1093/ajae/aap038.</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MBA, (2021), </w:t>
      </w:r>
      <w:r>
        <w:rPr>
          <w:rFonts w:hint="eastAsia" w:ascii="Times New Roman" w:hAnsi="Times New Roman" w:cs="Times New Roman"/>
          <w:i/>
          <w:iCs/>
          <w:sz w:val="24"/>
          <w:szCs w:val="24"/>
          <w:lang w:val="en-US" w:eastAsia="zh-CN"/>
        </w:rPr>
        <w:t>MBALIB</w:t>
      </w:r>
      <w:r>
        <w:rPr>
          <w:rFonts w:hint="default" w:ascii="Times New Roman" w:hAnsi="Times New Roman" w:cs="Times New Roman"/>
          <w:sz w:val="24"/>
          <w:szCs w:val="24"/>
          <w:lang w:val="en-US" w:eastAsia="zh-CN"/>
        </w:rPr>
        <w:t xml:space="preserve">[online], available from:https://wiki.mbalib.com/wiki(Accessed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Morden, T. (2016) Principles of strategic management. 3rd ed. London ;: Routledge. doi:10.4324/9781315602172.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McDonald, M, A. (1996) Marketing planning for services. Oxford: Butterworth-Heinemann published on behalf of the Chartered Institute of Marketing.</w:t>
      </w: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Milakovich, M.E. (</w:t>
      </w:r>
      <w:r>
        <w:rPr>
          <w:rFonts w:hint="eastAsia" w:ascii="Times New Roman" w:hAnsi="Times New Roman" w:cs="Times New Roman"/>
          <w:sz w:val="24"/>
          <w:szCs w:val="24"/>
          <w:lang w:val="en-US" w:eastAsia="zh-CN"/>
        </w:rPr>
        <w:t>2018</w:t>
      </w:r>
      <w:r>
        <w:rPr>
          <w:rFonts w:hint="default" w:ascii="Times New Roman" w:hAnsi="Times New Roman" w:cs="Times New Roman"/>
          <w:sz w:val="24"/>
          <w:szCs w:val="24"/>
          <w:lang w:val="en-US" w:eastAsia="zh-CN"/>
        </w:rPr>
        <w:t>) Improving service quality : achieving high performance in the public and private sectors. Delray Beach, Fla: St. Lucie Press.</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Moutinho, L. and Southern, G. (2010) Strategic marketing management : a business process approach. Hampshire, U.K: Cengage Learning EMEA.</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Qing Xiao, (2020), </w:t>
      </w:r>
      <w:r>
        <w:rPr>
          <w:rFonts w:hint="eastAsia" w:ascii="Times New Roman" w:hAnsi="Times New Roman" w:cs="Times New Roman"/>
          <w:i/>
          <w:iCs/>
          <w:sz w:val="24"/>
          <w:szCs w:val="24"/>
          <w:lang w:val="en-US" w:eastAsia="zh-CN"/>
        </w:rPr>
        <w:t>wenzhai</w:t>
      </w:r>
      <w:r>
        <w:rPr>
          <w:rFonts w:hint="default" w:ascii="Times New Roman" w:hAnsi="Times New Roman" w:cs="Times New Roman"/>
          <w:sz w:val="24"/>
          <w:szCs w:val="24"/>
          <w:lang w:val="en-US" w:eastAsia="zh-CN"/>
        </w:rPr>
        <w:t xml:space="preserve">[online], available from:http://cc.ctiforum.com/jishu/hujiao/wenzhai/558827.html(Accessed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Safanta, A. et al. (2019) ‘Marketing Strategy’, Journal of physics. Conference series, 1196(1), p. 12078–. doi:10.1088/1742-6596/1196/1/012078.</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Stahl, F. et al. (2012) ‘The Impact of Brand Equity on Customer Acquisition, Retention, and Profit Margin’, Journal of marketing, 76(4), pp. 44–63. doi:10.1509/jm.10.0522.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Shi Guang, (2020), </w:t>
      </w:r>
      <w:r>
        <w:rPr>
          <w:rFonts w:hint="eastAsia" w:ascii="Times New Roman" w:hAnsi="Times New Roman" w:cs="Times New Roman"/>
          <w:i/>
          <w:iCs/>
          <w:sz w:val="24"/>
          <w:szCs w:val="24"/>
          <w:lang w:val="en-US" w:eastAsia="zh-CN"/>
        </w:rPr>
        <w:t>Aiyingli</w:t>
      </w:r>
      <w:r>
        <w:rPr>
          <w:rFonts w:hint="default" w:ascii="Times New Roman" w:hAnsi="Times New Roman" w:cs="Times New Roman"/>
          <w:sz w:val="24"/>
          <w:szCs w:val="24"/>
          <w:lang w:val="en-US" w:eastAsia="zh-CN"/>
        </w:rPr>
        <w:t xml:space="preserve">[online], available from:https://www.aiyingli.com/236520.html(Accessed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Strategic marketing management : planning and control. 5th ed. (1998). London: BPP Publishing.</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Tang San, </w:t>
      </w:r>
      <w:r>
        <w:rPr>
          <w:rFonts w:hint="default" w:ascii="Times New Roman" w:hAnsi="Times New Roman" w:cs="Times New Roman"/>
          <w:sz w:val="24"/>
          <w:szCs w:val="24"/>
          <w:lang w:val="en-US" w:eastAsia="zh-CN"/>
        </w:rPr>
        <w:t>(20</w:t>
      </w:r>
      <w:r>
        <w:rPr>
          <w:rFonts w:hint="eastAsia" w:ascii="Times New Roman" w:hAnsi="Times New Roman" w:cs="Times New Roman"/>
          <w:sz w:val="24"/>
          <w:szCs w:val="24"/>
          <w:lang w:val="en-US" w:eastAsia="zh-CN"/>
        </w:rPr>
        <w:t>21</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Docin</w:t>
      </w:r>
      <w:r>
        <w:rPr>
          <w:rFonts w:hint="default" w:ascii="Times New Roman" w:hAnsi="Times New Roman" w:cs="Times New Roman"/>
          <w:sz w:val="24"/>
          <w:szCs w:val="24"/>
          <w:lang w:val="en-US" w:eastAsia="zh-CN"/>
        </w:rPr>
        <w:t xml:space="preserve">[online], available from:https://www.docin.com/p-593466687.html?docfrom=rrela(Accessed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Talitha Nathaniela Nariswari and Nugi Mohammad Nugraha (2020) ‘Profit Growth: Impact of Net Profit Margin, Gross Profit Margin and Total Assets Turnover’, International journal of finance &amp; banking studies, 9(4), pp. 87–96. doi:10.20525/jfbs.v94.937.</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Wilson, R.M.S. and Gilligan, C. (2005) Strategic marketing management : planning, implementation and control. 3rd ed. Oxford: Butterworth-Heinemann.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Wang Wei, (2020), </w:t>
      </w:r>
      <w:r>
        <w:rPr>
          <w:rFonts w:hint="eastAsia" w:ascii="Times New Roman" w:hAnsi="Times New Roman" w:cs="Times New Roman"/>
          <w:i/>
          <w:iCs/>
          <w:sz w:val="24"/>
          <w:szCs w:val="24"/>
          <w:lang w:val="en-US" w:eastAsia="zh-CN"/>
        </w:rPr>
        <w:t>traveldaily</w:t>
      </w:r>
      <w:r>
        <w:rPr>
          <w:rFonts w:hint="default" w:ascii="Times New Roman" w:hAnsi="Times New Roman" w:cs="Times New Roman"/>
          <w:sz w:val="24"/>
          <w:szCs w:val="24"/>
          <w:lang w:val="en-US" w:eastAsia="zh-CN"/>
        </w:rPr>
        <w:t xml:space="preserve">[online], available from:https://www.traveldaily.cn/article/142493(Accessed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Wood, M.B. (2017) Essential guide to marketing planning. Fourth edition. Harlow, England ;: Pearson.</w:t>
      </w:r>
    </w:p>
    <w:p>
      <w:pPr>
        <w:widowControl w:val="0"/>
        <w:numPr>
          <w:ilvl w:val="0"/>
          <w:numId w:val="0"/>
        </w:numPr>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Xiao Guo, (2021), </w:t>
      </w:r>
      <w:r>
        <w:rPr>
          <w:rFonts w:hint="eastAsia" w:ascii="Times New Roman" w:hAnsi="Times New Roman" w:cs="Times New Roman"/>
          <w:i/>
          <w:iCs/>
          <w:sz w:val="24"/>
          <w:szCs w:val="24"/>
          <w:lang w:val="en-US" w:eastAsia="zh-CN"/>
        </w:rPr>
        <w:t>Zhihu</w:t>
      </w:r>
      <w:r>
        <w:rPr>
          <w:rFonts w:hint="default" w:ascii="Times New Roman" w:hAnsi="Times New Roman" w:cs="Times New Roman"/>
          <w:sz w:val="24"/>
          <w:szCs w:val="24"/>
          <w:lang w:val="en-US" w:eastAsia="zh-CN"/>
        </w:rPr>
        <w:t xml:space="preserve">[online], available from:https://zhuanlan.zhihu.com/p/144007179(Accessed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ind w:leftChars="0"/>
        <w:jc w:val="both"/>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Yu Qing, (2021), </w:t>
      </w:r>
      <w:r>
        <w:rPr>
          <w:rFonts w:hint="eastAsia" w:ascii="Times New Roman" w:hAnsi="Times New Roman" w:cs="Times New Roman"/>
          <w:i/>
          <w:iCs/>
          <w:sz w:val="24"/>
          <w:szCs w:val="24"/>
          <w:lang w:val="en-US" w:eastAsia="zh-CN"/>
        </w:rPr>
        <w:t>360DOC</w:t>
      </w:r>
      <w:r>
        <w:rPr>
          <w:rFonts w:hint="default" w:ascii="Times New Roman" w:hAnsi="Times New Roman" w:cs="Times New Roman"/>
          <w:sz w:val="24"/>
          <w:szCs w:val="24"/>
          <w:lang w:val="en-US" w:eastAsia="zh-CN"/>
        </w:rPr>
        <w:t xml:space="preserve">[online], available from:http://www.360doc.com/content/21/0516/10/535749_977401609.shtml(Accessed </w:t>
      </w:r>
      <w:r>
        <w:rPr>
          <w:rFonts w:hint="eastAsia" w:ascii="Times New Roman" w:hAnsi="Times New Roman" w:cs="Times New Roman"/>
          <w:sz w:val="24"/>
          <w:szCs w:val="24"/>
          <w:lang w:val="en-US" w:eastAsia="zh-CN"/>
        </w:rPr>
        <w:t>22 April</w:t>
      </w:r>
      <w:r>
        <w:rPr>
          <w:rFonts w:hint="default" w:ascii="Times New Roman" w:hAnsi="Times New Roman" w:cs="Times New Roman"/>
          <w:sz w:val="24"/>
          <w:szCs w:val="24"/>
          <w:lang w:val="en-US" w:eastAsia="zh-CN"/>
        </w:rPr>
        <w:t xml:space="preserve"> 2022)</w:t>
      </w:r>
    </w:p>
    <w:p>
      <w:pPr>
        <w:widowControl w:val="0"/>
        <w:numPr>
          <w:ilvl w:val="0"/>
          <w:numId w:val="0"/>
        </w:numPr>
        <w:ind w:leftChars="0"/>
        <w:jc w:val="both"/>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5B5531"/>
    <w:multiLevelType w:val="singleLevel"/>
    <w:tmpl w:val="6C5B5531"/>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hYTkxOWM4ZDVmNDUxMWNlNmIzYmE4MzhiOWE1MWUifQ=="/>
  </w:docVars>
  <w:rsids>
    <w:rsidRoot w:val="5A6C03C4"/>
    <w:rsid w:val="34C3451E"/>
    <w:rsid w:val="48066140"/>
    <w:rsid w:val="52F7153F"/>
    <w:rsid w:val="5A6C03C4"/>
    <w:rsid w:val="73A87698"/>
    <w:rsid w:val="776006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paragraph" w:customStyle="1" w:styleId="12">
    <w:name w:val="WPSOffice手动目录 1"/>
    <w:uiPriority w:val="0"/>
    <w:pPr>
      <w:ind w:leftChars="0"/>
    </w:pPr>
    <w:rPr>
      <w:rFonts w:ascii="Times New Roman" w:hAnsi="Times New Roman" w:eastAsia="宋体" w:cs="Times New Roman"/>
      <w:sz w:val="20"/>
      <w:szCs w:val="20"/>
    </w:rPr>
  </w:style>
  <w:style w:type="paragraph" w:customStyle="1" w:styleId="13">
    <w:name w:val="WPSOffice手动目录 2"/>
    <w:uiPriority w:val="0"/>
    <w:pPr>
      <w:ind w:leftChars="200"/>
    </w:pPr>
    <w:rPr>
      <w:rFonts w:ascii="Times New Roman" w:hAnsi="Times New Roman" w:eastAsia="宋体" w:cs="Times New Roman"/>
      <w:sz w:val="20"/>
      <w:szCs w:val="20"/>
    </w:rPr>
  </w:style>
  <w:style w:type="paragraph" w:customStyle="1" w:styleId="14">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2943</Words>
  <Characters>17584</Characters>
  <Lines>0</Lines>
  <Paragraphs>0</Paragraphs>
  <TotalTime>6</TotalTime>
  <ScaleCrop>false</ScaleCrop>
  <LinksUpToDate>false</LinksUpToDate>
  <CharactersWithSpaces>20483</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2022-05-06T12:38:00Z</dcterms:created>
  <dc:creator>WPS_1547003711</dc:creator>
  <cp:lastModifiedBy>WPS_1547003711</cp:lastModifiedBy>
  <dcterms:modified xsi:type="dcterms:W3CDTF">2022-05-08T15:08:42Z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6FC14EE50DEE4107AC6AD77B9D56498D</vt:lpwstr>
  </property>
</Properties>
</file>