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7606E" w14:textId="77777777" w:rsidR="00AE32BD" w:rsidRPr="00AE32BD" w:rsidRDefault="00AE32BD" w:rsidP="00AE32BD">
      <w:pPr>
        <w:spacing w:after="0" w:line="240" w:lineRule="auto"/>
        <w:textAlignment w:val="baseline"/>
        <w:rPr>
          <w:rFonts w:ascii="Segoe UI" w:eastAsia="Times New Roman" w:hAnsi="Segoe UI" w:cs="Segoe UI"/>
          <w:b/>
          <w:sz w:val="18"/>
          <w:szCs w:val="18"/>
          <w:lang w:val="en-US"/>
        </w:rPr>
      </w:pPr>
      <w:r w:rsidRPr="00AE32BD">
        <w:rPr>
          <w:rFonts w:ascii="Calibri" w:eastAsia="Times New Roman" w:hAnsi="Calibri" w:cs="Calibri"/>
          <w:b/>
          <w:sz w:val="24"/>
          <w:szCs w:val="24"/>
        </w:rPr>
        <w:t> </w:t>
      </w:r>
      <w:r w:rsidRPr="00AE32BD">
        <w:rPr>
          <w:rFonts w:ascii="Calibri" w:eastAsia="Times New Roman" w:hAnsi="Calibri" w:cs="Calibri"/>
          <w:b/>
          <w:sz w:val="24"/>
          <w:szCs w:val="24"/>
          <w:lang w:val="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485"/>
      </w:tblGrid>
      <w:tr w:rsidR="00AE32BD" w:rsidRPr="00AE32BD" w14:paraId="119E54A1" w14:textId="77777777" w:rsidTr="00AE32BD">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CCB4DED" w14:textId="77777777"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AE32BD">
              <w:rPr>
                <w:rFonts w:ascii="Calibri" w:eastAsia="Times New Roman" w:hAnsi="Calibri" w:cs="Calibri"/>
                <w:b/>
                <w:bCs/>
                <w:sz w:val="24"/>
                <w:szCs w:val="24"/>
              </w:rPr>
              <w:t>STUDENT NAME:</w:t>
            </w:r>
            <w:r w:rsidRPr="00AE32BD">
              <w:rPr>
                <w:rFonts w:ascii="Calibri" w:eastAsia="Times New Roman" w:hAnsi="Calibri" w:cs="Calibri"/>
                <w:b/>
                <w:sz w:val="24"/>
                <w:szCs w:val="24"/>
              </w:rPr>
              <w:t> </w:t>
            </w:r>
            <w:r w:rsidRPr="00AE32BD">
              <w:rPr>
                <w:rFonts w:ascii="Calibri" w:eastAsia="Times New Roman" w:hAnsi="Calibri" w:cs="Calibri"/>
                <w:b/>
                <w:sz w:val="24"/>
                <w:szCs w:val="24"/>
                <w:lang w:val="en-US"/>
              </w:rPr>
              <w:t>  </w:t>
            </w:r>
          </w:p>
        </w:tc>
        <w:tc>
          <w:tcPr>
            <w:tcW w:w="4485" w:type="dxa"/>
            <w:tcBorders>
              <w:top w:val="single" w:sz="6" w:space="0" w:color="000000"/>
              <w:left w:val="nil"/>
              <w:bottom w:val="single" w:sz="6" w:space="0" w:color="000000"/>
              <w:right w:val="single" w:sz="6" w:space="0" w:color="000000"/>
            </w:tcBorders>
            <w:shd w:val="clear" w:color="auto" w:fill="auto"/>
            <w:hideMark/>
          </w:tcPr>
          <w:p w14:paraId="7E796180" w14:textId="77777777"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AE32BD">
              <w:rPr>
                <w:rFonts w:ascii="Calibri" w:eastAsia="Times New Roman" w:hAnsi="Calibri" w:cs="Calibri"/>
                <w:b/>
                <w:sz w:val="24"/>
                <w:szCs w:val="24"/>
              </w:rPr>
              <w:t>AFZAL AHMED </w:t>
            </w:r>
            <w:r w:rsidRPr="00AE32BD">
              <w:rPr>
                <w:rFonts w:ascii="Calibri" w:eastAsia="Times New Roman" w:hAnsi="Calibri" w:cs="Calibri"/>
                <w:b/>
                <w:sz w:val="24"/>
                <w:szCs w:val="24"/>
                <w:lang w:val="en-US"/>
              </w:rPr>
              <w:t>  </w:t>
            </w:r>
          </w:p>
        </w:tc>
      </w:tr>
      <w:tr w:rsidR="00AE32BD" w:rsidRPr="00AE32BD" w14:paraId="1E3BE18F" w14:textId="77777777" w:rsidTr="00AE32BD">
        <w:tc>
          <w:tcPr>
            <w:tcW w:w="4500" w:type="dxa"/>
            <w:tcBorders>
              <w:top w:val="nil"/>
              <w:left w:val="single" w:sz="6" w:space="0" w:color="000000"/>
              <w:bottom w:val="single" w:sz="6" w:space="0" w:color="000000"/>
              <w:right w:val="single" w:sz="6" w:space="0" w:color="000000"/>
            </w:tcBorders>
            <w:shd w:val="clear" w:color="auto" w:fill="auto"/>
            <w:hideMark/>
          </w:tcPr>
          <w:p w14:paraId="022151F9" w14:textId="77777777"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AE32BD">
              <w:rPr>
                <w:rFonts w:ascii="Calibri" w:eastAsia="Times New Roman" w:hAnsi="Calibri" w:cs="Calibri"/>
                <w:b/>
                <w:bCs/>
                <w:sz w:val="24"/>
                <w:szCs w:val="24"/>
              </w:rPr>
              <w:t>STUDENT NUMBER:</w:t>
            </w:r>
            <w:r w:rsidRPr="00AE32BD">
              <w:rPr>
                <w:rFonts w:ascii="Calibri" w:eastAsia="Times New Roman" w:hAnsi="Calibri" w:cs="Calibri"/>
                <w:b/>
                <w:sz w:val="24"/>
                <w:szCs w:val="24"/>
              </w:rPr>
              <w:t> </w:t>
            </w:r>
            <w:r w:rsidRPr="00AE32BD">
              <w:rPr>
                <w:rFonts w:ascii="Calibri" w:eastAsia="Times New Roman" w:hAnsi="Calibri" w:cs="Calibri"/>
                <w:b/>
                <w:sz w:val="24"/>
                <w:szCs w:val="24"/>
                <w:lang w:val="en-US"/>
              </w:rPr>
              <w:t>  </w:t>
            </w:r>
          </w:p>
        </w:tc>
        <w:tc>
          <w:tcPr>
            <w:tcW w:w="4485" w:type="dxa"/>
            <w:tcBorders>
              <w:top w:val="nil"/>
              <w:left w:val="nil"/>
              <w:bottom w:val="single" w:sz="6" w:space="0" w:color="000000"/>
              <w:right w:val="single" w:sz="6" w:space="0" w:color="000000"/>
            </w:tcBorders>
            <w:shd w:val="clear" w:color="auto" w:fill="auto"/>
            <w:hideMark/>
          </w:tcPr>
          <w:p w14:paraId="53527ABF" w14:textId="77777777"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AE32BD">
              <w:rPr>
                <w:rFonts w:ascii="Calibri" w:eastAsia="Times New Roman" w:hAnsi="Calibri" w:cs="Calibri"/>
                <w:b/>
                <w:sz w:val="24"/>
                <w:szCs w:val="24"/>
              </w:rPr>
              <w:t>1806872 </w:t>
            </w:r>
            <w:r w:rsidRPr="00AE32BD">
              <w:rPr>
                <w:rFonts w:ascii="Calibri" w:eastAsia="Times New Roman" w:hAnsi="Calibri" w:cs="Calibri"/>
                <w:b/>
                <w:sz w:val="24"/>
                <w:szCs w:val="24"/>
                <w:lang w:val="en-US"/>
              </w:rPr>
              <w:t>  </w:t>
            </w:r>
          </w:p>
        </w:tc>
      </w:tr>
      <w:tr w:rsidR="00AE32BD" w:rsidRPr="00AE32BD" w14:paraId="7231DCBD" w14:textId="77777777" w:rsidTr="00AE32BD">
        <w:tc>
          <w:tcPr>
            <w:tcW w:w="4500" w:type="dxa"/>
            <w:tcBorders>
              <w:top w:val="nil"/>
              <w:left w:val="single" w:sz="6" w:space="0" w:color="000000"/>
              <w:bottom w:val="single" w:sz="6" w:space="0" w:color="000000"/>
              <w:right w:val="single" w:sz="6" w:space="0" w:color="000000"/>
            </w:tcBorders>
            <w:shd w:val="clear" w:color="auto" w:fill="auto"/>
            <w:hideMark/>
          </w:tcPr>
          <w:p w14:paraId="7A48F234" w14:textId="77777777"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AE32BD">
              <w:rPr>
                <w:rFonts w:ascii="Calibri" w:eastAsia="Times New Roman" w:hAnsi="Calibri" w:cs="Calibri"/>
                <w:b/>
                <w:bCs/>
                <w:sz w:val="24"/>
                <w:szCs w:val="24"/>
              </w:rPr>
              <w:t>LECTURER NAME:</w:t>
            </w:r>
            <w:r w:rsidRPr="00AE32BD">
              <w:rPr>
                <w:rFonts w:ascii="Calibri" w:eastAsia="Times New Roman" w:hAnsi="Calibri" w:cs="Calibri"/>
                <w:b/>
                <w:sz w:val="24"/>
                <w:szCs w:val="24"/>
              </w:rPr>
              <w:t> </w:t>
            </w:r>
            <w:r w:rsidRPr="00AE32BD">
              <w:rPr>
                <w:rFonts w:ascii="Calibri" w:eastAsia="Times New Roman" w:hAnsi="Calibri" w:cs="Calibri"/>
                <w:b/>
                <w:sz w:val="24"/>
                <w:szCs w:val="24"/>
                <w:lang w:val="en-US"/>
              </w:rPr>
              <w:t>  </w:t>
            </w:r>
          </w:p>
        </w:tc>
        <w:tc>
          <w:tcPr>
            <w:tcW w:w="4485" w:type="dxa"/>
            <w:tcBorders>
              <w:top w:val="nil"/>
              <w:left w:val="nil"/>
              <w:bottom w:val="single" w:sz="6" w:space="0" w:color="000000"/>
              <w:right w:val="single" w:sz="6" w:space="0" w:color="000000"/>
            </w:tcBorders>
            <w:shd w:val="clear" w:color="auto" w:fill="auto"/>
            <w:hideMark/>
          </w:tcPr>
          <w:p w14:paraId="5B80AB20" w14:textId="45E310F2"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3213E5">
              <w:rPr>
                <w:rFonts w:ascii="Calibri" w:eastAsia="Times New Roman" w:hAnsi="Calibri" w:cs="Calibri"/>
                <w:b/>
                <w:sz w:val="24"/>
                <w:szCs w:val="24"/>
              </w:rPr>
              <w:t>GREGORY COW</w:t>
            </w:r>
            <w:r w:rsidR="005D4FE0" w:rsidRPr="003213E5">
              <w:rPr>
                <w:rFonts w:ascii="Calibri" w:eastAsia="Times New Roman" w:hAnsi="Calibri" w:cs="Calibri"/>
                <w:b/>
                <w:sz w:val="24"/>
                <w:szCs w:val="24"/>
              </w:rPr>
              <w:t>A</w:t>
            </w:r>
            <w:r w:rsidRPr="003213E5">
              <w:rPr>
                <w:rFonts w:ascii="Calibri" w:eastAsia="Times New Roman" w:hAnsi="Calibri" w:cs="Calibri"/>
                <w:b/>
                <w:sz w:val="24"/>
                <w:szCs w:val="24"/>
              </w:rPr>
              <w:t>N</w:t>
            </w:r>
            <w:r w:rsidRPr="00AE32BD">
              <w:rPr>
                <w:rFonts w:ascii="Calibri" w:eastAsia="Times New Roman" w:hAnsi="Calibri" w:cs="Calibri"/>
                <w:b/>
                <w:sz w:val="24"/>
                <w:szCs w:val="24"/>
                <w:lang w:val="en-US"/>
              </w:rPr>
              <w:t> </w:t>
            </w:r>
          </w:p>
        </w:tc>
      </w:tr>
      <w:tr w:rsidR="00AE32BD" w:rsidRPr="00AE32BD" w14:paraId="21534B70" w14:textId="77777777" w:rsidTr="00AE32BD">
        <w:tc>
          <w:tcPr>
            <w:tcW w:w="4500" w:type="dxa"/>
            <w:tcBorders>
              <w:top w:val="nil"/>
              <w:left w:val="single" w:sz="6" w:space="0" w:color="000000"/>
              <w:bottom w:val="single" w:sz="6" w:space="0" w:color="000000"/>
              <w:right w:val="single" w:sz="6" w:space="0" w:color="000000"/>
            </w:tcBorders>
            <w:shd w:val="clear" w:color="auto" w:fill="auto"/>
            <w:hideMark/>
          </w:tcPr>
          <w:p w14:paraId="7DEE30FF" w14:textId="77777777"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AE32BD">
              <w:rPr>
                <w:rFonts w:ascii="Calibri" w:eastAsia="Times New Roman" w:hAnsi="Calibri" w:cs="Calibri"/>
                <w:b/>
                <w:bCs/>
                <w:sz w:val="24"/>
                <w:szCs w:val="24"/>
              </w:rPr>
              <w:t>MODULE TITLE:</w:t>
            </w:r>
            <w:r w:rsidRPr="00AE32BD">
              <w:rPr>
                <w:rFonts w:ascii="Calibri" w:eastAsia="Times New Roman" w:hAnsi="Calibri" w:cs="Calibri"/>
                <w:b/>
                <w:sz w:val="24"/>
                <w:szCs w:val="24"/>
              </w:rPr>
              <w:t> </w:t>
            </w:r>
            <w:r w:rsidRPr="00AE32BD">
              <w:rPr>
                <w:rFonts w:ascii="Calibri" w:eastAsia="Times New Roman" w:hAnsi="Calibri" w:cs="Calibri"/>
                <w:b/>
                <w:sz w:val="24"/>
                <w:szCs w:val="24"/>
                <w:lang w:val="en-US"/>
              </w:rPr>
              <w:t>  </w:t>
            </w:r>
          </w:p>
        </w:tc>
        <w:tc>
          <w:tcPr>
            <w:tcW w:w="4485" w:type="dxa"/>
            <w:tcBorders>
              <w:top w:val="nil"/>
              <w:left w:val="nil"/>
              <w:bottom w:val="single" w:sz="6" w:space="0" w:color="000000"/>
              <w:right w:val="single" w:sz="6" w:space="0" w:color="000000"/>
            </w:tcBorders>
            <w:shd w:val="clear" w:color="auto" w:fill="auto"/>
            <w:hideMark/>
          </w:tcPr>
          <w:p w14:paraId="35DAAE08" w14:textId="77C6E6BE"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3213E5">
              <w:rPr>
                <w:rFonts w:ascii="Calibri" w:eastAsia="Times New Roman" w:hAnsi="Calibri" w:cs="Calibri"/>
                <w:b/>
                <w:sz w:val="24"/>
                <w:szCs w:val="24"/>
              </w:rPr>
              <w:t>Effective teamworking and Communication</w:t>
            </w:r>
          </w:p>
        </w:tc>
      </w:tr>
      <w:tr w:rsidR="00AE32BD" w:rsidRPr="00AE32BD" w14:paraId="7EF418D9" w14:textId="77777777" w:rsidTr="00AE32BD">
        <w:tc>
          <w:tcPr>
            <w:tcW w:w="4500" w:type="dxa"/>
            <w:tcBorders>
              <w:top w:val="nil"/>
              <w:left w:val="single" w:sz="6" w:space="0" w:color="000000"/>
              <w:bottom w:val="single" w:sz="6" w:space="0" w:color="000000"/>
              <w:right w:val="single" w:sz="6" w:space="0" w:color="000000"/>
            </w:tcBorders>
            <w:shd w:val="clear" w:color="auto" w:fill="auto"/>
            <w:hideMark/>
          </w:tcPr>
          <w:p w14:paraId="1381DC0F" w14:textId="77777777"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AE32BD">
              <w:rPr>
                <w:rFonts w:ascii="Calibri" w:eastAsia="Times New Roman" w:hAnsi="Calibri" w:cs="Calibri"/>
                <w:b/>
                <w:bCs/>
                <w:sz w:val="24"/>
                <w:szCs w:val="24"/>
              </w:rPr>
              <w:t>MODULE CODE:</w:t>
            </w:r>
            <w:r w:rsidRPr="00AE32BD">
              <w:rPr>
                <w:rFonts w:ascii="Calibri" w:eastAsia="Times New Roman" w:hAnsi="Calibri" w:cs="Calibri"/>
                <w:b/>
                <w:sz w:val="24"/>
                <w:szCs w:val="24"/>
              </w:rPr>
              <w:t> </w:t>
            </w:r>
            <w:r w:rsidRPr="00AE32BD">
              <w:rPr>
                <w:rFonts w:ascii="Calibri" w:eastAsia="Times New Roman" w:hAnsi="Calibri" w:cs="Calibri"/>
                <w:b/>
                <w:sz w:val="24"/>
                <w:szCs w:val="24"/>
                <w:lang w:val="en-US"/>
              </w:rPr>
              <w:t>  </w:t>
            </w:r>
          </w:p>
        </w:tc>
        <w:tc>
          <w:tcPr>
            <w:tcW w:w="4485" w:type="dxa"/>
            <w:tcBorders>
              <w:top w:val="nil"/>
              <w:left w:val="nil"/>
              <w:bottom w:val="single" w:sz="6" w:space="0" w:color="000000"/>
              <w:right w:val="single" w:sz="6" w:space="0" w:color="000000"/>
            </w:tcBorders>
            <w:shd w:val="clear" w:color="auto" w:fill="auto"/>
            <w:hideMark/>
          </w:tcPr>
          <w:p w14:paraId="77E3F327" w14:textId="588E21AE" w:rsidR="00AE32BD" w:rsidRPr="00AE32BD" w:rsidRDefault="00AE32BD" w:rsidP="00AE32BD">
            <w:pPr>
              <w:spacing w:after="0" w:line="240" w:lineRule="auto"/>
              <w:textAlignment w:val="baseline"/>
              <w:rPr>
                <w:rFonts w:ascii="Times New Roman" w:eastAsia="Times New Roman" w:hAnsi="Times New Roman" w:cs="Times New Roman"/>
                <w:b/>
                <w:sz w:val="24"/>
                <w:szCs w:val="24"/>
                <w:lang w:val="en-US"/>
              </w:rPr>
            </w:pPr>
            <w:r w:rsidRPr="00AE32BD">
              <w:rPr>
                <w:rFonts w:ascii="Calibri" w:eastAsia="Times New Roman" w:hAnsi="Calibri" w:cs="Calibri"/>
                <w:b/>
                <w:sz w:val="24"/>
                <w:szCs w:val="24"/>
              </w:rPr>
              <w:t>BMSK400</w:t>
            </w:r>
            <w:r w:rsidRPr="003213E5">
              <w:rPr>
                <w:rFonts w:ascii="Calibri" w:eastAsia="Times New Roman" w:hAnsi="Calibri" w:cs="Calibri"/>
                <w:b/>
                <w:sz w:val="24"/>
                <w:szCs w:val="24"/>
              </w:rPr>
              <w:t>2</w:t>
            </w:r>
          </w:p>
        </w:tc>
      </w:tr>
    </w:tbl>
    <w:p w14:paraId="756A3C6F" w14:textId="77777777" w:rsidR="00AE32BD" w:rsidRPr="00AE32BD" w:rsidRDefault="00AE32BD" w:rsidP="00AE32BD">
      <w:pPr>
        <w:spacing w:after="0" w:line="240" w:lineRule="auto"/>
        <w:textAlignment w:val="baseline"/>
        <w:rPr>
          <w:rFonts w:ascii="Segoe UI" w:eastAsia="Times New Roman" w:hAnsi="Segoe UI" w:cs="Segoe UI"/>
          <w:b/>
          <w:sz w:val="18"/>
          <w:szCs w:val="18"/>
          <w:lang w:val="en-US"/>
        </w:rPr>
      </w:pPr>
      <w:r w:rsidRPr="00AE32BD">
        <w:rPr>
          <w:rFonts w:ascii="Calibri" w:eastAsia="Times New Roman" w:hAnsi="Calibri" w:cs="Calibri"/>
          <w:b/>
          <w:sz w:val="24"/>
          <w:szCs w:val="24"/>
          <w:lang w:val="en-US"/>
        </w:rPr>
        <w:t> </w:t>
      </w:r>
    </w:p>
    <w:p w14:paraId="7FB66570" w14:textId="330E00DC" w:rsidR="00C94BAB" w:rsidRPr="003213E5" w:rsidRDefault="00C94BAB">
      <w:pPr>
        <w:rPr>
          <w:b/>
        </w:rPr>
      </w:pPr>
    </w:p>
    <w:p w14:paraId="3B43D5CF" w14:textId="644C8E7B" w:rsidR="005D4FE0" w:rsidRPr="003213E5" w:rsidRDefault="005D4FE0">
      <w:pPr>
        <w:rPr>
          <w:b/>
        </w:rPr>
      </w:pPr>
    </w:p>
    <w:p w14:paraId="6802F4ED" w14:textId="547B05AF" w:rsidR="003213E5" w:rsidRPr="003213E5" w:rsidRDefault="003213E5">
      <w:pPr>
        <w:rPr>
          <w:b/>
        </w:rPr>
      </w:pPr>
    </w:p>
    <w:p w14:paraId="0E95DF65" w14:textId="26A7F0D9" w:rsidR="003213E5" w:rsidRPr="003213E5" w:rsidRDefault="003213E5">
      <w:pPr>
        <w:rPr>
          <w:b/>
        </w:rPr>
      </w:pPr>
    </w:p>
    <w:p w14:paraId="008BF3B1" w14:textId="77777777" w:rsidR="00331C9A" w:rsidRPr="00331C9A" w:rsidRDefault="00331C9A" w:rsidP="00331C9A">
      <w:pPr>
        <w:spacing w:after="0" w:line="240" w:lineRule="auto"/>
        <w:textAlignment w:val="baseline"/>
        <w:rPr>
          <w:rFonts w:ascii="Segoe UI" w:eastAsia="Times New Roman" w:hAnsi="Segoe UI" w:cs="Segoe UI"/>
          <w:sz w:val="24"/>
          <w:szCs w:val="24"/>
          <w:lang w:val="en-US"/>
        </w:rPr>
      </w:pPr>
      <w:r w:rsidRPr="00331C9A">
        <w:rPr>
          <w:rFonts w:ascii="Calibri" w:eastAsia="Times New Roman" w:hAnsi="Calibri" w:cs="Calibri"/>
          <w:b/>
          <w:bCs/>
          <w:sz w:val="24"/>
          <w:szCs w:val="24"/>
        </w:rPr>
        <w:t>Table of contents:</w:t>
      </w:r>
      <w:r w:rsidRPr="00331C9A">
        <w:rPr>
          <w:rFonts w:ascii="Calibri" w:eastAsia="Times New Roman" w:hAnsi="Calibri" w:cs="Calibri"/>
          <w:sz w:val="24"/>
          <w:szCs w:val="24"/>
          <w:lang w:val="en-US"/>
        </w:rPr>
        <w:t> </w:t>
      </w:r>
    </w:p>
    <w:p w14:paraId="14107BD6" w14:textId="560954D6" w:rsidR="00331C9A" w:rsidRDefault="00331C9A" w:rsidP="00331C9A">
      <w:pPr>
        <w:spacing w:after="0" w:line="240" w:lineRule="auto"/>
        <w:textAlignment w:val="baseline"/>
        <w:rPr>
          <w:rFonts w:eastAsia="Times New Roman" w:cstheme="minorHAnsi"/>
          <w:sz w:val="24"/>
          <w:szCs w:val="24"/>
          <w:lang w:val="en-US"/>
        </w:rPr>
      </w:pPr>
      <w:r w:rsidRPr="00331C9A">
        <w:rPr>
          <w:rFonts w:eastAsia="Times New Roman" w:cstheme="minorHAnsi"/>
          <w:sz w:val="24"/>
          <w:szCs w:val="24"/>
        </w:rPr>
        <w:t>Introduction…………………………………………………………………………………………………</w:t>
      </w:r>
      <w:r w:rsidR="00C60628" w:rsidRPr="00331C9A">
        <w:rPr>
          <w:rFonts w:eastAsia="Times New Roman" w:cstheme="minorHAnsi"/>
          <w:sz w:val="24"/>
          <w:szCs w:val="24"/>
        </w:rPr>
        <w:t>…</w:t>
      </w:r>
      <w:r w:rsidR="00C60628" w:rsidRPr="004C4D26">
        <w:rPr>
          <w:rFonts w:eastAsia="Times New Roman" w:cstheme="minorHAnsi"/>
          <w:sz w:val="24"/>
          <w:szCs w:val="24"/>
        </w:rPr>
        <w:t>.</w:t>
      </w:r>
      <w:r w:rsidR="00C60628" w:rsidRPr="00331C9A">
        <w:rPr>
          <w:rFonts w:eastAsia="Times New Roman" w:cstheme="minorHAnsi"/>
          <w:sz w:val="24"/>
          <w:szCs w:val="24"/>
        </w:rPr>
        <w:t xml:space="preserve"> </w:t>
      </w:r>
      <w:r w:rsidR="00C60628" w:rsidRPr="00AD530F">
        <w:rPr>
          <w:rFonts w:eastAsia="Times New Roman" w:cstheme="minorHAnsi"/>
          <w:b/>
          <w:sz w:val="24"/>
          <w:szCs w:val="24"/>
        </w:rPr>
        <w:t>Page</w:t>
      </w:r>
      <w:r w:rsidRPr="00AD530F">
        <w:rPr>
          <w:rFonts w:eastAsia="Times New Roman" w:cstheme="minorHAnsi"/>
          <w:b/>
          <w:sz w:val="24"/>
          <w:szCs w:val="24"/>
        </w:rPr>
        <w:t> 2</w:t>
      </w:r>
      <w:r w:rsidRPr="00331C9A">
        <w:rPr>
          <w:rFonts w:eastAsia="Times New Roman" w:cstheme="minorHAnsi"/>
          <w:sz w:val="24"/>
          <w:szCs w:val="24"/>
          <w:lang w:val="en-US"/>
        </w:rPr>
        <w:t> </w:t>
      </w:r>
    </w:p>
    <w:p w14:paraId="1296A869" w14:textId="459C0301" w:rsidR="00E824D3" w:rsidRPr="00331C9A" w:rsidRDefault="00E824D3" w:rsidP="00E824D3">
      <w:pPr>
        <w:spacing w:after="0" w:line="240" w:lineRule="auto"/>
        <w:textAlignment w:val="baseline"/>
        <w:rPr>
          <w:rFonts w:eastAsia="Times New Roman" w:cstheme="minorHAnsi"/>
          <w:sz w:val="24"/>
          <w:szCs w:val="24"/>
          <w:lang w:val="en-US"/>
        </w:rPr>
      </w:pPr>
      <w:r w:rsidRPr="00331C9A">
        <w:rPr>
          <w:rFonts w:eastAsia="Times New Roman" w:cstheme="minorHAnsi"/>
          <w:sz w:val="24"/>
          <w:szCs w:val="24"/>
        </w:rPr>
        <w:t>C</w:t>
      </w:r>
      <w:r>
        <w:rPr>
          <w:rFonts w:eastAsia="Times New Roman" w:cstheme="minorHAnsi"/>
          <w:sz w:val="24"/>
          <w:szCs w:val="24"/>
        </w:rPr>
        <w:t>ommunication.</w:t>
      </w:r>
      <w:r w:rsidRPr="00331C9A">
        <w:rPr>
          <w:rFonts w:eastAsia="Times New Roman" w:cstheme="minorHAnsi"/>
          <w:sz w:val="24"/>
          <w:szCs w:val="24"/>
        </w:rPr>
        <w:t>……………………………………………………………………………………………</w:t>
      </w:r>
      <w:r w:rsidR="00C60628" w:rsidRPr="00331C9A">
        <w:rPr>
          <w:rFonts w:eastAsia="Times New Roman" w:cstheme="minorHAnsi"/>
          <w:sz w:val="24"/>
          <w:szCs w:val="24"/>
        </w:rPr>
        <w:t xml:space="preserve">…. </w:t>
      </w:r>
      <w:r w:rsidR="00C60628" w:rsidRPr="00AD530F">
        <w:rPr>
          <w:rFonts w:eastAsia="Times New Roman" w:cstheme="minorHAnsi"/>
          <w:b/>
          <w:sz w:val="24"/>
          <w:szCs w:val="24"/>
        </w:rPr>
        <w:t>Page</w:t>
      </w:r>
      <w:r w:rsidRPr="00AD530F">
        <w:rPr>
          <w:rFonts w:eastAsia="Times New Roman" w:cstheme="minorHAnsi"/>
          <w:b/>
          <w:sz w:val="24"/>
          <w:szCs w:val="24"/>
        </w:rPr>
        <w:t> </w:t>
      </w:r>
      <w:r w:rsidR="00D627FA" w:rsidRPr="00AD530F">
        <w:rPr>
          <w:rFonts w:eastAsia="Times New Roman" w:cstheme="minorHAnsi"/>
          <w:b/>
          <w:sz w:val="24"/>
          <w:szCs w:val="24"/>
        </w:rPr>
        <w:t>2</w:t>
      </w:r>
      <w:r w:rsidRPr="00331C9A">
        <w:rPr>
          <w:rFonts w:eastAsia="Times New Roman" w:cstheme="minorHAnsi"/>
          <w:sz w:val="24"/>
          <w:szCs w:val="24"/>
          <w:lang w:val="en-US"/>
        </w:rPr>
        <w:t> </w:t>
      </w:r>
    </w:p>
    <w:p w14:paraId="70520CB1" w14:textId="091DB2BC" w:rsidR="004C4D26" w:rsidRPr="00331C9A" w:rsidRDefault="004C4D26" w:rsidP="00331C9A">
      <w:pPr>
        <w:spacing w:after="0" w:line="240" w:lineRule="auto"/>
        <w:textAlignment w:val="baseline"/>
        <w:rPr>
          <w:rFonts w:eastAsia="Times New Roman" w:cstheme="minorHAnsi"/>
          <w:sz w:val="24"/>
          <w:szCs w:val="24"/>
          <w:lang w:val="en-US"/>
        </w:rPr>
      </w:pPr>
      <w:r w:rsidRPr="004C4D26">
        <w:rPr>
          <w:rFonts w:eastAsia="Times New Roman" w:cstheme="minorHAnsi"/>
          <w:sz w:val="24"/>
          <w:szCs w:val="24"/>
          <w:lang w:val="en-US"/>
        </w:rPr>
        <w:t>Description of my workplace (</w:t>
      </w:r>
      <w:r w:rsidR="00C60628" w:rsidRPr="004C4D26">
        <w:rPr>
          <w:rFonts w:eastAsia="Times New Roman" w:cstheme="minorHAnsi"/>
          <w:sz w:val="24"/>
          <w:szCs w:val="24"/>
          <w:lang w:val="en-US"/>
        </w:rPr>
        <w:t>O</w:t>
      </w:r>
      <w:r w:rsidR="00FE7DC6">
        <w:rPr>
          <w:rFonts w:eastAsia="Times New Roman" w:cstheme="minorHAnsi"/>
          <w:sz w:val="24"/>
          <w:szCs w:val="24"/>
          <w:lang w:val="en-US"/>
        </w:rPr>
        <w:t>x</w:t>
      </w:r>
      <w:r w:rsidR="00C60628" w:rsidRPr="004C4D26">
        <w:rPr>
          <w:rFonts w:eastAsia="Times New Roman" w:cstheme="minorHAnsi"/>
          <w:sz w:val="24"/>
          <w:szCs w:val="24"/>
          <w:lang w:val="en-US"/>
        </w:rPr>
        <w:t>ic</w:t>
      </w:r>
      <w:r w:rsidR="00FE7DC6">
        <w:rPr>
          <w:rFonts w:eastAsia="Times New Roman" w:cstheme="minorHAnsi"/>
          <w:sz w:val="24"/>
          <w:szCs w:val="24"/>
          <w:lang w:val="en-US"/>
        </w:rPr>
        <w:t>u</w:t>
      </w:r>
      <w:r w:rsidR="00C60628" w:rsidRPr="004C4D26">
        <w:rPr>
          <w:rFonts w:eastAsia="Times New Roman" w:cstheme="minorHAnsi"/>
          <w:sz w:val="24"/>
          <w:szCs w:val="24"/>
          <w:lang w:val="en-US"/>
        </w:rPr>
        <w:t>ra</w:t>
      </w:r>
      <w:r w:rsidRPr="004C4D26">
        <w:rPr>
          <w:rFonts w:eastAsia="Times New Roman" w:cstheme="minorHAnsi"/>
          <w:sz w:val="24"/>
          <w:szCs w:val="24"/>
          <w:lang w:val="en-US"/>
        </w:rPr>
        <w:t>)</w:t>
      </w:r>
      <w:r>
        <w:rPr>
          <w:rFonts w:eastAsia="Times New Roman" w:cstheme="minorHAnsi"/>
          <w:sz w:val="24"/>
          <w:szCs w:val="24"/>
          <w:lang w:val="en-US"/>
        </w:rPr>
        <w:t>…………………………………………………………</w:t>
      </w:r>
      <w:r w:rsidR="00C60628">
        <w:rPr>
          <w:rFonts w:eastAsia="Times New Roman" w:cstheme="minorHAnsi"/>
          <w:sz w:val="24"/>
          <w:szCs w:val="24"/>
          <w:lang w:val="en-US"/>
        </w:rPr>
        <w:t xml:space="preserve">…. </w:t>
      </w:r>
      <w:r w:rsidR="00C60628" w:rsidRPr="00AD530F">
        <w:rPr>
          <w:rFonts w:eastAsia="Times New Roman" w:cstheme="minorHAnsi"/>
          <w:b/>
          <w:sz w:val="24"/>
          <w:szCs w:val="24"/>
          <w:lang w:val="en-US"/>
        </w:rPr>
        <w:t>Page</w:t>
      </w:r>
      <w:r w:rsidR="00D627FA" w:rsidRPr="00AD530F">
        <w:rPr>
          <w:rFonts w:eastAsia="Times New Roman" w:cstheme="minorHAnsi"/>
          <w:b/>
          <w:sz w:val="24"/>
          <w:szCs w:val="24"/>
          <w:lang w:val="en-US"/>
        </w:rPr>
        <w:t xml:space="preserve"> 3</w:t>
      </w:r>
      <w:r w:rsidR="00E5782A" w:rsidRPr="00AD530F">
        <w:rPr>
          <w:rFonts w:eastAsia="Times New Roman" w:cstheme="minorHAnsi"/>
          <w:b/>
          <w:sz w:val="24"/>
          <w:szCs w:val="24"/>
          <w:lang w:val="en-US"/>
        </w:rPr>
        <w:t>&amp;4</w:t>
      </w:r>
    </w:p>
    <w:p w14:paraId="576B6C80" w14:textId="7AF37E85" w:rsidR="00331C9A" w:rsidRPr="00AD530F" w:rsidRDefault="00670EDB" w:rsidP="00331C9A">
      <w:pPr>
        <w:spacing w:after="0" w:line="240" w:lineRule="auto"/>
        <w:textAlignment w:val="baseline"/>
        <w:rPr>
          <w:rFonts w:eastAsia="Times New Roman" w:cstheme="minorHAnsi"/>
          <w:b/>
          <w:sz w:val="24"/>
          <w:szCs w:val="24"/>
          <w:lang w:val="en-US"/>
        </w:rPr>
      </w:pPr>
      <w:bookmarkStart w:id="0" w:name="_Hlk534196849"/>
      <w:r w:rsidRPr="004C4D26">
        <w:rPr>
          <w:rFonts w:eastAsia="Times New Roman" w:cstheme="minorHAnsi"/>
          <w:sz w:val="24"/>
          <w:szCs w:val="24"/>
        </w:rPr>
        <w:t>Communication at my workplace (</w:t>
      </w:r>
      <w:bookmarkEnd w:id="0"/>
      <w:r w:rsidR="00D627FA">
        <w:rPr>
          <w:rFonts w:eastAsia="Times New Roman" w:cstheme="minorHAnsi"/>
          <w:sz w:val="24"/>
          <w:szCs w:val="24"/>
        </w:rPr>
        <w:t xml:space="preserve">Case </w:t>
      </w:r>
      <w:r w:rsidR="00C60628">
        <w:rPr>
          <w:rFonts w:eastAsia="Times New Roman" w:cstheme="minorHAnsi"/>
          <w:sz w:val="24"/>
          <w:szCs w:val="24"/>
        </w:rPr>
        <w:t>Study</w:t>
      </w:r>
      <w:r w:rsidR="00C60628" w:rsidRPr="004C4D26">
        <w:rPr>
          <w:rFonts w:eastAsia="Times New Roman" w:cstheme="minorHAnsi"/>
          <w:sz w:val="24"/>
          <w:szCs w:val="24"/>
        </w:rPr>
        <w:t>) …</w:t>
      </w:r>
      <w:r w:rsidRPr="004C4D26">
        <w:rPr>
          <w:rFonts w:eastAsia="Times New Roman" w:cstheme="minorHAnsi"/>
          <w:sz w:val="24"/>
          <w:szCs w:val="24"/>
        </w:rPr>
        <w:t>……………………</w:t>
      </w:r>
      <w:r w:rsidR="004C4D26">
        <w:rPr>
          <w:rFonts w:eastAsia="Times New Roman" w:cstheme="minorHAnsi"/>
          <w:sz w:val="24"/>
          <w:szCs w:val="24"/>
        </w:rPr>
        <w:t>…………………………</w:t>
      </w:r>
      <w:r w:rsidR="00331C9A" w:rsidRPr="00AD530F">
        <w:rPr>
          <w:rFonts w:eastAsia="Times New Roman" w:cstheme="minorHAnsi"/>
          <w:b/>
          <w:sz w:val="24"/>
          <w:szCs w:val="24"/>
        </w:rPr>
        <w:t>Page </w:t>
      </w:r>
      <w:r w:rsidR="00D627FA" w:rsidRPr="00AD530F">
        <w:rPr>
          <w:rFonts w:eastAsia="Times New Roman" w:cstheme="minorHAnsi"/>
          <w:b/>
          <w:sz w:val="24"/>
          <w:szCs w:val="24"/>
        </w:rPr>
        <w:t>4</w:t>
      </w:r>
      <w:r w:rsidR="00331C9A" w:rsidRPr="00AD530F">
        <w:rPr>
          <w:rFonts w:eastAsia="Times New Roman" w:cstheme="minorHAnsi"/>
          <w:b/>
          <w:sz w:val="24"/>
          <w:szCs w:val="24"/>
          <w:lang w:val="en-US"/>
        </w:rPr>
        <w:t> </w:t>
      </w:r>
    </w:p>
    <w:p w14:paraId="4F2E52D6" w14:textId="4348123E" w:rsidR="00331C9A" w:rsidRDefault="006108EB" w:rsidP="00331C9A">
      <w:pPr>
        <w:spacing w:after="0" w:line="240" w:lineRule="auto"/>
        <w:textAlignment w:val="baseline"/>
        <w:rPr>
          <w:rFonts w:eastAsia="Times New Roman" w:cstheme="minorHAnsi"/>
          <w:sz w:val="24"/>
          <w:szCs w:val="24"/>
          <w:lang w:val="en-US"/>
        </w:rPr>
      </w:pPr>
      <w:r w:rsidRPr="004C4D26">
        <w:rPr>
          <w:rFonts w:eastAsia="Times New Roman" w:cstheme="minorHAnsi"/>
          <w:sz w:val="24"/>
          <w:szCs w:val="24"/>
        </w:rPr>
        <w:t>Shannon and weaver model</w:t>
      </w:r>
      <w:r w:rsidR="00331C9A" w:rsidRPr="00331C9A">
        <w:rPr>
          <w:rFonts w:eastAsia="Times New Roman" w:cstheme="minorHAnsi"/>
          <w:sz w:val="24"/>
          <w:szCs w:val="24"/>
        </w:rPr>
        <w:t>…………………………………………………….……</w:t>
      </w:r>
      <w:r w:rsidR="00670EDB" w:rsidRPr="004C4D26">
        <w:rPr>
          <w:rFonts w:eastAsia="Times New Roman" w:cstheme="minorHAnsi"/>
          <w:sz w:val="24"/>
          <w:szCs w:val="24"/>
        </w:rPr>
        <w:t>………………</w:t>
      </w:r>
      <w:r w:rsidR="00C60628" w:rsidRPr="004C4D26">
        <w:rPr>
          <w:rFonts w:eastAsia="Times New Roman" w:cstheme="minorHAnsi"/>
          <w:sz w:val="24"/>
          <w:szCs w:val="24"/>
        </w:rPr>
        <w:t>….</w:t>
      </w:r>
      <w:r w:rsidR="00C60628" w:rsidRPr="00331C9A">
        <w:rPr>
          <w:rFonts w:eastAsia="Times New Roman" w:cstheme="minorHAnsi"/>
          <w:sz w:val="24"/>
          <w:szCs w:val="24"/>
        </w:rPr>
        <w:t xml:space="preserve"> </w:t>
      </w:r>
      <w:r w:rsidR="00C60628" w:rsidRPr="00AD530F">
        <w:rPr>
          <w:rFonts w:eastAsia="Times New Roman" w:cstheme="minorHAnsi"/>
          <w:b/>
          <w:sz w:val="24"/>
          <w:szCs w:val="24"/>
        </w:rPr>
        <w:t>Page</w:t>
      </w:r>
      <w:r w:rsidR="00331C9A" w:rsidRPr="00AD530F">
        <w:rPr>
          <w:rFonts w:eastAsia="Times New Roman" w:cstheme="minorHAnsi"/>
          <w:b/>
          <w:sz w:val="24"/>
          <w:szCs w:val="24"/>
        </w:rPr>
        <w:t xml:space="preserve"> </w:t>
      </w:r>
      <w:r w:rsidR="00D627FA" w:rsidRPr="00AD530F">
        <w:rPr>
          <w:rFonts w:eastAsia="Times New Roman" w:cstheme="minorHAnsi"/>
          <w:b/>
          <w:sz w:val="24"/>
          <w:szCs w:val="24"/>
        </w:rPr>
        <w:t>5</w:t>
      </w:r>
      <w:r w:rsidR="00331C9A" w:rsidRPr="00331C9A">
        <w:rPr>
          <w:rFonts w:eastAsia="Times New Roman" w:cstheme="minorHAnsi"/>
          <w:sz w:val="24"/>
          <w:szCs w:val="24"/>
          <w:lang w:val="en-US"/>
        </w:rPr>
        <w:t> </w:t>
      </w:r>
    </w:p>
    <w:p w14:paraId="328ED542" w14:textId="229C9258" w:rsidR="00273AFB" w:rsidRPr="00E62E65" w:rsidRDefault="00273AFB" w:rsidP="00273AFB">
      <w:pPr>
        <w:spacing w:after="0" w:line="240" w:lineRule="auto"/>
        <w:textAlignment w:val="baseline"/>
        <w:rPr>
          <w:rFonts w:eastAsia="Times New Roman" w:cstheme="minorHAnsi"/>
          <w:sz w:val="24"/>
          <w:szCs w:val="24"/>
        </w:rPr>
      </w:pPr>
      <w:r w:rsidRPr="00273AFB">
        <w:rPr>
          <w:rFonts w:eastAsia="Times New Roman" w:cstheme="minorHAnsi"/>
          <w:sz w:val="24"/>
          <w:szCs w:val="24"/>
        </w:rPr>
        <w:t xml:space="preserve">Berlo’s model of communication </w:t>
      </w:r>
      <w:r w:rsidRPr="00331C9A">
        <w:rPr>
          <w:rFonts w:eastAsia="Times New Roman" w:cstheme="minorHAnsi"/>
          <w:sz w:val="24"/>
          <w:szCs w:val="24"/>
        </w:rPr>
        <w:t>…………………………………………………….……</w:t>
      </w:r>
      <w:r w:rsidRPr="004C4D26">
        <w:rPr>
          <w:rFonts w:eastAsia="Times New Roman" w:cstheme="minorHAnsi"/>
          <w:sz w:val="24"/>
          <w:szCs w:val="24"/>
        </w:rPr>
        <w:t>………….</w:t>
      </w:r>
      <w:r w:rsidRPr="00331C9A">
        <w:rPr>
          <w:rFonts w:eastAsia="Times New Roman" w:cstheme="minorHAnsi"/>
          <w:sz w:val="24"/>
          <w:szCs w:val="24"/>
        </w:rPr>
        <w:t xml:space="preserve"> </w:t>
      </w:r>
      <w:r w:rsidRPr="00AD530F">
        <w:rPr>
          <w:rFonts w:eastAsia="Times New Roman" w:cstheme="minorHAnsi"/>
          <w:b/>
          <w:sz w:val="24"/>
          <w:szCs w:val="24"/>
        </w:rPr>
        <w:t>Page 6&amp;7</w:t>
      </w:r>
      <w:r w:rsidRPr="00331C9A">
        <w:rPr>
          <w:rFonts w:eastAsia="Times New Roman" w:cstheme="minorHAnsi"/>
          <w:sz w:val="24"/>
          <w:szCs w:val="24"/>
          <w:lang w:val="en-US"/>
        </w:rPr>
        <w:t> </w:t>
      </w:r>
      <w:bookmarkStart w:id="1" w:name="_GoBack"/>
      <w:bookmarkEnd w:id="1"/>
    </w:p>
    <w:p w14:paraId="3F2CC64A" w14:textId="419D63AC" w:rsidR="00331C9A" w:rsidRPr="00AD530F" w:rsidRDefault="006108EB" w:rsidP="00331C9A">
      <w:pPr>
        <w:spacing w:after="0" w:line="240" w:lineRule="auto"/>
        <w:textAlignment w:val="baseline"/>
        <w:rPr>
          <w:rFonts w:eastAsia="Times New Roman" w:cstheme="minorHAnsi"/>
          <w:b/>
          <w:sz w:val="24"/>
          <w:szCs w:val="24"/>
          <w:lang w:val="en-US"/>
        </w:rPr>
      </w:pPr>
      <w:bookmarkStart w:id="2" w:name="_Hlk534207227"/>
      <w:r w:rsidRPr="004C4D26">
        <w:rPr>
          <w:rFonts w:eastAsia="Times New Roman" w:cstheme="minorHAnsi"/>
          <w:sz w:val="24"/>
          <w:szCs w:val="24"/>
        </w:rPr>
        <w:t>Analyse</w:t>
      </w:r>
      <w:bookmarkEnd w:id="2"/>
      <w:r w:rsidR="00331C9A" w:rsidRPr="00331C9A">
        <w:rPr>
          <w:rFonts w:eastAsia="Times New Roman" w:cstheme="minorHAnsi"/>
          <w:sz w:val="24"/>
          <w:szCs w:val="24"/>
        </w:rPr>
        <w:t>…………………………………………………………………………</w:t>
      </w:r>
      <w:r w:rsidR="00670EDB" w:rsidRPr="004C4D26">
        <w:rPr>
          <w:rFonts w:eastAsia="Times New Roman" w:cstheme="minorHAnsi"/>
          <w:sz w:val="24"/>
          <w:szCs w:val="24"/>
        </w:rPr>
        <w:t>………………………………</w:t>
      </w:r>
      <w:r w:rsidR="00C60628" w:rsidRPr="004C4D26">
        <w:rPr>
          <w:rFonts w:eastAsia="Times New Roman" w:cstheme="minorHAnsi"/>
          <w:sz w:val="24"/>
          <w:szCs w:val="24"/>
        </w:rPr>
        <w:t>….</w:t>
      </w:r>
      <w:r w:rsidR="00C60628" w:rsidRPr="00331C9A">
        <w:rPr>
          <w:rFonts w:eastAsia="Times New Roman" w:cstheme="minorHAnsi"/>
          <w:sz w:val="24"/>
          <w:szCs w:val="24"/>
        </w:rPr>
        <w:t xml:space="preserve"> </w:t>
      </w:r>
      <w:r w:rsidR="00C60628" w:rsidRPr="00AD530F">
        <w:rPr>
          <w:rFonts w:eastAsia="Times New Roman" w:cstheme="minorHAnsi"/>
          <w:b/>
          <w:sz w:val="24"/>
          <w:szCs w:val="24"/>
        </w:rPr>
        <w:t>Page</w:t>
      </w:r>
      <w:r w:rsidR="00D627FA" w:rsidRPr="00AD530F">
        <w:rPr>
          <w:rFonts w:eastAsia="Times New Roman" w:cstheme="minorHAnsi"/>
          <w:b/>
          <w:sz w:val="24"/>
          <w:szCs w:val="24"/>
          <w:lang w:val="en-US"/>
        </w:rPr>
        <w:t xml:space="preserve"> </w:t>
      </w:r>
      <w:r w:rsidR="00AD530F" w:rsidRPr="00AD530F">
        <w:rPr>
          <w:rFonts w:eastAsia="Times New Roman" w:cstheme="minorHAnsi"/>
          <w:b/>
          <w:sz w:val="24"/>
          <w:szCs w:val="24"/>
          <w:lang w:val="en-US"/>
        </w:rPr>
        <w:t>7&amp;</w:t>
      </w:r>
      <w:r w:rsidR="00E5782A" w:rsidRPr="00AD530F">
        <w:rPr>
          <w:rFonts w:eastAsia="Times New Roman" w:cstheme="minorHAnsi"/>
          <w:b/>
          <w:sz w:val="24"/>
          <w:szCs w:val="24"/>
          <w:lang w:val="en-US"/>
        </w:rPr>
        <w:t>8</w:t>
      </w:r>
    </w:p>
    <w:p w14:paraId="33BFE9F6" w14:textId="5FB21FB3" w:rsidR="00331C9A" w:rsidRPr="00331C9A" w:rsidRDefault="00331C9A" w:rsidP="00331C9A">
      <w:pPr>
        <w:spacing w:after="0" w:line="240" w:lineRule="auto"/>
        <w:textAlignment w:val="baseline"/>
        <w:rPr>
          <w:rFonts w:eastAsia="Times New Roman" w:cstheme="minorHAnsi"/>
          <w:sz w:val="24"/>
          <w:szCs w:val="24"/>
          <w:lang w:val="en-US"/>
        </w:rPr>
      </w:pPr>
      <w:r w:rsidRPr="00331C9A">
        <w:rPr>
          <w:rFonts w:eastAsia="Times New Roman" w:cstheme="minorHAnsi"/>
          <w:sz w:val="24"/>
          <w:szCs w:val="24"/>
        </w:rPr>
        <w:t>Conclusion……………………………………………………………………………………………………</w:t>
      </w:r>
      <w:r w:rsidR="00C60628" w:rsidRPr="00331C9A">
        <w:rPr>
          <w:rFonts w:eastAsia="Times New Roman" w:cstheme="minorHAnsi"/>
          <w:sz w:val="24"/>
          <w:szCs w:val="24"/>
        </w:rPr>
        <w:t xml:space="preserve">…. </w:t>
      </w:r>
      <w:r w:rsidR="00C60628" w:rsidRPr="00AD530F">
        <w:rPr>
          <w:rFonts w:eastAsia="Times New Roman" w:cstheme="minorHAnsi"/>
          <w:b/>
          <w:sz w:val="24"/>
          <w:szCs w:val="24"/>
        </w:rPr>
        <w:t>Page</w:t>
      </w:r>
      <w:r w:rsidRPr="00AD530F">
        <w:rPr>
          <w:rFonts w:eastAsia="Times New Roman" w:cstheme="minorHAnsi"/>
          <w:b/>
          <w:sz w:val="24"/>
          <w:szCs w:val="24"/>
        </w:rPr>
        <w:t> </w:t>
      </w:r>
      <w:r w:rsidR="00E5782A" w:rsidRPr="00AD530F">
        <w:rPr>
          <w:rFonts w:eastAsia="Times New Roman" w:cstheme="minorHAnsi"/>
          <w:b/>
          <w:sz w:val="24"/>
          <w:szCs w:val="24"/>
        </w:rPr>
        <w:t>8</w:t>
      </w:r>
      <w:r w:rsidRPr="00331C9A">
        <w:rPr>
          <w:rFonts w:eastAsia="Times New Roman" w:cstheme="minorHAnsi"/>
          <w:sz w:val="24"/>
          <w:szCs w:val="24"/>
          <w:lang w:val="en-US"/>
        </w:rPr>
        <w:t> </w:t>
      </w:r>
    </w:p>
    <w:p w14:paraId="647F5D7A" w14:textId="2CE8EDEA" w:rsidR="00331C9A" w:rsidRPr="00AD530F" w:rsidRDefault="00331C9A" w:rsidP="00331C9A">
      <w:pPr>
        <w:spacing w:after="0" w:line="240" w:lineRule="auto"/>
        <w:textAlignment w:val="baseline"/>
        <w:rPr>
          <w:rFonts w:eastAsia="Times New Roman" w:cstheme="minorHAnsi"/>
          <w:b/>
          <w:sz w:val="24"/>
          <w:szCs w:val="24"/>
        </w:rPr>
      </w:pPr>
      <w:r w:rsidRPr="00331C9A">
        <w:rPr>
          <w:rFonts w:eastAsia="Times New Roman" w:cstheme="minorHAnsi"/>
          <w:sz w:val="24"/>
          <w:szCs w:val="24"/>
        </w:rPr>
        <w:t>References…………………………………………………………………………………………………</w:t>
      </w:r>
      <w:r w:rsidR="00670EDB" w:rsidRPr="004C4D26">
        <w:rPr>
          <w:rFonts w:eastAsia="Times New Roman" w:cstheme="minorHAnsi"/>
          <w:sz w:val="24"/>
          <w:szCs w:val="24"/>
        </w:rPr>
        <w:t>.</w:t>
      </w:r>
      <w:r w:rsidRPr="00331C9A">
        <w:rPr>
          <w:rFonts w:eastAsia="Times New Roman" w:cstheme="minorHAnsi"/>
          <w:sz w:val="24"/>
          <w:szCs w:val="24"/>
        </w:rPr>
        <w:t>……</w:t>
      </w:r>
      <w:r w:rsidRPr="00AD530F">
        <w:rPr>
          <w:rFonts w:eastAsia="Times New Roman" w:cstheme="minorHAnsi"/>
          <w:b/>
          <w:sz w:val="24"/>
          <w:szCs w:val="24"/>
        </w:rPr>
        <w:t xml:space="preserve">Page </w:t>
      </w:r>
      <w:r w:rsidR="00E5782A" w:rsidRPr="00AD530F">
        <w:rPr>
          <w:rFonts w:eastAsia="Times New Roman" w:cstheme="minorHAnsi"/>
          <w:b/>
          <w:sz w:val="24"/>
          <w:szCs w:val="24"/>
        </w:rPr>
        <w:t>9</w:t>
      </w:r>
      <w:r w:rsidRPr="00AD530F">
        <w:rPr>
          <w:rFonts w:eastAsia="Times New Roman" w:cstheme="minorHAnsi"/>
          <w:b/>
          <w:sz w:val="24"/>
          <w:szCs w:val="24"/>
          <w:lang w:val="en-US"/>
        </w:rPr>
        <w:t> </w:t>
      </w:r>
    </w:p>
    <w:p w14:paraId="05320CBB" w14:textId="77777777" w:rsidR="00331C9A" w:rsidRPr="00331C9A" w:rsidRDefault="00331C9A" w:rsidP="00331C9A">
      <w:pPr>
        <w:spacing w:after="0" w:line="240" w:lineRule="auto"/>
        <w:textAlignment w:val="baseline"/>
        <w:rPr>
          <w:rFonts w:ascii="Segoe UI" w:eastAsia="Times New Roman" w:hAnsi="Segoe UI" w:cs="Segoe UI"/>
          <w:sz w:val="24"/>
          <w:szCs w:val="24"/>
          <w:lang w:val="en-US"/>
        </w:rPr>
      </w:pPr>
      <w:r w:rsidRPr="00331C9A">
        <w:rPr>
          <w:rFonts w:ascii="Calibri" w:eastAsia="Times New Roman" w:hAnsi="Calibri" w:cs="Calibri"/>
          <w:sz w:val="24"/>
          <w:szCs w:val="24"/>
          <w:lang w:val="en-US"/>
        </w:rPr>
        <w:t> </w:t>
      </w:r>
    </w:p>
    <w:p w14:paraId="6C1F1BA0" w14:textId="77777777" w:rsidR="00331C9A" w:rsidRPr="00331C9A" w:rsidRDefault="00331C9A" w:rsidP="00331C9A">
      <w:pPr>
        <w:spacing w:after="0" w:line="240" w:lineRule="auto"/>
        <w:textAlignment w:val="baseline"/>
        <w:rPr>
          <w:rFonts w:ascii="Segoe UI" w:eastAsia="Times New Roman" w:hAnsi="Segoe UI" w:cs="Segoe UI"/>
          <w:sz w:val="18"/>
          <w:szCs w:val="18"/>
          <w:lang w:val="en-US"/>
        </w:rPr>
      </w:pPr>
      <w:r w:rsidRPr="00331C9A">
        <w:rPr>
          <w:rFonts w:ascii="Calibri" w:eastAsia="Times New Roman" w:hAnsi="Calibri" w:cs="Calibri"/>
          <w:sz w:val="24"/>
          <w:szCs w:val="24"/>
          <w:lang w:val="en-US"/>
        </w:rPr>
        <w:t> </w:t>
      </w:r>
    </w:p>
    <w:p w14:paraId="4DC21183" w14:textId="2926C068" w:rsidR="003213E5" w:rsidRPr="003213E5" w:rsidRDefault="003213E5">
      <w:pPr>
        <w:rPr>
          <w:b/>
        </w:rPr>
      </w:pPr>
    </w:p>
    <w:p w14:paraId="4EB02C3F" w14:textId="579E5E41" w:rsidR="003213E5" w:rsidRPr="003213E5" w:rsidRDefault="003213E5">
      <w:pPr>
        <w:rPr>
          <w:b/>
        </w:rPr>
      </w:pPr>
    </w:p>
    <w:p w14:paraId="7192B6A2" w14:textId="24754895" w:rsidR="003213E5" w:rsidRPr="003213E5" w:rsidRDefault="003213E5">
      <w:pPr>
        <w:rPr>
          <w:b/>
        </w:rPr>
      </w:pPr>
    </w:p>
    <w:p w14:paraId="426E4CFA" w14:textId="1C8BEC4A" w:rsidR="003213E5" w:rsidRPr="003213E5" w:rsidRDefault="003213E5">
      <w:pPr>
        <w:rPr>
          <w:b/>
        </w:rPr>
      </w:pPr>
    </w:p>
    <w:p w14:paraId="3EF481B7" w14:textId="4521111D" w:rsidR="003213E5" w:rsidRPr="003213E5" w:rsidRDefault="003213E5">
      <w:pPr>
        <w:rPr>
          <w:b/>
        </w:rPr>
      </w:pPr>
    </w:p>
    <w:p w14:paraId="209A51E4" w14:textId="5B444ED3" w:rsidR="003213E5" w:rsidRPr="003213E5" w:rsidRDefault="003213E5">
      <w:pPr>
        <w:rPr>
          <w:b/>
        </w:rPr>
      </w:pPr>
    </w:p>
    <w:p w14:paraId="6690DAED" w14:textId="5E2BB3FA" w:rsidR="003213E5" w:rsidRPr="003213E5" w:rsidRDefault="003213E5">
      <w:pPr>
        <w:rPr>
          <w:b/>
        </w:rPr>
      </w:pPr>
    </w:p>
    <w:p w14:paraId="4DA45DA7" w14:textId="35A9B5B9" w:rsidR="003213E5" w:rsidRPr="003213E5" w:rsidRDefault="003213E5">
      <w:pPr>
        <w:rPr>
          <w:b/>
        </w:rPr>
      </w:pPr>
    </w:p>
    <w:p w14:paraId="4AAD3CD1" w14:textId="73030A1F" w:rsidR="003213E5" w:rsidRPr="003213E5" w:rsidRDefault="003213E5">
      <w:pPr>
        <w:rPr>
          <w:b/>
        </w:rPr>
      </w:pPr>
    </w:p>
    <w:p w14:paraId="56A82C30" w14:textId="0CB4210E" w:rsidR="003213E5" w:rsidRPr="003213E5" w:rsidRDefault="003213E5">
      <w:pPr>
        <w:rPr>
          <w:b/>
        </w:rPr>
      </w:pPr>
    </w:p>
    <w:p w14:paraId="7564D3F9" w14:textId="3824F902" w:rsidR="003213E5" w:rsidRPr="003213E5" w:rsidRDefault="003213E5">
      <w:pPr>
        <w:rPr>
          <w:b/>
        </w:rPr>
      </w:pPr>
    </w:p>
    <w:p w14:paraId="7D719DCF" w14:textId="0AC01779" w:rsidR="003213E5" w:rsidRPr="003213E5" w:rsidRDefault="003213E5">
      <w:pPr>
        <w:rPr>
          <w:b/>
        </w:rPr>
      </w:pPr>
    </w:p>
    <w:p w14:paraId="06512772" w14:textId="7262F383" w:rsidR="003213E5" w:rsidRPr="003213E5" w:rsidRDefault="003213E5">
      <w:pPr>
        <w:rPr>
          <w:b/>
        </w:rPr>
      </w:pPr>
    </w:p>
    <w:p w14:paraId="5924E425" w14:textId="77514D82" w:rsidR="003213E5" w:rsidRPr="003213E5" w:rsidRDefault="003213E5">
      <w:pPr>
        <w:rPr>
          <w:b/>
        </w:rPr>
      </w:pPr>
    </w:p>
    <w:p w14:paraId="7FAE5FBE" w14:textId="77777777" w:rsidR="00D627FA" w:rsidRDefault="00D627FA">
      <w:pPr>
        <w:rPr>
          <w:b/>
        </w:rPr>
      </w:pPr>
    </w:p>
    <w:p w14:paraId="365D095A" w14:textId="03917E7E" w:rsidR="003213E5" w:rsidRDefault="003213E5">
      <w:pPr>
        <w:rPr>
          <w:b/>
        </w:rPr>
      </w:pPr>
      <w:r w:rsidRPr="003213E5">
        <w:rPr>
          <w:b/>
        </w:rPr>
        <w:t>Introduction</w:t>
      </w:r>
      <w:r>
        <w:rPr>
          <w:b/>
        </w:rPr>
        <w:t>:</w:t>
      </w:r>
    </w:p>
    <w:p w14:paraId="3EA35503" w14:textId="386A307D" w:rsidR="003213E5" w:rsidRDefault="003213E5">
      <w:r>
        <w:t>The purpose of this assignment is to give an example in the workplace and breakdown the different types of communication taking place.</w:t>
      </w:r>
      <w:r w:rsidR="00016E78">
        <w:t xml:space="preserve"> Furthermore, it will show an u</w:t>
      </w:r>
      <w:r w:rsidR="00016E78" w:rsidRPr="00016E78">
        <w:t>nderstanding different communication models and approaches</w:t>
      </w:r>
      <w:r>
        <w:t xml:space="preserve"> such as: </w:t>
      </w:r>
      <w:r w:rsidR="00016E78">
        <w:t xml:space="preserve">The </w:t>
      </w:r>
      <w:r w:rsidR="000435AC">
        <w:t>Shannon Weaver</w:t>
      </w:r>
      <w:r w:rsidR="00016E78">
        <w:t xml:space="preserve"> mathematical </w:t>
      </w:r>
      <w:r w:rsidR="00E824D3">
        <w:t>model</w:t>
      </w:r>
      <w:r w:rsidR="00E657A3">
        <w:t xml:space="preserve"> &amp; Berlo’s model of communication</w:t>
      </w:r>
      <w:r w:rsidR="00E824D3">
        <w:t xml:space="preserve">. I </w:t>
      </w:r>
      <w:r w:rsidR="000435AC">
        <w:t>St</w:t>
      </w:r>
      <w:r w:rsidR="007A4D86">
        <w:t>ar</w:t>
      </w:r>
      <w:r w:rsidR="000435AC">
        <w:t>t</w:t>
      </w:r>
      <w:r w:rsidR="007A4D86">
        <w:t>ed</w:t>
      </w:r>
      <w:r w:rsidR="000435AC">
        <w:t xml:space="preserve"> off with an introduction and a brief explanation of communication.  Describe my workplace and the communication at my workplace and end with a conclusion and references. </w:t>
      </w:r>
    </w:p>
    <w:p w14:paraId="37321644" w14:textId="178D0C71" w:rsidR="003213E5" w:rsidRDefault="003213E5"/>
    <w:p w14:paraId="15D3E5D0" w14:textId="7D241953" w:rsidR="003213E5" w:rsidRDefault="003213E5"/>
    <w:p w14:paraId="6CEC9144" w14:textId="4A6A55EF" w:rsidR="003213E5" w:rsidRDefault="003213E5">
      <w:pPr>
        <w:rPr>
          <w:b/>
        </w:rPr>
      </w:pPr>
      <w:r>
        <w:rPr>
          <w:b/>
        </w:rPr>
        <w:t>Communication:</w:t>
      </w:r>
    </w:p>
    <w:p w14:paraId="2E7A73D1" w14:textId="77777777" w:rsidR="003213E5" w:rsidRDefault="003213E5" w:rsidP="003213E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GB"/>
        </w:rPr>
        <w:t>Communication is an exchange of information between two or more people.  One is the sender and the other is the receiver, there are many forms of exchanging information such as instructions, thoughts, ideas and emotion (Maund, Schriek and Tinkler 2017).</w:t>
      </w:r>
      <w:r>
        <w:rPr>
          <w:rStyle w:val="eop"/>
          <w:rFonts w:ascii="Calibri" w:hAnsi="Calibri" w:cs="Calibri"/>
        </w:rPr>
        <w:t> </w:t>
      </w:r>
    </w:p>
    <w:p w14:paraId="2AB9D71E" w14:textId="77777777" w:rsidR="003213E5" w:rsidRDefault="003213E5" w:rsidP="003213E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67E6A99" w14:textId="77777777" w:rsidR="003213E5" w:rsidRDefault="003213E5" w:rsidP="003213E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GB"/>
        </w:rPr>
        <w:t>Everything around us is in constant communication whether it be via verbal or non-verbal methods.  This is a requirement whether working as an individual or in a team working environment.  </w:t>
      </w:r>
      <w:r>
        <w:rPr>
          <w:rStyle w:val="eop"/>
          <w:rFonts w:ascii="Calibri" w:hAnsi="Calibri" w:cs="Calibri"/>
        </w:rPr>
        <w:t> </w:t>
      </w:r>
    </w:p>
    <w:p w14:paraId="2ACC3B1D" w14:textId="77777777" w:rsidR="003213E5" w:rsidRDefault="003213E5" w:rsidP="003213E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8047E9B" w14:textId="77777777" w:rsidR="003213E5" w:rsidRDefault="003213E5" w:rsidP="003213E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GB"/>
        </w:rPr>
        <w:t>The U.S. Department of Labour has recognized communication and interpersonal skills are essential for future employment.  In addition, colleges prepare classes to help students develop these skills via group exercises and projects.  Eighty eight percent of employers according to a study in the U.S. now prepare and plan training for all employees in the workplace.  Therefore, the significance of communication cannot be over emphasized (Maund, Schriek and Tinkler 2017).</w:t>
      </w:r>
    </w:p>
    <w:p w14:paraId="15EF9D39" w14:textId="5F79ED8D" w:rsidR="003213E5" w:rsidRDefault="003213E5">
      <w:pPr>
        <w:rPr>
          <w:b/>
        </w:rPr>
      </w:pPr>
    </w:p>
    <w:p w14:paraId="5A258BD5" w14:textId="77777777" w:rsidR="00AD5C88" w:rsidRDefault="00AD5C88">
      <w:pPr>
        <w:rPr>
          <w:b/>
        </w:rPr>
      </w:pPr>
      <w:bookmarkStart w:id="3" w:name="_Hlk534194235"/>
    </w:p>
    <w:p w14:paraId="57841DEA" w14:textId="77777777" w:rsidR="00AD5C88" w:rsidRDefault="00AD5C88">
      <w:pPr>
        <w:rPr>
          <w:b/>
        </w:rPr>
      </w:pPr>
    </w:p>
    <w:p w14:paraId="7D8605B4" w14:textId="77777777" w:rsidR="00AD5C88" w:rsidRDefault="00AD5C88">
      <w:pPr>
        <w:rPr>
          <w:b/>
        </w:rPr>
      </w:pPr>
    </w:p>
    <w:p w14:paraId="23D1C327" w14:textId="77777777" w:rsidR="00AD5C88" w:rsidRDefault="00AD5C88">
      <w:pPr>
        <w:rPr>
          <w:b/>
        </w:rPr>
      </w:pPr>
    </w:p>
    <w:p w14:paraId="2E15A41F" w14:textId="77777777" w:rsidR="00AD5C88" w:rsidRDefault="00AD5C88">
      <w:pPr>
        <w:rPr>
          <w:b/>
        </w:rPr>
      </w:pPr>
    </w:p>
    <w:p w14:paraId="098C3558" w14:textId="77777777" w:rsidR="00AD5C88" w:rsidRDefault="00AD5C88">
      <w:pPr>
        <w:rPr>
          <w:b/>
        </w:rPr>
      </w:pPr>
    </w:p>
    <w:p w14:paraId="579C2487" w14:textId="77777777" w:rsidR="00AD5C88" w:rsidRDefault="00AD5C88">
      <w:pPr>
        <w:rPr>
          <w:b/>
        </w:rPr>
      </w:pPr>
    </w:p>
    <w:p w14:paraId="4A5D2306" w14:textId="77777777" w:rsidR="00AD5C88" w:rsidRDefault="00AD5C88">
      <w:pPr>
        <w:rPr>
          <w:b/>
        </w:rPr>
      </w:pPr>
    </w:p>
    <w:p w14:paraId="3E6F5660" w14:textId="77777777" w:rsidR="00AD5C88" w:rsidRDefault="00AD5C88">
      <w:pPr>
        <w:rPr>
          <w:b/>
        </w:rPr>
      </w:pPr>
    </w:p>
    <w:p w14:paraId="7C5943B6" w14:textId="77777777" w:rsidR="00D627FA" w:rsidRDefault="00D627FA">
      <w:pPr>
        <w:rPr>
          <w:b/>
        </w:rPr>
      </w:pPr>
    </w:p>
    <w:p w14:paraId="76A2DC04" w14:textId="77777777" w:rsidR="00D627FA" w:rsidRDefault="00D627FA">
      <w:pPr>
        <w:rPr>
          <w:b/>
        </w:rPr>
      </w:pPr>
    </w:p>
    <w:p w14:paraId="78E97D6E" w14:textId="77777777" w:rsidR="00D627FA" w:rsidRDefault="00D627FA">
      <w:pPr>
        <w:rPr>
          <w:b/>
        </w:rPr>
      </w:pPr>
    </w:p>
    <w:p w14:paraId="66AE0685" w14:textId="77777777" w:rsidR="00D627FA" w:rsidRDefault="00D627FA">
      <w:pPr>
        <w:rPr>
          <w:b/>
        </w:rPr>
      </w:pPr>
    </w:p>
    <w:p w14:paraId="639B3421" w14:textId="3D3D0F42" w:rsidR="003213E5" w:rsidRDefault="004C4D26">
      <w:pPr>
        <w:rPr>
          <w:b/>
        </w:rPr>
      </w:pPr>
      <w:r>
        <w:rPr>
          <w:b/>
        </w:rPr>
        <w:t>Description of</w:t>
      </w:r>
      <w:r w:rsidR="003213E5" w:rsidRPr="003213E5">
        <w:rPr>
          <w:b/>
        </w:rPr>
        <w:t xml:space="preserve"> </w:t>
      </w:r>
      <w:r w:rsidR="006108EB">
        <w:rPr>
          <w:b/>
        </w:rPr>
        <w:t>my workplace (</w:t>
      </w:r>
      <w:r w:rsidR="00670EDB">
        <w:rPr>
          <w:b/>
        </w:rPr>
        <w:t>Oxicura):</w:t>
      </w:r>
    </w:p>
    <w:bookmarkEnd w:id="3"/>
    <w:p w14:paraId="305C454D" w14:textId="3D1BB949" w:rsidR="00670EDB" w:rsidRDefault="006108EB" w:rsidP="00670EDB">
      <w:r>
        <w:t>My current workplace is at home, I have an office set up with two scree</w:t>
      </w:r>
      <w:r w:rsidR="00670EDB">
        <w:t xml:space="preserve">ns, web camera and microphone.  I communicate in many different ways such as: verbal, nonverbal, written, speaking and listening.  The different channels these can be communicated at work are: </w:t>
      </w:r>
      <w:r w:rsidR="007A4D86">
        <w:t>computer</w:t>
      </w:r>
      <w:r w:rsidR="00670EDB">
        <w:t>, telephone, voicemail, email, online, letters, web conferencing and social media.</w:t>
      </w:r>
    </w:p>
    <w:p w14:paraId="29118E90" w14:textId="021606CC" w:rsidR="00AD5C88" w:rsidRDefault="00AD5C88" w:rsidP="00670EDB">
      <w:r w:rsidRPr="00AD5C88">
        <w:rPr>
          <w:noProof/>
        </w:rPr>
        <w:drawing>
          <wp:inline distT="0" distB="0" distL="0" distR="0" wp14:anchorId="220F7922" wp14:editId="17525F15">
            <wp:extent cx="5731510" cy="42214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21480"/>
                    </a:xfrm>
                    <a:prstGeom prst="rect">
                      <a:avLst/>
                    </a:prstGeom>
                  </pic:spPr>
                </pic:pic>
              </a:graphicData>
            </a:graphic>
          </wp:inline>
        </w:drawing>
      </w:r>
    </w:p>
    <w:p w14:paraId="36EC3BD8" w14:textId="1FC0A3DD" w:rsidR="00AD5C88" w:rsidRDefault="00AD5C88" w:rsidP="00670EDB"/>
    <w:p w14:paraId="3C5B1952" w14:textId="0DE735EF" w:rsidR="00AD5C88" w:rsidRDefault="00AD5C88" w:rsidP="00670EDB"/>
    <w:p w14:paraId="5FF1E20E" w14:textId="6691D7C9" w:rsidR="00670EDB" w:rsidRDefault="00E1649E" w:rsidP="00670EDB">
      <w:pPr>
        <w:rPr>
          <w:rFonts w:ascii="Calibri" w:hAnsi="Calibri" w:cs="Calibri"/>
          <w:color w:val="000000"/>
        </w:rPr>
      </w:pPr>
      <w:r>
        <w:t>Oxicura is an ecommerce business which supplies wound care treatment for customers in the USA.  Products range from bandages, surgical masks and sharps containers.  We have c</w:t>
      </w:r>
      <w:r>
        <w:rPr>
          <w:rFonts w:ascii="Calibri" w:hAnsi="Calibri" w:cs="Calibri"/>
          <w:color w:val="000000"/>
        </w:rPr>
        <w:t>ustomers from an array of backgrounds who suffer from eczema, burn wounds, pain in legs to wrap bandage around</w:t>
      </w:r>
      <w:r w:rsidR="007A4D86">
        <w:rPr>
          <w:rFonts w:ascii="Calibri" w:hAnsi="Calibri" w:cs="Calibri"/>
          <w:color w:val="000000"/>
        </w:rPr>
        <w:t xml:space="preserve"> and</w:t>
      </w:r>
      <w:r>
        <w:rPr>
          <w:rFonts w:ascii="Calibri" w:hAnsi="Calibri" w:cs="Calibri"/>
          <w:color w:val="000000"/>
        </w:rPr>
        <w:t xml:space="preserve"> autoimmune conditions.  </w:t>
      </w:r>
      <w:r w:rsidR="00AD5C88">
        <w:rPr>
          <w:rFonts w:ascii="Calibri" w:hAnsi="Calibri" w:cs="Calibri"/>
          <w:color w:val="000000"/>
        </w:rPr>
        <w:t>Furthermore, we</w:t>
      </w:r>
      <w:r>
        <w:rPr>
          <w:rFonts w:ascii="Calibri" w:hAnsi="Calibri" w:cs="Calibri"/>
          <w:color w:val="000000"/>
        </w:rPr>
        <w:t xml:space="preserve"> also serve people who have suffered in natural disasters, </w:t>
      </w:r>
      <w:r w:rsidR="007A4D86">
        <w:rPr>
          <w:rFonts w:ascii="Calibri" w:hAnsi="Calibri" w:cs="Calibri"/>
          <w:color w:val="000000"/>
        </w:rPr>
        <w:t xml:space="preserve">supply </w:t>
      </w:r>
      <w:r>
        <w:rPr>
          <w:rFonts w:ascii="Calibri" w:hAnsi="Calibri" w:cs="Calibri"/>
          <w:color w:val="000000"/>
        </w:rPr>
        <w:t>first aid and CPR training and for animas with wounds.</w:t>
      </w:r>
    </w:p>
    <w:p w14:paraId="05BE7E7B" w14:textId="7806E9A8" w:rsidR="00E1649E" w:rsidRDefault="00E1649E" w:rsidP="00670EDB">
      <w:pPr>
        <w:rPr>
          <w:rFonts w:ascii="Calibri" w:hAnsi="Calibri" w:cs="Calibri"/>
          <w:color w:val="000000"/>
        </w:rPr>
      </w:pPr>
    </w:p>
    <w:p w14:paraId="267AEECE" w14:textId="3E7C3811" w:rsidR="00C26338" w:rsidRDefault="00E1649E" w:rsidP="00670EDB">
      <w:pPr>
        <w:rPr>
          <w:rFonts w:ascii="Calibri" w:hAnsi="Calibri" w:cs="Calibri"/>
          <w:color w:val="000000"/>
        </w:rPr>
      </w:pPr>
      <w:r>
        <w:rPr>
          <w:rFonts w:ascii="Calibri" w:hAnsi="Calibri" w:cs="Calibri"/>
          <w:color w:val="000000"/>
        </w:rPr>
        <w:t xml:space="preserve">We only sell via </w:t>
      </w:r>
      <w:r w:rsidR="00C26338">
        <w:rPr>
          <w:rFonts w:ascii="Calibri" w:hAnsi="Calibri" w:cs="Calibri"/>
          <w:color w:val="000000"/>
        </w:rPr>
        <w:t>amazons’</w:t>
      </w:r>
      <w:r>
        <w:rPr>
          <w:rFonts w:ascii="Calibri" w:hAnsi="Calibri" w:cs="Calibri"/>
          <w:color w:val="000000"/>
        </w:rPr>
        <w:t xml:space="preserve"> </w:t>
      </w:r>
      <w:r w:rsidR="004C4D26">
        <w:rPr>
          <w:rFonts w:ascii="Calibri" w:hAnsi="Calibri" w:cs="Calibri"/>
          <w:color w:val="000000"/>
        </w:rPr>
        <w:t xml:space="preserve">website </w:t>
      </w:r>
      <w:r w:rsidR="007A4D86">
        <w:rPr>
          <w:rFonts w:ascii="Calibri" w:hAnsi="Calibri" w:cs="Calibri"/>
          <w:color w:val="000000"/>
        </w:rPr>
        <w:t>who</w:t>
      </w:r>
      <w:r w:rsidR="004C4D26">
        <w:rPr>
          <w:rFonts w:ascii="Calibri" w:hAnsi="Calibri" w:cs="Calibri"/>
          <w:color w:val="000000"/>
        </w:rPr>
        <w:t xml:space="preserve"> have performance metrics we must meet. Considering it is a vital </w:t>
      </w:r>
      <w:r w:rsidR="00C26338">
        <w:rPr>
          <w:rFonts w:ascii="Calibri" w:hAnsi="Calibri" w:cs="Calibri"/>
          <w:color w:val="000000"/>
        </w:rPr>
        <w:t>component</w:t>
      </w:r>
      <w:r w:rsidR="004C4D26">
        <w:rPr>
          <w:rFonts w:ascii="Calibri" w:hAnsi="Calibri" w:cs="Calibri"/>
          <w:color w:val="000000"/>
        </w:rPr>
        <w:t xml:space="preserve"> of the business</w:t>
      </w:r>
      <w:r w:rsidR="007A4D86">
        <w:rPr>
          <w:rFonts w:ascii="Calibri" w:hAnsi="Calibri" w:cs="Calibri"/>
          <w:color w:val="000000"/>
        </w:rPr>
        <w:t>,</w:t>
      </w:r>
      <w:r w:rsidR="004C4D26">
        <w:rPr>
          <w:rFonts w:ascii="Calibri" w:hAnsi="Calibri" w:cs="Calibri"/>
          <w:color w:val="000000"/>
        </w:rPr>
        <w:t xml:space="preserve"> any complaint can get our seller </w:t>
      </w:r>
      <w:r w:rsidR="00C26338">
        <w:rPr>
          <w:rFonts w:ascii="Calibri" w:hAnsi="Calibri" w:cs="Calibri"/>
          <w:color w:val="000000"/>
        </w:rPr>
        <w:t>privileges</w:t>
      </w:r>
      <w:r w:rsidR="004C4D26">
        <w:rPr>
          <w:rFonts w:ascii="Calibri" w:hAnsi="Calibri" w:cs="Calibri"/>
          <w:color w:val="000000"/>
        </w:rPr>
        <w:t xml:space="preserve"> blocked and causing major problems in the running of operations.  The three main</w:t>
      </w:r>
      <w:r w:rsidR="00C26338">
        <w:rPr>
          <w:rFonts w:ascii="Calibri" w:hAnsi="Calibri" w:cs="Calibri"/>
          <w:color w:val="000000"/>
        </w:rPr>
        <w:t xml:space="preserve"> indicators monitored are customer service performance, product policy compliance and shipping performance as well as other key metrics shown in image (Amazon.com 2018).</w:t>
      </w:r>
    </w:p>
    <w:p w14:paraId="665317DE" w14:textId="791BBF15" w:rsidR="00C26338" w:rsidRDefault="00C26338" w:rsidP="00670EDB">
      <w:pPr>
        <w:rPr>
          <w:rFonts w:ascii="Calibri" w:hAnsi="Calibri" w:cs="Calibri"/>
          <w:color w:val="000000"/>
        </w:rPr>
      </w:pPr>
      <w:r w:rsidRPr="00C26338">
        <w:rPr>
          <w:noProof/>
        </w:rPr>
        <w:lastRenderedPageBreak/>
        <w:drawing>
          <wp:inline distT="0" distB="0" distL="0" distR="0" wp14:anchorId="4DF2F387" wp14:editId="4AAA8E6D">
            <wp:extent cx="5731510" cy="26714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71445"/>
                    </a:xfrm>
                    <a:prstGeom prst="rect">
                      <a:avLst/>
                    </a:prstGeom>
                  </pic:spPr>
                </pic:pic>
              </a:graphicData>
            </a:graphic>
          </wp:inline>
        </w:drawing>
      </w:r>
    </w:p>
    <w:p w14:paraId="61A547D1" w14:textId="77777777" w:rsidR="007A4D86" w:rsidRDefault="007A4D86" w:rsidP="00670EDB">
      <w:pPr>
        <w:rPr>
          <w:rFonts w:eastAsia="Times New Roman" w:cstheme="minorHAnsi"/>
          <w:b/>
          <w:sz w:val="24"/>
          <w:szCs w:val="24"/>
        </w:rPr>
      </w:pPr>
    </w:p>
    <w:p w14:paraId="2218440E" w14:textId="27D997E7" w:rsidR="000435AC" w:rsidRDefault="000435AC" w:rsidP="00670EDB">
      <w:pPr>
        <w:rPr>
          <w:rFonts w:ascii="Calibri" w:hAnsi="Calibri" w:cs="Calibri"/>
          <w:color w:val="000000"/>
        </w:rPr>
      </w:pPr>
      <w:r w:rsidRPr="00C26338">
        <w:rPr>
          <w:rFonts w:eastAsia="Times New Roman" w:cstheme="minorHAnsi"/>
          <w:b/>
          <w:sz w:val="24"/>
          <w:szCs w:val="24"/>
        </w:rPr>
        <w:t>Communication at my workplace (</w:t>
      </w:r>
      <w:r w:rsidR="00D627FA">
        <w:rPr>
          <w:rFonts w:eastAsia="Times New Roman" w:cstheme="minorHAnsi"/>
          <w:b/>
          <w:sz w:val="24"/>
          <w:szCs w:val="24"/>
        </w:rPr>
        <w:t>Case Study</w:t>
      </w:r>
      <w:r w:rsidRPr="00C26338">
        <w:rPr>
          <w:rFonts w:eastAsia="Times New Roman" w:cstheme="minorHAnsi"/>
          <w:b/>
          <w:sz w:val="24"/>
          <w:szCs w:val="24"/>
        </w:rPr>
        <w:t>)</w:t>
      </w:r>
    </w:p>
    <w:p w14:paraId="21B020E8" w14:textId="2974734B" w:rsidR="00CF22E8" w:rsidRDefault="0075011D" w:rsidP="00670EDB">
      <w:bookmarkStart w:id="4" w:name="_Hlk534207899"/>
      <w:r>
        <w:t>It was 3.55pm on a Saturday, I received a phone call and it was one of our drivers ou</w:t>
      </w:r>
      <w:r w:rsidR="00034497">
        <w:t>t</w:t>
      </w:r>
      <w:r>
        <w:t xml:space="preserve"> delivering a parcel.  Paul the driver said</w:t>
      </w:r>
      <w:r w:rsidR="00034497">
        <w:t xml:space="preserve"> </w:t>
      </w:r>
      <w:r w:rsidR="007A4D86">
        <w:t>nervously</w:t>
      </w:r>
      <w:r>
        <w:t xml:space="preserve"> “Afzal, I can’t find door number </w:t>
      </w:r>
      <w:r w:rsidR="00603871">
        <w:t>475</w:t>
      </w:r>
      <w:r>
        <w:t>, help me!”.  He was ou</w:t>
      </w:r>
      <w:r w:rsidR="00034497">
        <w:t>t</w:t>
      </w:r>
      <w:r>
        <w:t xml:space="preserve"> of breath and his speech was not clear.  I then asked him “Paul I need more details </w:t>
      </w:r>
      <w:r w:rsidR="00CF22E8">
        <w:t>mate;</w:t>
      </w:r>
      <w:r>
        <w:t xml:space="preserve"> what street are you on and what time is delivery </w:t>
      </w:r>
      <w:r w:rsidR="00034497">
        <w:t>due?”</w:t>
      </w:r>
      <w:r w:rsidR="00CF22E8">
        <w:t xml:space="preserve">. </w:t>
      </w:r>
      <w:r w:rsidR="00034497">
        <w:t xml:space="preserve"> Paul</w:t>
      </w:r>
      <w:r>
        <w:t xml:space="preserve"> replied in a </w:t>
      </w:r>
      <w:r w:rsidR="00034497">
        <w:t>high-pitched</w:t>
      </w:r>
      <w:r>
        <w:t xml:space="preserve"> voice “The parcel needs to be delivered by 4pm and you need to get me the address </w:t>
      </w:r>
      <w:r w:rsidR="00603871">
        <w:t>please,</w:t>
      </w:r>
      <w:r>
        <w:t xml:space="preserve"> I am on </w:t>
      </w:r>
      <w:r w:rsidR="00603871">
        <w:t xml:space="preserve">Miller street but can’t find number 475, I can see 473 and 477 only”.  </w:t>
      </w:r>
    </w:p>
    <w:p w14:paraId="3B48DC4F" w14:textId="77777777" w:rsidR="00CF22E8" w:rsidRDefault="00603871" w:rsidP="00670EDB">
      <w:r>
        <w:t xml:space="preserve">I did a quick search on google maps and then told him how to find it, I said hurryingly “Paul, I have just checked quickly on google maps, walk past 473 and go to the back of the building and 475 is situated opposite, hurry up and get it delivered before 4pm or we will get penalised by Amazon!”  </w:t>
      </w:r>
    </w:p>
    <w:p w14:paraId="6571758E" w14:textId="1C50F548" w:rsidR="00CF22E8" w:rsidRDefault="00603871" w:rsidP="00670EDB">
      <w:r>
        <w:t xml:space="preserve">I was waiting </w:t>
      </w:r>
      <w:r w:rsidR="00034497">
        <w:t>an</w:t>
      </w:r>
      <w:r w:rsidR="007A4D86">
        <w:t>xiously</w:t>
      </w:r>
      <w:r>
        <w:t xml:space="preserve"> for Paul to ring back with confirmation of delivery.  At 4.</w:t>
      </w:r>
      <w:r w:rsidR="00557D87">
        <w:t>1</w:t>
      </w:r>
      <w:r>
        <w:t>5pm</w:t>
      </w:r>
      <w:r w:rsidR="007A4D86">
        <w:t>,</w:t>
      </w:r>
      <w:r>
        <w:t xml:space="preserve"> I received </w:t>
      </w:r>
      <w:r w:rsidR="00557D87">
        <w:t xml:space="preserve">a text from </w:t>
      </w:r>
      <w:r w:rsidR="00034497">
        <w:t>Paul</w:t>
      </w:r>
      <w:r w:rsidR="00557D87">
        <w:t xml:space="preserve"> </w:t>
      </w:r>
      <w:r w:rsidR="00034497">
        <w:t>that</w:t>
      </w:r>
      <w:r w:rsidR="00557D87">
        <w:t xml:space="preserve"> he delivered on time</w:t>
      </w:r>
      <w:r>
        <w:t xml:space="preserve">.  I then </w:t>
      </w:r>
      <w:r w:rsidR="00557D87">
        <w:t xml:space="preserve">checked on the system and noticed that Amazon had put a status of </w:t>
      </w:r>
      <w:r w:rsidR="007A4D86">
        <w:t>‘</w:t>
      </w:r>
      <w:r w:rsidR="00557D87">
        <w:t>late delivery</w:t>
      </w:r>
      <w:r w:rsidR="007A4D86">
        <w:t>’</w:t>
      </w:r>
      <w:r w:rsidR="00557D87">
        <w:t xml:space="preserve"> next to Pauls delivery</w:t>
      </w:r>
      <w:r w:rsidR="007A4D86">
        <w:t xml:space="preserve"> number</w:t>
      </w:r>
      <w:r w:rsidR="00557D87">
        <w:t xml:space="preserve">.  Paul had lied and did not phone in and tell me the truth.  </w:t>
      </w:r>
    </w:p>
    <w:p w14:paraId="367E197E" w14:textId="7ED663BF" w:rsidR="00603871" w:rsidRDefault="00557D87" w:rsidP="00670EDB">
      <w:r>
        <w:t xml:space="preserve">As Paul was in </w:t>
      </w:r>
      <w:r w:rsidR="007A4D86">
        <w:t>the USA (as mentioned in description of my workplace)</w:t>
      </w:r>
      <w:r>
        <w:t xml:space="preserve"> and myself in the UK, I had to conduct a disciplinary meeting </w:t>
      </w:r>
      <w:r w:rsidR="00034497">
        <w:t xml:space="preserve">via web conference </w:t>
      </w:r>
      <w:r>
        <w:t xml:space="preserve">so he could explain </w:t>
      </w:r>
      <w:r w:rsidR="00CF22E8">
        <w:t xml:space="preserve">to me </w:t>
      </w:r>
      <w:r>
        <w:t xml:space="preserve">why he did not tell </w:t>
      </w:r>
      <w:r w:rsidR="007A4D86">
        <w:t xml:space="preserve">me </w:t>
      </w:r>
      <w:r>
        <w:t>the truth and g</w:t>
      </w:r>
      <w:r w:rsidR="007A4D86">
        <w:t>a</w:t>
      </w:r>
      <w:r>
        <w:t xml:space="preserve">ve him a chance to </w:t>
      </w:r>
      <w:r w:rsidR="00CF22E8">
        <w:t>give</w:t>
      </w:r>
      <w:r>
        <w:t xml:space="preserve"> his side of the story.</w:t>
      </w:r>
      <w:r w:rsidR="00034497">
        <w:t xml:space="preserve">  </w:t>
      </w:r>
      <w:r w:rsidR="007A4D86">
        <w:t>Once the meeting was over, a</w:t>
      </w:r>
      <w:r w:rsidR="00034497">
        <w:t>s his manager I decided to give him a written warning as it was a serious offence to lie</w:t>
      </w:r>
      <w:r w:rsidR="007A4D86">
        <w:t xml:space="preserve">, especially </w:t>
      </w:r>
      <w:r w:rsidR="00034497">
        <w:t xml:space="preserve">when he already had called in asking for help.  Paul was not happy and through the video conference he </w:t>
      </w:r>
      <w:r w:rsidR="00CF22E8">
        <w:t>w</w:t>
      </w:r>
      <w:r w:rsidR="00034497">
        <w:t xml:space="preserve">as regretful he </w:t>
      </w:r>
      <w:r w:rsidR="007A4D86">
        <w:t xml:space="preserve">had </w:t>
      </w:r>
      <w:r w:rsidR="00034497">
        <w:t>made a bad decision in the heat of the moment.  A couple of days later Paul had sent me another text apologising and never to be dishonest again</w:t>
      </w:r>
      <w:r w:rsidR="007A4D86">
        <w:t>,</w:t>
      </w:r>
      <w:r w:rsidR="003E658F">
        <w:t xml:space="preserve"> as well as </w:t>
      </w:r>
      <w:r w:rsidR="000435AC">
        <w:t>thanking</w:t>
      </w:r>
      <w:r w:rsidR="003E658F">
        <w:t xml:space="preserve"> me for another opportunity</w:t>
      </w:r>
      <w:r w:rsidR="000435AC">
        <w:t xml:space="preserve"> to carry on working at for us</w:t>
      </w:r>
      <w:r w:rsidR="00034497">
        <w:t>.  As a company we have always told employees to be open and honest and we can always work things out.</w:t>
      </w:r>
    </w:p>
    <w:bookmarkEnd w:id="4"/>
    <w:p w14:paraId="32878125" w14:textId="77777777" w:rsidR="00670EDB" w:rsidRDefault="00670EDB" w:rsidP="00670EDB"/>
    <w:p w14:paraId="637621E1" w14:textId="45FE8DAE" w:rsidR="00670EDB" w:rsidRDefault="00670EDB" w:rsidP="00670EDB"/>
    <w:p w14:paraId="518E16FD" w14:textId="77777777" w:rsidR="00670EDB" w:rsidRDefault="00670EDB" w:rsidP="00670EDB"/>
    <w:p w14:paraId="27F2B0A5" w14:textId="246F7F5D" w:rsidR="00670EDB" w:rsidRDefault="00670EDB" w:rsidP="00670EDB"/>
    <w:p w14:paraId="6475C8F5" w14:textId="77777777" w:rsidR="00670EDB" w:rsidRDefault="00670EDB" w:rsidP="00670EDB"/>
    <w:p w14:paraId="7028F489" w14:textId="715C9F9A" w:rsidR="00670EDB" w:rsidRDefault="00971599" w:rsidP="00670EDB">
      <w:pPr>
        <w:rPr>
          <w:b/>
        </w:rPr>
      </w:pPr>
      <w:r>
        <w:rPr>
          <w:b/>
        </w:rPr>
        <w:t>The Shannon – Weaver model:</w:t>
      </w:r>
    </w:p>
    <w:p w14:paraId="0963DBB9" w14:textId="23712F18" w:rsidR="00971599" w:rsidRPr="00C60628" w:rsidRDefault="00971599" w:rsidP="00670EDB">
      <w:r w:rsidRPr="00C60628">
        <w:t>The Shannon and Weaver method understood communication as a sender who encoded a message</w:t>
      </w:r>
      <w:r w:rsidR="0028028C">
        <w:t>,</w:t>
      </w:r>
      <w:r w:rsidRPr="00C60628">
        <w:t xml:space="preserve"> and it was sent out across a </w:t>
      </w:r>
      <w:r w:rsidR="00130A69" w:rsidRPr="00C60628">
        <w:t>medium</w:t>
      </w:r>
      <w:r w:rsidR="00130A69">
        <w:t xml:space="preserve">, </w:t>
      </w:r>
      <w:r w:rsidR="00130A69" w:rsidRPr="00C60628">
        <w:t>sometimes</w:t>
      </w:r>
      <w:r w:rsidR="0028028C">
        <w:t xml:space="preserve"> </w:t>
      </w:r>
      <w:r w:rsidRPr="00C60628">
        <w:t xml:space="preserve">the medium had noise and different types of noises and </w:t>
      </w:r>
      <w:r w:rsidR="0028028C">
        <w:t xml:space="preserve">then </w:t>
      </w:r>
      <w:r w:rsidRPr="00C60628">
        <w:t xml:space="preserve">went into a decoder and then it was received.  </w:t>
      </w:r>
    </w:p>
    <w:p w14:paraId="11DDE20D" w14:textId="0835C3CC" w:rsidR="00971599" w:rsidRDefault="00971599" w:rsidP="00670EDB"/>
    <w:p w14:paraId="11A52FFF" w14:textId="655779DE" w:rsidR="00971599" w:rsidRPr="00971599" w:rsidRDefault="00971599" w:rsidP="00670EDB">
      <w:r>
        <w:rPr>
          <w:noProof/>
        </w:rPr>
        <w:drawing>
          <wp:inline distT="0" distB="0" distL="0" distR="0" wp14:anchorId="67EB2132" wp14:editId="2F307747">
            <wp:extent cx="5731510" cy="28759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75915"/>
                    </a:xfrm>
                    <a:prstGeom prst="rect">
                      <a:avLst/>
                    </a:prstGeom>
                  </pic:spPr>
                </pic:pic>
              </a:graphicData>
            </a:graphic>
          </wp:inline>
        </w:drawing>
      </w:r>
    </w:p>
    <w:p w14:paraId="0EC1A2DE" w14:textId="01BD856F" w:rsidR="00670EDB" w:rsidRDefault="004461D8" w:rsidP="00670EDB">
      <w:r>
        <w:t>Looking at my example,</w:t>
      </w:r>
      <w:r w:rsidR="00D633EC">
        <w:t xml:space="preserve"> </w:t>
      </w:r>
      <w:r>
        <w:t>Paul initially called and also texted me</w:t>
      </w:r>
      <w:r w:rsidR="007A4D86">
        <w:t>,</w:t>
      </w:r>
      <w:r>
        <w:t xml:space="preserve"> so that makes him the sender</w:t>
      </w:r>
      <w:r w:rsidR="00DF5825">
        <w:t>.  The message is encoded</w:t>
      </w:r>
      <w:r>
        <w:t xml:space="preserve"> and sen</w:t>
      </w:r>
      <w:r w:rsidR="00DF5825">
        <w:t>t</w:t>
      </w:r>
      <w:r>
        <w:t xml:space="preserve"> </w:t>
      </w:r>
      <w:r w:rsidR="00DF5825">
        <w:t>to the receiver which is Afzal via the phone.  The sender converts the message into codes and sent through a medium which is the ‘noise’.</w:t>
      </w:r>
    </w:p>
    <w:p w14:paraId="05920C83" w14:textId="68ED311F" w:rsidR="00DF5825" w:rsidRDefault="00DF5825" w:rsidP="00670EDB">
      <w:r>
        <w:t>Afzal the receiver has to decode the message to understand it.  The phone can also decode and have noise which may cause Afzal to understand Paul clearly.  So, for instance, the brain could be the sender, mouth might be the encoder which encodes the accent (even though they are both speaking English, accents can have some noise), and Afzal’s ears and brain can be the decoder and receiver.</w:t>
      </w:r>
    </w:p>
    <w:p w14:paraId="5A7B827D" w14:textId="363D722E" w:rsidR="00E824D3" w:rsidRDefault="00E824D3" w:rsidP="00670EDB">
      <w:r>
        <w:t xml:space="preserve">Furthermore, if we look at the text message sent to Afzal from Paul, Paul was the sender, </w:t>
      </w:r>
      <w:r w:rsidR="001109DB">
        <w:t xml:space="preserve">the </w:t>
      </w:r>
      <w:r>
        <w:t xml:space="preserve">mobile phone provider is the encoder, the noise was the actual message on phone, </w:t>
      </w:r>
      <w:r w:rsidR="007A4D86">
        <w:t xml:space="preserve">the </w:t>
      </w:r>
      <w:r>
        <w:t>decoder is the mobile phone and Afzal the receiver.</w:t>
      </w:r>
    </w:p>
    <w:p w14:paraId="640A2E62" w14:textId="61420C83" w:rsidR="00E824D3" w:rsidRDefault="00E824D3" w:rsidP="00670EDB"/>
    <w:p w14:paraId="3F627263" w14:textId="77777777" w:rsidR="00AD530F" w:rsidRDefault="00AD530F" w:rsidP="00670EDB">
      <w:pPr>
        <w:rPr>
          <w:b/>
        </w:rPr>
      </w:pPr>
    </w:p>
    <w:p w14:paraId="10A125E6" w14:textId="77777777" w:rsidR="00AD530F" w:rsidRDefault="00AD530F" w:rsidP="00670EDB">
      <w:pPr>
        <w:rPr>
          <w:b/>
        </w:rPr>
      </w:pPr>
    </w:p>
    <w:p w14:paraId="1F32BC05" w14:textId="77777777" w:rsidR="00AD530F" w:rsidRDefault="00AD530F" w:rsidP="00670EDB">
      <w:pPr>
        <w:rPr>
          <w:b/>
        </w:rPr>
      </w:pPr>
    </w:p>
    <w:p w14:paraId="25275800" w14:textId="77777777" w:rsidR="00AD530F" w:rsidRDefault="00AD530F" w:rsidP="00670EDB">
      <w:pPr>
        <w:rPr>
          <w:b/>
        </w:rPr>
      </w:pPr>
    </w:p>
    <w:p w14:paraId="3163B668" w14:textId="77777777" w:rsidR="00AD530F" w:rsidRDefault="00AD530F" w:rsidP="00670EDB">
      <w:pPr>
        <w:rPr>
          <w:b/>
        </w:rPr>
      </w:pPr>
    </w:p>
    <w:p w14:paraId="5AB4E8C7" w14:textId="77777777" w:rsidR="00AD530F" w:rsidRDefault="00AD530F" w:rsidP="00670EDB">
      <w:pPr>
        <w:rPr>
          <w:b/>
        </w:rPr>
      </w:pPr>
    </w:p>
    <w:p w14:paraId="31C5277C" w14:textId="77777777" w:rsidR="00AD530F" w:rsidRDefault="00AD530F" w:rsidP="00670EDB">
      <w:pPr>
        <w:rPr>
          <w:b/>
        </w:rPr>
      </w:pPr>
    </w:p>
    <w:p w14:paraId="3DE6E285" w14:textId="69530A75" w:rsidR="00BA2021" w:rsidRDefault="0028028C" w:rsidP="00670EDB">
      <w:pPr>
        <w:rPr>
          <w:b/>
        </w:rPr>
      </w:pPr>
      <w:r>
        <w:rPr>
          <w:b/>
        </w:rPr>
        <w:t>Berlo’s model of communication:</w:t>
      </w:r>
    </w:p>
    <w:p w14:paraId="1C6868B5" w14:textId="0813D470" w:rsidR="0028028C" w:rsidRDefault="0028028C" w:rsidP="00670EDB">
      <w:r w:rsidRPr="0028028C">
        <w:t xml:space="preserve">Berlo’s Model </w:t>
      </w:r>
      <w:r>
        <w:t xml:space="preserve">has four components describing the </w:t>
      </w:r>
      <w:r w:rsidR="00130A69">
        <w:t>communication</w:t>
      </w:r>
      <w:r>
        <w:t xml:space="preserve"> process.  They are, sender, message, channel and receiver.</w:t>
      </w:r>
      <w:r w:rsidR="009B2196">
        <w:t xml:space="preserve">  Each of the components is </w:t>
      </w:r>
      <w:r w:rsidR="00130A69">
        <w:t>affected</w:t>
      </w:r>
      <w:r w:rsidR="009B2196">
        <w:t xml:space="preserve"> by many factors.</w:t>
      </w:r>
    </w:p>
    <w:p w14:paraId="6B73C6F0" w14:textId="53A3C445" w:rsidR="0028028C" w:rsidRDefault="0028028C" w:rsidP="00670EDB">
      <w:pPr>
        <w:rPr>
          <w:b/>
        </w:rPr>
      </w:pPr>
    </w:p>
    <w:p w14:paraId="4CAD783D" w14:textId="05809E95" w:rsidR="0028028C" w:rsidRDefault="0028028C" w:rsidP="00670EDB">
      <w:pPr>
        <w:rPr>
          <w:b/>
        </w:rPr>
      </w:pPr>
      <w:r w:rsidRPr="0028028C">
        <w:rPr>
          <w:noProof/>
        </w:rPr>
        <w:drawing>
          <wp:inline distT="0" distB="0" distL="0" distR="0" wp14:anchorId="3250710D" wp14:editId="49DDDA37">
            <wp:extent cx="5731510" cy="43541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54195"/>
                    </a:xfrm>
                    <a:prstGeom prst="rect">
                      <a:avLst/>
                    </a:prstGeom>
                  </pic:spPr>
                </pic:pic>
              </a:graphicData>
            </a:graphic>
          </wp:inline>
        </w:drawing>
      </w:r>
    </w:p>
    <w:p w14:paraId="5F025CB0" w14:textId="28A12E04" w:rsidR="0028028C" w:rsidRDefault="0028028C" w:rsidP="00670EDB">
      <w:pPr>
        <w:rPr>
          <w:b/>
        </w:rPr>
      </w:pPr>
    </w:p>
    <w:p w14:paraId="326A6E1F" w14:textId="4AA5BBE3" w:rsidR="00C3308C" w:rsidRDefault="00130A69" w:rsidP="00670EDB">
      <w:r w:rsidRPr="009B2196">
        <w:t>Again,</w:t>
      </w:r>
      <w:r w:rsidR="009B2196" w:rsidRPr="009B2196">
        <w:t xml:space="preserve"> looking at my example, the sender is Paul who is also the source who initiated the call.</w:t>
      </w:r>
      <w:r w:rsidR="009B2196">
        <w:t xml:space="preserve">  There are different factors relevant to the scenario for e.g. Communication skills, attitude, knowledge, social systems and culture.  Paul communications skill plays a role as his communication will determine whether Afzal understand</w:t>
      </w:r>
      <w:r w:rsidR="007A4D86">
        <w:t>s</w:t>
      </w:r>
      <w:r w:rsidR="009B2196">
        <w:t xml:space="preserve"> the message clearly.  The attitude of </w:t>
      </w:r>
      <w:r>
        <w:t>Paul</w:t>
      </w:r>
      <w:r w:rsidR="009B2196">
        <w:t xml:space="preserve"> </w:t>
      </w:r>
      <w:r>
        <w:t>determines</w:t>
      </w:r>
      <w:r w:rsidR="009B2196">
        <w:t xml:space="preserve"> the effects of the message, as well as knowledge of the scenario.  Paul knew he was running late for delivery but </w:t>
      </w:r>
      <w:r>
        <w:t>did not</w:t>
      </w:r>
      <w:r w:rsidR="00C3308C">
        <w:t xml:space="preserve"> have the right attitude but did have the knowledge.  </w:t>
      </w:r>
      <w:r>
        <w:t xml:space="preserve">He clearly knew how to deliver and knows his job role.  </w:t>
      </w:r>
      <w:r w:rsidR="00C3308C">
        <w:t xml:space="preserve">Social systems </w:t>
      </w:r>
      <w:r>
        <w:t>play</w:t>
      </w:r>
      <w:r w:rsidR="00C3308C">
        <w:t xml:space="preserve"> a part here as morally Paul lied</w:t>
      </w:r>
      <w:r w:rsidR="007A4D86">
        <w:t>.</w:t>
      </w:r>
      <w:r w:rsidR="00C3308C">
        <w:t xml:space="preserve"> </w:t>
      </w:r>
      <w:r w:rsidR="007A4D86">
        <w:t xml:space="preserve"> F</w:t>
      </w:r>
      <w:r w:rsidR="00C3308C">
        <w:t>inally</w:t>
      </w:r>
      <w:r w:rsidR="005A5455">
        <w:t>,</w:t>
      </w:r>
      <w:r w:rsidR="00C3308C">
        <w:t xml:space="preserve"> culture, even though they both speak </w:t>
      </w:r>
      <w:r>
        <w:t>English</w:t>
      </w:r>
      <w:r w:rsidR="00C3308C">
        <w:t>, the</w:t>
      </w:r>
      <w:r w:rsidR="005A5455">
        <w:t>y</w:t>
      </w:r>
      <w:r w:rsidR="00C3308C">
        <w:t xml:space="preserve"> do have different accents</w:t>
      </w:r>
      <w:r w:rsidR="005A5455">
        <w:t>. But this d</w:t>
      </w:r>
      <w:r w:rsidR="00C3308C">
        <w:t>id not play any part in this scenario.</w:t>
      </w:r>
    </w:p>
    <w:p w14:paraId="38DEC85E" w14:textId="6BDA7FA9" w:rsidR="00C3308C" w:rsidRDefault="00C3308C" w:rsidP="00670EDB">
      <w:r>
        <w:t xml:space="preserve">The message was sent by </w:t>
      </w:r>
      <w:r w:rsidR="00130A69">
        <w:t>Paul</w:t>
      </w:r>
      <w:r>
        <w:t xml:space="preserve">, he had delivered the content elements, treatment, structure and code.  The content was the whole conversation between Paul and Afzal, elements were </w:t>
      </w:r>
      <w:r w:rsidR="00130A69">
        <w:t>non-verbal</w:t>
      </w:r>
      <w:r>
        <w:t xml:space="preserve"> </w:t>
      </w:r>
      <w:r w:rsidR="00130A69">
        <w:t>interaction</w:t>
      </w:r>
      <w:r w:rsidR="005A5455">
        <w:t>s</w:t>
      </w:r>
      <w:r>
        <w:t xml:space="preserve"> such as: texting.  Treatment was in which the message is </w:t>
      </w:r>
      <w:r w:rsidR="00130A69">
        <w:t>conveyed</w:t>
      </w:r>
      <w:r>
        <w:t xml:space="preserve"> to Afzal, in this scenario Paul did lie.  The structure of the message was not arranged therefore not effective straight away.  </w:t>
      </w:r>
    </w:p>
    <w:p w14:paraId="42997096" w14:textId="73D19CF0" w:rsidR="00C3308C" w:rsidRDefault="00C3308C" w:rsidP="00670EDB">
      <w:r>
        <w:lastRenderedPageBreak/>
        <w:t xml:space="preserve">Code is the </w:t>
      </w:r>
      <w:r w:rsidR="00130A69">
        <w:t>way</w:t>
      </w:r>
      <w:r>
        <w:t xml:space="preserve"> the message was sent, in this instance a smartphone was used for calling and text</w:t>
      </w:r>
      <w:r w:rsidR="005A5455">
        <w:t>ing</w:t>
      </w:r>
      <w:r>
        <w:t>.</w:t>
      </w:r>
      <w:r w:rsidR="005A5455">
        <w:t xml:space="preserve"> </w:t>
      </w:r>
      <w:r w:rsidR="00130A69">
        <w:t xml:space="preserve"> Both Paul and Afzal had to make sure messages were accurate or they would both received incorrect information.</w:t>
      </w:r>
      <w:r w:rsidR="007A4D86">
        <w:t xml:space="preserve"> </w:t>
      </w:r>
    </w:p>
    <w:p w14:paraId="7F4B5D7E" w14:textId="492CB288" w:rsidR="00C3308C" w:rsidRDefault="00C3308C" w:rsidP="00670EDB">
      <w:r>
        <w:t xml:space="preserve">Channel is the </w:t>
      </w:r>
      <w:r w:rsidR="00130A69">
        <w:t>medium</w:t>
      </w:r>
      <w:r>
        <w:t xml:space="preserve"> used to deliver the message, as mentioned previously </w:t>
      </w:r>
      <w:r w:rsidR="00130A69">
        <w:t>technology</w:t>
      </w:r>
      <w:r>
        <w:t xml:space="preserve"> may be used but mainly here it is about the five senses of a human being for the channel of communication such as: hearing, </w:t>
      </w:r>
      <w:r w:rsidR="00130A69">
        <w:t>seeing</w:t>
      </w:r>
      <w:r>
        <w:t>, touching, smelling and tasting.</w:t>
      </w:r>
      <w:r w:rsidR="00130A69">
        <w:t xml:space="preserve">  Afzal used his ears to listen to Paul, whilst Paul used his eyes to read the messages</w:t>
      </w:r>
      <w:r w:rsidR="007A4D86">
        <w:t xml:space="preserve"> </w:t>
      </w:r>
      <w:r w:rsidR="007A4D86" w:rsidRPr="007A4D86">
        <w:t>(MSG, 2019)</w:t>
      </w:r>
      <w:r w:rsidR="005A5455">
        <w:t>.</w:t>
      </w:r>
    </w:p>
    <w:p w14:paraId="34783E9D" w14:textId="7E38AA8F" w:rsidR="006426DC" w:rsidRDefault="00C3308C" w:rsidP="00670EDB">
      <w:r>
        <w:t xml:space="preserve">The receiver </w:t>
      </w:r>
      <w:r w:rsidR="00130A69">
        <w:t xml:space="preserve">(Afzal) </w:t>
      </w:r>
      <w:r>
        <w:t xml:space="preserve">is the person who </w:t>
      </w:r>
      <w:r w:rsidR="00130A69">
        <w:t>gets</w:t>
      </w:r>
      <w:r>
        <w:t xml:space="preserve"> the message sent in the process.  </w:t>
      </w:r>
      <w:r w:rsidR="004A7142">
        <w:t>T</w:t>
      </w:r>
      <w:r w:rsidR="00130A69">
        <w:t>his factor will only work if the receiver is on the same level as sender, essentially meaning the sender must also be a good communicator and the receiver have good listening skills</w:t>
      </w:r>
      <w:r w:rsidR="007A4D86">
        <w:t xml:space="preserve"> (MSG, 2019)</w:t>
      </w:r>
    </w:p>
    <w:p w14:paraId="7EE7200E" w14:textId="77777777" w:rsidR="00BA2021" w:rsidRDefault="00BA2021" w:rsidP="00670EDB"/>
    <w:p w14:paraId="6C7FA2B0" w14:textId="2DB6839A" w:rsidR="00E824D3" w:rsidRDefault="00E824D3" w:rsidP="00670EDB">
      <w:pPr>
        <w:rPr>
          <w:b/>
        </w:rPr>
      </w:pPr>
      <w:r w:rsidRPr="00E824D3">
        <w:rPr>
          <w:b/>
        </w:rPr>
        <w:t>Analyse</w:t>
      </w:r>
      <w:r>
        <w:rPr>
          <w:b/>
        </w:rPr>
        <w:t>:</w:t>
      </w:r>
    </w:p>
    <w:p w14:paraId="4DE378CC" w14:textId="4533611D" w:rsidR="000435AC" w:rsidRDefault="000435AC" w:rsidP="00670EDB">
      <w:pPr>
        <w:rPr>
          <w:b/>
        </w:rPr>
      </w:pPr>
      <w:r>
        <w:rPr>
          <w:b/>
        </w:rPr>
        <w:t>-</w:t>
      </w:r>
      <w:r w:rsidRPr="00D627FA">
        <w:rPr>
          <w:i/>
        </w:rPr>
        <w:t>Active listening</w:t>
      </w:r>
      <w:r w:rsidR="00D627FA">
        <w:rPr>
          <w:i/>
        </w:rPr>
        <w:t>:</w:t>
      </w:r>
    </w:p>
    <w:p w14:paraId="5FC4E72F" w14:textId="1B5C3588" w:rsidR="00E824D3" w:rsidRDefault="00E824D3" w:rsidP="00670EDB">
      <w:pPr>
        <w:rPr>
          <w:rStyle w:val="eop"/>
          <w:rFonts w:ascii="Calibri" w:hAnsi="Calibri" w:cs="Calibri"/>
          <w:color w:val="000000"/>
          <w:shd w:val="clear" w:color="auto" w:fill="FFFFFF"/>
        </w:rPr>
      </w:pPr>
      <w:r>
        <w:t xml:space="preserve">Looking at the scenario at my workplace there were a few problems which I will explain.  </w:t>
      </w:r>
      <w:r w:rsidR="005A5455">
        <w:t>Firstly, Paul was wrong</w:t>
      </w:r>
      <w:r>
        <w:t xml:space="preserve"> to message so close to the deadline</w:t>
      </w:r>
      <w:r w:rsidR="0019744A">
        <w:t xml:space="preserve"> and </w:t>
      </w:r>
      <w:r w:rsidR="00953DDE">
        <w:t xml:space="preserve">was not clear enough in his question.  He did not </w:t>
      </w:r>
      <w:r w:rsidR="001109DB">
        <w:t>t</w:t>
      </w:r>
      <w:r w:rsidR="00953DDE">
        <w:t xml:space="preserve">ell </w:t>
      </w:r>
      <w:r w:rsidR="005A5455">
        <w:t>Afzal</w:t>
      </w:r>
      <w:r w:rsidR="00953DDE">
        <w:t xml:space="preserve"> he was running late </w:t>
      </w:r>
      <w:r w:rsidR="001109DB">
        <w:t xml:space="preserve">straightway </w:t>
      </w:r>
      <w:r w:rsidR="00DE0074">
        <w:t xml:space="preserve">so </w:t>
      </w:r>
      <w:r w:rsidR="005A5455">
        <w:t>Afzal</w:t>
      </w:r>
      <w:r w:rsidR="001109DB">
        <w:t xml:space="preserve"> was not alerted </w:t>
      </w:r>
      <w:r w:rsidR="005A5455">
        <w:t xml:space="preserve">that </w:t>
      </w:r>
      <w:r w:rsidR="001109DB">
        <w:t xml:space="preserve">the delivery is running late.  </w:t>
      </w:r>
      <w:r w:rsidR="005A5455">
        <w:t>Afzal</w:t>
      </w:r>
      <w:r w:rsidR="001109DB">
        <w:t xml:space="preserve"> was </w:t>
      </w:r>
      <w:r w:rsidR="005A5455">
        <w:t>using</w:t>
      </w:r>
      <w:r w:rsidR="001109DB">
        <w:t xml:space="preserve"> active listening to help make information processing more transparent </w:t>
      </w:r>
      <w:r w:rsidR="001109DB">
        <w:rPr>
          <w:rStyle w:val="normaltextrun"/>
          <w:rFonts w:ascii="Calibri" w:hAnsi="Calibri" w:cs="Calibri"/>
          <w:color w:val="000000"/>
          <w:shd w:val="clear" w:color="auto" w:fill="FFFFFF"/>
        </w:rPr>
        <w:t>(Maund, Schriek and Tinkler 2017).</w:t>
      </w:r>
      <w:r w:rsidR="00DE0074">
        <w:rPr>
          <w:rStyle w:val="eop"/>
          <w:rFonts w:ascii="Calibri" w:hAnsi="Calibri" w:cs="Calibri"/>
          <w:color w:val="000000"/>
          <w:shd w:val="clear" w:color="auto" w:fill="FFFFFF"/>
        </w:rPr>
        <w:t xml:space="preserve">  “Active listening is the key to accurately understanding what another person is saying.  It requires effort and discipline.” </w:t>
      </w:r>
      <w:r w:rsidR="00DE0074" w:rsidRPr="00DE0074">
        <w:rPr>
          <w:rStyle w:val="eop"/>
          <w:rFonts w:ascii="Calibri" w:hAnsi="Calibri" w:cs="Calibri"/>
          <w:color w:val="000000"/>
          <w:shd w:val="clear" w:color="auto" w:fill="FFFFFF"/>
        </w:rPr>
        <w:t>(Maund, Schriek and Tinkler 2017</w:t>
      </w:r>
      <w:r w:rsidR="00DE0074">
        <w:rPr>
          <w:rStyle w:val="eop"/>
          <w:rFonts w:ascii="Calibri" w:hAnsi="Calibri" w:cs="Calibri"/>
          <w:color w:val="000000"/>
          <w:shd w:val="clear" w:color="auto" w:fill="FFFFFF"/>
        </w:rPr>
        <w:t xml:space="preserve">, p.52). </w:t>
      </w:r>
    </w:p>
    <w:p w14:paraId="5531C767" w14:textId="5F217B10" w:rsidR="00564D2B" w:rsidRPr="009A1D79" w:rsidRDefault="000435AC" w:rsidP="000435AC">
      <w:pPr>
        <w:rPr>
          <w:b/>
        </w:rPr>
      </w:pPr>
      <w:r w:rsidRPr="009A1D79">
        <w:rPr>
          <w:b/>
        </w:rPr>
        <w:t xml:space="preserve">- </w:t>
      </w:r>
      <w:r w:rsidRPr="00D627FA">
        <w:rPr>
          <w:i/>
        </w:rPr>
        <w:t>Assertiveness</w:t>
      </w:r>
      <w:r w:rsidR="00D627FA">
        <w:rPr>
          <w:i/>
        </w:rPr>
        <w:t>:</w:t>
      </w:r>
    </w:p>
    <w:p w14:paraId="45DA06A3" w14:textId="1429FA89" w:rsidR="00564D2B" w:rsidRDefault="000435AC" w:rsidP="00670EDB">
      <w:r>
        <w:t>Subsequently</w:t>
      </w:r>
      <w:r w:rsidR="00564D2B">
        <w:t xml:space="preserve">, even though </w:t>
      </w:r>
      <w:r>
        <w:t>Paul</w:t>
      </w:r>
      <w:r w:rsidR="00564D2B">
        <w:t xml:space="preserve"> got the delivery complete he missed the time slot and the company was penalised by Amazon.  Paul should have contacted Afzal earlier to report </w:t>
      </w:r>
      <w:r w:rsidR="005A5455">
        <w:t xml:space="preserve">that </w:t>
      </w:r>
      <w:r w:rsidR="00564D2B">
        <w:t xml:space="preserve">he could not find the property and was running late.  </w:t>
      </w:r>
      <w:r w:rsidR="003E658F">
        <w:t>Instead</w:t>
      </w:r>
      <w:r w:rsidR="00564D2B">
        <w:t>, Paul should have used Assertiveness in delivering his message across to Afzal instead of lying via a text message.</w:t>
      </w:r>
      <w:r w:rsidR="003E658F">
        <w:t xml:space="preserve">  If Paul had done this, even though he was late</w:t>
      </w:r>
      <w:r w:rsidR="005A5455">
        <w:t>,</w:t>
      </w:r>
      <w:r w:rsidR="003E658F">
        <w:t xml:space="preserve"> Afzal may have been more lenient and not issue him a written warning.</w:t>
      </w:r>
    </w:p>
    <w:p w14:paraId="30F6DAE4" w14:textId="4F11EBF8" w:rsidR="003E658F" w:rsidRDefault="000435AC" w:rsidP="00670EDB">
      <w:r>
        <w:t>Additionally, Afzal did use this method as he was firm and at the same time respectful by acknowledging Paul’s regret.  Afzal did not fire him and instead gave him a written warning, in return Paul even texted Afzal after a warning to apologise again and thank him for another opportunity.</w:t>
      </w:r>
    </w:p>
    <w:p w14:paraId="2C98BB7E" w14:textId="23A40E6B" w:rsidR="00564D2B" w:rsidRDefault="000435AC" w:rsidP="00670EDB">
      <w:r>
        <w:t xml:space="preserve"> </w:t>
      </w:r>
      <w:r w:rsidR="00564D2B">
        <w:t>“Assertiveness is the ability to express oneself directly and honestly without disrespecting or dishonouring another person</w:t>
      </w:r>
      <w:r w:rsidR="003E658F">
        <w:t>.”</w:t>
      </w:r>
      <w:r w:rsidR="003E658F" w:rsidRPr="003E658F">
        <w:t xml:space="preserve"> (Maund, Schriek and Tinkler 2017, p.5</w:t>
      </w:r>
      <w:r w:rsidR="003E658F">
        <w:t>5</w:t>
      </w:r>
      <w:r w:rsidR="003E658F" w:rsidRPr="003E658F">
        <w:t>).</w:t>
      </w:r>
    </w:p>
    <w:p w14:paraId="67C9DD5C" w14:textId="5DA7CDC4" w:rsidR="000435AC" w:rsidRPr="009A1D79" w:rsidRDefault="000435AC" w:rsidP="00670EDB">
      <w:pPr>
        <w:rPr>
          <w:b/>
        </w:rPr>
      </w:pPr>
    </w:p>
    <w:p w14:paraId="098DCE25" w14:textId="1CF7CAB3" w:rsidR="000435AC" w:rsidRPr="009A1D79" w:rsidRDefault="000435AC" w:rsidP="00670EDB">
      <w:pPr>
        <w:rPr>
          <w:b/>
        </w:rPr>
      </w:pPr>
      <w:r w:rsidRPr="009A1D79">
        <w:rPr>
          <w:b/>
        </w:rPr>
        <w:t xml:space="preserve">- </w:t>
      </w:r>
      <w:r w:rsidR="00D41844" w:rsidRPr="00D627FA">
        <w:rPr>
          <w:i/>
        </w:rPr>
        <w:t>Virtual communicatio</w:t>
      </w:r>
      <w:r w:rsidRPr="00D627FA">
        <w:rPr>
          <w:i/>
        </w:rPr>
        <w:t>n:</w:t>
      </w:r>
    </w:p>
    <w:p w14:paraId="33F29D05" w14:textId="0EB30AB4" w:rsidR="004105E8" w:rsidRDefault="009A1D79" w:rsidP="000435AC">
      <w:pPr>
        <w:rPr>
          <w:rFonts w:ascii="Calibri" w:hAnsi="Calibri" w:cs="Calibri"/>
          <w:color w:val="000000"/>
        </w:rPr>
      </w:pPr>
      <w:r>
        <w:rPr>
          <w:rFonts w:ascii="Calibri" w:hAnsi="Calibri" w:cs="Calibri"/>
          <w:color w:val="000000"/>
        </w:rPr>
        <w:t>Virtual</w:t>
      </w:r>
      <w:r w:rsidR="000435AC">
        <w:rPr>
          <w:rFonts w:ascii="Calibri" w:hAnsi="Calibri" w:cs="Calibri"/>
          <w:color w:val="000000"/>
        </w:rPr>
        <w:t xml:space="preserve"> communication is the most used form of communication in my workplace.  This </w:t>
      </w:r>
      <w:r>
        <w:rPr>
          <w:rFonts w:ascii="Calibri" w:hAnsi="Calibri" w:cs="Calibri"/>
          <w:color w:val="000000"/>
        </w:rPr>
        <w:t>has</w:t>
      </w:r>
      <w:r w:rsidR="000435AC">
        <w:rPr>
          <w:rFonts w:ascii="Calibri" w:hAnsi="Calibri" w:cs="Calibri"/>
          <w:color w:val="000000"/>
        </w:rPr>
        <w:t xml:space="preserve"> allowed me to work remotely from anywhere in the world.  </w:t>
      </w:r>
      <w:r w:rsidR="00D41844">
        <w:rPr>
          <w:rFonts w:ascii="Calibri" w:hAnsi="Calibri" w:cs="Calibri"/>
          <w:color w:val="000000"/>
        </w:rPr>
        <w:t xml:space="preserve">This allowed Afzal and Paul communicate instantly and easily even though they were in two different parts of the world.  </w:t>
      </w:r>
      <w:r>
        <w:rPr>
          <w:rFonts w:ascii="Calibri" w:hAnsi="Calibri" w:cs="Calibri"/>
          <w:color w:val="000000"/>
        </w:rPr>
        <w:t>Subsequently</w:t>
      </w:r>
      <w:r w:rsidR="00D41844">
        <w:rPr>
          <w:rFonts w:ascii="Calibri" w:hAnsi="Calibri" w:cs="Calibri"/>
          <w:color w:val="000000"/>
        </w:rPr>
        <w:t xml:space="preserve">, this has allowed both Afzal and Paul </w:t>
      </w:r>
      <w:r>
        <w:rPr>
          <w:rFonts w:ascii="Calibri" w:hAnsi="Calibri" w:cs="Calibri"/>
          <w:color w:val="000000"/>
        </w:rPr>
        <w:t>to</w:t>
      </w:r>
      <w:r w:rsidR="00D41844">
        <w:rPr>
          <w:rFonts w:ascii="Calibri" w:hAnsi="Calibri" w:cs="Calibri"/>
          <w:color w:val="000000"/>
        </w:rPr>
        <w:t xml:space="preserve"> interact without the need for face to face contact, for example, the disciplinary meeting was just as effective as if </w:t>
      </w:r>
      <w:r w:rsidR="005A5455">
        <w:rPr>
          <w:rFonts w:ascii="Calibri" w:hAnsi="Calibri" w:cs="Calibri"/>
          <w:color w:val="000000"/>
        </w:rPr>
        <w:t>they</w:t>
      </w:r>
      <w:r w:rsidR="00D41844">
        <w:rPr>
          <w:rFonts w:ascii="Calibri" w:hAnsi="Calibri" w:cs="Calibri"/>
          <w:color w:val="000000"/>
        </w:rPr>
        <w:t xml:space="preserve"> were in a room siting directly opposite each other.</w:t>
      </w:r>
      <w:r w:rsidR="004105E8">
        <w:rPr>
          <w:rFonts w:ascii="Calibri" w:hAnsi="Calibri" w:cs="Calibri"/>
          <w:color w:val="000000"/>
        </w:rPr>
        <w:t xml:space="preserve">  </w:t>
      </w:r>
    </w:p>
    <w:p w14:paraId="2F85B83D" w14:textId="7C0E7BB4" w:rsidR="004105E8" w:rsidRDefault="004105E8" w:rsidP="004105E8">
      <w:pPr>
        <w:rPr>
          <w:rFonts w:ascii="Calibri" w:hAnsi="Calibri" w:cs="Calibri"/>
          <w:color w:val="000000"/>
        </w:rPr>
      </w:pPr>
      <w:r>
        <w:rPr>
          <w:rFonts w:ascii="Calibri" w:hAnsi="Calibri" w:cs="Calibri"/>
          <w:color w:val="000000"/>
        </w:rPr>
        <w:t xml:space="preserve">Essentially virtual communications such as using a web cam has allowed me to use </w:t>
      </w:r>
      <w:r w:rsidR="009A1D79">
        <w:rPr>
          <w:rFonts w:ascii="Calibri" w:hAnsi="Calibri" w:cs="Calibri"/>
          <w:color w:val="000000"/>
        </w:rPr>
        <w:t>nonverbal</w:t>
      </w:r>
      <w:r>
        <w:rPr>
          <w:rFonts w:ascii="Calibri" w:hAnsi="Calibri" w:cs="Calibri"/>
          <w:color w:val="000000"/>
        </w:rPr>
        <w:t xml:space="preserve"> communications in my working environment.  For example, by holding the video meeting, Afzal and </w:t>
      </w:r>
      <w:r w:rsidR="009A1D79">
        <w:rPr>
          <w:rFonts w:ascii="Calibri" w:hAnsi="Calibri" w:cs="Calibri"/>
          <w:color w:val="000000"/>
        </w:rPr>
        <w:lastRenderedPageBreak/>
        <w:t>Paul</w:t>
      </w:r>
      <w:r>
        <w:rPr>
          <w:rFonts w:ascii="Calibri" w:hAnsi="Calibri" w:cs="Calibri"/>
          <w:color w:val="000000"/>
        </w:rPr>
        <w:t xml:space="preserve"> could both see </w:t>
      </w:r>
      <w:r w:rsidR="009A1D79">
        <w:rPr>
          <w:rFonts w:ascii="Calibri" w:hAnsi="Calibri" w:cs="Calibri"/>
          <w:color w:val="000000"/>
        </w:rPr>
        <w:t>each other’s</w:t>
      </w:r>
      <w:r>
        <w:rPr>
          <w:rFonts w:ascii="Calibri" w:hAnsi="Calibri" w:cs="Calibri"/>
          <w:color w:val="000000"/>
        </w:rPr>
        <w:t xml:space="preserve"> body language even though there was a large space between them.  However, drawbacks to this is the experience is the proxemics are not the same.  Even though </w:t>
      </w:r>
      <w:r w:rsidR="009A1D79">
        <w:rPr>
          <w:rFonts w:ascii="Calibri" w:hAnsi="Calibri" w:cs="Calibri"/>
          <w:color w:val="000000"/>
        </w:rPr>
        <w:t>Paul</w:t>
      </w:r>
      <w:r>
        <w:rPr>
          <w:rFonts w:ascii="Calibri" w:hAnsi="Calibri" w:cs="Calibri"/>
          <w:color w:val="000000"/>
        </w:rPr>
        <w:t xml:space="preserve"> faced disciplinary action, Afzal could not achieve the same distance people generally use in communication. </w:t>
      </w:r>
    </w:p>
    <w:p w14:paraId="7AC34046" w14:textId="23637EE6" w:rsidR="004105E8" w:rsidRDefault="009A1D79" w:rsidP="000435AC">
      <w:pPr>
        <w:rPr>
          <w:rFonts w:ascii="Calibri" w:hAnsi="Calibri" w:cs="Calibri"/>
          <w:color w:val="000000"/>
        </w:rPr>
      </w:pPr>
      <w:r>
        <w:rPr>
          <w:rFonts w:ascii="Calibri" w:hAnsi="Calibri" w:cs="Calibri"/>
          <w:color w:val="000000"/>
        </w:rPr>
        <w:t xml:space="preserve">In virtual interaction the lack of face to face interaction sometimes makes it difficult to complete tasks.  Therefore, virtual teams struggle to gain a level of trust that maximises group potential </w:t>
      </w:r>
      <w:r>
        <w:rPr>
          <w:rStyle w:val="normaltextrun"/>
          <w:rFonts w:ascii="Calibri" w:hAnsi="Calibri" w:cs="Calibri"/>
        </w:rPr>
        <w:t>(Maund, Schriek and Tinkler 2017).</w:t>
      </w:r>
      <w:r>
        <w:rPr>
          <w:rFonts w:ascii="Calibri" w:hAnsi="Calibri" w:cs="Calibri"/>
          <w:color w:val="000000"/>
        </w:rPr>
        <w:t xml:space="preserve"> </w:t>
      </w:r>
    </w:p>
    <w:p w14:paraId="2FD0B0C0" w14:textId="74198B64" w:rsidR="00D41844" w:rsidRDefault="00D41844" w:rsidP="000435AC">
      <w:pPr>
        <w:rPr>
          <w:rFonts w:ascii="Calibri" w:hAnsi="Calibri" w:cs="Calibri"/>
          <w:color w:val="000000"/>
        </w:rPr>
      </w:pPr>
    </w:p>
    <w:p w14:paraId="0D9D79A7" w14:textId="64ED3019" w:rsidR="000435AC" w:rsidRDefault="009A1D79" w:rsidP="00670EDB">
      <w:pPr>
        <w:rPr>
          <w:b/>
        </w:rPr>
      </w:pPr>
      <w:r>
        <w:rPr>
          <w:b/>
        </w:rPr>
        <w:t>Conclusion:</w:t>
      </w:r>
    </w:p>
    <w:p w14:paraId="5F6139DE" w14:textId="1E6C3149" w:rsidR="009A1D79" w:rsidRPr="009A1D79" w:rsidRDefault="009A1D79" w:rsidP="00670EDB">
      <w:r>
        <w:t>In conclusion, this report has described a scenario at my workpl</w:t>
      </w:r>
      <w:r w:rsidR="007A75DB">
        <w:t xml:space="preserve">ace and analysed it in detail using different communication </w:t>
      </w:r>
      <w:r w:rsidR="00C60628">
        <w:t>methods</w:t>
      </w:r>
      <w:r w:rsidR="007A75DB">
        <w:t xml:space="preserve">.  </w:t>
      </w:r>
      <w:r w:rsidR="00C60628">
        <w:t>Firstly,</w:t>
      </w:r>
      <w:r w:rsidR="007A75DB">
        <w:t xml:space="preserve"> I gave a brief definition of communication followed by a detailed description of my workplace.  This was important to do so the actual scenario at work was fully understood. I then </w:t>
      </w:r>
      <w:r w:rsidR="00C60628">
        <w:t>interpreted</w:t>
      </w:r>
      <w:r w:rsidR="007A75DB">
        <w:t xml:space="preserve"> how</w:t>
      </w:r>
      <w:r w:rsidR="005A5455">
        <w:t xml:space="preserve"> both</w:t>
      </w:r>
      <w:r w:rsidR="007A75DB">
        <w:t xml:space="preserve"> the Shannon </w:t>
      </w:r>
      <w:r w:rsidR="005A5455">
        <w:t>–</w:t>
      </w:r>
      <w:r w:rsidR="007A75DB">
        <w:t xml:space="preserve"> Weaver</w:t>
      </w:r>
      <w:r w:rsidR="005A5455">
        <w:t xml:space="preserve"> model and Berlo’s</w:t>
      </w:r>
      <w:r w:rsidR="007A75DB">
        <w:t xml:space="preserve"> </w:t>
      </w:r>
      <w:r w:rsidR="005A5455">
        <w:t>model of communication</w:t>
      </w:r>
      <w:r w:rsidR="007A75DB">
        <w:t xml:space="preserve"> work and how it is relevant in my case scenario.  I researched concepts and ideas using books, online resources and my own personal experience.  I also attempted</w:t>
      </w:r>
      <w:r w:rsidR="00D627FA">
        <w:t xml:space="preserve"> to analyse some communications relevant to my case study such as: Active listening, Assertiveness and Virtual communication.  </w:t>
      </w:r>
      <w:r w:rsidR="00D627FA">
        <w:rPr>
          <w:rStyle w:val="normaltextrun"/>
          <w:rFonts w:ascii="Calibri" w:hAnsi="Calibri" w:cs="Calibri"/>
          <w:color w:val="000000"/>
          <w:shd w:val="clear" w:color="auto" w:fill="FFFFFF"/>
        </w:rPr>
        <w:t>Essentially, these skills must be implemented in all workplaces, I use these daily to be able to accomplish my goals and grow as a person and employee resulting in a possibility of a promotion or career change and even starting up a business.</w:t>
      </w:r>
      <w:r w:rsidR="00D627FA">
        <w:rPr>
          <w:rStyle w:val="eop"/>
          <w:rFonts w:ascii="Calibri" w:hAnsi="Calibri" w:cs="Calibri"/>
          <w:color w:val="000000"/>
          <w:shd w:val="clear" w:color="auto" w:fill="FFFFFF"/>
        </w:rPr>
        <w:t> </w:t>
      </w:r>
    </w:p>
    <w:p w14:paraId="3EA8D327" w14:textId="6DB94FF0" w:rsidR="003213E5" w:rsidRDefault="003213E5">
      <w:pPr>
        <w:rPr>
          <w:b/>
        </w:rPr>
      </w:pPr>
    </w:p>
    <w:p w14:paraId="0E32B987" w14:textId="4B042445" w:rsidR="003213E5" w:rsidRDefault="003213E5">
      <w:pPr>
        <w:rPr>
          <w:b/>
        </w:rPr>
      </w:pPr>
    </w:p>
    <w:p w14:paraId="244397FB" w14:textId="77777777" w:rsidR="00E5782A" w:rsidRDefault="00E5782A">
      <w:pPr>
        <w:rPr>
          <w:b/>
        </w:rPr>
      </w:pPr>
    </w:p>
    <w:p w14:paraId="00D3564A" w14:textId="77777777" w:rsidR="00E5782A" w:rsidRDefault="00E5782A">
      <w:pPr>
        <w:rPr>
          <w:b/>
        </w:rPr>
      </w:pPr>
    </w:p>
    <w:p w14:paraId="50EE05AE" w14:textId="77777777" w:rsidR="00E5782A" w:rsidRDefault="00E5782A">
      <w:pPr>
        <w:rPr>
          <w:b/>
        </w:rPr>
      </w:pPr>
    </w:p>
    <w:p w14:paraId="4174CD8E" w14:textId="77777777" w:rsidR="00E5782A" w:rsidRDefault="00E5782A">
      <w:pPr>
        <w:rPr>
          <w:b/>
        </w:rPr>
      </w:pPr>
    </w:p>
    <w:p w14:paraId="1AA7F713" w14:textId="77777777" w:rsidR="00E5782A" w:rsidRDefault="00E5782A">
      <w:pPr>
        <w:rPr>
          <w:b/>
        </w:rPr>
      </w:pPr>
    </w:p>
    <w:p w14:paraId="77B3BB2C" w14:textId="77777777" w:rsidR="00E5782A" w:rsidRDefault="00E5782A">
      <w:pPr>
        <w:rPr>
          <w:b/>
        </w:rPr>
      </w:pPr>
    </w:p>
    <w:p w14:paraId="0C596954" w14:textId="77777777" w:rsidR="00E5782A" w:rsidRDefault="00E5782A">
      <w:pPr>
        <w:rPr>
          <w:b/>
        </w:rPr>
      </w:pPr>
    </w:p>
    <w:p w14:paraId="4004F70A" w14:textId="77777777" w:rsidR="00E5782A" w:rsidRDefault="00E5782A">
      <w:pPr>
        <w:rPr>
          <w:b/>
        </w:rPr>
      </w:pPr>
    </w:p>
    <w:p w14:paraId="492807FB" w14:textId="77777777" w:rsidR="00E5782A" w:rsidRDefault="00E5782A">
      <w:pPr>
        <w:rPr>
          <w:b/>
        </w:rPr>
      </w:pPr>
    </w:p>
    <w:p w14:paraId="30971280" w14:textId="77777777" w:rsidR="00E5782A" w:rsidRDefault="00E5782A">
      <w:pPr>
        <w:rPr>
          <w:b/>
        </w:rPr>
      </w:pPr>
    </w:p>
    <w:p w14:paraId="511964B4" w14:textId="77777777" w:rsidR="00E5782A" w:rsidRDefault="00E5782A">
      <w:pPr>
        <w:rPr>
          <w:b/>
        </w:rPr>
      </w:pPr>
    </w:p>
    <w:p w14:paraId="6A29EE06" w14:textId="77777777" w:rsidR="00E5782A" w:rsidRDefault="00E5782A">
      <w:pPr>
        <w:rPr>
          <w:b/>
        </w:rPr>
      </w:pPr>
    </w:p>
    <w:p w14:paraId="6094D148" w14:textId="77777777" w:rsidR="00E5782A" w:rsidRDefault="00E5782A">
      <w:pPr>
        <w:rPr>
          <w:b/>
        </w:rPr>
      </w:pPr>
    </w:p>
    <w:p w14:paraId="18F4E33B" w14:textId="77777777" w:rsidR="00E5782A" w:rsidRDefault="00E5782A">
      <w:pPr>
        <w:rPr>
          <w:b/>
        </w:rPr>
      </w:pPr>
    </w:p>
    <w:p w14:paraId="5A61ECB0" w14:textId="77777777" w:rsidR="00AD530F" w:rsidRDefault="00AD530F">
      <w:pPr>
        <w:rPr>
          <w:b/>
        </w:rPr>
      </w:pPr>
    </w:p>
    <w:p w14:paraId="78F035B1" w14:textId="738898FC" w:rsidR="003213E5" w:rsidRDefault="003213E5">
      <w:pPr>
        <w:rPr>
          <w:b/>
        </w:rPr>
      </w:pPr>
      <w:r w:rsidRPr="003213E5">
        <w:rPr>
          <w:b/>
        </w:rPr>
        <w:lastRenderedPageBreak/>
        <w:t>References:</w:t>
      </w:r>
    </w:p>
    <w:p w14:paraId="165A26D4" w14:textId="1B904572" w:rsidR="003213E5" w:rsidRDefault="003213E5">
      <w:pPr>
        <w:rPr>
          <w:b/>
        </w:rPr>
      </w:pPr>
    </w:p>
    <w:p w14:paraId="08C4E342" w14:textId="1773F799" w:rsidR="003213E5" w:rsidRDefault="003213E5">
      <w:pPr>
        <w:rPr>
          <w:rStyle w:val="eop"/>
          <w:rFonts w:ascii="Calibri" w:hAnsi="Calibri" w:cs="Calibri"/>
          <w:color w:val="000000"/>
          <w:shd w:val="clear" w:color="auto" w:fill="FFFFFF"/>
        </w:rPr>
      </w:pPr>
      <w:r>
        <w:rPr>
          <w:rStyle w:val="spellingerror"/>
          <w:rFonts w:ascii="Calibri" w:hAnsi="Calibri" w:cs="Calibri"/>
          <w:color w:val="000000"/>
          <w:shd w:val="clear" w:color="auto" w:fill="FFFFFF"/>
        </w:rPr>
        <w:t>Maund</w:t>
      </w:r>
      <w:r>
        <w:rPr>
          <w:rStyle w:val="normaltextrun"/>
          <w:rFonts w:ascii="Calibri" w:hAnsi="Calibri" w:cs="Calibri"/>
          <w:color w:val="000000"/>
          <w:shd w:val="clear" w:color="auto" w:fill="FFFFFF"/>
        </w:rPr>
        <w:t>, A., Shriek, M. and Tinkler, P. (2017). </w:t>
      </w:r>
      <w:r>
        <w:rPr>
          <w:rStyle w:val="normaltextrun"/>
          <w:rFonts w:ascii="Calibri" w:hAnsi="Calibri" w:cs="Calibri"/>
          <w:i/>
          <w:iCs/>
          <w:color w:val="000000"/>
          <w:shd w:val="clear" w:color="auto" w:fill="FFFFFF"/>
        </w:rPr>
        <w:t>Certificate in higher education</w:t>
      </w:r>
      <w:r>
        <w:rPr>
          <w:rStyle w:val="normaltextrun"/>
          <w:rFonts w:ascii="Calibri" w:hAnsi="Calibri" w:cs="Calibri"/>
          <w:color w:val="000000"/>
          <w:shd w:val="clear" w:color="auto" w:fill="FFFFFF"/>
        </w:rPr>
        <w:t>. 1st ed. London: Sage Publication Ltd.</w:t>
      </w:r>
      <w:r>
        <w:rPr>
          <w:rStyle w:val="eop"/>
          <w:rFonts w:ascii="Calibri" w:hAnsi="Calibri" w:cs="Calibri"/>
          <w:color w:val="000000"/>
          <w:shd w:val="clear" w:color="auto" w:fill="FFFFFF"/>
        </w:rPr>
        <w:t> </w:t>
      </w:r>
    </w:p>
    <w:p w14:paraId="1EFDFCCB" w14:textId="77777777" w:rsidR="00C26338" w:rsidRDefault="00C26338"/>
    <w:p w14:paraId="1AF599B3" w14:textId="4807EE06" w:rsidR="00C26338" w:rsidRDefault="00C26338">
      <w:r w:rsidRPr="00C26338">
        <w:t>Amazon</w:t>
      </w:r>
      <w:r>
        <w:t xml:space="preserve">.com (2018) – </w:t>
      </w:r>
      <w:r w:rsidRPr="00C26338">
        <w:rPr>
          <w:i/>
        </w:rPr>
        <w:t>Account health</w:t>
      </w:r>
      <w:r>
        <w:rPr>
          <w:i/>
        </w:rPr>
        <w:t xml:space="preserve"> </w:t>
      </w:r>
      <w:r>
        <w:t>[Online]. Available at:</w:t>
      </w:r>
      <w:r w:rsidRPr="00C26338">
        <w:t xml:space="preserve"> </w:t>
      </w:r>
      <w:hyperlink r:id="rId12" w:history="1">
        <w:r w:rsidRPr="00D9009B">
          <w:rPr>
            <w:rStyle w:val="Hyperlink"/>
          </w:rPr>
          <w:t>https://sellercentral.amazon.com/performance/dashboard?ref=sp_st_nav_sphachlt</w:t>
        </w:r>
      </w:hyperlink>
      <w:r>
        <w:t xml:space="preserve">  (Accessed 02 January 201</w:t>
      </w:r>
      <w:r w:rsidR="001C61E8">
        <w:t>9</w:t>
      </w:r>
      <w:r>
        <w:t>).</w:t>
      </w:r>
    </w:p>
    <w:p w14:paraId="35CBED8E" w14:textId="6B652BA9" w:rsidR="00C26338" w:rsidRDefault="00C26338"/>
    <w:p w14:paraId="381732DA" w14:textId="067DAAF5" w:rsidR="00C26338" w:rsidRDefault="001109DB">
      <w:pPr>
        <w:rPr>
          <w:rStyle w:val="eop"/>
          <w:rFonts w:ascii="Calibri" w:hAnsi="Calibri" w:cs="Calibri"/>
          <w:color w:val="000000"/>
          <w:shd w:val="clear" w:color="auto" w:fill="FFFFFF"/>
        </w:rPr>
      </w:pPr>
      <w:r>
        <w:rPr>
          <w:rStyle w:val="spellingerror"/>
          <w:rFonts w:ascii="Calibri" w:hAnsi="Calibri" w:cs="Calibri"/>
          <w:color w:val="000000"/>
          <w:shd w:val="clear" w:color="auto" w:fill="FFFFFF"/>
        </w:rPr>
        <w:t>Maund</w:t>
      </w:r>
      <w:r>
        <w:rPr>
          <w:rStyle w:val="normaltextrun"/>
          <w:rFonts w:ascii="Calibri" w:hAnsi="Calibri" w:cs="Calibri"/>
          <w:color w:val="000000"/>
          <w:shd w:val="clear" w:color="auto" w:fill="FFFFFF"/>
        </w:rPr>
        <w:t>, A., Shriek, M. and Tinkler, P. (2017). </w:t>
      </w:r>
      <w:r>
        <w:rPr>
          <w:rStyle w:val="normaltextrun"/>
          <w:rFonts w:ascii="Calibri" w:hAnsi="Calibri" w:cs="Calibri"/>
          <w:i/>
          <w:iCs/>
          <w:color w:val="000000"/>
          <w:shd w:val="clear" w:color="auto" w:fill="FFFFFF"/>
        </w:rPr>
        <w:t>Certificate in higher education</w:t>
      </w:r>
      <w:r>
        <w:rPr>
          <w:rStyle w:val="normaltextrun"/>
          <w:rFonts w:ascii="Calibri" w:hAnsi="Calibri" w:cs="Calibri"/>
          <w:color w:val="000000"/>
          <w:shd w:val="clear" w:color="auto" w:fill="FFFFFF"/>
        </w:rPr>
        <w:t>. 1st ed. London: Sage Publication Ltd.</w:t>
      </w:r>
      <w:r>
        <w:rPr>
          <w:rStyle w:val="eop"/>
          <w:rFonts w:ascii="Calibri" w:hAnsi="Calibri" w:cs="Calibri"/>
          <w:color w:val="000000"/>
          <w:shd w:val="clear" w:color="auto" w:fill="FFFFFF"/>
        </w:rPr>
        <w:t> </w:t>
      </w:r>
    </w:p>
    <w:p w14:paraId="1E141EC5" w14:textId="04ED3407" w:rsidR="00DE0074" w:rsidRDefault="00DE0074"/>
    <w:p w14:paraId="1AF19676" w14:textId="3EED5586" w:rsidR="00DE0074" w:rsidRDefault="00DE0074">
      <w:pPr>
        <w:rPr>
          <w:rStyle w:val="eop"/>
          <w:rFonts w:ascii="Calibri" w:hAnsi="Calibri" w:cs="Calibri"/>
          <w:color w:val="000000"/>
          <w:shd w:val="clear" w:color="auto" w:fill="FFFFFF"/>
        </w:rPr>
      </w:pPr>
      <w:r>
        <w:rPr>
          <w:rStyle w:val="spellingerror"/>
          <w:rFonts w:ascii="Calibri" w:hAnsi="Calibri" w:cs="Calibri"/>
          <w:color w:val="000000"/>
          <w:shd w:val="clear" w:color="auto" w:fill="FFFFFF"/>
        </w:rPr>
        <w:t>Maund</w:t>
      </w:r>
      <w:r>
        <w:rPr>
          <w:rStyle w:val="normaltextrun"/>
          <w:rFonts w:ascii="Calibri" w:hAnsi="Calibri" w:cs="Calibri"/>
          <w:color w:val="000000"/>
          <w:shd w:val="clear" w:color="auto" w:fill="FFFFFF"/>
        </w:rPr>
        <w:t>, A., Shriek, M. and Tinkler, P. (2017). </w:t>
      </w:r>
      <w:r>
        <w:rPr>
          <w:rStyle w:val="normaltextrun"/>
          <w:rFonts w:ascii="Calibri" w:hAnsi="Calibri" w:cs="Calibri"/>
          <w:i/>
          <w:iCs/>
          <w:color w:val="000000"/>
          <w:shd w:val="clear" w:color="auto" w:fill="FFFFFF"/>
        </w:rPr>
        <w:t>Certificate in higher education</w:t>
      </w:r>
      <w:r>
        <w:rPr>
          <w:rStyle w:val="normaltextrun"/>
          <w:rFonts w:ascii="Calibri" w:hAnsi="Calibri" w:cs="Calibri"/>
          <w:color w:val="000000"/>
          <w:shd w:val="clear" w:color="auto" w:fill="FFFFFF"/>
        </w:rPr>
        <w:t>. 1st ed. London: Sage Publication Ltd.</w:t>
      </w:r>
      <w:r>
        <w:rPr>
          <w:rStyle w:val="eop"/>
          <w:rFonts w:ascii="Calibri" w:hAnsi="Calibri" w:cs="Calibri"/>
          <w:color w:val="000000"/>
          <w:shd w:val="clear" w:color="auto" w:fill="FFFFFF"/>
        </w:rPr>
        <w:t> </w:t>
      </w:r>
    </w:p>
    <w:p w14:paraId="31F6C1BC" w14:textId="62730AC8" w:rsidR="00130A69" w:rsidRDefault="00130A69"/>
    <w:p w14:paraId="7271916A" w14:textId="6BB056D3" w:rsidR="00130A69" w:rsidRDefault="00130A69">
      <w:r>
        <w:t xml:space="preserve">MSG Management </w:t>
      </w:r>
      <w:r w:rsidR="001C61E8">
        <w:t xml:space="preserve">study guide (2019) - </w:t>
      </w:r>
      <w:r w:rsidR="001C61E8" w:rsidRPr="001C61E8">
        <w:rPr>
          <w:i/>
        </w:rPr>
        <w:t>Berlo’s Model of Communication</w:t>
      </w:r>
      <w:r w:rsidR="001C61E8">
        <w:t xml:space="preserve"> [Online]. Available at: </w:t>
      </w:r>
      <w:hyperlink r:id="rId13" w:history="1">
        <w:r w:rsidR="001C61E8" w:rsidRPr="0022767B">
          <w:rPr>
            <w:rStyle w:val="Hyperlink"/>
          </w:rPr>
          <w:t>https://www.managementstudyguide.com/berlo-model-of-communication.htm</w:t>
        </w:r>
      </w:hyperlink>
      <w:r w:rsidR="001C61E8">
        <w:t xml:space="preserve"> (Accessed 02 January 2019).</w:t>
      </w:r>
    </w:p>
    <w:p w14:paraId="0AC8F942" w14:textId="77777777" w:rsidR="001C61E8" w:rsidRPr="001C61E8" w:rsidRDefault="001C61E8"/>
    <w:sectPr w:rsidR="001C61E8" w:rsidRPr="001C61E8" w:rsidSect="008C475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1EA90" w14:textId="77777777" w:rsidR="00167602" w:rsidRDefault="00167602" w:rsidP="00273AFB">
      <w:pPr>
        <w:spacing w:after="0" w:line="240" w:lineRule="auto"/>
      </w:pPr>
      <w:r>
        <w:separator/>
      </w:r>
    </w:p>
  </w:endnote>
  <w:endnote w:type="continuationSeparator" w:id="0">
    <w:p w14:paraId="23DE39B6" w14:textId="77777777" w:rsidR="00167602" w:rsidRDefault="00167602" w:rsidP="00273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2D5EA" w14:textId="77777777" w:rsidR="00167602" w:rsidRDefault="00167602" w:rsidP="00273AFB">
      <w:pPr>
        <w:spacing w:after="0" w:line="240" w:lineRule="auto"/>
      </w:pPr>
      <w:r>
        <w:separator/>
      </w:r>
    </w:p>
  </w:footnote>
  <w:footnote w:type="continuationSeparator" w:id="0">
    <w:p w14:paraId="7FDFCB4D" w14:textId="77777777" w:rsidR="00167602" w:rsidRDefault="00167602" w:rsidP="00273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1057878"/>
      <w:docPartObj>
        <w:docPartGallery w:val="Page Numbers (Top of Page)"/>
        <w:docPartUnique/>
      </w:docPartObj>
    </w:sdtPr>
    <w:sdtEndPr>
      <w:rPr>
        <w:noProof/>
      </w:rPr>
    </w:sdtEndPr>
    <w:sdtContent>
      <w:p w14:paraId="19E846F6" w14:textId="64173C16" w:rsidR="00273AFB" w:rsidRDefault="00273AFB">
        <w:pPr>
          <w:pStyle w:val="Header"/>
        </w:pPr>
        <w:r>
          <w:fldChar w:fldCharType="begin"/>
        </w:r>
        <w:r>
          <w:instrText xml:space="preserve"> PAGE   \* MERGEFORMAT </w:instrText>
        </w:r>
        <w:r>
          <w:fldChar w:fldCharType="separate"/>
        </w:r>
        <w:r>
          <w:rPr>
            <w:noProof/>
          </w:rPr>
          <w:t>2</w:t>
        </w:r>
        <w:r>
          <w:rPr>
            <w:noProof/>
          </w:rPr>
          <w:fldChar w:fldCharType="end"/>
        </w:r>
      </w:p>
    </w:sdtContent>
  </w:sdt>
  <w:p w14:paraId="6AE8C4CB" w14:textId="77777777" w:rsidR="00273AFB" w:rsidRDefault="00273A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4114E"/>
    <w:multiLevelType w:val="hybridMultilevel"/>
    <w:tmpl w:val="808C2274"/>
    <w:lvl w:ilvl="0" w:tplc="7A707C5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02C5A"/>
    <w:multiLevelType w:val="hybridMultilevel"/>
    <w:tmpl w:val="76785012"/>
    <w:lvl w:ilvl="0" w:tplc="1A6A98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BD"/>
    <w:rsid w:val="00016E78"/>
    <w:rsid w:val="000215E1"/>
    <w:rsid w:val="00034497"/>
    <w:rsid w:val="000435AC"/>
    <w:rsid w:val="000F1E13"/>
    <w:rsid w:val="001109DB"/>
    <w:rsid w:val="00130A69"/>
    <w:rsid w:val="00167602"/>
    <w:rsid w:val="0019744A"/>
    <w:rsid w:val="001C61E8"/>
    <w:rsid w:val="00241558"/>
    <w:rsid w:val="00273AFB"/>
    <w:rsid w:val="0028028C"/>
    <w:rsid w:val="003213E5"/>
    <w:rsid w:val="00331C9A"/>
    <w:rsid w:val="003E658F"/>
    <w:rsid w:val="004105E8"/>
    <w:rsid w:val="004461D8"/>
    <w:rsid w:val="004A7142"/>
    <w:rsid w:val="004C4D26"/>
    <w:rsid w:val="00557D87"/>
    <w:rsid w:val="00564D2B"/>
    <w:rsid w:val="005A5455"/>
    <w:rsid w:val="005D4FE0"/>
    <w:rsid w:val="005E3CD6"/>
    <w:rsid w:val="00603871"/>
    <w:rsid w:val="006108EB"/>
    <w:rsid w:val="006426DC"/>
    <w:rsid w:val="00670A72"/>
    <w:rsid w:val="00670EDB"/>
    <w:rsid w:val="00730505"/>
    <w:rsid w:val="0075011D"/>
    <w:rsid w:val="007A4D86"/>
    <w:rsid w:val="007A75DB"/>
    <w:rsid w:val="00853E10"/>
    <w:rsid w:val="008C475A"/>
    <w:rsid w:val="00953DDE"/>
    <w:rsid w:val="00971599"/>
    <w:rsid w:val="009A1D79"/>
    <w:rsid w:val="009B2196"/>
    <w:rsid w:val="00AD530F"/>
    <w:rsid w:val="00AD5C88"/>
    <w:rsid w:val="00AE32BD"/>
    <w:rsid w:val="00BA2021"/>
    <w:rsid w:val="00C26338"/>
    <w:rsid w:val="00C3308C"/>
    <w:rsid w:val="00C60628"/>
    <w:rsid w:val="00C94BAB"/>
    <w:rsid w:val="00CF22E8"/>
    <w:rsid w:val="00D41844"/>
    <w:rsid w:val="00D627FA"/>
    <w:rsid w:val="00D633EC"/>
    <w:rsid w:val="00D7656A"/>
    <w:rsid w:val="00DE0074"/>
    <w:rsid w:val="00DF5825"/>
    <w:rsid w:val="00E1649E"/>
    <w:rsid w:val="00E5782A"/>
    <w:rsid w:val="00E62E65"/>
    <w:rsid w:val="00E657A3"/>
    <w:rsid w:val="00E824D3"/>
    <w:rsid w:val="00FE7D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F0A68"/>
  <w15:chartTrackingRefBased/>
  <w15:docId w15:val="{AA0EDCC0-1003-4044-9D90-3410627BE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E3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AE32BD"/>
  </w:style>
  <w:style w:type="character" w:customStyle="1" w:styleId="eop">
    <w:name w:val="eop"/>
    <w:basedOn w:val="DefaultParagraphFont"/>
    <w:rsid w:val="00AE32BD"/>
  </w:style>
  <w:style w:type="character" w:customStyle="1" w:styleId="spellingerror">
    <w:name w:val="spellingerror"/>
    <w:basedOn w:val="DefaultParagraphFont"/>
    <w:rsid w:val="003213E5"/>
  </w:style>
  <w:style w:type="character" w:customStyle="1" w:styleId="contextualspellingandgrammarerror">
    <w:name w:val="contextualspellingandgrammarerror"/>
    <w:basedOn w:val="DefaultParagraphFont"/>
    <w:rsid w:val="00331C9A"/>
  </w:style>
  <w:style w:type="character" w:styleId="Hyperlink">
    <w:name w:val="Hyperlink"/>
    <w:basedOn w:val="DefaultParagraphFont"/>
    <w:uiPriority w:val="99"/>
    <w:unhideWhenUsed/>
    <w:rsid w:val="00C26338"/>
    <w:rPr>
      <w:color w:val="0563C1" w:themeColor="hyperlink"/>
      <w:u w:val="single"/>
    </w:rPr>
  </w:style>
  <w:style w:type="character" w:styleId="UnresolvedMention">
    <w:name w:val="Unresolved Mention"/>
    <w:basedOn w:val="DefaultParagraphFont"/>
    <w:uiPriority w:val="99"/>
    <w:semiHidden/>
    <w:unhideWhenUsed/>
    <w:rsid w:val="00C26338"/>
    <w:rPr>
      <w:color w:val="605E5C"/>
      <w:shd w:val="clear" w:color="auto" w:fill="E1DFDD"/>
    </w:rPr>
  </w:style>
  <w:style w:type="paragraph" w:styleId="ListParagraph">
    <w:name w:val="List Paragraph"/>
    <w:basedOn w:val="Normal"/>
    <w:uiPriority w:val="34"/>
    <w:qFormat/>
    <w:rsid w:val="000435AC"/>
    <w:pPr>
      <w:ind w:left="720"/>
      <w:contextualSpacing/>
    </w:pPr>
  </w:style>
  <w:style w:type="paragraph" w:styleId="Header">
    <w:name w:val="header"/>
    <w:basedOn w:val="Normal"/>
    <w:link w:val="HeaderChar"/>
    <w:uiPriority w:val="99"/>
    <w:unhideWhenUsed/>
    <w:rsid w:val="00273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AFB"/>
    <w:rPr>
      <w:lang w:val="en-GB"/>
    </w:rPr>
  </w:style>
  <w:style w:type="paragraph" w:styleId="Footer">
    <w:name w:val="footer"/>
    <w:basedOn w:val="Normal"/>
    <w:link w:val="FooterChar"/>
    <w:uiPriority w:val="99"/>
    <w:unhideWhenUsed/>
    <w:rsid w:val="00273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AF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37533">
      <w:bodyDiv w:val="1"/>
      <w:marLeft w:val="0"/>
      <w:marRight w:val="0"/>
      <w:marTop w:val="0"/>
      <w:marBottom w:val="0"/>
      <w:divBdr>
        <w:top w:val="none" w:sz="0" w:space="0" w:color="auto"/>
        <w:left w:val="none" w:sz="0" w:space="0" w:color="auto"/>
        <w:bottom w:val="none" w:sz="0" w:space="0" w:color="auto"/>
        <w:right w:val="none" w:sz="0" w:space="0" w:color="auto"/>
      </w:divBdr>
      <w:divsChild>
        <w:div w:id="1395934219">
          <w:marLeft w:val="0"/>
          <w:marRight w:val="0"/>
          <w:marTop w:val="0"/>
          <w:marBottom w:val="0"/>
          <w:divBdr>
            <w:top w:val="none" w:sz="0" w:space="0" w:color="auto"/>
            <w:left w:val="none" w:sz="0" w:space="0" w:color="auto"/>
            <w:bottom w:val="none" w:sz="0" w:space="0" w:color="auto"/>
            <w:right w:val="none" w:sz="0" w:space="0" w:color="auto"/>
          </w:divBdr>
        </w:div>
        <w:div w:id="124082173">
          <w:marLeft w:val="0"/>
          <w:marRight w:val="0"/>
          <w:marTop w:val="0"/>
          <w:marBottom w:val="0"/>
          <w:divBdr>
            <w:top w:val="none" w:sz="0" w:space="0" w:color="auto"/>
            <w:left w:val="none" w:sz="0" w:space="0" w:color="auto"/>
            <w:bottom w:val="none" w:sz="0" w:space="0" w:color="auto"/>
            <w:right w:val="none" w:sz="0" w:space="0" w:color="auto"/>
          </w:divBdr>
        </w:div>
        <w:div w:id="569585890">
          <w:marLeft w:val="0"/>
          <w:marRight w:val="0"/>
          <w:marTop w:val="0"/>
          <w:marBottom w:val="0"/>
          <w:divBdr>
            <w:top w:val="none" w:sz="0" w:space="0" w:color="auto"/>
            <w:left w:val="none" w:sz="0" w:space="0" w:color="auto"/>
            <w:bottom w:val="none" w:sz="0" w:space="0" w:color="auto"/>
            <w:right w:val="none" w:sz="0" w:space="0" w:color="auto"/>
          </w:divBdr>
        </w:div>
        <w:div w:id="1675110333">
          <w:marLeft w:val="0"/>
          <w:marRight w:val="0"/>
          <w:marTop w:val="0"/>
          <w:marBottom w:val="0"/>
          <w:divBdr>
            <w:top w:val="none" w:sz="0" w:space="0" w:color="auto"/>
            <w:left w:val="none" w:sz="0" w:space="0" w:color="auto"/>
            <w:bottom w:val="none" w:sz="0" w:space="0" w:color="auto"/>
            <w:right w:val="none" w:sz="0" w:space="0" w:color="auto"/>
          </w:divBdr>
        </w:div>
        <w:div w:id="16320692">
          <w:marLeft w:val="0"/>
          <w:marRight w:val="0"/>
          <w:marTop w:val="0"/>
          <w:marBottom w:val="0"/>
          <w:divBdr>
            <w:top w:val="none" w:sz="0" w:space="0" w:color="auto"/>
            <w:left w:val="none" w:sz="0" w:space="0" w:color="auto"/>
            <w:bottom w:val="none" w:sz="0" w:space="0" w:color="auto"/>
            <w:right w:val="none" w:sz="0" w:space="0" w:color="auto"/>
          </w:divBdr>
        </w:div>
        <w:div w:id="1796757499">
          <w:marLeft w:val="0"/>
          <w:marRight w:val="0"/>
          <w:marTop w:val="0"/>
          <w:marBottom w:val="0"/>
          <w:divBdr>
            <w:top w:val="none" w:sz="0" w:space="0" w:color="auto"/>
            <w:left w:val="none" w:sz="0" w:space="0" w:color="auto"/>
            <w:bottom w:val="none" w:sz="0" w:space="0" w:color="auto"/>
            <w:right w:val="none" w:sz="0" w:space="0" w:color="auto"/>
          </w:divBdr>
        </w:div>
        <w:div w:id="1276792527">
          <w:marLeft w:val="0"/>
          <w:marRight w:val="0"/>
          <w:marTop w:val="0"/>
          <w:marBottom w:val="0"/>
          <w:divBdr>
            <w:top w:val="none" w:sz="0" w:space="0" w:color="auto"/>
            <w:left w:val="none" w:sz="0" w:space="0" w:color="auto"/>
            <w:bottom w:val="none" w:sz="0" w:space="0" w:color="auto"/>
            <w:right w:val="none" w:sz="0" w:space="0" w:color="auto"/>
          </w:divBdr>
        </w:div>
        <w:div w:id="8065462">
          <w:marLeft w:val="0"/>
          <w:marRight w:val="0"/>
          <w:marTop w:val="0"/>
          <w:marBottom w:val="0"/>
          <w:divBdr>
            <w:top w:val="none" w:sz="0" w:space="0" w:color="auto"/>
            <w:left w:val="none" w:sz="0" w:space="0" w:color="auto"/>
            <w:bottom w:val="none" w:sz="0" w:space="0" w:color="auto"/>
            <w:right w:val="none" w:sz="0" w:space="0" w:color="auto"/>
          </w:divBdr>
        </w:div>
        <w:div w:id="155465265">
          <w:marLeft w:val="0"/>
          <w:marRight w:val="0"/>
          <w:marTop w:val="0"/>
          <w:marBottom w:val="0"/>
          <w:divBdr>
            <w:top w:val="none" w:sz="0" w:space="0" w:color="auto"/>
            <w:left w:val="none" w:sz="0" w:space="0" w:color="auto"/>
            <w:bottom w:val="none" w:sz="0" w:space="0" w:color="auto"/>
            <w:right w:val="none" w:sz="0" w:space="0" w:color="auto"/>
          </w:divBdr>
        </w:div>
      </w:divsChild>
    </w:div>
    <w:div w:id="220871080">
      <w:bodyDiv w:val="1"/>
      <w:marLeft w:val="0"/>
      <w:marRight w:val="0"/>
      <w:marTop w:val="0"/>
      <w:marBottom w:val="0"/>
      <w:divBdr>
        <w:top w:val="none" w:sz="0" w:space="0" w:color="auto"/>
        <w:left w:val="none" w:sz="0" w:space="0" w:color="auto"/>
        <w:bottom w:val="none" w:sz="0" w:space="0" w:color="auto"/>
        <w:right w:val="none" w:sz="0" w:space="0" w:color="auto"/>
      </w:divBdr>
      <w:divsChild>
        <w:div w:id="951472204">
          <w:marLeft w:val="547"/>
          <w:marRight w:val="0"/>
          <w:marTop w:val="134"/>
          <w:marBottom w:val="0"/>
          <w:divBdr>
            <w:top w:val="none" w:sz="0" w:space="0" w:color="auto"/>
            <w:left w:val="none" w:sz="0" w:space="0" w:color="auto"/>
            <w:bottom w:val="none" w:sz="0" w:space="0" w:color="auto"/>
            <w:right w:val="none" w:sz="0" w:space="0" w:color="auto"/>
          </w:divBdr>
        </w:div>
      </w:divsChild>
    </w:div>
    <w:div w:id="1552308734">
      <w:bodyDiv w:val="1"/>
      <w:marLeft w:val="0"/>
      <w:marRight w:val="0"/>
      <w:marTop w:val="0"/>
      <w:marBottom w:val="0"/>
      <w:divBdr>
        <w:top w:val="none" w:sz="0" w:space="0" w:color="auto"/>
        <w:left w:val="none" w:sz="0" w:space="0" w:color="auto"/>
        <w:bottom w:val="none" w:sz="0" w:space="0" w:color="auto"/>
        <w:right w:val="none" w:sz="0" w:space="0" w:color="auto"/>
      </w:divBdr>
      <w:divsChild>
        <w:div w:id="1762488788">
          <w:marLeft w:val="0"/>
          <w:marRight w:val="0"/>
          <w:marTop w:val="0"/>
          <w:marBottom w:val="0"/>
          <w:divBdr>
            <w:top w:val="none" w:sz="0" w:space="0" w:color="auto"/>
            <w:left w:val="none" w:sz="0" w:space="0" w:color="auto"/>
            <w:bottom w:val="none" w:sz="0" w:space="0" w:color="auto"/>
            <w:right w:val="none" w:sz="0" w:space="0" w:color="auto"/>
          </w:divBdr>
        </w:div>
        <w:div w:id="494347527">
          <w:marLeft w:val="0"/>
          <w:marRight w:val="0"/>
          <w:marTop w:val="0"/>
          <w:marBottom w:val="0"/>
          <w:divBdr>
            <w:top w:val="none" w:sz="0" w:space="0" w:color="auto"/>
            <w:left w:val="none" w:sz="0" w:space="0" w:color="auto"/>
            <w:bottom w:val="none" w:sz="0" w:space="0" w:color="auto"/>
            <w:right w:val="none" w:sz="0" w:space="0" w:color="auto"/>
          </w:divBdr>
          <w:divsChild>
            <w:div w:id="867648427">
              <w:marLeft w:val="-75"/>
              <w:marRight w:val="0"/>
              <w:marTop w:val="30"/>
              <w:marBottom w:val="30"/>
              <w:divBdr>
                <w:top w:val="none" w:sz="0" w:space="0" w:color="auto"/>
                <w:left w:val="none" w:sz="0" w:space="0" w:color="auto"/>
                <w:bottom w:val="none" w:sz="0" w:space="0" w:color="auto"/>
                <w:right w:val="none" w:sz="0" w:space="0" w:color="auto"/>
              </w:divBdr>
              <w:divsChild>
                <w:div w:id="876742042">
                  <w:marLeft w:val="0"/>
                  <w:marRight w:val="0"/>
                  <w:marTop w:val="0"/>
                  <w:marBottom w:val="0"/>
                  <w:divBdr>
                    <w:top w:val="none" w:sz="0" w:space="0" w:color="auto"/>
                    <w:left w:val="none" w:sz="0" w:space="0" w:color="auto"/>
                    <w:bottom w:val="none" w:sz="0" w:space="0" w:color="auto"/>
                    <w:right w:val="none" w:sz="0" w:space="0" w:color="auto"/>
                  </w:divBdr>
                  <w:divsChild>
                    <w:div w:id="31736057">
                      <w:marLeft w:val="0"/>
                      <w:marRight w:val="0"/>
                      <w:marTop w:val="0"/>
                      <w:marBottom w:val="0"/>
                      <w:divBdr>
                        <w:top w:val="none" w:sz="0" w:space="0" w:color="auto"/>
                        <w:left w:val="none" w:sz="0" w:space="0" w:color="auto"/>
                        <w:bottom w:val="none" w:sz="0" w:space="0" w:color="auto"/>
                        <w:right w:val="none" w:sz="0" w:space="0" w:color="auto"/>
                      </w:divBdr>
                    </w:div>
                  </w:divsChild>
                </w:div>
                <w:div w:id="1513686258">
                  <w:marLeft w:val="0"/>
                  <w:marRight w:val="0"/>
                  <w:marTop w:val="0"/>
                  <w:marBottom w:val="0"/>
                  <w:divBdr>
                    <w:top w:val="none" w:sz="0" w:space="0" w:color="auto"/>
                    <w:left w:val="none" w:sz="0" w:space="0" w:color="auto"/>
                    <w:bottom w:val="none" w:sz="0" w:space="0" w:color="auto"/>
                    <w:right w:val="none" w:sz="0" w:space="0" w:color="auto"/>
                  </w:divBdr>
                  <w:divsChild>
                    <w:div w:id="1692219999">
                      <w:marLeft w:val="0"/>
                      <w:marRight w:val="0"/>
                      <w:marTop w:val="0"/>
                      <w:marBottom w:val="0"/>
                      <w:divBdr>
                        <w:top w:val="none" w:sz="0" w:space="0" w:color="auto"/>
                        <w:left w:val="none" w:sz="0" w:space="0" w:color="auto"/>
                        <w:bottom w:val="none" w:sz="0" w:space="0" w:color="auto"/>
                        <w:right w:val="none" w:sz="0" w:space="0" w:color="auto"/>
                      </w:divBdr>
                    </w:div>
                  </w:divsChild>
                </w:div>
                <w:div w:id="534121544">
                  <w:marLeft w:val="0"/>
                  <w:marRight w:val="0"/>
                  <w:marTop w:val="0"/>
                  <w:marBottom w:val="0"/>
                  <w:divBdr>
                    <w:top w:val="none" w:sz="0" w:space="0" w:color="auto"/>
                    <w:left w:val="none" w:sz="0" w:space="0" w:color="auto"/>
                    <w:bottom w:val="none" w:sz="0" w:space="0" w:color="auto"/>
                    <w:right w:val="none" w:sz="0" w:space="0" w:color="auto"/>
                  </w:divBdr>
                  <w:divsChild>
                    <w:div w:id="1110971234">
                      <w:marLeft w:val="0"/>
                      <w:marRight w:val="0"/>
                      <w:marTop w:val="0"/>
                      <w:marBottom w:val="0"/>
                      <w:divBdr>
                        <w:top w:val="none" w:sz="0" w:space="0" w:color="auto"/>
                        <w:left w:val="none" w:sz="0" w:space="0" w:color="auto"/>
                        <w:bottom w:val="none" w:sz="0" w:space="0" w:color="auto"/>
                        <w:right w:val="none" w:sz="0" w:space="0" w:color="auto"/>
                      </w:divBdr>
                    </w:div>
                  </w:divsChild>
                </w:div>
                <w:div w:id="2059501241">
                  <w:marLeft w:val="0"/>
                  <w:marRight w:val="0"/>
                  <w:marTop w:val="0"/>
                  <w:marBottom w:val="0"/>
                  <w:divBdr>
                    <w:top w:val="none" w:sz="0" w:space="0" w:color="auto"/>
                    <w:left w:val="none" w:sz="0" w:space="0" w:color="auto"/>
                    <w:bottom w:val="none" w:sz="0" w:space="0" w:color="auto"/>
                    <w:right w:val="none" w:sz="0" w:space="0" w:color="auto"/>
                  </w:divBdr>
                  <w:divsChild>
                    <w:div w:id="512109901">
                      <w:marLeft w:val="0"/>
                      <w:marRight w:val="0"/>
                      <w:marTop w:val="0"/>
                      <w:marBottom w:val="0"/>
                      <w:divBdr>
                        <w:top w:val="none" w:sz="0" w:space="0" w:color="auto"/>
                        <w:left w:val="none" w:sz="0" w:space="0" w:color="auto"/>
                        <w:bottom w:val="none" w:sz="0" w:space="0" w:color="auto"/>
                        <w:right w:val="none" w:sz="0" w:space="0" w:color="auto"/>
                      </w:divBdr>
                    </w:div>
                  </w:divsChild>
                </w:div>
                <w:div w:id="1537162098">
                  <w:marLeft w:val="0"/>
                  <w:marRight w:val="0"/>
                  <w:marTop w:val="0"/>
                  <w:marBottom w:val="0"/>
                  <w:divBdr>
                    <w:top w:val="none" w:sz="0" w:space="0" w:color="auto"/>
                    <w:left w:val="none" w:sz="0" w:space="0" w:color="auto"/>
                    <w:bottom w:val="none" w:sz="0" w:space="0" w:color="auto"/>
                    <w:right w:val="none" w:sz="0" w:space="0" w:color="auto"/>
                  </w:divBdr>
                  <w:divsChild>
                    <w:div w:id="814490685">
                      <w:marLeft w:val="0"/>
                      <w:marRight w:val="0"/>
                      <w:marTop w:val="0"/>
                      <w:marBottom w:val="0"/>
                      <w:divBdr>
                        <w:top w:val="none" w:sz="0" w:space="0" w:color="auto"/>
                        <w:left w:val="none" w:sz="0" w:space="0" w:color="auto"/>
                        <w:bottom w:val="none" w:sz="0" w:space="0" w:color="auto"/>
                        <w:right w:val="none" w:sz="0" w:space="0" w:color="auto"/>
                      </w:divBdr>
                    </w:div>
                  </w:divsChild>
                </w:div>
                <w:div w:id="2004968903">
                  <w:marLeft w:val="0"/>
                  <w:marRight w:val="0"/>
                  <w:marTop w:val="0"/>
                  <w:marBottom w:val="0"/>
                  <w:divBdr>
                    <w:top w:val="none" w:sz="0" w:space="0" w:color="auto"/>
                    <w:left w:val="none" w:sz="0" w:space="0" w:color="auto"/>
                    <w:bottom w:val="none" w:sz="0" w:space="0" w:color="auto"/>
                    <w:right w:val="none" w:sz="0" w:space="0" w:color="auto"/>
                  </w:divBdr>
                  <w:divsChild>
                    <w:div w:id="783383240">
                      <w:marLeft w:val="0"/>
                      <w:marRight w:val="0"/>
                      <w:marTop w:val="0"/>
                      <w:marBottom w:val="0"/>
                      <w:divBdr>
                        <w:top w:val="none" w:sz="0" w:space="0" w:color="auto"/>
                        <w:left w:val="none" w:sz="0" w:space="0" w:color="auto"/>
                        <w:bottom w:val="none" w:sz="0" w:space="0" w:color="auto"/>
                        <w:right w:val="none" w:sz="0" w:space="0" w:color="auto"/>
                      </w:divBdr>
                    </w:div>
                  </w:divsChild>
                </w:div>
                <w:div w:id="1263762726">
                  <w:marLeft w:val="0"/>
                  <w:marRight w:val="0"/>
                  <w:marTop w:val="0"/>
                  <w:marBottom w:val="0"/>
                  <w:divBdr>
                    <w:top w:val="none" w:sz="0" w:space="0" w:color="auto"/>
                    <w:left w:val="none" w:sz="0" w:space="0" w:color="auto"/>
                    <w:bottom w:val="none" w:sz="0" w:space="0" w:color="auto"/>
                    <w:right w:val="none" w:sz="0" w:space="0" w:color="auto"/>
                  </w:divBdr>
                  <w:divsChild>
                    <w:div w:id="802191474">
                      <w:marLeft w:val="0"/>
                      <w:marRight w:val="0"/>
                      <w:marTop w:val="0"/>
                      <w:marBottom w:val="0"/>
                      <w:divBdr>
                        <w:top w:val="none" w:sz="0" w:space="0" w:color="auto"/>
                        <w:left w:val="none" w:sz="0" w:space="0" w:color="auto"/>
                        <w:bottom w:val="none" w:sz="0" w:space="0" w:color="auto"/>
                        <w:right w:val="none" w:sz="0" w:space="0" w:color="auto"/>
                      </w:divBdr>
                    </w:div>
                  </w:divsChild>
                </w:div>
                <w:div w:id="349186843">
                  <w:marLeft w:val="0"/>
                  <w:marRight w:val="0"/>
                  <w:marTop w:val="0"/>
                  <w:marBottom w:val="0"/>
                  <w:divBdr>
                    <w:top w:val="none" w:sz="0" w:space="0" w:color="auto"/>
                    <w:left w:val="none" w:sz="0" w:space="0" w:color="auto"/>
                    <w:bottom w:val="none" w:sz="0" w:space="0" w:color="auto"/>
                    <w:right w:val="none" w:sz="0" w:space="0" w:color="auto"/>
                  </w:divBdr>
                  <w:divsChild>
                    <w:div w:id="995257896">
                      <w:marLeft w:val="0"/>
                      <w:marRight w:val="0"/>
                      <w:marTop w:val="0"/>
                      <w:marBottom w:val="0"/>
                      <w:divBdr>
                        <w:top w:val="none" w:sz="0" w:space="0" w:color="auto"/>
                        <w:left w:val="none" w:sz="0" w:space="0" w:color="auto"/>
                        <w:bottom w:val="none" w:sz="0" w:space="0" w:color="auto"/>
                        <w:right w:val="none" w:sz="0" w:space="0" w:color="auto"/>
                      </w:divBdr>
                    </w:div>
                  </w:divsChild>
                </w:div>
                <w:div w:id="1931809641">
                  <w:marLeft w:val="0"/>
                  <w:marRight w:val="0"/>
                  <w:marTop w:val="0"/>
                  <w:marBottom w:val="0"/>
                  <w:divBdr>
                    <w:top w:val="none" w:sz="0" w:space="0" w:color="auto"/>
                    <w:left w:val="none" w:sz="0" w:space="0" w:color="auto"/>
                    <w:bottom w:val="none" w:sz="0" w:space="0" w:color="auto"/>
                    <w:right w:val="none" w:sz="0" w:space="0" w:color="auto"/>
                  </w:divBdr>
                  <w:divsChild>
                    <w:div w:id="1280650543">
                      <w:marLeft w:val="0"/>
                      <w:marRight w:val="0"/>
                      <w:marTop w:val="0"/>
                      <w:marBottom w:val="0"/>
                      <w:divBdr>
                        <w:top w:val="none" w:sz="0" w:space="0" w:color="auto"/>
                        <w:left w:val="none" w:sz="0" w:space="0" w:color="auto"/>
                        <w:bottom w:val="none" w:sz="0" w:space="0" w:color="auto"/>
                        <w:right w:val="none" w:sz="0" w:space="0" w:color="auto"/>
                      </w:divBdr>
                    </w:div>
                  </w:divsChild>
                </w:div>
                <w:div w:id="1856193152">
                  <w:marLeft w:val="0"/>
                  <w:marRight w:val="0"/>
                  <w:marTop w:val="0"/>
                  <w:marBottom w:val="0"/>
                  <w:divBdr>
                    <w:top w:val="none" w:sz="0" w:space="0" w:color="auto"/>
                    <w:left w:val="none" w:sz="0" w:space="0" w:color="auto"/>
                    <w:bottom w:val="none" w:sz="0" w:space="0" w:color="auto"/>
                    <w:right w:val="none" w:sz="0" w:space="0" w:color="auto"/>
                  </w:divBdr>
                  <w:divsChild>
                    <w:div w:id="98520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239674">
          <w:marLeft w:val="0"/>
          <w:marRight w:val="0"/>
          <w:marTop w:val="0"/>
          <w:marBottom w:val="0"/>
          <w:divBdr>
            <w:top w:val="none" w:sz="0" w:space="0" w:color="auto"/>
            <w:left w:val="none" w:sz="0" w:space="0" w:color="auto"/>
            <w:bottom w:val="none" w:sz="0" w:space="0" w:color="auto"/>
            <w:right w:val="none" w:sz="0" w:space="0" w:color="auto"/>
          </w:divBdr>
        </w:div>
      </w:divsChild>
    </w:div>
    <w:div w:id="1572889481">
      <w:bodyDiv w:val="1"/>
      <w:marLeft w:val="0"/>
      <w:marRight w:val="0"/>
      <w:marTop w:val="0"/>
      <w:marBottom w:val="0"/>
      <w:divBdr>
        <w:top w:val="none" w:sz="0" w:space="0" w:color="auto"/>
        <w:left w:val="none" w:sz="0" w:space="0" w:color="auto"/>
        <w:bottom w:val="none" w:sz="0" w:space="0" w:color="auto"/>
        <w:right w:val="none" w:sz="0" w:space="0" w:color="auto"/>
      </w:divBdr>
      <w:divsChild>
        <w:div w:id="159127236">
          <w:marLeft w:val="0"/>
          <w:marRight w:val="0"/>
          <w:marTop w:val="0"/>
          <w:marBottom w:val="0"/>
          <w:divBdr>
            <w:top w:val="none" w:sz="0" w:space="0" w:color="auto"/>
            <w:left w:val="none" w:sz="0" w:space="0" w:color="auto"/>
            <w:bottom w:val="none" w:sz="0" w:space="0" w:color="auto"/>
            <w:right w:val="none" w:sz="0" w:space="0" w:color="auto"/>
          </w:divBdr>
        </w:div>
        <w:div w:id="1613243270">
          <w:marLeft w:val="0"/>
          <w:marRight w:val="0"/>
          <w:marTop w:val="0"/>
          <w:marBottom w:val="0"/>
          <w:divBdr>
            <w:top w:val="none" w:sz="0" w:space="0" w:color="auto"/>
            <w:left w:val="none" w:sz="0" w:space="0" w:color="auto"/>
            <w:bottom w:val="none" w:sz="0" w:space="0" w:color="auto"/>
            <w:right w:val="none" w:sz="0" w:space="0" w:color="auto"/>
          </w:divBdr>
        </w:div>
      </w:divsChild>
    </w:div>
    <w:div w:id="1575123304">
      <w:bodyDiv w:val="1"/>
      <w:marLeft w:val="0"/>
      <w:marRight w:val="0"/>
      <w:marTop w:val="0"/>
      <w:marBottom w:val="0"/>
      <w:divBdr>
        <w:top w:val="none" w:sz="0" w:space="0" w:color="auto"/>
        <w:left w:val="none" w:sz="0" w:space="0" w:color="auto"/>
        <w:bottom w:val="none" w:sz="0" w:space="0" w:color="auto"/>
        <w:right w:val="none" w:sz="0" w:space="0" w:color="auto"/>
      </w:divBdr>
      <w:divsChild>
        <w:div w:id="1954240590">
          <w:marLeft w:val="0"/>
          <w:marRight w:val="0"/>
          <w:marTop w:val="0"/>
          <w:marBottom w:val="0"/>
          <w:divBdr>
            <w:top w:val="none" w:sz="0" w:space="0" w:color="auto"/>
            <w:left w:val="none" w:sz="0" w:space="0" w:color="auto"/>
            <w:bottom w:val="none" w:sz="0" w:space="0" w:color="auto"/>
            <w:right w:val="none" w:sz="0" w:space="0" w:color="auto"/>
          </w:divBdr>
        </w:div>
        <w:div w:id="1219437091">
          <w:marLeft w:val="0"/>
          <w:marRight w:val="0"/>
          <w:marTop w:val="0"/>
          <w:marBottom w:val="0"/>
          <w:divBdr>
            <w:top w:val="none" w:sz="0" w:space="0" w:color="auto"/>
            <w:left w:val="none" w:sz="0" w:space="0" w:color="auto"/>
            <w:bottom w:val="none" w:sz="0" w:space="0" w:color="auto"/>
            <w:right w:val="none" w:sz="0" w:space="0" w:color="auto"/>
          </w:divBdr>
        </w:div>
        <w:div w:id="530992660">
          <w:marLeft w:val="0"/>
          <w:marRight w:val="0"/>
          <w:marTop w:val="0"/>
          <w:marBottom w:val="0"/>
          <w:divBdr>
            <w:top w:val="none" w:sz="0" w:space="0" w:color="auto"/>
            <w:left w:val="none" w:sz="0" w:space="0" w:color="auto"/>
            <w:bottom w:val="none" w:sz="0" w:space="0" w:color="auto"/>
            <w:right w:val="none" w:sz="0" w:space="0" w:color="auto"/>
          </w:divBdr>
        </w:div>
        <w:div w:id="78798788">
          <w:marLeft w:val="0"/>
          <w:marRight w:val="0"/>
          <w:marTop w:val="0"/>
          <w:marBottom w:val="0"/>
          <w:divBdr>
            <w:top w:val="none" w:sz="0" w:space="0" w:color="auto"/>
            <w:left w:val="none" w:sz="0" w:space="0" w:color="auto"/>
            <w:bottom w:val="none" w:sz="0" w:space="0" w:color="auto"/>
            <w:right w:val="none" w:sz="0" w:space="0" w:color="auto"/>
          </w:divBdr>
        </w:div>
        <w:div w:id="2084181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nagementstudyguide.com/berlo-model-of-communication.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llercentral.amazon.com/performance/dashboard?ref=sp_st_nav_sphach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1E65E-4950-44C1-BBCB-6B21A77AE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9</Pages>
  <Words>2047</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ahmed</dc:creator>
  <cp:keywords/>
  <dc:description/>
  <cp:lastModifiedBy>afzal ahmed</cp:lastModifiedBy>
  <cp:revision>11</cp:revision>
  <dcterms:created xsi:type="dcterms:W3CDTF">2018-12-30T15:01:00Z</dcterms:created>
  <dcterms:modified xsi:type="dcterms:W3CDTF">2019-01-05T14:48:00Z</dcterms:modified>
</cp:coreProperties>
</file>