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CBC5B" w14:textId="700815CA" w:rsidR="00FF774E" w:rsidRPr="00FF774E" w:rsidRDefault="00FF774E" w:rsidP="000C6FAC">
      <w:pPr>
        <w:rPr>
          <w:lang w:eastAsia="en-GB"/>
        </w:rPr>
      </w:pPr>
      <w:r w:rsidRPr="00FF774E">
        <w:rPr>
          <w:lang w:eastAsia="en-GB"/>
        </w:rPr>
        <w:t>Analyse why key incidents/events have had a damaging effect on the willingness of communities to engage with the police</w:t>
      </w:r>
      <w:r w:rsidR="0052478D">
        <w:rPr>
          <w:lang w:eastAsia="en-GB"/>
        </w:rPr>
        <w:t xml:space="preserve"> </w:t>
      </w:r>
    </w:p>
    <w:p w14:paraId="0D98B32A" w14:textId="49422B99" w:rsidR="00FF774E" w:rsidRDefault="00FF774E" w:rsidP="000C6FAC">
      <w:pPr>
        <w:rPr>
          <w:lang w:eastAsia="en-GB"/>
        </w:rPr>
      </w:pPr>
      <w:r w:rsidRPr="00FF774E">
        <w:rPr>
          <w:lang w:eastAsia="en-GB"/>
        </w:rPr>
        <w:t>Evaluate the role of community policing in fostering and maintaining community cohesion and understand and apply key principles of effective community engagement</w:t>
      </w:r>
    </w:p>
    <w:p w14:paraId="782F336C" w14:textId="77777777" w:rsidR="00766442" w:rsidRDefault="00766442" w:rsidP="000C6FAC">
      <w:pPr>
        <w:rPr>
          <w:rFonts w:cstheme="minorHAnsi"/>
          <w:sz w:val="24"/>
          <w:szCs w:val="24"/>
          <w:u w:val="single"/>
          <w:lang w:eastAsia="en-GB"/>
        </w:rPr>
      </w:pPr>
    </w:p>
    <w:p w14:paraId="7450B1B1" w14:textId="07DE59FF" w:rsidR="0068407B" w:rsidRPr="001D1BF0" w:rsidRDefault="00766442" w:rsidP="000C6FAC">
      <w:pPr>
        <w:rPr>
          <w:rFonts w:cstheme="minorHAnsi"/>
          <w:sz w:val="24"/>
          <w:szCs w:val="24"/>
          <w:u w:val="single"/>
          <w:lang w:eastAsia="en-GB"/>
        </w:rPr>
      </w:pPr>
      <w:r>
        <w:rPr>
          <w:rFonts w:cstheme="minorHAnsi"/>
          <w:sz w:val="24"/>
          <w:szCs w:val="24"/>
          <w:u w:val="single"/>
          <w:lang w:eastAsia="en-GB"/>
        </w:rPr>
        <w:t>Task 1</w:t>
      </w:r>
    </w:p>
    <w:p w14:paraId="4648F140" w14:textId="43561717" w:rsidR="001115A8" w:rsidRPr="003D6455" w:rsidRDefault="00820277" w:rsidP="000C6FAC">
      <w:pPr>
        <w:rPr>
          <w:rFonts w:cstheme="minorHAnsi"/>
          <w:sz w:val="24"/>
          <w:szCs w:val="24"/>
          <w:lang w:eastAsia="en-GB"/>
        </w:rPr>
      </w:pPr>
      <w:r>
        <w:rPr>
          <w:rFonts w:cstheme="minorHAnsi"/>
          <w:sz w:val="24"/>
          <w:szCs w:val="24"/>
          <w:lang w:eastAsia="en-GB"/>
        </w:rPr>
        <w:t>The content of this essay shall</w:t>
      </w:r>
      <w:r w:rsidR="00E2573B">
        <w:rPr>
          <w:rFonts w:cstheme="minorHAnsi"/>
          <w:sz w:val="24"/>
          <w:szCs w:val="24"/>
          <w:lang w:eastAsia="en-GB"/>
        </w:rPr>
        <w:t xml:space="preserve"> look </w:t>
      </w:r>
      <w:r w:rsidR="007872FB" w:rsidRPr="001D1BF0">
        <w:rPr>
          <w:rFonts w:cstheme="minorHAnsi"/>
          <w:sz w:val="24"/>
          <w:szCs w:val="24"/>
          <w:lang w:eastAsia="en-GB"/>
        </w:rPr>
        <w:t>at key incidents</w:t>
      </w:r>
      <w:r w:rsidR="00E91054">
        <w:rPr>
          <w:rFonts w:cstheme="minorHAnsi"/>
          <w:sz w:val="24"/>
          <w:szCs w:val="24"/>
          <w:lang w:eastAsia="en-GB"/>
        </w:rPr>
        <w:t xml:space="preserve"> throughout history </w:t>
      </w:r>
      <w:r w:rsidR="005273CE">
        <w:rPr>
          <w:rFonts w:cstheme="minorHAnsi"/>
          <w:sz w:val="24"/>
          <w:szCs w:val="24"/>
          <w:lang w:eastAsia="en-GB"/>
        </w:rPr>
        <w:t xml:space="preserve">such as </w:t>
      </w:r>
      <w:r w:rsidR="005273CE" w:rsidRPr="001D1BF0">
        <w:rPr>
          <w:rFonts w:cstheme="minorHAnsi"/>
          <w:sz w:val="24"/>
          <w:szCs w:val="24"/>
          <w:lang w:eastAsia="en-GB"/>
        </w:rPr>
        <w:t>Operation swamp</w:t>
      </w:r>
      <w:r w:rsidR="005273CE">
        <w:rPr>
          <w:rFonts w:cstheme="minorHAnsi"/>
          <w:sz w:val="24"/>
          <w:szCs w:val="24"/>
          <w:lang w:eastAsia="en-GB"/>
        </w:rPr>
        <w:t xml:space="preserve"> and the murders of Stephen Lawrence and </w:t>
      </w:r>
      <w:r w:rsidR="005273CE" w:rsidRPr="001D1BF0">
        <w:rPr>
          <w:rFonts w:cstheme="minorHAnsi"/>
          <w:sz w:val="24"/>
          <w:szCs w:val="24"/>
          <w:lang w:eastAsia="en-GB"/>
        </w:rPr>
        <w:t>George Floyd,</w:t>
      </w:r>
      <w:r w:rsidR="005273CE">
        <w:rPr>
          <w:rFonts w:cstheme="minorHAnsi"/>
          <w:sz w:val="24"/>
          <w:szCs w:val="24"/>
          <w:lang w:eastAsia="en-GB"/>
        </w:rPr>
        <w:t xml:space="preserve"> it will highlight how they have damaged and </w:t>
      </w:r>
      <w:r w:rsidR="00E91054">
        <w:rPr>
          <w:rFonts w:cstheme="minorHAnsi"/>
          <w:sz w:val="24"/>
          <w:szCs w:val="24"/>
          <w:lang w:eastAsia="en-GB"/>
        </w:rPr>
        <w:t>caused community tension between BAME communities and</w:t>
      </w:r>
      <w:r>
        <w:rPr>
          <w:rFonts w:cstheme="minorHAnsi"/>
          <w:sz w:val="24"/>
          <w:szCs w:val="24"/>
          <w:lang w:eastAsia="en-GB"/>
        </w:rPr>
        <w:t xml:space="preserve"> the pol</w:t>
      </w:r>
      <w:r w:rsidR="005273CE">
        <w:rPr>
          <w:rFonts w:cstheme="minorHAnsi"/>
          <w:sz w:val="24"/>
          <w:szCs w:val="24"/>
          <w:lang w:eastAsia="en-GB"/>
        </w:rPr>
        <w:t>ice force, t</w:t>
      </w:r>
      <w:r w:rsidR="00E91054">
        <w:rPr>
          <w:rFonts w:cstheme="minorHAnsi"/>
          <w:sz w:val="24"/>
          <w:szCs w:val="24"/>
          <w:lang w:eastAsia="en-GB"/>
        </w:rPr>
        <w:t>he task w</w:t>
      </w:r>
      <w:r w:rsidR="00B2783A">
        <w:rPr>
          <w:rFonts w:cstheme="minorHAnsi"/>
          <w:sz w:val="24"/>
          <w:szCs w:val="24"/>
          <w:lang w:eastAsia="en-GB"/>
        </w:rPr>
        <w:t>ill detail the findings of the S</w:t>
      </w:r>
      <w:r w:rsidR="00E91054">
        <w:rPr>
          <w:rFonts w:cstheme="minorHAnsi"/>
          <w:sz w:val="24"/>
          <w:szCs w:val="24"/>
          <w:lang w:eastAsia="en-GB"/>
        </w:rPr>
        <w:t xml:space="preserve">carman and </w:t>
      </w:r>
      <w:r w:rsidR="00E91054" w:rsidRPr="001D1BF0">
        <w:rPr>
          <w:rFonts w:cstheme="minorHAnsi"/>
          <w:color w:val="363636"/>
          <w:sz w:val="24"/>
          <w:szCs w:val="24"/>
          <w:shd w:val="clear" w:color="auto" w:fill="FFFFFF"/>
        </w:rPr>
        <w:t>Macpherson</w:t>
      </w:r>
      <w:r w:rsidR="00E91054">
        <w:rPr>
          <w:rFonts w:cstheme="minorHAnsi"/>
          <w:color w:val="363636"/>
          <w:sz w:val="24"/>
          <w:szCs w:val="24"/>
          <w:shd w:val="clear" w:color="auto" w:fill="FFFFFF"/>
        </w:rPr>
        <w:t xml:space="preserve"> reports</w:t>
      </w:r>
      <w:r w:rsidR="00E91054">
        <w:rPr>
          <w:rFonts w:cstheme="minorHAnsi"/>
          <w:sz w:val="24"/>
          <w:szCs w:val="24"/>
          <w:lang w:eastAsia="en-GB"/>
        </w:rPr>
        <w:t xml:space="preserve"> and </w:t>
      </w:r>
      <w:r w:rsidR="005273CE">
        <w:rPr>
          <w:rFonts w:cstheme="minorHAnsi"/>
          <w:sz w:val="24"/>
          <w:szCs w:val="24"/>
          <w:lang w:eastAsia="en-GB"/>
        </w:rPr>
        <w:t xml:space="preserve">highlight </w:t>
      </w:r>
      <w:r w:rsidR="00170ADC" w:rsidRPr="001D1BF0">
        <w:rPr>
          <w:rFonts w:cstheme="minorHAnsi"/>
          <w:sz w:val="24"/>
          <w:szCs w:val="24"/>
          <w:lang w:eastAsia="en-GB"/>
        </w:rPr>
        <w:t xml:space="preserve">how policing is by consent and how </w:t>
      </w:r>
      <w:r w:rsidR="00BC5E5A">
        <w:rPr>
          <w:rFonts w:cstheme="minorHAnsi"/>
          <w:sz w:val="24"/>
          <w:szCs w:val="24"/>
          <w:lang w:eastAsia="en-GB"/>
        </w:rPr>
        <w:t xml:space="preserve">it </w:t>
      </w:r>
      <w:r w:rsidR="00170ADC" w:rsidRPr="001D1BF0">
        <w:rPr>
          <w:rFonts w:cstheme="minorHAnsi"/>
          <w:sz w:val="24"/>
          <w:szCs w:val="24"/>
          <w:lang w:eastAsia="en-GB"/>
        </w:rPr>
        <w:t>is i</w:t>
      </w:r>
      <w:r w:rsidR="00E91054">
        <w:rPr>
          <w:rFonts w:cstheme="minorHAnsi"/>
          <w:sz w:val="24"/>
          <w:szCs w:val="24"/>
          <w:lang w:eastAsia="en-GB"/>
        </w:rPr>
        <w:t>mperative to community policing.</w:t>
      </w:r>
      <w:r w:rsidR="00245D5A" w:rsidRPr="001D1BF0">
        <w:rPr>
          <w:rFonts w:cstheme="minorHAnsi"/>
          <w:sz w:val="24"/>
          <w:szCs w:val="24"/>
          <w:lang w:eastAsia="en-GB"/>
        </w:rPr>
        <w:t xml:space="preserve"> </w:t>
      </w:r>
    </w:p>
    <w:p w14:paraId="349892AC" w14:textId="08047A59" w:rsidR="00FC4558" w:rsidRDefault="00FC4558" w:rsidP="00FC4558">
      <w:pPr>
        <w:rPr>
          <w:rFonts w:cstheme="minorHAnsi"/>
          <w:sz w:val="24"/>
          <w:szCs w:val="24"/>
          <w:lang w:eastAsia="en-GB"/>
        </w:rPr>
      </w:pPr>
      <w:r>
        <w:rPr>
          <w:rFonts w:cstheme="minorHAnsi"/>
          <w:sz w:val="24"/>
          <w:szCs w:val="24"/>
          <w:lang w:eastAsia="en-GB"/>
        </w:rPr>
        <w:t>The independent historian Felix Brenton wrote an article for the Black past online reference centre where he claims t</w:t>
      </w:r>
      <w:r w:rsidR="003D6455">
        <w:rPr>
          <w:rFonts w:cstheme="minorHAnsi"/>
          <w:sz w:val="24"/>
          <w:szCs w:val="24"/>
          <w:lang w:eastAsia="en-GB"/>
        </w:rPr>
        <w:t>he</w:t>
      </w:r>
      <w:r w:rsidR="0099330A">
        <w:rPr>
          <w:rFonts w:cstheme="minorHAnsi"/>
          <w:sz w:val="24"/>
          <w:szCs w:val="24"/>
          <w:lang w:eastAsia="en-GB"/>
        </w:rPr>
        <w:t>re has been a long</w:t>
      </w:r>
      <w:r w:rsidR="003D6455">
        <w:rPr>
          <w:rFonts w:cstheme="minorHAnsi"/>
          <w:sz w:val="24"/>
          <w:szCs w:val="24"/>
          <w:lang w:eastAsia="en-GB"/>
        </w:rPr>
        <w:t xml:space="preserve"> history of community t</w:t>
      </w:r>
      <w:r w:rsidR="00406C4C" w:rsidRPr="001D1BF0">
        <w:rPr>
          <w:rFonts w:cstheme="minorHAnsi"/>
          <w:sz w:val="24"/>
          <w:szCs w:val="24"/>
          <w:lang w:eastAsia="en-GB"/>
        </w:rPr>
        <w:t xml:space="preserve">ension </w:t>
      </w:r>
      <w:r w:rsidR="0099330A">
        <w:rPr>
          <w:rFonts w:cstheme="minorHAnsi"/>
          <w:sz w:val="24"/>
          <w:szCs w:val="24"/>
          <w:lang w:eastAsia="en-GB"/>
        </w:rPr>
        <w:t>between</w:t>
      </w:r>
      <w:r w:rsidR="00406C4C" w:rsidRPr="001D1BF0">
        <w:rPr>
          <w:rFonts w:cstheme="minorHAnsi"/>
          <w:sz w:val="24"/>
          <w:szCs w:val="24"/>
          <w:lang w:eastAsia="en-GB"/>
        </w:rPr>
        <w:t xml:space="preserve"> the police ser</w:t>
      </w:r>
      <w:r w:rsidR="0099330A">
        <w:rPr>
          <w:rFonts w:cstheme="minorHAnsi"/>
          <w:sz w:val="24"/>
          <w:szCs w:val="24"/>
          <w:lang w:eastAsia="en-GB"/>
        </w:rPr>
        <w:t>vice and BAME communities and one of the most impacting incident</w:t>
      </w:r>
      <w:r>
        <w:rPr>
          <w:rFonts w:cstheme="minorHAnsi"/>
          <w:sz w:val="24"/>
          <w:szCs w:val="24"/>
          <w:lang w:eastAsia="en-GB"/>
        </w:rPr>
        <w:t>s</w:t>
      </w:r>
      <w:r w:rsidR="0099330A">
        <w:rPr>
          <w:rFonts w:cstheme="minorHAnsi"/>
          <w:sz w:val="24"/>
          <w:szCs w:val="24"/>
          <w:lang w:eastAsia="en-GB"/>
        </w:rPr>
        <w:t xml:space="preserve"> happened </w:t>
      </w:r>
      <w:r w:rsidR="00406C4C" w:rsidRPr="001D1BF0">
        <w:rPr>
          <w:rFonts w:cstheme="minorHAnsi"/>
          <w:sz w:val="24"/>
          <w:szCs w:val="24"/>
          <w:lang w:eastAsia="en-GB"/>
        </w:rPr>
        <w:t>on April the 10</w:t>
      </w:r>
      <w:r w:rsidR="00406C4C" w:rsidRPr="001D1BF0">
        <w:rPr>
          <w:rFonts w:cstheme="minorHAnsi"/>
          <w:sz w:val="24"/>
          <w:szCs w:val="24"/>
          <w:vertAlign w:val="superscript"/>
          <w:lang w:eastAsia="en-GB"/>
        </w:rPr>
        <w:t>th</w:t>
      </w:r>
      <w:r w:rsidR="00C03707" w:rsidRPr="001D1BF0">
        <w:rPr>
          <w:rFonts w:cstheme="minorHAnsi"/>
          <w:sz w:val="24"/>
          <w:szCs w:val="24"/>
          <w:lang w:eastAsia="en-GB"/>
        </w:rPr>
        <w:t xml:space="preserve"> 1981</w:t>
      </w:r>
      <w:r w:rsidR="00406C4C" w:rsidRPr="001D1BF0">
        <w:rPr>
          <w:rFonts w:cstheme="minorHAnsi"/>
          <w:sz w:val="24"/>
          <w:szCs w:val="24"/>
          <w:lang w:eastAsia="en-GB"/>
        </w:rPr>
        <w:t xml:space="preserve"> in th</w:t>
      </w:r>
      <w:r w:rsidR="00C03707" w:rsidRPr="001D1BF0">
        <w:rPr>
          <w:rFonts w:cstheme="minorHAnsi"/>
          <w:sz w:val="24"/>
          <w:szCs w:val="24"/>
          <w:lang w:eastAsia="en-GB"/>
        </w:rPr>
        <w:t>e Brixton area of London</w:t>
      </w:r>
      <w:r w:rsidR="008C3D2C">
        <w:rPr>
          <w:rFonts w:cstheme="minorHAnsi"/>
          <w:sz w:val="24"/>
          <w:szCs w:val="24"/>
          <w:lang w:eastAsia="en-GB"/>
        </w:rPr>
        <w:t xml:space="preserve"> </w:t>
      </w:r>
      <w:r w:rsidR="00C03707" w:rsidRPr="001D1BF0">
        <w:rPr>
          <w:rFonts w:cstheme="minorHAnsi"/>
          <w:sz w:val="24"/>
          <w:szCs w:val="24"/>
          <w:lang w:eastAsia="en-GB"/>
        </w:rPr>
        <w:t>w</w:t>
      </w:r>
      <w:r w:rsidR="008C3D2C">
        <w:rPr>
          <w:rFonts w:cstheme="minorHAnsi"/>
          <w:sz w:val="24"/>
          <w:szCs w:val="24"/>
          <w:lang w:eastAsia="en-GB"/>
        </w:rPr>
        <w:t>h</w:t>
      </w:r>
      <w:r w:rsidR="00C03707" w:rsidRPr="001D1BF0">
        <w:rPr>
          <w:rFonts w:cstheme="minorHAnsi"/>
          <w:sz w:val="24"/>
          <w:szCs w:val="24"/>
          <w:lang w:eastAsia="en-GB"/>
        </w:rPr>
        <w:t xml:space="preserve">ere </w:t>
      </w:r>
      <w:r w:rsidR="008C3D2C">
        <w:rPr>
          <w:rFonts w:cstheme="minorHAnsi"/>
          <w:sz w:val="24"/>
          <w:szCs w:val="24"/>
          <w:lang w:eastAsia="en-GB"/>
        </w:rPr>
        <w:t xml:space="preserve">there were </w:t>
      </w:r>
      <w:r w:rsidR="0099330A">
        <w:rPr>
          <w:rFonts w:cstheme="minorHAnsi"/>
          <w:sz w:val="24"/>
          <w:szCs w:val="24"/>
          <w:lang w:eastAsia="en-GB"/>
        </w:rPr>
        <w:t>clashes</w:t>
      </w:r>
      <w:r w:rsidR="00406C4C" w:rsidRPr="001D1BF0">
        <w:rPr>
          <w:rFonts w:cstheme="minorHAnsi"/>
          <w:sz w:val="24"/>
          <w:szCs w:val="24"/>
          <w:lang w:eastAsia="en-GB"/>
        </w:rPr>
        <w:t xml:space="preserve"> between black British</w:t>
      </w:r>
      <w:r w:rsidR="00C03707" w:rsidRPr="001D1BF0">
        <w:rPr>
          <w:rFonts w:cstheme="minorHAnsi"/>
          <w:sz w:val="24"/>
          <w:szCs w:val="24"/>
          <w:lang w:eastAsia="en-GB"/>
        </w:rPr>
        <w:t xml:space="preserve"> youth</w:t>
      </w:r>
      <w:r w:rsidR="00BC5E5A">
        <w:rPr>
          <w:rFonts w:cstheme="minorHAnsi"/>
          <w:sz w:val="24"/>
          <w:szCs w:val="24"/>
          <w:lang w:eastAsia="en-GB"/>
        </w:rPr>
        <w:t>s</w:t>
      </w:r>
      <w:r w:rsidR="00C03707" w:rsidRPr="001D1BF0">
        <w:rPr>
          <w:rFonts w:cstheme="minorHAnsi"/>
          <w:sz w:val="24"/>
          <w:szCs w:val="24"/>
          <w:lang w:eastAsia="en-GB"/>
        </w:rPr>
        <w:t xml:space="preserve"> and white British police</w:t>
      </w:r>
      <w:r w:rsidR="00BC5E5A">
        <w:rPr>
          <w:rFonts w:cstheme="minorHAnsi"/>
          <w:sz w:val="24"/>
          <w:szCs w:val="24"/>
          <w:lang w:eastAsia="en-GB"/>
        </w:rPr>
        <w:t xml:space="preserve"> constables</w:t>
      </w:r>
      <w:r w:rsidR="00B2783A">
        <w:rPr>
          <w:rFonts w:cstheme="minorHAnsi"/>
          <w:sz w:val="24"/>
          <w:szCs w:val="24"/>
          <w:lang w:eastAsia="en-GB"/>
        </w:rPr>
        <w:t xml:space="preserve"> (Brenton</w:t>
      </w:r>
      <w:r w:rsidR="00766442">
        <w:rPr>
          <w:rFonts w:cstheme="minorHAnsi"/>
          <w:sz w:val="24"/>
          <w:szCs w:val="24"/>
          <w:lang w:eastAsia="en-GB"/>
        </w:rPr>
        <w:t>, 2010</w:t>
      </w:r>
      <w:r w:rsidR="00B2783A">
        <w:rPr>
          <w:rFonts w:cstheme="minorHAnsi"/>
          <w:sz w:val="24"/>
          <w:szCs w:val="24"/>
          <w:lang w:eastAsia="en-GB"/>
        </w:rPr>
        <w:t>)</w:t>
      </w:r>
      <w:r w:rsidR="00E91054">
        <w:rPr>
          <w:rFonts w:cstheme="minorHAnsi"/>
          <w:sz w:val="24"/>
          <w:szCs w:val="24"/>
          <w:lang w:eastAsia="en-GB"/>
        </w:rPr>
        <w:t>.</w:t>
      </w:r>
    </w:p>
    <w:p w14:paraId="1F11FEBA" w14:textId="0E69F984" w:rsidR="00406C4C" w:rsidRDefault="008C3D2C" w:rsidP="000C6FAC">
      <w:pPr>
        <w:rPr>
          <w:rFonts w:cstheme="minorHAnsi"/>
          <w:sz w:val="24"/>
          <w:szCs w:val="24"/>
          <w:lang w:eastAsia="en-GB"/>
        </w:rPr>
      </w:pPr>
      <w:r>
        <w:rPr>
          <w:rFonts w:cstheme="minorHAnsi"/>
          <w:sz w:val="24"/>
          <w:szCs w:val="24"/>
          <w:lang w:eastAsia="en-GB"/>
        </w:rPr>
        <w:t>These clashes</w:t>
      </w:r>
      <w:r w:rsidR="00BC5E5A">
        <w:rPr>
          <w:rFonts w:cstheme="minorHAnsi"/>
          <w:sz w:val="24"/>
          <w:szCs w:val="24"/>
          <w:lang w:eastAsia="en-GB"/>
        </w:rPr>
        <w:t xml:space="preserve"> led to rioting</w:t>
      </w:r>
      <w:r w:rsidR="00126D3A" w:rsidRPr="001D1BF0">
        <w:rPr>
          <w:rFonts w:cstheme="minorHAnsi"/>
          <w:sz w:val="24"/>
          <w:szCs w:val="24"/>
          <w:lang w:eastAsia="en-GB"/>
        </w:rPr>
        <w:t xml:space="preserve"> in the streets </w:t>
      </w:r>
      <w:r w:rsidR="00C03707" w:rsidRPr="001D1BF0">
        <w:rPr>
          <w:rFonts w:cstheme="minorHAnsi"/>
          <w:sz w:val="24"/>
          <w:szCs w:val="24"/>
          <w:lang w:eastAsia="en-GB"/>
        </w:rPr>
        <w:t xml:space="preserve">that lasted </w:t>
      </w:r>
      <w:r w:rsidR="00BC5E5A">
        <w:rPr>
          <w:rFonts w:cstheme="minorHAnsi"/>
          <w:sz w:val="24"/>
          <w:szCs w:val="24"/>
          <w:lang w:eastAsia="en-GB"/>
        </w:rPr>
        <w:t xml:space="preserve">for </w:t>
      </w:r>
      <w:r w:rsidR="00C03707" w:rsidRPr="001D1BF0">
        <w:rPr>
          <w:rFonts w:cstheme="minorHAnsi"/>
          <w:sz w:val="24"/>
          <w:szCs w:val="24"/>
          <w:lang w:eastAsia="en-GB"/>
        </w:rPr>
        <w:t>two days,</w:t>
      </w:r>
      <w:r>
        <w:rPr>
          <w:rFonts w:cstheme="minorHAnsi"/>
          <w:sz w:val="24"/>
          <w:szCs w:val="24"/>
          <w:lang w:eastAsia="en-GB"/>
        </w:rPr>
        <w:t xml:space="preserve"> Brenton states</w:t>
      </w:r>
      <w:r w:rsidR="00C03707" w:rsidRPr="001D1BF0">
        <w:rPr>
          <w:rFonts w:cstheme="minorHAnsi"/>
          <w:sz w:val="24"/>
          <w:szCs w:val="24"/>
          <w:lang w:eastAsia="en-GB"/>
        </w:rPr>
        <w:t xml:space="preserve"> it was a time where a third of the housing in Brixton was of a poor standard and the unemployment rate was high. </w:t>
      </w:r>
      <w:r w:rsidR="00BC5E5A">
        <w:rPr>
          <w:rFonts w:cstheme="minorHAnsi"/>
          <w:sz w:val="24"/>
          <w:szCs w:val="24"/>
          <w:lang w:eastAsia="en-GB"/>
        </w:rPr>
        <w:t xml:space="preserve">It was estimated that </w:t>
      </w:r>
      <w:r w:rsidR="00C03707" w:rsidRPr="001D1BF0">
        <w:rPr>
          <w:rFonts w:cstheme="minorHAnsi"/>
          <w:sz w:val="24"/>
          <w:szCs w:val="24"/>
          <w:lang w:eastAsia="en-GB"/>
        </w:rPr>
        <w:t>Sixty-five percent of the unemployed we</w:t>
      </w:r>
      <w:r w:rsidR="00190C82">
        <w:rPr>
          <w:rFonts w:cstheme="minorHAnsi"/>
          <w:sz w:val="24"/>
          <w:szCs w:val="24"/>
          <w:lang w:eastAsia="en-GB"/>
        </w:rPr>
        <w:t>r</w:t>
      </w:r>
      <w:r>
        <w:rPr>
          <w:rFonts w:cstheme="minorHAnsi"/>
          <w:sz w:val="24"/>
          <w:szCs w:val="24"/>
          <w:lang w:eastAsia="en-GB"/>
        </w:rPr>
        <w:t>e black</w:t>
      </w:r>
      <w:r w:rsidRPr="008C3D2C">
        <w:rPr>
          <w:rFonts w:cstheme="minorHAnsi"/>
          <w:sz w:val="24"/>
          <w:szCs w:val="24"/>
          <w:lang w:eastAsia="en-GB"/>
        </w:rPr>
        <w:t xml:space="preserve"> </w:t>
      </w:r>
      <w:r w:rsidR="00B2783A">
        <w:rPr>
          <w:rFonts w:cstheme="minorHAnsi"/>
          <w:sz w:val="24"/>
          <w:szCs w:val="24"/>
          <w:lang w:eastAsia="en-GB"/>
        </w:rPr>
        <w:t>(Brenton, 2010)</w:t>
      </w:r>
      <w:r>
        <w:rPr>
          <w:rFonts w:cstheme="minorHAnsi"/>
          <w:sz w:val="24"/>
          <w:szCs w:val="24"/>
          <w:lang w:eastAsia="en-GB"/>
        </w:rPr>
        <w:t>.</w:t>
      </w:r>
    </w:p>
    <w:p w14:paraId="659705E7" w14:textId="77777777" w:rsidR="00190C82" w:rsidRPr="001D1BF0" w:rsidRDefault="00190C82" w:rsidP="000C6FAC">
      <w:pPr>
        <w:rPr>
          <w:rFonts w:cstheme="minorHAnsi"/>
          <w:sz w:val="24"/>
          <w:szCs w:val="24"/>
          <w:lang w:eastAsia="en-GB"/>
        </w:rPr>
      </w:pPr>
    </w:p>
    <w:p w14:paraId="129AA724" w14:textId="66C133E9" w:rsidR="00DB5720" w:rsidRPr="001D1BF0" w:rsidRDefault="002846C2" w:rsidP="000C6FAC">
      <w:pPr>
        <w:rPr>
          <w:rFonts w:cstheme="minorHAnsi"/>
          <w:sz w:val="24"/>
          <w:szCs w:val="24"/>
          <w:lang w:eastAsia="en-GB"/>
        </w:rPr>
      </w:pPr>
      <w:r w:rsidRPr="001D1BF0">
        <w:rPr>
          <w:rFonts w:cstheme="minorHAnsi"/>
          <w:sz w:val="24"/>
          <w:szCs w:val="24"/>
          <w:lang w:eastAsia="en-GB"/>
        </w:rPr>
        <w:t>Leading up to the riots</w:t>
      </w:r>
      <w:r w:rsidR="000161AD" w:rsidRPr="001D1BF0">
        <w:rPr>
          <w:rFonts w:cstheme="minorHAnsi"/>
          <w:sz w:val="24"/>
          <w:szCs w:val="24"/>
        </w:rPr>
        <w:t xml:space="preserve"> </w:t>
      </w:r>
      <w:r w:rsidR="000161AD" w:rsidRPr="001D1BF0">
        <w:rPr>
          <w:rFonts w:cstheme="minorHAnsi"/>
          <w:sz w:val="24"/>
          <w:szCs w:val="24"/>
          <w:lang w:eastAsia="en-GB"/>
        </w:rPr>
        <w:t>the police conducted an operation called ‘Opera</w:t>
      </w:r>
      <w:r w:rsidR="00BC5E5A">
        <w:rPr>
          <w:rFonts w:cstheme="minorHAnsi"/>
          <w:sz w:val="24"/>
          <w:szCs w:val="24"/>
          <w:lang w:eastAsia="en-GB"/>
        </w:rPr>
        <w:t>tion Swamp</w:t>
      </w:r>
      <w:r w:rsidR="005273CE">
        <w:rPr>
          <w:rFonts w:cstheme="minorHAnsi"/>
          <w:sz w:val="24"/>
          <w:szCs w:val="24"/>
          <w:lang w:eastAsia="en-GB"/>
        </w:rPr>
        <w:t>’ the week leading</w:t>
      </w:r>
      <w:r w:rsidR="000161AD" w:rsidRPr="001D1BF0">
        <w:rPr>
          <w:rFonts w:cstheme="minorHAnsi"/>
          <w:sz w:val="24"/>
          <w:szCs w:val="24"/>
          <w:lang w:eastAsia="en-GB"/>
        </w:rPr>
        <w:t xml:space="preserve"> to the riot over 120 police officers patrolled Brixton with specific instructions to stop </w:t>
      </w:r>
      <w:r w:rsidR="00E91054">
        <w:rPr>
          <w:rFonts w:cstheme="minorHAnsi"/>
          <w:sz w:val="24"/>
          <w:szCs w:val="24"/>
          <w:lang w:eastAsia="en-GB"/>
        </w:rPr>
        <w:t>anyone who looked ‘suspicious’, t</w:t>
      </w:r>
      <w:r w:rsidR="00930081" w:rsidRPr="001D1BF0">
        <w:rPr>
          <w:rFonts w:cstheme="minorHAnsi"/>
          <w:sz w:val="24"/>
          <w:szCs w:val="24"/>
          <w:lang w:eastAsia="en-GB"/>
        </w:rPr>
        <w:t>here</w:t>
      </w:r>
      <w:r w:rsidRPr="001D1BF0">
        <w:rPr>
          <w:rFonts w:cstheme="minorHAnsi"/>
          <w:sz w:val="24"/>
          <w:szCs w:val="24"/>
          <w:lang w:eastAsia="en-GB"/>
        </w:rPr>
        <w:t xml:space="preserve"> were 943 stop searches </w:t>
      </w:r>
      <w:r w:rsidR="00BC5E5A">
        <w:rPr>
          <w:rFonts w:cstheme="minorHAnsi"/>
          <w:sz w:val="24"/>
          <w:szCs w:val="24"/>
          <w:lang w:eastAsia="en-GB"/>
        </w:rPr>
        <w:t>by the police officers where the</w:t>
      </w:r>
      <w:r w:rsidR="00E91054">
        <w:rPr>
          <w:rFonts w:cstheme="minorHAnsi"/>
          <w:sz w:val="24"/>
          <w:szCs w:val="24"/>
          <w:lang w:eastAsia="en-GB"/>
        </w:rPr>
        <w:t xml:space="preserve"> majority were</w:t>
      </w:r>
      <w:r w:rsidR="00BC5E5A">
        <w:rPr>
          <w:rFonts w:cstheme="minorHAnsi"/>
          <w:sz w:val="24"/>
          <w:szCs w:val="24"/>
          <w:lang w:eastAsia="en-GB"/>
        </w:rPr>
        <w:t xml:space="preserve"> </w:t>
      </w:r>
      <w:r w:rsidR="00930081" w:rsidRPr="001D1BF0">
        <w:rPr>
          <w:rFonts w:cstheme="minorHAnsi"/>
          <w:sz w:val="24"/>
          <w:szCs w:val="24"/>
          <w:lang w:eastAsia="en-GB"/>
        </w:rPr>
        <w:t>black males</w:t>
      </w:r>
      <w:r w:rsidR="00BC5E5A">
        <w:rPr>
          <w:rFonts w:cstheme="minorHAnsi"/>
          <w:sz w:val="24"/>
          <w:szCs w:val="24"/>
          <w:lang w:eastAsia="en-GB"/>
        </w:rPr>
        <w:t xml:space="preserve"> from the Brixton area, this </w:t>
      </w:r>
      <w:r w:rsidRPr="001D1BF0">
        <w:rPr>
          <w:rFonts w:cstheme="minorHAnsi"/>
          <w:sz w:val="24"/>
          <w:szCs w:val="24"/>
          <w:lang w:eastAsia="en-GB"/>
        </w:rPr>
        <w:t>infuriated</w:t>
      </w:r>
      <w:r w:rsidRPr="001D1BF0">
        <w:rPr>
          <w:rFonts w:cstheme="minorHAnsi"/>
          <w:sz w:val="24"/>
          <w:szCs w:val="24"/>
        </w:rPr>
        <w:t xml:space="preserve"> and </w:t>
      </w:r>
      <w:r w:rsidRPr="001D1BF0">
        <w:rPr>
          <w:rFonts w:cstheme="minorHAnsi"/>
          <w:sz w:val="24"/>
          <w:szCs w:val="24"/>
          <w:lang w:eastAsia="en-GB"/>
        </w:rPr>
        <w:t>antagonised the local population and created tensions between white police officers and members of the black communities</w:t>
      </w:r>
      <w:r w:rsidR="00E91054">
        <w:rPr>
          <w:rFonts w:cstheme="minorHAnsi"/>
          <w:sz w:val="24"/>
          <w:szCs w:val="24"/>
          <w:lang w:eastAsia="en-GB"/>
        </w:rPr>
        <w:t>.</w:t>
      </w:r>
      <w:r w:rsidRPr="001D1BF0">
        <w:rPr>
          <w:rFonts w:cstheme="minorHAnsi"/>
          <w:sz w:val="24"/>
          <w:szCs w:val="24"/>
          <w:lang w:eastAsia="en-GB"/>
        </w:rPr>
        <w:t xml:space="preserve"> </w:t>
      </w:r>
    </w:p>
    <w:p w14:paraId="2FD1E0F4" w14:textId="03E96F56" w:rsidR="00E54D8A" w:rsidRDefault="00E54D8A" w:rsidP="000C6FAC">
      <w:pPr>
        <w:rPr>
          <w:rFonts w:cstheme="minorHAnsi"/>
          <w:sz w:val="24"/>
          <w:szCs w:val="24"/>
          <w:lang w:eastAsia="en-GB"/>
        </w:rPr>
      </w:pPr>
      <w:r>
        <w:rPr>
          <w:rFonts w:cstheme="minorHAnsi"/>
          <w:sz w:val="24"/>
          <w:szCs w:val="24"/>
          <w:lang w:eastAsia="en-GB"/>
        </w:rPr>
        <w:t xml:space="preserve">There are several theories on how the riots </w:t>
      </w:r>
      <w:r w:rsidR="00AF6879" w:rsidRPr="001D1BF0">
        <w:rPr>
          <w:rFonts w:cstheme="minorHAnsi"/>
          <w:sz w:val="24"/>
          <w:szCs w:val="24"/>
          <w:lang w:eastAsia="en-GB"/>
        </w:rPr>
        <w:t>started w</w:t>
      </w:r>
      <w:r>
        <w:rPr>
          <w:rFonts w:cstheme="minorHAnsi"/>
          <w:sz w:val="24"/>
          <w:szCs w:val="24"/>
          <w:lang w:eastAsia="en-GB"/>
        </w:rPr>
        <w:t xml:space="preserve">ith Mark Hoskisson </w:t>
      </w:r>
      <w:r w:rsidR="00254E49">
        <w:rPr>
          <w:rFonts w:cstheme="minorHAnsi"/>
          <w:sz w:val="24"/>
          <w:szCs w:val="24"/>
          <w:lang w:eastAsia="en-GB"/>
        </w:rPr>
        <w:t>a writer for the</w:t>
      </w:r>
      <w:r>
        <w:rPr>
          <w:rFonts w:cstheme="minorHAnsi"/>
          <w:sz w:val="24"/>
          <w:szCs w:val="24"/>
          <w:lang w:eastAsia="en-GB"/>
        </w:rPr>
        <w:t xml:space="preserve"> Workers Po</w:t>
      </w:r>
      <w:r w:rsidR="00254E49">
        <w:rPr>
          <w:rFonts w:cstheme="minorHAnsi"/>
          <w:sz w:val="24"/>
          <w:szCs w:val="24"/>
          <w:lang w:eastAsia="en-GB"/>
        </w:rPr>
        <w:t xml:space="preserve">wer journal claiming that Brixton had 13,000 unemployed people in the area with a heavy percentage being young black males, there was claims that there was rampant discrimination against young black males applying for jobs and this made Brixton a tinder box waiting for a spark </w:t>
      </w:r>
      <w:r w:rsidR="00B2783A">
        <w:rPr>
          <w:rFonts w:cstheme="minorHAnsi"/>
          <w:sz w:val="24"/>
          <w:szCs w:val="24"/>
          <w:lang w:eastAsia="en-GB"/>
        </w:rPr>
        <w:t>(Hoskisson, 1981)</w:t>
      </w:r>
      <w:r w:rsidR="00254E49">
        <w:rPr>
          <w:rFonts w:cstheme="minorHAnsi"/>
          <w:sz w:val="24"/>
          <w:szCs w:val="24"/>
          <w:lang w:eastAsia="en-GB"/>
        </w:rPr>
        <w:t>.</w:t>
      </w:r>
    </w:p>
    <w:p w14:paraId="7A752F4A" w14:textId="417AD9D5" w:rsidR="00254E49" w:rsidRPr="001D1BF0" w:rsidRDefault="00F80E01" w:rsidP="00254E49">
      <w:pPr>
        <w:rPr>
          <w:rFonts w:cstheme="minorHAnsi"/>
          <w:sz w:val="24"/>
          <w:szCs w:val="24"/>
          <w:lang w:eastAsia="en-GB"/>
        </w:rPr>
      </w:pPr>
      <w:r>
        <w:rPr>
          <w:rFonts w:cstheme="minorHAnsi"/>
          <w:sz w:val="24"/>
          <w:szCs w:val="24"/>
          <w:lang w:eastAsia="en-GB"/>
        </w:rPr>
        <w:t xml:space="preserve">There has also claims from </w:t>
      </w:r>
      <w:r w:rsidR="00254E49">
        <w:rPr>
          <w:rFonts w:cstheme="minorHAnsi"/>
          <w:sz w:val="24"/>
          <w:szCs w:val="24"/>
          <w:lang w:eastAsia="en-GB"/>
        </w:rPr>
        <w:t>Historian Felix Brenton that the riots started when t</w:t>
      </w:r>
      <w:r w:rsidR="00AF6879" w:rsidRPr="001D1BF0">
        <w:rPr>
          <w:rFonts w:cstheme="minorHAnsi"/>
          <w:sz w:val="24"/>
          <w:szCs w:val="24"/>
          <w:lang w:eastAsia="en-GB"/>
        </w:rPr>
        <w:t>wo white policemen were helping an injured black man into their car and their actions were misinterpreted for harassment by a group of black males who started throwing bottles at the police and this led to the first large scale riot of the 20</w:t>
      </w:r>
      <w:r w:rsidR="00AF6879" w:rsidRPr="001D1BF0">
        <w:rPr>
          <w:rFonts w:cstheme="minorHAnsi"/>
          <w:sz w:val="24"/>
          <w:szCs w:val="24"/>
          <w:vertAlign w:val="superscript"/>
          <w:lang w:eastAsia="en-GB"/>
        </w:rPr>
        <w:t>th</w:t>
      </w:r>
      <w:r w:rsidR="00B2783A">
        <w:rPr>
          <w:rFonts w:cstheme="minorHAnsi"/>
          <w:sz w:val="24"/>
          <w:szCs w:val="24"/>
          <w:lang w:eastAsia="en-GB"/>
        </w:rPr>
        <w:t xml:space="preserve"> century (Brenton, 2010)</w:t>
      </w:r>
      <w:r w:rsidR="00343072">
        <w:rPr>
          <w:rFonts w:cstheme="minorHAnsi"/>
          <w:sz w:val="24"/>
          <w:szCs w:val="24"/>
          <w:lang w:eastAsia="en-GB"/>
        </w:rPr>
        <w:t>.</w:t>
      </w:r>
    </w:p>
    <w:p w14:paraId="256F9435" w14:textId="4AF0072D" w:rsidR="000E237E" w:rsidRDefault="00995D0F" w:rsidP="000C6FAC">
      <w:pPr>
        <w:rPr>
          <w:rFonts w:cstheme="minorHAnsi"/>
          <w:sz w:val="24"/>
          <w:szCs w:val="24"/>
          <w:lang w:eastAsia="en-GB"/>
        </w:rPr>
      </w:pPr>
      <w:r w:rsidRPr="001D1BF0">
        <w:rPr>
          <w:rFonts w:cstheme="minorHAnsi"/>
          <w:sz w:val="24"/>
          <w:szCs w:val="24"/>
          <w:lang w:eastAsia="en-GB"/>
        </w:rPr>
        <w:t>F</w:t>
      </w:r>
      <w:r w:rsidR="00494EDA">
        <w:rPr>
          <w:rFonts w:cstheme="minorHAnsi"/>
          <w:sz w:val="24"/>
          <w:szCs w:val="24"/>
          <w:lang w:eastAsia="en-GB"/>
        </w:rPr>
        <w:t xml:space="preserve">ollowing the riots the government commissioned Lord </w:t>
      </w:r>
      <w:r w:rsidR="00494EDA" w:rsidRPr="001D1BF0">
        <w:rPr>
          <w:rFonts w:cstheme="minorHAnsi"/>
          <w:sz w:val="24"/>
          <w:szCs w:val="24"/>
          <w:lang w:eastAsia="en-GB"/>
        </w:rPr>
        <w:t>Leslie George</w:t>
      </w:r>
      <w:r w:rsidR="00494EDA">
        <w:rPr>
          <w:rFonts w:cstheme="minorHAnsi"/>
          <w:sz w:val="24"/>
          <w:szCs w:val="24"/>
          <w:lang w:eastAsia="en-GB"/>
        </w:rPr>
        <w:t xml:space="preserve"> Scarman to conduct a local enquiry </w:t>
      </w:r>
      <w:r w:rsidRPr="001D1BF0">
        <w:rPr>
          <w:rFonts w:cstheme="minorHAnsi"/>
          <w:sz w:val="24"/>
          <w:szCs w:val="24"/>
          <w:lang w:eastAsia="en-GB"/>
        </w:rPr>
        <w:t>in</w:t>
      </w:r>
      <w:r w:rsidR="00C80DE0">
        <w:rPr>
          <w:rFonts w:cstheme="minorHAnsi"/>
          <w:sz w:val="24"/>
          <w:szCs w:val="24"/>
          <w:lang w:eastAsia="en-GB"/>
        </w:rPr>
        <w:t xml:space="preserve">to the serious disorder, </w:t>
      </w:r>
      <w:r w:rsidR="00526BD6">
        <w:rPr>
          <w:rFonts w:cstheme="minorHAnsi"/>
          <w:sz w:val="24"/>
          <w:szCs w:val="24"/>
          <w:lang w:eastAsia="en-GB"/>
        </w:rPr>
        <w:t xml:space="preserve">Lord Scarman said “complex political, social and economic factors </w:t>
      </w:r>
      <w:r w:rsidR="00526BD6">
        <w:rPr>
          <w:rFonts w:cstheme="minorHAnsi"/>
          <w:sz w:val="24"/>
          <w:szCs w:val="24"/>
          <w:lang w:eastAsia="en-GB"/>
        </w:rPr>
        <w:lastRenderedPageBreak/>
        <w:t>created a “</w:t>
      </w:r>
      <w:r w:rsidR="00A01098">
        <w:rPr>
          <w:rFonts w:cstheme="minorHAnsi"/>
          <w:sz w:val="24"/>
          <w:szCs w:val="24"/>
          <w:lang w:eastAsia="en-GB"/>
        </w:rPr>
        <w:t xml:space="preserve">disposition </w:t>
      </w:r>
      <w:r w:rsidR="00526BD6">
        <w:rPr>
          <w:rFonts w:cstheme="minorHAnsi"/>
          <w:sz w:val="24"/>
          <w:szCs w:val="24"/>
          <w:lang w:eastAsia="en-GB"/>
        </w:rPr>
        <w:t xml:space="preserve">towards </w:t>
      </w:r>
      <w:r w:rsidR="00A16A25">
        <w:rPr>
          <w:rFonts w:cstheme="minorHAnsi"/>
          <w:sz w:val="24"/>
          <w:szCs w:val="24"/>
          <w:lang w:eastAsia="en-GB"/>
        </w:rPr>
        <w:t xml:space="preserve">the </w:t>
      </w:r>
      <w:r w:rsidR="00526BD6">
        <w:rPr>
          <w:rFonts w:cstheme="minorHAnsi"/>
          <w:sz w:val="24"/>
          <w:szCs w:val="24"/>
          <w:lang w:eastAsia="en-GB"/>
        </w:rPr>
        <w:t>violent protest</w:t>
      </w:r>
      <w:r w:rsidR="00A16A25">
        <w:rPr>
          <w:rFonts w:cstheme="minorHAnsi"/>
          <w:sz w:val="24"/>
          <w:szCs w:val="24"/>
          <w:lang w:eastAsia="en-GB"/>
        </w:rPr>
        <w:t>”</w:t>
      </w:r>
      <w:r w:rsidR="00DE49BF">
        <w:rPr>
          <w:rFonts w:cstheme="minorHAnsi"/>
          <w:sz w:val="24"/>
          <w:szCs w:val="24"/>
          <w:lang w:eastAsia="en-GB"/>
        </w:rPr>
        <w:t xml:space="preserve"> (Scarman, 1981)</w:t>
      </w:r>
      <w:r w:rsidR="00A01098">
        <w:rPr>
          <w:rFonts w:cstheme="minorHAnsi"/>
          <w:sz w:val="24"/>
          <w:szCs w:val="24"/>
          <w:lang w:eastAsia="en-GB"/>
        </w:rPr>
        <w:t>, Lord Scarman found the</w:t>
      </w:r>
      <w:r w:rsidR="000E237E">
        <w:rPr>
          <w:rFonts w:cstheme="minorHAnsi"/>
          <w:sz w:val="24"/>
          <w:szCs w:val="24"/>
          <w:lang w:eastAsia="en-GB"/>
        </w:rPr>
        <w:t>re was a</w:t>
      </w:r>
      <w:r w:rsidR="00A01098">
        <w:rPr>
          <w:rFonts w:cstheme="minorHAnsi"/>
          <w:sz w:val="24"/>
          <w:szCs w:val="24"/>
          <w:lang w:eastAsia="en-GB"/>
        </w:rPr>
        <w:t xml:space="preserve"> loss of confidence and mistrust in the police and their methods of policing</w:t>
      </w:r>
      <w:r w:rsidR="00E91054">
        <w:rPr>
          <w:rFonts w:cstheme="minorHAnsi"/>
          <w:sz w:val="24"/>
          <w:szCs w:val="24"/>
          <w:lang w:eastAsia="en-GB"/>
        </w:rPr>
        <w:t>.</w:t>
      </w:r>
    </w:p>
    <w:p w14:paraId="77B97605" w14:textId="3F39B65D" w:rsidR="000C6FAC" w:rsidRPr="001D1BF0" w:rsidRDefault="00DB5720" w:rsidP="000C6FAC">
      <w:pPr>
        <w:rPr>
          <w:rFonts w:cstheme="minorHAnsi"/>
          <w:sz w:val="24"/>
          <w:szCs w:val="24"/>
          <w:lang w:eastAsia="en-GB"/>
        </w:rPr>
      </w:pPr>
      <w:r w:rsidRPr="001D1BF0">
        <w:rPr>
          <w:rFonts w:cstheme="minorHAnsi"/>
          <w:sz w:val="24"/>
          <w:szCs w:val="24"/>
          <w:lang w:eastAsia="en-GB"/>
        </w:rPr>
        <w:t>The findings of the Scarman report led to t</w:t>
      </w:r>
      <w:r w:rsidR="00BD396F" w:rsidRPr="001D1BF0">
        <w:rPr>
          <w:rFonts w:cstheme="minorHAnsi"/>
          <w:sz w:val="24"/>
          <w:szCs w:val="24"/>
          <w:lang w:eastAsia="en-GB"/>
        </w:rPr>
        <w:t>he introduction of ways</w:t>
      </w:r>
      <w:r w:rsidRPr="001D1BF0">
        <w:rPr>
          <w:rFonts w:cstheme="minorHAnsi"/>
          <w:sz w:val="24"/>
          <w:szCs w:val="24"/>
          <w:lang w:eastAsia="en-GB"/>
        </w:rPr>
        <w:t xml:space="preserve"> to improve</w:t>
      </w:r>
      <w:r w:rsidR="00BD396F" w:rsidRPr="001D1BF0">
        <w:rPr>
          <w:rFonts w:cstheme="minorHAnsi"/>
          <w:sz w:val="24"/>
          <w:szCs w:val="24"/>
          <w:lang w:eastAsia="en-GB"/>
        </w:rPr>
        <w:t xml:space="preserve"> the</w:t>
      </w:r>
      <w:r w:rsidRPr="001D1BF0">
        <w:rPr>
          <w:rFonts w:cstheme="minorHAnsi"/>
          <w:sz w:val="24"/>
          <w:szCs w:val="24"/>
          <w:lang w:eastAsia="en-GB"/>
        </w:rPr>
        <w:t xml:space="preserve"> trust and understanding between the police </w:t>
      </w:r>
      <w:r w:rsidR="00CB613E">
        <w:rPr>
          <w:rFonts w:cstheme="minorHAnsi"/>
          <w:sz w:val="24"/>
          <w:szCs w:val="24"/>
          <w:lang w:eastAsia="en-GB"/>
        </w:rPr>
        <w:t xml:space="preserve">and BAME communities Scarman </w:t>
      </w:r>
      <w:r w:rsidR="000E237E">
        <w:rPr>
          <w:rFonts w:cstheme="minorHAnsi"/>
          <w:sz w:val="24"/>
          <w:szCs w:val="24"/>
          <w:lang w:eastAsia="en-GB"/>
        </w:rPr>
        <w:t>recommended concerted efforts t</w:t>
      </w:r>
      <w:r w:rsidR="00CB613E">
        <w:rPr>
          <w:rFonts w:cstheme="minorHAnsi"/>
          <w:sz w:val="24"/>
          <w:szCs w:val="24"/>
          <w:lang w:eastAsia="en-GB"/>
        </w:rPr>
        <w:t xml:space="preserve">o recruit more BAME police officers into the police force., The other </w:t>
      </w:r>
      <w:r w:rsidR="00AE4EB2" w:rsidRPr="001D1BF0">
        <w:rPr>
          <w:rFonts w:cstheme="minorHAnsi"/>
          <w:sz w:val="24"/>
          <w:szCs w:val="24"/>
          <w:lang w:eastAsia="en-GB"/>
        </w:rPr>
        <w:t>major amendment to the police force was the introduction of the Police and criminal evidence act (</w:t>
      </w:r>
      <w:r w:rsidR="00DE49BF">
        <w:rPr>
          <w:rFonts w:cstheme="minorHAnsi"/>
          <w:sz w:val="24"/>
          <w:szCs w:val="24"/>
          <w:lang w:eastAsia="en-GB"/>
        </w:rPr>
        <w:t>PACE,</w:t>
      </w:r>
      <w:r w:rsidR="00AE4EB2" w:rsidRPr="001D1BF0">
        <w:rPr>
          <w:rFonts w:cstheme="minorHAnsi"/>
          <w:sz w:val="24"/>
          <w:szCs w:val="24"/>
          <w:lang w:eastAsia="en-GB"/>
        </w:rPr>
        <w:t>1984)</w:t>
      </w:r>
      <w:r w:rsidR="00CB613E">
        <w:rPr>
          <w:rFonts w:cstheme="minorHAnsi"/>
          <w:sz w:val="24"/>
          <w:szCs w:val="24"/>
          <w:lang w:eastAsia="en-GB"/>
        </w:rPr>
        <w:t xml:space="preserve">, </w:t>
      </w:r>
      <w:r w:rsidR="00AE4EB2" w:rsidRPr="001D1BF0">
        <w:rPr>
          <w:rFonts w:cstheme="minorHAnsi"/>
          <w:sz w:val="24"/>
          <w:szCs w:val="24"/>
          <w:lang w:eastAsia="en-GB"/>
        </w:rPr>
        <w:t>PACE was introduced to unify the police powers into one code of practice that carefully balances the rights of the individual against the powers of the police, the PACE codes of practic</w:t>
      </w:r>
      <w:r w:rsidR="00CB613E">
        <w:rPr>
          <w:rFonts w:cstheme="minorHAnsi"/>
          <w:sz w:val="24"/>
          <w:szCs w:val="24"/>
          <w:lang w:eastAsia="en-GB"/>
        </w:rPr>
        <w:t xml:space="preserve">e covers </w:t>
      </w:r>
      <w:r w:rsidR="001115A8" w:rsidRPr="001D1BF0">
        <w:rPr>
          <w:rFonts w:cstheme="minorHAnsi"/>
          <w:sz w:val="24"/>
          <w:szCs w:val="24"/>
          <w:lang w:eastAsia="en-GB"/>
        </w:rPr>
        <w:t xml:space="preserve">(stop and search, arrest, detention, investigation, identification, </w:t>
      </w:r>
      <w:r w:rsidR="00AE4EB2" w:rsidRPr="001D1BF0">
        <w:rPr>
          <w:rFonts w:cstheme="minorHAnsi"/>
          <w:sz w:val="24"/>
          <w:szCs w:val="24"/>
          <w:lang w:eastAsia="en-GB"/>
        </w:rPr>
        <w:t>interviewing of detainees</w:t>
      </w:r>
      <w:r w:rsidR="001115A8" w:rsidRPr="001D1BF0">
        <w:rPr>
          <w:rFonts w:cstheme="minorHAnsi"/>
          <w:sz w:val="24"/>
          <w:szCs w:val="24"/>
          <w:lang w:eastAsia="en-GB"/>
        </w:rPr>
        <w:t>)</w:t>
      </w:r>
      <w:r w:rsidR="00CB613E">
        <w:rPr>
          <w:rFonts w:cstheme="minorHAnsi"/>
          <w:sz w:val="24"/>
          <w:szCs w:val="24"/>
          <w:lang w:eastAsia="en-GB"/>
        </w:rPr>
        <w:t>.</w:t>
      </w:r>
    </w:p>
    <w:p w14:paraId="261AA267" w14:textId="693BE2C4" w:rsidR="00DB5720" w:rsidRPr="001D1BF0" w:rsidRDefault="000C6FAC" w:rsidP="000C6FAC">
      <w:pPr>
        <w:rPr>
          <w:rFonts w:cstheme="minorHAnsi"/>
          <w:sz w:val="24"/>
          <w:szCs w:val="24"/>
          <w:lang w:eastAsia="en-GB"/>
        </w:rPr>
      </w:pPr>
      <w:r w:rsidRPr="001D1BF0">
        <w:rPr>
          <w:rFonts w:cstheme="minorHAnsi"/>
          <w:sz w:val="24"/>
          <w:szCs w:val="24"/>
          <w:lang w:eastAsia="en-GB"/>
        </w:rPr>
        <w:t xml:space="preserve">The introduction of PACE helped repair some of the damage caused by </w:t>
      </w:r>
      <w:r w:rsidR="0069742E" w:rsidRPr="001D1BF0">
        <w:rPr>
          <w:rFonts w:cstheme="minorHAnsi"/>
          <w:sz w:val="24"/>
          <w:szCs w:val="24"/>
          <w:lang w:eastAsia="en-GB"/>
        </w:rPr>
        <w:t xml:space="preserve">the operation however there have </w:t>
      </w:r>
      <w:r w:rsidRPr="001D1BF0">
        <w:rPr>
          <w:rFonts w:cstheme="minorHAnsi"/>
          <w:sz w:val="24"/>
          <w:szCs w:val="24"/>
          <w:lang w:eastAsia="en-GB"/>
        </w:rPr>
        <w:t>still bee</w:t>
      </w:r>
      <w:r w:rsidR="009942E3">
        <w:rPr>
          <w:rFonts w:cstheme="minorHAnsi"/>
          <w:sz w:val="24"/>
          <w:szCs w:val="24"/>
          <w:lang w:eastAsia="en-GB"/>
        </w:rPr>
        <w:t>n failing</w:t>
      </w:r>
      <w:r w:rsidR="003F47B7">
        <w:rPr>
          <w:rFonts w:cstheme="minorHAnsi"/>
          <w:sz w:val="24"/>
          <w:szCs w:val="24"/>
          <w:lang w:eastAsia="en-GB"/>
        </w:rPr>
        <w:t>s by the</w:t>
      </w:r>
      <w:r w:rsidR="009942E3">
        <w:rPr>
          <w:rFonts w:cstheme="minorHAnsi"/>
          <w:sz w:val="24"/>
          <w:szCs w:val="24"/>
          <w:lang w:eastAsia="en-GB"/>
        </w:rPr>
        <w:t xml:space="preserve"> police service and tension with BAME communities and o</w:t>
      </w:r>
      <w:r w:rsidR="0069742E" w:rsidRPr="001D1BF0">
        <w:rPr>
          <w:rFonts w:cstheme="minorHAnsi"/>
          <w:sz w:val="24"/>
          <w:szCs w:val="24"/>
          <w:lang w:eastAsia="en-GB"/>
        </w:rPr>
        <w:t>ne of the more</w:t>
      </w:r>
      <w:r w:rsidRPr="001D1BF0">
        <w:rPr>
          <w:rFonts w:cstheme="minorHAnsi"/>
          <w:sz w:val="24"/>
          <w:szCs w:val="24"/>
          <w:lang w:eastAsia="en-GB"/>
        </w:rPr>
        <w:t xml:space="preserve"> </w:t>
      </w:r>
      <w:r w:rsidR="001C3AC7" w:rsidRPr="001D1BF0">
        <w:rPr>
          <w:rFonts w:cstheme="minorHAnsi"/>
          <w:sz w:val="24"/>
          <w:szCs w:val="24"/>
          <w:lang w:eastAsia="en-GB"/>
        </w:rPr>
        <w:t>recent events was t</w:t>
      </w:r>
      <w:r w:rsidR="00C61B79" w:rsidRPr="001D1BF0">
        <w:rPr>
          <w:rFonts w:cstheme="minorHAnsi"/>
          <w:sz w:val="24"/>
          <w:szCs w:val="24"/>
          <w:lang w:eastAsia="en-GB"/>
        </w:rPr>
        <w:t>he Stephen La</w:t>
      </w:r>
      <w:r w:rsidR="00CB613E">
        <w:rPr>
          <w:rFonts w:cstheme="minorHAnsi"/>
          <w:sz w:val="24"/>
          <w:szCs w:val="24"/>
          <w:lang w:eastAsia="en-GB"/>
        </w:rPr>
        <w:t>wrence e</w:t>
      </w:r>
      <w:r w:rsidR="00E91054">
        <w:rPr>
          <w:rFonts w:cstheme="minorHAnsi"/>
          <w:sz w:val="24"/>
          <w:szCs w:val="24"/>
          <w:lang w:eastAsia="en-GB"/>
        </w:rPr>
        <w:t xml:space="preserve">nquiry, </w:t>
      </w:r>
      <w:r w:rsidR="0069742E" w:rsidRPr="001D1BF0">
        <w:rPr>
          <w:rFonts w:cstheme="minorHAnsi"/>
          <w:sz w:val="24"/>
          <w:szCs w:val="24"/>
          <w:lang w:eastAsia="en-GB"/>
        </w:rPr>
        <w:t>Stephen Lawrence</w:t>
      </w:r>
      <w:r w:rsidR="00BD396F" w:rsidRPr="001D1BF0">
        <w:rPr>
          <w:rFonts w:cstheme="minorHAnsi"/>
          <w:sz w:val="24"/>
          <w:szCs w:val="24"/>
          <w:lang w:eastAsia="en-GB"/>
        </w:rPr>
        <w:t xml:space="preserve"> was a black British teenager from Plums</w:t>
      </w:r>
      <w:r w:rsidR="007B50BA">
        <w:rPr>
          <w:rFonts w:cstheme="minorHAnsi"/>
          <w:sz w:val="24"/>
          <w:szCs w:val="24"/>
          <w:lang w:eastAsia="en-GB"/>
        </w:rPr>
        <w:t>tead, southeast London, who on the evening of 22 April 1993 was murdered in an unprovoked racist attack (Stephen Lawrence Day foundation</w:t>
      </w:r>
      <w:r w:rsidR="00DE49BF">
        <w:rPr>
          <w:rFonts w:cstheme="minorHAnsi"/>
          <w:sz w:val="24"/>
          <w:szCs w:val="24"/>
          <w:lang w:eastAsia="en-GB"/>
        </w:rPr>
        <w:t>,</w:t>
      </w:r>
      <w:r w:rsidR="007B50BA">
        <w:rPr>
          <w:rFonts w:cstheme="minorHAnsi"/>
          <w:sz w:val="24"/>
          <w:szCs w:val="24"/>
          <w:lang w:eastAsia="en-GB"/>
        </w:rPr>
        <w:t xml:space="preserve"> 2021)</w:t>
      </w:r>
      <w:r w:rsidR="00E91054">
        <w:rPr>
          <w:rFonts w:cstheme="minorHAnsi"/>
          <w:sz w:val="24"/>
          <w:szCs w:val="24"/>
          <w:lang w:eastAsia="en-GB"/>
        </w:rPr>
        <w:t>.</w:t>
      </w:r>
    </w:p>
    <w:p w14:paraId="6B720B92" w14:textId="7EACDD3A" w:rsidR="001115A8" w:rsidRPr="00473B08" w:rsidRDefault="0069742E" w:rsidP="000C6FAC">
      <w:pPr>
        <w:rPr>
          <w:rFonts w:cstheme="minorHAnsi"/>
          <w:sz w:val="24"/>
          <w:szCs w:val="24"/>
          <w:lang w:eastAsia="en-GB"/>
        </w:rPr>
      </w:pPr>
      <w:r w:rsidRPr="001D1BF0">
        <w:rPr>
          <w:rFonts w:cstheme="minorHAnsi"/>
          <w:color w:val="202122"/>
          <w:sz w:val="24"/>
          <w:szCs w:val="24"/>
          <w:shd w:val="clear" w:color="auto" w:fill="FFFFFF"/>
        </w:rPr>
        <w:t>Afte</w:t>
      </w:r>
      <w:r w:rsidR="007B50BA">
        <w:rPr>
          <w:rFonts w:cstheme="minorHAnsi"/>
          <w:color w:val="202122"/>
          <w:sz w:val="24"/>
          <w:szCs w:val="24"/>
          <w:shd w:val="clear" w:color="auto" w:fill="FFFFFF"/>
        </w:rPr>
        <w:t>r the initial investigation, five</w:t>
      </w:r>
      <w:r w:rsidRPr="001D1BF0">
        <w:rPr>
          <w:rFonts w:cstheme="minorHAnsi"/>
          <w:color w:val="202122"/>
          <w:sz w:val="24"/>
          <w:szCs w:val="24"/>
          <w:shd w:val="clear" w:color="auto" w:fill="FFFFFF"/>
        </w:rPr>
        <w:t xml:space="preserve"> suspect</w:t>
      </w:r>
      <w:r w:rsidR="001115A8" w:rsidRPr="001D1BF0">
        <w:rPr>
          <w:rFonts w:cstheme="minorHAnsi"/>
          <w:color w:val="202122"/>
          <w:sz w:val="24"/>
          <w:szCs w:val="24"/>
          <w:shd w:val="clear" w:color="auto" w:fill="FFFFFF"/>
        </w:rPr>
        <w:t xml:space="preserve">s were arrested </w:t>
      </w:r>
      <w:r w:rsidR="007B50BA">
        <w:rPr>
          <w:rFonts w:cstheme="minorHAnsi"/>
          <w:color w:val="202122"/>
          <w:sz w:val="24"/>
          <w:szCs w:val="24"/>
          <w:shd w:val="clear" w:color="auto" w:fill="FFFFFF"/>
        </w:rPr>
        <w:t>but not convicted</w:t>
      </w:r>
      <w:r w:rsidR="001115A8" w:rsidRPr="001D1BF0">
        <w:rPr>
          <w:rFonts w:cstheme="minorHAnsi"/>
          <w:color w:val="202122"/>
          <w:sz w:val="24"/>
          <w:szCs w:val="24"/>
          <w:shd w:val="clear" w:color="auto" w:fill="FFFFFF"/>
        </w:rPr>
        <w:t>,</w:t>
      </w:r>
      <w:r w:rsidR="00473B08">
        <w:rPr>
          <w:rFonts w:cstheme="minorHAnsi"/>
          <w:color w:val="202122"/>
          <w:sz w:val="24"/>
          <w:szCs w:val="24"/>
          <w:shd w:val="clear" w:color="auto" w:fill="FFFFFF"/>
        </w:rPr>
        <w:t xml:space="preserve"> after years of campaigning home secretary Jack Straw sanctioned an enquiry into Lawrence’s death</w:t>
      </w:r>
      <w:r w:rsidR="00DE49BF">
        <w:rPr>
          <w:rFonts w:cstheme="minorHAnsi"/>
          <w:color w:val="202122"/>
          <w:sz w:val="24"/>
          <w:szCs w:val="24"/>
          <w:shd w:val="clear" w:color="auto" w:fill="FFFFFF"/>
        </w:rPr>
        <w:t xml:space="preserve"> (Quinn, 2019)</w:t>
      </w:r>
      <w:r w:rsidR="00473B08">
        <w:rPr>
          <w:rFonts w:cstheme="minorHAnsi"/>
          <w:sz w:val="24"/>
          <w:szCs w:val="24"/>
          <w:lang w:eastAsia="en-GB"/>
        </w:rPr>
        <w:t xml:space="preserve">, the </w:t>
      </w:r>
      <w:r w:rsidR="001C3AC7" w:rsidRPr="001D1BF0">
        <w:rPr>
          <w:rFonts w:cstheme="minorHAnsi"/>
          <w:color w:val="363636"/>
          <w:sz w:val="24"/>
          <w:szCs w:val="24"/>
          <w:shd w:val="clear" w:color="auto" w:fill="FFFFFF"/>
        </w:rPr>
        <w:t xml:space="preserve">Inquiry </w:t>
      </w:r>
      <w:r w:rsidR="001115A8" w:rsidRPr="001D1BF0">
        <w:rPr>
          <w:rFonts w:cstheme="minorHAnsi"/>
          <w:color w:val="363636"/>
          <w:sz w:val="24"/>
          <w:szCs w:val="24"/>
          <w:shd w:val="clear" w:color="auto" w:fill="FFFFFF"/>
        </w:rPr>
        <w:t xml:space="preserve">was led </w:t>
      </w:r>
      <w:r w:rsidR="001C3AC7" w:rsidRPr="001D1BF0">
        <w:rPr>
          <w:rFonts w:cstheme="minorHAnsi"/>
          <w:color w:val="363636"/>
          <w:sz w:val="24"/>
          <w:szCs w:val="24"/>
          <w:shd w:val="clear" w:color="auto" w:fill="FFFFFF"/>
        </w:rPr>
        <w:t>by Sir William Macpherson and his advisers</w:t>
      </w:r>
      <w:r w:rsidR="001115A8" w:rsidRPr="001D1BF0">
        <w:rPr>
          <w:rFonts w:cstheme="minorHAnsi"/>
          <w:color w:val="363636"/>
          <w:sz w:val="24"/>
          <w:szCs w:val="24"/>
          <w:shd w:val="clear" w:color="auto" w:fill="FFFFFF"/>
        </w:rPr>
        <w:t>, it was</w:t>
      </w:r>
      <w:r w:rsidR="00F577C2" w:rsidRPr="001D1BF0">
        <w:rPr>
          <w:rFonts w:cstheme="minorHAnsi"/>
          <w:color w:val="363636"/>
          <w:sz w:val="24"/>
          <w:szCs w:val="24"/>
          <w:shd w:val="clear" w:color="auto" w:fill="FFFFFF"/>
        </w:rPr>
        <w:t> held</w:t>
      </w:r>
      <w:r w:rsidR="001C3AC7" w:rsidRPr="001D1BF0">
        <w:rPr>
          <w:rFonts w:cstheme="minorHAnsi"/>
          <w:color w:val="363636"/>
          <w:sz w:val="24"/>
          <w:szCs w:val="24"/>
          <w:shd w:val="clear" w:color="auto" w:fill="FFFFFF"/>
        </w:rPr>
        <w:t xml:space="preserve"> </w:t>
      </w:r>
      <w:r w:rsidR="001115A8" w:rsidRPr="001D1BF0">
        <w:rPr>
          <w:rFonts w:cstheme="minorHAnsi"/>
          <w:color w:val="363636"/>
          <w:sz w:val="24"/>
          <w:szCs w:val="24"/>
          <w:shd w:val="clear" w:color="auto" w:fill="FFFFFF"/>
        </w:rPr>
        <w:t xml:space="preserve">over </w:t>
      </w:r>
      <w:r w:rsidR="00A43772">
        <w:rPr>
          <w:rFonts w:cstheme="minorHAnsi"/>
          <w:color w:val="363636"/>
          <w:sz w:val="24"/>
          <w:szCs w:val="24"/>
          <w:shd w:val="clear" w:color="auto" w:fill="FFFFFF"/>
        </w:rPr>
        <w:t xml:space="preserve">69 days of public hearings, it </w:t>
      </w:r>
      <w:r w:rsidR="001C3AC7" w:rsidRPr="001D1BF0">
        <w:rPr>
          <w:rFonts w:cstheme="minorHAnsi"/>
          <w:color w:val="363636"/>
          <w:sz w:val="24"/>
          <w:szCs w:val="24"/>
          <w:shd w:val="clear" w:color="auto" w:fill="FFFFFF"/>
        </w:rPr>
        <w:t xml:space="preserve">heard 88 witnesses and considered </w:t>
      </w:r>
      <w:r w:rsidR="00A43772">
        <w:rPr>
          <w:rFonts w:cstheme="minorHAnsi"/>
          <w:color w:val="363636"/>
          <w:sz w:val="24"/>
          <w:szCs w:val="24"/>
          <w:shd w:val="clear" w:color="auto" w:fill="FFFFFF"/>
        </w:rPr>
        <w:t>thousands of pages of evidence</w:t>
      </w:r>
      <w:r w:rsidR="00DE49BF">
        <w:rPr>
          <w:rFonts w:cstheme="minorHAnsi"/>
          <w:color w:val="363636"/>
          <w:sz w:val="24"/>
          <w:szCs w:val="24"/>
          <w:shd w:val="clear" w:color="auto" w:fill="FFFFFF"/>
        </w:rPr>
        <w:t xml:space="preserve"> (Cohen, 2019).</w:t>
      </w:r>
      <w:r w:rsidR="00A43772">
        <w:rPr>
          <w:rFonts w:cstheme="minorHAnsi"/>
          <w:color w:val="363636"/>
          <w:sz w:val="24"/>
          <w:szCs w:val="24"/>
          <w:shd w:val="clear" w:color="auto" w:fill="FFFFFF"/>
        </w:rPr>
        <w:t xml:space="preserve"> </w:t>
      </w:r>
    </w:p>
    <w:p w14:paraId="4CE0851E" w14:textId="26278652" w:rsidR="00432AD4" w:rsidRDefault="00F2793E" w:rsidP="000C6FAC">
      <w:pPr>
        <w:rPr>
          <w:rStyle w:val="Hyperlink"/>
          <w:rFonts w:cstheme="minorHAnsi"/>
          <w:color w:val="auto"/>
          <w:sz w:val="24"/>
          <w:szCs w:val="24"/>
          <w:u w:val="none"/>
          <w:lang w:eastAsia="en-GB"/>
        </w:rPr>
      </w:pPr>
      <w:r>
        <w:rPr>
          <w:rFonts w:cstheme="minorHAnsi"/>
          <w:color w:val="363636"/>
          <w:sz w:val="24"/>
          <w:szCs w:val="24"/>
          <w:shd w:val="clear" w:color="auto" w:fill="FFFFFF"/>
        </w:rPr>
        <w:t>(</w:t>
      </w:r>
      <w:r w:rsidR="00AB0C93">
        <w:rPr>
          <w:rFonts w:cstheme="minorHAnsi"/>
          <w:color w:val="363636"/>
          <w:sz w:val="24"/>
          <w:szCs w:val="24"/>
          <w:shd w:val="clear" w:color="auto" w:fill="FFFFFF"/>
        </w:rPr>
        <w:t>Cohen</w:t>
      </w:r>
      <w:r w:rsidR="00C12030">
        <w:rPr>
          <w:rFonts w:cstheme="minorHAnsi"/>
          <w:color w:val="363636"/>
          <w:sz w:val="24"/>
          <w:szCs w:val="24"/>
          <w:shd w:val="clear" w:color="auto" w:fill="FFFFFF"/>
        </w:rPr>
        <w:t>,</w:t>
      </w:r>
      <w:r>
        <w:rPr>
          <w:rFonts w:cstheme="minorHAnsi"/>
          <w:color w:val="363636"/>
          <w:sz w:val="24"/>
          <w:szCs w:val="24"/>
          <w:shd w:val="clear" w:color="auto" w:fill="FFFFFF"/>
        </w:rPr>
        <w:t xml:space="preserve"> 2019) stated</w:t>
      </w:r>
      <w:r w:rsidR="00AB0C93">
        <w:rPr>
          <w:rFonts w:cstheme="minorHAnsi"/>
          <w:color w:val="363636"/>
          <w:sz w:val="24"/>
          <w:szCs w:val="24"/>
          <w:shd w:val="clear" w:color="auto" w:fill="FFFFFF"/>
        </w:rPr>
        <w:t xml:space="preserve"> that the </w:t>
      </w:r>
      <w:r w:rsidR="001C3AC7" w:rsidRPr="001D1BF0">
        <w:rPr>
          <w:rFonts w:cstheme="minorHAnsi"/>
          <w:color w:val="363636"/>
          <w:sz w:val="24"/>
          <w:szCs w:val="24"/>
          <w:shd w:val="clear" w:color="auto" w:fill="FFFFFF"/>
        </w:rPr>
        <w:t>Media coverage throughout meant that the facts examined by t</w:t>
      </w:r>
      <w:r w:rsidR="00432AD4">
        <w:rPr>
          <w:rFonts w:cstheme="minorHAnsi"/>
          <w:color w:val="363636"/>
          <w:sz w:val="24"/>
          <w:szCs w:val="24"/>
          <w:shd w:val="clear" w:color="auto" w:fill="FFFFFF"/>
        </w:rPr>
        <w:t xml:space="preserve">he Inquiry were well known, when the Inquiry released its </w:t>
      </w:r>
      <w:r w:rsidR="001C3AC7" w:rsidRPr="001D1BF0">
        <w:rPr>
          <w:rFonts w:cstheme="minorHAnsi"/>
          <w:color w:val="363636"/>
          <w:sz w:val="24"/>
          <w:szCs w:val="24"/>
          <w:shd w:val="clear" w:color="auto" w:fill="FFFFFF"/>
        </w:rPr>
        <w:t>finding</w:t>
      </w:r>
      <w:r w:rsidR="00432AD4">
        <w:rPr>
          <w:rFonts w:cstheme="minorHAnsi"/>
          <w:color w:val="363636"/>
          <w:sz w:val="24"/>
          <w:szCs w:val="24"/>
          <w:shd w:val="clear" w:color="auto" w:fill="FFFFFF"/>
        </w:rPr>
        <w:t>s</w:t>
      </w:r>
      <w:r w:rsidR="001C3AC7" w:rsidRPr="001D1BF0">
        <w:rPr>
          <w:rFonts w:cstheme="minorHAnsi"/>
          <w:color w:val="363636"/>
          <w:sz w:val="24"/>
          <w:szCs w:val="24"/>
          <w:shd w:val="clear" w:color="auto" w:fill="FFFFFF"/>
        </w:rPr>
        <w:t xml:space="preserve"> that ‘institutional racism played a part in the failed police investigation’ and that it existed not only in the police but in ‘other institutions countrywide’</w:t>
      </w:r>
      <w:r w:rsidR="00F577C2" w:rsidRPr="001D1BF0">
        <w:rPr>
          <w:rFonts w:cstheme="minorHAnsi"/>
          <w:color w:val="363636"/>
          <w:sz w:val="24"/>
          <w:szCs w:val="24"/>
          <w:shd w:val="clear" w:color="auto" w:fill="FFFFFF"/>
        </w:rPr>
        <w:t xml:space="preserve"> it once again fractured the relationship between the p</w:t>
      </w:r>
      <w:r w:rsidR="00AB0C93">
        <w:rPr>
          <w:rFonts w:cstheme="minorHAnsi"/>
          <w:color w:val="363636"/>
          <w:sz w:val="24"/>
          <w:szCs w:val="24"/>
          <w:shd w:val="clear" w:color="auto" w:fill="FFFFFF"/>
        </w:rPr>
        <w:t>olice and the black communities</w:t>
      </w:r>
      <w:r w:rsidR="00C12030">
        <w:rPr>
          <w:rFonts w:cstheme="minorHAnsi"/>
          <w:color w:val="363636"/>
          <w:sz w:val="24"/>
          <w:szCs w:val="24"/>
          <w:shd w:val="clear" w:color="auto" w:fill="FFFFFF"/>
        </w:rPr>
        <w:t xml:space="preserve"> (Cohen, 2018). </w:t>
      </w:r>
    </w:p>
    <w:p w14:paraId="23F6B39F" w14:textId="77777777" w:rsidR="009921F0" w:rsidRPr="001D1BF0" w:rsidRDefault="009921F0" w:rsidP="000C6FAC">
      <w:pPr>
        <w:rPr>
          <w:rFonts w:cstheme="minorHAnsi"/>
          <w:sz w:val="24"/>
          <w:szCs w:val="24"/>
          <w:lang w:eastAsia="en-GB"/>
        </w:rPr>
      </w:pPr>
    </w:p>
    <w:p w14:paraId="2AEFDDA2" w14:textId="40F12706" w:rsidR="00C02644" w:rsidRDefault="00BC3828" w:rsidP="000C6FAC">
      <w:pPr>
        <w:rPr>
          <w:rFonts w:cstheme="minorHAnsi"/>
          <w:color w:val="333333"/>
          <w:sz w:val="24"/>
          <w:szCs w:val="24"/>
          <w:shd w:val="clear" w:color="auto" w:fill="FFFFFF"/>
        </w:rPr>
      </w:pPr>
      <w:r w:rsidRPr="001D1BF0">
        <w:rPr>
          <w:rFonts w:cstheme="minorHAnsi"/>
          <w:sz w:val="24"/>
          <w:szCs w:val="24"/>
          <w:lang w:eastAsia="en-GB"/>
        </w:rPr>
        <w:t>The most recent examp</w:t>
      </w:r>
      <w:r w:rsidR="00F2793E">
        <w:rPr>
          <w:rFonts w:cstheme="minorHAnsi"/>
          <w:sz w:val="24"/>
          <w:szCs w:val="24"/>
          <w:lang w:eastAsia="en-GB"/>
        </w:rPr>
        <w:t xml:space="preserve">le of community tension involving the </w:t>
      </w:r>
      <w:r w:rsidRPr="001D1BF0">
        <w:rPr>
          <w:rFonts w:cstheme="minorHAnsi"/>
          <w:sz w:val="24"/>
          <w:szCs w:val="24"/>
          <w:lang w:eastAsia="en-GB"/>
        </w:rPr>
        <w:t>po</w:t>
      </w:r>
      <w:r w:rsidR="00F2793E">
        <w:rPr>
          <w:rFonts w:cstheme="minorHAnsi"/>
          <w:sz w:val="24"/>
          <w:szCs w:val="24"/>
          <w:lang w:eastAsia="en-GB"/>
        </w:rPr>
        <w:t>lice force and the public follows</w:t>
      </w:r>
      <w:r w:rsidR="00432AD4">
        <w:rPr>
          <w:rFonts w:cstheme="minorHAnsi"/>
          <w:sz w:val="24"/>
          <w:szCs w:val="24"/>
          <w:lang w:eastAsia="en-GB"/>
        </w:rPr>
        <w:t xml:space="preserve"> the </w:t>
      </w:r>
      <w:r w:rsidRPr="001D1BF0">
        <w:rPr>
          <w:rFonts w:cstheme="minorHAnsi"/>
          <w:sz w:val="24"/>
          <w:szCs w:val="24"/>
          <w:lang w:eastAsia="en-GB"/>
        </w:rPr>
        <w:t xml:space="preserve">murder of </w:t>
      </w:r>
      <w:r w:rsidR="004F4CEA" w:rsidRPr="001D1BF0">
        <w:rPr>
          <w:rFonts w:cstheme="minorHAnsi"/>
          <w:sz w:val="24"/>
          <w:szCs w:val="24"/>
          <w:lang w:eastAsia="en-GB"/>
        </w:rPr>
        <w:t xml:space="preserve">George </w:t>
      </w:r>
      <w:r w:rsidR="009921F0" w:rsidRPr="001D1BF0">
        <w:rPr>
          <w:rFonts w:cstheme="minorHAnsi"/>
          <w:sz w:val="24"/>
          <w:szCs w:val="24"/>
          <w:lang w:eastAsia="en-GB"/>
        </w:rPr>
        <w:t>Floyd</w:t>
      </w:r>
      <w:r w:rsidR="00F2793E">
        <w:rPr>
          <w:rFonts w:cstheme="minorHAnsi"/>
          <w:sz w:val="24"/>
          <w:szCs w:val="24"/>
          <w:lang w:eastAsia="en-GB"/>
        </w:rPr>
        <w:t xml:space="preserve"> in</w:t>
      </w:r>
      <w:r w:rsidR="00A12AE3">
        <w:rPr>
          <w:rFonts w:cstheme="minorHAnsi"/>
          <w:color w:val="333333"/>
          <w:sz w:val="24"/>
          <w:szCs w:val="24"/>
          <w:shd w:val="clear" w:color="auto" w:fill="FFFFFF"/>
        </w:rPr>
        <w:t xml:space="preserve"> May 2020</w:t>
      </w:r>
      <w:r w:rsidR="009921F0">
        <w:rPr>
          <w:rFonts w:cstheme="minorHAnsi"/>
          <w:sz w:val="24"/>
          <w:szCs w:val="24"/>
          <w:lang w:eastAsia="en-GB"/>
        </w:rPr>
        <w:t xml:space="preserve"> by</w:t>
      </w:r>
      <w:r w:rsidR="00F2793E">
        <w:rPr>
          <w:rFonts w:cstheme="minorHAnsi"/>
          <w:sz w:val="24"/>
          <w:szCs w:val="24"/>
          <w:lang w:eastAsia="en-GB"/>
        </w:rPr>
        <w:t xml:space="preserve"> a</w:t>
      </w:r>
      <w:r w:rsidR="009921F0">
        <w:rPr>
          <w:rFonts w:cstheme="minorHAnsi"/>
          <w:sz w:val="24"/>
          <w:szCs w:val="24"/>
          <w:lang w:eastAsia="en-GB"/>
        </w:rPr>
        <w:t xml:space="preserve"> </w:t>
      </w:r>
      <w:r w:rsidR="00A12AE3">
        <w:rPr>
          <w:rFonts w:cstheme="minorHAnsi"/>
          <w:color w:val="333333"/>
          <w:sz w:val="24"/>
          <w:szCs w:val="24"/>
          <w:shd w:val="clear" w:color="auto" w:fill="FFFFFF"/>
        </w:rPr>
        <w:t>Mi</w:t>
      </w:r>
      <w:r w:rsidR="00F2793E">
        <w:rPr>
          <w:rFonts w:cstheme="minorHAnsi"/>
          <w:color w:val="333333"/>
          <w:sz w:val="24"/>
          <w:szCs w:val="24"/>
          <w:shd w:val="clear" w:color="auto" w:fill="FFFFFF"/>
        </w:rPr>
        <w:t>nneapolis police officer</w:t>
      </w:r>
      <w:r w:rsidR="004922EE">
        <w:rPr>
          <w:rFonts w:cstheme="minorHAnsi"/>
          <w:sz w:val="24"/>
          <w:szCs w:val="24"/>
          <w:lang w:eastAsia="en-GB"/>
        </w:rPr>
        <w:t xml:space="preserve">, Fox news reported </w:t>
      </w:r>
      <w:r w:rsidR="004F4CEA" w:rsidRPr="001D1BF0">
        <w:rPr>
          <w:rFonts w:cstheme="minorHAnsi"/>
          <w:color w:val="333333"/>
          <w:sz w:val="24"/>
          <w:szCs w:val="24"/>
          <w:shd w:val="clear" w:color="auto" w:fill="FFFFFF"/>
        </w:rPr>
        <w:t>George Floyd</w:t>
      </w:r>
      <w:r w:rsidR="00432AD4">
        <w:rPr>
          <w:rFonts w:cstheme="minorHAnsi"/>
          <w:color w:val="333333"/>
          <w:sz w:val="24"/>
          <w:szCs w:val="24"/>
          <w:shd w:val="clear" w:color="auto" w:fill="FFFFFF"/>
        </w:rPr>
        <w:t xml:space="preserve"> was</w:t>
      </w:r>
      <w:r w:rsidR="004F4CEA" w:rsidRPr="001D1BF0">
        <w:rPr>
          <w:rFonts w:cstheme="minorHAnsi"/>
          <w:color w:val="333333"/>
          <w:sz w:val="24"/>
          <w:szCs w:val="24"/>
          <w:shd w:val="clear" w:color="auto" w:fill="FFFFFF"/>
        </w:rPr>
        <w:t xml:space="preserve"> </w:t>
      </w:r>
      <w:r w:rsidR="00A12AE3">
        <w:rPr>
          <w:rFonts w:cstheme="minorHAnsi"/>
          <w:color w:val="333333"/>
          <w:sz w:val="24"/>
          <w:szCs w:val="24"/>
          <w:shd w:val="clear" w:color="auto" w:fill="FFFFFF"/>
        </w:rPr>
        <w:t xml:space="preserve">a black man who was killed by </w:t>
      </w:r>
      <w:r w:rsidR="004F4CEA" w:rsidRPr="001D1BF0">
        <w:rPr>
          <w:rFonts w:cstheme="minorHAnsi"/>
          <w:color w:val="333333"/>
          <w:sz w:val="24"/>
          <w:szCs w:val="24"/>
          <w:shd w:val="clear" w:color="auto" w:fill="FFFFFF"/>
        </w:rPr>
        <w:t>white p</w:t>
      </w:r>
      <w:r w:rsidR="004922EE">
        <w:rPr>
          <w:rFonts w:cstheme="minorHAnsi"/>
          <w:color w:val="333333"/>
          <w:sz w:val="24"/>
          <w:szCs w:val="24"/>
          <w:shd w:val="clear" w:color="auto" w:fill="FFFFFF"/>
        </w:rPr>
        <w:t>olice officer in America after he pressed his knee into his Floyds neck for several minutes even after he had stopped responding (fox news</w:t>
      </w:r>
      <w:r w:rsidR="00C12030">
        <w:rPr>
          <w:rFonts w:cstheme="minorHAnsi"/>
          <w:color w:val="333333"/>
          <w:sz w:val="24"/>
          <w:szCs w:val="24"/>
          <w:shd w:val="clear" w:color="auto" w:fill="FFFFFF"/>
        </w:rPr>
        <w:t>,</w:t>
      </w:r>
      <w:r w:rsidR="004922EE">
        <w:rPr>
          <w:rFonts w:cstheme="minorHAnsi"/>
          <w:color w:val="333333"/>
          <w:sz w:val="24"/>
          <w:szCs w:val="24"/>
          <w:shd w:val="clear" w:color="auto" w:fill="FFFFFF"/>
        </w:rPr>
        <w:t xml:space="preserve"> 2020), Floyds </w:t>
      </w:r>
      <w:r w:rsidR="004F4CEA" w:rsidRPr="001D1BF0">
        <w:rPr>
          <w:rFonts w:cstheme="minorHAnsi"/>
          <w:color w:val="333333"/>
          <w:sz w:val="24"/>
          <w:szCs w:val="24"/>
          <w:shd w:val="clear" w:color="auto" w:fill="FFFFFF"/>
        </w:rPr>
        <w:t>death triggered protests in many countries acr</w:t>
      </w:r>
      <w:r w:rsidR="00F2793E">
        <w:rPr>
          <w:rFonts w:cstheme="minorHAnsi"/>
          <w:color w:val="333333"/>
          <w:sz w:val="24"/>
          <w:szCs w:val="24"/>
          <w:shd w:val="clear" w:color="auto" w:fill="FFFFFF"/>
        </w:rPr>
        <w:t>oss the world,</w:t>
      </w:r>
      <w:r w:rsidR="004F4CEA" w:rsidRPr="001D1BF0">
        <w:rPr>
          <w:rFonts w:cstheme="minorHAnsi"/>
          <w:color w:val="333333"/>
          <w:sz w:val="24"/>
          <w:szCs w:val="24"/>
          <w:shd w:val="clear" w:color="auto" w:fill="FFFFFF"/>
        </w:rPr>
        <w:t xml:space="preserve"> Many protesters marched as part of t</w:t>
      </w:r>
      <w:r w:rsidR="00D659FC">
        <w:rPr>
          <w:rFonts w:cstheme="minorHAnsi"/>
          <w:color w:val="333333"/>
          <w:sz w:val="24"/>
          <w:szCs w:val="24"/>
          <w:shd w:val="clear" w:color="auto" w:fill="FFFFFF"/>
        </w:rPr>
        <w:t xml:space="preserve">he Black Lives Matter movement </w:t>
      </w:r>
      <w:r w:rsidR="004F4CEA" w:rsidRPr="001D1BF0">
        <w:rPr>
          <w:rFonts w:cstheme="minorHAnsi"/>
          <w:color w:val="333333"/>
          <w:sz w:val="24"/>
          <w:szCs w:val="24"/>
          <w:shd w:val="clear" w:color="auto" w:fill="FFFFFF"/>
        </w:rPr>
        <w:t>which campaigns fo</w:t>
      </w:r>
      <w:r w:rsidR="004922EE">
        <w:rPr>
          <w:rFonts w:cstheme="minorHAnsi"/>
          <w:color w:val="333333"/>
          <w:sz w:val="24"/>
          <w:szCs w:val="24"/>
          <w:shd w:val="clear" w:color="auto" w:fill="FFFFFF"/>
        </w:rPr>
        <w:t>r freedom, justice and equality (Black lives matters</w:t>
      </w:r>
      <w:r w:rsidR="00C12030">
        <w:rPr>
          <w:rFonts w:cstheme="minorHAnsi"/>
          <w:color w:val="333333"/>
          <w:sz w:val="24"/>
          <w:szCs w:val="24"/>
          <w:shd w:val="clear" w:color="auto" w:fill="FFFFFF"/>
        </w:rPr>
        <w:t>,</w:t>
      </w:r>
      <w:r w:rsidR="004922EE">
        <w:rPr>
          <w:rFonts w:cstheme="minorHAnsi"/>
          <w:color w:val="333333"/>
          <w:sz w:val="24"/>
          <w:szCs w:val="24"/>
          <w:shd w:val="clear" w:color="auto" w:fill="FFFFFF"/>
        </w:rPr>
        <w:t xml:space="preserve"> 2021)</w:t>
      </w:r>
      <w:r w:rsidR="00E91054">
        <w:rPr>
          <w:rFonts w:cstheme="minorHAnsi"/>
          <w:color w:val="333333"/>
          <w:sz w:val="24"/>
          <w:szCs w:val="24"/>
          <w:shd w:val="clear" w:color="auto" w:fill="FFFFFF"/>
        </w:rPr>
        <w:t>.</w:t>
      </w:r>
    </w:p>
    <w:p w14:paraId="1D6C55EF" w14:textId="77777777" w:rsidR="004922EE" w:rsidRPr="009921F0" w:rsidRDefault="004922EE" w:rsidP="000C6FAC">
      <w:pPr>
        <w:rPr>
          <w:rFonts w:cstheme="minorHAnsi"/>
          <w:sz w:val="24"/>
          <w:szCs w:val="24"/>
          <w:lang w:eastAsia="en-GB"/>
        </w:rPr>
      </w:pPr>
    </w:p>
    <w:p w14:paraId="495ADEAF" w14:textId="0D4DF6E2" w:rsidR="00A61BD5" w:rsidRPr="001D1BF0" w:rsidRDefault="00F2793E" w:rsidP="00A61BD5">
      <w:pPr>
        <w:rPr>
          <w:rFonts w:cstheme="minorHAnsi"/>
          <w:sz w:val="24"/>
          <w:szCs w:val="24"/>
        </w:rPr>
      </w:pPr>
      <w:r>
        <w:rPr>
          <w:rFonts w:cstheme="minorHAnsi"/>
          <w:sz w:val="24"/>
          <w:szCs w:val="24"/>
          <w:lang w:eastAsia="en-GB"/>
        </w:rPr>
        <w:t>T</w:t>
      </w:r>
      <w:r w:rsidR="004922EE">
        <w:rPr>
          <w:rFonts w:cstheme="minorHAnsi"/>
          <w:sz w:val="24"/>
          <w:szCs w:val="24"/>
          <w:lang w:eastAsia="en-GB"/>
        </w:rPr>
        <w:t xml:space="preserve">hese key </w:t>
      </w:r>
      <w:r w:rsidR="00A61BD5" w:rsidRPr="001D1BF0">
        <w:rPr>
          <w:rFonts w:cstheme="minorHAnsi"/>
          <w:sz w:val="24"/>
          <w:szCs w:val="24"/>
          <w:lang w:eastAsia="en-GB"/>
        </w:rPr>
        <w:t xml:space="preserve">events have had a damaging effect on the willingness of communities to engage with the police, Sir Robert Peel who was the </w:t>
      </w:r>
      <w:r w:rsidR="00A61BD5" w:rsidRPr="001D1BF0">
        <w:rPr>
          <w:rFonts w:cstheme="minorHAnsi"/>
          <w:sz w:val="24"/>
          <w:szCs w:val="24"/>
        </w:rPr>
        <w:t xml:space="preserve">founder of the Metropolitan Police </w:t>
      </w:r>
      <w:r w:rsidR="00A61BD5" w:rsidRPr="001D1BF0">
        <w:rPr>
          <w:rFonts w:cstheme="minorHAnsi"/>
          <w:sz w:val="24"/>
          <w:szCs w:val="24"/>
          <w:lang w:eastAsia="en-GB"/>
        </w:rPr>
        <w:t xml:space="preserve">believed that community </w:t>
      </w:r>
      <w:r w:rsidR="00A61BD5" w:rsidRPr="001D1BF0">
        <w:rPr>
          <w:rFonts w:cstheme="minorHAnsi"/>
          <w:sz w:val="24"/>
          <w:szCs w:val="24"/>
        </w:rPr>
        <w:t>Policing in the UK is grounded in the pri</w:t>
      </w:r>
      <w:r w:rsidR="0025718C">
        <w:rPr>
          <w:rFonts w:cstheme="minorHAnsi"/>
          <w:sz w:val="24"/>
          <w:szCs w:val="24"/>
        </w:rPr>
        <w:t>nciple of ‘policing by consent’</w:t>
      </w:r>
      <w:r w:rsidR="00A61BD5" w:rsidRPr="001D1BF0">
        <w:rPr>
          <w:rFonts w:cstheme="minorHAnsi"/>
          <w:sz w:val="24"/>
          <w:szCs w:val="24"/>
        </w:rPr>
        <w:t xml:space="preserve"> Derived from the nine principles of policing ‘policing by consent’ is rooted in the belief that for policing to be effective, there must be broad public support</w:t>
      </w:r>
      <w:r w:rsidR="00FC51A7">
        <w:rPr>
          <w:rFonts w:cstheme="minorHAnsi"/>
          <w:sz w:val="24"/>
          <w:szCs w:val="24"/>
        </w:rPr>
        <w:t xml:space="preserve"> for a police service’s actions (Peelian principals</w:t>
      </w:r>
      <w:r w:rsidR="00C12030">
        <w:rPr>
          <w:rFonts w:cstheme="minorHAnsi"/>
          <w:sz w:val="24"/>
          <w:szCs w:val="24"/>
        </w:rPr>
        <w:t>, 1829</w:t>
      </w:r>
      <w:r w:rsidR="00FC51A7">
        <w:rPr>
          <w:rFonts w:cstheme="minorHAnsi"/>
          <w:sz w:val="24"/>
          <w:szCs w:val="24"/>
        </w:rPr>
        <w:t>).</w:t>
      </w:r>
    </w:p>
    <w:p w14:paraId="22A315D1" w14:textId="0AD094B2" w:rsidR="00A61BD5" w:rsidRPr="001D1BF0" w:rsidRDefault="005273CE" w:rsidP="00A61BD5">
      <w:pPr>
        <w:rPr>
          <w:rFonts w:cstheme="minorHAnsi"/>
          <w:sz w:val="24"/>
          <w:szCs w:val="24"/>
        </w:rPr>
      </w:pPr>
      <w:r>
        <w:rPr>
          <w:rFonts w:cstheme="minorHAnsi"/>
          <w:sz w:val="24"/>
          <w:szCs w:val="24"/>
        </w:rPr>
        <w:lastRenderedPageBreak/>
        <w:t>Labour assembly member L</w:t>
      </w:r>
      <w:r w:rsidR="00FC51A7">
        <w:rPr>
          <w:rFonts w:cstheme="minorHAnsi"/>
          <w:sz w:val="24"/>
          <w:szCs w:val="24"/>
        </w:rPr>
        <w:t xml:space="preserve"> Unmesh </w:t>
      </w:r>
      <w:r w:rsidR="00F2793E">
        <w:rPr>
          <w:rFonts w:cstheme="minorHAnsi"/>
          <w:sz w:val="24"/>
          <w:szCs w:val="24"/>
        </w:rPr>
        <w:t xml:space="preserve">Desai released a </w:t>
      </w:r>
      <w:r w:rsidR="00FC51A7">
        <w:rPr>
          <w:rFonts w:cstheme="minorHAnsi"/>
          <w:sz w:val="24"/>
          <w:szCs w:val="24"/>
        </w:rPr>
        <w:t xml:space="preserve">report where he claims that </w:t>
      </w:r>
      <w:r w:rsidR="00A61BD5" w:rsidRPr="001D1BF0">
        <w:rPr>
          <w:rFonts w:cstheme="minorHAnsi"/>
          <w:sz w:val="24"/>
          <w:szCs w:val="24"/>
        </w:rPr>
        <w:t>every police officer was issued general instructions, within th</w:t>
      </w:r>
      <w:r w:rsidR="00810E61" w:rsidRPr="001D1BF0">
        <w:rPr>
          <w:rFonts w:cstheme="minorHAnsi"/>
          <w:sz w:val="24"/>
          <w:szCs w:val="24"/>
        </w:rPr>
        <w:t>ese instructions it was asked that officers are to recognise that “the power of the police to fulfil their functions and duties is dependent on public approval of their existence, actions and behaviour and on their ability to secure and maintain public respect”</w:t>
      </w:r>
      <w:r w:rsidR="00E91054" w:rsidRPr="00E91054">
        <w:rPr>
          <w:rFonts w:cstheme="minorHAnsi"/>
          <w:sz w:val="24"/>
          <w:szCs w:val="24"/>
        </w:rPr>
        <w:t xml:space="preserve"> </w:t>
      </w:r>
      <w:r w:rsidR="00F620D8">
        <w:rPr>
          <w:rFonts w:cstheme="minorHAnsi"/>
          <w:sz w:val="24"/>
          <w:szCs w:val="24"/>
        </w:rPr>
        <w:t xml:space="preserve">(Unmesh 2020). </w:t>
      </w:r>
    </w:p>
    <w:p w14:paraId="3A81850E" w14:textId="1BEE5492" w:rsidR="00810E61" w:rsidRPr="001D1BF0" w:rsidRDefault="00810E61" w:rsidP="00A61BD5">
      <w:pPr>
        <w:rPr>
          <w:rFonts w:cstheme="minorHAnsi"/>
          <w:sz w:val="24"/>
          <w:szCs w:val="24"/>
        </w:rPr>
      </w:pPr>
      <w:r w:rsidRPr="001D1BF0">
        <w:rPr>
          <w:rFonts w:cstheme="minorHAnsi"/>
          <w:sz w:val="24"/>
          <w:szCs w:val="24"/>
        </w:rPr>
        <w:t>It was also asked for officers to use physical force only when “persuasion, advice and warning is found to be insufficient to obtain public co-operation”</w:t>
      </w:r>
      <w:r w:rsidR="00F620D8">
        <w:rPr>
          <w:rFonts w:cstheme="minorHAnsi"/>
          <w:sz w:val="24"/>
          <w:szCs w:val="24"/>
        </w:rPr>
        <w:t xml:space="preserve"> (Unmesh 2020)</w:t>
      </w:r>
      <w:r w:rsidR="00C07ACA" w:rsidRPr="00C07ACA">
        <w:rPr>
          <w:rFonts w:cstheme="minorHAnsi"/>
          <w:sz w:val="24"/>
          <w:szCs w:val="24"/>
        </w:rPr>
        <w:t xml:space="preserve"> </w:t>
      </w:r>
      <w:r w:rsidRPr="001D1BF0">
        <w:rPr>
          <w:rFonts w:cstheme="minorHAnsi"/>
          <w:sz w:val="24"/>
          <w:szCs w:val="24"/>
        </w:rPr>
        <w:t>and when force was necessary that only</w:t>
      </w:r>
      <w:r w:rsidR="00C07ACA">
        <w:rPr>
          <w:rFonts w:cstheme="minorHAnsi"/>
          <w:sz w:val="24"/>
          <w:szCs w:val="24"/>
        </w:rPr>
        <w:t xml:space="preserve"> minimal force was to be used</w:t>
      </w:r>
      <w:r w:rsidR="00F620D8">
        <w:rPr>
          <w:rFonts w:cstheme="minorHAnsi"/>
          <w:sz w:val="24"/>
          <w:szCs w:val="24"/>
        </w:rPr>
        <w:t xml:space="preserve"> (Unmesh 2020).</w:t>
      </w:r>
    </w:p>
    <w:p w14:paraId="00578AE7" w14:textId="2EDF8B48" w:rsidR="00B04BFF" w:rsidRPr="001D1BF0" w:rsidRDefault="00B04BFF" w:rsidP="00A61BD5">
      <w:pPr>
        <w:rPr>
          <w:rFonts w:cstheme="minorHAnsi"/>
          <w:sz w:val="24"/>
          <w:szCs w:val="24"/>
        </w:rPr>
      </w:pPr>
    </w:p>
    <w:p w14:paraId="50EF1AE7" w14:textId="282D7E33" w:rsidR="00B04BFF" w:rsidRPr="001D1BF0" w:rsidRDefault="005273CE" w:rsidP="00A61BD5">
      <w:pPr>
        <w:rPr>
          <w:rFonts w:cstheme="minorHAnsi"/>
          <w:sz w:val="24"/>
          <w:szCs w:val="24"/>
        </w:rPr>
      </w:pPr>
      <w:r>
        <w:rPr>
          <w:rFonts w:cstheme="minorHAnsi"/>
          <w:sz w:val="24"/>
          <w:szCs w:val="24"/>
        </w:rPr>
        <w:t xml:space="preserve">Bedford Police force </w:t>
      </w:r>
      <w:r w:rsidR="00C07ACA">
        <w:rPr>
          <w:rFonts w:cstheme="minorHAnsi"/>
          <w:sz w:val="24"/>
          <w:szCs w:val="24"/>
        </w:rPr>
        <w:t xml:space="preserve">states that </w:t>
      </w:r>
      <w:r w:rsidR="002B707D" w:rsidRPr="001D1BF0">
        <w:rPr>
          <w:rFonts w:cstheme="minorHAnsi"/>
          <w:sz w:val="24"/>
          <w:szCs w:val="24"/>
        </w:rPr>
        <w:t>it</w:t>
      </w:r>
      <w:r w:rsidR="00B04BFF" w:rsidRPr="001D1BF0">
        <w:rPr>
          <w:rFonts w:cstheme="minorHAnsi"/>
          <w:sz w:val="24"/>
          <w:szCs w:val="24"/>
        </w:rPr>
        <w:t xml:space="preserve"> is immensely important that the relations between the police and the</w:t>
      </w:r>
      <w:r w:rsidR="00170ADC" w:rsidRPr="001D1BF0">
        <w:rPr>
          <w:rFonts w:cstheme="minorHAnsi"/>
          <w:sz w:val="24"/>
          <w:szCs w:val="24"/>
        </w:rPr>
        <w:t xml:space="preserve"> communi</w:t>
      </w:r>
      <w:r w:rsidR="0025718C">
        <w:rPr>
          <w:rFonts w:cstheme="minorHAnsi"/>
          <w:sz w:val="24"/>
          <w:szCs w:val="24"/>
        </w:rPr>
        <w:t>ties that they represent</w:t>
      </w:r>
      <w:r w:rsidR="001D1BF0" w:rsidRPr="001D1BF0">
        <w:rPr>
          <w:rFonts w:cstheme="minorHAnsi"/>
          <w:sz w:val="24"/>
          <w:szCs w:val="24"/>
        </w:rPr>
        <w:t xml:space="preserve"> continue to grow as it </w:t>
      </w:r>
      <w:r w:rsidR="00170ADC" w:rsidRPr="001D1BF0">
        <w:rPr>
          <w:rFonts w:cstheme="minorHAnsi"/>
          <w:sz w:val="24"/>
          <w:szCs w:val="24"/>
        </w:rPr>
        <w:t xml:space="preserve">allows the police and communities to work closely together to solve problems </w:t>
      </w:r>
      <w:r w:rsidR="001D1BF0" w:rsidRPr="001D1BF0">
        <w:rPr>
          <w:rFonts w:cstheme="minorHAnsi"/>
          <w:sz w:val="24"/>
          <w:szCs w:val="24"/>
        </w:rPr>
        <w:t xml:space="preserve">such as crime </w:t>
      </w:r>
      <w:r w:rsidR="00170ADC" w:rsidRPr="001D1BF0">
        <w:rPr>
          <w:rFonts w:cstheme="minorHAnsi"/>
          <w:sz w:val="24"/>
          <w:szCs w:val="24"/>
        </w:rPr>
        <w:t>/ fear of crime, physical and social disorders a</w:t>
      </w:r>
      <w:r w:rsidR="001D1BF0" w:rsidRPr="001D1BF0">
        <w:rPr>
          <w:rFonts w:cstheme="minorHAnsi"/>
          <w:sz w:val="24"/>
          <w:szCs w:val="24"/>
        </w:rPr>
        <w:t>nd neighbourhood deterioration</w:t>
      </w:r>
      <w:r w:rsidR="00F620D8">
        <w:rPr>
          <w:rFonts w:cstheme="minorHAnsi"/>
          <w:sz w:val="24"/>
          <w:szCs w:val="24"/>
        </w:rPr>
        <w:t xml:space="preserve"> (Bedford police, 2020)</w:t>
      </w:r>
      <w:r w:rsidR="001D1BF0" w:rsidRPr="001D1BF0">
        <w:rPr>
          <w:rFonts w:cstheme="minorHAnsi"/>
          <w:sz w:val="24"/>
          <w:szCs w:val="24"/>
        </w:rPr>
        <w:t>.</w:t>
      </w:r>
    </w:p>
    <w:p w14:paraId="60DB2AE5" w14:textId="77777777" w:rsidR="00C07ACA" w:rsidRDefault="00C07ACA" w:rsidP="00A61BD5">
      <w:pPr>
        <w:rPr>
          <w:rFonts w:cstheme="minorHAnsi"/>
          <w:color w:val="212529"/>
          <w:sz w:val="24"/>
          <w:szCs w:val="24"/>
          <w:shd w:val="clear" w:color="auto" w:fill="FFFFFF"/>
        </w:rPr>
      </w:pPr>
    </w:p>
    <w:p w14:paraId="3F1B0528" w14:textId="135FD9A9" w:rsidR="001D1BF0" w:rsidRPr="001D1BF0" w:rsidRDefault="00C07ACA" w:rsidP="00A61BD5">
      <w:pPr>
        <w:rPr>
          <w:rFonts w:cstheme="minorHAnsi"/>
          <w:color w:val="212529"/>
          <w:sz w:val="24"/>
          <w:szCs w:val="24"/>
          <w:shd w:val="clear" w:color="auto" w:fill="FFFFFF"/>
        </w:rPr>
      </w:pPr>
      <w:r>
        <w:rPr>
          <w:rFonts w:cstheme="minorHAnsi"/>
          <w:color w:val="212529"/>
          <w:sz w:val="24"/>
          <w:szCs w:val="24"/>
          <w:shd w:val="clear" w:color="auto" w:fill="FFFFFF"/>
        </w:rPr>
        <w:t>Throughout history there have been events that has caused tension and questions to be asked of the police force a</w:t>
      </w:r>
      <w:r w:rsidR="005273CE">
        <w:rPr>
          <w:rFonts w:cstheme="minorHAnsi"/>
          <w:color w:val="212529"/>
          <w:sz w:val="24"/>
          <w:szCs w:val="24"/>
          <w:shd w:val="clear" w:color="auto" w:fill="FFFFFF"/>
        </w:rPr>
        <w:t xml:space="preserve">nd with every failing follows </w:t>
      </w:r>
      <w:r>
        <w:rPr>
          <w:rFonts w:cstheme="minorHAnsi"/>
          <w:color w:val="212529"/>
          <w:sz w:val="24"/>
          <w:szCs w:val="24"/>
          <w:shd w:val="clear" w:color="auto" w:fill="FFFFFF"/>
        </w:rPr>
        <w:t>reports and ch</w:t>
      </w:r>
      <w:r w:rsidR="005273CE">
        <w:rPr>
          <w:rFonts w:cstheme="minorHAnsi"/>
          <w:color w:val="212529"/>
          <w:sz w:val="24"/>
          <w:szCs w:val="24"/>
          <w:shd w:val="clear" w:color="auto" w:fill="FFFFFF"/>
        </w:rPr>
        <w:t xml:space="preserve">ange, change comes with challenges to </w:t>
      </w:r>
      <w:r>
        <w:rPr>
          <w:rFonts w:cstheme="minorHAnsi"/>
          <w:color w:val="212529"/>
          <w:sz w:val="24"/>
          <w:szCs w:val="24"/>
          <w:shd w:val="clear" w:color="auto" w:fill="FFFFFF"/>
        </w:rPr>
        <w:t xml:space="preserve">community focused policing and the </w:t>
      </w:r>
      <w:r w:rsidR="001D1BF0" w:rsidRPr="001D1BF0">
        <w:rPr>
          <w:rFonts w:cstheme="minorHAnsi"/>
          <w:color w:val="212529"/>
          <w:sz w:val="24"/>
          <w:szCs w:val="24"/>
          <w:shd w:val="clear" w:color="auto" w:fill="FFFFFF"/>
        </w:rPr>
        <w:t xml:space="preserve">increased need for more </w:t>
      </w:r>
      <w:r>
        <w:rPr>
          <w:rFonts w:cstheme="minorHAnsi"/>
          <w:color w:val="212529"/>
          <w:sz w:val="24"/>
          <w:szCs w:val="24"/>
          <w:shd w:val="clear" w:color="auto" w:fill="FFFFFF"/>
        </w:rPr>
        <w:t xml:space="preserve">BAME officers </w:t>
      </w:r>
      <w:r w:rsidR="0025718C">
        <w:rPr>
          <w:rFonts w:cstheme="minorHAnsi"/>
          <w:color w:val="212529"/>
          <w:sz w:val="24"/>
          <w:szCs w:val="24"/>
          <w:shd w:val="clear" w:color="auto" w:fill="FFFFFF"/>
        </w:rPr>
        <w:t>comes at a big impact to force</w:t>
      </w:r>
      <w:r w:rsidR="001D1BF0" w:rsidRPr="001D1BF0">
        <w:rPr>
          <w:rFonts w:cstheme="minorHAnsi"/>
          <w:color w:val="212529"/>
          <w:sz w:val="24"/>
          <w:szCs w:val="24"/>
          <w:shd w:val="clear" w:color="auto" w:fill="FFFFFF"/>
        </w:rPr>
        <w:t xml:space="preserve"> budgets.</w:t>
      </w:r>
    </w:p>
    <w:p w14:paraId="28A0F05D" w14:textId="0C8B8D7C" w:rsidR="001D1BF0" w:rsidRDefault="001D1BF0" w:rsidP="00A61BD5">
      <w:pPr>
        <w:rPr>
          <w:rFonts w:ascii="Segoe UI" w:hAnsi="Segoe UI" w:cs="Segoe UI"/>
          <w:color w:val="212529"/>
          <w:shd w:val="clear" w:color="auto" w:fill="FFFFFF"/>
        </w:rPr>
      </w:pPr>
    </w:p>
    <w:p w14:paraId="60BF7528" w14:textId="6BC57490" w:rsidR="001D1BF0" w:rsidRDefault="00F620D8" w:rsidP="00A61BD5">
      <w:pPr>
        <w:rPr>
          <w:rFonts w:ascii="Segoe UI" w:hAnsi="Segoe UI" w:cs="Segoe UI"/>
          <w:color w:val="212529"/>
          <w:shd w:val="clear" w:color="auto" w:fill="FFFFFF"/>
        </w:rPr>
      </w:pPr>
      <w:r>
        <w:rPr>
          <w:rFonts w:ascii="Segoe UI" w:hAnsi="Segoe UI" w:cs="Segoe UI"/>
          <w:color w:val="212529"/>
          <w:shd w:val="clear" w:color="auto" w:fill="FFFFFF"/>
        </w:rPr>
        <w:t>Word count 1091</w:t>
      </w:r>
    </w:p>
    <w:p w14:paraId="111597D9" w14:textId="2D0CAEC2" w:rsidR="007C5D47" w:rsidRDefault="007C5D47" w:rsidP="00A61BD5">
      <w:pPr>
        <w:rPr>
          <w:rFonts w:ascii="Segoe UI" w:hAnsi="Segoe UI" w:cs="Segoe UI"/>
          <w:color w:val="212529"/>
          <w:shd w:val="clear" w:color="auto" w:fill="FFFFFF"/>
        </w:rPr>
      </w:pPr>
    </w:p>
    <w:p w14:paraId="5A990FBB" w14:textId="32F447A6" w:rsidR="007C5D47" w:rsidRDefault="007C5D47" w:rsidP="00A61BD5">
      <w:pPr>
        <w:rPr>
          <w:rFonts w:ascii="Segoe UI" w:hAnsi="Segoe UI" w:cs="Segoe UI"/>
          <w:color w:val="212529"/>
          <w:shd w:val="clear" w:color="auto" w:fill="FFFFFF"/>
        </w:rPr>
      </w:pPr>
    </w:p>
    <w:p w14:paraId="606D88E3" w14:textId="13C1B439" w:rsidR="007C5D47" w:rsidRDefault="007C5D47" w:rsidP="00A61BD5">
      <w:pPr>
        <w:rPr>
          <w:rFonts w:ascii="Segoe UI" w:hAnsi="Segoe UI" w:cs="Segoe UI"/>
          <w:color w:val="212529"/>
          <w:shd w:val="clear" w:color="auto" w:fill="FFFFFF"/>
        </w:rPr>
      </w:pPr>
    </w:p>
    <w:p w14:paraId="092BA2C9" w14:textId="0207923E" w:rsidR="007C5D47" w:rsidRDefault="007C5D47" w:rsidP="00A61BD5">
      <w:pPr>
        <w:rPr>
          <w:rFonts w:ascii="Segoe UI" w:hAnsi="Segoe UI" w:cs="Segoe UI"/>
          <w:color w:val="212529"/>
          <w:shd w:val="clear" w:color="auto" w:fill="FFFFFF"/>
        </w:rPr>
      </w:pPr>
    </w:p>
    <w:p w14:paraId="7781F8DC" w14:textId="77777777" w:rsidR="007C5D47" w:rsidRDefault="007C5D47" w:rsidP="00A61BD5"/>
    <w:p w14:paraId="0150B47A" w14:textId="77777777" w:rsidR="00766442" w:rsidRDefault="00766442" w:rsidP="000C6FAC">
      <w:pPr>
        <w:rPr>
          <w:lang w:eastAsia="en-GB"/>
        </w:rPr>
      </w:pPr>
    </w:p>
    <w:p w14:paraId="7A829313" w14:textId="77777777" w:rsidR="00766442" w:rsidRDefault="00766442" w:rsidP="000C6FAC">
      <w:pPr>
        <w:rPr>
          <w:lang w:eastAsia="en-GB"/>
        </w:rPr>
      </w:pPr>
    </w:p>
    <w:p w14:paraId="656467AA" w14:textId="77777777" w:rsidR="00766442" w:rsidRDefault="00766442" w:rsidP="000C6FAC">
      <w:pPr>
        <w:rPr>
          <w:lang w:eastAsia="en-GB"/>
        </w:rPr>
      </w:pPr>
    </w:p>
    <w:p w14:paraId="4A182551" w14:textId="77777777" w:rsidR="00766442" w:rsidRDefault="00766442" w:rsidP="000C6FAC">
      <w:pPr>
        <w:rPr>
          <w:lang w:eastAsia="en-GB"/>
        </w:rPr>
      </w:pPr>
    </w:p>
    <w:p w14:paraId="31EF45B8" w14:textId="77777777" w:rsidR="00766442" w:rsidRDefault="00766442" w:rsidP="000C6FAC">
      <w:pPr>
        <w:rPr>
          <w:lang w:eastAsia="en-GB"/>
        </w:rPr>
      </w:pPr>
    </w:p>
    <w:p w14:paraId="1D360AA6" w14:textId="77777777" w:rsidR="00766442" w:rsidRDefault="00766442" w:rsidP="000C6FAC">
      <w:pPr>
        <w:rPr>
          <w:lang w:eastAsia="en-GB"/>
        </w:rPr>
      </w:pPr>
    </w:p>
    <w:p w14:paraId="50F09360" w14:textId="77777777" w:rsidR="00766442" w:rsidRDefault="00766442" w:rsidP="000C6FAC">
      <w:pPr>
        <w:rPr>
          <w:lang w:eastAsia="en-GB"/>
        </w:rPr>
      </w:pPr>
    </w:p>
    <w:p w14:paraId="5D5102D2" w14:textId="77777777" w:rsidR="00766442" w:rsidRDefault="00766442" w:rsidP="000C6FAC">
      <w:pPr>
        <w:rPr>
          <w:lang w:eastAsia="en-GB"/>
        </w:rPr>
      </w:pPr>
    </w:p>
    <w:p w14:paraId="2E8FD435" w14:textId="77777777" w:rsidR="00766442" w:rsidRDefault="00766442" w:rsidP="000C6FAC">
      <w:pPr>
        <w:rPr>
          <w:lang w:eastAsia="en-GB"/>
        </w:rPr>
      </w:pPr>
    </w:p>
    <w:p w14:paraId="2822759A" w14:textId="4C27D128" w:rsidR="00BB18E4" w:rsidRDefault="00FF774E" w:rsidP="000C6FAC">
      <w:pPr>
        <w:rPr>
          <w:b/>
          <w:sz w:val="24"/>
          <w:szCs w:val="24"/>
          <w:lang w:eastAsia="en-GB"/>
        </w:rPr>
      </w:pPr>
      <w:r w:rsidRPr="002161A0">
        <w:rPr>
          <w:lang w:eastAsia="en-GB"/>
        </w:rPr>
        <w:lastRenderedPageBreak/>
        <w:t xml:space="preserve">Students are required to complete a </w:t>
      </w:r>
      <w:r>
        <w:rPr>
          <w:lang w:eastAsia="en-GB"/>
        </w:rPr>
        <w:t>1</w:t>
      </w:r>
      <w:r w:rsidRPr="002161A0">
        <w:rPr>
          <w:lang w:eastAsia="en-GB"/>
        </w:rPr>
        <w:t>000-word essay under the following title:</w:t>
      </w:r>
    </w:p>
    <w:p w14:paraId="57E59ACC" w14:textId="1E70613F" w:rsidR="00BB18E4" w:rsidRDefault="00BB18E4" w:rsidP="000C6FAC">
      <w:pPr>
        <w:rPr>
          <w:b/>
          <w:sz w:val="24"/>
          <w:szCs w:val="24"/>
          <w:lang w:eastAsia="en-GB"/>
        </w:rPr>
      </w:pPr>
    </w:p>
    <w:p w14:paraId="24BF6911" w14:textId="77777777" w:rsidR="00FF774E" w:rsidRPr="00FF774E" w:rsidRDefault="00FF774E" w:rsidP="000C6FAC">
      <w:pPr>
        <w:rPr>
          <w:lang w:eastAsia="en-GB"/>
        </w:rPr>
      </w:pPr>
      <w:r w:rsidRPr="00FF774E">
        <w:rPr>
          <w:lang w:eastAsia="en-GB"/>
        </w:rPr>
        <w:t>Assess the strengths and weakness of different policing models in relation to crime/victimisation and the public and explore crime prevention theories initiates and strategies</w:t>
      </w:r>
    </w:p>
    <w:p w14:paraId="584F7F42" w14:textId="58ED3E4E" w:rsidR="00BB18E4" w:rsidRDefault="00BB18E4" w:rsidP="000C6FAC">
      <w:pPr>
        <w:rPr>
          <w:b/>
          <w:sz w:val="24"/>
          <w:szCs w:val="24"/>
          <w:lang w:eastAsia="en-GB"/>
        </w:rPr>
      </w:pPr>
    </w:p>
    <w:p w14:paraId="1D69F2A6" w14:textId="507880D2" w:rsidR="00FF774E" w:rsidRDefault="00FF774E" w:rsidP="000C6FAC">
      <w:pPr>
        <w:rPr>
          <w:lang w:eastAsia="en-GB"/>
        </w:rPr>
      </w:pPr>
      <w:r w:rsidRPr="00FF774E">
        <w:rPr>
          <w:lang w:eastAsia="en-GB"/>
        </w:rPr>
        <w:t>Explain and employ analytical products provided by intelligence specialists during the course of an investigation</w:t>
      </w:r>
    </w:p>
    <w:p w14:paraId="39F2E47C" w14:textId="77777777" w:rsidR="0052035C" w:rsidRPr="00FF774E" w:rsidRDefault="0052035C" w:rsidP="000C6FAC">
      <w:pPr>
        <w:rPr>
          <w:lang w:eastAsia="en-GB"/>
        </w:rPr>
      </w:pPr>
    </w:p>
    <w:p w14:paraId="2CDCE5D2" w14:textId="3DD6B827" w:rsidR="00AB7093" w:rsidRPr="00766442" w:rsidRDefault="002C0151" w:rsidP="000C6FAC">
      <w:pPr>
        <w:rPr>
          <w:sz w:val="24"/>
          <w:szCs w:val="24"/>
          <w:u w:val="single"/>
          <w:lang w:eastAsia="en-GB"/>
        </w:rPr>
      </w:pPr>
      <w:r w:rsidRPr="00766442">
        <w:rPr>
          <w:sz w:val="24"/>
          <w:szCs w:val="24"/>
          <w:u w:val="single"/>
          <w:lang w:eastAsia="en-GB"/>
        </w:rPr>
        <w:t>Task 2</w:t>
      </w:r>
    </w:p>
    <w:p w14:paraId="2F2F2AE5" w14:textId="52D3226C" w:rsidR="00175083" w:rsidRDefault="007B56ED" w:rsidP="000C6FAC">
      <w:pPr>
        <w:rPr>
          <w:rFonts w:cstheme="minorHAnsi"/>
          <w:sz w:val="24"/>
          <w:szCs w:val="24"/>
          <w:lang w:eastAsia="en-GB"/>
        </w:rPr>
      </w:pPr>
      <w:r>
        <w:rPr>
          <w:rFonts w:cstheme="minorHAnsi"/>
          <w:sz w:val="24"/>
          <w:szCs w:val="24"/>
          <w:lang w:eastAsia="en-GB"/>
        </w:rPr>
        <w:t>This essay shall analyse and assess</w:t>
      </w:r>
      <w:r w:rsidR="007F04F5" w:rsidRPr="005F1524">
        <w:rPr>
          <w:rFonts w:cstheme="minorHAnsi"/>
          <w:sz w:val="24"/>
          <w:szCs w:val="24"/>
          <w:lang w:eastAsia="en-GB"/>
        </w:rPr>
        <w:t xml:space="preserve"> the strengths and weaknesses of different policing models</w:t>
      </w:r>
      <w:r w:rsidR="00AB06C9">
        <w:rPr>
          <w:rFonts w:cstheme="minorHAnsi"/>
          <w:sz w:val="24"/>
          <w:szCs w:val="24"/>
          <w:lang w:eastAsia="en-GB"/>
        </w:rPr>
        <w:t xml:space="preserve"> such as the Problem orientated policing (POP)</w:t>
      </w:r>
      <w:r w:rsidR="001E716F">
        <w:rPr>
          <w:rFonts w:cstheme="minorHAnsi"/>
          <w:sz w:val="24"/>
          <w:szCs w:val="24"/>
          <w:lang w:eastAsia="en-GB"/>
        </w:rPr>
        <w:t xml:space="preserve">, </w:t>
      </w:r>
      <w:r w:rsidR="00AB06C9">
        <w:rPr>
          <w:rFonts w:ascii="Arial" w:hAnsi="Arial" w:cs="Arial"/>
          <w:color w:val="191919"/>
          <w:shd w:val="clear" w:color="auto" w:fill="FFFFFF"/>
        </w:rPr>
        <w:t>Scanning, Analysis, Response and Assessment (</w:t>
      </w:r>
      <w:r w:rsidR="001E716F">
        <w:rPr>
          <w:rFonts w:cstheme="minorHAnsi"/>
          <w:sz w:val="24"/>
          <w:szCs w:val="24"/>
          <w:lang w:eastAsia="en-GB"/>
        </w:rPr>
        <w:t>SARA</w:t>
      </w:r>
      <w:r w:rsidR="00AB06C9">
        <w:rPr>
          <w:rFonts w:cstheme="minorHAnsi"/>
          <w:sz w:val="24"/>
          <w:szCs w:val="24"/>
          <w:lang w:eastAsia="en-GB"/>
        </w:rPr>
        <w:t>)</w:t>
      </w:r>
      <w:r w:rsidR="001E716F">
        <w:rPr>
          <w:rFonts w:cstheme="minorHAnsi"/>
          <w:sz w:val="24"/>
          <w:szCs w:val="24"/>
          <w:lang w:eastAsia="en-GB"/>
        </w:rPr>
        <w:t xml:space="preserve"> and the </w:t>
      </w:r>
      <w:r w:rsidR="004F5090">
        <w:rPr>
          <w:rFonts w:cstheme="minorHAnsi"/>
          <w:sz w:val="24"/>
          <w:szCs w:val="24"/>
          <w:lang w:eastAsia="en-GB"/>
        </w:rPr>
        <w:t>EEMIE model that</w:t>
      </w:r>
      <w:r w:rsidR="004F5090" w:rsidRPr="004F5090">
        <w:rPr>
          <w:rFonts w:cstheme="minorHAnsi"/>
          <w:sz w:val="24"/>
          <w:szCs w:val="24"/>
          <w:lang w:eastAsia="en-GB"/>
        </w:rPr>
        <w:t xml:space="preserve"> </w:t>
      </w:r>
      <w:r w:rsidR="004F5090">
        <w:rPr>
          <w:rFonts w:cstheme="minorHAnsi"/>
          <w:sz w:val="24"/>
          <w:szCs w:val="24"/>
          <w:lang w:eastAsia="en-GB"/>
        </w:rPr>
        <w:t xml:space="preserve">measurers </w:t>
      </w:r>
      <w:r w:rsidR="004F5090" w:rsidRPr="005F1524">
        <w:rPr>
          <w:rFonts w:cstheme="minorHAnsi"/>
          <w:sz w:val="24"/>
          <w:szCs w:val="24"/>
          <w:lang w:eastAsia="en-GB"/>
        </w:rPr>
        <w:t>crime</w:t>
      </w:r>
      <w:r w:rsidR="004F5090">
        <w:rPr>
          <w:rFonts w:cstheme="minorHAnsi"/>
          <w:sz w:val="24"/>
          <w:szCs w:val="24"/>
          <w:lang w:eastAsia="en-GB"/>
        </w:rPr>
        <w:t xml:space="preserve"> prevention</w:t>
      </w:r>
      <w:r w:rsidR="004F5090" w:rsidRPr="005F1524">
        <w:rPr>
          <w:rFonts w:cstheme="minorHAnsi"/>
          <w:sz w:val="24"/>
          <w:szCs w:val="24"/>
          <w:lang w:eastAsia="en-GB"/>
        </w:rPr>
        <w:t xml:space="preserve"> and victimisation</w:t>
      </w:r>
      <w:r w:rsidR="004F5090">
        <w:rPr>
          <w:rFonts w:cstheme="minorHAnsi"/>
          <w:sz w:val="24"/>
          <w:szCs w:val="24"/>
          <w:lang w:eastAsia="en-GB"/>
        </w:rPr>
        <w:t>, the essay</w:t>
      </w:r>
      <w:r>
        <w:rPr>
          <w:rFonts w:cstheme="minorHAnsi"/>
          <w:sz w:val="24"/>
          <w:szCs w:val="24"/>
          <w:lang w:eastAsia="en-GB"/>
        </w:rPr>
        <w:t xml:space="preserve"> shall also assess and explore</w:t>
      </w:r>
      <w:r w:rsidR="007F04F5" w:rsidRPr="005F1524">
        <w:rPr>
          <w:rFonts w:cstheme="minorHAnsi"/>
          <w:sz w:val="24"/>
          <w:szCs w:val="24"/>
          <w:lang w:eastAsia="en-GB"/>
        </w:rPr>
        <w:t xml:space="preserve"> crime prevention th</w:t>
      </w:r>
      <w:r w:rsidR="004F5090">
        <w:rPr>
          <w:rFonts w:cstheme="minorHAnsi"/>
          <w:sz w:val="24"/>
          <w:szCs w:val="24"/>
          <w:lang w:eastAsia="en-GB"/>
        </w:rPr>
        <w:t xml:space="preserve">eories </w:t>
      </w:r>
      <w:r w:rsidR="00B90ED9" w:rsidRPr="005F1524">
        <w:rPr>
          <w:rFonts w:cstheme="minorHAnsi"/>
          <w:sz w:val="24"/>
          <w:szCs w:val="24"/>
          <w:lang w:eastAsia="en-GB"/>
        </w:rPr>
        <w:t>and strategies</w:t>
      </w:r>
      <w:r w:rsidR="00B45B29">
        <w:rPr>
          <w:rFonts w:cstheme="minorHAnsi"/>
          <w:sz w:val="24"/>
          <w:szCs w:val="24"/>
          <w:lang w:eastAsia="en-GB"/>
        </w:rPr>
        <w:t xml:space="preserve"> that are used by the police force to analys</w:t>
      </w:r>
      <w:r w:rsidR="006F37B3">
        <w:rPr>
          <w:rFonts w:cstheme="minorHAnsi"/>
          <w:sz w:val="24"/>
          <w:szCs w:val="24"/>
          <w:lang w:eastAsia="en-GB"/>
        </w:rPr>
        <w:t>e crimes and their route causes, the task shall also describe how the</w:t>
      </w:r>
      <w:r w:rsidR="00175083">
        <w:rPr>
          <w:rFonts w:cstheme="minorHAnsi"/>
          <w:sz w:val="24"/>
          <w:szCs w:val="24"/>
          <w:lang w:eastAsia="en-GB"/>
        </w:rPr>
        <w:t xml:space="preserve"> models gather analytical information and intelligence and use them to target problem arears known as hot spots.</w:t>
      </w:r>
    </w:p>
    <w:p w14:paraId="5D216D58" w14:textId="77777777" w:rsidR="006F37B3" w:rsidRPr="005F1524" w:rsidRDefault="006F37B3" w:rsidP="000C6FAC">
      <w:pPr>
        <w:rPr>
          <w:rFonts w:cstheme="minorHAnsi"/>
          <w:sz w:val="24"/>
          <w:szCs w:val="24"/>
          <w:lang w:eastAsia="en-GB"/>
        </w:rPr>
      </w:pPr>
    </w:p>
    <w:p w14:paraId="00B29AE7" w14:textId="43F6B6E1" w:rsidR="006E254D" w:rsidRDefault="00FA1E65" w:rsidP="000C6FAC">
      <w:pPr>
        <w:rPr>
          <w:rFonts w:cstheme="minorHAnsi"/>
          <w:color w:val="1F2025"/>
          <w:sz w:val="24"/>
          <w:szCs w:val="24"/>
          <w:shd w:val="clear" w:color="auto" w:fill="F4F2F0"/>
        </w:rPr>
      </w:pPr>
      <w:r w:rsidRPr="00FA1E65">
        <w:rPr>
          <w:rFonts w:cstheme="minorHAnsi"/>
          <w:sz w:val="24"/>
          <w:szCs w:val="24"/>
          <w:shd w:val="clear" w:color="auto" w:fill="FFFFFF"/>
        </w:rPr>
        <w:t>There are lots of different typ</w:t>
      </w:r>
      <w:r w:rsidR="006E254D">
        <w:rPr>
          <w:rFonts w:cstheme="minorHAnsi"/>
          <w:sz w:val="24"/>
          <w:szCs w:val="24"/>
          <w:shd w:val="clear" w:color="auto" w:fill="FFFFFF"/>
        </w:rPr>
        <w:t>es of crime and nearly every person</w:t>
      </w:r>
      <w:r w:rsidRPr="00FA1E65">
        <w:rPr>
          <w:rFonts w:cstheme="minorHAnsi"/>
          <w:sz w:val="24"/>
          <w:szCs w:val="24"/>
          <w:shd w:val="clear" w:color="auto" w:fill="FFFFFF"/>
        </w:rPr>
        <w:t xml:space="preserve"> will exp</w:t>
      </w:r>
      <w:r w:rsidR="00175083">
        <w:rPr>
          <w:rFonts w:cstheme="minorHAnsi"/>
          <w:sz w:val="24"/>
          <w:szCs w:val="24"/>
          <w:shd w:val="clear" w:color="auto" w:fill="FFFFFF"/>
        </w:rPr>
        <w:t>erience a crime at some point during</w:t>
      </w:r>
      <w:r w:rsidRPr="00FA1E65">
        <w:rPr>
          <w:rFonts w:cstheme="minorHAnsi"/>
          <w:sz w:val="24"/>
          <w:szCs w:val="24"/>
          <w:shd w:val="clear" w:color="auto" w:fill="FFFFFF"/>
        </w:rPr>
        <w:t xml:space="preserve"> their lives</w:t>
      </w:r>
      <w:r w:rsidR="006E254D">
        <w:rPr>
          <w:rFonts w:cstheme="minorHAnsi"/>
          <w:sz w:val="24"/>
          <w:szCs w:val="24"/>
          <w:shd w:val="clear" w:color="auto" w:fill="FFFFFF"/>
        </w:rPr>
        <w:t xml:space="preserve"> such </w:t>
      </w:r>
      <w:r w:rsidR="006E254D" w:rsidRPr="006E254D">
        <w:rPr>
          <w:rFonts w:cstheme="minorHAnsi"/>
          <w:sz w:val="24"/>
          <w:szCs w:val="24"/>
          <w:shd w:val="clear" w:color="auto" w:fill="FFFFFF"/>
        </w:rPr>
        <w:t>as</w:t>
      </w:r>
      <w:r w:rsidR="006E7FA5">
        <w:rPr>
          <w:rFonts w:cstheme="minorHAnsi"/>
          <w:sz w:val="24"/>
          <w:szCs w:val="24"/>
          <w:shd w:val="clear" w:color="auto" w:fill="FFFFFF"/>
        </w:rPr>
        <w:t xml:space="preserve"> Criminal D</w:t>
      </w:r>
      <w:r w:rsidR="006E254D">
        <w:rPr>
          <w:rFonts w:cstheme="minorHAnsi"/>
          <w:sz w:val="24"/>
          <w:szCs w:val="24"/>
          <w:shd w:val="clear" w:color="auto" w:fill="FFFFFF"/>
        </w:rPr>
        <w:t>amage,</w:t>
      </w:r>
      <w:r w:rsidR="00175083" w:rsidRPr="00175083">
        <w:rPr>
          <w:rFonts w:cstheme="minorHAnsi"/>
          <w:sz w:val="24"/>
          <w:szCs w:val="24"/>
          <w:shd w:val="clear" w:color="auto" w:fill="FFFFFF"/>
        </w:rPr>
        <w:t xml:space="preserve"> </w:t>
      </w:r>
      <w:r w:rsidR="00175083">
        <w:rPr>
          <w:rFonts w:cstheme="minorHAnsi"/>
          <w:sz w:val="24"/>
          <w:szCs w:val="24"/>
          <w:shd w:val="clear" w:color="auto" w:fill="FFFFFF"/>
        </w:rPr>
        <w:t>Theft,</w:t>
      </w:r>
      <w:r w:rsidR="006E254D">
        <w:rPr>
          <w:rFonts w:cstheme="minorHAnsi"/>
          <w:sz w:val="24"/>
          <w:szCs w:val="24"/>
          <w:shd w:val="clear" w:color="auto" w:fill="FFFFFF"/>
        </w:rPr>
        <w:t xml:space="preserve"> Fraud &amp; Forgery, </w:t>
      </w:r>
      <w:r w:rsidR="00175083">
        <w:rPr>
          <w:rFonts w:cstheme="minorHAnsi"/>
          <w:sz w:val="24"/>
          <w:szCs w:val="24"/>
          <w:shd w:val="clear" w:color="auto" w:fill="FFFFFF"/>
        </w:rPr>
        <w:t>or some sort of violence.</w:t>
      </w:r>
    </w:p>
    <w:p w14:paraId="775D03C8" w14:textId="4202E875" w:rsidR="00FA1E65" w:rsidRPr="00E93CDD" w:rsidRDefault="00250141" w:rsidP="000C6FAC">
      <w:pPr>
        <w:rPr>
          <w:rFonts w:cstheme="minorHAnsi"/>
          <w:sz w:val="24"/>
          <w:szCs w:val="24"/>
          <w:lang w:eastAsia="en-GB"/>
        </w:rPr>
      </w:pPr>
      <w:r>
        <w:rPr>
          <w:rFonts w:cstheme="minorHAnsi"/>
          <w:sz w:val="24"/>
          <w:szCs w:val="24"/>
          <w:shd w:val="clear" w:color="auto" w:fill="FFFFFF"/>
        </w:rPr>
        <w:t xml:space="preserve">There are varying definitions of what a crime is however the </w:t>
      </w:r>
      <w:r w:rsidR="00175083">
        <w:rPr>
          <w:rFonts w:cstheme="minorHAnsi"/>
          <w:sz w:val="24"/>
          <w:szCs w:val="24"/>
          <w:shd w:val="clear" w:color="auto" w:fill="FFFFFF"/>
        </w:rPr>
        <w:t>Victim support web site</w:t>
      </w:r>
      <w:r>
        <w:rPr>
          <w:rFonts w:cstheme="minorHAnsi"/>
          <w:sz w:val="24"/>
          <w:szCs w:val="24"/>
          <w:shd w:val="clear" w:color="auto" w:fill="FFFFFF"/>
        </w:rPr>
        <w:t xml:space="preserve"> captures the most accurate</w:t>
      </w:r>
      <w:r w:rsidR="00E93CDD">
        <w:rPr>
          <w:rFonts w:cstheme="minorHAnsi"/>
          <w:sz w:val="24"/>
          <w:szCs w:val="24"/>
          <w:shd w:val="clear" w:color="auto" w:fill="FFFFFF"/>
        </w:rPr>
        <w:t xml:space="preserve"> and</w:t>
      </w:r>
      <w:r>
        <w:rPr>
          <w:rFonts w:cstheme="minorHAnsi"/>
          <w:sz w:val="24"/>
          <w:szCs w:val="24"/>
          <w:shd w:val="clear" w:color="auto" w:fill="FFFFFF"/>
        </w:rPr>
        <w:t xml:space="preserve"> descriptive statement.</w:t>
      </w:r>
      <w:r w:rsidR="006E254D">
        <w:rPr>
          <w:rFonts w:cstheme="minorHAnsi"/>
          <w:sz w:val="24"/>
          <w:szCs w:val="24"/>
          <w:shd w:val="clear" w:color="auto" w:fill="FFFFFF"/>
        </w:rPr>
        <w:t xml:space="preserve"> </w:t>
      </w:r>
      <w:r w:rsidR="006E254D">
        <w:rPr>
          <w:rStyle w:val="Strong"/>
          <w:rFonts w:ascii="Helvetica" w:hAnsi="Helvetica" w:cs="Helvetica"/>
          <w:b w:val="0"/>
          <w:sz w:val="20"/>
          <w:szCs w:val="20"/>
          <w:shd w:val="clear" w:color="auto" w:fill="FFFFFF"/>
        </w:rPr>
        <w:t>“</w:t>
      </w:r>
      <w:r w:rsidR="006E254D" w:rsidRPr="006E254D">
        <w:rPr>
          <w:rStyle w:val="Strong"/>
          <w:rFonts w:ascii="Helvetica" w:hAnsi="Helvetica" w:cs="Helvetica"/>
          <w:b w:val="0"/>
          <w:sz w:val="20"/>
          <w:szCs w:val="20"/>
          <w:shd w:val="clear" w:color="auto" w:fill="FFFFFF"/>
        </w:rPr>
        <w:t>Crime is a d</w:t>
      </w:r>
      <w:r w:rsidR="006E254D" w:rsidRPr="006E254D">
        <w:rPr>
          <w:rStyle w:val="Strong"/>
          <w:rFonts w:cstheme="minorHAnsi"/>
          <w:b w:val="0"/>
          <w:sz w:val="24"/>
          <w:szCs w:val="24"/>
          <w:shd w:val="clear" w:color="auto" w:fill="FFFFFF"/>
        </w:rPr>
        <w:t>eliberate</w:t>
      </w:r>
      <w:r w:rsidR="00FA1E65" w:rsidRPr="006E254D">
        <w:rPr>
          <w:rStyle w:val="Strong"/>
          <w:rFonts w:cstheme="minorHAnsi"/>
          <w:b w:val="0"/>
          <w:sz w:val="24"/>
          <w:szCs w:val="24"/>
          <w:shd w:val="clear" w:color="auto" w:fill="FFFFFF"/>
        </w:rPr>
        <w:t xml:space="preserve"> act that causes physical or psychological harm, damage to or loss of property, and is against the law</w:t>
      </w:r>
      <w:r w:rsidR="006E254D">
        <w:rPr>
          <w:rStyle w:val="Strong"/>
          <w:rFonts w:cstheme="minorHAnsi"/>
          <w:b w:val="0"/>
          <w:sz w:val="24"/>
          <w:szCs w:val="24"/>
          <w:shd w:val="clear" w:color="auto" w:fill="FFFFFF"/>
        </w:rPr>
        <w:t>”</w:t>
      </w:r>
      <w:r>
        <w:rPr>
          <w:rStyle w:val="Strong"/>
          <w:rFonts w:cstheme="minorHAnsi"/>
          <w:b w:val="0"/>
          <w:sz w:val="24"/>
          <w:szCs w:val="24"/>
          <w:shd w:val="clear" w:color="auto" w:fill="FFFFFF"/>
        </w:rPr>
        <w:t xml:space="preserve"> (Victim support, 2021)</w:t>
      </w:r>
      <w:r w:rsidR="00CC3D0D">
        <w:rPr>
          <w:rStyle w:val="Strong"/>
          <w:rFonts w:cstheme="minorHAnsi"/>
          <w:b w:val="0"/>
          <w:sz w:val="24"/>
          <w:szCs w:val="24"/>
          <w:shd w:val="clear" w:color="auto" w:fill="FFFFFF"/>
        </w:rPr>
        <w:t>.</w:t>
      </w:r>
    </w:p>
    <w:p w14:paraId="0C24C57E" w14:textId="2440564F" w:rsidR="00234C2C" w:rsidRDefault="00E93CDD" w:rsidP="000C6FAC">
      <w:pPr>
        <w:rPr>
          <w:rFonts w:cstheme="minorHAnsi"/>
          <w:sz w:val="24"/>
          <w:szCs w:val="24"/>
          <w:lang w:eastAsia="en-GB"/>
        </w:rPr>
      </w:pPr>
      <w:r>
        <w:rPr>
          <w:rFonts w:cstheme="minorHAnsi"/>
          <w:sz w:val="24"/>
          <w:szCs w:val="24"/>
          <w:lang w:eastAsia="en-GB"/>
        </w:rPr>
        <w:t>Crime is ever</w:t>
      </w:r>
      <w:r w:rsidR="00175083">
        <w:rPr>
          <w:rFonts w:cstheme="minorHAnsi"/>
          <w:sz w:val="24"/>
          <w:szCs w:val="24"/>
          <w:lang w:eastAsia="en-GB"/>
        </w:rPr>
        <w:t xml:space="preserve"> evolving</w:t>
      </w:r>
      <w:r>
        <w:rPr>
          <w:rFonts w:cstheme="minorHAnsi"/>
          <w:sz w:val="24"/>
          <w:szCs w:val="24"/>
          <w:lang w:eastAsia="en-GB"/>
        </w:rPr>
        <w:t xml:space="preserve"> and this presents</w:t>
      </w:r>
      <w:r w:rsidR="005A4264">
        <w:rPr>
          <w:rFonts w:cstheme="minorHAnsi"/>
          <w:sz w:val="24"/>
          <w:szCs w:val="24"/>
          <w:lang w:eastAsia="en-GB"/>
        </w:rPr>
        <w:t xml:space="preserve"> </w:t>
      </w:r>
      <w:r w:rsidR="00175083">
        <w:rPr>
          <w:rFonts w:cstheme="minorHAnsi"/>
          <w:sz w:val="24"/>
          <w:szCs w:val="24"/>
          <w:lang w:eastAsia="en-GB"/>
        </w:rPr>
        <w:t>difficult challenge</w:t>
      </w:r>
      <w:r w:rsidR="005A4264">
        <w:rPr>
          <w:rFonts w:cstheme="minorHAnsi"/>
          <w:sz w:val="24"/>
          <w:szCs w:val="24"/>
          <w:lang w:eastAsia="en-GB"/>
        </w:rPr>
        <w:t>s</w:t>
      </w:r>
      <w:r w:rsidR="00175083">
        <w:rPr>
          <w:rFonts w:cstheme="minorHAnsi"/>
          <w:sz w:val="24"/>
          <w:szCs w:val="24"/>
          <w:lang w:eastAsia="en-GB"/>
        </w:rPr>
        <w:t xml:space="preserve"> </w:t>
      </w:r>
      <w:r w:rsidR="00667494">
        <w:rPr>
          <w:rFonts w:cstheme="minorHAnsi"/>
          <w:sz w:val="24"/>
          <w:szCs w:val="24"/>
          <w:lang w:eastAsia="en-GB"/>
        </w:rPr>
        <w:t xml:space="preserve">to policing, </w:t>
      </w:r>
      <w:r w:rsidR="00175083">
        <w:rPr>
          <w:rFonts w:cstheme="minorHAnsi"/>
          <w:sz w:val="24"/>
          <w:szCs w:val="24"/>
          <w:lang w:eastAsia="en-GB"/>
        </w:rPr>
        <w:t xml:space="preserve">ever </w:t>
      </w:r>
      <w:r w:rsidR="00483E61">
        <w:rPr>
          <w:rFonts w:cstheme="minorHAnsi"/>
          <w:sz w:val="24"/>
          <w:szCs w:val="24"/>
          <w:lang w:eastAsia="en-GB"/>
        </w:rPr>
        <w:t xml:space="preserve">since there has been crime there </w:t>
      </w:r>
      <w:r>
        <w:rPr>
          <w:rFonts w:cstheme="minorHAnsi"/>
          <w:sz w:val="24"/>
          <w:szCs w:val="24"/>
          <w:lang w:eastAsia="en-GB"/>
        </w:rPr>
        <w:t>has been a need to prevent it (Bryant &amp; Bryant, 2019)</w:t>
      </w:r>
      <w:r w:rsidR="003C1F7C">
        <w:rPr>
          <w:rFonts w:cstheme="minorHAnsi"/>
          <w:sz w:val="24"/>
          <w:szCs w:val="24"/>
          <w:lang w:eastAsia="en-GB"/>
        </w:rPr>
        <w:t xml:space="preserve"> over </w:t>
      </w:r>
      <w:r w:rsidR="005A4264">
        <w:rPr>
          <w:rFonts w:cstheme="minorHAnsi"/>
          <w:sz w:val="24"/>
          <w:szCs w:val="24"/>
          <w:lang w:eastAsia="en-GB"/>
        </w:rPr>
        <w:t>the last 50 years</w:t>
      </w:r>
      <w:r w:rsidR="00667494">
        <w:rPr>
          <w:rFonts w:cstheme="minorHAnsi"/>
          <w:sz w:val="24"/>
          <w:szCs w:val="24"/>
          <w:lang w:eastAsia="en-GB"/>
        </w:rPr>
        <w:t xml:space="preserve"> criminologists have become </w:t>
      </w:r>
      <w:r w:rsidR="00E86D44">
        <w:rPr>
          <w:rFonts w:cstheme="minorHAnsi"/>
          <w:sz w:val="24"/>
          <w:szCs w:val="24"/>
          <w:lang w:eastAsia="en-GB"/>
        </w:rPr>
        <w:t>interested</w:t>
      </w:r>
      <w:r w:rsidR="00667494">
        <w:rPr>
          <w:rFonts w:cstheme="minorHAnsi"/>
          <w:sz w:val="24"/>
          <w:szCs w:val="24"/>
          <w:lang w:eastAsia="en-GB"/>
        </w:rPr>
        <w:t xml:space="preserve"> is studying</w:t>
      </w:r>
      <w:r w:rsidR="003C1F7C">
        <w:rPr>
          <w:rFonts w:cstheme="minorHAnsi"/>
          <w:sz w:val="24"/>
          <w:szCs w:val="24"/>
          <w:lang w:eastAsia="en-GB"/>
        </w:rPr>
        <w:t xml:space="preserve"> crime and</w:t>
      </w:r>
      <w:r w:rsidR="00667494">
        <w:rPr>
          <w:rFonts w:cstheme="minorHAnsi"/>
          <w:sz w:val="24"/>
          <w:szCs w:val="24"/>
          <w:lang w:eastAsia="en-GB"/>
        </w:rPr>
        <w:t xml:space="preserve"> the poli</w:t>
      </w:r>
      <w:r w:rsidR="003C1F7C">
        <w:rPr>
          <w:rFonts w:cstheme="minorHAnsi"/>
          <w:sz w:val="24"/>
          <w:szCs w:val="24"/>
          <w:lang w:eastAsia="en-GB"/>
        </w:rPr>
        <w:t>ce</w:t>
      </w:r>
      <w:r w:rsidR="005A4264">
        <w:rPr>
          <w:rFonts w:cstheme="minorHAnsi"/>
          <w:sz w:val="24"/>
          <w:szCs w:val="24"/>
          <w:lang w:eastAsia="en-GB"/>
        </w:rPr>
        <w:t xml:space="preserve"> force</w:t>
      </w:r>
      <w:r w:rsidR="003C1F7C">
        <w:rPr>
          <w:rFonts w:cstheme="minorHAnsi"/>
          <w:sz w:val="24"/>
          <w:szCs w:val="24"/>
          <w:lang w:eastAsia="en-GB"/>
        </w:rPr>
        <w:t xml:space="preserve">, the studies have </w:t>
      </w:r>
      <w:r w:rsidR="00E86D44">
        <w:rPr>
          <w:rFonts w:cstheme="minorHAnsi"/>
          <w:sz w:val="24"/>
          <w:szCs w:val="24"/>
          <w:lang w:eastAsia="en-GB"/>
        </w:rPr>
        <w:t>given the polic</w:t>
      </w:r>
      <w:r w:rsidR="003C1F7C">
        <w:rPr>
          <w:rFonts w:cstheme="minorHAnsi"/>
          <w:sz w:val="24"/>
          <w:szCs w:val="24"/>
          <w:lang w:eastAsia="en-GB"/>
        </w:rPr>
        <w:t>e access to theories and statistics</w:t>
      </w:r>
      <w:r w:rsidR="00E86D44">
        <w:rPr>
          <w:rFonts w:cstheme="minorHAnsi"/>
          <w:sz w:val="24"/>
          <w:szCs w:val="24"/>
          <w:lang w:eastAsia="en-GB"/>
        </w:rPr>
        <w:t xml:space="preserve"> regarding criminal behaviour and the nature of crime</w:t>
      </w:r>
      <w:r>
        <w:rPr>
          <w:rFonts w:cstheme="minorHAnsi"/>
          <w:sz w:val="24"/>
          <w:szCs w:val="24"/>
          <w:lang w:eastAsia="en-GB"/>
        </w:rPr>
        <w:t xml:space="preserve"> (Bryant &amp; Bryant 2019)</w:t>
      </w:r>
      <w:r w:rsidR="00E86D44">
        <w:rPr>
          <w:rFonts w:cstheme="minorHAnsi"/>
          <w:sz w:val="24"/>
          <w:szCs w:val="24"/>
          <w:lang w:eastAsia="en-GB"/>
        </w:rPr>
        <w:t>.</w:t>
      </w:r>
      <w:r>
        <w:rPr>
          <w:rFonts w:cstheme="minorHAnsi"/>
          <w:sz w:val="24"/>
          <w:szCs w:val="24"/>
          <w:lang w:eastAsia="en-GB"/>
        </w:rPr>
        <w:t xml:space="preserve"> </w:t>
      </w:r>
      <w:r w:rsidR="000429B1">
        <w:rPr>
          <w:rFonts w:cstheme="minorHAnsi"/>
          <w:sz w:val="24"/>
          <w:szCs w:val="24"/>
          <w:lang w:eastAsia="en-GB"/>
        </w:rPr>
        <w:t>T</w:t>
      </w:r>
      <w:r w:rsidR="00234C2C">
        <w:rPr>
          <w:rFonts w:cstheme="minorHAnsi"/>
          <w:sz w:val="24"/>
          <w:szCs w:val="24"/>
          <w:lang w:eastAsia="en-GB"/>
        </w:rPr>
        <w:t>he United Nation</w:t>
      </w:r>
      <w:r w:rsidR="000429B1">
        <w:rPr>
          <w:rFonts w:cstheme="minorHAnsi"/>
          <w:sz w:val="24"/>
          <w:szCs w:val="24"/>
          <w:lang w:eastAsia="en-GB"/>
        </w:rPr>
        <w:t>s</w:t>
      </w:r>
      <w:r w:rsidR="00234C2C">
        <w:rPr>
          <w:rFonts w:cstheme="minorHAnsi"/>
          <w:sz w:val="24"/>
          <w:szCs w:val="24"/>
          <w:lang w:eastAsia="en-GB"/>
        </w:rPr>
        <w:t xml:space="preserve"> web page</w:t>
      </w:r>
      <w:r w:rsidR="000429B1">
        <w:rPr>
          <w:rFonts w:cstheme="minorHAnsi"/>
          <w:sz w:val="24"/>
          <w:szCs w:val="24"/>
          <w:lang w:eastAsia="en-GB"/>
        </w:rPr>
        <w:t xml:space="preserve"> has a definition that captures all elements</w:t>
      </w:r>
      <w:r w:rsidR="00880E26">
        <w:rPr>
          <w:rFonts w:cstheme="minorHAnsi"/>
          <w:sz w:val="24"/>
          <w:szCs w:val="24"/>
          <w:lang w:eastAsia="en-GB"/>
        </w:rPr>
        <w:t xml:space="preserve"> in one </w:t>
      </w:r>
      <w:r w:rsidR="003C1F7C">
        <w:rPr>
          <w:rFonts w:cstheme="minorHAnsi"/>
          <w:sz w:val="24"/>
          <w:szCs w:val="24"/>
          <w:lang w:eastAsia="en-GB"/>
        </w:rPr>
        <w:t xml:space="preserve">short paragraph,  </w:t>
      </w:r>
      <w:r w:rsidR="00234C2C">
        <w:rPr>
          <w:rFonts w:cstheme="minorHAnsi"/>
          <w:sz w:val="24"/>
          <w:szCs w:val="24"/>
          <w:lang w:eastAsia="en-GB"/>
        </w:rPr>
        <w:t xml:space="preserve"> </w:t>
      </w:r>
    </w:p>
    <w:p w14:paraId="7BAB7453" w14:textId="1FA6D7A8" w:rsidR="005A4264" w:rsidRPr="000429B1" w:rsidRDefault="00234C2C" w:rsidP="000C6FAC">
      <w:pPr>
        <w:rPr>
          <w:rFonts w:cstheme="minorHAnsi"/>
          <w:b/>
          <w:sz w:val="24"/>
          <w:szCs w:val="24"/>
          <w:lang w:eastAsia="en-GB"/>
        </w:rPr>
      </w:pPr>
      <w:r w:rsidRPr="00234C2C">
        <w:rPr>
          <w:rStyle w:val="Emphasis"/>
          <w:rFonts w:cstheme="minorHAnsi"/>
          <w:sz w:val="24"/>
          <w:szCs w:val="24"/>
          <w:shd w:val="clear" w:color="auto" w:fill="FFFFFF"/>
        </w:rPr>
        <w:t>"Crime Prevention</w:t>
      </w:r>
      <w:r w:rsidRPr="00234C2C">
        <w:rPr>
          <w:rFonts w:cstheme="minorHAnsi"/>
          <w:sz w:val="24"/>
          <w:szCs w:val="24"/>
          <w:shd w:val="clear" w:color="auto" w:fill="FFFFFF"/>
        </w:rPr>
        <w:t> </w:t>
      </w:r>
      <w:r w:rsidRPr="00234C2C">
        <w:rPr>
          <w:rStyle w:val="Emphasis"/>
          <w:rFonts w:cstheme="minorHAnsi"/>
          <w:sz w:val="24"/>
          <w:szCs w:val="24"/>
          <w:shd w:val="clear" w:color="auto" w:fill="FFFFFF"/>
        </w:rPr>
        <w:t>comprises strategies and measures that seek to reduce the risk of crimes occurring, and their potential harmful effects on individuals and society, including fear of crime, by intervening to influence their multiple causes." </w:t>
      </w:r>
      <w:r w:rsidR="000429B1">
        <w:rPr>
          <w:sz w:val="24"/>
          <w:szCs w:val="24"/>
        </w:rPr>
        <w:t xml:space="preserve">(United Nations, 2002). </w:t>
      </w:r>
    </w:p>
    <w:p w14:paraId="60499641" w14:textId="77777777" w:rsidR="005A4264" w:rsidRPr="005A4264" w:rsidRDefault="005A4264" w:rsidP="000C6FAC">
      <w:pPr>
        <w:rPr>
          <w:sz w:val="24"/>
          <w:szCs w:val="24"/>
        </w:rPr>
      </w:pPr>
    </w:p>
    <w:p w14:paraId="0A17D53C" w14:textId="3BCEE239" w:rsidR="00FA400E" w:rsidRDefault="00E14FFB" w:rsidP="000C6FAC">
      <w:pPr>
        <w:rPr>
          <w:rFonts w:cstheme="minorHAnsi"/>
          <w:sz w:val="24"/>
          <w:szCs w:val="24"/>
          <w:lang w:eastAsia="en-GB"/>
        </w:rPr>
      </w:pPr>
      <w:r>
        <w:rPr>
          <w:rFonts w:cstheme="minorHAnsi"/>
          <w:sz w:val="24"/>
          <w:szCs w:val="24"/>
          <w:lang w:eastAsia="en-GB"/>
        </w:rPr>
        <w:t>There are several models that analyse crime prevention such as the EMMIE model</w:t>
      </w:r>
      <w:r w:rsidR="00D271CC">
        <w:rPr>
          <w:rFonts w:cstheme="minorHAnsi"/>
          <w:sz w:val="24"/>
          <w:szCs w:val="24"/>
          <w:lang w:eastAsia="en-GB"/>
        </w:rPr>
        <w:t>, POP and SARA</w:t>
      </w:r>
      <w:r w:rsidR="00FA400E">
        <w:rPr>
          <w:rFonts w:cstheme="minorHAnsi"/>
          <w:sz w:val="24"/>
          <w:szCs w:val="24"/>
          <w:lang w:eastAsia="en-GB"/>
        </w:rPr>
        <w:t xml:space="preserve">, </w:t>
      </w:r>
      <w:r w:rsidR="000429B1">
        <w:rPr>
          <w:rFonts w:cstheme="minorHAnsi"/>
          <w:sz w:val="24"/>
          <w:szCs w:val="24"/>
          <w:lang w:eastAsia="en-GB"/>
        </w:rPr>
        <w:t>firstly the essay will</w:t>
      </w:r>
      <w:r w:rsidR="00D271CC">
        <w:rPr>
          <w:rFonts w:cstheme="minorHAnsi"/>
          <w:sz w:val="24"/>
          <w:szCs w:val="24"/>
          <w:lang w:eastAsia="en-GB"/>
        </w:rPr>
        <w:t xml:space="preserve"> look at the complex EEMIE model, </w:t>
      </w:r>
      <w:r w:rsidR="00FA400E">
        <w:rPr>
          <w:rFonts w:cstheme="minorHAnsi"/>
          <w:sz w:val="24"/>
          <w:szCs w:val="24"/>
          <w:lang w:eastAsia="en-GB"/>
        </w:rPr>
        <w:t xml:space="preserve">EMMIE is a rating and ranking model that was designed by academics from the university college of London, its design helps </w:t>
      </w:r>
      <w:r w:rsidR="00CE11A8">
        <w:rPr>
          <w:rFonts w:cstheme="minorHAnsi"/>
          <w:sz w:val="24"/>
          <w:szCs w:val="24"/>
          <w:lang w:eastAsia="en-GB"/>
        </w:rPr>
        <w:t>decision</w:t>
      </w:r>
      <w:r w:rsidR="00FA400E">
        <w:rPr>
          <w:rFonts w:cstheme="minorHAnsi"/>
          <w:sz w:val="24"/>
          <w:szCs w:val="24"/>
          <w:lang w:eastAsia="en-GB"/>
        </w:rPr>
        <w:t xml:space="preserve"> makers to access the e</w:t>
      </w:r>
      <w:r w:rsidR="00F6352C">
        <w:rPr>
          <w:rFonts w:cstheme="minorHAnsi"/>
          <w:sz w:val="24"/>
          <w:szCs w:val="24"/>
          <w:lang w:eastAsia="en-GB"/>
        </w:rPr>
        <w:t>vidence-base easily and quickly (college of policing, 2021)</w:t>
      </w:r>
    </w:p>
    <w:p w14:paraId="5F11264D" w14:textId="43CCF30B" w:rsidR="00FA400E" w:rsidRDefault="00FA400E" w:rsidP="000C6FAC">
      <w:pPr>
        <w:rPr>
          <w:sz w:val="24"/>
          <w:szCs w:val="24"/>
        </w:rPr>
      </w:pPr>
      <w:r w:rsidRPr="007913B5">
        <w:rPr>
          <w:rFonts w:cstheme="minorHAnsi"/>
          <w:sz w:val="24"/>
          <w:szCs w:val="24"/>
          <w:lang w:eastAsia="en-GB"/>
        </w:rPr>
        <w:lastRenderedPageBreak/>
        <w:t>EEMIE rates each intervention agains</w:t>
      </w:r>
      <w:r w:rsidR="007913B5" w:rsidRPr="007913B5">
        <w:rPr>
          <w:rFonts w:cstheme="minorHAnsi"/>
          <w:sz w:val="24"/>
          <w:szCs w:val="24"/>
          <w:lang w:eastAsia="en-GB"/>
        </w:rPr>
        <w:t>t the following five dimensions,</w:t>
      </w:r>
      <w:r w:rsidR="007913B5" w:rsidRPr="007913B5">
        <w:rPr>
          <w:sz w:val="24"/>
          <w:szCs w:val="24"/>
        </w:rPr>
        <w:t xml:space="preserve"> for each of the five EMMIE dimensions, two components were distinguished: EMMIE-E relates to the ‘Evidence’ that emerges f</w:t>
      </w:r>
      <w:r w:rsidR="007913B5">
        <w:rPr>
          <w:sz w:val="24"/>
          <w:szCs w:val="24"/>
        </w:rPr>
        <w:t xml:space="preserve">rom reviews </w:t>
      </w:r>
      <w:r w:rsidR="007913B5" w:rsidRPr="007913B5">
        <w:rPr>
          <w:sz w:val="24"/>
          <w:szCs w:val="24"/>
        </w:rPr>
        <w:t>and EMMIE-Q relates to</w:t>
      </w:r>
      <w:r w:rsidR="00F6352C">
        <w:rPr>
          <w:sz w:val="24"/>
          <w:szCs w:val="24"/>
        </w:rPr>
        <w:t xml:space="preserve"> the ‘Quality’ of that evidence (Johnson, 2015)</w:t>
      </w:r>
    </w:p>
    <w:p w14:paraId="3A8169DA" w14:textId="78557911" w:rsidR="00556C4D" w:rsidRPr="007913B5" w:rsidRDefault="00556C4D" w:rsidP="000C6FAC">
      <w:pPr>
        <w:rPr>
          <w:rFonts w:cstheme="minorHAnsi"/>
          <w:sz w:val="24"/>
          <w:szCs w:val="24"/>
          <w:lang w:eastAsia="en-GB"/>
        </w:rPr>
      </w:pPr>
      <w:r>
        <w:rPr>
          <w:sz w:val="24"/>
          <w:szCs w:val="24"/>
        </w:rPr>
        <w:t xml:space="preserve">Each category is scored between 0 and 4, with 0 being the lowest evidence based finding and 4 being the highest, the scores are then added up and used in the understanding </w:t>
      </w:r>
      <w:r w:rsidR="00F6352C">
        <w:rPr>
          <w:sz w:val="24"/>
          <w:szCs w:val="24"/>
        </w:rPr>
        <w:t>of how the crime has happened</w:t>
      </w:r>
      <w:r w:rsidR="00F6352C">
        <w:rPr>
          <w:rFonts w:cstheme="minorHAnsi"/>
          <w:sz w:val="24"/>
          <w:szCs w:val="24"/>
          <w:lang w:eastAsia="en-GB"/>
        </w:rPr>
        <w:t xml:space="preserve">, </w:t>
      </w:r>
      <w:r w:rsidR="002F61A4">
        <w:rPr>
          <w:sz w:val="24"/>
          <w:szCs w:val="24"/>
        </w:rPr>
        <w:t>where it has happened and who is committing it</w:t>
      </w:r>
      <w:r w:rsidR="00F6352C">
        <w:rPr>
          <w:sz w:val="24"/>
          <w:szCs w:val="24"/>
        </w:rPr>
        <w:t xml:space="preserve"> </w:t>
      </w:r>
      <w:r w:rsidR="00F6352C">
        <w:rPr>
          <w:rFonts w:cstheme="minorHAnsi"/>
          <w:sz w:val="24"/>
          <w:szCs w:val="24"/>
          <w:lang w:eastAsia="en-GB"/>
        </w:rPr>
        <w:t>(college of policing, 2021)</w:t>
      </w:r>
      <w:r w:rsidR="002F61A4">
        <w:rPr>
          <w:sz w:val="24"/>
          <w:szCs w:val="24"/>
        </w:rPr>
        <w:t>, these statistics then help the police tackle not only the crime but also the root cause of it.</w:t>
      </w:r>
    </w:p>
    <w:tbl>
      <w:tblPr>
        <w:tblStyle w:val="TableGrid"/>
        <w:tblW w:w="0" w:type="auto"/>
        <w:tblLook w:val="04A0" w:firstRow="1" w:lastRow="0" w:firstColumn="1" w:lastColumn="0" w:noHBand="0" w:noVBand="1"/>
      </w:tblPr>
      <w:tblGrid>
        <w:gridCol w:w="3241"/>
        <w:gridCol w:w="2141"/>
        <w:gridCol w:w="4342"/>
      </w:tblGrid>
      <w:tr w:rsidR="00B138BE" w14:paraId="41BF3A3B" w14:textId="77777777" w:rsidTr="00AE7B55">
        <w:trPr>
          <w:trHeight w:val="656"/>
        </w:trPr>
        <w:tc>
          <w:tcPr>
            <w:tcW w:w="3241" w:type="dxa"/>
          </w:tcPr>
          <w:p w14:paraId="7F191E33" w14:textId="77777777" w:rsidR="00B138BE" w:rsidRDefault="00B138BE" w:rsidP="000C6FAC">
            <w:pPr>
              <w:rPr>
                <w:rFonts w:cstheme="minorHAnsi"/>
                <w:sz w:val="24"/>
                <w:szCs w:val="24"/>
                <w:lang w:eastAsia="en-GB"/>
              </w:rPr>
            </w:pPr>
          </w:p>
          <w:p w14:paraId="62A5715A" w14:textId="2B254A0B" w:rsidR="00B138BE" w:rsidRPr="00B138BE" w:rsidRDefault="00B138BE" w:rsidP="00B138BE">
            <w:pPr>
              <w:pStyle w:val="ListParagraph"/>
              <w:numPr>
                <w:ilvl w:val="0"/>
                <w:numId w:val="10"/>
              </w:numPr>
              <w:rPr>
                <w:rFonts w:cstheme="minorHAnsi"/>
                <w:sz w:val="24"/>
                <w:szCs w:val="24"/>
                <w:lang w:eastAsia="en-GB"/>
              </w:rPr>
            </w:pPr>
            <w:r w:rsidRPr="00B138BE">
              <w:rPr>
                <w:rFonts w:cstheme="minorHAnsi"/>
                <w:sz w:val="24"/>
                <w:szCs w:val="24"/>
                <w:lang w:eastAsia="en-GB"/>
              </w:rPr>
              <w:t>Effect</w:t>
            </w:r>
          </w:p>
        </w:tc>
        <w:tc>
          <w:tcPr>
            <w:tcW w:w="2141" w:type="dxa"/>
          </w:tcPr>
          <w:p w14:paraId="5A37AF44" w14:textId="77777777" w:rsidR="004F321F" w:rsidRDefault="004F321F" w:rsidP="000C6FAC">
            <w:pPr>
              <w:rPr>
                <w:rFonts w:cstheme="minorHAnsi"/>
                <w:sz w:val="24"/>
                <w:szCs w:val="24"/>
                <w:lang w:eastAsia="en-GB"/>
              </w:rPr>
            </w:pPr>
          </w:p>
          <w:p w14:paraId="7FFA834D" w14:textId="7A4F95ED" w:rsidR="00B138BE" w:rsidRDefault="004F321F" w:rsidP="000C6FAC">
            <w:pPr>
              <w:rPr>
                <w:rFonts w:cstheme="minorHAnsi"/>
                <w:sz w:val="24"/>
                <w:szCs w:val="24"/>
                <w:lang w:eastAsia="en-GB"/>
              </w:rPr>
            </w:pPr>
            <w:r>
              <w:rPr>
                <w:rFonts w:cstheme="minorHAnsi"/>
                <w:sz w:val="24"/>
                <w:szCs w:val="24"/>
                <w:lang w:eastAsia="en-GB"/>
              </w:rPr>
              <w:t xml:space="preserve">Impact on crime </w:t>
            </w:r>
          </w:p>
        </w:tc>
        <w:tc>
          <w:tcPr>
            <w:tcW w:w="4342" w:type="dxa"/>
            <w:shd w:val="clear" w:color="auto" w:fill="FFFFFF" w:themeFill="background1"/>
          </w:tcPr>
          <w:p w14:paraId="488C199B" w14:textId="057AC5E0" w:rsidR="00B138BE" w:rsidRPr="00AE7B55" w:rsidRDefault="00AE7B55" w:rsidP="000C6FAC">
            <w:pPr>
              <w:rPr>
                <w:rFonts w:asciiTheme="minorHAnsi" w:hAnsiTheme="minorHAnsi" w:cstheme="minorHAnsi"/>
                <w:sz w:val="24"/>
                <w:szCs w:val="24"/>
                <w:lang w:eastAsia="en-GB"/>
              </w:rPr>
            </w:pPr>
            <w:r>
              <w:rPr>
                <w:rFonts w:asciiTheme="minorHAnsi" w:hAnsiTheme="minorHAnsi" w:cstheme="minorHAnsi"/>
                <w:sz w:val="24"/>
                <w:szCs w:val="24"/>
                <w:lang w:eastAsia="en-GB"/>
              </w:rPr>
              <w:t>Whether the evidence suggests the intervention</w:t>
            </w:r>
            <w:r w:rsidR="00892AE4">
              <w:rPr>
                <w:rFonts w:asciiTheme="minorHAnsi" w:hAnsiTheme="minorHAnsi" w:cstheme="minorHAnsi"/>
                <w:sz w:val="24"/>
                <w:szCs w:val="24"/>
                <w:lang w:eastAsia="en-GB"/>
              </w:rPr>
              <w:t xml:space="preserve"> led to an increase, decrease or had no impact on crime.</w:t>
            </w:r>
          </w:p>
        </w:tc>
      </w:tr>
      <w:tr w:rsidR="00B138BE" w14:paraId="65F300DA" w14:textId="77777777" w:rsidTr="00AE7B55">
        <w:trPr>
          <w:trHeight w:val="552"/>
        </w:trPr>
        <w:tc>
          <w:tcPr>
            <w:tcW w:w="3241" w:type="dxa"/>
          </w:tcPr>
          <w:p w14:paraId="51A35A9B" w14:textId="77777777" w:rsidR="004F321F" w:rsidRDefault="004F321F" w:rsidP="004F321F">
            <w:pPr>
              <w:pStyle w:val="ListParagraph"/>
              <w:rPr>
                <w:rFonts w:cstheme="minorHAnsi"/>
                <w:sz w:val="24"/>
                <w:szCs w:val="24"/>
                <w:lang w:eastAsia="en-GB"/>
              </w:rPr>
            </w:pPr>
          </w:p>
          <w:p w14:paraId="6029CAFD" w14:textId="171311EC" w:rsidR="00B138BE" w:rsidRPr="00B138BE" w:rsidRDefault="00B138BE" w:rsidP="00B138BE">
            <w:pPr>
              <w:pStyle w:val="ListParagraph"/>
              <w:numPr>
                <w:ilvl w:val="0"/>
                <w:numId w:val="10"/>
              </w:numPr>
              <w:rPr>
                <w:rFonts w:cstheme="minorHAnsi"/>
                <w:sz w:val="24"/>
                <w:szCs w:val="24"/>
                <w:lang w:eastAsia="en-GB"/>
              </w:rPr>
            </w:pPr>
            <w:r>
              <w:rPr>
                <w:rFonts w:cstheme="minorHAnsi"/>
                <w:sz w:val="24"/>
                <w:szCs w:val="24"/>
                <w:lang w:eastAsia="en-GB"/>
              </w:rPr>
              <w:t xml:space="preserve">Mechanism </w:t>
            </w:r>
          </w:p>
        </w:tc>
        <w:tc>
          <w:tcPr>
            <w:tcW w:w="2141" w:type="dxa"/>
          </w:tcPr>
          <w:p w14:paraId="30D385BF" w14:textId="77777777" w:rsidR="004F321F" w:rsidRDefault="004F321F" w:rsidP="000C6FAC">
            <w:pPr>
              <w:rPr>
                <w:rFonts w:cstheme="minorHAnsi"/>
                <w:sz w:val="24"/>
                <w:szCs w:val="24"/>
                <w:lang w:eastAsia="en-GB"/>
              </w:rPr>
            </w:pPr>
          </w:p>
          <w:p w14:paraId="3E5D38C8" w14:textId="40950AFE" w:rsidR="00B138BE" w:rsidRDefault="004F321F" w:rsidP="000C6FAC">
            <w:pPr>
              <w:rPr>
                <w:rFonts w:cstheme="minorHAnsi"/>
                <w:sz w:val="24"/>
                <w:szCs w:val="24"/>
                <w:lang w:eastAsia="en-GB"/>
              </w:rPr>
            </w:pPr>
            <w:r>
              <w:rPr>
                <w:rFonts w:cstheme="minorHAnsi"/>
                <w:sz w:val="24"/>
                <w:szCs w:val="24"/>
                <w:lang w:eastAsia="en-GB"/>
              </w:rPr>
              <w:t>How it works</w:t>
            </w:r>
          </w:p>
        </w:tc>
        <w:tc>
          <w:tcPr>
            <w:tcW w:w="4342" w:type="dxa"/>
          </w:tcPr>
          <w:p w14:paraId="19582793" w14:textId="6B40010C" w:rsidR="00B138BE" w:rsidRPr="00892AE4" w:rsidRDefault="00892AE4" w:rsidP="000C6FAC">
            <w:pPr>
              <w:rPr>
                <w:rFonts w:asciiTheme="minorHAnsi" w:hAnsiTheme="minorHAnsi" w:cstheme="minorHAnsi"/>
                <w:sz w:val="24"/>
                <w:szCs w:val="24"/>
                <w:lang w:eastAsia="en-GB"/>
              </w:rPr>
            </w:pPr>
            <w:r w:rsidRPr="00892AE4">
              <w:rPr>
                <w:rFonts w:asciiTheme="minorHAnsi" w:hAnsiTheme="minorHAnsi" w:cstheme="minorHAnsi"/>
                <w:color w:val="000000"/>
                <w:sz w:val="24"/>
                <w:szCs w:val="24"/>
                <w:shd w:val="clear" w:color="auto" w:fill="FFFFFF"/>
              </w:rPr>
              <w:t>What is it about the intervention that could explain its effect?</w:t>
            </w:r>
          </w:p>
        </w:tc>
      </w:tr>
      <w:tr w:rsidR="00B138BE" w14:paraId="2CEE5F3B" w14:textId="77777777" w:rsidTr="00AE7B55">
        <w:trPr>
          <w:trHeight w:val="560"/>
        </w:trPr>
        <w:tc>
          <w:tcPr>
            <w:tcW w:w="3241" w:type="dxa"/>
          </w:tcPr>
          <w:p w14:paraId="1C6F5896" w14:textId="77777777" w:rsidR="004F321F" w:rsidRDefault="004F321F" w:rsidP="004F321F">
            <w:pPr>
              <w:pStyle w:val="ListParagraph"/>
              <w:rPr>
                <w:rFonts w:cstheme="minorHAnsi"/>
                <w:sz w:val="24"/>
                <w:szCs w:val="24"/>
                <w:lang w:eastAsia="en-GB"/>
              </w:rPr>
            </w:pPr>
          </w:p>
          <w:p w14:paraId="36748BDB" w14:textId="6A7B6F72" w:rsidR="00B138BE" w:rsidRPr="00B138BE" w:rsidRDefault="00B138BE" w:rsidP="00B138BE">
            <w:pPr>
              <w:pStyle w:val="ListParagraph"/>
              <w:numPr>
                <w:ilvl w:val="0"/>
                <w:numId w:val="10"/>
              </w:numPr>
              <w:rPr>
                <w:rFonts w:cstheme="minorHAnsi"/>
                <w:sz w:val="24"/>
                <w:szCs w:val="24"/>
                <w:lang w:eastAsia="en-GB"/>
              </w:rPr>
            </w:pPr>
            <w:r>
              <w:rPr>
                <w:rFonts w:cstheme="minorHAnsi"/>
                <w:sz w:val="24"/>
                <w:szCs w:val="24"/>
                <w:lang w:eastAsia="en-GB"/>
              </w:rPr>
              <w:t xml:space="preserve">Moderators </w:t>
            </w:r>
          </w:p>
        </w:tc>
        <w:tc>
          <w:tcPr>
            <w:tcW w:w="2141" w:type="dxa"/>
          </w:tcPr>
          <w:p w14:paraId="05F10923" w14:textId="77777777" w:rsidR="00B138BE" w:rsidRDefault="00B138BE" w:rsidP="000C6FAC">
            <w:pPr>
              <w:rPr>
                <w:rFonts w:cstheme="minorHAnsi"/>
                <w:sz w:val="24"/>
                <w:szCs w:val="24"/>
                <w:lang w:eastAsia="en-GB"/>
              </w:rPr>
            </w:pPr>
          </w:p>
          <w:p w14:paraId="3026102D" w14:textId="0749CF4A" w:rsidR="004F321F" w:rsidRDefault="004F321F" w:rsidP="000C6FAC">
            <w:pPr>
              <w:rPr>
                <w:rFonts w:cstheme="minorHAnsi"/>
                <w:sz w:val="24"/>
                <w:szCs w:val="24"/>
                <w:lang w:eastAsia="en-GB"/>
              </w:rPr>
            </w:pPr>
            <w:r>
              <w:rPr>
                <w:rFonts w:cstheme="minorHAnsi"/>
                <w:sz w:val="24"/>
                <w:szCs w:val="24"/>
                <w:lang w:eastAsia="en-GB"/>
              </w:rPr>
              <w:t>Where it works</w:t>
            </w:r>
          </w:p>
        </w:tc>
        <w:tc>
          <w:tcPr>
            <w:tcW w:w="4342" w:type="dxa"/>
          </w:tcPr>
          <w:p w14:paraId="3F4749FE" w14:textId="3FE8683F" w:rsidR="00B138BE" w:rsidRDefault="00892AE4" w:rsidP="000C6FAC">
            <w:pPr>
              <w:rPr>
                <w:rFonts w:cstheme="minorHAnsi"/>
                <w:sz w:val="24"/>
                <w:szCs w:val="24"/>
                <w:lang w:eastAsia="en-GB"/>
              </w:rPr>
            </w:pPr>
            <w:r>
              <w:rPr>
                <w:rFonts w:cstheme="minorHAnsi"/>
                <w:sz w:val="24"/>
                <w:szCs w:val="24"/>
                <w:lang w:eastAsia="en-GB"/>
              </w:rPr>
              <w:t>In what circumstances and contexts is the investigation likely to work / not work</w:t>
            </w:r>
          </w:p>
        </w:tc>
      </w:tr>
      <w:tr w:rsidR="00B138BE" w14:paraId="6A9F5625" w14:textId="77777777" w:rsidTr="00AE7B55">
        <w:trPr>
          <w:trHeight w:val="554"/>
        </w:trPr>
        <w:tc>
          <w:tcPr>
            <w:tcW w:w="3241" w:type="dxa"/>
          </w:tcPr>
          <w:p w14:paraId="45DF3436" w14:textId="3384C1EF" w:rsidR="004F321F" w:rsidRPr="004F321F" w:rsidRDefault="004F321F" w:rsidP="004F321F">
            <w:pPr>
              <w:pStyle w:val="NormalWeb"/>
              <w:numPr>
                <w:ilvl w:val="0"/>
                <w:numId w:val="10"/>
              </w:numPr>
              <w:shd w:val="clear" w:color="auto" w:fill="FFFFFF"/>
              <w:spacing w:before="0" w:beforeAutospacing="0" w:after="0" w:afterAutospacing="0" w:line="360" w:lineRule="atLeast"/>
              <w:rPr>
                <w:rFonts w:asciiTheme="minorHAnsi" w:hAnsiTheme="minorHAnsi" w:cstheme="minorHAnsi"/>
                <w:color w:val="000000"/>
              </w:rPr>
            </w:pPr>
            <w:r w:rsidRPr="004F321F">
              <w:rPr>
                <w:rStyle w:val="Strong"/>
                <w:rFonts w:asciiTheme="minorHAnsi" w:hAnsiTheme="minorHAnsi" w:cstheme="minorHAnsi"/>
                <w:color w:val="000000"/>
              </w:rPr>
              <w:t>I</w:t>
            </w:r>
            <w:r w:rsidRPr="004F321F">
              <w:rPr>
                <w:rFonts w:asciiTheme="minorHAnsi" w:hAnsiTheme="minorHAnsi" w:cstheme="minorHAnsi"/>
                <w:color w:val="000000"/>
              </w:rPr>
              <w:t>mplementation</w:t>
            </w:r>
          </w:p>
          <w:p w14:paraId="4FC818A0" w14:textId="77777777" w:rsidR="00B138BE" w:rsidRPr="00B138BE" w:rsidRDefault="00B138BE" w:rsidP="004F321F">
            <w:pPr>
              <w:pStyle w:val="ListParagraph"/>
              <w:rPr>
                <w:rFonts w:cstheme="minorHAnsi"/>
                <w:sz w:val="24"/>
                <w:szCs w:val="24"/>
                <w:lang w:eastAsia="en-GB"/>
              </w:rPr>
            </w:pPr>
          </w:p>
        </w:tc>
        <w:tc>
          <w:tcPr>
            <w:tcW w:w="2141" w:type="dxa"/>
          </w:tcPr>
          <w:p w14:paraId="349CA9F6" w14:textId="77777777" w:rsidR="00B138BE" w:rsidRDefault="00B138BE" w:rsidP="000C6FAC">
            <w:pPr>
              <w:rPr>
                <w:rFonts w:cstheme="minorHAnsi"/>
                <w:sz w:val="24"/>
                <w:szCs w:val="24"/>
                <w:lang w:eastAsia="en-GB"/>
              </w:rPr>
            </w:pPr>
          </w:p>
          <w:p w14:paraId="4A6582D3" w14:textId="7321477C" w:rsidR="004F321F" w:rsidRDefault="004F321F" w:rsidP="000C6FAC">
            <w:pPr>
              <w:rPr>
                <w:rFonts w:cstheme="minorHAnsi"/>
                <w:sz w:val="24"/>
                <w:szCs w:val="24"/>
                <w:lang w:eastAsia="en-GB"/>
              </w:rPr>
            </w:pPr>
            <w:r>
              <w:rPr>
                <w:rFonts w:cstheme="minorHAnsi"/>
                <w:sz w:val="24"/>
                <w:szCs w:val="24"/>
                <w:lang w:eastAsia="en-GB"/>
              </w:rPr>
              <w:t>How to do it</w:t>
            </w:r>
          </w:p>
        </w:tc>
        <w:tc>
          <w:tcPr>
            <w:tcW w:w="4342" w:type="dxa"/>
          </w:tcPr>
          <w:p w14:paraId="3358A42E" w14:textId="39C60E78" w:rsidR="00B138BE" w:rsidRPr="00E14FFB" w:rsidRDefault="00E14FFB" w:rsidP="000C6FAC">
            <w:pPr>
              <w:rPr>
                <w:rFonts w:asciiTheme="minorHAnsi" w:hAnsiTheme="minorHAnsi" w:cstheme="minorHAnsi"/>
                <w:sz w:val="24"/>
                <w:szCs w:val="24"/>
                <w:lang w:eastAsia="en-GB"/>
              </w:rPr>
            </w:pPr>
            <w:r w:rsidRPr="00E14FFB">
              <w:rPr>
                <w:rFonts w:asciiTheme="minorHAnsi" w:hAnsiTheme="minorHAnsi" w:cstheme="minorHAnsi"/>
                <w:color w:val="000000"/>
                <w:sz w:val="24"/>
                <w:szCs w:val="24"/>
                <w:shd w:val="clear" w:color="auto" w:fill="FFFFFF"/>
              </w:rPr>
              <w:t>What conditions should be considered when implementing an intervention locally?</w:t>
            </w:r>
          </w:p>
        </w:tc>
      </w:tr>
      <w:tr w:rsidR="00B138BE" w14:paraId="54E8B065" w14:textId="77777777" w:rsidTr="00AE7B55">
        <w:trPr>
          <w:trHeight w:val="562"/>
        </w:trPr>
        <w:tc>
          <w:tcPr>
            <w:tcW w:w="3241" w:type="dxa"/>
          </w:tcPr>
          <w:p w14:paraId="02234D71" w14:textId="77777777" w:rsidR="004F321F" w:rsidRDefault="004F321F" w:rsidP="004F321F">
            <w:pPr>
              <w:pStyle w:val="ListParagraph"/>
              <w:rPr>
                <w:rFonts w:cstheme="minorHAnsi"/>
                <w:sz w:val="24"/>
                <w:szCs w:val="24"/>
                <w:lang w:eastAsia="en-GB"/>
              </w:rPr>
            </w:pPr>
          </w:p>
          <w:p w14:paraId="7DB8B6AF" w14:textId="45827542" w:rsidR="004F321F" w:rsidRPr="004F321F" w:rsidRDefault="004F321F" w:rsidP="004F321F">
            <w:pPr>
              <w:pStyle w:val="ListParagraph"/>
              <w:numPr>
                <w:ilvl w:val="0"/>
                <w:numId w:val="10"/>
              </w:numPr>
              <w:rPr>
                <w:rFonts w:cstheme="minorHAnsi"/>
                <w:sz w:val="24"/>
                <w:szCs w:val="24"/>
                <w:lang w:eastAsia="en-GB"/>
              </w:rPr>
            </w:pPr>
            <w:r>
              <w:rPr>
                <w:rFonts w:cstheme="minorHAnsi"/>
                <w:sz w:val="24"/>
                <w:szCs w:val="24"/>
                <w:lang w:eastAsia="en-GB"/>
              </w:rPr>
              <w:t xml:space="preserve">Economic cost </w:t>
            </w:r>
          </w:p>
        </w:tc>
        <w:tc>
          <w:tcPr>
            <w:tcW w:w="2141" w:type="dxa"/>
          </w:tcPr>
          <w:p w14:paraId="0CEAA4D0" w14:textId="77777777" w:rsidR="004F321F" w:rsidRDefault="004F321F" w:rsidP="000C6FAC">
            <w:pPr>
              <w:rPr>
                <w:rFonts w:cstheme="minorHAnsi"/>
                <w:sz w:val="24"/>
                <w:szCs w:val="24"/>
                <w:lang w:eastAsia="en-GB"/>
              </w:rPr>
            </w:pPr>
          </w:p>
          <w:p w14:paraId="32455155" w14:textId="64C5A227" w:rsidR="00B138BE" w:rsidRDefault="004F321F" w:rsidP="000C6FAC">
            <w:pPr>
              <w:rPr>
                <w:rFonts w:cstheme="minorHAnsi"/>
                <w:sz w:val="24"/>
                <w:szCs w:val="24"/>
                <w:lang w:eastAsia="en-GB"/>
              </w:rPr>
            </w:pPr>
            <w:r>
              <w:rPr>
                <w:rFonts w:cstheme="minorHAnsi"/>
                <w:sz w:val="24"/>
                <w:szCs w:val="24"/>
                <w:lang w:eastAsia="en-GB"/>
              </w:rPr>
              <w:t>How much it costs</w:t>
            </w:r>
          </w:p>
        </w:tc>
        <w:tc>
          <w:tcPr>
            <w:tcW w:w="4342" w:type="dxa"/>
          </w:tcPr>
          <w:p w14:paraId="284E0A2A" w14:textId="2F6246D0" w:rsidR="00B138BE" w:rsidRDefault="00E14FFB" w:rsidP="000C6FAC">
            <w:pPr>
              <w:rPr>
                <w:rFonts w:cstheme="minorHAnsi"/>
                <w:sz w:val="24"/>
                <w:szCs w:val="24"/>
                <w:lang w:eastAsia="en-GB"/>
              </w:rPr>
            </w:pPr>
            <w:r>
              <w:rPr>
                <w:rFonts w:cstheme="minorHAnsi"/>
                <w:sz w:val="24"/>
                <w:szCs w:val="24"/>
                <w:lang w:eastAsia="en-GB"/>
              </w:rPr>
              <w:t>What direct or indirect costs are associated with the intervention and is there evidence of cost benefits.</w:t>
            </w:r>
          </w:p>
        </w:tc>
      </w:tr>
    </w:tbl>
    <w:p w14:paraId="7199E21B" w14:textId="78D41F9B" w:rsidR="003C7E39" w:rsidRDefault="00F6352C" w:rsidP="000C6FAC">
      <w:pPr>
        <w:rPr>
          <w:rFonts w:cstheme="minorHAnsi"/>
          <w:sz w:val="24"/>
          <w:szCs w:val="24"/>
          <w:lang w:eastAsia="en-GB"/>
        </w:rPr>
      </w:pPr>
      <w:r>
        <w:rPr>
          <w:rFonts w:cstheme="minorHAnsi"/>
          <w:sz w:val="24"/>
          <w:szCs w:val="24"/>
          <w:lang w:eastAsia="en-GB"/>
        </w:rPr>
        <w:t>(College of policing, 2021)</w:t>
      </w:r>
    </w:p>
    <w:p w14:paraId="26C40FE9" w14:textId="59F34791" w:rsidR="00FA400E" w:rsidRPr="002F61A4" w:rsidRDefault="00FA400E" w:rsidP="000C6FAC">
      <w:pPr>
        <w:rPr>
          <w:rFonts w:cstheme="minorHAnsi"/>
          <w:color w:val="4472C4" w:themeColor="accent1"/>
          <w:sz w:val="24"/>
          <w:szCs w:val="24"/>
          <w:lang w:eastAsia="en-GB"/>
        </w:rPr>
      </w:pPr>
    </w:p>
    <w:p w14:paraId="64A8A02D" w14:textId="50A56700" w:rsidR="005B670A" w:rsidRDefault="003C7E39" w:rsidP="000C6FAC">
      <w:pPr>
        <w:rPr>
          <w:rFonts w:cstheme="minorHAnsi"/>
          <w:sz w:val="24"/>
          <w:szCs w:val="24"/>
          <w:lang w:eastAsia="en-GB"/>
        </w:rPr>
      </w:pPr>
      <w:r>
        <w:rPr>
          <w:rFonts w:cstheme="minorHAnsi"/>
          <w:sz w:val="24"/>
          <w:szCs w:val="24"/>
          <w:lang w:eastAsia="en-GB"/>
        </w:rPr>
        <w:t xml:space="preserve">The </w:t>
      </w:r>
      <w:r w:rsidR="00F6352C">
        <w:rPr>
          <w:rFonts w:cstheme="minorHAnsi"/>
          <w:sz w:val="24"/>
          <w:szCs w:val="24"/>
          <w:lang w:eastAsia="en-GB"/>
        </w:rPr>
        <w:t xml:space="preserve">College of policing state that the </w:t>
      </w:r>
      <w:r>
        <w:rPr>
          <w:rFonts w:cstheme="minorHAnsi"/>
          <w:sz w:val="24"/>
          <w:szCs w:val="24"/>
          <w:lang w:eastAsia="en-GB"/>
        </w:rPr>
        <w:t>EMMIE policing model ties in with the other model</w:t>
      </w:r>
      <w:r w:rsidR="005B670A">
        <w:rPr>
          <w:rFonts w:cstheme="minorHAnsi"/>
          <w:sz w:val="24"/>
          <w:szCs w:val="24"/>
          <w:lang w:eastAsia="en-GB"/>
        </w:rPr>
        <w:t>s</w:t>
      </w:r>
      <w:r>
        <w:rPr>
          <w:rFonts w:cstheme="minorHAnsi"/>
          <w:sz w:val="24"/>
          <w:szCs w:val="24"/>
          <w:lang w:eastAsia="en-GB"/>
        </w:rPr>
        <w:t xml:space="preserve"> use</w:t>
      </w:r>
      <w:r w:rsidR="005B670A">
        <w:rPr>
          <w:rFonts w:cstheme="minorHAnsi"/>
          <w:sz w:val="24"/>
          <w:szCs w:val="24"/>
          <w:lang w:eastAsia="en-GB"/>
        </w:rPr>
        <w:t>d in policing such as</w:t>
      </w:r>
      <w:r>
        <w:rPr>
          <w:rFonts w:cstheme="minorHAnsi"/>
          <w:sz w:val="24"/>
          <w:szCs w:val="24"/>
          <w:lang w:eastAsia="en-GB"/>
        </w:rPr>
        <w:t xml:space="preserve"> </w:t>
      </w:r>
      <w:r w:rsidR="002F61A4">
        <w:rPr>
          <w:rFonts w:cstheme="minorHAnsi"/>
          <w:sz w:val="24"/>
          <w:szCs w:val="24"/>
          <w:lang w:eastAsia="en-GB"/>
        </w:rPr>
        <w:t xml:space="preserve">the </w:t>
      </w:r>
      <w:r>
        <w:rPr>
          <w:rFonts w:cstheme="minorHAnsi"/>
          <w:sz w:val="24"/>
          <w:szCs w:val="24"/>
          <w:lang w:eastAsia="en-GB"/>
        </w:rPr>
        <w:t xml:space="preserve">Problem orientated policing </w:t>
      </w:r>
      <w:r w:rsidR="002F61A4">
        <w:rPr>
          <w:rFonts w:cstheme="minorHAnsi"/>
          <w:sz w:val="24"/>
          <w:szCs w:val="24"/>
          <w:lang w:eastAsia="en-GB"/>
        </w:rPr>
        <w:t xml:space="preserve">model </w:t>
      </w:r>
      <w:r>
        <w:rPr>
          <w:rFonts w:cstheme="minorHAnsi"/>
          <w:sz w:val="24"/>
          <w:szCs w:val="24"/>
          <w:lang w:eastAsia="en-GB"/>
        </w:rPr>
        <w:t>more commonly known as POP</w:t>
      </w:r>
      <w:r w:rsidR="00F6352C">
        <w:rPr>
          <w:rFonts w:cstheme="minorHAnsi"/>
          <w:sz w:val="24"/>
          <w:szCs w:val="24"/>
          <w:lang w:eastAsia="en-GB"/>
        </w:rPr>
        <w:t xml:space="preserve"> 9</w:t>
      </w:r>
      <w:r w:rsidR="006517F1">
        <w:rPr>
          <w:rFonts w:cstheme="minorHAnsi"/>
          <w:sz w:val="24"/>
          <w:szCs w:val="24"/>
          <w:lang w:eastAsia="en-GB"/>
        </w:rPr>
        <w:t xml:space="preserve"> </w:t>
      </w:r>
      <w:r w:rsidR="00F6352C">
        <w:rPr>
          <w:rFonts w:cstheme="minorHAnsi"/>
          <w:sz w:val="24"/>
          <w:szCs w:val="24"/>
          <w:lang w:eastAsia="en-GB"/>
        </w:rPr>
        <w:t>college of policing, 2021)</w:t>
      </w:r>
      <w:r w:rsidR="006517F1">
        <w:rPr>
          <w:rFonts w:cstheme="minorHAnsi"/>
          <w:sz w:val="24"/>
          <w:szCs w:val="24"/>
          <w:lang w:eastAsia="en-GB"/>
        </w:rPr>
        <w:t xml:space="preserve">. </w:t>
      </w:r>
      <w:r>
        <w:rPr>
          <w:rFonts w:cstheme="minorHAnsi"/>
          <w:sz w:val="24"/>
          <w:szCs w:val="24"/>
          <w:lang w:eastAsia="en-GB"/>
        </w:rPr>
        <w:t xml:space="preserve">POP is </w:t>
      </w:r>
      <w:r w:rsidR="00D271CC">
        <w:rPr>
          <w:rFonts w:cstheme="minorHAnsi"/>
          <w:sz w:val="24"/>
          <w:szCs w:val="24"/>
          <w:lang w:eastAsia="en-GB"/>
        </w:rPr>
        <w:t xml:space="preserve">a model </w:t>
      </w:r>
      <w:r w:rsidR="00120F4A">
        <w:rPr>
          <w:rFonts w:cstheme="minorHAnsi"/>
          <w:sz w:val="24"/>
          <w:szCs w:val="24"/>
          <w:lang w:eastAsia="en-GB"/>
        </w:rPr>
        <w:t>that was designed by</w:t>
      </w:r>
      <w:r w:rsidR="00A32BA1">
        <w:rPr>
          <w:rFonts w:cstheme="minorHAnsi"/>
          <w:sz w:val="24"/>
          <w:szCs w:val="24"/>
          <w:lang w:eastAsia="en-GB"/>
        </w:rPr>
        <w:t xml:space="preserve"> </w:t>
      </w:r>
      <w:r w:rsidR="00120F4A">
        <w:rPr>
          <w:rFonts w:cstheme="minorHAnsi"/>
          <w:sz w:val="24"/>
          <w:szCs w:val="24"/>
          <w:lang w:eastAsia="en-GB"/>
        </w:rPr>
        <w:t>Herman Goldstein</w:t>
      </w:r>
      <w:r w:rsidR="00A32BA1">
        <w:rPr>
          <w:rFonts w:cstheme="minorHAnsi"/>
          <w:sz w:val="24"/>
          <w:szCs w:val="24"/>
          <w:lang w:eastAsia="en-GB"/>
        </w:rPr>
        <w:t xml:space="preserve">, it is </w:t>
      </w:r>
      <w:r>
        <w:rPr>
          <w:rFonts w:cstheme="minorHAnsi"/>
          <w:sz w:val="24"/>
          <w:szCs w:val="24"/>
          <w:lang w:eastAsia="en-GB"/>
        </w:rPr>
        <w:t>used to</w:t>
      </w:r>
      <w:r w:rsidR="002F61A4">
        <w:rPr>
          <w:rFonts w:cstheme="minorHAnsi"/>
          <w:sz w:val="24"/>
          <w:szCs w:val="24"/>
          <w:lang w:eastAsia="en-GB"/>
        </w:rPr>
        <w:t xml:space="preserve"> identify and</w:t>
      </w:r>
      <w:r>
        <w:rPr>
          <w:rFonts w:cstheme="minorHAnsi"/>
          <w:sz w:val="24"/>
          <w:szCs w:val="24"/>
          <w:lang w:eastAsia="en-GB"/>
        </w:rPr>
        <w:t xml:space="preserve"> ta</w:t>
      </w:r>
      <w:r w:rsidR="00D271CC">
        <w:rPr>
          <w:rFonts w:cstheme="minorHAnsi"/>
          <w:sz w:val="24"/>
          <w:szCs w:val="24"/>
          <w:lang w:eastAsia="en-GB"/>
        </w:rPr>
        <w:t>rget a specific crime</w:t>
      </w:r>
      <w:r w:rsidR="00A32BA1">
        <w:rPr>
          <w:rFonts w:cstheme="minorHAnsi"/>
          <w:sz w:val="24"/>
          <w:szCs w:val="24"/>
          <w:lang w:eastAsia="en-GB"/>
        </w:rPr>
        <w:t xml:space="preserve"> within the community t</w:t>
      </w:r>
      <w:r w:rsidR="00D271CC">
        <w:rPr>
          <w:rFonts w:cstheme="minorHAnsi"/>
          <w:sz w:val="24"/>
          <w:szCs w:val="24"/>
          <w:lang w:eastAsia="en-GB"/>
        </w:rPr>
        <w:t>hrough analys</w:t>
      </w:r>
      <w:r w:rsidR="00A32BA1">
        <w:rPr>
          <w:rFonts w:cstheme="minorHAnsi"/>
          <w:sz w:val="24"/>
          <w:szCs w:val="24"/>
          <w:lang w:eastAsia="en-GB"/>
        </w:rPr>
        <w:t>is,</w:t>
      </w:r>
      <w:r w:rsidR="005B670A">
        <w:rPr>
          <w:rFonts w:cstheme="minorHAnsi"/>
          <w:sz w:val="24"/>
          <w:szCs w:val="24"/>
          <w:lang w:eastAsia="en-GB"/>
        </w:rPr>
        <w:t xml:space="preserve"> the model identifies the root cause of the problem and enables the police to develop a solution and effectively tackle the problem</w:t>
      </w:r>
      <w:r w:rsidR="006517F1">
        <w:rPr>
          <w:rFonts w:cstheme="minorHAnsi"/>
          <w:sz w:val="24"/>
          <w:szCs w:val="24"/>
          <w:lang w:eastAsia="en-GB"/>
        </w:rPr>
        <w:t xml:space="preserve"> (Herman Goldstein, 2001)</w:t>
      </w:r>
      <w:r w:rsidR="006F47FD">
        <w:rPr>
          <w:rFonts w:cstheme="minorHAnsi"/>
          <w:sz w:val="24"/>
          <w:szCs w:val="24"/>
          <w:lang w:eastAsia="en-GB"/>
        </w:rPr>
        <w:t>.</w:t>
      </w:r>
    </w:p>
    <w:p w14:paraId="3E2232A6" w14:textId="7A2F3642" w:rsidR="006F47FD" w:rsidRDefault="002F61A4" w:rsidP="000C6FAC">
      <w:pPr>
        <w:rPr>
          <w:rFonts w:cstheme="minorHAnsi"/>
          <w:sz w:val="24"/>
          <w:szCs w:val="24"/>
          <w:lang w:eastAsia="en-GB"/>
        </w:rPr>
      </w:pPr>
      <w:r>
        <w:rPr>
          <w:rFonts w:cstheme="minorHAnsi"/>
          <w:sz w:val="24"/>
          <w:szCs w:val="24"/>
          <w:lang w:eastAsia="en-GB"/>
        </w:rPr>
        <w:t>There has</w:t>
      </w:r>
      <w:r w:rsidR="005A4264">
        <w:rPr>
          <w:rFonts w:cstheme="minorHAnsi"/>
          <w:sz w:val="24"/>
          <w:szCs w:val="24"/>
          <w:lang w:eastAsia="en-GB"/>
        </w:rPr>
        <w:t xml:space="preserve"> been several reviews of</w:t>
      </w:r>
      <w:r w:rsidR="006F47FD">
        <w:rPr>
          <w:rFonts w:cstheme="minorHAnsi"/>
          <w:sz w:val="24"/>
          <w:szCs w:val="24"/>
          <w:lang w:eastAsia="en-GB"/>
        </w:rPr>
        <w:t xml:space="preserve"> the POP approach and the findings during the </w:t>
      </w:r>
      <w:r w:rsidR="005A0BF6">
        <w:rPr>
          <w:rFonts w:cstheme="minorHAnsi"/>
          <w:sz w:val="24"/>
          <w:szCs w:val="24"/>
          <w:lang w:eastAsia="en-GB"/>
        </w:rPr>
        <w:t xml:space="preserve">2020 </w:t>
      </w:r>
      <w:r w:rsidR="006F47FD">
        <w:rPr>
          <w:rFonts w:cstheme="minorHAnsi"/>
          <w:sz w:val="24"/>
          <w:szCs w:val="24"/>
          <w:lang w:eastAsia="en-GB"/>
        </w:rPr>
        <w:t>government survey show that the POP approach can reduce crime and disorder, it also found that it can be used on different types of crimes and community problems</w:t>
      </w:r>
      <w:r w:rsidR="006517F1">
        <w:rPr>
          <w:rFonts w:cstheme="minorHAnsi"/>
          <w:sz w:val="24"/>
          <w:szCs w:val="24"/>
          <w:lang w:eastAsia="en-GB"/>
        </w:rPr>
        <w:t xml:space="preserve"> (Sidebottom &amp; Bullock 2020)</w:t>
      </w:r>
      <w:r w:rsidR="001038D3">
        <w:rPr>
          <w:rFonts w:cstheme="minorHAnsi"/>
          <w:sz w:val="24"/>
          <w:szCs w:val="24"/>
          <w:lang w:eastAsia="en-GB"/>
        </w:rPr>
        <w:t>.</w:t>
      </w:r>
    </w:p>
    <w:p w14:paraId="187F39A2" w14:textId="0B83E7AD" w:rsidR="00A011E8" w:rsidRDefault="005A0BF6" w:rsidP="000C6FAC">
      <w:pPr>
        <w:rPr>
          <w:rFonts w:cstheme="minorHAnsi"/>
          <w:sz w:val="24"/>
          <w:szCs w:val="24"/>
          <w:lang w:eastAsia="en-GB"/>
        </w:rPr>
      </w:pPr>
      <w:r>
        <w:rPr>
          <w:rFonts w:cstheme="minorHAnsi"/>
          <w:sz w:val="24"/>
          <w:szCs w:val="24"/>
          <w:lang w:eastAsia="en-GB"/>
        </w:rPr>
        <w:t>Another Police model that is</w:t>
      </w:r>
      <w:r w:rsidR="006517F1">
        <w:rPr>
          <w:rFonts w:cstheme="minorHAnsi"/>
          <w:sz w:val="24"/>
          <w:szCs w:val="24"/>
          <w:lang w:eastAsia="en-GB"/>
        </w:rPr>
        <w:t xml:space="preserve"> used by the police for problem solving is</w:t>
      </w:r>
      <w:r>
        <w:rPr>
          <w:rFonts w:cstheme="minorHAnsi"/>
          <w:sz w:val="24"/>
          <w:szCs w:val="24"/>
          <w:lang w:eastAsia="en-GB"/>
        </w:rPr>
        <w:t xml:space="preserve"> the SARA</w:t>
      </w:r>
      <w:r w:rsidR="006517F1">
        <w:rPr>
          <w:rFonts w:cstheme="minorHAnsi"/>
          <w:sz w:val="24"/>
          <w:szCs w:val="24"/>
          <w:lang w:eastAsia="en-GB"/>
        </w:rPr>
        <w:t xml:space="preserve"> model. </w:t>
      </w:r>
      <w:r w:rsidR="00D271CC">
        <w:rPr>
          <w:rFonts w:cstheme="minorHAnsi"/>
          <w:sz w:val="24"/>
          <w:szCs w:val="24"/>
          <w:lang w:eastAsia="en-GB"/>
        </w:rPr>
        <w:t>The SARA</w:t>
      </w:r>
      <w:r w:rsidR="005B670A">
        <w:rPr>
          <w:rFonts w:cstheme="minorHAnsi"/>
          <w:sz w:val="24"/>
          <w:szCs w:val="24"/>
          <w:lang w:eastAsia="en-GB"/>
        </w:rPr>
        <w:t xml:space="preserve"> </w:t>
      </w:r>
      <w:r w:rsidR="00D271CC">
        <w:rPr>
          <w:rFonts w:ascii="Arial" w:hAnsi="Arial" w:cs="Arial"/>
          <w:color w:val="191919"/>
          <w:shd w:val="clear" w:color="auto" w:fill="FFFFFF"/>
        </w:rPr>
        <w:t>(Scanning, Ana</w:t>
      </w:r>
      <w:r w:rsidR="005B670A">
        <w:rPr>
          <w:rFonts w:ascii="Arial" w:hAnsi="Arial" w:cs="Arial"/>
          <w:color w:val="191919"/>
          <w:shd w:val="clear" w:color="auto" w:fill="FFFFFF"/>
        </w:rPr>
        <w:t xml:space="preserve">lysis, Response and Assessment) </w:t>
      </w:r>
      <w:r w:rsidR="00D271CC">
        <w:rPr>
          <w:rFonts w:cstheme="minorHAnsi"/>
          <w:sz w:val="24"/>
          <w:szCs w:val="24"/>
          <w:lang w:eastAsia="en-GB"/>
        </w:rPr>
        <w:t>model is also used as a problem solving model</w:t>
      </w:r>
      <w:r w:rsidR="00A011E8">
        <w:rPr>
          <w:rFonts w:cstheme="minorHAnsi"/>
          <w:sz w:val="24"/>
          <w:szCs w:val="24"/>
          <w:lang w:eastAsia="en-GB"/>
        </w:rPr>
        <w:t xml:space="preserve"> it builds on </w:t>
      </w:r>
      <w:r w:rsidR="00A011E8">
        <w:rPr>
          <w:rFonts w:ascii="Arial" w:hAnsi="Arial" w:cs="Arial"/>
          <w:color w:val="353535"/>
          <w:sz w:val="23"/>
          <w:szCs w:val="23"/>
          <w:shd w:val="clear" w:color="auto" w:fill="FFFFFF"/>
        </w:rPr>
        <w:t>Herman Goldstein’s </w:t>
      </w:r>
      <w:r w:rsidR="00A011E8">
        <w:rPr>
          <w:rFonts w:cstheme="minorHAnsi"/>
          <w:sz w:val="24"/>
          <w:szCs w:val="24"/>
          <w:lang w:eastAsia="en-GB"/>
        </w:rPr>
        <w:t>Problem oriented policing and was developed by John Eck and William Spelman in 1987</w:t>
      </w:r>
      <w:r w:rsidR="00AB6868">
        <w:rPr>
          <w:rFonts w:cstheme="minorHAnsi"/>
          <w:sz w:val="24"/>
          <w:szCs w:val="24"/>
          <w:lang w:eastAsia="en-GB"/>
        </w:rPr>
        <w:t xml:space="preserve"> (The Evidenced based policing App, 2021)</w:t>
      </w:r>
      <w:r w:rsidR="00A011E8">
        <w:rPr>
          <w:rFonts w:cstheme="minorHAnsi"/>
          <w:sz w:val="24"/>
          <w:szCs w:val="24"/>
          <w:lang w:eastAsia="en-GB"/>
        </w:rPr>
        <w:t>.</w:t>
      </w:r>
    </w:p>
    <w:p w14:paraId="56E4DC32" w14:textId="64081F7D" w:rsidR="00A011E8" w:rsidRDefault="00A011E8" w:rsidP="000C6FAC">
      <w:pPr>
        <w:rPr>
          <w:rFonts w:cstheme="minorHAnsi"/>
          <w:sz w:val="24"/>
          <w:szCs w:val="24"/>
          <w:lang w:eastAsia="en-GB"/>
        </w:rPr>
      </w:pPr>
      <w:r>
        <w:rPr>
          <w:rFonts w:ascii="Arial" w:hAnsi="Arial" w:cs="Arial"/>
          <w:color w:val="353535"/>
          <w:sz w:val="23"/>
          <w:szCs w:val="23"/>
          <w:shd w:val="clear" w:color="auto" w:fill="FFFFFF"/>
        </w:rPr>
        <w:t>The SARA model is a decision-making model that incorporates analysis and research, tailoring solutions to specific problems</w:t>
      </w:r>
      <w:r w:rsidR="00283EF7">
        <w:rPr>
          <w:rFonts w:ascii="Arial" w:hAnsi="Arial" w:cs="Arial"/>
          <w:color w:val="353535"/>
          <w:sz w:val="23"/>
          <w:szCs w:val="23"/>
          <w:shd w:val="clear" w:color="auto" w:fill="FFFFFF"/>
        </w:rPr>
        <w:t xml:space="preserve"> evaluating the effectiveness of those responses</w:t>
      </w:r>
      <w:r w:rsidR="00AB6868">
        <w:rPr>
          <w:rFonts w:ascii="Arial" w:hAnsi="Arial" w:cs="Arial"/>
          <w:color w:val="353535"/>
          <w:sz w:val="23"/>
          <w:szCs w:val="23"/>
          <w:shd w:val="clear" w:color="auto" w:fill="FFFFFF"/>
        </w:rPr>
        <w:t xml:space="preserve"> (college of policing 2002</w:t>
      </w:r>
      <w:r w:rsidR="00766442">
        <w:rPr>
          <w:rFonts w:ascii="Arial" w:hAnsi="Arial" w:cs="Arial"/>
          <w:color w:val="353535"/>
          <w:sz w:val="23"/>
          <w:szCs w:val="23"/>
          <w:shd w:val="clear" w:color="auto" w:fill="FFFFFF"/>
        </w:rPr>
        <w:t>),</w:t>
      </w:r>
      <w:r w:rsidR="00283EF7">
        <w:rPr>
          <w:rFonts w:ascii="Arial" w:hAnsi="Arial" w:cs="Arial"/>
          <w:color w:val="353535"/>
          <w:sz w:val="23"/>
          <w:szCs w:val="23"/>
          <w:shd w:val="clear" w:color="auto" w:fill="FFFFFF"/>
        </w:rPr>
        <w:t xml:space="preserve"> SARA is split into 4 categories and they are:</w:t>
      </w:r>
    </w:p>
    <w:p w14:paraId="08FE92B4" w14:textId="35A0A3EF" w:rsidR="00E14FFB" w:rsidRDefault="006F47FD" w:rsidP="000C6FAC">
      <w:pPr>
        <w:rPr>
          <w:rFonts w:ascii="Arial" w:hAnsi="Arial" w:cs="Arial"/>
          <w:color w:val="191919"/>
          <w:shd w:val="clear" w:color="auto" w:fill="FFFFFF"/>
        </w:rPr>
      </w:pPr>
      <w:r>
        <w:rPr>
          <w:noProof/>
          <w:lang w:eastAsia="en-GB"/>
        </w:rPr>
        <w:lastRenderedPageBreak/>
        <w:drawing>
          <wp:inline distT="0" distB="0" distL="0" distR="0" wp14:anchorId="4309F20D" wp14:editId="766173F5">
            <wp:extent cx="3629465" cy="2834639"/>
            <wp:effectExtent l="0" t="0" r="0" b="444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73053" cy="2868682"/>
                    </a:xfrm>
                    <a:prstGeom prst="rect">
                      <a:avLst/>
                    </a:prstGeom>
                    <a:noFill/>
                    <a:ln>
                      <a:noFill/>
                    </a:ln>
                  </pic:spPr>
                </pic:pic>
              </a:graphicData>
            </a:graphic>
          </wp:inline>
        </w:drawing>
      </w:r>
      <w:r w:rsidR="00D271CC">
        <w:rPr>
          <w:rFonts w:cstheme="minorHAnsi"/>
          <w:sz w:val="24"/>
          <w:szCs w:val="24"/>
          <w:lang w:eastAsia="en-GB"/>
        </w:rPr>
        <w:t xml:space="preserve"> </w:t>
      </w:r>
      <w:r w:rsidR="00D271CC">
        <w:rPr>
          <w:rFonts w:ascii="Arial" w:hAnsi="Arial" w:cs="Arial"/>
          <w:color w:val="191919"/>
          <w:shd w:val="clear" w:color="auto" w:fill="FFFFFF"/>
        </w:rPr>
        <w:t> </w:t>
      </w:r>
    </w:p>
    <w:p w14:paraId="6EBDE675" w14:textId="7E75D7E1" w:rsidR="00C37D25" w:rsidRDefault="00C37D25" w:rsidP="000C6FAC">
      <w:pPr>
        <w:rPr>
          <w:rFonts w:ascii="Arial" w:hAnsi="Arial" w:cs="Arial"/>
          <w:color w:val="191919"/>
          <w:shd w:val="clear" w:color="auto" w:fill="FFFFFF"/>
        </w:rPr>
      </w:pPr>
      <w:r>
        <w:rPr>
          <w:rFonts w:ascii="Arial" w:hAnsi="Arial" w:cs="Arial"/>
          <w:color w:val="191919"/>
          <w:shd w:val="clear" w:color="auto" w:fill="FFFFFF"/>
        </w:rPr>
        <w:t>Photo c</w:t>
      </w:r>
      <w:r w:rsidR="00AB6868">
        <w:rPr>
          <w:rFonts w:ascii="Arial" w:hAnsi="Arial" w:cs="Arial"/>
          <w:color w:val="191919"/>
          <w:shd w:val="clear" w:color="auto" w:fill="FFFFFF"/>
        </w:rPr>
        <w:t>o</w:t>
      </w:r>
      <w:r>
        <w:rPr>
          <w:rFonts w:ascii="Arial" w:hAnsi="Arial" w:cs="Arial"/>
          <w:color w:val="191919"/>
          <w:shd w:val="clear" w:color="auto" w:fill="FFFFFF"/>
        </w:rPr>
        <w:t xml:space="preserve">urtesy of </w:t>
      </w:r>
      <w:r w:rsidRPr="00C37D25">
        <w:rPr>
          <w:rFonts w:ascii="Arial" w:hAnsi="Arial" w:cs="Arial"/>
          <w:color w:val="191919"/>
          <w:shd w:val="clear" w:color="auto" w:fill="FFFFFF"/>
        </w:rPr>
        <w:t>http://lemurianembassy.com/</w:t>
      </w:r>
    </w:p>
    <w:p w14:paraId="5E2252B2" w14:textId="34F9A52D" w:rsidR="00283EF7" w:rsidRDefault="00283EF7" w:rsidP="00283EF7">
      <w:pPr>
        <w:shd w:val="clear" w:color="auto" w:fill="FFFFFF"/>
        <w:spacing w:after="0" w:line="240" w:lineRule="auto"/>
        <w:textAlignment w:val="baseline"/>
        <w:rPr>
          <w:rFonts w:ascii="Arial" w:eastAsia="Times New Roman" w:hAnsi="Arial" w:cs="Arial"/>
          <w:color w:val="353535"/>
          <w:sz w:val="23"/>
          <w:szCs w:val="23"/>
          <w:lang w:eastAsia="en-GB"/>
        </w:rPr>
      </w:pPr>
      <w:r w:rsidRPr="00283EF7">
        <w:rPr>
          <w:rFonts w:ascii="Arial" w:eastAsia="Times New Roman" w:hAnsi="Arial" w:cs="Arial"/>
          <w:b/>
          <w:bCs/>
          <w:color w:val="353535"/>
          <w:sz w:val="23"/>
          <w:szCs w:val="23"/>
          <w:bdr w:val="none" w:sz="0" w:space="0" w:color="auto" w:frame="1"/>
          <w:lang w:eastAsia="en-GB"/>
        </w:rPr>
        <w:t>Scanning:</w:t>
      </w:r>
      <w:r w:rsidR="00AB6868">
        <w:rPr>
          <w:rFonts w:ascii="Arial" w:eastAsia="Times New Roman" w:hAnsi="Arial" w:cs="Arial"/>
          <w:color w:val="353535"/>
          <w:sz w:val="23"/>
          <w:szCs w:val="23"/>
          <w:lang w:eastAsia="en-GB"/>
        </w:rPr>
        <w:t xml:space="preserve"> Identifying, prioritise </w:t>
      </w:r>
      <w:r w:rsidRPr="00283EF7">
        <w:rPr>
          <w:rFonts w:ascii="Arial" w:eastAsia="Times New Roman" w:hAnsi="Arial" w:cs="Arial"/>
          <w:color w:val="353535"/>
          <w:sz w:val="23"/>
          <w:szCs w:val="23"/>
          <w:lang w:eastAsia="en-GB"/>
        </w:rPr>
        <w:t xml:space="preserve">and selecting problems that need </w:t>
      </w:r>
      <w:r>
        <w:rPr>
          <w:rFonts w:ascii="Arial" w:eastAsia="Times New Roman" w:hAnsi="Arial" w:cs="Arial"/>
          <w:color w:val="353535"/>
          <w:sz w:val="23"/>
          <w:szCs w:val="23"/>
          <w:lang w:eastAsia="en-GB"/>
        </w:rPr>
        <w:t>addressing</w:t>
      </w:r>
      <w:r w:rsidR="001E716F">
        <w:rPr>
          <w:rFonts w:ascii="Arial" w:eastAsia="Times New Roman" w:hAnsi="Arial" w:cs="Arial"/>
          <w:color w:val="353535"/>
          <w:sz w:val="23"/>
          <w:szCs w:val="23"/>
          <w:lang w:eastAsia="en-GB"/>
        </w:rPr>
        <w:t xml:space="preserve">, </w:t>
      </w:r>
      <w:r w:rsidR="001E716F">
        <w:rPr>
          <w:rFonts w:ascii="Arial" w:eastAsia="Times New Roman" w:hAnsi="Arial" w:cs="Arial"/>
          <w:color w:val="191919"/>
          <w:sz w:val="24"/>
          <w:szCs w:val="24"/>
          <w:lang w:eastAsia="en-GB"/>
        </w:rPr>
        <w:t xml:space="preserve">developing </w:t>
      </w:r>
      <w:r w:rsidR="001E716F" w:rsidRPr="005B670A">
        <w:rPr>
          <w:rFonts w:ascii="Arial" w:eastAsia="Times New Roman" w:hAnsi="Arial" w:cs="Arial"/>
          <w:color w:val="191919"/>
          <w:sz w:val="24"/>
          <w:szCs w:val="24"/>
          <w:lang w:eastAsia="en-GB"/>
        </w:rPr>
        <w:t>goals</w:t>
      </w:r>
      <w:r w:rsidR="001E716F">
        <w:rPr>
          <w:rFonts w:ascii="Arial" w:eastAsia="Times New Roman" w:hAnsi="Arial" w:cs="Arial"/>
          <w:color w:val="191919"/>
          <w:sz w:val="24"/>
          <w:szCs w:val="24"/>
          <w:lang w:eastAsia="en-GB"/>
        </w:rPr>
        <w:t xml:space="preserve"> and p</w:t>
      </w:r>
      <w:r w:rsidR="00AB6868">
        <w:rPr>
          <w:rFonts w:ascii="Arial" w:eastAsia="Times New Roman" w:hAnsi="Arial" w:cs="Arial"/>
          <w:color w:val="191919"/>
          <w:sz w:val="24"/>
          <w:szCs w:val="24"/>
          <w:lang w:eastAsia="en-GB"/>
        </w:rPr>
        <w:t>rioritising</w:t>
      </w:r>
      <w:r w:rsidR="001E716F" w:rsidRPr="005B670A">
        <w:rPr>
          <w:rFonts w:ascii="Arial" w:eastAsia="Times New Roman" w:hAnsi="Arial" w:cs="Arial"/>
          <w:color w:val="191919"/>
          <w:sz w:val="24"/>
          <w:szCs w:val="24"/>
          <w:lang w:eastAsia="en-GB"/>
        </w:rPr>
        <w:t xml:space="preserve"> those problems</w:t>
      </w:r>
    </w:p>
    <w:p w14:paraId="7F3C431B" w14:textId="77777777" w:rsidR="00283EF7" w:rsidRPr="00283EF7" w:rsidRDefault="00283EF7" w:rsidP="00283EF7">
      <w:pPr>
        <w:shd w:val="clear" w:color="auto" w:fill="FFFFFF"/>
        <w:spacing w:after="0" w:line="240" w:lineRule="auto"/>
        <w:textAlignment w:val="baseline"/>
        <w:rPr>
          <w:rFonts w:ascii="Arial" w:eastAsia="Times New Roman" w:hAnsi="Arial" w:cs="Arial"/>
          <w:color w:val="353535"/>
          <w:sz w:val="23"/>
          <w:szCs w:val="23"/>
          <w:lang w:eastAsia="en-GB"/>
        </w:rPr>
      </w:pPr>
    </w:p>
    <w:p w14:paraId="423FA9B8" w14:textId="7CAAB3D8" w:rsidR="00283EF7" w:rsidRDefault="00283EF7" w:rsidP="00283EF7">
      <w:pPr>
        <w:shd w:val="clear" w:color="auto" w:fill="FFFFFF"/>
        <w:spacing w:after="0" w:line="240" w:lineRule="auto"/>
        <w:textAlignment w:val="baseline"/>
        <w:rPr>
          <w:rFonts w:ascii="Arial" w:eastAsia="Times New Roman" w:hAnsi="Arial" w:cs="Arial"/>
          <w:color w:val="191919"/>
          <w:sz w:val="24"/>
          <w:szCs w:val="24"/>
          <w:lang w:eastAsia="en-GB"/>
        </w:rPr>
      </w:pPr>
      <w:r w:rsidRPr="00283EF7">
        <w:rPr>
          <w:rFonts w:ascii="Arial" w:eastAsia="Times New Roman" w:hAnsi="Arial" w:cs="Arial"/>
          <w:b/>
          <w:bCs/>
          <w:color w:val="353535"/>
          <w:sz w:val="23"/>
          <w:szCs w:val="23"/>
          <w:bdr w:val="none" w:sz="0" w:space="0" w:color="auto" w:frame="1"/>
          <w:lang w:eastAsia="en-GB"/>
        </w:rPr>
        <w:t>Analysis:</w:t>
      </w:r>
      <w:r w:rsidRPr="00283EF7">
        <w:rPr>
          <w:rFonts w:ascii="Arial" w:eastAsia="Times New Roman" w:hAnsi="Arial" w:cs="Arial"/>
          <w:color w:val="353535"/>
          <w:sz w:val="23"/>
          <w:szCs w:val="23"/>
          <w:lang w:eastAsia="en-GB"/>
        </w:rPr>
        <w:t xml:space="preserve"> </w:t>
      </w:r>
      <w:r w:rsidR="001E716F" w:rsidRPr="00283EF7">
        <w:rPr>
          <w:rFonts w:ascii="Arial" w:eastAsia="Times New Roman" w:hAnsi="Arial" w:cs="Arial"/>
          <w:color w:val="353535"/>
          <w:sz w:val="23"/>
          <w:szCs w:val="23"/>
          <w:lang w:eastAsia="en-GB"/>
        </w:rPr>
        <w:t>analysing</w:t>
      </w:r>
      <w:r w:rsidR="001E716F">
        <w:rPr>
          <w:rFonts w:ascii="Arial" w:eastAsia="Times New Roman" w:hAnsi="Arial" w:cs="Arial"/>
          <w:color w:val="353535"/>
          <w:sz w:val="23"/>
          <w:szCs w:val="23"/>
          <w:lang w:eastAsia="en-GB"/>
        </w:rPr>
        <w:t xml:space="preserve"> the causes of the problem, including </w:t>
      </w:r>
      <w:r w:rsidRPr="00283EF7">
        <w:rPr>
          <w:rFonts w:ascii="Arial" w:eastAsia="Times New Roman" w:hAnsi="Arial" w:cs="Arial"/>
          <w:color w:val="353535"/>
          <w:sz w:val="23"/>
          <w:szCs w:val="23"/>
          <w:lang w:eastAsia="en-GB"/>
        </w:rPr>
        <w:t xml:space="preserve">repeated calls </w:t>
      </w:r>
      <w:r w:rsidR="001E716F">
        <w:rPr>
          <w:rFonts w:ascii="Arial" w:eastAsia="Times New Roman" w:hAnsi="Arial" w:cs="Arial"/>
          <w:color w:val="353535"/>
          <w:sz w:val="23"/>
          <w:szCs w:val="23"/>
          <w:lang w:eastAsia="en-GB"/>
        </w:rPr>
        <w:t>for service and crime incidents and develop</w:t>
      </w:r>
      <w:r w:rsidR="001E716F">
        <w:rPr>
          <w:rFonts w:ascii="Arial" w:eastAsia="Times New Roman" w:hAnsi="Arial" w:cs="Arial"/>
          <w:color w:val="191919"/>
          <w:sz w:val="24"/>
          <w:szCs w:val="24"/>
          <w:lang w:eastAsia="en-GB"/>
        </w:rPr>
        <w:t xml:space="preserve"> </w:t>
      </w:r>
      <w:r w:rsidR="001E716F" w:rsidRPr="005B670A">
        <w:rPr>
          <w:rFonts w:ascii="Arial" w:eastAsia="Times New Roman" w:hAnsi="Arial" w:cs="Arial"/>
          <w:color w:val="191919"/>
          <w:sz w:val="24"/>
          <w:szCs w:val="24"/>
          <w:lang w:eastAsia="en-GB"/>
        </w:rPr>
        <w:t>a working hypothesis about why the problem is occurring</w:t>
      </w:r>
    </w:p>
    <w:p w14:paraId="318CD6CE" w14:textId="77777777" w:rsidR="001E716F" w:rsidRDefault="001E716F" w:rsidP="00283EF7">
      <w:pPr>
        <w:shd w:val="clear" w:color="auto" w:fill="FFFFFF"/>
        <w:spacing w:after="0" w:line="240" w:lineRule="auto"/>
        <w:textAlignment w:val="baseline"/>
        <w:rPr>
          <w:rFonts w:ascii="Arial" w:eastAsia="Times New Roman" w:hAnsi="Arial" w:cs="Arial"/>
          <w:color w:val="353535"/>
          <w:sz w:val="23"/>
          <w:szCs w:val="23"/>
          <w:lang w:eastAsia="en-GB"/>
        </w:rPr>
      </w:pPr>
    </w:p>
    <w:p w14:paraId="4523E7CB" w14:textId="3CDFA474" w:rsidR="00283EF7" w:rsidRPr="00283EF7" w:rsidRDefault="00283EF7" w:rsidP="00283EF7">
      <w:pPr>
        <w:shd w:val="clear" w:color="auto" w:fill="FFFFFF"/>
        <w:spacing w:after="0" w:line="240" w:lineRule="auto"/>
        <w:textAlignment w:val="baseline"/>
        <w:rPr>
          <w:rFonts w:ascii="Arial" w:eastAsia="Times New Roman" w:hAnsi="Arial" w:cs="Arial"/>
          <w:color w:val="353535"/>
          <w:sz w:val="23"/>
          <w:szCs w:val="23"/>
          <w:lang w:eastAsia="en-GB"/>
        </w:rPr>
      </w:pPr>
      <w:r w:rsidRPr="00283EF7">
        <w:rPr>
          <w:rFonts w:ascii="Arial" w:eastAsia="Times New Roman" w:hAnsi="Arial" w:cs="Arial"/>
          <w:b/>
          <w:bCs/>
          <w:color w:val="353535"/>
          <w:sz w:val="23"/>
          <w:szCs w:val="23"/>
          <w:bdr w:val="none" w:sz="0" w:space="0" w:color="auto" w:frame="1"/>
          <w:lang w:eastAsia="en-GB"/>
        </w:rPr>
        <w:t>Response:</w:t>
      </w:r>
      <w:r w:rsidR="001E716F">
        <w:rPr>
          <w:rFonts w:ascii="Arial" w:eastAsia="Times New Roman" w:hAnsi="Arial" w:cs="Arial"/>
          <w:color w:val="353535"/>
          <w:sz w:val="23"/>
          <w:szCs w:val="23"/>
          <w:lang w:eastAsia="en-GB"/>
        </w:rPr>
        <w:t> </w:t>
      </w:r>
      <w:r w:rsidRPr="00283EF7">
        <w:rPr>
          <w:rFonts w:ascii="Arial" w:eastAsia="Times New Roman" w:hAnsi="Arial" w:cs="Arial"/>
          <w:color w:val="353535"/>
          <w:sz w:val="23"/>
          <w:szCs w:val="23"/>
          <w:lang w:eastAsia="en-GB"/>
        </w:rPr>
        <w:t>response to a particular problem</w:t>
      </w:r>
      <w:r w:rsidR="001E716F">
        <w:rPr>
          <w:rFonts w:ascii="Arial" w:eastAsia="Times New Roman" w:hAnsi="Arial" w:cs="Arial"/>
          <w:color w:val="353535"/>
          <w:sz w:val="23"/>
          <w:szCs w:val="23"/>
          <w:lang w:eastAsia="en-GB"/>
        </w:rPr>
        <w:t>, they should be evidence-based and t</w:t>
      </w:r>
      <w:r w:rsidRPr="00283EF7">
        <w:rPr>
          <w:rFonts w:ascii="Arial" w:eastAsia="Times New Roman" w:hAnsi="Arial" w:cs="Arial"/>
          <w:color w:val="353535"/>
          <w:sz w:val="23"/>
          <w:szCs w:val="23"/>
          <w:lang w:eastAsia="en-GB"/>
        </w:rPr>
        <w:t>ailored to the specific pr</w:t>
      </w:r>
      <w:r w:rsidR="001E716F">
        <w:rPr>
          <w:rFonts w:ascii="Arial" w:eastAsia="Times New Roman" w:hAnsi="Arial" w:cs="Arial"/>
          <w:color w:val="353535"/>
          <w:sz w:val="23"/>
          <w:szCs w:val="23"/>
          <w:lang w:eastAsia="en-GB"/>
        </w:rPr>
        <w:t>oblem.</w:t>
      </w:r>
    </w:p>
    <w:p w14:paraId="39A5C8EE" w14:textId="77777777" w:rsidR="001E716F" w:rsidRDefault="001E716F" w:rsidP="00283EF7">
      <w:pPr>
        <w:shd w:val="clear" w:color="auto" w:fill="FFFFFF"/>
        <w:spacing w:after="0" w:line="240" w:lineRule="auto"/>
        <w:textAlignment w:val="baseline"/>
        <w:rPr>
          <w:rFonts w:ascii="Arial" w:eastAsia="Times New Roman" w:hAnsi="Arial" w:cs="Arial"/>
          <w:b/>
          <w:bCs/>
          <w:color w:val="353535"/>
          <w:sz w:val="23"/>
          <w:szCs w:val="23"/>
          <w:bdr w:val="none" w:sz="0" w:space="0" w:color="auto" w:frame="1"/>
          <w:lang w:eastAsia="en-GB"/>
        </w:rPr>
      </w:pPr>
    </w:p>
    <w:p w14:paraId="0D8026B3" w14:textId="0F79C9BA" w:rsidR="00283EF7" w:rsidRDefault="00283EF7" w:rsidP="00283EF7">
      <w:pPr>
        <w:shd w:val="clear" w:color="auto" w:fill="FFFFFF"/>
        <w:spacing w:after="0" w:line="240" w:lineRule="auto"/>
        <w:textAlignment w:val="baseline"/>
        <w:rPr>
          <w:rFonts w:ascii="Arial" w:eastAsia="Times New Roman" w:hAnsi="Arial" w:cs="Arial"/>
          <w:color w:val="191919"/>
          <w:sz w:val="24"/>
          <w:szCs w:val="24"/>
          <w:lang w:eastAsia="en-GB"/>
        </w:rPr>
      </w:pPr>
      <w:r w:rsidRPr="00283EF7">
        <w:rPr>
          <w:rFonts w:ascii="Arial" w:eastAsia="Times New Roman" w:hAnsi="Arial" w:cs="Arial"/>
          <w:b/>
          <w:bCs/>
          <w:color w:val="353535"/>
          <w:sz w:val="23"/>
          <w:szCs w:val="23"/>
          <w:bdr w:val="none" w:sz="0" w:space="0" w:color="auto" w:frame="1"/>
          <w:lang w:eastAsia="en-GB"/>
        </w:rPr>
        <w:t>Assessment:</w:t>
      </w:r>
      <w:r w:rsidR="001E716F">
        <w:rPr>
          <w:rFonts w:ascii="Arial" w:eastAsia="Times New Roman" w:hAnsi="Arial" w:cs="Arial"/>
          <w:color w:val="353535"/>
          <w:sz w:val="23"/>
          <w:szCs w:val="23"/>
          <w:lang w:eastAsia="en-GB"/>
        </w:rPr>
        <w:t> A</w:t>
      </w:r>
      <w:r w:rsidRPr="00283EF7">
        <w:rPr>
          <w:rFonts w:ascii="Arial" w:eastAsia="Times New Roman" w:hAnsi="Arial" w:cs="Arial"/>
          <w:color w:val="353535"/>
          <w:sz w:val="23"/>
          <w:szCs w:val="23"/>
          <w:lang w:eastAsia="en-GB"/>
        </w:rPr>
        <w:t>ssessin</w:t>
      </w:r>
      <w:r w:rsidR="001E716F">
        <w:rPr>
          <w:rFonts w:ascii="Arial" w:eastAsia="Times New Roman" w:hAnsi="Arial" w:cs="Arial"/>
          <w:color w:val="353535"/>
          <w:sz w:val="23"/>
          <w:szCs w:val="23"/>
          <w:lang w:eastAsia="en-GB"/>
        </w:rPr>
        <w:t>g and evaluating the impact of the</w:t>
      </w:r>
      <w:r w:rsidRPr="00283EF7">
        <w:rPr>
          <w:rFonts w:ascii="Arial" w:eastAsia="Times New Roman" w:hAnsi="Arial" w:cs="Arial"/>
          <w:color w:val="353535"/>
          <w:sz w:val="23"/>
          <w:szCs w:val="23"/>
          <w:lang w:eastAsia="en-GB"/>
        </w:rPr>
        <w:t xml:space="preserve"> part</w:t>
      </w:r>
      <w:r w:rsidR="001E716F">
        <w:rPr>
          <w:rFonts w:ascii="Arial" w:eastAsia="Times New Roman" w:hAnsi="Arial" w:cs="Arial"/>
          <w:color w:val="353535"/>
          <w:sz w:val="23"/>
          <w:szCs w:val="23"/>
          <w:lang w:eastAsia="en-GB"/>
        </w:rPr>
        <w:t xml:space="preserve">icular response and determine if your </w:t>
      </w:r>
      <w:r w:rsidR="001E716F" w:rsidRPr="005B670A">
        <w:rPr>
          <w:rFonts w:ascii="Arial" w:eastAsia="Times New Roman" w:hAnsi="Arial" w:cs="Arial"/>
          <w:color w:val="191919"/>
          <w:sz w:val="24"/>
          <w:szCs w:val="24"/>
          <w:lang w:eastAsia="en-GB"/>
        </w:rPr>
        <w:t>goa</w:t>
      </w:r>
      <w:r w:rsidR="001E716F">
        <w:rPr>
          <w:rFonts w:ascii="Arial" w:eastAsia="Times New Roman" w:hAnsi="Arial" w:cs="Arial"/>
          <w:color w:val="191919"/>
          <w:sz w:val="24"/>
          <w:szCs w:val="24"/>
          <w:lang w:eastAsia="en-GB"/>
        </w:rPr>
        <w:t xml:space="preserve">ls and </w:t>
      </w:r>
      <w:r w:rsidR="001E716F" w:rsidRPr="005B670A">
        <w:rPr>
          <w:rFonts w:ascii="Arial" w:eastAsia="Times New Roman" w:hAnsi="Arial" w:cs="Arial"/>
          <w:color w:val="191919"/>
          <w:sz w:val="24"/>
          <w:szCs w:val="24"/>
          <w:lang w:eastAsia="en-GB"/>
        </w:rPr>
        <w:t>objectives</w:t>
      </w:r>
      <w:r w:rsidR="001E716F">
        <w:rPr>
          <w:rFonts w:ascii="Arial" w:eastAsia="Times New Roman" w:hAnsi="Arial" w:cs="Arial"/>
          <w:color w:val="191919"/>
          <w:sz w:val="24"/>
          <w:szCs w:val="24"/>
          <w:lang w:eastAsia="en-GB"/>
        </w:rPr>
        <w:t xml:space="preserve"> were achieved.</w:t>
      </w:r>
    </w:p>
    <w:p w14:paraId="4E3C9366" w14:textId="4857EEAA" w:rsidR="00C37D25" w:rsidRDefault="00C37D25" w:rsidP="00283EF7">
      <w:pPr>
        <w:shd w:val="clear" w:color="auto" w:fill="FFFFFF"/>
        <w:spacing w:after="0" w:line="240" w:lineRule="auto"/>
        <w:textAlignment w:val="baseline"/>
        <w:rPr>
          <w:rFonts w:ascii="Arial" w:eastAsia="Times New Roman" w:hAnsi="Arial" w:cs="Arial"/>
          <w:color w:val="191919"/>
          <w:sz w:val="24"/>
          <w:szCs w:val="24"/>
          <w:lang w:eastAsia="en-GB"/>
        </w:rPr>
      </w:pPr>
    </w:p>
    <w:p w14:paraId="014161FB" w14:textId="6AE0F9A2" w:rsidR="00543350" w:rsidRPr="00613D23" w:rsidRDefault="006A1C80" w:rsidP="00283EF7">
      <w:pPr>
        <w:shd w:val="clear" w:color="auto" w:fill="FFFFFF"/>
        <w:spacing w:after="0" w:line="240" w:lineRule="auto"/>
        <w:textAlignment w:val="baseline"/>
        <w:rPr>
          <w:rFonts w:eastAsia="Times New Roman" w:cstheme="minorHAnsi"/>
          <w:color w:val="191919"/>
          <w:sz w:val="24"/>
          <w:szCs w:val="24"/>
          <w:lang w:eastAsia="en-GB"/>
        </w:rPr>
      </w:pPr>
      <w:r w:rsidRPr="00613D23">
        <w:rPr>
          <w:rFonts w:eastAsia="Times New Roman" w:cstheme="minorHAnsi"/>
          <w:color w:val="191919"/>
          <w:sz w:val="24"/>
          <w:szCs w:val="24"/>
          <w:lang w:eastAsia="en-GB"/>
        </w:rPr>
        <w:t xml:space="preserve">There is a downside to </w:t>
      </w:r>
      <w:r w:rsidR="00543350" w:rsidRPr="00613D23">
        <w:rPr>
          <w:rFonts w:eastAsia="Times New Roman" w:cstheme="minorHAnsi"/>
          <w:color w:val="191919"/>
          <w:sz w:val="24"/>
          <w:szCs w:val="24"/>
          <w:lang w:eastAsia="en-GB"/>
        </w:rPr>
        <w:t>Crime models</w:t>
      </w:r>
      <w:r w:rsidRPr="00613D23">
        <w:rPr>
          <w:rFonts w:eastAsia="Times New Roman" w:cstheme="minorHAnsi"/>
          <w:color w:val="191919"/>
          <w:sz w:val="24"/>
          <w:szCs w:val="24"/>
          <w:lang w:eastAsia="en-GB"/>
        </w:rPr>
        <w:t xml:space="preserve"> and they</w:t>
      </w:r>
      <w:r w:rsidR="00543350" w:rsidRPr="00613D23">
        <w:rPr>
          <w:rFonts w:eastAsia="Times New Roman" w:cstheme="minorHAnsi"/>
          <w:color w:val="191919"/>
          <w:sz w:val="24"/>
          <w:szCs w:val="24"/>
          <w:lang w:eastAsia="en-GB"/>
        </w:rPr>
        <w:t xml:space="preserve"> only work when there is a true and accurate account of reported crime numbers, according to a report in 2014 by the UK Parliaments home affairs select committee said there was strong evidence of under recording which was exaggerating the rate of decrease in crime (BBC NEWS, 2019).</w:t>
      </w:r>
    </w:p>
    <w:p w14:paraId="75806B46" w14:textId="77777777" w:rsidR="00543350" w:rsidRPr="00613D23" w:rsidRDefault="00543350" w:rsidP="00283EF7">
      <w:pPr>
        <w:shd w:val="clear" w:color="auto" w:fill="FFFFFF"/>
        <w:spacing w:after="0" w:line="240" w:lineRule="auto"/>
        <w:textAlignment w:val="baseline"/>
        <w:rPr>
          <w:rFonts w:eastAsia="Times New Roman" w:cstheme="minorHAnsi"/>
          <w:color w:val="191919"/>
          <w:sz w:val="24"/>
          <w:szCs w:val="24"/>
          <w:lang w:eastAsia="en-GB"/>
        </w:rPr>
      </w:pPr>
    </w:p>
    <w:p w14:paraId="6B571DC1" w14:textId="116DBC8E" w:rsidR="006A1C80" w:rsidRDefault="006A1C80" w:rsidP="00283EF7">
      <w:pPr>
        <w:shd w:val="clear" w:color="auto" w:fill="FFFFFF"/>
        <w:spacing w:after="0" w:line="240" w:lineRule="auto"/>
        <w:textAlignment w:val="baseline"/>
        <w:rPr>
          <w:rFonts w:eastAsia="Times New Roman" w:cstheme="minorHAnsi"/>
          <w:color w:val="191919"/>
          <w:sz w:val="24"/>
          <w:szCs w:val="24"/>
          <w:lang w:eastAsia="en-GB"/>
        </w:rPr>
      </w:pPr>
      <w:r w:rsidRPr="00613D23">
        <w:rPr>
          <w:rFonts w:eastAsia="Times New Roman" w:cstheme="minorHAnsi"/>
          <w:color w:val="191919"/>
          <w:sz w:val="24"/>
          <w:szCs w:val="24"/>
          <w:lang w:eastAsia="en-GB"/>
        </w:rPr>
        <w:t>On Conclusion this essay has</w:t>
      </w:r>
      <w:r w:rsidR="00613D23" w:rsidRPr="00613D23">
        <w:rPr>
          <w:rFonts w:cstheme="minorHAnsi"/>
          <w:sz w:val="24"/>
          <w:szCs w:val="24"/>
          <w:lang w:eastAsia="en-GB"/>
        </w:rPr>
        <w:t xml:space="preserve"> assessed the strengths and weaknesses of different policing models</w:t>
      </w:r>
      <w:r w:rsidR="00F42074">
        <w:rPr>
          <w:rFonts w:cstheme="minorHAnsi"/>
          <w:sz w:val="24"/>
          <w:szCs w:val="24"/>
          <w:lang w:eastAsia="en-GB"/>
        </w:rPr>
        <w:t xml:space="preserve"> such as the SARA, EEMIE</w:t>
      </w:r>
      <w:r w:rsidR="00F42074">
        <w:rPr>
          <w:rFonts w:eastAsia="Times New Roman" w:cstheme="minorHAnsi"/>
          <w:color w:val="191919"/>
          <w:sz w:val="24"/>
          <w:szCs w:val="24"/>
          <w:lang w:eastAsia="en-GB"/>
        </w:rPr>
        <w:t xml:space="preserve"> and POP, </w:t>
      </w:r>
      <w:r w:rsidR="00613D23">
        <w:rPr>
          <w:rFonts w:eastAsia="Times New Roman" w:cstheme="minorHAnsi"/>
          <w:color w:val="191919"/>
          <w:sz w:val="24"/>
          <w:szCs w:val="24"/>
          <w:lang w:eastAsia="en-GB"/>
        </w:rPr>
        <w:t xml:space="preserve">it has explored the definitions of a crime and how to prevent it, the essay has also </w:t>
      </w:r>
      <w:r w:rsidRPr="00613D23">
        <w:rPr>
          <w:rFonts w:eastAsia="Times New Roman" w:cstheme="minorHAnsi"/>
          <w:color w:val="191919"/>
          <w:sz w:val="24"/>
          <w:szCs w:val="24"/>
          <w:lang w:eastAsia="en-GB"/>
        </w:rPr>
        <w:t xml:space="preserve">looked at how they target and assess </w:t>
      </w:r>
      <w:r w:rsidRPr="00613D23">
        <w:rPr>
          <w:rFonts w:cstheme="minorHAnsi"/>
          <w:sz w:val="24"/>
          <w:szCs w:val="24"/>
          <w:lang w:eastAsia="en-GB"/>
        </w:rPr>
        <w:t>specific</w:t>
      </w:r>
      <w:r w:rsidRPr="00613D23">
        <w:rPr>
          <w:rFonts w:eastAsia="Times New Roman" w:cstheme="minorHAnsi"/>
          <w:color w:val="191919"/>
          <w:sz w:val="24"/>
          <w:szCs w:val="24"/>
          <w:lang w:eastAsia="en-GB"/>
        </w:rPr>
        <w:t xml:space="preserve"> crimes and </w:t>
      </w:r>
      <w:r w:rsidR="00613D23">
        <w:rPr>
          <w:rFonts w:eastAsia="Times New Roman" w:cstheme="minorHAnsi"/>
          <w:color w:val="191919"/>
          <w:sz w:val="24"/>
          <w:szCs w:val="24"/>
          <w:lang w:eastAsia="en-GB"/>
        </w:rPr>
        <w:t>how police forces use the results to engage in community focused policing.</w:t>
      </w:r>
    </w:p>
    <w:p w14:paraId="0AE769E3" w14:textId="0C5C344A" w:rsidR="00C37D25" w:rsidRPr="00613D23" w:rsidRDefault="00613D23" w:rsidP="00283EF7">
      <w:pPr>
        <w:shd w:val="clear" w:color="auto" w:fill="FFFFFF"/>
        <w:spacing w:after="0" w:line="240" w:lineRule="auto"/>
        <w:textAlignment w:val="baseline"/>
        <w:rPr>
          <w:rFonts w:eastAsia="Times New Roman" w:cstheme="minorHAnsi"/>
          <w:color w:val="191919"/>
          <w:sz w:val="24"/>
          <w:szCs w:val="24"/>
          <w:lang w:eastAsia="en-GB"/>
        </w:rPr>
      </w:pPr>
      <w:r>
        <w:rPr>
          <w:rFonts w:eastAsia="Times New Roman" w:cstheme="minorHAnsi"/>
          <w:color w:val="191919"/>
          <w:sz w:val="24"/>
          <w:szCs w:val="24"/>
          <w:lang w:eastAsia="en-GB"/>
        </w:rPr>
        <w:t>The essay has also covered the flaws in the policing models by such issues as under recording of incidents and how this can give misleading information showing a decrease in crimes.</w:t>
      </w:r>
    </w:p>
    <w:p w14:paraId="2B609062" w14:textId="6FB4C32F" w:rsidR="00152DCC" w:rsidRPr="00613D23" w:rsidRDefault="00152DCC" w:rsidP="00283EF7">
      <w:pPr>
        <w:shd w:val="clear" w:color="auto" w:fill="FFFFFF"/>
        <w:spacing w:after="0" w:line="240" w:lineRule="auto"/>
        <w:textAlignment w:val="baseline"/>
        <w:rPr>
          <w:rFonts w:eastAsia="Times New Roman" w:cstheme="minorHAnsi"/>
          <w:color w:val="191919"/>
          <w:sz w:val="24"/>
          <w:szCs w:val="24"/>
          <w:lang w:eastAsia="en-GB"/>
        </w:rPr>
      </w:pPr>
    </w:p>
    <w:p w14:paraId="508D6873" w14:textId="5422260B" w:rsidR="005A0BF6" w:rsidRDefault="00F42074" w:rsidP="00283EF7">
      <w:pPr>
        <w:shd w:val="clear" w:color="auto" w:fill="FFFFFF"/>
        <w:spacing w:after="0" w:line="240" w:lineRule="auto"/>
        <w:textAlignment w:val="baseline"/>
        <w:rPr>
          <w:rFonts w:ascii="Arial" w:eastAsia="Times New Roman" w:hAnsi="Arial" w:cs="Arial"/>
          <w:color w:val="191919"/>
          <w:sz w:val="24"/>
          <w:szCs w:val="24"/>
          <w:lang w:eastAsia="en-GB"/>
        </w:rPr>
      </w:pPr>
      <w:r>
        <w:rPr>
          <w:rFonts w:ascii="Arial" w:eastAsia="Times New Roman" w:hAnsi="Arial" w:cs="Arial"/>
          <w:color w:val="191919"/>
          <w:sz w:val="24"/>
          <w:szCs w:val="24"/>
          <w:lang w:eastAsia="en-GB"/>
        </w:rPr>
        <w:t>Word count 1011</w:t>
      </w:r>
    </w:p>
    <w:p w14:paraId="051B7D0B" w14:textId="794B72FC" w:rsidR="00250141" w:rsidRDefault="00250141" w:rsidP="00283EF7">
      <w:pPr>
        <w:shd w:val="clear" w:color="auto" w:fill="FFFFFF"/>
        <w:spacing w:after="0" w:line="240" w:lineRule="auto"/>
        <w:textAlignment w:val="baseline"/>
        <w:rPr>
          <w:rFonts w:ascii="Arial" w:eastAsia="Times New Roman" w:hAnsi="Arial" w:cs="Arial"/>
          <w:color w:val="191919"/>
          <w:sz w:val="24"/>
          <w:szCs w:val="24"/>
          <w:lang w:eastAsia="en-GB"/>
        </w:rPr>
      </w:pPr>
    </w:p>
    <w:p w14:paraId="33C50F8D" w14:textId="77777777" w:rsidR="006517F1" w:rsidRDefault="006517F1" w:rsidP="006517F1">
      <w:pPr>
        <w:rPr>
          <w:rFonts w:cstheme="minorHAnsi"/>
          <w:sz w:val="24"/>
          <w:szCs w:val="24"/>
          <w:lang w:eastAsia="en-GB"/>
        </w:rPr>
      </w:pPr>
    </w:p>
    <w:p w14:paraId="0EB14EE0" w14:textId="77777777" w:rsidR="006517F1" w:rsidRDefault="006517F1" w:rsidP="00F6352C">
      <w:pPr>
        <w:rPr>
          <w:rFonts w:cstheme="minorHAnsi"/>
          <w:sz w:val="24"/>
          <w:szCs w:val="24"/>
          <w:lang w:eastAsia="en-GB"/>
        </w:rPr>
      </w:pPr>
    </w:p>
    <w:p w14:paraId="25DBC2E7" w14:textId="77777777" w:rsidR="00766442" w:rsidRDefault="00766442" w:rsidP="000C6FAC">
      <w:pPr>
        <w:rPr>
          <w:sz w:val="24"/>
          <w:szCs w:val="24"/>
        </w:rPr>
      </w:pPr>
    </w:p>
    <w:p w14:paraId="101EE2DB" w14:textId="136F09E8" w:rsidR="00BB18E4" w:rsidRPr="00766442" w:rsidRDefault="00FF774E" w:rsidP="000C6FAC">
      <w:pPr>
        <w:rPr>
          <w:rFonts w:cstheme="minorHAnsi"/>
          <w:sz w:val="24"/>
          <w:szCs w:val="24"/>
          <w:lang w:eastAsia="en-GB"/>
        </w:rPr>
      </w:pPr>
      <w:r w:rsidRPr="002161A0">
        <w:rPr>
          <w:lang w:eastAsia="en-GB"/>
        </w:rPr>
        <w:lastRenderedPageBreak/>
        <w:t xml:space="preserve">Students are required to complete a </w:t>
      </w:r>
      <w:r>
        <w:rPr>
          <w:lang w:eastAsia="en-GB"/>
        </w:rPr>
        <w:t>1</w:t>
      </w:r>
      <w:r w:rsidRPr="002161A0">
        <w:rPr>
          <w:lang w:eastAsia="en-GB"/>
        </w:rPr>
        <w:t>000-word essay under the following title:</w:t>
      </w:r>
    </w:p>
    <w:p w14:paraId="41852F90" w14:textId="716A8806" w:rsidR="009E333B" w:rsidRDefault="009E333B" w:rsidP="000C6FAC">
      <w:pPr>
        <w:rPr>
          <w:lang w:eastAsia="en-GB"/>
        </w:rPr>
      </w:pPr>
      <w:r w:rsidRPr="009E333B">
        <w:rPr>
          <w:lang w:eastAsia="en-GB"/>
        </w:rPr>
        <w:t>Critically review key issues relating to the complexity and challenges of operational policing</w:t>
      </w:r>
      <w:r>
        <w:rPr>
          <w:lang w:eastAsia="en-GB"/>
        </w:rPr>
        <w:t>, review</w:t>
      </w:r>
      <w:r w:rsidRPr="009E333B">
        <w:rPr>
          <w:lang w:eastAsia="en-GB"/>
        </w:rPr>
        <w:t xml:space="preserve"> examples of critical and major incidents and analyse the role of the police within a joint emergency services operation to establish </w:t>
      </w:r>
      <w:r>
        <w:rPr>
          <w:lang w:eastAsia="en-GB"/>
        </w:rPr>
        <w:t>‘</w:t>
      </w:r>
      <w:r w:rsidRPr="009E333B">
        <w:rPr>
          <w:lang w:eastAsia="en-GB"/>
        </w:rPr>
        <w:t>best practice</w:t>
      </w:r>
      <w:r>
        <w:rPr>
          <w:lang w:eastAsia="en-GB"/>
        </w:rPr>
        <w:t xml:space="preserve">’. </w:t>
      </w:r>
    </w:p>
    <w:p w14:paraId="5C2DEAE3" w14:textId="77777777" w:rsidR="00766442" w:rsidRDefault="00766442" w:rsidP="000C6FAC">
      <w:pPr>
        <w:rPr>
          <w:b/>
          <w:sz w:val="24"/>
          <w:szCs w:val="24"/>
          <w:lang w:eastAsia="en-GB"/>
        </w:rPr>
      </w:pPr>
    </w:p>
    <w:p w14:paraId="5810B410" w14:textId="65828B7B" w:rsidR="00AA5CBC" w:rsidRPr="00766442" w:rsidRDefault="00BE2C1E" w:rsidP="000C6FAC">
      <w:pPr>
        <w:rPr>
          <w:sz w:val="24"/>
          <w:szCs w:val="24"/>
          <w:u w:val="single"/>
          <w:lang w:eastAsia="en-GB"/>
        </w:rPr>
      </w:pPr>
      <w:r w:rsidRPr="00766442">
        <w:rPr>
          <w:sz w:val="24"/>
          <w:szCs w:val="24"/>
          <w:u w:val="single"/>
          <w:lang w:eastAsia="en-GB"/>
        </w:rPr>
        <w:t>Task 3</w:t>
      </w:r>
    </w:p>
    <w:p w14:paraId="1EFE3115" w14:textId="455185EE" w:rsidR="005C72B3" w:rsidRPr="005C72B3" w:rsidRDefault="00EB1E8C" w:rsidP="005C72B3">
      <w:pPr>
        <w:rPr>
          <w:sz w:val="24"/>
          <w:szCs w:val="24"/>
          <w:lang w:eastAsia="en-GB"/>
        </w:rPr>
      </w:pPr>
      <w:r>
        <w:rPr>
          <w:sz w:val="24"/>
          <w:szCs w:val="24"/>
          <w:lang w:eastAsia="en-GB"/>
        </w:rPr>
        <w:t xml:space="preserve">This task </w:t>
      </w:r>
      <w:r w:rsidR="00DA2230">
        <w:rPr>
          <w:sz w:val="24"/>
          <w:szCs w:val="24"/>
          <w:lang w:eastAsia="en-GB"/>
        </w:rPr>
        <w:t xml:space="preserve">shall </w:t>
      </w:r>
      <w:r>
        <w:rPr>
          <w:sz w:val="24"/>
          <w:szCs w:val="24"/>
          <w:lang w:eastAsia="en-GB"/>
        </w:rPr>
        <w:t>review key issues relating to the complexity and challenges of operat</w:t>
      </w:r>
      <w:r w:rsidR="0025205D">
        <w:rPr>
          <w:sz w:val="24"/>
          <w:szCs w:val="24"/>
          <w:lang w:eastAsia="en-GB"/>
        </w:rPr>
        <w:t>ional policing, it shall highlight</w:t>
      </w:r>
      <w:r>
        <w:rPr>
          <w:sz w:val="24"/>
          <w:szCs w:val="24"/>
          <w:lang w:eastAsia="en-GB"/>
        </w:rPr>
        <w:t xml:space="preserve"> the focus of the 2025 policing vision and</w:t>
      </w:r>
      <w:r w:rsidR="0025205D">
        <w:rPr>
          <w:sz w:val="24"/>
          <w:szCs w:val="24"/>
          <w:lang w:eastAsia="en-GB"/>
        </w:rPr>
        <w:t xml:space="preserve"> look at the role of the modern police constable as a first responder to major and critical incidents and give examples on both.</w:t>
      </w:r>
      <w:r w:rsidR="005C72B3">
        <w:rPr>
          <w:sz w:val="24"/>
          <w:szCs w:val="24"/>
          <w:lang w:eastAsia="en-GB"/>
        </w:rPr>
        <w:t xml:space="preserve"> </w:t>
      </w:r>
    </w:p>
    <w:p w14:paraId="686C0042" w14:textId="77777777" w:rsidR="0052484F" w:rsidRDefault="0052484F" w:rsidP="00F93678">
      <w:pPr>
        <w:rPr>
          <w:sz w:val="24"/>
          <w:szCs w:val="24"/>
          <w:lang w:eastAsia="en-GB"/>
        </w:rPr>
      </w:pPr>
    </w:p>
    <w:p w14:paraId="18D8097F" w14:textId="57949386" w:rsidR="000401B8" w:rsidRPr="0025205D" w:rsidRDefault="0052484F" w:rsidP="00F93678">
      <w:pPr>
        <w:rPr>
          <w:sz w:val="24"/>
          <w:szCs w:val="24"/>
          <w:lang w:eastAsia="en-GB"/>
        </w:rPr>
      </w:pPr>
      <w:r>
        <w:rPr>
          <w:sz w:val="24"/>
          <w:szCs w:val="24"/>
          <w:lang w:eastAsia="en-GB"/>
        </w:rPr>
        <w:t>P</w:t>
      </w:r>
      <w:r w:rsidR="00156584" w:rsidRPr="00156584">
        <w:rPr>
          <w:sz w:val="24"/>
          <w:szCs w:val="24"/>
          <w:lang w:eastAsia="en-GB"/>
        </w:rPr>
        <w:t>olicing has certainly</w:t>
      </w:r>
      <w:r w:rsidR="00156584">
        <w:rPr>
          <w:sz w:val="24"/>
          <w:szCs w:val="24"/>
          <w:lang w:eastAsia="en-GB"/>
        </w:rPr>
        <w:t xml:space="preserve"> evolved since the ea</w:t>
      </w:r>
      <w:r w:rsidR="0023706D">
        <w:rPr>
          <w:sz w:val="24"/>
          <w:szCs w:val="24"/>
          <w:lang w:eastAsia="en-GB"/>
        </w:rPr>
        <w:t>rly days of</w:t>
      </w:r>
      <w:r>
        <w:rPr>
          <w:sz w:val="24"/>
          <w:szCs w:val="24"/>
          <w:lang w:eastAsia="en-GB"/>
        </w:rPr>
        <w:t xml:space="preserve"> sir</w:t>
      </w:r>
      <w:r w:rsidR="0023706D">
        <w:rPr>
          <w:sz w:val="24"/>
          <w:szCs w:val="24"/>
          <w:lang w:eastAsia="en-GB"/>
        </w:rPr>
        <w:t xml:space="preserve"> Robert Peel a</w:t>
      </w:r>
      <w:r w:rsidR="001877DE">
        <w:rPr>
          <w:sz w:val="24"/>
          <w:szCs w:val="24"/>
          <w:lang w:eastAsia="en-GB"/>
        </w:rPr>
        <w:t>nd this is down to the ever changing complexity of the types of crimes that the police force a</w:t>
      </w:r>
      <w:r w:rsidR="0025205D">
        <w:rPr>
          <w:sz w:val="24"/>
          <w:szCs w:val="24"/>
          <w:lang w:eastAsia="en-GB"/>
        </w:rPr>
        <w:t xml:space="preserve">re facing the 2025 policing vison states </w:t>
      </w:r>
      <w:r w:rsidR="000401B8">
        <w:rPr>
          <w:sz w:val="24"/>
          <w:szCs w:val="24"/>
          <w:lang w:eastAsia="en-GB"/>
        </w:rPr>
        <w:t>“</w:t>
      </w:r>
      <w:r w:rsidR="005C72B3">
        <w:rPr>
          <w:sz w:val="24"/>
          <w:szCs w:val="24"/>
          <w:lang w:eastAsia="en-GB"/>
        </w:rPr>
        <w:t>With</w:t>
      </w:r>
      <w:r w:rsidR="00F93678">
        <w:rPr>
          <w:sz w:val="24"/>
          <w:szCs w:val="24"/>
          <w:lang w:eastAsia="en-GB"/>
        </w:rPr>
        <w:t xml:space="preserve"> </w:t>
      </w:r>
      <w:r w:rsidR="00F93678">
        <w:rPr>
          <w:sz w:val="24"/>
          <w:szCs w:val="24"/>
        </w:rPr>
        <w:t xml:space="preserve">Globalisation continuing to accelerate it </w:t>
      </w:r>
      <w:r w:rsidR="00F93678" w:rsidRPr="00F93678">
        <w:rPr>
          <w:sz w:val="24"/>
          <w:szCs w:val="24"/>
        </w:rPr>
        <w:t>present</w:t>
      </w:r>
      <w:r w:rsidR="00F93678">
        <w:rPr>
          <w:sz w:val="24"/>
          <w:szCs w:val="24"/>
        </w:rPr>
        <w:t>s new challenges that result i</w:t>
      </w:r>
      <w:r w:rsidR="00F93678" w:rsidRPr="00F93678">
        <w:rPr>
          <w:sz w:val="24"/>
          <w:szCs w:val="24"/>
        </w:rPr>
        <w:t>n a rise</w:t>
      </w:r>
      <w:r w:rsidR="00F93678">
        <w:rPr>
          <w:sz w:val="24"/>
          <w:szCs w:val="24"/>
        </w:rPr>
        <w:t xml:space="preserve"> in the complexity of the</w:t>
      </w:r>
      <w:r w:rsidR="00F93678" w:rsidRPr="00F93678">
        <w:rPr>
          <w:sz w:val="24"/>
          <w:szCs w:val="24"/>
        </w:rPr>
        <w:t xml:space="preserve"> </w:t>
      </w:r>
      <w:r w:rsidR="00F93678">
        <w:rPr>
          <w:sz w:val="24"/>
          <w:szCs w:val="24"/>
        </w:rPr>
        <w:t>t</w:t>
      </w:r>
      <w:r w:rsidR="00F93678" w:rsidRPr="00F93678">
        <w:rPr>
          <w:sz w:val="24"/>
          <w:szCs w:val="24"/>
        </w:rPr>
        <w:t>ask</w:t>
      </w:r>
      <w:r w:rsidR="0023706D">
        <w:rPr>
          <w:sz w:val="24"/>
          <w:szCs w:val="24"/>
        </w:rPr>
        <w:t>s the police forc</w:t>
      </w:r>
      <w:r w:rsidR="0025205D">
        <w:rPr>
          <w:sz w:val="24"/>
          <w:szCs w:val="24"/>
        </w:rPr>
        <w:t>e” (NPCC Policing vison, 2025).</w:t>
      </w:r>
    </w:p>
    <w:p w14:paraId="1DC6B9CB" w14:textId="7A203585" w:rsidR="00F93678" w:rsidRDefault="002643FF" w:rsidP="00F93678">
      <w:pPr>
        <w:rPr>
          <w:sz w:val="24"/>
          <w:szCs w:val="24"/>
        </w:rPr>
      </w:pPr>
      <w:r>
        <w:rPr>
          <w:sz w:val="24"/>
          <w:szCs w:val="24"/>
        </w:rPr>
        <w:t>An</w:t>
      </w:r>
      <w:r w:rsidR="007A523F">
        <w:rPr>
          <w:sz w:val="24"/>
          <w:szCs w:val="24"/>
        </w:rPr>
        <w:t xml:space="preserve"> example of this would be how police forces investigate cybercrime, with technology</w:t>
      </w:r>
      <w:r w:rsidR="005C72B3">
        <w:rPr>
          <w:sz w:val="24"/>
          <w:szCs w:val="24"/>
        </w:rPr>
        <w:t xml:space="preserve"> ever</w:t>
      </w:r>
      <w:r w:rsidR="00D73DD0">
        <w:rPr>
          <w:sz w:val="24"/>
          <w:szCs w:val="24"/>
        </w:rPr>
        <w:t xml:space="preserve"> evolving at a rapid speed</w:t>
      </w:r>
      <w:r w:rsidR="007A523F">
        <w:rPr>
          <w:sz w:val="24"/>
          <w:szCs w:val="24"/>
        </w:rPr>
        <w:t xml:space="preserve"> more </w:t>
      </w:r>
      <w:r w:rsidR="00D73DD0">
        <w:rPr>
          <w:sz w:val="24"/>
          <w:szCs w:val="24"/>
        </w:rPr>
        <w:t xml:space="preserve">and more </w:t>
      </w:r>
      <w:r>
        <w:rPr>
          <w:sz w:val="24"/>
          <w:szCs w:val="24"/>
        </w:rPr>
        <w:t>crimes now being committed remotely via internet facilitated platforms crime</w:t>
      </w:r>
      <w:r w:rsidR="005C72B3">
        <w:rPr>
          <w:sz w:val="24"/>
          <w:szCs w:val="24"/>
        </w:rPr>
        <w:t>s</w:t>
      </w:r>
      <w:r>
        <w:rPr>
          <w:sz w:val="24"/>
          <w:szCs w:val="24"/>
        </w:rPr>
        <w:t xml:space="preserve"> such as </w:t>
      </w:r>
      <w:r w:rsidRPr="002643FF">
        <w:rPr>
          <w:sz w:val="24"/>
          <w:szCs w:val="24"/>
        </w:rPr>
        <w:t>Phishing,</w:t>
      </w:r>
      <w:r w:rsidR="00D73DD0">
        <w:rPr>
          <w:sz w:val="24"/>
          <w:szCs w:val="24"/>
        </w:rPr>
        <w:t xml:space="preserve"> </w:t>
      </w:r>
      <w:r w:rsidR="0025205D">
        <w:rPr>
          <w:sz w:val="24"/>
          <w:szCs w:val="24"/>
        </w:rPr>
        <w:t>trolling, malware, online scams (College of policing, 2021)</w:t>
      </w:r>
    </w:p>
    <w:p w14:paraId="42629351" w14:textId="59F28811" w:rsidR="00F93678" w:rsidRDefault="00F93678" w:rsidP="00F93678">
      <w:pPr>
        <w:rPr>
          <w:sz w:val="24"/>
          <w:szCs w:val="24"/>
        </w:rPr>
      </w:pPr>
      <w:r w:rsidRPr="002643FF">
        <w:rPr>
          <w:sz w:val="24"/>
          <w:szCs w:val="24"/>
          <w:lang w:eastAsia="en-GB"/>
        </w:rPr>
        <w:t>The</w:t>
      </w:r>
      <w:r w:rsidR="002643FF" w:rsidRPr="002643FF">
        <w:rPr>
          <w:sz w:val="24"/>
          <w:szCs w:val="24"/>
          <w:lang w:eastAsia="en-GB"/>
        </w:rPr>
        <w:t xml:space="preserve"> </w:t>
      </w:r>
      <w:r w:rsidR="002643FF" w:rsidRPr="002643FF">
        <w:rPr>
          <w:sz w:val="24"/>
          <w:szCs w:val="24"/>
        </w:rPr>
        <w:t>National police chiefs council (NPCC) along with chief const</w:t>
      </w:r>
      <w:r w:rsidR="00345C91">
        <w:rPr>
          <w:sz w:val="24"/>
          <w:szCs w:val="24"/>
        </w:rPr>
        <w:t xml:space="preserve">ables, </w:t>
      </w:r>
      <w:r w:rsidR="002643FF" w:rsidRPr="002643FF">
        <w:rPr>
          <w:sz w:val="24"/>
          <w:szCs w:val="24"/>
        </w:rPr>
        <w:t>College of Policing, National Crime Agency and staff associations have all come together to look at how the police f</w:t>
      </w:r>
      <w:r w:rsidR="00B3136A">
        <w:rPr>
          <w:sz w:val="24"/>
          <w:szCs w:val="24"/>
        </w:rPr>
        <w:t>orce can evolve, it sets out a</w:t>
      </w:r>
      <w:r w:rsidR="002643FF" w:rsidRPr="002643FF">
        <w:rPr>
          <w:sz w:val="24"/>
          <w:szCs w:val="24"/>
        </w:rPr>
        <w:t xml:space="preserve"> plan for policing over the next ten years</w:t>
      </w:r>
      <w:r w:rsidR="00345C91">
        <w:rPr>
          <w:sz w:val="24"/>
          <w:szCs w:val="24"/>
        </w:rPr>
        <w:t xml:space="preserve"> and put it into a vision</w:t>
      </w:r>
      <w:r w:rsidR="00B3136A">
        <w:rPr>
          <w:sz w:val="24"/>
          <w:szCs w:val="24"/>
        </w:rPr>
        <w:t xml:space="preserve"> (NPPC policing vision, 2025)</w:t>
      </w:r>
    </w:p>
    <w:p w14:paraId="2F961837" w14:textId="0CA446BA" w:rsidR="007222AE" w:rsidRDefault="007222AE" w:rsidP="00F93678">
      <w:pPr>
        <w:rPr>
          <w:sz w:val="24"/>
          <w:szCs w:val="24"/>
        </w:rPr>
      </w:pPr>
      <w:r>
        <w:rPr>
          <w:sz w:val="24"/>
          <w:szCs w:val="24"/>
        </w:rPr>
        <w:t>Some of the key issues covered in the 2025 NPCC vison relating to the compl</w:t>
      </w:r>
      <w:r w:rsidR="009A19EC">
        <w:rPr>
          <w:sz w:val="24"/>
          <w:szCs w:val="24"/>
        </w:rPr>
        <w:t>exity of operational</w:t>
      </w:r>
      <w:r w:rsidR="004D7BD3">
        <w:rPr>
          <w:sz w:val="24"/>
          <w:szCs w:val="24"/>
        </w:rPr>
        <w:t xml:space="preserve"> </w:t>
      </w:r>
      <w:r>
        <w:rPr>
          <w:sz w:val="24"/>
          <w:szCs w:val="24"/>
        </w:rPr>
        <w:t>policing are set out into categories below</w:t>
      </w:r>
    </w:p>
    <w:p w14:paraId="766E567A" w14:textId="77777777" w:rsidR="001D398E" w:rsidRDefault="00B3136A" w:rsidP="00F93678">
      <w:pPr>
        <w:rPr>
          <w:sz w:val="24"/>
          <w:szCs w:val="24"/>
        </w:rPr>
      </w:pPr>
      <w:r>
        <w:rPr>
          <w:sz w:val="24"/>
          <w:szCs w:val="24"/>
        </w:rPr>
        <w:t>The Association of police and crime commissioners state that p</w:t>
      </w:r>
      <w:r w:rsidR="007222AE" w:rsidRPr="009A19EC">
        <w:rPr>
          <w:sz w:val="24"/>
          <w:szCs w:val="24"/>
        </w:rPr>
        <w:t>olice forces need to develop a proactive and sophisticated understanding of community needs to keep people safe, particularly as communities become more diverse and comple</w:t>
      </w:r>
      <w:r w:rsidR="00345C91">
        <w:rPr>
          <w:sz w:val="24"/>
          <w:szCs w:val="24"/>
        </w:rPr>
        <w:t xml:space="preserve">x, </w:t>
      </w:r>
      <w:r w:rsidR="0052484F">
        <w:rPr>
          <w:sz w:val="24"/>
          <w:szCs w:val="24"/>
        </w:rPr>
        <w:t>t</w:t>
      </w:r>
      <w:r w:rsidR="007222AE" w:rsidRPr="009A19EC">
        <w:rPr>
          <w:sz w:val="24"/>
          <w:szCs w:val="24"/>
        </w:rPr>
        <w:t xml:space="preserve">he police need to focus on neighbourhood issues such as anti-social behaviour </w:t>
      </w:r>
      <w:r w:rsidR="009A19EC" w:rsidRPr="009A19EC">
        <w:rPr>
          <w:sz w:val="24"/>
          <w:szCs w:val="24"/>
        </w:rPr>
        <w:t xml:space="preserve">and neighbour disputes, the police will also target the criminals that cause problems within their </w:t>
      </w:r>
      <w:r w:rsidRPr="009A19EC">
        <w:rPr>
          <w:sz w:val="24"/>
          <w:szCs w:val="24"/>
        </w:rPr>
        <w:t>communiti</w:t>
      </w:r>
      <w:r>
        <w:rPr>
          <w:sz w:val="24"/>
          <w:szCs w:val="24"/>
        </w:rPr>
        <w:t>es (APCC, 2021)</w:t>
      </w:r>
      <w:r w:rsidR="009812F7">
        <w:rPr>
          <w:sz w:val="24"/>
          <w:szCs w:val="24"/>
        </w:rPr>
        <w:t>.</w:t>
      </w:r>
    </w:p>
    <w:p w14:paraId="17C9C9FE" w14:textId="2613229B" w:rsidR="00404CB7" w:rsidRDefault="009812F7" w:rsidP="00F93678">
      <w:pPr>
        <w:rPr>
          <w:sz w:val="24"/>
          <w:szCs w:val="24"/>
        </w:rPr>
      </w:pPr>
      <w:r>
        <w:rPr>
          <w:sz w:val="24"/>
          <w:szCs w:val="24"/>
        </w:rPr>
        <w:t xml:space="preserve"> </w:t>
      </w:r>
      <w:r w:rsidR="00404CB7">
        <w:rPr>
          <w:sz w:val="24"/>
          <w:szCs w:val="24"/>
        </w:rPr>
        <w:t>The</w:t>
      </w:r>
      <w:r w:rsidR="009A19EC" w:rsidRPr="009A19EC">
        <w:rPr>
          <w:sz w:val="24"/>
          <w:szCs w:val="24"/>
        </w:rPr>
        <w:t xml:space="preserve"> </w:t>
      </w:r>
      <w:r>
        <w:rPr>
          <w:sz w:val="24"/>
          <w:szCs w:val="24"/>
        </w:rPr>
        <w:t>2025 policing vision state that their goal is to</w:t>
      </w:r>
      <w:r w:rsidR="009A19EC" w:rsidRPr="009A19EC">
        <w:rPr>
          <w:sz w:val="24"/>
          <w:szCs w:val="24"/>
        </w:rPr>
        <w:t xml:space="preserve"> Support multi-agency neighbourhood projects that build more cohesive communities and solve local problems</w:t>
      </w:r>
      <w:r>
        <w:rPr>
          <w:sz w:val="24"/>
          <w:szCs w:val="24"/>
        </w:rPr>
        <w:t xml:space="preserve"> (Policing vision, 2025)</w:t>
      </w:r>
      <w:r w:rsidR="009A19EC" w:rsidRPr="009A19EC">
        <w:rPr>
          <w:sz w:val="24"/>
          <w:szCs w:val="24"/>
        </w:rPr>
        <w:t>.</w:t>
      </w:r>
    </w:p>
    <w:p w14:paraId="51EBD9FD" w14:textId="6907172A" w:rsidR="00345C91" w:rsidRDefault="0029251B" w:rsidP="000C6FAC">
      <w:pPr>
        <w:rPr>
          <w:sz w:val="24"/>
          <w:szCs w:val="24"/>
        </w:rPr>
      </w:pPr>
      <w:r>
        <w:rPr>
          <w:sz w:val="24"/>
          <w:szCs w:val="24"/>
        </w:rPr>
        <w:t xml:space="preserve">The Policing vision </w:t>
      </w:r>
      <w:r w:rsidR="00C40232">
        <w:rPr>
          <w:sz w:val="24"/>
          <w:szCs w:val="24"/>
        </w:rPr>
        <w:t>also claims that within their vision the police force</w:t>
      </w:r>
      <w:r w:rsidR="00D54F28" w:rsidRPr="00D54F28">
        <w:rPr>
          <w:sz w:val="24"/>
          <w:szCs w:val="24"/>
        </w:rPr>
        <w:t xml:space="preserve"> will be better prepared to respond to existing and emerging crime types. Decisions on how capabilities are positioned, structured and deployed will take into account the need to rapidly protect </w:t>
      </w:r>
      <w:r w:rsidR="00404CB7">
        <w:rPr>
          <w:sz w:val="24"/>
          <w:szCs w:val="24"/>
        </w:rPr>
        <w:t>communities and the vulnerable</w:t>
      </w:r>
      <w:r w:rsidR="00C40232">
        <w:rPr>
          <w:sz w:val="24"/>
          <w:szCs w:val="24"/>
        </w:rPr>
        <w:t xml:space="preserve"> (Policing vision</w:t>
      </w:r>
      <w:r w:rsidR="002F755B">
        <w:rPr>
          <w:sz w:val="24"/>
          <w:szCs w:val="24"/>
        </w:rPr>
        <w:t>, 2025)</w:t>
      </w:r>
    </w:p>
    <w:p w14:paraId="51A11B7F" w14:textId="2B3C5225" w:rsidR="00821628" w:rsidRDefault="00ED6EE9" w:rsidP="000C6FAC">
      <w:pPr>
        <w:rPr>
          <w:sz w:val="24"/>
          <w:szCs w:val="24"/>
          <w:lang w:eastAsia="en-GB"/>
        </w:rPr>
      </w:pPr>
      <w:r w:rsidRPr="00ED6EE9">
        <w:rPr>
          <w:sz w:val="24"/>
          <w:szCs w:val="24"/>
          <w:lang w:eastAsia="en-GB"/>
        </w:rPr>
        <w:t xml:space="preserve">The </w:t>
      </w:r>
      <w:r>
        <w:rPr>
          <w:sz w:val="24"/>
          <w:szCs w:val="24"/>
          <w:lang w:eastAsia="en-GB"/>
        </w:rPr>
        <w:t>role of a police constable</w:t>
      </w:r>
      <w:r w:rsidR="001D398E">
        <w:rPr>
          <w:sz w:val="24"/>
          <w:szCs w:val="24"/>
          <w:lang w:eastAsia="en-GB"/>
        </w:rPr>
        <w:t xml:space="preserve"> is very diverse where</w:t>
      </w:r>
      <w:r w:rsidR="00422ED1">
        <w:rPr>
          <w:sz w:val="24"/>
          <w:szCs w:val="24"/>
          <w:lang w:eastAsia="en-GB"/>
        </w:rPr>
        <w:t xml:space="preserve"> police constables have to be prepared for major and critical incidents and know what t</w:t>
      </w:r>
      <w:r w:rsidR="00551FFD">
        <w:rPr>
          <w:sz w:val="24"/>
          <w:szCs w:val="24"/>
          <w:lang w:eastAsia="en-GB"/>
        </w:rPr>
        <w:t>o do as</w:t>
      </w:r>
      <w:r w:rsidR="002F755B">
        <w:rPr>
          <w:sz w:val="24"/>
          <w:szCs w:val="24"/>
          <w:lang w:eastAsia="en-GB"/>
        </w:rPr>
        <w:t xml:space="preserve"> a </w:t>
      </w:r>
      <w:r w:rsidR="00422ED1">
        <w:rPr>
          <w:sz w:val="24"/>
          <w:szCs w:val="24"/>
          <w:lang w:eastAsia="en-GB"/>
        </w:rPr>
        <w:t xml:space="preserve">first responder, </w:t>
      </w:r>
      <w:r w:rsidR="00551FFD">
        <w:rPr>
          <w:sz w:val="24"/>
          <w:szCs w:val="24"/>
          <w:lang w:eastAsia="en-GB"/>
        </w:rPr>
        <w:t>the</w:t>
      </w:r>
      <w:r w:rsidR="00422ED1">
        <w:rPr>
          <w:sz w:val="24"/>
          <w:szCs w:val="24"/>
          <w:lang w:eastAsia="en-GB"/>
        </w:rPr>
        <w:t xml:space="preserve"> police </w:t>
      </w:r>
      <w:r w:rsidR="00341B75">
        <w:rPr>
          <w:sz w:val="24"/>
          <w:szCs w:val="24"/>
          <w:lang w:eastAsia="en-GB"/>
        </w:rPr>
        <w:t xml:space="preserve">force are </w:t>
      </w:r>
      <w:r w:rsidR="001A6A97">
        <w:rPr>
          <w:sz w:val="24"/>
          <w:szCs w:val="24"/>
          <w:lang w:eastAsia="en-GB"/>
        </w:rPr>
        <w:t xml:space="preserve">an </w:t>
      </w:r>
      <w:r w:rsidR="00341B75">
        <w:rPr>
          <w:sz w:val="24"/>
          <w:szCs w:val="24"/>
          <w:lang w:eastAsia="en-GB"/>
        </w:rPr>
        <w:t xml:space="preserve">emergency </w:t>
      </w:r>
      <w:r w:rsidR="00341B75">
        <w:rPr>
          <w:sz w:val="24"/>
          <w:szCs w:val="24"/>
          <w:lang w:eastAsia="en-GB"/>
        </w:rPr>
        <w:lastRenderedPageBreak/>
        <w:t>service who work alongside other ag</w:t>
      </w:r>
      <w:r w:rsidR="001D398E">
        <w:rPr>
          <w:sz w:val="24"/>
          <w:szCs w:val="24"/>
          <w:lang w:eastAsia="en-GB"/>
        </w:rPr>
        <w:t xml:space="preserve">encies such as the Fire and Ambulance in a </w:t>
      </w:r>
      <w:r w:rsidR="001A6A97">
        <w:rPr>
          <w:sz w:val="24"/>
          <w:szCs w:val="24"/>
          <w:lang w:eastAsia="en-GB"/>
        </w:rPr>
        <w:t>joint coalition of emergency se</w:t>
      </w:r>
      <w:r w:rsidR="001D398E">
        <w:rPr>
          <w:sz w:val="24"/>
          <w:szCs w:val="24"/>
          <w:lang w:eastAsia="en-GB"/>
        </w:rPr>
        <w:t>rvices</w:t>
      </w:r>
      <w:r w:rsidR="001A6A97">
        <w:rPr>
          <w:sz w:val="24"/>
          <w:szCs w:val="24"/>
          <w:lang w:eastAsia="en-GB"/>
        </w:rPr>
        <w:t xml:space="preserve"> known as</w:t>
      </w:r>
      <w:r w:rsidR="001D398E">
        <w:rPr>
          <w:sz w:val="24"/>
          <w:szCs w:val="24"/>
          <w:lang w:eastAsia="en-GB"/>
        </w:rPr>
        <w:t xml:space="preserve"> the</w:t>
      </w:r>
      <w:r w:rsidR="001A6A97">
        <w:rPr>
          <w:sz w:val="24"/>
          <w:szCs w:val="24"/>
          <w:lang w:eastAsia="en-GB"/>
        </w:rPr>
        <w:t xml:space="preserve"> Joint Service Interoperability Pr</w:t>
      </w:r>
      <w:r w:rsidR="00821628">
        <w:rPr>
          <w:sz w:val="24"/>
          <w:szCs w:val="24"/>
          <w:lang w:eastAsia="en-GB"/>
        </w:rPr>
        <w:t>incip</w:t>
      </w:r>
      <w:r w:rsidR="00A84C8A">
        <w:rPr>
          <w:sz w:val="24"/>
          <w:szCs w:val="24"/>
          <w:lang w:eastAsia="en-GB"/>
        </w:rPr>
        <w:t xml:space="preserve">les or JESIP for short, </w:t>
      </w:r>
      <w:r w:rsidR="001D398E">
        <w:rPr>
          <w:sz w:val="24"/>
          <w:szCs w:val="24"/>
          <w:lang w:eastAsia="en-GB"/>
        </w:rPr>
        <w:t xml:space="preserve">below the essay </w:t>
      </w:r>
      <w:r w:rsidR="00821628">
        <w:rPr>
          <w:sz w:val="24"/>
          <w:szCs w:val="24"/>
          <w:lang w:eastAsia="en-GB"/>
        </w:rPr>
        <w:t xml:space="preserve">will look at both Major and Critical incidents and the roles the police </w:t>
      </w:r>
      <w:r w:rsidR="00345C91">
        <w:rPr>
          <w:sz w:val="24"/>
          <w:szCs w:val="24"/>
          <w:lang w:eastAsia="en-GB"/>
        </w:rPr>
        <w:t xml:space="preserve">and JESIP </w:t>
      </w:r>
      <w:r w:rsidR="00821628">
        <w:rPr>
          <w:sz w:val="24"/>
          <w:szCs w:val="24"/>
          <w:lang w:eastAsia="en-GB"/>
        </w:rPr>
        <w:t>play.</w:t>
      </w:r>
    </w:p>
    <w:p w14:paraId="17C2ADCD" w14:textId="6E132F59" w:rsidR="00821628" w:rsidRDefault="00821628" w:rsidP="000C6FAC">
      <w:pPr>
        <w:rPr>
          <w:sz w:val="24"/>
          <w:szCs w:val="24"/>
          <w:u w:val="single"/>
          <w:lang w:eastAsia="en-GB"/>
        </w:rPr>
      </w:pPr>
      <w:r w:rsidRPr="00821628">
        <w:rPr>
          <w:sz w:val="24"/>
          <w:szCs w:val="24"/>
          <w:u w:val="single"/>
          <w:lang w:eastAsia="en-GB"/>
        </w:rPr>
        <w:t>Major Incident</w:t>
      </w:r>
    </w:p>
    <w:p w14:paraId="571D37D9" w14:textId="77777777" w:rsidR="001D398E" w:rsidRDefault="00A84C8A" w:rsidP="000C6FAC">
      <w:pPr>
        <w:rPr>
          <w:sz w:val="24"/>
          <w:szCs w:val="24"/>
          <w:lang w:eastAsia="en-GB"/>
        </w:rPr>
      </w:pPr>
      <w:r>
        <w:rPr>
          <w:sz w:val="24"/>
          <w:szCs w:val="24"/>
          <w:lang w:eastAsia="en-GB"/>
        </w:rPr>
        <w:t>Black</w:t>
      </w:r>
      <w:r w:rsidR="001D398E">
        <w:rPr>
          <w:sz w:val="24"/>
          <w:szCs w:val="24"/>
          <w:lang w:eastAsia="en-GB"/>
        </w:rPr>
        <w:t>stone’s handbook of policing state the</w:t>
      </w:r>
      <w:r>
        <w:rPr>
          <w:sz w:val="24"/>
          <w:szCs w:val="24"/>
          <w:lang w:eastAsia="en-GB"/>
        </w:rPr>
        <w:t xml:space="preserve"> definition of a major incident</w:t>
      </w:r>
      <w:r w:rsidR="00821628">
        <w:rPr>
          <w:sz w:val="24"/>
          <w:szCs w:val="24"/>
          <w:lang w:eastAsia="en-GB"/>
        </w:rPr>
        <w:t xml:space="preserve"> is </w:t>
      </w:r>
      <w:r w:rsidR="001D398E">
        <w:rPr>
          <w:sz w:val="24"/>
          <w:szCs w:val="24"/>
          <w:lang w:eastAsia="en-GB"/>
        </w:rPr>
        <w:t>“</w:t>
      </w:r>
      <w:r w:rsidR="00821628">
        <w:rPr>
          <w:sz w:val="24"/>
          <w:szCs w:val="24"/>
          <w:lang w:eastAsia="en-GB"/>
        </w:rPr>
        <w:t xml:space="preserve">an emergency that requires the implementation of special arrangements by one or more of the emergency services, the NHS, or local authority, </w:t>
      </w:r>
      <w:r w:rsidR="00404CB7">
        <w:rPr>
          <w:sz w:val="24"/>
          <w:szCs w:val="24"/>
          <w:lang w:eastAsia="en-GB"/>
        </w:rPr>
        <w:t>it</w:t>
      </w:r>
      <w:r w:rsidR="00821628">
        <w:rPr>
          <w:sz w:val="24"/>
          <w:szCs w:val="24"/>
          <w:lang w:eastAsia="en-GB"/>
        </w:rPr>
        <w:t xml:space="preserve"> is likely to involve serious harm, damage, security risk, disruption, or risk to human life or welfare, such as floods or widespread illness</w:t>
      </w:r>
      <w:r w:rsidR="001D398E">
        <w:rPr>
          <w:sz w:val="24"/>
          <w:szCs w:val="24"/>
          <w:lang w:eastAsia="en-GB"/>
        </w:rPr>
        <w:t xml:space="preserve">” </w:t>
      </w:r>
      <w:r>
        <w:rPr>
          <w:sz w:val="24"/>
          <w:szCs w:val="24"/>
          <w:lang w:eastAsia="en-GB"/>
        </w:rPr>
        <w:t>(Bryant &amp; Bryant, 2019)</w:t>
      </w:r>
      <w:r w:rsidR="00CF12B7">
        <w:rPr>
          <w:sz w:val="24"/>
          <w:szCs w:val="24"/>
          <w:lang w:eastAsia="en-GB"/>
        </w:rPr>
        <w:t>.</w:t>
      </w:r>
    </w:p>
    <w:p w14:paraId="70DDB11A" w14:textId="1B9BBD7B" w:rsidR="00617C86" w:rsidRDefault="001A6A97" w:rsidP="000C6FAC">
      <w:pPr>
        <w:rPr>
          <w:sz w:val="24"/>
          <w:szCs w:val="24"/>
          <w:lang w:eastAsia="en-GB"/>
        </w:rPr>
      </w:pPr>
      <w:r>
        <w:rPr>
          <w:sz w:val="24"/>
          <w:szCs w:val="24"/>
          <w:lang w:eastAsia="en-GB"/>
        </w:rPr>
        <w:t>During the early stages of a major incident police constables may make the d</w:t>
      </w:r>
      <w:r w:rsidR="00404CB7">
        <w:rPr>
          <w:sz w:val="24"/>
          <w:szCs w:val="24"/>
          <w:lang w:eastAsia="en-GB"/>
        </w:rPr>
        <w:t>ecision t</w:t>
      </w:r>
      <w:r w:rsidR="00617C86">
        <w:rPr>
          <w:sz w:val="24"/>
          <w:szCs w:val="24"/>
          <w:lang w:eastAsia="en-GB"/>
        </w:rPr>
        <w:t>o declare a major incident, this means that the incident the officer is dealing with may require a response f</w:t>
      </w:r>
      <w:r w:rsidR="00CF12B7">
        <w:rPr>
          <w:sz w:val="24"/>
          <w:szCs w:val="24"/>
          <w:lang w:eastAsia="en-GB"/>
        </w:rPr>
        <w:t>rom several emergency services (Bryant &amp; Bryant, 2019).</w:t>
      </w:r>
    </w:p>
    <w:p w14:paraId="05D73A25" w14:textId="66F60D3E" w:rsidR="001A6A97" w:rsidRDefault="00CF12B7" w:rsidP="000C6FAC">
      <w:pPr>
        <w:rPr>
          <w:sz w:val="24"/>
          <w:szCs w:val="24"/>
          <w:lang w:eastAsia="en-GB"/>
        </w:rPr>
      </w:pPr>
      <w:r>
        <w:rPr>
          <w:sz w:val="24"/>
          <w:szCs w:val="24"/>
          <w:lang w:eastAsia="en-GB"/>
        </w:rPr>
        <w:t xml:space="preserve">During </w:t>
      </w:r>
      <w:r w:rsidR="001D398E">
        <w:rPr>
          <w:sz w:val="24"/>
          <w:szCs w:val="24"/>
          <w:lang w:eastAsia="en-GB"/>
        </w:rPr>
        <w:t xml:space="preserve">police constables </w:t>
      </w:r>
      <w:r>
        <w:rPr>
          <w:sz w:val="24"/>
          <w:szCs w:val="24"/>
          <w:lang w:eastAsia="en-GB"/>
        </w:rPr>
        <w:t>initial training the college of polici</w:t>
      </w:r>
      <w:r w:rsidR="001D398E">
        <w:rPr>
          <w:sz w:val="24"/>
          <w:szCs w:val="24"/>
          <w:lang w:eastAsia="en-GB"/>
        </w:rPr>
        <w:t xml:space="preserve">ng teach </w:t>
      </w:r>
      <w:r>
        <w:rPr>
          <w:sz w:val="24"/>
          <w:szCs w:val="24"/>
          <w:lang w:eastAsia="en-GB"/>
        </w:rPr>
        <w:t>t</w:t>
      </w:r>
      <w:r w:rsidR="00617C86">
        <w:rPr>
          <w:sz w:val="24"/>
          <w:szCs w:val="24"/>
          <w:lang w:eastAsia="en-GB"/>
        </w:rPr>
        <w:t>he mnemonic METHAN</w:t>
      </w:r>
      <w:r w:rsidR="008F0A87">
        <w:rPr>
          <w:sz w:val="24"/>
          <w:szCs w:val="24"/>
          <w:lang w:eastAsia="en-GB"/>
        </w:rPr>
        <w:t>E</w:t>
      </w:r>
      <w:r>
        <w:rPr>
          <w:sz w:val="24"/>
          <w:szCs w:val="24"/>
          <w:lang w:eastAsia="en-GB"/>
        </w:rPr>
        <w:t>, it is us</w:t>
      </w:r>
      <w:r w:rsidR="00617C86">
        <w:rPr>
          <w:sz w:val="24"/>
          <w:szCs w:val="24"/>
          <w:lang w:eastAsia="en-GB"/>
        </w:rPr>
        <w:t>ed to guide decisions through the e</w:t>
      </w:r>
      <w:r>
        <w:rPr>
          <w:sz w:val="24"/>
          <w:szCs w:val="24"/>
          <w:lang w:eastAsia="en-GB"/>
        </w:rPr>
        <w:t>arly stages of a major incident.</w:t>
      </w:r>
    </w:p>
    <w:p w14:paraId="4B5F95D1" w14:textId="2A4D7A68" w:rsidR="00617C86" w:rsidRDefault="00617C86" w:rsidP="00617C86">
      <w:pPr>
        <w:pStyle w:val="ListParagraph"/>
        <w:numPr>
          <w:ilvl w:val="0"/>
          <w:numId w:val="19"/>
        </w:numPr>
        <w:rPr>
          <w:sz w:val="24"/>
          <w:szCs w:val="24"/>
          <w:lang w:eastAsia="en-GB"/>
        </w:rPr>
      </w:pPr>
      <w:r>
        <w:rPr>
          <w:sz w:val="24"/>
          <w:szCs w:val="24"/>
          <w:lang w:eastAsia="en-GB"/>
        </w:rPr>
        <w:t>Major incident declared</w:t>
      </w:r>
    </w:p>
    <w:p w14:paraId="795DAE49" w14:textId="5D56AA28" w:rsidR="00617C86" w:rsidRDefault="00617C86" w:rsidP="00617C86">
      <w:pPr>
        <w:pStyle w:val="ListParagraph"/>
        <w:numPr>
          <w:ilvl w:val="0"/>
          <w:numId w:val="19"/>
        </w:numPr>
        <w:rPr>
          <w:sz w:val="24"/>
          <w:szCs w:val="24"/>
          <w:lang w:eastAsia="en-GB"/>
        </w:rPr>
      </w:pPr>
      <w:r>
        <w:rPr>
          <w:sz w:val="24"/>
          <w:szCs w:val="24"/>
          <w:lang w:eastAsia="en-GB"/>
        </w:rPr>
        <w:t>Exact location</w:t>
      </w:r>
    </w:p>
    <w:p w14:paraId="60CAB438" w14:textId="09D519E9" w:rsidR="00617C86" w:rsidRDefault="00617C86" w:rsidP="00617C86">
      <w:pPr>
        <w:pStyle w:val="ListParagraph"/>
        <w:numPr>
          <w:ilvl w:val="0"/>
          <w:numId w:val="19"/>
        </w:numPr>
        <w:rPr>
          <w:sz w:val="24"/>
          <w:szCs w:val="24"/>
          <w:lang w:eastAsia="en-GB"/>
        </w:rPr>
      </w:pPr>
      <w:r>
        <w:rPr>
          <w:sz w:val="24"/>
          <w:szCs w:val="24"/>
          <w:lang w:eastAsia="en-GB"/>
        </w:rPr>
        <w:t>Type of incident</w:t>
      </w:r>
    </w:p>
    <w:p w14:paraId="18793785" w14:textId="0097769C" w:rsidR="001A6A97" w:rsidRDefault="00617C86" w:rsidP="000C6FAC">
      <w:pPr>
        <w:pStyle w:val="ListParagraph"/>
        <w:numPr>
          <w:ilvl w:val="0"/>
          <w:numId w:val="19"/>
        </w:numPr>
        <w:rPr>
          <w:sz w:val="24"/>
          <w:szCs w:val="24"/>
          <w:lang w:eastAsia="en-GB"/>
        </w:rPr>
      </w:pPr>
      <w:r>
        <w:rPr>
          <w:sz w:val="24"/>
          <w:szCs w:val="24"/>
          <w:lang w:eastAsia="en-GB"/>
        </w:rPr>
        <w:t>Hazards, present or suspected</w:t>
      </w:r>
    </w:p>
    <w:p w14:paraId="3032F273" w14:textId="4F76DA97" w:rsidR="00617C86" w:rsidRDefault="00617C86" w:rsidP="000C6FAC">
      <w:pPr>
        <w:pStyle w:val="ListParagraph"/>
        <w:numPr>
          <w:ilvl w:val="0"/>
          <w:numId w:val="19"/>
        </w:numPr>
        <w:rPr>
          <w:sz w:val="24"/>
          <w:szCs w:val="24"/>
          <w:lang w:eastAsia="en-GB"/>
        </w:rPr>
      </w:pPr>
      <w:r>
        <w:rPr>
          <w:sz w:val="24"/>
          <w:szCs w:val="24"/>
          <w:lang w:eastAsia="en-GB"/>
        </w:rPr>
        <w:t>Access routes that are safe to use</w:t>
      </w:r>
    </w:p>
    <w:p w14:paraId="1DACAE6C" w14:textId="2A372551" w:rsidR="00617C86" w:rsidRDefault="00617C86" w:rsidP="000C6FAC">
      <w:pPr>
        <w:pStyle w:val="ListParagraph"/>
        <w:numPr>
          <w:ilvl w:val="0"/>
          <w:numId w:val="19"/>
        </w:numPr>
        <w:rPr>
          <w:sz w:val="24"/>
          <w:szCs w:val="24"/>
          <w:lang w:eastAsia="en-GB"/>
        </w:rPr>
      </w:pPr>
      <w:r>
        <w:rPr>
          <w:sz w:val="24"/>
          <w:szCs w:val="24"/>
          <w:lang w:eastAsia="en-GB"/>
        </w:rPr>
        <w:t xml:space="preserve">Number, type and severity of casualties </w:t>
      </w:r>
    </w:p>
    <w:p w14:paraId="209F57B7" w14:textId="6AE8904B" w:rsidR="00617C86" w:rsidRDefault="00617C86" w:rsidP="000C6FAC">
      <w:pPr>
        <w:pStyle w:val="ListParagraph"/>
        <w:numPr>
          <w:ilvl w:val="0"/>
          <w:numId w:val="19"/>
        </w:numPr>
        <w:rPr>
          <w:sz w:val="24"/>
          <w:szCs w:val="24"/>
          <w:lang w:eastAsia="en-GB"/>
        </w:rPr>
      </w:pPr>
      <w:r>
        <w:rPr>
          <w:sz w:val="24"/>
          <w:szCs w:val="24"/>
          <w:lang w:eastAsia="en-GB"/>
        </w:rPr>
        <w:t>Emergency services present and those required.</w:t>
      </w:r>
    </w:p>
    <w:p w14:paraId="76F48A4C" w14:textId="3FB11D00" w:rsidR="00CF12B7" w:rsidRPr="00CF12B7" w:rsidRDefault="00CF12B7" w:rsidP="00CF12B7">
      <w:pPr>
        <w:rPr>
          <w:sz w:val="24"/>
          <w:szCs w:val="24"/>
          <w:lang w:eastAsia="en-GB"/>
        </w:rPr>
      </w:pPr>
      <w:r>
        <w:rPr>
          <w:sz w:val="24"/>
          <w:szCs w:val="24"/>
          <w:lang w:eastAsia="en-GB"/>
        </w:rPr>
        <w:t>(Bryant &amp; Bryant, 2019).</w:t>
      </w:r>
    </w:p>
    <w:p w14:paraId="282706EA" w14:textId="6F2D4661" w:rsidR="00AA5CBC" w:rsidRDefault="00D000F7" w:rsidP="000C6FAC">
      <w:pPr>
        <w:rPr>
          <w:sz w:val="24"/>
          <w:szCs w:val="24"/>
          <w:lang w:eastAsia="en-GB"/>
        </w:rPr>
      </w:pPr>
      <w:r>
        <w:rPr>
          <w:sz w:val="24"/>
          <w:szCs w:val="24"/>
          <w:lang w:eastAsia="en-GB"/>
        </w:rPr>
        <w:t xml:space="preserve">During a major incident it is vital that the police oversee the coordination of </w:t>
      </w:r>
      <w:r w:rsidR="00404CB7">
        <w:rPr>
          <w:sz w:val="24"/>
          <w:szCs w:val="24"/>
          <w:lang w:eastAsia="en-GB"/>
        </w:rPr>
        <w:t xml:space="preserve">the </w:t>
      </w:r>
      <w:r>
        <w:rPr>
          <w:sz w:val="24"/>
          <w:szCs w:val="24"/>
          <w:lang w:eastAsia="en-GB"/>
        </w:rPr>
        <w:t>emergency service response and let each emergency service to conduct their own prim</w:t>
      </w:r>
      <w:r w:rsidR="00404CB7">
        <w:rPr>
          <w:sz w:val="24"/>
          <w:szCs w:val="24"/>
          <w:lang w:eastAsia="en-GB"/>
        </w:rPr>
        <w:t xml:space="preserve">ary role during the incident and </w:t>
      </w:r>
      <w:r>
        <w:rPr>
          <w:sz w:val="24"/>
          <w:szCs w:val="24"/>
          <w:lang w:eastAsia="en-GB"/>
        </w:rPr>
        <w:t>ensure that they can carry out their own duties effectively</w:t>
      </w:r>
      <w:r w:rsidR="00CF12B7">
        <w:rPr>
          <w:sz w:val="24"/>
          <w:szCs w:val="24"/>
          <w:lang w:eastAsia="en-GB"/>
        </w:rPr>
        <w:t xml:space="preserve"> (Bryant &amp; Bryant, 2019).</w:t>
      </w:r>
    </w:p>
    <w:p w14:paraId="5CFD295F" w14:textId="79B640CD" w:rsidR="00821628" w:rsidRDefault="008E6154" w:rsidP="000C6FAC">
      <w:pPr>
        <w:rPr>
          <w:sz w:val="24"/>
          <w:szCs w:val="24"/>
          <w:lang w:eastAsia="en-GB"/>
        </w:rPr>
      </w:pPr>
      <w:r w:rsidRPr="00AF043E">
        <w:rPr>
          <w:sz w:val="24"/>
          <w:szCs w:val="24"/>
          <w:lang w:eastAsia="en-GB"/>
        </w:rPr>
        <w:t>It</w:t>
      </w:r>
      <w:r>
        <w:rPr>
          <w:sz w:val="24"/>
          <w:szCs w:val="24"/>
          <w:lang w:eastAsia="en-GB"/>
        </w:rPr>
        <w:t xml:space="preserve"> is also important that police officers relay accurate information back to the command centre and be constantly alert to the possibility that </w:t>
      </w:r>
      <w:r w:rsidR="001D398E">
        <w:rPr>
          <w:sz w:val="24"/>
          <w:szCs w:val="24"/>
          <w:lang w:eastAsia="en-GB"/>
        </w:rPr>
        <w:t>a crime could have taken place, a</w:t>
      </w:r>
      <w:r>
        <w:rPr>
          <w:sz w:val="24"/>
          <w:szCs w:val="24"/>
          <w:lang w:eastAsia="en-GB"/>
        </w:rPr>
        <w:t>n example of a major incident would be a serious road traffic collision where there are numerous causalities and the road is blocked making only one safe rou</w:t>
      </w:r>
      <w:r w:rsidR="001D398E">
        <w:rPr>
          <w:sz w:val="24"/>
          <w:szCs w:val="24"/>
          <w:lang w:eastAsia="en-GB"/>
        </w:rPr>
        <w:t>te in for emergency responders.</w:t>
      </w:r>
    </w:p>
    <w:p w14:paraId="7C064E69" w14:textId="77777777" w:rsidR="001D398E" w:rsidRDefault="001D398E" w:rsidP="000C6FAC">
      <w:pPr>
        <w:rPr>
          <w:sz w:val="24"/>
          <w:szCs w:val="24"/>
          <w:u w:val="single"/>
          <w:lang w:eastAsia="en-GB"/>
        </w:rPr>
      </w:pPr>
    </w:p>
    <w:p w14:paraId="70B4F5CF" w14:textId="0495A5CD" w:rsidR="008F0A87" w:rsidRPr="008F0A87" w:rsidRDefault="008F0A87" w:rsidP="000C6FAC">
      <w:pPr>
        <w:rPr>
          <w:sz w:val="24"/>
          <w:szCs w:val="24"/>
          <w:u w:val="single"/>
          <w:lang w:eastAsia="en-GB"/>
        </w:rPr>
      </w:pPr>
      <w:r w:rsidRPr="008F0A87">
        <w:rPr>
          <w:sz w:val="24"/>
          <w:szCs w:val="24"/>
          <w:u w:val="single"/>
          <w:lang w:eastAsia="en-GB"/>
        </w:rPr>
        <w:t>A Critical Incident</w:t>
      </w:r>
    </w:p>
    <w:p w14:paraId="0F842C06" w14:textId="279B9FA0" w:rsidR="000F0C30" w:rsidRPr="008F0A87" w:rsidRDefault="00533B9E" w:rsidP="000C6FAC">
      <w:pPr>
        <w:rPr>
          <w:sz w:val="24"/>
          <w:szCs w:val="24"/>
          <w:lang w:eastAsia="en-GB"/>
        </w:rPr>
      </w:pPr>
      <w:r>
        <w:rPr>
          <w:sz w:val="24"/>
          <w:szCs w:val="24"/>
          <w:lang w:eastAsia="en-GB"/>
        </w:rPr>
        <w:t>Blackstone’s</w:t>
      </w:r>
      <w:r w:rsidR="005017F7">
        <w:rPr>
          <w:sz w:val="24"/>
          <w:szCs w:val="24"/>
          <w:lang w:eastAsia="en-GB"/>
        </w:rPr>
        <w:t xml:space="preserve"> handbook of policing define a</w:t>
      </w:r>
      <w:r w:rsidR="008F0A87" w:rsidRPr="008F0A87">
        <w:rPr>
          <w:sz w:val="24"/>
          <w:szCs w:val="24"/>
          <w:lang w:eastAsia="en-GB"/>
        </w:rPr>
        <w:t xml:space="preserve"> C</w:t>
      </w:r>
      <w:r w:rsidR="005017F7">
        <w:rPr>
          <w:sz w:val="24"/>
          <w:szCs w:val="24"/>
          <w:lang w:eastAsia="en-GB"/>
        </w:rPr>
        <w:t xml:space="preserve">ritical incident </w:t>
      </w:r>
      <w:r w:rsidR="008F0A87">
        <w:rPr>
          <w:sz w:val="24"/>
          <w:szCs w:val="24"/>
          <w:lang w:eastAsia="en-GB"/>
        </w:rPr>
        <w:t xml:space="preserve">as any incident where the effectiveness of the police response is likely to have a significant impact on the confidence of the victim, their family and / or their community </w:t>
      </w:r>
      <w:r w:rsidR="005017F7">
        <w:rPr>
          <w:sz w:val="24"/>
          <w:szCs w:val="24"/>
          <w:lang w:eastAsia="en-GB"/>
        </w:rPr>
        <w:t>(Bryant &amp; Bryant 2020)</w:t>
      </w:r>
      <w:r w:rsidR="004A308C">
        <w:rPr>
          <w:sz w:val="24"/>
          <w:szCs w:val="24"/>
          <w:lang w:eastAsia="en-GB"/>
        </w:rPr>
        <w:t>.</w:t>
      </w:r>
    </w:p>
    <w:p w14:paraId="7F651117" w14:textId="0D372CCE" w:rsidR="00AA5CBC" w:rsidRDefault="00466FFE" w:rsidP="000C6FAC">
      <w:pPr>
        <w:rPr>
          <w:sz w:val="24"/>
          <w:szCs w:val="24"/>
          <w:lang w:eastAsia="en-GB"/>
        </w:rPr>
      </w:pPr>
      <w:r w:rsidRPr="00466FFE">
        <w:rPr>
          <w:sz w:val="24"/>
          <w:szCs w:val="24"/>
          <w:lang w:eastAsia="en-GB"/>
        </w:rPr>
        <w:t>The police response to a critical incident will depend on what the incident is, there are generic plans set out for certain types of emergencies such as a terrorist attack or plane crash</w:t>
      </w:r>
      <w:r>
        <w:rPr>
          <w:sz w:val="24"/>
          <w:szCs w:val="24"/>
          <w:lang w:eastAsia="en-GB"/>
        </w:rPr>
        <w:t>, these pre planned plans are all a legal requirement that come under the Civil contingencies act 2004</w:t>
      </w:r>
      <w:r w:rsidR="00C803A5">
        <w:rPr>
          <w:sz w:val="24"/>
          <w:szCs w:val="24"/>
          <w:lang w:eastAsia="en-GB"/>
        </w:rPr>
        <w:t>, (Lancaster city council emergency plan, 2017)</w:t>
      </w:r>
      <w:r>
        <w:rPr>
          <w:sz w:val="24"/>
          <w:szCs w:val="24"/>
          <w:lang w:eastAsia="en-GB"/>
        </w:rPr>
        <w:t>.</w:t>
      </w:r>
    </w:p>
    <w:p w14:paraId="7363F9F1" w14:textId="133F95C0" w:rsidR="00466FFE" w:rsidRDefault="00E62BFA" w:rsidP="000C6FAC">
      <w:pPr>
        <w:rPr>
          <w:sz w:val="24"/>
          <w:szCs w:val="24"/>
          <w:lang w:eastAsia="en-GB"/>
        </w:rPr>
      </w:pPr>
      <w:r>
        <w:rPr>
          <w:sz w:val="24"/>
          <w:szCs w:val="24"/>
          <w:lang w:eastAsia="en-GB"/>
        </w:rPr>
        <w:lastRenderedPageBreak/>
        <w:t>Critical incident management is different to a major incident and it is set out in three stages</w:t>
      </w:r>
    </w:p>
    <w:p w14:paraId="11A9C443" w14:textId="0D96E153" w:rsidR="00E62BFA" w:rsidRDefault="001D398E" w:rsidP="000C6FAC">
      <w:pPr>
        <w:rPr>
          <w:sz w:val="24"/>
          <w:szCs w:val="24"/>
          <w:lang w:eastAsia="en-GB"/>
        </w:rPr>
      </w:pPr>
      <w:r>
        <w:rPr>
          <w:sz w:val="24"/>
          <w:szCs w:val="24"/>
          <w:lang w:eastAsia="en-GB"/>
        </w:rPr>
        <w:t xml:space="preserve">Phase 1 </w:t>
      </w:r>
      <w:r w:rsidR="00E62BFA">
        <w:rPr>
          <w:sz w:val="24"/>
          <w:szCs w:val="24"/>
          <w:lang w:eastAsia="en-GB"/>
        </w:rPr>
        <w:t xml:space="preserve">Prepare for the </w:t>
      </w:r>
      <w:r>
        <w:rPr>
          <w:sz w:val="24"/>
          <w:szCs w:val="24"/>
          <w:lang w:eastAsia="en-GB"/>
        </w:rPr>
        <w:t>critical incident - The</w:t>
      </w:r>
      <w:r w:rsidR="00533B9E">
        <w:rPr>
          <w:sz w:val="24"/>
          <w:szCs w:val="24"/>
          <w:lang w:eastAsia="en-GB"/>
        </w:rPr>
        <w:t xml:space="preserve"> police will first look at their resources and employees </w:t>
      </w:r>
      <w:r w:rsidR="00E62BFA">
        <w:rPr>
          <w:sz w:val="24"/>
          <w:szCs w:val="24"/>
          <w:lang w:eastAsia="en-GB"/>
        </w:rPr>
        <w:t>training, early prevention can prevent a critical incident from happening and the quality of response from off</w:t>
      </w:r>
      <w:r w:rsidR="00D73DD0">
        <w:rPr>
          <w:sz w:val="24"/>
          <w:szCs w:val="24"/>
          <w:lang w:eastAsia="en-GB"/>
        </w:rPr>
        <w:t xml:space="preserve">icers </w:t>
      </w:r>
      <w:r w:rsidR="00F04AD1">
        <w:rPr>
          <w:sz w:val="24"/>
          <w:szCs w:val="24"/>
          <w:lang w:eastAsia="en-GB"/>
        </w:rPr>
        <w:t>and call takers is vital Bryant &amp; Bryant, 2019).</w:t>
      </w:r>
    </w:p>
    <w:p w14:paraId="4AFE1EE5" w14:textId="7436F584" w:rsidR="00AA5CBC" w:rsidRDefault="00E62BFA" w:rsidP="000C6FAC">
      <w:pPr>
        <w:rPr>
          <w:sz w:val="24"/>
          <w:szCs w:val="24"/>
          <w:lang w:eastAsia="en-GB"/>
        </w:rPr>
      </w:pPr>
      <w:r>
        <w:rPr>
          <w:sz w:val="24"/>
          <w:szCs w:val="24"/>
          <w:lang w:eastAsia="en-GB"/>
        </w:rPr>
        <w:t xml:space="preserve">Phase 2 </w:t>
      </w:r>
      <w:r w:rsidR="001D398E">
        <w:rPr>
          <w:sz w:val="24"/>
          <w:szCs w:val="24"/>
          <w:lang w:eastAsia="en-GB"/>
        </w:rPr>
        <w:t xml:space="preserve">Managing critical incidents - </w:t>
      </w:r>
      <w:r w:rsidR="00D73DD0">
        <w:rPr>
          <w:sz w:val="24"/>
          <w:szCs w:val="24"/>
          <w:lang w:eastAsia="en-GB"/>
        </w:rPr>
        <w:t>Management of a Critical incident</w:t>
      </w:r>
      <w:r>
        <w:rPr>
          <w:sz w:val="24"/>
          <w:szCs w:val="24"/>
          <w:lang w:eastAsia="en-GB"/>
        </w:rPr>
        <w:t xml:space="preserve"> should start with </w:t>
      </w:r>
      <w:r w:rsidR="00D73DD0">
        <w:rPr>
          <w:sz w:val="24"/>
          <w:szCs w:val="24"/>
          <w:lang w:eastAsia="en-GB"/>
        </w:rPr>
        <w:t xml:space="preserve">the </w:t>
      </w:r>
      <w:r>
        <w:rPr>
          <w:sz w:val="24"/>
          <w:szCs w:val="24"/>
          <w:lang w:eastAsia="en-GB"/>
        </w:rPr>
        <w:t>identification and notification, it is important that it is identified earl</w:t>
      </w:r>
      <w:r w:rsidR="00345C91">
        <w:rPr>
          <w:sz w:val="24"/>
          <w:szCs w:val="24"/>
          <w:lang w:eastAsia="en-GB"/>
        </w:rPr>
        <w:t>y to prevent the long term impact on</w:t>
      </w:r>
      <w:r>
        <w:rPr>
          <w:sz w:val="24"/>
          <w:szCs w:val="24"/>
          <w:lang w:eastAsia="en-GB"/>
        </w:rPr>
        <w:t xml:space="preserve"> community confidence</w:t>
      </w:r>
      <w:r w:rsidR="00D73DD0">
        <w:rPr>
          <w:sz w:val="24"/>
          <w:szCs w:val="24"/>
          <w:lang w:eastAsia="en-GB"/>
        </w:rPr>
        <w:t xml:space="preserve">, </w:t>
      </w:r>
      <w:r>
        <w:rPr>
          <w:sz w:val="24"/>
          <w:szCs w:val="24"/>
          <w:lang w:eastAsia="en-GB"/>
        </w:rPr>
        <w:t>Particular attention should be made</w:t>
      </w:r>
      <w:r w:rsidR="00F04AD1">
        <w:rPr>
          <w:sz w:val="24"/>
          <w:szCs w:val="24"/>
          <w:lang w:eastAsia="en-GB"/>
        </w:rPr>
        <w:t xml:space="preserve"> to the victim and their family </w:t>
      </w:r>
      <w:r w:rsidR="00A76C1B">
        <w:rPr>
          <w:sz w:val="24"/>
          <w:szCs w:val="24"/>
          <w:lang w:eastAsia="en-GB"/>
        </w:rPr>
        <w:t>(college of policing student notes, 2017)</w:t>
      </w:r>
      <w:r w:rsidR="0007667D">
        <w:rPr>
          <w:sz w:val="24"/>
          <w:szCs w:val="24"/>
          <w:lang w:eastAsia="en-GB"/>
        </w:rPr>
        <w:t>.</w:t>
      </w:r>
    </w:p>
    <w:p w14:paraId="0A6CAD68" w14:textId="1D0CFD99" w:rsidR="00E62BFA" w:rsidRDefault="00E62BFA" w:rsidP="000C6FAC">
      <w:pPr>
        <w:rPr>
          <w:sz w:val="24"/>
          <w:szCs w:val="24"/>
          <w:lang w:eastAsia="en-GB"/>
        </w:rPr>
      </w:pPr>
      <w:r>
        <w:rPr>
          <w:sz w:val="24"/>
          <w:szCs w:val="24"/>
          <w:lang w:eastAsia="en-GB"/>
        </w:rPr>
        <w:t>Phas</w:t>
      </w:r>
      <w:r w:rsidR="001D398E">
        <w:rPr>
          <w:sz w:val="24"/>
          <w:szCs w:val="24"/>
          <w:lang w:eastAsia="en-GB"/>
        </w:rPr>
        <w:t xml:space="preserve">e 3 restoring public confidence - </w:t>
      </w:r>
      <w:r w:rsidR="0007667D">
        <w:rPr>
          <w:sz w:val="24"/>
          <w:szCs w:val="24"/>
          <w:lang w:eastAsia="en-GB"/>
        </w:rPr>
        <w:t xml:space="preserve">Gloucester constabulary state that </w:t>
      </w:r>
      <w:r w:rsidR="00AF043E">
        <w:rPr>
          <w:sz w:val="24"/>
          <w:szCs w:val="24"/>
          <w:lang w:eastAsia="en-GB"/>
        </w:rPr>
        <w:t>it</w:t>
      </w:r>
      <w:r w:rsidR="00D37A7B">
        <w:rPr>
          <w:sz w:val="24"/>
          <w:szCs w:val="24"/>
          <w:lang w:eastAsia="en-GB"/>
        </w:rPr>
        <w:t xml:space="preserve"> is important that you identify why public confidence has been lost and how dealing with the issues raised promptly can help restore faith in the police force.</w:t>
      </w:r>
    </w:p>
    <w:p w14:paraId="45FB382B" w14:textId="5ECA218F" w:rsidR="0007667D" w:rsidRDefault="00D37A7B" w:rsidP="0007667D">
      <w:pPr>
        <w:rPr>
          <w:sz w:val="24"/>
          <w:szCs w:val="24"/>
          <w:lang w:eastAsia="en-GB"/>
        </w:rPr>
      </w:pPr>
      <w:r>
        <w:rPr>
          <w:sz w:val="24"/>
          <w:szCs w:val="24"/>
          <w:lang w:eastAsia="en-GB"/>
        </w:rPr>
        <w:t xml:space="preserve">Debriefs with all involved should be held to </w:t>
      </w:r>
      <w:r w:rsidR="00D73DD0">
        <w:rPr>
          <w:sz w:val="24"/>
          <w:szCs w:val="24"/>
          <w:lang w:eastAsia="en-GB"/>
        </w:rPr>
        <w:t>gauge</w:t>
      </w:r>
      <w:r w:rsidR="007040C0">
        <w:rPr>
          <w:sz w:val="24"/>
          <w:szCs w:val="24"/>
          <w:lang w:eastAsia="en-GB"/>
        </w:rPr>
        <w:t xml:space="preserve"> the effect on the community and id</w:t>
      </w:r>
      <w:r w:rsidR="0007667D">
        <w:rPr>
          <w:sz w:val="24"/>
          <w:szCs w:val="24"/>
          <w:lang w:eastAsia="en-GB"/>
        </w:rPr>
        <w:t>entify any lessons to be learnt (Gloucester constabulary, 2021).</w:t>
      </w:r>
    </w:p>
    <w:p w14:paraId="513DFD03" w14:textId="676EA1EE" w:rsidR="0052484F" w:rsidRPr="005A4451" w:rsidRDefault="007040C0" w:rsidP="000C6FAC">
      <w:pPr>
        <w:rPr>
          <w:sz w:val="24"/>
          <w:szCs w:val="24"/>
          <w:lang w:eastAsia="en-GB"/>
        </w:rPr>
      </w:pPr>
      <w:r w:rsidRPr="0052484F">
        <w:rPr>
          <w:sz w:val="24"/>
          <w:szCs w:val="24"/>
          <w:lang w:eastAsia="en-GB"/>
        </w:rPr>
        <w:t xml:space="preserve">An example of a critical incident that unfortunately hit the headlines </w:t>
      </w:r>
      <w:r w:rsidR="005A4451">
        <w:rPr>
          <w:sz w:val="24"/>
          <w:szCs w:val="24"/>
          <w:lang w:eastAsia="en-GB"/>
        </w:rPr>
        <w:t xml:space="preserve">where the Police Oracle reported that </w:t>
      </w:r>
      <w:r w:rsidRPr="0052484F">
        <w:rPr>
          <w:sz w:val="24"/>
          <w:szCs w:val="24"/>
          <w:lang w:eastAsia="en-GB"/>
        </w:rPr>
        <w:t xml:space="preserve">the </w:t>
      </w:r>
      <w:r w:rsidR="008020B3">
        <w:rPr>
          <w:sz w:val="24"/>
          <w:szCs w:val="24"/>
          <w:lang w:eastAsia="en-GB"/>
        </w:rPr>
        <w:t xml:space="preserve">recent </w:t>
      </w:r>
      <w:r w:rsidRPr="0052484F">
        <w:rPr>
          <w:sz w:val="24"/>
          <w:szCs w:val="24"/>
          <w:lang w:eastAsia="en-GB"/>
        </w:rPr>
        <w:t xml:space="preserve">death of </w:t>
      </w:r>
      <w:r w:rsidR="005A4451">
        <w:rPr>
          <w:sz w:val="24"/>
          <w:szCs w:val="24"/>
          <w:lang w:eastAsia="en-GB"/>
        </w:rPr>
        <w:t>Mohamu</w:t>
      </w:r>
      <w:r w:rsidR="005A4451" w:rsidRPr="0052484F">
        <w:rPr>
          <w:sz w:val="24"/>
          <w:szCs w:val="24"/>
          <w:lang w:eastAsia="en-GB"/>
        </w:rPr>
        <w:t>d</w:t>
      </w:r>
      <w:r w:rsidR="005A4451">
        <w:rPr>
          <w:sz w:val="24"/>
          <w:szCs w:val="24"/>
          <w:lang w:eastAsia="en-GB"/>
        </w:rPr>
        <w:t xml:space="preserve"> </w:t>
      </w:r>
      <w:r w:rsidR="008020B3">
        <w:rPr>
          <w:sz w:val="24"/>
          <w:szCs w:val="24"/>
          <w:lang w:eastAsia="en-GB"/>
        </w:rPr>
        <w:t xml:space="preserve">Hassan who died in January </w:t>
      </w:r>
      <w:r w:rsidR="008020B3" w:rsidRPr="0052484F">
        <w:rPr>
          <w:sz w:val="24"/>
          <w:szCs w:val="24"/>
          <w:lang w:eastAsia="en-GB"/>
        </w:rPr>
        <w:t>following</w:t>
      </w:r>
      <w:r w:rsidR="00235BE2">
        <w:rPr>
          <w:sz w:val="24"/>
          <w:szCs w:val="24"/>
          <w:lang w:eastAsia="en-GB"/>
        </w:rPr>
        <w:t xml:space="preserve"> an arrest and detention by S</w:t>
      </w:r>
      <w:r w:rsidRPr="0052484F">
        <w:rPr>
          <w:sz w:val="24"/>
          <w:szCs w:val="24"/>
          <w:lang w:eastAsia="en-GB"/>
        </w:rPr>
        <w:t>outh</w:t>
      </w:r>
      <w:r w:rsidR="00235BE2">
        <w:rPr>
          <w:sz w:val="24"/>
          <w:szCs w:val="24"/>
          <w:lang w:eastAsia="en-GB"/>
        </w:rPr>
        <w:t>- Wales P</w:t>
      </w:r>
      <w:r w:rsidRPr="0052484F">
        <w:rPr>
          <w:sz w:val="24"/>
          <w:szCs w:val="24"/>
          <w:lang w:eastAsia="en-GB"/>
        </w:rPr>
        <w:t xml:space="preserve">olice, </w:t>
      </w:r>
      <w:r w:rsidR="005017F7" w:rsidRPr="0052484F">
        <w:rPr>
          <w:sz w:val="24"/>
          <w:szCs w:val="24"/>
          <w:lang w:eastAsia="en-GB"/>
        </w:rPr>
        <w:t>this</w:t>
      </w:r>
      <w:r w:rsidRPr="0052484F">
        <w:rPr>
          <w:sz w:val="24"/>
          <w:szCs w:val="24"/>
          <w:lang w:eastAsia="en-GB"/>
        </w:rPr>
        <w:t xml:space="preserve"> caused community unrest that led </w:t>
      </w:r>
      <w:r w:rsidR="0052484F" w:rsidRPr="0052484F">
        <w:rPr>
          <w:sz w:val="24"/>
          <w:szCs w:val="24"/>
          <w:lang w:eastAsia="en-GB"/>
        </w:rPr>
        <w:t>to protests outside Cardiff police station calling for the body worn footage to be released of</w:t>
      </w:r>
      <w:r w:rsidR="005A4451">
        <w:rPr>
          <w:sz w:val="24"/>
          <w:szCs w:val="24"/>
          <w:lang w:eastAsia="en-GB"/>
        </w:rPr>
        <w:t xml:space="preserve"> Hassan’s arrest (Police Oracle, 2021)</w:t>
      </w:r>
      <w:r w:rsidR="0052484F">
        <w:rPr>
          <w:b/>
          <w:sz w:val="24"/>
          <w:szCs w:val="24"/>
          <w:lang w:eastAsia="en-GB"/>
        </w:rPr>
        <w:t>.</w:t>
      </w:r>
    </w:p>
    <w:p w14:paraId="2C19D722" w14:textId="4EB21925" w:rsidR="00AF043E" w:rsidRDefault="005A4451" w:rsidP="000C6FAC">
      <w:pPr>
        <w:rPr>
          <w:sz w:val="24"/>
          <w:szCs w:val="24"/>
          <w:lang w:eastAsia="en-GB"/>
        </w:rPr>
      </w:pPr>
      <w:r>
        <w:rPr>
          <w:sz w:val="24"/>
          <w:szCs w:val="24"/>
          <w:lang w:eastAsia="en-GB"/>
        </w:rPr>
        <w:t>In conclusion</w:t>
      </w:r>
      <w:r w:rsidR="00AF043E" w:rsidRPr="00AF043E">
        <w:rPr>
          <w:lang w:eastAsia="en-GB"/>
        </w:rPr>
        <w:t xml:space="preserve"> </w:t>
      </w:r>
      <w:r w:rsidR="00AF043E">
        <w:rPr>
          <w:lang w:eastAsia="en-GB"/>
        </w:rPr>
        <w:t xml:space="preserve">the essay has </w:t>
      </w:r>
      <w:r w:rsidR="00AF043E" w:rsidRPr="009E333B">
        <w:rPr>
          <w:lang w:eastAsia="en-GB"/>
        </w:rPr>
        <w:t>review</w:t>
      </w:r>
      <w:r w:rsidR="00AF043E">
        <w:rPr>
          <w:lang w:eastAsia="en-GB"/>
        </w:rPr>
        <w:t>ed</w:t>
      </w:r>
      <w:r w:rsidR="00AF043E" w:rsidRPr="009E333B">
        <w:rPr>
          <w:lang w:eastAsia="en-GB"/>
        </w:rPr>
        <w:t xml:space="preserve"> key issues relating to the complexity and challenges of operational policing</w:t>
      </w:r>
      <w:r w:rsidR="00AF043E">
        <w:rPr>
          <w:lang w:eastAsia="en-GB"/>
        </w:rPr>
        <w:t xml:space="preserve">, it has </w:t>
      </w:r>
      <w:r w:rsidR="00AF043E">
        <w:rPr>
          <w:sz w:val="24"/>
          <w:szCs w:val="24"/>
          <w:lang w:eastAsia="en-GB"/>
        </w:rPr>
        <w:t>highlighted the focus of the</w:t>
      </w:r>
      <w:r w:rsidR="002A7B86">
        <w:rPr>
          <w:sz w:val="24"/>
          <w:szCs w:val="24"/>
          <w:lang w:eastAsia="en-GB"/>
        </w:rPr>
        <w:t xml:space="preserve"> 2025 policing vision and given </w:t>
      </w:r>
      <w:r w:rsidR="00AF043E">
        <w:rPr>
          <w:sz w:val="24"/>
          <w:szCs w:val="24"/>
          <w:lang w:eastAsia="en-GB"/>
        </w:rPr>
        <w:t>definitions and examples on both major and critical incidents and what part the police and JESIP plays ion the management of them.</w:t>
      </w:r>
    </w:p>
    <w:p w14:paraId="0CEB5B63" w14:textId="77777777" w:rsidR="005624A2" w:rsidRDefault="005624A2" w:rsidP="000C6FAC">
      <w:pPr>
        <w:rPr>
          <w:sz w:val="24"/>
          <w:szCs w:val="24"/>
          <w:lang w:eastAsia="en-GB"/>
        </w:rPr>
      </w:pPr>
    </w:p>
    <w:p w14:paraId="2D9F31D8" w14:textId="3359CE17" w:rsidR="004E25DE" w:rsidRPr="008020B3" w:rsidRDefault="002A7B86" w:rsidP="000C6FAC">
      <w:pPr>
        <w:rPr>
          <w:sz w:val="24"/>
          <w:szCs w:val="24"/>
          <w:lang w:eastAsia="en-GB"/>
        </w:rPr>
      </w:pPr>
      <w:r>
        <w:rPr>
          <w:sz w:val="24"/>
          <w:szCs w:val="24"/>
          <w:lang w:eastAsia="en-GB"/>
        </w:rPr>
        <w:t>Word count 1068</w:t>
      </w:r>
    </w:p>
    <w:p w14:paraId="57A4C53A" w14:textId="77777777" w:rsidR="005A4451" w:rsidRDefault="005A4451" w:rsidP="00D37740"/>
    <w:p w14:paraId="085D7405" w14:textId="77777777" w:rsidR="00D37740" w:rsidRDefault="00D37740" w:rsidP="005017F7">
      <w:pPr>
        <w:rPr>
          <w:sz w:val="24"/>
          <w:szCs w:val="24"/>
          <w:lang w:eastAsia="en-GB"/>
        </w:rPr>
      </w:pPr>
    </w:p>
    <w:p w14:paraId="4FDC5131" w14:textId="77777777" w:rsidR="005017F7" w:rsidRDefault="005017F7" w:rsidP="00A84C8A">
      <w:pPr>
        <w:rPr>
          <w:sz w:val="24"/>
          <w:szCs w:val="24"/>
          <w:lang w:eastAsia="en-GB"/>
        </w:rPr>
      </w:pPr>
    </w:p>
    <w:p w14:paraId="37FBB9E6" w14:textId="77777777" w:rsidR="00A84C8A" w:rsidRDefault="00A84C8A" w:rsidP="00C40232">
      <w:pPr>
        <w:rPr>
          <w:sz w:val="24"/>
          <w:szCs w:val="24"/>
        </w:rPr>
      </w:pPr>
    </w:p>
    <w:p w14:paraId="5BC53D21" w14:textId="77777777" w:rsidR="00C40232" w:rsidRDefault="00C40232" w:rsidP="00082147">
      <w:pPr>
        <w:rPr>
          <w:sz w:val="24"/>
          <w:szCs w:val="24"/>
        </w:rPr>
      </w:pPr>
    </w:p>
    <w:p w14:paraId="7CADDBB8" w14:textId="77777777" w:rsidR="00082147" w:rsidRDefault="00082147" w:rsidP="0025205D">
      <w:pPr>
        <w:rPr>
          <w:sz w:val="24"/>
          <w:szCs w:val="24"/>
        </w:rPr>
      </w:pPr>
    </w:p>
    <w:p w14:paraId="245B0EE8" w14:textId="77777777" w:rsidR="0025205D" w:rsidRDefault="0025205D" w:rsidP="000C6FAC">
      <w:pPr>
        <w:rPr>
          <w:b/>
          <w:sz w:val="24"/>
          <w:szCs w:val="24"/>
          <w:lang w:eastAsia="en-GB"/>
        </w:rPr>
      </w:pPr>
    </w:p>
    <w:p w14:paraId="34AD3D58" w14:textId="0F9B3D64" w:rsidR="004E25DE" w:rsidRDefault="004E25DE" w:rsidP="000C6FAC">
      <w:pPr>
        <w:rPr>
          <w:b/>
          <w:sz w:val="24"/>
          <w:szCs w:val="24"/>
          <w:lang w:eastAsia="en-GB"/>
        </w:rPr>
      </w:pPr>
    </w:p>
    <w:p w14:paraId="3776A478" w14:textId="77777777" w:rsidR="00766442" w:rsidRDefault="00766442" w:rsidP="000C6FAC">
      <w:pPr>
        <w:rPr>
          <w:b/>
          <w:sz w:val="24"/>
          <w:szCs w:val="24"/>
          <w:lang w:eastAsia="en-GB"/>
        </w:rPr>
      </w:pPr>
    </w:p>
    <w:p w14:paraId="7AFD37F4" w14:textId="77777777" w:rsidR="00766442" w:rsidRDefault="00766442" w:rsidP="000C6FAC">
      <w:pPr>
        <w:rPr>
          <w:b/>
          <w:sz w:val="24"/>
          <w:szCs w:val="24"/>
          <w:lang w:eastAsia="en-GB"/>
        </w:rPr>
      </w:pPr>
    </w:p>
    <w:p w14:paraId="23BEE7FE" w14:textId="4E6B0720" w:rsidR="001934C2" w:rsidRDefault="001934C2" w:rsidP="000C6FAC">
      <w:pPr>
        <w:rPr>
          <w:b/>
          <w:sz w:val="24"/>
          <w:szCs w:val="24"/>
          <w:lang w:eastAsia="en-GB"/>
        </w:rPr>
      </w:pPr>
      <w:r w:rsidRPr="002161A0">
        <w:rPr>
          <w:lang w:eastAsia="en-GB"/>
        </w:rPr>
        <w:lastRenderedPageBreak/>
        <w:t xml:space="preserve">Students are required to complete a </w:t>
      </w:r>
      <w:r>
        <w:rPr>
          <w:lang w:eastAsia="en-GB"/>
        </w:rPr>
        <w:t>1</w:t>
      </w:r>
      <w:r w:rsidRPr="002161A0">
        <w:rPr>
          <w:lang w:eastAsia="en-GB"/>
        </w:rPr>
        <w:t>000-word essay under the following title:</w:t>
      </w:r>
    </w:p>
    <w:p w14:paraId="6293849D" w14:textId="50536E6D" w:rsidR="00BB18E4" w:rsidRDefault="00BB18E4" w:rsidP="000C6FAC">
      <w:pPr>
        <w:rPr>
          <w:b/>
          <w:sz w:val="24"/>
          <w:szCs w:val="24"/>
          <w:lang w:eastAsia="en-GB"/>
        </w:rPr>
      </w:pPr>
    </w:p>
    <w:p w14:paraId="7128C660" w14:textId="3272F205" w:rsidR="009178EA" w:rsidRPr="009178EA" w:rsidRDefault="009178EA" w:rsidP="000C6FAC">
      <w:pPr>
        <w:rPr>
          <w:lang w:eastAsia="en-GB"/>
        </w:rPr>
      </w:pPr>
      <w:r w:rsidRPr="009178EA">
        <w:rPr>
          <w:lang w:eastAsia="en-GB"/>
        </w:rPr>
        <w:t>Analyse the potential links between terrorism and other forms of criminality and discuss how polic</w:t>
      </w:r>
      <w:r>
        <w:rPr>
          <w:lang w:eastAsia="en-GB"/>
        </w:rPr>
        <w:t>ing</w:t>
      </w:r>
      <w:r w:rsidRPr="009178EA">
        <w:rPr>
          <w:lang w:eastAsia="en-GB"/>
        </w:rPr>
        <w:t xml:space="preserve"> the roads assist in counter terrorism investigation</w:t>
      </w:r>
    </w:p>
    <w:p w14:paraId="6D277EAB" w14:textId="77777777" w:rsidR="00C17E72" w:rsidRDefault="00C17E72" w:rsidP="000C6FAC">
      <w:pPr>
        <w:rPr>
          <w:b/>
          <w:sz w:val="24"/>
          <w:szCs w:val="24"/>
          <w:lang w:eastAsia="en-GB"/>
        </w:rPr>
      </w:pPr>
    </w:p>
    <w:p w14:paraId="6D4D2779" w14:textId="167A4EA3" w:rsidR="00BB18E4" w:rsidRPr="00BE2C1E" w:rsidRDefault="00DD2917" w:rsidP="000C6FAC">
      <w:pPr>
        <w:rPr>
          <w:b/>
          <w:sz w:val="24"/>
          <w:szCs w:val="24"/>
          <w:u w:val="single"/>
          <w:lang w:eastAsia="en-GB"/>
        </w:rPr>
      </w:pPr>
      <w:r w:rsidRPr="00BE2C1E">
        <w:rPr>
          <w:b/>
          <w:sz w:val="24"/>
          <w:szCs w:val="24"/>
          <w:u w:val="single"/>
          <w:lang w:eastAsia="en-GB"/>
        </w:rPr>
        <w:t xml:space="preserve">Task 4 </w:t>
      </w:r>
    </w:p>
    <w:p w14:paraId="3A74CFAF" w14:textId="76B83C84" w:rsidR="00C17E72" w:rsidRDefault="00C17E72" w:rsidP="000C6FAC">
      <w:pPr>
        <w:rPr>
          <w:sz w:val="24"/>
          <w:szCs w:val="24"/>
          <w:lang w:eastAsia="en-GB"/>
        </w:rPr>
      </w:pPr>
      <w:r>
        <w:rPr>
          <w:sz w:val="24"/>
          <w:szCs w:val="24"/>
          <w:lang w:eastAsia="en-GB"/>
        </w:rPr>
        <w:t>This essay</w:t>
      </w:r>
      <w:r w:rsidR="003E073E" w:rsidRPr="003E073E">
        <w:rPr>
          <w:sz w:val="24"/>
          <w:szCs w:val="24"/>
          <w:lang w:eastAsia="en-GB"/>
        </w:rPr>
        <w:t xml:space="preserve"> </w:t>
      </w:r>
      <w:r>
        <w:rPr>
          <w:sz w:val="24"/>
          <w:szCs w:val="24"/>
          <w:lang w:eastAsia="en-GB"/>
        </w:rPr>
        <w:t>shall explore</w:t>
      </w:r>
      <w:r w:rsidR="00D04EF6">
        <w:rPr>
          <w:sz w:val="24"/>
          <w:szCs w:val="24"/>
          <w:lang w:eastAsia="en-GB"/>
        </w:rPr>
        <w:t xml:space="preserve"> and </w:t>
      </w:r>
      <w:r>
        <w:rPr>
          <w:sz w:val="24"/>
          <w:szCs w:val="24"/>
          <w:lang w:eastAsia="en-GB"/>
        </w:rPr>
        <w:t xml:space="preserve">analyse </w:t>
      </w:r>
      <w:r w:rsidR="00D04EF6">
        <w:rPr>
          <w:sz w:val="24"/>
          <w:szCs w:val="24"/>
          <w:lang w:eastAsia="en-GB"/>
        </w:rPr>
        <w:t>the links between terrorism an</w:t>
      </w:r>
      <w:r>
        <w:rPr>
          <w:sz w:val="24"/>
          <w:szCs w:val="24"/>
          <w:lang w:eastAsia="en-GB"/>
        </w:rPr>
        <w:t>d other forms of criminality, It shall be cover</w:t>
      </w:r>
      <w:r w:rsidR="00D04EF6">
        <w:rPr>
          <w:sz w:val="24"/>
          <w:szCs w:val="24"/>
          <w:lang w:eastAsia="en-GB"/>
        </w:rPr>
        <w:t xml:space="preserve"> defi</w:t>
      </w:r>
      <w:r>
        <w:rPr>
          <w:sz w:val="24"/>
          <w:szCs w:val="24"/>
          <w:lang w:eastAsia="en-GB"/>
        </w:rPr>
        <w:t>nitions of terrorism and look</w:t>
      </w:r>
      <w:r w:rsidR="00D04EF6">
        <w:rPr>
          <w:sz w:val="24"/>
          <w:szCs w:val="24"/>
          <w:lang w:eastAsia="en-GB"/>
        </w:rPr>
        <w:t xml:space="preserve"> at how the thre</w:t>
      </w:r>
      <w:r w:rsidR="00DB5F11">
        <w:rPr>
          <w:sz w:val="24"/>
          <w:szCs w:val="24"/>
          <w:lang w:eastAsia="en-GB"/>
        </w:rPr>
        <w:t>at</w:t>
      </w:r>
      <w:r w:rsidR="000807CF">
        <w:rPr>
          <w:sz w:val="24"/>
          <w:szCs w:val="24"/>
          <w:lang w:eastAsia="en-GB"/>
        </w:rPr>
        <w:t xml:space="preserve"> from terror is ever evolving, t</w:t>
      </w:r>
      <w:r>
        <w:rPr>
          <w:sz w:val="24"/>
          <w:szCs w:val="24"/>
          <w:lang w:eastAsia="en-GB"/>
        </w:rPr>
        <w:t xml:space="preserve">he essay shall also analyse </w:t>
      </w:r>
      <w:r w:rsidR="00DB5F11">
        <w:rPr>
          <w:sz w:val="24"/>
          <w:szCs w:val="24"/>
          <w:lang w:eastAsia="en-GB"/>
        </w:rPr>
        <w:t>the f</w:t>
      </w:r>
      <w:r>
        <w:rPr>
          <w:sz w:val="24"/>
          <w:szCs w:val="24"/>
          <w:lang w:eastAsia="en-GB"/>
        </w:rPr>
        <w:t xml:space="preserve">unding of terror cells and evaluate at how </w:t>
      </w:r>
      <w:r w:rsidR="00DB5F11">
        <w:rPr>
          <w:sz w:val="24"/>
          <w:szCs w:val="24"/>
          <w:lang w:eastAsia="en-GB"/>
        </w:rPr>
        <w:t xml:space="preserve">the government have set up </w:t>
      </w:r>
      <w:r w:rsidR="000807CF">
        <w:rPr>
          <w:sz w:val="24"/>
          <w:szCs w:val="24"/>
          <w:lang w:eastAsia="en-GB"/>
        </w:rPr>
        <w:t>Numerous</w:t>
      </w:r>
      <w:r w:rsidR="00DB5F11">
        <w:rPr>
          <w:sz w:val="24"/>
          <w:szCs w:val="24"/>
          <w:lang w:eastAsia="en-GB"/>
        </w:rPr>
        <w:t xml:space="preserve"> agencies to gather and act on intelligence received.</w:t>
      </w:r>
    </w:p>
    <w:p w14:paraId="77171BDF" w14:textId="5E4AA8DB" w:rsidR="00E92883" w:rsidRPr="000807CF" w:rsidRDefault="00C17E72" w:rsidP="000C6FAC">
      <w:pPr>
        <w:rPr>
          <w:sz w:val="24"/>
          <w:szCs w:val="24"/>
          <w:lang w:eastAsia="en-GB"/>
        </w:rPr>
      </w:pPr>
      <w:r>
        <w:rPr>
          <w:sz w:val="24"/>
          <w:szCs w:val="24"/>
          <w:lang w:eastAsia="en-GB"/>
        </w:rPr>
        <w:t>The essay</w:t>
      </w:r>
      <w:r w:rsidR="000807CF">
        <w:rPr>
          <w:sz w:val="24"/>
          <w:szCs w:val="24"/>
          <w:lang w:eastAsia="en-GB"/>
        </w:rPr>
        <w:t xml:space="preserve"> shall explore the </w:t>
      </w:r>
      <w:r w:rsidR="00725890">
        <w:rPr>
          <w:sz w:val="24"/>
          <w:szCs w:val="24"/>
          <w:lang w:eastAsia="en-GB"/>
        </w:rPr>
        <w:t xml:space="preserve">history of terrorist networks within the UK </w:t>
      </w:r>
      <w:r w:rsidR="000807CF">
        <w:rPr>
          <w:sz w:val="24"/>
          <w:szCs w:val="24"/>
          <w:lang w:eastAsia="en-GB"/>
        </w:rPr>
        <w:t>and evaluate</w:t>
      </w:r>
      <w:r w:rsidR="00DB5F11">
        <w:rPr>
          <w:sz w:val="24"/>
          <w:szCs w:val="24"/>
          <w:lang w:eastAsia="en-GB"/>
        </w:rPr>
        <w:t xml:space="preserve"> some </w:t>
      </w:r>
      <w:r w:rsidR="000807CF">
        <w:rPr>
          <w:sz w:val="24"/>
          <w:szCs w:val="24"/>
          <w:lang w:eastAsia="en-GB"/>
        </w:rPr>
        <w:t xml:space="preserve">of the </w:t>
      </w:r>
      <w:r w:rsidR="00DB5F11">
        <w:rPr>
          <w:sz w:val="24"/>
          <w:szCs w:val="24"/>
          <w:lang w:eastAsia="en-GB"/>
        </w:rPr>
        <w:t>high profile terrorist attacks</w:t>
      </w:r>
      <w:r w:rsidR="000807CF">
        <w:rPr>
          <w:sz w:val="24"/>
          <w:szCs w:val="24"/>
          <w:lang w:eastAsia="en-GB"/>
        </w:rPr>
        <w:t>, t</w:t>
      </w:r>
      <w:r w:rsidR="00E92883">
        <w:rPr>
          <w:rFonts w:ascii="Arial" w:eastAsia="Times New Roman" w:hAnsi="Arial" w:cs="Arial"/>
          <w:lang w:eastAsia="en-GB"/>
        </w:rPr>
        <w:t xml:space="preserve">he </w:t>
      </w:r>
      <w:r w:rsidR="000807CF">
        <w:rPr>
          <w:rFonts w:ascii="Arial" w:eastAsia="Times New Roman" w:hAnsi="Arial" w:cs="Arial"/>
          <w:lang w:eastAsia="en-GB"/>
        </w:rPr>
        <w:t xml:space="preserve">essay shall cover the </w:t>
      </w:r>
      <w:r w:rsidR="00DB5F11">
        <w:rPr>
          <w:rFonts w:ascii="Arial" w:eastAsia="Times New Roman" w:hAnsi="Arial" w:cs="Arial"/>
          <w:lang w:eastAsia="en-GB"/>
        </w:rPr>
        <w:t xml:space="preserve">National police chief’s councils three year strategy for policing the roads and </w:t>
      </w:r>
      <w:r w:rsidR="00E92883">
        <w:rPr>
          <w:rFonts w:ascii="Arial" w:eastAsia="Times New Roman" w:hAnsi="Arial" w:cs="Arial"/>
          <w:lang w:eastAsia="en-GB"/>
        </w:rPr>
        <w:t>highlight the technology used to police them</w:t>
      </w:r>
    </w:p>
    <w:p w14:paraId="1ADA9C54" w14:textId="1D18C91A" w:rsidR="00E92883" w:rsidRDefault="000807CF" w:rsidP="000C6FAC">
      <w:pPr>
        <w:rPr>
          <w:rFonts w:ascii="Arial" w:eastAsia="Times New Roman" w:hAnsi="Arial" w:cs="Arial"/>
          <w:lang w:eastAsia="en-GB"/>
        </w:rPr>
      </w:pPr>
      <w:r>
        <w:rPr>
          <w:rFonts w:ascii="Arial" w:eastAsia="Times New Roman" w:hAnsi="Arial" w:cs="Arial"/>
          <w:lang w:eastAsia="en-GB"/>
        </w:rPr>
        <w:t>It shall then evaluate</w:t>
      </w:r>
      <w:r w:rsidR="00E92883">
        <w:rPr>
          <w:rFonts w:ascii="Arial" w:eastAsia="Times New Roman" w:hAnsi="Arial" w:cs="Arial"/>
          <w:lang w:eastAsia="en-GB"/>
        </w:rPr>
        <w:t xml:space="preserve"> agencies such as the</w:t>
      </w:r>
      <w:r w:rsidR="00D445F3">
        <w:rPr>
          <w:rFonts w:ascii="Arial" w:eastAsia="Times New Roman" w:hAnsi="Arial" w:cs="Arial"/>
          <w:lang w:eastAsia="en-GB"/>
        </w:rPr>
        <w:t xml:space="preserve"> </w:t>
      </w:r>
      <w:r w:rsidR="00D445F3">
        <w:rPr>
          <w:sz w:val="24"/>
          <w:szCs w:val="24"/>
          <w:lang w:eastAsia="en-GB"/>
        </w:rPr>
        <w:t>Chemical, biological, radiological and nuclear</w:t>
      </w:r>
      <w:r w:rsidR="00E92883">
        <w:rPr>
          <w:rFonts w:ascii="Arial" w:eastAsia="Times New Roman" w:hAnsi="Arial" w:cs="Arial"/>
          <w:lang w:eastAsia="en-GB"/>
        </w:rPr>
        <w:t xml:space="preserve"> </w:t>
      </w:r>
      <w:r w:rsidR="00D445F3">
        <w:rPr>
          <w:rFonts w:ascii="Arial" w:eastAsia="Times New Roman" w:hAnsi="Arial" w:cs="Arial"/>
          <w:lang w:eastAsia="en-GB"/>
        </w:rPr>
        <w:t>(</w:t>
      </w:r>
      <w:r w:rsidR="00E92883">
        <w:rPr>
          <w:sz w:val="24"/>
          <w:szCs w:val="24"/>
          <w:lang w:eastAsia="en-GB"/>
        </w:rPr>
        <w:t>CBRN</w:t>
      </w:r>
      <w:r w:rsidR="00D445F3">
        <w:rPr>
          <w:sz w:val="24"/>
          <w:szCs w:val="24"/>
          <w:lang w:eastAsia="en-GB"/>
        </w:rPr>
        <w:t>)</w:t>
      </w:r>
      <w:r w:rsidR="00E92883" w:rsidRPr="00E92883">
        <w:rPr>
          <w:sz w:val="24"/>
          <w:szCs w:val="24"/>
          <w:lang w:eastAsia="en-GB"/>
        </w:rPr>
        <w:t xml:space="preserve"> </w:t>
      </w:r>
      <w:r w:rsidR="00E92883">
        <w:rPr>
          <w:sz w:val="24"/>
          <w:szCs w:val="24"/>
          <w:lang w:eastAsia="en-GB"/>
        </w:rPr>
        <w:t xml:space="preserve">and </w:t>
      </w:r>
      <w:r w:rsidR="00D445F3">
        <w:rPr>
          <w:sz w:val="24"/>
          <w:szCs w:val="24"/>
          <w:lang w:eastAsia="en-GB"/>
        </w:rPr>
        <w:t>National counter terrorism security office (</w:t>
      </w:r>
      <w:r w:rsidR="00E92883">
        <w:rPr>
          <w:sz w:val="24"/>
          <w:szCs w:val="24"/>
          <w:lang w:eastAsia="en-GB"/>
        </w:rPr>
        <w:t>NACTSO</w:t>
      </w:r>
      <w:r w:rsidR="00D445F3">
        <w:rPr>
          <w:sz w:val="24"/>
          <w:szCs w:val="24"/>
          <w:lang w:eastAsia="en-GB"/>
        </w:rPr>
        <w:t>)</w:t>
      </w:r>
      <w:r w:rsidR="00E92883">
        <w:rPr>
          <w:sz w:val="24"/>
          <w:szCs w:val="24"/>
          <w:lang w:eastAsia="en-GB"/>
        </w:rPr>
        <w:t xml:space="preserve"> and explore their roles in counter terrorism policing.</w:t>
      </w:r>
    </w:p>
    <w:p w14:paraId="7374EB07" w14:textId="027E6D02" w:rsidR="00AF2F90" w:rsidRDefault="00D04EF6" w:rsidP="00AF2F90">
      <w:pPr>
        <w:rPr>
          <w:rFonts w:cstheme="minorHAnsi"/>
          <w:sz w:val="24"/>
          <w:szCs w:val="24"/>
          <w:lang w:eastAsia="en-GB"/>
        </w:rPr>
      </w:pPr>
      <w:r>
        <w:rPr>
          <w:sz w:val="24"/>
          <w:szCs w:val="24"/>
          <w:lang w:eastAsia="en-GB"/>
        </w:rPr>
        <w:t xml:space="preserve">Terrorism has several definitions </w:t>
      </w:r>
      <w:r w:rsidR="00D445F3">
        <w:rPr>
          <w:sz w:val="24"/>
          <w:szCs w:val="24"/>
          <w:lang w:eastAsia="en-GB"/>
        </w:rPr>
        <w:t xml:space="preserve">however the one that this essay shall explore </w:t>
      </w:r>
      <w:r w:rsidR="00AF2F90">
        <w:rPr>
          <w:sz w:val="24"/>
          <w:szCs w:val="24"/>
          <w:lang w:eastAsia="en-GB"/>
        </w:rPr>
        <w:t xml:space="preserve">comes from the Home office </w:t>
      </w:r>
      <w:r w:rsidR="00AF2F90" w:rsidRPr="00AF2F90">
        <w:rPr>
          <w:rFonts w:cstheme="minorHAnsi"/>
          <w:sz w:val="24"/>
          <w:szCs w:val="24"/>
          <w:lang w:eastAsia="en-GB"/>
        </w:rPr>
        <w:t>Terrorism</w:t>
      </w:r>
      <w:r w:rsidR="00F27CE4">
        <w:rPr>
          <w:rFonts w:cstheme="minorHAnsi"/>
          <w:sz w:val="24"/>
          <w:szCs w:val="24"/>
          <w:lang w:eastAsia="en-GB"/>
        </w:rPr>
        <w:t xml:space="preserve"> act 2006</w:t>
      </w:r>
      <w:r w:rsidR="00AF2F90" w:rsidRPr="00AF2F90">
        <w:rPr>
          <w:rFonts w:cstheme="minorHAnsi"/>
          <w:sz w:val="24"/>
          <w:szCs w:val="24"/>
          <w:lang w:eastAsia="en-GB"/>
        </w:rPr>
        <w:t xml:space="preserve"> where it defines the following</w:t>
      </w:r>
    </w:p>
    <w:p w14:paraId="45EB3894" w14:textId="607B9AC6" w:rsidR="00D445F3" w:rsidRPr="00F27CE4" w:rsidRDefault="00AF2F90" w:rsidP="00D445F3">
      <w:pPr>
        <w:rPr>
          <w:rFonts w:cstheme="minorHAnsi"/>
          <w:sz w:val="24"/>
          <w:szCs w:val="24"/>
          <w:lang w:eastAsia="en-GB"/>
        </w:rPr>
      </w:pPr>
      <w:r>
        <w:rPr>
          <w:rFonts w:eastAsia="Times New Roman" w:cstheme="minorHAnsi"/>
          <w:color w:val="0B0C0C"/>
          <w:sz w:val="24"/>
          <w:szCs w:val="24"/>
          <w:lang w:eastAsia="en-GB"/>
        </w:rPr>
        <w:t>“</w:t>
      </w:r>
      <w:r w:rsidRPr="00AF2F90">
        <w:rPr>
          <w:rFonts w:eastAsia="Times New Roman" w:cstheme="minorHAnsi"/>
          <w:color w:val="0B0C0C"/>
          <w:sz w:val="24"/>
          <w:szCs w:val="24"/>
          <w:lang w:eastAsia="en-GB"/>
        </w:rPr>
        <w:t>Terrorism</w:t>
      </w:r>
      <w:r>
        <w:rPr>
          <w:rFonts w:eastAsia="Times New Roman" w:cstheme="minorHAnsi"/>
          <w:color w:val="0B0C0C"/>
          <w:sz w:val="24"/>
          <w:szCs w:val="24"/>
          <w:lang w:eastAsia="en-GB"/>
        </w:rPr>
        <w:t xml:space="preserve"> </w:t>
      </w:r>
      <w:r w:rsidRPr="00AF2F90">
        <w:rPr>
          <w:rFonts w:eastAsia="Times New Roman" w:cstheme="minorHAnsi"/>
          <w:color w:val="0B0C0C"/>
          <w:sz w:val="24"/>
          <w:szCs w:val="24"/>
          <w:lang w:eastAsia="en-GB"/>
        </w:rPr>
        <w:t>means th</w:t>
      </w:r>
      <w:r>
        <w:rPr>
          <w:rFonts w:eastAsia="Times New Roman" w:cstheme="minorHAnsi"/>
          <w:color w:val="0B0C0C"/>
          <w:sz w:val="24"/>
          <w:szCs w:val="24"/>
          <w:lang w:eastAsia="en-GB"/>
        </w:rPr>
        <w:t xml:space="preserve">e use or threat of action where the </w:t>
      </w:r>
      <w:r w:rsidRPr="00AF2F90">
        <w:rPr>
          <w:rFonts w:eastAsia="Times New Roman" w:cstheme="minorHAnsi"/>
          <w:color w:val="0B0C0C"/>
          <w:sz w:val="24"/>
          <w:szCs w:val="24"/>
          <w:lang w:eastAsia="en-GB"/>
        </w:rPr>
        <w:t>threat is designed to influence the government or an international governmental organisation or to intimidate the public or a section of the public</w:t>
      </w:r>
      <w:r>
        <w:rPr>
          <w:rFonts w:cstheme="minorHAnsi"/>
          <w:sz w:val="24"/>
          <w:szCs w:val="24"/>
          <w:lang w:eastAsia="en-GB"/>
        </w:rPr>
        <w:t xml:space="preserve">, or </w:t>
      </w:r>
      <w:r>
        <w:rPr>
          <w:rFonts w:eastAsia="Times New Roman" w:cstheme="minorHAnsi"/>
          <w:color w:val="0B0C0C"/>
          <w:sz w:val="24"/>
          <w:szCs w:val="24"/>
          <w:lang w:eastAsia="en-GB"/>
        </w:rPr>
        <w:t xml:space="preserve">the </w:t>
      </w:r>
      <w:r w:rsidRPr="00AF2F90">
        <w:rPr>
          <w:rFonts w:eastAsia="Times New Roman" w:cstheme="minorHAnsi"/>
          <w:color w:val="0B0C0C"/>
          <w:sz w:val="24"/>
          <w:szCs w:val="24"/>
          <w:lang w:eastAsia="en-GB"/>
        </w:rPr>
        <w:t>use or threat is made for the purpose of advancing a political,</w:t>
      </w:r>
      <w:r>
        <w:rPr>
          <w:rFonts w:eastAsia="Times New Roman" w:cstheme="minorHAnsi"/>
          <w:color w:val="0B0C0C"/>
          <w:sz w:val="24"/>
          <w:szCs w:val="24"/>
          <w:lang w:eastAsia="en-GB"/>
        </w:rPr>
        <w:t xml:space="preserve"> </w:t>
      </w:r>
      <w:r w:rsidR="00D445F3">
        <w:rPr>
          <w:rFonts w:eastAsia="Times New Roman" w:cstheme="minorHAnsi"/>
          <w:color w:val="0B0C0C"/>
          <w:sz w:val="24"/>
          <w:szCs w:val="24"/>
          <w:lang w:eastAsia="en-GB"/>
        </w:rPr>
        <w:t>religious or ideological cause” (</w:t>
      </w:r>
      <w:r w:rsidR="00D445F3">
        <w:rPr>
          <w:rFonts w:cstheme="minorHAnsi"/>
          <w:color w:val="0B0C0C"/>
          <w:sz w:val="24"/>
          <w:szCs w:val="24"/>
          <w:shd w:val="clear" w:color="auto" w:fill="FFFFFF"/>
        </w:rPr>
        <w:t>Terrorism Act, 2006)</w:t>
      </w:r>
      <w:r w:rsidR="00D445F3" w:rsidRPr="00F27CE4">
        <w:rPr>
          <w:rFonts w:cstheme="minorHAnsi"/>
          <w:color w:val="0B0C0C"/>
          <w:sz w:val="24"/>
          <w:szCs w:val="24"/>
          <w:shd w:val="clear" w:color="auto" w:fill="FFFFFF"/>
        </w:rPr>
        <w:t>. Section 34 </w:t>
      </w:r>
    </w:p>
    <w:p w14:paraId="20F71421" w14:textId="1773B6F6" w:rsidR="008159C0" w:rsidRDefault="008159C0" w:rsidP="008159C0">
      <w:pPr>
        <w:rPr>
          <w:sz w:val="24"/>
          <w:szCs w:val="24"/>
          <w:lang w:eastAsia="en-GB"/>
        </w:rPr>
      </w:pPr>
      <w:r>
        <w:rPr>
          <w:sz w:val="24"/>
          <w:szCs w:val="24"/>
          <w:lang w:eastAsia="en-GB"/>
        </w:rPr>
        <w:t>O</w:t>
      </w:r>
      <w:r w:rsidR="00AA4EC3">
        <w:rPr>
          <w:sz w:val="24"/>
          <w:szCs w:val="24"/>
          <w:lang w:eastAsia="en-GB"/>
        </w:rPr>
        <w:t>n</w:t>
      </w:r>
      <w:r w:rsidR="007C01A8">
        <w:rPr>
          <w:sz w:val="24"/>
          <w:szCs w:val="24"/>
          <w:lang w:eastAsia="en-GB"/>
        </w:rPr>
        <w:t>e of the e</w:t>
      </w:r>
      <w:r>
        <w:rPr>
          <w:sz w:val="24"/>
          <w:szCs w:val="24"/>
          <w:lang w:eastAsia="en-GB"/>
        </w:rPr>
        <w:t>arliest recorded acts of terrorism in the United Kingdom</w:t>
      </w:r>
      <w:r w:rsidR="007C01A8">
        <w:rPr>
          <w:sz w:val="24"/>
          <w:szCs w:val="24"/>
          <w:lang w:eastAsia="en-GB"/>
        </w:rPr>
        <w:t xml:space="preserve"> is the gunpowder plot of 1605 when Guy Fawkes attempted to blow up the House of Lords, contrary to popular belief Fawkes did</w:t>
      </w:r>
      <w:r>
        <w:rPr>
          <w:sz w:val="24"/>
          <w:szCs w:val="24"/>
          <w:lang w:eastAsia="en-GB"/>
        </w:rPr>
        <w:t xml:space="preserve"> </w:t>
      </w:r>
      <w:r w:rsidR="007C01A8">
        <w:rPr>
          <w:sz w:val="24"/>
          <w:szCs w:val="24"/>
          <w:lang w:eastAsia="en-GB"/>
        </w:rPr>
        <w:t>not act alone, he was part of a larger network of 13 conspirators who attempted to destroy parliament and trigger an uprising</w:t>
      </w:r>
      <w:r>
        <w:rPr>
          <w:sz w:val="24"/>
          <w:szCs w:val="24"/>
          <w:lang w:eastAsia="en-GB"/>
        </w:rPr>
        <w:t xml:space="preserve"> (Mcquade, 2017).</w:t>
      </w:r>
    </w:p>
    <w:p w14:paraId="35C5D8BC" w14:textId="58E6A659" w:rsidR="007C01A8" w:rsidRDefault="008159C0" w:rsidP="000C6FAC">
      <w:pPr>
        <w:rPr>
          <w:sz w:val="24"/>
          <w:szCs w:val="24"/>
          <w:lang w:eastAsia="en-GB"/>
        </w:rPr>
      </w:pPr>
      <w:r>
        <w:rPr>
          <w:sz w:val="24"/>
          <w:szCs w:val="24"/>
          <w:lang w:eastAsia="en-GB"/>
        </w:rPr>
        <w:t xml:space="preserve"> </w:t>
      </w:r>
    </w:p>
    <w:p w14:paraId="6FD29A9A" w14:textId="19AF237D" w:rsidR="007C2623" w:rsidRDefault="00725126" w:rsidP="000C6FAC">
      <w:pPr>
        <w:rPr>
          <w:sz w:val="24"/>
          <w:szCs w:val="24"/>
          <w:lang w:eastAsia="en-GB"/>
        </w:rPr>
      </w:pPr>
      <w:r>
        <w:rPr>
          <w:sz w:val="24"/>
          <w:szCs w:val="24"/>
          <w:lang w:eastAsia="en-GB"/>
        </w:rPr>
        <w:t>The United Kingdom has a long history of terrori</w:t>
      </w:r>
      <w:r w:rsidR="00B5532F">
        <w:rPr>
          <w:sz w:val="24"/>
          <w:szCs w:val="24"/>
          <w:lang w:eastAsia="en-GB"/>
        </w:rPr>
        <w:t>sm where groups such as the Irish republican army (IRA), Ulster Defence Association (UDA)</w:t>
      </w:r>
      <w:r w:rsidR="00D467B2">
        <w:rPr>
          <w:sz w:val="24"/>
          <w:szCs w:val="24"/>
          <w:lang w:eastAsia="en-GB"/>
        </w:rPr>
        <w:t xml:space="preserve"> sustained insurgency against the British government f</w:t>
      </w:r>
      <w:r w:rsidR="00B5532F">
        <w:rPr>
          <w:sz w:val="24"/>
          <w:szCs w:val="24"/>
          <w:lang w:eastAsia="en-GB"/>
        </w:rPr>
        <w:t xml:space="preserve">rom the early 1970s to the late 1990s (Mcquade, 2017), </w:t>
      </w:r>
      <w:r w:rsidR="00D467B2">
        <w:rPr>
          <w:sz w:val="24"/>
          <w:szCs w:val="24"/>
          <w:lang w:eastAsia="en-GB"/>
        </w:rPr>
        <w:t xml:space="preserve">these terrorist cells committed acts such acts of violence such as the </w:t>
      </w:r>
      <w:r w:rsidR="004E25DE">
        <w:rPr>
          <w:sz w:val="24"/>
          <w:szCs w:val="24"/>
          <w:lang w:eastAsia="en-GB"/>
        </w:rPr>
        <w:t>Donegal</w:t>
      </w:r>
      <w:r w:rsidR="00D467B2">
        <w:rPr>
          <w:sz w:val="24"/>
          <w:szCs w:val="24"/>
          <w:lang w:eastAsia="en-GB"/>
        </w:rPr>
        <w:t xml:space="preserve"> and the Manchester bombing</w:t>
      </w:r>
      <w:r w:rsidR="00B5532F">
        <w:rPr>
          <w:sz w:val="24"/>
          <w:szCs w:val="24"/>
          <w:lang w:eastAsia="en-GB"/>
        </w:rPr>
        <w:t>s</w:t>
      </w:r>
      <w:r w:rsidR="00D467B2">
        <w:rPr>
          <w:sz w:val="24"/>
          <w:szCs w:val="24"/>
          <w:lang w:eastAsia="en-GB"/>
        </w:rPr>
        <w:t>, during the troubles over 3,600 people died and thousands more were injured.</w:t>
      </w:r>
    </w:p>
    <w:p w14:paraId="26523569" w14:textId="1D2E828D" w:rsidR="00D467B2" w:rsidRDefault="00D467B2" w:rsidP="000C6FAC">
      <w:pPr>
        <w:rPr>
          <w:sz w:val="24"/>
          <w:szCs w:val="24"/>
          <w:lang w:eastAsia="en-GB"/>
        </w:rPr>
      </w:pPr>
      <w:r>
        <w:rPr>
          <w:sz w:val="24"/>
          <w:szCs w:val="24"/>
          <w:lang w:eastAsia="en-GB"/>
        </w:rPr>
        <w:t>The most recent documented Terrorist attack happened on May the 22</w:t>
      </w:r>
      <w:r w:rsidRPr="00D467B2">
        <w:rPr>
          <w:sz w:val="24"/>
          <w:szCs w:val="24"/>
          <w:vertAlign w:val="superscript"/>
          <w:lang w:eastAsia="en-GB"/>
        </w:rPr>
        <w:t>nd</w:t>
      </w:r>
      <w:r>
        <w:rPr>
          <w:sz w:val="24"/>
          <w:szCs w:val="24"/>
          <w:lang w:eastAsia="en-GB"/>
        </w:rPr>
        <w:t xml:space="preserve"> 2017 where an Islamist extremist suicide bomber entere</w:t>
      </w:r>
      <w:r w:rsidR="00D00470">
        <w:rPr>
          <w:sz w:val="24"/>
          <w:szCs w:val="24"/>
          <w:lang w:eastAsia="en-GB"/>
        </w:rPr>
        <w:t xml:space="preserve">d and detonated a bomb inside the Ariana </w:t>
      </w:r>
      <w:r>
        <w:rPr>
          <w:sz w:val="24"/>
          <w:szCs w:val="24"/>
          <w:lang w:eastAsia="en-GB"/>
        </w:rPr>
        <w:t xml:space="preserve">Grande </w:t>
      </w:r>
      <w:r w:rsidR="00D00470">
        <w:rPr>
          <w:sz w:val="24"/>
          <w:szCs w:val="24"/>
          <w:lang w:eastAsia="en-GB"/>
        </w:rPr>
        <w:t>concert at the Manchester arena that killed 23 people and injured 800 more</w:t>
      </w:r>
      <w:r w:rsidR="00B5532F">
        <w:rPr>
          <w:sz w:val="24"/>
          <w:szCs w:val="24"/>
          <w:lang w:eastAsia="en-GB"/>
        </w:rPr>
        <w:t xml:space="preserve"> (BBC,2017)</w:t>
      </w:r>
      <w:r w:rsidR="00D00470">
        <w:rPr>
          <w:sz w:val="24"/>
          <w:szCs w:val="24"/>
          <w:lang w:eastAsia="en-GB"/>
        </w:rPr>
        <w:t>.</w:t>
      </w:r>
    </w:p>
    <w:p w14:paraId="2A229199" w14:textId="05E4227B" w:rsidR="00C46A89" w:rsidRDefault="009173F7" w:rsidP="000C6FAC">
      <w:pPr>
        <w:rPr>
          <w:sz w:val="24"/>
          <w:szCs w:val="24"/>
          <w:lang w:eastAsia="en-GB"/>
        </w:rPr>
      </w:pPr>
      <w:r>
        <w:rPr>
          <w:sz w:val="24"/>
          <w:szCs w:val="24"/>
          <w:lang w:eastAsia="en-GB"/>
        </w:rPr>
        <w:t>The government Counter terrorism website state that w</w:t>
      </w:r>
      <w:r w:rsidR="00C46A89">
        <w:rPr>
          <w:sz w:val="24"/>
          <w:szCs w:val="24"/>
          <w:lang w:eastAsia="en-GB"/>
        </w:rPr>
        <w:t xml:space="preserve">ith the ever evolving terrorists and their ideologies this has presented the authorities a challenge in the way that it is policed, The UK has </w:t>
      </w:r>
      <w:r w:rsidR="00C46A89">
        <w:rPr>
          <w:sz w:val="24"/>
          <w:szCs w:val="24"/>
          <w:lang w:eastAsia="en-GB"/>
        </w:rPr>
        <w:lastRenderedPageBreak/>
        <w:t xml:space="preserve">formed a counter terrorism policing unit that is a </w:t>
      </w:r>
      <w:r w:rsidR="00B5532F">
        <w:rPr>
          <w:sz w:val="24"/>
          <w:szCs w:val="24"/>
          <w:lang w:eastAsia="en-GB"/>
        </w:rPr>
        <w:t xml:space="preserve">calibration of </w:t>
      </w:r>
      <w:r w:rsidR="00C46A89">
        <w:rPr>
          <w:sz w:val="24"/>
          <w:szCs w:val="24"/>
          <w:lang w:eastAsia="en-GB"/>
        </w:rPr>
        <w:t xml:space="preserve">UK police forces that work with the UK </w:t>
      </w:r>
      <w:r w:rsidR="00A71499">
        <w:rPr>
          <w:sz w:val="24"/>
          <w:szCs w:val="24"/>
          <w:lang w:eastAsia="en-GB"/>
        </w:rPr>
        <w:t>intelligence community to help protect the public and our national security by preventing and i</w:t>
      </w:r>
      <w:r>
        <w:rPr>
          <w:sz w:val="24"/>
          <w:szCs w:val="24"/>
          <w:lang w:eastAsia="en-GB"/>
        </w:rPr>
        <w:t>nvestigating terrorist</w:t>
      </w:r>
      <w:r w:rsidR="00E362DA">
        <w:rPr>
          <w:sz w:val="24"/>
          <w:szCs w:val="24"/>
          <w:lang w:eastAsia="en-GB"/>
        </w:rPr>
        <w:t>s (C</w:t>
      </w:r>
      <w:r w:rsidR="00E71F15">
        <w:rPr>
          <w:sz w:val="24"/>
          <w:szCs w:val="24"/>
          <w:lang w:eastAsia="en-GB"/>
        </w:rPr>
        <w:t>ou</w:t>
      </w:r>
      <w:r>
        <w:rPr>
          <w:sz w:val="24"/>
          <w:szCs w:val="24"/>
          <w:lang w:eastAsia="en-GB"/>
        </w:rPr>
        <w:t>nter Terrorism Police</w:t>
      </w:r>
      <w:r w:rsidR="00E362DA">
        <w:rPr>
          <w:sz w:val="24"/>
          <w:szCs w:val="24"/>
          <w:lang w:eastAsia="en-GB"/>
        </w:rPr>
        <w:t>, 2021</w:t>
      </w:r>
      <w:r>
        <w:rPr>
          <w:sz w:val="24"/>
          <w:szCs w:val="24"/>
          <w:lang w:eastAsia="en-GB"/>
        </w:rPr>
        <w:t xml:space="preserve">) </w:t>
      </w:r>
    </w:p>
    <w:p w14:paraId="4765D8DD" w14:textId="7F0CD920" w:rsidR="00725126" w:rsidRDefault="00D06749" w:rsidP="000C6FAC">
      <w:pPr>
        <w:rPr>
          <w:sz w:val="24"/>
          <w:szCs w:val="24"/>
          <w:lang w:eastAsia="en-GB"/>
        </w:rPr>
      </w:pPr>
      <w:r>
        <w:rPr>
          <w:sz w:val="24"/>
          <w:szCs w:val="24"/>
          <w:lang w:eastAsia="en-GB"/>
        </w:rPr>
        <w:t xml:space="preserve">There are eleven regional </w:t>
      </w:r>
      <w:r w:rsidR="009173F7">
        <w:rPr>
          <w:sz w:val="24"/>
          <w:szCs w:val="24"/>
          <w:lang w:eastAsia="en-GB"/>
        </w:rPr>
        <w:t>Cou</w:t>
      </w:r>
      <w:r>
        <w:rPr>
          <w:sz w:val="24"/>
          <w:szCs w:val="24"/>
          <w:lang w:eastAsia="en-GB"/>
        </w:rPr>
        <w:t>n</w:t>
      </w:r>
      <w:r w:rsidR="00B14916">
        <w:rPr>
          <w:sz w:val="24"/>
          <w:szCs w:val="24"/>
          <w:lang w:eastAsia="en-GB"/>
        </w:rPr>
        <w:t>ter terrorism and intelligence units that collaborate daily to confront the threat from terrorism, there are a wide range of staff working in specialist fields such as investigations, forensics, digital exploitation, finical inquiries and community liaisons</w:t>
      </w:r>
      <w:r w:rsidR="009173F7">
        <w:rPr>
          <w:sz w:val="24"/>
          <w:szCs w:val="24"/>
          <w:lang w:eastAsia="en-GB"/>
        </w:rPr>
        <w:t xml:space="preserve"> (Counter Terrorism Police,2021)</w:t>
      </w:r>
      <w:r w:rsidR="00B14916">
        <w:rPr>
          <w:sz w:val="24"/>
          <w:szCs w:val="24"/>
          <w:lang w:eastAsia="en-GB"/>
        </w:rPr>
        <w:t>.</w:t>
      </w:r>
    </w:p>
    <w:p w14:paraId="74E0414F" w14:textId="2B1A57A2" w:rsidR="00DA3E7D" w:rsidRDefault="009173F7" w:rsidP="000C6FAC">
      <w:pPr>
        <w:rPr>
          <w:sz w:val="24"/>
          <w:szCs w:val="24"/>
          <w:lang w:eastAsia="en-GB"/>
        </w:rPr>
      </w:pPr>
      <w:r>
        <w:rPr>
          <w:sz w:val="24"/>
          <w:szCs w:val="24"/>
          <w:lang w:eastAsia="en-GB"/>
        </w:rPr>
        <w:t>The United Nations website also state t</w:t>
      </w:r>
      <w:r w:rsidR="00DA3E7D">
        <w:rPr>
          <w:sz w:val="24"/>
          <w:szCs w:val="24"/>
          <w:lang w:eastAsia="en-GB"/>
        </w:rPr>
        <w:t>here</w:t>
      </w:r>
      <w:r w:rsidR="00F026C4">
        <w:rPr>
          <w:sz w:val="24"/>
          <w:szCs w:val="24"/>
          <w:lang w:eastAsia="en-GB"/>
        </w:rPr>
        <w:t xml:space="preserve"> are also other units set up to protect the country from terrorist threats such as the </w:t>
      </w:r>
      <w:r w:rsidR="00DA3E7D">
        <w:rPr>
          <w:sz w:val="24"/>
          <w:szCs w:val="24"/>
          <w:lang w:eastAsia="en-GB"/>
        </w:rPr>
        <w:t xml:space="preserve">national operations central </w:t>
      </w:r>
      <w:r w:rsidR="00F026C4">
        <w:rPr>
          <w:sz w:val="24"/>
          <w:szCs w:val="24"/>
          <w:lang w:eastAsia="en-GB"/>
        </w:rPr>
        <w:t>known</w:t>
      </w:r>
      <w:r w:rsidR="00DA3E7D">
        <w:rPr>
          <w:sz w:val="24"/>
          <w:szCs w:val="24"/>
          <w:lang w:eastAsia="en-GB"/>
        </w:rPr>
        <w:t xml:space="preserve"> as the</w:t>
      </w:r>
      <w:r w:rsidRPr="009173F7">
        <w:rPr>
          <w:sz w:val="24"/>
          <w:szCs w:val="24"/>
          <w:lang w:eastAsia="en-GB"/>
        </w:rPr>
        <w:t xml:space="preserve"> </w:t>
      </w:r>
      <w:r>
        <w:rPr>
          <w:sz w:val="24"/>
          <w:szCs w:val="24"/>
          <w:lang w:eastAsia="en-GB"/>
        </w:rPr>
        <w:t>Chemical, biological, radiological and nuclear (</w:t>
      </w:r>
      <w:r w:rsidR="00DA3E7D">
        <w:rPr>
          <w:sz w:val="24"/>
          <w:szCs w:val="24"/>
          <w:lang w:eastAsia="en-GB"/>
        </w:rPr>
        <w:t>CBRN</w:t>
      </w:r>
      <w:r>
        <w:rPr>
          <w:sz w:val="24"/>
          <w:szCs w:val="24"/>
          <w:lang w:eastAsia="en-GB"/>
        </w:rPr>
        <w:t>)</w:t>
      </w:r>
      <w:r w:rsidR="00DA3E7D">
        <w:rPr>
          <w:sz w:val="24"/>
          <w:szCs w:val="24"/>
          <w:lang w:eastAsia="en-GB"/>
        </w:rPr>
        <w:t>, this is a centre that brings all units together such as all the category 1 responders fire,</w:t>
      </w:r>
      <w:r>
        <w:rPr>
          <w:sz w:val="24"/>
          <w:szCs w:val="24"/>
          <w:lang w:eastAsia="en-GB"/>
        </w:rPr>
        <w:t xml:space="preserve"> ambulance and military (Office of counter terrorism,2021).</w:t>
      </w:r>
    </w:p>
    <w:p w14:paraId="63545D61" w14:textId="7F33CCE3" w:rsidR="00A62ED6" w:rsidRPr="00CB660B" w:rsidRDefault="00D06749" w:rsidP="00A62ED6">
      <w:pPr>
        <w:rPr>
          <w:sz w:val="24"/>
          <w:szCs w:val="24"/>
          <w:lang w:eastAsia="en-GB"/>
        </w:rPr>
      </w:pPr>
      <w:r>
        <w:rPr>
          <w:sz w:val="24"/>
          <w:szCs w:val="24"/>
          <w:lang w:eastAsia="en-GB"/>
        </w:rPr>
        <w:t>Our network of Counter terrorism police web page claim there is a</w:t>
      </w:r>
      <w:r w:rsidR="00F026C4">
        <w:rPr>
          <w:sz w:val="24"/>
          <w:szCs w:val="24"/>
          <w:lang w:eastAsia="en-GB"/>
        </w:rPr>
        <w:t xml:space="preserve">nother government unit </w:t>
      </w:r>
      <w:r>
        <w:rPr>
          <w:sz w:val="24"/>
          <w:szCs w:val="24"/>
          <w:lang w:eastAsia="en-GB"/>
        </w:rPr>
        <w:t xml:space="preserve">that is set up </w:t>
      </w:r>
      <w:r w:rsidR="00F026C4">
        <w:rPr>
          <w:sz w:val="24"/>
          <w:szCs w:val="24"/>
          <w:lang w:eastAsia="en-GB"/>
        </w:rPr>
        <w:t>called the NACTSO (National cou</w:t>
      </w:r>
      <w:r>
        <w:rPr>
          <w:sz w:val="24"/>
          <w:szCs w:val="24"/>
          <w:lang w:eastAsia="en-GB"/>
        </w:rPr>
        <w:t>nter terrorism security office), t</w:t>
      </w:r>
      <w:r w:rsidR="00F026C4">
        <w:rPr>
          <w:sz w:val="24"/>
          <w:szCs w:val="24"/>
          <w:lang w:eastAsia="en-GB"/>
        </w:rPr>
        <w:t>his is a police unit that supports, protects and prepares strands of information</w:t>
      </w:r>
      <w:r w:rsidR="00A62ED6">
        <w:rPr>
          <w:sz w:val="24"/>
          <w:szCs w:val="24"/>
          <w:lang w:eastAsia="en-GB"/>
        </w:rPr>
        <w:t xml:space="preserve"> and provides help, advice</w:t>
      </w:r>
      <w:r w:rsidR="00F026C4">
        <w:rPr>
          <w:sz w:val="24"/>
          <w:szCs w:val="24"/>
          <w:lang w:eastAsia="en-GB"/>
        </w:rPr>
        <w:t xml:space="preserve"> and guidance for businesses and </w:t>
      </w:r>
      <w:r w:rsidR="00A62ED6">
        <w:rPr>
          <w:sz w:val="24"/>
          <w:szCs w:val="24"/>
          <w:lang w:eastAsia="en-GB"/>
        </w:rPr>
        <w:t xml:space="preserve">industries to prevent and </w:t>
      </w:r>
      <w:r>
        <w:rPr>
          <w:sz w:val="24"/>
          <w:szCs w:val="24"/>
          <w:lang w:eastAsia="en-GB"/>
        </w:rPr>
        <w:t>prepare from a terrorist attack (Office of counter terrorism</w:t>
      </w:r>
      <w:r w:rsidR="00E362DA">
        <w:rPr>
          <w:sz w:val="24"/>
          <w:szCs w:val="24"/>
          <w:lang w:eastAsia="en-GB"/>
        </w:rPr>
        <w:t>, 2021</w:t>
      </w:r>
      <w:r>
        <w:rPr>
          <w:sz w:val="24"/>
          <w:szCs w:val="24"/>
          <w:lang w:eastAsia="en-GB"/>
        </w:rPr>
        <w:t>).</w:t>
      </w:r>
    </w:p>
    <w:p w14:paraId="44800E33" w14:textId="505E858D" w:rsidR="00A62ED6" w:rsidRDefault="00B6495D" w:rsidP="00A62ED6">
      <w:pPr>
        <w:rPr>
          <w:rFonts w:ascii="Arial" w:eastAsia="Times New Roman" w:hAnsi="Arial" w:cs="Arial"/>
          <w:lang w:eastAsia="en-GB"/>
        </w:rPr>
      </w:pPr>
      <w:r>
        <w:rPr>
          <w:rFonts w:ascii="Arial" w:eastAsia="Times New Roman" w:hAnsi="Arial" w:cs="Arial"/>
          <w:lang w:eastAsia="en-GB"/>
        </w:rPr>
        <w:t xml:space="preserve">The National police chief council state that </w:t>
      </w:r>
      <w:r w:rsidR="00A62ED6">
        <w:rPr>
          <w:rFonts w:ascii="Arial" w:eastAsia="Times New Roman" w:hAnsi="Arial" w:cs="Arial"/>
          <w:lang w:eastAsia="en-GB"/>
        </w:rPr>
        <w:t>Terrorist networks are more like organisations and are sophisticated in the way they recruit, plot and prepare for their attacks, but for terror cells to be effective they need to be funded and most of the money comes from crime</w:t>
      </w:r>
      <w:r>
        <w:rPr>
          <w:rFonts w:ascii="Arial" w:eastAsia="Times New Roman" w:hAnsi="Arial" w:cs="Arial"/>
          <w:lang w:eastAsia="en-GB"/>
        </w:rPr>
        <w:t xml:space="preserve"> (NPCC,2021).</w:t>
      </w:r>
    </w:p>
    <w:p w14:paraId="7D99A2EF" w14:textId="4FE11BD1" w:rsidR="00572723" w:rsidRDefault="00007BC6" w:rsidP="00A62ED6">
      <w:pPr>
        <w:rPr>
          <w:rFonts w:ascii="Arial" w:eastAsia="Times New Roman" w:hAnsi="Arial" w:cs="Arial"/>
          <w:lang w:eastAsia="en-GB"/>
        </w:rPr>
      </w:pPr>
      <w:r>
        <w:rPr>
          <w:rFonts w:ascii="Arial" w:eastAsia="Times New Roman" w:hAnsi="Arial" w:cs="Arial"/>
          <w:lang w:eastAsia="en-GB"/>
        </w:rPr>
        <w:t>The NPCC outline that s</w:t>
      </w:r>
      <w:r w:rsidR="00572723">
        <w:rPr>
          <w:rFonts w:ascii="Arial" w:eastAsia="Times New Roman" w:hAnsi="Arial" w:cs="Arial"/>
          <w:lang w:eastAsia="en-GB"/>
        </w:rPr>
        <w:t xml:space="preserve">ome of the crime that </w:t>
      </w:r>
      <w:r w:rsidR="002546C2">
        <w:rPr>
          <w:rFonts w:ascii="Arial" w:eastAsia="Times New Roman" w:hAnsi="Arial" w:cs="Arial"/>
          <w:lang w:eastAsia="en-GB"/>
        </w:rPr>
        <w:t>is linked to terrorist funding is ID theft, the terrorists will steal identities and use them not only for infiltrating positions of trust but for a financial gain suc</w:t>
      </w:r>
      <w:r w:rsidR="00B656C0">
        <w:rPr>
          <w:rFonts w:ascii="Arial" w:eastAsia="Times New Roman" w:hAnsi="Arial" w:cs="Arial"/>
          <w:lang w:eastAsia="en-GB"/>
        </w:rPr>
        <w:t xml:space="preserve">h as loans and credit cards, </w:t>
      </w:r>
      <w:r w:rsidR="002546C2">
        <w:rPr>
          <w:rFonts w:ascii="Arial" w:eastAsia="Times New Roman" w:hAnsi="Arial" w:cs="Arial"/>
          <w:lang w:eastAsia="en-GB"/>
        </w:rPr>
        <w:t>terrorists have also employed people to make fake IDs not only to use in their attacks but to sell for a profit to fund further deployments</w:t>
      </w:r>
      <w:r w:rsidR="00B6495D">
        <w:rPr>
          <w:rFonts w:ascii="Arial" w:eastAsia="Times New Roman" w:hAnsi="Arial" w:cs="Arial"/>
          <w:lang w:eastAsia="en-GB"/>
        </w:rPr>
        <w:t xml:space="preserve"> (NPCC</w:t>
      </w:r>
      <w:r w:rsidR="00E362DA">
        <w:rPr>
          <w:rFonts w:ascii="Arial" w:eastAsia="Times New Roman" w:hAnsi="Arial" w:cs="Arial"/>
          <w:lang w:eastAsia="en-GB"/>
        </w:rPr>
        <w:t>, 2021</w:t>
      </w:r>
      <w:r w:rsidR="00B6495D">
        <w:rPr>
          <w:rFonts w:ascii="Arial" w:eastAsia="Times New Roman" w:hAnsi="Arial" w:cs="Arial"/>
          <w:lang w:eastAsia="en-GB"/>
        </w:rPr>
        <w:t>).</w:t>
      </w:r>
    </w:p>
    <w:p w14:paraId="1D91E754" w14:textId="4A610990" w:rsidR="002546C2" w:rsidRDefault="002546C2" w:rsidP="00A62ED6">
      <w:pPr>
        <w:rPr>
          <w:rFonts w:ascii="Arial" w:eastAsia="Times New Roman" w:hAnsi="Arial" w:cs="Arial"/>
          <w:lang w:eastAsia="en-GB"/>
        </w:rPr>
      </w:pPr>
      <w:r>
        <w:rPr>
          <w:rFonts w:ascii="Arial" w:eastAsia="Times New Roman" w:hAnsi="Arial" w:cs="Arial"/>
          <w:lang w:eastAsia="en-GB"/>
        </w:rPr>
        <w:t>Terrorists have also been known to use online Fraud scams to gain money that can be laundered and used again to fund future attacks and pay for information, training or travel tickets,</w:t>
      </w:r>
    </w:p>
    <w:p w14:paraId="75AC7DDD" w14:textId="5B646722" w:rsidR="00C40354" w:rsidRDefault="00CB660B" w:rsidP="00A62ED6">
      <w:pPr>
        <w:rPr>
          <w:rFonts w:ascii="Arial" w:eastAsia="Times New Roman" w:hAnsi="Arial" w:cs="Arial"/>
          <w:lang w:eastAsia="en-GB"/>
        </w:rPr>
      </w:pPr>
      <w:r>
        <w:rPr>
          <w:rFonts w:ascii="Arial" w:eastAsia="Times New Roman" w:hAnsi="Arial" w:cs="Arial"/>
          <w:lang w:eastAsia="en-GB"/>
        </w:rPr>
        <w:t>T</w:t>
      </w:r>
      <w:r w:rsidR="002546C2">
        <w:rPr>
          <w:rFonts w:ascii="Arial" w:eastAsia="Times New Roman" w:hAnsi="Arial" w:cs="Arial"/>
          <w:lang w:eastAsia="en-GB"/>
        </w:rPr>
        <w:t>he biggest criminal industries operating currently that have an astonishing turnover is t</w:t>
      </w:r>
      <w:r w:rsidR="00C40354">
        <w:rPr>
          <w:rFonts w:ascii="Arial" w:eastAsia="Times New Roman" w:hAnsi="Arial" w:cs="Arial"/>
          <w:lang w:eastAsia="en-GB"/>
        </w:rPr>
        <w:t>he drug</w:t>
      </w:r>
      <w:r w:rsidR="002546C2">
        <w:rPr>
          <w:rFonts w:ascii="Arial" w:eastAsia="Times New Roman" w:hAnsi="Arial" w:cs="Arial"/>
          <w:lang w:eastAsia="en-GB"/>
        </w:rPr>
        <w:t>, human trafficking and the sale of arms</w:t>
      </w:r>
      <w:r w:rsidR="00C40354">
        <w:rPr>
          <w:rFonts w:ascii="Arial" w:eastAsia="Times New Roman" w:hAnsi="Arial" w:cs="Arial"/>
          <w:lang w:eastAsia="en-GB"/>
        </w:rPr>
        <w:t xml:space="preserve"> trades</w:t>
      </w:r>
      <w:r w:rsidR="002546C2">
        <w:rPr>
          <w:rFonts w:ascii="Arial" w:eastAsia="Times New Roman" w:hAnsi="Arial" w:cs="Arial"/>
          <w:lang w:eastAsia="en-GB"/>
        </w:rPr>
        <w:t xml:space="preserve">, these activities have often </w:t>
      </w:r>
      <w:r w:rsidR="00C40354">
        <w:rPr>
          <w:rFonts w:ascii="Arial" w:eastAsia="Times New Roman" w:hAnsi="Arial" w:cs="Arial"/>
          <w:lang w:eastAsia="en-GB"/>
        </w:rPr>
        <w:t>heavily inte</w:t>
      </w:r>
      <w:r w:rsidR="00B6495D">
        <w:rPr>
          <w:rFonts w:ascii="Arial" w:eastAsia="Times New Roman" w:hAnsi="Arial" w:cs="Arial"/>
          <w:lang w:eastAsia="en-GB"/>
        </w:rPr>
        <w:t>rest of terrorist organisations (NPCC,2021).</w:t>
      </w:r>
    </w:p>
    <w:p w14:paraId="3525C924" w14:textId="63E2539C" w:rsidR="00AE6BF1" w:rsidRDefault="00B06811" w:rsidP="00A62ED6">
      <w:pPr>
        <w:rPr>
          <w:rFonts w:ascii="Arial" w:eastAsia="Times New Roman" w:hAnsi="Arial" w:cs="Arial"/>
          <w:lang w:eastAsia="en-GB"/>
        </w:rPr>
      </w:pPr>
      <w:r>
        <w:rPr>
          <w:rFonts w:ascii="Arial" w:eastAsia="Times New Roman" w:hAnsi="Arial" w:cs="Arial"/>
          <w:lang w:eastAsia="en-GB"/>
        </w:rPr>
        <w:t xml:space="preserve">One of the effective ways to police terrorism is through the </w:t>
      </w:r>
      <w:r w:rsidR="00AE6BF1">
        <w:rPr>
          <w:rFonts w:ascii="Arial" w:eastAsia="Times New Roman" w:hAnsi="Arial" w:cs="Arial"/>
          <w:lang w:eastAsia="en-GB"/>
        </w:rPr>
        <w:t xml:space="preserve">policing the </w:t>
      </w:r>
      <w:r>
        <w:rPr>
          <w:rFonts w:ascii="Arial" w:eastAsia="Times New Roman" w:hAnsi="Arial" w:cs="Arial"/>
          <w:lang w:eastAsia="en-GB"/>
        </w:rPr>
        <w:t>road network</w:t>
      </w:r>
      <w:r w:rsidR="00887234">
        <w:rPr>
          <w:rFonts w:ascii="Arial" w:eastAsia="Times New Roman" w:hAnsi="Arial" w:cs="Arial"/>
          <w:lang w:eastAsia="en-GB"/>
        </w:rPr>
        <w:t>, over 4 million road users use the vast networks spanning the len</w:t>
      </w:r>
      <w:r w:rsidR="00AE6BF1">
        <w:rPr>
          <w:rFonts w:ascii="Arial" w:eastAsia="Times New Roman" w:hAnsi="Arial" w:cs="Arial"/>
          <w:lang w:eastAsia="en-GB"/>
        </w:rPr>
        <w:t>gth of the UK,</w:t>
      </w:r>
      <w:r w:rsidR="00887234">
        <w:rPr>
          <w:rFonts w:ascii="Arial" w:eastAsia="Times New Roman" w:hAnsi="Arial" w:cs="Arial"/>
          <w:lang w:eastAsia="en-GB"/>
        </w:rPr>
        <w:t xml:space="preserve"> </w:t>
      </w:r>
      <w:r w:rsidR="00AE6BF1">
        <w:rPr>
          <w:rFonts w:ascii="Arial" w:eastAsia="Times New Roman" w:hAnsi="Arial" w:cs="Arial"/>
          <w:lang w:eastAsia="en-GB"/>
        </w:rPr>
        <w:t>the National police chief’s council  has put together a three year strategy that covers the three categories as set out below.</w:t>
      </w:r>
    </w:p>
    <w:p w14:paraId="7AC413FF" w14:textId="5EC5797B" w:rsidR="00AE6BF1" w:rsidRDefault="00AE6BF1" w:rsidP="00AE6BF1">
      <w:pPr>
        <w:pStyle w:val="ListParagraph"/>
        <w:numPr>
          <w:ilvl w:val="0"/>
          <w:numId w:val="18"/>
        </w:numPr>
        <w:rPr>
          <w:rFonts w:ascii="Arial" w:eastAsia="Times New Roman" w:hAnsi="Arial" w:cs="Arial"/>
          <w:lang w:eastAsia="en-GB"/>
        </w:rPr>
      </w:pPr>
      <w:r>
        <w:rPr>
          <w:rFonts w:ascii="Arial" w:eastAsia="Times New Roman" w:hAnsi="Arial" w:cs="Arial"/>
          <w:lang w:eastAsia="en-GB"/>
        </w:rPr>
        <w:t>Safe roads, free from harm</w:t>
      </w:r>
    </w:p>
    <w:p w14:paraId="58D25679" w14:textId="6AD216D8" w:rsidR="00AE6BF1" w:rsidRDefault="00AE6BF1" w:rsidP="00AE6BF1">
      <w:pPr>
        <w:pStyle w:val="ListParagraph"/>
        <w:numPr>
          <w:ilvl w:val="0"/>
          <w:numId w:val="18"/>
        </w:numPr>
        <w:rPr>
          <w:rFonts w:ascii="Arial" w:eastAsia="Times New Roman" w:hAnsi="Arial" w:cs="Arial"/>
          <w:lang w:eastAsia="en-GB"/>
        </w:rPr>
      </w:pPr>
      <w:r>
        <w:rPr>
          <w:rFonts w:ascii="Arial" w:eastAsia="Times New Roman" w:hAnsi="Arial" w:cs="Arial"/>
          <w:lang w:eastAsia="en-GB"/>
        </w:rPr>
        <w:t>Secure roads free from threat of serious crime and terrorism</w:t>
      </w:r>
    </w:p>
    <w:p w14:paraId="18C3437F" w14:textId="0F5651B4" w:rsidR="00AE6BF1" w:rsidRPr="00AE6BF1" w:rsidRDefault="00AE6BF1" w:rsidP="00AE6BF1">
      <w:pPr>
        <w:pStyle w:val="ListParagraph"/>
        <w:numPr>
          <w:ilvl w:val="0"/>
          <w:numId w:val="18"/>
        </w:numPr>
        <w:rPr>
          <w:rFonts w:ascii="Arial" w:eastAsia="Times New Roman" w:hAnsi="Arial" w:cs="Arial"/>
          <w:lang w:eastAsia="en-GB"/>
        </w:rPr>
      </w:pPr>
      <w:r>
        <w:rPr>
          <w:rFonts w:ascii="Arial" w:eastAsia="Times New Roman" w:hAnsi="Arial" w:cs="Arial"/>
          <w:lang w:eastAsia="en-GB"/>
        </w:rPr>
        <w:t>Efficient roads that promote public confidence and satisfaction</w:t>
      </w:r>
    </w:p>
    <w:p w14:paraId="47C6A51E" w14:textId="1AA96D56" w:rsidR="00DB5F11" w:rsidRDefault="00AE6BF1" w:rsidP="00A62ED6">
      <w:pPr>
        <w:rPr>
          <w:rFonts w:ascii="Arial" w:eastAsia="Times New Roman" w:hAnsi="Arial" w:cs="Arial"/>
          <w:lang w:eastAsia="en-GB"/>
        </w:rPr>
      </w:pPr>
      <w:r>
        <w:rPr>
          <w:rFonts w:ascii="Arial" w:eastAsia="Times New Roman" w:hAnsi="Arial" w:cs="Arial"/>
          <w:lang w:eastAsia="en-GB"/>
        </w:rPr>
        <w:t>Some of the technology that government agencies have to combat terrorists using th</w:t>
      </w:r>
      <w:r w:rsidR="008A11A0">
        <w:rPr>
          <w:rFonts w:ascii="Arial" w:eastAsia="Times New Roman" w:hAnsi="Arial" w:cs="Arial"/>
          <w:lang w:eastAsia="en-GB"/>
        </w:rPr>
        <w:t>e road network are the use of AN</w:t>
      </w:r>
      <w:r>
        <w:rPr>
          <w:rFonts w:ascii="Arial" w:eastAsia="Times New Roman" w:hAnsi="Arial" w:cs="Arial"/>
          <w:lang w:eastAsia="en-GB"/>
        </w:rPr>
        <w:t>PR (automatic number plate recognition), CCTV, vehicle tracking, and facial recognition</w:t>
      </w:r>
      <w:r w:rsidR="00B6495D" w:rsidRPr="00B6495D">
        <w:rPr>
          <w:rFonts w:ascii="Arial" w:eastAsia="Times New Roman" w:hAnsi="Arial" w:cs="Arial"/>
          <w:lang w:eastAsia="en-GB"/>
        </w:rPr>
        <w:t xml:space="preserve"> </w:t>
      </w:r>
      <w:r w:rsidR="00B6495D">
        <w:rPr>
          <w:rFonts w:ascii="Arial" w:eastAsia="Times New Roman" w:hAnsi="Arial" w:cs="Arial"/>
          <w:lang w:eastAsia="en-GB"/>
        </w:rPr>
        <w:t>(NPCC Roads policing, 2021).</w:t>
      </w:r>
    </w:p>
    <w:p w14:paraId="6E8D523C" w14:textId="5F2FFD43" w:rsidR="00B71F3C" w:rsidRDefault="00B6495D" w:rsidP="00A62ED6">
      <w:pPr>
        <w:rPr>
          <w:rFonts w:ascii="Arial" w:eastAsia="Times New Roman" w:hAnsi="Arial" w:cs="Arial"/>
          <w:lang w:eastAsia="en-GB"/>
        </w:rPr>
      </w:pPr>
      <w:r>
        <w:rPr>
          <w:rFonts w:ascii="Arial" w:eastAsia="Times New Roman" w:hAnsi="Arial" w:cs="Arial"/>
          <w:lang w:eastAsia="en-GB"/>
        </w:rPr>
        <w:t>In</w:t>
      </w:r>
      <w:r w:rsidR="004F1249">
        <w:rPr>
          <w:rFonts w:ascii="Arial" w:eastAsia="Times New Roman" w:hAnsi="Arial" w:cs="Arial"/>
          <w:lang w:eastAsia="en-GB"/>
        </w:rPr>
        <w:t xml:space="preserve"> conclusion T</w:t>
      </w:r>
      <w:r>
        <w:rPr>
          <w:rFonts w:ascii="Arial" w:eastAsia="Times New Roman" w:hAnsi="Arial" w:cs="Arial"/>
          <w:lang w:eastAsia="en-GB"/>
        </w:rPr>
        <w:t>errorism has been present throughout the</w:t>
      </w:r>
      <w:r w:rsidR="004F1249">
        <w:rPr>
          <w:rFonts w:ascii="Arial" w:eastAsia="Times New Roman" w:hAnsi="Arial" w:cs="Arial"/>
          <w:lang w:eastAsia="en-GB"/>
        </w:rPr>
        <w:t xml:space="preserve"> UK mainland for a long time and has been ever evolving, this has seen the birth and growth of various government agencies set up to t</w:t>
      </w:r>
      <w:r>
        <w:rPr>
          <w:rFonts w:ascii="Arial" w:eastAsia="Times New Roman" w:hAnsi="Arial" w:cs="Arial"/>
          <w:lang w:eastAsia="en-GB"/>
        </w:rPr>
        <w:t xml:space="preserve">ackle the problem by disrupting, </w:t>
      </w:r>
      <w:r w:rsidR="004F1249">
        <w:rPr>
          <w:rFonts w:ascii="Arial" w:eastAsia="Times New Roman" w:hAnsi="Arial" w:cs="Arial"/>
          <w:lang w:eastAsia="en-GB"/>
        </w:rPr>
        <w:t>arresting an</w:t>
      </w:r>
      <w:r>
        <w:rPr>
          <w:rFonts w:ascii="Arial" w:eastAsia="Times New Roman" w:hAnsi="Arial" w:cs="Arial"/>
          <w:lang w:eastAsia="en-GB"/>
        </w:rPr>
        <w:t>d prosecuting active terrorists, the essay details how there is a link between terrorism and other organised crimes that aid</w:t>
      </w:r>
      <w:r w:rsidR="00B71F3C">
        <w:rPr>
          <w:rFonts w:ascii="Arial" w:eastAsia="Times New Roman" w:hAnsi="Arial" w:cs="Arial"/>
          <w:lang w:eastAsia="en-GB"/>
        </w:rPr>
        <w:t xml:space="preserve"> in</w:t>
      </w:r>
      <w:r>
        <w:rPr>
          <w:rFonts w:ascii="Arial" w:eastAsia="Times New Roman" w:hAnsi="Arial" w:cs="Arial"/>
          <w:lang w:eastAsia="en-GB"/>
        </w:rPr>
        <w:t xml:space="preserve"> t</w:t>
      </w:r>
      <w:r w:rsidR="00B71F3C">
        <w:rPr>
          <w:rFonts w:ascii="Arial" w:eastAsia="Times New Roman" w:hAnsi="Arial" w:cs="Arial"/>
          <w:lang w:eastAsia="en-GB"/>
        </w:rPr>
        <w:t xml:space="preserve">he funding of the organisations, It </w:t>
      </w:r>
      <w:r w:rsidR="00B71F3C">
        <w:rPr>
          <w:rFonts w:ascii="Arial" w:eastAsia="Times New Roman" w:hAnsi="Arial" w:cs="Arial"/>
          <w:lang w:eastAsia="en-GB"/>
        </w:rPr>
        <w:lastRenderedPageBreak/>
        <w:t>also looks at the NPCC three year strategy of how agencies are to police the road network and combat terrorists exploiting them to conduct their activities.</w:t>
      </w:r>
    </w:p>
    <w:p w14:paraId="631A44D3" w14:textId="77777777" w:rsidR="004F1249" w:rsidRDefault="004F1249" w:rsidP="00A62ED6">
      <w:pPr>
        <w:rPr>
          <w:rFonts w:ascii="Arial" w:eastAsia="Times New Roman" w:hAnsi="Arial" w:cs="Arial"/>
          <w:lang w:eastAsia="en-GB"/>
        </w:rPr>
      </w:pPr>
    </w:p>
    <w:p w14:paraId="2274AECC" w14:textId="0E720138" w:rsidR="006F5914" w:rsidRDefault="006F5914" w:rsidP="00AC4BA0">
      <w:pPr>
        <w:rPr>
          <w:rFonts w:ascii="Arial" w:eastAsia="Times New Roman" w:hAnsi="Arial" w:cs="Arial"/>
          <w:lang w:eastAsia="en-GB"/>
        </w:rPr>
      </w:pPr>
      <w:r>
        <w:rPr>
          <w:rFonts w:ascii="Arial" w:eastAsia="Times New Roman" w:hAnsi="Arial" w:cs="Arial"/>
          <w:lang w:eastAsia="en-GB"/>
        </w:rPr>
        <w:t>Word count 99</w:t>
      </w:r>
    </w:p>
    <w:p w14:paraId="46A58335" w14:textId="57A47352" w:rsidR="00E362DA" w:rsidRDefault="00E362DA" w:rsidP="00AC4BA0">
      <w:pPr>
        <w:rPr>
          <w:rFonts w:ascii="Arial" w:eastAsia="Times New Roman" w:hAnsi="Arial" w:cs="Arial"/>
          <w:lang w:eastAsia="en-GB"/>
        </w:rPr>
      </w:pPr>
    </w:p>
    <w:p w14:paraId="5AE8FDF5" w14:textId="165894CE" w:rsidR="00E362DA" w:rsidRDefault="00E362DA" w:rsidP="00AC4BA0">
      <w:pPr>
        <w:rPr>
          <w:rFonts w:ascii="Arial" w:eastAsia="Times New Roman" w:hAnsi="Arial" w:cs="Arial"/>
          <w:lang w:eastAsia="en-GB"/>
        </w:rPr>
      </w:pPr>
    </w:p>
    <w:p w14:paraId="5F516FF0" w14:textId="0F184B97" w:rsidR="00E362DA" w:rsidRDefault="00E362DA" w:rsidP="00AC4BA0">
      <w:pPr>
        <w:rPr>
          <w:rFonts w:ascii="Arial" w:eastAsia="Times New Roman" w:hAnsi="Arial" w:cs="Arial"/>
          <w:lang w:eastAsia="en-GB"/>
        </w:rPr>
      </w:pPr>
    </w:p>
    <w:p w14:paraId="321893EF" w14:textId="16F2E124" w:rsidR="00E362DA" w:rsidRDefault="00E362DA" w:rsidP="00AC4BA0">
      <w:pPr>
        <w:rPr>
          <w:rFonts w:ascii="Arial" w:eastAsia="Times New Roman" w:hAnsi="Arial" w:cs="Arial"/>
          <w:lang w:eastAsia="en-GB"/>
        </w:rPr>
      </w:pPr>
    </w:p>
    <w:p w14:paraId="7EB3DCAB" w14:textId="360F2885" w:rsidR="00E362DA" w:rsidRDefault="00E362DA" w:rsidP="00AC4BA0">
      <w:pPr>
        <w:rPr>
          <w:rFonts w:ascii="Arial" w:eastAsia="Times New Roman" w:hAnsi="Arial" w:cs="Arial"/>
          <w:lang w:eastAsia="en-GB"/>
        </w:rPr>
      </w:pPr>
    </w:p>
    <w:p w14:paraId="7E925001" w14:textId="48C61D6F" w:rsidR="00E362DA" w:rsidRDefault="00E362DA" w:rsidP="00AC4BA0">
      <w:pPr>
        <w:rPr>
          <w:rFonts w:ascii="Arial" w:eastAsia="Times New Roman" w:hAnsi="Arial" w:cs="Arial"/>
          <w:lang w:eastAsia="en-GB"/>
        </w:rPr>
      </w:pPr>
    </w:p>
    <w:p w14:paraId="73640AA1" w14:textId="4AB85351" w:rsidR="00E362DA" w:rsidRDefault="00E362DA" w:rsidP="00AC4BA0">
      <w:pPr>
        <w:rPr>
          <w:rFonts w:ascii="Arial" w:eastAsia="Times New Roman" w:hAnsi="Arial" w:cs="Arial"/>
          <w:lang w:eastAsia="en-GB"/>
        </w:rPr>
      </w:pPr>
    </w:p>
    <w:p w14:paraId="1C613128" w14:textId="502983AB" w:rsidR="00E362DA" w:rsidRDefault="00E362DA" w:rsidP="00AC4BA0">
      <w:pPr>
        <w:rPr>
          <w:rFonts w:ascii="Arial" w:eastAsia="Times New Roman" w:hAnsi="Arial" w:cs="Arial"/>
          <w:lang w:eastAsia="en-GB"/>
        </w:rPr>
      </w:pPr>
    </w:p>
    <w:p w14:paraId="63AD0D5D" w14:textId="082EDFCD" w:rsidR="00E362DA" w:rsidRDefault="00E362DA" w:rsidP="00AC4BA0">
      <w:pPr>
        <w:rPr>
          <w:rFonts w:ascii="Arial" w:eastAsia="Times New Roman" w:hAnsi="Arial" w:cs="Arial"/>
          <w:lang w:eastAsia="en-GB"/>
        </w:rPr>
      </w:pPr>
    </w:p>
    <w:p w14:paraId="094C6AC2" w14:textId="57ED0EB4" w:rsidR="00E362DA" w:rsidRDefault="00E362DA" w:rsidP="00AC4BA0">
      <w:pPr>
        <w:rPr>
          <w:rFonts w:ascii="Arial" w:eastAsia="Times New Roman" w:hAnsi="Arial" w:cs="Arial"/>
          <w:lang w:eastAsia="en-GB"/>
        </w:rPr>
      </w:pPr>
    </w:p>
    <w:p w14:paraId="3C59FD50" w14:textId="3241A561" w:rsidR="00E362DA" w:rsidRDefault="00E362DA" w:rsidP="00AC4BA0">
      <w:pPr>
        <w:rPr>
          <w:rFonts w:ascii="Arial" w:eastAsia="Times New Roman" w:hAnsi="Arial" w:cs="Arial"/>
          <w:lang w:eastAsia="en-GB"/>
        </w:rPr>
      </w:pPr>
    </w:p>
    <w:p w14:paraId="1B724000" w14:textId="4A22303D" w:rsidR="00E362DA" w:rsidRDefault="00E362DA" w:rsidP="00AC4BA0">
      <w:pPr>
        <w:rPr>
          <w:rFonts w:ascii="Arial" w:eastAsia="Times New Roman" w:hAnsi="Arial" w:cs="Arial"/>
          <w:lang w:eastAsia="en-GB"/>
        </w:rPr>
      </w:pPr>
    </w:p>
    <w:p w14:paraId="1CA1629D" w14:textId="2007FCDE" w:rsidR="00E362DA" w:rsidRDefault="00E362DA" w:rsidP="00AC4BA0">
      <w:pPr>
        <w:rPr>
          <w:rFonts w:ascii="Arial" w:eastAsia="Times New Roman" w:hAnsi="Arial" w:cs="Arial"/>
          <w:lang w:eastAsia="en-GB"/>
        </w:rPr>
      </w:pPr>
    </w:p>
    <w:p w14:paraId="6D7C931B" w14:textId="769965AC" w:rsidR="00E362DA" w:rsidRDefault="00E362DA" w:rsidP="00AC4BA0">
      <w:pPr>
        <w:rPr>
          <w:rFonts w:ascii="Arial" w:eastAsia="Times New Roman" w:hAnsi="Arial" w:cs="Arial"/>
          <w:lang w:eastAsia="en-GB"/>
        </w:rPr>
      </w:pPr>
    </w:p>
    <w:p w14:paraId="75DE6ACC" w14:textId="78AE7687" w:rsidR="00E362DA" w:rsidRDefault="00E362DA" w:rsidP="00AC4BA0">
      <w:pPr>
        <w:rPr>
          <w:rFonts w:ascii="Arial" w:eastAsia="Times New Roman" w:hAnsi="Arial" w:cs="Arial"/>
          <w:lang w:eastAsia="en-GB"/>
        </w:rPr>
      </w:pPr>
    </w:p>
    <w:p w14:paraId="5806144D" w14:textId="31098F10" w:rsidR="00E362DA" w:rsidRDefault="00E362DA" w:rsidP="00AC4BA0">
      <w:pPr>
        <w:rPr>
          <w:rFonts w:ascii="Arial" w:eastAsia="Times New Roman" w:hAnsi="Arial" w:cs="Arial"/>
          <w:lang w:eastAsia="en-GB"/>
        </w:rPr>
      </w:pPr>
    </w:p>
    <w:p w14:paraId="56C2241D" w14:textId="316CA1AB" w:rsidR="00E362DA" w:rsidRDefault="00E362DA" w:rsidP="00AC4BA0">
      <w:pPr>
        <w:rPr>
          <w:rFonts w:ascii="Arial" w:eastAsia="Times New Roman" w:hAnsi="Arial" w:cs="Arial"/>
          <w:lang w:eastAsia="en-GB"/>
        </w:rPr>
      </w:pPr>
    </w:p>
    <w:p w14:paraId="2F82DF5C" w14:textId="78C0155B" w:rsidR="00E362DA" w:rsidRDefault="00E362DA" w:rsidP="00AC4BA0">
      <w:pPr>
        <w:rPr>
          <w:rFonts w:ascii="Arial" w:eastAsia="Times New Roman" w:hAnsi="Arial" w:cs="Arial"/>
          <w:lang w:eastAsia="en-GB"/>
        </w:rPr>
      </w:pPr>
    </w:p>
    <w:p w14:paraId="7C003A11" w14:textId="46C3D9C0" w:rsidR="00E362DA" w:rsidRDefault="00E362DA" w:rsidP="00AC4BA0">
      <w:pPr>
        <w:rPr>
          <w:rFonts w:ascii="Arial" w:eastAsia="Times New Roman" w:hAnsi="Arial" w:cs="Arial"/>
          <w:lang w:eastAsia="en-GB"/>
        </w:rPr>
      </w:pPr>
    </w:p>
    <w:p w14:paraId="6285744A" w14:textId="12F7DBD6" w:rsidR="00E362DA" w:rsidRDefault="00E362DA" w:rsidP="00AC4BA0">
      <w:pPr>
        <w:rPr>
          <w:rFonts w:ascii="Arial" w:eastAsia="Times New Roman" w:hAnsi="Arial" w:cs="Arial"/>
          <w:lang w:eastAsia="en-GB"/>
        </w:rPr>
      </w:pPr>
    </w:p>
    <w:p w14:paraId="49B95544" w14:textId="4C51202C" w:rsidR="00E362DA" w:rsidRDefault="00E362DA" w:rsidP="00AC4BA0">
      <w:pPr>
        <w:rPr>
          <w:rFonts w:ascii="Arial" w:eastAsia="Times New Roman" w:hAnsi="Arial" w:cs="Arial"/>
          <w:lang w:eastAsia="en-GB"/>
        </w:rPr>
      </w:pPr>
    </w:p>
    <w:p w14:paraId="5F4C26A7" w14:textId="3979C333" w:rsidR="00E362DA" w:rsidRDefault="00E362DA" w:rsidP="00AC4BA0">
      <w:pPr>
        <w:rPr>
          <w:rFonts w:ascii="Arial" w:eastAsia="Times New Roman" w:hAnsi="Arial" w:cs="Arial"/>
          <w:lang w:eastAsia="en-GB"/>
        </w:rPr>
      </w:pPr>
    </w:p>
    <w:p w14:paraId="0F425F8F" w14:textId="1C23F681" w:rsidR="00E362DA" w:rsidRDefault="00E362DA" w:rsidP="00AC4BA0">
      <w:pPr>
        <w:rPr>
          <w:rFonts w:ascii="Arial" w:eastAsia="Times New Roman" w:hAnsi="Arial" w:cs="Arial"/>
          <w:lang w:eastAsia="en-GB"/>
        </w:rPr>
      </w:pPr>
    </w:p>
    <w:p w14:paraId="2AB4716E" w14:textId="6BA1E7F7" w:rsidR="00E362DA" w:rsidRDefault="00E362DA" w:rsidP="00AC4BA0">
      <w:pPr>
        <w:rPr>
          <w:rFonts w:ascii="Arial" w:eastAsia="Times New Roman" w:hAnsi="Arial" w:cs="Arial"/>
          <w:lang w:eastAsia="en-GB"/>
        </w:rPr>
      </w:pPr>
    </w:p>
    <w:p w14:paraId="3D4CDF46" w14:textId="66A613D0" w:rsidR="00E362DA" w:rsidRDefault="00E362DA" w:rsidP="00AC4BA0">
      <w:pPr>
        <w:rPr>
          <w:rFonts w:ascii="Arial" w:eastAsia="Times New Roman" w:hAnsi="Arial" w:cs="Arial"/>
          <w:lang w:eastAsia="en-GB"/>
        </w:rPr>
      </w:pPr>
    </w:p>
    <w:p w14:paraId="0C52EDE7" w14:textId="4103E50D" w:rsidR="00E362DA" w:rsidRDefault="00E362DA" w:rsidP="00AC4BA0">
      <w:pPr>
        <w:rPr>
          <w:rFonts w:ascii="Arial" w:eastAsia="Times New Roman" w:hAnsi="Arial" w:cs="Arial"/>
          <w:lang w:eastAsia="en-GB"/>
        </w:rPr>
      </w:pPr>
    </w:p>
    <w:p w14:paraId="4D770A73" w14:textId="47BAA6DE" w:rsidR="00E362DA" w:rsidRDefault="00E362DA" w:rsidP="00AC4BA0">
      <w:pPr>
        <w:rPr>
          <w:rFonts w:ascii="Arial" w:eastAsia="Times New Roman" w:hAnsi="Arial" w:cs="Arial"/>
          <w:lang w:eastAsia="en-GB"/>
        </w:rPr>
      </w:pPr>
    </w:p>
    <w:p w14:paraId="5EA07B06" w14:textId="77777777" w:rsidR="00E362DA" w:rsidRDefault="00E362DA" w:rsidP="00AC4BA0">
      <w:pPr>
        <w:rPr>
          <w:rFonts w:ascii="Arial" w:eastAsia="Times New Roman" w:hAnsi="Arial" w:cs="Arial"/>
          <w:lang w:eastAsia="en-GB"/>
        </w:rPr>
      </w:pPr>
    </w:p>
    <w:p w14:paraId="787160CC" w14:textId="095524E2" w:rsidR="00AC4BA0" w:rsidRPr="006F5914" w:rsidRDefault="00AC4BA0" w:rsidP="00AC4BA0">
      <w:pPr>
        <w:rPr>
          <w:rFonts w:ascii="Arial" w:eastAsia="Times New Roman" w:hAnsi="Arial" w:cs="Arial"/>
          <w:lang w:eastAsia="en-GB"/>
        </w:rPr>
      </w:pPr>
      <w:r>
        <w:rPr>
          <w:sz w:val="44"/>
          <w:szCs w:val="44"/>
        </w:rPr>
        <w:lastRenderedPageBreak/>
        <w:t xml:space="preserve">                                    </w:t>
      </w:r>
      <w:r w:rsidRPr="005752C7">
        <w:rPr>
          <w:sz w:val="44"/>
          <w:szCs w:val="44"/>
        </w:rPr>
        <w:t>Bibliography</w:t>
      </w:r>
    </w:p>
    <w:p w14:paraId="309B7C5A" w14:textId="77777777" w:rsidR="00AC4BA0" w:rsidRDefault="00AC4BA0" w:rsidP="00AC4BA0">
      <w:pPr>
        <w:rPr>
          <w:sz w:val="24"/>
          <w:szCs w:val="24"/>
          <w:u w:val="single"/>
        </w:rPr>
      </w:pPr>
    </w:p>
    <w:p w14:paraId="57FE677A" w14:textId="77777777" w:rsidR="00AC4BA0" w:rsidRDefault="00AC4BA0" w:rsidP="00AC4BA0">
      <w:pPr>
        <w:rPr>
          <w:sz w:val="24"/>
          <w:szCs w:val="24"/>
          <w:u w:val="single"/>
        </w:rPr>
      </w:pPr>
    </w:p>
    <w:p w14:paraId="5AAD5C39" w14:textId="3BF7359F" w:rsidR="00AC4BA0" w:rsidRDefault="00AC4BA0" w:rsidP="00AC4BA0">
      <w:pPr>
        <w:rPr>
          <w:sz w:val="24"/>
          <w:szCs w:val="24"/>
          <w:u w:val="single"/>
        </w:rPr>
      </w:pPr>
      <w:r w:rsidRPr="005752C7">
        <w:rPr>
          <w:sz w:val="24"/>
          <w:szCs w:val="24"/>
          <w:u w:val="single"/>
        </w:rPr>
        <w:t>Task one</w:t>
      </w:r>
    </w:p>
    <w:p w14:paraId="5025921E" w14:textId="77777777" w:rsidR="00F23F1E" w:rsidRDefault="00AC4BA0" w:rsidP="00AC4BA0">
      <w:pPr>
        <w:rPr>
          <w:rFonts w:cstheme="minorHAnsi"/>
          <w:sz w:val="24"/>
          <w:szCs w:val="24"/>
          <w:lang w:eastAsia="en-GB"/>
        </w:rPr>
      </w:pPr>
      <w:r>
        <w:rPr>
          <w:sz w:val="24"/>
          <w:szCs w:val="24"/>
        </w:rPr>
        <w:t xml:space="preserve">Brixton riots - </w:t>
      </w:r>
      <w:r w:rsidRPr="001D1BF0">
        <w:rPr>
          <w:rFonts w:cstheme="minorHAnsi"/>
          <w:sz w:val="24"/>
          <w:szCs w:val="24"/>
          <w:lang w:eastAsia="en-GB"/>
        </w:rPr>
        <w:t>Brenton, F. (2010, June 13).</w:t>
      </w:r>
    </w:p>
    <w:p w14:paraId="172ECE67" w14:textId="74F5018A" w:rsidR="00F23F1E" w:rsidRDefault="00F23F1E" w:rsidP="00AC4BA0">
      <w:pPr>
        <w:rPr>
          <w:rFonts w:cstheme="minorHAnsi"/>
          <w:sz w:val="24"/>
          <w:szCs w:val="24"/>
          <w:lang w:eastAsia="en-GB"/>
        </w:rPr>
      </w:pPr>
      <w:r>
        <w:t xml:space="preserve">Available at: </w:t>
      </w:r>
      <w:hyperlink r:id="rId12" w:history="1">
        <w:r w:rsidRPr="00F23F1E">
          <w:rPr>
            <w:color w:val="0000FF"/>
            <w:u w:val="single"/>
          </w:rPr>
          <w:t>Brixton Riots (April 10-12, 1981) • (blackpast.org)</w:t>
        </w:r>
      </w:hyperlink>
      <w:r>
        <w:t xml:space="preserve"> (Accessed</w:t>
      </w:r>
      <w:r w:rsidR="000B1473">
        <w:t xml:space="preserve"> </w:t>
      </w:r>
      <w:r>
        <w:t>1</w:t>
      </w:r>
      <w:r w:rsidRPr="00F23F1E">
        <w:rPr>
          <w:vertAlign w:val="superscript"/>
        </w:rPr>
        <w:t>st</w:t>
      </w:r>
      <w:r>
        <w:t xml:space="preserve"> July 2021)</w:t>
      </w:r>
    </w:p>
    <w:p w14:paraId="199E301D" w14:textId="77777777" w:rsidR="00F23F1E" w:rsidRDefault="00F23F1E" w:rsidP="007C5D47">
      <w:pPr>
        <w:rPr>
          <w:rFonts w:cstheme="minorHAnsi"/>
          <w:sz w:val="24"/>
          <w:szCs w:val="24"/>
          <w:lang w:eastAsia="en-GB"/>
        </w:rPr>
      </w:pPr>
    </w:p>
    <w:p w14:paraId="0F7E4818" w14:textId="77777777" w:rsidR="000B1473" w:rsidRDefault="007C5D47" w:rsidP="007C5D47">
      <w:pPr>
        <w:rPr>
          <w:rFonts w:cstheme="minorHAnsi"/>
          <w:sz w:val="24"/>
          <w:szCs w:val="24"/>
          <w:lang w:eastAsia="en-GB"/>
        </w:rPr>
      </w:pPr>
      <w:r>
        <w:rPr>
          <w:rFonts w:cstheme="minorHAnsi"/>
          <w:sz w:val="24"/>
          <w:szCs w:val="24"/>
          <w:lang w:eastAsia="en-GB"/>
        </w:rPr>
        <w:t>Hoskisson, M Workers power 1981</w:t>
      </w:r>
    </w:p>
    <w:p w14:paraId="3B112703" w14:textId="68E0BEDE" w:rsidR="007C5D47" w:rsidRPr="00F23F1E" w:rsidRDefault="000B1473" w:rsidP="007C5D47">
      <w:pPr>
        <w:rPr>
          <w:rFonts w:cstheme="minorHAnsi"/>
          <w:sz w:val="24"/>
          <w:szCs w:val="24"/>
          <w:lang w:eastAsia="en-GB"/>
        </w:rPr>
      </w:pPr>
      <w:r>
        <w:rPr>
          <w:rFonts w:cstheme="minorHAnsi"/>
          <w:sz w:val="24"/>
          <w:szCs w:val="24"/>
          <w:lang w:eastAsia="en-GB"/>
        </w:rPr>
        <w:t>Available at:</w:t>
      </w:r>
      <w:r w:rsidRPr="000B1473">
        <w:t xml:space="preserve"> </w:t>
      </w:r>
      <w:hyperlink r:id="rId13" w:history="1">
        <w:r w:rsidRPr="000B1473">
          <w:rPr>
            <w:color w:val="0000FF"/>
            <w:u w:val="single"/>
          </w:rPr>
          <w:t>Brixton riots 1981: the fight against racism | Workers Power</w:t>
        </w:r>
      </w:hyperlink>
      <w:r>
        <w:t xml:space="preserve"> (</w:t>
      </w:r>
      <w:proofErr w:type="gramStart"/>
      <w:r>
        <w:t>Accessed  1</w:t>
      </w:r>
      <w:proofErr w:type="gramEnd"/>
      <w:r w:rsidRPr="000B1473">
        <w:rPr>
          <w:vertAlign w:val="superscript"/>
        </w:rPr>
        <w:t>st</w:t>
      </w:r>
      <w:r>
        <w:t xml:space="preserve"> July 2021)</w:t>
      </w:r>
      <w:r>
        <w:rPr>
          <w:rFonts w:cstheme="minorHAnsi"/>
          <w:sz w:val="24"/>
          <w:szCs w:val="24"/>
          <w:lang w:eastAsia="en-GB"/>
        </w:rPr>
        <w:t xml:space="preserve"> </w:t>
      </w:r>
      <w:r w:rsidR="007C5D47">
        <w:rPr>
          <w:rFonts w:cstheme="minorHAnsi"/>
          <w:sz w:val="24"/>
          <w:szCs w:val="24"/>
          <w:lang w:eastAsia="en-GB"/>
        </w:rPr>
        <w:t xml:space="preserve"> </w:t>
      </w:r>
    </w:p>
    <w:p w14:paraId="7CA9ACB0" w14:textId="77777777" w:rsidR="000B1473" w:rsidRDefault="000B1473" w:rsidP="007C5D47">
      <w:pPr>
        <w:rPr>
          <w:rFonts w:cstheme="minorHAnsi"/>
          <w:sz w:val="24"/>
          <w:szCs w:val="24"/>
          <w:lang w:eastAsia="en-GB"/>
        </w:rPr>
      </w:pPr>
    </w:p>
    <w:p w14:paraId="61E98B8B" w14:textId="5506B063" w:rsidR="000B1473" w:rsidRDefault="007C5D47" w:rsidP="007C5D47">
      <w:pPr>
        <w:rPr>
          <w:rFonts w:cstheme="minorHAnsi"/>
          <w:sz w:val="24"/>
          <w:szCs w:val="24"/>
          <w:lang w:eastAsia="en-GB"/>
        </w:rPr>
      </w:pPr>
      <w:proofErr w:type="gramStart"/>
      <w:r>
        <w:rPr>
          <w:rFonts w:cstheme="minorHAnsi"/>
          <w:sz w:val="24"/>
          <w:szCs w:val="24"/>
          <w:lang w:eastAsia="en-GB"/>
        </w:rPr>
        <w:t>Scraman,L</w:t>
      </w:r>
      <w:proofErr w:type="gramEnd"/>
      <w:r>
        <w:rPr>
          <w:rFonts w:cstheme="minorHAnsi"/>
          <w:sz w:val="24"/>
          <w:szCs w:val="24"/>
          <w:lang w:eastAsia="en-GB"/>
        </w:rPr>
        <w:t xml:space="preserve"> (1981)</w:t>
      </w:r>
    </w:p>
    <w:p w14:paraId="7561CBBB" w14:textId="405598DF" w:rsidR="000B1473" w:rsidRDefault="000B1473" w:rsidP="007C5D47">
      <w:pPr>
        <w:rPr>
          <w:rFonts w:cstheme="minorHAnsi"/>
          <w:sz w:val="24"/>
          <w:szCs w:val="24"/>
          <w:lang w:eastAsia="en-GB"/>
        </w:rPr>
      </w:pPr>
      <w:r>
        <w:rPr>
          <w:rFonts w:cstheme="minorHAnsi"/>
          <w:sz w:val="24"/>
          <w:szCs w:val="24"/>
          <w:lang w:eastAsia="en-GB"/>
        </w:rPr>
        <w:t xml:space="preserve">Available at: </w:t>
      </w:r>
      <w:hyperlink r:id="rId14" w:history="1">
        <w:r w:rsidRPr="000B1473">
          <w:rPr>
            <w:color w:val="0000FF"/>
            <w:u w:val="single"/>
          </w:rPr>
          <w:t>Scarman Inquiry into the Brixton Riots, April 1981: Lord Scarman's report | The National Archives</w:t>
        </w:r>
      </w:hyperlink>
      <w:r>
        <w:t xml:space="preserve"> (Accessed 1</w:t>
      </w:r>
      <w:r w:rsidRPr="000B1473">
        <w:rPr>
          <w:vertAlign w:val="superscript"/>
        </w:rPr>
        <w:t>st</w:t>
      </w:r>
      <w:r>
        <w:t xml:space="preserve"> July 2021)</w:t>
      </w:r>
    </w:p>
    <w:p w14:paraId="5AC644D1" w14:textId="77777777" w:rsidR="000B1473" w:rsidRDefault="000B1473" w:rsidP="007C5D47">
      <w:pPr>
        <w:rPr>
          <w:rFonts w:cstheme="minorHAnsi"/>
          <w:sz w:val="24"/>
          <w:szCs w:val="24"/>
          <w:lang w:eastAsia="en-GB"/>
        </w:rPr>
      </w:pPr>
    </w:p>
    <w:p w14:paraId="38437171" w14:textId="4DF635F4" w:rsidR="007C5D47" w:rsidRDefault="007C5D47" w:rsidP="007C5D47">
      <w:pPr>
        <w:rPr>
          <w:rFonts w:cstheme="minorHAnsi"/>
          <w:sz w:val="24"/>
          <w:szCs w:val="24"/>
          <w:lang w:eastAsia="en-GB"/>
        </w:rPr>
      </w:pPr>
      <w:r>
        <w:rPr>
          <w:rFonts w:cstheme="minorHAnsi"/>
          <w:sz w:val="24"/>
          <w:szCs w:val="24"/>
          <w:lang w:eastAsia="en-GB"/>
        </w:rPr>
        <w:t>(Stephen Lawrence Day foundation, 2021).</w:t>
      </w:r>
    </w:p>
    <w:p w14:paraId="7980B97D" w14:textId="2EEFDBA2" w:rsidR="000B1473" w:rsidRDefault="000B1473" w:rsidP="007C5D47">
      <w:r>
        <w:rPr>
          <w:rFonts w:cstheme="minorHAnsi"/>
          <w:sz w:val="24"/>
          <w:szCs w:val="24"/>
          <w:lang w:eastAsia="en-GB"/>
        </w:rPr>
        <w:t xml:space="preserve">Available at: </w:t>
      </w:r>
      <w:hyperlink r:id="rId15" w:history="1">
        <w:r w:rsidRPr="000B1473">
          <w:rPr>
            <w:color w:val="0000FF"/>
            <w:u w:val="single"/>
          </w:rPr>
          <w:t xml:space="preserve">Stephen Lawrence Day Foundation: A Legacy </w:t>
        </w:r>
        <w:proofErr w:type="gramStart"/>
        <w:r w:rsidRPr="000B1473">
          <w:rPr>
            <w:color w:val="0000FF"/>
            <w:u w:val="single"/>
          </w:rPr>
          <w:t>For</w:t>
        </w:r>
        <w:proofErr w:type="gramEnd"/>
        <w:r w:rsidRPr="000B1473">
          <w:rPr>
            <w:color w:val="0000FF"/>
            <w:u w:val="single"/>
          </w:rPr>
          <w:t xml:space="preserve"> Change</w:t>
        </w:r>
      </w:hyperlink>
      <w:r>
        <w:t xml:space="preserve"> (</w:t>
      </w:r>
      <w:r w:rsidR="009A1C60">
        <w:t>Accessed 4</w:t>
      </w:r>
      <w:r w:rsidR="009A1C60" w:rsidRPr="009A1C60">
        <w:rPr>
          <w:vertAlign w:val="superscript"/>
        </w:rPr>
        <w:t>th</w:t>
      </w:r>
      <w:r>
        <w:t xml:space="preserve"> July 2021</w:t>
      </w:r>
    </w:p>
    <w:p w14:paraId="2354F070" w14:textId="30801573" w:rsidR="000B1473" w:rsidRDefault="000B1473" w:rsidP="007C5D47"/>
    <w:p w14:paraId="0E63DDD6" w14:textId="0370C276" w:rsidR="007C5D47" w:rsidRDefault="009A1C60" w:rsidP="007C5D47">
      <w:pPr>
        <w:rPr>
          <w:rFonts w:cstheme="minorHAnsi"/>
          <w:color w:val="202122"/>
          <w:sz w:val="24"/>
          <w:szCs w:val="24"/>
          <w:shd w:val="clear" w:color="auto" w:fill="FFFFFF"/>
        </w:rPr>
      </w:pPr>
      <w:r>
        <w:rPr>
          <w:rFonts w:cstheme="minorHAnsi"/>
          <w:color w:val="202122"/>
          <w:sz w:val="24"/>
          <w:szCs w:val="24"/>
          <w:shd w:val="clear" w:color="auto" w:fill="FFFFFF"/>
        </w:rPr>
        <w:t>Quinn, B the guardian 2019</w:t>
      </w:r>
    </w:p>
    <w:p w14:paraId="17E0E184" w14:textId="6642E0D1" w:rsidR="009A1C60" w:rsidRDefault="009A1C60" w:rsidP="007C5D47">
      <w:r>
        <w:rPr>
          <w:rFonts w:cstheme="minorHAnsi"/>
          <w:color w:val="202122"/>
          <w:sz w:val="24"/>
          <w:szCs w:val="24"/>
          <w:shd w:val="clear" w:color="auto" w:fill="FFFFFF"/>
        </w:rPr>
        <w:t xml:space="preserve">Available at: </w:t>
      </w:r>
      <w:hyperlink r:id="rId16" w:history="1">
        <w:r w:rsidRPr="009A1C60">
          <w:rPr>
            <w:color w:val="0000FF"/>
            <w:u w:val="single"/>
          </w:rPr>
          <w:t>Macpherson report: what was it and what impact did it have? | Police | The Guardian</w:t>
        </w:r>
      </w:hyperlink>
      <w:r>
        <w:t xml:space="preserve"> (Accessed 4</w:t>
      </w:r>
      <w:r w:rsidRPr="009A1C60">
        <w:rPr>
          <w:vertAlign w:val="superscript"/>
        </w:rPr>
        <w:t>th</w:t>
      </w:r>
      <w:r>
        <w:t xml:space="preserve"> July 2021)</w:t>
      </w:r>
    </w:p>
    <w:p w14:paraId="2EB794D5" w14:textId="77777777" w:rsidR="009A1C60" w:rsidRDefault="009A1C60" w:rsidP="007C5D47">
      <w:pPr>
        <w:rPr>
          <w:rFonts w:cstheme="minorHAnsi"/>
          <w:color w:val="202122"/>
          <w:sz w:val="24"/>
          <w:szCs w:val="24"/>
          <w:shd w:val="clear" w:color="auto" w:fill="FFFFFF"/>
        </w:rPr>
      </w:pPr>
    </w:p>
    <w:p w14:paraId="28420FCB" w14:textId="77777777" w:rsidR="007C5D47" w:rsidRDefault="007C5D47" w:rsidP="007C5D47">
      <w:pPr>
        <w:rPr>
          <w:lang w:eastAsia="en-GB"/>
        </w:rPr>
      </w:pPr>
      <w:r>
        <w:rPr>
          <w:rFonts w:cstheme="minorHAnsi"/>
          <w:color w:val="363636"/>
          <w:sz w:val="24"/>
          <w:szCs w:val="24"/>
          <w:shd w:val="clear" w:color="auto" w:fill="FFFFFF"/>
        </w:rPr>
        <w:t>(</w:t>
      </w:r>
      <w:proofErr w:type="gramStart"/>
      <w:r>
        <w:rPr>
          <w:rFonts w:cstheme="minorHAnsi"/>
          <w:color w:val="363636"/>
          <w:sz w:val="24"/>
          <w:szCs w:val="24"/>
          <w:shd w:val="clear" w:color="auto" w:fill="FFFFFF"/>
        </w:rPr>
        <w:t>Cohen,B</w:t>
      </w:r>
      <w:proofErr w:type="gramEnd"/>
      <w:r>
        <w:rPr>
          <w:rFonts w:cstheme="minorHAnsi"/>
          <w:color w:val="363636"/>
          <w:sz w:val="24"/>
          <w:szCs w:val="24"/>
          <w:shd w:val="clear" w:color="auto" w:fill="FFFFFF"/>
        </w:rPr>
        <w:t xml:space="preserve"> Black history month 20 years on 24.02.19).</w:t>
      </w:r>
    </w:p>
    <w:p w14:paraId="0964A94E" w14:textId="6E6A6504" w:rsidR="007C5D47" w:rsidRDefault="007C5D47" w:rsidP="007C5D47">
      <w:pPr>
        <w:rPr>
          <w:rFonts w:cstheme="minorHAnsi"/>
          <w:color w:val="363636"/>
          <w:sz w:val="24"/>
          <w:szCs w:val="24"/>
          <w:shd w:val="clear" w:color="auto" w:fill="FFFFFF"/>
        </w:rPr>
      </w:pPr>
      <w:r>
        <w:rPr>
          <w:rFonts w:cstheme="minorHAnsi"/>
          <w:color w:val="363636"/>
          <w:sz w:val="24"/>
          <w:szCs w:val="24"/>
          <w:shd w:val="clear" w:color="auto" w:fill="FFFFFF"/>
        </w:rPr>
        <w:t>(Cohen, 2019)</w:t>
      </w:r>
    </w:p>
    <w:p w14:paraId="02B2451D" w14:textId="3869AE95" w:rsidR="009A1C60" w:rsidRDefault="009A1C60" w:rsidP="007C5D47">
      <w:r>
        <w:rPr>
          <w:rFonts w:cstheme="minorHAnsi"/>
          <w:color w:val="363636"/>
          <w:sz w:val="24"/>
          <w:szCs w:val="24"/>
          <w:shd w:val="clear" w:color="auto" w:fill="FFFFFF"/>
        </w:rPr>
        <w:t xml:space="preserve">Available at: </w:t>
      </w:r>
      <w:hyperlink r:id="rId17" w:history="1">
        <w:r w:rsidRPr="009A1C60">
          <w:rPr>
            <w:color w:val="0000FF"/>
            <w:u w:val="single"/>
          </w:rPr>
          <w:t>Black History Month 2021 - Proud To Be</w:t>
        </w:r>
      </w:hyperlink>
      <w:r>
        <w:t xml:space="preserve"> (Accessed 4</w:t>
      </w:r>
      <w:r w:rsidRPr="009A1C60">
        <w:rPr>
          <w:vertAlign w:val="superscript"/>
        </w:rPr>
        <w:t>th</w:t>
      </w:r>
      <w:r>
        <w:t xml:space="preserve"> July 2021)</w:t>
      </w:r>
    </w:p>
    <w:p w14:paraId="495B6D7C" w14:textId="77777777" w:rsidR="009A1C60" w:rsidRDefault="009A1C60" w:rsidP="007C5D47">
      <w:pPr>
        <w:rPr>
          <w:rFonts w:cstheme="minorHAnsi"/>
          <w:color w:val="363636"/>
          <w:sz w:val="24"/>
          <w:szCs w:val="24"/>
          <w:shd w:val="clear" w:color="auto" w:fill="FFFFFF"/>
        </w:rPr>
      </w:pPr>
    </w:p>
    <w:p w14:paraId="4BF3D26D" w14:textId="77777777" w:rsidR="009A1C60" w:rsidRDefault="009A1C60" w:rsidP="007C5D47">
      <w:pPr>
        <w:rPr>
          <w:rFonts w:cstheme="minorHAnsi"/>
          <w:color w:val="333333"/>
          <w:sz w:val="24"/>
          <w:szCs w:val="24"/>
          <w:shd w:val="clear" w:color="auto" w:fill="FFFFFF"/>
        </w:rPr>
      </w:pPr>
    </w:p>
    <w:p w14:paraId="57FDD6F3" w14:textId="4A9FA093" w:rsidR="007C5D47" w:rsidRDefault="009A1C60" w:rsidP="007C5D47">
      <w:pPr>
        <w:rPr>
          <w:rFonts w:cstheme="minorHAnsi"/>
          <w:color w:val="333333"/>
          <w:sz w:val="24"/>
          <w:szCs w:val="24"/>
          <w:shd w:val="clear" w:color="auto" w:fill="FFFFFF"/>
        </w:rPr>
      </w:pPr>
      <w:r>
        <w:rPr>
          <w:rFonts w:cstheme="minorHAnsi"/>
          <w:color w:val="333333"/>
          <w:sz w:val="24"/>
          <w:szCs w:val="24"/>
          <w:shd w:val="clear" w:color="auto" w:fill="FFFFFF"/>
        </w:rPr>
        <w:t xml:space="preserve"> </w:t>
      </w:r>
      <w:r w:rsidR="007C5D47">
        <w:rPr>
          <w:rFonts w:cstheme="minorHAnsi"/>
          <w:color w:val="333333"/>
          <w:sz w:val="24"/>
          <w:szCs w:val="24"/>
          <w:shd w:val="clear" w:color="auto" w:fill="FFFFFF"/>
        </w:rPr>
        <w:t>(</w:t>
      </w:r>
      <w:r w:rsidR="00E362DA">
        <w:rPr>
          <w:rFonts w:cstheme="minorHAnsi"/>
          <w:color w:val="333333"/>
          <w:sz w:val="24"/>
          <w:szCs w:val="24"/>
          <w:shd w:val="clear" w:color="auto" w:fill="FFFFFF"/>
        </w:rPr>
        <w:t>Fox</w:t>
      </w:r>
      <w:r w:rsidR="007C5D47">
        <w:rPr>
          <w:rFonts w:cstheme="minorHAnsi"/>
          <w:color w:val="333333"/>
          <w:sz w:val="24"/>
          <w:szCs w:val="24"/>
          <w:shd w:val="clear" w:color="auto" w:fill="FFFFFF"/>
        </w:rPr>
        <w:t xml:space="preserve"> news, 2020)</w:t>
      </w:r>
    </w:p>
    <w:p w14:paraId="5E0E51E1" w14:textId="08EF49CC" w:rsidR="009A1C60" w:rsidRDefault="009A1C60" w:rsidP="007C5D47">
      <w:pPr>
        <w:rPr>
          <w:rFonts w:cstheme="minorHAnsi"/>
          <w:color w:val="333333"/>
          <w:sz w:val="24"/>
          <w:szCs w:val="24"/>
          <w:shd w:val="clear" w:color="auto" w:fill="FFFFFF"/>
        </w:rPr>
      </w:pPr>
      <w:r>
        <w:t xml:space="preserve">Available </w:t>
      </w:r>
      <w:r w:rsidR="00E362DA">
        <w:t>at:</w:t>
      </w:r>
      <w:r>
        <w:t xml:space="preserve"> </w:t>
      </w:r>
      <w:hyperlink r:id="rId18" w:history="1">
        <w:r w:rsidRPr="009A1C60">
          <w:rPr>
            <w:color w:val="0000FF"/>
            <w:u w:val="single"/>
          </w:rPr>
          <w:t>George Floyd | Fox News</w:t>
        </w:r>
      </w:hyperlink>
      <w:r>
        <w:t xml:space="preserve"> (Accessed 1</w:t>
      </w:r>
      <w:r w:rsidRPr="009A1C60">
        <w:rPr>
          <w:vertAlign w:val="superscript"/>
        </w:rPr>
        <w:t>st</w:t>
      </w:r>
      <w:r>
        <w:t xml:space="preserve"> August 2021)</w:t>
      </w:r>
    </w:p>
    <w:p w14:paraId="584F3F4C" w14:textId="77777777" w:rsidR="009A1C60" w:rsidRDefault="009A1C60" w:rsidP="007C5D47">
      <w:pPr>
        <w:rPr>
          <w:rFonts w:cstheme="minorHAnsi"/>
          <w:color w:val="333333"/>
          <w:sz w:val="24"/>
          <w:szCs w:val="24"/>
          <w:shd w:val="clear" w:color="auto" w:fill="FFFFFF"/>
        </w:rPr>
      </w:pPr>
    </w:p>
    <w:p w14:paraId="402C1D3E" w14:textId="7F4065CA" w:rsidR="007C5D47" w:rsidRDefault="007C5D47" w:rsidP="007C5D47">
      <w:pPr>
        <w:rPr>
          <w:rFonts w:cstheme="minorHAnsi"/>
          <w:color w:val="333333"/>
          <w:sz w:val="24"/>
          <w:szCs w:val="24"/>
          <w:shd w:val="clear" w:color="auto" w:fill="FFFFFF"/>
        </w:rPr>
      </w:pPr>
      <w:r>
        <w:rPr>
          <w:rFonts w:cstheme="minorHAnsi"/>
          <w:color w:val="333333"/>
          <w:sz w:val="24"/>
          <w:szCs w:val="24"/>
          <w:shd w:val="clear" w:color="auto" w:fill="FFFFFF"/>
        </w:rPr>
        <w:t>(Black lives matters, 2021</w:t>
      </w:r>
      <w:r w:rsidR="009A1C60">
        <w:rPr>
          <w:rFonts w:cstheme="minorHAnsi"/>
          <w:color w:val="333333"/>
          <w:sz w:val="24"/>
          <w:szCs w:val="24"/>
          <w:shd w:val="clear" w:color="auto" w:fill="FFFFFF"/>
        </w:rPr>
        <w:t>)</w:t>
      </w:r>
    </w:p>
    <w:p w14:paraId="648DF635" w14:textId="3978B401" w:rsidR="009A1C60" w:rsidRDefault="009A1C60" w:rsidP="007C5D47">
      <w:pPr>
        <w:rPr>
          <w:rFonts w:cstheme="minorHAnsi"/>
          <w:color w:val="333333"/>
          <w:sz w:val="24"/>
          <w:szCs w:val="24"/>
          <w:shd w:val="clear" w:color="auto" w:fill="FFFFFF"/>
        </w:rPr>
      </w:pPr>
      <w:r>
        <w:rPr>
          <w:rFonts w:cstheme="minorHAnsi"/>
          <w:color w:val="333333"/>
          <w:sz w:val="24"/>
          <w:szCs w:val="24"/>
          <w:shd w:val="clear" w:color="auto" w:fill="FFFFFF"/>
        </w:rPr>
        <w:lastRenderedPageBreak/>
        <w:t xml:space="preserve">Available at: </w:t>
      </w:r>
      <w:hyperlink r:id="rId19" w:history="1">
        <w:r w:rsidRPr="009A1C60">
          <w:rPr>
            <w:color w:val="0000FF"/>
            <w:u w:val="single"/>
          </w:rPr>
          <w:t>Home - Black Lives Matter</w:t>
        </w:r>
      </w:hyperlink>
      <w:r>
        <w:t xml:space="preserve"> (Accessed 1</w:t>
      </w:r>
      <w:r w:rsidRPr="009A1C60">
        <w:rPr>
          <w:vertAlign w:val="superscript"/>
        </w:rPr>
        <w:t>st</w:t>
      </w:r>
      <w:r>
        <w:t xml:space="preserve"> August 2021)</w:t>
      </w:r>
    </w:p>
    <w:p w14:paraId="48C5A7FB" w14:textId="77777777" w:rsidR="009A1C60" w:rsidRDefault="009A1C60" w:rsidP="007C5D47">
      <w:pPr>
        <w:rPr>
          <w:rFonts w:cstheme="minorHAnsi"/>
          <w:sz w:val="24"/>
          <w:szCs w:val="24"/>
        </w:rPr>
      </w:pPr>
    </w:p>
    <w:p w14:paraId="776A9BC0" w14:textId="1C552669" w:rsidR="007C5D47" w:rsidRDefault="007C5D47" w:rsidP="007C5D47">
      <w:pPr>
        <w:rPr>
          <w:rFonts w:cstheme="minorHAnsi"/>
          <w:sz w:val="24"/>
          <w:szCs w:val="24"/>
        </w:rPr>
      </w:pPr>
      <w:r>
        <w:rPr>
          <w:rFonts w:cstheme="minorHAnsi"/>
          <w:sz w:val="24"/>
          <w:szCs w:val="24"/>
        </w:rPr>
        <w:t>(Peelian principals, 1829)</w:t>
      </w:r>
    </w:p>
    <w:p w14:paraId="09AF59A6" w14:textId="67D3BFB6" w:rsidR="00D4724A" w:rsidRDefault="00D4724A" w:rsidP="007C5D47">
      <w:pPr>
        <w:rPr>
          <w:rFonts w:cstheme="minorHAnsi"/>
          <w:sz w:val="24"/>
          <w:szCs w:val="24"/>
        </w:rPr>
      </w:pPr>
      <w:r>
        <w:rPr>
          <w:rFonts w:cstheme="minorHAnsi"/>
          <w:sz w:val="24"/>
          <w:szCs w:val="24"/>
        </w:rPr>
        <w:t xml:space="preserve">Available at: </w:t>
      </w:r>
      <w:hyperlink r:id="rId20" w:history="1">
        <w:r w:rsidRPr="00D4724A">
          <w:rPr>
            <w:color w:val="0000FF"/>
            <w:u w:val="single"/>
          </w:rPr>
          <w:t>Sir Robert Peel's Policing Principles | Law Enforcement Action Partnership</w:t>
        </w:r>
      </w:hyperlink>
    </w:p>
    <w:p w14:paraId="340FE2BB" w14:textId="77777777" w:rsidR="00D4724A" w:rsidRDefault="00D4724A" w:rsidP="007C5D47">
      <w:pPr>
        <w:rPr>
          <w:rFonts w:cstheme="minorHAnsi"/>
          <w:sz w:val="24"/>
          <w:szCs w:val="24"/>
        </w:rPr>
      </w:pPr>
    </w:p>
    <w:p w14:paraId="3B4F86A3" w14:textId="23D8342A" w:rsidR="007C5D47" w:rsidRDefault="007C5D47" w:rsidP="007C5D47">
      <w:pPr>
        <w:rPr>
          <w:rFonts w:cstheme="minorHAnsi"/>
          <w:sz w:val="24"/>
          <w:szCs w:val="24"/>
        </w:rPr>
      </w:pPr>
      <w:r w:rsidRPr="001D1BF0">
        <w:rPr>
          <w:rFonts w:cstheme="minorHAnsi"/>
          <w:sz w:val="24"/>
          <w:szCs w:val="24"/>
        </w:rPr>
        <w:t>Unmesh, D. (2020) policing by</w:t>
      </w:r>
      <w:r>
        <w:rPr>
          <w:rFonts w:cstheme="minorHAnsi"/>
          <w:sz w:val="24"/>
          <w:szCs w:val="24"/>
        </w:rPr>
        <w:t xml:space="preserve"> consent: Assembly Labour London.</w:t>
      </w:r>
    </w:p>
    <w:p w14:paraId="38560666" w14:textId="7FFE4846" w:rsidR="00D4724A" w:rsidRPr="001D1BF0" w:rsidRDefault="00D4724A" w:rsidP="007C5D47">
      <w:pPr>
        <w:rPr>
          <w:rFonts w:cstheme="minorHAnsi"/>
          <w:sz w:val="24"/>
          <w:szCs w:val="24"/>
        </w:rPr>
      </w:pPr>
      <w:r>
        <w:rPr>
          <w:rFonts w:cstheme="minorHAnsi"/>
          <w:sz w:val="24"/>
          <w:szCs w:val="24"/>
        </w:rPr>
        <w:t xml:space="preserve">Available at: </w:t>
      </w:r>
      <w:hyperlink r:id="rId21" w:history="1">
        <w:r w:rsidRPr="00D4724A">
          <w:rPr>
            <w:color w:val="0000FF"/>
            <w:u w:val="single"/>
          </w:rPr>
          <w:t>policing_with_consent.pdf (london.gov.uk)</w:t>
        </w:r>
      </w:hyperlink>
      <w:r>
        <w:t xml:space="preserve"> (Accessed 2</w:t>
      </w:r>
      <w:r w:rsidRPr="00D4724A">
        <w:rPr>
          <w:vertAlign w:val="superscript"/>
        </w:rPr>
        <w:t>nd</w:t>
      </w:r>
      <w:r>
        <w:t xml:space="preserve"> August 2021)</w:t>
      </w:r>
    </w:p>
    <w:p w14:paraId="6A9E2EE9" w14:textId="77777777" w:rsidR="00D4724A" w:rsidRDefault="00D4724A" w:rsidP="007C5D47">
      <w:pPr>
        <w:rPr>
          <w:rFonts w:cstheme="minorHAnsi"/>
          <w:sz w:val="24"/>
          <w:szCs w:val="24"/>
        </w:rPr>
      </w:pPr>
    </w:p>
    <w:p w14:paraId="74ECF8CC" w14:textId="58DED939" w:rsidR="007C5D47" w:rsidRDefault="007C5D47" w:rsidP="007C5D47">
      <w:pPr>
        <w:rPr>
          <w:rFonts w:cstheme="minorHAnsi"/>
          <w:sz w:val="24"/>
          <w:szCs w:val="24"/>
        </w:rPr>
      </w:pPr>
      <w:r>
        <w:rPr>
          <w:rFonts w:cstheme="minorHAnsi"/>
          <w:sz w:val="24"/>
          <w:szCs w:val="24"/>
        </w:rPr>
        <w:t>(Bedford police, 2020)</w:t>
      </w:r>
      <w:r w:rsidRPr="001D1BF0">
        <w:rPr>
          <w:rFonts w:cstheme="minorHAnsi"/>
          <w:sz w:val="24"/>
          <w:szCs w:val="24"/>
        </w:rPr>
        <w:t>.</w:t>
      </w:r>
    </w:p>
    <w:p w14:paraId="7840320D" w14:textId="2DED88E4" w:rsidR="00D4724A" w:rsidRDefault="00D4724A" w:rsidP="007C5D47">
      <w:pPr>
        <w:rPr>
          <w:lang w:eastAsia="en-GB"/>
        </w:rPr>
      </w:pPr>
      <w:r>
        <w:rPr>
          <w:rFonts w:cstheme="minorHAnsi"/>
          <w:sz w:val="24"/>
          <w:szCs w:val="24"/>
        </w:rPr>
        <w:t xml:space="preserve">Available at: </w:t>
      </w:r>
      <w:hyperlink r:id="rId22" w:anchor="88ea8d89" w:history="1">
        <w:r w:rsidRPr="00D4724A">
          <w:rPr>
            <w:color w:val="0000FF"/>
            <w:u w:val="single"/>
          </w:rPr>
          <w:t>Policing in Bedfordshire</w:t>
        </w:r>
      </w:hyperlink>
      <w:r>
        <w:t xml:space="preserve"> (</w:t>
      </w:r>
      <w:r w:rsidR="00E362DA">
        <w:t>Accessed</w:t>
      </w:r>
      <w:r>
        <w:t xml:space="preserve"> 2</w:t>
      </w:r>
      <w:r w:rsidRPr="00D4724A">
        <w:rPr>
          <w:vertAlign w:val="superscript"/>
        </w:rPr>
        <w:t>nd</w:t>
      </w:r>
      <w:r>
        <w:t xml:space="preserve"> August 2021)</w:t>
      </w:r>
    </w:p>
    <w:p w14:paraId="4211A54B" w14:textId="77777777" w:rsidR="007C5D47" w:rsidRDefault="007C5D47" w:rsidP="007C5D47">
      <w:pPr>
        <w:rPr>
          <w:lang w:eastAsia="en-GB"/>
        </w:rPr>
      </w:pPr>
    </w:p>
    <w:p w14:paraId="39FEF966" w14:textId="77777777" w:rsidR="007C5D47" w:rsidRDefault="007C5D47" w:rsidP="007C5D47">
      <w:pPr>
        <w:rPr>
          <w:lang w:eastAsia="en-GB"/>
        </w:rPr>
      </w:pPr>
    </w:p>
    <w:p w14:paraId="7716B26E" w14:textId="73C8876A" w:rsidR="00AC4BA0" w:rsidRDefault="00AC4BA0" w:rsidP="00AC4BA0">
      <w:pPr>
        <w:rPr>
          <w:sz w:val="24"/>
          <w:szCs w:val="24"/>
          <w:u w:val="single"/>
        </w:rPr>
      </w:pPr>
      <w:r w:rsidRPr="005752C7">
        <w:rPr>
          <w:sz w:val="24"/>
          <w:szCs w:val="24"/>
          <w:u w:val="single"/>
        </w:rPr>
        <w:t xml:space="preserve">Task 2 </w:t>
      </w:r>
    </w:p>
    <w:p w14:paraId="3D99D2C3" w14:textId="0B866FF7" w:rsidR="004D5975" w:rsidRDefault="004D5975" w:rsidP="004D5975">
      <w:pPr>
        <w:shd w:val="clear" w:color="auto" w:fill="FFFFFF"/>
        <w:spacing w:after="0" w:line="240" w:lineRule="auto"/>
        <w:textAlignment w:val="baseline"/>
        <w:rPr>
          <w:rStyle w:val="Strong"/>
          <w:rFonts w:cstheme="minorHAnsi"/>
          <w:b w:val="0"/>
          <w:sz w:val="24"/>
          <w:szCs w:val="24"/>
          <w:shd w:val="clear" w:color="auto" w:fill="FFFFFF"/>
        </w:rPr>
      </w:pPr>
      <w:r>
        <w:rPr>
          <w:rStyle w:val="Strong"/>
          <w:rFonts w:cstheme="minorHAnsi"/>
          <w:b w:val="0"/>
          <w:sz w:val="24"/>
          <w:szCs w:val="24"/>
          <w:shd w:val="clear" w:color="auto" w:fill="FFFFFF"/>
        </w:rPr>
        <w:t>(Victim support, 2021).</w:t>
      </w:r>
    </w:p>
    <w:p w14:paraId="402FF48F" w14:textId="167244B9" w:rsidR="004D5975" w:rsidRDefault="004D5975" w:rsidP="004D5975">
      <w:pPr>
        <w:rPr>
          <w:rFonts w:cstheme="minorHAnsi"/>
          <w:sz w:val="24"/>
          <w:szCs w:val="24"/>
          <w:lang w:eastAsia="en-GB"/>
        </w:rPr>
      </w:pPr>
      <w:r>
        <w:rPr>
          <w:rFonts w:cstheme="minorHAnsi"/>
          <w:sz w:val="24"/>
          <w:szCs w:val="24"/>
          <w:shd w:val="clear" w:color="auto" w:fill="FFFFFF"/>
        </w:rPr>
        <w:t xml:space="preserve">Available on: </w:t>
      </w:r>
      <w:hyperlink r:id="rId23" w:history="1">
        <w:r w:rsidRPr="00750B04">
          <w:rPr>
            <w:rStyle w:val="Hyperlink"/>
            <w:rFonts w:cstheme="minorHAnsi"/>
            <w:sz w:val="24"/>
            <w:szCs w:val="24"/>
            <w:lang w:eastAsia="en-GB"/>
          </w:rPr>
          <w:t>www.victimsupport.org.uk</w:t>
        </w:r>
      </w:hyperlink>
      <w:r>
        <w:rPr>
          <w:rStyle w:val="Hyperlink"/>
          <w:rFonts w:cstheme="minorHAnsi"/>
          <w:sz w:val="24"/>
          <w:szCs w:val="24"/>
          <w:lang w:eastAsia="en-GB"/>
        </w:rPr>
        <w:t xml:space="preserve"> </w:t>
      </w:r>
      <w:r w:rsidR="001038D3">
        <w:rPr>
          <w:rFonts w:cstheme="minorHAnsi"/>
          <w:sz w:val="24"/>
          <w:szCs w:val="24"/>
          <w:lang w:eastAsia="en-GB"/>
        </w:rPr>
        <w:t>Accessed on</w:t>
      </w:r>
      <w:r>
        <w:rPr>
          <w:rFonts w:cstheme="minorHAnsi"/>
          <w:sz w:val="24"/>
          <w:szCs w:val="24"/>
          <w:lang w:eastAsia="en-GB"/>
        </w:rPr>
        <w:t xml:space="preserve"> 3</w:t>
      </w:r>
      <w:r w:rsidRPr="004D5975">
        <w:rPr>
          <w:rFonts w:cstheme="minorHAnsi"/>
          <w:sz w:val="24"/>
          <w:szCs w:val="24"/>
          <w:vertAlign w:val="superscript"/>
          <w:lang w:eastAsia="en-GB"/>
        </w:rPr>
        <w:t>rd</w:t>
      </w:r>
      <w:r>
        <w:rPr>
          <w:rFonts w:cstheme="minorHAnsi"/>
          <w:sz w:val="24"/>
          <w:szCs w:val="24"/>
          <w:lang w:eastAsia="en-GB"/>
        </w:rPr>
        <w:t xml:space="preserve"> July 2021)</w:t>
      </w:r>
    </w:p>
    <w:p w14:paraId="50EC9568" w14:textId="77777777" w:rsidR="004D5975" w:rsidRDefault="004D5975" w:rsidP="004D5975">
      <w:pPr>
        <w:rPr>
          <w:rFonts w:cstheme="minorHAnsi"/>
          <w:sz w:val="24"/>
          <w:szCs w:val="24"/>
          <w:lang w:eastAsia="en-GB"/>
        </w:rPr>
      </w:pPr>
    </w:p>
    <w:p w14:paraId="30EAC6BC" w14:textId="54BC2537" w:rsidR="004D5975" w:rsidRPr="004D5975" w:rsidRDefault="004D5975" w:rsidP="004D5975">
      <w:pPr>
        <w:rPr>
          <w:rFonts w:cstheme="minorHAnsi"/>
          <w:sz w:val="24"/>
          <w:szCs w:val="24"/>
          <w:lang w:eastAsia="en-GB"/>
        </w:rPr>
      </w:pPr>
      <w:r>
        <w:rPr>
          <w:rFonts w:cstheme="minorHAnsi"/>
          <w:sz w:val="24"/>
          <w:szCs w:val="24"/>
          <w:lang w:eastAsia="en-GB"/>
        </w:rPr>
        <w:t>(Bryant &amp; Bryant, 2019)</w:t>
      </w:r>
    </w:p>
    <w:p w14:paraId="678126AA" w14:textId="77777777" w:rsidR="004D5975" w:rsidRDefault="004D5975" w:rsidP="004D5975">
      <w:r>
        <w:rPr>
          <w:rFonts w:ascii="Times New Roman" w:hAnsi="Times New Roman" w:cs="Times New Roman"/>
          <w:sz w:val="24"/>
          <w:szCs w:val="24"/>
        </w:rPr>
        <w:t>Bryant, R &amp; Bryant, S. (2019). Blackstone’s Handbook for Policing Students 2020. Oxford University, USA.</w:t>
      </w:r>
    </w:p>
    <w:p w14:paraId="6D5FB852" w14:textId="77777777" w:rsidR="004D5975" w:rsidRDefault="004D5975" w:rsidP="004D5975">
      <w:pPr>
        <w:rPr>
          <w:sz w:val="24"/>
          <w:szCs w:val="24"/>
        </w:rPr>
      </w:pPr>
    </w:p>
    <w:p w14:paraId="620E582F" w14:textId="13AEF17E" w:rsidR="004D5975" w:rsidRDefault="004D5975" w:rsidP="004D5975">
      <w:pPr>
        <w:rPr>
          <w:sz w:val="24"/>
          <w:szCs w:val="24"/>
        </w:rPr>
      </w:pPr>
      <w:r>
        <w:rPr>
          <w:sz w:val="24"/>
          <w:szCs w:val="24"/>
        </w:rPr>
        <w:t>(United Nations, 2002).</w:t>
      </w:r>
    </w:p>
    <w:p w14:paraId="3DD72542" w14:textId="7CCED9E2" w:rsidR="004D5975" w:rsidRPr="004D5975" w:rsidRDefault="004D5975" w:rsidP="004D5975">
      <w:pPr>
        <w:rPr>
          <w:rStyle w:val="Hyperlink"/>
          <w:color w:val="auto"/>
          <w:sz w:val="24"/>
          <w:szCs w:val="24"/>
          <w:u w:val="none"/>
        </w:rPr>
      </w:pPr>
      <w:r>
        <w:rPr>
          <w:sz w:val="24"/>
          <w:szCs w:val="24"/>
        </w:rPr>
        <w:t xml:space="preserve">Available at: </w:t>
      </w:r>
      <w:hyperlink r:id="rId24" w:history="1">
        <w:r w:rsidRPr="00110116">
          <w:rPr>
            <w:color w:val="0000FF"/>
            <w:u w:val="single"/>
          </w:rPr>
          <w:t>Crime Prevention (unodc.org)</w:t>
        </w:r>
      </w:hyperlink>
      <w:r>
        <w:rPr>
          <w:sz w:val="24"/>
          <w:szCs w:val="24"/>
        </w:rPr>
        <w:t xml:space="preserve"> (Accessed on 17</w:t>
      </w:r>
      <w:r w:rsidRPr="004D5975">
        <w:rPr>
          <w:sz w:val="24"/>
          <w:szCs w:val="24"/>
          <w:vertAlign w:val="superscript"/>
        </w:rPr>
        <w:t>th</w:t>
      </w:r>
      <w:r>
        <w:rPr>
          <w:sz w:val="24"/>
          <w:szCs w:val="24"/>
        </w:rPr>
        <w:t xml:space="preserve"> June 2021)</w:t>
      </w:r>
    </w:p>
    <w:p w14:paraId="529A16B8" w14:textId="77777777" w:rsidR="00453A21" w:rsidRDefault="00453A21" w:rsidP="00453A21">
      <w:pPr>
        <w:rPr>
          <w:sz w:val="24"/>
          <w:szCs w:val="24"/>
        </w:rPr>
      </w:pPr>
    </w:p>
    <w:p w14:paraId="4AA33417" w14:textId="657B6272" w:rsidR="00453A21" w:rsidRDefault="00453A21" w:rsidP="004D5975">
      <w:pPr>
        <w:rPr>
          <w:sz w:val="24"/>
          <w:szCs w:val="24"/>
        </w:rPr>
      </w:pPr>
      <w:r>
        <w:rPr>
          <w:sz w:val="24"/>
          <w:szCs w:val="24"/>
        </w:rPr>
        <w:t>(Johnson</w:t>
      </w:r>
      <w:r w:rsidR="001038D3">
        <w:rPr>
          <w:sz w:val="24"/>
          <w:szCs w:val="24"/>
        </w:rPr>
        <w:t>, 2015</w:t>
      </w:r>
      <w:r>
        <w:rPr>
          <w:sz w:val="24"/>
          <w:szCs w:val="24"/>
        </w:rPr>
        <w:t>)</w:t>
      </w:r>
      <w:r w:rsidR="001038D3">
        <w:rPr>
          <w:sz w:val="24"/>
          <w:szCs w:val="24"/>
        </w:rPr>
        <w:t>.</w:t>
      </w:r>
    </w:p>
    <w:p w14:paraId="5D8A0E3B" w14:textId="582E964D" w:rsidR="00453A21" w:rsidRDefault="00453A21" w:rsidP="004D5975">
      <w:pPr>
        <w:rPr>
          <w:rFonts w:cstheme="minorHAnsi"/>
          <w:sz w:val="24"/>
          <w:szCs w:val="24"/>
          <w:lang w:eastAsia="en-GB"/>
        </w:rPr>
      </w:pPr>
      <w:r>
        <w:rPr>
          <w:sz w:val="24"/>
          <w:szCs w:val="24"/>
        </w:rPr>
        <w:t>Available at:</w:t>
      </w:r>
      <w:r>
        <w:rPr>
          <w:rStyle w:val="Hyperlink"/>
          <w:color w:val="auto"/>
          <w:sz w:val="24"/>
          <w:szCs w:val="24"/>
          <w:u w:val="none"/>
        </w:rPr>
        <w:t xml:space="preserve"> </w:t>
      </w:r>
      <w:hyperlink r:id="rId25" w:history="1">
        <w:r w:rsidRPr="00453A21">
          <w:rPr>
            <w:color w:val="0000FF"/>
            <w:u w:val="single"/>
          </w:rPr>
          <w:t>About the Crime Reduction Toolkit and EMMIE | What Works Centre for Crime Reduction (college.police.uk)</w:t>
        </w:r>
      </w:hyperlink>
      <w:r w:rsidR="004D5975">
        <w:rPr>
          <w:rFonts w:cstheme="minorHAnsi"/>
          <w:sz w:val="24"/>
          <w:szCs w:val="24"/>
          <w:lang w:eastAsia="en-GB"/>
        </w:rPr>
        <w:t xml:space="preserve"> </w:t>
      </w:r>
      <w:r>
        <w:rPr>
          <w:rFonts w:cstheme="minorHAnsi"/>
          <w:sz w:val="24"/>
          <w:szCs w:val="24"/>
          <w:lang w:eastAsia="en-GB"/>
        </w:rPr>
        <w:t>(Accessed on 04</w:t>
      </w:r>
      <w:r w:rsidRPr="00453A21">
        <w:rPr>
          <w:rFonts w:cstheme="minorHAnsi"/>
          <w:sz w:val="24"/>
          <w:szCs w:val="24"/>
          <w:vertAlign w:val="superscript"/>
          <w:lang w:eastAsia="en-GB"/>
        </w:rPr>
        <w:t>th</w:t>
      </w:r>
      <w:r>
        <w:rPr>
          <w:rFonts w:cstheme="minorHAnsi"/>
          <w:sz w:val="24"/>
          <w:szCs w:val="24"/>
          <w:lang w:eastAsia="en-GB"/>
        </w:rPr>
        <w:t xml:space="preserve"> July 2021)</w:t>
      </w:r>
    </w:p>
    <w:p w14:paraId="2B7653CA" w14:textId="52B9F7CD" w:rsidR="00453A21" w:rsidRDefault="00453A21" w:rsidP="004D5975">
      <w:pPr>
        <w:rPr>
          <w:rFonts w:cstheme="minorHAnsi"/>
          <w:sz w:val="24"/>
          <w:szCs w:val="24"/>
          <w:lang w:eastAsia="en-GB"/>
        </w:rPr>
      </w:pPr>
    </w:p>
    <w:p w14:paraId="2E97DECE" w14:textId="5C42681E" w:rsidR="004D5975" w:rsidRDefault="004D5975" w:rsidP="004D5975">
      <w:pPr>
        <w:rPr>
          <w:rFonts w:cstheme="minorHAnsi"/>
          <w:sz w:val="24"/>
          <w:szCs w:val="24"/>
          <w:lang w:eastAsia="en-GB"/>
        </w:rPr>
      </w:pPr>
      <w:r>
        <w:rPr>
          <w:rFonts w:cstheme="minorHAnsi"/>
          <w:sz w:val="24"/>
          <w:szCs w:val="24"/>
          <w:lang w:eastAsia="en-GB"/>
        </w:rPr>
        <w:t>(Herman Goldstein, 2001).</w:t>
      </w:r>
    </w:p>
    <w:p w14:paraId="7AA125E7" w14:textId="152977CB" w:rsidR="001038D3" w:rsidRDefault="001038D3" w:rsidP="004D5975">
      <w:r>
        <w:rPr>
          <w:rFonts w:cstheme="minorHAnsi"/>
          <w:sz w:val="24"/>
          <w:szCs w:val="24"/>
          <w:lang w:eastAsia="en-GB"/>
        </w:rPr>
        <w:t xml:space="preserve">Available at: </w:t>
      </w:r>
      <w:hyperlink r:id="rId26" w:history="1">
        <w:r w:rsidRPr="001038D3">
          <w:rPr>
            <w:color w:val="0000FF"/>
            <w:u w:val="single"/>
          </w:rPr>
          <w:t>SARA Model and Problem-Oriented Policing (evidence-basedpolicing.org)</w:t>
        </w:r>
      </w:hyperlink>
      <w:r>
        <w:t xml:space="preserve"> (Accessed 4</w:t>
      </w:r>
      <w:r w:rsidRPr="001038D3">
        <w:rPr>
          <w:vertAlign w:val="superscript"/>
        </w:rPr>
        <w:t>th</w:t>
      </w:r>
      <w:r>
        <w:t xml:space="preserve"> July 2021)</w:t>
      </w:r>
    </w:p>
    <w:p w14:paraId="5BDF9C35" w14:textId="77777777" w:rsidR="001038D3" w:rsidRDefault="001038D3" w:rsidP="004D5975">
      <w:pPr>
        <w:rPr>
          <w:rFonts w:cstheme="minorHAnsi"/>
          <w:sz w:val="24"/>
          <w:szCs w:val="24"/>
          <w:lang w:eastAsia="en-GB"/>
        </w:rPr>
      </w:pPr>
    </w:p>
    <w:p w14:paraId="72E56994" w14:textId="47CE9965" w:rsidR="001038D3" w:rsidRDefault="001038D3" w:rsidP="004D5975">
      <w:pPr>
        <w:rPr>
          <w:rFonts w:cstheme="minorHAnsi"/>
          <w:sz w:val="24"/>
          <w:szCs w:val="24"/>
          <w:lang w:eastAsia="en-GB"/>
        </w:rPr>
      </w:pPr>
      <w:r>
        <w:rPr>
          <w:rFonts w:cstheme="minorHAnsi"/>
          <w:sz w:val="24"/>
          <w:szCs w:val="24"/>
          <w:lang w:eastAsia="en-GB"/>
        </w:rPr>
        <w:lastRenderedPageBreak/>
        <w:t>(Sidebottom &amp; Bullock 2020).</w:t>
      </w:r>
    </w:p>
    <w:p w14:paraId="4B867DD4" w14:textId="23917B48" w:rsidR="001038D3" w:rsidRDefault="001038D3" w:rsidP="004D5975">
      <w:pPr>
        <w:rPr>
          <w:rFonts w:cstheme="minorHAnsi"/>
          <w:sz w:val="24"/>
          <w:szCs w:val="24"/>
          <w:lang w:eastAsia="en-GB"/>
        </w:rPr>
      </w:pPr>
      <w:r>
        <w:rPr>
          <w:rFonts w:cstheme="minorHAnsi"/>
          <w:sz w:val="24"/>
          <w:szCs w:val="24"/>
          <w:lang w:eastAsia="en-GB"/>
        </w:rPr>
        <w:t xml:space="preserve">Available at: </w:t>
      </w:r>
      <w:hyperlink r:id="rId27" w:history="1">
        <w:r w:rsidR="003310CD" w:rsidRPr="003310CD">
          <w:rPr>
            <w:color w:val="0000FF"/>
            <w:u w:val="single"/>
          </w:rPr>
          <w:t>Problem-orientated policing (college.police.uk)</w:t>
        </w:r>
      </w:hyperlink>
      <w:r w:rsidR="003310CD">
        <w:t xml:space="preserve"> (Accessed 4</w:t>
      </w:r>
      <w:r w:rsidR="003310CD" w:rsidRPr="003310CD">
        <w:rPr>
          <w:vertAlign w:val="superscript"/>
        </w:rPr>
        <w:t>th</w:t>
      </w:r>
      <w:r w:rsidR="003310CD">
        <w:t xml:space="preserve"> July 2021) </w:t>
      </w:r>
    </w:p>
    <w:p w14:paraId="25184050" w14:textId="77777777" w:rsidR="001038D3" w:rsidRDefault="001038D3" w:rsidP="004D5975">
      <w:pPr>
        <w:rPr>
          <w:rFonts w:cstheme="minorHAnsi"/>
          <w:sz w:val="24"/>
          <w:szCs w:val="24"/>
          <w:lang w:eastAsia="en-GB"/>
        </w:rPr>
      </w:pPr>
    </w:p>
    <w:p w14:paraId="4D36E79F" w14:textId="4B9A28CA" w:rsidR="004D5975" w:rsidRDefault="003310CD" w:rsidP="004D5975">
      <w:pPr>
        <w:rPr>
          <w:rFonts w:eastAsia="Times New Roman" w:cstheme="minorHAnsi"/>
          <w:color w:val="191919"/>
          <w:sz w:val="24"/>
          <w:szCs w:val="24"/>
          <w:lang w:eastAsia="en-GB"/>
        </w:rPr>
      </w:pPr>
      <w:r>
        <w:rPr>
          <w:rFonts w:ascii="Arial" w:eastAsia="Times New Roman" w:hAnsi="Arial" w:cs="Arial"/>
          <w:color w:val="191919"/>
          <w:sz w:val="24"/>
          <w:szCs w:val="24"/>
          <w:lang w:eastAsia="en-GB"/>
        </w:rPr>
        <w:t>(</w:t>
      </w:r>
      <w:r w:rsidR="004D5975" w:rsidRPr="003310CD">
        <w:rPr>
          <w:rFonts w:eastAsia="Times New Roman" w:cstheme="minorHAnsi"/>
          <w:color w:val="191919"/>
          <w:sz w:val="24"/>
          <w:szCs w:val="24"/>
          <w:lang w:eastAsia="en-GB"/>
        </w:rPr>
        <w:t>BBC NEWS, 2019).</w:t>
      </w:r>
    </w:p>
    <w:p w14:paraId="741BB59B" w14:textId="41A5775C" w:rsidR="003310CD" w:rsidRPr="003310CD" w:rsidRDefault="003310CD" w:rsidP="004D5975">
      <w:pPr>
        <w:rPr>
          <w:rFonts w:cstheme="minorHAnsi"/>
          <w:sz w:val="24"/>
          <w:szCs w:val="24"/>
          <w:lang w:eastAsia="en-GB"/>
        </w:rPr>
      </w:pPr>
      <w:r>
        <w:rPr>
          <w:rFonts w:eastAsia="Times New Roman" w:cstheme="minorHAnsi"/>
          <w:color w:val="191919"/>
          <w:sz w:val="24"/>
          <w:szCs w:val="24"/>
          <w:lang w:eastAsia="en-GB"/>
        </w:rPr>
        <w:t xml:space="preserve">Available at: </w:t>
      </w:r>
      <w:hyperlink r:id="rId28" w:history="1">
        <w:r w:rsidRPr="003310CD">
          <w:rPr>
            <w:color w:val="0000FF"/>
            <w:u w:val="single"/>
          </w:rPr>
          <w:t>Crime figures: Do the police know how much there really is? - BBC News</w:t>
        </w:r>
      </w:hyperlink>
      <w:r>
        <w:t xml:space="preserve"> (Accessed 3</w:t>
      </w:r>
      <w:r w:rsidRPr="003310CD">
        <w:rPr>
          <w:vertAlign w:val="superscript"/>
        </w:rPr>
        <w:t>rd</w:t>
      </w:r>
      <w:r>
        <w:t xml:space="preserve"> August 2021) </w:t>
      </w:r>
    </w:p>
    <w:p w14:paraId="4E60AE54" w14:textId="77777777" w:rsidR="004D5975" w:rsidRDefault="004D5975" w:rsidP="004D5975">
      <w:pPr>
        <w:rPr>
          <w:rFonts w:cstheme="minorHAnsi"/>
          <w:sz w:val="24"/>
          <w:szCs w:val="24"/>
          <w:lang w:eastAsia="en-GB"/>
        </w:rPr>
      </w:pPr>
    </w:p>
    <w:p w14:paraId="0ABC3633" w14:textId="4C2DC54A" w:rsidR="00AC4BA0" w:rsidRPr="00C91ED0" w:rsidRDefault="00AC4BA0" w:rsidP="00AC4BA0">
      <w:pPr>
        <w:rPr>
          <w:rFonts w:cstheme="minorHAnsi"/>
          <w:sz w:val="24"/>
          <w:szCs w:val="24"/>
          <w:u w:val="single"/>
          <w:lang w:eastAsia="en-GB"/>
        </w:rPr>
      </w:pPr>
      <w:r w:rsidRPr="00C91ED0">
        <w:rPr>
          <w:rFonts w:cstheme="minorHAnsi"/>
          <w:sz w:val="24"/>
          <w:szCs w:val="24"/>
          <w:u w:val="single"/>
          <w:lang w:eastAsia="en-GB"/>
        </w:rPr>
        <w:t xml:space="preserve">Task 3 </w:t>
      </w:r>
    </w:p>
    <w:p w14:paraId="4E6A125A" w14:textId="77777777" w:rsidR="00E02CE2" w:rsidRDefault="00E02CE2" w:rsidP="00E02CE2">
      <w:pPr>
        <w:rPr>
          <w:sz w:val="24"/>
          <w:szCs w:val="24"/>
        </w:rPr>
      </w:pPr>
      <w:r>
        <w:rPr>
          <w:sz w:val="24"/>
          <w:szCs w:val="24"/>
        </w:rPr>
        <w:t>(NPCC Policing vison, 2025)</w:t>
      </w:r>
    </w:p>
    <w:p w14:paraId="229FD3E1" w14:textId="428B8807" w:rsidR="00E02CE2" w:rsidRDefault="00E02CE2" w:rsidP="00AC4BA0">
      <w:r>
        <w:rPr>
          <w:sz w:val="24"/>
          <w:szCs w:val="24"/>
        </w:rPr>
        <w:t xml:space="preserve">Available at: </w:t>
      </w:r>
      <w:hyperlink r:id="rId29" w:history="1">
        <w:r w:rsidRPr="00E02CE2">
          <w:rPr>
            <w:color w:val="0000FF"/>
            <w:u w:val="single"/>
          </w:rPr>
          <w:t>Policing Vision.pdf (npcc.police.uk)</w:t>
        </w:r>
      </w:hyperlink>
      <w:r>
        <w:t xml:space="preserve"> (Accessed 12</w:t>
      </w:r>
      <w:r w:rsidRPr="00E02CE2">
        <w:rPr>
          <w:vertAlign w:val="superscript"/>
        </w:rPr>
        <w:t>th</w:t>
      </w:r>
      <w:r>
        <w:t xml:space="preserve"> July 2021)</w:t>
      </w:r>
    </w:p>
    <w:p w14:paraId="2CFF8B95" w14:textId="77777777" w:rsidR="00E02CE2" w:rsidRDefault="00E02CE2" w:rsidP="00E02CE2">
      <w:pPr>
        <w:rPr>
          <w:sz w:val="24"/>
          <w:szCs w:val="24"/>
        </w:rPr>
      </w:pPr>
    </w:p>
    <w:p w14:paraId="206B5F88" w14:textId="452A6446" w:rsidR="00E02CE2" w:rsidRDefault="00E02CE2" w:rsidP="00E02CE2">
      <w:pPr>
        <w:rPr>
          <w:sz w:val="24"/>
          <w:szCs w:val="24"/>
        </w:rPr>
      </w:pPr>
      <w:r>
        <w:rPr>
          <w:sz w:val="24"/>
          <w:szCs w:val="24"/>
        </w:rPr>
        <w:t>(College of policing, 2021)</w:t>
      </w:r>
    </w:p>
    <w:p w14:paraId="0655A295" w14:textId="06FF2B55" w:rsidR="00E02CE2" w:rsidRDefault="00E02CE2" w:rsidP="00E02CE2">
      <w:pPr>
        <w:rPr>
          <w:sz w:val="24"/>
          <w:szCs w:val="24"/>
        </w:rPr>
      </w:pPr>
      <w:r>
        <w:rPr>
          <w:sz w:val="24"/>
          <w:szCs w:val="24"/>
        </w:rPr>
        <w:t xml:space="preserve">Available at: </w:t>
      </w:r>
      <w:hyperlink r:id="rId30" w:history="1">
        <w:r w:rsidRPr="00E02CE2">
          <w:rPr>
            <w:color w:val="0000FF"/>
            <w:u w:val="single"/>
          </w:rPr>
          <w:t>Digital intelligence and investigation | College of Policing</w:t>
        </w:r>
      </w:hyperlink>
      <w:r>
        <w:t xml:space="preserve"> (Accessed 12</w:t>
      </w:r>
      <w:r w:rsidRPr="00E02CE2">
        <w:rPr>
          <w:vertAlign w:val="superscript"/>
        </w:rPr>
        <w:t>TH</w:t>
      </w:r>
      <w:r>
        <w:t xml:space="preserve"> July 2021)</w:t>
      </w:r>
    </w:p>
    <w:p w14:paraId="53D1967A" w14:textId="77777777" w:rsidR="00E02CE2" w:rsidRDefault="00E02CE2" w:rsidP="00E02CE2">
      <w:pPr>
        <w:rPr>
          <w:sz w:val="24"/>
          <w:szCs w:val="24"/>
        </w:rPr>
      </w:pPr>
    </w:p>
    <w:p w14:paraId="65F6FCD2" w14:textId="3854784E" w:rsidR="00E02CE2" w:rsidRDefault="00E02CE2" w:rsidP="00E02CE2">
      <w:pPr>
        <w:rPr>
          <w:sz w:val="24"/>
          <w:szCs w:val="24"/>
        </w:rPr>
      </w:pPr>
      <w:r>
        <w:rPr>
          <w:sz w:val="24"/>
          <w:szCs w:val="24"/>
        </w:rPr>
        <w:t>(APCC, 2021)</w:t>
      </w:r>
    </w:p>
    <w:p w14:paraId="1B982AF2" w14:textId="50893FD4" w:rsidR="00E02CE2" w:rsidRDefault="00E02CE2" w:rsidP="00E02CE2">
      <w:pPr>
        <w:rPr>
          <w:sz w:val="24"/>
          <w:szCs w:val="24"/>
        </w:rPr>
      </w:pPr>
      <w:r>
        <w:rPr>
          <w:sz w:val="24"/>
          <w:szCs w:val="24"/>
        </w:rPr>
        <w:t xml:space="preserve">Available at: </w:t>
      </w:r>
      <w:hyperlink r:id="rId31" w:history="1">
        <w:r w:rsidRPr="00E02CE2">
          <w:rPr>
            <w:color w:val="0000FF"/>
            <w:u w:val="single"/>
          </w:rPr>
          <w:t>Policing Vision.pdf (npcc.police.uk)</w:t>
        </w:r>
      </w:hyperlink>
      <w:r>
        <w:t xml:space="preserve"> (Accessed 12</w:t>
      </w:r>
      <w:r w:rsidRPr="00E02CE2">
        <w:rPr>
          <w:vertAlign w:val="superscript"/>
        </w:rPr>
        <w:t>th</w:t>
      </w:r>
      <w:r>
        <w:t xml:space="preserve"> July 2021)</w:t>
      </w:r>
    </w:p>
    <w:p w14:paraId="703686B4" w14:textId="77777777" w:rsidR="00E02CE2" w:rsidRDefault="00E02CE2" w:rsidP="00E02CE2">
      <w:pPr>
        <w:rPr>
          <w:sz w:val="24"/>
          <w:szCs w:val="24"/>
        </w:rPr>
      </w:pPr>
    </w:p>
    <w:p w14:paraId="6CCDBAA3" w14:textId="68AA817D" w:rsidR="00E02CE2" w:rsidRDefault="00E02CE2" w:rsidP="00E02CE2">
      <w:pPr>
        <w:rPr>
          <w:sz w:val="24"/>
          <w:szCs w:val="24"/>
        </w:rPr>
      </w:pPr>
      <w:r>
        <w:rPr>
          <w:sz w:val="24"/>
          <w:szCs w:val="24"/>
        </w:rPr>
        <w:t>(Bryant &amp; Bryant, 2019)</w:t>
      </w:r>
    </w:p>
    <w:p w14:paraId="5E7E37EE" w14:textId="77777777" w:rsidR="00E02CE2" w:rsidRDefault="00E02CE2" w:rsidP="00E02CE2">
      <w:r>
        <w:rPr>
          <w:rFonts w:ascii="Times New Roman" w:hAnsi="Times New Roman" w:cs="Times New Roman"/>
          <w:sz w:val="24"/>
          <w:szCs w:val="24"/>
        </w:rPr>
        <w:t>Bryant, R &amp; Bryant, S. (2019). Blackstone’s Handbook for Policing Students 2020. Oxford University, USA.</w:t>
      </w:r>
    </w:p>
    <w:p w14:paraId="7DEE3A86" w14:textId="1868CDFB" w:rsidR="00E02CE2" w:rsidRDefault="00E02CE2" w:rsidP="00AC4BA0">
      <w:pPr>
        <w:rPr>
          <w:sz w:val="24"/>
          <w:szCs w:val="24"/>
        </w:rPr>
      </w:pPr>
    </w:p>
    <w:p w14:paraId="55D56227" w14:textId="77777777" w:rsidR="006F5914" w:rsidRDefault="006F5914" w:rsidP="006F5914">
      <w:pPr>
        <w:rPr>
          <w:sz w:val="24"/>
          <w:szCs w:val="24"/>
          <w:lang w:eastAsia="en-GB"/>
        </w:rPr>
      </w:pPr>
      <w:r>
        <w:rPr>
          <w:sz w:val="24"/>
          <w:szCs w:val="24"/>
          <w:lang w:eastAsia="en-GB"/>
        </w:rPr>
        <w:t>(Lancaster city council emergency plan, 2017).</w:t>
      </w:r>
    </w:p>
    <w:p w14:paraId="07B2E264" w14:textId="1B5B19A8" w:rsidR="006F5914" w:rsidRDefault="006F5914" w:rsidP="00AC4BA0">
      <w:pPr>
        <w:rPr>
          <w:sz w:val="24"/>
          <w:szCs w:val="24"/>
        </w:rPr>
      </w:pPr>
      <w:r>
        <w:rPr>
          <w:sz w:val="24"/>
          <w:szCs w:val="24"/>
        </w:rPr>
        <w:t xml:space="preserve">Available at: </w:t>
      </w:r>
      <w:hyperlink r:id="rId32" w:history="1">
        <w:r w:rsidRPr="006F5914">
          <w:rPr>
            <w:color w:val="0000FF"/>
            <w:u w:val="single"/>
          </w:rPr>
          <w:t>Emergency planning - Lancaster City Council</w:t>
        </w:r>
      </w:hyperlink>
      <w:r>
        <w:t xml:space="preserve"> (Accessed 12</w:t>
      </w:r>
      <w:r w:rsidRPr="006F5914">
        <w:rPr>
          <w:vertAlign w:val="superscript"/>
        </w:rPr>
        <w:t>th</w:t>
      </w:r>
      <w:r>
        <w:t xml:space="preserve"> July 2021)</w:t>
      </w:r>
    </w:p>
    <w:p w14:paraId="776355DF" w14:textId="45E5841D" w:rsidR="00E02CE2" w:rsidRDefault="00E02CE2" w:rsidP="00AC4BA0">
      <w:pPr>
        <w:rPr>
          <w:sz w:val="24"/>
          <w:szCs w:val="24"/>
        </w:rPr>
      </w:pPr>
    </w:p>
    <w:p w14:paraId="4AF156AA" w14:textId="77777777" w:rsidR="006F5914" w:rsidRDefault="006F5914" w:rsidP="006F5914">
      <w:pPr>
        <w:rPr>
          <w:sz w:val="24"/>
          <w:szCs w:val="24"/>
          <w:lang w:eastAsia="en-GB"/>
        </w:rPr>
      </w:pPr>
    </w:p>
    <w:p w14:paraId="52A00C13" w14:textId="2DE87C32" w:rsidR="006F5914" w:rsidRDefault="006F5914" w:rsidP="006F5914">
      <w:pPr>
        <w:rPr>
          <w:sz w:val="24"/>
          <w:szCs w:val="24"/>
          <w:lang w:eastAsia="en-GB"/>
        </w:rPr>
      </w:pPr>
      <w:r>
        <w:rPr>
          <w:sz w:val="24"/>
          <w:szCs w:val="24"/>
          <w:lang w:eastAsia="en-GB"/>
        </w:rPr>
        <w:t>(Gloucester constabulary, 2021).</w:t>
      </w:r>
    </w:p>
    <w:p w14:paraId="4468B463" w14:textId="3C39002F" w:rsidR="006F5914" w:rsidRDefault="006F5914" w:rsidP="00E02CE2">
      <w:pPr>
        <w:rPr>
          <w:sz w:val="24"/>
          <w:szCs w:val="24"/>
        </w:rPr>
      </w:pPr>
      <w:r>
        <w:rPr>
          <w:sz w:val="24"/>
          <w:szCs w:val="24"/>
          <w:lang w:eastAsia="en-GB"/>
        </w:rPr>
        <w:t xml:space="preserve">Available at: </w:t>
      </w:r>
      <w:hyperlink r:id="rId33" w:history="1">
        <w:r w:rsidRPr="007040C0">
          <w:rPr>
            <w:color w:val="0000FF"/>
            <w:u w:val="single"/>
          </w:rPr>
          <w:t>Critical-incident-policy (gloucestershire.police.uk)</w:t>
        </w:r>
      </w:hyperlink>
      <w:r>
        <w:rPr>
          <w:sz w:val="24"/>
          <w:szCs w:val="24"/>
        </w:rPr>
        <w:t xml:space="preserve"> (Accessed 12</w:t>
      </w:r>
      <w:r w:rsidRPr="006F5914">
        <w:rPr>
          <w:sz w:val="24"/>
          <w:szCs w:val="24"/>
          <w:vertAlign w:val="superscript"/>
        </w:rPr>
        <w:t>th</w:t>
      </w:r>
      <w:r>
        <w:rPr>
          <w:sz w:val="24"/>
          <w:szCs w:val="24"/>
        </w:rPr>
        <w:t xml:space="preserve"> July 2021)</w:t>
      </w:r>
    </w:p>
    <w:p w14:paraId="403D61AD" w14:textId="77777777" w:rsidR="006F5914" w:rsidRDefault="006F5914" w:rsidP="006F5914">
      <w:pPr>
        <w:rPr>
          <w:sz w:val="24"/>
          <w:szCs w:val="24"/>
          <w:lang w:eastAsia="en-GB"/>
        </w:rPr>
      </w:pPr>
    </w:p>
    <w:p w14:paraId="3E9284AB" w14:textId="01796557" w:rsidR="006F5914" w:rsidRDefault="006F5914" w:rsidP="006F5914">
      <w:pPr>
        <w:rPr>
          <w:sz w:val="24"/>
          <w:szCs w:val="24"/>
          <w:lang w:eastAsia="en-GB"/>
        </w:rPr>
      </w:pPr>
      <w:r>
        <w:rPr>
          <w:sz w:val="24"/>
          <w:szCs w:val="24"/>
          <w:lang w:eastAsia="en-GB"/>
        </w:rPr>
        <w:t>(Police Oracle, 2021).</w:t>
      </w:r>
    </w:p>
    <w:p w14:paraId="1182FCAE" w14:textId="77777777" w:rsidR="00E362DA" w:rsidRDefault="006F5914" w:rsidP="00AC4BA0">
      <w:pPr>
        <w:rPr>
          <w:b/>
          <w:sz w:val="24"/>
          <w:szCs w:val="24"/>
          <w:lang w:eastAsia="en-GB"/>
        </w:rPr>
      </w:pPr>
      <w:r>
        <w:rPr>
          <w:sz w:val="24"/>
          <w:szCs w:val="24"/>
          <w:lang w:eastAsia="en-GB"/>
        </w:rPr>
        <w:t xml:space="preserve">Available at: </w:t>
      </w:r>
      <w:hyperlink r:id="rId34" w:history="1">
        <w:r w:rsidRPr="006F5914">
          <w:rPr>
            <w:color w:val="0000FF"/>
            <w:u w:val="single"/>
          </w:rPr>
          <w:t>Police Jobs | Police News | Police Oracle</w:t>
        </w:r>
      </w:hyperlink>
      <w:r>
        <w:t xml:space="preserve"> (Accessed 7</w:t>
      </w:r>
      <w:r w:rsidRPr="006F5914">
        <w:rPr>
          <w:vertAlign w:val="superscript"/>
        </w:rPr>
        <w:t>th</w:t>
      </w:r>
      <w:r>
        <w:t xml:space="preserve"> August 2021)</w:t>
      </w:r>
    </w:p>
    <w:p w14:paraId="665AFC45" w14:textId="2DD64E34" w:rsidR="00AC4BA0" w:rsidRPr="00E362DA" w:rsidRDefault="00AC4BA0" w:rsidP="00AC4BA0">
      <w:pPr>
        <w:rPr>
          <w:b/>
          <w:sz w:val="24"/>
          <w:szCs w:val="24"/>
          <w:lang w:eastAsia="en-GB"/>
        </w:rPr>
      </w:pPr>
      <w:r w:rsidRPr="004B07A0">
        <w:rPr>
          <w:sz w:val="24"/>
          <w:szCs w:val="24"/>
          <w:u w:val="single"/>
        </w:rPr>
        <w:lastRenderedPageBreak/>
        <w:t xml:space="preserve">Task 4 </w:t>
      </w:r>
    </w:p>
    <w:p w14:paraId="182691A3" w14:textId="2FE1791E" w:rsidR="006F5914" w:rsidRDefault="006F5914" w:rsidP="00AC4BA0">
      <w:pPr>
        <w:rPr>
          <w:rFonts w:cstheme="minorHAnsi"/>
          <w:color w:val="0B0C0C"/>
          <w:sz w:val="24"/>
          <w:szCs w:val="24"/>
          <w:shd w:val="clear" w:color="auto" w:fill="FFFFFF"/>
        </w:rPr>
      </w:pPr>
      <w:r>
        <w:rPr>
          <w:rFonts w:eastAsia="Times New Roman" w:cstheme="minorHAnsi"/>
          <w:color w:val="0B0C0C"/>
          <w:sz w:val="24"/>
          <w:szCs w:val="24"/>
          <w:lang w:eastAsia="en-GB"/>
        </w:rPr>
        <w:t>(</w:t>
      </w:r>
      <w:r>
        <w:rPr>
          <w:rFonts w:cstheme="minorHAnsi"/>
          <w:color w:val="0B0C0C"/>
          <w:sz w:val="24"/>
          <w:szCs w:val="24"/>
          <w:shd w:val="clear" w:color="auto" w:fill="FFFFFF"/>
        </w:rPr>
        <w:t>Terrorism Act, 2006)</w:t>
      </w:r>
    </w:p>
    <w:p w14:paraId="77F052FB" w14:textId="4727B1BD" w:rsidR="006F5914" w:rsidRPr="006F5914" w:rsidRDefault="006F5914" w:rsidP="00AC4BA0">
      <w:pPr>
        <w:rPr>
          <w:color w:val="0000FF"/>
          <w:u w:val="single"/>
        </w:rPr>
      </w:pPr>
      <w:r>
        <w:rPr>
          <w:rFonts w:cstheme="minorHAnsi"/>
          <w:color w:val="0B0C0C"/>
          <w:sz w:val="24"/>
          <w:szCs w:val="24"/>
          <w:shd w:val="clear" w:color="auto" w:fill="FFFFFF"/>
        </w:rPr>
        <w:t xml:space="preserve">Available at: </w:t>
      </w:r>
      <w:r w:rsidRPr="00F27CE4">
        <w:rPr>
          <w:color w:val="0000FF"/>
          <w:u w:val="single"/>
        </w:rPr>
        <w:t>The Terrorism Act 2006 - GOV.UK (</w:t>
      </w:r>
      <w:hyperlink r:id="rId35" w:history="1">
        <w:r w:rsidRPr="00DB4EC0">
          <w:rPr>
            <w:rStyle w:val="Hyperlink"/>
          </w:rPr>
          <w:t>www.gov.uk</w:t>
        </w:r>
      </w:hyperlink>
      <w:r>
        <w:rPr>
          <w:color w:val="0000FF"/>
          <w:u w:val="single"/>
        </w:rPr>
        <w:t xml:space="preserve"> </w:t>
      </w:r>
      <w:r>
        <w:rPr>
          <w:rFonts w:cstheme="minorHAnsi"/>
          <w:color w:val="0B0C0C"/>
          <w:sz w:val="24"/>
          <w:szCs w:val="24"/>
          <w:shd w:val="clear" w:color="auto" w:fill="FFFFFF"/>
        </w:rPr>
        <w:t>(Accessed on 06</w:t>
      </w:r>
      <w:r w:rsidRPr="006F5914">
        <w:rPr>
          <w:rFonts w:cstheme="minorHAnsi"/>
          <w:color w:val="0B0C0C"/>
          <w:sz w:val="24"/>
          <w:szCs w:val="24"/>
          <w:shd w:val="clear" w:color="auto" w:fill="FFFFFF"/>
          <w:vertAlign w:val="superscript"/>
        </w:rPr>
        <w:t>th</w:t>
      </w:r>
      <w:r>
        <w:rPr>
          <w:rFonts w:cstheme="minorHAnsi"/>
          <w:color w:val="0B0C0C"/>
          <w:sz w:val="24"/>
          <w:szCs w:val="24"/>
          <w:shd w:val="clear" w:color="auto" w:fill="FFFFFF"/>
        </w:rPr>
        <w:t xml:space="preserve"> June 2021)</w:t>
      </w:r>
    </w:p>
    <w:p w14:paraId="3EDD1DE3" w14:textId="5ED8B94F" w:rsidR="006F5914" w:rsidRDefault="006F5914" w:rsidP="00AC4BA0">
      <w:pPr>
        <w:rPr>
          <w:sz w:val="24"/>
          <w:szCs w:val="24"/>
          <w:u w:val="single"/>
        </w:rPr>
      </w:pPr>
    </w:p>
    <w:p w14:paraId="7366A67E" w14:textId="4C1CCE79" w:rsidR="006F5914" w:rsidRDefault="006F5914" w:rsidP="006F5914">
      <w:pPr>
        <w:rPr>
          <w:sz w:val="24"/>
          <w:szCs w:val="24"/>
          <w:lang w:eastAsia="en-GB"/>
        </w:rPr>
      </w:pPr>
      <w:r>
        <w:rPr>
          <w:sz w:val="24"/>
          <w:szCs w:val="24"/>
          <w:u w:val="single"/>
        </w:rPr>
        <w:t>(</w:t>
      </w:r>
      <w:r>
        <w:rPr>
          <w:sz w:val="24"/>
          <w:szCs w:val="24"/>
          <w:lang w:eastAsia="en-GB"/>
        </w:rPr>
        <w:t>Mcquade, 2017)</w:t>
      </w:r>
    </w:p>
    <w:p w14:paraId="36BA0204" w14:textId="77777777" w:rsidR="006F5914" w:rsidRDefault="006F5914" w:rsidP="006F5914">
      <w:pPr>
        <w:rPr>
          <w:color w:val="0000FF"/>
          <w:u w:val="single"/>
        </w:rPr>
      </w:pPr>
      <w:r>
        <w:rPr>
          <w:sz w:val="24"/>
          <w:szCs w:val="24"/>
          <w:lang w:eastAsia="en-GB"/>
        </w:rPr>
        <w:t xml:space="preserve">Available at: </w:t>
      </w:r>
      <w:hyperlink r:id="rId36" w:history="1">
        <w:r w:rsidRPr="00725126">
          <w:rPr>
            <w:color w:val="0000FF"/>
            <w:u w:val="single"/>
          </w:rPr>
          <w:t>Terrorism in Britain: a brief history (theconversation.com)</w:t>
        </w:r>
      </w:hyperlink>
    </w:p>
    <w:p w14:paraId="0829E342" w14:textId="41FB8F3A" w:rsidR="006F5914" w:rsidRDefault="006F5914" w:rsidP="006F5914">
      <w:pPr>
        <w:rPr>
          <w:sz w:val="24"/>
          <w:szCs w:val="24"/>
          <w:lang w:eastAsia="en-GB"/>
        </w:rPr>
      </w:pPr>
      <w:r>
        <w:rPr>
          <w:sz w:val="24"/>
          <w:szCs w:val="24"/>
          <w:lang w:eastAsia="en-GB"/>
        </w:rPr>
        <w:t>(Accessed 06 June 2021)</w:t>
      </w:r>
    </w:p>
    <w:p w14:paraId="440E13CE" w14:textId="2D65F17A" w:rsidR="006F5914" w:rsidRDefault="006F5914" w:rsidP="006F5914">
      <w:pPr>
        <w:rPr>
          <w:sz w:val="24"/>
          <w:szCs w:val="24"/>
          <w:lang w:eastAsia="en-GB"/>
        </w:rPr>
      </w:pPr>
    </w:p>
    <w:p w14:paraId="192E1949" w14:textId="56E0CA18" w:rsidR="006F5914" w:rsidRDefault="006F5914" w:rsidP="006F5914">
      <w:pPr>
        <w:rPr>
          <w:sz w:val="24"/>
          <w:szCs w:val="24"/>
          <w:lang w:eastAsia="en-GB"/>
        </w:rPr>
      </w:pPr>
      <w:r>
        <w:rPr>
          <w:sz w:val="24"/>
          <w:szCs w:val="24"/>
          <w:lang w:eastAsia="en-GB"/>
        </w:rPr>
        <w:t xml:space="preserve"> (BBC, 2017).</w:t>
      </w:r>
    </w:p>
    <w:p w14:paraId="065407ED" w14:textId="21FFD195" w:rsidR="006F5914" w:rsidRDefault="00501609" w:rsidP="006F5914">
      <w:pPr>
        <w:rPr>
          <w:sz w:val="24"/>
          <w:szCs w:val="24"/>
          <w:lang w:eastAsia="en-GB"/>
        </w:rPr>
      </w:pPr>
      <w:r>
        <w:t xml:space="preserve">Available at: </w:t>
      </w:r>
      <w:r w:rsidRPr="00501609">
        <w:rPr>
          <w:color w:val="0000FF"/>
          <w:u w:val="single"/>
        </w:rPr>
        <w:t>Manchester attack: What we know so far - BBC News</w:t>
      </w:r>
      <w:r>
        <w:rPr>
          <w:color w:val="0000FF"/>
          <w:u w:val="single"/>
        </w:rPr>
        <w:t xml:space="preserve"> </w:t>
      </w:r>
      <w:r>
        <w:rPr>
          <w:sz w:val="24"/>
          <w:szCs w:val="24"/>
          <w:lang w:eastAsia="en-GB"/>
        </w:rPr>
        <w:t>(Accessed on 13</w:t>
      </w:r>
      <w:r w:rsidRPr="00501609">
        <w:rPr>
          <w:sz w:val="24"/>
          <w:szCs w:val="24"/>
          <w:vertAlign w:val="superscript"/>
          <w:lang w:eastAsia="en-GB"/>
        </w:rPr>
        <w:t>th</w:t>
      </w:r>
      <w:r>
        <w:rPr>
          <w:sz w:val="24"/>
          <w:szCs w:val="24"/>
          <w:lang w:eastAsia="en-GB"/>
        </w:rPr>
        <w:t xml:space="preserve"> June 2021)</w:t>
      </w:r>
    </w:p>
    <w:p w14:paraId="34993126" w14:textId="77777777" w:rsidR="00501609" w:rsidRDefault="00501609" w:rsidP="006F5914">
      <w:pPr>
        <w:rPr>
          <w:sz w:val="24"/>
          <w:szCs w:val="24"/>
          <w:lang w:eastAsia="en-GB"/>
        </w:rPr>
      </w:pPr>
    </w:p>
    <w:p w14:paraId="6CA43DA6" w14:textId="09C09194" w:rsidR="006F5914" w:rsidRDefault="006F5914" w:rsidP="006F5914">
      <w:pPr>
        <w:rPr>
          <w:sz w:val="24"/>
          <w:szCs w:val="24"/>
          <w:lang w:eastAsia="en-GB"/>
        </w:rPr>
      </w:pPr>
      <w:r>
        <w:rPr>
          <w:sz w:val="24"/>
          <w:szCs w:val="24"/>
          <w:lang w:eastAsia="en-GB"/>
        </w:rPr>
        <w:t>(Office of counter terrorism,2021).</w:t>
      </w:r>
    </w:p>
    <w:p w14:paraId="3B9D8C25" w14:textId="5CD0D81E" w:rsidR="00501609" w:rsidRDefault="00501609" w:rsidP="006F5914">
      <w:pPr>
        <w:rPr>
          <w:sz w:val="24"/>
          <w:szCs w:val="24"/>
          <w:lang w:eastAsia="en-GB"/>
        </w:rPr>
      </w:pPr>
      <w:r>
        <w:rPr>
          <w:sz w:val="24"/>
          <w:szCs w:val="24"/>
          <w:lang w:eastAsia="en-GB"/>
        </w:rPr>
        <w:t xml:space="preserve">Available at: </w:t>
      </w:r>
      <w:hyperlink r:id="rId37" w:history="1">
        <w:r w:rsidRPr="00501609">
          <w:rPr>
            <w:color w:val="0000FF"/>
            <w:u w:val="single"/>
          </w:rPr>
          <w:t>Office of Counter-Terrorism</w:t>
        </w:r>
      </w:hyperlink>
      <w:r>
        <w:rPr>
          <w:sz w:val="24"/>
          <w:szCs w:val="24"/>
          <w:lang w:eastAsia="en-GB"/>
        </w:rPr>
        <w:t xml:space="preserve"> (Accessed 13</w:t>
      </w:r>
      <w:r w:rsidRPr="00501609">
        <w:rPr>
          <w:sz w:val="24"/>
          <w:szCs w:val="24"/>
          <w:vertAlign w:val="superscript"/>
          <w:lang w:eastAsia="en-GB"/>
        </w:rPr>
        <w:t>th</w:t>
      </w:r>
      <w:r>
        <w:rPr>
          <w:sz w:val="24"/>
          <w:szCs w:val="24"/>
          <w:lang w:eastAsia="en-GB"/>
        </w:rPr>
        <w:t xml:space="preserve"> June 2021)</w:t>
      </w:r>
    </w:p>
    <w:p w14:paraId="1F6EFC70" w14:textId="77777777" w:rsidR="00501609" w:rsidRDefault="00501609" w:rsidP="006F5914">
      <w:pPr>
        <w:rPr>
          <w:sz w:val="24"/>
          <w:szCs w:val="24"/>
          <w:lang w:eastAsia="en-GB"/>
        </w:rPr>
      </w:pPr>
    </w:p>
    <w:p w14:paraId="23850700" w14:textId="04BA6404" w:rsidR="006F5914" w:rsidRDefault="006F5914" w:rsidP="006F5914">
      <w:pPr>
        <w:rPr>
          <w:rFonts w:ascii="Arial" w:eastAsia="Times New Roman" w:hAnsi="Arial" w:cs="Arial"/>
          <w:lang w:eastAsia="en-GB"/>
        </w:rPr>
      </w:pPr>
      <w:r>
        <w:rPr>
          <w:rFonts w:ascii="Arial" w:eastAsia="Times New Roman" w:hAnsi="Arial" w:cs="Arial"/>
          <w:lang w:eastAsia="en-GB"/>
        </w:rPr>
        <w:t>(NPCC Roads policing, 2021)</w:t>
      </w:r>
    </w:p>
    <w:p w14:paraId="7D9BA5CC" w14:textId="523554E1" w:rsidR="00501609" w:rsidRPr="00501609" w:rsidRDefault="00501609" w:rsidP="006F5914">
      <w:pPr>
        <w:rPr>
          <w:color w:val="0000FF"/>
          <w:u w:val="single"/>
        </w:rPr>
      </w:pPr>
      <w:r>
        <w:rPr>
          <w:rFonts w:ascii="Arial" w:eastAsia="Times New Roman" w:hAnsi="Arial" w:cs="Arial"/>
          <w:lang w:eastAsia="en-GB"/>
        </w:rPr>
        <w:t xml:space="preserve">Available at: </w:t>
      </w:r>
      <w:hyperlink r:id="rId38" w:history="1">
        <w:r w:rsidRPr="00E92883">
          <w:rPr>
            <w:color w:val="0000FF"/>
            <w:u w:val="single"/>
          </w:rPr>
          <w:t>NPCC Roads Policing Strategy | Metropolitan Police</w:t>
        </w:r>
      </w:hyperlink>
      <w:r>
        <w:rPr>
          <w:color w:val="0000FF"/>
          <w:u w:val="single"/>
        </w:rPr>
        <w:t xml:space="preserve"> </w:t>
      </w:r>
      <w:r>
        <w:rPr>
          <w:rFonts w:ascii="Arial" w:eastAsia="Times New Roman" w:hAnsi="Arial" w:cs="Arial"/>
          <w:lang w:eastAsia="en-GB"/>
        </w:rPr>
        <w:t>(Accessed on 06</w:t>
      </w:r>
      <w:r w:rsidRPr="00501609">
        <w:rPr>
          <w:rFonts w:ascii="Arial" w:eastAsia="Times New Roman" w:hAnsi="Arial" w:cs="Arial"/>
          <w:vertAlign w:val="superscript"/>
          <w:lang w:eastAsia="en-GB"/>
        </w:rPr>
        <w:t>th</w:t>
      </w:r>
      <w:r>
        <w:rPr>
          <w:rFonts w:ascii="Arial" w:eastAsia="Times New Roman" w:hAnsi="Arial" w:cs="Arial"/>
          <w:lang w:eastAsia="en-GB"/>
        </w:rPr>
        <w:t xml:space="preserve"> July 2021)</w:t>
      </w:r>
    </w:p>
    <w:p w14:paraId="16E74BAC" w14:textId="77777777" w:rsidR="00501609" w:rsidRDefault="00501609" w:rsidP="006F5914">
      <w:pPr>
        <w:rPr>
          <w:rFonts w:ascii="Arial" w:eastAsia="Times New Roman" w:hAnsi="Arial" w:cs="Arial"/>
          <w:lang w:eastAsia="en-GB"/>
        </w:rPr>
      </w:pPr>
    </w:p>
    <w:p w14:paraId="1C90F0E4" w14:textId="30C9C64B" w:rsidR="006F5914" w:rsidRDefault="006F5914" w:rsidP="006F5914">
      <w:pPr>
        <w:rPr>
          <w:rFonts w:ascii="Arial" w:eastAsia="Times New Roman" w:hAnsi="Arial" w:cs="Arial"/>
          <w:lang w:eastAsia="en-GB"/>
        </w:rPr>
      </w:pPr>
    </w:p>
    <w:p w14:paraId="7F7623A8" w14:textId="77777777" w:rsidR="006F5914" w:rsidRDefault="006F5914" w:rsidP="006F5914">
      <w:pPr>
        <w:rPr>
          <w:rFonts w:ascii="Arial" w:eastAsia="Times New Roman" w:hAnsi="Arial" w:cs="Arial"/>
          <w:lang w:eastAsia="en-GB"/>
        </w:rPr>
      </w:pPr>
    </w:p>
    <w:p w14:paraId="4E0615D4" w14:textId="3762E762" w:rsidR="006F5914" w:rsidRDefault="006F5914" w:rsidP="00AC4BA0">
      <w:pPr>
        <w:rPr>
          <w:sz w:val="24"/>
          <w:szCs w:val="24"/>
          <w:u w:val="single"/>
        </w:rPr>
      </w:pPr>
    </w:p>
    <w:p w14:paraId="68535FFC" w14:textId="6D3A1A02" w:rsidR="006F5914" w:rsidRDefault="006F5914" w:rsidP="00AC4BA0">
      <w:pPr>
        <w:rPr>
          <w:sz w:val="24"/>
          <w:szCs w:val="24"/>
          <w:u w:val="single"/>
        </w:rPr>
      </w:pPr>
    </w:p>
    <w:p w14:paraId="6904AF44" w14:textId="3DA60530" w:rsidR="006F5914" w:rsidRDefault="006F5914" w:rsidP="00AC4BA0">
      <w:pPr>
        <w:rPr>
          <w:sz w:val="24"/>
          <w:szCs w:val="24"/>
          <w:u w:val="single"/>
        </w:rPr>
      </w:pPr>
    </w:p>
    <w:p w14:paraId="2521CBD5" w14:textId="756C4B04" w:rsidR="006F5914" w:rsidRDefault="006F5914" w:rsidP="00AC4BA0">
      <w:pPr>
        <w:rPr>
          <w:sz w:val="24"/>
          <w:szCs w:val="24"/>
          <w:u w:val="single"/>
        </w:rPr>
      </w:pPr>
    </w:p>
    <w:p w14:paraId="5686BD75" w14:textId="00D3C08C" w:rsidR="006F5914" w:rsidRDefault="006F5914" w:rsidP="00AC4BA0">
      <w:pPr>
        <w:rPr>
          <w:sz w:val="24"/>
          <w:szCs w:val="24"/>
          <w:u w:val="single"/>
        </w:rPr>
      </w:pPr>
    </w:p>
    <w:p w14:paraId="568E5DA0" w14:textId="666FBBF9" w:rsidR="006F5914" w:rsidRDefault="006F5914" w:rsidP="00AC4BA0">
      <w:pPr>
        <w:rPr>
          <w:sz w:val="24"/>
          <w:szCs w:val="24"/>
          <w:u w:val="single"/>
        </w:rPr>
      </w:pPr>
    </w:p>
    <w:p w14:paraId="1A4B0BD2" w14:textId="506A386A" w:rsidR="0083458B" w:rsidRDefault="0083458B" w:rsidP="000C6FAC">
      <w:pPr>
        <w:rPr>
          <w:sz w:val="24"/>
          <w:szCs w:val="24"/>
          <w:lang w:eastAsia="en-GB"/>
        </w:rPr>
      </w:pPr>
    </w:p>
    <w:p w14:paraId="325CF4A2" w14:textId="2753D055" w:rsidR="00763CB3" w:rsidRDefault="00763CB3" w:rsidP="000C6FAC">
      <w:pPr>
        <w:rPr>
          <w:sz w:val="24"/>
          <w:szCs w:val="24"/>
          <w:lang w:eastAsia="en-GB"/>
        </w:rPr>
      </w:pPr>
    </w:p>
    <w:p w14:paraId="556C0526" w14:textId="77777777" w:rsidR="00E362DA" w:rsidRDefault="00E362DA" w:rsidP="000C6FAC">
      <w:pPr>
        <w:rPr>
          <w:sz w:val="24"/>
          <w:szCs w:val="24"/>
          <w:lang w:eastAsia="en-GB"/>
        </w:rPr>
      </w:pPr>
    </w:p>
    <w:p w14:paraId="38C0AD00" w14:textId="77777777" w:rsidR="0083458B" w:rsidRPr="00876921" w:rsidRDefault="0083458B" w:rsidP="000C6FAC">
      <w:pPr>
        <w:rPr>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24"/>
      </w:tblGrid>
      <w:tr w:rsidR="00763CB3" w:rsidRPr="00876921" w14:paraId="31752C9F" w14:textId="77777777" w:rsidTr="00CA11B5">
        <w:trPr>
          <w:jc w:val="center"/>
        </w:trPr>
        <w:tc>
          <w:tcPr>
            <w:tcW w:w="10185" w:type="dxa"/>
            <w:shd w:val="clear" w:color="auto" w:fill="BFBFBF"/>
          </w:tcPr>
          <w:p w14:paraId="3321C451" w14:textId="77777777" w:rsidR="00763CB3" w:rsidRPr="00876921" w:rsidRDefault="00763CB3" w:rsidP="000C6FAC">
            <w:pPr>
              <w:rPr>
                <w:sz w:val="20"/>
                <w:szCs w:val="20"/>
                <w:lang w:eastAsia="en-GB"/>
              </w:rPr>
            </w:pPr>
            <w:r w:rsidRPr="00876921">
              <w:rPr>
                <w:sz w:val="32"/>
                <w:szCs w:val="32"/>
                <w:lang w:eastAsia="en-GB"/>
              </w:rPr>
              <w:lastRenderedPageBreak/>
              <w:br w:type="page"/>
            </w:r>
            <w:r w:rsidRPr="00876921">
              <w:rPr>
                <w:b/>
                <w:caps/>
                <w:sz w:val="40"/>
                <w:szCs w:val="20"/>
                <w:lang w:eastAsia="en-GB"/>
              </w:rPr>
              <w:t>Student FEEDBACK FORM</w:t>
            </w:r>
          </w:p>
        </w:tc>
      </w:tr>
    </w:tbl>
    <w:p w14:paraId="773D9764" w14:textId="77777777" w:rsidR="00763CB3" w:rsidRPr="00876921" w:rsidRDefault="00763CB3" w:rsidP="000C6FAC">
      <w:pPr>
        <w:rPr>
          <w:sz w:val="20"/>
          <w:szCs w:val="20"/>
          <w:lang w:eastAsia="en-GB"/>
        </w:rPr>
      </w:pPr>
    </w:p>
    <w:p w14:paraId="10E5CA0C" w14:textId="77777777" w:rsidR="00763CB3" w:rsidRPr="00876921" w:rsidRDefault="00763CB3" w:rsidP="000C6FAC">
      <w:pPr>
        <w:rPr>
          <w:sz w:val="20"/>
          <w:szCs w:val="20"/>
        </w:rPr>
      </w:pPr>
      <w:r w:rsidRPr="00876921">
        <w:rPr>
          <w:sz w:val="20"/>
          <w:szCs w:val="20"/>
        </w:rPr>
        <w:t xml:space="preserve">This section details the </w:t>
      </w:r>
      <w:r w:rsidRPr="00876921">
        <w:rPr>
          <w:i/>
          <w:sz w:val="20"/>
          <w:szCs w:val="20"/>
        </w:rPr>
        <w:t>extent</w:t>
      </w:r>
      <w:r w:rsidRPr="00876921">
        <w:rPr>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0C6FAC">
      <w:pPr>
        <w:rPr>
          <w:b/>
          <w:lang w:eastAsia="en-GB"/>
        </w:rPr>
        <w:sectPr w:rsidR="00763CB3" w:rsidRPr="00876921" w:rsidSect="000C6FAC">
          <w:headerReference w:type="even" r:id="rId39"/>
          <w:headerReference w:type="default" r:id="rId40"/>
          <w:footerReference w:type="even" r:id="rId41"/>
          <w:footerReference w:type="default" r:id="rId42"/>
          <w:headerReference w:type="first" r:id="rId43"/>
          <w:footerReference w:type="first" r:id="rId44"/>
          <w:pgSz w:w="11894" w:h="16834"/>
          <w:pgMar w:top="1440" w:right="1080" w:bottom="1440" w:left="1080" w:header="706" w:footer="454" w:gutter="0"/>
          <w:paperSrc w:first="1" w:other="1"/>
          <w:cols w:space="720"/>
          <w:titlePg/>
          <w:docGrid w:linePitch="299"/>
        </w:sectPr>
      </w:pPr>
    </w:p>
    <w:p w14:paraId="37629A35" w14:textId="77777777" w:rsidR="00763CB3" w:rsidRPr="00876921" w:rsidRDefault="00763CB3" w:rsidP="000C6FAC">
      <w:pPr>
        <w:rPr>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CA11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0C6FAC">
            <w:pPr>
              <w:rPr>
                <w:b/>
                <w:szCs w:val="20"/>
                <w:lang w:eastAsia="en-GB"/>
              </w:rPr>
            </w:pPr>
            <w:r w:rsidRPr="00876921">
              <w:rPr>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0C6FAC">
            <w:pPr>
              <w:rPr>
                <w:b/>
                <w:sz w:val="18"/>
                <w:szCs w:val="18"/>
                <w:lang w:eastAsia="en-GB"/>
              </w:rPr>
            </w:pPr>
            <w:r w:rsidRPr="00876921">
              <w:rPr>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0C6FAC">
            <w:pPr>
              <w:rPr>
                <w:b/>
                <w:sz w:val="18"/>
                <w:szCs w:val="18"/>
                <w:lang w:eastAsia="en-GB"/>
              </w:rPr>
            </w:pPr>
            <w:r w:rsidRPr="00876921">
              <w:rPr>
                <w:b/>
                <w:sz w:val="18"/>
                <w:szCs w:val="18"/>
                <w:lang w:eastAsia="en-GB"/>
              </w:rPr>
              <w:t xml:space="preserve">Marks </w:t>
            </w:r>
          </w:p>
          <w:p w14:paraId="28DABBA2" w14:textId="77777777" w:rsidR="00763CB3" w:rsidRPr="00876921" w:rsidRDefault="00763CB3" w:rsidP="000C6FAC">
            <w:pPr>
              <w:rPr>
                <w:b/>
                <w:sz w:val="18"/>
                <w:szCs w:val="18"/>
                <w:lang w:eastAsia="en-GB"/>
              </w:rPr>
            </w:pPr>
            <w:r w:rsidRPr="00876921">
              <w:rPr>
                <w:b/>
                <w:sz w:val="18"/>
                <w:szCs w:val="18"/>
                <w:lang w:eastAsia="en-GB"/>
              </w:rPr>
              <w:t>awarded</w:t>
            </w:r>
          </w:p>
        </w:tc>
      </w:tr>
      <w:tr w:rsidR="00763CB3" w:rsidRPr="00876921" w14:paraId="6878BE52" w14:textId="77777777" w:rsidTr="00CA11B5">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0C6FAC">
            <w:pPr>
              <w:rPr>
                <w:b/>
                <w:sz w:val="16"/>
                <w:szCs w:val="16"/>
                <w:lang w:eastAsia="en-GB"/>
              </w:rPr>
            </w:pPr>
            <w:r w:rsidRPr="00876921">
              <w:rPr>
                <w:b/>
                <w:sz w:val="20"/>
                <w:szCs w:val="16"/>
                <w:lang w:eastAsia="en-GB"/>
              </w:rPr>
              <w:t xml:space="preserve">1. </w:t>
            </w:r>
            <w:r w:rsidRPr="00876921">
              <w:rPr>
                <w:b/>
                <w:sz w:val="20"/>
                <w:szCs w:val="20"/>
                <w:lang w:eastAsia="en-GB"/>
              </w:rPr>
              <w:t>Engagement with Literature Skills</w:t>
            </w:r>
          </w:p>
          <w:p w14:paraId="55874616" w14:textId="77777777" w:rsidR="00763CB3" w:rsidRPr="00876921" w:rsidRDefault="00763CB3" w:rsidP="000C6FAC">
            <w:pPr>
              <w:rPr>
                <w:sz w:val="14"/>
                <w:szCs w:val="14"/>
                <w:lang w:eastAsia="en-GB"/>
              </w:rPr>
            </w:pPr>
            <w:r w:rsidRPr="00876921">
              <w:rPr>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0C6FAC">
            <w:pPr>
              <w:rPr>
                <w:sz w:val="32"/>
                <w:szCs w:val="20"/>
                <w:lang w:eastAsia="en-GB"/>
              </w:rPr>
            </w:pPr>
            <w:r w:rsidRPr="00876921">
              <w:rPr>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0C6FAC">
            <w:pPr>
              <w:rPr>
                <w:sz w:val="32"/>
                <w:szCs w:val="20"/>
                <w:lang w:eastAsia="en-GB"/>
              </w:rPr>
            </w:pPr>
          </w:p>
        </w:tc>
      </w:tr>
      <w:tr w:rsidR="00763CB3" w:rsidRPr="00876921" w14:paraId="15056E90" w14:textId="77777777" w:rsidTr="00CA11B5">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0C6FAC">
            <w:pPr>
              <w:rPr>
                <w:sz w:val="14"/>
                <w:szCs w:val="14"/>
                <w:lang w:eastAsia="en-GB"/>
              </w:rPr>
            </w:pPr>
          </w:p>
          <w:p w14:paraId="1E37F862" w14:textId="77777777" w:rsidR="00763CB3" w:rsidRPr="00876921" w:rsidRDefault="00763CB3" w:rsidP="000C6FAC">
            <w:pPr>
              <w:rPr>
                <w:sz w:val="14"/>
                <w:szCs w:val="14"/>
                <w:lang w:eastAsia="en-GB"/>
              </w:rPr>
            </w:pPr>
          </w:p>
          <w:p w14:paraId="64408B43" w14:textId="77777777" w:rsidR="00763CB3" w:rsidRPr="00876921" w:rsidRDefault="00763CB3" w:rsidP="000C6FAC">
            <w:pPr>
              <w:rPr>
                <w:sz w:val="14"/>
                <w:szCs w:val="14"/>
                <w:lang w:eastAsia="en-GB"/>
              </w:rPr>
            </w:pPr>
          </w:p>
          <w:p w14:paraId="1B2B6401" w14:textId="77777777" w:rsidR="00763CB3" w:rsidRPr="00876921" w:rsidRDefault="00763CB3" w:rsidP="000C6FAC">
            <w:pPr>
              <w:rPr>
                <w:sz w:val="14"/>
                <w:szCs w:val="14"/>
                <w:lang w:eastAsia="en-GB"/>
              </w:rPr>
            </w:pPr>
          </w:p>
          <w:p w14:paraId="6AA84BF5" w14:textId="77777777" w:rsidR="00763CB3" w:rsidRPr="00876921" w:rsidRDefault="00763CB3" w:rsidP="000C6FAC">
            <w:pPr>
              <w:rPr>
                <w:sz w:val="14"/>
                <w:szCs w:val="14"/>
                <w:lang w:eastAsia="en-GB"/>
              </w:rPr>
            </w:pPr>
          </w:p>
          <w:p w14:paraId="5576EECA"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0C6FAC">
            <w:pPr>
              <w:rPr>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0C6FAC">
            <w:pPr>
              <w:rPr>
                <w:sz w:val="32"/>
                <w:szCs w:val="20"/>
                <w:lang w:eastAsia="en-GB"/>
              </w:rPr>
            </w:pPr>
          </w:p>
        </w:tc>
      </w:tr>
      <w:tr w:rsidR="00763CB3" w:rsidRPr="00876921" w14:paraId="231CDB5E" w14:textId="77777777" w:rsidTr="00CA11B5">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0C6FAC">
            <w:pPr>
              <w:rPr>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0C6FAC">
            <w:pPr>
              <w:rPr>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0C6FAC">
            <w:pPr>
              <w:rPr>
                <w:sz w:val="32"/>
                <w:szCs w:val="20"/>
                <w:lang w:eastAsia="en-GB"/>
              </w:rPr>
            </w:pPr>
          </w:p>
        </w:tc>
      </w:tr>
      <w:tr w:rsidR="00763CB3" w:rsidRPr="00876921" w14:paraId="2B444BDD" w14:textId="77777777" w:rsidTr="00CA11B5">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0C6FAC">
            <w:pPr>
              <w:rPr>
                <w:b/>
                <w:sz w:val="20"/>
                <w:szCs w:val="20"/>
                <w:lang w:eastAsia="en-GB"/>
              </w:rPr>
            </w:pPr>
            <w:r w:rsidRPr="00876921">
              <w:rPr>
                <w:b/>
                <w:sz w:val="20"/>
                <w:szCs w:val="16"/>
                <w:lang w:eastAsia="en-GB"/>
              </w:rPr>
              <w:t xml:space="preserve">2. </w:t>
            </w:r>
            <w:r w:rsidRPr="00876921">
              <w:rPr>
                <w:b/>
                <w:sz w:val="20"/>
                <w:szCs w:val="20"/>
                <w:lang w:eastAsia="en-GB"/>
              </w:rPr>
              <w:t>Knowledge and Understanding Skills</w:t>
            </w:r>
          </w:p>
          <w:p w14:paraId="366AF17D"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0C6FAC">
            <w:pPr>
              <w:rPr>
                <w:sz w:val="32"/>
                <w:szCs w:val="20"/>
                <w:lang w:eastAsia="en-GB"/>
              </w:rPr>
            </w:pPr>
            <w:r w:rsidRPr="00876921">
              <w:rPr>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0C6FAC">
            <w:pPr>
              <w:rPr>
                <w:sz w:val="32"/>
                <w:szCs w:val="20"/>
                <w:lang w:eastAsia="en-GB"/>
              </w:rPr>
            </w:pPr>
          </w:p>
        </w:tc>
      </w:tr>
      <w:tr w:rsidR="00763CB3" w:rsidRPr="00876921" w14:paraId="4D781A77" w14:textId="77777777" w:rsidTr="00CA11B5">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0C6FAC">
            <w:pPr>
              <w:rPr>
                <w:sz w:val="14"/>
                <w:szCs w:val="14"/>
                <w:lang w:eastAsia="en-GB"/>
              </w:rPr>
            </w:pPr>
          </w:p>
          <w:p w14:paraId="24DDABF5" w14:textId="77777777" w:rsidR="00763CB3" w:rsidRPr="00876921" w:rsidRDefault="00763CB3" w:rsidP="000C6FAC">
            <w:pPr>
              <w:rPr>
                <w:sz w:val="14"/>
                <w:szCs w:val="14"/>
                <w:lang w:eastAsia="en-GB"/>
              </w:rPr>
            </w:pPr>
          </w:p>
          <w:p w14:paraId="671A95C4" w14:textId="77777777" w:rsidR="00763CB3" w:rsidRPr="00876921" w:rsidRDefault="00763CB3" w:rsidP="000C6FAC">
            <w:pPr>
              <w:rPr>
                <w:sz w:val="14"/>
                <w:szCs w:val="14"/>
                <w:lang w:eastAsia="en-GB"/>
              </w:rPr>
            </w:pPr>
          </w:p>
          <w:p w14:paraId="01F07026" w14:textId="77777777" w:rsidR="00763CB3" w:rsidRPr="00876921" w:rsidRDefault="00763CB3" w:rsidP="000C6FAC">
            <w:pPr>
              <w:rPr>
                <w:sz w:val="14"/>
                <w:szCs w:val="14"/>
                <w:lang w:eastAsia="en-GB"/>
              </w:rPr>
            </w:pPr>
          </w:p>
          <w:p w14:paraId="000B2385" w14:textId="77777777" w:rsidR="00763CB3" w:rsidRPr="00876921" w:rsidRDefault="00763CB3" w:rsidP="000C6FAC">
            <w:pPr>
              <w:rPr>
                <w:sz w:val="14"/>
                <w:szCs w:val="14"/>
                <w:lang w:eastAsia="en-GB"/>
              </w:rPr>
            </w:pPr>
          </w:p>
          <w:p w14:paraId="465E6442"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0C6FAC">
            <w:pPr>
              <w:rPr>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0C6FAC">
            <w:pPr>
              <w:rPr>
                <w:sz w:val="32"/>
                <w:szCs w:val="20"/>
                <w:lang w:eastAsia="en-GB"/>
              </w:rPr>
            </w:pPr>
          </w:p>
        </w:tc>
      </w:tr>
      <w:tr w:rsidR="00763CB3" w:rsidRPr="00876921" w14:paraId="650802C2" w14:textId="77777777" w:rsidTr="00CA11B5">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0C6FAC">
            <w:pPr>
              <w:rPr>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0C6FAC">
            <w:pPr>
              <w:rPr>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0C6FAC">
            <w:pPr>
              <w:rPr>
                <w:sz w:val="32"/>
                <w:szCs w:val="20"/>
                <w:lang w:eastAsia="en-GB"/>
              </w:rPr>
            </w:pPr>
          </w:p>
        </w:tc>
      </w:tr>
      <w:tr w:rsidR="00763CB3" w:rsidRPr="00876921" w14:paraId="0300CAC5" w14:textId="77777777" w:rsidTr="00CA11B5">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0C6FAC">
            <w:pPr>
              <w:rPr>
                <w:b/>
                <w:sz w:val="16"/>
                <w:szCs w:val="16"/>
                <w:lang w:eastAsia="en-GB"/>
              </w:rPr>
            </w:pPr>
            <w:r w:rsidRPr="00876921">
              <w:rPr>
                <w:b/>
                <w:sz w:val="20"/>
                <w:szCs w:val="16"/>
                <w:lang w:eastAsia="en-GB"/>
              </w:rPr>
              <w:t xml:space="preserve">3. </w:t>
            </w:r>
            <w:r w:rsidRPr="00876921">
              <w:rPr>
                <w:b/>
                <w:sz w:val="20"/>
                <w:szCs w:val="20"/>
                <w:lang w:eastAsia="en-GB"/>
              </w:rPr>
              <w:t>Cognitive and Intellectual Skills</w:t>
            </w:r>
          </w:p>
          <w:p w14:paraId="6D757F37"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0C6FAC">
            <w:pPr>
              <w:rPr>
                <w:sz w:val="32"/>
                <w:szCs w:val="20"/>
                <w:lang w:eastAsia="en-GB"/>
              </w:rPr>
            </w:pPr>
            <w:r w:rsidRPr="00876921">
              <w:rPr>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0C6FAC">
            <w:pPr>
              <w:rPr>
                <w:sz w:val="32"/>
                <w:szCs w:val="20"/>
                <w:lang w:eastAsia="en-GB"/>
              </w:rPr>
            </w:pPr>
          </w:p>
        </w:tc>
      </w:tr>
      <w:tr w:rsidR="00763CB3" w:rsidRPr="00876921" w14:paraId="690DCDBC" w14:textId="77777777" w:rsidTr="00CA11B5">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0C6FAC">
            <w:pPr>
              <w:rPr>
                <w:sz w:val="14"/>
                <w:szCs w:val="14"/>
                <w:lang w:eastAsia="en-GB"/>
              </w:rPr>
            </w:pPr>
          </w:p>
          <w:p w14:paraId="6702EAFE" w14:textId="77777777" w:rsidR="00763CB3" w:rsidRPr="00876921" w:rsidRDefault="00763CB3" w:rsidP="000C6FAC">
            <w:pPr>
              <w:rPr>
                <w:sz w:val="14"/>
                <w:szCs w:val="14"/>
                <w:lang w:eastAsia="en-GB"/>
              </w:rPr>
            </w:pPr>
          </w:p>
          <w:p w14:paraId="75FE031D" w14:textId="77777777" w:rsidR="00763CB3" w:rsidRPr="00876921" w:rsidRDefault="00763CB3" w:rsidP="000C6FAC">
            <w:pPr>
              <w:rPr>
                <w:sz w:val="14"/>
                <w:szCs w:val="14"/>
                <w:lang w:eastAsia="en-GB"/>
              </w:rPr>
            </w:pPr>
          </w:p>
          <w:p w14:paraId="2CCA5E81" w14:textId="77777777" w:rsidR="00763CB3" w:rsidRPr="00876921" w:rsidRDefault="00763CB3" w:rsidP="000C6FAC">
            <w:pPr>
              <w:rPr>
                <w:sz w:val="14"/>
                <w:szCs w:val="14"/>
                <w:lang w:eastAsia="en-GB"/>
              </w:rPr>
            </w:pPr>
          </w:p>
          <w:p w14:paraId="6A985526" w14:textId="77777777" w:rsidR="00763CB3" w:rsidRPr="00876921" w:rsidRDefault="00763CB3" w:rsidP="000C6FAC">
            <w:pPr>
              <w:rPr>
                <w:sz w:val="14"/>
                <w:szCs w:val="14"/>
                <w:lang w:eastAsia="en-GB"/>
              </w:rPr>
            </w:pPr>
          </w:p>
          <w:p w14:paraId="71078E49"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0C6FAC">
            <w:pPr>
              <w:rPr>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0C6FAC">
            <w:pPr>
              <w:rPr>
                <w:sz w:val="32"/>
                <w:szCs w:val="20"/>
                <w:lang w:eastAsia="en-GB"/>
              </w:rPr>
            </w:pPr>
          </w:p>
        </w:tc>
      </w:tr>
      <w:tr w:rsidR="00763CB3" w:rsidRPr="00876921" w14:paraId="18778F53" w14:textId="77777777" w:rsidTr="00CA11B5">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0C6FAC">
            <w:pPr>
              <w:rPr>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0C6FAC">
            <w:pPr>
              <w:rPr>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0C6FAC">
            <w:pPr>
              <w:rPr>
                <w:sz w:val="32"/>
                <w:szCs w:val="20"/>
                <w:lang w:eastAsia="en-GB"/>
              </w:rPr>
            </w:pPr>
          </w:p>
        </w:tc>
      </w:tr>
      <w:tr w:rsidR="00763CB3" w:rsidRPr="00876921" w14:paraId="14FB157F" w14:textId="77777777" w:rsidTr="00CA11B5">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0C6FAC">
            <w:pPr>
              <w:rPr>
                <w:b/>
                <w:sz w:val="16"/>
                <w:szCs w:val="16"/>
                <w:lang w:eastAsia="en-GB"/>
              </w:rPr>
            </w:pPr>
            <w:r w:rsidRPr="00876921">
              <w:rPr>
                <w:b/>
                <w:sz w:val="20"/>
                <w:szCs w:val="16"/>
                <w:lang w:eastAsia="en-GB"/>
              </w:rPr>
              <w:t xml:space="preserve">4. </w:t>
            </w:r>
            <w:r w:rsidRPr="00876921">
              <w:rPr>
                <w:b/>
                <w:sz w:val="20"/>
                <w:szCs w:val="20"/>
                <w:lang w:eastAsia="en-GB"/>
              </w:rPr>
              <w:t>Practical Application Skills</w:t>
            </w:r>
          </w:p>
          <w:p w14:paraId="5AA8A7A0"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0C6FAC">
            <w:pPr>
              <w:rPr>
                <w:sz w:val="32"/>
                <w:szCs w:val="20"/>
                <w:lang w:eastAsia="en-GB"/>
              </w:rPr>
            </w:pPr>
            <w:r w:rsidRPr="00876921">
              <w:rPr>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0C6FAC">
            <w:pPr>
              <w:rPr>
                <w:sz w:val="32"/>
                <w:szCs w:val="20"/>
                <w:lang w:eastAsia="en-GB"/>
              </w:rPr>
            </w:pPr>
          </w:p>
        </w:tc>
      </w:tr>
      <w:tr w:rsidR="00763CB3" w:rsidRPr="00876921" w14:paraId="303A4DB5" w14:textId="77777777" w:rsidTr="00CA11B5">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0C6FAC">
            <w:pPr>
              <w:rPr>
                <w:sz w:val="14"/>
                <w:szCs w:val="14"/>
                <w:lang w:eastAsia="en-GB"/>
              </w:rPr>
            </w:pPr>
          </w:p>
          <w:p w14:paraId="2F28982A" w14:textId="77777777" w:rsidR="00763CB3" w:rsidRPr="00876921" w:rsidRDefault="00763CB3" w:rsidP="000C6FAC">
            <w:pPr>
              <w:rPr>
                <w:sz w:val="14"/>
                <w:szCs w:val="14"/>
                <w:lang w:eastAsia="en-GB"/>
              </w:rPr>
            </w:pPr>
          </w:p>
          <w:p w14:paraId="43624C9D" w14:textId="77777777" w:rsidR="00763CB3" w:rsidRPr="00876921" w:rsidRDefault="00763CB3" w:rsidP="000C6FAC">
            <w:pPr>
              <w:rPr>
                <w:sz w:val="14"/>
                <w:szCs w:val="14"/>
                <w:lang w:eastAsia="en-GB"/>
              </w:rPr>
            </w:pPr>
          </w:p>
          <w:p w14:paraId="2D21F635" w14:textId="77777777" w:rsidR="00763CB3" w:rsidRPr="00876921" w:rsidRDefault="00763CB3" w:rsidP="000C6FAC">
            <w:pPr>
              <w:rPr>
                <w:sz w:val="14"/>
                <w:szCs w:val="14"/>
                <w:lang w:eastAsia="en-GB"/>
              </w:rPr>
            </w:pPr>
          </w:p>
          <w:p w14:paraId="0AEF1A8F" w14:textId="77777777" w:rsidR="00763CB3" w:rsidRPr="00876921" w:rsidRDefault="00763CB3" w:rsidP="000C6FAC">
            <w:pPr>
              <w:rPr>
                <w:sz w:val="14"/>
                <w:szCs w:val="14"/>
                <w:lang w:eastAsia="en-GB"/>
              </w:rPr>
            </w:pPr>
          </w:p>
          <w:p w14:paraId="11DAA87C"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0C6FAC">
            <w:pPr>
              <w:rPr>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0C6FAC">
            <w:pPr>
              <w:rPr>
                <w:sz w:val="32"/>
                <w:szCs w:val="20"/>
                <w:lang w:eastAsia="en-GB"/>
              </w:rPr>
            </w:pPr>
          </w:p>
        </w:tc>
      </w:tr>
      <w:tr w:rsidR="00763CB3" w:rsidRPr="00876921" w14:paraId="5411B7BD" w14:textId="77777777" w:rsidTr="00CA11B5">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0C6FAC">
            <w:pPr>
              <w:rPr>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0C6FAC">
            <w:pPr>
              <w:rPr>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0C6FAC">
            <w:pPr>
              <w:rPr>
                <w:sz w:val="32"/>
                <w:szCs w:val="20"/>
                <w:lang w:eastAsia="en-GB"/>
              </w:rPr>
            </w:pPr>
          </w:p>
        </w:tc>
      </w:tr>
      <w:tr w:rsidR="00763CB3" w:rsidRPr="00876921" w14:paraId="3DB014CC" w14:textId="77777777" w:rsidTr="00CA11B5">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0C6FAC">
            <w:pPr>
              <w:rPr>
                <w:b/>
                <w:sz w:val="16"/>
                <w:szCs w:val="16"/>
                <w:lang w:eastAsia="en-GB"/>
              </w:rPr>
            </w:pPr>
            <w:r w:rsidRPr="00876921">
              <w:rPr>
                <w:b/>
                <w:sz w:val="20"/>
                <w:szCs w:val="16"/>
                <w:lang w:eastAsia="en-GB"/>
              </w:rPr>
              <w:t xml:space="preserve">5. </w:t>
            </w:r>
            <w:r w:rsidRPr="00876921">
              <w:rPr>
                <w:b/>
                <w:sz w:val="20"/>
                <w:szCs w:val="20"/>
                <w:lang w:eastAsia="en-GB"/>
              </w:rPr>
              <w:t>Transferable Skills for Life and Professional Practice</w:t>
            </w:r>
          </w:p>
          <w:p w14:paraId="36137A7D"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0C6FAC">
            <w:pPr>
              <w:rPr>
                <w:sz w:val="32"/>
                <w:szCs w:val="20"/>
                <w:lang w:eastAsia="en-GB"/>
              </w:rPr>
            </w:pPr>
            <w:r w:rsidRPr="00876921">
              <w:rPr>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0C6FAC">
            <w:pPr>
              <w:rPr>
                <w:sz w:val="32"/>
                <w:szCs w:val="20"/>
                <w:lang w:eastAsia="en-GB"/>
              </w:rPr>
            </w:pPr>
          </w:p>
        </w:tc>
      </w:tr>
      <w:tr w:rsidR="00763CB3" w:rsidRPr="00876921" w14:paraId="16E1BECD" w14:textId="77777777" w:rsidTr="00CA11B5">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0C6FAC">
            <w:pPr>
              <w:rPr>
                <w:sz w:val="14"/>
                <w:szCs w:val="14"/>
                <w:lang w:eastAsia="en-GB"/>
              </w:rPr>
            </w:pPr>
          </w:p>
          <w:p w14:paraId="47E24EAC" w14:textId="77777777" w:rsidR="00763CB3" w:rsidRPr="00876921" w:rsidRDefault="00763CB3" w:rsidP="000C6FAC">
            <w:pPr>
              <w:rPr>
                <w:sz w:val="14"/>
                <w:szCs w:val="14"/>
                <w:lang w:eastAsia="en-GB"/>
              </w:rPr>
            </w:pPr>
          </w:p>
          <w:p w14:paraId="4FF10648" w14:textId="77777777" w:rsidR="00763CB3" w:rsidRPr="00876921" w:rsidRDefault="00763CB3" w:rsidP="000C6FAC">
            <w:pPr>
              <w:rPr>
                <w:sz w:val="14"/>
                <w:szCs w:val="14"/>
                <w:lang w:eastAsia="en-GB"/>
              </w:rPr>
            </w:pPr>
          </w:p>
          <w:p w14:paraId="6C8AE446" w14:textId="77777777" w:rsidR="00763CB3" w:rsidRPr="00876921" w:rsidRDefault="00763CB3" w:rsidP="000C6FAC">
            <w:pPr>
              <w:rPr>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0C6FAC">
            <w:pPr>
              <w:rPr>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0C6FAC">
            <w:pPr>
              <w:rPr>
                <w:sz w:val="32"/>
                <w:szCs w:val="20"/>
                <w:lang w:eastAsia="en-GB"/>
              </w:rPr>
            </w:pPr>
          </w:p>
        </w:tc>
      </w:tr>
      <w:tr w:rsidR="00763CB3" w:rsidRPr="00876921" w14:paraId="0A5E6F61" w14:textId="77777777" w:rsidTr="00CA11B5">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0C6FAC">
            <w:pPr>
              <w:rPr>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0C6FAC">
            <w:pPr>
              <w:rPr>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0C6FAC">
            <w:pPr>
              <w:rPr>
                <w:sz w:val="32"/>
                <w:szCs w:val="20"/>
                <w:lang w:eastAsia="en-GB"/>
              </w:rPr>
            </w:pPr>
          </w:p>
        </w:tc>
      </w:tr>
    </w:tbl>
    <w:p w14:paraId="63E384C6" w14:textId="77777777" w:rsidR="00763CB3" w:rsidRPr="00876921" w:rsidRDefault="00763CB3" w:rsidP="000C6FAC">
      <w:pPr>
        <w:rPr>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CA11B5">
        <w:trPr>
          <w:cantSplit/>
        </w:trPr>
        <w:tc>
          <w:tcPr>
            <w:tcW w:w="6062" w:type="dxa"/>
            <w:vMerge w:val="restart"/>
            <w:shd w:val="pct15" w:color="auto" w:fill="auto"/>
            <w:vAlign w:val="center"/>
          </w:tcPr>
          <w:p w14:paraId="2A698409" w14:textId="77777777" w:rsidR="00763CB3" w:rsidRPr="00876921" w:rsidRDefault="00763CB3" w:rsidP="000C6FAC">
            <w:pPr>
              <w:rPr>
                <w:sz w:val="16"/>
                <w:szCs w:val="16"/>
                <w:lang w:eastAsia="en-GB"/>
              </w:rPr>
            </w:pPr>
            <w:r w:rsidRPr="00876921">
              <w:rPr>
                <w:b/>
                <w:bCs/>
                <w:lang w:eastAsia="en-GB"/>
              </w:rPr>
              <w:t xml:space="preserve">Assessment Mark </w:t>
            </w:r>
            <w:r w:rsidRPr="00876921">
              <w:rPr>
                <w:bCs/>
                <w:lang w:eastAsia="en-GB"/>
              </w:rPr>
              <w:t>(</w:t>
            </w:r>
            <w:r w:rsidRPr="00876921">
              <w:rPr>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0C6FAC">
            <w:pPr>
              <w:rPr>
                <w:b/>
                <w:bCs/>
                <w:sz w:val="16"/>
                <w:szCs w:val="16"/>
                <w:lang w:eastAsia="en-GB"/>
              </w:rPr>
            </w:pPr>
            <w:r w:rsidRPr="00876921">
              <w:rPr>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0C6FAC">
            <w:pPr>
              <w:rPr>
                <w:b/>
                <w:bCs/>
                <w:sz w:val="20"/>
                <w:szCs w:val="20"/>
                <w:lang w:eastAsia="en-GB"/>
              </w:rPr>
            </w:pPr>
            <w:r w:rsidRPr="00876921">
              <w:rPr>
                <w:b/>
                <w:bCs/>
                <w:sz w:val="20"/>
                <w:szCs w:val="20"/>
                <w:lang w:eastAsia="en-GB"/>
              </w:rPr>
              <w:t>%</w:t>
            </w:r>
          </w:p>
        </w:tc>
      </w:tr>
      <w:tr w:rsidR="00763CB3" w:rsidRPr="00876921" w14:paraId="53528B9F" w14:textId="77777777" w:rsidTr="00CA11B5">
        <w:trPr>
          <w:cantSplit/>
        </w:trPr>
        <w:tc>
          <w:tcPr>
            <w:tcW w:w="6062" w:type="dxa"/>
            <w:vMerge/>
            <w:vAlign w:val="bottom"/>
          </w:tcPr>
          <w:p w14:paraId="4FA23D15" w14:textId="77777777" w:rsidR="00763CB3" w:rsidRPr="00876921" w:rsidRDefault="00763CB3" w:rsidP="000C6FAC">
            <w:pPr>
              <w:rPr>
                <w:sz w:val="20"/>
                <w:szCs w:val="20"/>
                <w:lang w:eastAsia="en-GB"/>
              </w:rPr>
            </w:pPr>
          </w:p>
        </w:tc>
        <w:tc>
          <w:tcPr>
            <w:tcW w:w="2903" w:type="dxa"/>
            <w:vAlign w:val="bottom"/>
          </w:tcPr>
          <w:p w14:paraId="1E0E2A91" w14:textId="77777777" w:rsidR="00763CB3" w:rsidRPr="00876921" w:rsidRDefault="00763CB3" w:rsidP="000C6FAC">
            <w:pPr>
              <w:rPr>
                <w:b/>
                <w:bCs/>
                <w:sz w:val="16"/>
                <w:szCs w:val="16"/>
                <w:lang w:eastAsia="en-GB"/>
              </w:rPr>
            </w:pPr>
            <w:r w:rsidRPr="00876921">
              <w:rPr>
                <w:sz w:val="16"/>
                <w:szCs w:val="16"/>
                <w:lang w:eastAsia="en-GB"/>
              </w:rPr>
              <w:t>Up to 1 week late (</w:t>
            </w:r>
            <w:r w:rsidRPr="00876921">
              <w:rPr>
                <w:sz w:val="12"/>
                <w:szCs w:val="12"/>
                <w:lang w:eastAsia="en-GB"/>
              </w:rPr>
              <w:t>40% Max)</w:t>
            </w:r>
          </w:p>
        </w:tc>
        <w:tc>
          <w:tcPr>
            <w:tcW w:w="641" w:type="dxa"/>
            <w:vAlign w:val="bottom"/>
          </w:tcPr>
          <w:p w14:paraId="2083D1A6" w14:textId="77777777" w:rsidR="00763CB3" w:rsidRPr="00876921" w:rsidRDefault="00763CB3" w:rsidP="000C6FAC">
            <w:pPr>
              <w:rPr>
                <w:sz w:val="12"/>
                <w:szCs w:val="12"/>
                <w:lang w:eastAsia="en-GB"/>
              </w:rPr>
            </w:pPr>
          </w:p>
        </w:tc>
        <w:tc>
          <w:tcPr>
            <w:tcW w:w="1060" w:type="dxa"/>
            <w:vMerge/>
            <w:vAlign w:val="bottom"/>
          </w:tcPr>
          <w:p w14:paraId="7C0E8007" w14:textId="77777777" w:rsidR="00763CB3" w:rsidRPr="00876921" w:rsidRDefault="00763CB3" w:rsidP="000C6FAC">
            <w:pPr>
              <w:rPr>
                <w:sz w:val="20"/>
                <w:szCs w:val="20"/>
                <w:lang w:eastAsia="en-GB"/>
              </w:rPr>
            </w:pPr>
          </w:p>
        </w:tc>
      </w:tr>
      <w:tr w:rsidR="00763CB3" w:rsidRPr="00876921" w14:paraId="0AFB7A1B" w14:textId="77777777" w:rsidTr="00CA11B5">
        <w:trPr>
          <w:cantSplit/>
        </w:trPr>
        <w:tc>
          <w:tcPr>
            <w:tcW w:w="6062" w:type="dxa"/>
            <w:vMerge/>
            <w:vAlign w:val="bottom"/>
          </w:tcPr>
          <w:p w14:paraId="20C32F00" w14:textId="77777777" w:rsidR="00763CB3" w:rsidRPr="00876921" w:rsidRDefault="00763CB3" w:rsidP="000C6FAC">
            <w:pPr>
              <w:rPr>
                <w:sz w:val="20"/>
                <w:szCs w:val="20"/>
                <w:lang w:eastAsia="en-GB"/>
              </w:rPr>
            </w:pPr>
          </w:p>
        </w:tc>
        <w:tc>
          <w:tcPr>
            <w:tcW w:w="2903" w:type="dxa"/>
            <w:vAlign w:val="bottom"/>
          </w:tcPr>
          <w:p w14:paraId="7AEEDD7A" w14:textId="77777777" w:rsidR="00763CB3" w:rsidRPr="00876921" w:rsidRDefault="00763CB3" w:rsidP="000C6FAC">
            <w:pPr>
              <w:rPr>
                <w:b/>
                <w:bCs/>
                <w:sz w:val="16"/>
                <w:szCs w:val="16"/>
                <w:lang w:eastAsia="en-GB"/>
              </w:rPr>
            </w:pPr>
            <w:r w:rsidRPr="00876921">
              <w:rPr>
                <w:sz w:val="16"/>
                <w:szCs w:val="16"/>
                <w:lang w:eastAsia="en-GB"/>
              </w:rPr>
              <w:t>Over 1 week late (</w:t>
            </w:r>
            <w:r w:rsidRPr="00876921">
              <w:rPr>
                <w:sz w:val="12"/>
                <w:szCs w:val="12"/>
                <w:lang w:eastAsia="en-GB"/>
              </w:rPr>
              <w:t>0%)</w:t>
            </w:r>
          </w:p>
        </w:tc>
        <w:tc>
          <w:tcPr>
            <w:tcW w:w="641" w:type="dxa"/>
            <w:vAlign w:val="bottom"/>
          </w:tcPr>
          <w:p w14:paraId="38B3804A" w14:textId="77777777" w:rsidR="00763CB3" w:rsidRPr="00876921" w:rsidRDefault="00763CB3" w:rsidP="000C6FAC">
            <w:pPr>
              <w:rPr>
                <w:sz w:val="12"/>
                <w:szCs w:val="12"/>
                <w:lang w:eastAsia="en-GB"/>
              </w:rPr>
            </w:pPr>
          </w:p>
        </w:tc>
        <w:tc>
          <w:tcPr>
            <w:tcW w:w="1060" w:type="dxa"/>
            <w:vMerge/>
            <w:vAlign w:val="bottom"/>
          </w:tcPr>
          <w:p w14:paraId="594D712C" w14:textId="77777777" w:rsidR="00763CB3" w:rsidRPr="00876921" w:rsidRDefault="00763CB3" w:rsidP="000C6FAC">
            <w:pPr>
              <w:rPr>
                <w:sz w:val="20"/>
                <w:szCs w:val="20"/>
                <w:lang w:eastAsia="en-GB"/>
              </w:rPr>
            </w:pPr>
          </w:p>
        </w:tc>
      </w:tr>
    </w:tbl>
    <w:p w14:paraId="6C881E78" w14:textId="77777777" w:rsidR="00763CB3" w:rsidRPr="00876921" w:rsidRDefault="00763CB3" w:rsidP="000C6FAC">
      <w:pPr>
        <w:rPr>
          <w:sz w:val="20"/>
          <w:szCs w:val="20"/>
          <w:lang w:eastAsia="en-GB"/>
        </w:rPr>
      </w:pPr>
    </w:p>
    <w:p w14:paraId="3D05D86E" w14:textId="77777777" w:rsidR="00763CB3" w:rsidRPr="00876921" w:rsidRDefault="00763CB3" w:rsidP="000C6FAC">
      <w:pPr>
        <w:rPr>
          <w:sz w:val="20"/>
          <w:szCs w:val="20"/>
          <w:lang w:eastAsia="en-GB"/>
        </w:rPr>
      </w:pPr>
    </w:p>
    <w:p w14:paraId="244CD119" w14:textId="77777777" w:rsidR="00763CB3" w:rsidRPr="00876921" w:rsidRDefault="00763CB3" w:rsidP="000C6FAC">
      <w:pPr>
        <w:rPr>
          <w:vanish/>
          <w:sz w:val="20"/>
          <w:szCs w:val="20"/>
          <w:lang w:eastAsia="en-GB"/>
        </w:rPr>
        <w:sectPr w:rsidR="00763CB3" w:rsidRPr="00876921" w:rsidSect="002846C2">
          <w:headerReference w:type="even" r:id="rId45"/>
          <w:headerReference w:type="default" r:id="rId46"/>
          <w:footerReference w:type="even" r:id="rId47"/>
          <w:footerReference w:type="default" r:id="rId48"/>
          <w:headerReference w:type="first" r:id="rId49"/>
          <w:footerReference w:type="first" r:id="rId50"/>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0C6FAC">
      <w:pPr>
        <w:rPr>
          <w:vanish/>
          <w:sz w:val="20"/>
          <w:szCs w:val="20"/>
          <w:lang w:eastAsia="en-GB"/>
        </w:rPr>
        <w:sectPr w:rsidR="00763CB3" w:rsidRPr="00876921" w:rsidSect="002846C2">
          <w:headerReference w:type="even" r:id="rId51"/>
          <w:headerReference w:type="default" r:id="rId52"/>
          <w:footerReference w:type="even" r:id="rId53"/>
          <w:footerReference w:type="default" r:id="rId54"/>
          <w:headerReference w:type="first" r:id="rId55"/>
          <w:footerReference w:type="first" r:id="rId56"/>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0C6FAC">
      <w:pPr>
        <w:rPr>
          <w:vanish/>
          <w:sz w:val="20"/>
          <w:szCs w:val="20"/>
          <w:lang w:eastAsia="en-GB"/>
        </w:rPr>
      </w:pPr>
    </w:p>
    <w:p w14:paraId="598A3186" w14:textId="77777777" w:rsidR="00763CB3" w:rsidRPr="00876921" w:rsidRDefault="00763CB3" w:rsidP="000C6FAC">
      <w:pPr>
        <w:rPr>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CA11B5">
        <w:tc>
          <w:tcPr>
            <w:tcW w:w="13858" w:type="dxa"/>
            <w:shd w:val="clear" w:color="auto" w:fill="FF99FF"/>
          </w:tcPr>
          <w:p w14:paraId="259AD24D" w14:textId="77777777" w:rsidR="00763CB3" w:rsidRPr="00876921" w:rsidRDefault="00763CB3" w:rsidP="000C6FAC">
            <w:pPr>
              <w:rPr>
                <w:b/>
                <w:color w:val="303B44"/>
              </w:rPr>
            </w:pPr>
            <w:r w:rsidRPr="00876921">
              <w:rPr>
                <w:b/>
                <w:color w:val="303B44"/>
              </w:rPr>
              <w:t>GENERIC ASSESSMENT CRITERIA</w:t>
            </w:r>
          </w:p>
        </w:tc>
      </w:tr>
    </w:tbl>
    <w:p w14:paraId="0D9BB811" w14:textId="77777777" w:rsidR="00763CB3" w:rsidRPr="00876921" w:rsidRDefault="00763CB3" w:rsidP="000C6FAC">
      <w:pPr>
        <w:rPr>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CA11B5">
        <w:tc>
          <w:tcPr>
            <w:tcW w:w="13948" w:type="dxa"/>
            <w:shd w:val="clear" w:color="auto" w:fill="FF99FF"/>
          </w:tcPr>
          <w:p w14:paraId="29F10AD7" w14:textId="77777777" w:rsidR="00763CB3" w:rsidRPr="00876921" w:rsidRDefault="00763CB3" w:rsidP="000C6FAC">
            <w:pPr>
              <w:rPr>
                <w:b/>
                <w:lang w:eastAsia="en-GB"/>
              </w:rPr>
            </w:pPr>
            <w:r w:rsidRPr="00876921">
              <w:rPr>
                <w:b/>
                <w:lang w:eastAsia="en-GB"/>
              </w:rPr>
              <w:t>Level 5</w:t>
            </w:r>
          </w:p>
        </w:tc>
      </w:tr>
      <w:tr w:rsidR="00763CB3" w:rsidRPr="00876921" w14:paraId="21089731" w14:textId="77777777" w:rsidTr="00CA11B5">
        <w:tc>
          <w:tcPr>
            <w:tcW w:w="13948" w:type="dxa"/>
            <w:shd w:val="clear" w:color="auto" w:fill="FFCCFF"/>
          </w:tcPr>
          <w:p w14:paraId="0226AEB2" w14:textId="77777777" w:rsidR="00763CB3" w:rsidRPr="00876921" w:rsidRDefault="00763CB3" w:rsidP="000C6FAC">
            <w:pPr>
              <w:rPr>
                <w:rFonts w:eastAsia="Arial"/>
                <w:spacing w:val="-1"/>
                <w:lang w:eastAsia="en-GB"/>
              </w:rPr>
            </w:pPr>
            <w:r w:rsidRPr="00876921">
              <w:rPr>
                <w:rFonts w:eastAsia="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0C6FAC">
      <w:pPr>
        <w:rPr>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CA11B5">
        <w:trPr>
          <w:tblHeader/>
        </w:trPr>
        <w:tc>
          <w:tcPr>
            <w:tcW w:w="1735" w:type="dxa"/>
            <w:shd w:val="clear" w:color="auto" w:fill="FF99FF"/>
          </w:tcPr>
          <w:p w14:paraId="5D20E49C" w14:textId="77777777" w:rsidR="00763CB3" w:rsidRPr="00876921" w:rsidRDefault="00763CB3" w:rsidP="000C6FAC">
            <w:pPr>
              <w:rPr>
                <w:b/>
                <w:sz w:val="18"/>
                <w:szCs w:val="18"/>
                <w:lang w:eastAsia="en-GB"/>
              </w:rPr>
            </w:pPr>
            <w:r w:rsidRPr="00876921">
              <w:rPr>
                <w:b/>
                <w:sz w:val="18"/>
                <w:szCs w:val="18"/>
                <w:lang w:eastAsia="en-GB"/>
              </w:rPr>
              <w:t>Level 5</w:t>
            </w:r>
          </w:p>
        </w:tc>
        <w:tc>
          <w:tcPr>
            <w:tcW w:w="1736" w:type="dxa"/>
            <w:shd w:val="clear" w:color="auto" w:fill="FF99FF"/>
            <w:vAlign w:val="center"/>
          </w:tcPr>
          <w:p w14:paraId="51EF2570" w14:textId="77777777" w:rsidR="00763CB3" w:rsidRPr="00876921" w:rsidRDefault="00763CB3" w:rsidP="000C6FAC">
            <w:pPr>
              <w:rPr>
                <w:b/>
                <w:sz w:val="18"/>
                <w:szCs w:val="18"/>
                <w:lang w:eastAsia="en-GB"/>
              </w:rPr>
            </w:pPr>
            <w:r w:rsidRPr="00876921">
              <w:rPr>
                <w:b/>
                <w:sz w:val="18"/>
                <w:szCs w:val="18"/>
                <w:lang w:eastAsia="en-GB"/>
              </w:rPr>
              <w:t>FAIL</w:t>
            </w:r>
          </w:p>
        </w:tc>
        <w:tc>
          <w:tcPr>
            <w:tcW w:w="1736" w:type="dxa"/>
            <w:shd w:val="clear" w:color="auto" w:fill="FF99FF"/>
            <w:vAlign w:val="center"/>
          </w:tcPr>
          <w:p w14:paraId="5E7C21B0" w14:textId="77777777" w:rsidR="00763CB3" w:rsidRPr="00876921" w:rsidRDefault="00763CB3" w:rsidP="000C6FAC">
            <w:pPr>
              <w:rPr>
                <w:b/>
                <w:sz w:val="18"/>
                <w:szCs w:val="18"/>
                <w:lang w:eastAsia="en-GB"/>
              </w:rPr>
            </w:pPr>
            <w:r w:rsidRPr="00876921">
              <w:rPr>
                <w:b/>
                <w:sz w:val="18"/>
                <w:szCs w:val="18"/>
                <w:lang w:eastAsia="en-GB"/>
              </w:rPr>
              <w:t>MARGINAL FAIL</w:t>
            </w:r>
          </w:p>
        </w:tc>
        <w:tc>
          <w:tcPr>
            <w:tcW w:w="1736" w:type="dxa"/>
            <w:shd w:val="clear" w:color="auto" w:fill="FF99FF"/>
            <w:vAlign w:val="center"/>
          </w:tcPr>
          <w:p w14:paraId="5B253B45" w14:textId="77777777" w:rsidR="00763CB3" w:rsidRPr="00876921" w:rsidRDefault="00763CB3" w:rsidP="000C6FAC">
            <w:pPr>
              <w:rPr>
                <w:b/>
                <w:sz w:val="18"/>
                <w:szCs w:val="18"/>
                <w:lang w:eastAsia="en-GB"/>
              </w:rPr>
            </w:pPr>
            <w:r w:rsidRPr="00876921">
              <w:rPr>
                <w:b/>
                <w:sz w:val="18"/>
                <w:szCs w:val="18"/>
                <w:lang w:eastAsia="en-GB"/>
              </w:rPr>
              <w:t>SATISFACTORY</w:t>
            </w:r>
          </w:p>
          <w:p w14:paraId="3E5FBA35" w14:textId="77777777" w:rsidR="00763CB3" w:rsidRPr="00876921" w:rsidRDefault="00763CB3" w:rsidP="000C6FAC">
            <w:pPr>
              <w:rPr>
                <w:b/>
                <w:sz w:val="18"/>
                <w:szCs w:val="18"/>
                <w:lang w:eastAsia="en-GB"/>
              </w:rPr>
            </w:pPr>
            <w:r w:rsidRPr="00876921">
              <w:rPr>
                <w:b/>
                <w:sz w:val="18"/>
                <w:szCs w:val="18"/>
                <w:lang w:eastAsia="en-GB"/>
              </w:rPr>
              <w:t>(3</w:t>
            </w:r>
            <w:r w:rsidRPr="00876921">
              <w:rPr>
                <w:b/>
                <w:sz w:val="18"/>
                <w:szCs w:val="18"/>
                <w:vertAlign w:val="superscript"/>
                <w:lang w:eastAsia="en-GB"/>
              </w:rPr>
              <w:t>rd</w:t>
            </w:r>
            <w:r w:rsidRPr="00876921">
              <w:rPr>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0C6FAC">
            <w:pPr>
              <w:rPr>
                <w:b/>
                <w:sz w:val="18"/>
                <w:szCs w:val="18"/>
                <w:lang w:eastAsia="en-GB"/>
              </w:rPr>
            </w:pPr>
            <w:r w:rsidRPr="00876921">
              <w:rPr>
                <w:b/>
                <w:sz w:val="18"/>
                <w:szCs w:val="18"/>
                <w:lang w:eastAsia="en-GB"/>
              </w:rPr>
              <w:t>GOOD</w:t>
            </w:r>
          </w:p>
          <w:p w14:paraId="709A91A6" w14:textId="77777777" w:rsidR="00763CB3" w:rsidRPr="00876921" w:rsidRDefault="00763CB3" w:rsidP="000C6FAC">
            <w:pPr>
              <w:rPr>
                <w:b/>
                <w:sz w:val="18"/>
                <w:szCs w:val="18"/>
                <w:lang w:eastAsia="en-GB"/>
              </w:rPr>
            </w:pPr>
            <w:r w:rsidRPr="00876921">
              <w:rPr>
                <w:b/>
                <w:sz w:val="18"/>
                <w:szCs w:val="18"/>
                <w:lang w:eastAsia="en-GB"/>
              </w:rPr>
              <w:t>(2.2 / Pass)</w:t>
            </w:r>
          </w:p>
        </w:tc>
        <w:tc>
          <w:tcPr>
            <w:tcW w:w="1736" w:type="dxa"/>
            <w:shd w:val="clear" w:color="auto" w:fill="FF99FF"/>
            <w:vAlign w:val="center"/>
          </w:tcPr>
          <w:p w14:paraId="74D2924D" w14:textId="77777777" w:rsidR="00763CB3" w:rsidRPr="00876921" w:rsidRDefault="00763CB3" w:rsidP="000C6FAC">
            <w:pPr>
              <w:rPr>
                <w:b/>
                <w:sz w:val="18"/>
                <w:szCs w:val="18"/>
                <w:lang w:eastAsia="en-GB"/>
              </w:rPr>
            </w:pPr>
            <w:r w:rsidRPr="00876921">
              <w:rPr>
                <w:b/>
                <w:sz w:val="18"/>
                <w:szCs w:val="18"/>
                <w:lang w:eastAsia="en-GB"/>
              </w:rPr>
              <w:t>VERY GOOD</w:t>
            </w:r>
          </w:p>
          <w:p w14:paraId="4D437DB2" w14:textId="77777777" w:rsidR="00763CB3" w:rsidRPr="00876921" w:rsidRDefault="00763CB3" w:rsidP="000C6FAC">
            <w:pPr>
              <w:rPr>
                <w:b/>
                <w:sz w:val="18"/>
                <w:szCs w:val="18"/>
                <w:lang w:eastAsia="en-GB"/>
              </w:rPr>
            </w:pPr>
            <w:r w:rsidRPr="00876921">
              <w:rPr>
                <w:b/>
                <w:sz w:val="18"/>
                <w:szCs w:val="18"/>
                <w:lang w:eastAsia="en-GB"/>
              </w:rPr>
              <w:t>(2.1 / Merit)</w:t>
            </w:r>
          </w:p>
        </w:tc>
        <w:tc>
          <w:tcPr>
            <w:tcW w:w="1736" w:type="dxa"/>
            <w:shd w:val="clear" w:color="auto" w:fill="FF99FF"/>
            <w:vAlign w:val="center"/>
          </w:tcPr>
          <w:p w14:paraId="3139FAE5" w14:textId="77777777" w:rsidR="00763CB3" w:rsidRPr="00876921" w:rsidRDefault="00763CB3" w:rsidP="000C6FAC">
            <w:pPr>
              <w:rPr>
                <w:b/>
                <w:sz w:val="18"/>
                <w:szCs w:val="18"/>
                <w:lang w:eastAsia="en-GB"/>
              </w:rPr>
            </w:pPr>
            <w:r w:rsidRPr="00876921">
              <w:rPr>
                <w:b/>
                <w:sz w:val="18"/>
                <w:szCs w:val="18"/>
                <w:lang w:eastAsia="en-GB"/>
              </w:rPr>
              <w:t>EXCELLENT</w:t>
            </w:r>
          </w:p>
          <w:p w14:paraId="185AE5E1" w14:textId="77777777" w:rsidR="00763CB3" w:rsidRPr="00876921" w:rsidRDefault="00763CB3" w:rsidP="000C6FAC">
            <w:pPr>
              <w:rPr>
                <w:b/>
                <w:sz w:val="18"/>
                <w:szCs w:val="18"/>
                <w:lang w:eastAsia="en-GB"/>
              </w:rPr>
            </w:pPr>
            <w:r w:rsidRPr="00876921">
              <w:rPr>
                <w:b/>
                <w:sz w:val="18"/>
                <w:szCs w:val="18"/>
                <w:lang w:eastAsia="en-GB"/>
              </w:rPr>
              <w:t>(1</w:t>
            </w:r>
            <w:r w:rsidRPr="00876921">
              <w:rPr>
                <w:b/>
                <w:sz w:val="18"/>
                <w:szCs w:val="18"/>
                <w:vertAlign w:val="superscript"/>
                <w:lang w:eastAsia="en-GB"/>
              </w:rPr>
              <w:t>st</w:t>
            </w:r>
            <w:r w:rsidRPr="00876921">
              <w:rPr>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0C6FAC">
            <w:pPr>
              <w:rPr>
                <w:b/>
                <w:sz w:val="18"/>
                <w:szCs w:val="18"/>
                <w:lang w:eastAsia="en-GB"/>
              </w:rPr>
            </w:pPr>
            <w:r w:rsidRPr="00876921">
              <w:rPr>
                <w:b/>
                <w:sz w:val="18"/>
                <w:szCs w:val="18"/>
                <w:lang w:eastAsia="en-GB"/>
              </w:rPr>
              <w:t>EXCEPTIONAL</w:t>
            </w:r>
          </w:p>
          <w:p w14:paraId="780E4FF0" w14:textId="77777777" w:rsidR="00763CB3" w:rsidRPr="00876921" w:rsidRDefault="00763CB3" w:rsidP="000C6FAC">
            <w:pPr>
              <w:rPr>
                <w:b/>
                <w:sz w:val="18"/>
                <w:szCs w:val="18"/>
                <w:lang w:eastAsia="en-GB"/>
              </w:rPr>
            </w:pPr>
            <w:r w:rsidRPr="00876921">
              <w:rPr>
                <w:b/>
                <w:sz w:val="18"/>
                <w:szCs w:val="18"/>
                <w:lang w:eastAsia="en-GB"/>
              </w:rPr>
              <w:t>(1</w:t>
            </w:r>
            <w:r w:rsidRPr="00876921">
              <w:rPr>
                <w:b/>
                <w:sz w:val="18"/>
                <w:szCs w:val="18"/>
                <w:vertAlign w:val="superscript"/>
                <w:lang w:eastAsia="en-GB"/>
              </w:rPr>
              <w:t>st</w:t>
            </w:r>
            <w:r w:rsidRPr="00876921">
              <w:rPr>
                <w:b/>
                <w:sz w:val="18"/>
                <w:szCs w:val="18"/>
                <w:lang w:eastAsia="en-GB"/>
              </w:rPr>
              <w:t xml:space="preserve"> / Distinction)</w:t>
            </w:r>
          </w:p>
        </w:tc>
      </w:tr>
      <w:tr w:rsidR="00763CB3" w:rsidRPr="00876921" w14:paraId="25420B9D" w14:textId="77777777" w:rsidTr="00CA11B5">
        <w:trPr>
          <w:tblHeader/>
        </w:trPr>
        <w:tc>
          <w:tcPr>
            <w:tcW w:w="1735" w:type="dxa"/>
            <w:shd w:val="clear" w:color="auto" w:fill="FF99FF"/>
          </w:tcPr>
          <w:p w14:paraId="0347254A" w14:textId="77777777" w:rsidR="00763CB3" w:rsidRPr="00876921" w:rsidRDefault="00763CB3" w:rsidP="000C6FAC">
            <w:pPr>
              <w:rPr>
                <w:sz w:val="18"/>
                <w:szCs w:val="18"/>
                <w:lang w:eastAsia="en-GB"/>
              </w:rPr>
            </w:pPr>
            <w:r w:rsidRPr="00876921">
              <w:rPr>
                <w:rFonts w:eastAsia="Arial"/>
                <w:b/>
                <w:bCs/>
                <w:lang w:eastAsia="en-GB"/>
              </w:rPr>
              <w:t>Category</w:t>
            </w:r>
          </w:p>
        </w:tc>
        <w:tc>
          <w:tcPr>
            <w:tcW w:w="1736" w:type="dxa"/>
            <w:shd w:val="clear" w:color="auto" w:fill="FF99FF"/>
            <w:vAlign w:val="bottom"/>
          </w:tcPr>
          <w:p w14:paraId="5B6E3331" w14:textId="77777777" w:rsidR="00763CB3" w:rsidRPr="00876921" w:rsidRDefault="00763CB3" w:rsidP="000C6FAC">
            <w:pPr>
              <w:rPr>
                <w:b/>
                <w:sz w:val="18"/>
                <w:szCs w:val="18"/>
                <w:lang w:eastAsia="en-GB"/>
              </w:rPr>
            </w:pPr>
            <w:r w:rsidRPr="00876921">
              <w:rPr>
                <w:b/>
                <w:sz w:val="18"/>
                <w:szCs w:val="18"/>
                <w:lang w:eastAsia="en-GB"/>
              </w:rPr>
              <w:t>0-29%</w:t>
            </w:r>
          </w:p>
        </w:tc>
        <w:tc>
          <w:tcPr>
            <w:tcW w:w="1736" w:type="dxa"/>
            <w:shd w:val="clear" w:color="auto" w:fill="FF99FF"/>
            <w:vAlign w:val="bottom"/>
          </w:tcPr>
          <w:p w14:paraId="2DAEB832" w14:textId="77777777" w:rsidR="00763CB3" w:rsidRPr="00876921" w:rsidRDefault="00763CB3" w:rsidP="000C6FAC">
            <w:pPr>
              <w:rPr>
                <w:b/>
                <w:sz w:val="18"/>
                <w:szCs w:val="18"/>
                <w:lang w:eastAsia="en-GB"/>
              </w:rPr>
            </w:pPr>
            <w:r w:rsidRPr="00876921">
              <w:rPr>
                <w:b/>
                <w:sz w:val="18"/>
                <w:szCs w:val="18"/>
                <w:lang w:eastAsia="en-GB"/>
              </w:rPr>
              <w:t>30-39%</w:t>
            </w:r>
          </w:p>
        </w:tc>
        <w:tc>
          <w:tcPr>
            <w:tcW w:w="1736" w:type="dxa"/>
            <w:shd w:val="clear" w:color="auto" w:fill="FF99FF"/>
            <w:vAlign w:val="bottom"/>
          </w:tcPr>
          <w:p w14:paraId="22DD1508" w14:textId="77777777" w:rsidR="00763CB3" w:rsidRPr="00876921" w:rsidRDefault="00763CB3" w:rsidP="000C6FAC">
            <w:pPr>
              <w:rPr>
                <w:b/>
                <w:sz w:val="18"/>
                <w:szCs w:val="18"/>
                <w:lang w:eastAsia="en-GB"/>
              </w:rPr>
            </w:pPr>
            <w:r w:rsidRPr="00876921">
              <w:rPr>
                <w:b/>
                <w:sz w:val="18"/>
                <w:szCs w:val="18"/>
                <w:lang w:eastAsia="en-GB"/>
              </w:rPr>
              <w:t>40-49%</w:t>
            </w:r>
          </w:p>
        </w:tc>
        <w:tc>
          <w:tcPr>
            <w:tcW w:w="1736" w:type="dxa"/>
            <w:shd w:val="clear" w:color="auto" w:fill="FF99FF"/>
            <w:vAlign w:val="bottom"/>
          </w:tcPr>
          <w:p w14:paraId="167C9698" w14:textId="77777777" w:rsidR="00763CB3" w:rsidRPr="00876921" w:rsidRDefault="00763CB3" w:rsidP="000C6FAC">
            <w:pPr>
              <w:rPr>
                <w:b/>
                <w:sz w:val="18"/>
                <w:szCs w:val="18"/>
                <w:lang w:eastAsia="en-GB"/>
              </w:rPr>
            </w:pPr>
            <w:r w:rsidRPr="00876921">
              <w:rPr>
                <w:b/>
                <w:sz w:val="18"/>
                <w:szCs w:val="18"/>
                <w:lang w:eastAsia="en-GB"/>
              </w:rPr>
              <w:t>50-59%</w:t>
            </w:r>
          </w:p>
        </w:tc>
        <w:tc>
          <w:tcPr>
            <w:tcW w:w="1736" w:type="dxa"/>
            <w:shd w:val="clear" w:color="auto" w:fill="FF99FF"/>
            <w:vAlign w:val="bottom"/>
          </w:tcPr>
          <w:p w14:paraId="44AA1205" w14:textId="77777777" w:rsidR="00763CB3" w:rsidRPr="00876921" w:rsidRDefault="00763CB3" w:rsidP="000C6FAC">
            <w:pPr>
              <w:rPr>
                <w:b/>
                <w:sz w:val="18"/>
                <w:szCs w:val="18"/>
                <w:lang w:eastAsia="en-GB"/>
              </w:rPr>
            </w:pPr>
            <w:r w:rsidRPr="00876921">
              <w:rPr>
                <w:b/>
                <w:sz w:val="18"/>
                <w:szCs w:val="18"/>
                <w:lang w:eastAsia="en-GB"/>
              </w:rPr>
              <w:t>60-69%</w:t>
            </w:r>
          </w:p>
        </w:tc>
        <w:tc>
          <w:tcPr>
            <w:tcW w:w="1736" w:type="dxa"/>
            <w:shd w:val="clear" w:color="auto" w:fill="FF99FF"/>
            <w:vAlign w:val="bottom"/>
          </w:tcPr>
          <w:p w14:paraId="4B822AA0" w14:textId="77777777" w:rsidR="00763CB3" w:rsidRPr="00876921" w:rsidRDefault="00763CB3" w:rsidP="000C6FAC">
            <w:pPr>
              <w:rPr>
                <w:b/>
                <w:sz w:val="18"/>
                <w:szCs w:val="18"/>
                <w:lang w:eastAsia="en-GB"/>
              </w:rPr>
            </w:pPr>
            <w:r w:rsidRPr="00876921">
              <w:rPr>
                <w:b/>
                <w:sz w:val="18"/>
                <w:szCs w:val="18"/>
                <w:lang w:eastAsia="en-GB"/>
              </w:rPr>
              <w:t>70-84%</w:t>
            </w:r>
          </w:p>
        </w:tc>
        <w:tc>
          <w:tcPr>
            <w:tcW w:w="1736" w:type="dxa"/>
            <w:shd w:val="clear" w:color="auto" w:fill="FF99FF"/>
          </w:tcPr>
          <w:p w14:paraId="5BAA09AD" w14:textId="77777777" w:rsidR="00763CB3" w:rsidRPr="00876921" w:rsidRDefault="00763CB3" w:rsidP="000C6FAC">
            <w:pPr>
              <w:rPr>
                <w:b/>
                <w:sz w:val="18"/>
                <w:szCs w:val="18"/>
                <w:lang w:eastAsia="en-GB"/>
              </w:rPr>
            </w:pPr>
            <w:r w:rsidRPr="00876921">
              <w:rPr>
                <w:b/>
                <w:sz w:val="18"/>
                <w:szCs w:val="18"/>
                <w:lang w:eastAsia="en-GB"/>
              </w:rPr>
              <w:t>85-100%</w:t>
            </w:r>
          </w:p>
        </w:tc>
      </w:tr>
      <w:tr w:rsidR="00763CB3" w:rsidRPr="00876921" w14:paraId="37E7BA5B" w14:textId="77777777" w:rsidTr="00CA11B5">
        <w:tc>
          <w:tcPr>
            <w:tcW w:w="1735" w:type="dxa"/>
            <w:shd w:val="clear" w:color="auto" w:fill="FF99FF"/>
          </w:tcPr>
          <w:p w14:paraId="71C450BC" w14:textId="77777777" w:rsidR="00763CB3" w:rsidRPr="00876921" w:rsidRDefault="00763CB3" w:rsidP="000C6FAC">
            <w:pPr>
              <w:rPr>
                <w:rFonts w:eastAsia="Arial"/>
                <w:bCs/>
                <w:sz w:val="18"/>
                <w:szCs w:val="18"/>
                <w:lang w:eastAsia="en-GB"/>
              </w:rPr>
            </w:pPr>
            <w:r w:rsidRPr="00876921">
              <w:rPr>
                <w:rFonts w:eastAsia="Arial"/>
                <w:b/>
                <w:bCs/>
                <w:lang w:eastAsia="en-GB"/>
              </w:rPr>
              <w:t xml:space="preserve">Engagement with literature </w:t>
            </w:r>
            <w:r w:rsidRPr="00876921">
              <w:rPr>
                <w:rFonts w:eastAsia="Arial"/>
                <w:bCs/>
                <w:sz w:val="18"/>
                <w:szCs w:val="18"/>
                <w:lang w:eastAsia="en-GB"/>
              </w:rPr>
              <w:t>(including reading, referencing,</w:t>
            </w:r>
          </w:p>
          <w:p w14:paraId="135A402C" w14:textId="77777777" w:rsidR="00763CB3" w:rsidRPr="00876921" w:rsidRDefault="00763CB3" w:rsidP="000C6FAC">
            <w:pPr>
              <w:rPr>
                <w:rFonts w:eastAsia="Arial"/>
                <w:bCs/>
                <w:sz w:val="18"/>
                <w:szCs w:val="18"/>
                <w:lang w:eastAsia="en-GB"/>
              </w:rPr>
            </w:pPr>
            <w:r w:rsidRPr="00876921">
              <w:rPr>
                <w:rFonts w:eastAsia="Arial"/>
                <w:bCs/>
                <w:sz w:val="18"/>
                <w:szCs w:val="18"/>
                <w:lang w:eastAsia="en-GB"/>
              </w:rPr>
              <w:t>academic conventions and</w:t>
            </w:r>
          </w:p>
          <w:p w14:paraId="085CA5D7" w14:textId="77777777" w:rsidR="00763CB3" w:rsidRPr="00876921" w:rsidRDefault="00763CB3" w:rsidP="000C6FAC">
            <w:pPr>
              <w:rPr>
                <w:rFonts w:eastAsia="Arial"/>
                <w:b/>
                <w:bCs/>
                <w:lang w:eastAsia="en-GB"/>
              </w:rPr>
            </w:pPr>
            <w:r w:rsidRPr="00876921">
              <w:rPr>
                <w:rFonts w:eastAsia="Arial"/>
                <w:bCs/>
                <w:sz w:val="18"/>
                <w:szCs w:val="18"/>
                <w:lang w:eastAsia="en-GB"/>
              </w:rPr>
              <w:t>academic honesty)</w:t>
            </w:r>
            <w:r w:rsidRPr="00876921">
              <w:rPr>
                <w:rFonts w:eastAsia="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0C6FAC">
            <w:pPr>
              <w:rPr>
                <w:lang w:eastAsia="en-GB"/>
              </w:rPr>
            </w:pPr>
            <w:r w:rsidRPr="00876921">
              <w:rPr>
                <w:lang w:eastAsia="en-GB"/>
              </w:rPr>
              <w:t>Little or no evidence of reading and/or reliance on inappropriate sources.</w:t>
            </w:r>
          </w:p>
          <w:p w14:paraId="354FC409" w14:textId="77777777" w:rsidR="00763CB3" w:rsidRPr="00876921" w:rsidRDefault="00763CB3" w:rsidP="000C6FAC">
            <w:pPr>
              <w:rPr>
                <w:lang w:eastAsia="en-GB"/>
              </w:rPr>
            </w:pPr>
            <w:r w:rsidRPr="00876921">
              <w:rPr>
                <w:lang w:eastAsia="en-GB"/>
              </w:rPr>
              <w:t>Views and findings mostly unsupported and non-authoritative.</w:t>
            </w:r>
          </w:p>
          <w:p w14:paraId="50206C47" w14:textId="77777777" w:rsidR="00763CB3" w:rsidRPr="00876921" w:rsidRDefault="00763CB3" w:rsidP="000C6FAC">
            <w:pPr>
              <w:rPr>
                <w:lang w:eastAsia="en-GB"/>
              </w:rPr>
            </w:pPr>
            <w:r w:rsidRPr="00876921">
              <w:rPr>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0C6FAC">
            <w:pPr>
              <w:rPr>
                <w:lang w:eastAsia="en-GB"/>
              </w:rPr>
            </w:pPr>
            <w:r w:rsidRPr="00876921">
              <w:rPr>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0C6FAC">
            <w:pPr>
              <w:rPr>
                <w:lang w:eastAsia="en-GB"/>
              </w:rPr>
            </w:pPr>
            <w:r w:rsidRPr="00876921">
              <w:rPr>
                <w:lang w:eastAsia="en-GB"/>
              </w:rPr>
              <w:t>Engagement with a limited range of mostly relevant and credible sources. Some omissions and minor errors.</w:t>
            </w:r>
          </w:p>
          <w:p w14:paraId="6702BD23" w14:textId="77777777" w:rsidR="00763CB3" w:rsidRPr="00876921" w:rsidRDefault="00763CB3" w:rsidP="000C6FAC">
            <w:pPr>
              <w:rPr>
                <w:lang w:eastAsia="en-GB"/>
              </w:rPr>
            </w:pPr>
            <w:r w:rsidRPr="00876921">
              <w:rPr>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0C6FAC">
            <w:pPr>
              <w:rPr>
                <w:lang w:eastAsia="en-GB"/>
              </w:rPr>
            </w:pPr>
            <w:r w:rsidRPr="00876921">
              <w:rPr>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0C6FAC">
            <w:pPr>
              <w:rPr>
                <w:lang w:eastAsia="en-GB"/>
              </w:rPr>
            </w:pPr>
            <w:r w:rsidRPr="00876921">
              <w:rPr>
                <w:lang w:eastAsia="en-GB"/>
              </w:rPr>
              <w:t>Engagement with a wide range of literature, including sources retrieved independently.</w:t>
            </w:r>
          </w:p>
          <w:p w14:paraId="60E7A4B6" w14:textId="77777777" w:rsidR="00763CB3" w:rsidRPr="00876921" w:rsidRDefault="00763CB3" w:rsidP="000C6FAC">
            <w:pPr>
              <w:rPr>
                <w:lang w:eastAsia="en-GB"/>
              </w:rPr>
            </w:pPr>
            <w:r w:rsidRPr="00876921">
              <w:rPr>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0C6FAC">
            <w:pPr>
              <w:rPr>
                <w:lang w:eastAsia="en-GB"/>
              </w:rPr>
            </w:pPr>
            <w:r w:rsidRPr="00876921">
              <w:rPr>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0C6FAC">
            <w:pPr>
              <w:rPr>
                <w:lang w:eastAsia="en-GB"/>
              </w:rPr>
            </w:pPr>
            <w:r w:rsidRPr="00876921">
              <w:rPr>
                <w:lang w:eastAsia="en-GB"/>
              </w:rPr>
              <w:t>Exceptional engagement with an extensive range of relevant and credible literature. High-level referencing skills consistently applied.</w:t>
            </w:r>
          </w:p>
        </w:tc>
      </w:tr>
      <w:tr w:rsidR="00763CB3" w:rsidRPr="00876921" w14:paraId="2858205C" w14:textId="77777777" w:rsidTr="00CA11B5">
        <w:tc>
          <w:tcPr>
            <w:tcW w:w="1735" w:type="dxa"/>
            <w:shd w:val="clear" w:color="auto" w:fill="FF99FF"/>
          </w:tcPr>
          <w:p w14:paraId="4FE4FE1D" w14:textId="77777777" w:rsidR="00763CB3" w:rsidRPr="00876921" w:rsidRDefault="00763CB3" w:rsidP="000C6FAC">
            <w:pPr>
              <w:rPr>
                <w:sz w:val="18"/>
                <w:szCs w:val="18"/>
                <w:lang w:eastAsia="en-GB"/>
              </w:rPr>
            </w:pPr>
            <w:r w:rsidRPr="00876921">
              <w:rPr>
                <w:rFonts w:eastAsia="Arial"/>
                <w:b/>
                <w:bCs/>
                <w:lang w:eastAsia="en-GB"/>
              </w:rPr>
              <w:t xml:space="preserve">Knowledge and understanding </w:t>
            </w:r>
            <w:r w:rsidRPr="00876921">
              <w:rPr>
                <w:rFonts w:eastAsia="Arial"/>
                <w:bCs/>
                <w:lang w:eastAsia="en-GB"/>
              </w:rPr>
              <w:t>(</w:t>
            </w:r>
            <w:r w:rsidRPr="00876921">
              <w:rPr>
                <w:rFonts w:eastAsia="Arial"/>
                <w:bCs/>
                <w:sz w:val="18"/>
                <w:szCs w:val="18"/>
                <w:lang w:eastAsia="en-GB"/>
              </w:rPr>
              <w:t xml:space="preserve">Sound knowledge </w:t>
            </w:r>
            <w:r w:rsidRPr="00876921">
              <w:rPr>
                <w:rFonts w:eastAsia="Arial"/>
                <w:bCs/>
                <w:sz w:val="18"/>
                <w:szCs w:val="18"/>
                <w:lang w:eastAsia="en-GB"/>
              </w:rPr>
              <w:lastRenderedPageBreak/>
              <w:t>and critical understanding of the well-established concepts and principles in their field of study; knowledge of the main methods of enquiry in the discipline.)</w:t>
            </w:r>
            <w:r w:rsidRPr="00876921">
              <w:rPr>
                <w:rFonts w:eastAsia="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0C6FAC">
            <w:pPr>
              <w:rPr>
                <w:lang w:eastAsia="en-GB"/>
              </w:rPr>
            </w:pPr>
            <w:r w:rsidRPr="00876921">
              <w:rPr>
                <w:lang w:eastAsia="en-GB"/>
              </w:rPr>
              <w:lastRenderedPageBreak/>
              <w:t xml:space="preserve">Major gaps in knowledge with unsatisfactory, </w:t>
            </w:r>
            <w:r w:rsidRPr="00876921">
              <w:rPr>
                <w:lang w:eastAsia="en-GB"/>
              </w:rPr>
              <w:lastRenderedPageBreak/>
              <w:t>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0C6FAC">
            <w:pPr>
              <w:rPr>
                <w:lang w:eastAsia="en-GB"/>
              </w:rPr>
            </w:pPr>
            <w:r w:rsidRPr="00876921">
              <w:rPr>
                <w:lang w:eastAsia="en-GB"/>
              </w:rPr>
              <w:lastRenderedPageBreak/>
              <w:t xml:space="preserve">Fragmentary knowledge, with only superficial </w:t>
            </w:r>
            <w:r w:rsidRPr="00876921">
              <w:rPr>
                <w:lang w:eastAsia="en-GB"/>
              </w:rPr>
              <w:lastRenderedPageBreak/>
              <w:t>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0C6FAC">
            <w:pPr>
              <w:rPr>
                <w:lang w:eastAsia="en-GB"/>
              </w:rPr>
            </w:pPr>
            <w:r w:rsidRPr="00876921">
              <w:rPr>
                <w:lang w:eastAsia="en-GB"/>
              </w:rPr>
              <w:lastRenderedPageBreak/>
              <w:t xml:space="preserve">Limited but adequate knowledge and </w:t>
            </w:r>
            <w:r w:rsidRPr="00876921">
              <w:rPr>
                <w:lang w:eastAsia="en-GB"/>
              </w:rPr>
              <w:lastRenderedPageBreak/>
              <w:t xml:space="preserve">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0C6FAC">
            <w:pPr>
              <w:rPr>
                <w:lang w:eastAsia="en-GB"/>
              </w:rPr>
            </w:pPr>
            <w:r w:rsidRPr="00876921">
              <w:rPr>
                <w:lang w:eastAsia="en-GB"/>
              </w:rPr>
              <w:lastRenderedPageBreak/>
              <w:t xml:space="preserve">Knowledge is reasonably detailed and </w:t>
            </w:r>
            <w:r w:rsidRPr="00876921">
              <w:rPr>
                <w:lang w:eastAsia="en-GB"/>
              </w:rPr>
              <w:lastRenderedPageBreak/>
              <w:t>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0C6FAC">
            <w:pPr>
              <w:rPr>
                <w:lang w:eastAsia="en-GB"/>
              </w:rPr>
            </w:pPr>
            <w:r w:rsidRPr="00876921">
              <w:rPr>
                <w:lang w:eastAsia="en-GB"/>
              </w:rPr>
              <w:lastRenderedPageBreak/>
              <w:t xml:space="preserve">Knowledge is reasonably extensive.  </w:t>
            </w:r>
            <w:r w:rsidRPr="00876921">
              <w:rPr>
                <w:lang w:eastAsia="en-GB"/>
              </w:rPr>
              <w:lastRenderedPageBreak/>
              <w:t>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0C6FAC">
            <w:pPr>
              <w:rPr>
                <w:lang w:eastAsia="en-GB"/>
              </w:rPr>
            </w:pPr>
            <w:r w:rsidRPr="00876921">
              <w:rPr>
                <w:lang w:eastAsia="en-GB"/>
              </w:rPr>
              <w:lastRenderedPageBreak/>
              <w:t xml:space="preserve">Excellent, detailed knowledge and highly critical </w:t>
            </w:r>
            <w:r w:rsidRPr="00876921">
              <w:rPr>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0C6FAC">
            <w:pPr>
              <w:rPr>
                <w:lang w:eastAsia="en-GB"/>
              </w:rPr>
            </w:pPr>
            <w:r w:rsidRPr="00876921">
              <w:rPr>
                <w:lang w:eastAsia="en-GB"/>
              </w:rPr>
              <w:lastRenderedPageBreak/>
              <w:t xml:space="preserve">Exceptionally detailed knowledge and </w:t>
            </w:r>
            <w:r w:rsidRPr="00876921">
              <w:rPr>
                <w:lang w:eastAsia="en-GB"/>
              </w:rPr>
              <w:lastRenderedPageBreak/>
              <w:t>outstanding critical understanding of the well-established concepts and principles of the subject and the main methods of enquiry. May go beyond established theories.</w:t>
            </w:r>
          </w:p>
        </w:tc>
      </w:tr>
      <w:tr w:rsidR="00763CB3" w:rsidRPr="00876921" w14:paraId="24755E0D" w14:textId="77777777" w:rsidTr="00CA11B5">
        <w:tc>
          <w:tcPr>
            <w:tcW w:w="1735" w:type="dxa"/>
            <w:shd w:val="clear" w:color="auto" w:fill="FF99FF"/>
          </w:tcPr>
          <w:p w14:paraId="57DE407D" w14:textId="77777777" w:rsidR="00763CB3" w:rsidRPr="00876921" w:rsidRDefault="00763CB3" w:rsidP="000C6FAC">
            <w:pPr>
              <w:rPr>
                <w:rFonts w:eastAsia="Arial"/>
                <w:b/>
                <w:bCs/>
                <w:lang w:eastAsia="en-GB"/>
              </w:rPr>
            </w:pPr>
            <w:r w:rsidRPr="00876921">
              <w:rPr>
                <w:rFonts w:eastAsia="Arial"/>
                <w:b/>
                <w:bCs/>
                <w:lang w:eastAsia="en-GB"/>
              </w:rPr>
              <w:lastRenderedPageBreak/>
              <w:t>C</w:t>
            </w:r>
            <w:r w:rsidRPr="00876921">
              <w:rPr>
                <w:rFonts w:eastAsia="Arial"/>
                <w:b/>
                <w:bCs/>
                <w:spacing w:val="1"/>
                <w:lang w:eastAsia="en-GB"/>
              </w:rPr>
              <w:t>ogn</w:t>
            </w:r>
            <w:r w:rsidRPr="00876921">
              <w:rPr>
                <w:rFonts w:eastAsia="Arial"/>
                <w:b/>
                <w:bCs/>
                <w:lang w:eastAsia="en-GB"/>
              </w:rPr>
              <w:t>i</w:t>
            </w:r>
            <w:r w:rsidRPr="00876921">
              <w:rPr>
                <w:rFonts w:eastAsia="Arial"/>
                <w:b/>
                <w:bCs/>
                <w:spacing w:val="1"/>
                <w:lang w:eastAsia="en-GB"/>
              </w:rPr>
              <w:t>t</w:t>
            </w:r>
            <w:r w:rsidRPr="00876921">
              <w:rPr>
                <w:rFonts w:eastAsia="Arial"/>
                <w:b/>
                <w:bCs/>
                <w:lang w:eastAsia="en-GB"/>
              </w:rPr>
              <w:t>i</w:t>
            </w:r>
            <w:r w:rsidRPr="00876921">
              <w:rPr>
                <w:rFonts w:eastAsia="Arial"/>
                <w:b/>
                <w:bCs/>
                <w:spacing w:val="2"/>
                <w:lang w:eastAsia="en-GB"/>
              </w:rPr>
              <w:t>v</w:t>
            </w:r>
            <w:r w:rsidRPr="00876921">
              <w:rPr>
                <w:rFonts w:eastAsia="Arial"/>
                <w:b/>
                <w:bCs/>
                <w:lang w:eastAsia="en-GB"/>
              </w:rPr>
              <w:t>e</w:t>
            </w:r>
            <w:r w:rsidRPr="00876921">
              <w:rPr>
                <w:rFonts w:eastAsia="Arial"/>
                <w:b/>
                <w:bCs/>
                <w:spacing w:val="-10"/>
                <w:lang w:eastAsia="en-GB"/>
              </w:rPr>
              <w:t xml:space="preserve"> </w:t>
            </w:r>
            <w:r w:rsidRPr="00876921">
              <w:rPr>
                <w:rFonts w:eastAsia="Arial"/>
                <w:b/>
                <w:bCs/>
                <w:lang w:eastAsia="en-GB"/>
              </w:rPr>
              <w:t>a</w:t>
            </w:r>
            <w:r w:rsidRPr="00876921">
              <w:rPr>
                <w:rFonts w:eastAsia="Arial"/>
                <w:b/>
                <w:bCs/>
                <w:spacing w:val="1"/>
                <w:lang w:eastAsia="en-GB"/>
              </w:rPr>
              <w:t>n</w:t>
            </w:r>
            <w:r w:rsidRPr="00876921">
              <w:rPr>
                <w:rFonts w:eastAsia="Arial"/>
                <w:b/>
                <w:bCs/>
                <w:lang w:eastAsia="en-GB"/>
              </w:rPr>
              <w:t>d i</w:t>
            </w:r>
            <w:r w:rsidRPr="00876921">
              <w:rPr>
                <w:rFonts w:eastAsia="Arial"/>
                <w:b/>
                <w:bCs/>
                <w:spacing w:val="1"/>
                <w:lang w:eastAsia="en-GB"/>
              </w:rPr>
              <w:t>nt</w:t>
            </w:r>
            <w:r w:rsidRPr="00876921">
              <w:rPr>
                <w:rFonts w:eastAsia="Arial"/>
                <w:b/>
                <w:bCs/>
                <w:lang w:eastAsia="en-GB"/>
              </w:rPr>
              <w:t>ellec</w:t>
            </w:r>
            <w:r w:rsidRPr="00876921">
              <w:rPr>
                <w:rFonts w:eastAsia="Arial"/>
                <w:b/>
                <w:bCs/>
                <w:spacing w:val="1"/>
                <w:lang w:eastAsia="en-GB"/>
              </w:rPr>
              <w:t>tu</w:t>
            </w:r>
            <w:r w:rsidRPr="00876921">
              <w:rPr>
                <w:rFonts w:eastAsia="Arial"/>
                <w:b/>
                <w:bCs/>
                <w:lang w:eastAsia="en-GB"/>
              </w:rPr>
              <w:t>al skil</w:t>
            </w:r>
            <w:r w:rsidRPr="00876921">
              <w:rPr>
                <w:rFonts w:eastAsia="Arial"/>
                <w:b/>
                <w:bCs/>
                <w:spacing w:val="2"/>
                <w:lang w:eastAsia="en-GB"/>
              </w:rPr>
              <w:t>l</w:t>
            </w:r>
            <w:r w:rsidRPr="00876921">
              <w:rPr>
                <w:rFonts w:eastAsia="Arial"/>
                <w:b/>
                <w:bCs/>
                <w:lang w:eastAsia="en-GB"/>
              </w:rPr>
              <w:t xml:space="preserve">s </w:t>
            </w:r>
          </w:p>
          <w:p w14:paraId="045CD7CD" w14:textId="77777777" w:rsidR="00763CB3" w:rsidRPr="00876921" w:rsidRDefault="00763CB3" w:rsidP="000C6FAC">
            <w:pPr>
              <w:rPr>
                <w:rFonts w:eastAsia="Arial"/>
                <w:bCs/>
                <w:sz w:val="18"/>
                <w:szCs w:val="18"/>
                <w:lang w:eastAsia="en-GB"/>
              </w:rPr>
            </w:pPr>
            <w:r w:rsidRPr="00876921">
              <w:rPr>
                <w:rFonts w:eastAsia="Arial"/>
                <w:bCs/>
                <w:sz w:val="18"/>
                <w:szCs w:val="18"/>
                <w:lang w:eastAsia="en-GB"/>
              </w:rPr>
              <w:t>(Critical evaluation and analysis of concepts and principles; argument and judgement</w:t>
            </w:r>
            <w:r w:rsidRPr="00876921">
              <w:rPr>
                <w:rFonts w:eastAsia="Arial"/>
                <w:b/>
                <w:bCs/>
                <w:lang w:eastAsia="en-GB"/>
              </w:rPr>
              <w:t xml:space="preserve">; </w:t>
            </w:r>
            <w:r w:rsidRPr="00876921">
              <w:rPr>
                <w:rFonts w:eastAsia="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0C6FAC">
            <w:pPr>
              <w:rPr>
                <w:lang w:eastAsia="en-GB"/>
              </w:rPr>
            </w:pPr>
            <w:r w:rsidRPr="00876921">
              <w:rPr>
                <w:lang w:eastAsia="en-GB"/>
              </w:rPr>
              <w:t>Wholly or almost wholly descriptive work. Little or no critical evaluation and analysis of concepts and principles.</w:t>
            </w:r>
          </w:p>
          <w:p w14:paraId="4C424C68" w14:textId="77777777" w:rsidR="00763CB3" w:rsidRPr="00876921" w:rsidRDefault="00763CB3" w:rsidP="000C6FAC">
            <w:pPr>
              <w:rPr>
                <w:lang w:eastAsia="en-GB"/>
              </w:rPr>
            </w:pPr>
            <w:r w:rsidRPr="00876921">
              <w:rPr>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0C6FAC">
            <w:pPr>
              <w:rPr>
                <w:lang w:eastAsia="en-GB"/>
              </w:rPr>
            </w:pPr>
          </w:p>
        </w:tc>
        <w:tc>
          <w:tcPr>
            <w:tcW w:w="1736" w:type="dxa"/>
          </w:tcPr>
          <w:p w14:paraId="334AA25E" w14:textId="77777777" w:rsidR="00763CB3" w:rsidRPr="00876921" w:rsidRDefault="00763CB3" w:rsidP="000C6FAC">
            <w:pPr>
              <w:rPr>
                <w:lang w:eastAsia="en-GB"/>
              </w:rPr>
            </w:pPr>
            <w:r w:rsidRPr="00876921">
              <w:rPr>
                <w:lang w:eastAsia="en-GB"/>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w:t>
            </w:r>
            <w:r w:rsidRPr="00876921">
              <w:rPr>
                <w:lang w:eastAsia="en-GB"/>
              </w:rPr>
              <w:lastRenderedPageBreak/>
              <w:t>illogical and contradictory.</w:t>
            </w:r>
          </w:p>
        </w:tc>
        <w:tc>
          <w:tcPr>
            <w:tcW w:w="1736" w:type="dxa"/>
          </w:tcPr>
          <w:p w14:paraId="5143ADF7" w14:textId="77777777" w:rsidR="00763CB3" w:rsidRPr="00876921" w:rsidRDefault="00763CB3" w:rsidP="000C6FAC">
            <w:pPr>
              <w:rPr>
                <w:lang w:eastAsia="en-GB"/>
              </w:rPr>
            </w:pPr>
            <w:r w:rsidRPr="00876921">
              <w:rPr>
                <w:lang w:eastAsia="en-GB"/>
              </w:rPr>
              <w:lastRenderedPageBreak/>
              <w:t>Limited attempt at critical evaluation and analysis of concepts and principles, tending towards description.</w:t>
            </w:r>
          </w:p>
          <w:p w14:paraId="2C75B0F4" w14:textId="77777777" w:rsidR="00763CB3" w:rsidRPr="00876921" w:rsidRDefault="00763CB3" w:rsidP="000C6FAC">
            <w:pPr>
              <w:rPr>
                <w:lang w:eastAsia="en-GB"/>
              </w:rPr>
            </w:pPr>
            <w:r w:rsidRPr="00876921">
              <w:rPr>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0C6FAC">
            <w:pPr>
              <w:rPr>
                <w:lang w:eastAsia="en-GB"/>
              </w:rPr>
            </w:pPr>
          </w:p>
          <w:p w14:paraId="6857A9B4" w14:textId="77777777" w:rsidR="00763CB3" w:rsidRPr="00876921" w:rsidRDefault="00763CB3" w:rsidP="000C6FAC">
            <w:pPr>
              <w:rPr>
                <w:lang w:eastAsia="en-GB"/>
              </w:rPr>
            </w:pPr>
          </w:p>
        </w:tc>
        <w:tc>
          <w:tcPr>
            <w:tcW w:w="1736" w:type="dxa"/>
          </w:tcPr>
          <w:p w14:paraId="06165D40" w14:textId="77777777" w:rsidR="00763CB3" w:rsidRPr="00876921" w:rsidRDefault="00763CB3" w:rsidP="000C6FAC">
            <w:pPr>
              <w:rPr>
                <w:lang w:eastAsia="en-GB"/>
              </w:rPr>
            </w:pPr>
            <w:r w:rsidRPr="00876921">
              <w:rPr>
                <w:lang w:eastAsia="en-GB"/>
              </w:rPr>
              <w:t xml:space="preserve">Some critical evaluation and analysis of concepts and principles, though descriptive in parts. </w:t>
            </w:r>
          </w:p>
          <w:p w14:paraId="23040138" w14:textId="77777777" w:rsidR="00763CB3" w:rsidRPr="00876921" w:rsidRDefault="00763CB3" w:rsidP="000C6FAC">
            <w:pPr>
              <w:rPr>
                <w:lang w:eastAsia="en-GB"/>
              </w:rPr>
            </w:pPr>
            <w:r w:rsidRPr="00876921">
              <w:rPr>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0C6FAC">
            <w:pPr>
              <w:rPr>
                <w:lang w:eastAsia="en-GB"/>
              </w:rPr>
            </w:pPr>
            <w:r w:rsidRPr="00876921">
              <w:rPr>
                <w:lang w:eastAsia="en-GB"/>
              </w:rPr>
              <w:lastRenderedPageBreak/>
              <w:t xml:space="preserve">Mostly valid arguments and logical judgements. </w:t>
            </w:r>
          </w:p>
        </w:tc>
        <w:tc>
          <w:tcPr>
            <w:tcW w:w="1736" w:type="dxa"/>
          </w:tcPr>
          <w:p w14:paraId="4A6E30EB" w14:textId="77777777" w:rsidR="00763CB3" w:rsidRPr="00876921" w:rsidRDefault="00763CB3" w:rsidP="000C6FAC">
            <w:pPr>
              <w:rPr>
                <w:lang w:eastAsia="en-GB"/>
              </w:rPr>
            </w:pPr>
            <w:r w:rsidRPr="00876921">
              <w:rPr>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0C6FAC">
            <w:pPr>
              <w:rPr>
                <w:lang w:eastAsia="en-GB"/>
              </w:rPr>
            </w:pPr>
            <w:r w:rsidRPr="00876921">
              <w:rPr>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0C6FAC">
            <w:pPr>
              <w:rPr>
                <w:lang w:eastAsia="en-GB"/>
              </w:rPr>
            </w:pPr>
            <w:r w:rsidRPr="00876921">
              <w:rPr>
                <w:lang w:eastAsia="en-GB"/>
              </w:rPr>
              <w:t xml:space="preserve">A capacity for independent thought and ability to ‘see beyond the question’, suggesting some </w:t>
            </w:r>
            <w:r w:rsidRPr="00876921">
              <w:rPr>
                <w:lang w:eastAsia="en-GB"/>
              </w:rPr>
              <w:lastRenderedPageBreak/>
              <w:t>grasp of the broader field and wider concepts.</w:t>
            </w:r>
          </w:p>
        </w:tc>
        <w:tc>
          <w:tcPr>
            <w:tcW w:w="1736" w:type="dxa"/>
          </w:tcPr>
          <w:p w14:paraId="6AED1617" w14:textId="77777777" w:rsidR="00763CB3" w:rsidRPr="00876921" w:rsidRDefault="00763CB3" w:rsidP="000C6FAC">
            <w:pPr>
              <w:rPr>
                <w:lang w:eastAsia="en-GB"/>
              </w:rPr>
            </w:pPr>
            <w:r w:rsidRPr="00876921">
              <w:rPr>
                <w:lang w:eastAsia="en-GB"/>
              </w:rP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w:t>
            </w:r>
            <w:r w:rsidRPr="00876921">
              <w:rPr>
                <w:lang w:eastAsia="en-GB"/>
              </w:rPr>
              <w:lastRenderedPageBreak/>
              <w:t>Perceptive recognition of the limits of their knowledge, and how this influences their analyses and interpretations.</w:t>
            </w:r>
          </w:p>
        </w:tc>
      </w:tr>
      <w:tr w:rsidR="00763CB3" w:rsidRPr="00876921" w14:paraId="58ABDAF5" w14:textId="77777777" w:rsidTr="00CA11B5">
        <w:tc>
          <w:tcPr>
            <w:tcW w:w="1735" w:type="dxa"/>
            <w:shd w:val="clear" w:color="auto" w:fill="FF99FF"/>
          </w:tcPr>
          <w:p w14:paraId="45A5EF91" w14:textId="77777777" w:rsidR="00763CB3" w:rsidRPr="00876921" w:rsidRDefault="00763CB3" w:rsidP="000C6FAC">
            <w:pPr>
              <w:rPr>
                <w:rFonts w:eastAsia="Arial"/>
                <w:b/>
                <w:bCs/>
                <w:lang w:eastAsia="en-GB"/>
              </w:rPr>
            </w:pPr>
            <w:r w:rsidRPr="00876921">
              <w:rPr>
                <w:rFonts w:eastAsia="Arial"/>
                <w:b/>
                <w:bCs/>
                <w:lang w:eastAsia="en-GB"/>
              </w:rPr>
              <w:lastRenderedPageBreak/>
              <w:t>Practical skills</w:t>
            </w:r>
          </w:p>
          <w:p w14:paraId="09E45529" w14:textId="77777777" w:rsidR="00763CB3" w:rsidRPr="00876921" w:rsidRDefault="00763CB3" w:rsidP="000C6FAC">
            <w:pPr>
              <w:rPr>
                <w:rFonts w:eastAsia="Arial"/>
                <w:bCs/>
                <w:sz w:val="18"/>
                <w:szCs w:val="18"/>
                <w:lang w:eastAsia="en-GB"/>
              </w:rPr>
            </w:pPr>
            <w:r w:rsidRPr="00876921">
              <w:rPr>
                <w:rFonts w:eastAsia="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0C6FAC">
            <w:pPr>
              <w:rPr>
                <w:lang w:eastAsia="en-GB"/>
              </w:rPr>
            </w:pPr>
            <w:r w:rsidRPr="00876921">
              <w:rPr>
                <w:lang w:eastAsia="en-GB"/>
              </w:rPr>
              <w:t>Limited or no use of established methods, materials, tools and/or techniques.</w:t>
            </w:r>
          </w:p>
          <w:p w14:paraId="00AEF04E" w14:textId="77777777" w:rsidR="00763CB3" w:rsidRPr="00876921" w:rsidRDefault="00763CB3" w:rsidP="000C6FAC">
            <w:pPr>
              <w:rPr>
                <w:lang w:eastAsia="en-GB"/>
              </w:rPr>
            </w:pPr>
            <w:r w:rsidRPr="00876921">
              <w:rPr>
                <w:lang w:eastAsia="en-GB"/>
              </w:rPr>
              <w:t>Little or no appreciation of the context of the application.</w:t>
            </w:r>
          </w:p>
          <w:p w14:paraId="52459F80" w14:textId="77777777" w:rsidR="00763CB3" w:rsidRPr="00876921" w:rsidRDefault="00763CB3" w:rsidP="000C6FAC">
            <w:pPr>
              <w:rPr>
                <w:lang w:eastAsia="en-GB"/>
              </w:rPr>
            </w:pPr>
            <w:r w:rsidRPr="00876921">
              <w:rPr>
                <w:lang w:eastAsia="en-GB"/>
              </w:rPr>
              <w:t>Limited understanding of the application of theory to practice or making appropriate links between the two.</w:t>
            </w:r>
          </w:p>
          <w:p w14:paraId="5404D00F" w14:textId="77777777" w:rsidR="00763CB3" w:rsidRPr="00876921" w:rsidRDefault="00763CB3" w:rsidP="000C6FAC">
            <w:pPr>
              <w:rPr>
                <w:lang w:eastAsia="en-GB"/>
              </w:rPr>
            </w:pPr>
            <w:r w:rsidRPr="00876921">
              <w:rPr>
                <w:lang w:eastAsia="en-GB"/>
              </w:rPr>
              <w:t xml:space="preserve">Very weak problem-solving skills outside the context in which they were first studied. </w:t>
            </w:r>
          </w:p>
        </w:tc>
        <w:tc>
          <w:tcPr>
            <w:tcW w:w="1736" w:type="dxa"/>
          </w:tcPr>
          <w:p w14:paraId="57AEBD98" w14:textId="77777777" w:rsidR="00763CB3" w:rsidRPr="00876921" w:rsidRDefault="00763CB3" w:rsidP="000C6FAC">
            <w:pPr>
              <w:rPr>
                <w:lang w:eastAsia="en-GB"/>
              </w:rPr>
            </w:pPr>
            <w:r w:rsidRPr="00876921">
              <w:rPr>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0C6FAC">
            <w:pPr>
              <w:rPr>
                <w:lang w:eastAsia="en-GB"/>
              </w:rPr>
            </w:pPr>
            <w:r w:rsidRPr="00876921">
              <w:rPr>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0C6FAC">
            <w:pPr>
              <w:rPr>
                <w:lang w:eastAsia="en-GB"/>
              </w:rPr>
            </w:pPr>
          </w:p>
          <w:p w14:paraId="7E9F40FE" w14:textId="77777777" w:rsidR="00763CB3" w:rsidRPr="00876921" w:rsidRDefault="00763CB3" w:rsidP="000C6FAC">
            <w:pPr>
              <w:rPr>
                <w:lang w:eastAsia="en-GB"/>
              </w:rPr>
            </w:pPr>
          </w:p>
        </w:tc>
        <w:tc>
          <w:tcPr>
            <w:tcW w:w="1736" w:type="dxa"/>
          </w:tcPr>
          <w:p w14:paraId="3E8D471C" w14:textId="77777777" w:rsidR="00763CB3" w:rsidRPr="00876921" w:rsidRDefault="00763CB3" w:rsidP="000C6FAC">
            <w:pPr>
              <w:rPr>
                <w:lang w:eastAsia="en-GB"/>
              </w:rPr>
            </w:pPr>
            <w:r w:rsidRPr="00876921">
              <w:rPr>
                <w:lang w:eastAsia="en-GB"/>
              </w:rPr>
              <w:lastRenderedPageBreak/>
              <w:t>An adequate awareness and mostly appropriate application of established methods, materials, tools and/or techniques.</w:t>
            </w:r>
          </w:p>
          <w:p w14:paraId="4CEDDA4F" w14:textId="77777777" w:rsidR="00763CB3" w:rsidRPr="00876921" w:rsidRDefault="00763CB3" w:rsidP="000C6FAC">
            <w:pPr>
              <w:rPr>
                <w:lang w:eastAsia="en-GB"/>
              </w:rPr>
            </w:pPr>
            <w:r w:rsidRPr="00876921">
              <w:rPr>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0C6FAC">
            <w:pPr>
              <w:rPr>
                <w:lang w:eastAsia="en-GB"/>
              </w:rPr>
            </w:pPr>
            <w:r w:rsidRPr="00876921">
              <w:rPr>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0C6FAC">
            <w:pPr>
              <w:rPr>
                <w:lang w:eastAsia="en-GB"/>
              </w:rPr>
            </w:pPr>
            <w:r w:rsidRPr="00876921">
              <w:rPr>
                <w:lang w:eastAsia="en-GB"/>
              </w:rPr>
              <w:t>A good and appropriate application of established methods, materials, tools and/or techniques.</w:t>
            </w:r>
          </w:p>
          <w:p w14:paraId="13638F95" w14:textId="77777777" w:rsidR="00763CB3" w:rsidRPr="00876921" w:rsidRDefault="00763CB3" w:rsidP="000C6FAC">
            <w:pPr>
              <w:rPr>
                <w:lang w:eastAsia="en-GB"/>
              </w:rPr>
            </w:pPr>
            <w:r w:rsidRPr="00876921">
              <w:rPr>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0C6FAC">
            <w:pPr>
              <w:rPr>
                <w:lang w:eastAsia="en-GB"/>
              </w:rPr>
            </w:pPr>
            <w:r w:rsidRPr="00876921">
              <w:rPr>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0C6FAC">
            <w:pPr>
              <w:rPr>
                <w:lang w:eastAsia="en-GB"/>
              </w:rPr>
            </w:pPr>
            <w:r w:rsidRPr="00876921">
              <w:rPr>
                <w:lang w:eastAsia="en-GB"/>
              </w:rPr>
              <w:t>A very good application of a range of established methods, materials, tools and/or techniques.</w:t>
            </w:r>
          </w:p>
          <w:p w14:paraId="2DDF7E7C" w14:textId="77777777" w:rsidR="00763CB3" w:rsidRPr="00876921" w:rsidRDefault="00763CB3" w:rsidP="000C6FAC">
            <w:pPr>
              <w:rPr>
                <w:lang w:eastAsia="en-GB"/>
              </w:rPr>
            </w:pPr>
            <w:r w:rsidRPr="00876921">
              <w:rPr>
                <w:lang w:eastAsia="en-GB"/>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72043602" w14:textId="77777777" w:rsidR="00763CB3" w:rsidRPr="00876921" w:rsidRDefault="00763CB3" w:rsidP="000C6FAC">
            <w:pPr>
              <w:rPr>
                <w:lang w:eastAsia="en-GB"/>
              </w:rPr>
            </w:pPr>
            <w:r w:rsidRPr="00876921">
              <w:rPr>
                <w:lang w:eastAsia="en-GB"/>
              </w:rPr>
              <w:lastRenderedPageBreak/>
              <w:t xml:space="preserve">Evidence of some creativity. </w:t>
            </w:r>
          </w:p>
        </w:tc>
        <w:tc>
          <w:tcPr>
            <w:tcW w:w="1736" w:type="dxa"/>
          </w:tcPr>
          <w:p w14:paraId="2698D833" w14:textId="77777777" w:rsidR="00763CB3" w:rsidRPr="00876921" w:rsidRDefault="00763CB3" w:rsidP="000C6FAC">
            <w:pPr>
              <w:rPr>
                <w:lang w:eastAsia="en-GB"/>
              </w:rPr>
            </w:pPr>
            <w:r w:rsidRPr="00876921">
              <w:rPr>
                <w:lang w:eastAsia="en-GB"/>
              </w:rPr>
              <w:lastRenderedPageBreak/>
              <w:t>An advanced application of a range of established methods, materials, tools and/or techniques.</w:t>
            </w:r>
          </w:p>
          <w:p w14:paraId="50AADE8A" w14:textId="77777777" w:rsidR="00763CB3" w:rsidRPr="00876921" w:rsidRDefault="00763CB3" w:rsidP="000C6FAC">
            <w:pPr>
              <w:rPr>
                <w:lang w:eastAsia="en-GB"/>
              </w:rPr>
            </w:pPr>
            <w:r w:rsidRPr="00876921">
              <w:rPr>
                <w:lang w:eastAsia="en-GB"/>
              </w:rPr>
              <w:t>The context of the application is well considered, and insightful.</w:t>
            </w:r>
          </w:p>
          <w:p w14:paraId="46282EF2" w14:textId="77777777" w:rsidR="00763CB3" w:rsidRPr="00876921" w:rsidRDefault="00763CB3" w:rsidP="000C6FAC">
            <w:pPr>
              <w:rPr>
                <w:lang w:eastAsia="en-GB"/>
              </w:rPr>
            </w:pPr>
            <w:r w:rsidRPr="00876921">
              <w:rPr>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0C6FAC">
            <w:pPr>
              <w:rPr>
                <w:lang w:eastAsia="en-GB"/>
              </w:rPr>
            </w:pPr>
            <w:r w:rsidRPr="00876921">
              <w:rPr>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CA11B5">
        <w:tc>
          <w:tcPr>
            <w:tcW w:w="1735" w:type="dxa"/>
            <w:shd w:val="clear" w:color="auto" w:fill="FF99FF"/>
          </w:tcPr>
          <w:p w14:paraId="53FBBC19" w14:textId="77777777" w:rsidR="00763CB3" w:rsidRPr="00876921" w:rsidRDefault="00763CB3" w:rsidP="000C6FAC">
            <w:pPr>
              <w:rPr>
                <w:rFonts w:eastAsia="Arial"/>
                <w:b/>
                <w:bCs/>
                <w:lang w:eastAsia="en-GB"/>
              </w:rPr>
            </w:pPr>
            <w:r w:rsidRPr="00876921">
              <w:rPr>
                <w:rFonts w:eastAsia="Arial"/>
                <w:b/>
                <w:bCs/>
                <w:lang w:eastAsia="en-GB"/>
              </w:rPr>
              <w:t>Transferable skills for life and professional practice</w:t>
            </w:r>
          </w:p>
          <w:p w14:paraId="7B6BF5C7" w14:textId="77777777" w:rsidR="00763CB3" w:rsidRPr="00876921" w:rsidRDefault="00763CB3" w:rsidP="000C6FAC">
            <w:pPr>
              <w:rPr>
                <w:sz w:val="18"/>
                <w:szCs w:val="18"/>
                <w:lang w:eastAsia="en-GB"/>
              </w:rPr>
            </w:pPr>
            <w:r w:rsidRPr="00876921">
              <w:rPr>
                <w:sz w:val="18"/>
                <w:szCs w:val="18"/>
                <w:lang w:eastAsia="en-GB"/>
              </w:rPr>
              <w:t>(Effectively communicate in a variety of forms</w:t>
            </w:r>
          </w:p>
          <w:p w14:paraId="77C0C64E" w14:textId="77777777" w:rsidR="00763CB3" w:rsidRPr="00876921" w:rsidRDefault="00763CB3" w:rsidP="000C6FAC">
            <w:pPr>
              <w:rPr>
                <w:sz w:val="18"/>
                <w:szCs w:val="18"/>
                <w:lang w:eastAsia="en-GB"/>
              </w:rPr>
            </w:pPr>
            <w:r w:rsidRPr="00876921">
              <w:rPr>
                <w:sz w:val="18"/>
                <w:szCs w:val="18"/>
                <w:lang w:eastAsia="en-GB"/>
              </w:rPr>
              <w:t xml:space="preserve">to specialist and non-specialist </w:t>
            </w:r>
            <w:proofErr w:type="gramStart"/>
            <w:r w:rsidRPr="00876921">
              <w:rPr>
                <w:sz w:val="18"/>
                <w:szCs w:val="18"/>
                <w:lang w:eastAsia="en-GB"/>
              </w:rPr>
              <w:t>audiences;  the</w:t>
            </w:r>
            <w:proofErr w:type="gramEnd"/>
            <w:r w:rsidRPr="00876921">
              <w:rPr>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0C6FAC">
            <w:pPr>
              <w:rPr>
                <w:lang w:eastAsia="en-GB"/>
              </w:rPr>
            </w:pPr>
            <w:r w:rsidRPr="00876921">
              <w:rPr>
                <w:lang w:eastAsia="en-GB"/>
              </w:rPr>
              <w:t>Communication medium is inappropriate or misapplied.</w:t>
            </w:r>
          </w:p>
          <w:p w14:paraId="2EBA71C7" w14:textId="77777777" w:rsidR="00763CB3" w:rsidRPr="00876921" w:rsidRDefault="00763CB3" w:rsidP="000C6FAC">
            <w:pPr>
              <w:rPr>
                <w:lang w:eastAsia="en-GB"/>
              </w:rPr>
            </w:pPr>
            <w:r w:rsidRPr="00876921">
              <w:rPr>
                <w:lang w:eastAsia="en-GB"/>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41ABBB28" w14:textId="77777777" w:rsidR="00763CB3" w:rsidRPr="00876921" w:rsidRDefault="00763CB3" w:rsidP="000C6FAC">
            <w:pPr>
              <w:rPr>
                <w:lang w:eastAsia="en-GB"/>
              </w:rPr>
            </w:pPr>
          </w:p>
          <w:p w14:paraId="7437BB87" w14:textId="77777777" w:rsidR="00763CB3" w:rsidRPr="00876921" w:rsidRDefault="00763CB3" w:rsidP="000C6FAC">
            <w:pPr>
              <w:rPr>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0C6FAC">
            <w:pPr>
              <w:rPr>
                <w:lang w:eastAsia="en-GB"/>
              </w:rPr>
            </w:pPr>
            <w:r w:rsidRPr="00876921">
              <w:rPr>
                <w:lang w:eastAsia="en-GB"/>
              </w:rPr>
              <w:t xml:space="preserve">Communication medium is poorly designed and/or not suitable for the audience. </w:t>
            </w:r>
          </w:p>
          <w:p w14:paraId="4F3CDEBD" w14:textId="77777777" w:rsidR="00763CB3" w:rsidRPr="00876921" w:rsidRDefault="00763CB3" w:rsidP="000C6FAC">
            <w:pPr>
              <w:rPr>
                <w:lang w:eastAsia="en-GB"/>
              </w:rPr>
            </w:pPr>
            <w:r w:rsidRPr="00876921">
              <w:rPr>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0C6FAC">
            <w:pPr>
              <w:rPr>
                <w:lang w:eastAsia="en-GB"/>
              </w:rPr>
            </w:pPr>
            <w:r w:rsidRPr="00876921">
              <w:rPr>
                <w:lang w:eastAsia="en-GB"/>
              </w:rPr>
              <w:t xml:space="preserve">Can communicate in a suitable medium for the audience but with some room for improvement. </w:t>
            </w:r>
          </w:p>
          <w:p w14:paraId="5F305FF4" w14:textId="77777777" w:rsidR="00763CB3" w:rsidRPr="00876921" w:rsidRDefault="00763CB3" w:rsidP="000C6FAC">
            <w:pPr>
              <w:rPr>
                <w:lang w:eastAsia="en-GB"/>
              </w:rPr>
            </w:pPr>
            <w:r w:rsidRPr="00876921">
              <w:rPr>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0C6FAC">
            <w:pPr>
              <w:rPr>
                <w:lang w:eastAsia="en-GB"/>
              </w:rPr>
            </w:pPr>
            <w:r w:rsidRPr="00876921">
              <w:rPr>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0C6FAC">
            <w:pPr>
              <w:rPr>
                <w:lang w:eastAsia="en-GB"/>
              </w:rPr>
            </w:pPr>
            <w:r w:rsidRPr="00876921">
              <w:rPr>
                <w:lang w:eastAsia="en-GB"/>
              </w:rPr>
              <w:t>Can communicate effectively in a suitable medium for the audience, but may have minor errors.</w:t>
            </w:r>
          </w:p>
          <w:p w14:paraId="1A23893E" w14:textId="77777777" w:rsidR="00763CB3" w:rsidRPr="00876921" w:rsidRDefault="00763CB3" w:rsidP="000C6FAC">
            <w:pPr>
              <w:rPr>
                <w:lang w:eastAsia="en-GB"/>
              </w:rPr>
            </w:pPr>
            <w:r w:rsidRPr="00876921">
              <w:rPr>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0C6FAC">
            <w:pPr>
              <w:rPr>
                <w:lang w:eastAsia="en-GB"/>
              </w:rPr>
            </w:pPr>
            <w:r w:rsidRPr="00876921">
              <w:rPr>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0C6FAC">
            <w:pPr>
              <w:rPr>
                <w:lang w:eastAsia="en-GB"/>
              </w:rPr>
            </w:pPr>
            <w:r w:rsidRPr="00876921">
              <w:rPr>
                <w:lang w:eastAsia="en-GB"/>
              </w:rPr>
              <w:t>Can communicate well, confidently and consistently in a suitable medium for the audience.</w:t>
            </w:r>
          </w:p>
          <w:p w14:paraId="59E091BC" w14:textId="77777777" w:rsidR="00763CB3" w:rsidRPr="00876921" w:rsidRDefault="00763CB3" w:rsidP="000C6FAC">
            <w:pPr>
              <w:rPr>
                <w:lang w:eastAsia="en-GB"/>
              </w:rPr>
            </w:pPr>
            <w:r w:rsidRPr="00876921">
              <w:rPr>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0C6FAC">
            <w:pPr>
              <w:rPr>
                <w:lang w:eastAsia="en-GB"/>
              </w:rPr>
            </w:pPr>
            <w:r w:rsidRPr="00876921">
              <w:rPr>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0C6FAC">
            <w:pPr>
              <w:rPr>
                <w:lang w:eastAsia="en-GB"/>
              </w:rPr>
            </w:pPr>
            <w:r w:rsidRPr="00876921">
              <w:rPr>
                <w:lang w:eastAsia="en-GB"/>
              </w:rPr>
              <w:t>Can communicate professionally confidently and consistently in a suitable medium for the audience.</w:t>
            </w:r>
          </w:p>
          <w:p w14:paraId="395F7E9F" w14:textId="77777777" w:rsidR="00763CB3" w:rsidRPr="00876921" w:rsidRDefault="00763CB3" w:rsidP="000C6FAC">
            <w:pPr>
              <w:rPr>
                <w:lang w:eastAsia="en-GB"/>
              </w:rPr>
            </w:pPr>
            <w:r w:rsidRPr="00876921">
              <w:rPr>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0C6FAC">
            <w:pPr>
              <w:rPr>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0C6FAC">
            <w:pPr>
              <w:rPr>
                <w:lang w:eastAsia="en-GB"/>
              </w:rPr>
            </w:pPr>
            <w:r w:rsidRPr="00876921">
              <w:rPr>
                <w:lang w:eastAsia="en-GB"/>
              </w:rPr>
              <w:t xml:space="preserve">Can communicate with an exceptionally high level of professionalism, highly suitable for the audience. </w:t>
            </w:r>
          </w:p>
          <w:p w14:paraId="63290AFB" w14:textId="77777777" w:rsidR="00763CB3" w:rsidRPr="00876921" w:rsidRDefault="00763CB3" w:rsidP="000C6FAC">
            <w:pPr>
              <w:rPr>
                <w:lang w:eastAsia="en-GB"/>
              </w:rPr>
            </w:pPr>
            <w:r w:rsidRPr="00876921">
              <w:rPr>
                <w:lang w:eastAsia="en-GB"/>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1BC99D43" w14:textId="77777777" w:rsidR="00763CB3" w:rsidRPr="00876921" w:rsidRDefault="00763CB3" w:rsidP="000C6FAC">
      <w:pPr>
        <w:rPr>
          <w:sz w:val="20"/>
          <w:szCs w:val="20"/>
          <w:lang w:eastAsia="en-GB"/>
        </w:rPr>
      </w:pPr>
    </w:p>
    <w:p w14:paraId="20A2D85A" w14:textId="77777777" w:rsidR="00763CB3" w:rsidRPr="00876921" w:rsidRDefault="00763CB3" w:rsidP="000C6FAC">
      <w:pPr>
        <w:rPr>
          <w:color w:val="303B44"/>
        </w:rPr>
      </w:pPr>
    </w:p>
    <w:p w14:paraId="2252B356" w14:textId="77777777" w:rsidR="00763CB3" w:rsidRPr="00876921" w:rsidRDefault="00763CB3" w:rsidP="000C6FAC">
      <w:pPr>
        <w:rPr>
          <w:b/>
          <w:sz w:val="20"/>
          <w:szCs w:val="20"/>
          <w:lang w:eastAsia="en-GB"/>
        </w:rPr>
      </w:pPr>
      <w:r w:rsidRPr="00876921">
        <w:rPr>
          <w:b/>
          <w:sz w:val="20"/>
          <w:szCs w:val="20"/>
          <w:lang w:eastAsia="en-GB"/>
        </w:rPr>
        <w:t>THIS DOCUMENT IS ALSO AVAILABLE IN WELSH</w:t>
      </w:r>
    </w:p>
    <w:p w14:paraId="59B6BE63" w14:textId="77777777" w:rsidR="00763CB3" w:rsidRDefault="00763CB3" w:rsidP="000C6FAC"/>
    <w:p w14:paraId="52B2B521" w14:textId="77777777" w:rsidR="00763CB3" w:rsidRDefault="00763CB3" w:rsidP="000C6FAC"/>
    <w:p w14:paraId="363951D2" w14:textId="77777777" w:rsidR="00763CB3" w:rsidRDefault="00763CB3" w:rsidP="000C6FAC"/>
    <w:sectPr w:rsidR="00763CB3" w:rsidSect="002846C2">
      <w:headerReference w:type="even" r:id="rId57"/>
      <w:headerReference w:type="default" r:id="rId58"/>
      <w:footerReference w:type="even" r:id="rId59"/>
      <w:footerReference w:type="default" r:id="rId60"/>
      <w:headerReference w:type="first" r:id="rId61"/>
      <w:footerReference w:type="first" r:id="rId62"/>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34D76" w14:textId="77777777" w:rsidR="00037327" w:rsidRDefault="00037327">
      <w:pPr>
        <w:spacing w:after="0" w:line="240" w:lineRule="auto"/>
      </w:pPr>
      <w:r>
        <w:separator/>
      </w:r>
    </w:p>
  </w:endnote>
  <w:endnote w:type="continuationSeparator" w:id="0">
    <w:p w14:paraId="05690120" w14:textId="77777777" w:rsidR="00037327" w:rsidRDefault="00037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06765" w14:textId="3DE7D34F" w:rsidR="00766442" w:rsidRDefault="00766442" w:rsidP="00CC3AC7">
    <w:pPr>
      <w:pStyle w:val="Footer"/>
      <w:rPr>
        <w:color w:val="000000"/>
        <w:sz w:val="17"/>
      </w:rPr>
    </w:pPr>
    <w:bookmarkStart w:id="2" w:name="TITUS1FooterEvenPages"/>
    <w:r>
      <w:rPr>
        <w:color w:val="000000"/>
        <w:sz w:val="17"/>
      </w:rPr>
      <w:t> </w:t>
    </w:r>
  </w:p>
  <w:bookmarkEnd w:id="2"/>
  <w:p w14:paraId="46C61EED" w14:textId="1D438328" w:rsidR="00766442" w:rsidRDefault="00766442" w:rsidP="002846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010FA">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010FA">
      <w:rPr>
        <w:b/>
        <w:noProof/>
      </w:rPr>
      <w:t>23</w:t>
    </w:r>
    <w:r>
      <w:rPr>
        <w:b/>
        <w:sz w:val="24"/>
        <w:szCs w:val="24"/>
      </w:rPr>
      <w:fldChar w:fldCharType="end"/>
    </w:r>
  </w:p>
  <w:p w14:paraId="399D51B9" w14:textId="77777777" w:rsidR="00766442" w:rsidRDefault="00766442" w:rsidP="002846C2">
    <w:pPr>
      <w:pStyle w:val="Footer"/>
      <w:jc w:val="right"/>
      <w:rPr>
        <w:sz w:val="16"/>
      </w:rPr>
    </w:pPr>
  </w:p>
  <w:p w14:paraId="5265FDFA" w14:textId="77777777" w:rsidR="00766442" w:rsidRDefault="007664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E6C0D" w14:textId="32CDD00B" w:rsidR="00766442" w:rsidRDefault="00766442" w:rsidP="00CC3AC7">
    <w:pPr>
      <w:pStyle w:val="Footer"/>
      <w:rPr>
        <w:color w:val="000000"/>
        <w:sz w:val="17"/>
      </w:rPr>
    </w:pPr>
    <w:bookmarkStart w:id="3" w:name="TITUS1FooterPrimary"/>
    <w:r>
      <w:rPr>
        <w:color w:val="000000"/>
        <w:sz w:val="17"/>
      </w:rPr>
      <w:t> </w:t>
    </w:r>
  </w:p>
  <w:bookmarkEnd w:id="3"/>
  <w:p w14:paraId="74CEE6CC" w14:textId="24A0FE65" w:rsidR="00766442" w:rsidRDefault="0076644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010FA">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010FA">
      <w:rPr>
        <w:b/>
        <w:noProof/>
      </w:rPr>
      <w:t>23</w:t>
    </w:r>
    <w:r>
      <w:rPr>
        <w:b/>
        <w:sz w:val="24"/>
        <w:szCs w:val="24"/>
      </w:rPr>
      <w:fldChar w:fldCharType="end"/>
    </w:r>
  </w:p>
  <w:p w14:paraId="40790BA2" w14:textId="77777777" w:rsidR="00766442" w:rsidRDefault="0076644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8BFE84" w14:textId="13E27053" w:rsidR="00766442" w:rsidRDefault="00766442" w:rsidP="00CC3AC7">
    <w:pPr>
      <w:pStyle w:val="Footer"/>
      <w:rPr>
        <w:color w:val="000000"/>
        <w:sz w:val="17"/>
      </w:rPr>
    </w:pPr>
    <w:bookmarkStart w:id="5" w:name="TITUS1FooterFirstPage"/>
    <w:r>
      <w:rPr>
        <w:color w:val="000000"/>
        <w:sz w:val="17"/>
      </w:rPr>
      <w:t> </w:t>
    </w:r>
  </w:p>
  <w:bookmarkEnd w:id="5"/>
  <w:p w14:paraId="2A3DC389" w14:textId="5A1BD0A2" w:rsidR="00766442" w:rsidRDefault="00766442" w:rsidP="002846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010F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010FA">
      <w:rPr>
        <w:b/>
        <w:noProof/>
      </w:rPr>
      <w:t>23</w:t>
    </w:r>
    <w:r>
      <w:rPr>
        <w:b/>
        <w:sz w:val="24"/>
        <w:szCs w:val="24"/>
      </w:rPr>
      <w:fldChar w:fldCharType="end"/>
    </w:r>
  </w:p>
  <w:p w14:paraId="1E8331B8" w14:textId="77777777" w:rsidR="00766442" w:rsidRDefault="00766442" w:rsidP="002846C2">
    <w:pPr>
      <w:pStyle w:val="Footer"/>
      <w:jc w:val="right"/>
      <w:rPr>
        <w:sz w:val="16"/>
      </w:rPr>
    </w:pPr>
  </w:p>
  <w:p w14:paraId="2DDB75C8" w14:textId="77777777" w:rsidR="00766442" w:rsidRDefault="0076644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E2D67" w14:textId="7F3CFD99" w:rsidR="00766442" w:rsidRDefault="00766442" w:rsidP="00CC3AC7">
    <w:pPr>
      <w:pStyle w:val="Footer"/>
      <w:rPr>
        <w:color w:val="000000"/>
        <w:sz w:val="17"/>
      </w:rPr>
    </w:pPr>
    <w:bookmarkStart w:id="8" w:name="TITUS2FooterEvenPages"/>
    <w:r>
      <w:rPr>
        <w:color w:val="000000"/>
        <w:sz w:val="17"/>
      </w:rPr>
      <w:t> </w:t>
    </w:r>
  </w:p>
  <w:bookmarkEnd w:id="8"/>
  <w:p w14:paraId="38A3EEE4" w14:textId="77777777" w:rsidR="00766442" w:rsidRDefault="00766442" w:rsidP="002846C2">
    <w:pPr>
      <w:pStyle w:val="Footer"/>
      <w:jc w:val="center"/>
    </w:pPr>
  </w:p>
  <w:p w14:paraId="09406D49" w14:textId="6F565115" w:rsidR="00766442" w:rsidRDefault="00766442" w:rsidP="002846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010FA">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010FA">
      <w:rPr>
        <w:b/>
        <w:noProof/>
      </w:rPr>
      <w:t>23</w:t>
    </w:r>
    <w:r>
      <w:rPr>
        <w:b/>
        <w:sz w:val="24"/>
        <w:szCs w:val="24"/>
      </w:rPr>
      <w:fldChar w:fldCharType="end"/>
    </w:r>
  </w:p>
  <w:p w14:paraId="07AD4B17" w14:textId="77777777" w:rsidR="00766442" w:rsidRDefault="00766442" w:rsidP="002846C2">
    <w:pPr>
      <w:pStyle w:val="Footer"/>
      <w:jc w:val="right"/>
      <w:rPr>
        <w:sz w:val="16"/>
      </w:rPr>
    </w:pPr>
  </w:p>
  <w:p w14:paraId="1E2652FE" w14:textId="77777777" w:rsidR="00766442" w:rsidRDefault="0076644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3C776447" w:rsidR="00766442" w:rsidRDefault="00766442" w:rsidP="00CC3AC7">
    <w:pPr>
      <w:pStyle w:val="Footer"/>
      <w:rPr>
        <w:color w:val="000000"/>
        <w:sz w:val="17"/>
      </w:rPr>
    </w:pPr>
    <w:bookmarkStart w:id="9" w:name="TITUS2FooterPrimary"/>
    <w:r>
      <w:rPr>
        <w:color w:val="000000"/>
        <w:sz w:val="17"/>
      </w:rPr>
      <w:t> </w:t>
    </w:r>
  </w:p>
  <w:bookmarkEnd w:id="9"/>
  <w:p w14:paraId="0860B33F" w14:textId="77777777" w:rsidR="00766442" w:rsidRDefault="00766442">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B4BA5" w14:textId="55DBF413" w:rsidR="00766442" w:rsidRDefault="00766442" w:rsidP="00CC3AC7">
    <w:pPr>
      <w:pStyle w:val="Footer"/>
      <w:rPr>
        <w:color w:val="000000"/>
        <w:sz w:val="17"/>
      </w:rPr>
    </w:pPr>
    <w:bookmarkStart w:id="11" w:name="TITUS2FooterFirstPage"/>
    <w:r>
      <w:rPr>
        <w:color w:val="000000"/>
        <w:sz w:val="17"/>
      </w:rPr>
      <w:t> </w:t>
    </w:r>
  </w:p>
  <w:bookmarkEnd w:id="11"/>
  <w:p w14:paraId="060B31A2" w14:textId="77777777" w:rsidR="00766442" w:rsidRDefault="0076644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42264" w14:textId="4AED3856" w:rsidR="00766442" w:rsidRDefault="00766442" w:rsidP="00CC3AC7">
    <w:pPr>
      <w:pStyle w:val="Footer"/>
      <w:rPr>
        <w:color w:val="000000"/>
        <w:sz w:val="17"/>
      </w:rPr>
    </w:pPr>
    <w:bookmarkStart w:id="14" w:name="TITUS3FooterEvenPages"/>
    <w:r>
      <w:rPr>
        <w:color w:val="000000"/>
        <w:sz w:val="17"/>
      </w:rPr>
      <w:t> </w:t>
    </w:r>
  </w:p>
  <w:bookmarkEnd w:id="14"/>
  <w:p w14:paraId="07BB0A9B" w14:textId="77777777" w:rsidR="00766442" w:rsidRDefault="00766442" w:rsidP="002846C2">
    <w:pPr>
      <w:pStyle w:val="Footer"/>
      <w:jc w:val="center"/>
    </w:pPr>
  </w:p>
  <w:p w14:paraId="09680503" w14:textId="77777777" w:rsidR="00766442" w:rsidRDefault="00766442" w:rsidP="002846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7694FDC8" w14:textId="77777777" w:rsidR="00766442" w:rsidRDefault="00766442" w:rsidP="002846C2">
    <w:pPr>
      <w:pStyle w:val="Footer"/>
      <w:jc w:val="right"/>
      <w:rPr>
        <w:sz w:val="16"/>
      </w:rPr>
    </w:pPr>
  </w:p>
  <w:p w14:paraId="4CD8DC9D" w14:textId="77777777" w:rsidR="00766442" w:rsidRDefault="0076644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DCCC0" w14:textId="6D41C66B" w:rsidR="00766442" w:rsidRDefault="00766442" w:rsidP="00CC3AC7">
    <w:pPr>
      <w:pStyle w:val="Footer"/>
      <w:rPr>
        <w:color w:val="000000"/>
        <w:sz w:val="17"/>
      </w:rPr>
    </w:pPr>
    <w:bookmarkStart w:id="15" w:name="TITUS3FooterPrimary"/>
    <w:r>
      <w:rPr>
        <w:color w:val="000000"/>
        <w:sz w:val="17"/>
      </w:rPr>
      <w:t> </w:t>
    </w:r>
  </w:p>
  <w:bookmarkEnd w:id="15"/>
  <w:p w14:paraId="3CFF2C68" w14:textId="77777777" w:rsidR="00766442" w:rsidRDefault="00766442">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3EA39" w14:textId="081065D6" w:rsidR="00766442" w:rsidRDefault="00766442" w:rsidP="00CC3AC7">
    <w:pPr>
      <w:pStyle w:val="Footer"/>
      <w:rPr>
        <w:color w:val="000000"/>
        <w:sz w:val="17"/>
      </w:rPr>
    </w:pPr>
    <w:bookmarkStart w:id="17" w:name="TITUS3FooterFirstPage"/>
    <w:r>
      <w:rPr>
        <w:color w:val="000000"/>
        <w:sz w:val="17"/>
      </w:rPr>
      <w:t> </w:t>
    </w:r>
  </w:p>
  <w:bookmarkEnd w:id="17"/>
  <w:p w14:paraId="68867C01" w14:textId="77777777" w:rsidR="00766442" w:rsidRDefault="00766442" w:rsidP="002846C2">
    <w:pPr>
      <w:pStyle w:val="Footer"/>
      <w:jc w:val="right"/>
      <w:rPr>
        <w:sz w:val="16"/>
      </w:rPr>
    </w:pPr>
  </w:p>
  <w:p w14:paraId="3B195132" w14:textId="77777777" w:rsidR="00766442" w:rsidRDefault="0076644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56F586" w14:textId="0F443176" w:rsidR="00766442" w:rsidRDefault="00766442" w:rsidP="00CC3AC7">
    <w:pPr>
      <w:pStyle w:val="Footer"/>
      <w:rPr>
        <w:color w:val="000000"/>
        <w:sz w:val="17"/>
      </w:rPr>
    </w:pPr>
    <w:bookmarkStart w:id="20" w:name="TITUS4FooterEvenPages"/>
    <w:r>
      <w:rPr>
        <w:color w:val="000000"/>
        <w:sz w:val="17"/>
      </w:rPr>
      <w:t> </w:t>
    </w:r>
  </w:p>
  <w:bookmarkEnd w:id="20"/>
  <w:p w14:paraId="1F7B3ED3" w14:textId="77777777" w:rsidR="00766442" w:rsidRDefault="00766442" w:rsidP="002846C2">
    <w:pPr>
      <w:pStyle w:val="Footer"/>
      <w:jc w:val="center"/>
    </w:pPr>
  </w:p>
  <w:p w14:paraId="0D16046D" w14:textId="77777777" w:rsidR="00766442" w:rsidRDefault="00766442" w:rsidP="002846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20B48F0F" w14:textId="77777777" w:rsidR="00766442" w:rsidRDefault="00766442" w:rsidP="002846C2">
    <w:pPr>
      <w:pStyle w:val="Footer"/>
      <w:jc w:val="right"/>
      <w:rPr>
        <w:sz w:val="16"/>
      </w:rPr>
    </w:pPr>
  </w:p>
  <w:p w14:paraId="49E0F489" w14:textId="77777777" w:rsidR="00766442" w:rsidRDefault="0076644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AF381" w14:textId="5D33A7AA" w:rsidR="00766442" w:rsidRDefault="00766442" w:rsidP="00CC3AC7">
    <w:pPr>
      <w:pStyle w:val="Footer"/>
      <w:rPr>
        <w:color w:val="000000"/>
        <w:sz w:val="17"/>
      </w:rPr>
    </w:pPr>
    <w:bookmarkStart w:id="21" w:name="TITUS4FooterPrimary"/>
    <w:r>
      <w:rPr>
        <w:color w:val="000000"/>
        <w:sz w:val="17"/>
      </w:rPr>
      <w:t> </w:t>
    </w:r>
  </w:p>
  <w:bookmarkEnd w:id="21"/>
  <w:p w14:paraId="18AB8122" w14:textId="77777777" w:rsidR="00766442" w:rsidRDefault="00766442">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EFA02" w14:textId="2BEB075D" w:rsidR="00766442" w:rsidRDefault="00766442" w:rsidP="00CC3AC7">
    <w:pPr>
      <w:pStyle w:val="Footer"/>
      <w:rPr>
        <w:color w:val="000000"/>
        <w:sz w:val="17"/>
      </w:rPr>
    </w:pPr>
    <w:bookmarkStart w:id="23" w:name="TITUS4FooterFirstPage"/>
    <w:r>
      <w:rPr>
        <w:color w:val="000000"/>
        <w:sz w:val="17"/>
      </w:rPr>
      <w:t> </w:t>
    </w:r>
  </w:p>
  <w:bookmarkEnd w:id="23"/>
  <w:p w14:paraId="06094E58" w14:textId="77777777" w:rsidR="00766442" w:rsidRDefault="00766442" w:rsidP="002846C2">
    <w:pPr>
      <w:pStyle w:val="Footer"/>
      <w:jc w:val="right"/>
      <w:rPr>
        <w:sz w:val="16"/>
      </w:rPr>
    </w:pPr>
  </w:p>
  <w:p w14:paraId="7418886D" w14:textId="77777777" w:rsidR="00766442" w:rsidRDefault="007664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7788D" w14:textId="77777777" w:rsidR="00037327" w:rsidRDefault="00037327">
      <w:pPr>
        <w:spacing w:after="0" w:line="240" w:lineRule="auto"/>
      </w:pPr>
      <w:r>
        <w:separator/>
      </w:r>
    </w:p>
  </w:footnote>
  <w:footnote w:type="continuationSeparator" w:id="0">
    <w:p w14:paraId="6A41CAF9" w14:textId="77777777" w:rsidR="00037327" w:rsidRDefault="000373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7B483" w14:textId="653FAD21" w:rsidR="00766442" w:rsidRDefault="00766442" w:rsidP="00CC3AC7">
    <w:pPr>
      <w:pStyle w:val="Header"/>
      <w:rPr>
        <w:color w:val="000000"/>
        <w:sz w:val="17"/>
      </w:rPr>
    </w:pPr>
    <w:bookmarkStart w:id="0" w:name="TITUS1HeaderEvenPages"/>
    <w:r>
      <w:rPr>
        <w:color w:val="000000"/>
        <w:sz w:val="17"/>
      </w:rPr>
      <w:t> </w:t>
    </w:r>
  </w:p>
  <w:bookmarkEnd w:id="0"/>
  <w:p w14:paraId="1428CAEF" w14:textId="77777777" w:rsidR="00766442" w:rsidRDefault="00766442" w:rsidP="00AE4EB2">
    <w:pPr>
      <w:pStyle w:val="Header"/>
    </w:pPr>
  </w:p>
  <w:p w14:paraId="50233031" w14:textId="77777777" w:rsidR="00766442" w:rsidRDefault="007664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7037E" w14:textId="1F8BE825" w:rsidR="00766442" w:rsidRDefault="00766442" w:rsidP="00CC3AC7">
    <w:pPr>
      <w:pStyle w:val="Header"/>
      <w:rPr>
        <w:color w:val="000000"/>
        <w:sz w:val="17"/>
      </w:rPr>
    </w:pPr>
    <w:bookmarkStart w:id="1" w:name="TITUS1HeaderPrimary"/>
    <w:r>
      <w:rPr>
        <w:color w:val="000000"/>
        <w:sz w:val="17"/>
      </w:rPr>
      <w:t> </w:t>
    </w:r>
  </w:p>
  <w:bookmarkEnd w:id="1"/>
  <w:p w14:paraId="654E4DCD" w14:textId="77777777" w:rsidR="00766442" w:rsidRDefault="007664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CFA41" w14:textId="18088C36" w:rsidR="00766442" w:rsidRDefault="00766442" w:rsidP="00CC3AC7">
    <w:pPr>
      <w:pStyle w:val="Header"/>
      <w:rPr>
        <w:color w:val="000000"/>
        <w:sz w:val="17"/>
      </w:rPr>
    </w:pPr>
    <w:bookmarkStart w:id="4" w:name="TITUS1HeaderFirstPage"/>
    <w:r>
      <w:rPr>
        <w:color w:val="000000"/>
        <w:sz w:val="17"/>
      </w:rPr>
      <w:t> </w:t>
    </w:r>
  </w:p>
  <w:bookmarkEnd w:id="4"/>
  <w:p w14:paraId="6C98D3F8" w14:textId="77777777" w:rsidR="00766442" w:rsidRDefault="0076644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0B923B" w14:textId="1D1029CD" w:rsidR="00766442" w:rsidRDefault="00766442" w:rsidP="00CC3AC7">
    <w:pPr>
      <w:pStyle w:val="Header"/>
      <w:rPr>
        <w:color w:val="000000"/>
        <w:sz w:val="17"/>
      </w:rPr>
    </w:pPr>
    <w:bookmarkStart w:id="6" w:name="TITUS2HeaderEvenPages"/>
    <w:r>
      <w:rPr>
        <w:color w:val="000000"/>
        <w:sz w:val="17"/>
      </w:rPr>
      <w:t> </w:t>
    </w:r>
  </w:p>
  <w:bookmarkEnd w:id="6"/>
  <w:p w14:paraId="762C29A2" w14:textId="77777777" w:rsidR="00766442" w:rsidRDefault="00766442" w:rsidP="002846C2">
    <w:pPr>
      <w:pStyle w:val="Header"/>
    </w:pPr>
  </w:p>
  <w:p w14:paraId="7C87EDD7" w14:textId="77777777" w:rsidR="00766442" w:rsidRDefault="0076644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78D2C" w14:textId="2C05A15E" w:rsidR="00766442" w:rsidRDefault="00766442" w:rsidP="00CC3AC7">
    <w:pPr>
      <w:pStyle w:val="Header"/>
      <w:rPr>
        <w:color w:val="000000"/>
        <w:sz w:val="17"/>
      </w:rPr>
    </w:pPr>
    <w:bookmarkStart w:id="7" w:name="TITUS2HeaderPrimary"/>
    <w:r>
      <w:rPr>
        <w:color w:val="000000"/>
        <w:sz w:val="17"/>
      </w:rPr>
      <w:t> </w:t>
    </w:r>
  </w:p>
  <w:bookmarkEnd w:id="7"/>
  <w:p w14:paraId="05738A10" w14:textId="77777777" w:rsidR="00766442" w:rsidRDefault="0076644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0045D" w14:textId="42314E2C" w:rsidR="00766442" w:rsidRDefault="00766442" w:rsidP="00CC3AC7">
    <w:pPr>
      <w:pStyle w:val="Header"/>
      <w:rPr>
        <w:color w:val="000000"/>
        <w:sz w:val="17"/>
      </w:rPr>
    </w:pPr>
    <w:bookmarkStart w:id="10" w:name="TITUS2HeaderFirstPage"/>
    <w:r>
      <w:rPr>
        <w:color w:val="000000"/>
        <w:sz w:val="17"/>
      </w:rPr>
      <w:t> </w:t>
    </w:r>
  </w:p>
  <w:bookmarkEnd w:id="10"/>
  <w:p w14:paraId="79A7ABBE" w14:textId="77777777" w:rsidR="00766442" w:rsidRDefault="00766442" w:rsidP="002846C2">
    <w:pPr>
      <w:pStyle w:val="Header"/>
    </w:pPr>
  </w:p>
  <w:p w14:paraId="6D1D2F9E" w14:textId="77777777" w:rsidR="00766442" w:rsidRDefault="0076644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D82CC" w14:textId="0A1EF55A" w:rsidR="00766442" w:rsidRDefault="00766442" w:rsidP="00CC3AC7">
    <w:pPr>
      <w:pStyle w:val="Header"/>
      <w:rPr>
        <w:color w:val="000000"/>
        <w:sz w:val="17"/>
      </w:rPr>
    </w:pPr>
    <w:bookmarkStart w:id="12" w:name="TITUS3HeaderEvenPages"/>
    <w:r>
      <w:rPr>
        <w:color w:val="000000"/>
        <w:sz w:val="17"/>
      </w:rPr>
      <w:t> </w:t>
    </w:r>
  </w:p>
  <w:bookmarkEnd w:id="12"/>
  <w:p w14:paraId="0581F846" w14:textId="77777777" w:rsidR="00766442" w:rsidRDefault="00766442" w:rsidP="002846C2">
    <w:pPr>
      <w:pStyle w:val="Header"/>
    </w:pPr>
  </w:p>
  <w:p w14:paraId="542FAAD1" w14:textId="77777777" w:rsidR="00766442" w:rsidRDefault="0076644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D9A54" w14:textId="1E163DBD" w:rsidR="00766442" w:rsidRDefault="00766442" w:rsidP="00CC3AC7">
    <w:pPr>
      <w:pStyle w:val="Header"/>
      <w:rPr>
        <w:color w:val="000000"/>
        <w:sz w:val="17"/>
      </w:rPr>
    </w:pPr>
    <w:bookmarkStart w:id="13" w:name="TITUS3HeaderPrimary"/>
    <w:r>
      <w:rPr>
        <w:color w:val="000000"/>
        <w:sz w:val="17"/>
      </w:rPr>
      <w:t> </w:t>
    </w:r>
  </w:p>
  <w:bookmarkEnd w:id="13"/>
  <w:p w14:paraId="2F841B36" w14:textId="77777777" w:rsidR="00766442" w:rsidRDefault="0076644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8144D" w14:textId="4738154A" w:rsidR="00766442" w:rsidRDefault="00766442" w:rsidP="00CC3AC7">
    <w:pPr>
      <w:pStyle w:val="Header"/>
      <w:rPr>
        <w:color w:val="000000"/>
        <w:sz w:val="17"/>
      </w:rPr>
    </w:pPr>
    <w:bookmarkStart w:id="16" w:name="TITUS3HeaderFirstPage"/>
    <w:r>
      <w:rPr>
        <w:color w:val="000000"/>
        <w:sz w:val="17"/>
      </w:rPr>
      <w:t> </w:t>
    </w:r>
  </w:p>
  <w:bookmarkEnd w:id="16"/>
  <w:p w14:paraId="34D10795" w14:textId="77777777" w:rsidR="00766442" w:rsidRDefault="00766442" w:rsidP="002846C2">
    <w:pPr>
      <w:pStyle w:val="Header"/>
    </w:pPr>
  </w:p>
  <w:p w14:paraId="3DDED163" w14:textId="77777777" w:rsidR="00766442" w:rsidRDefault="0076644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A0B30" w14:textId="05F8096D" w:rsidR="00766442" w:rsidRDefault="00766442" w:rsidP="00CC3AC7">
    <w:pPr>
      <w:pStyle w:val="Header"/>
      <w:rPr>
        <w:color w:val="000000"/>
        <w:sz w:val="17"/>
      </w:rPr>
    </w:pPr>
    <w:bookmarkStart w:id="18" w:name="TITUS4HeaderEvenPages"/>
    <w:r>
      <w:rPr>
        <w:color w:val="000000"/>
        <w:sz w:val="17"/>
      </w:rPr>
      <w:t> </w:t>
    </w:r>
  </w:p>
  <w:bookmarkEnd w:id="18"/>
  <w:p w14:paraId="6FF65C3D" w14:textId="77777777" w:rsidR="00766442" w:rsidRDefault="00766442" w:rsidP="002846C2">
    <w:pPr>
      <w:pStyle w:val="Header"/>
    </w:pPr>
  </w:p>
  <w:p w14:paraId="00DC01AA" w14:textId="77777777" w:rsidR="00766442" w:rsidRDefault="0076644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C3AD6" w14:textId="0818BE10" w:rsidR="00766442" w:rsidRDefault="00766442" w:rsidP="00CC3AC7">
    <w:pPr>
      <w:pStyle w:val="Header"/>
      <w:rPr>
        <w:color w:val="000000"/>
        <w:sz w:val="17"/>
      </w:rPr>
    </w:pPr>
    <w:bookmarkStart w:id="19" w:name="TITUS4HeaderPrimary"/>
    <w:r>
      <w:rPr>
        <w:color w:val="000000"/>
        <w:sz w:val="17"/>
      </w:rPr>
      <w:t> </w:t>
    </w:r>
  </w:p>
  <w:bookmarkEnd w:id="19"/>
  <w:p w14:paraId="40BDC48B" w14:textId="77777777" w:rsidR="00766442" w:rsidRDefault="0076644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A30D6" w14:textId="653FC69C" w:rsidR="00766442" w:rsidRDefault="00766442" w:rsidP="00CC3AC7">
    <w:pPr>
      <w:pStyle w:val="Header"/>
      <w:rPr>
        <w:color w:val="000000"/>
        <w:sz w:val="17"/>
      </w:rPr>
    </w:pPr>
    <w:bookmarkStart w:id="22" w:name="TITUS4HeaderFirstPage"/>
    <w:r>
      <w:rPr>
        <w:color w:val="000000"/>
        <w:sz w:val="17"/>
      </w:rPr>
      <w:t> </w:t>
    </w:r>
  </w:p>
  <w:bookmarkEnd w:id="22"/>
  <w:p w14:paraId="285CA29B" w14:textId="77777777" w:rsidR="00766442" w:rsidRDefault="00766442" w:rsidP="002846C2">
    <w:pPr>
      <w:pStyle w:val="Header"/>
    </w:pPr>
  </w:p>
  <w:p w14:paraId="70DEB21F" w14:textId="77777777" w:rsidR="00766442" w:rsidRDefault="007664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D52E3"/>
    <w:multiLevelType w:val="multilevel"/>
    <w:tmpl w:val="27F2D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791702"/>
    <w:multiLevelType w:val="hybridMultilevel"/>
    <w:tmpl w:val="D5FEF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566D52"/>
    <w:multiLevelType w:val="hybridMultilevel"/>
    <w:tmpl w:val="E0C46AE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44680057"/>
    <w:multiLevelType w:val="multilevel"/>
    <w:tmpl w:val="94CE2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7675A9"/>
    <w:multiLevelType w:val="hybridMultilevel"/>
    <w:tmpl w:val="BD66A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977BD1"/>
    <w:multiLevelType w:val="multilevel"/>
    <w:tmpl w:val="95F458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BE7B86"/>
    <w:multiLevelType w:val="multilevel"/>
    <w:tmpl w:val="13ECA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5E803AE"/>
    <w:multiLevelType w:val="multilevel"/>
    <w:tmpl w:val="AC281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FD3868"/>
    <w:multiLevelType w:val="hybridMultilevel"/>
    <w:tmpl w:val="5D0AC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7" w15:restartNumberingAfterBreak="0">
    <w:nsid w:val="77856AEE"/>
    <w:multiLevelType w:val="multilevel"/>
    <w:tmpl w:val="F6A228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D481846"/>
    <w:multiLevelType w:val="multilevel"/>
    <w:tmpl w:val="C1AED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6"/>
  </w:num>
  <w:num w:numId="3">
    <w:abstractNumId w:val="6"/>
  </w:num>
  <w:num w:numId="4">
    <w:abstractNumId w:val="2"/>
  </w:num>
  <w:num w:numId="5">
    <w:abstractNumId w:val="7"/>
  </w:num>
  <w:num w:numId="6">
    <w:abstractNumId w:val="3"/>
  </w:num>
  <w:num w:numId="7">
    <w:abstractNumId w:val="10"/>
  </w:num>
  <w:num w:numId="8">
    <w:abstractNumId w:val="12"/>
  </w:num>
  <w:num w:numId="9">
    <w:abstractNumId w:val="4"/>
  </w:num>
  <w:num w:numId="10">
    <w:abstractNumId w:val="8"/>
  </w:num>
  <w:num w:numId="11">
    <w:abstractNumId w:val="9"/>
  </w:num>
  <w:num w:numId="12">
    <w:abstractNumId w:val="0"/>
  </w:num>
  <w:num w:numId="13">
    <w:abstractNumId w:val="18"/>
  </w:num>
  <w:num w:numId="14">
    <w:abstractNumId w:val="14"/>
  </w:num>
  <w:num w:numId="15">
    <w:abstractNumId w:val="11"/>
  </w:num>
  <w:num w:numId="16">
    <w:abstractNumId w:val="17"/>
  </w:num>
  <w:num w:numId="17">
    <w:abstractNumId w:val="5"/>
  </w:num>
  <w:num w:numId="18">
    <w:abstractNumId w:val="15"/>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07BC6"/>
    <w:rsid w:val="00011B97"/>
    <w:rsid w:val="000137D4"/>
    <w:rsid w:val="000161AD"/>
    <w:rsid w:val="00016BB2"/>
    <w:rsid w:val="000321C6"/>
    <w:rsid w:val="00037327"/>
    <w:rsid w:val="000401B8"/>
    <w:rsid w:val="00040D81"/>
    <w:rsid w:val="000429B1"/>
    <w:rsid w:val="0007667D"/>
    <w:rsid w:val="000807CF"/>
    <w:rsid w:val="00082147"/>
    <w:rsid w:val="00082A47"/>
    <w:rsid w:val="0008683E"/>
    <w:rsid w:val="00086EAF"/>
    <w:rsid w:val="000A72D4"/>
    <w:rsid w:val="000B1473"/>
    <w:rsid w:val="000C6FAC"/>
    <w:rsid w:val="000E237E"/>
    <w:rsid w:val="000F0C30"/>
    <w:rsid w:val="001010FA"/>
    <w:rsid w:val="00101361"/>
    <w:rsid w:val="001038D3"/>
    <w:rsid w:val="001059AC"/>
    <w:rsid w:val="001115A8"/>
    <w:rsid w:val="00120F4A"/>
    <w:rsid w:val="00126D3A"/>
    <w:rsid w:val="001301F6"/>
    <w:rsid w:val="00152DCC"/>
    <w:rsid w:val="00156584"/>
    <w:rsid w:val="0016570B"/>
    <w:rsid w:val="00170ADC"/>
    <w:rsid w:val="00175083"/>
    <w:rsid w:val="001877DE"/>
    <w:rsid w:val="00190C82"/>
    <w:rsid w:val="001934C2"/>
    <w:rsid w:val="001A6A97"/>
    <w:rsid w:val="001C1046"/>
    <w:rsid w:val="001C3AC7"/>
    <w:rsid w:val="001D1BF0"/>
    <w:rsid w:val="001D398E"/>
    <w:rsid w:val="001E716F"/>
    <w:rsid w:val="00234C2C"/>
    <w:rsid w:val="00235BE2"/>
    <w:rsid w:val="00236FFD"/>
    <w:rsid w:val="0023706D"/>
    <w:rsid w:val="00240BFB"/>
    <w:rsid w:val="00245D5A"/>
    <w:rsid w:val="00250141"/>
    <w:rsid w:val="0025205D"/>
    <w:rsid w:val="002546C2"/>
    <w:rsid w:val="00254E49"/>
    <w:rsid w:val="0025718C"/>
    <w:rsid w:val="002643FF"/>
    <w:rsid w:val="00283EF7"/>
    <w:rsid w:val="002846C2"/>
    <w:rsid w:val="0029251B"/>
    <w:rsid w:val="0029499A"/>
    <w:rsid w:val="002A65FD"/>
    <w:rsid w:val="002A7B86"/>
    <w:rsid w:val="002B707D"/>
    <w:rsid w:val="002C0151"/>
    <w:rsid w:val="002C04AE"/>
    <w:rsid w:val="002C458D"/>
    <w:rsid w:val="002F61A4"/>
    <w:rsid w:val="002F755B"/>
    <w:rsid w:val="003042D7"/>
    <w:rsid w:val="003310CD"/>
    <w:rsid w:val="003368B5"/>
    <w:rsid w:val="00341B75"/>
    <w:rsid w:val="00343072"/>
    <w:rsid w:val="00345C91"/>
    <w:rsid w:val="00345F16"/>
    <w:rsid w:val="00393FBC"/>
    <w:rsid w:val="003C1F7C"/>
    <w:rsid w:val="003C7E39"/>
    <w:rsid w:val="003D6455"/>
    <w:rsid w:val="003E073E"/>
    <w:rsid w:val="003F47B7"/>
    <w:rsid w:val="00404CB7"/>
    <w:rsid w:val="00406C4C"/>
    <w:rsid w:val="00422ED1"/>
    <w:rsid w:val="00432AD4"/>
    <w:rsid w:val="00453A21"/>
    <w:rsid w:val="00466FFE"/>
    <w:rsid w:val="00473B08"/>
    <w:rsid w:val="00483E61"/>
    <w:rsid w:val="004869DD"/>
    <w:rsid w:val="004922EE"/>
    <w:rsid w:val="00494EDA"/>
    <w:rsid w:val="004A308C"/>
    <w:rsid w:val="004D5975"/>
    <w:rsid w:val="004D7BD3"/>
    <w:rsid w:val="004E25DE"/>
    <w:rsid w:val="004E3722"/>
    <w:rsid w:val="004F1249"/>
    <w:rsid w:val="004F321F"/>
    <w:rsid w:val="004F4CEA"/>
    <w:rsid w:val="004F5090"/>
    <w:rsid w:val="00501609"/>
    <w:rsid w:val="005017F7"/>
    <w:rsid w:val="0052035C"/>
    <w:rsid w:val="0052478D"/>
    <w:rsid w:val="0052484F"/>
    <w:rsid w:val="00526BD6"/>
    <w:rsid w:val="005273CE"/>
    <w:rsid w:val="00533B9E"/>
    <w:rsid w:val="00536896"/>
    <w:rsid w:val="00543350"/>
    <w:rsid w:val="00551FFD"/>
    <w:rsid w:val="00556C4D"/>
    <w:rsid w:val="005624A2"/>
    <w:rsid w:val="00572723"/>
    <w:rsid w:val="005A0BF6"/>
    <w:rsid w:val="005A4264"/>
    <w:rsid w:val="005A4451"/>
    <w:rsid w:val="005B670A"/>
    <w:rsid w:val="005C72B3"/>
    <w:rsid w:val="005F1524"/>
    <w:rsid w:val="00613D23"/>
    <w:rsid w:val="00617C86"/>
    <w:rsid w:val="00621EDF"/>
    <w:rsid w:val="00633DBD"/>
    <w:rsid w:val="006517F1"/>
    <w:rsid w:val="006639B7"/>
    <w:rsid w:val="00667494"/>
    <w:rsid w:val="0068407B"/>
    <w:rsid w:val="0069742E"/>
    <w:rsid w:val="006A1C80"/>
    <w:rsid w:val="006C2826"/>
    <w:rsid w:val="006E254D"/>
    <w:rsid w:val="006E7FA5"/>
    <w:rsid w:val="006F37B3"/>
    <w:rsid w:val="006F47FD"/>
    <w:rsid w:val="006F5914"/>
    <w:rsid w:val="00702532"/>
    <w:rsid w:val="007040C0"/>
    <w:rsid w:val="007222AE"/>
    <w:rsid w:val="00725126"/>
    <w:rsid w:val="00725890"/>
    <w:rsid w:val="00736B97"/>
    <w:rsid w:val="00761845"/>
    <w:rsid w:val="00763CB3"/>
    <w:rsid w:val="00766442"/>
    <w:rsid w:val="00774D07"/>
    <w:rsid w:val="007872FB"/>
    <w:rsid w:val="007913B5"/>
    <w:rsid w:val="00795C11"/>
    <w:rsid w:val="007A523F"/>
    <w:rsid w:val="007B50BA"/>
    <w:rsid w:val="007B5344"/>
    <w:rsid w:val="007B56ED"/>
    <w:rsid w:val="007C01A8"/>
    <w:rsid w:val="007C2623"/>
    <w:rsid w:val="007C510B"/>
    <w:rsid w:val="007C5D47"/>
    <w:rsid w:val="007F04F5"/>
    <w:rsid w:val="007F4DED"/>
    <w:rsid w:val="007F77DA"/>
    <w:rsid w:val="008020B3"/>
    <w:rsid w:val="00810ADD"/>
    <w:rsid w:val="00810E61"/>
    <w:rsid w:val="008159C0"/>
    <w:rsid w:val="00820277"/>
    <w:rsid w:val="00821628"/>
    <w:rsid w:val="0083458B"/>
    <w:rsid w:val="0083763F"/>
    <w:rsid w:val="00846F01"/>
    <w:rsid w:val="00863217"/>
    <w:rsid w:val="00880E26"/>
    <w:rsid w:val="00887234"/>
    <w:rsid w:val="00892AE4"/>
    <w:rsid w:val="00892DD0"/>
    <w:rsid w:val="00893149"/>
    <w:rsid w:val="008A11A0"/>
    <w:rsid w:val="008A55E0"/>
    <w:rsid w:val="008B2597"/>
    <w:rsid w:val="008C3D2C"/>
    <w:rsid w:val="008E5EB6"/>
    <w:rsid w:val="008E6154"/>
    <w:rsid w:val="008F0A87"/>
    <w:rsid w:val="009173F7"/>
    <w:rsid w:val="009178EA"/>
    <w:rsid w:val="00930081"/>
    <w:rsid w:val="009667EC"/>
    <w:rsid w:val="009812F7"/>
    <w:rsid w:val="009921F0"/>
    <w:rsid w:val="0099330A"/>
    <w:rsid w:val="009942E3"/>
    <w:rsid w:val="00995D0F"/>
    <w:rsid w:val="009A19EC"/>
    <w:rsid w:val="009A1C60"/>
    <w:rsid w:val="009E1209"/>
    <w:rsid w:val="009E333B"/>
    <w:rsid w:val="00A01098"/>
    <w:rsid w:val="00A011E8"/>
    <w:rsid w:val="00A12AE3"/>
    <w:rsid w:val="00A16A25"/>
    <w:rsid w:val="00A32BA1"/>
    <w:rsid w:val="00A43772"/>
    <w:rsid w:val="00A61BD5"/>
    <w:rsid w:val="00A62ED6"/>
    <w:rsid w:val="00A71499"/>
    <w:rsid w:val="00A741C5"/>
    <w:rsid w:val="00A76C1B"/>
    <w:rsid w:val="00A774D9"/>
    <w:rsid w:val="00A81C86"/>
    <w:rsid w:val="00A84C8A"/>
    <w:rsid w:val="00A92040"/>
    <w:rsid w:val="00AA4EC3"/>
    <w:rsid w:val="00AA5CBC"/>
    <w:rsid w:val="00AB06C9"/>
    <w:rsid w:val="00AB0C93"/>
    <w:rsid w:val="00AB6868"/>
    <w:rsid w:val="00AB7093"/>
    <w:rsid w:val="00AC0DA5"/>
    <w:rsid w:val="00AC4BA0"/>
    <w:rsid w:val="00AE4EB2"/>
    <w:rsid w:val="00AE6BF1"/>
    <w:rsid w:val="00AE7B55"/>
    <w:rsid w:val="00AF043E"/>
    <w:rsid w:val="00AF2F90"/>
    <w:rsid w:val="00AF6879"/>
    <w:rsid w:val="00B04BFF"/>
    <w:rsid w:val="00B05D10"/>
    <w:rsid w:val="00B06811"/>
    <w:rsid w:val="00B138BE"/>
    <w:rsid w:val="00B14916"/>
    <w:rsid w:val="00B15302"/>
    <w:rsid w:val="00B2783A"/>
    <w:rsid w:val="00B3136A"/>
    <w:rsid w:val="00B45B29"/>
    <w:rsid w:val="00B5532F"/>
    <w:rsid w:val="00B62D89"/>
    <w:rsid w:val="00B6495D"/>
    <w:rsid w:val="00B656C0"/>
    <w:rsid w:val="00B71F3C"/>
    <w:rsid w:val="00B8357D"/>
    <w:rsid w:val="00B90ED9"/>
    <w:rsid w:val="00BB18E4"/>
    <w:rsid w:val="00BC17CA"/>
    <w:rsid w:val="00BC3828"/>
    <w:rsid w:val="00BC5E5A"/>
    <w:rsid w:val="00BD396F"/>
    <w:rsid w:val="00BD7BE1"/>
    <w:rsid w:val="00BE2C1E"/>
    <w:rsid w:val="00C01126"/>
    <w:rsid w:val="00C02644"/>
    <w:rsid w:val="00C03707"/>
    <w:rsid w:val="00C07ACA"/>
    <w:rsid w:val="00C12030"/>
    <w:rsid w:val="00C17E72"/>
    <w:rsid w:val="00C274A6"/>
    <w:rsid w:val="00C37D25"/>
    <w:rsid w:val="00C40232"/>
    <w:rsid w:val="00C40354"/>
    <w:rsid w:val="00C420FF"/>
    <w:rsid w:val="00C46A89"/>
    <w:rsid w:val="00C505B5"/>
    <w:rsid w:val="00C54FA4"/>
    <w:rsid w:val="00C61B79"/>
    <w:rsid w:val="00C727DA"/>
    <w:rsid w:val="00C803A5"/>
    <w:rsid w:val="00C80DE0"/>
    <w:rsid w:val="00CA11B5"/>
    <w:rsid w:val="00CB1299"/>
    <w:rsid w:val="00CB613E"/>
    <w:rsid w:val="00CB660B"/>
    <w:rsid w:val="00CC3AC7"/>
    <w:rsid w:val="00CC3D0D"/>
    <w:rsid w:val="00CE11A8"/>
    <w:rsid w:val="00CF12B7"/>
    <w:rsid w:val="00CF7B26"/>
    <w:rsid w:val="00D000F7"/>
    <w:rsid w:val="00D00470"/>
    <w:rsid w:val="00D04EF6"/>
    <w:rsid w:val="00D06749"/>
    <w:rsid w:val="00D07FCE"/>
    <w:rsid w:val="00D11C95"/>
    <w:rsid w:val="00D271CC"/>
    <w:rsid w:val="00D37666"/>
    <w:rsid w:val="00D37740"/>
    <w:rsid w:val="00D37A7B"/>
    <w:rsid w:val="00D445F3"/>
    <w:rsid w:val="00D467B2"/>
    <w:rsid w:val="00D4724A"/>
    <w:rsid w:val="00D54F28"/>
    <w:rsid w:val="00D659FC"/>
    <w:rsid w:val="00D72B47"/>
    <w:rsid w:val="00D73DD0"/>
    <w:rsid w:val="00D76CF9"/>
    <w:rsid w:val="00D909AF"/>
    <w:rsid w:val="00DA2230"/>
    <w:rsid w:val="00DA23F2"/>
    <w:rsid w:val="00DA3E7D"/>
    <w:rsid w:val="00DB5720"/>
    <w:rsid w:val="00DB5F11"/>
    <w:rsid w:val="00DB75FE"/>
    <w:rsid w:val="00DC3BA2"/>
    <w:rsid w:val="00DD2917"/>
    <w:rsid w:val="00DD51BB"/>
    <w:rsid w:val="00DE49BF"/>
    <w:rsid w:val="00E02CE2"/>
    <w:rsid w:val="00E14FFB"/>
    <w:rsid w:val="00E2573B"/>
    <w:rsid w:val="00E362DA"/>
    <w:rsid w:val="00E54D8A"/>
    <w:rsid w:val="00E62BFA"/>
    <w:rsid w:val="00E6561C"/>
    <w:rsid w:val="00E71F15"/>
    <w:rsid w:val="00E86D44"/>
    <w:rsid w:val="00E91054"/>
    <w:rsid w:val="00E92883"/>
    <w:rsid w:val="00E93CDD"/>
    <w:rsid w:val="00EB1E8C"/>
    <w:rsid w:val="00EC3CAE"/>
    <w:rsid w:val="00ED6EE9"/>
    <w:rsid w:val="00EF5087"/>
    <w:rsid w:val="00F026C4"/>
    <w:rsid w:val="00F04AD1"/>
    <w:rsid w:val="00F23F1E"/>
    <w:rsid w:val="00F2793E"/>
    <w:rsid w:val="00F27CE4"/>
    <w:rsid w:val="00F42074"/>
    <w:rsid w:val="00F42594"/>
    <w:rsid w:val="00F577C2"/>
    <w:rsid w:val="00F620D8"/>
    <w:rsid w:val="00F6352C"/>
    <w:rsid w:val="00F80E01"/>
    <w:rsid w:val="00F84916"/>
    <w:rsid w:val="00F8595E"/>
    <w:rsid w:val="00F93678"/>
    <w:rsid w:val="00FA1E65"/>
    <w:rsid w:val="00FA2A2E"/>
    <w:rsid w:val="00FA400E"/>
    <w:rsid w:val="00FA50D8"/>
    <w:rsid w:val="00FB39FC"/>
    <w:rsid w:val="00FC2FD4"/>
    <w:rsid w:val="00FC4558"/>
    <w:rsid w:val="00FC51A7"/>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284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6C2"/>
  </w:style>
  <w:style w:type="character" w:styleId="Hyperlink">
    <w:name w:val="Hyperlink"/>
    <w:basedOn w:val="DefaultParagraphFont"/>
    <w:uiPriority w:val="99"/>
    <w:unhideWhenUsed/>
    <w:rsid w:val="0069742E"/>
    <w:rPr>
      <w:color w:val="0000FF"/>
      <w:u w:val="single"/>
    </w:rPr>
  </w:style>
  <w:style w:type="character" w:styleId="Strong">
    <w:name w:val="Strong"/>
    <w:basedOn w:val="DefaultParagraphFont"/>
    <w:uiPriority w:val="22"/>
    <w:qFormat/>
    <w:rsid w:val="00A61BD5"/>
    <w:rPr>
      <w:b/>
      <w:bCs/>
    </w:rPr>
  </w:style>
  <w:style w:type="character" w:styleId="Emphasis">
    <w:name w:val="Emphasis"/>
    <w:basedOn w:val="DefaultParagraphFont"/>
    <w:uiPriority w:val="20"/>
    <w:qFormat/>
    <w:rsid w:val="00B90ED9"/>
    <w:rPr>
      <w:i/>
      <w:iCs/>
    </w:rPr>
  </w:style>
  <w:style w:type="paragraph" w:styleId="NormalWeb">
    <w:name w:val="Normal (Web)"/>
    <w:basedOn w:val="Normal"/>
    <w:uiPriority w:val="99"/>
    <w:semiHidden/>
    <w:unhideWhenUsed/>
    <w:rsid w:val="004F32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25126"/>
    <w:rPr>
      <w:sz w:val="16"/>
      <w:szCs w:val="16"/>
    </w:rPr>
  </w:style>
  <w:style w:type="paragraph" w:styleId="CommentText">
    <w:name w:val="annotation text"/>
    <w:basedOn w:val="Normal"/>
    <w:link w:val="CommentTextChar"/>
    <w:uiPriority w:val="99"/>
    <w:semiHidden/>
    <w:unhideWhenUsed/>
    <w:rsid w:val="00725126"/>
    <w:pPr>
      <w:spacing w:line="240" w:lineRule="auto"/>
    </w:pPr>
    <w:rPr>
      <w:sz w:val="20"/>
      <w:szCs w:val="20"/>
    </w:rPr>
  </w:style>
  <w:style w:type="character" w:customStyle="1" w:styleId="CommentTextChar">
    <w:name w:val="Comment Text Char"/>
    <w:basedOn w:val="DefaultParagraphFont"/>
    <w:link w:val="CommentText"/>
    <w:uiPriority w:val="99"/>
    <w:semiHidden/>
    <w:rsid w:val="00725126"/>
    <w:rPr>
      <w:sz w:val="20"/>
      <w:szCs w:val="20"/>
    </w:rPr>
  </w:style>
  <w:style w:type="paragraph" w:styleId="CommentSubject">
    <w:name w:val="annotation subject"/>
    <w:basedOn w:val="CommentText"/>
    <w:next w:val="CommentText"/>
    <w:link w:val="CommentSubjectChar"/>
    <w:uiPriority w:val="99"/>
    <w:semiHidden/>
    <w:unhideWhenUsed/>
    <w:rsid w:val="00725126"/>
    <w:rPr>
      <w:b/>
      <w:bCs/>
    </w:rPr>
  </w:style>
  <w:style w:type="character" w:customStyle="1" w:styleId="CommentSubjectChar">
    <w:name w:val="Comment Subject Char"/>
    <w:basedOn w:val="CommentTextChar"/>
    <w:link w:val="CommentSubject"/>
    <w:uiPriority w:val="99"/>
    <w:semiHidden/>
    <w:rsid w:val="0072512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464751">
      <w:bodyDiv w:val="1"/>
      <w:marLeft w:val="0"/>
      <w:marRight w:val="0"/>
      <w:marTop w:val="0"/>
      <w:marBottom w:val="0"/>
      <w:divBdr>
        <w:top w:val="none" w:sz="0" w:space="0" w:color="auto"/>
        <w:left w:val="none" w:sz="0" w:space="0" w:color="auto"/>
        <w:bottom w:val="none" w:sz="0" w:space="0" w:color="auto"/>
        <w:right w:val="none" w:sz="0" w:space="0" w:color="auto"/>
      </w:divBdr>
    </w:div>
    <w:div w:id="479739063">
      <w:bodyDiv w:val="1"/>
      <w:marLeft w:val="0"/>
      <w:marRight w:val="0"/>
      <w:marTop w:val="0"/>
      <w:marBottom w:val="0"/>
      <w:divBdr>
        <w:top w:val="none" w:sz="0" w:space="0" w:color="auto"/>
        <w:left w:val="none" w:sz="0" w:space="0" w:color="auto"/>
        <w:bottom w:val="none" w:sz="0" w:space="0" w:color="auto"/>
        <w:right w:val="none" w:sz="0" w:space="0" w:color="auto"/>
      </w:divBdr>
    </w:div>
    <w:div w:id="660432245">
      <w:bodyDiv w:val="1"/>
      <w:marLeft w:val="0"/>
      <w:marRight w:val="0"/>
      <w:marTop w:val="0"/>
      <w:marBottom w:val="0"/>
      <w:divBdr>
        <w:top w:val="none" w:sz="0" w:space="0" w:color="auto"/>
        <w:left w:val="none" w:sz="0" w:space="0" w:color="auto"/>
        <w:bottom w:val="none" w:sz="0" w:space="0" w:color="auto"/>
        <w:right w:val="none" w:sz="0" w:space="0" w:color="auto"/>
      </w:divBdr>
    </w:div>
    <w:div w:id="997923535">
      <w:bodyDiv w:val="1"/>
      <w:marLeft w:val="0"/>
      <w:marRight w:val="0"/>
      <w:marTop w:val="0"/>
      <w:marBottom w:val="0"/>
      <w:divBdr>
        <w:top w:val="none" w:sz="0" w:space="0" w:color="auto"/>
        <w:left w:val="none" w:sz="0" w:space="0" w:color="auto"/>
        <w:bottom w:val="none" w:sz="0" w:space="0" w:color="auto"/>
        <w:right w:val="none" w:sz="0" w:space="0" w:color="auto"/>
      </w:divBdr>
    </w:div>
    <w:div w:id="1004360073">
      <w:bodyDiv w:val="1"/>
      <w:marLeft w:val="0"/>
      <w:marRight w:val="0"/>
      <w:marTop w:val="0"/>
      <w:marBottom w:val="0"/>
      <w:divBdr>
        <w:top w:val="none" w:sz="0" w:space="0" w:color="auto"/>
        <w:left w:val="none" w:sz="0" w:space="0" w:color="auto"/>
        <w:bottom w:val="none" w:sz="0" w:space="0" w:color="auto"/>
        <w:right w:val="none" w:sz="0" w:space="0" w:color="auto"/>
      </w:divBdr>
    </w:div>
    <w:div w:id="1269703917">
      <w:bodyDiv w:val="1"/>
      <w:marLeft w:val="0"/>
      <w:marRight w:val="0"/>
      <w:marTop w:val="0"/>
      <w:marBottom w:val="0"/>
      <w:divBdr>
        <w:top w:val="none" w:sz="0" w:space="0" w:color="auto"/>
        <w:left w:val="none" w:sz="0" w:space="0" w:color="auto"/>
        <w:bottom w:val="none" w:sz="0" w:space="0" w:color="auto"/>
        <w:right w:val="none" w:sz="0" w:space="0" w:color="auto"/>
      </w:divBdr>
    </w:div>
    <w:div w:id="1350329392">
      <w:bodyDiv w:val="1"/>
      <w:marLeft w:val="0"/>
      <w:marRight w:val="0"/>
      <w:marTop w:val="0"/>
      <w:marBottom w:val="0"/>
      <w:divBdr>
        <w:top w:val="none" w:sz="0" w:space="0" w:color="auto"/>
        <w:left w:val="none" w:sz="0" w:space="0" w:color="auto"/>
        <w:bottom w:val="none" w:sz="0" w:space="0" w:color="auto"/>
        <w:right w:val="none" w:sz="0" w:space="0" w:color="auto"/>
      </w:divBdr>
    </w:div>
    <w:div w:id="1624652383">
      <w:bodyDiv w:val="1"/>
      <w:marLeft w:val="0"/>
      <w:marRight w:val="0"/>
      <w:marTop w:val="0"/>
      <w:marBottom w:val="0"/>
      <w:divBdr>
        <w:top w:val="none" w:sz="0" w:space="0" w:color="auto"/>
        <w:left w:val="none" w:sz="0" w:space="0" w:color="auto"/>
        <w:bottom w:val="none" w:sz="0" w:space="0" w:color="auto"/>
        <w:right w:val="none" w:sz="0" w:space="0" w:color="auto"/>
      </w:divBdr>
    </w:div>
    <w:div w:id="1822887444">
      <w:bodyDiv w:val="1"/>
      <w:marLeft w:val="0"/>
      <w:marRight w:val="0"/>
      <w:marTop w:val="0"/>
      <w:marBottom w:val="0"/>
      <w:divBdr>
        <w:top w:val="none" w:sz="0" w:space="0" w:color="auto"/>
        <w:left w:val="none" w:sz="0" w:space="0" w:color="auto"/>
        <w:bottom w:val="none" w:sz="0" w:space="0" w:color="auto"/>
        <w:right w:val="none" w:sz="0" w:space="0" w:color="auto"/>
      </w:divBdr>
    </w:div>
    <w:div w:id="1843426447">
      <w:bodyDiv w:val="1"/>
      <w:marLeft w:val="0"/>
      <w:marRight w:val="0"/>
      <w:marTop w:val="0"/>
      <w:marBottom w:val="0"/>
      <w:divBdr>
        <w:top w:val="none" w:sz="0" w:space="0" w:color="auto"/>
        <w:left w:val="none" w:sz="0" w:space="0" w:color="auto"/>
        <w:bottom w:val="none" w:sz="0" w:space="0" w:color="auto"/>
        <w:right w:val="none" w:sz="0" w:space="0" w:color="auto"/>
      </w:divBdr>
    </w:div>
    <w:div w:id="2068525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orkerspower.co.uk/2011/04/brixton-riots-1981/" TargetMode="External"/><Relationship Id="rId18" Type="http://schemas.openxmlformats.org/officeDocument/2006/relationships/hyperlink" Target="https://www.foxnews.com/category/person/george-floyd" TargetMode="External"/><Relationship Id="rId26" Type="http://schemas.openxmlformats.org/officeDocument/2006/relationships/hyperlink" Target="https://www.evidence-basedpolicing.org/refresher-sara-model-and-problem-oriented-policing/" TargetMode="External"/><Relationship Id="rId39" Type="http://schemas.openxmlformats.org/officeDocument/2006/relationships/header" Target="header1.xml"/><Relationship Id="rId21" Type="http://schemas.openxmlformats.org/officeDocument/2006/relationships/hyperlink" Target="https://www.london.gov.uk/sites/default/files/policing_with_consent.pdf" TargetMode="External"/><Relationship Id="rId34" Type="http://schemas.openxmlformats.org/officeDocument/2006/relationships/hyperlink" Target="https://www.policeoracle.com/" TargetMode="External"/><Relationship Id="rId42" Type="http://schemas.openxmlformats.org/officeDocument/2006/relationships/footer" Target="footer2.xml"/><Relationship Id="rId47" Type="http://schemas.openxmlformats.org/officeDocument/2006/relationships/footer" Target="footer4.xml"/><Relationship Id="rId50" Type="http://schemas.openxmlformats.org/officeDocument/2006/relationships/footer" Target="footer6.xml"/><Relationship Id="rId55" Type="http://schemas.openxmlformats.org/officeDocument/2006/relationships/header" Target="header9.xm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heguardian.com/uk-news/2019/feb/22/macpherson-report-what-was-it-and-what-impact-did-it-have" TargetMode="External"/><Relationship Id="rId29" Type="http://schemas.openxmlformats.org/officeDocument/2006/relationships/hyperlink" Target="https://www.npcc.police.uk/documents/Policing%20Vision.pdf" TargetMode="External"/><Relationship Id="rId11" Type="http://schemas.openxmlformats.org/officeDocument/2006/relationships/image" Target="media/image1.jpeg"/><Relationship Id="rId24" Type="http://schemas.openxmlformats.org/officeDocument/2006/relationships/hyperlink" Target="https://www.unodc.org/unodc/en/justice-and-prison-reform/CrimePrevention.html" TargetMode="External"/><Relationship Id="rId32" Type="http://schemas.openxmlformats.org/officeDocument/2006/relationships/hyperlink" Target="https://www.lancaster.gov.uk/environmental-health/emergency-planning" TargetMode="External"/><Relationship Id="rId37" Type="http://schemas.openxmlformats.org/officeDocument/2006/relationships/hyperlink" Target="https://www.un.org/counterterrorism/2021-counter-terrorism-week" TargetMode="External"/><Relationship Id="rId40" Type="http://schemas.openxmlformats.org/officeDocument/2006/relationships/header" Target="header2.xml"/><Relationship Id="rId45" Type="http://schemas.openxmlformats.org/officeDocument/2006/relationships/header" Target="header4.xml"/><Relationship Id="rId53" Type="http://schemas.openxmlformats.org/officeDocument/2006/relationships/footer" Target="footer7.xml"/><Relationship Id="rId58" Type="http://schemas.openxmlformats.org/officeDocument/2006/relationships/header" Target="header11.xml"/><Relationship Id="rId5" Type="http://schemas.openxmlformats.org/officeDocument/2006/relationships/numbering" Target="numbering.xml"/><Relationship Id="rId61" Type="http://schemas.openxmlformats.org/officeDocument/2006/relationships/header" Target="header12.xml"/><Relationship Id="rId19" Type="http://schemas.openxmlformats.org/officeDocument/2006/relationships/hyperlink" Target="https://blacklivesmatter.com/?__cf_chl_jschl_tk__=pmd_7982ba394cdf77a5567d62240ea9412495fbe3d3-1628533512-0-gqNtZGzNAg2jcnBszQb6" TargetMode="External"/><Relationship Id="rId14" Type="http://schemas.openxmlformats.org/officeDocument/2006/relationships/hyperlink" Target="https://discovery.nationalarchives.gov.uk/details/r/C14919455" TargetMode="External"/><Relationship Id="rId22" Type="http://schemas.openxmlformats.org/officeDocument/2006/relationships/hyperlink" Target="https://www.bedfordshire.police.uk/information-and-services/About-us/How-we-work/Policing-in-Bedfordshire" TargetMode="External"/><Relationship Id="rId27" Type="http://schemas.openxmlformats.org/officeDocument/2006/relationships/hyperlink" Target="https://whatworks.college.police.uk/toolkit/Pages/Intervention.aspx?InterventionID=47" TargetMode="External"/><Relationship Id="rId30" Type="http://schemas.openxmlformats.org/officeDocument/2006/relationships/hyperlink" Target="https://www.college.police.uk/tags/digital-intelligence-and-investigation" TargetMode="External"/><Relationship Id="rId35" Type="http://schemas.openxmlformats.org/officeDocument/2006/relationships/hyperlink" Target="http://www.gov.uk" TargetMode="External"/><Relationship Id="rId43" Type="http://schemas.openxmlformats.org/officeDocument/2006/relationships/header" Target="header3.xml"/><Relationship Id="rId48" Type="http://schemas.openxmlformats.org/officeDocument/2006/relationships/footer" Target="footer5.xml"/><Relationship Id="rId56" Type="http://schemas.openxmlformats.org/officeDocument/2006/relationships/footer" Target="footer9.xm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eader" Target="header7.xml"/><Relationship Id="rId3" Type="http://schemas.openxmlformats.org/officeDocument/2006/relationships/customXml" Target="../customXml/item3.xml"/><Relationship Id="rId12" Type="http://schemas.openxmlformats.org/officeDocument/2006/relationships/hyperlink" Target="https://www.blackpast.org/global-african-history/brixton-riots-april-10-12-1981/" TargetMode="External"/><Relationship Id="rId17" Type="http://schemas.openxmlformats.org/officeDocument/2006/relationships/hyperlink" Target="https://www.blackhistorymonth.org.uk/" TargetMode="External"/><Relationship Id="rId25" Type="http://schemas.openxmlformats.org/officeDocument/2006/relationships/hyperlink" Target="https://whatworks.college.police.uk/toolkit/About-the-Crime-Reduction-Toolkit/Pages/About.aspx" TargetMode="External"/><Relationship Id="rId33" Type="http://schemas.openxmlformats.org/officeDocument/2006/relationships/hyperlink" Target="https://www.gloucestershire.police.uk/SysSiteAssets/foi-media/gloucestershire/policies/critical-incident-policy" TargetMode="External"/><Relationship Id="rId38" Type="http://schemas.openxmlformats.org/officeDocument/2006/relationships/hyperlink" Target="https://www.met.police.uk/advice/advice-and-information/rs/road-safety/npcc-roads-policing-strategy/" TargetMode="External"/><Relationship Id="rId46" Type="http://schemas.openxmlformats.org/officeDocument/2006/relationships/header" Target="header5.xml"/><Relationship Id="rId59" Type="http://schemas.openxmlformats.org/officeDocument/2006/relationships/footer" Target="footer10.xml"/><Relationship Id="rId20" Type="http://schemas.openxmlformats.org/officeDocument/2006/relationships/hyperlink" Target="https://lawenforcementactionpartnership.org/peel-policing-principles/" TargetMode="External"/><Relationship Id="rId41" Type="http://schemas.openxmlformats.org/officeDocument/2006/relationships/footer" Target="footer1.xml"/><Relationship Id="rId54" Type="http://schemas.openxmlformats.org/officeDocument/2006/relationships/footer" Target="footer8.xml"/><Relationship Id="rId62"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stephenlawrenceday.org/" TargetMode="External"/><Relationship Id="rId23" Type="http://schemas.openxmlformats.org/officeDocument/2006/relationships/hyperlink" Target="http://www.victimsupport.org.uk" TargetMode="External"/><Relationship Id="rId28" Type="http://schemas.openxmlformats.org/officeDocument/2006/relationships/hyperlink" Target="https://www.bbc.co.uk/news/uk-england-46894162" TargetMode="External"/><Relationship Id="rId36" Type="http://schemas.openxmlformats.org/officeDocument/2006/relationships/hyperlink" Target="https://theconversation.com/terrorism-in-britain-a-brief-history-78362" TargetMode="External"/><Relationship Id="rId49" Type="http://schemas.openxmlformats.org/officeDocument/2006/relationships/header" Target="header6.xml"/><Relationship Id="rId57" Type="http://schemas.openxmlformats.org/officeDocument/2006/relationships/header" Target="header10.xml"/><Relationship Id="rId10" Type="http://schemas.openxmlformats.org/officeDocument/2006/relationships/endnotes" Target="endnotes.xml"/><Relationship Id="rId31" Type="http://schemas.openxmlformats.org/officeDocument/2006/relationships/hyperlink" Target="https://www.npcc.police.uk/documents/Policing%20Vision.pdf" TargetMode="External"/><Relationship Id="rId44" Type="http://schemas.openxmlformats.org/officeDocument/2006/relationships/footer" Target="footer3.xml"/><Relationship Id="rId52" Type="http://schemas.openxmlformats.org/officeDocument/2006/relationships/header" Target="header8.xml"/><Relationship Id="rId60"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FC16DC-AE96-4FF3-9C5C-6B4561F1CBD0}">
  <ds:schemaRefs>
    <ds:schemaRef ds:uri="http://schemas.openxmlformats.org/officeDocument/2006/bibliography"/>
  </ds:schemaRefs>
</ds:datastoreItem>
</file>

<file path=customXml/itemProps4.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7303</Words>
  <Characters>41631</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nadine higgins</cp:lastModifiedBy>
  <cp:revision>2</cp:revision>
  <cp:lastPrinted>2020-03-18T13:24:00Z</cp:lastPrinted>
  <dcterms:created xsi:type="dcterms:W3CDTF">2021-08-09T19:58:00Z</dcterms:created>
  <dcterms:modified xsi:type="dcterms:W3CDTF">2021-08-09T19:58:00Z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4a475caa-a50a-4af9-b127-a27831c0d4a3</vt:lpwstr>
  </property>
  <property fmtid="{D5CDD505-2E9C-101B-9397-08002B2CF9AE}" pid="4" name="Classification">
    <vt:lpwstr>OFFICIAL</vt:lpwstr>
  </property>
  <property fmtid="{D5CDD505-2E9C-101B-9397-08002B2CF9AE}" pid="5" name="Visibility">
    <vt:lpwstr>NOT VISIBLE</vt:lpwstr>
  </property>
</Properties>
</file>