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C921E" w14:textId="42C96A0E" w:rsidR="00D717DA" w:rsidRDefault="009A658C" w:rsidP="00D717DA">
      <w:pPr>
        <w:rPr>
          <w:rFonts w:asciiTheme="minorHAnsi" w:hAnsiTheme="minorHAnsi" w:cstheme="minorHAnsi"/>
          <w:color w:val="0E101A"/>
          <w:sz w:val="36"/>
          <w:szCs w:val="36"/>
        </w:rPr>
      </w:pPr>
      <w:r>
        <w:rPr>
          <w:rFonts w:asciiTheme="minorHAnsi" w:hAnsiTheme="minorHAnsi" w:cstheme="minorHAnsi"/>
          <w:noProof/>
          <w:color w:val="0E101A"/>
          <w:sz w:val="36"/>
          <w:szCs w:val="36"/>
        </w:rPr>
        <w:drawing>
          <wp:inline distT="0" distB="0" distL="0" distR="0" wp14:anchorId="2A5C5E67" wp14:editId="397BB28D">
            <wp:extent cx="5715000" cy="2857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p>
    <w:p w14:paraId="129E77B9" w14:textId="117FEE6B" w:rsidR="009A658C" w:rsidRDefault="009A658C" w:rsidP="009A658C">
      <w:pPr>
        <w:jc w:val="right"/>
        <w:rPr>
          <w:rFonts w:asciiTheme="minorHAnsi" w:hAnsiTheme="minorHAnsi" w:cstheme="minorHAnsi"/>
          <w:color w:val="0E101A"/>
          <w:sz w:val="36"/>
          <w:szCs w:val="36"/>
        </w:rPr>
      </w:pPr>
      <w:r>
        <w:rPr>
          <w:rFonts w:asciiTheme="minorHAnsi" w:hAnsiTheme="minorHAnsi" w:cstheme="minorHAnsi"/>
          <w:color w:val="0E101A"/>
          <w:sz w:val="36"/>
          <w:szCs w:val="36"/>
          <w:lang w:val="bg-BG"/>
        </w:rPr>
        <w:t xml:space="preserve">                                 </w:t>
      </w:r>
      <w:r>
        <w:rPr>
          <w:rFonts w:asciiTheme="minorHAnsi" w:hAnsiTheme="minorHAnsi" w:cstheme="minorHAnsi"/>
          <w:color w:val="0E101A"/>
          <w:sz w:val="36"/>
          <w:szCs w:val="36"/>
          <w:lang w:val="bg-BG"/>
        </w:rPr>
        <w:t>Е</w:t>
      </w:r>
      <w:proofErr w:type="spellStart"/>
      <w:r>
        <w:rPr>
          <w:rFonts w:asciiTheme="minorHAnsi" w:hAnsiTheme="minorHAnsi" w:cstheme="minorHAnsi"/>
          <w:color w:val="0E101A"/>
          <w:sz w:val="36"/>
          <w:szCs w:val="36"/>
        </w:rPr>
        <w:t>ntrepreneurship</w:t>
      </w:r>
      <w:proofErr w:type="spellEnd"/>
      <w:r>
        <w:rPr>
          <w:rFonts w:asciiTheme="minorHAnsi" w:hAnsiTheme="minorHAnsi" w:cstheme="minorHAnsi"/>
          <w:color w:val="0E101A"/>
          <w:sz w:val="36"/>
          <w:szCs w:val="36"/>
        </w:rPr>
        <w:t>- 1</w:t>
      </w:r>
    </w:p>
    <w:p w14:paraId="5EF3ACEF" w14:textId="77777777" w:rsidR="009A658C" w:rsidRDefault="009A658C" w:rsidP="009A658C">
      <w:pPr>
        <w:jc w:val="right"/>
        <w:rPr>
          <w:rFonts w:asciiTheme="minorHAnsi" w:hAnsiTheme="minorHAnsi" w:cstheme="minorHAnsi"/>
          <w:color w:val="0E101A"/>
          <w:sz w:val="36"/>
          <w:szCs w:val="36"/>
        </w:rPr>
      </w:pPr>
    </w:p>
    <w:p w14:paraId="799D5D62" w14:textId="77777777" w:rsidR="009A658C" w:rsidRDefault="009A658C" w:rsidP="009A658C">
      <w:pPr>
        <w:jc w:val="right"/>
        <w:rPr>
          <w:rFonts w:asciiTheme="minorHAnsi" w:hAnsiTheme="minorHAnsi" w:cstheme="minorHAnsi"/>
          <w:color w:val="0E101A"/>
          <w:sz w:val="36"/>
          <w:szCs w:val="36"/>
        </w:rPr>
      </w:pPr>
    </w:p>
    <w:p w14:paraId="3D84F5E0" w14:textId="18100013" w:rsidR="00D717DA" w:rsidRPr="009A658C" w:rsidRDefault="009A658C" w:rsidP="009A658C">
      <w:pPr>
        <w:rPr>
          <w:rFonts w:asciiTheme="minorHAnsi" w:hAnsiTheme="minorHAnsi" w:cstheme="minorHAnsi"/>
          <w:color w:val="0E101A"/>
          <w:sz w:val="36"/>
          <w:szCs w:val="36"/>
        </w:rPr>
      </w:pPr>
      <w:r>
        <w:rPr>
          <w:rFonts w:asciiTheme="minorHAnsi" w:hAnsiTheme="minorHAnsi" w:cstheme="minorHAnsi"/>
          <w:color w:val="0E101A"/>
          <w:sz w:val="36"/>
          <w:szCs w:val="36"/>
          <w:lang w:val="bg-BG"/>
        </w:rPr>
        <w:t xml:space="preserve">                                                          </w:t>
      </w:r>
      <w:proofErr w:type="spellStart"/>
      <w:proofErr w:type="gramStart"/>
      <w:r>
        <w:rPr>
          <w:rFonts w:asciiTheme="minorHAnsi" w:hAnsiTheme="minorHAnsi" w:cstheme="minorHAnsi"/>
          <w:color w:val="0E101A"/>
          <w:sz w:val="36"/>
          <w:szCs w:val="36"/>
        </w:rPr>
        <w:t>Lecturer:Gladius</w:t>
      </w:r>
      <w:proofErr w:type="spellEnd"/>
      <w:proofErr w:type="gramEnd"/>
      <w:r>
        <w:rPr>
          <w:rFonts w:asciiTheme="minorHAnsi" w:hAnsiTheme="minorHAnsi" w:cstheme="minorHAnsi"/>
          <w:color w:val="0E101A"/>
          <w:sz w:val="36"/>
          <w:szCs w:val="36"/>
        </w:rPr>
        <w:t xml:space="preserve"> </w:t>
      </w:r>
      <w:proofErr w:type="spellStart"/>
      <w:r>
        <w:rPr>
          <w:rFonts w:asciiTheme="minorHAnsi" w:hAnsiTheme="minorHAnsi" w:cstheme="minorHAnsi"/>
          <w:color w:val="0E101A"/>
          <w:sz w:val="36"/>
          <w:szCs w:val="36"/>
        </w:rPr>
        <w:t>Kulothungan</w:t>
      </w:r>
      <w:proofErr w:type="spellEnd"/>
    </w:p>
    <w:p w14:paraId="1C9B2834" w14:textId="4E4EA8F6" w:rsidR="000874FC" w:rsidRPr="009A658C" w:rsidRDefault="000874FC" w:rsidP="00D717DA">
      <w:pPr>
        <w:rPr>
          <w:rFonts w:asciiTheme="minorHAnsi" w:hAnsiTheme="minorHAnsi" w:cstheme="minorHAnsi"/>
          <w:color w:val="0E101A"/>
          <w:sz w:val="36"/>
          <w:szCs w:val="36"/>
        </w:rPr>
      </w:pPr>
    </w:p>
    <w:p w14:paraId="2FA37EF9" w14:textId="77777777" w:rsidR="009A658C" w:rsidRDefault="009A658C" w:rsidP="009A658C">
      <w:pPr>
        <w:rPr>
          <w:rFonts w:asciiTheme="minorHAnsi" w:hAnsiTheme="minorHAnsi" w:cstheme="minorHAnsi"/>
          <w:color w:val="0E101A"/>
          <w:sz w:val="36"/>
          <w:szCs w:val="36"/>
          <w:lang w:val="bg-BG"/>
        </w:rPr>
      </w:pPr>
      <w:r>
        <w:rPr>
          <w:rFonts w:asciiTheme="minorHAnsi" w:hAnsiTheme="minorHAnsi" w:cstheme="minorHAnsi"/>
          <w:color w:val="0E101A"/>
          <w:sz w:val="36"/>
          <w:szCs w:val="36"/>
          <w:lang w:val="bg-BG"/>
        </w:rPr>
        <w:t xml:space="preserve">                                     </w:t>
      </w:r>
    </w:p>
    <w:p w14:paraId="09848138" w14:textId="77777777" w:rsidR="009A658C" w:rsidRDefault="009A658C" w:rsidP="009A658C">
      <w:pPr>
        <w:rPr>
          <w:rFonts w:asciiTheme="minorHAnsi" w:hAnsiTheme="minorHAnsi" w:cstheme="minorHAnsi"/>
          <w:color w:val="0E101A"/>
          <w:sz w:val="36"/>
          <w:szCs w:val="36"/>
          <w:lang w:val="bg-BG"/>
        </w:rPr>
      </w:pPr>
    </w:p>
    <w:p w14:paraId="1F9FA14A" w14:textId="77777777" w:rsidR="009A658C" w:rsidRDefault="009A658C" w:rsidP="009A658C">
      <w:pPr>
        <w:rPr>
          <w:rFonts w:asciiTheme="minorHAnsi" w:hAnsiTheme="minorHAnsi" w:cstheme="minorHAnsi"/>
          <w:color w:val="0E101A"/>
          <w:sz w:val="36"/>
          <w:szCs w:val="36"/>
          <w:lang w:val="bg-BG"/>
        </w:rPr>
      </w:pPr>
    </w:p>
    <w:p w14:paraId="3F40C09D" w14:textId="6646D94D" w:rsidR="009A658C" w:rsidRPr="009A658C" w:rsidRDefault="009A658C" w:rsidP="009A658C">
      <w:pPr>
        <w:jc w:val="right"/>
        <w:rPr>
          <w:rFonts w:asciiTheme="minorHAnsi" w:hAnsiTheme="minorHAnsi" w:cstheme="minorHAnsi"/>
          <w:color w:val="0E101A"/>
          <w:sz w:val="36"/>
          <w:szCs w:val="36"/>
        </w:rPr>
      </w:pPr>
      <w:r>
        <w:rPr>
          <w:rFonts w:asciiTheme="minorHAnsi" w:hAnsiTheme="minorHAnsi" w:cstheme="minorHAnsi"/>
          <w:color w:val="0E101A"/>
          <w:sz w:val="36"/>
          <w:szCs w:val="36"/>
          <w:lang w:val="bg-BG"/>
        </w:rPr>
        <w:t xml:space="preserve">                                 </w:t>
      </w:r>
      <w:r>
        <w:rPr>
          <w:rFonts w:asciiTheme="minorHAnsi" w:hAnsiTheme="minorHAnsi" w:cstheme="minorHAnsi"/>
          <w:color w:val="0E101A"/>
          <w:sz w:val="36"/>
          <w:szCs w:val="36"/>
        </w:rPr>
        <w:t xml:space="preserve">Written </w:t>
      </w:r>
      <w:proofErr w:type="gramStart"/>
      <w:r>
        <w:rPr>
          <w:rFonts w:asciiTheme="minorHAnsi" w:hAnsiTheme="minorHAnsi" w:cstheme="minorHAnsi"/>
          <w:color w:val="0E101A"/>
          <w:sz w:val="36"/>
          <w:szCs w:val="36"/>
        </w:rPr>
        <w:t>by :</w:t>
      </w:r>
      <w:proofErr w:type="spellStart"/>
      <w:r>
        <w:rPr>
          <w:rFonts w:asciiTheme="minorHAnsi" w:hAnsiTheme="minorHAnsi" w:cstheme="minorHAnsi"/>
          <w:color w:val="0E101A"/>
          <w:sz w:val="36"/>
          <w:szCs w:val="36"/>
        </w:rPr>
        <w:t>Gyulsine</w:t>
      </w:r>
      <w:proofErr w:type="spellEnd"/>
      <w:proofErr w:type="gramEnd"/>
      <w:r>
        <w:rPr>
          <w:rFonts w:asciiTheme="minorHAnsi" w:hAnsiTheme="minorHAnsi" w:cstheme="minorHAnsi"/>
          <w:color w:val="0E101A"/>
          <w:sz w:val="36"/>
          <w:szCs w:val="36"/>
        </w:rPr>
        <w:t xml:space="preserve"> </w:t>
      </w:r>
      <w:proofErr w:type="spellStart"/>
      <w:r>
        <w:rPr>
          <w:rFonts w:asciiTheme="minorHAnsi" w:hAnsiTheme="minorHAnsi" w:cstheme="minorHAnsi"/>
          <w:color w:val="0E101A"/>
          <w:sz w:val="36"/>
          <w:szCs w:val="36"/>
        </w:rPr>
        <w:t>Haytova</w:t>
      </w:r>
      <w:proofErr w:type="spellEnd"/>
    </w:p>
    <w:p w14:paraId="30D97A9A" w14:textId="78F4A064" w:rsidR="00D717DA" w:rsidRDefault="009A658C" w:rsidP="009A658C">
      <w:pPr>
        <w:jc w:val="center"/>
        <w:rPr>
          <w:rFonts w:asciiTheme="minorHAnsi" w:hAnsiTheme="minorHAnsi" w:cstheme="minorHAnsi"/>
          <w:color w:val="0E101A"/>
          <w:sz w:val="36"/>
          <w:szCs w:val="36"/>
        </w:rPr>
      </w:pPr>
      <w:r>
        <w:rPr>
          <w:rFonts w:asciiTheme="minorHAnsi" w:hAnsiTheme="minorHAnsi" w:cstheme="minorHAnsi"/>
          <w:color w:val="0E101A"/>
          <w:sz w:val="36"/>
          <w:szCs w:val="36"/>
        </w:rPr>
        <w:t xml:space="preserve"> </w:t>
      </w:r>
      <w:r>
        <w:rPr>
          <w:rFonts w:asciiTheme="minorHAnsi" w:hAnsiTheme="minorHAnsi" w:cstheme="minorHAnsi"/>
          <w:color w:val="0E101A"/>
          <w:sz w:val="36"/>
          <w:szCs w:val="36"/>
          <w:lang w:val="bg-BG"/>
        </w:rPr>
        <w:t xml:space="preserve">                                                         </w:t>
      </w:r>
      <w:r>
        <w:rPr>
          <w:rFonts w:asciiTheme="minorHAnsi" w:hAnsiTheme="minorHAnsi" w:cstheme="minorHAnsi"/>
          <w:color w:val="0E101A"/>
          <w:sz w:val="36"/>
          <w:szCs w:val="36"/>
        </w:rPr>
        <w:t xml:space="preserve">Student ID:    </w:t>
      </w:r>
      <w:r>
        <w:rPr>
          <w:rFonts w:asciiTheme="minorHAnsi" w:hAnsiTheme="minorHAnsi" w:cstheme="minorHAnsi"/>
          <w:color w:val="0E101A"/>
          <w:sz w:val="36"/>
          <w:szCs w:val="36"/>
          <w:lang w:val="bg-BG"/>
        </w:rPr>
        <w:t>1922109</w:t>
      </w:r>
      <w:r>
        <w:rPr>
          <w:rFonts w:asciiTheme="minorHAnsi" w:hAnsiTheme="minorHAnsi" w:cstheme="minorHAnsi"/>
          <w:color w:val="0E101A"/>
          <w:sz w:val="36"/>
          <w:szCs w:val="36"/>
        </w:rPr>
        <w:t xml:space="preserve">                                                </w:t>
      </w:r>
    </w:p>
    <w:p w14:paraId="31E2BBC8" w14:textId="624AA8C4" w:rsidR="009A658C" w:rsidRDefault="009A658C" w:rsidP="00D717DA">
      <w:pPr>
        <w:rPr>
          <w:rFonts w:asciiTheme="minorHAnsi" w:hAnsiTheme="minorHAnsi" w:cstheme="minorHAnsi"/>
          <w:color w:val="0E101A"/>
          <w:sz w:val="36"/>
          <w:szCs w:val="36"/>
        </w:rPr>
      </w:pPr>
    </w:p>
    <w:p w14:paraId="6539617C" w14:textId="1A27067A" w:rsidR="009A658C" w:rsidRPr="00565B9C" w:rsidRDefault="00565B9C" w:rsidP="00D717DA">
      <w:pPr>
        <w:rPr>
          <w:rFonts w:asciiTheme="minorHAnsi" w:hAnsiTheme="minorHAnsi" w:cstheme="minorHAnsi"/>
          <w:b/>
          <w:bCs/>
          <w:color w:val="0E101A"/>
          <w:sz w:val="36"/>
          <w:szCs w:val="36"/>
        </w:rPr>
      </w:pPr>
      <w:r w:rsidRPr="00565B9C">
        <w:rPr>
          <w:rFonts w:asciiTheme="minorHAnsi" w:hAnsiTheme="minorHAnsi" w:cstheme="minorHAnsi"/>
          <w:b/>
          <w:bCs/>
          <w:color w:val="0E101A"/>
          <w:sz w:val="36"/>
          <w:szCs w:val="36"/>
        </w:rPr>
        <w:t>A successful entrepreneur's analysis and theory, including the difference between profit and non-profit organisations</w:t>
      </w:r>
    </w:p>
    <w:p w14:paraId="581BD82B" w14:textId="77777777" w:rsidR="009A658C" w:rsidRPr="00D717DA" w:rsidRDefault="009A658C" w:rsidP="00D717DA">
      <w:pPr>
        <w:rPr>
          <w:rFonts w:asciiTheme="minorHAnsi" w:hAnsiTheme="minorHAnsi" w:cstheme="minorHAnsi"/>
          <w:color w:val="0E101A"/>
          <w:sz w:val="36"/>
          <w:szCs w:val="36"/>
        </w:rPr>
      </w:pPr>
    </w:p>
    <w:p w14:paraId="7D2AD87E" w14:textId="0338AF78" w:rsidR="000874FC" w:rsidRDefault="000874FC" w:rsidP="000874FC">
      <w:pPr>
        <w:rPr>
          <w:rFonts w:asciiTheme="minorHAnsi" w:hAnsiTheme="minorHAnsi" w:cstheme="minorHAnsi"/>
          <w:color w:val="0E101A"/>
          <w:sz w:val="36"/>
          <w:szCs w:val="36"/>
        </w:rPr>
      </w:pPr>
      <w:r>
        <w:rPr>
          <w:rFonts w:asciiTheme="minorHAnsi" w:hAnsiTheme="minorHAnsi" w:cstheme="minorHAnsi"/>
          <w:color w:val="0E101A"/>
          <w:sz w:val="36"/>
          <w:szCs w:val="36"/>
        </w:rPr>
        <w:t xml:space="preserve">Introduction  </w:t>
      </w:r>
    </w:p>
    <w:p w14:paraId="30B03422" w14:textId="77777777" w:rsidR="000874FC" w:rsidRDefault="000874FC" w:rsidP="000874FC">
      <w:pPr>
        <w:rPr>
          <w:rFonts w:asciiTheme="minorHAnsi" w:hAnsiTheme="minorHAnsi" w:cstheme="minorHAnsi"/>
          <w:color w:val="0E101A"/>
          <w:sz w:val="36"/>
          <w:szCs w:val="36"/>
        </w:rPr>
      </w:pPr>
    </w:p>
    <w:p w14:paraId="56FD6FA9" w14:textId="26103CAC" w:rsidR="000874FC" w:rsidRDefault="000874FC" w:rsidP="000874FC">
      <w:pPr>
        <w:rPr>
          <w:rFonts w:asciiTheme="minorHAnsi" w:hAnsiTheme="minorHAnsi" w:cstheme="minorHAnsi"/>
          <w:color w:val="0E101A"/>
          <w:sz w:val="36"/>
          <w:szCs w:val="36"/>
        </w:rPr>
      </w:pPr>
      <w:r>
        <w:rPr>
          <w:rFonts w:asciiTheme="minorHAnsi" w:hAnsiTheme="minorHAnsi" w:cstheme="minorHAnsi"/>
          <w:color w:val="0E101A"/>
          <w:sz w:val="36"/>
          <w:szCs w:val="36"/>
        </w:rPr>
        <w:t>T</w:t>
      </w:r>
      <w:r w:rsidRPr="000874FC">
        <w:rPr>
          <w:rFonts w:asciiTheme="minorHAnsi" w:hAnsiTheme="minorHAnsi" w:cstheme="minorHAnsi"/>
          <w:color w:val="0E101A"/>
          <w:sz w:val="36"/>
          <w:szCs w:val="36"/>
        </w:rPr>
        <w:t xml:space="preserve">he history of the entrepreneurship concept, it is obvious that most definitions of entrepreneurship were established by economists in relation to the conditions of the time and </w:t>
      </w:r>
      <w:r w:rsidRPr="000874FC">
        <w:rPr>
          <w:rFonts w:asciiTheme="minorHAnsi" w:hAnsiTheme="minorHAnsi" w:cstheme="minorHAnsi"/>
          <w:color w:val="0E101A"/>
          <w:sz w:val="36"/>
          <w:szCs w:val="36"/>
        </w:rPr>
        <w:lastRenderedPageBreak/>
        <w:t>country. Richard Cantillon coined the term "entrepreneur" to characterize farmers who create agricultural goods by striking a balance between landlords and workers (Hebert &amp; Link, 2009). The entrepreneur and capitalist concepts were used equally in Britain's classical economics school (</w:t>
      </w:r>
      <w:proofErr w:type="spellStart"/>
      <w:r w:rsidRPr="000874FC">
        <w:rPr>
          <w:rFonts w:asciiTheme="minorHAnsi" w:hAnsiTheme="minorHAnsi" w:cstheme="minorHAnsi"/>
          <w:color w:val="0E101A"/>
          <w:sz w:val="36"/>
          <w:szCs w:val="36"/>
        </w:rPr>
        <w:t>Sciascia</w:t>
      </w:r>
      <w:proofErr w:type="spellEnd"/>
      <w:r w:rsidRPr="000874FC">
        <w:rPr>
          <w:rFonts w:asciiTheme="minorHAnsi" w:hAnsiTheme="minorHAnsi" w:cstheme="minorHAnsi"/>
          <w:color w:val="0E101A"/>
          <w:sz w:val="36"/>
          <w:szCs w:val="36"/>
        </w:rPr>
        <w:t xml:space="preserve"> &amp; De Vita, 200</w:t>
      </w:r>
      <w:r>
        <w:rPr>
          <w:rFonts w:asciiTheme="minorHAnsi" w:hAnsiTheme="minorHAnsi" w:cstheme="minorHAnsi"/>
          <w:color w:val="0E101A"/>
          <w:sz w:val="36"/>
          <w:szCs w:val="36"/>
        </w:rPr>
        <w:t>4)</w:t>
      </w:r>
    </w:p>
    <w:p w14:paraId="5B12D528" w14:textId="7C8854CA" w:rsidR="000874FC" w:rsidRDefault="000874FC" w:rsidP="000874FC">
      <w:pPr>
        <w:rPr>
          <w:rFonts w:asciiTheme="minorHAnsi" w:hAnsiTheme="minorHAnsi" w:cstheme="minorHAnsi"/>
          <w:color w:val="0E101A"/>
          <w:sz w:val="36"/>
          <w:szCs w:val="36"/>
        </w:rPr>
      </w:pPr>
    </w:p>
    <w:p w14:paraId="1529D3DA" w14:textId="77777777" w:rsidR="000874FC" w:rsidRPr="00565B9C" w:rsidRDefault="000874FC" w:rsidP="000874FC">
      <w:pPr>
        <w:rPr>
          <w:rFonts w:asciiTheme="minorHAnsi" w:hAnsiTheme="minorHAnsi" w:cstheme="minorHAnsi"/>
          <w:color w:val="0E101A"/>
          <w:sz w:val="36"/>
          <w:szCs w:val="36"/>
        </w:rPr>
      </w:pPr>
    </w:p>
    <w:p w14:paraId="25F8A07E" w14:textId="526BB7AC" w:rsidR="005B48AD" w:rsidRPr="005B48AD" w:rsidRDefault="005B48AD" w:rsidP="005B48AD">
      <w:pPr>
        <w:rPr>
          <w:lang w:val="en-BG"/>
        </w:rPr>
      </w:pPr>
    </w:p>
    <w:p w14:paraId="41935A34" w14:textId="7839DC7D" w:rsidR="000874FC" w:rsidRDefault="000874FC" w:rsidP="000874FC">
      <w:pPr>
        <w:rPr>
          <w:rFonts w:asciiTheme="minorHAnsi" w:hAnsiTheme="minorHAnsi" w:cstheme="minorHAnsi"/>
          <w:color w:val="0E101A"/>
          <w:sz w:val="36"/>
          <w:szCs w:val="36"/>
        </w:rPr>
      </w:pPr>
    </w:p>
    <w:p w14:paraId="7051BC83" w14:textId="18133C58" w:rsidR="000874FC" w:rsidRDefault="000874FC" w:rsidP="000874FC">
      <w:pPr>
        <w:rPr>
          <w:rFonts w:asciiTheme="minorHAnsi" w:hAnsiTheme="minorHAnsi" w:cstheme="minorHAnsi"/>
          <w:color w:val="0E101A"/>
          <w:sz w:val="36"/>
          <w:szCs w:val="36"/>
        </w:rPr>
      </w:pPr>
    </w:p>
    <w:p w14:paraId="7D899292" w14:textId="77777777" w:rsidR="008C5AF3" w:rsidRPr="008C5AF3" w:rsidRDefault="000874FC" w:rsidP="008C5AF3">
      <w:pPr>
        <w:rPr>
          <w:rFonts w:asciiTheme="minorHAnsi" w:hAnsiTheme="minorHAnsi" w:cstheme="minorHAnsi"/>
          <w:color w:val="0E101A"/>
          <w:sz w:val="36"/>
          <w:szCs w:val="36"/>
        </w:rPr>
      </w:pPr>
      <w:r w:rsidRPr="000874FC">
        <w:rPr>
          <w:rFonts w:asciiTheme="minorHAnsi" w:hAnsiTheme="minorHAnsi" w:cstheme="minorHAnsi"/>
          <w:color w:val="0E101A"/>
          <w:sz w:val="36"/>
          <w:szCs w:val="36"/>
        </w:rPr>
        <w:t xml:space="preserve">The term "entrepreneur" can be defined in many different ways. </w:t>
      </w:r>
      <w:r w:rsidR="008C5AF3" w:rsidRPr="008C5AF3">
        <w:rPr>
          <w:rFonts w:asciiTheme="minorHAnsi" w:hAnsiTheme="minorHAnsi" w:cstheme="minorHAnsi"/>
          <w:color w:val="0E101A"/>
          <w:sz w:val="36"/>
          <w:szCs w:val="36"/>
        </w:rPr>
        <w:t xml:space="preserve">However, no consensus has been reached on the specific skills and abilities required to be a successful entrepreneur. </w:t>
      </w:r>
    </w:p>
    <w:p w14:paraId="21C8DAFC" w14:textId="77777777" w:rsidR="008C5AF3" w:rsidRPr="008C5AF3" w:rsidRDefault="008C5AF3" w:rsidP="008C5AF3">
      <w:pPr>
        <w:rPr>
          <w:rFonts w:asciiTheme="minorHAnsi" w:hAnsiTheme="minorHAnsi" w:cstheme="minorHAnsi"/>
          <w:color w:val="0E101A"/>
          <w:sz w:val="36"/>
          <w:szCs w:val="36"/>
        </w:rPr>
      </w:pPr>
    </w:p>
    <w:p w14:paraId="3185B769" w14:textId="77777777" w:rsidR="008C5AF3" w:rsidRPr="008C5AF3" w:rsidRDefault="008C5AF3" w:rsidP="008C5AF3">
      <w:pPr>
        <w:rPr>
          <w:rFonts w:asciiTheme="minorHAnsi" w:hAnsiTheme="minorHAnsi" w:cstheme="minorHAnsi"/>
          <w:color w:val="0E101A"/>
          <w:sz w:val="36"/>
          <w:szCs w:val="36"/>
        </w:rPr>
      </w:pPr>
      <w:r w:rsidRPr="008C5AF3">
        <w:rPr>
          <w:rFonts w:asciiTheme="minorHAnsi" w:hAnsiTheme="minorHAnsi" w:cstheme="minorHAnsi"/>
          <w:color w:val="0E101A"/>
          <w:sz w:val="36"/>
          <w:szCs w:val="36"/>
        </w:rPr>
        <w:t xml:space="preserve">The definition of an entrepreneur varies by country, as well as by period and level of economic growth. A review of research from various fields over time may help us better understand the concept of entrepreneur. </w:t>
      </w:r>
    </w:p>
    <w:p w14:paraId="71DA0405" w14:textId="77777777" w:rsidR="008C5AF3" w:rsidRPr="008C5AF3" w:rsidRDefault="008C5AF3" w:rsidP="008C5AF3">
      <w:pPr>
        <w:rPr>
          <w:rFonts w:asciiTheme="minorHAnsi" w:hAnsiTheme="minorHAnsi" w:cstheme="minorHAnsi"/>
          <w:color w:val="0E101A"/>
          <w:sz w:val="36"/>
          <w:szCs w:val="36"/>
        </w:rPr>
      </w:pPr>
    </w:p>
    <w:p w14:paraId="3D946560" w14:textId="2F247D6F" w:rsidR="005B48AD" w:rsidRDefault="00A70B8E" w:rsidP="008C5AF3">
      <w:pPr>
        <w:rPr>
          <w:rFonts w:asciiTheme="minorHAnsi" w:hAnsiTheme="minorHAnsi" w:cstheme="minorHAnsi"/>
          <w:color w:val="0E101A"/>
          <w:sz w:val="36"/>
          <w:szCs w:val="36"/>
        </w:rPr>
      </w:pPr>
      <w:r w:rsidRPr="00A70B8E">
        <w:rPr>
          <w:rFonts w:asciiTheme="minorHAnsi" w:hAnsiTheme="minorHAnsi" w:cstheme="minorHAnsi"/>
          <w:color w:val="0E101A"/>
          <w:sz w:val="36"/>
          <w:szCs w:val="36"/>
        </w:rPr>
        <w:t xml:space="preserve">An entrepreneur, according to Jean Baptiste Say, is an economic entity who zips up all factors of production, the jobs market of one and the investment or land of the other, and tries to find his outcomes from </w:t>
      </w:r>
      <w:proofErr w:type="spellStart"/>
      <w:r w:rsidRPr="00A70B8E">
        <w:rPr>
          <w:rFonts w:asciiTheme="minorHAnsi" w:hAnsiTheme="minorHAnsi" w:cstheme="minorHAnsi"/>
          <w:color w:val="0E101A"/>
          <w:sz w:val="36"/>
          <w:szCs w:val="36"/>
        </w:rPr>
        <w:t>there own</w:t>
      </w:r>
      <w:proofErr w:type="spellEnd"/>
      <w:r w:rsidRPr="00A70B8E">
        <w:rPr>
          <w:rFonts w:asciiTheme="minorHAnsi" w:hAnsiTheme="minorHAnsi" w:cstheme="minorHAnsi"/>
          <w:color w:val="0E101A"/>
          <w:sz w:val="36"/>
          <w:szCs w:val="36"/>
        </w:rPr>
        <w:t xml:space="preserve"> employment in the value of a product, the re - establishment of the </w:t>
      </w:r>
      <w:proofErr w:type="spellStart"/>
      <w:r w:rsidRPr="00A70B8E">
        <w:rPr>
          <w:rFonts w:asciiTheme="minorHAnsi" w:hAnsiTheme="minorHAnsi" w:cstheme="minorHAnsi"/>
          <w:color w:val="0E101A"/>
          <w:sz w:val="36"/>
          <w:szCs w:val="36"/>
        </w:rPr>
        <w:t>the</w:t>
      </w:r>
      <w:proofErr w:type="spellEnd"/>
      <w:r w:rsidRPr="00A70B8E">
        <w:rPr>
          <w:rFonts w:asciiTheme="minorHAnsi" w:hAnsiTheme="minorHAnsi" w:cstheme="minorHAnsi"/>
          <w:color w:val="0E101A"/>
          <w:sz w:val="36"/>
          <w:szCs w:val="36"/>
        </w:rPr>
        <w:t xml:space="preserve"> whole capital which he tries to implement, and the valuation of the wages, involvement, and rent that he pays, and the value of the wages, involvement, and rent that he ends up paying, as well as the valuation of a wages, participation, and rent that</w:t>
      </w:r>
      <w:r w:rsidR="008C5AF3" w:rsidRPr="008C5AF3">
        <w:rPr>
          <w:rFonts w:asciiTheme="minorHAnsi" w:hAnsiTheme="minorHAnsi" w:cstheme="minorHAnsi"/>
          <w:color w:val="0E101A"/>
          <w:sz w:val="36"/>
          <w:szCs w:val="36"/>
        </w:rPr>
        <w:t>.</w:t>
      </w:r>
    </w:p>
    <w:p w14:paraId="08EFB905" w14:textId="691DC975" w:rsidR="000874FC" w:rsidRPr="005B48AD" w:rsidRDefault="000874FC" w:rsidP="000874FC">
      <w:pPr>
        <w:rPr>
          <w:rFonts w:asciiTheme="minorHAnsi" w:hAnsiTheme="minorHAnsi" w:cstheme="minorHAnsi"/>
          <w:color w:val="000000"/>
          <w:sz w:val="36"/>
          <w:szCs w:val="36"/>
        </w:rPr>
      </w:pPr>
    </w:p>
    <w:p w14:paraId="20FC8FE4" w14:textId="402D1819" w:rsidR="005B5454" w:rsidRDefault="005B5454" w:rsidP="008B5681">
      <w:pPr>
        <w:rPr>
          <w:rFonts w:asciiTheme="minorHAnsi" w:hAnsiTheme="minorHAnsi" w:cstheme="minorHAnsi"/>
          <w:color w:val="0E101A"/>
          <w:sz w:val="36"/>
          <w:szCs w:val="36"/>
        </w:rPr>
      </w:pPr>
      <w:r w:rsidRPr="005B5454">
        <w:rPr>
          <w:rFonts w:asciiTheme="minorHAnsi" w:hAnsiTheme="minorHAnsi" w:cstheme="minorHAnsi"/>
          <w:color w:val="0E101A"/>
          <w:sz w:val="36"/>
          <w:szCs w:val="36"/>
        </w:rPr>
        <w:lastRenderedPageBreak/>
        <w:t xml:space="preserve">Entrepreneurship has an advanced role that is growing enormously, research shows, but this and research leave some basic concerns unanswered. An example of which is to point out the best approach to determining the social role of entrepreneurship is a question that has already been answered, looking at entrepreneurship as a means of maintaining financial prosperity and a critical component of economic recovery, and the engine of technological, economic and social progress. Entrepreneurs have already developed modern technologies that have created many new businesses, jobs and improved the social and economic situation of the nation (McMullen and </w:t>
      </w:r>
      <w:proofErr w:type="spellStart"/>
      <w:r w:rsidRPr="005B5454">
        <w:rPr>
          <w:rFonts w:asciiTheme="minorHAnsi" w:hAnsiTheme="minorHAnsi" w:cstheme="minorHAnsi"/>
          <w:color w:val="0E101A"/>
          <w:sz w:val="36"/>
          <w:szCs w:val="36"/>
        </w:rPr>
        <w:t>Warnick</w:t>
      </w:r>
      <w:proofErr w:type="spellEnd"/>
      <w:r w:rsidRPr="005B5454">
        <w:rPr>
          <w:rFonts w:asciiTheme="minorHAnsi" w:hAnsiTheme="minorHAnsi" w:cstheme="minorHAnsi"/>
          <w:color w:val="0E101A"/>
          <w:sz w:val="36"/>
          <w:szCs w:val="36"/>
        </w:rPr>
        <w:t xml:space="preserve">, 2015). Quality of life has also improved as a result of entrepreneurship according to (Baumol, </w:t>
      </w:r>
      <w:proofErr w:type="spellStart"/>
      <w:r w:rsidRPr="005B5454">
        <w:rPr>
          <w:rFonts w:asciiTheme="minorHAnsi" w:hAnsiTheme="minorHAnsi" w:cstheme="minorHAnsi"/>
          <w:color w:val="0E101A"/>
          <w:sz w:val="36"/>
          <w:szCs w:val="36"/>
        </w:rPr>
        <w:t>Litan</w:t>
      </w:r>
      <w:proofErr w:type="spellEnd"/>
      <w:r w:rsidRPr="005B5454">
        <w:rPr>
          <w:rFonts w:asciiTheme="minorHAnsi" w:hAnsiTheme="minorHAnsi" w:cstheme="minorHAnsi"/>
          <w:color w:val="0E101A"/>
          <w:sz w:val="36"/>
          <w:szCs w:val="36"/>
        </w:rPr>
        <w:t>, and Schramm, 2007). as the engine that drives and sustains capitalism, it is widely recognized as a means of generating the momentum of growth in developed, growing and developing countries.</w:t>
      </w:r>
    </w:p>
    <w:p w14:paraId="1D025CD6" w14:textId="77777777" w:rsidR="005B5454" w:rsidRPr="005B5454" w:rsidRDefault="005B5454" w:rsidP="008B5681">
      <w:pPr>
        <w:rPr>
          <w:rFonts w:asciiTheme="minorHAnsi" w:hAnsiTheme="minorHAnsi" w:cstheme="minorHAnsi"/>
          <w:color w:val="0E101A"/>
          <w:sz w:val="36"/>
          <w:szCs w:val="36"/>
          <w:lang w:val="bg-BG"/>
        </w:rPr>
      </w:pPr>
    </w:p>
    <w:p w14:paraId="070DB8F4" w14:textId="77777777" w:rsidR="00080623" w:rsidRPr="008B5681" w:rsidRDefault="00080623" w:rsidP="00080623">
      <w:pPr>
        <w:rPr>
          <w:rFonts w:asciiTheme="minorHAnsi" w:hAnsiTheme="minorHAnsi" w:cstheme="minorHAnsi"/>
          <w:color w:val="0E101A"/>
          <w:sz w:val="36"/>
          <w:szCs w:val="36"/>
        </w:rPr>
      </w:pPr>
      <w:r w:rsidRPr="008C5AF3">
        <w:rPr>
          <w:rFonts w:asciiTheme="minorHAnsi" w:hAnsiTheme="minorHAnsi" w:cstheme="minorHAnsi"/>
          <w:color w:val="0E101A"/>
          <w:sz w:val="36"/>
          <w:szCs w:val="36"/>
        </w:rPr>
        <w:t xml:space="preserve">In the field of entrepreneurship research, economic theories have a long and illustrious history. </w:t>
      </w:r>
      <w:r w:rsidRPr="008B5681">
        <w:rPr>
          <w:rFonts w:asciiTheme="minorHAnsi" w:hAnsiTheme="minorHAnsi" w:cstheme="minorHAnsi"/>
          <w:color w:val="0E101A"/>
          <w:sz w:val="36"/>
          <w:szCs w:val="36"/>
        </w:rPr>
        <w:t xml:space="preserve">Furthermore, entrepreneurship is commonly characterized capacity and commitment to create, arrange, and operating a company while mitigating risks in order to profit. Entrepreneurial spirit is related directly to land, human labour, natural resources, and money in economics, all of which can help generate profit. The value of free trade, specialty, and competition have been praised in classical theory (Ricardo, 1817; Smith, 1776). </w:t>
      </w:r>
    </w:p>
    <w:p w14:paraId="347D0A0F" w14:textId="77777777" w:rsidR="00080623" w:rsidRDefault="00080623" w:rsidP="00080623">
      <w:pPr>
        <w:rPr>
          <w:rFonts w:asciiTheme="minorHAnsi" w:hAnsiTheme="minorHAnsi" w:cstheme="minorHAnsi"/>
          <w:color w:val="0E101A"/>
          <w:sz w:val="36"/>
          <w:szCs w:val="36"/>
        </w:rPr>
      </w:pPr>
      <w:r w:rsidRPr="008B5681">
        <w:rPr>
          <w:rFonts w:asciiTheme="minorHAnsi" w:hAnsiTheme="minorHAnsi" w:cstheme="minorHAnsi"/>
          <w:color w:val="0E101A"/>
          <w:sz w:val="36"/>
          <w:szCs w:val="36"/>
        </w:rPr>
        <w:t xml:space="preserve">The hypothesis arises as a consequence of the British industrialization, which lasted from the mid-1700s to the 1830s. In a highly competitive market, the traditional movement </w:t>
      </w:r>
      <w:r w:rsidRPr="008B5681">
        <w:rPr>
          <w:rFonts w:asciiTheme="minorHAnsi" w:hAnsiTheme="minorHAnsi" w:cstheme="minorHAnsi"/>
          <w:color w:val="0E101A"/>
          <w:sz w:val="36"/>
          <w:szCs w:val="36"/>
        </w:rPr>
        <w:lastRenderedPageBreak/>
        <w:t xml:space="preserve">characterised the </w:t>
      </w:r>
      <w:proofErr w:type="spellStart"/>
      <w:r w:rsidRPr="008B5681">
        <w:rPr>
          <w:rFonts w:asciiTheme="minorHAnsi" w:hAnsiTheme="minorHAnsi" w:cstheme="minorHAnsi"/>
          <w:color w:val="0E101A"/>
          <w:sz w:val="36"/>
          <w:szCs w:val="36"/>
        </w:rPr>
        <w:t>startup's</w:t>
      </w:r>
      <w:proofErr w:type="spellEnd"/>
      <w:r w:rsidRPr="008B5681">
        <w:rPr>
          <w:rFonts w:asciiTheme="minorHAnsi" w:hAnsiTheme="minorHAnsi" w:cstheme="minorHAnsi"/>
          <w:color w:val="0E101A"/>
          <w:sz w:val="36"/>
          <w:szCs w:val="36"/>
        </w:rPr>
        <w:t xml:space="preserve"> directing part in the formation and distribution of the goods (Say, 1803). Property, capital, and human labour were the three modes.</w:t>
      </w:r>
    </w:p>
    <w:p w14:paraId="6CAE644B" w14:textId="77777777" w:rsidR="00080623" w:rsidRPr="00080623" w:rsidRDefault="00080623" w:rsidP="00080623">
      <w:pPr>
        <w:rPr>
          <w:rFonts w:asciiTheme="minorHAnsi" w:hAnsiTheme="minorHAnsi" w:cstheme="minorHAnsi"/>
          <w:color w:val="0E101A"/>
          <w:sz w:val="36"/>
          <w:szCs w:val="36"/>
        </w:rPr>
      </w:pPr>
      <w:r w:rsidRPr="00080623">
        <w:rPr>
          <w:rFonts w:asciiTheme="minorHAnsi" w:hAnsiTheme="minorHAnsi" w:cstheme="minorHAnsi"/>
          <w:color w:val="0E101A"/>
          <w:sz w:val="36"/>
          <w:szCs w:val="36"/>
        </w:rPr>
        <w:t>According to psychological theories of entrepreneurship (</w:t>
      </w:r>
      <w:proofErr w:type="spellStart"/>
      <w:r w:rsidRPr="00080623">
        <w:rPr>
          <w:rFonts w:asciiTheme="minorHAnsi" w:hAnsiTheme="minorHAnsi" w:cstheme="minorHAnsi"/>
          <w:color w:val="0E101A"/>
          <w:sz w:val="36"/>
          <w:szCs w:val="36"/>
        </w:rPr>
        <w:t>Landstrom</w:t>
      </w:r>
      <w:proofErr w:type="spellEnd"/>
      <w:r w:rsidRPr="00080623">
        <w:rPr>
          <w:rFonts w:asciiTheme="minorHAnsi" w:hAnsiTheme="minorHAnsi" w:cstheme="minorHAnsi"/>
          <w:color w:val="0E101A"/>
          <w:sz w:val="36"/>
          <w:szCs w:val="36"/>
        </w:rPr>
        <w:t>, 1998), based on location and on the personal characteristics that define entrepreneurship. Discussing the importance of performance motivation and achievement in personality characteristics and describing empirical evidence for the development of three significant new traits in the nature of entrepreneurial propensity, these are characteristics that include doing it, being creative and being able to come to terms with confusion</w:t>
      </w:r>
      <w:proofErr w:type="gramStart"/>
      <w:r w:rsidRPr="00080623">
        <w:rPr>
          <w:rFonts w:asciiTheme="minorHAnsi" w:hAnsiTheme="minorHAnsi" w:cstheme="minorHAnsi"/>
          <w:color w:val="0E101A"/>
          <w:sz w:val="36"/>
          <w:szCs w:val="36"/>
        </w:rPr>
        <w:t>. .</w:t>
      </w:r>
      <w:proofErr w:type="gramEnd"/>
      <w:r w:rsidRPr="00080623">
        <w:rPr>
          <w:rFonts w:asciiTheme="minorHAnsi" w:hAnsiTheme="minorHAnsi" w:cstheme="minorHAnsi"/>
          <w:color w:val="0E101A"/>
          <w:sz w:val="36"/>
          <w:szCs w:val="36"/>
        </w:rPr>
        <w:t xml:space="preserve"> (</w:t>
      </w:r>
      <w:proofErr w:type="spellStart"/>
      <w:r w:rsidRPr="00080623">
        <w:rPr>
          <w:rFonts w:asciiTheme="minorHAnsi" w:hAnsiTheme="minorHAnsi" w:cstheme="minorHAnsi"/>
          <w:color w:val="0E101A"/>
          <w:sz w:val="36"/>
          <w:szCs w:val="36"/>
        </w:rPr>
        <w:t>Ohyama</w:t>
      </w:r>
      <w:proofErr w:type="spellEnd"/>
      <w:r w:rsidRPr="00080623">
        <w:rPr>
          <w:rFonts w:asciiTheme="minorHAnsi" w:hAnsiTheme="minorHAnsi" w:cstheme="minorHAnsi"/>
          <w:color w:val="0E101A"/>
          <w:sz w:val="36"/>
          <w:szCs w:val="36"/>
        </w:rPr>
        <w:t xml:space="preserve"> et al., 2011; </w:t>
      </w:r>
      <w:proofErr w:type="spellStart"/>
      <w:r w:rsidRPr="00080623">
        <w:rPr>
          <w:rFonts w:asciiTheme="minorHAnsi" w:hAnsiTheme="minorHAnsi" w:cstheme="minorHAnsi"/>
          <w:color w:val="0E101A"/>
          <w:sz w:val="36"/>
          <w:szCs w:val="36"/>
        </w:rPr>
        <w:t>Braguinski</w:t>
      </w:r>
      <w:proofErr w:type="spellEnd"/>
      <w:r w:rsidRPr="00080623">
        <w:rPr>
          <w:rFonts w:asciiTheme="minorHAnsi" w:hAnsiTheme="minorHAnsi" w:cstheme="minorHAnsi"/>
          <w:color w:val="0E101A"/>
          <w:sz w:val="36"/>
          <w:szCs w:val="36"/>
        </w:rPr>
        <w:t xml:space="preserve"> et al., 2011; </w:t>
      </w:r>
      <w:proofErr w:type="spellStart"/>
      <w:r w:rsidRPr="00080623">
        <w:rPr>
          <w:rFonts w:asciiTheme="minorHAnsi" w:hAnsiTheme="minorHAnsi" w:cstheme="minorHAnsi"/>
          <w:color w:val="0E101A"/>
          <w:sz w:val="36"/>
          <w:szCs w:val="36"/>
        </w:rPr>
        <w:t>Klepper</w:t>
      </w:r>
      <w:proofErr w:type="spellEnd"/>
      <w:r w:rsidRPr="00080623">
        <w:rPr>
          <w:rFonts w:asciiTheme="minorHAnsi" w:hAnsiTheme="minorHAnsi" w:cstheme="minorHAnsi"/>
          <w:color w:val="0E101A"/>
          <w:sz w:val="36"/>
          <w:szCs w:val="36"/>
        </w:rPr>
        <w:t xml:space="preserve"> et al., 2011).</w:t>
      </w:r>
    </w:p>
    <w:p w14:paraId="794A76B2" w14:textId="77777777" w:rsidR="00080623" w:rsidRPr="00080623" w:rsidRDefault="00080623" w:rsidP="00080623">
      <w:pPr>
        <w:rPr>
          <w:rFonts w:asciiTheme="minorHAnsi" w:hAnsiTheme="minorHAnsi" w:cstheme="minorHAnsi"/>
          <w:color w:val="0E101A"/>
          <w:sz w:val="36"/>
          <w:szCs w:val="36"/>
        </w:rPr>
      </w:pPr>
      <w:r w:rsidRPr="00080623">
        <w:rPr>
          <w:rFonts w:asciiTheme="minorHAnsi" w:hAnsiTheme="minorHAnsi" w:cstheme="minorHAnsi"/>
          <w:color w:val="0E101A"/>
          <w:sz w:val="36"/>
          <w:szCs w:val="36"/>
        </w:rPr>
        <w:t>In response to criticisms of the classical model, the neoclassical model emerged, trying to argue that financial observations could be reduced to cases of pure exchange, to consider an optimal ratio, and to a largely closed economic structure. Trading participants, stock market incidents and the effect of transfer results on some other market players consisting of the economic system. The importance of trade, combined with declining marginal utility, has provided sufficient motivation for entrepreneurship in the neoclassical movement (Murphy, Liao, &amp; Welsch, 2006).</w:t>
      </w:r>
    </w:p>
    <w:p w14:paraId="38B888C5" w14:textId="77777777" w:rsidR="00080623" w:rsidRPr="00080623" w:rsidRDefault="00080623" w:rsidP="00080623">
      <w:pPr>
        <w:rPr>
          <w:rFonts w:asciiTheme="minorHAnsi" w:hAnsiTheme="minorHAnsi" w:cstheme="minorHAnsi"/>
          <w:color w:val="0E101A"/>
          <w:sz w:val="36"/>
          <w:szCs w:val="36"/>
        </w:rPr>
      </w:pPr>
      <w:r w:rsidRPr="00080623">
        <w:rPr>
          <w:rFonts w:asciiTheme="minorHAnsi" w:hAnsiTheme="minorHAnsi" w:cstheme="minorHAnsi"/>
          <w:color w:val="0E101A"/>
          <w:sz w:val="36"/>
          <w:szCs w:val="36"/>
        </w:rPr>
        <w:t xml:space="preserve"> The impact of a company also affects the individual entrepreneur, the more resources he allocates for one area.</w:t>
      </w:r>
    </w:p>
    <w:p w14:paraId="049D7A69" w14:textId="1A63BC05" w:rsidR="008C5AF3" w:rsidRDefault="00080623" w:rsidP="00080623">
      <w:pPr>
        <w:rPr>
          <w:rFonts w:asciiTheme="minorHAnsi" w:hAnsiTheme="minorHAnsi" w:cstheme="minorHAnsi"/>
          <w:color w:val="0E101A"/>
          <w:sz w:val="36"/>
          <w:szCs w:val="36"/>
        </w:rPr>
      </w:pPr>
      <w:r w:rsidRPr="00080623">
        <w:rPr>
          <w:rFonts w:asciiTheme="minorHAnsi" w:hAnsiTheme="minorHAnsi" w:cstheme="minorHAnsi"/>
          <w:color w:val="0E101A"/>
          <w:sz w:val="36"/>
          <w:szCs w:val="36"/>
        </w:rPr>
        <w:t>The accumulation of human resources in a specific area is known as urbanization.</w:t>
      </w:r>
    </w:p>
    <w:p w14:paraId="22ADB863" w14:textId="17F04207" w:rsidR="005B48AD" w:rsidRPr="005B48AD" w:rsidRDefault="005B48AD" w:rsidP="005B48AD">
      <w:pPr>
        <w:rPr>
          <w:rFonts w:asciiTheme="minorHAnsi" w:hAnsiTheme="minorHAnsi" w:cstheme="minorHAnsi"/>
          <w:color w:val="0E101A"/>
          <w:sz w:val="36"/>
          <w:szCs w:val="36"/>
        </w:rPr>
      </w:pPr>
    </w:p>
    <w:p w14:paraId="7D87857A" w14:textId="77777777"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lastRenderedPageBreak/>
        <w:t xml:space="preserve">The </w:t>
      </w:r>
      <w:proofErr w:type="spellStart"/>
      <w:r w:rsidRPr="005B48AD">
        <w:rPr>
          <w:rFonts w:asciiTheme="minorHAnsi" w:hAnsiTheme="minorHAnsi" w:cstheme="minorHAnsi"/>
          <w:color w:val="0E101A"/>
          <w:sz w:val="36"/>
          <w:szCs w:val="36"/>
        </w:rPr>
        <w:t>buildup</w:t>
      </w:r>
      <w:proofErr w:type="spellEnd"/>
      <w:r w:rsidRPr="005B48AD">
        <w:rPr>
          <w:rFonts w:asciiTheme="minorHAnsi" w:hAnsiTheme="minorHAnsi" w:cstheme="minorHAnsi"/>
          <w:color w:val="0E101A"/>
          <w:sz w:val="36"/>
          <w:szCs w:val="36"/>
        </w:rPr>
        <w:t xml:space="preserve"> of focus in more industries has resulted in localization.</w:t>
      </w:r>
    </w:p>
    <w:p w14:paraId="53189F84" w14:textId="3240016C"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 xml:space="preserve">In 1870, </w:t>
      </w:r>
      <w:proofErr w:type="spellStart"/>
      <w:r w:rsidRPr="005B48AD">
        <w:rPr>
          <w:rFonts w:asciiTheme="minorHAnsi" w:hAnsiTheme="minorHAnsi" w:cstheme="minorHAnsi"/>
          <w:color w:val="0E101A"/>
          <w:sz w:val="36"/>
          <w:szCs w:val="36"/>
        </w:rPr>
        <w:t>Menger</w:t>
      </w:r>
      <w:proofErr w:type="spellEnd"/>
      <w:r w:rsidRPr="005B48AD">
        <w:rPr>
          <w:rFonts w:asciiTheme="minorHAnsi" w:hAnsiTheme="minorHAnsi" w:cstheme="minorHAnsi"/>
          <w:color w:val="0E101A"/>
          <w:sz w:val="36"/>
          <w:szCs w:val="36"/>
        </w:rPr>
        <w:t xml:space="preserve"> proposed a theory that viewed entrepreneurship as a specialized </w:t>
      </w:r>
      <w:proofErr w:type="spellStart"/>
      <w:r w:rsidRPr="005B48AD">
        <w:rPr>
          <w:rFonts w:asciiTheme="minorHAnsi" w:hAnsiTheme="minorHAnsi" w:cstheme="minorHAnsi"/>
          <w:color w:val="0E101A"/>
          <w:sz w:val="36"/>
          <w:szCs w:val="36"/>
        </w:rPr>
        <w:t>labor</w:t>
      </w:r>
      <w:proofErr w:type="spellEnd"/>
      <w:r w:rsidRPr="005B48AD">
        <w:rPr>
          <w:rFonts w:asciiTheme="minorHAnsi" w:hAnsiTheme="minorHAnsi" w:cstheme="minorHAnsi"/>
          <w:color w:val="0E101A"/>
          <w:sz w:val="36"/>
          <w:szCs w:val="36"/>
        </w:rPr>
        <w:t xml:space="preserve"> service </w:t>
      </w:r>
      <w:proofErr w:type="spellStart"/>
      <w:r w:rsidRPr="005B48AD">
        <w:rPr>
          <w:rFonts w:asciiTheme="minorHAnsi" w:hAnsiTheme="minorHAnsi" w:cstheme="minorHAnsi"/>
          <w:color w:val="0E101A"/>
          <w:sz w:val="36"/>
          <w:szCs w:val="36"/>
        </w:rPr>
        <w:t>centered</w:t>
      </w:r>
      <w:proofErr w:type="spellEnd"/>
      <w:r w:rsidRPr="005B48AD">
        <w:rPr>
          <w:rFonts w:asciiTheme="minorHAnsi" w:hAnsiTheme="minorHAnsi" w:cstheme="minorHAnsi"/>
          <w:color w:val="0E101A"/>
          <w:sz w:val="36"/>
          <w:szCs w:val="36"/>
        </w:rPr>
        <w:t xml:space="preserve"> on the hiring of men.</w:t>
      </w:r>
    </w:p>
    <w:p w14:paraId="72AC7114" w14:textId="77777777"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Dealing with difficult economic circumstances</w:t>
      </w:r>
    </w:p>
    <w:p w14:paraId="5C7AFC35" w14:textId="77777777"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Production control services at a low cost.</w:t>
      </w:r>
    </w:p>
    <w:p w14:paraId="0EE389FA" w14:textId="7683EC8F" w:rsidR="000874FC"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Acceptance of specific product types.</w:t>
      </w:r>
    </w:p>
    <w:p w14:paraId="24CB7659" w14:textId="77777777" w:rsidR="008C5AF3" w:rsidRDefault="008C5AF3" w:rsidP="005B48AD">
      <w:pPr>
        <w:rPr>
          <w:rFonts w:asciiTheme="minorHAnsi" w:hAnsiTheme="minorHAnsi" w:cstheme="minorHAnsi"/>
          <w:color w:val="0E101A"/>
          <w:sz w:val="36"/>
          <w:szCs w:val="36"/>
        </w:rPr>
      </w:pPr>
    </w:p>
    <w:p w14:paraId="594908B1" w14:textId="77777777" w:rsidR="008C5AF3" w:rsidRPr="008C5AF3" w:rsidRDefault="008C5AF3" w:rsidP="008C5AF3">
      <w:pPr>
        <w:rPr>
          <w:rFonts w:asciiTheme="minorHAnsi" w:hAnsiTheme="minorHAnsi" w:cstheme="minorHAnsi"/>
          <w:color w:val="0E101A"/>
          <w:sz w:val="36"/>
          <w:szCs w:val="36"/>
        </w:rPr>
      </w:pPr>
      <w:r w:rsidRPr="008C5AF3">
        <w:rPr>
          <w:rFonts w:asciiTheme="minorHAnsi" w:hAnsiTheme="minorHAnsi" w:cstheme="minorHAnsi"/>
          <w:color w:val="0E101A"/>
          <w:sz w:val="36"/>
          <w:szCs w:val="36"/>
        </w:rPr>
        <w:t xml:space="preserve">To meet the requirements, controls in the field of production must be determined. </w:t>
      </w:r>
    </w:p>
    <w:p w14:paraId="61DF4777" w14:textId="77777777" w:rsidR="008C5AF3" w:rsidRPr="008C5AF3" w:rsidRDefault="008C5AF3" w:rsidP="008C5AF3">
      <w:pPr>
        <w:rPr>
          <w:rFonts w:asciiTheme="minorHAnsi" w:hAnsiTheme="minorHAnsi" w:cstheme="minorHAnsi"/>
          <w:color w:val="0E101A"/>
          <w:sz w:val="36"/>
          <w:szCs w:val="36"/>
        </w:rPr>
      </w:pPr>
      <w:r w:rsidRPr="008C5AF3">
        <w:rPr>
          <w:rFonts w:asciiTheme="minorHAnsi" w:hAnsiTheme="minorHAnsi" w:cstheme="minorHAnsi"/>
          <w:color w:val="0E101A"/>
          <w:sz w:val="36"/>
          <w:szCs w:val="36"/>
        </w:rPr>
        <w:t xml:space="preserve">Factors influencing economic theories include investment and access to information, as well as market conditions and technological development. </w:t>
      </w:r>
    </w:p>
    <w:p w14:paraId="4DC57FEA" w14:textId="77777777" w:rsidR="008C5AF3" w:rsidRPr="008C5AF3" w:rsidRDefault="008C5AF3" w:rsidP="008C5AF3">
      <w:pPr>
        <w:rPr>
          <w:rFonts w:asciiTheme="minorHAnsi" w:hAnsiTheme="minorHAnsi" w:cstheme="minorHAnsi"/>
          <w:color w:val="0E101A"/>
          <w:sz w:val="36"/>
          <w:szCs w:val="36"/>
        </w:rPr>
      </w:pPr>
      <w:r w:rsidRPr="008C5AF3">
        <w:rPr>
          <w:rFonts w:asciiTheme="minorHAnsi" w:hAnsiTheme="minorHAnsi" w:cstheme="minorHAnsi"/>
          <w:color w:val="0E101A"/>
          <w:sz w:val="36"/>
          <w:szCs w:val="36"/>
        </w:rPr>
        <w:t xml:space="preserve">Based on economic scientific theories, Austrian version theories focus on analysing entrepreneurship in terms of human responses. </w:t>
      </w:r>
    </w:p>
    <w:p w14:paraId="187D1DC5" w14:textId="20004DA8" w:rsidR="008C5AF3" w:rsidRDefault="008C5AF3" w:rsidP="008C5AF3">
      <w:pPr>
        <w:rPr>
          <w:rFonts w:asciiTheme="minorHAnsi" w:hAnsiTheme="minorHAnsi" w:cstheme="minorHAnsi"/>
          <w:color w:val="0E101A"/>
          <w:sz w:val="36"/>
          <w:szCs w:val="36"/>
        </w:rPr>
      </w:pPr>
      <w:proofErr w:type="spellStart"/>
      <w:r w:rsidRPr="008C5AF3">
        <w:rPr>
          <w:rFonts w:asciiTheme="minorHAnsi" w:hAnsiTheme="minorHAnsi" w:cstheme="minorHAnsi"/>
          <w:color w:val="0E101A"/>
          <w:sz w:val="36"/>
          <w:szCs w:val="36"/>
        </w:rPr>
        <w:t>Kirsner</w:t>
      </w:r>
      <w:proofErr w:type="spellEnd"/>
      <w:r w:rsidRPr="008C5AF3">
        <w:rPr>
          <w:rFonts w:asciiTheme="minorHAnsi" w:hAnsiTheme="minorHAnsi" w:cstheme="minorHAnsi"/>
          <w:color w:val="0E101A"/>
          <w:sz w:val="36"/>
          <w:szCs w:val="36"/>
        </w:rPr>
        <w:t xml:space="preserve"> argued for the Austrian approach and spoke about entrepreneurship. Whether or not the global economy is functioning properly, and how entrepreneurship contributes to economic equilibrium. The market, according to </w:t>
      </w:r>
      <w:proofErr w:type="spellStart"/>
      <w:r w:rsidRPr="008C5AF3">
        <w:rPr>
          <w:rFonts w:asciiTheme="minorHAnsi" w:hAnsiTheme="minorHAnsi" w:cstheme="minorHAnsi"/>
          <w:color w:val="0E101A"/>
          <w:sz w:val="36"/>
          <w:szCs w:val="36"/>
        </w:rPr>
        <w:t>Kizner's</w:t>
      </w:r>
      <w:proofErr w:type="spellEnd"/>
      <w:r w:rsidRPr="008C5AF3">
        <w:rPr>
          <w:rFonts w:asciiTheme="minorHAnsi" w:hAnsiTheme="minorHAnsi" w:cstheme="minorHAnsi"/>
          <w:color w:val="0E101A"/>
          <w:sz w:val="36"/>
          <w:szCs w:val="36"/>
        </w:rPr>
        <w:t xml:space="preserve"> theory explains that in order </w:t>
      </w:r>
      <w:r w:rsidR="00145096">
        <w:rPr>
          <w:rFonts w:asciiTheme="minorHAnsi" w:hAnsiTheme="minorHAnsi" w:cstheme="minorHAnsi"/>
          <w:color w:val="0E101A"/>
          <w:sz w:val="36"/>
          <w:szCs w:val="36"/>
        </w:rPr>
        <w:t xml:space="preserve">and </w:t>
      </w:r>
      <w:r w:rsidRPr="008C5AF3">
        <w:rPr>
          <w:rFonts w:asciiTheme="minorHAnsi" w:hAnsiTheme="minorHAnsi" w:cstheme="minorHAnsi"/>
          <w:color w:val="0E101A"/>
          <w:sz w:val="36"/>
          <w:szCs w:val="36"/>
        </w:rPr>
        <w:t>make certain business moves and changes, an entrepreneur must have the necessary information and knowledge.  (</w:t>
      </w:r>
      <w:proofErr w:type="spellStart"/>
      <w:r w:rsidRPr="008C5AF3">
        <w:rPr>
          <w:rFonts w:asciiTheme="minorHAnsi" w:hAnsiTheme="minorHAnsi" w:cstheme="minorHAnsi"/>
          <w:color w:val="0E101A"/>
          <w:sz w:val="36"/>
          <w:szCs w:val="36"/>
        </w:rPr>
        <w:t>Tyriaki</w:t>
      </w:r>
      <w:proofErr w:type="spellEnd"/>
      <w:r w:rsidRPr="008C5AF3">
        <w:rPr>
          <w:rFonts w:asciiTheme="minorHAnsi" w:hAnsiTheme="minorHAnsi" w:cstheme="minorHAnsi"/>
          <w:color w:val="0E101A"/>
          <w:sz w:val="36"/>
          <w:szCs w:val="36"/>
        </w:rPr>
        <w:t>)</w:t>
      </w:r>
      <w:r>
        <w:rPr>
          <w:rFonts w:asciiTheme="minorHAnsi" w:hAnsiTheme="minorHAnsi" w:cstheme="minorHAnsi"/>
          <w:color w:val="0E101A"/>
          <w:sz w:val="36"/>
          <w:szCs w:val="36"/>
        </w:rPr>
        <w:t>,2013</w:t>
      </w:r>
    </w:p>
    <w:p w14:paraId="4A6DCD1D" w14:textId="77777777" w:rsidR="001A7C5A" w:rsidRPr="001A7C5A" w:rsidRDefault="001A7C5A" w:rsidP="001A7C5A">
      <w:pPr>
        <w:rPr>
          <w:rFonts w:asciiTheme="minorHAnsi" w:hAnsiTheme="minorHAnsi" w:cstheme="minorHAnsi"/>
          <w:color w:val="0E101A"/>
          <w:sz w:val="36"/>
          <w:szCs w:val="36"/>
        </w:rPr>
      </w:pPr>
      <w:r w:rsidRPr="001A7C5A">
        <w:rPr>
          <w:rFonts w:asciiTheme="minorHAnsi" w:hAnsiTheme="minorHAnsi" w:cstheme="minorHAnsi"/>
          <w:color w:val="0E101A"/>
          <w:sz w:val="36"/>
          <w:szCs w:val="36"/>
        </w:rPr>
        <w:t>Entrepreneurs, according to Shackle's theory, have great imagination and creativity.</w:t>
      </w:r>
    </w:p>
    <w:p w14:paraId="7C37925E" w14:textId="7162A933" w:rsidR="008C5AF3" w:rsidRDefault="001A7C5A" w:rsidP="001A7C5A">
      <w:pPr>
        <w:rPr>
          <w:rFonts w:asciiTheme="minorHAnsi" w:hAnsiTheme="minorHAnsi" w:cstheme="minorHAnsi"/>
          <w:color w:val="0E101A"/>
          <w:sz w:val="36"/>
          <w:szCs w:val="36"/>
        </w:rPr>
      </w:pPr>
      <w:r w:rsidRPr="001A7C5A">
        <w:rPr>
          <w:rFonts w:asciiTheme="minorHAnsi" w:hAnsiTheme="minorHAnsi" w:cstheme="minorHAnsi"/>
          <w:color w:val="0E101A"/>
          <w:sz w:val="36"/>
          <w:szCs w:val="36"/>
        </w:rPr>
        <w:t xml:space="preserve">They can recognize opportunities and make sensible decisions. According to this theory, the precarious situation of entrepreneurs, there is more creativity and the opportunity for </w:t>
      </w:r>
      <w:r w:rsidRPr="001A7C5A">
        <w:rPr>
          <w:rFonts w:asciiTheme="minorHAnsi" w:hAnsiTheme="minorHAnsi" w:cstheme="minorHAnsi"/>
          <w:color w:val="0E101A"/>
          <w:sz w:val="36"/>
          <w:szCs w:val="36"/>
        </w:rPr>
        <w:lastRenderedPageBreak/>
        <w:t>more job opportunities, this can be quite effective from time to time. Most business owners are trying hard to develop in the market. Every year he develops new products for this purpose. Apple is a great example. The computer system, the style and maybe even the methods of customer service are constantly evolving. The same goal of introducing the right production method in a large company is to upgrade and improve the product on the market. Market research and entry. (Bolton, Jay Thompson), 2013</w:t>
      </w:r>
    </w:p>
    <w:p w14:paraId="2829CD33" w14:textId="6D6E62DA"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 xml:space="preserve">History clearly shows that entrepreneurship research dates back a long time. Cantillon examined the theory of profit risk, and Adam Smith presented a concept as an owner model with his company a little </w:t>
      </w:r>
      <w:proofErr w:type="spellStart"/>
      <w:proofErr w:type="gramStart"/>
      <w:r w:rsidRPr="005B48AD">
        <w:rPr>
          <w:rFonts w:asciiTheme="minorHAnsi" w:hAnsiTheme="minorHAnsi" w:cstheme="minorHAnsi"/>
          <w:color w:val="0E101A"/>
          <w:sz w:val="36"/>
          <w:szCs w:val="36"/>
        </w:rPr>
        <w:t>earlier</w:t>
      </w:r>
      <w:r w:rsidR="00145096">
        <w:rPr>
          <w:rFonts w:asciiTheme="minorHAnsi" w:hAnsiTheme="minorHAnsi" w:cstheme="minorHAnsi"/>
          <w:color w:val="0E101A"/>
          <w:sz w:val="36"/>
          <w:szCs w:val="36"/>
        </w:rPr>
        <w:t>,</w:t>
      </w:r>
      <w:r w:rsidRPr="005B48AD">
        <w:rPr>
          <w:rFonts w:asciiTheme="minorHAnsi" w:hAnsiTheme="minorHAnsi" w:cstheme="minorHAnsi"/>
          <w:color w:val="0E101A"/>
          <w:sz w:val="36"/>
          <w:szCs w:val="36"/>
        </w:rPr>
        <w:t>who</w:t>
      </w:r>
      <w:proofErr w:type="spellEnd"/>
      <w:proofErr w:type="gramEnd"/>
      <w:r w:rsidRPr="005B48AD">
        <w:rPr>
          <w:rFonts w:asciiTheme="minorHAnsi" w:hAnsiTheme="minorHAnsi" w:cstheme="minorHAnsi"/>
          <w:color w:val="0E101A"/>
          <w:sz w:val="36"/>
          <w:szCs w:val="36"/>
        </w:rPr>
        <w:t xml:space="preserve"> are active, innovators, and on the lookout for new opportunities</w:t>
      </w:r>
    </w:p>
    <w:p w14:paraId="66B1F531" w14:textId="163D0AD1" w:rsid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Passive, adhering to old rules and traditions (Walia, A.) (</w:t>
      </w:r>
      <w:proofErr w:type="spellStart"/>
      <w:proofErr w:type="gramStart"/>
      <w:r w:rsidRPr="005B48AD">
        <w:rPr>
          <w:rFonts w:asciiTheme="minorHAnsi" w:hAnsiTheme="minorHAnsi" w:cstheme="minorHAnsi"/>
          <w:color w:val="0E101A"/>
          <w:sz w:val="36"/>
          <w:szCs w:val="36"/>
        </w:rPr>
        <w:t>P.Read</w:t>
      </w:r>
      <w:proofErr w:type="spellEnd"/>
      <w:proofErr w:type="gramEnd"/>
      <w:r w:rsidRPr="005B48AD">
        <w:rPr>
          <w:rFonts w:asciiTheme="minorHAnsi" w:hAnsiTheme="minorHAnsi" w:cstheme="minorHAnsi"/>
          <w:color w:val="0E101A"/>
          <w:sz w:val="36"/>
          <w:szCs w:val="36"/>
        </w:rPr>
        <w:t>; 2020)</w:t>
      </w:r>
      <w:r w:rsidR="00424635">
        <w:rPr>
          <w:rFonts w:asciiTheme="minorHAnsi" w:hAnsiTheme="minorHAnsi" w:cstheme="minorHAnsi"/>
          <w:color w:val="0E101A"/>
          <w:sz w:val="36"/>
          <w:szCs w:val="36"/>
        </w:rPr>
        <w:t>.</w:t>
      </w:r>
    </w:p>
    <w:p w14:paraId="33CB5453" w14:textId="2ADBC2C6" w:rsidR="00240C1B" w:rsidRPr="00240C1B" w:rsidRDefault="00240C1B" w:rsidP="00240C1B">
      <w:pPr>
        <w:rPr>
          <w:rFonts w:asciiTheme="minorHAnsi" w:hAnsiTheme="minorHAnsi" w:cstheme="minorHAnsi"/>
          <w:color w:val="0E101A"/>
          <w:sz w:val="36"/>
          <w:szCs w:val="36"/>
        </w:rPr>
      </w:pPr>
      <w:r>
        <w:rPr>
          <w:rFonts w:asciiTheme="minorHAnsi" w:hAnsiTheme="minorHAnsi" w:cstheme="minorHAnsi"/>
          <w:color w:val="0E101A"/>
          <w:sz w:val="36"/>
          <w:szCs w:val="36"/>
        </w:rPr>
        <w:t>I</w:t>
      </w:r>
      <w:r w:rsidRPr="00240C1B">
        <w:rPr>
          <w:rFonts w:asciiTheme="minorHAnsi" w:hAnsiTheme="minorHAnsi" w:cstheme="minorHAnsi"/>
          <w:color w:val="0E101A"/>
          <w:sz w:val="36"/>
          <w:szCs w:val="36"/>
        </w:rPr>
        <w:t xml:space="preserve">t is clear that research in the field of entrepreneurship has varied for a long time. </w:t>
      </w:r>
      <w:proofErr w:type="spellStart"/>
      <w:r w:rsidRPr="00240C1B">
        <w:rPr>
          <w:rFonts w:asciiTheme="minorHAnsi" w:hAnsiTheme="minorHAnsi" w:cstheme="minorHAnsi"/>
          <w:color w:val="0E101A"/>
          <w:sz w:val="36"/>
          <w:szCs w:val="36"/>
        </w:rPr>
        <w:t>Cantion</w:t>
      </w:r>
      <w:proofErr w:type="spellEnd"/>
      <w:r w:rsidRPr="00240C1B">
        <w:rPr>
          <w:rFonts w:asciiTheme="minorHAnsi" w:hAnsiTheme="minorHAnsi" w:cstheme="minorHAnsi"/>
          <w:color w:val="0E101A"/>
          <w:sz w:val="36"/>
          <w:szCs w:val="36"/>
        </w:rPr>
        <w:t xml:space="preserve"> examined the theory of profit risk, and Adam Smith presented the concept as an owner model with his company a little earlier, they are active, innovative and looking for new opportunities</w:t>
      </w:r>
    </w:p>
    <w:p w14:paraId="1A6EB711" w14:textId="77777777" w:rsidR="00240C1B" w:rsidRPr="00240C1B" w:rsidRDefault="00240C1B" w:rsidP="00240C1B">
      <w:pPr>
        <w:rPr>
          <w:rFonts w:asciiTheme="minorHAnsi" w:hAnsiTheme="minorHAnsi" w:cstheme="minorHAnsi"/>
          <w:color w:val="0E101A"/>
          <w:sz w:val="36"/>
          <w:szCs w:val="36"/>
          <w:lang w:val="bg-BG"/>
        </w:rPr>
      </w:pPr>
      <w:r w:rsidRPr="00240C1B">
        <w:rPr>
          <w:rFonts w:asciiTheme="minorHAnsi" w:hAnsiTheme="minorHAnsi" w:cstheme="minorHAnsi"/>
          <w:color w:val="0E101A"/>
          <w:sz w:val="36"/>
          <w:szCs w:val="36"/>
        </w:rPr>
        <w:t>Passive, adhering to old rules and traditions (Walia, A.) (</w:t>
      </w:r>
      <w:proofErr w:type="spellStart"/>
      <w:proofErr w:type="gramStart"/>
      <w:r w:rsidRPr="00240C1B">
        <w:rPr>
          <w:rFonts w:asciiTheme="minorHAnsi" w:hAnsiTheme="minorHAnsi" w:cstheme="minorHAnsi"/>
          <w:color w:val="0E101A"/>
          <w:sz w:val="36"/>
          <w:szCs w:val="36"/>
        </w:rPr>
        <w:t>P.Read</w:t>
      </w:r>
      <w:proofErr w:type="spellEnd"/>
      <w:proofErr w:type="gramEnd"/>
      <w:r w:rsidRPr="00240C1B">
        <w:rPr>
          <w:rFonts w:asciiTheme="minorHAnsi" w:hAnsiTheme="minorHAnsi" w:cstheme="minorHAnsi"/>
          <w:color w:val="0E101A"/>
          <w:sz w:val="36"/>
          <w:szCs w:val="36"/>
        </w:rPr>
        <w:t>; 2020).</w:t>
      </w:r>
    </w:p>
    <w:p w14:paraId="53CE5722" w14:textId="2471C285" w:rsidR="00424635"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In fact, the prospect of profit motivates the actions of entrepreneurs. The entrepreneur, according to Schumpeter's theory, is based on principle, not innovation. If the discrepancy is large, it means that you will expect higher profits. (Langlois, 2002)</w:t>
      </w:r>
    </w:p>
    <w:p w14:paraId="1CB135A5" w14:textId="20DB7090" w:rsidR="00240C1B" w:rsidRPr="00240C1B" w:rsidRDefault="00A70B8E" w:rsidP="00240C1B">
      <w:pPr>
        <w:rPr>
          <w:rFonts w:asciiTheme="minorHAnsi" w:hAnsiTheme="minorHAnsi" w:cstheme="minorHAnsi"/>
          <w:color w:val="0E101A"/>
          <w:sz w:val="36"/>
          <w:szCs w:val="36"/>
        </w:rPr>
      </w:pPr>
      <w:r>
        <w:rPr>
          <w:rFonts w:asciiTheme="minorHAnsi" w:hAnsiTheme="minorHAnsi" w:cstheme="minorHAnsi"/>
          <w:color w:val="0E101A"/>
          <w:sz w:val="36"/>
          <w:szCs w:val="36"/>
        </w:rPr>
        <w:lastRenderedPageBreak/>
        <w:t xml:space="preserve"> </w:t>
      </w:r>
      <w:r w:rsidR="00240C1B">
        <w:rPr>
          <w:rFonts w:asciiTheme="minorHAnsi" w:hAnsiTheme="minorHAnsi" w:cstheme="minorHAnsi"/>
          <w:color w:val="0E101A"/>
          <w:sz w:val="36"/>
          <w:szCs w:val="36"/>
        </w:rPr>
        <w:t>I</w:t>
      </w:r>
      <w:r w:rsidR="00240C1B" w:rsidRPr="00240C1B">
        <w:rPr>
          <w:rFonts w:asciiTheme="minorHAnsi" w:hAnsiTheme="minorHAnsi" w:cstheme="minorHAnsi"/>
          <w:color w:val="0E101A"/>
          <w:sz w:val="36"/>
          <w:szCs w:val="36"/>
        </w:rPr>
        <w:t>nformation about uncertainty and imperfection is important in this theory because their presence creates opportunities for individuals. This creative act helps entrepreneurs identify market opportunities. When weighed against available resources, this can lead to sensible decisions.</w:t>
      </w:r>
    </w:p>
    <w:p w14:paraId="26A883A3" w14:textId="5563B60F" w:rsidR="00424635"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 xml:space="preserve">According to </w:t>
      </w:r>
      <w:proofErr w:type="spellStart"/>
      <w:r w:rsidRPr="00240C1B">
        <w:rPr>
          <w:rFonts w:asciiTheme="minorHAnsi" w:hAnsiTheme="minorHAnsi" w:cstheme="minorHAnsi"/>
          <w:color w:val="0E101A"/>
          <w:sz w:val="36"/>
          <w:szCs w:val="36"/>
        </w:rPr>
        <w:t>Schakle's</w:t>
      </w:r>
      <w:proofErr w:type="spellEnd"/>
      <w:r w:rsidRPr="00240C1B">
        <w:rPr>
          <w:rFonts w:asciiTheme="minorHAnsi" w:hAnsiTheme="minorHAnsi" w:cstheme="minorHAnsi"/>
          <w:color w:val="0E101A"/>
          <w:sz w:val="36"/>
          <w:szCs w:val="36"/>
        </w:rPr>
        <w:t xml:space="preserve"> theory, the experiences, fears and experiences of entrepreneurs are important factors in their creativity and actions (Smith and </w:t>
      </w:r>
      <w:proofErr w:type="spellStart"/>
      <w:r w:rsidRPr="00240C1B">
        <w:rPr>
          <w:rFonts w:asciiTheme="minorHAnsi" w:hAnsiTheme="minorHAnsi" w:cstheme="minorHAnsi"/>
          <w:color w:val="0E101A"/>
          <w:sz w:val="36"/>
          <w:szCs w:val="36"/>
        </w:rPr>
        <w:t>Chimuchka</w:t>
      </w:r>
      <w:proofErr w:type="spellEnd"/>
      <w:r w:rsidRPr="00240C1B">
        <w:rPr>
          <w:rFonts w:asciiTheme="minorHAnsi" w:hAnsiTheme="minorHAnsi" w:cstheme="minorHAnsi"/>
          <w:color w:val="0E101A"/>
          <w:sz w:val="36"/>
          <w:szCs w:val="36"/>
        </w:rPr>
        <w:t>, 2014).</w:t>
      </w:r>
    </w:p>
    <w:p w14:paraId="03EDA9D1" w14:textId="4F986EBF" w:rsidR="004F0241" w:rsidRDefault="004F0241" w:rsidP="00424635">
      <w:pPr>
        <w:rPr>
          <w:rFonts w:asciiTheme="minorHAnsi" w:hAnsiTheme="minorHAnsi" w:cstheme="minorHAnsi"/>
          <w:color w:val="0E101A"/>
          <w:sz w:val="36"/>
          <w:szCs w:val="36"/>
        </w:rPr>
      </w:pPr>
    </w:p>
    <w:p w14:paraId="2BCDA2D3"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E. Hagen describes this fascinating theory that the company, which has lost credibility, imposes new achievements in an attempt to restore confidence and compete in the global market. Different guidelines can have a detrimental effect on a company's reputation:</w:t>
      </w:r>
    </w:p>
    <w:p w14:paraId="0AEC45FB"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Modification of the elite group of compression processes.</w:t>
      </w:r>
    </w:p>
    <w:p w14:paraId="2545730B"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underestimating the profitability of the company, choosing to ignore all the details of the armed services in the organization of the company in order to gain influence.</w:t>
      </w:r>
    </w:p>
    <w:p w14:paraId="745B440F" w14:textId="77777777" w:rsidR="00240C1B" w:rsidRPr="00240C1B" w:rsidRDefault="00240C1B" w:rsidP="00240C1B">
      <w:pPr>
        <w:rPr>
          <w:rFonts w:asciiTheme="minorHAnsi" w:hAnsiTheme="minorHAnsi" w:cstheme="minorHAnsi"/>
          <w:color w:val="0E101A"/>
          <w:sz w:val="36"/>
          <w:szCs w:val="36"/>
        </w:rPr>
      </w:pPr>
    </w:p>
    <w:p w14:paraId="1239D8C6" w14:textId="6C4EF632" w:rsidR="004F0241"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 xml:space="preserve">Failure to achieve the desired status and subsequent transfer to another society (Bruce </w:t>
      </w:r>
      <w:proofErr w:type="spellStart"/>
      <w:r w:rsidRPr="00240C1B">
        <w:rPr>
          <w:rFonts w:asciiTheme="minorHAnsi" w:hAnsiTheme="minorHAnsi" w:cstheme="minorHAnsi"/>
          <w:color w:val="0E101A"/>
          <w:sz w:val="36"/>
          <w:szCs w:val="36"/>
        </w:rPr>
        <w:t>Baringer</w:t>
      </w:r>
      <w:proofErr w:type="spellEnd"/>
      <w:r w:rsidRPr="00240C1B">
        <w:rPr>
          <w:rFonts w:asciiTheme="minorHAnsi" w:hAnsiTheme="minorHAnsi" w:cstheme="minorHAnsi"/>
          <w:color w:val="0E101A"/>
          <w:sz w:val="36"/>
          <w:szCs w:val="36"/>
        </w:rPr>
        <w:t>; R. Dwan) (2018)</w:t>
      </w:r>
    </w:p>
    <w:p w14:paraId="70F61182" w14:textId="2B0AA535" w:rsidR="004F0241" w:rsidRDefault="004F0241" w:rsidP="004F0241">
      <w:pPr>
        <w:rPr>
          <w:rFonts w:asciiTheme="minorHAnsi" w:hAnsiTheme="minorHAnsi" w:cstheme="minorHAnsi"/>
          <w:color w:val="0E101A"/>
          <w:sz w:val="36"/>
          <w:szCs w:val="36"/>
        </w:rPr>
      </w:pPr>
    </w:p>
    <w:p w14:paraId="5586CB52"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 xml:space="preserve">Sociology is the theory of entrepreneurship explores how societal values ​​and habits influence entrepreneurial actions and decisions. Social and political factors, on the other hand, influence companies, the successful businessman in the market must meet the expectations of society. This market success of a product is expected to be due to the combination of owner, capital, resources, </w:t>
      </w:r>
      <w:proofErr w:type="spellStart"/>
      <w:r w:rsidRPr="00240C1B">
        <w:rPr>
          <w:rFonts w:asciiTheme="minorHAnsi" w:hAnsiTheme="minorHAnsi" w:cstheme="minorHAnsi"/>
          <w:color w:val="0E101A"/>
          <w:sz w:val="36"/>
          <w:szCs w:val="36"/>
        </w:rPr>
        <w:t>labor</w:t>
      </w:r>
      <w:proofErr w:type="spellEnd"/>
      <w:r w:rsidRPr="00240C1B">
        <w:rPr>
          <w:rFonts w:asciiTheme="minorHAnsi" w:hAnsiTheme="minorHAnsi" w:cstheme="minorHAnsi"/>
          <w:color w:val="0E101A"/>
          <w:sz w:val="36"/>
          <w:szCs w:val="36"/>
        </w:rPr>
        <w:t xml:space="preserve"> and flexibility in business decisions. An </w:t>
      </w:r>
      <w:r w:rsidRPr="00240C1B">
        <w:rPr>
          <w:rFonts w:asciiTheme="minorHAnsi" w:hAnsiTheme="minorHAnsi" w:cstheme="minorHAnsi"/>
          <w:color w:val="0E101A"/>
          <w:sz w:val="36"/>
          <w:szCs w:val="36"/>
        </w:rPr>
        <w:lastRenderedPageBreak/>
        <w:t>ideal example of this is Jan Batiste, who serves as an industrial entrepreneur,</w:t>
      </w:r>
    </w:p>
    <w:p w14:paraId="2F32E39A"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 xml:space="preserve">buying </w:t>
      </w:r>
      <w:proofErr w:type="gramStart"/>
      <w:r w:rsidRPr="00240C1B">
        <w:rPr>
          <w:rFonts w:asciiTheme="minorHAnsi" w:hAnsiTheme="minorHAnsi" w:cstheme="minorHAnsi"/>
          <w:color w:val="0E101A"/>
          <w:sz w:val="36"/>
          <w:szCs w:val="36"/>
        </w:rPr>
        <w:t>land</w:t>
      </w:r>
      <w:proofErr w:type="gramEnd"/>
      <w:r w:rsidRPr="00240C1B">
        <w:rPr>
          <w:rFonts w:asciiTheme="minorHAnsi" w:hAnsiTheme="minorHAnsi" w:cstheme="minorHAnsi"/>
          <w:color w:val="0E101A"/>
          <w:sz w:val="36"/>
          <w:szCs w:val="36"/>
        </w:rPr>
        <w:t xml:space="preserve"> he hires workers and buys flat materials and companies that will produce the product. for a period of one week, after he manages to sell the product, he pays interest, rent, and the remaining amount is his profit.</w:t>
      </w:r>
    </w:p>
    <w:p w14:paraId="4E526A7A" w14:textId="77777777" w:rsidR="00240C1B" w:rsidRPr="00240C1B"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some groups of entrepreneurs do not belong to this group and are not affiliated with any non-profit organizations that are not subordinate to their culture.</w:t>
      </w:r>
    </w:p>
    <w:p w14:paraId="299A959F" w14:textId="04CC8362" w:rsidR="004F0241" w:rsidRDefault="00240C1B" w:rsidP="00240C1B">
      <w:pPr>
        <w:rPr>
          <w:rFonts w:asciiTheme="minorHAnsi" w:hAnsiTheme="minorHAnsi" w:cstheme="minorHAnsi"/>
          <w:color w:val="0E101A"/>
          <w:sz w:val="36"/>
          <w:szCs w:val="36"/>
        </w:rPr>
      </w:pPr>
      <w:r w:rsidRPr="00240C1B">
        <w:rPr>
          <w:rFonts w:asciiTheme="minorHAnsi" w:hAnsiTheme="minorHAnsi" w:cstheme="minorHAnsi"/>
          <w:color w:val="0E101A"/>
          <w:sz w:val="36"/>
          <w:szCs w:val="36"/>
        </w:rPr>
        <w:t xml:space="preserve">As a result, political and economic factors encourage and support entrepreneurial development and certain entrepreneurial habits. As a business provider, </w:t>
      </w:r>
      <w:proofErr w:type="spellStart"/>
      <w:r w:rsidRPr="00240C1B">
        <w:rPr>
          <w:rFonts w:asciiTheme="minorHAnsi" w:hAnsiTheme="minorHAnsi" w:cstheme="minorHAnsi"/>
          <w:color w:val="0E101A"/>
          <w:sz w:val="36"/>
          <w:szCs w:val="36"/>
        </w:rPr>
        <w:t>Kocham's</w:t>
      </w:r>
      <w:proofErr w:type="spellEnd"/>
      <w:r w:rsidRPr="00240C1B">
        <w:rPr>
          <w:rFonts w:asciiTheme="minorHAnsi" w:hAnsiTheme="minorHAnsi" w:cstheme="minorHAnsi"/>
          <w:color w:val="0E101A"/>
          <w:sz w:val="36"/>
          <w:szCs w:val="36"/>
        </w:rPr>
        <w:t xml:space="preserve"> theory of personality is very useful. Its employees are required to do quite precise work. There are some rules that should never be broken. MK Cleland evaluates the motivation of the inventor and describes that it is inextricably linked to the success of his business. A successful </w:t>
      </w:r>
      <w:proofErr w:type="gramStart"/>
      <w:r w:rsidRPr="00240C1B">
        <w:rPr>
          <w:rFonts w:asciiTheme="minorHAnsi" w:hAnsiTheme="minorHAnsi" w:cstheme="minorHAnsi"/>
          <w:color w:val="0E101A"/>
          <w:sz w:val="36"/>
          <w:szCs w:val="36"/>
        </w:rPr>
        <w:t>business person</w:t>
      </w:r>
      <w:proofErr w:type="gramEnd"/>
      <w:r w:rsidRPr="00240C1B">
        <w:rPr>
          <w:rFonts w:asciiTheme="minorHAnsi" w:hAnsiTheme="minorHAnsi" w:cstheme="minorHAnsi"/>
          <w:color w:val="0E101A"/>
          <w:sz w:val="36"/>
          <w:szCs w:val="36"/>
        </w:rPr>
        <w:t xml:space="preserve"> now has new horizons while looking for effective action, according to the theory of motivation and success, also known as psychological theory. </w:t>
      </w:r>
      <w:proofErr w:type="gramStart"/>
      <w:r w:rsidRPr="00240C1B">
        <w:rPr>
          <w:rFonts w:asciiTheme="minorHAnsi" w:hAnsiTheme="minorHAnsi" w:cstheme="minorHAnsi"/>
          <w:color w:val="0E101A"/>
          <w:sz w:val="36"/>
          <w:szCs w:val="36"/>
        </w:rPr>
        <w:t>Certainly</w:t>
      </w:r>
      <w:proofErr w:type="gramEnd"/>
      <w:r w:rsidRPr="00240C1B">
        <w:rPr>
          <w:rFonts w:asciiTheme="minorHAnsi" w:hAnsiTheme="minorHAnsi" w:cstheme="minorHAnsi"/>
          <w:color w:val="0E101A"/>
          <w:sz w:val="36"/>
          <w:szCs w:val="36"/>
        </w:rPr>
        <w:t xml:space="preserve"> the businessman and his organization are in great danger in this precarious situation.</w:t>
      </w:r>
    </w:p>
    <w:p w14:paraId="34D90AF0" w14:textId="77777777" w:rsidR="00240C1B" w:rsidRDefault="00240C1B" w:rsidP="00240C1B">
      <w:pPr>
        <w:rPr>
          <w:rFonts w:asciiTheme="minorHAnsi" w:hAnsiTheme="minorHAnsi" w:cstheme="minorHAnsi"/>
          <w:color w:val="0E101A"/>
          <w:sz w:val="36"/>
          <w:szCs w:val="36"/>
        </w:rPr>
      </w:pPr>
    </w:p>
    <w:p w14:paraId="291344D1" w14:textId="795BE92C" w:rsidR="00E05BE8" w:rsidRPr="00E05BE8" w:rsidRDefault="00E05BE8" w:rsidP="00E05BE8">
      <w:pPr>
        <w:rPr>
          <w:rFonts w:asciiTheme="minorHAnsi" w:hAnsiTheme="minorHAnsi" w:cstheme="minorHAnsi"/>
          <w:color w:val="0E101A"/>
          <w:sz w:val="36"/>
          <w:szCs w:val="36"/>
        </w:rPr>
      </w:pPr>
      <w:r>
        <w:rPr>
          <w:rFonts w:asciiTheme="minorHAnsi" w:hAnsiTheme="minorHAnsi" w:cstheme="minorHAnsi"/>
          <w:color w:val="0E101A"/>
          <w:sz w:val="36"/>
          <w:szCs w:val="36"/>
        </w:rPr>
        <w:t>T</w:t>
      </w:r>
      <w:r w:rsidRPr="00E05BE8">
        <w:rPr>
          <w:rFonts w:asciiTheme="minorHAnsi" w:hAnsiTheme="minorHAnsi" w:cstheme="minorHAnsi"/>
          <w:color w:val="0E101A"/>
          <w:sz w:val="36"/>
          <w:szCs w:val="36"/>
        </w:rPr>
        <w:t xml:space="preserve">o classify a successful business, according to </w:t>
      </w:r>
      <w:proofErr w:type="spellStart"/>
      <w:r w:rsidRPr="00E05BE8">
        <w:rPr>
          <w:rFonts w:asciiTheme="minorHAnsi" w:hAnsiTheme="minorHAnsi" w:cstheme="minorHAnsi"/>
          <w:color w:val="0E101A"/>
          <w:sz w:val="36"/>
          <w:szCs w:val="36"/>
        </w:rPr>
        <w:t>Joselitz's</w:t>
      </w:r>
      <w:proofErr w:type="spellEnd"/>
      <w:r w:rsidRPr="00E05BE8">
        <w:rPr>
          <w:rFonts w:asciiTheme="minorHAnsi" w:hAnsiTheme="minorHAnsi" w:cstheme="minorHAnsi"/>
          <w:color w:val="0E101A"/>
          <w:sz w:val="36"/>
          <w:szCs w:val="36"/>
        </w:rPr>
        <w:t xml:space="preserve"> theory, it is a combination of good institution and good management skills. Business managers are classified into three types: money leaders, entrepreneurs and managers. </w:t>
      </w:r>
      <w:proofErr w:type="spellStart"/>
      <w:proofErr w:type="gramStart"/>
      <w:r w:rsidRPr="00E05BE8">
        <w:rPr>
          <w:rFonts w:asciiTheme="minorHAnsi" w:hAnsiTheme="minorHAnsi" w:cstheme="minorHAnsi"/>
          <w:color w:val="0E101A"/>
          <w:sz w:val="36"/>
          <w:szCs w:val="36"/>
        </w:rPr>
        <w:t>K.Virgin</w:t>
      </w:r>
      <w:proofErr w:type="spellEnd"/>
      <w:proofErr w:type="gramEnd"/>
      <w:r w:rsidRPr="00E05BE8">
        <w:rPr>
          <w:rFonts w:asciiTheme="minorHAnsi" w:hAnsiTheme="minorHAnsi" w:cstheme="minorHAnsi"/>
          <w:color w:val="0E101A"/>
          <w:sz w:val="36"/>
          <w:szCs w:val="36"/>
        </w:rPr>
        <w:t xml:space="preserve"> (2019)</w:t>
      </w:r>
    </w:p>
    <w:p w14:paraId="6343D0A1" w14:textId="77777777" w:rsidR="00E05BE8" w:rsidRPr="00E05BE8" w:rsidRDefault="00E05BE8" w:rsidP="00E05BE8">
      <w:pPr>
        <w:rPr>
          <w:rFonts w:asciiTheme="minorHAnsi" w:hAnsiTheme="minorHAnsi" w:cstheme="minorHAnsi"/>
          <w:color w:val="0E101A"/>
          <w:sz w:val="36"/>
          <w:szCs w:val="36"/>
        </w:rPr>
      </w:pPr>
      <w:r w:rsidRPr="00E05BE8">
        <w:rPr>
          <w:rFonts w:asciiTheme="minorHAnsi" w:hAnsiTheme="minorHAnsi" w:cstheme="minorHAnsi"/>
          <w:color w:val="0E101A"/>
          <w:sz w:val="36"/>
          <w:szCs w:val="36"/>
        </w:rPr>
        <w:t xml:space="preserve"> Distinguishing each entrepreneur has its own set of rules for success. However, there are some that are universal in nature:</w:t>
      </w:r>
    </w:p>
    <w:p w14:paraId="3BA78E00" w14:textId="77777777" w:rsidR="00E05BE8" w:rsidRPr="00E05BE8" w:rsidRDefault="00E05BE8" w:rsidP="00E05BE8">
      <w:pPr>
        <w:rPr>
          <w:rFonts w:asciiTheme="minorHAnsi" w:hAnsiTheme="minorHAnsi" w:cstheme="minorHAnsi"/>
          <w:color w:val="0E101A"/>
          <w:sz w:val="36"/>
          <w:szCs w:val="36"/>
        </w:rPr>
      </w:pPr>
      <w:r w:rsidRPr="00E05BE8">
        <w:rPr>
          <w:rFonts w:asciiTheme="minorHAnsi" w:hAnsiTheme="minorHAnsi" w:cstheme="minorHAnsi"/>
          <w:color w:val="0E101A"/>
          <w:sz w:val="36"/>
          <w:szCs w:val="36"/>
        </w:rPr>
        <w:lastRenderedPageBreak/>
        <w:t>In order to have his own company, he must have a clear plan in the short and long term, and this must continue in the future. They work patiently and meticulously, and their plans are excellent.</w:t>
      </w:r>
    </w:p>
    <w:p w14:paraId="4E5697DB" w14:textId="25FF63DA" w:rsidR="00E05BE8" w:rsidRDefault="00E05BE8" w:rsidP="00E05BE8">
      <w:pPr>
        <w:rPr>
          <w:rFonts w:asciiTheme="minorHAnsi" w:hAnsiTheme="minorHAnsi" w:cstheme="minorHAnsi"/>
          <w:color w:val="0E101A"/>
          <w:sz w:val="36"/>
          <w:szCs w:val="36"/>
        </w:rPr>
      </w:pPr>
      <w:r w:rsidRPr="00E05BE8">
        <w:rPr>
          <w:rFonts w:asciiTheme="minorHAnsi" w:hAnsiTheme="minorHAnsi" w:cstheme="minorHAnsi"/>
          <w:color w:val="0E101A"/>
          <w:sz w:val="36"/>
          <w:szCs w:val="36"/>
        </w:rPr>
        <w:t>Market strategy and market advertising are many military factors. Demand for a new market, as well as efforts to improve existing products or develop additional ones, create an opportunity to participate not only in an existing market but also in a new one, emphasizing that business is at risk. This is something the entrepreneur needs to be aware of. Only in this case the characteristics of a light adventure, combined with a realistic assessment of the situation, give particularly satisfactory results.</w:t>
      </w:r>
    </w:p>
    <w:p w14:paraId="59C95185" w14:textId="77777777" w:rsidR="00E05BE8" w:rsidRDefault="00E05BE8" w:rsidP="00F61CFF">
      <w:pPr>
        <w:rPr>
          <w:rFonts w:asciiTheme="minorHAnsi" w:hAnsiTheme="minorHAnsi" w:cstheme="minorHAnsi"/>
          <w:color w:val="0E101A"/>
          <w:sz w:val="36"/>
          <w:szCs w:val="36"/>
        </w:rPr>
      </w:pPr>
    </w:p>
    <w:p w14:paraId="70A5139E" w14:textId="6B0C814D" w:rsidR="00F61CFF" w:rsidRPr="00F61CFF" w:rsidRDefault="006A1431" w:rsidP="00F61CFF">
      <w:pPr>
        <w:rPr>
          <w:rFonts w:asciiTheme="minorHAnsi" w:hAnsiTheme="minorHAnsi" w:cstheme="minorHAnsi"/>
          <w:color w:val="0E101A"/>
          <w:sz w:val="36"/>
          <w:szCs w:val="36"/>
        </w:rPr>
      </w:pPr>
      <w:r w:rsidRPr="006A1431">
        <w:rPr>
          <w:rFonts w:asciiTheme="minorHAnsi" w:hAnsiTheme="minorHAnsi" w:cstheme="minorHAnsi"/>
          <w:color w:val="0E101A"/>
          <w:sz w:val="36"/>
          <w:szCs w:val="36"/>
        </w:rPr>
        <w:t xml:space="preserve">The motivation that the leader shows, demonstrating his best qualities while working for you, is crucial. This is the way to manage them and share the work with their </w:t>
      </w:r>
      <w:proofErr w:type="gramStart"/>
      <w:r w:rsidRPr="006A1431">
        <w:rPr>
          <w:rFonts w:asciiTheme="minorHAnsi" w:hAnsiTheme="minorHAnsi" w:cstheme="minorHAnsi"/>
          <w:color w:val="0E101A"/>
          <w:sz w:val="36"/>
          <w:szCs w:val="36"/>
        </w:rPr>
        <w:t>strengths.</w:t>
      </w:r>
      <w:r w:rsidR="00F61CFF" w:rsidRPr="00F61CFF">
        <w:rPr>
          <w:rFonts w:asciiTheme="minorHAnsi" w:hAnsiTheme="minorHAnsi" w:cstheme="minorHAnsi"/>
          <w:color w:val="0E101A"/>
          <w:sz w:val="36"/>
          <w:szCs w:val="36"/>
        </w:rPr>
        <w:t>.</w:t>
      </w:r>
      <w:proofErr w:type="gramEnd"/>
      <w:r w:rsidR="00F61CFF" w:rsidRPr="00F61CFF">
        <w:rPr>
          <w:rFonts w:asciiTheme="minorHAnsi" w:hAnsiTheme="minorHAnsi" w:cstheme="minorHAnsi"/>
          <w:color w:val="0E101A"/>
          <w:sz w:val="36"/>
          <w:szCs w:val="36"/>
        </w:rPr>
        <w:t xml:space="preserve"> </w:t>
      </w:r>
    </w:p>
    <w:p w14:paraId="0DEDC237" w14:textId="55366895" w:rsidR="005B48AD" w:rsidRDefault="00F61CFF" w:rsidP="00F61CFF">
      <w:pPr>
        <w:rPr>
          <w:rFonts w:asciiTheme="minorHAnsi" w:hAnsiTheme="minorHAnsi" w:cstheme="minorHAnsi"/>
          <w:color w:val="0E101A"/>
          <w:sz w:val="36"/>
          <w:szCs w:val="36"/>
        </w:rPr>
      </w:pPr>
      <w:r w:rsidRPr="00F61CFF">
        <w:rPr>
          <w:rFonts w:asciiTheme="minorHAnsi" w:hAnsiTheme="minorHAnsi" w:cstheme="minorHAnsi"/>
          <w:color w:val="0E101A"/>
          <w:sz w:val="36"/>
          <w:szCs w:val="36"/>
        </w:rPr>
        <w:t>Sustainability and flexibility, as well as resistance to change and willingness to respond to it, are the final two qualities. (F.</w:t>
      </w:r>
      <w:proofErr w:type="gramStart"/>
      <w:r w:rsidRPr="00F61CFF">
        <w:rPr>
          <w:rFonts w:asciiTheme="minorHAnsi" w:hAnsiTheme="minorHAnsi" w:cstheme="minorHAnsi"/>
          <w:color w:val="0E101A"/>
          <w:sz w:val="36"/>
          <w:szCs w:val="36"/>
        </w:rPr>
        <w:t>M.Fadzli</w:t>
      </w:r>
      <w:proofErr w:type="gramEnd"/>
      <w:r>
        <w:rPr>
          <w:rFonts w:asciiTheme="minorHAnsi" w:hAnsiTheme="minorHAnsi" w:cstheme="minorHAnsi"/>
          <w:color w:val="0E101A"/>
          <w:sz w:val="36"/>
          <w:szCs w:val="36"/>
        </w:rPr>
        <w:t>,</w:t>
      </w:r>
      <w:r w:rsidRPr="00F61CFF">
        <w:rPr>
          <w:rFonts w:asciiTheme="minorHAnsi" w:hAnsiTheme="minorHAnsi" w:cstheme="minorHAnsi"/>
          <w:color w:val="0E101A"/>
          <w:sz w:val="36"/>
          <w:szCs w:val="36"/>
        </w:rPr>
        <w:t>2018)</w:t>
      </w:r>
    </w:p>
    <w:p w14:paraId="2356F64F" w14:textId="5ADFD2DF" w:rsidR="006A1431" w:rsidRPr="005B48AD" w:rsidRDefault="006A1431" w:rsidP="00F61CFF">
      <w:pPr>
        <w:rPr>
          <w:rFonts w:asciiTheme="minorHAnsi" w:hAnsiTheme="minorHAnsi" w:cstheme="minorHAnsi"/>
          <w:color w:val="0E101A"/>
          <w:sz w:val="36"/>
          <w:szCs w:val="36"/>
        </w:rPr>
      </w:pPr>
      <w:r>
        <w:rPr>
          <w:rFonts w:asciiTheme="minorHAnsi" w:hAnsiTheme="minorHAnsi" w:cstheme="minorHAnsi"/>
          <w:color w:val="0E101A"/>
          <w:sz w:val="36"/>
          <w:szCs w:val="36"/>
        </w:rPr>
        <w:t>St</w:t>
      </w:r>
      <w:r w:rsidRPr="006A1431">
        <w:rPr>
          <w:rFonts w:asciiTheme="minorHAnsi" w:hAnsiTheme="minorHAnsi" w:cstheme="minorHAnsi"/>
          <w:color w:val="0E101A"/>
          <w:sz w:val="36"/>
          <w:szCs w:val="36"/>
        </w:rPr>
        <w:t xml:space="preserve">rong impact on increasing the landlord's own income in order to increase profits. It is good to separate the profit as a reserve, but in the </w:t>
      </w:r>
      <w:proofErr w:type="gramStart"/>
      <w:r w:rsidRPr="006A1431">
        <w:rPr>
          <w:rFonts w:asciiTheme="minorHAnsi" w:hAnsiTheme="minorHAnsi" w:cstheme="minorHAnsi"/>
          <w:color w:val="0E101A"/>
          <w:sz w:val="36"/>
          <w:szCs w:val="36"/>
        </w:rPr>
        <w:t>future</w:t>
      </w:r>
      <w:proofErr w:type="gramEnd"/>
      <w:r w:rsidRPr="006A1431">
        <w:rPr>
          <w:rFonts w:asciiTheme="minorHAnsi" w:hAnsiTheme="minorHAnsi" w:cstheme="minorHAnsi"/>
          <w:color w:val="0E101A"/>
          <w:sz w:val="36"/>
          <w:szCs w:val="36"/>
        </w:rPr>
        <w:t xml:space="preserve"> it is also divided as a dividend. Describing the non-profit organization does not generate profit, which is not correct</w:t>
      </w:r>
      <w:r>
        <w:rPr>
          <w:rFonts w:asciiTheme="minorHAnsi" w:hAnsiTheme="minorHAnsi" w:cstheme="minorHAnsi"/>
          <w:color w:val="0E101A"/>
          <w:sz w:val="36"/>
          <w:szCs w:val="36"/>
        </w:rPr>
        <w:t>.</w:t>
      </w:r>
    </w:p>
    <w:p w14:paraId="0F443FFE" w14:textId="77777777"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 xml:space="preserve">Profit organizations are required by law to generate a profit, whereas a </w:t>
      </w:r>
      <w:proofErr w:type="spellStart"/>
      <w:r w:rsidRPr="005B48AD">
        <w:rPr>
          <w:rFonts w:asciiTheme="minorHAnsi" w:hAnsiTheme="minorHAnsi" w:cstheme="minorHAnsi"/>
          <w:color w:val="0E101A"/>
          <w:sz w:val="36"/>
          <w:szCs w:val="36"/>
        </w:rPr>
        <w:t>nonprofit</w:t>
      </w:r>
      <w:proofErr w:type="spellEnd"/>
      <w:r w:rsidRPr="005B48AD">
        <w:rPr>
          <w:rFonts w:asciiTheme="minorHAnsi" w:hAnsiTheme="minorHAnsi" w:cstheme="minorHAnsi"/>
          <w:color w:val="0E101A"/>
          <w:sz w:val="36"/>
          <w:szCs w:val="36"/>
        </w:rPr>
        <w:t xml:space="preserve"> organization is one which is sponsored by the community.</w:t>
      </w:r>
    </w:p>
    <w:p w14:paraId="19B86114" w14:textId="2B89CBB5" w:rsidR="00FB5263" w:rsidRPr="00FB5263" w:rsidRDefault="005B48AD" w:rsidP="00FB5263">
      <w:pPr>
        <w:rPr>
          <w:rFonts w:asciiTheme="minorHAnsi" w:hAnsiTheme="minorHAnsi" w:cstheme="minorHAnsi"/>
          <w:color w:val="0E101A"/>
          <w:sz w:val="36"/>
          <w:szCs w:val="36"/>
        </w:rPr>
      </w:pPr>
      <w:r w:rsidRPr="005B48AD">
        <w:rPr>
          <w:rFonts w:asciiTheme="minorHAnsi" w:hAnsiTheme="minorHAnsi" w:cstheme="minorHAnsi"/>
          <w:color w:val="0E101A"/>
          <w:sz w:val="36"/>
          <w:szCs w:val="36"/>
        </w:rPr>
        <w:lastRenderedPageBreak/>
        <w:t>A for-profit company strives for great accomplishments over time</w:t>
      </w:r>
      <w:r w:rsidR="00FB5263" w:rsidRPr="00FB5263">
        <w:rPr>
          <w:rFonts w:asciiTheme="minorHAnsi" w:hAnsiTheme="minorHAnsi" w:cstheme="minorHAnsi"/>
          <w:color w:val="0E101A"/>
          <w:sz w:val="36"/>
          <w:szCs w:val="36"/>
        </w:rPr>
        <w:t xml:space="preserve">. </w:t>
      </w:r>
    </w:p>
    <w:p w14:paraId="517103F9" w14:textId="011259B8" w:rsidR="00FB5263" w:rsidRPr="00FB5263" w:rsidRDefault="00FB5263" w:rsidP="00FB5263">
      <w:pPr>
        <w:rPr>
          <w:rFonts w:asciiTheme="minorHAnsi" w:hAnsiTheme="minorHAnsi" w:cstheme="minorHAnsi"/>
          <w:color w:val="0E101A"/>
          <w:sz w:val="36"/>
          <w:szCs w:val="36"/>
        </w:rPr>
      </w:pPr>
      <w:r w:rsidRPr="00FB5263">
        <w:rPr>
          <w:rFonts w:asciiTheme="minorHAnsi" w:hAnsiTheme="minorHAnsi" w:cstheme="minorHAnsi"/>
          <w:color w:val="0E101A"/>
          <w:sz w:val="36"/>
          <w:szCs w:val="36"/>
        </w:rPr>
        <w:t xml:space="preserve">Management directives are carried out by the owner of a sole proprietorship. A board of directors oversees the non-profit entity's management. </w:t>
      </w:r>
      <w:r w:rsidR="002F5C73" w:rsidRPr="002F5C73">
        <w:rPr>
          <w:rFonts w:asciiTheme="minorHAnsi" w:hAnsiTheme="minorHAnsi" w:cstheme="minorHAnsi"/>
          <w:color w:val="0E101A"/>
          <w:sz w:val="36"/>
          <w:szCs w:val="36"/>
        </w:rPr>
        <w:t>Sold goods and services bring millions of dollars to businesses such an example is a non-profit agency that accepts donations, charity. The institution that requires the spending of the initial investment, by the owners themselves. This is a non-profit institution, public or cordial fundraising. (Irvine; 2007) taking into account financial income and expenses, these cash flows. will be ready for the financial company, receipts for payment.</w:t>
      </w:r>
    </w:p>
    <w:p w14:paraId="7A478C42" w14:textId="393B1E1A" w:rsid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A profit is transferred to a capital account in a business that manufactures a profit.</w:t>
      </w:r>
    </w:p>
    <w:p w14:paraId="0983DEC5" w14:textId="77777777"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Receipts for payment and a year-end financial report on financial terms must be prepared for a type of non-profit company.</w:t>
      </w:r>
    </w:p>
    <w:p w14:paraId="2BFE97F3" w14:textId="5DA4470A" w:rsid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A profit is transferred to a capital account in a company who makes a profit. Excess income over expenditure, on the other hand, tends to result in a surplus that is transferred to a capital fund. (</w:t>
      </w:r>
      <w:proofErr w:type="gramStart"/>
      <w:r w:rsidRPr="005B48AD">
        <w:rPr>
          <w:rFonts w:asciiTheme="minorHAnsi" w:hAnsiTheme="minorHAnsi" w:cstheme="minorHAnsi"/>
          <w:color w:val="0E101A"/>
          <w:sz w:val="36"/>
          <w:szCs w:val="36"/>
        </w:rPr>
        <w:t>S.Surby</w:t>
      </w:r>
      <w:proofErr w:type="gramEnd"/>
      <w:r w:rsidRPr="005B48AD">
        <w:rPr>
          <w:rFonts w:asciiTheme="minorHAnsi" w:hAnsiTheme="minorHAnsi" w:cstheme="minorHAnsi"/>
          <w:color w:val="0E101A"/>
          <w:sz w:val="36"/>
          <w:szCs w:val="36"/>
        </w:rPr>
        <w:t>;2018)</w:t>
      </w:r>
    </w:p>
    <w:p w14:paraId="355FEA8C" w14:textId="77777777" w:rsidR="005B48AD" w:rsidRDefault="005B48AD" w:rsidP="005B48AD">
      <w:pPr>
        <w:rPr>
          <w:rFonts w:asciiTheme="minorHAnsi" w:hAnsiTheme="minorHAnsi" w:cstheme="minorHAnsi"/>
          <w:color w:val="0E101A"/>
          <w:sz w:val="36"/>
          <w:szCs w:val="36"/>
        </w:rPr>
      </w:pPr>
    </w:p>
    <w:p w14:paraId="484B3619" w14:textId="77777777" w:rsidR="005B48AD" w:rsidRDefault="005B48AD" w:rsidP="005B48AD">
      <w:pPr>
        <w:rPr>
          <w:rFonts w:asciiTheme="minorHAnsi" w:hAnsiTheme="minorHAnsi" w:cstheme="minorHAnsi"/>
          <w:color w:val="0E101A"/>
          <w:sz w:val="36"/>
          <w:szCs w:val="36"/>
        </w:rPr>
      </w:pPr>
    </w:p>
    <w:p w14:paraId="1D41AA20" w14:textId="08673AD2" w:rsidR="005B48AD" w:rsidRP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Conclusion</w:t>
      </w:r>
      <w:r>
        <w:rPr>
          <w:rFonts w:asciiTheme="minorHAnsi" w:hAnsiTheme="minorHAnsi" w:cstheme="minorHAnsi"/>
          <w:color w:val="0E101A"/>
          <w:sz w:val="36"/>
          <w:szCs w:val="36"/>
        </w:rPr>
        <w:t>:</w:t>
      </w:r>
    </w:p>
    <w:p w14:paraId="7B285075" w14:textId="77777777" w:rsidR="005B48AD" w:rsidRDefault="005B48AD" w:rsidP="005B48AD">
      <w:pPr>
        <w:rPr>
          <w:rFonts w:asciiTheme="minorHAnsi" w:hAnsiTheme="minorHAnsi" w:cstheme="minorHAnsi"/>
          <w:color w:val="0E101A"/>
          <w:sz w:val="36"/>
          <w:szCs w:val="36"/>
        </w:rPr>
      </w:pPr>
      <w:r w:rsidRPr="005B48AD">
        <w:rPr>
          <w:rFonts w:asciiTheme="minorHAnsi" w:hAnsiTheme="minorHAnsi" w:cstheme="minorHAnsi"/>
          <w:color w:val="0E101A"/>
          <w:sz w:val="36"/>
          <w:szCs w:val="36"/>
        </w:rPr>
        <w:t xml:space="preserve">The strong association between an entrepreneur and a country's economic development is implied by several theories and market processes. With his or her innovation and fresh ideas, the entrepreneur can have a significant impact on society and so aid in his or her development. and have an impact on </w:t>
      </w:r>
      <w:r w:rsidRPr="005B48AD">
        <w:rPr>
          <w:rFonts w:asciiTheme="minorHAnsi" w:hAnsiTheme="minorHAnsi" w:cstheme="minorHAnsi"/>
          <w:color w:val="0E101A"/>
          <w:sz w:val="36"/>
          <w:szCs w:val="36"/>
        </w:rPr>
        <w:lastRenderedPageBreak/>
        <w:t>the modern individual who aspires to start his own company However, in today's world, the economy is both unstable and hazardous. Many modern trusts regard entrepreneurship as a way to address social and environmental issues.</w:t>
      </w:r>
    </w:p>
    <w:p w14:paraId="231DF8D5" w14:textId="77777777" w:rsidR="005B48AD" w:rsidRDefault="005B48AD" w:rsidP="005B48AD">
      <w:pPr>
        <w:rPr>
          <w:rFonts w:asciiTheme="minorHAnsi" w:hAnsiTheme="minorHAnsi" w:cstheme="minorHAnsi"/>
          <w:color w:val="0E101A"/>
          <w:sz w:val="36"/>
          <w:szCs w:val="36"/>
        </w:rPr>
      </w:pPr>
    </w:p>
    <w:p w14:paraId="54A3999B" w14:textId="4CAD797E" w:rsidR="005B48AD" w:rsidRDefault="005B48AD" w:rsidP="005B48AD">
      <w:pPr>
        <w:rPr>
          <w:rFonts w:asciiTheme="minorHAnsi" w:hAnsiTheme="minorHAnsi" w:cstheme="minorHAnsi"/>
          <w:color w:val="0E101A"/>
          <w:sz w:val="36"/>
          <w:szCs w:val="36"/>
        </w:rPr>
      </w:pPr>
      <w:r>
        <w:rPr>
          <w:rFonts w:asciiTheme="minorHAnsi" w:hAnsiTheme="minorHAnsi" w:cstheme="minorHAnsi"/>
          <w:color w:val="0E101A"/>
          <w:sz w:val="36"/>
          <w:szCs w:val="36"/>
        </w:rPr>
        <w:t>References:</w:t>
      </w:r>
    </w:p>
    <w:p w14:paraId="361ABA0E" w14:textId="3A60786A" w:rsidR="005B48AD" w:rsidRDefault="005B48AD" w:rsidP="005B48AD">
      <w:pPr>
        <w:rPr>
          <w:rFonts w:asciiTheme="minorHAnsi" w:hAnsiTheme="minorHAnsi" w:cstheme="minorHAnsi"/>
          <w:color w:val="0E101A"/>
          <w:sz w:val="36"/>
          <w:szCs w:val="36"/>
        </w:rPr>
      </w:pPr>
    </w:p>
    <w:p w14:paraId="21F83F5E" w14:textId="77777777" w:rsidR="005B48AD" w:rsidRDefault="005B48AD" w:rsidP="005B48AD">
      <w:pPr>
        <w:rPr>
          <w:rFonts w:asciiTheme="minorHAnsi" w:hAnsiTheme="minorHAnsi" w:cstheme="minorHAnsi"/>
          <w:color w:val="0E101A"/>
          <w:sz w:val="36"/>
          <w:szCs w:val="36"/>
        </w:rPr>
      </w:pPr>
    </w:p>
    <w:p w14:paraId="0D704E29"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r w:rsidRPr="005B48AD">
        <w:rPr>
          <w:rFonts w:ascii="AppleSystemUIFont" w:eastAsiaTheme="minorHAnsi" w:hAnsi="AppleSystemUIFont" w:cs="AppleSystemUIFont"/>
          <w:sz w:val="32"/>
          <w:szCs w:val="32"/>
          <w:lang w:eastAsia="en-US"/>
        </w:rPr>
        <w:t xml:space="preserve">Ge, </w:t>
      </w:r>
      <w:proofErr w:type="spellStart"/>
      <w:r w:rsidRPr="005B48AD">
        <w:rPr>
          <w:rFonts w:ascii="AppleSystemUIFont" w:eastAsiaTheme="minorHAnsi" w:hAnsi="AppleSystemUIFont" w:cs="AppleSystemUIFont"/>
          <w:sz w:val="32"/>
          <w:szCs w:val="32"/>
          <w:lang w:eastAsia="en-US"/>
        </w:rPr>
        <w:t>Bingbing</w:t>
      </w:r>
      <w:proofErr w:type="spellEnd"/>
      <w:r w:rsidRPr="005B48AD">
        <w:rPr>
          <w:rFonts w:ascii="AppleSystemUIFont" w:eastAsiaTheme="minorHAnsi" w:hAnsi="AppleSystemUIFont" w:cs="AppleSystemUIFont"/>
          <w:sz w:val="32"/>
          <w:szCs w:val="32"/>
          <w:lang w:eastAsia="en-US"/>
        </w:rPr>
        <w:t xml:space="preserve">, Alfredo De </w:t>
      </w:r>
      <w:proofErr w:type="spellStart"/>
      <w:r w:rsidRPr="005B48AD">
        <w:rPr>
          <w:rFonts w:ascii="AppleSystemUIFont" w:eastAsiaTheme="minorHAnsi" w:hAnsi="AppleSystemUIFont" w:cs="AppleSystemUIFont"/>
          <w:sz w:val="32"/>
          <w:szCs w:val="32"/>
          <w:lang w:eastAsia="en-US"/>
        </w:rPr>
        <w:t>Massis</w:t>
      </w:r>
      <w:proofErr w:type="spellEnd"/>
      <w:r w:rsidRPr="005B48AD">
        <w:rPr>
          <w:rFonts w:ascii="AppleSystemUIFont" w:eastAsiaTheme="minorHAnsi" w:hAnsi="AppleSystemUIFont" w:cs="AppleSystemUIFont"/>
          <w:sz w:val="32"/>
          <w:szCs w:val="32"/>
          <w:lang w:eastAsia="en-US"/>
        </w:rPr>
        <w:t xml:space="preserve">, and Josip </w:t>
      </w:r>
      <w:proofErr w:type="spellStart"/>
      <w:r w:rsidRPr="005B48AD">
        <w:rPr>
          <w:rFonts w:ascii="AppleSystemUIFont" w:eastAsiaTheme="minorHAnsi" w:hAnsi="AppleSystemUIFont" w:cs="AppleSystemUIFont"/>
          <w:sz w:val="32"/>
          <w:szCs w:val="32"/>
          <w:lang w:eastAsia="en-US"/>
        </w:rPr>
        <w:t>Kotlar</w:t>
      </w:r>
      <w:proofErr w:type="spellEnd"/>
      <w:r w:rsidRPr="005B48AD">
        <w:rPr>
          <w:rFonts w:ascii="AppleSystemUIFont" w:eastAsiaTheme="minorHAnsi" w:hAnsi="AppleSystemUIFont" w:cs="AppleSystemUIFont"/>
          <w:sz w:val="32"/>
          <w:szCs w:val="32"/>
          <w:lang w:eastAsia="en-US"/>
        </w:rPr>
        <w:t>. "Mining the past: History scripting strategies and competitive advantage in a family business." </w:t>
      </w:r>
      <w:r w:rsidRPr="005B48AD">
        <w:rPr>
          <w:rFonts w:ascii="AppleSystemUIFontItalic" w:eastAsiaTheme="minorHAnsi" w:hAnsi="AppleSystemUIFontItalic" w:cs="AppleSystemUIFontItalic"/>
          <w:i/>
          <w:iCs/>
          <w:sz w:val="32"/>
          <w:szCs w:val="32"/>
          <w:lang w:eastAsia="en-US"/>
        </w:rPr>
        <w:t>Entrepreneurship Theory and Practice</w:t>
      </w:r>
      <w:r w:rsidRPr="005B48AD">
        <w:rPr>
          <w:rFonts w:ascii="AppleSystemUIFont" w:eastAsiaTheme="minorHAnsi" w:hAnsi="AppleSystemUIFont" w:cs="AppleSystemUIFont"/>
          <w:sz w:val="32"/>
          <w:szCs w:val="32"/>
          <w:lang w:eastAsia="en-US"/>
        </w:rPr>
        <w:t> (2021): 10422587211046547.</w:t>
      </w:r>
    </w:p>
    <w:p w14:paraId="287344B3"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p>
    <w:p w14:paraId="691F5DA4"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proofErr w:type="spellStart"/>
      <w:r w:rsidRPr="005B48AD">
        <w:rPr>
          <w:rFonts w:ascii="AppleSystemUIFont" w:eastAsiaTheme="minorHAnsi" w:hAnsi="AppleSystemUIFont" w:cs="AppleSystemUIFont"/>
          <w:sz w:val="32"/>
          <w:szCs w:val="32"/>
          <w:lang w:eastAsia="en-US"/>
        </w:rPr>
        <w:t>Leunbach</w:t>
      </w:r>
      <w:proofErr w:type="spellEnd"/>
      <w:r w:rsidRPr="005B48AD">
        <w:rPr>
          <w:rFonts w:ascii="AppleSystemUIFont" w:eastAsiaTheme="minorHAnsi" w:hAnsi="AppleSystemUIFont" w:cs="AppleSystemUIFont"/>
          <w:sz w:val="32"/>
          <w:szCs w:val="32"/>
          <w:lang w:eastAsia="en-US"/>
        </w:rPr>
        <w:t xml:space="preserve">, Daniel. "Entrepreneurship as a family resemblance concept: A </w:t>
      </w:r>
      <w:proofErr w:type="spellStart"/>
      <w:r w:rsidRPr="005B48AD">
        <w:rPr>
          <w:rFonts w:ascii="AppleSystemUIFont" w:eastAsiaTheme="minorHAnsi" w:hAnsi="AppleSystemUIFont" w:cs="AppleSystemUIFont"/>
          <w:sz w:val="32"/>
          <w:szCs w:val="32"/>
          <w:lang w:eastAsia="en-US"/>
        </w:rPr>
        <w:t>Wittgensteinian</w:t>
      </w:r>
      <w:proofErr w:type="spellEnd"/>
      <w:r w:rsidRPr="005B48AD">
        <w:rPr>
          <w:rFonts w:ascii="AppleSystemUIFont" w:eastAsiaTheme="minorHAnsi" w:hAnsi="AppleSystemUIFont" w:cs="AppleSystemUIFont"/>
          <w:sz w:val="32"/>
          <w:szCs w:val="32"/>
          <w:lang w:eastAsia="en-US"/>
        </w:rPr>
        <w:t xml:space="preserve"> approach to the problem of defining entrepreneurship." </w:t>
      </w:r>
      <w:r w:rsidRPr="005B48AD">
        <w:rPr>
          <w:rFonts w:ascii="AppleSystemUIFontItalic" w:eastAsiaTheme="minorHAnsi" w:hAnsi="AppleSystemUIFontItalic" w:cs="AppleSystemUIFontItalic"/>
          <w:i/>
          <w:iCs/>
          <w:sz w:val="32"/>
          <w:szCs w:val="32"/>
          <w:lang w:eastAsia="en-US"/>
        </w:rPr>
        <w:t>Scandinavian Journal of Management</w:t>
      </w:r>
      <w:r w:rsidRPr="005B48AD">
        <w:rPr>
          <w:rFonts w:ascii="AppleSystemUIFont" w:eastAsiaTheme="minorHAnsi" w:hAnsi="AppleSystemUIFont" w:cs="AppleSystemUIFont"/>
          <w:sz w:val="32"/>
          <w:szCs w:val="32"/>
          <w:lang w:eastAsia="en-US"/>
        </w:rPr>
        <w:t> 37.1 (2021): 101141.</w:t>
      </w:r>
    </w:p>
    <w:p w14:paraId="73585BE1"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p>
    <w:p w14:paraId="1FC9B7E2"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p>
    <w:p w14:paraId="18A0175F" w14:textId="77777777" w:rsidR="005B48AD" w:rsidRPr="005B48AD" w:rsidRDefault="005B48AD" w:rsidP="005B48AD">
      <w:pPr>
        <w:autoSpaceDE w:val="0"/>
        <w:autoSpaceDN w:val="0"/>
        <w:adjustRightInd w:val="0"/>
        <w:rPr>
          <w:rFonts w:ascii="AppleSystemUIFont" w:eastAsiaTheme="minorHAnsi" w:hAnsi="AppleSystemUIFont" w:cs="AppleSystemUIFont"/>
          <w:sz w:val="32"/>
          <w:szCs w:val="32"/>
          <w:lang w:eastAsia="en-US"/>
        </w:rPr>
      </w:pPr>
    </w:p>
    <w:p w14:paraId="3ABECDF2" w14:textId="50AD48D0" w:rsidR="005B48AD" w:rsidRDefault="005B48AD" w:rsidP="005B48AD">
      <w:pPr>
        <w:rPr>
          <w:rFonts w:asciiTheme="minorHAnsi" w:hAnsiTheme="minorHAnsi" w:cstheme="minorHAnsi"/>
          <w:color w:val="0E101A"/>
          <w:sz w:val="36"/>
          <w:szCs w:val="36"/>
        </w:rPr>
      </w:pPr>
      <w:proofErr w:type="spellStart"/>
      <w:r w:rsidRPr="005B48AD">
        <w:rPr>
          <w:rFonts w:ascii="AppleSystemUIFont" w:eastAsiaTheme="minorHAnsi" w:hAnsi="AppleSystemUIFont" w:cs="AppleSystemUIFont"/>
          <w:sz w:val="32"/>
          <w:szCs w:val="32"/>
          <w:lang w:eastAsia="en-US"/>
        </w:rPr>
        <w:t>Braguinsky</w:t>
      </w:r>
      <w:proofErr w:type="spellEnd"/>
      <w:r w:rsidRPr="005B48AD">
        <w:rPr>
          <w:rFonts w:ascii="AppleSystemUIFont" w:eastAsiaTheme="minorHAnsi" w:hAnsi="AppleSystemUIFont" w:cs="AppleSystemUIFont"/>
          <w:sz w:val="32"/>
          <w:szCs w:val="32"/>
          <w:lang w:eastAsia="en-US"/>
        </w:rPr>
        <w:t xml:space="preserve">, </w:t>
      </w:r>
      <w:proofErr w:type="spellStart"/>
      <w:r w:rsidRPr="005B48AD">
        <w:rPr>
          <w:rFonts w:ascii="AppleSystemUIFont" w:eastAsiaTheme="minorHAnsi" w:hAnsi="AppleSystemUIFont" w:cs="AppleSystemUIFont"/>
          <w:sz w:val="32"/>
          <w:szCs w:val="32"/>
          <w:lang w:eastAsia="en-US"/>
        </w:rPr>
        <w:t>Serguey</w:t>
      </w:r>
      <w:proofErr w:type="spellEnd"/>
      <w:r w:rsidRPr="005B48AD">
        <w:rPr>
          <w:rFonts w:ascii="AppleSystemUIFont" w:eastAsiaTheme="minorHAnsi" w:hAnsi="AppleSystemUIFont" w:cs="AppleSystemUIFont"/>
          <w:sz w:val="32"/>
          <w:szCs w:val="32"/>
          <w:lang w:eastAsia="en-US"/>
        </w:rPr>
        <w:t xml:space="preserve">, Steven </w:t>
      </w:r>
      <w:proofErr w:type="spellStart"/>
      <w:r w:rsidRPr="005B48AD">
        <w:rPr>
          <w:rFonts w:ascii="AppleSystemUIFont" w:eastAsiaTheme="minorHAnsi" w:hAnsi="AppleSystemUIFont" w:cs="AppleSystemUIFont"/>
          <w:sz w:val="32"/>
          <w:szCs w:val="32"/>
          <w:lang w:eastAsia="en-US"/>
        </w:rPr>
        <w:t>Klepper</w:t>
      </w:r>
      <w:proofErr w:type="spellEnd"/>
      <w:r w:rsidRPr="005B48AD">
        <w:rPr>
          <w:rFonts w:ascii="AppleSystemUIFont" w:eastAsiaTheme="minorHAnsi" w:hAnsi="AppleSystemUIFont" w:cs="AppleSystemUIFont"/>
          <w:sz w:val="32"/>
          <w:szCs w:val="32"/>
          <w:lang w:eastAsia="en-US"/>
        </w:rPr>
        <w:t xml:space="preserve">, and Atsushi </w:t>
      </w:r>
      <w:proofErr w:type="spellStart"/>
      <w:r w:rsidRPr="005B48AD">
        <w:rPr>
          <w:rFonts w:ascii="AppleSystemUIFont" w:eastAsiaTheme="minorHAnsi" w:hAnsi="AppleSystemUIFont" w:cs="AppleSystemUIFont"/>
          <w:sz w:val="32"/>
          <w:szCs w:val="32"/>
          <w:lang w:eastAsia="en-US"/>
        </w:rPr>
        <w:t>Ohyama</w:t>
      </w:r>
      <w:proofErr w:type="spellEnd"/>
      <w:r w:rsidRPr="005B48AD">
        <w:rPr>
          <w:rFonts w:ascii="AppleSystemUIFont" w:eastAsiaTheme="minorHAnsi" w:hAnsi="AppleSystemUIFont" w:cs="AppleSystemUIFont"/>
          <w:sz w:val="32"/>
          <w:szCs w:val="32"/>
          <w:lang w:eastAsia="en-US"/>
        </w:rPr>
        <w:t>. "High-tech entrepreneurship." </w:t>
      </w:r>
      <w:r w:rsidRPr="005B48AD">
        <w:rPr>
          <w:rFonts w:ascii="AppleSystemUIFontItalic" w:eastAsiaTheme="minorHAnsi" w:hAnsi="AppleSystemUIFontItalic" w:cs="AppleSystemUIFontItalic"/>
          <w:i/>
          <w:iCs/>
          <w:sz w:val="32"/>
          <w:szCs w:val="32"/>
          <w:lang w:eastAsia="en-US"/>
        </w:rPr>
        <w:t>The Journal of Law and Economics</w:t>
      </w:r>
      <w:r w:rsidRPr="005B48AD">
        <w:rPr>
          <w:rFonts w:ascii="AppleSystemUIFont" w:eastAsiaTheme="minorHAnsi" w:hAnsi="AppleSystemUIFont" w:cs="AppleSystemUIFont"/>
          <w:sz w:val="32"/>
          <w:szCs w:val="32"/>
          <w:lang w:eastAsia="en-US"/>
        </w:rPr>
        <w:t> 55.4 (2012): 869-900</w:t>
      </w:r>
      <w:r>
        <w:rPr>
          <w:rFonts w:ascii="AppleSystemUIFont" w:eastAsiaTheme="minorHAnsi" w:hAnsi="AppleSystemUIFont" w:cs="AppleSystemUIFont"/>
          <w:sz w:val="26"/>
          <w:szCs w:val="26"/>
          <w:lang w:eastAsia="en-US"/>
        </w:rPr>
        <w:t>.</w:t>
      </w:r>
    </w:p>
    <w:p w14:paraId="356C8052" w14:textId="77777777" w:rsidR="005B48AD" w:rsidRDefault="005B48AD" w:rsidP="005B48AD">
      <w:pPr>
        <w:rPr>
          <w:rFonts w:asciiTheme="minorHAnsi" w:hAnsiTheme="minorHAnsi" w:cstheme="minorHAnsi"/>
          <w:color w:val="0E101A"/>
          <w:sz w:val="36"/>
          <w:szCs w:val="36"/>
        </w:rPr>
      </w:pPr>
    </w:p>
    <w:p w14:paraId="02463CE7" w14:textId="5B9B1D78" w:rsidR="005B48AD" w:rsidRDefault="005B48AD" w:rsidP="005B48AD">
      <w:pPr>
        <w:rPr>
          <w:rFonts w:asciiTheme="minorHAnsi" w:hAnsiTheme="minorHAnsi" w:cstheme="minorHAnsi"/>
          <w:color w:val="0E101A"/>
          <w:sz w:val="36"/>
          <w:szCs w:val="36"/>
        </w:rPr>
      </w:pPr>
    </w:p>
    <w:p w14:paraId="68C65D3C" w14:textId="1CF3B312" w:rsidR="005B48AD" w:rsidRDefault="005B48AD" w:rsidP="005B48AD">
      <w:pPr>
        <w:rPr>
          <w:rFonts w:asciiTheme="minorHAnsi" w:hAnsiTheme="minorHAnsi" w:cstheme="minorHAnsi"/>
          <w:color w:val="0E101A"/>
          <w:sz w:val="36"/>
          <w:szCs w:val="36"/>
        </w:rPr>
      </w:pPr>
    </w:p>
    <w:p w14:paraId="6EFCC4F4" w14:textId="77777777" w:rsidR="005B48AD" w:rsidRPr="001609C6" w:rsidRDefault="00412040" w:rsidP="005B48AD">
      <w:pPr>
        <w:rPr>
          <w:rFonts w:ascii="Calibri" w:eastAsia="Calibri" w:hAnsi="Calibri" w:cs="Calibri"/>
          <w:color w:val="333333"/>
          <w:sz w:val="32"/>
          <w:szCs w:val="32"/>
          <w:lang w:val="en-US"/>
        </w:rPr>
      </w:pPr>
      <w:hyperlink r:id="rId12">
        <w:r w:rsidR="005B48AD" w:rsidRPr="59A15735">
          <w:rPr>
            <w:rStyle w:val="Hyperlink"/>
            <w:color w:val="333333"/>
            <w:sz w:val="32"/>
            <w:szCs w:val="32"/>
            <w:lang w:val="en"/>
          </w:rPr>
          <w:t>https://moodle.uwtsd.ac.uk/pluginfile.php/65429/mod_resource/content/0/SBMA7111_L02_Jones_and_Wadhwanil_2006_entrepreneurial_research.pdf</w:t>
        </w:r>
      </w:hyperlink>
    </w:p>
    <w:p w14:paraId="721CC8A9" w14:textId="77777777" w:rsidR="005B48AD" w:rsidRPr="001609C6" w:rsidRDefault="00412040" w:rsidP="005B48AD">
      <w:pPr>
        <w:rPr>
          <w:rFonts w:ascii="Calibri" w:eastAsia="Calibri" w:hAnsi="Calibri" w:cs="Calibri"/>
          <w:color w:val="333333"/>
          <w:sz w:val="32"/>
          <w:szCs w:val="32"/>
          <w:lang w:val="en-US"/>
        </w:rPr>
      </w:pPr>
      <w:hyperlink r:id="rId13">
        <w:r w:rsidR="005B48AD" w:rsidRPr="59A15735">
          <w:rPr>
            <w:rStyle w:val="Hyperlink"/>
            <w:color w:val="333333"/>
            <w:sz w:val="32"/>
            <w:szCs w:val="32"/>
            <w:lang w:val="en"/>
          </w:rPr>
          <w:t>https://ebookcentral.proquest.com/auth/lib/trinity/signInPartnerUser.action?ebrary_username=athens_1f2j9efm5p4ie70t731pdleisr&amp;partner_key=trinity&amp;success_url=https%3A%2F%2Febookcentral.proq</w:t>
        </w:r>
      </w:hyperlink>
    </w:p>
    <w:p w14:paraId="354B52E4" w14:textId="77777777" w:rsidR="005B48AD" w:rsidRDefault="005B48AD" w:rsidP="005B48AD">
      <w:pPr>
        <w:rPr>
          <w:i/>
          <w:iCs/>
          <w:color w:val="000000" w:themeColor="text1"/>
          <w:sz w:val="32"/>
          <w:szCs w:val="32"/>
          <w:lang w:val="en"/>
        </w:rPr>
      </w:pPr>
    </w:p>
    <w:p w14:paraId="18AE1A37" w14:textId="77777777" w:rsidR="005B48AD" w:rsidRDefault="005B48AD" w:rsidP="005B48AD">
      <w:pPr>
        <w:rPr>
          <w:i/>
          <w:iCs/>
          <w:color w:val="000000" w:themeColor="text1"/>
          <w:sz w:val="32"/>
          <w:szCs w:val="32"/>
          <w:lang w:val="en"/>
        </w:rPr>
      </w:pPr>
    </w:p>
    <w:p w14:paraId="554AFDB2" w14:textId="25B7D689" w:rsidR="005B48AD" w:rsidRPr="001609C6" w:rsidRDefault="005B48AD" w:rsidP="005B48AD">
      <w:pPr>
        <w:rPr>
          <w:rFonts w:ascii="Calibri" w:eastAsia="Calibri" w:hAnsi="Calibri" w:cs="Calibri"/>
          <w:color w:val="000000" w:themeColor="text1"/>
          <w:sz w:val="32"/>
          <w:szCs w:val="32"/>
          <w:lang w:val="en-US"/>
        </w:rPr>
      </w:pPr>
      <w:r w:rsidRPr="59A15735">
        <w:rPr>
          <w:i/>
          <w:iCs/>
          <w:color w:val="000000" w:themeColor="text1"/>
          <w:sz w:val="32"/>
          <w:szCs w:val="32"/>
          <w:lang w:val="en"/>
        </w:rPr>
        <w:t xml:space="preserve">ASHE-ERIC Higher Education Report 2009 Renewal of Public Life </w:t>
      </w:r>
      <w:proofErr w:type="spellStart"/>
      <w:r w:rsidRPr="59A15735">
        <w:rPr>
          <w:i/>
          <w:iCs/>
          <w:color w:val="000000" w:themeColor="text1"/>
          <w:sz w:val="32"/>
          <w:szCs w:val="32"/>
          <w:lang w:val="en"/>
        </w:rPr>
        <w:t>through</w:t>
      </w:r>
      <w:r w:rsidRPr="59A15735">
        <w:rPr>
          <w:color w:val="000000" w:themeColor="text1"/>
          <w:sz w:val="32"/>
          <w:szCs w:val="32"/>
          <w:lang w:val="en"/>
        </w:rPr>
        <w:t>Academia</w:t>
      </w:r>
      <w:proofErr w:type="spellEnd"/>
      <w:r w:rsidRPr="59A15735">
        <w:rPr>
          <w:color w:val="000000" w:themeColor="text1"/>
          <w:sz w:val="32"/>
          <w:szCs w:val="32"/>
          <w:lang w:val="en"/>
        </w:rPr>
        <w:t>: Consequences. 18 paragraph 8, pp. 99-109.</w:t>
      </w:r>
    </w:p>
    <w:p w14:paraId="38F36AB5" w14:textId="77777777" w:rsidR="005B48AD" w:rsidRPr="00331DAC" w:rsidRDefault="005B48AD" w:rsidP="005B48AD">
      <w:pPr>
        <w:rPr>
          <w:rFonts w:ascii="Calibri" w:eastAsia="Calibri" w:hAnsi="Calibri" w:cs="Calibri"/>
          <w:i/>
          <w:iCs/>
          <w:color w:val="000000" w:themeColor="text1"/>
          <w:sz w:val="32"/>
          <w:szCs w:val="32"/>
          <w:lang w:val="bg"/>
        </w:rPr>
      </w:pPr>
      <w:proofErr w:type="spellStart"/>
      <w:r w:rsidRPr="59A15735">
        <w:rPr>
          <w:color w:val="000000" w:themeColor="text1"/>
          <w:sz w:val="32"/>
          <w:szCs w:val="32"/>
          <w:lang w:val="en"/>
        </w:rPr>
        <w:t>Gerencia</w:t>
      </w:r>
      <w:proofErr w:type="spellEnd"/>
      <w:r w:rsidRPr="59A15735">
        <w:rPr>
          <w:color w:val="000000" w:themeColor="text1"/>
          <w:sz w:val="32"/>
          <w:szCs w:val="32"/>
          <w:lang w:val="en"/>
        </w:rPr>
        <w:t xml:space="preserve"> de </w:t>
      </w:r>
      <w:proofErr w:type="spellStart"/>
      <w:r w:rsidRPr="59A15735">
        <w:rPr>
          <w:color w:val="000000" w:themeColor="text1"/>
          <w:sz w:val="32"/>
          <w:szCs w:val="32"/>
          <w:lang w:val="en"/>
        </w:rPr>
        <w:t>Invesigaciones</w:t>
      </w:r>
      <w:proofErr w:type="spellEnd"/>
      <w:r w:rsidRPr="59A15735">
        <w:rPr>
          <w:color w:val="000000" w:themeColor="text1"/>
          <w:sz w:val="32"/>
          <w:szCs w:val="32"/>
          <w:lang w:val="en"/>
        </w:rPr>
        <w:t xml:space="preserve"> and </w:t>
      </w:r>
      <w:proofErr w:type="spellStart"/>
      <w:r w:rsidRPr="59A15735">
        <w:rPr>
          <w:color w:val="000000" w:themeColor="text1"/>
          <w:sz w:val="32"/>
          <w:szCs w:val="32"/>
          <w:lang w:val="en"/>
        </w:rPr>
        <w:t>Gestión</w:t>
      </w:r>
      <w:proofErr w:type="spellEnd"/>
      <w:r w:rsidRPr="59A15735">
        <w:rPr>
          <w:color w:val="000000" w:themeColor="text1"/>
          <w:sz w:val="32"/>
          <w:szCs w:val="32"/>
          <w:lang w:val="en"/>
        </w:rPr>
        <w:t xml:space="preserve"> del </w:t>
      </w:r>
      <w:proofErr w:type="spellStart"/>
      <w:r w:rsidRPr="59A15735">
        <w:rPr>
          <w:color w:val="000000" w:themeColor="text1"/>
          <w:sz w:val="32"/>
          <w:szCs w:val="32"/>
          <w:lang w:val="en"/>
        </w:rPr>
        <w:t>Conocimiento</w:t>
      </w:r>
      <w:proofErr w:type="spellEnd"/>
      <w:r w:rsidRPr="59A15735">
        <w:rPr>
          <w:color w:val="000000" w:themeColor="text1"/>
          <w:sz w:val="32"/>
          <w:szCs w:val="32"/>
          <w:lang w:val="en"/>
        </w:rPr>
        <w:t xml:space="preserve">, United States, 2017. Editorial. </w:t>
      </w:r>
      <w:proofErr w:type="spellStart"/>
      <w:r w:rsidRPr="59A15735">
        <w:rPr>
          <w:i/>
          <w:iCs/>
          <w:color w:val="000000" w:themeColor="text1"/>
          <w:sz w:val="32"/>
          <w:szCs w:val="32"/>
          <w:lang w:val="en"/>
        </w:rPr>
        <w:t>Revista</w:t>
      </w:r>
      <w:proofErr w:type="spellEnd"/>
      <w:r w:rsidRPr="59A15735">
        <w:rPr>
          <w:i/>
          <w:iCs/>
          <w:color w:val="000000" w:themeColor="text1"/>
          <w:sz w:val="32"/>
          <w:szCs w:val="32"/>
          <w:lang w:val="en"/>
        </w:rPr>
        <w:t xml:space="preserve"> EAN</w:t>
      </w:r>
      <w:r w:rsidRPr="59A15735">
        <w:rPr>
          <w:color w:val="000000" w:themeColor="text1"/>
          <w:sz w:val="32"/>
          <w:szCs w:val="32"/>
          <w:lang w:val="en"/>
        </w:rPr>
        <w:t>, (81), p. 5.</w:t>
      </w:r>
    </w:p>
    <w:p w14:paraId="6177C23B" w14:textId="77777777" w:rsidR="005B48AD" w:rsidRDefault="005B48AD" w:rsidP="005B48AD">
      <w:pPr>
        <w:rPr>
          <w:color w:val="000000" w:themeColor="text1"/>
          <w:sz w:val="32"/>
          <w:szCs w:val="32"/>
          <w:lang w:val="en"/>
        </w:rPr>
      </w:pPr>
    </w:p>
    <w:p w14:paraId="59774E7D" w14:textId="77777777" w:rsidR="005B48AD" w:rsidRDefault="005B48AD" w:rsidP="005B48AD">
      <w:pPr>
        <w:rPr>
          <w:color w:val="000000" w:themeColor="text1"/>
          <w:sz w:val="32"/>
          <w:szCs w:val="32"/>
          <w:lang w:val="en"/>
        </w:rPr>
      </w:pPr>
    </w:p>
    <w:p w14:paraId="6D5181CF" w14:textId="4A632B0C" w:rsidR="005B48AD" w:rsidRPr="001609C6" w:rsidRDefault="005B48AD" w:rsidP="005B48AD">
      <w:pPr>
        <w:rPr>
          <w:rFonts w:ascii="Calibri" w:eastAsia="Calibri" w:hAnsi="Calibri" w:cs="Calibri"/>
          <w:color w:val="000000" w:themeColor="text1"/>
          <w:sz w:val="32"/>
          <w:szCs w:val="32"/>
          <w:lang w:val="en-US"/>
        </w:rPr>
      </w:pPr>
      <w:proofErr w:type="spellStart"/>
      <w:r w:rsidRPr="59A15735">
        <w:rPr>
          <w:color w:val="000000" w:themeColor="text1"/>
          <w:sz w:val="32"/>
          <w:szCs w:val="32"/>
          <w:lang w:val="en"/>
        </w:rPr>
        <w:t>Hienert</w:t>
      </w:r>
      <w:proofErr w:type="spellEnd"/>
      <w:r w:rsidRPr="59A15735">
        <w:rPr>
          <w:color w:val="000000" w:themeColor="text1"/>
          <w:sz w:val="32"/>
          <w:szCs w:val="32"/>
          <w:lang w:val="en"/>
        </w:rPr>
        <w:t xml:space="preserve">, D., </w:t>
      </w:r>
      <w:proofErr w:type="spellStart"/>
      <w:r w:rsidRPr="59A15735">
        <w:rPr>
          <w:color w:val="000000" w:themeColor="text1"/>
          <w:sz w:val="32"/>
          <w:szCs w:val="32"/>
          <w:lang w:val="en"/>
        </w:rPr>
        <w:t>Sawitzki</w:t>
      </w:r>
      <w:proofErr w:type="spellEnd"/>
      <w:r w:rsidRPr="59A15735">
        <w:rPr>
          <w:color w:val="000000" w:themeColor="text1"/>
          <w:sz w:val="32"/>
          <w:szCs w:val="32"/>
          <w:lang w:val="en"/>
        </w:rPr>
        <w:t xml:space="preserve">, F. and Mayr, P., 2015. Explore the digital library in action: Support information retrieval in </w:t>
      </w:r>
      <w:proofErr w:type="spellStart"/>
      <w:r w:rsidRPr="59A15735">
        <w:rPr>
          <w:color w:val="000000" w:themeColor="text1"/>
          <w:sz w:val="32"/>
          <w:szCs w:val="32"/>
          <w:lang w:val="en"/>
        </w:rPr>
        <w:t>Sowiport</w:t>
      </w:r>
      <w:proofErr w:type="spellEnd"/>
      <w:r w:rsidRPr="59A15735">
        <w:rPr>
          <w:color w:val="000000" w:themeColor="text1"/>
          <w:sz w:val="32"/>
          <w:szCs w:val="32"/>
          <w:lang w:val="en"/>
        </w:rPr>
        <w:t xml:space="preserve">. </w:t>
      </w:r>
      <w:r w:rsidRPr="59A15735">
        <w:rPr>
          <w:i/>
          <w:iCs/>
          <w:color w:val="000000" w:themeColor="text1"/>
          <w:sz w:val="32"/>
          <w:szCs w:val="32"/>
          <w:lang w:val="en"/>
        </w:rPr>
        <w:t>D-Lib magazine,</w:t>
      </w:r>
      <w:r w:rsidRPr="59A15735">
        <w:rPr>
          <w:color w:val="000000" w:themeColor="text1"/>
          <w:sz w:val="32"/>
          <w:szCs w:val="32"/>
          <w:lang w:val="en"/>
        </w:rPr>
        <w:t>21(3/4).</w:t>
      </w:r>
    </w:p>
    <w:p w14:paraId="2CB8D35C" w14:textId="77777777" w:rsidR="005B48AD" w:rsidRDefault="005B48AD" w:rsidP="005B48AD">
      <w:pPr>
        <w:rPr>
          <w:color w:val="000000" w:themeColor="text1"/>
          <w:sz w:val="32"/>
          <w:szCs w:val="32"/>
          <w:lang w:val="en"/>
        </w:rPr>
      </w:pPr>
    </w:p>
    <w:p w14:paraId="6AEDDD27" w14:textId="510AF729"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IRVINE, H., 2007. Corporate creep: An institutional view of nonprofit consulting. </w:t>
      </w:r>
      <w:r w:rsidRPr="59A15735">
        <w:rPr>
          <w:i/>
          <w:iCs/>
          <w:color w:val="000000" w:themeColor="text1"/>
          <w:sz w:val="32"/>
          <w:szCs w:val="32"/>
          <w:lang w:val="en"/>
        </w:rPr>
        <w:t>Australian Accounting Review</w:t>
      </w:r>
      <w:r>
        <w:rPr>
          <w:lang w:val="en"/>
        </w:rPr>
        <w:t>,</w:t>
      </w:r>
      <w:r w:rsidRPr="59A15735">
        <w:rPr>
          <w:color w:val="000000" w:themeColor="text1"/>
          <w:sz w:val="32"/>
          <w:szCs w:val="32"/>
          <w:lang w:val="en"/>
        </w:rPr>
        <w:t>17(43), pp. 13-25.</w:t>
      </w:r>
    </w:p>
    <w:p w14:paraId="6553A417" w14:textId="77777777" w:rsidR="005B48AD" w:rsidRDefault="005B48AD" w:rsidP="005B48AD">
      <w:pPr>
        <w:rPr>
          <w:color w:val="000000" w:themeColor="text1"/>
          <w:sz w:val="32"/>
          <w:szCs w:val="32"/>
          <w:lang w:val="en"/>
        </w:rPr>
      </w:pPr>
    </w:p>
    <w:p w14:paraId="424A2438" w14:textId="499146BD"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MONIRBA, United States, 2021. </w:t>
      </w:r>
      <w:r w:rsidRPr="59A15735">
        <w:rPr>
          <w:i/>
          <w:iCs/>
          <w:color w:val="000000" w:themeColor="text1"/>
          <w:sz w:val="32"/>
          <w:szCs w:val="32"/>
          <w:lang w:val="en"/>
        </w:rPr>
        <w:t>Theories of entrepreneurship</w:t>
      </w:r>
      <w:r w:rsidRPr="59A15735">
        <w:rPr>
          <w:color w:val="000000" w:themeColor="text1"/>
          <w:sz w:val="32"/>
          <w:szCs w:val="32"/>
          <w:lang w:val="en"/>
        </w:rPr>
        <w:t>. [online] Slideshare.net. Available at:</w:t>
      </w:r>
    </w:p>
    <w:p w14:paraId="315C4658" w14:textId="77777777"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Parker, S., 2012. ENTREPRENEURSHIP, INNOVATION AND BUSINESS CYCLE THEORIES. </w:t>
      </w:r>
      <w:r w:rsidRPr="59A15735">
        <w:rPr>
          <w:i/>
          <w:iCs/>
          <w:color w:val="000000" w:themeColor="text1"/>
          <w:sz w:val="32"/>
          <w:szCs w:val="32"/>
          <w:lang w:val="en"/>
        </w:rPr>
        <w:t>Journal of Economic Research,</w:t>
      </w:r>
      <w:r w:rsidRPr="59A15735">
        <w:rPr>
          <w:color w:val="000000" w:themeColor="text1"/>
          <w:sz w:val="32"/>
          <w:szCs w:val="32"/>
          <w:lang w:val="en"/>
        </w:rPr>
        <w:t>26(3), p. 377-</w:t>
      </w:r>
    </w:p>
    <w:p w14:paraId="063E4D62" w14:textId="77777777" w:rsidR="005B48AD" w:rsidRDefault="005B48AD" w:rsidP="005B48AD">
      <w:pPr>
        <w:rPr>
          <w:color w:val="000000" w:themeColor="text1"/>
          <w:sz w:val="32"/>
          <w:szCs w:val="32"/>
          <w:lang w:val="en"/>
        </w:rPr>
      </w:pPr>
    </w:p>
    <w:p w14:paraId="3C037B2E" w14:textId="54CAE19E"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Rogers, Jay, 2017. Academia." </w:t>
      </w:r>
      <w:proofErr w:type="spellStart"/>
      <w:r w:rsidRPr="59A15735">
        <w:rPr>
          <w:color w:val="000000" w:themeColor="text1"/>
          <w:sz w:val="32"/>
          <w:szCs w:val="32"/>
          <w:lang w:val="en"/>
        </w:rPr>
        <w:t>edu</w:t>
      </w:r>
      <w:proofErr w:type="spellEnd"/>
      <w:r w:rsidRPr="59A15735">
        <w:rPr>
          <w:color w:val="000000" w:themeColor="text1"/>
          <w:sz w:val="32"/>
          <w:szCs w:val="32"/>
          <w:lang w:val="en"/>
        </w:rPr>
        <w:t xml:space="preserve">." </w:t>
      </w:r>
      <w:r w:rsidRPr="59A15735">
        <w:rPr>
          <w:i/>
          <w:iCs/>
          <w:color w:val="000000" w:themeColor="text1"/>
          <w:sz w:val="32"/>
          <w:szCs w:val="32"/>
          <w:lang w:val="en"/>
        </w:rPr>
        <w:t>American Book Review</w:t>
      </w:r>
      <w:r>
        <w:rPr>
          <w:lang w:val="en"/>
        </w:rPr>
        <w:t>,</w:t>
      </w:r>
      <w:r w:rsidRPr="59A15735">
        <w:rPr>
          <w:color w:val="000000" w:themeColor="text1"/>
          <w:sz w:val="32"/>
          <w:szCs w:val="32"/>
          <w:lang w:val="en"/>
        </w:rPr>
        <w:t>38(2), p. 9-13.</w:t>
      </w:r>
    </w:p>
    <w:p w14:paraId="5D2AA06E" w14:textId="77777777" w:rsidR="005B48AD" w:rsidRDefault="005B48AD" w:rsidP="005B48AD">
      <w:pPr>
        <w:rPr>
          <w:color w:val="000000" w:themeColor="text1"/>
          <w:sz w:val="32"/>
          <w:szCs w:val="32"/>
          <w:lang w:val="en"/>
        </w:rPr>
      </w:pPr>
    </w:p>
    <w:p w14:paraId="6C996C0D" w14:textId="1F2B5A0E"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Sergiu </w:t>
      </w:r>
      <w:proofErr w:type="spellStart"/>
      <w:r w:rsidRPr="59A15735">
        <w:rPr>
          <w:color w:val="000000" w:themeColor="text1"/>
          <w:sz w:val="32"/>
          <w:szCs w:val="32"/>
          <w:lang w:val="en"/>
        </w:rPr>
        <w:t>Russouw</w:t>
      </w:r>
      <w:proofErr w:type="spellEnd"/>
      <w:r w:rsidRPr="59A15735">
        <w:rPr>
          <w:color w:val="000000" w:themeColor="text1"/>
          <w:sz w:val="32"/>
          <w:szCs w:val="32"/>
          <w:lang w:val="en"/>
        </w:rPr>
        <w:t xml:space="preserve">, 2012. Entrepreneurship and Entrepreneur: A review of the concepts of literature. African </w:t>
      </w:r>
      <w:r w:rsidRPr="59A15735">
        <w:rPr>
          <w:i/>
          <w:iCs/>
          <w:color w:val="000000" w:themeColor="text1"/>
          <w:sz w:val="32"/>
          <w:szCs w:val="32"/>
          <w:lang w:val="en"/>
        </w:rPr>
        <w:t>Journal of Business Management,</w:t>
      </w:r>
      <w:r w:rsidRPr="59A15735">
        <w:rPr>
          <w:color w:val="000000" w:themeColor="text1"/>
          <w:sz w:val="32"/>
          <w:szCs w:val="32"/>
          <w:lang w:val="en"/>
        </w:rPr>
        <w:t>6(10).</w:t>
      </w:r>
    </w:p>
    <w:p w14:paraId="4D653284" w14:textId="77777777" w:rsidR="005B48AD" w:rsidRDefault="005B48AD" w:rsidP="005B48AD">
      <w:pPr>
        <w:rPr>
          <w:color w:val="000000" w:themeColor="text1"/>
          <w:sz w:val="32"/>
          <w:szCs w:val="32"/>
          <w:lang w:val="en"/>
        </w:rPr>
      </w:pPr>
    </w:p>
    <w:p w14:paraId="54D30E7B" w14:textId="47597187" w:rsidR="005B48AD" w:rsidRPr="001609C6" w:rsidRDefault="005B48AD" w:rsidP="005B48AD">
      <w:pPr>
        <w:rPr>
          <w:rFonts w:ascii="Calibri" w:eastAsia="Calibri" w:hAnsi="Calibri" w:cs="Calibri"/>
          <w:color w:val="000000" w:themeColor="text1"/>
          <w:sz w:val="32"/>
          <w:szCs w:val="32"/>
          <w:lang w:val="en-US"/>
        </w:rPr>
      </w:pPr>
      <w:r w:rsidRPr="59A15735">
        <w:rPr>
          <w:color w:val="000000" w:themeColor="text1"/>
          <w:sz w:val="32"/>
          <w:szCs w:val="32"/>
          <w:lang w:val="en"/>
        </w:rPr>
        <w:t xml:space="preserve">Wallia, A., 2021. </w:t>
      </w:r>
      <w:r w:rsidRPr="59A15735">
        <w:rPr>
          <w:i/>
          <w:iCs/>
          <w:color w:val="000000" w:themeColor="text1"/>
          <w:sz w:val="32"/>
          <w:szCs w:val="32"/>
          <w:lang w:val="en"/>
        </w:rPr>
        <w:t>The economic theories of entrepreneurship</w:t>
      </w:r>
      <w:r w:rsidRPr="59A15735">
        <w:rPr>
          <w:color w:val="000000" w:themeColor="text1"/>
          <w:sz w:val="32"/>
          <w:szCs w:val="32"/>
          <w:lang w:val="en"/>
        </w:rPr>
        <w:t>. [online] Project Guru. Available on: &lt;https://www.projectguru.in/the-economic-theories-of-entrepreneurship/&gt; [Accessed January 7, 2021].</w:t>
      </w:r>
    </w:p>
    <w:p w14:paraId="4C297F12" w14:textId="77777777" w:rsidR="005B48AD" w:rsidRDefault="005B48AD" w:rsidP="005B48AD">
      <w:pPr>
        <w:rPr>
          <w:rFonts w:asciiTheme="minorHAnsi" w:hAnsiTheme="minorHAnsi" w:cstheme="minorHAnsi"/>
          <w:color w:val="0E101A"/>
          <w:sz w:val="36"/>
          <w:szCs w:val="36"/>
        </w:rPr>
      </w:pPr>
    </w:p>
    <w:p w14:paraId="6DDD1927" w14:textId="7A15F9E8" w:rsidR="000874FC" w:rsidRDefault="000874FC" w:rsidP="00D717DA">
      <w:pPr>
        <w:rPr>
          <w:rFonts w:asciiTheme="minorHAnsi" w:hAnsiTheme="minorHAnsi" w:cstheme="minorHAnsi"/>
          <w:color w:val="0E101A"/>
          <w:sz w:val="36"/>
          <w:szCs w:val="36"/>
        </w:rPr>
      </w:pPr>
    </w:p>
    <w:p w14:paraId="2090F505" w14:textId="77777777" w:rsidR="000874FC" w:rsidRPr="00D717DA" w:rsidRDefault="000874FC" w:rsidP="00D717DA">
      <w:pPr>
        <w:rPr>
          <w:rFonts w:asciiTheme="minorHAnsi" w:hAnsiTheme="minorHAnsi" w:cstheme="minorHAnsi"/>
          <w:color w:val="0E101A"/>
          <w:sz w:val="36"/>
          <w:szCs w:val="36"/>
        </w:rPr>
      </w:pPr>
    </w:p>
    <w:p w14:paraId="7F8A8861" w14:textId="77777777" w:rsidR="00D717DA" w:rsidRPr="00D717DA" w:rsidRDefault="00D717DA" w:rsidP="00D717DA">
      <w:pPr>
        <w:rPr>
          <w:rFonts w:asciiTheme="minorHAnsi" w:hAnsiTheme="minorHAnsi" w:cstheme="minorHAnsi"/>
          <w:color w:val="0E101A"/>
          <w:sz w:val="36"/>
          <w:szCs w:val="36"/>
        </w:rPr>
      </w:pPr>
    </w:p>
    <w:p w14:paraId="009EF471" w14:textId="77777777" w:rsidR="00D717DA" w:rsidRPr="005B5454" w:rsidRDefault="00D717DA" w:rsidP="00D717DA">
      <w:pPr>
        <w:rPr>
          <w:rFonts w:asciiTheme="minorHAnsi" w:hAnsiTheme="minorHAnsi" w:cstheme="minorHAnsi"/>
          <w:color w:val="0E101A"/>
          <w:sz w:val="36"/>
          <w:szCs w:val="36"/>
          <w:lang w:val="bg-BG"/>
        </w:rPr>
      </w:pPr>
    </w:p>
    <w:sectPr w:rsidR="00D717DA" w:rsidRPr="005B5454"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3FCBD" w14:textId="77777777" w:rsidR="00412040" w:rsidRDefault="00412040" w:rsidP="00CB3DF4">
      <w:r>
        <w:separator/>
      </w:r>
    </w:p>
  </w:endnote>
  <w:endnote w:type="continuationSeparator" w:id="0">
    <w:p w14:paraId="03A1A023" w14:textId="77777777" w:rsidR="00412040" w:rsidRDefault="00412040" w:rsidP="00CB3DF4">
      <w:r>
        <w:continuationSeparator/>
      </w:r>
    </w:p>
  </w:endnote>
  <w:endnote w:type="continuationNotice" w:id="1">
    <w:p w14:paraId="28970772" w14:textId="77777777" w:rsidR="00412040" w:rsidRDefault="004120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EB8D5B" w14:textId="77777777" w:rsidR="00412040" w:rsidRDefault="00412040" w:rsidP="00CB3DF4">
      <w:r>
        <w:separator/>
      </w:r>
    </w:p>
  </w:footnote>
  <w:footnote w:type="continuationSeparator" w:id="0">
    <w:p w14:paraId="7736BB50" w14:textId="77777777" w:rsidR="00412040" w:rsidRDefault="00412040" w:rsidP="00CB3DF4">
      <w:r>
        <w:continuationSeparator/>
      </w:r>
    </w:p>
  </w:footnote>
  <w:footnote w:type="continuationNotice" w:id="1">
    <w:p w14:paraId="2F6A8255" w14:textId="77777777" w:rsidR="00412040" w:rsidRDefault="0041204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5F47D5"/>
    <w:multiLevelType w:val="multilevel"/>
    <w:tmpl w:val="EF8A11FC"/>
    <w:lvl w:ilvl="0">
      <w:start w:val="3"/>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440" w:hanging="144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800" w:hanging="180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2" w15:restartNumberingAfterBreak="0">
    <w:nsid w:val="26BE10C2"/>
    <w:multiLevelType w:val="hybridMultilevel"/>
    <w:tmpl w:val="0C8A8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9258A5"/>
    <w:multiLevelType w:val="multilevel"/>
    <w:tmpl w:val="D29C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4021E0"/>
    <w:multiLevelType w:val="multilevel"/>
    <w:tmpl w:val="8416A2F0"/>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3"/>
  </w:num>
  <w:num w:numId="3">
    <w:abstractNumId w:val="4"/>
  </w:num>
  <w:num w:numId="4">
    <w:abstractNumId w:val="6"/>
  </w:num>
  <w:num w:numId="5">
    <w:abstractNumId w:val="7"/>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1B87"/>
    <w:rsid w:val="0002449E"/>
    <w:rsid w:val="000417CF"/>
    <w:rsid w:val="000518E2"/>
    <w:rsid w:val="0005550E"/>
    <w:rsid w:val="000560DF"/>
    <w:rsid w:val="00062B49"/>
    <w:rsid w:val="000672D9"/>
    <w:rsid w:val="00080623"/>
    <w:rsid w:val="00086944"/>
    <w:rsid w:val="000874FC"/>
    <w:rsid w:val="00091DE4"/>
    <w:rsid w:val="00092BF5"/>
    <w:rsid w:val="000A01C7"/>
    <w:rsid w:val="000A1A6D"/>
    <w:rsid w:val="000B1373"/>
    <w:rsid w:val="000B24AB"/>
    <w:rsid w:val="000F1266"/>
    <w:rsid w:val="001028E8"/>
    <w:rsid w:val="001069D1"/>
    <w:rsid w:val="001073C1"/>
    <w:rsid w:val="00114061"/>
    <w:rsid w:val="001149E0"/>
    <w:rsid w:val="00132881"/>
    <w:rsid w:val="001428F3"/>
    <w:rsid w:val="00143516"/>
    <w:rsid w:val="00145096"/>
    <w:rsid w:val="00145B39"/>
    <w:rsid w:val="0016703D"/>
    <w:rsid w:val="00170658"/>
    <w:rsid w:val="001944DD"/>
    <w:rsid w:val="001A7C5A"/>
    <w:rsid w:val="001B0690"/>
    <w:rsid w:val="001B65F5"/>
    <w:rsid w:val="001D327D"/>
    <w:rsid w:val="001E65F9"/>
    <w:rsid w:val="001F222F"/>
    <w:rsid w:val="00230C99"/>
    <w:rsid w:val="00232357"/>
    <w:rsid w:val="00240C1B"/>
    <w:rsid w:val="002425B2"/>
    <w:rsid w:val="0026152F"/>
    <w:rsid w:val="00277FF6"/>
    <w:rsid w:val="00290890"/>
    <w:rsid w:val="00292E23"/>
    <w:rsid w:val="002A1CFB"/>
    <w:rsid w:val="002B37B2"/>
    <w:rsid w:val="002F12FA"/>
    <w:rsid w:val="002F5C73"/>
    <w:rsid w:val="003039E6"/>
    <w:rsid w:val="00321DF3"/>
    <w:rsid w:val="00334CAE"/>
    <w:rsid w:val="00367373"/>
    <w:rsid w:val="003A0AE2"/>
    <w:rsid w:val="003B43DF"/>
    <w:rsid w:val="003C5C36"/>
    <w:rsid w:val="003D6B70"/>
    <w:rsid w:val="00406D37"/>
    <w:rsid w:val="00411BE6"/>
    <w:rsid w:val="00412040"/>
    <w:rsid w:val="00424635"/>
    <w:rsid w:val="004A400E"/>
    <w:rsid w:val="004B14D4"/>
    <w:rsid w:val="004B5166"/>
    <w:rsid w:val="004B6D12"/>
    <w:rsid w:val="004D4C25"/>
    <w:rsid w:val="004E4B6F"/>
    <w:rsid w:val="004F0241"/>
    <w:rsid w:val="004F0D67"/>
    <w:rsid w:val="004F53DC"/>
    <w:rsid w:val="00502FC7"/>
    <w:rsid w:val="0052730B"/>
    <w:rsid w:val="00534595"/>
    <w:rsid w:val="00537F70"/>
    <w:rsid w:val="0054172D"/>
    <w:rsid w:val="00542F16"/>
    <w:rsid w:val="00544C80"/>
    <w:rsid w:val="005649BA"/>
    <w:rsid w:val="00565B9C"/>
    <w:rsid w:val="005823F1"/>
    <w:rsid w:val="00583F9A"/>
    <w:rsid w:val="00594380"/>
    <w:rsid w:val="005B48AD"/>
    <w:rsid w:val="005B5454"/>
    <w:rsid w:val="005C7805"/>
    <w:rsid w:val="00603801"/>
    <w:rsid w:val="00606E46"/>
    <w:rsid w:val="00614881"/>
    <w:rsid w:val="00616FF2"/>
    <w:rsid w:val="00656576"/>
    <w:rsid w:val="00673DB0"/>
    <w:rsid w:val="006A1431"/>
    <w:rsid w:val="006A5EE0"/>
    <w:rsid w:val="006A6C56"/>
    <w:rsid w:val="006A7AC1"/>
    <w:rsid w:val="006B061F"/>
    <w:rsid w:val="006B5A47"/>
    <w:rsid w:val="006D1A8E"/>
    <w:rsid w:val="007042EC"/>
    <w:rsid w:val="0070525F"/>
    <w:rsid w:val="0071314C"/>
    <w:rsid w:val="00713FD5"/>
    <w:rsid w:val="00731451"/>
    <w:rsid w:val="00746580"/>
    <w:rsid w:val="00753ACE"/>
    <w:rsid w:val="007B4260"/>
    <w:rsid w:val="007B6CAB"/>
    <w:rsid w:val="007C458B"/>
    <w:rsid w:val="007D2A77"/>
    <w:rsid w:val="007D6293"/>
    <w:rsid w:val="007D7083"/>
    <w:rsid w:val="007F1FA3"/>
    <w:rsid w:val="007F2033"/>
    <w:rsid w:val="00817A1E"/>
    <w:rsid w:val="00817EB1"/>
    <w:rsid w:val="00823CD3"/>
    <w:rsid w:val="0083516C"/>
    <w:rsid w:val="00855339"/>
    <w:rsid w:val="0086400F"/>
    <w:rsid w:val="00867524"/>
    <w:rsid w:val="0087130C"/>
    <w:rsid w:val="00891647"/>
    <w:rsid w:val="00893098"/>
    <w:rsid w:val="00894D93"/>
    <w:rsid w:val="008B5681"/>
    <w:rsid w:val="008C5AF3"/>
    <w:rsid w:val="008D3D90"/>
    <w:rsid w:val="00900E8B"/>
    <w:rsid w:val="00904620"/>
    <w:rsid w:val="00914FCB"/>
    <w:rsid w:val="009251A5"/>
    <w:rsid w:val="0094211B"/>
    <w:rsid w:val="00943188"/>
    <w:rsid w:val="00953C13"/>
    <w:rsid w:val="0096671E"/>
    <w:rsid w:val="00974E97"/>
    <w:rsid w:val="009A658C"/>
    <w:rsid w:val="009A71EB"/>
    <w:rsid w:val="009B7052"/>
    <w:rsid w:val="009B752C"/>
    <w:rsid w:val="009C14E9"/>
    <w:rsid w:val="009C4BAF"/>
    <w:rsid w:val="009D3CA2"/>
    <w:rsid w:val="009F10F9"/>
    <w:rsid w:val="00A70B8E"/>
    <w:rsid w:val="00A83DFE"/>
    <w:rsid w:val="00A87DE1"/>
    <w:rsid w:val="00A96D2D"/>
    <w:rsid w:val="00AA56C4"/>
    <w:rsid w:val="00AC6456"/>
    <w:rsid w:val="00AC6F40"/>
    <w:rsid w:val="00AD26E9"/>
    <w:rsid w:val="00AF75D7"/>
    <w:rsid w:val="00B00697"/>
    <w:rsid w:val="00B054B9"/>
    <w:rsid w:val="00B06773"/>
    <w:rsid w:val="00B06D40"/>
    <w:rsid w:val="00B3796E"/>
    <w:rsid w:val="00B379E2"/>
    <w:rsid w:val="00B44899"/>
    <w:rsid w:val="00B55E26"/>
    <w:rsid w:val="00B728D5"/>
    <w:rsid w:val="00B932ED"/>
    <w:rsid w:val="00BA2A45"/>
    <w:rsid w:val="00BA4A63"/>
    <w:rsid w:val="00BB6C2D"/>
    <w:rsid w:val="00BC1A7A"/>
    <w:rsid w:val="00BD065D"/>
    <w:rsid w:val="00BD404E"/>
    <w:rsid w:val="00BD4B1E"/>
    <w:rsid w:val="00BE7F06"/>
    <w:rsid w:val="00C0686F"/>
    <w:rsid w:val="00C27228"/>
    <w:rsid w:val="00C41429"/>
    <w:rsid w:val="00C562FA"/>
    <w:rsid w:val="00C56A17"/>
    <w:rsid w:val="00C729D9"/>
    <w:rsid w:val="00C849D8"/>
    <w:rsid w:val="00CA4DEA"/>
    <w:rsid w:val="00CA74E2"/>
    <w:rsid w:val="00CB3DF4"/>
    <w:rsid w:val="00D33A60"/>
    <w:rsid w:val="00D40F68"/>
    <w:rsid w:val="00D41B50"/>
    <w:rsid w:val="00D509A8"/>
    <w:rsid w:val="00D53BD5"/>
    <w:rsid w:val="00D717DA"/>
    <w:rsid w:val="00D76D85"/>
    <w:rsid w:val="00D815CF"/>
    <w:rsid w:val="00D8282C"/>
    <w:rsid w:val="00D9773A"/>
    <w:rsid w:val="00DC122A"/>
    <w:rsid w:val="00DC231C"/>
    <w:rsid w:val="00DC3860"/>
    <w:rsid w:val="00DD6EF8"/>
    <w:rsid w:val="00DE2A5E"/>
    <w:rsid w:val="00DE2FCA"/>
    <w:rsid w:val="00DE3C71"/>
    <w:rsid w:val="00DE444A"/>
    <w:rsid w:val="00DE53EF"/>
    <w:rsid w:val="00DF58B5"/>
    <w:rsid w:val="00E022D4"/>
    <w:rsid w:val="00E05BE8"/>
    <w:rsid w:val="00E3242B"/>
    <w:rsid w:val="00E3371A"/>
    <w:rsid w:val="00E378A0"/>
    <w:rsid w:val="00E54C32"/>
    <w:rsid w:val="00E70F4B"/>
    <w:rsid w:val="00E74BAC"/>
    <w:rsid w:val="00E829DE"/>
    <w:rsid w:val="00E85040"/>
    <w:rsid w:val="00EA4A2F"/>
    <w:rsid w:val="00EE2329"/>
    <w:rsid w:val="00F04AA9"/>
    <w:rsid w:val="00F1732E"/>
    <w:rsid w:val="00F25EC9"/>
    <w:rsid w:val="00F456C8"/>
    <w:rsid w:val="00F53680"/>
    <w:rsid w:val="00F5524F"/>
    <w:rsid w:val="00F61CFF"/>
    <w:rsid w:val="00F64796"/>
    <w:rsid w:val="00FB5263"/>
    <w:rsid w:val="00FC7EA7"/>
    <w:rsid w:val="00FD5A46"/>
    <w:rsid w:val="00FF1A8A"/>
    <w:rsid w:val="00FF454A"/>
    <w:rsid w:val="00FF6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D6B70"/>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styleId="PlaceholderText">
    <w:name w:val="Placeholder Text"/>
    <w:basedOn w:val="DefaultParagraphFont"/>
    <w:uiPriority w:val="99"/>
    <w:semiHidden/>
    <w:rsid w:val="00C27228"/>
    <w:rPr>
      <w:color w:val="808080"/>
    </w:rPr>
  </w:style>
  <w:style w:type="character" w:customStyle="1" w:styleId="zeswk">
    <w:name w:val="zeswk"/>
    <w:basedOn w:val="DefaultParagraphFont"/>
    <w:rsid w:val="00170658"/>
  </w:style>
  <w:style w:type="character" w:customStyle="1" w:styleId="material-icons-extended">
    <w:name w:val="material-icons-extended"/>
    <w:basedOn w:val="DefaultParagraphFont"/>
    <w:rsid w:val="00170658"/>
  </w:style>
  <w:style w:type="character" w:customStyle="1" w:styleId="apple-converted-space">
    <w:name w:val="apple-converted-space"/>
    <w:basedOn w:val="DefaultParagraphFont"/>
    <w:rsid w:val="001B0690"/>
  </w:style>
  <w:style w:type="character" w:styleId="Strong">
    <w:name w:val="Strong"/>
    <w:basedOn w:val="DefaultParagraphFont"/>
    <w:uiPriority w:val="22"/>
    <w:qFormat/>
    <w:rsid w:val="00D40F68"/>
    <w:rPr>
      <w:b/>
      <w:bCs/>
    </w:rPr>
  </w:style>
  <w:style w:type="character" w:styleId="CommentReference">
    <w:name w:val="annotation reference"/>
    <w:basedOn w:val="DefaultParagraphFont"/>
    <w:uiPriority w:val="99"/>
    <w:semiHidden/>
    <w:unhideWhenUsed/>
    <w:rsid w:val="00B06D40"/>
    <w:rPr>
      <w:sz w:val="16"/>
      <w:szCs w:val="16"/>
    </w:rPr>
  </w:style>
  <w:style w:type="paragraph" w:styleId="CommentText">
    <w:name w:val="annotation text"/>
    <w:basedOn w:val="Normal"/>
    <w:link w:val="CommentTextChar"/>
    <w:uiPriority w:val="99"/>
    <w:semiHidden/>
    <w:unhideWhenUsed/>
    <w:rsid w:val="00B06D40"/>
    <w:rPr>
      <w:sz w:val="20"/>
      <w:szCs w:val="20"/>
    </w:rPr>
  </w:style>
  <w:style w:type="character" w:customStyle="1" w:styleId="CommentTextChar">
    <w:name w:val="Comment Text Char"/>
    <w:basedOn w:val="DefaultParagraphFont"/>
    <w:link w:val="CommentText"/>
    <w:uiPriority w:val="99"/>
    <w:semiHidden/>
    <w:rsid w:val="00B06D40"/>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3D6B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874FC"/>
    <w:rPr>
      <w:color w:val="954F72" w:themeColor="followedHyperlink"/>
      <w:u w:val="single"/>
    </w:rPr>
  </w:style>
  <w:style w:type="paragraph" w:styleId="Revision">
    <w:name w:val="Revision"/>
    <w:hidden/>
    <w:uiPriority w:val="99"/>
    <w:semiHidden/>
    <w:rsid w:val="000874FC"/>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1149E0"/>
    <w:pPr>
      <w:pBdr>
        <w:bottom w:val="single" w:sz="6" w:space="1" w:color="auto"/>
      </w:pBdr>
      <w:jc w:val="center"/>
    </w:pPr>
    <w:rPr>
      <w:rFonts w:ascii="Arial" w:hAnsi="Arial" w:cs="Arial"/>
      <w:vanish/>
      <w:sz w:val="16"/>
      <w:szCs w:val="16"/>
      <w:lang w:val="en-BG"/>
    </w:rPr>
  </w:style>
  <w:style w:type="character" w:customStyle="1" w:styleId="z-TopofFormChar">
    <w:name w:val="z-Top of Form Char"/>
    <w:basedOn w:val="DefaultParagraphFont"/>
    <w:link w:val="z-TopofForm"/>
    <w:uiPriority w:val="99"/>
    <w:semiHidden/>
    <w:rsid w:val="001149E0"/>
    <w:rPr>
      <w:rFonts w:ascii="Arial" w:eastAsia="Times New Roman" w:hAnsi="Arial" w:cs="Arial"/>
      <w:vanish/>
      <w:sz w:val="16"/>
      <w:szCs w:val="16"/>
      <w:lang w:val="en-BG" w:eastAsia="en-GB"/>
    </w:rPr>
  </w:style>
  <w:style w:type="paragraph" w:styleId="z-BottomofForm">
    <w:name w:val="HTML Bottom of Form"/>
    <w:basedOn w:val="Normal"/>
    <w:next w:val="Normal"/>
    <w:link w:val="z-BottomofFormChar"/>
    <w:hidden/>
    <w:uiPriority w:val="99"/>
    <w:semiHidden/>
    <w:unhideWhenUsed/>
    <w:rsid w:val="001149E0"/>
    <w:pPr>
      <w:pBdr>
        <w:top w:val="single" w:sz="6" w:space="1" w:color="auto"/>
      </w:pBdr>
      <w:jc w:val="center"/>
    </w:pPr>
    <w:rPr>
      <w:rFonts w:ascii="Arial" w:hAnsi="Arial" w:cs="Arial"/>
      <w:vanish/>
      <w:sz w:val="16"/>
      <w:szCs w:val="16"/>
      <w:lang w:val="en-BG"/>
    </w:rPr>
  </w:style>
  <w:style w:type="character" w:customStyle="1" w:styleId="z-BottomofFormChar">
    <w:name w:val="z-Bottom of Form Char"/>
    <w:basedOn w:val="DefaultParagraphFont"/>
    <w:link w:val="z-BottomofForm"/>
    <w:uiPriority w:val="99"/>
    <w:semiHidden/>
    <w:rsid w:val="001149E0"/>
    <w:rPr>
      <w:rFonts w:ascii="Arial" w:eastAsia="Times New Roman" w:hAnsi="Arial" w:cs="Arial"/>
      <w:vanish/>
      <w:sz w:val="16"/>
      <w:szCs w:val="16"/>
      <w:lang w:val="en-B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3720">
      <w:bodyDiv w:val="1"/>
      <w:marLeft w:val="0"/>
      <w:marRight w:val="0"/>
      <w:marTop w:val="0"/>
      <w:marBottom w:val="0"/>
      <w:divBdr>
        <w:top w:val="none" w:sz="0" w:space="0" w:color="auto"/>
        <w:left w:val="none" w:sz="0" w:space="0" w:color="auto"/>
        <w:bottom w:val="none" w:sz="0" w:space="0" w:color="auto"/>
        <w:right w:val="none" w:sz="0" w:space="0" w:color="auto"/>
      </w:divBdr>
    </w:div>
    <w:div w:id="101653960">
      <w:bodyDiv w:val="1"/>
      <w:marLeft w:val="0"/>
      <w:marRight w:val="0"/>
      <w:marTop w:val="0"/>
      <w:marBottom w:val="0"/>
      <w:divBdr>
        <w:top w:val="none" w:sz="0" w:space="0" w:color="auto"/>
        <w:left w:val="none" w:sz="0" w:space="0" w:color="auto"/>
        <w:bottom w:val="none" w:sz="0" w:space="0" w:color="auto"/>
        <w:right w:val="none" w:sz="0" w:space="0" w:color="auto"/>
      </w:divBdr>
    </w:div>
    <w:div w:id="331421847">
      <w:bodyDiv w:val="1"/>
      <w:marLeft w:val="0"/>
      <w:marRight w:val="0"/>
      <w:marTop w:val="0"/>
      <w:marBottom w:val="0"/>
      <w:divBdr>
        <w:top w:val="none" w:sz="0" w:space="0" w:color="auto"/>
        <w:left w:val="none" w:sz="0" w:space="0" w:color="auto"/>
        <w:bottom w:val="none" w:sz="0" w:space="0" w:color="auto"/>
        <w:right w:val="none" w:sz="0" w:space="0" w:color="auto"/>
      </w:divBdr>
      <w:divsChild>
        <w:div w:id="159542714">
          <w:marLeft w:val="0"/>
          <w:marRight w:val="0"/>
          <w:marTop w:val="0"/>
          <w:marBottom w:val="0"/>
          <w:divBdr>
            <w:top w:val="dashed" w:sz="6" w:space="0" w:color="25549D"/>
            <w:left w:val="dashed" w:sz="6" w:space="0" w:color="25549D"/>
            <w:bottom w:val="dashed" w:sz="6" w:space="0" w:color="25549D"/>
            <w:right w:val="dashed" w:sz="6" w:space="0" w:color="25549D"/>
          </w:divBdr>
          <w:divsChild>
            <w:div w:id="4425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571512">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625042254">
      <w:bodyDiv w:val="1"/>
      <w:marLeft w:val="0"/>
      <w:marRight w:val="0"/>
      <w:marTop w:val="0"/>
      <w:marBottom w:val="0"/>
      <w:divBdr>
        <w:top w:val="none" w:sz="0" w:space="0" w:color="auto"/>
        <w:left w:val="none" w:sz="0" w:space="0" w:color="auto"/>
        <w:bottom w:val="none" w:sz="0" w:space="0" w:color="auto"/>
        <w:right w:val="none" w:sz="0" w:space="0" w:color="auto"/>
      </w:divBdr>
    </w:div>
    <w:div w:id="626357009">
      <w:bodyDiv w:val="1"/>
      <w:marLeft w:val="0"/>
      <w:marRight w:val="0"/>
      <w:marTop w:val="0"/>
      <w:marBottom w:val="0"/>
      <w:divBdr>
        <w:top w:val="none" w:sz="0" w:space="0" w:color="auto"/>
        <w:left w:val="none" w:sz="0" w:space="0" w:color="auto"/>
        <w:bottom w:val="none" w:sz="0" w:space="0" w:color="auto"/>
        <w:right w:val="none" w:sz="0" w:space="0" w:color="auto"/>
      </w:divBdr>
    </w:div>
    <w:div w:id="696855300">
      <w:bodyDiv w:val="1"/>
      <w:marLeft w:val="0"/>
      <w:marRight w:val="0"/>
      <w:marTop w:val="0"/>
      <w:marBottom w:val="0"/>
      <w:divBdr>
        <w:top w:val="none" w:sz="0" w:space="0" w:color="auto"/>
        <w:left w:val="none" w:sz="0" w:space="0" w:color="auto"/>
        <w:bottom w:val="none" w:sz="0" w:space="0" w:color="auto"/>
        <w:right w:val="none" w:sz="0" w:space="0" w:color="auto"/>
      </w:divBdr>
    </w:div>
    <w:div w:id="827987656">
      <w:bodyDiv w:val="1"/>
      <w:marLeft w:val="0"/>
      <w:marRight w:val="0"/>
      <w:marTop w:val="0"/>
      <w:marBottom w:val="0"/>
      <w:divBdr>
        <w:top w:val="none" w:sz="0" w:space="0" w:color="auto"/>
        <w:left w:val="none" w:sz="0" w:space="0" w:color="auto"/>
        <w:bottom w:val="none" w:sz="0" w:space="0" w:color="auto"/>
        <w:right w:val="none" w:sz="0" w:space="0" w:color="auto"/>
      </w:divBdr>
    </w:div>
    <w:div w:id="930356545">
      <w:bodyDiv w:val="1"/>
      <w:marLeft w:val="0"/>
      <w:marRight w:val="0"/>
      <w:marTop w:val="0"/>
      <w:marBottom w:val="0"/>
      <w:divBdr>
        <w:top w:val="none" w:sz="0" w:space="0" w:color="auto"/>
        <w:left w:val="none" w:sz="0" w:space="0" w:color="auto"/>
        <w:bottom w:val="none" w:sz="0" w:space="0" w:color="auto"/>
        <w:right w:val="none" w:sz="0" w:space="0" w:color="auto"/>
      </w:divBdr>
    </w:div>
    <w:div w:id="962348751">
      <w:bodyDiv w:val="1"/>
      <w:marLeft w:val="0"/>
      <w:marRight w:val="0"/>
      <w:marTop w:val="0"/>
      <w:marBottom w:val="0"/>
      <w:divBdr>
        <w:top w:val="none" w:sz="0" w:space="0" w:color="auto"/>
        <w:left w:val="none" w:sz="0" w:space="0" w:color="auto"/>
        <w:bottom w:val="none" w:sz="0" w:space="0" w:color="auto"/>
        <w:right w:val="none" w:sz="0" w:space="0" w:color="auto"/>
      </w:divBdr>
    </w:div>
    <w:div w:id="968123295">
      <w:bodyDiv w:val="1"/>
      <w:marLeft w:val="0"/>
      <w:marRight w:val="0"/>
      <w:marTop w:val="0"/>
      <w:marBottom w:val="0"/>
      <w:divBdr>
        <w:top w:val="none" w:sz="0" w:space="0" w:color="auto"/>
        <w:left w:val="none" w:sz="0" w:space="0" w:color="auto"/>
        <w:bottom w:val="none" w:sz="0" w:space="0" w:color="auto"/>
        <w:right w:val="none" w:sz="0" w:space="0" w:color="auto"/>
      </w:divBdr>
    </w:div>
    <w:div w:id="1012612414">
      <w:bodyDiv w:val="1"/>
      <w:marLeft w:val="0"/>
      <w:marRight w:val="0"/>
      <w:marTop w:val="0"/>
      <w:marBottom w:val="0"/>
      <w:divBdr>
        <w:top w:val="none" w:sz="0" w:space="0" w:color="auto"/>
        <w:left w:val="none" w:sz="0" w:space="0" w:color="auto"/>
        <w:bottom w:val="none" w:sz="0" w:space="0" w:color="auto"/>
        <w:right w:val="none" w:sz="0" w:space="0" w:color="auto"/>
      </w:divBdr>
    </w:div>
    <w:div w:id="1028679395">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94328466">
      <w:bodyDiv w:val="1"/>
      <w:marLeft w:val="0"/>
      <w:marRight w:val="0"/>
      <w:marTop w:val="0"/>
      <w:marBottom w:val="0"/>
      <w:divBdr>
        <w:top w:val="none" w:sz="0" w:space="0" w:color="auto"/>
        <w:left w:val="none" w:sz="0" w:space="0" w:color="auto"/>
        <w:bottom w:val="none" w:sz="0" w:space="0" w:color="auto"/>
        <w:right w:val="none" w:sz="0" w:space="0" w:color="auto"/>
      </w:divBdr>
    </w:div>
    <w:div w:id="1115636258">
      <w:bodyDiv w:val="1"/>
      <w:marLeft w:val="0"/>
      <w:marRight w:val="0"/>
      <w:marTop w:val="0"/>
      <w:marBottom w:val="0"/>
      <w:divBdr>
        <w:top w:val="none" w:sz="0" w:space="0" w:color="auto"/>
        <w:left w:val="none" w:sz="0" w:space="0" w:color="auto"/>
        <w:bottom w:val="none" w:sz="0" w:space="0" w:color="auto"/>
        <w:right w:val="none" w:sz="0" w:space="0" w:color="auto"/>
      </w:divBdr>
      <w:divsChild>
        <w:div w:id="5254109">
          <w:marLeft w:val="0"/>
          <w:marRight w:val="0"/>
          <w:marTop w:val="300"/>
          <w:marBottom w:val="300"/>
          <w:divBdr>
            <w:top w:val="none" w:sz="0" w:space="0" w:color="auto"/>
            <w:left w:val="none" w:sz="0" w:space="0" w:color="auto"/>
            <w:bottom w:val="none" w:sz="0" w:space="0" w:color="auto"/>
            <w:right w:val="none" w:sz="0" w:space="0" w:color="auto"/>
          </w:divBdr>
          <w:divsChild>
            <w:div w:id="61964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55873410">
      <w:bodyDiv w:val="1"/>
      <w:marLeft w:val="0"/>
      <w:marRight w:val="0"/>
      <w:marTop w:val="0"/>
      <w:marBottom w:val="0"/>
      <w:divBdr>
        <w:top w:val="none" w:sz="0" w:space="0" w:color="auto"/>
        <w:left w:val="none" w:sz="0" w:space="0" w:color="auto"/>
        <w:bottom w:val="none" w:sz="0" w:space="0" w:color="auto"/>
        <w:right w:val="none" w:sz="0" w:space="0" w:color="auto"/>
      </w:divBdr>
    </w:div>
    <w:div w:id="1202132635">
      <w:bodyDiv w:val="1"/>
      <w:marLeft w:val="0"/>
      <w:marRight w:val="0"/>
      <w:marTop w:val="0"/>
      <w:marBottom w:val="0"/>
      <w:divBdr>
        <w:top w:val="none" w:sz="0" w:space="0" w:color="auto"/>
        <w:left w:val="none" w:sz="0" w:space="0" w:color="auto"/>
        <w:bottom w:val="none" w:sz="0" w:space="0" w:color="auto"/>
        <w:right w:val="none" w:sz="0" w:space="0" w:color="auto"/>
      </w:divBdr>
    </w:div>
    <w:div w:id="1272318671">
      <w:bodyDiv w:val="1"/>
      <w:marLeft w:val="0"/>
      <w:marRight w:val="0"/>
      <w:marTop w:val="0"/>
      <w:marBottom w:val="0"/>
      <w:divBdr>
        <w:top w:val="none" w:sz="0" w:space="0" w:color="auto"/>
        <w:left w:val="none" w:sz="0" w:space="0" w:color="auto"/>
        <w:bottom w:val="none" w:sz="0" w:space="0" w:color="auto"/>
        <w:right w:val="none" w:sz="0" w:space="0" w:color="auto"/>
      </w:divBdr>
    </w:div>
    <w:div w:id="1309702527">
      <w:bodyDiv w:val="1"/>
      <w:marLeft w:val="0"/>
      <w:marRight w:val="0"/>
      <w:marTop w:val="0"/>
      <w:marBottom w:val="0"/>
      <w:divBdr>
        <w:top w:val="none" w:sz="0" w:space="0" w:color="auto"/>
        <w:left w:val="none" w:sz="0" w:space="0" w:color="auto"/>
        <w:bottom w:val="none" w:sz="0" w:space="0" w:color="auto"/>
        <w:right w:val="none" w:sz="0" w:space="0" w:color="auto"/>
      </w:divBdr>
    </w:div>
    <w:div w:id="1386373604">
      <w:bodyDiv w:val="1"/>
      <w:marLeft w:val="0"/>
      <w:marRight w:val="0"/>
      <w:marTop w:val="0"/>
      <w:marBottom w:val="0"/>
      <w:divBdr>
        <w:top w:val="none" w:sz="0" w:space="0" w:color="auto"/>
        <w:left w:val="none" w:sz="0" w:space="0" w:color="auto"/>
        <w:bottom w:val="none" w:sz="0" w:space="0" w:color="auto"/>
        <w:right w:val="none" w:sz="0" w:space="0" w:color="auto"/>
      </w:divBdr>
    </w:div>
    <w:div w:id="1445035625">
      <w:bodyDiv w:val="1"/>
      <w:marLeft w:val="0"/>
      <w:marRight w:val="0"/>
      <w:marTop w:val="0"/>
      <w:marBottom w:val="0"/>
      <w:divBdr>
        <w:top w:val="none" w:sz="0" w:space="0" w:color="auto"/>
        <w:left w:val="none" w:sz="0" w:space="0" w:color="auto"/>
        <w:bottom w:val="none" w:sz="0" w:space="0" w:color="auto"/>
        <w:right w:val="none" w:sz="0" w:space="0" w:color="auto"/>
      </w:divBdr>
    </w:div>
    <w:div w:id="1459029543">
      <w:bodyDiv w:val="1"/>
      <w:marLeft w:val="0"/>
      <w:marRight w:val="0"/>
      <w:marTop w:val="0"/>
      <w:marBottom w:val="0"/>
      <w:divBdr>
        <w:top w:val="none" w:sz="0" w:space="0" w:color="auto"/>
        <w:left w:val="none" w:sz="0" w:space="0" w:color="auto"/>
        <w:bottom w:val="none" w:sz="0" w:space="0" w:color="auto"/>
        <w:right w:val="none" w:sz="0" w:space="0" w:color="auto"/>
      </w:divBdr>
      <w:divsChild>
        <w:div w:id="794525127">
          <w:marLeft w:val="0"/>
          <w:marRight w:val="0"/>
          <w:marTop w:val="0"/>
          <w:marBottom w:val="0"/>
          <w:divBdr>
            <w:top w:val="none" w:sz="0" w:space="0" w:color="auto"/>
            <w:left w:val="none" w:sz="0" w:space="0" w:color="auto"/>
            <w:bottom w:val="none" w:sz="0" w:space="0" w:color="auto"/>
            <w:right w:val="none" w:sz="0" w:space="0" w:color="auto"/>
          </w:divBdr>
        </w:div>
      </w:divsChild>
    </w:div>
    <w:div w:id="1459179441">
      <w:bodyDiv w:val="1"/>
      <w:marLeft w:val="0"/>
      <w:marRight w:val="0"/>
      <w:marTop w:val="0"/>
      <w:marBottom w:val="0"/>
      <w:divBdr>
        <w:top w:val="none" w:sz="0" w:space="0" w:color="auto"/>
        <w:left w:val="none" w:sz="0" w:space="0" w:color="auto"/>
        <w:bottom w:val="none" w:sz="0" w:space="0" w:color="auto"/>
        <w:right w:val="none" w:sz="0" w:space="0" w:color="auto"/>
      </w:divBdr>
      <w:divsChild>
        <w:div w:id="1169977317">
          <w:marLeft w:val="0"/>
          <w:marRight w:val="0"/>
          <w:marTop w:val="0"/>
          <w:marBottom w:val="0"/>
          <w:divBdr>
            <w:top w:val="none" w:sz="0" w:space="0" w:color="auto"/>
            <w:left w:val="none" w:sz="0" w:space="0" w:color="auto"/>
            <w:bottom w:val="none" w:sz="0" w:space="0" w:color="auto"/>
            <w:right w:val="none" w:sz="0" w:space="0" w:color="auto"/>
          </w:divBdr>
          <w:divsChild>
            <w:div w:id="195047272">
              <w:marLeft w:val="0"/>
              <w:marRight w:val="0"/>
              <w:marTop w:val="100"/>
              <w:marBottom w:val="0"/>
              <w:divBdr>
                <w:top w:val="none" w:sz="0" w:space="0" w:color="auto"/>
                <w:left w:val="none" w:sz="0" w:space="0" w:color="auto"/>
                <w:bottom w:val="none" w:sz="0" w:space="0" w:color="auto"/>
                <w:right w:val="none" w:sz="0" w:space="0" w:color="auto"/>
              </w:divBdr>
              <w:divsChild>
                <w:div w:id="172039897">
                  <w:marLeft w:val="0"/>
                  <w:marRight w:val="0"/>
                  <w:marTop w:val="0"/>
                  <w:marBottom w:val="0"/>
                  <w:divBdr>
                    <w:top w:val="none" w:sz="0" w:space="0" w:color="auto"/>
                    <w:left w:val="none" w:sz="0" w:space="0" w:color="auto"/>
                    <w:bottom w:val="none" w:sz="0" w:space="0" w:color="auto"/>
                    <w:right w:val="none" w:sz="0" w:space="0" w:color="auto"/>
                  </w:divBdr>
                  <w:divsChild>
                    <w:div w:id="1548028462">
                      <w:marLeft w:val="0"/>
                      <w:marRight w:val="0"/>
                      <w:marTop w:val="0"/>
                      <w:marBottom w:val="0"/>
                      <w:divBdr>
                        <w:top w:val="none" w:sz="0" w:space="0" w:color="auto"/>
                        <w:left w:val="none" w:sz="0" w:space="0" w:color="auto"/>
                        <w:bottom w:val="none" w:sz="0" w:space="0" w:color="auto"/>
                        <w:right w:val="none" w:sz="0" w:space="0" w:color="auto"/>
                      </w:divBdr>
                      <w:divsChild>
                        <w:div w:id="464783836">
                          <w:marLeft w:val="0"/>
                          <w:marRight w:val="0"/>
                          <w:marTop w:val="0"/>
                          <w:marBottom w:val="0"/>
                          <w:divBdr>
                            <w:top w:val="none" w:sz="0" w:space="0" w:color="auto"/>
                            <w:left w:val="none" w:sz="0" w:space="0" w:color="auto"/>
                            <w:bottom w:val="none" w:sz="0" w:space="0" w:color="auto"/>
                            <w:right w:val="none" w:sz="0" w:space="0" w:color="auto"/>
                          </w:divBdr>
                        </w:div>
                        <w:div w:id="580025358">
                          <w:marLeft w:val="0"/>
                          <w:marRight w:val="0"/>
                          <w:marTop w:val="0"/>
                          <w:marBottom w:val="0"/>
                          <w:divBdr>
                            <w:top w:val="none" w:sz="0" w:space="0" w:color="auto"/>
                            <w:left w:val="none" w:sz="0" w:space="0" w:color="auto"/>
                            <w:bottom w:val="none" w:sz="0" w:space="0" w:color="auto"/>
                            <w:right w:val="none" w:sz="0" w:space="0" w:color="auto"/>
                          </w:divBdr>
                          <w:divsChild>
                            <w:div w:id="1131749580">
                              <w:marLeft w:val="0"/>
                              <w:marRight w:val="0"/>
                              <w:marTop w:val="0"/>
                              <w:marBottom w:val="0"/>
                              <w:divBdr>
                                <w:top w:val="none" w:sz="0" w:space="0" w:color="auto"/>
                                <w:left w:val="none" w:sz="0" w:space="0" w:color="auto"/>
                                <w:bottom w:val="none" w:sz="0" w:space="0" w:color="auto"/>
                                <w:right w:val="none" w:sz="0" w:space="0" w:color="auto"/>
                              </w:divBdr>
                            </w:div>
                            <w:div w:id="1361012137">
                              <w:marLeft w:val="0"/>
                              <w:marRight w:val="0"/>
                              <w:marTop w:val="0"/>
                              <w:marBottom w:val="0"/>
                              <w:divBdr>
                                <w:top w:val="none" w:sz="0" w:space="0" w:color="auto"/>
                                <w:left w:val="none" w:sz="0" w:space="0" w:color="auto"/>
                                <w:bottom w:val="none" w:sz="0" w:space="0" w:color="auto"/>
                                <w:right w:val="none" w:sz="0" w:space="0" w:color="auto"/>
                              </w:divBdr>
                              <w:divsChild>
                                <w:div w:id="391928500">
                                  <w:marLeft w:val="0"/>
                                  <w:marRight w:val="0"/>
                                  <w:marTop w:val="0"/>
                                  <w:marBottom w:val="0"/>
                                  <w:divBdr>
                                    <w:top w:val="none" w:sz="0" w:space="0" w:color="auto"/>
                                    <w:left w:val="none" w:sz="0" w:space="0" w:color="auto"/>
                                    <w:bottom w:val="none" w:sz="0" w:space="0" w:color="auto"/>
                                    <w:right w:val="none" w:sz="0" w:space="0" w:color="auto"/>
                                  </w:divBdr>
                                  <w:divsChild>
                                    <w:div w:id="1305701561">
                                      <w:marLeft w:val="0"/>
                                      <w:marRight w:val="0"/>
                                      <w:marTop w:val="0"/>
                                      <w:marBottom w:val="0"/>
                                      <w:divBdr>
                                        <w:top w:val="none" w:sz="0" w:space="0" w:color="auto"/>
                                        <w:left w:val="none" w:sz="0" w:space="0" w:color="auto"/>
                                        <w:bottom w:val="none" w:sz="0" w:space="0" w:color="auto"/>
                                        <w:right w:val="none" w:sz="0" w:space="0" w:color="auto"/>
                                      </w:divBdr>
                                      <w:divsChild>
                                        <w:div w:id="458034996">
                                          <w:marLeft w:val="0"/>
                                          <w:marRight w:val="0"/>
                                          <w:marTop w:val="0"/>
                                          <w:marBottom w:val="0"/>
                                          <w:divBdr>
                                            <w:top w:val="none" w:sz="0" w:space="0" w:color="auto"/>
                                            <w:left w:val="none" w:sz="0" w:space="0" w:color="auto"/>
                                            <w:bottom w:val="none" w:sz="0" w:space="0" w:color="auto"/>
                                            <w:right w:val="none" w:sz="0" w:space="0" w:color="auto"/>
                                          </w:divBdr>
                                          <w:divsChild>
                                            <w:div w:id="1017584933">
                                              <w:marLeft w:val="0"/>
                                              <w:marRight w:val="0"/>
                                              <w:marTop w:val="0"/>
                                              <w:marBottom w:val="0"/>
                                              <w:divBdr>
                                                <w:top w:val="none" w:sz="0" w:space="0" w:color="auto"/>
                                                <w:left w:val="none" w:sz="0" w:space="0" w:color="auto"/>
                                                <w:bottom w:val="none" w:sz="0" w:space="0" w:color="auto"/>
                                                <w:right w:val="none" w:sz="0" w:space="0" w:color="auto"/>
                                              </w:divBdr>
                                            </w:div>
                                            <w:div w:id="200366270">
                                              <w:marLeft w:val="0"/>
                                              <w:marRight w:val="0"/>
                                              <w:marTop w:val="0"/>
                                              <w:marBottom w:val="0"/>
                                              <w:divBdr>
                                                <w:top w:val="none" w:sz="0" w:space="0" w:color="auto"/>
                                                <w:left w:val="none" w:sz="0" w:space="0" w:color="auto"/>
                                                <w:bottom w:val="none" w:sz="0" w:space="0" w:color="auto"/>
                                                <w:right w:val="none" w:sz="0" w:space="0" w:color="auto"/>
                                              </w:divBdr>
                                              <w:divsChild>
                                                <w:div w:id="1203177303">
                                                  <w:marLeft w:val="0"/>
                                                  <w:marRight w:val="0"/>
                                                  <w:marTop w:val="0"/>
                                                  <w:marBottom w:val="0"/>
                                                  <w:divBdr>
                                                    <w:top w:val="none" w:sz="0" w:space="0" w:color="auto"/>
                                                    <w:left w:val="none" w:sz="0" w:space="0" w:color="auto"/>
                                                    <w:bottom w:val="none" w:sz="0" w:space="0" w:color="auto"/>
                                                    <w:right w:val="none" w:sz="0" w:space="0" w:color="auto"/>
                                                  </w:divBdr>
                                                  <w:divsChild>
                                                    <w:div w:id="432358523">
                                                      <w:marLeft w:val="0"/>
                                                      <w:marRight w:val="0"/>
                                                      <w:marTop w:val="0"/>
                                                      <w:marBottom w:val="0"/>
                                                      <w:divBdr>
                                                        <w:top w:val="none" w:sz="0" w:space="0" w:color="auto"/>
                                                        <w:left w:val="none" w:sz="0" w:space="0" w:color="auto"/>
                                                        <w:bottom w:val="none" w:sz="0" w:space="0" w:color="auto"/>
                                                        <w:right w:val="none" w:sz="0" w:space="0" w:color="auto"/>
                                                      </w:divBdr>
                                                      <w:divsChild>
                                                        <w:div w:id="81946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45231589">
      <w:bodyDiv w:val="1"/>
      <w:marLeft w:val="0"/>
      <w:marRight w:val="0"/>
      <w:marTop w:val="0"/>
      <w:marBottom w:val="0"/>
      <w:divBdr>
        <w:top w:val="none" w:sz="0" w:space="0" w:color="auto"/>
        <w:left w:val="none" w:sz="0" w:space="0" w:color="auto"/>
        <w:bottom w:val="none" w:sz="0" w:space="0" w:color="auto"/>
        <w:right w:val="none" w:sz="0" w:space="0" w:color="auto"/>
      </w:divBdr>
    </w:div>
    <w:div w:id="1680110541">
      <w:bodyDiv w:val="1"/>
      <w:marLeft w:val="0"/>
      <w:marRight w:val="0"/>
      <w:marTop w:val="0"/>
      <w:marBottom w:val="0"/>
      <w:divBdr>
        <w:top w:val="none" w:sz="0" w:space="0" w:color="auto"/>
        <w:left w:val="none" w:sz="0" w:space="0" w:color="auto"/>
        <w:bottom w:val="none" w:sz="0" w:space="0" w:color="auto"/>
        <w:right w:val="none" w:sz="0" w:space="0" w:color="auto"/>
      </w:divBdr>
    </w:div>
    <w:div w:id="1838765683">
      <w:bodyDiv w:val="1"/>
      <w:marLeft w:val="0"/>
      <w:marRight w:val="0"/>
      <w:marTop w:val="0"/>
      <w:marBottom w:val="0"/>
      <w:divBdr>
        <w:top w:val="none" w:sz="0" w:space="0" w:color="auto"/>
        <w:left w:val="none" w:sz="0" w:space="0" w:color="auto"/>
        <w:bottom w:val="none" w:sz="0" w:space="0" w:color="auto"/>
        <w:right w:val="none" w:sz="0" w:space="0" w:color="auto"/>
      </w:divBdr>
    </w:div>
    <w:div w:id="2032414123">
      <w:bodyDiv w:val="1"/>
      <w:marLeft w:val="0"/>
      <w:marRight w:val="0"/>
      <w:marTop w:val="0"/>
      <w:marBottom w:val="0"/>
      <w:divBdr>
        <w:top w:val="none" w:sz="0" w:space="0" w:color="auto"/>
        <w:left w:val="none" w:sz="0" w:space="0" w:color="auto"/>
        <w:bottom w:val="none" w:sz="0" w:space="0" w:color="auto"/>
        <w:right w:val="none" w:sz="0" w:space="0" w:color="auto"/>
      </w:divBdr>
      <w:divsChild>
        <w:div w:id="681854157">
          <w:marLeft w:val="0"/>
          <w:marRight w:val="0"/>
          <w:marTop w:val="0"/>
          <w:marBottom w:val="0"/>
          <w:divBdr>
            <w:top w:val="dashed" w:sz="6" w:space="0" w:color="25549D"/>
            <w:left w:val="dashed" w:sz="6" w:space="0" w:color="25549D"/>
            <w:bottom w:val="dashed" w:sz="6" w:space="0" w:color="25549D"/>
            <w:right w:val="dashed" w:sz="6" w:space="0" w:color="25549D"/>
          </w:divBdr>
          <w:divsChild>
            <w:div w:id="106556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bookcentral.proquest.com/auth/lib/trinity/signInPartnerUser.action?ebrary_username=athens_1f2j9efm5p4ie70t731pdleisr&amp;partner_key=trinity&amp;success_url=https%3A%2F%2Febookcentral.proq"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pluginfile.php/65429/mod_resource/content/0/SBMA7111_L02_Jones_and_Wadhwanil_2006_entrepreneurial_research.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6AEFEF-1500-F847-8B89-A07390A2AB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818b4512-fd0b-43f6-b692-7c845382692e&quot;,&quot;citationItems&quot;:[{&quot;id&quot;:&quot;d708f9d0-55a3-3595-bef1-5fc9db5036db&quot;,&quot;itemData&quot;:{&quot;type&quot;:&quot;article-journal&quot;,&quot;id&quot;:&quot;d708f9d0-55a3-3595-bef1-5fc9db5036db&quot;,&quot;title&quot;:&quot;Schumpeterian Entrepreneurship&quot;,&quot;author&quot;:[{&quot;family&quot;:&quot;Braguinsky&quot;,&quot;given&quot;:&quot;Serguey&quot;,&quot;parse-names&quot;:false,&quot;dropping-particle&quot;:&quot;&quot;,&quot;non-dropping-particle&quot;:&quot;&quot;},{&quot;family&quot;:&quot;Klepper&quot;,&quot;given&quot;:&quot;Steven&quot;,&quot;parse-names&quot;:false,&quot;dropping-particle&quot;:&quot;&quot;,&quot;non-dropping-particle&quot;:&quot;&quot;},{&quot;family&quot;:&quot;Ohyama&quot;,&quot;given&quot;:&quot;Atsushi&quot;,&quot;parse-names&quot;:false,&quot;dropping-particle&quot;:&quot;&quot;,&quot;non-dropping-particle&quot;:&quot;&quot;}],&quot;container-title&quot;:&quot;SSRN Electronic Journal&quot;,&quot;accessed&quot;:{&quot;date-parts&quot;:[[2021,12,23]]},&quot;DOI&quot;:&quot;10.2139/SSRN.1347063&quot;,&quot;ISSN&quot;:&quot;1556-5068&quot;,&quot;issued&quot;:{&quot;date-parts&quot;:[[2011,12,28]]},&quot;abstract&quot;:&quot;Based on recent findings concerning the best performing start-ups, we develop a model of Schumpeterian entrepreneurship in which founders exploit ideas they learned through their employment. The model yields distinctive implications about how labor market experience and earnings at work influence the probability of a worker becoming an entrepreneur, earnings as an entrepreneur relative to paid work, and persistence in entrepreneurship.  These implications are tested using data on the earnings of scientists and engineers, which are common founders of high growth start-ups.  The sample is pared down to those that worked in and founded businesses related to their education in order to isolate the best candidates for Schumpeterian entrepreneurship.&quot;,&quot;publisher&quot;:&quot;Elsevier BV&quot;},&quot;isTemporary&quot;:false}],&quot;properties&quot;:{&quot;noteIndex&quot;:0},&quot;isEdited&quot;:false,&quot;manualOverride&quot;:{&quot;isManuallyOverridden&quot;:false,&quot;citeprocText&quot;:&quot;(Braguinsky, Klepper and Ohyama, 2011)&quot;,&quot;manualOverrideText&quot;:&quot;&quot;},&quot;citationTag&quot;:&quot;MENDELEY_CITATION_v3_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&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2.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customXml/itemProps4.xml><?xml version="1.0" encoding="utf-8"?>
<ds:datastoreItem xmlns:ds="http://schemas.openxmlformats.org/officeDocument/2006/customXml" ds:itemID="{192A9EA0-FED3-B445-B402-0F1C54E24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2356</Words>
  <Characters>14090</Characters>
  <Application>Microsoft Office Word</Application>
  <DocSecurity>0</DocSecurity>
  <Lines>402</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2022-01-13T22:53:00Z</dcterms:created>
  <dcterms:modified xsi:type="dcterms:W3CDTF">2022-01-13T22:53:00Z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