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4C57" w:rsidRDefault="009D4C57" w:rsidP="009D4C57"/>
    <w:p w:rsidR="009D4C57" w:rsidRPr="00CB7DE7" w:rsidRDefault="009D4C57" w:rsidP="009D4C57">
      <w:pPr>
        <w:jc w:val="center"/>
        <w:rPr>
          <w:rFonts w:ascii="Abadi" w:hAnsi="Abadi" w:cs="Aldhabi"/>
          <w:b/>
          <w:i/>
          <w:sz w:val="32"/>
          <w:szCs w:val="32"/>
          <w:u w:val="single"/>
        </w:rPr>
      </w:pPr>
      <w:r w:rsidRPr="00CB7DE7">
        <w:rPr>
          <w:rFonts w:ascii="Abadi" w:hAnsi="Abadi" w:cs="Aldhabi"/>
          <w:b/>
          <w:i/>
          <w:sz w:val="32"/>
          <w:szCs w:val="32"/>
          <w:u w:val="single"/>
        </w:rPr>
        <w:t>UNIVERSITY OF WALES: TRINITY SAINT DAVID</w:t>
      </w:r>
    </w:p>
    <w:p w:rsidR="009D4C57" w:rsidRDefault="009D4C57" w:rsidP="009D4C57">
      <w:pPr>
        <w:jc w:val="center"/>
        <w:rPr>
          <w:rFonts w:ascii="Algerian" w:hAnsi="Algerian"/>
          <w:b/>
          <w:sz w:val="40"/>
          <w:szCs w:val="40"/>
        </w:rPr>
      </w:pPr>
    </w:p>
    <w:p w:rsidR="009D4C57" w:rsidRDefault="009D4C57" w:rsidP="009D4C57">
      <w:pPr>
        <w:jc w:val="center"/>
        <w:rPr>
          <w:rFonts w:ascii="Algerian" w:hAnsi="Algerian"/>
          <w:b/>
          <w:sz w:val="40"/>
          <w:szCs w:val="40"/>
        </w:rPr>
      </w:pPr>
    </w:p>
    <w:p w:rsidR="009D4C57" w:rsidRDefault="009D4C57" w:rsidP="009D4C57">
      <w:pPr>
        <w:jc w:val="center"/>
        <w:rPr>
          <w:rFonts w:ascii="Algerian" w:hAnsi="Algerian"/>
          <w:b/>
          <w:sz w:val="40"/>
          <w:szCs w:val="40"/>
        </w:rPr>
      </w:pPr>
    </w:p>
    <w:p w:rsidR="009D4C57" w:rsidRPr="002727B8" w:rsidRDefault="009D4C57" w:rsidP="009D4C57">
      <w:pPr>
        <w:jc w:val="center"/>
        <w:rPr>
          <w:rFonts w:ascii="Algerian" w:hAnsi="Algerian"/>
          <w:b/>
          <w:sz w:val="40"/>
          <w:szCs w:val="40"/>
        </w:rPr>
      </w:pPr>
    </w:p>
    <w:p w:rsidR="009D4C57" w:rsidRPr="00CB7DE7" w:rsidRDefault="009D4C57" w:rsidP="009D4C57">
      <w:pPr>
        <w:ind w:left="720"/>
        <w:jc w:val="center"/>
        <w:rPr>
          <w:b/>
          <w:i/>
          <w:sz w:val="44"/>
          <w:szCs w:val="44"/>
          <w:u w:val="single"/>
        </w:rPr>
      </w:pPr>
      <w:r w:rsidRPr="00CB7DE7">
        <w:rPr>
          <w:b/>
          <w:i/>
          <w:sz w:val="44"/>
          <w:szCs w:val="44"/>
          <w:u w:val="single"/>
        </w:rPr>
        <w:t>Academic and Employability Skills</w:t>
      </w:r>
    </w:p>
    <w:p w:rsidR="009D4C57" w:rsidRDefault="009D4C57" w:rsidP="009D4C57">
      <w:pPr>
        <w:ind w:left="720"/>
        <w:jc w:val="center"/>
        <w:rPr>
          <w:sz w:val="44"/>
          <w:szCs w:val="44"/>
        </w:rPr>
      </w:pPr>
    </w:p>
    <w:p w:rsidR="009D4C57" w:rsidRDefault="009D4C57" w:rsidP="009D4C57">
      <w:pPr>
        <w:ind w:left="720"/>
        <w:jc w:val="center"/>
        <w:rPr>
          <w:sz w:val="44"/>
          <w:szCs w:val="44"/>
        </w:rPr>
      </w:pPr>
    </w:p>
    <w:p w:rsidR="009D4C57" w:rsidRDefault="009D4C57" w:rsidP="009D4C57">
      <w:pPr>
        <w:ind w:left="720"/>
        <w:jc w:val="center"/>
        <w:rPr>
          <w:sz w:val="44"/>
          <w:szCs w:val="44"/>
        </w:rPr>
      </w:pPr>
    </w:p>
    <w:p w:rsidR="009D4C57" w:rsidRDefault="009D4C57" w:rsidP="009D4C57">
      <w:pPr>
        <w:ind w:left="720"/>
        <w:jc w:val="center"/>
        <w:rPr>
          <w:sz w:val="44"/>
          <w:szCs w:val="44"/>
        </w:rPr>
      </w:pPr>
    </w:p>
    <w:p w:rsidR="009D4C57" w:rsidRDefault="009D4C57" w:rsidP="009D4C57">
      <w:pPr>
        <w:ind w:left="720"/>
        <w:jc w:val="center"/>
        <w:rPr>
          <w:sz w:val="44"/>
          <w:szCs w:val="44"/>
        </w:rPr>
      </w:pPr>
    </w:p>
    <w:p w:rsidR="009D4C57" w:rsidRDefault="009D4C57" w:rsidP="009D4C57">
      <w:pPr>
        <w:ind w:left="720"/>
        <w:jc w:val="center"/>
        <w:rPr>
          <w:sz w:val="24"/>
          <w:szCs w:val="24"/>
        </w:rPr>
      </w:pPr>
    </w:p>
    <w:p w:rsidR="009D4C57" w:rsidRPr="00B754D0" w:rsidRDefault="009D4C57" w:rsidP="009D4C57">
      <w:pPr>
        <w:ind w:left="720"/>
        <w:jc w:val="right"/>
        <w:rPr>
          <w:b/>
          <w:sz w:val="24"/>
          <w:szCs w:val="24"/>
        </w:rPr>
      </w:pPr>
      <w:r w:rsidRPr="00B754D0">
        <w:rPr>
          <w:b/>
          <w:sz w:val="24"/>
          <w:szCs w:val="24"/>
        </w:rPr>
        <w:t>Student name: Lucian Cristinel Hritcu</w:t>
      </w:r>
    </w:p>
    <w:p w:rsidR="009D4C57" w:rsidRPr="00B754D0" w:rsidRDefault="009D4C57" w:rsidP="009D4C57">
      <w:pPr>
        <w:ind w:left="720"/>
        <w:jc w:val="right"/>
        <w:rPr>
          <w:b/>
          <w:sz w:val="24"/>
          <w:szCs w:val="24"/>
        </w:rPr>
      </w:pPr>
      <w:r w:rsidRPr="00B754D0">
        <w:rPr>
          <w:b/>
          <w:sz w:val="24"/>
          <w:szCs w:val="24"/>
        </w:rPr>
        <w:t>Student number: 1913389</w:t>
      </w:r>
    </w:p>
    <w:p w:rsidR="009D4C57" w:rsidRPr="00B754D0" w:rsidRDefault="009D4C57" w:rsidP="009D4C57">
      <w:pPr>
        <w:ind w:left="720"/>
        <w:jc w:val="right"/>
        <w:rPr>
          <w:b/>
          <w:sz w:val="24"/>
          <w:szCs w:val="24"/>
        </w:rPr>
      </w:pPr>
      <w:r w:rsidRPr="00B754D0">
        <w:rPr>
          <w:b/>
          <w:sz w:val="24"/>
          <w:szCs w:val="24"/>
        </w:rPr>
        <w:t>Module: BMSW4001</w:t>
      </w:r>
    </w:p>
    <w:p w:rsidR="009D4C57" w:rsidRPr="00B754D0" w:rsidRDefault="009D4C57" w:rsidP="009D4C57">
      <w:pPr>
        <w:ind w:left="720"/>
        <w:jc w:val="right"/>
        <w:rPr>
          <w:sz w:val="24"/>
          <w:szCs w:val="24"/>
        </w:rPr>
      </w:pPr>
      <w:r w:rsidRPr="00B754D0">
        <w:rPr>
          <w:b/>
          <w:sz w:val="24"/>
          <w:szCs w:val="24"/>
        </w:rPr>
        <w:t xml:space="preserve">Lecture name: </w:t>
      </w:r>
      <w:r w:rsidR="00B754D0" w:rsidRPr="00B754D0">
        <w:rPr>
          <w:b/>
          <w:sz w:val="24"/>
          <w:szCs w:val="24"/>
        </w:rPr>
        <w:t>Toyin Adisa</w:t>
      </w:r>
    </w:p>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sdt>
      <w:sdtPr>
        <w:rPr>
          <w:rFonts w:asciiTheme="minorHAnsi" w:eastAsiaTheme="minorHAnsi" w:hAnsiTheme="minorHAnsi" w:cstheme="minorBidi"/>
          <w:color w:val="auto"/>
          <w:sz w:val="22"/>
          <w:szCs w:val="22"/>
        </w:rPr>
        <w:id w:val="255034692"/>
        <w:docPartObj>
          <w:docPartGallery w:val="Table of Contents"/>
          <w:docPartUnique/>
        </w:docPartObj>
      </w:sdtPr>
      <w:sdtEndPr>
        <w:rPr>
          <w:b/>
          <w:bCs/>
          <w:noProof/>
        </w:rPr>
      </w:sdtEndPr>
      <w:sdtContent>
        <w:p w:rsidR="009D4C57" w:rsidRDefault="009D4C57" w:rsidP="009D4C57">
          <w:pPr>
            <w:pStyle w:val="TOCHeading"/>
          </w:pPr>
          <w:r>
            <w:t>Contents</w:t>
          </w:r>
        </w:p>
        <w:p w:rsidR="009D4C57" w:rsidRDefault="0099691C" w:rsidP="009D4C57">
          <w:pPr>
            <w:pStyle w:val="TOC1"/>
            <w:tabs>
              <w:tab w:val="right" w:leader="dot" w:pos="9350"/>
            </w:tabs>
            <w:rPr>
              <w:noProof/>
            </w:rPr>
          </w:pPr>
          <w:r w:rsidRPr="0099691C">
            <w:fldChar w:fldCharType="begin"/>
          </w:r>
          <w:r w:rsidR="009D4C57">
            <w:instrText xml:space="preserve"> TOC \o "1-3" \h \z \u </w:instrText>
          </w:r>
          <w:r w:rsidRPr="0099691C">
            <w:fldChar w:fldCharType="separate"/>
          </w:r>
          <w:hyperlink w:anchor="_Toc49302230" w:history="1">
            <w:r w:rsidR="009D4C57" w:rsidRPr="00454A15">
              <w:rPr>
                <w:rStyle w:val="Hyperlink"/>
                <w:b/>
                <w:bCs/>
                <w:noProof/>
              </w:rPr>
              <w:t>Introduction</w:t>
            </w:r>
            <w:r w:rsidR="009D4C57">
              <w:rPr>
                <w:noProof/>
                <w:webHidden/>
              </w:rPr>
              <w:tab/>
              <w:t>3</w:t>
            </w:r>
          </w:hyperlink>
        </w:p>
        <w:p w:rsidR="009D4C57" w:rsidRDefault="0099691C" w:rsidP="009D4C57">
          <w:pPr>
            <w:pStyle w:val="TOC1"/>
            <w:tabs>
              <w:tab w:val="right" w:leader="dot" w:pos="9350"/>
            </w:tabs>
            <w:rPr>
              <w:noProof/>
            </w:rPr>
          </w:pPr>
          <w:hyperlink w:anchor="_Toc49302231" w:history="1">
            <w:r w:rsidR="009D4C57" w:rsidRPr="00454A15">
              <w:rPr>
                <w:rStyle w:val="Hyperlink"/>
                <w:b/>
                <w:bCs/>
                <w:noProof/>
              </w:rPr>
              <w:t>MIAN BODY</w:t>
            </w:r>
            <w:r w:rsidR="009D4C57">
              <w:rPr>
                <w:noProof/>
                <w:webHidden/>
              </w:rPr>
              <w:tab/>
              <w:t>3</w:t>
            </w:r>
          </w:hyperlink>
        </w:p>
        <w:p w:rsidR="009D4C57" w:rsidRDefault="0099691C" w:rsidP="009D4C57">
          <w:pPr>
            <w:pStyle w:val="TOC2"/>
            <w:tabs>
              <w:tab w:val="right" w:leader="dot" w:pos="9350"/>
            </w:tabs>
            <w:rPr>
              <w:noProof/>
            </w:rPr>
          </w:pPr>
          <w:hyperlink w:anchor="_Toc49302232" w:history="1">
            <w:r w:rsidR="009D4C57" w:rsidRPr="00454A15">
              <w:rPr>
                <w:rStyle w:val="Hyperlink"/>
                <w:b/>
                <w:bCs/>
                <w:noProof/>
              </w:rPr>
              <w:t>Explanation</w:t>
            </w:r>
            <w:r w:rsidR="009D4C57">
              <w:rPr>
                <w:noProof/>
                <w:webHidden/>
              </w:rPr>
              <w:tab/>
              <w:t>3</w:t>
            </w:r>
          </w:hyperlink>
        </w:p>
        <w:p w:rsidR="009D4C57" w:rsidRDefault="0099691C" w:rsidP="009D4C57">
          <w:pPr>
            <w:pStyle w:val="TOC1"/>
            <w:tabs>
              <w:tab w:val="right" w:leader="dot" w:pos="9350"/>
            </w:tabs>
            <w:rPr>
              <w:noProof/>
            </w:rPr>
          </w:pPr>
          <w:hyperlink w:anchor="_Toc49302233" w:history="1">
            <w:r w:rsidR="009D4C57" w:rsidRPr="00454A15">
              <w:rPr>
                <w:rStyle w:val="Hyperlink"/>
                <w:b/>
                <w:bCs/>
                <w:noProof/>
              </w:rPr>
              <w:t>Critical analysis</w:t>
            </w:r>
            <w:r w:rsidR="009D4C57">
              <w:rPr>
                <w:noProof/>
                <w:webHidden/>
              </w:rPr>
              <w:tab/>
              <w:t>4</w:t>
            </w:r>
          </w:hyperlink>
        </w:p>
        <w:p w:rsidR="009D4C57" w:rsidRDefault="0099691C" w:rsidP="009D4C57">
          <w:pPr>
            <w:pStyle w:val="TOC2"/>
            <w:tabs>
              <w:tab w:val="right" w:leader="dot" w:pos="9350"/>
            </w:tabs>
            <w:rPr>
              <w:noProof/>
            </w:rPr>
          </w:pPr>
          <w:hyperlink w:anchor="_Toc49302234" w:history="1">
            <w:r w:rsidR="009D4C57" w:rsidRPr="00454A15">
              <w:rPr>
                <w:rStyle w:val="Hyperlink"/>
                <w:b/>
                <w:bCs/>
                <w:noProof/>
              </w:rPr>
              <w:t>Decision Making ability</w:t>
            </w:r>
            <w:r w:rsidR="009D4C57">
              <w:rPr>
                <w:noProof/>
                <w:webHidden/>
              </w:rPr>
              <w:tab/>
              <w:t>4</w:t>
            </w:r>
          </w:hyperlink>
        </w:p>
        <w:p w:rsidR="009D4C57" w:rsidRDefault="0099691C" w:rsidP="009D4C57">
          <w:pPr>
            <w:pStyle w:val="TOC2"/>
            <w:tabs>
              <w:tab w:val="right" w:leader="dot" w:pos="9350"/>
            </w:tabs>
            <w:rPr>
              <w:noProof/>
            </w:rPr>
          </w:pPr>
          <w:hyperlink w:anchor="_Toc49302235" w:history="1">
            <w:r w:rsidR="00D855BD">
              <w:rPr>
                <w:rStyle w:val="Hyperlink"/>
                <w:b/>
                <w:bCs/>
                <w:noProof/>
              </w:rPr>
              <w:t>Academic writing</w:t>
            </w:r>
            <w:r w:rsidR="009D4C57">
              <w:rPr>
                <w:noProof/>
                <w:webHidden/>
              </w:rPr>
              <w:tab/>
              <w:t>5</w:t>
            </w:r>
          </w:hyperlink>
        </w:p>
        <w:p w:rsidR="009D4C57" w:rsidRDefault="0099691C" w:rsidP="009D4C57">
          <w:pPr>
            <w:pStyle w:val="TOC2"/>
            <w:tabs>
              <w:tab w:val="right" w:leader="dot" w:pos="9350"/>
            </w:tabs>
            <w:rPr>
              <w:noProof/>
            </w:rPr>
          </w:pPr>
          <w:hyperlink w:anchor="_Toc49302236" w:history="1">
            <w:r w:rsidR="00D855BD">
              <w:rPr>
                <w:rStyle w:val="Hyperlink"/>
                <w:b/>
                <w:bCs/>
                <w:noProof/>
              </w:rPr>
              <w:t>Paraphrazing</w:t>
            </w:r>
            <w:r w:rsidR="009D4C57" w:rsidRPr="00454A15">
              <w:rPr>
                <w:rStyle w:val="Hyperlink"/>
                <w:b/>
                <w:bCs/>
                <w:noProof/>
              </w:rPr>
              <w:t>:</w:t>
            </w:r>
            <w:r w:rsidR="009D4C57">
              <w:rPr>
                <w:noProof/>
                <w:webHidden/>
              </w:rPr>
              <w:tab/>
              <w:t>5</w:t>
            </w:r>
          </w:hyperlink>
        </w:p>
        <w:p w:rsidR="009D4C57" w:rsidRDefault="0099691C" w:rsidP="009D4C57">
          <w:pPr>
            <w:pStyle w:val="TOC2"/>
            <w:tabs>
              <w:tab w:val="right" w:leader="dot" w:pos="9350"/>
            </w:tabs>
            <w:rPr>
              <w:noProof/>
            </w:rPr>
          </w:pPr>
          <w:hyperlink w:anchor="_Toc49302237" w:history="1">
            <w:r w:rsidR="00D855BD">
              <w:rPr>
                <w:rStyle w:val="Hyperlink"/>
                <w:b/>
                <w:bCs/>
                <w:noProof/>
              </w:rPr>
              <w:t>Summarizing</w:t>
            </w:r>
            <w:r w:rsidR="009D4C57">
              <w:rPr>
                <w:noProof/>
                <w:webHidden/>
              </w:rPr>
              <w:tab/>
              <w:t>5</w:t>
            </w:r>
          </w:hyperlink>
        </w:p>
        <w:p w:rsidR="009D4C57" w:rsidRDefault="0099691C" w:rsidP="009D4C57">
          <w:pPr>
            <w:pStyle w:val="TOC1"/>
            <w:tabs>
              <w:tab w:val="right" w:leader="dot" w:pos="9350"/>
            </w:tabs>
            <w:rPr>
              <w:noProof/>
            </w:rPr>
          </w:pPr>
          <w:hyperlink w:anchor="_Toc49302238" w:history="1">
            <w:r w:rsidR="009D4C57" w:rsidRPr="00454A15">
              <w:rPr>
                <w:rStyle w:val="Hyperlink"/>
                <w:b/>
                <w:bCs/>
                <w:noProof/>
              </w:rPr>
              <w:t>Conclusion:</w:t>
            </w:r>
            <w:r w:rsidR="009D4C57">
              <w:rPr>
                <w:noProof/>
                <w:webHidden/>
              </w:rPr>
              <w:tab/>
              <w:t>6</w:t>
            </w:r>
          </w:hyperlink>
        </w:p>
        <w:p w:rsidR="009D4C57" w:rsidRDefault="0099691C" w:rsidP="009D4C57">
          <w:pPr>
            <w:pStyle w:val="TOC1"/>
            <w:tabs>
              <w:tab w:val="right" w:leader="dot" w:pos="9350"/>
            </w:tabs>
            <w:rPr>
              <w:noProof/>
            </w:rPr>
          </w:pPr>
          <w:hyperlink w:anchor="_Toc49302239" w:history="1">
            <w:r w:rsidR="009D4C57" w:rsidRPr="00454A15">
              <w:rPr>
                <w:rStyle w:val="Hyperlink"/>
                <w:b/>
                <w:bCs/>
                <w:noProof/>
              </w:rPr>
              <w:t>Action plans</w:t>
            </w:r>
            <w:r w:rsidR="009D4C57">
              <w:rPr>
                <w:noProof/>
                <w:webHidden/>
              </w:rPr>
              <w:tab/>
              <w:t>6</w:t>
            </w:r>
          </w:hyperlink>
        </w:p>
        <w:p w:rsidR="009D4C57" w:rsidRDefault="0099691C" w:rsidP="009D4C57">
          <w:pPr>
            <w:pStyle w:val="TOC1"/>
            <w:tabs>
              <w:tab w:val="right" w:leader="dot" w:pos="9350"/>
            </w:tabs>
            <w:rPr>
              <w:noProof/>
            </w:rPr>
          </w:pPr>
          <w:hyperlink w:anchor="_Toc49302240" w:history="1">
            <w:r w:rsidR="009D4C57" w:rsidRPr="00454A15">
              <w:rPr>
                <w:rStyle w:val="Hyperlink"/>
                <w:noProof/>
              </w:rPr>
              <w:t>Bibliography</w:t>
            </w:r>
            <w:r w:rsidR="009D4C57">
              <w:rPr>
                <w:noProof/>
                <w:webHidden/>
              </w:rPr>
              <w:tab/>
              <w:t>7</w:t>
            </w:r>
          </w:hyperlink>
        </w:p>
        <w:p w:rsidR="009D4C57" w:rsidRDefault="0099691C" w:rsidP="009D4C57">
          <w:pPr>
            <w:rPr>
              <w:b/>
              <w:bCs/>
              <w:noProof/>
            </w:rPr>
          </w:pPr>
          <w:r>
            <w:rPr>
              <w:b/>
              <w:bCs/>
              <w:noProof/>
            </w:rPr>
            <w:fldChar w:fldCharType="end"/>
          </w:r>
        </w:p>
      </w:sdtContent>
    </w:sdt>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Default="009D4C57" w:rsidP="009D4C57"/>
    <w:p w:rsidR="009D4C57" w:rsidRPr="009D4C57" w:rsidRDefault="009D4C57" w:rsidP="009D4C57"/>
    <w:p w:rsidR="00AA15E0" w:rsidRPr="00663DA4" w:rsidRDefault="00AA15E0" w:rsidP="00AA15E0">
      <w:pPr>
        <w:pStyle w:val="Heading1"/>
        <w:rPr>
          <w:rFonts w:ascii="Harvard" w:hAnsi="Harvard"/>
          <w:b/>
          <w:bCs/>
        </w:rPr>
      </w:pPr>
      <w:bookmarkStart w:id="0" w:name="_Toc49302230"/>
      <w:r w:rsidRPr="00663DA4">
        <w:rPr>
          <w:rFonts w:ascii="Harvard" w:hAnsi="Harvard"/>
          <w:b/>
          <w:bCs/>
        </w:rPr>
        <w:lastRenderedPageBreak/>
        <w:t>Introduction</w:t>
      </w:r>
      <w:bookmarkEnd w:id="0"/>
    </w:p>
    <w:p w:rsidR="00B90191" w:rsidRPr="00663DA4" w:rsidRDefault="00A25AEC" w:rsidP="00B90191">
      <w:pPr>
        <w:rPr>
          <w:rFonts w:ascii="Harvard" w:hAnsi="Harvard"/>
        </w:rPr>
      </w:pPr>
      <w:r w:rsidRPr="00663DA4">
        <w:rPr>
          <w:rFonts w:ascii="Harvard" w:hAnsi="Harvard"/>
        </w:rPr>
        <w:t xml:space="preserve">Learning the skills which would increase the job opportunities and probabilities under the economic crisis are compulsory. Skills related to employability encompass the various fields including the communication, problem </w:t>
      </w:r>
      <w:r w:rsidR="00B90191" w:rsidRPr="00663DA4">
        <w:rPr>
          <w:rFonts w:ascii="Harvard" w:hAnsi="Harvard"/>
        </w:rPr>
        <w:t>solving,</w:t>
      </w:r>
      <w:r w:rsidRPr="00663DA4">
        <w:rPr>
          <w:rFonts w:ascii="Harvard" w:hAnsi="Harvard"/>
        </w:rPr>
        <w:t xml:space="preserve"> and planning, interaction and development related to social perspectives, information handling and retrieval and other associated fields. In various modern universities in UK, </w:t>
      </w:r>
      <w:r w:rsidR="00B90191" w:rsidRPr="00663DA4">
        <w:rPr>
          <w:rFonts w:ascii="Harvard" w:hAnsi="Harvard"/>
        </w:rPr>
        <w:t xml:space="preserve">due to changing external factors the mode of learning abilities has been changed due as per institutional directions. </w:t>
      </w:r>
    </w:p>
    <w:p w:rsidR="00B90191" w:rsidRPr="00663DA4" w:rsidRDefault="00B90191" w:rsidP="00B90191">
      <w:pPr>
        <w:rPr>
          <w:rFonts w:ascii="Harvard" w:hAnsi="Harvard"/>
        </w:rPr>
      </w:pPr>
      <w:r w:rsidRPr="00663DA4">
        <w:rPr>
          <w:rFonts w:ascii="Harvard" w:hAnsi="Harvard"/>
        </w:rPr>
        <w:t xml:space="preserve">The Academic and employability learning aptitude module which have been the essential part of the major course named Certificate of Higher education for gaining the skills at the workplace, </w:t>
      </w:r>
      <w:r w:rsidR="00F065E2" w:rsidRPr="00663DA4">
        <w:rPr>
          <w:rFonts w:ascii="Harvard" w:hAnsi="Harvard"/>
        </w:rPr>
        <w:t xml:space="preserve">helped me a lot to  increase my abilities in the perspective of professional approaches. Before joining the course my skills were at basic level which have been developed and polished after gaining comprehensive knowledge and applying the practical approaches in these areas. In the report I have discussed all the learning phases and challenges which I faced. Besides learning about the course work, all the troubles and difficulties which increased by learning capabilities are worth to write in the report. </w:t>
      </w:r>
    </w:p>
    <w:p w:rsidR="00F065E2" w:rsidRPr="00663DA4" w:rsidRDefault="00F065E2" w:rsidP="00B90191">
      <w:pPr>
        <w:rPr>
          <w:rFonts w:ascii="Harvard" w:hAnsi="Harvard"/>
        </w:rPr>
      </w:pPr>
      <w:r w:rsidRPr="00663DA4">
        <w:rPr>
          <w:rFonts w:ascii="Harvard" w:hAnsi="Harvard"/>
        </w:rPr>
        <w:t xml:space="preserve">There are different modules or models which could be used to learn by using the learning experiences. </w:t>
      </w:r>
      <w:r w:rsidR="00985EA2" w:rsidRPr="00663DA4">
        <w:rPr>
          <w:rFonts w:ascii="Harvard" w:hAnsi="Harvard"/>
        </w:rPr>
        <w:t xml:space="preserve">In the report I mentioned the Gibbs cycles of learning. During my course, cycle helped me to gain and evaluate my abilities based on my course experiences. While completing the </w:t>
      </w:r>
      <w:r w:rsidR="007F4FF4" w:rsidRPr="00663DA4">
        <w:rPr>
          <w:rFonts w:ascii="Harvard" w:hAnsi="Harvard"/>
        </w:rPr>
        <w:t>report I utilized the structure of Gibbs principle.</w:t>
      </w:r>
    </w:p>
    <w:p w:rsidR="007F4FF4" w:rsidRPr="00663DA4" w:rsidRDefault="007F4FF4" w:rsidP="00B90191">
      <w:pPr>
        <w:rPr>
          <w:rFonts w:ascii="Harvard" w:hAnsi="Harvard"/>
        </w:rPr>
      </w:pPr>
    </w:p>
    <w:p w:rsidR="007F4FF4" w:rsidRPr="00663DA4" w:rsidRDefault="00A9204C" w:rsidP="00A9204C">
      <w:pPr>
        <w:pStyle w:val="Heading1"/>
        <w:rPr>
          <w:rFonts w:ascii="Harvard" w:hAnsi="Harvard"/>
          <w:b/>
          <w:bCs/>
        </w:rPr>
      </w:pPr>
      <w:bookmarkStart w:id="1" w:name="_Toc49302231"/>
      <w:r w:rsidRPr="00663DA4">
        <w:rPr>
          <w:rFonts w:ascii="Harvard" w:hAnsi="Harvard"/>
          <w:b/>
          <w:bCs/>
        </w:rPr>
        <w:t>MIAN BODY</w:t>
      </w:r>
      <w:bookmarkEnd w:id="1"/>
    </w:p>
    <w:p w:rsidR="00A9204C" w:rsidRPr="00663DA4" w:rsidRDefault="00A9204C" w:rsidP="00A9204C">
      <w:pPr>
        <w:rPr>
          <w:rFonts w:ascii="Harvard" w:hAnsi="Harvard"/>
        </w:rPr>
      </w:pPr>
    </w:p>
    <w:p w:rsidR="007F4FF4" w:rsidRPr="00663DA4" w:rsidRDefault="00AA15E0" w:rsidP="00B90191">
      <w:pPr>
        <w:rPr>
          <w:rFonts w:ascii="Harvard" w:hAnsi="Harvard"/>
        </w:rPr>
      </w:pPr>
      <w:bookmarkStart w:id="2" w:name="_Toc49302232"/>
      <w:r w:rsidRPr="00663DA4">
        <w:rPr>
          <w:rStyle w:val="Heading2Char"/>
          <w:rFonts w:ascii="Harvard" w:hAnsi="Harvard"/>
          <w:b/>
          <w:bCs/>
        </w:rPr>
        <w:t>Explanation</w:t>
      </w:r>
      <w:bookmarkEnd w:id="2"/>
      <w:r w:rsidR="007F4FF4" w:rsidRPr="00663DA4">
        <w:rPr>
          <w:rFonts w:ascii="Harvard" w:hAnsi="Harvard"/>
        </w:rPr>
        <w:t>:</w:t>
      </w:r>
    </w:p>
    <w:p w:rsidR="007F4FF4" w:rsidRPr="00663DA4" w:rsidRDefault="007F4FF4" w:rsidP="00B90191">
      <w:pPr>
        <w:rPr>
          <w:rFonts w:ascii="Harvard" w:hAnsi="Harvard"/>
        </w:rPr>
      </w:pPr>
      <w:r w:rsidRPr="00663DA4">
        <w:rPr>
          <w:rFonts w:ascii="Harvard" w:hAnsi="Harvard"/>
        </w:rPr>
        <w:t xml:space="preserve">The report reflects that during my course study in the University of Wales how I have polished and developed my skills and how I increased my learning capabilities in the subject section of Employability and Academics at the workplace. </w:t>
      </w:r>
      <w:r w:rsidR="00611BB4" w:rsidRPr="00663DA4">
        <w:rPr>
          <w:rFonts w:ascii="Harvard" w:hAnsi="Harvard"/>
        </w:rPr>
        <w:t xml:space="preserve">A detailed lay out in which all the newly learned abilities during the course have been included and analyses over how those talents which I neglected could be improved during the study work. In the </w:t>
      </w:r>
      <w:r w:rsidR="00DE04BD">
        <w:rPr>
          <w:rFonts w:ascii="Harvard" w:hAnsi="Harvard"/>
        </w:rPr>
        <w:t>ten</w:t>
      </w:r>
      <w:r w:rsidR="00611BB4" w:rsidRPr="00663DA4">
        <w:rPr>
          <w:rFonts w:ascii="Harvard" w:hAnsi="Harvard"/>
        </w:rPr>
        <w:t xml:space="preserve"> weeks course, helped me a lot for the understanding and critical analysis on the existing and newly adopted abilities. </w:t>
      </w:r>
    </w:p>
    <w:p w:rsidR="00611BB4" w:rsidRPr="00663DA4" w:rsidRDefault="00611BB4" w:rsidP="00B90191">
      <w:pPr>
        <w:rPr>
          <w:rFonts w:ascii="Harvard" w:hAnsi="Harvard"/>
        </w:rPr>
      </w:pPr>
      <w:r w:rsidRPr="00663DA4">
        <w:rPr>
          <w:rFonts w:ascii="Harvard" w:hAnsi="Harvard"/>
        </w:rPr>
        <w:t>Fundamental abilities, relationship building aptitudes, thinking and individual abilities ar</w:t>
      </w:r>
      <w:r w:rsidR="00E94ABC" w:rsidRPr="00663DA4">
        <w:rPr>
          <w:rFonts w:ascii="Harvard" w:hAnsi="Harvard"/>
        </w:rPr>
        <w:t xml:space="preserve">e basic four aptitudes that I discovered and analyzed in the report. The sub-division of each branch has also been documented. Listening, </w:t>
      </w:r>
      <w:r w:rsidR="00D07492" w:rsidRPr="00663DA4">
        <w:rPr>
          <w:rFonts w:ascii="Harvard" w:hAnsi="Harvard"/>
        </w:rPr>
        <w:t>reading,</w:t>
      </w:r>
      <w:r w:rsidR="00E94ABC" w:rsidRPr="00663DA4">
        <w:rPr>
          <w:rFonts w:ascii="Harvard" w:hAnsi="Harvard"/>
        </w:rPr>
        <w:t xml:space="preserve"> and writing artistry including in the fundamental abilities. Critical analyses, critical thinking and decision making are regarded as thinking </w:t>
      </w:r>
      <w:r w:rsidR="00D07492" w:rsidRPr="00663DA4">
        <w:rPr>
          <w:rFonts w:ascii="Harvard" w:hAnsi="Harvard"/>
        </w:rPr>
        <w:t>aptness</w:t>
      </w:r>
      <w:r w:rsidR="00E94ABC" w:rsidRPr="00663DA4">
        <w:rPr>
          <w:rFonts w:ascii="Harvard" w:hAnsi="Harvard"/>
        </w:rPr>
        <w:t xml:space="preserve">. Leadership, team </w:t>
      </w:r>
      <w:r w:rsidR="00D07492" w:rsidRPr="00663DA4">
        <w:rPr>
          <w:rFonts w:ascii="Harvard" w:hAnsi="Harvard"/>
        </w:rPr>
        <w:t>working,</w:t>
      </w:r>
      <w:r w:rsidR="00E94ABC" w:rsidRPr="00663DA4">
        <w:rPr>
          <w:rFonts w:ascii="Harvard" w:hAnsi="Harvard"/>
        </w:rPr>
        <w:t xml:space="preserve"> and communication skills are also placed at the priority which </w:t>
      </w:r>
      <w:r w:rsidR="00411C7A" w:rsidRPr="00663DA4">
        <w:rPr>
          <w:rFonts w:ascii="Harvard" w:hAnsi="Harvard"/>
        </w:rPr>
        <w:t xml:space="preserve">should be adopted during the module. Besides adaptation the mass learning abilities, I have also been focused on the individual learning skills like the punctuality, time management and organizational leading powers. I have learnt </w:t>
      </w:r>
      <w:r w:rsidR="00D07492" w:rsidRPr="00663DA4">
        <w:rPr>
          <w:rFonts w:ascii="Harvard" w:hAnsi="Harvard"/>
        </w:rPr>
        <w:t xml:space="preserve">the </w:t>
      </w:r>
      <w:r w:rsidR="00DE04BD">
        <w:rPr>
          <w:rFonts w:ascii="Harvard" w:hAnsi="Harvard"/>
        </w:rPr>
        <w:t>academic writing, summarizing</w:t>
      </w:r>
      <w:r w:rsidR="00411C7A" w:rsidRPr="00663DA4">
        <w:rPr>
          <w:rFonts w:ascii="Harvard" w:hAnsi="Harvard"/>
        </w:rPr>
        <w:t>,</w:t>
      </w:r>
      <w:r w:rsidR="00DE04BD">
        <w:rPr>
          <w:rFonts w:ascii="Harvard" w:hAnsi="Harvard"/>
        </w:rPr>
        <w:t xml:space="preserve"> paraphrasing,</w:t>
      </w:r>
      <w:r w:rsidR="00411C7A" w:rsidRPr="00663DA4">
        <w:rPr>
          <w:rFonts w:ascii="Harvard" w:hAnsi="Harvard"/>
        </w:rPr>
        <w:t xml:space="preserve"> CV making, way to apply in jobs and handling the inquires by giving appropriate answers in the meetings during the whole course study. It assisted me in establishing and directing my approaches and objectives</w:t>
      </w:r>
      <w:r w:rsidR="00D07492" w:rsidRPr="00663DA4">
        <w:rPr>
          <w:rFonts w:ascii="Harvard" w:hAnsi="Harvard"/>
        </w:rPr>
        <w:t xml:space="preserve"> during my vocational period.</w:t>
      </w:r>
    </w:p>
    <w:p w:rsidR="00D07492" w:rsidRPr="00663DA4" w:rsidRDefault="00456459" w:rsidP="00B90191">
      <w:pPr>
        <w:rPr>
          <w:rFonts w:ascii="Harvard" w:hAnsi="Harvard"/>
        </w:rPr>
      </w:pPr>
      <w:r w:rsidRPr="00663DA4">
        <w:rPr>
          <w:rFonts w:ascii="Harvard" w:hAnsi="Harvard"/>
        </w:rPr>
        <w:lastRenderedPageBreak/>
        <w:t xml:space="preserve">In section I would compare the thoughts and feelings of two phases which I faced in the university. Before starting the </w:t>
      </w:r>
      <w:r w:rsidR="00AA15E0" w:rsidRPr="00663DA4">
        <w:rPr>
          <w:rFonts w:ascii="Harvard" w:hAnsi="Harvard"/>
        </w:rPr>
        <w:t>course,</w:t>
      </w:r>
      <w:r w:rsidRPr="00663DA4">
        <w:rPr>
          <w:rFonts w:ascii="Harvard" w:hAnsi="Harvard"/>
        </w:rPr>
        <w:t xml:space="preserve"> I was conscious and excited about the gaining new skills with a little confidence. When I joined and realized that the aptitudes which I am going to learn are not so easy and they require critical thinking, much time and analyzing power. I faced my cricks and difficulties while learning. The feeling of troublesome raised at the point when I was in tenth week of my course. These things changed my perspective of learning and decelerated my level of </w:t>
      </w:r>
      <w:r w:rsidR="00A72453" w:rsidRPr="00663DA4">
        <w:rPr>
          <w:rFonts w:ascii="Harvard" w:hAnsi="Harvard"/>
        </w:rPr>
        <w:t xml:space="preserve">confidence at the beginning but with the passage of time I learned multiple ways to gain and adopt the newly developed masteries. The most courageous parameter to gain my last experience was my passion to learn which pushed my confidence towards the positive perspective of learning. Previous experience of learning along with the passion towards proved beneficial for me to gain the useful abilities that would increases my job opportunities in future. </w:t>
      </w:r>
    </w:p>
    <w:p w:rsidR="003A7BB3" w:rsidRPr="00663DA4" w:rsidRDefault="003A7BB3" w:rsidP="00B90191">
      <w:pPr>
        <w:rPr>
          <w:rFonts w:ascii="Harvard" w:hAnsi="Harvard"/>
        </w:rPr>
      </w:pPr>
      <w:r w:rsidRPr="00663DA4">
        <w:rPr>
          <w:rFonts w:ascii="Harvard" w:hAnsi="Harvard"/>
        </w:rPr>
        <w:t xml:space="preserve">In all conditions, the first approach is the selection of procedure on which the whole building of learning abilities is established. Procedure designed by Gibbs has proved optimal in both developing and gaining abilities. As the proportionality for career success largely depends upon </w:t>
      </w:r>
      <w:r w:rsidR="00BC65DD" w:rsidRPr="00663DA4">
        <w:rPr>
          <w:rFonts w:ascii="Harvard" w:hAnsi="Harvard"/>
        </w:rPr>
        <w:t xml:space="preserve">them, so it was become inevitable for </w:t>
      </w:r>
      <w:r w:rsidR="008A41C2" w:rsidRPr="00663DA4">
        <w:rPr>
          <w:rFonts w:ascii="Harvard" w:hAnsi="Harvard"/>
        </w:rPr>
        <w:t>me to</w:t>
      </w:r>
      <w:r w:rsidR="00BC65DD" w:rsidRPr="00663DA4">
        <w:rPr>
          <w:rFonts w:ascii="Harvard" w:hAnsi="Harvard"/>
        </w:rPr>
        <w:t xml:space="preserve"> build up the command on these skills. </w:t>
      </w:r>
    </w:p>
    <w:p w:rsidR="00BC65DD" w:rsidRPr="00663DA4" w:rsidRDefault="00BC65DD" w:rsidP="00531413">
      <w:pPr>
        <w:pStyle w:val="Heading1"/>
        <w:rPr>
          <w:rFonts w:ascii="Harvard" w:hAnsi="Harvard"/>
          <w:b/>
          <w:bCs/>
        </w:rPr>
      </w:pPr>
      <w:bookmarkStart w:id="3" w:name="_Toc49302233"/>
      <w:r w:rsidRPr="00663DA4">
        <w:rPr>
          <w:rFonts w:ascii="Harvard" w:hAnsi="Harvard"/>
          <w:b/>
          <w:bCs/>
        </w:rPr>
        <w:t>Critical analysis</w:t>
      </w:r>
      <w:bookmarkEnd w:id="3"/>
    </w:p>
    <w:p w:rsidR="00BC65DD" w:rsidRPr="00663DA4" w:rsidRDefault="00BC65DD" w:rsidP="00B90191">
      <w:pPr>
        <w:rPr>
          <w:rFonts w:ascii="Harvard" w:hAnsi="Harvard"/>
        </w:rPr>
      </w:pPr>
      <w:r w:rsidRPr="00663DA4">
        <w:rPr>
          <w:rFonts w:ascii="Harvard" w:hAnsi="Harvard"/>
        </w:rPr>
        <w:t xml:space="preserve">Analyzing is the most critical step of our course during the </w:t>
      </w:r>
      <w:r w:rsidR="008A41C2" w:rsidRPr="00663DA4">
        <w:rPr>
          <w:rFonts w:ascii="Harvard" w:hAnsi="Harvard"/>
        </w:rPr>
        <w:t>whole-time</w:t>
      </w:r>
      <w:r w:rsidRPr="00663DA4">
        <w:rPr>
          <w:rFonts w:ascii="Harvard" w:hAnsi="Harvard"/>
        </w:rPr>
        <w:t xml:space="preserve"> frame. I utilized the four steps to critically analyze the attained capabilities. Collection of existing and previous data related to field subject. After the data collection, the information </w:t>
      </w:r>
      <w:r w:rsidR="000451DD" w:rsidRPr="00663DA4">
        <w:rPr>
          <w:rFonts w:ascii="Harvard" w:hAnsi="Harvard"/>
        </w:rPr>
        <w:t xml:space="preserve">was </w:t>
      </w:r>
      <w:r w:rsidR="008A41C2" w:rsidRPr="00663DA4">
        <w:rPr>
          <w:rFonts w:ascii="Harvard" w:hAnsi="Harvard"/>
        </w:rPr>
        <w:t>assessed,</w:t>
      </w:r>
      <w:r w:rsidR="000451DD" w:rsidRPr="00663DA4">
        <w:rPr>
          <w:rFonts w:ascii="Harvard" w:hAnsi="Harvard"/>
        </w:rPr>
        <w:t xml:space="preserve"> and its standard was checked to deduct the useful information and remove the false data or abduct the irrelevant information from the report. As we worked as a team during the course work and worked through the bilateral junctions by helping together for the sustainable and valuable results to be documented in the work report sheet. I till 3</w:t>
      </w:r>
      <w:r w:rsidR="000451DD" w:rsidRPr="00663DA4">
        <w:rPr>
          <w:rFonts w:ascii="Harvard" w:hAnsi="Harvard"/>
          <w:vertAlign w:val="superscript"/>
        </w:rPr>
        <w:t>rd</w:t>
      </w:r>
      <w:r w:rsidR="000451DD" w:rsidRPr="00663DA4">
        <w:rPr>
          <w:rFonts w:ascii="Harvard" w:hAnsi="Harvard"/>
        </w:rPr>
        <w:t xml:space="preserve"> phase of the study we enhanced the cognitive powers and </w:t>
      </w:r>
      <w:r w:rsidR="008A41C2" w:rsidRPr="00663DA4">
        <w:rPr>
          <w:rFonts w:ascii="Harvard" w:hAnsi="Harvard"/>
        </w:rPr>
        <w:t>teamwork</w:t>
      </w:r>
      <w:r w:rsidR="000451DD" w:rsidRPr="00663DA4">
        <w:rPr>
          <w:rFonts w:ascii="Harvard" w:hAnsi="Harvard"/>
        </w:rPr>
        <w:t xml:space="preserve"> abilities I successfully accomplished the reporting task and separated the junked information from the valuable information. In this way the criteria of judgements are also accomplished which would </w:t>
      </w:r>
      <w:r w:rsidR="008A41C2" w:rsidRPr="00663DA4">
        <w:rPr>
          <w:rFonts w:ascii="Harvard" w:hAnsi="Harvard"/>
        </w:rPr>
        <w:t>assess</w:t>
      </w:r>
      <w:r w:rsidR="000451DD" w:rsidRPr="00663DA4">
        <w:rPr>
          <w:rFonts w:ascii="Harvard" w:hAnsi="Harvard"/>
        </w:rPr>
        <w:t xml:space="preserve"> the credibility of truthfulness </w:t>
      </w:r>
      <w:r w:rsidR="008A41C2" w:rsidRPr="00663DA4">
        <w:rPr>
          <w:rFonts w:ascii="Harvard" w:hAnsi="Harvard"/>
        </w:rPr>
        <w:t>based on</w:t>
      </w:r>
      <w:r w:rsidR="000451DD" w:rsidRPr="00663DA4">
        <w:rPr>
          <w:rFonts w:ascii="Harvard" w:hAnsi="Harvard"/>
        </w:rPr>
        <w:t xml:space="preserve"> set points. Based on the competency the power of problem solution of each recruited candidate including me was evaluated.</w:t>
      </w:r>
    </w:p>
    <w:p w:rsidR="000451DD" w:rsidRPr="00663DA4" w:rsidRDefault="000451DD" w:rsidP="00B90191">
      <w:pPr>
        <w:rPr>
          <w:rFonts w:ascii="Harvard" w:hAnsi="Harvard"/>
        </w:rPr>
      </w:pPr>
    </w:p>
    <w:p w:rsidR="00531413" w:rsidRPr="00663DA4" w:rsidRDefault="00531413" w:rsidP="00531413">
      <w:pPr>
        <w:pStyle w:val="Heading2"/>
        <w:rPr>
          <w:rFonts w:ascii="Harvard" w:hAnsi="Harvard"/>
          <w:b/>
          <w:bCs/>
        </w:rPr>
      </w:pPr>
      <w:bookmarkStart w:id="4" w:name="_Toc49302234"/>
      <w:r w:rsidRPr="00663DA4">
        <w:rPr>
          <w:rFonts w:ascii="Harvard" w:hAnsi="Harvard"/>
          <w:b/>
          <w:bCs/>
        </w:rPr>
        <w:t>Decision Making ability</w:t>
      </w:r>
      <w:bookmarkEnd w:id="4"/>
    </w:p>
    <w:p w:rsidR="00531413" w:rsidRPr="00663DA4" w:rsidRDefault="00531413" w:rsidP="00B90191">
      <w:pPr>
        <w:rPr>
          <w:rFonts w:ascii="Harvard" w:hAnsi="Harvard"/>
        </w:rPr>
      </w:pPr>
    </w:p>
    <w:p w:rsidR="00611BB4" w:rsidRPr="00663DA4" w:rsidRDefault="00531413" w:rsidP="00B90191">
      <w:pPr>
        <w:rPr>
          <w:rFonts w:ascii="Harvard" w:hAnsi="Harvard"/>
        </w:rPr>
      </w:pPr>
      <w:r w:rsidRPr="00663DA4">
        <w:rPr>
          <w:rFonts w:ascii="Harvard" w:hAnsi="Harvard"/>
        </w:rPr>
        <w:t xml:space="preserve">Evaluation of this ability would decide whether I could progress in the field or I have to pas through the struggling phase to gain the job. To clarify the confused </w:t>
      </w:r>
      <w:r w:rsidR="008A41C2" w:rsidRPr="00663DA4">
        <w:rPr>
          <w:rFonts w:ascii="Harvard" w:hAnsi="Harvard"/>
        </w:rPr>
        <w:t>pathways</w:t>
      </w:r>
      <w:r w:rsidRPr="00663DA4">
        <w:rPr>
          <w:rFonts w:ascii="Harvard" w:hAnsi="Harvard"/>
        </w:rPr>
        <w:t xml:space="preserve">, selection of appropriate ways, identification of problems finding the solution according to given condition, and for the application of available knowledge, the </w:t>
      </w:r>
      <w:r w:rsidR="008A41C2" w:rsidRPr="00663DA4">
        <w:rPr>
          <w:rFonts w:ascii="Harvard" w:hAnsi="Harvard"/>
        </w:rPr>
        <w:t>decision-making</w:t>
      </w:r>
      <w:r w:rsidRPr="00663DA4">
        <w:rPr>
          <w:rFonts w:ascii="Harvard" w:hAnsi="Harvard"/>
        </w:rPr>
        <w:t xml:space="preserve"> power should be strong to become successful field worker or </w:t>
      </w:r>
      <w:r w:rsidR="008A41C2" w:rsidRPr="00663DA4">
        <w:rPr>
          <w:rFonts w:ascii="Harvard" w:hAnsi="Harvard"/>
        </w:rPr>
        <w:t>businessman</w:t>
      </w:r>
      <w:r w:rsidRPr="00663DA4">
        <w:rPr>
          <w:rFonts w:ascii="Harvard" w:hAnsi="Harvard"/>
        </w:rPr>
        <w:t xml:space="preserve">. I have learnt about </w:t>
      </w:r>
      <w:r w:rsidR="008A41C2" w:rsidRPr="00663DA4">
        <w:rPr>
          <w:rFonts w:ascii="Harvard" w:hAnsi="Harvard"/>
        </w:rPr>
        <w:t>this</w:t>
      </w:r>
      <w:r w:rsidRPr="00663DA4">
        <w:rPr>
          <w:rFonts w:ascii="Harvard" w:hAnsi="Harvard"/>
        </w:rPr>
        <w:t xml:space="preserve"> ability that before coming into the </w:t>
      </w:r>
      <w:r w:rsidR="008A41C2" w:rsidRPr="00663DA4">
        <w:rPr>
          <w:rFonts w:ascii="Harvard" w:hAnsi="Harvard"/>
        </w:rPr>
        <w:t>field, while</w:t>
      </w:r>
      <w:r w:rsidRPr="00663DA4">
        <w:rPr>
          <w:rFonts w:ascii="Harvard" w:hAnsi="Harvard"/>
        </w:rPr>
        <w:t xml:space="preserve"> making the decision of very sensitive matters and under high pressurized situations, I often got trembled and could not make courageous decisions. Looking closely, out of the junk of </w:t>
      </w:r>
      <w:r w:rsidR="008A41C2" w:rsidRPr="00663DA4">
        <w:rPr>
          <w:rFonts w:ascii="Harvard" w:hAnsi="Harvard"/>
        </w:rPr>
        <w:t>decision-making</w:t>
      </w:r>
      <w:r w:rsidR="009D4C57">
        <w:rPr>
          <w:rFonts w:ascii="Harvard" w:hAnsi="Harvard"/>
        </w:rPr>
        <w:t xml:space="preserve"> </w:t>
      </w:r>
      <w:r w:rsidR="005C3305" w:rsidRPr="00663DA4">
        <w:rPr>
          <w:rFonts w:ascii="Harvard" w:hAnsi="Harvard"/>
        </w:rPr>
        <w:t xml:space="preserve">expertise, identification of issues has been remained my power which assist me to gain enough confidence to polish </w:t>
      </w:r>
      <w:r w:rsidR="008A41C2" w:rsidRPr="00663DA4">
        <w:rPr>
          <w:rFonts w:ascii="Harvard" w:hAnsi="Harvard"/>
        </w:rPr>
        <w:t>this</w:t>
      </w:r>
      <w:r w:rsidR="005C3305" w:rsidRPr="00663DA4">
        <w:rPr>
          <w:rFonts w:ascii="Harvard" w:hAnsi="Harvard"/>
        </w:rPr>
        <w:t xml:space="preserve"> ability. After taking the decision, making the reflection or to ponder over the taken decision always proved helpful for making the correction in the errors. At the end of 20</w:t>
      </w:r>
      <w:r w:rsidR="005C3305" w:rsidRPr="00663DA4">
        <w:rPr>
          <w:rFonts w:ascii="Harvard" w:hAnsi="Harvard"/>
          <w:vertAlign w:val="superscript"/>
        </w:rPr>
        <w:t>th</w:t>
      </w:r>
      <w:r w:rsidR="005C3305" w:rsidRPr="00663DA4">
        <w:rPr>
          <w:rFonts w:ascii="Harvard" w:hAnsi="Harvard"/>
        </w:rPr>
        <w:t xml:space="preserve"> week, when I accomplished my work, I felt the improvement in this ability and now I </w:t>
      </w:r>
      <w:r w:rsidR="005C3305" w:rsidRPr="00663DA4">
        <w:rPr>
          <w:rFonts w:ascii="Harvard" w:hAnsi="Harvard"/>
        </w:rPr>
        <w:lastRenderedPageBreak/>
        <w:t>can manage and apply the skills in an appropriate manners to seek out the solution under the core pressure of firm.</w:t>
      </w:r>
    </w:p>
    <w:p w:rsidR="00B8602F" w:rsidRDefault="00B8602F" w:rsidP="005C3305">
      <w:pPr>
        <w:rPr>
          <w:rFonts w:ascii="Harvard" w:hAnsi="Harvard"/>
          <w:b/>
          <w:color w:val="4472C4" w:themeColor="accent1"/>
          <w:sz w:val="24"/>
          <w:szCs w:val="24"/>
        </w:rPr>
      </w:pPr>
      <w:r w:rsidRPr="00B8602F">
        <w:rPr>
          <w:rFonts w:ascii="Harvard" w:hAnsi="Harvard"/>
          <w:b/>
          <w:color w:val="4472C4" w:themeColor="accent1"/>
          <w:sz w:val="24"/>
          <w:szCs w:val="24"/>
        </w:rPr>
        <w:t>Academic Writing</w:t>
      </w:r>
    </w:p>
    <w:p w:rsidR="00B8602F" w:rsidRPr="00B8602F" w:rsidRDefault="00B8602F" w:rsidP="005C3305">
      <w:pPr>
        <w:rPr>
          <w:rFonts w:ascii="Harvard" w:hAnsi="Harvard"/>
        </w:rPr>
      </w:pPr>
      <w:r w:rsidRPr="00B8602F">
        <w:rPr>
          <w:rFonts w:ascii="Harvard" w:hAnsi="Harvard"/>
        </w:rPr>
        <w:t>Learning about the academic writing was very u</w:t>
      </w:r>
      <w:r>
        <w:rPr>
          <w:rFonts w:ascii="Harvard" w:hAnsi="Harvard"/>
        </w:rPr>
        <w:t>se</w:t>
      </w:r>
      <w:r w:rsidRPr="00B8602F">
        <w:rPr>
          <w:rFonts w:ascii="Harvard" w:hAnsi="Harvard"/>
        </w:rPr>
        <w:t xml:space="preserve">ful for, especially </w:t>
      </w:r>
      <w:r w:rsidRPr="00B8602F">
        <w:rPr>
          <w:rFonts w:ascii="Harvard" w:hAnsi="Harvard" w:hint="eastAsia"/>
        </w:rPr>
        <w:t>help</w:t>
      </w:r>
      <w:r w:rsidRPr="00B8602F">
        <w:rPr>
          <w:rFonts w:ascii="Harvard" w:hAnsi="Harvard"/>
        </w:rPr>
        <w:t xml:space="preserve">ed me when I was doing my </w:t>
      </w:r>
      <w:r w:rsidRPr="00B8602F">
        <w:rPr>
          <w:rFonts w:ascii="Harvard" w:hAnsi="Harvard" w:hint="eastAsia"/>
        </w:rPr>
        <w:t>assignment</w:t>
      </w:r>
      <w:r w:rsidRPr="00B8602F">
        <w:rPr>
          <w:rFonts w:ascii="Harvard" w:hAnsi="Harvard"/>
        </w:rPr>
        <w:t xml:space="preserve">. I could fell more confidence in writing regarding whit the felling </w:t>
      </w:r>
      <w:r w:rsidRPr="00B8602F">
        <w:rPr>
          <w:rFonts w:ascii="Harvard" w:hAnsi="Harvard" w:hint="eastAsia"/>
        </w:rPr>
        <w:t>I</w:t>
      </w:r>
      <w:r w:rsidRPr="00B8602F">
        <w:rPr>
          <w:rFonts w:ascii="Harvard" w:hAnsi="Harvard"/>
        </w:rPr>
        <w:t xml:space="preserve"> had it in the first term when </w:t>
      </w:r>
      <w:r w:rsidRPr="00B8602F">
        <w:rPr>
          <w:rFonts w:ascii="Harvard" w:hAnsi="Harvard" w:hint="eastAsia"/>
        </w:rPr>
        <w:t>I</w:t>
      </w:r>
      <w:r w:rsidRPr="00B8602F">
        <w:rPr>
          <w:rFonts w:ascii="Harvard" w:hAnsi="Harvard"/>
        </w:rPr>
        <w:t xml:space="preserve"> start this course. </w:t>
      </w:r>
      <w:r>
        <w:rPr>
          <w:rFonts w:ascii="Harvard" w:hAnsi="Harvard"/>
        </w:rPr>
        <w:t xml:space="preserve">I am saying that </w:t>
      </w:r>
      <w:r>
        <w:rPr>
          <w:rFonts w:ascii="Harvard" w:hAnsi="Harvard" w:hint="eastAsia"/>
        </w:rPr>
        <w:t>because</w:t>
      </w:r>
      <w:r>
        <w:rPr>
          <w:rFonts w:ascii="Harvard" w:hAnsi="Harvard"/>
        </w:rPr>
        <w:t xml:space="preserve"> </w:t>
      </w:r>
      <w:r>
        <w:rPr>
          <w:rFonts w:ascii="Harvard" w:hAnsi="Harvard" w:hint="eastAsia"/>
        </w:rPr>
        <w:t>English</w:t>
      </w:r>
      <w:r>
        <w:rPr>
          <w:rFonts w:ascii="Harvard" w:hAnsi="Harvard"/>
        </w:rPr>
        <w:t xml:space="preserve"> is my </w:t>
      </w:r>
      <w:r>
        <w:rPr>
          <w:rFonts w:ascii="Harvard" w:hAnsi="Harvard" w:hint="eastAsia"/>
        </w:rPr>
        <w:t>second</w:t>
      </w:r>
      <w:r>
        <w:rPr>
          <w:rFonts w:ascii="Harvard" w:hAnsi="Harvard"/>
        </w:rPr>
        <w:t xml:space="preserve"> language and </w:t>
      </w:r>
      <w:r>
        <w:rPr>
          <w:rFonts w:ascii="Harvard" w:hAnsi="Harvard" w:hint="eastAsia"/>
        </w:rPr>
        <w:t>I</w:t>
      </w:r>
      <w:r>
        <w:rPr>
          <w:rFonts w:ascii="Harvard" w:hAnsi="Harvard"/>
        </w:rPr>
        <w:t xml:space="preserve"> never wrote an </w:t>
      </w:r>
      <w:r>
        <w:rPr>
          <w:rFonts w:ascii="Harvard" w:hAnsi="Harvard" w:hint="eastAsia"/>
        </w:rPr>
        <w:t>assignment</w:t>
      </w:r>
      <w:r>
        <w:rPr>
          <w:rFonts w:ascii="Harvard" w:hAnsi="Harvard"/>
        </w:rPr>
        <w:t xml:space="preserve"> in a </w:t>
      </w:r>
      <w:r>
        <w:rPr>
          <w:rFonts w:ascii="Harvard" w:hAnsi="Harvard" w:hint="eastAsia"/>
        </w:rPr>
        <w:t>different</w:t>
      </w:r>
      <w:r>
        <w:rPr>
          <w:rFonts w:ascii="Harvard" w:hAnsi="Harvard"/>
        </w:rPr>
        <w:t xml:space="preserve"> language, and </w:t>
      </w:r>
      <w:r w:rsidR="009544BA">
        <w:rPr>
          <w:rFonts w:ascii="Harvard" w:hAnsi="Harvard"/>
        </w:rPr>
        <w:t xml:space="preserve">I believe </w:t>
      </w:r>
      <w:r>
        <w:rPr>
          <w:rFonts w:ascii="Harvard" w:hAnsi="Harvard"/>
        </w:rPr>
        <w:t xml:space="preserve">this is very </w:t>
      </w:r>
      <w:r w:rsidR="009544BA">
        <w:rPr>
          <w:rFonts w:ascii="Harvard" w:hAnsi="Harvard" w:hint="eastAsia"/>
        </w:rPr>
        <w:t>challeng</w:t>
      </w:r>
      <w:r w:rsidR="009544BA">
        <w:rPr>
          <w:rFonts w:ascii="Harvard" w:hAnsi="Harvard"/>
        </w:rPr>
        <w:t>ing for everyone.</w:t>
      </w:r>
      <w:r>
        <w:rPr>
          <w:rFonts w:ascii="Harvard" w:hAnsi="Harvard"/>
        </w:rPr>
        <w:t xml:space="preserve"> </w:t>
      </w:r>
    </w:p>
    <w:p w:rsidR="009E5858" w:rsidRDefault="00433715" w:rsidP="005C3305">
      <w:pPr>
        <w:rPr>
          <w:rFonts w:ascii="Harvard" w:hAnsi="Harvard"/>
        </w:rPr>
      </w:pPr>
      <w:r w:rsidRPr="00663DA4">
        <w:rPr>
          <w:rFonts w:ascii="Harvard" w:hAnsi="Harvard"/>
        </w:rPr>
        <w:t xml:space="preserve">Before the enrollment in the course, I was not familiar with these upmost important featured principles. It was the reason that always failed in time management.  After the learning phase it has become essay for me to handle the difficulties by using the comprehensive skill of the </w:t>
      </w:r>
      <w:r w:rsidR="00B8602F">
        <w:rPr>
          <w:rFonts w:ascii="Harvard" w:hAnsi="Harvard"/>
        </w:rPr>
        <w:t>academic writing</w:t>
      </w:r>
      <w:r w:rsidRPr="00663DA4">
        <w:rPr>
          <w:rFonts w:ascii="Harvard" w:hAnsi="Harvard"/>
        </w:rPr>
        <w:t xml:space="preserve">. </w:t>
      </w:r>
      <w:r w:rsidR="009E5858" w:rsidRPr="00663DA4">
        <w:rPr>
          <w:rFonts w:ascii="Harvard" w:hAnsi="Harvard"/>
        </w:rPr>
        <w:t xml:space="preserve">Now I </w:t>
      </w:r>
      <w:r w:rsidR="00AA15E0" w:rsidRPr="00663DA4">
        <w:rPr>
          <w:rFonts w:ascii="Harvard" w:hAnsi="Harvard"/>
        </w:rPr>
        <w:t>can</w:t>
      </w:r>
      <w:r w:rsidR="009E5858" w:rsidRPr="00663DA4">
        <w:rPr>
          <w:rFonts w:ascii="Harvard" w:hAnsi="Harvard"/>
        </w:rPr>
        <w:t xml:space="preserve"> finish my job task </w:t>
      </w:r>
      <w:r w:rsidR="008A41C2" w:rsidRPr="00663DA4">
        <w:rPr>
          <w:rFonts w:ascii="Harvard" w:hAnsi="Harvard"/>
        </w:rPr>
        <w:t>within</w:t>
      </w:r>
      <w:r w:rsidR="009E5858" w:rsidRPr="00663DA4">
        <w:rPr>
          <w:rFonts w:ascii="Harvard" w:hAnsi="Harvard"/>
        </w:rPr>
        <w:t xml:space="preserve"> deadline</w:t>
      </w:r>
      <w:r w:rsidR="00B8602F">
        <w:rPr>
          <w:rFonts w:ascii="Harvard" w:hAnsi="Harvard"/>
        </w:rPr>
        <w:t>.</w:t>
      </w:r>
    </w:p>
    <w:p w:rsidR="009544BA" w:rsidRDefault="009544BA" w:rsidP="005C3305">
      <w:pPr>
        <w:rPr>
          <w:rFonts w:ascii="Harvard" w:hAnsi="Harvard"/>
        </w:rPr>
      </w:pPr>
      <w:r>
        <w:rPr>
          <w:rFonts w:ascii="Harvard" w:hAnsi="Harvard"/>
        </w:rPr>
        <w:t xml:space="preserve">Along with academic writing </w:t>
      </w:r>
      <w:r>
        <w:rPr>
          <w:rFonts w:ascii="Harvard" w:hAnsi="Harvard" w:hint="eastAsia"/>
        </w:rPr>
        <w:t>I</w:t>
      </w:r>
      <w:r>
        <w:rPr>
          <w:rFonts w:ascii="Harvard" w:hAnsi="Harvard"/>
        </w:rPr>
        <w:t xml:space="preserve"> learned about paraphrasing and </w:t>
      </w:r>
      <w:r>
        <w:rPr>
          <w:rFonts w:ascii="Harvard" w:hAnsi="Harvard" w:hint="eastAsia"/>
        </w:rPr>
        <w:t>summarizing</w:t>
      </w:r>
      <w:r>
        <w:rPr>
          <w:rFonts w:ascii="Harvard" w:hAnsi="Harvard"/>
        </w:rPr>
        <w:t xml:space="preserve">. </w:t>
      </w:r>
    </w:p>
    <w:p w:rsidR="00F2424C" w:rsidRDefault="009544BA" w:rsidP="005C3305">
      <w:pPr>
        <w:rPr>
          <w:rFonts w:ascii="Harvard" w:hAnsi="Harvard"/>
        </w:rPr>
      </w:pPr>
      <w:r>
        <w:rPr>
          <w:rFonts w:ascii="Harvard" w:hAnsi="Harvard"/>
        </w:rPr>
        <w:t xml:space="preserve">Knowing the difference between paraphrasing and summarizing </w:t>
      </w:r>
      <w:r w:rsidR="00DE04BD">
        <w:rPr>
          <w:rFonts w:ascii="Harvard" w:hAnsi="Harvard"/>
        </w:rPr>
        <w:t xml:space="preserve">is important and really handy when you have an important exam or an academic work.  Paraphrasing is the part where you keep the main </w:t>
      </w:r>
      <w:r w:rsidR="00DE04BD">
        <w:rPr>
          <w:rFonts w:ascii="Harvard" w:hAnsi="Harvard" w:hint="eastAsia"/>
        </w:rPr>
        <w:t>idea</w:t>
      </w:r>
      <w:r w:rsidR="00DE04BD">
        <w:rPr>
          <w:rFonts w:ascii="Harvard" w:hAnsi="Harvard"/>
        </w:rPr>
        <w:t xml:space="preserve"> but we need to change, the </w:t>
      </w:r>
      <w:r w:rsidR="00F2424C">
        <w:rPr>
          <w:rFonts w:ascii="Harvard" w:hAnsi="Harvard"/>
        </w:rPr>
        <w:t>all</w:t>
      </w:r>
      <w:r w:rsidR="00DE04BD">
        <w:rPr>
          <w:rFonts w:ascii="Harvard" w:hAnsi="Harvard"/>
        </w:rPr>
        <w:t xml:space="preserve"> structure of the </w:t>
      </w:r>
      <w:r w:rsidR="00F2424C">
        <w:rPr>
          <w:rFonts w:ascii="Harvard" w:hAnsi="Harvard"/>
        </w:rPr>
        <w:t xml:space="preserve">example you using to make you </w:t>
      </w:r>
      <w:r w:rsidR="00F2424C">
        <w:rPr>
          <w:rFonts w:ascii="Harvard" w:hAnsi="Harvard" w:hint="eastAsia"/>
        </w:rPr>
        <w:t>understand</w:t>
      </w:r>
      <w:r w:rsidR="00F2424C">
        <w:rPr>
          <w:rFonts w:ascii="Harvard" w:hAnsi="Harvard"/>
        </w:rPr>
        <w:t xml:space="preserve"> what are you looking for.  When you </w:t>
      </w:r>
      <w:r w:rsidR="00F2424C">
        <w:rPr>
          <w:rFonts w:ascii="Harvard" w:hAnsi="Harvard" w:hint="eastAsia"/>
        </w:rPr>
        <w:t>paraphrasing</w:t>
      </w:r>
      <w:r w:rsidR="00F2424C">
        <w:rPr>
          <w:rFonts w:ascii="Harvard" w:hAnsi="Harvard"/>
        </w:rPr>
        <w:t xml:space="preserve"> is </w:t>
      </w:r>
      <w:r w:rsidR="00F2424C">
        <w:rPr>
          <w:rFonts w:ascii="Harvard" w:hAnsi="Harvard" w:hint="eastAsia"/>
        </w:rPr>
        <w:t>important</w:t>
      </w:r>
      <w:r w:rsidR="00F2424C">
        <w:rPr>
          <w:rFonts w:ascii="Harvard" w:hAnsi="Harvard"/>
        </w:rPr>
        <w:t xml:space="preserve"> to have your own way of saying or writing an </w:t>
      </w:r>
      <w:r w:rsidR="00F2424C">
        <w:rPr>
          <w:rFonts w:ascii="Harvard" w:hAnsi="Harvard" w:hint="eastAsia"/>
        </w:rPr>
        <w:t>assignment</w:t>
      </w:r>
      <w:r w:rsidR="00F2424C">
        <w:rPr>
          <w:rFonts w:ascii="Harvard" w:hAnsi="Harvard"/>
        </w:rPr>
        <w:t xml:space="preserve"> for example. </w:t>
      </w:r>
    </w:p>
    <w:p w:rsidR="00F2424C" w:rsidRDefault="00F2424C" w:rsidP="005C3305">
      <w:pPr>
        <w:rPr>
          <w:rFonts w:ascii="Harvard" w:hAnsi="Harvard"/>
        </w:rPr>
      </w:pPr>
      <w:r>
        <w:rPr>
          <w:rFonts w:ascii="Harvard" w:hAnsi="Harvard"/>
        </w:rPr>
        <w:t xml:space="preserve">On the other hand </w:t>
      </w:r>
      <w:r>
        <w:rPr>
          <w:rFonts w:ascii="Harvard" w:hAnsi="Harvard" w:hint="eastAsia"/>
        </w:rPr>
        <w:t>summarizing</w:t>
      </w:r>
      <w:r>
        <w:rPr>
          <w:rFonts w:ascii="Harvard" w:hAnsi="Harvard"/>
        </w:rPr>
        <w:t xml:space="preserve"> is </w:t>
      </w:r>
      <w:r w:rsidR="00B24941">
        <w:rPr>
          <w:rFonts w:ascii="Harvard" w:hAnsi="Harvard"/>
        </w:rPr>
        <w:t xml:space="preserve">the </w:t>
      </w:r>
      <w:r>
        <w:rPr>
          <w:rFonts w:ascii="Harvard" w:hAnsi="Harvard"/>
        </w:rPr>
        <w:t xml:space="preserve">way to describe the main idea in a short way </w:t>
      </w:r>
    </w:p>
    <w:p w:rsidR="009544BA" w:rsidRDefault="009544BA" w:rsidP="009E5858">
      <w:pPr>
        <w:pStyle w:val="Heading2"/>
        <w:rPr>
          <w:rFonts w:ascii="Harvard" w:hAnsi="Harvard"/>
          <w:b/>
          <w:bCs/>
        </w:rPr>
      </w:pPr>
      <w:bookmarkStart w:id="5" w:name="_Toc49302236"/>
    </w:p>
    <w:p w:rsidR="009E5858" w:rsidRPr="00663DA4" w:rsidRDefault="009E5858" w:rsidP="009E5858">
      <w:pPr>
        <w:pStyle w:val="Heading2"/>
        <w:rPr>
          <w:rFonts w:ascii="Harvard" w:hAnsi="Harvard"/>
          <w:b/>
          <w:bCs/>
        </w:rPr>
      </w:pPr>
      <w:r w:rsidRPr="00663DA4">
        <w:rPr>
          <w:rFonts w:ascii="Harvard" w:hAnsi="Harvard"/>
          <w:b/>
          <w:bCs/>
        </w:rPr>
        <w:t>Critical Analysis:</w:t>
      </w:r>
      <w:bookmarkEnd w:id="5"/>
    </w:p>
    <w:p w:rsidR="009E5858" w:rsidRPr="00663DA4" w:rsidRDefault="009E5858" w:rsidP="009E5858">
      <w:pPr>
        <w:rPr>
          <w:rFonts w:ascii="Harvard" w:hAnsi="Harvard"/>
        </w:rPr>
      </w:pPr>
    </w:p>
    <w:p w:rsidR="009E5858" w:rsidRPr="00663DA4" w:rsidRDefault="009E5858" w:rsidP="009E5858">
      <w:pPr>
        <w:rPr>
          <w:rFonts w:ascii="Harvard" w:hAnsi="Harvard"/>
        </w:rPr>
      </w:pPr>
      <w:r w:rsidRPr="00663DA4">
        <w:rPr>
          <w:rFonts w:ascii="Harvard" w:hAnsi="Harvard"/>
        </w:rPr>
        <w:t xml:space="preserve">The module which I selected helped me to make a valuable academic and professional critical analysis. The thing which should be noted that making analysis is not so simple in either the academic point of view or in professional perspective. The course enables me to understand </w:t>
      </w:r>
      <w:r w:rsidR="00C50583" w:rsidRPr="00663DA4">
        <w:rPr>
          <w:rFonts w:ascii="Harvard" w:hAnsi="Harvard"/>
        </w:rPr>
        <w:t>that for</w:t>
      </w:r>
      <w:r w:rsidRPr="00663DA4">
        <w:rPr>
          <w:rFonts w:ascii="Harvard" w:hAnsi="Harvard"/>
        </w:rPr>
        <w:t xml:space="preserve"> amazing any situation or skills it requires a theoretical and practical knowledge.  I successfully analyzed the given facts and figures by any organization or firm by considering it an inevitable task. </w:t>
      </w:r>
    </w:p>
    <w:p w:rsidR="009E5858" w:rsidRDefault="009E5858" w:rsidP="005C3305">
      <w:pPr>
        <w:rPr>
          <w:rFonts w:ascii="Harvard" w:hAnsi="Harvard"/>
        </w:rPr>
      </w:pPr>
      <w:r w:rsidRPr="00663DA4">
        <w:rPr>
          <w:rFonts w:ascii="Harvard" w:hAnsi="Harvard"/>
        </w:rPr>
        <w:t xml:space="preserve">This also </w:t>
      </w:r>
      <w:r w:rsidR="00C7554B" w:rsidRPr="00663DA4">
        <w:rPr>
          <w:rFonts w:ascii="Harvard" w:hAnsi="Harvard"/>
        </w:rPr>
        <w:t xml:space="preserve">make me critique of the thing and know I could pick up the most appropriate option between the outline examination as well as inline or basic examination. One thing should be cleared that this analysis is not so simple as basic </w:t>
      </w:r>
      <w:r w:rsidR="00C50583" w:rsidRPr="00663DA4">
        <w:rPr>
          <w:rFonts w:ascii="Harvard" w:hAnsi="Harvard"/>
        </w:rPr>
        <w:t>analysis,</w:t>
      </w:r>
      <w:r w:rsidR="00C7554B" w:rsidRPr="00663DA4">
        <w:rPr>
          <w:rFonts w:ascii="Harvard" w:hAnsi="Harvard"/>
        </w:rPr>
        <w:t xml:space="preserve"> but it requires the high cognitive abilities to be involved in making successful critical analysis.</w:t>
      </w:r>
    </w:p>
    <w:p w:rsidR="00C7554B" w:rsidRPr="00663DA4" w:rsidRDefault="00C7554B" w:rsidP="00C7554B">
      <w:pPr>
        <w:pStyle w:val="Heading2"/>
        <w:rPr>
          <w:rFonts w:ascii="Harvard" w:hAnsi="Harvard"/>
        </w:rPr>
      </w:pPr>
    </w:p>
    <w:p w:rsidR="008A41C2" w:rsidRPr="00663DA4" w:rsidRDefault="008A41C2" w:rsidP="008A41C2">
      <w:pPr>
        <w:pStyle w:val="Heading1"/>
        <w:rPr>
          <w:rFonts w:ascii="Harvard" w:hAnsi="Harvard"/>
          <w:b/>
          <w:bCs/>
        </w:rPr>
      </w:pPr>
      <w:bookmarkStart w:id="6" w:name="_Toc49302238"/>
      <w:r w:rsidRPr="00663DA4">
        <w:rPr>
          <w:rFonts w:ascii="Harvard" w:hAnsi="Harvard"/>
          <w:b/>
          <w:bCs/>
        </w:rPr>
        <w:t>Conclusion:</w:t>
      </w:r>
      <w:bookmarkEnd w:id="6"/>
    </w:p>
    <w:p w:rsidR="00F62D46" w:rsidRPr="00663DA4" w:rsidRDefault="00F62D46" w:rsidP="00F62D46">
      <w:pPr>
        <w:rPr>
          <w:rFonts w:ascii="Harvard" w:hAnsi="Harvard"/>
        </w:rPr>
      </w:pPr>
    </w:p>
    <w:p w:rsidR="00F62D46" w:rsidRPr="00663DA4" w:rsidRDefault="00F62D46" w:rsidP="00F62D46">
      <w:pPr>
        <w:rPr>
          <w:rFonts w:ascii="Harvard" w:hAnsi="Harvard"/>
        </w:rPr>
      </w:pPr>
      <w:r w:rsidRPr="00663DA4">
        <w:rPr>
          <w:rFonts w:ascii="Harvard" w:hAnsi="Harvard"/>
        </w:rPr>
        <w:t xml:space="preserve">As the course was designed </w:t>
      </w:r>
      <w:r w:rsidR="009B4E37" w:rsidRPr="00663DA4">
        <w:rPr>
          <w:rFonts w:ascii="Harvard" w:hAnsi="Harvard"/>
        </w:rPr>
        <w:t>to</w:t>
      </w:r>
      <w:r w:rsidRPr="00663DA4">
        <w:rPr>
          <w:rFonts w:ascii="Harvard" w:hAnsi="Harvard"/>
        </w:rPr>
        <w:t xml:space="preserve"> provide the skills which are going to abed me in future requirements for jobs and normal professional life. All the learnt skills would aid me to jump </w:t>
      </w:r>
      <w:r w:rsidR="009B4E37" w:rsidRPr="00663DA4">
        <w:rPr>
          <w:rFonts w:ascii="Harvard" w:hAnsi="Harvard"/>
        </w:rPr>
        <w:t>the</w:t>
      </w:r>
      <w:r w:rsidRPr="00663DA4">
        <w:rPr>
          <w:rFonts w:ascii="Harvard" w:hAnsi="Harvard"/>
        </w:rPr>
        <w:t xml:space="preserve"> professional obstacles and would </w:t>
      </w:r>
      <w:r w:rsidR="009B4E37" w:rsidRPr="00663DA4">
        <w:rPr>
          <w:rFonts w:ascii="Harvard" w:hAnsi="Harvard"/>
        </w:rPr>
        <w:t>clear</w:t>
      </w:r>
      <w:r w:rsidRPr="00663DA4">
        <w:rPr>
          <w:rFonts w:ascii="Harvard" w:hAnsi="Harvard"/>
        </w:rPr>
        <w:t xml:space="preserve"> my way filled with troubles. No doubt there were ups and down but </w:t>
      </w:r>
      <w:r w:rsidR="009B4E37" w:rsidRPr="00663DA4">
        <w:rPr>
          <w:rFonts w:ascii="Harvard" w:hAnsi="Harvard"/>
        </w:rPr>
        <w:t>alongside</w:t>
      </w:r>
      <w:r w:rsidRPr="00663DA4">
        <w:rPr>
          <w:rFonts w:ascii="Harvard" w:hAnsi="Harvard"/>
        </w:rPr>
        <w:t xml:space="preserve"> the taste of learning encouraged me a lot for a successful progressive and opportunistic career. As I grasped many abilities during the </w:t>
      </w:r>
      <w:r w:rsidR="00F2424C">
        <w:rPr>
          <w:rFonts w:ascii="Harvard" w:hAnsi="Harvard"/>
        </w:rPr>
        <w:t>10</w:t>
      </w:r>
      <w:r w:rsidRPr="00663DA4">
        <w:rPr>
          <w:rFonts w:ascii="Harvard" w:hAnsi="Harvard"/>
        </w:rPr>
        <w:t xml:space="preserve"> weeks course, there were different experiences </w:t>
      </w:r>
      <w:r w:rsidRPr="00663DA4">
        <w:rPr>
          <w:rFonts w:ascii="Harvard" w:hAnsi="Harvard"/>
        </w:rPr>
        <w:lastRenderedPageBreak/>
        <w:t xml:space="preserve">with each acquiring course study. Most difficult phase was the critical analyzing phase, that took a long time to make me familiar with that course. </w:t>
      </w:r>
    </w:p>
    <w:p w:rsidR="00F62D46" w:rsidRPr="00663DA4" w:rsidRDefault="00F62D46" w:rsidP="00F62D46">
      <w:pPr>
        <w:rPr>
          <w:rFonts w:ascii="Harvard" w:hAnsi="Harvard"/>
        </w:rPr>
      </w:pPr>
      <w:r w:rsidRPr="00663DA4">
        <w:rPr>
          <w:rFonts w:ascii="Harvard" w:hAnsi="Harvard"/>
        </w:rPr>
        <w:t xml:space="preserve">After completion of my course, I am much more hopeful and satisfied with </w:t>
      </w:r>
      <w:r w:rsidR="009B4E37" w:rsidRPr="00663DA4">
        <w:rPr>
          <w:rFonts w:ascii="Harvard" w:hAnsi="Harvard"/>
        </w:rPr>
        <w:t>my abilities. Hope in sense of future and satisfaction in regarding my master plan. Now I could manage the emerging requirements of the companies or firms and could apply in any field to avail the opportunities.</w:t>
      </w:r>
    </w:p>
    <w:p w:rsidR="009B4E37" w:rsidRPr="00663DA4" w:rsidRDefault="009B4E37" w:rsidP="00F62D46">
      <w:pPr>
        <w:rPr>
          <w:rFonts w:ascii="Harvard" w:hAnsi="Harvard"/>
        </w:rPr>
      </w:pPr>
      <w:r w:rsidRPr="00663DA4">
        <w:rPr>
          <w:rFonts w:ascii="Harvard" w:hAnsi="Harvard"/>
        </w:rPr>
        <w:t>Out of many, there were some abilities which are going to aid in my daily life. For example, the time management skill not only advantageous for the busines life but also useful to make a man punctual.</w:t>
      </w:r>
    </w:p>
    <w:p w:rsidR="009B4E37" w:rsidRPr="00663DA4" w:rsidRDefault="00AA15E0" w:rsidP="00AA15E0">
      <w:pPr>
        <w:pStyle w:val="Heading1"/>
        <w:rPr>
          <w:rFonts w:ascii="Harvard" w:hAnsi="Harvard"/>
          <w:b/>
          <w:bCs/>
        </w:rPr>
      </w:pPr>
      <w:bookmarkStart w:id="7" w:name="_Toc49302239"/>
      <w:r w:rsidRPr="00663DA4">
        <w:rPr>
          <w:rFonts w:ascii="Harvard" w:hAnsi="Harvard"/>
          <w:b/>
          <w:bCs/>
        </w:rPr>
        <w:t>Action plans</w:t>
      </w:r>
      <w:bookmarkEnd w:id="7"/>
    </w:p>
    <w:p w:rsidR="00AA15E0" w:rsidRPr="00663DA4" w:rsidRDefault="00AA15E0" w:rsidP="00F62D46">
      <w:pPr>
        <w:rPr>
          <w:rFonts w:ascii="Harvard" w:hAnsi="Harvard"/>
        </w:rPr>
      </w:pPr>
    </w:p>
    <w:p w:rsidR="009B4E37" w:rsidRDefault="00AA15E0" w:rsidP="00F62D46">
      <w:pPr>
        <w:rPr>
          <w:rFonts w:ascii="Harvard" w:hAnsi="Harvard"/>
        </w:rPr>
      </w:pPr>
      <w:r w:rsidRPr="00663DA4">
        <w:rPr>
          <w:rFonts w:ascii="Harvard" w:hAnsi="Harvard"/>
        </w:rPr>
        <w:t xml:space="preserve">The basic rule for the formulation of any plan is to look over the weakness and the strengths. I would utilize my strengths as the power and asses my weakness to make them polish and develop them in a way that these weaknesses would become my strengths in the future. No doubt there are countless options which could be selected, but the selection of specific option is not so </w:t>
      </w:r>
      <w:r w:rsidR="00663DA4" w:rsidRPr="00663DA4">
        <w:rPr>
          <w:rFonts w:ascii="Harvard" w:hAnsi="Harvard"/>
        </w:rPr>
        <w:t>easy,</w:t>
      </w:r>
      <w:r w:rsidRPr="00663DA4">
        <w:rPr>
          <w:rFonts w:ascii="Harvard" w:hAnsi="Harvard"/>
        </w:rPr>
        <w:t xml:space="preserve"> and it require special attention and sensible abilities. </w:t>
      </w:r>
      <w:r w:rsidR="009B4E37" w:rsidRPr="00663DA4">
        <w:rPr>
          <w:rFonts w:ascii="Harvard" w:hAnsi="Harvard"/>
        </w:rPr>
        <w:t xml:space="preserve">There are many plans to be implemented to make the skills more adorable for the future. Comparing methodology along with the cyclic structure proposed by the Gibbs would be implemented specifically to make skills more appealing and attractive. </w:t>
      </w:r>
      <w:r w:rsidR="00A9204C" w:rsidRPr="00663DA4">
        <w:rPr>
          <w:rFonts w:ascii="Harvard" w:hAnsi="Harvard"/>
        </w:rPr>
        <w:t xml:space="preserve">In the term of selected the abilities for the purpose of learning, I would make a sweeping plan by keeping the future demand in my views. it is not so easy to make the plan on its own basis. If one </w:t>
      </w:r>
      <w:r w:rsidRPr="00663DA4">
        <w:rPr>
          <w:rFonts w:ascii="Harvard" w:hAnsi="Harvard"/>
        </w:rPr>
        <w:t>utilizes</w:t>
      </w:r>
      <w:r w:rsidR="00A9204C" w:rsidRPr="00663DA4">
        <w:rPr>
          <w:rFonts w:ascii="Harvard" w:hAnsi="Harvard"/>
        </w:rPr>
        <w:t xml:space="preserve"> the option of vocational counsel to assist him in giving an appropriate advice, </w:t>
      </w:r>
      <w:r w:rsidR="00663DA4" w:rsidRPr="00663DA4">
        <w:rPr>
          <w:rFonts w:ascii="Harvard" w:hAnsi="Harvard"/>
        </w:rPr>
        <w:t>then</w:t>
      </w:r>
      <w:r w:rsidR="00A9204C" w:rsidRPr="00663DA4">
        <w:rPr>
          <w:rFonts w:ascii="Harvard" w:hAnsi="Harvard"/>
        </w:rPr>
        <w:t xml:space="preserve"> more fruitful results would be attained. </w:t>
      </w:r>
    </w:p>
    <w:p w:rsidR="009D4C57" w:rsidRDefault="009D4C57" w:rsidP="00F62D46">
      <w:pPr>
        <w:rPr>
          <w:rFonts w:ascii="Harvard" w:hAnsi="Harvard"/>
        </w:rPr>
      </w:pPr>
    </w:p>
    <w:p w:rsidR="009D4C57" w:rsidRDefault="009D4C57" w:rsidP="00F62D46">
      <w:pPr>
        <w:rPr>
          <w:rFonts w:ascii="Harvard" w:hAnsi="Harvard"/>
        </w:rPr>
      </w:pPr>
    </w:p>
    <w:p w:rsidR="009D4C57" w:rsidRDefault="009D4C57"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D855BD" w:rsidRDefault="00D855BD" w:rsidP="00F62D46">
      <w:pPr>
        <w:rPr>
          <w:rFonts w:ascii="Harvard" w:hAnsi="Harvard"/>
        </w:rPr>
      </w:pPr>
    </w:p>
    <w:p w:rsidR="009D4C57" w:rsidRDefault="009D4C57" w:rsidP="00F62D46">
      <w:pPr>
        <w:rPr>
          <w:rFonts w:ascii="Harvard" w:hAnsi="Harvard"/>
        </w:rPr>
      </w:pPr>
    </w:p>
    <w:p w:rsidR="009D4C57" w:rsidRPr="00663DA4" w:rsidRDefault="009D4C57" w:rsidP="00F62D46">
      <w:pPr>
        <w:rPr>
          <w:rFonts w:ascii="Harvard" w:hAnsi="Harvard"/>
        </w:rPr>
      </w:pPr>
    </w:p>
    <w:bookmarkStart w:id="8" w:name="_Toc49302240" w:displacedByCustomXml="next"/>
    <w:sdt>
      <w:sdtPr>
        <w:rPr>
          <w:rFonts w:asciiTheme="minorHAnsi" w:eastAsiaTheme="minorHAnsi" w:hAnsiTheme="minorHAnsi" w:cstheme="minorBidi"/>
          <w:color w:val="auto"/>
          <w:sz w:val="22"/>
          <w:szCs w:val="22"/>
        </w:rPr>
        <w:id w:val="-611746627"/>
        <w:docPartObj>
          <w:docPartGallery w:val="Bibliographies"/>
          <w:docPartUnique/>
        </w:docPartObj>
      </w:sdtPr>
      <w:sdtContent>
        <w:p w:rsidR="00A9204C" w:rsidRDefault="00A9204C">
          <w:pPr>
            <w:pStyle w:val="Heading1"/>
          </w:pPr>
          <w:r>
            <w:t>Bibliography</w:t>
          </w:r>
          <w:bookmarkEnd w:id="8"/>
        </w:p>
        <w:sdt>
          <w:sdtPr>
            <w:id w:val="111145805"/>
            <w:bibliography/>
          </w:sdtPr>
          <w:sdtContent>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Aida, B., Norailis, A. and Rozaini, R., 2015. Critical Success Factor of Graduate Employability Programs. </w:t>
              </w:r>
              <w:r>
                <w:rPr>
                  <w:rFonts w:ascii="Arial" w:hAnsi="Arial" w:cs="Arial"/>
                  <w:i/>
                  <w:iCs/>
                  <w:color w:val="000000"/>
                  <w:sz w:val="20"/>
                  <w:szCs w:val="20"/>
                  <w:shd w:val="clear" w:color="auto" w:fill="FFFFFF"/>
                </w:rPr>
                <w:t>Journal of Economics, Business and Management</w:t>
              </w:r>
              <w:r>
                <w:rPr>
                  <w:rFonts w:ascii="Arial" w:hAnsi="Arial" w:cs="Arial"/>
                  <w:color w:val="000000"/>
                  <w:sz w:val="20"/>
                  <w:szCs w:val="20"/>
                  <w:shd w:val="clear" w:color="auto" w:fill="FFFFFF"/>
                </w:rPr>
                <w:t>, 3(8), pp.767-771.</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Repository.unam.edu.na. 2020. [online] Available at: &lt;http://repository.unam.edu.na/bitstream/handle/11070/2128/shivoro_critical_2017.pdf?sequence=3&amp;isAllowed=y&gt; [Accessed 25 August 2020].</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Dunne, J., 2017. Work placement reflective assessments and employability enhanced through highlighting graduate attributes. </w:t>
              </w:r>
              <w:r>
                <w:rPr>
                  <w:rFonts w:ascii="Arial" w:hAnsi="Arial" w:cs="Arial"/>
                  <w:i/>
                  <w:iCs/>
                  <w:color w:val="000000"/>
                  <w:sz w:val="20"/>
                  <w:szCs w:val="20"/>
                  <w:shd w:val="clear" w:color="auto" w:fill="FFFFFF"/>
                </w:rPr>
                <w:t>Journal of Teaching and Learning for Graduate Employability</w:t>
              </w:r>
              <w:r>
                <w:rPr>
                  <w:rFonts w:ascii="Arial" w:hAnsi="Arial" w:cs="Arial"/>
                  <w:color w:val="000000"/>
                  <w:sz w:val="20"/>
                  <w:szCs w:val="20"/>
                  <w:shd w:val="clear" w:color="auto" w:fill="FFFFFF"/>
                </w:rPr>
                <w:t>, 8(1), p.40.</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Shivoro, R., Shalyefu, R. and Kadhila, N., 2020. </w:t>
              </w:r>
              <w:r>
                <w:rPr>
                  <w:rFonts w:ascii="Arial" w:hAnsi="Arial" w:cs="Arial"/>
                  <w:i/>
                  <w:iCs/>
                  <w:color w:val="000000"/>
                  <w:sz w:val="20"/>
                  <w:szCs w:val="20"/>
                  <w:shd w:val="clear" w:color="auto" w:fill="FFFFFF"/>
                </w:rPr>
                <w:t>A Critical Analysis Of Universal Literature On Graduate Employability</w:t>
              </w:r>
              <w:r>
                <w:rPr>
                  <w:rFonts w:ascii="Arial" w:hAnsi="Arial" w:cs="Arial"/>
                  <w:color w:val="000000"/>
                  <w:sz w:val="20"/>
                  <w:szCs w:val="20"/>
                  <w:shd w:val="clear" w:color="auto" w:fill="FFFFFF"/>
                </w:rPr>
                <w:t>. [online] Repository.unam.edu.na. Available at: &lt;http://repository.unam.edu.na/handle/11070/2128&gt; [Accessed 25 August 2020].</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Sumanasiri, E., Yajid, M. and Khatibi, A., 2015. Review of literature on Graduate Employability. </w:t>
              </w:r>
              <w:r>
                <w:rPr>
                  <w:rFonts w:ascii="Arial" w:hAnsi="Arial" w:cs="Arial"/>
                  <w:i/>
                  <w:iCs/>
                  <w:color w:val="000000"/>
                  <w:sz w:val="20"/>
                  <w:szCs w:val="20"/>
                  <w:shd w:val="clear" w:color="auto" w:fill="FFFFFF"/>
                </w:rPr>
                <w:t>Journal of Studies in Education</w:t>
              </w:r>
              <w:r>
                <w:rPr>
                  <w:rFonts w:ascii="Arial" w:hAnsi="Arial" w:cs="Arial"/>
                  <w:color w:val="000000"/>
                  <w:sz w:val="20"/>
                  <w:szCs w:val="20"/>
                  <w:shd w:val="clear" w:color="auto" w:fill="FFFFFF"/>
                </w:rPr>
                <w:t>, 5(3), p.75.</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Fajaryati, N. and Akhyar, M., 2020. The Employability Skills Needed To Face the Demands of Work in the Future: Systematic Literature Reviews. </w:t>
              </w:r>
              <w:r>
                <w:rPr>
                  <w:rFonts w:ascii="Arial" w:hAnsi="Arial" w:cs="Arial"/>
                  <w:i/>
                  <w:iCs/>
                  <w:color w:val="000000"/>
                  <w:sz w:val="20"/>
                  <w:szCs w:val="20"/>
                  <w:shd w:val="clear" w:color="auto" w:fill="FFFFFF"/>
                </w:rPr>
                <w:t>Open Engineering</w:t>
              </w:r>
              <w:r>
                <w:rPr>
                  <w:rFonts w:ascii="Arial" w:hAnsi="Arial" w:cs="Arial"/>
                  <w:color w:val="000000"/>
                  <w:sz w:val="20"/>
                  <w:szCs w:val="20"/>
                  <w:shd w:val="clear" w:color="auto" w:fill="FFFFFF"/>
                </w:rPr>
                <w:t>, 10(1), pp.595-603.</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Shivoro, R., Shalyefu, R. and Kadhila, N., 2020. </w:t>
              </w:r>
              <w:r>
                <w:rPr>
                  <w:rFonts w:ascii="Arial" w:hAnsi="Arial" w:cs="Arial"/>
                  <w:i/>
                  <w:iCs/>
                  <w:color w:val="000000"/>
                  <w:sz w:val="20"/>
                  <w:szCs w:val="20"/>
                  <w:shd w:val="clear" w:color="auto" w:fill="FFFFFF"/>
                </w:rPr>
                <w:t>A Critical Analysis Of Universal Literature On Graduate Employability</w:t>
              </w:r>
              <w:r>
                <w:rPr>
                  <w:rFonts w:ascii="Arial" w:hAnsi="Arial" w:cs="Arial"/>
                  <w:color w:val="000000"/>
                  <w:sz w:val="20"/>
                  <w:szCs w:val="20"/>
                  <w:shd w:val="clear" w:color="auto" w:fill="FFFFFF"/>
                </w:rPr>
                <w:t>. [online] Repository.unam.edu.na. Available at: &lt;http://repository.unam.edu.na/handle/11070/2128&gt; [Accessed 25 August 2020].</w:t>
              </w:r>
            </w:p>
            <w:p w:rsidR="00A9204C" w:rsidRDefault="00A9204C">
              <w:pPr>
                <w:rPr>
                  <w:rFonts w:ascii="Arial" w:hAnsi="Arial" w:cs="Arial"/>
                  <w:color w:val="000000"/>
                  <w:sz w:val="20"/>
                  <w:szCs w:val="20"/>
                  <w:shd w:val="clear" w:color="auto" w:fill="FFFFFF"/>
                </w:rPr>
              </w:pPr>
              <w:r>
                <w:rPr>
                  <w:rFonts w:ascii="Arial" w:hAnsi="Arial" w:cs="Arial"/>
                  <w:color w:val="000000"/>
                  <w:sz w:val="20"/>
                  <w:szCs w:val="20"/>
                  <w:shd w:val="clear" w:color="auto" w:fill="FFFFFF"/>
                </w:rPr>
                <w:t>Taylor &amp; Francis. 2020. </w:t>
              </w:r>
              <w:r>
                <w:rPr>
                  <w:rFonts w:ascii="Arial" w:hAnsi="Arial" w:cs="Arial"/>
                  <w:i/>
                  <w:iCs/>
                  <w:color w:val="000000"/>
                  <w:sz w:val="20"/>
                  <w:szCs w:val="20"/>
                  <w:shd w:val="clear" w:color="auto" w:fill="FFFFFF"/>
                </w:rPr>
                <w:t>Employability Skills: The Demands Of The Workplace</w:t>
              </w:r>
              <w:r>
                <w:rPr>
                  <w:rFonts w:ascii="Arial" w:hAnsi="Arial" w:cs="Arial"/>
                  <w:color w:val="000000"/>
                  <w:sz w:val="20"/>
                  <w:szCs w:val="20"/>
                  <w:shd w:val="clear" w:color="auto" w:fill="FFFFFF"/>
                </w:rPr>
                <w:t>. [online] Available at: &lt;https://www.tandfonline.com/doi/abs/10.1080/0305787950470207&gt; [Accessed 25 August 2020].</w:t>
              </w:r>
            </w:p>
            <w:p w:rsidR="00A9204C" w:rsidRDefault="00A9204C">
              <w:r>
                <w:rPr>
                  <w:rFonts w:ascii="Arial" w:hAnsi="Arial" w:cs="Arial"/>
                  <w:color w:val="000000"/>
                  <w:sz w:val="20"/>
                  <w:szCs w:val="20"/>
                  <w:shd w:val="clear" w:color="auto" w:fill="FFFFFF"/>
                </w:rPr>
                <w:t>Oraison, H., Konjarski, L. and Howe, S., 2019. Does university prepare students for employment? Alignment between graduate attributes, accreditation requirements and industry employability criteria. </w:t>
              </w:r>
              <w:r>
                <w:rPr>
                  <w:rFonts w:ascii="Arial" w:hAnsi="Arial" w:cs="Arial"/>
                  <w:i/>
                  <w:iCs/>
                  <w:color w:val="000000"/>
                  <w:sz w:val="20"/>
                  <w:szCs w:val="20"/>
                  <w:shd w:val="clear" w:color="auto" w:fill="FFFFFF"/>
                </w:rPr>
                <w:t>Journal of Teaching and Learning for Graduate Employability</w:t>
              </w:r>
              <w:r>
                <w:rPr>
                  <w:rFonts w:ascii="Arial" w:hAnsi="Arial" w:cs="Arial"/>
                  <w:color w:val="000000"/>
                  <w:sz w:val="20"/>
                  <w:szCs w:val="20"/>
                  <w:shd w:val="clear" w:color="auto" w:fill="FFFFFF"/>
                </w:rPr>
                <w:t>, 10(1), p.173.</w:t>
              </w:r>
            </w:p>
          </w:sdtContent>
        </w:sdt>
      </w:sdtContent>
    </w:sdt>
    <w:p w:rsidR="00A9204C" w:rsidRPr="00F62D46" w:rsidRDefault="00A9204C" w:rsidP="00F62D46"/>
    <w:p w:rsidR="008A41C2" w:rsidRPr="008A41C2" w:rsidRDefault="008A41C2" w:rsidP="008A41C2"/>
    <w:p w:rsidR="008A41C2" w:rsidRPr="00C7554B" w:rsidRDefault="008A41C2" w:rsidP="00C7554B"/>
    <w:p w:rsidR="00C7554B" w:rsidRDefault="00C7554B" w:rsidP="005C3305"/>
    <w:p w:rsidR="00C7554B" w:rsidRPr="005C3305" w:rsidRDefault="00C7554B" w:rsidP="005C3305"/>
    <w:p w:rsidR="00AA15E0" w:rsidRPr="005C3305" w:rsidRDefault="00AA15E0"/>
    <w:sectPr w:rsidR="00AA15E0" w:rsidRPr="005C3305" w:rsidSect="00B31C28">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B370A" w:rsidRDefault="004B370A" w:rsidP="009D4C57">
      <w:pPr>
        <w:spacing w:after="0" w:line="240" w:lineRule="auto"/>
      </w:pPr>
      <w:r>
        <w:separator/>
      </w:r>
    </w:p>
  </w:endnote>
  <w:endnote w:type="continuationSeparator" w:id="1">
    <w:p w:rsidR="004B370A" w:rsidRDefault="004B370A" w:rsidP="009D4C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 w:name="Aldhabi">
    <w:altName w:val="Times New Roman"/>
    <w:charset w:val="B2"/>
    <w:family w:val="auto"/>
    <w:pitch w:val="variable"/>
    <w:sig w:usb0="00000000" w:usb1="80000000" w:usb2="00000008" w:usb3="00000000" w:csb0="00000041" w:csb1="00000000"/>
  </w:font>
  <w:font w:name="Algerian">
    <w:panose1 w:val="04020705040A02060702"/>
    <w:charset w:val="00"/>
    <w:family w:val="decorative"/>
    <w:pitch w:val="variable"/>
    <w:sig w:usb0="00000003" w:usb1="00000000" w:usb2="00000000" w:usb3="00000000" w:csb0="00000001" w:csb1="00000000"/>
  </w:font>
  <w:font w:name="Harvard">
    <w:altName w:val="Cambria"/>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5034695"/>
      <w:docPartObj>
        <w:docPartGallery w:val="Page Numbers (Bottom of Page)"/>
        <w:docPartUnique/>
      </w:docPartObj>
    </w:sdtPr>
    <w:sdtContent>
      <w:p w:rsidR="00F2424C" w:rsidRDefault="00F2424C">
        <w:pPr>
          <w:pStyle w:val="Footer"/>
          <w:jc w:val="center"/>
        </w:pPr>
        <w:fldSimple w:instr=" PAGE   \* MERGEFORMAT ">
          <w:r w:rsidR="00B754D0">
            <w:rPr>
              <w:noProof/>
            </w:rPr>
            <w:t>7</w:t>
          </w:r>
        </w:fldSimple>
      </w:p>
    </w:sdtContent>
  </w:sdt>
  <w:p w:rsidR="00F2424C" w:rsidRDefault="00F242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B370A" w:rsidRDefault="004B370A" w:rsidP="009D4C57">
      <w:pPr>
        <w:spacing w:after="0" w:line="240" w:lineRule="auto"/>
      </w:pPr>
      <w:r>
        <w:separator/>
      </w:r>
    </w:p>
  </w:footnote>
  <w:footnote w:type="continuationSeparator" w:id="1">
    <w:p w:rsidR="004B370A" w:rsidRDefault="004B370A" w:rsidP="009D4C5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w:hdrShapeDefaults>
  <w:footnotePr>
    <w:footnote w:id="0"/>
    <w:footnote w:id="1"/>
  </w:footnotePr>
  <w:endnotePr>
    <w:endnote w:id="0"/>
    <w:endnote w:id="1"/>
  </w:endnotePr>
  <w:compat/>
  <w:rsids>
    <w:rsidRoot w:val="00A25AEC"/>
    <w:rsid w:val="000451DD"/>
    <w:rsid w:val="000F5DDA"/>
    <w:rsid w:val="003A7BB3"/>
    <w:rsid w:val="00411C7A"/>
    <w:rsid w:val="00433715"/>
    <w:rsid w:val="00456459"/>
    <w:rsid w:val="004B370A"/>
    <w:rsid w:val="00531413"/>
    <w:rsid w:val="005C3305"/>
    <w:rsid w:val="00611BB4"/>
    <w:rsid w:val="00663DA4"/>
    <w:rsid w:val="007B0712"/>
    <w:rsid w:val="007F4FF4"/>
    <w:rsid w:val="008A41C2"/>
    <w:rsid w:val="009544BA"/>
    <w:rsid w:val="00985EA2"/>
    <w:rsid w:val="00993A70"/>
    <w:rsid w:val="0099691C"/>
    <w:rsid w:val="009B4E37"/>
    <w:rsid w:val="009D4C57"/>
    <w:rsid w:val="009E5858"/>
    <w:rsid w:val="00A25AEC"/>
    <w:rsid w:val="00A72453"/>
    <w:rsid w:val="00A9204C"/>
    <w:rsid w:val="00AA15E0"/>
    <w:rsid w:val="00B24941"/>
    <w:rsid w:val="00B31C28"/>
    <w:rsid w:val="00B754D0"/>
    <w:rsid w:val="00B8602F"/>
    <w:rsid w:val="00B90191"/>
    <w:rsid w:val="00BC65DD"/>
    <w:rsid w:val="00C50583"/>
    <w:rsid w:val="00C7554B"/>
    <w:rsid w:val="00CB7DE7"/>
    <w:rsid w:val="00D07492"/>
    <w:rsid w:val="00D855BD"/>
    <w:rsid w:val="00DE04BD"/>
    <w:rsid w:val="00E94ABC"/>
    <w:rsid w:val="00F065E2"/>
    <w:rsid w:val="00F2424C"/>
    <w:rsid w:val="00F62D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C28"/>
  </w:style>
  <w:style w:type="paragraph" w:styleId="Heading1">
    <w:name w:val="heading 1"/>
    <w:basedOn w:val="Normal"/>
    <w:next w:val="Normal"/>
    <w:link w:val="Heading1Char"/>
    <w:uiPriority w:val="9"/>
    <w:qFormat/>
    <w:rsid w:val="005314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4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4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141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15E0"/>
    <w:pPr>
      <w:outlineLvl w:val="9"/>
    </w:pPr>
  </w:style>
  <w:style w:type="paragraph" w:styleId="TOC1">
    <w:name w:val="toc 1"/>
    <w:basedOn w:val="Normal"/>
    <w:next w:val="Normal"/>
    <w:autoRedefine/>
    <w:uiPriority w:val="39"/>
    <w:unhideWhenUsed/>
    <w:rsid w:val="00AA15E0"/>
    <w:pPr>
      <w:spacing w:after="100"/>
    </w:pPr>
  </w:style>
  <w:style w:type="paragraph" w:styleId="TOC2">
    <w:name w:val="toc 2"/>
    <w:basedOn w:val="Normal"/>
    <w:next w:val="Normal"/>
    <w:autoRedefine/>
    <w:uiPriority w:val="39"/>
    <w:unhideWhenUsed/>
    <w:rsid w:val="00AA15E0"/>
    <w:pPr>
      <w:spacing w:after="100"/>
      <w:ind w:left="220"/>
    </w:pPr>
  </w:style>
  <w:style w:type="character" w:styleId="Hyperlink">
    <w:name w:val="Hyperlink"/>
    <w:basedOn w:val="DefaultParagraphFont"/>
    <w:uiPriority w:val="99"/>
    <w:unhideWhenUsed/>
    <w:rsid w:val="00AA15E0"/>
    <w:rPr>
      <w:color w:val="0563C1" w:themeColor="hyperlink"/>
      <w:u w:val="single"/>
    </w:rPr>
  </w:style>
  <w:style w:type="paragraph" w:styleId="BalloonText">
    <w:name w:val="Balloon Text"/>
    <w:basedOn w:val="Normal"/>
    <w:link w:val="BalloonTextChar"/>
    <w:uiPriority w:val="99"/>
    <w:semiHidden/>
    <w:unhideWhenUsed/>
    <w:rsid w:val="009D4C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C57"/>
    <w:rPr>
      <w:rFonts w:ascii="Tahoma" w:hAnsi="Tahoma" w:cs="Tahoma"/>
      <w:sz w:val="16"/>
      <w:szCs w:val="16"/>
    </w:rPr>
  </w:style>
  <w:style w:type="paragraph" w:styleId="Header">
    <w:name w:val="header"/>
    <w:basedOn w:val="Normal"/>
    <w:link w:val="HeaderChar"/>
    <w:uiPriority w:val="99"/>
    <w:semiHidden/>
    <w:unhideWhenUsed/>
    <w:rsid w:val="009D4C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D4C57"/>
  </w:style>
  <w:style w:type="paragraph" w:styleId="Footer">
    <w:name w:val="footer"/>
    <w:basedOn w:val="Normal"/>
    <w:link w:val="FooterChar"/>
    <w:uiPriority w:val="99"/>
    <w:unhideWhenUsed/>
    <w:rsid w:val="009D4C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4C57"/>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997D54-A761-4AA9-92C5-972ECCC31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7</Pages>
  <Words>2065</Words>
  <Characters>11773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Arslan Abid</dc:creator>
  <cp:keywords/>
  <dc:description/>
  <cp:lastModifiedBy>qirexhunt@gmail.com</cp:lastModifiedBy>
  <cp:revision>8</cp:revision>
  <dcterms:created xsi:type="dcterms:W3CDTF">2020-08-25T22:01:00Z</dcterms:created>
  <dcterms:modified xsi:type="dcterms:W3CDTF">2021-01-03T00:50:00Z</dcterms:modified>
</cp:coreProperties>
</file>