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</w:rPr>
        <w:id w:val="1690186505"/>
        <w:docPartObj>
          <w:docPartGallery w:val="Cover Pages"/>
          <w:docPartUnique/>
        </w:docPartObj>
      </w:sdtPr>
      <w:sdtEndPr>
        <w:rPr>
          <w:rFonts w:ascii="Arial" w:eastAsiaTheme="minorHAnsi" w:hAnsi="Arial" w:cs="Arial"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24CE126C" w14:textId="5905B87E" w:rsidR="00811473" w:rsidRDefault="00811473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</w:p>
        <w:sdt>
          <w:sdtPr>
            <w:rPr>
              <w:rFonts w:ascii="Arial Black" w:eastAsiaTheme="majorEastAsia" w:hAnsi="Arial Black" w:cstheme="majorBidi"/>
              <w:caps/>
              <w:color w:val="0D0D0D" w:themeColor="text1" w:themeTint="F2"/>
              <w:sz w:val="56"/>
              <w:szCs w:val="56"/>
            </w:rPr>
            <w:alias w:val="Title"/>
            <w:tag w:val=""/>
            <w:id w:val="1735040861"/>
            <w:placeholder>
              <w:docPart w:val="EB89E433C6F54322B7A8578D0DAD90A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10A58E22" w14:textId="53F37E5E" w:rsidR="00811473" w:rsidRDefault="007759B7" w:rsidP="007759B7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 w:rsidRPr="007759B7">
                <w:rPr>
                  <w:rFonts w:ascii="Arial Black" w:eastAsiaTheme="majorEastAsia" w:hAnsi="Arial Black" w:cstheme="majorBidi"/>
                  <w:caps/>
                  <w:color w:val="0D0D0D" w:themeColor="text1" w:themeTint="F2"/>
                  <w:sz w:val="56"/>
                  <w:szCs w:val="56"/>
                </w:rPr>
                <w:t>Video and Supporting Materials</w:t>
              </w:r>
            </w:p>
          </w:sdtContent>
        </w:sdt>
        <w:sdt>
          <w:sdtPr>
            <w:rPr>
              <w:rFonts w:ascii="Arial Black" w:hAnsi="Arial Black"/>
              <w:color w:val="0D0D0D" w:themeColor="text1" w:themeTint="F2"/>
              <w:sz w:val="40"/>
              <w:szCs w:val="40"/>
            </w:rPr>
            <w:alias w:val="Subtitle"/>
            <w:tag w:val=""/>
            <w:id w:val="328029620"/>
            <w:placeholder>
              <w:docPart w:val="3EF5DB06D8F3455EB1F6855C5F341262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3A4A5A1C" w14:textId="49C323B0" w:rsidR="00811473" w:rsidRPr="007759B7" w:rsidRDefault="007759B7">
              <w:pPr>
                <w:pStyle w:val="NoSpacing"/>
                <w:jc w:val="center"/>
                <w:rPr>
                  <w:rFonts w:ascii="Arial Black" w:hAnsi="Arial Black"/>
                  <w:color w:val="0D0D0D" w:themeColor="text1" w:themeTint="F2"/>
                  <w:sz w:val="40"/>
                  <w:szCs w:val="40"/>
                </w:rPr>
              </w:pPr>
              <w:r w:rsidRPr="007759B7">
                <w:rPr>
                  <w:rFonts w:ascii="Arial Black" w:hAnsi="Arial Black"/>
                  <w:color w:val="0D0D0D" w:themeColor="text1" w:themeTint="F2"/>
                  <w:sz w:val="40"/>
                  <w:szCs w:val="40"/>
                </w:rPr>
                <w:t>Assignment 2</w:t>
              </w:r>
            </w:p>
          </w:sdtContent>
        </w:sdt>
        <w:p w14:paraId="516FC102" w14:textId="77AC6E8A" w:rsidR="00811473" w:rsidRPr="007759B7" w:rsidRDefault="00811473">
          <w:pPr>
            <w:pStyle w:val="NoSpacing"/>
            <w:spacing w:before="480"/>
            <w:jc w:val="center"/>
            <w:rPr>
              <w:rFonts w:ascii="Arial Black" w:hAnsi="Arial Black"/>
              <w:color w:val="0D0D0D" w:themeColor="text1" w:themeTint="F2"/>
              <w:sz w:val="40"/>
              <w:szCs w:val="40"/>
            </w:rPr>
          </w:pPr>
          <w:r w:rsidRPr="007759B7">
            <w:rPr>
              <w:rFonts w:ascii="Arial Black" w:hAnsi="Arial Black"/>
              <w:noProof/>
              <w:color w:val="0D0D0D" w:themeColor="text1" w:themeTint="F2"/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33D1C4" wp14:editId="25034AE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 Black" w:hAnsi="Arial Black"/>
                                    <w:caps/>
                                    <w:color w:val="0D0D0D" w:themeColor="text1" w:themeTint="F2"/>
                                    <w:sz w:val="32"/>
                                    <w:szCs w:val="32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12-08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776BD573" w14:textId="0F323C92" w:rsidR="00811473" w:rsidRPr="007759B7" w:rsidRDefault="007759B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ascii="Arial Black" w:hAnsi="Arial Black"/>
                                        <w:caps/>
                                        <w:color w:val="0D0D0D" w:themeColor="text1" w:themeTint="F2"/>
                                        <w:sz w:val="32"/>
                                        <w:szCs w:val="32"/>
                                      </w:rPr>
                                    </w:pPr>
                                    <w:r w:rsidRPr="007759B7">
                                      <w:rPr>
                                        <w:rFonts w:ascii="Arial Black" w:hAnsi="Arial Black"/>
                                        <w:caps/>
                                        <w:color w:val="0D0D0D" w:themeColor="text1" w:themeTint="F2"/>
                                        <w:sz w:val="32"/>
                                        <w:szCs w:val="32"/>
                                      </w:rPr>
                                      <w:t>December 8, 2025</w:t>
                                    </w:r>
                                  </w:p>
                                </w:sdtContent>
                              </w:sdt>
                              <w:p w14:paraId="7EE8891F" w14:textId="17C09C13" w:rsidR="00811473" w:rsidRPr="007759B7" w:rsidRDefault="007759B7">
                                <w:pPr>
                                  <w:pStyle w:val="NoSpacing"/>
                                  <w:jc w:val="center"/>
                                  <w:rPr>
                                    <w:rFonts w:ascii="Arial Black" w:hAnsi="Arial Black"/>
                                    <w:color w:val="0D0D0D" w:themeColor="text1" w:themeTint="F2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Arial Black" w:hAnsi="Arial Black"/>
                                      <w:caps/>
                                      <w:color w:val="0D0D0D" w:themeColor="text1" w:themeTint="F2"/>
                                      <w:sz w:val="32"/>
                                      <w:szCs w:val="32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7759B7">
                                      <w:rPr>
                                        <w:rFonts w:ascii="Arial Black" w:hAnsi="Arial Black"/>
                                        <w:caps/>
                                        <w:color w:val="0D0D0D" w:themeColor="text1" w:themeTint="F2"/>
                                        <w:sz w:val="32"/>
                                        <w:szCs w:val="32"/>
                                      </w:rPr>
                                      <w:t>Module: Learning in the Digital Era</w:t>
                                    </w:r>
                                  </w:sdtContent>
                                </w:sdt>
                              </w:p>
                              <w:p w14:paraId="39E15D47" w14:textId="3E0E5952" w:rsidR="00811473" w:rsidRPr="007759B7" w:rsidRDefault="00811473">
                                <w:pPr>
                                  <w:pStyle w:val="NoSpacing"/>
                                  <w:jc w:val="center"/>
                                  <w:rPr>
                                    <w:rFonts w:ascii="Arial Black" w:hAnsi="Arial Black"/>
                                    <w:color w:val="0D0D0D" w:themeColor="text1" w:themeTint="F2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32"/>
                                      <w:szCs w:val="32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7759B7" w:rsidRPr="007759B7"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sz w:val="32"/>
                                        <w:szCs w:val="32"/>
                                      </w:rPr>
                                      <w:t xml:space="preserve">Student name: Tunde Beata Malutan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E33D1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Arial Black" w:hAnsi="Arial Black"/>
                              <w:caps/>
                              <w:color w:val="0D0D0D" w:themeColor="text1" w:themeTint="F2"/>
                              <w:sz w:val="32"/>
                              <w:szCs w:val="32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12-08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776BD573" w14:textId="0F323C92" w:rsidR="00811473" w:rsidRPr="007759B7" w:rsidRDefault="007759B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ascii="Arial Black" w:hAnsi="Arial Black"/>
                                  <w:caps/>
                                  <w:color w:val="0D0D0D" w:themeColor="text1" w:themeTint="F2"/>
                                  <w:sz w:val="32"/>
                                  <w:szCs w:val="32"/>
                                </w:rPr>
                              </w:pPr>
                              <w:r w:rsidRPr="007759B7">
                                <w:rPr>
                                  <w:rFonts w:ascii="Arial Black" w:hAnsi="Arial Black"/>
                                  <w:caps/>
                                  <w:color w:val="0D0D0D" w:themeColor="text1" w:themeTint="F2"/>
                                  <w:sz w:val="32"/>
                                  <w:szCs w:val="32"/>
                                </w:rPr>
                                <w:t>December 8, 2025</w:t>
                              </w:r>
                            </w:p>
                          </w:sdtContent>
                        </w:sdt>
                        <w:p w14:paraId="7EE8891F" w14:textId="17C09C13" w:rsidR="00811473" w:rsidRPr="007759B7" w:rsidRDefault="007759B7">
                          <w:pPr>
                            <w:pStyle w:val="NoSpacing"/>
                            <w:jc w:val="center"/>
                            <w:rPr>
                              <w:rFonts w:ascii="Arial Black" w:hAnsi="Arial Black"/>
                              <w:color w:val="0D0D0D" w:themeColor="text1" w:themeTint="F2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Arial Black" w:hAnsi="Arial Black"/>
                                <w:caps/>
                                <w:color w:val="0D0D0D" w:themeColor="text1" w:themeTint="F2"/>
                                <w:sz w:val="32"/>
                                <w:szCs w:val="32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7759B7">
                                <w:rPr>
                                  <w:rFonts w:ascii="Arial Black" w:hAnsi="Arial Black"/>
                                  <w:caps/>
                                  <w:color w:val="0D0D0D" w:themeColor="text1" w:themeTint="F2"/>
                                  <w:sz w:val="32"/>
                                  <w:szCs w:val="32"/>
                                </w:rPr>
                                <w:t>Module: Learning in the Digital Era</w:t>
                              </w:r>
                            </w:sdtContent>
                          </w:sdt>
                        </w:p>
                        <w:p w14:paraId="39E15D47" w14:textId="3E0E5952" w:rsidR="00811473" w:rsidRPr="007759B7" w:rsidRDefault="00811473">
                          <w:pPr>
                            <w:pStyle w:val="NoSpacing"/>
                            <w:jc w:val="center"/>
                            <w:rPr>
                              <w:rFonts w:ascii="Arial Black" w:hAnsi="Arial Black"/>
                              <w:color w:val="0D0D0D" w:themeColor="text1" w:themeTint="F2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Arial Black" w:hAnsi="Arial Black"/>
                                <w:color w:val="0D0D0D" w:themeColor="text1" w:themeTint="F2"/>
                                <w:sz w:val="32"/>
                                <w:szCs w:val="32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7759B7" w:rsidRPr="007759B7">
                                <w:rPr>
                                  <w:rFonts w:ascii="Arial Black" w:hAnsi="Arial Black"/>
                                  <w:color w:val="0D0D0D" w:themeColor="text1" w:themeTint="F2"/>
                                  <w:sz w:val="32"/>
                                  <w:szCs w:val="32"/>
                                </w:rPr>
                                <w:t xml:space="preserve">Student name: Tunde Beata Malutan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14:paraId="47AAF526" w14:textId="07240C3C" w:rsidR="00811473" w:rsidRDefault="00811473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br w:type="page"/>
          </w:r>
        </w:p>
      </w:sdtContent>
    </w:sdt>
    <w:p w14:paraId="592F8397" w14:textId="14A6377A" w:rsidR="00B84D6C" w:rsidRDefault="009B5C95" w:rsidP="009B5C95">
      <w:pPr>
        <w:spacing w:line="480" w:lineRule="auto"/>
        <w:rPr>
          <w:rFonts w:ascii="Arial" w:hAnsi="Arial" w:cs="Arial"/>
        </w:rPr>
      </w:pPr>
      <w:r w:rsidRPr="009B5C95">
        <w:rPr>
          <w:rFonts w:ascii="Arial" w:hAnsi="Arial" w:cs="Arial"/>
        </w:rPr>
        <w:lastRenderedPageBreak/>
        <w:t xml:space="preserve">I have gained knowledge of Academic Integrity, conventions of </w:t>
      </w:r>
      <w:r w:rsidR="00B84D6C">
        <w:rPr>
          <w:rFonts w:ascii="Arial" w:hAnsi="Arial" w:cs="Arial"/>
        </w:rPr>
        <w:t>r</w:t>
      </w:r>
      <w:r w:rsidRPr="009B5C95">
        <w:rPr>
          <w:rFonts w:ascii="Arial" w:hAnsi="Arial" w:cs="Arial"/>
        </w:rPr>
        <w:t xml:space="preserve">eferencing and </w:t>
      </w:r>
      <w:r w:rsidR="00B84D6C">
        <w:rPr>
          <w:rFonts w:ascii="Arial" w:hAnsi="Arial" w:cs="Arial"/>
        </w:rPr>
        <w:t>d</w:t>
      </w:r>
      <w:r w:rsidRPr="009B5C95">
        <w:rPr>
          <w:rFonts w:ascii="Arial" w:hAnsi="Arial" w:cs="Arial"/>
        </w:rPr>
        <w:t xml:space="preserve">igital </w:t>
      </w:r>
      <w:r w:rsidR="00B84D6C">
        <w:rPr>
          <w:rFonts w:ascii="Arial" w:hAnsi="Arial" w:cs="Arial"/>
        </w:rPr>
        <w:t>l</w:t>
      </w:r>
      <w:r w:rsidRPr="009B5C95">
        <w:rPr>
          <w:rFonts w:ascii="Arial" w:hAnsi="Arial" w:cs="Arial"/>
        </w:rPr>
        <w:t xml:space="preserve">iteracy </w:t>
      </w:r>
      <w:r w:rsidR="00B84D6C" w:rsidRPr="009B5C95">
        <w:rPr>
          <w:rFonts w:ascii="Arial" w:hAnsi="Arial" w:cs="Arial"/>
        </w:rPr>
        <w:t>because of</w:t>
      </w:r>
      <w:r w:rsidRPr="009B5C95">
        <w:rPr>
          <w:rFonts w:ascii="Arial" w:hAnsi="Arial" w:cs="Arial"/>
        </w:rPr>
        <w:t xml:space="preserve"> my experience with the </w:t>
      </w:r>
      <w:r w:rsidR="00B84D6C">
        <w:rPr>
          <w:rFonts w:ascii="Arial" w:hAnsi="Arial" w:cs="Arial"/>
        </w:rPr>
        <w:t xml:space="preserve">Learning in the </w:t>
      </w:r>
      <w:r w:rsidRPr="009B5C95">
        <w:rPr>
          <w:rFonts w:ascii="Arial" w:hAnsi="Arial" w:cs="Arial"/>
        </w:rPr>
        <w:t xml:space="preserve">Digital Era module. Prior to this experience, I only had a limited amount of understanding </w:t>
      </w:r>
      <w:r w:rsidR="00B84D6C" w:rsidRPr="009B5C95">
        <w:rPr>
          <w:rFonts w:ascii="Arial" w:hAnsi="Arial" w:cs="Arial"/>
        </w:rPr>
        <w:t>about</w:t>
      </w:r>
      <w:r w:rsidRPr="009B5C95">
        <w:rPr>
          <w:rFonts w:ascii="Arial" w:hAnsi="Arial" w:cs="Arial"/>
        </w:rPr>
        <w:t xml:space="preserve"> Academic Integrity, Plagiarism </w:t>
      </w:r>
      <w:r w:rsidR="00B84D6C" w:rsidRPr="009B5C95">
        <w:rPr>
          <w:rFonts w:ascii="Arial" w:hAnsi="Arial" w:cs="Arial"/>
        </w:rPr>
        <w:t>and</w:t>
      </w:r>
      <w:r w:rsidRPr="009B5C95">
        <w:rPr>
          <w:rFonts w:ascii="Arial" w:hAnsi="Arial" w:cs="Arial"/>
        </w:rPr>
        <w:t xml:space="preserve"> formulating references. When I initially started this module, I was unsure about the best way to </w:t>
      </w:r>
      <w:r w:rsidR="00B84D6C">
        <w:rPr>
          <w:rFonts w:ascii="Arial" w:hAnsi="Arial" w:cs="Arial"/>
        </w:rPr>
        <w:t>p</w:t>
      </w:r>
      <w:r w:rsidRPr="009B5C95">
        <w:rPr>
          <w:rFonts w:ascii="Arial" w:hAnsi="Arial" w:cs="Arial"/>
        </w:rPr>
        <w:t xml:space="preserve">araphrase, </w:t>
      </w:r>
      <w:r w:rsidR="00B84D6C" w:rsidRPr="009B5C95">
        <w:rPr>
          <w:rFonts w:ascii="Arial" w:hAnsi="Arial" w:cs="Arial"/>
        </w:rPr>
        <w:t>and</w:t>
      </w:r>
      <w:r w:rsidRPr="009B5C95">
        <w:rPr>
          <w:rFonts w:ascii="Arial" w:hAnsi="Arial" w:cs="Arial"/>
        </w:rPr>
        <w:t xml:space="preserve"> how to </w:t>
      </w:r>
      <w:r w:rsidR="00B84D6C">
        <w:rPr>
          <w:rFonts w:ascii="Arial" w:hAnsi="Arial" w:cs="Arial"/>
        </w:rPr>
        <w:t>e</w:t>
      </w:r>
      <w:r w:rsidRPr="009B5C95">
        <w:rPr>
          <w:rFonts w:ascii="Arial" w:hAnsi="Arial" w:cs="Arial"/>
        </w:rPr>
        <w:t xml:space="preserve">valuate the reliability of information from the internet. As the module has progressed, through structure, feedback and having the chance to practice, I have gained a substantial amount of knowledge and skills regarding </w:t>
      </w:r>
      <w:r w:rsidR="00B84D6C">
        <w:rPr>
          <w:rFonts w:ascii="Arial" w:hAnsi="Arial" w:cs="Arial"/>
        </w:rPr>
        <w:t>a</w:t>
      </w:r>
      <w:r w:rsidRPr="009B5C95">
        <w:rPr>
          <w:rFonts w:ascii="Arial" w:hAnsi="Arial" w:cs="Arial"/>
        </w:rPr>
        <w:t xml:space="preserve">cademic </w:t>
      </w:r>
      <w:r w:rsidR="00B84D6C">
        <w:rPr>
          <w:rFonts w:ascii="Arial" w:hAnsi="Arial" w:cs="Arial"/>
        </w:rPr>
        <w:t>i</w:t>
      </w:r>
      <w:r w:rsidRPr="009B5C95">
        <w:rPr>
          <w:rFonts w:ascii="Arial" w:hAnsi="Arial" w:cs="Arial"/>
        </w:rPr>
        <w:t xml:space="preserve">ntegrity, </w:t>
      </w:r>
      <w:r w:rsidR="00B84D6C">
        <w:rPr>
          <w:rFonts w:ascii="Arial" w:hAnsi="Arial" w:cs="Arial"/>
        </w:rPr>
        <w:t>p</w:t>
      </w:r>
      <w:r w:rsidRPr="009B5C95">
        <w:rPr>
          <w:rFonts w:ascii="Arial" w:hAnsi="Arial" w:cs="Arial"/>
        </w:rPr>
        <w:t xml:space="preserve">lagiarism, </w:t>
      </w:r>
      <w:r w:rsidR="00B84D6C">
        <w:rPr>
          <w:rFonts w:ascii="Arial" w:hAnsi="Arial" w:cs="Arial"/>
        </w:rPr>
        <w:t>r</w:t>
      </w:r>
      <w:r w:rsidRPr="009B5C95">
        <w:rPr>
          <w:rFonts w:ascii="Arial" w:hAnsi="Arial" w:cs="Arial"/>
        </w:rPr>
        <w:t xml:space="preserve">eferencing and </w:t>
      </w:r>
      <w:r w:rsidR="00B84D6C">
        <w:rPr>
          <w:rFonts w:ascii="Arial" w:hAnsi="Arial" w:cs="Arial"/>
        </w:rPr>
        <w:t>d</w:t>
      </w:r>
      <w:r w:rsidRPr="009B5C95">
        <w:rPr>
          <w:rFonts w:ascii="Arial" w:hAnsi="Arial" w:cs="Arial"/>
        </w:rPr>
        <w:t xml:space="preserve">igital </w:t>
      </w:r>
      <w:r w:rsidR="00B84D6C">
        <w:rPr>
          <w:rFonts w:ascii="Arial" w:hAnsi="Arial" w:cs="Arial"/>
        </w:rPr>
        <w:t>l</w:t>
      </w:r>
      <w:r w:rsidRPr="009B5C95">
        <w:rPr>
          <w:rFonts w:ascii="Arial" w:hAnsi="Arial" w:cs="Arial"/>
        </w:rPr>
        <w:t>iteracy.</w:t>
      </w:r>
    </w:p>
    <w:p w14:paraId="70E8C333" w14:textId="7BCA1CEC" w:rsidR="00B84D6C" w:rsidRDefault="009B5C95" w:rsidP="009B5C95">
      <w:pPr>
        <w:spacing w:line="480" w:lineRule="auto"/>
        <w:rPr>
          <w:rFonts w:ascii="Arial" w:hAnsi="Arial" w:cs="Arial"/>
        </w:rPr>
      </w:pPr>
      <w:r w:rsidRPr="009B5C95">
        <w:rPr>
          <w:rFonts w:ascii="Arial" w:hAnsi="Arial" w:cs="Arial"/>
        </w:rPr>
        <w:t xml:space="preserve">As far as my </w:t>
      </w:r>
      <w:r w:rsidR="00B84D6C">
        <w:rPr>
          <w:rFonts w:ascii="Arial" w:hAnsi="Arial" w:cs="Arial"/>
        </w:rPr>
        <w:t>l</w:t>
      </w:r>
      <w:r w:rsidRPr="009B5C95">
        <w:rPr>
          <w:rFonts w:ascii="Arial" w:hAnsi="Arial" w:cs="Arial"/>
        </w:rPr>
        <w:t xml:space="preserve">earning about </w:t>
      </w:r>
      <w:r w:rsidR="00B84D6C">
        <w:rPr>
          <w:rFonts w:ascii="Arial" w:hAnsi="Arial" w:cs="Arial"/>
        </w:rPr>
        <w:t>a</w:t>
      </w:r>
      <w:r w:rsidRPr="009B5C95">
        <w:rPr>
          <w:rFonts w:ascii="Arial" w:hAnsi="Arial" w:cs="Arial"/>
        </w:rPr>
        <w:t xml:space="preserve">cademic </w:t>
      </w:r>
      <w:r w:rsidR="00B84D6C">
        <w:rPr>
          <w:rFonts w:ascii="Arial" w:hAnsi="Arial" w:cs="Arial"/>
        </w:rPr>
        <w:t>i</w:t>
      </w:r>
      <w:r w:rsidRPr="009B5C95">
        <w:rPr>
          <w:rFonts w:ascii="Arial" w:hAnsi="Arial" w:cs="Arial"/>
        </w:rPr>
        <w:t xml:space="preserve">ntegrity, </w:t>
      </w:r>
      <w:r w:rsidR="00B84D6C">
        <w:rPr>
          <w:rFonts w:ascii="Arial" w:hAnsi="Arial" w:cs="Arial"/>
        </w:rPr>
        <w:t>p</w:t>
      </w:r>
      <w:r w:rsidRPr="009B5C95">
        <w:rPr>
          <w:rFonts w:ascii="Arial" w:hAnsi="Arial" w:cs="Arial"/>
        </w:rPr>
        <w:t xml:space="preserve">lagiarism and </w:t>
      </w:r>
      <w:r w:rsidR="00B84D6C">
        <w:rPr>
          <w:rFonts w:ascii="Arial" w:hAnsi="Arial" w:cs="Arial"/>
        </w:rPr>
        <w:t>d</w:t>
      </w:r>
      <w:r w:rsidRPr="009B5C95">
        <w:rPr>
          <w:rFonts w:ascii="Arial" w:hAnsi="Arial" w:cs="Arial"/>
        </w:rPr>
        <w:t xml:space="preserve">igital </w:t>
      </w:r>
      <w:r w:rsidR="00B84D6C">
        <w:rPr>
          <w:rFonts w:ascii="Arial" w:hAnsi="Arial" w:cs="Arial"/>
        </w:rPr>
        <w:t>l</w:t>
      </w:r>
      <w:r w:rsidRPr="009B5C95">
        <w:rPr>
          <w:rFonts w:ascii="Arial" w:hAnsi="Arial" w:cs="Arial"/>
        </w:rPr>
        <w:t xml:space="preserve">iteracy through the above-mentioned module, I now feel that since references are technical requirements; and </w:t>
      </w:r>
      <w:r w:rsidR="00B84D6C" w:rsidRPr="009B5C95">
        <w:rPr>
          <w:rFonts w:ascii="Arial" w:hAnsi="Arial" w:cs="Arial"/>
        </w:rPr>
        <w:t>therefore,</w:t>
      </w:r>
      <w:r w:rsidRPr="009B5C95">
        <w:rPr>
          <w:rFonts w:ascii="Arial" w:hAnsi="Arial" w:cs="Arial"/>
        </w:rPr>
        <w:t xml:space="preserve"> demonstrate accountability and transparency for </w:t>
      </w:r>
      <w:r w:rsidR="00B84D6C">
        <w:rPr>
          <w:rFonts w:ascii="Arial" w:hAnsi="Arial" w:cs="Arial"/>
        </w:rPr>
        <w:t>a</w:t>
      </w:r>
      <w:r w:rsidRPr="009B5C95">
        <w:rPr>
          <w:rFonts w:ascii="Arial" w:hAnsi="Arial" w:cs="Arial"/>
        </w:rPr>
        <w:t xml:space="preserve">cademic </w:t>
      </w:r>
      <w:r w:rsidR="00B84D6C">
        <w:rPr>
          <w:rFonts w:ascii="Arial" w:hAnsi="Arial" w:cs="Arial"/>
        </w:rPr>
        <w:t>w</w:t>
      </w:r>
      <w:r w:rsidRPr="009B5C95">
        <w:rPr>
          <w:rFonts w:ascii="Arial" w:hAnsi="Arial" w:cs="Arial"/>
        </w:rPr>
        <w:t xml:space="preserve">riting. One of my earliest struggles was to understand the difference between citing, quoting, and paraphrasing, as well as to understand the factors that contribute to </w:t>
      </w:r>
      <w:r w:rsidR="00B84D6C">
        <w:rPr>
          <w:rFonts w:ascii="Arial" w:hAnsi="Arial" w:cs="Arial"/>
        </w:rPr>
        <w:t>a</w:t>
      </w:r>
      <w:r w:rsidRPr="009B5C95">
        <w:rPr>
          <w:rFonts w:ascii="Arial" w:hAnsi="Arial" w:cs="Arial"/>
        </w:rPr>
        <w:t xml:space="preserve">cademic </w:t>
      </w:r>
      <w:r w:rsidR="00B84D6C">
        <w:rPr>
          <w:rFonts w:ascii="Arial" w:hAnsi="Arial" w:cs="Arial"/>
        </w:rPr>
        <w:t>i</w:t>
      </w:r>
      <w:r w:rsidRPr="009B5C95">
        <w:rPr>
          <w:rFonts w:ascii="Arial" w:hAnsi="Arial" w:cs="Arial"/>
        </w:rPr>
        <w:t xml:space="preserve">ntegrity and </w:t>
      </w:r>
      <w:r w:rsidR="00B84D6C">
        <w:rPr>
          <w:rFonts w:ascii="Arial" w:hAnsi="Arial" w:cs="Arial"/>
        </w:rPr>
        <w:t>p</w:t>
      </w:r>
      <w:r w:rsidRPr="009B5C95">
        <w:rPr>
          <w:rFonts w:ascii="Arial" w:hAnsi="Arial" w:cs="Arial"/>
        </w:rPr>
        <w:t xml:space="preserve">lagiarism. Over time, I have come to understand that committing plagiarism even in some way diminishes the ideals of fairness and trust in the community of those who are engaged in </w:t>
      </w:r>
      <w:r w:rsidR="00B84D6C">
        <w:rPr>
          <w:rFonts w:ascii="Arial" w:hAnsi="Arial" w:cs="Arial"/>
        </w:rPr>
        <w:t>s</w:t>
      </w:r>
      <w:r w:rsidRPr="009B5C95">
        <w:rPr>
          <w:rFonts w:ascii="Arial" w:hAnsi="Arial" w:cs="Arial"/>
        </w:rPr>
        <w:t xml:space="preserve">cholarly </w:t>
      </w:r>
      <w:r w:rsidR="00B84D6C">
        <w:rPr>
          <w:rFonts w:ascii="Arial" w:hAnsi="Arial" w:cs="Arial"/>
        </w:rPr>
        <w:t>w</w:t>
      </w:r>
      <w:r w:rsidRPr="009B5C95">
        <w:rPr>
          <w:rFonts w:ascii="Arial" w:hAnsi="Arial" w:cs="Arial"/>
        </w:rPr>
        <w:t xml:space="preserve">ork; </w:t>
      </w:r>
      <w:r w:rsidR="00B84D6C" w:rsidRPr="009B5C95">
        <w:rPr>
          <w:rFonts w:ascii="Arial" w:hAnsi="Arial" w:cs="Arial"/>
        </w:rPr>
        <w:t>to</w:t>
      </w:r>
      <w:r w:rsidRPr="009B5C95">
        <w:rPr>
          <w:rFonts w:ascii="Arial" w:hAnsi="Arial" w:cs="Arial"/>
        </w:rPr>
        <w:t xml:space="preserve"> maintain good standing as an </w:t>
      </w:r>
      <w:r w:rsidR="00B84D6C">
        <w:rPr>
          <w:rFonts w:ascii="Arial" w:hAnsi="Arial" w:cs="Arial"/>
        </w:rPr>
        <w:t>e</w:t>
      </w:r>
      <w:r w:rsidRPr="009B5C95">
        <w:rPr>
          <w:rFonts w:ascii="Arial" w:hAnsi="Arial" w:cs="Arial"/>
        </w:rPr>
        <w:t xml:space="preserve">thical </w:t>
      </w:r>
      <w:r w:rsidR="00B84D6C">
        <w:rPr>
          <w:rFonts w:ascii="Arial" w:hAnsi="Arial" w:cs="Arial"/>
        </w:rPr>
        <w:t>s</w:t>
      </w:r>
      <w:r w:rsidRPr="009B5C95">
        <w:rPr>
          <w:rFonts w:ascii="Arial" w:hAnsi="Arial" w:cs="Arial"/>
        </w:rPr>
        <w:t>cholar, I must clearly cite others' ideas.</w:t>
      </w:r>
    </w:p>
    <w:p w14:paraId="4D6E1C08" w14:textId="77777777" w:rsidR="00B84D6C" w:rsidRDefault="009B5C95" w:rsidP="009B5C95">
      <w:pPr>
        <w:spacing w:line="480" w:lineRule="auto"/>
        <w:rPr>
          <w:rFonts w:ascii="Arial" w:hAnsi="Arial" w:cs="Arial"/>
        </w:rPr>
      </w:pPr>
      <w:r w:rsidRPr="009B5C95">
        <w:rPr>
          <w:rFonts w:ascii="Arial" w:hAnsi="Arial" w:cs="Arial"/>
        </w:rPr>
        <w:t xml:space="preserve">As time passed, I became increasingly comfortable and confident when creating a </w:t>
      </w:r>
      <w:r w:rsidR="00B84D6C">
        <w:rPr>
          <w:rFonts w:ascii="Arial" w:hAnsi="Arial" w:cs="Arial"/>
        </w:rPr>
        <w:t>H</w:t>
      </w:r>
      <w:r w:rsidRPr="009B5C95">
        <w:rPr>
          <w:rFonts w:ascii="Arial" w:hAnsi="Arial" w:cs="Arial"/>
        </w:rPr>
        <w:t xml:space="preserve">arvard </w:t>
      </w:r>
      <w:r w:rsidR="00B84D6C">
        <w:rPr>
          <w:rFonts w:ascii="Arial" w:hAnsi="Arial" w:cs="Arial"/>
        </w:rPr>
        <w:t>r</w:t>
      </w:r>
      <w:r w:rsidRPr="009B5C95">
        <w:rPr>
          <w:rFonts w:ascii="Arial" w:hAnsi="Arial" w:cs="Arial"/>
        </w:rPr>
        <w:t xml:space="preserve">eference </w:t>
      </w:r>
      <w:r w:rsidR="00B84D6C">
        <w:rPr>
          <w:rFonts w:ascii="Arial" w:hAnsi="Arial" w:cs="Arial"/>
        </w:rPr>
        <w:t>l</w:t>
      </w:r>
      <w:r w:rsidRPr="009B5C95">
        <w:rPr>
          <w:rFonts w:ascii="Arial" w:hAnsi="Arial" w:cs="Arial"/>
        </w:rPr>
        <w:t xml:space="preserve">ist. Learning this helped me to understand that </w:t>
      </w:r>
      <w:r w:rsidR="00B84D6C">
        <w:rPr>
          <w:rFonts w:ascii="Arial" w:hAnsi="Arial" w:cs="Arial"/>
        </w:rPr>
        <w:t>a</w:t>
      </w:r>
      <w:r w:rsidRPr="009B5C95">
        <w:rPr>
          <w:rFonts w:ascii="Arial" w:hAnsi="Arial" w:cs="Arial"/>
        </w:rPr>
        <w:t xml:space="preserve">cademic </w:t>
      </w:r>
      <w:r w:rsidR="00B84D6C">
        <w:rPr>
          <w:rFonts w:ascii="Arial" w:hAnsi="Arial" w:cs="Arial"/>
        </w:rPr>
        <w:t>w</w:t>
      </w:r>
      <w:r w:rsidRPr="009B5C95">
        <w:rPr>
          <w:rFonts w:ascii="Arial" w:hAnsi="Arial" w:cs="Arial"/>
        </w:rPr>
        <w:t xml:space="preserve">riting is a structured and objective process, which relies on </w:t>
      </w:r>
      <w:r w:rsidR="00B84D6C">
        <w:rPr>
          <w:rFonts w:ascii="Arial" w:hAnsi="Arial" w:cs="Arial"/>
        </w:rPr>
        <w:t>e</w:t>
      </w:r>
      <w:r w:rsidRPr="009B5C95">
        <w:rPr>
          <w:rFonts w:ascii="Arial" w:hAnsi="Arial" w:cs="Arial"/>
        </w:rPr>
        <w:t xml:space="preserve">vidence rather than </w:t>
      </w:r>
      <w:r w:rsidR="00B84D6C">
        <w:rPr>
          <w:rFonts w:ascii="Arial" w:hAnsi="Arial" w:cs="Arial"/>
        </w:rPr>
        <w:t>p</w:t>
      </w:r>
      <w:r w:rsidRPr="009B5C95">
        <w:rPr>
          <w:rFonts w:ascii="Arial" w:hAnsi="Arial" w:cs="Arial"/>
        </w:rPr>
        <w:t xml:space="preserve">ersonal </w:t>
      </w:r>
      <w:r w:rsidR="00B84D6C">
        <w:rPr>
          <w:rFonts w:ascii="Arial" w:hAnsi="Arial" w:cs="Arial"/>
        </w:rPr>
        <w:t>o</w:t>
      </w:r>
      <w:r w:rsidRPr="009B5C95">
        <w:rPr>
          <w:rFonts w:ascii="Arial" w:hAnsi="Arial" w:cs="Arial"/>
        </w:rPr>
        <w:t>pinions.</w:t>
      </w:r>
    </w:p>
    <w:p w14:paraId="04E9A741" w14:textId="77777777" w:rsidR="00B84D6C" w:rsidRDefault="009B5C95" w:rsidP="009B5C95">
      <w:pPr>
        <w:spacing w:line="480" w:lineRule="auto"/>
        <w:rPr>
          <w:rFonts w:ascii="Arial" w:hAnsi="Arial" w:cs="Arial"/>
        </w:rPr>
      </w:pPr>
      <w:r w:rsidRPr="009B5C95">
        <w:rPr>
          <w:rFonts w:ascii="Arial" w:hAnsi="Arial" w:cs="Arial"/>
        </w:rPr>
        <w:t xml:space="preserve">In addition to my growth in </w:t>
      </w:r>
      <w:r w:rsidR="00B84D6C">
        <w:rPr>
          <w:rFonts w:ascii="Arial" w:hAnsi="Arial" w:cs="Arial"/>
        </w:rPr>
        <w:t>d</w:t>
      </w:r>
      <w:r w:rsidRPr="009B5C95">
        <w:rPr>
          <w:rFonts w:ascii="Arial" w:hAnsi="Arial" w:cs="Arial"/>
        </w:rPr>
        <w:t xml:space="preserve">igital </w:t>
      </w:r>
      <w:r w:rsidR="00B84D6C">
        <w:rPr>
          <w:rFonts w:ascii="Arial" w:hAnsi="Arial" w:cs="Arial"/>
        </w:rPr>
        <w:t>l</w:t>
      </w:r>
      <w:r w:rsidRPr="009B5C95">
        <w:rPr>
          <w:rFonts w:ascii="Arial" w:hAnsi="Arial" w:cs="Arial"/>
        </w:rPr>
        <w:t xml:space="preserve">iteracy, I have also developed better awareness of the </w:t>
      </w:r>
      <w:r w:rsidR="00B84D6C">
        <w:rPr>
          <w:rFonts w:ascii="Arial" w:hAnsi="Arial" w:cs="Arial"/>
        </w:rPr>
        <w:t>d</w:t>
      </w:r>
      <w:r w:rsidRPr="009B5C95">
        <w:rPr>
          <w:rFonts w:ascii="Arial" w:hAnsi="Arial" w:cs="Arial"/>
        </w:rPr>
        <w:t xml:space="preserve">igital </w:t>
      </w:r>
      <w:r w:rsidR="00B84D6C">
        <w:rPr>
          <w:rFonts w:ascii="Arial" w:hAnsi="Arial" w:cs="Arial"/>
        </w:rPr>
        <w:t>r</w:t>
      </w:r>
      <w:r w:rsidRPr="009B5C95">
        <w:rPr>
          <w:rFonts w:ascii="Arial" w:hAnsi="Arial" w:cs="Arial"/>
        </w:rPr>
        <w:t xml:space="preserve">esearch </w:t>
      </w:r>
      <w:r w:rsidR="00B84D6C">
        <w:rPr>
          <w:rFonts w:ascii="Arial" w:hAnsi="Arial" w:cs="Arial"/>
        </w:rPr>
        <w:t>p</w:t>
      </w:r>
      <w:r w:rsidRPr="009B5C95">
        <w:rPr>
          <w:rFonts w:ascii="Arial" w:hAnsi="Arial" w:cs="Arial"/>
        </w:rPr>
        <w:t xml:space="preserve">latforms and </w:t>
      </w:r>
      <w:r w:rsidR="00B84D6C">
        <w:rPr>
          <w:rFonts w:ascii="Arial" w:hAnsi="Arial" w:cs="Arial"/>
        </w:rPr>
        <w:t>t</w:t>
      </w:r>
      <w:r w:rsidRPr="009B5C95">
        <w:rPr>
          <w:rFonts w:ascii="Arial" w:hAnsi="Arial" w:cs="Arial"/>
        </w:rPr>
        <w:t xml:space="preserve">ools available to me. I have learned to use them </w:t>
      </w:r>
      <w:r w:rsidRPr="009B5C95">
        <w:rPr>
          <w:rFonts w:ascii="Arial" w:hAnsi="Arial" w:cs="Arial"/>
        </w:rPr>
        <w:lastRenderedPageBreak/>
        <w:t>effectivel</w:t>
      </w:r>
      <w:r w:rsidR="00B84D6C">
        <w:rPr>
          <w:rFonts w:ascii="Arial" w:hAnsi="Arial" w:cs="Arial"/>
        </w:rPr>
        <w:t xml:space="preserve">y, </w:t>
      </w:r>
      <w:r w:rsidRPr="009B5C95">
        <w:rPr>
          <w:rFonts w:ascii="Arial" w:hAnsi="Arial" w:cs="Arial"/>
        </w:rPr>
        <w:t xml:space="preserve">I have learned strategies for verifying the reliability of </w:t>
      </w:r>
      <w:r w:rsidR="00B84D6C">
        <w:rPr>
          <w:rFonts w:ascii="Arial" w:hAnsi="Arial" w:cs="Arial"/>
        </w:rPr>
        <w:t>s</w:t>
      </w:r>
      <w:r w:rsidRPr="009B5C95">
        <w:rPr>
          <w:rFonts w:ascii="Arial" w:hAnsi="Arial" w:cs="Arial"/>
        </w:rPr>
        <w:t xml:space="preserve">ources when conducting </w:t>
      </w:r>
      <w:r w:rsidR="00B84D6C">
        <w:rPr>
          <w:rFonts w:ascii="Arial" w:hAnsi="Arial" w:cs="Arial"/>
        </w:rPr>
        <w:t>o</w:t>
      </w:r>
      <w:r w:rsidRPr="009B5C95">
        <w:rPr>
          <w:rFonts w:ascii="Arial" w:hAnsi="Arial" w:cs="Arial"/>
        </w:rPr>
        <w:t xml:space="preserve">nline </w:t>
      </w:r>
      <w:r w:rsidR="00B84D6C">
        <w:rPr>
          <w:rFonts w:ascii="Arial" w:hAnsi="Arial" w:cs="Arial"/>
        </w:rPr>
        <w:t>r</w:t>
      </w:r>
      <w:r w:rsidRPr="009B5C95">
        <w:rPr>
          <w:rFonts w:ascii="Arial" w:hAnsi="Arial" w:cs="Arial"/>
        </w:rPr>
        <w:t>esearch</w:t>
      </w:r>
      <w:r w:rsidR="00B84D6C">
        <w:rPr>
          <w:rFonts w:ascii="Arial" w:hAnsi="Arial" w:cs="Arial"/>
        </w:rPr>
        <w:t xml:space="preserve">, </w:t>
      </w:r>
      <w:r w:rsidRPr="009B5C95">
        <w:rPr>
          <w:rFonts w:ascii="Arial" w:hAnsi="Arial" w:cs="Arial"/>
        </w:rPr>
        <w:t xml:space="preserve">I have developed an understanding of the importance of </w:t>
      </w:r>
      <w:r w:rsidR="00B84D6C">
        <w:rPr>
          <w:rFonts w:ascii="Arial" w:hAnsi="Arial" w:cs="Arial"/>
        </w:rPr>
        <w:t>d</w:t>
      </w:r>
      <w:r w:rsidRPr="009B5C95">
        <w:rPr>
          <w:rFonts w:ascii="Arial" w:hAnsi="Arial" w:cs="Arial"/>
        </w:rPr>
        <w:t>igital Responsibility</w:t>
      </w:r>
      <w:r w:rsidR="00B84D6C">
        <w:rPr>
          <w:rFonts w:ascii="Arial" w:hAnsi="Arial" w:cs="Arial"/>
        </w:rPr>
        <w:t xml:space="preserve">, </w:t>
      </w:r>
      <w:r w:rsidRPr="009B5C95">
        <w:rPr>
          <w:rFonts w:ascii="Arial" w:hAnsi="Arial" w:cs="Arial"/>
        </w:rPr>
        <w:t xml:space="preserve">and I have also learned that I must verify the credibility, accuracy and relevance of all information I use for </w:t>
      </w:r>
      <w:r w:rsidR="00B84D6C">
        <w:rPr>
          <w:rFonts w:ascii="Arial" w:hAnsi="Arial" w:cs="Arial"/>
        </w:rPr>
        <w:t>a</w:t>
      </w:r>
      <w:r w:rsidRPr="009B5C95">
        <w:rPr>
          <w:rFonts w:ascii="Arial" w:hAnsi="Arial" w:cs="Arial"/>
        </w:rPr>
        <w:t xml:space="preserve">cademic </w:t>
      </w:r>
      <w:r w:rsidR="00B84D6C">
        <w:rPr>
          <w:rFonts w:ascii="Arial" w:hAnsi="Arial" w:cs="Arial"/>
        </w:rPr>
        <w:t>p</w:t>
      </w:r>
      <w:r w:rsidRPr="009B5C95">
        <w:rPr>
          <w:rFonts w:ascii="Arial" w:hAnsi="Arial" w:cs="Arial"/>
        </w:rPr>
        <w:t xml:space="preserve">urposes. Consequently, I have improved my ability to find reliable, credible </w:t>
      </w:r>
      <w:r w:rsidR="00B84D6C">
        <w:rPr>
          <w:rFonts w:ascii="Arial" w:hAnsi="Arial" w:cs="Arial"/>
        </w:rPr>
        <w:t>s</w:t>
      </w:r>
      <w:r w:rsidRPr="009B5C95">
        <w:rPr>
          <w:rFonts w:ascii="Arial" w:hAnsi="Arial" w:cs="Arial"/>
        </w:rPr>
        <w:t xml:space="preserve">ources and to work independently when creating </w:t>
      </w:r>
      <w:r w:rsidR="00B84D6C">
        <w:rPr>
          <w:rFonts w:ascii="Arial" w:hAnsi="Arial" w:cs="Arial"/>
        </w:rPr>
        <w:t>assignments</w:t>
      </w:r>
      <w:r w:rsidRPr="009B5C95">
        <w:rPr>
          <w:rFonts w:ascii="Arial" w:hAnsi="Arial" w:cs="Arial"/>
        </w:rPr>
        <w:t xml:space="preserve"> using those </w:t>
      </w:r>
      <w:r w:rsidR="00B84D6C">
        <w:rPr>
          <w:rFonts w:ascii="Arial" w:hAnsi="Arial" w:cs="Arial"/>
        </w:rPr>
        <w:t>s</w:t>
      </w:r>
      <w:r w:rsidRPr="009B5C95">
        <w:rPr>
          <w:rFonts w:ascii="Arial" w:hAnsi="Arial" w:cs="Arial"/>
        </w:rPr>
        <w:t>ources.</w:t>
      </w:r>
    </w:p>
    <w:p w14:paraId="75671600" w14:textId="7E56076D" w:rsidR="00B84D6C" w:rsidRDefault="009B5C95" w:rsidP="009B5C95">
      <w:pPr>
        <w:spacing w:line="480" w:lineRule="auto"/>
        <w:rPr>
          <w:rFonts w:ascii="Arial" w:hAnsi="Arial" w:cs="Arial"/>
        </w:rPr>
      </w:pPr>
      <w:r w:rsidRPr="009B5C95">
        <w:rPr>
          <w:rFonts w:ascii="Arial" w:hAnsi="Arial" w:cs="Arial"/>
        </w:rPr>
        <w:t xml:space="preserve">I also have experienced a great amount of </w:t>
      </w:r>
      <w:r w:rsidR="00B84D6C">
        <w:rPr>
          <w:rFonts w:ascii="Arial" w:hAnsi="Arial" w:cs="Arial"/>
        </w:rPr>
        <w:t>s</w:t>
      </w:r>
      <w:r w:rsidRPr="009B5C95">
        <w:rPr>
          <w:rFonts w:ascii="Arial" w:hAnsi="Arial" w:cs="Arial"/>
        </w:rPr>
        <w:t xml:space="preserve">uccess while using </w:t>
      </w:r>
      <w:r w:rsidR="00B84D6C">
        <w:rPr>
          <w:rFonts w:ascii="Arial" w:hAnsi="Arial" w:cs="Arial"/>
        </w:rPr>
        <w:t>d</w:t>
      </w:r>
      <w:r w:rsidRPr="009B5C95">
        <w:rPr>
          <w:rFonts w:ascii="Arial" w:hAnsi="Arial" w:cs="Arial"/>
        </w:rPr>
        <w:t xml:space="preserve">igital </w:t>
      </w:r>
      <w:r w:rsidR="00B84D6C">
        <w:rPr>
          <w:rFonts w:ascii="Arial" w:hAnsi="Arial" w:cs="Arial"/>
        </w:rPr>
        <w:t>p</w:t>
      </w:r>
      <w:r w:rsidRPr="009B5C95">
        <w:rPr>
          <w:rFonts w:ascii="Arial" w:hAnsi="Arial" w:cs="Arial"/>
        </w:rPr>
        <w:t xml:space="preserve">latforms to search for and identify </w:t>
      </w:r>
      <w:r w:rsidR="00B84D6C">
        <w:rPr>
          <w:rFonts w:ascii="Arial" w:hAnsi="Arial" w:cs="Arial"/>
        </w:rPr>
        <w:t>c</w:t>
      </w:r>
      <w:r w:rsidRPr="009B5C95">
        <w:rPr>
          <w:rFonts w:ascii="Arial" w:hAnsi="Arial" w:cs="Arial"/>
        </w:rPr>
        <w:t xml:space="preserve">redible </w:t>
      </w:r>
      <w:r w:rsidR="00B84D6C">
        <w:rPr>
          <w:rFonts w:ascii="Arial" w:hAnsi="Arial" w:cs="Arial"/>
        </w:rPr>
        <w:t>s</w:t>
      </w:r>
      <w:r w:rsidRPr="009B5C95">
        <w:rPr>
          <w:rFonts w:ascii="Arial" w:hAnsi="Arial" w:cs="Arial"/>
        </w:rPr>
        <w:t xml:space="preserve">ources for my </w:t>
      </w:r>
      <w:r w:rsidR="00B84D6C">
        <w:rPr>
          <w:rFonts w:ascii="Arial" w:hAnsi="Arial" w:cs="Arial"/>
        </w:rPr>
        <w:t>assignments</w:t>
      </w:r>
      <w:r w:rsidRPr="009B5C95">
        <w:rPr>
          <w:rFonts w:ascii="Arial" w:hAnsi="Arial" w:cs="Arial"/>
        </w:rPr>
        <w:t xml:space="preserve">. I have learned over the course of the module to establish a clear </w:t>
      </w:r>
      <w:r w:rsidR="00B84D6C">
        <w:rPr>
          <w:rFonts w:ascii="Arial" w:hAnsi="Arial" w:cs="Arial"/>
        </w:rPr>
        <w:t>p</w:t>
      </w:r>
      <w:r w:rsidRPr="009B5C95">
        <w:rPr>
          <w:rFonts w:ascii="Arial" w:hAnsi="Arial" w:cs="Arial"/>
        </w:rPr>
        <w:t xml:space="preserve">rocess to find and identify </w:t>
      </w:r>
      <w:r w:rsidR="00B84D6C">
        <w:rPr>
          <w:rFonts w:ascii="Arial" w:hAnsi="Arial" w:cs="Arial"/>
        </w:rPr>
        <w:t>c</w:t>
      </w:r>
      <w:r w:rsidRPr="009B5C95">
        <w:rPr>
          <w:rFonts w:ascii="Arial" w:hAnsi="Arial" w:cs="Arial"/>
        </w:rPr>
        <w:t xml:space="preserve">redible </w:t>
      </w:r>
      <w:r w:rsidR="00B84D6C">
        <w:rPr>
          <w:rFonts w:ascii="Arial" w:hAnsi="Arial" w:cs="Arial"/>
        </w:rPr>
        <w:t>s</w:t>
      </w:r>
      <w:r w:rsidR="00B84D6C" w:rsidRPr="009B5C95">
        <w:rPr>
          <w:rFonts w:ascii="Arial" w:hAnsi="Arial" w:cs="Arial"/>
        </w:rPr>
        <w:t>ources and</w:t>
      </w:r>
      <w:r w:rsidRPr="009B5C95">
        <w:rPr>
          <w:rFonts w:ascii="Arial" w:hAnsi="Arial" w:cs="Arial"/>
        </w:rPr>
        <w:t xml:space="preserve"> have developed the skills necessary to work independently when creating </w:t>
      </w:r>
      <w:r w:rsidR="00B84D6C">
        <w:rPr>
          <w:rFonts w:ascii="Arial" w:hAnsi="Arial" w:cs="Arial"/>
        </w:rPr>
        <w:t>assignments</w:t>
      </w:r>
      <w:r w:rsidRPr="009B5C95">
        <w:rPr>
          <w:rFonts w:ascii="Arial" w:hAnsi="Arial" w:cs="Arial"/>
        </w:rPr>
        <w:t>.</w:t>
      </w:r>
    </w:p>
    <w:p w14:paraId="43068A95" w14:textId="77777777" w:rsidR="00360388" w:rsidRDefault="009B5C95" w:rsidP="009B5C95">
      <w:pPr>
        <w:spacing w:line="480" w:lineRule="auto"/>
        <w:rPr>
          <w:rFonts w:ascii="Arial" w:hAnsi="Arial" w:cs="Arial"/>
        </w:rPr>
      </w:pPr>
      <w:r w:rsidRPr="009B5C95">
        <w:rPr>
          <w:rFonts w:ascii="Arial" w:hAnsi="Arial" w:cs="Arial"/>
        </w:rPr>
        <w:t xml:space="preserve">One of my personal challenges has been finding the time to learn how to properly, accurately and consistently use the Harvard </w:t>
      </w:r>
      <w:r w:rsidR="00B84D6C">
        <w:rPr>
          <w:rFonts w:ascii="Arial" w:hAnsi="Arial" w:cs="Arial"/>
        </w:rPr>
        <w:t>f</w:t>
      </w:r>
      <w:r w:rsidRPr="009B5C95">
        <w:rPr>
          <w:rFonts w:ascii="Arial" w:hAnsi="Arial" w:cs="Arial"/>
        </w:rPr>
        <w:t xml:space="preserve">ormatting </w:t>
      </w:r>
      <w:r w:rsidR="00B84D6C">
        <w:rPr>
          <w:rFonts w:ascii="Arial" w:hAnsi="Arial" w:cs="Arial"/>
        </w:rPr>
        <w:t>s</w:t>
      </w:r>
      <w:r w:rsidRPr="009B5C95">
        <w:rPr>
          <w:rFonts w:ascii="Arial" w:hAnsi="Arial" w:cs="Arial"/>
        </w:rPr>
        <w:t xml:space="preserve">tyle. Ultimately, I have attained this knowledge by repeatedly practicing the Harvard </w:t>
      </w:r>
      <w:r w:rsidR="00360388">
        <w:rPr>
          <w:rFonts w:ascii="Arial" w:hAnsi="Arial" w:cs="Arial"/>
        </w:rPr>
        <w:t>f</w:t>
      </w:r>
      <w:r w:rsidRPr="009B5C95">
        <w:rPr>
          <w:rFonts w:ascii="Arial" w:hAnsi="Arial" w:cs="Arial"/>
        </w:rPr>
        <w:t xml:space="preserve">ormatting </w:t>
      </w:r>
      <w:r w:rsidR="00360388">
        <w:rPr>
          <w:rFonts w:ascii="Arial" w:hAnsi="Arial" w:cs="Arial"/>
        </w:rPr>
        <w:t>s</w:t>
      </w:r>
      <w:r w:rsidRPr="009B5C95">
        <w:rPr>
          <w:rFonts w:ascii="Arial" w:hAnsi="Arial" w:cs="Arial"/>
        </w:rPr>
        <w:t xml:space="preserve">tyle, as well as receiving </w:t>
      </w:r>
      <w:r w:rsidR="00360388">
        <w:rPr>
          <w:rFonts w:ascii="Arial" w:hAnsi="Arial" w:cs="Arial"/>
        </w:rPr>
        <w:t>s</w:t>
      </w:r>
      <w:r w:rsidRPr="009B5C95">
        <w:rPr>
          <w:rFonts w:ascii="Arial" w:hAnsi="Arial" w:cs="Arial"/>
        </w:rPr>
        <w:t xml:space="preserve">upport from my </w:t>
      </w:r>
      <w:r w:rsidR="00360388">
        <w:rPr>
          <w:rFonts w:ascii="Arial" w:hAnsi="Arial" w:cs="Arial"/>
        </w:rPr>
        <w:t>tutor</w:t>
      </w:r>
      <w:r w:rsidRPr="009B5C95">
        <w:rPr>
          <w:rFonts w:ascii="Arial" w:hAnsi="Arial" w:cs="Arial"/>
        </w:rPr>
        <w:t xml:space="preserve"> and </w:t>
      </w:r>
      <w:r w:rsidR="00360388">
        <w:rPr>
          <w:rFonts w:ascii="Arial" w:hAnsi="Arial" w:cs="Arial"/>
        </w:rPr>
        <w:t>f</w:t>
      </w:r>
      <w:r w:rsidRPr="009B5C95">
        <w:rPr>
          <w:rFonts w:ascii="Arial" w:hAnsi="Arial" w:cs="Arial"/>
        </w:rPr>
        <w:t xml:space="preserve">eedback on my </w:t>
      </w:r>
      <w:r w:rsidR="00360388" w:rsidRPr="009B5C95">
        <w:rPr>
          <w:rFonts w:ascii="Arial" w:hAnsi="Arial" w:cs="Arial"/>
        </w:rPr>
        <w:t>work and</w:t>
      </w:r>
      <w:r w:rsidRPr="009B5C95">
        <w:rPr>
          <w:rFonts w:ascii="Arial" w:hAnsi="Arial" w:cs="Arial"/>
        </w:rPr>
        <w:t xml:space="preserve"> using other available </w:t>
      </w:r>
      <w:r w:rsidR="00360388">
        <w:rPr>
          <w:rFonts w:ascii="Arial" w:hAnsi="Arial" w:cs="Arial"/>
        </w:rPr>
        <w:t>r</w:t>
      </w:r>
      <w:r w:rsidRPr="009B5C95">
        <w:rPr>
          <w:rFonts w:ascii="Arial" w:hAnsi="Arial" w:cs="Arial"/>
        </w:rPr>
        <w:t xml:space="preserve">esources to learn </w:t>
      </w:r>
      <w:r w:rsidR="00360388">
        <w:rPr>
          <w:rFonts w:ascii="Arial" w:hAnsi="Arial" w:cs="Arial"/>
        </w:rPr>
        <w:t>how to do r</w:t>
      </w:r>
      <w:r w:rsidRPr="009B5C95">
        <w:rPr>
          <w:rFonts w:ascii="Arial" w:hAnsi="Arial" w:cs="Arial"/>
        </w:rPr>
        <w:t xml:space="preserve">esearch. I had an overwhelming sense of </w:t>
      </w:r>
      <w:r w:rsidR="00360388">
        <w:rPr>
          <w:rFonts w:ascii="Arial" w:hAnsi="Arial" w:cs="Arial"/>
        </w:rPr>
        <w:t>p</w:t>
      </w:r>
      <w:r w:rsidRPr="009B5C95">
        <w:rPr>
          <w:rFonts w:ascii="Arial" w:hAnsi="Arial" w:cs="Arial"/>
        </w:rPr>
        <w:t xml:space="preserve">ride when I finally created a </w:t>
      </w:r>
      <w:r w:rsidR="00360388">
        <w:rPr>
          <w:rFonts w:ascii="Arial" w:hAnsi="Arial" w:cs="Arial"/>
        </w:rPr>
        <w:t>c</w:t>
      </w:r>
      <w:r w:rsidRPr="009B5C95">
        <w:rPr>
          <w:rFonts w:ascii="Arial" w:hAnsi="Arial" w:cs="Arial"/>
        </w:rPr>
        <w:t xml:space="preserve">orrect </w:t>
      </w:r>
      <w:r w:rsidR="00360388">
        <w:rPr>
          <w:rFonts w:ascii="Arial" w:hAnsi="Arial" w:cs="Arial"/>
        </w:rPr>
        <w:t>r</w:t>
      </w:r>
      <w:r w:rsidRPr="009B5C95">
        <w:rPr>
          <w:rFonts w:ascii="Arial" w:hAnsi="Arial" w:cs="Arial"/>
        </w:rPr>
        <w:t xml:space="preserve">eference </w:t>
      </w:r>
      <w:r w:rsidR="00360388">
        <w:rPr>
          <w:rFonts w:ascii="Arial" w:hAnsi="Arial" w:cs="Arial"/>
        </w:rPr>
        <w:t>l</w:t>
      </w:r>
      <w:r w:rsidRPr="009B5C95">
        <w:rPr>
          <w:rFonts w:ascii="Arial" w:hAnsi="Arial" w:cs="Arial"/>
        </w:rPr>
        <w:t>ist.</w:t>
      </w:r>
    </w:p>
    <w:p w14:paraId="2502CAB0" w14:textId="77777777" w:rsidR="00360388" w:rsidRDefault="009B5C95" w:rsidP="009B5C95">
      <w:pPr>
        <w:spacing w:line="480" w:lineRule="auto"/>
        <w:rPr>
          <w:rFonts w:ascii="Arial" w:hAnsi="Arial" w:cs="Arial"/>
        </w:rPr>
      </w:pPr>
      <w:r w:rsidRPr="009B5C95">
        <w:rPr>
          <w:rFonts w:ascii="Arial" w:hAnsi="Arial" w:cs="Arial"/>
        </w:rPr>
        <w:t xml:space="preserve">Another difficulty I faced in this module was the challenge of becoming comfortable with paraphrasing without unintentionally </w:t>
      </w:r>
      <w:r w:rsidR="00360388">
        <w:rPr>
          <w:rFonts w:ascii="Arial" w:hAnsi="Arial" w:cs="Arial"/>
        </w:rPr>
        <w:t>p</w:t>
      </w:r>
      <w:r w:rsidRPr="009B5C95">
        <w:rPr>
          <w:rFonts w:ascii="Arial" w:hAnsi="Arial" w:cs="Arial"/>
        </w:rPr>
        <w:t xml:space="preserve">lagiarising. After completing this module, I have developed a clearer way of paraphrasing and creating my own re-structured information. As I gained knowledge of how to paraphrase, the challenge of </w:t>
      </w:r>
      <w:r w:rsidR="00360388">
        <w:rPr>
          <w:rFonts w:ascii="Arial" w:hAnsi="Arial" w:cs="Arial"/>
        </w:rPr>
        <w:t>l</w:t>
      </w:r>
      <w:r w:rsidRPr="009B5C95">
        <w:rPr>
          <w:rFonts w:ascii="Arial" w:hAnsi="Arial" w:cs="Arial"/>
        </w:rPr>
        <w:t xml:space="preserve">earning to </w:t>
      </w:r>
      <w:r w:rsidR="00360388">
        <w:rPr>
          <w:rFonts w:ascii="Arial" w:hAnsi="Arial" w:cs="Arial"/>
        </w:rPr>
        <w:t>p</w:t>
      </w:r>
      <w:r w:rsidRPr="009B5C95">
        <w:rPr>
          <w:rFonts w:ascii="Arial" w:hAnsi="Arial" w:cs="Arial"/>
        </w:rPr>
        <w:t>araphrase became much less intimidating.</w:t>
      </w:r>
    </w:p>
    <w:p w14:paraId="14584E83" w14:textId="515FAA0E" w:rsidR="009B5C95" w:rsidRDefault="009B5C95" w:rsidP="009B5C95">
      <w:pPr>
        <w:spacing w:line="480" w:lineRule="auto"/>
        <w:rPr>
          <w:rFonts w:ascii="Arial" w:hAnsi="Arial" w:cs="Arial"/>
        </w:rPr>
      </w:pPr>
      <w:r w:rsidRPr="009B5C95">
        <w:rPr>
          <w:rFonts w:ascii="Arial" w:hAnsi="Arial" w:cs="Arial"/>
        </w:rPr>
        <w:t xml:space="preserve">Moving forward, I would like to increase my understanding of the proper way to </w:t>
      </w:r>
      <w:r w:rsidR="00360388">
        <w:rPr>
          <w:rFonts w:ascii="Arial" w:hAnsi="Arial" w:cs="Arial"/>
        </w:rPr>
        <w:t>r</w:t>
      </w:r>
      <w:r w:rsidRPr="009B5C95">
        <w:rPr>
          <w:rFonts w:ascii="Arial" w:hAnsi="Arial" w:cs="Arial"/>
        </w:rPr>
        <w:t xml:space="preserve">eference materials as I become familiar with more </w:t>
      </w:r>
      <w:r w:rsidR="00360388">
        <w:rPr>
          <w:rFonts w:ascii="Arial" w:hAnsi="Arial" w:cs="Arial"/>
        </w:rPr>
        <w:t>c</w:t>
      </w:r>
      <w:r w:rsidRPr="009B5C95">
        <w:rPr>
          <w:rFonts w:ascii="Arial" w:hAnsi="Arial" w:cs="Arial"/>
        </w:rPr>
        <w:t xml:space="preserve">omplex </w:t>
      </w:r>
      <w:r w:rsidR="00360388">
        <w:rPr>
          <w:rFonts w:ascii="Arial" w:hAnsi="Arial" w:cs="Arial"/>
        </w:rPr>
        <w:t>s</w:t>
      </w:r>
      <w:r w:rsidRPr="009B5C95">
        <w:rPr>
          <w:rFonts w:ascii="Arial" w:hAnsi="Arial" w:cs="Arial"/>
        </w:rPr>
        <w:t xml:space="preserve">ources. In addition, I </w:t>
      </w:r>
      <w:r w:rsidRPr="009B5C95">
        <w:rPr>
          <w:rFonts w:ascii="Arial" w:hAnsi="Arial" w:cs="Arial"/>
        </w:rPr>
        <w:lastRenderedPageBreak/>
        <w:t xml:space="preserve">will continue to increase my </w:t>
      </w:r>
      <w:r w:rsidR="00360388">
        <w:rPr>
          <w:rFonts w:ascii="Arial" w:hAnsi="Arial" w:cs="Arial"/>
        </w:rPr>
        <w:t>d</w:t>
      </w:r>
      <w:r w:rsidRPr="009B5C95">
        <w:rPr>
          <w:rFonts w:ascii="Arial" w:hAnsi="Arial" w:cs="Arial"/>
        </w:rPr>
        <w:t xml:space="preserve">igital </w:t>
      </w:r>
      <w:r w:rsidR="00360388">
        <w:rPr>
          <w:rFonts w:ascii="Arial" w:hAnsi="Arial" w:cs="Arial"/>
        </w:rPr>
        <w:t>e</w:t>
      </w:r>
      <w:r w:rsidRPr="009B5C95">
        <w:rPr>
          <w:rFonts w:ascii="Arial" w:hAnsi="Arial" w:cs="Arial"/>
        </w:rPr>
        <w:t xml:space="preserve">valuation </w:t>
      </w:r>
      <w:r w:rsidR="00360388">
        <w:rPr>
          <w:rFonts w:ascii="Arial" w:hAnsi="Arial" w:cs="Arial"/>
        </w:rPr>
        <w:t>k</w:t>
      </w:r>
      <w:r w:rsidRPr="009B5C95">
        <w:rPr>
          <w:rFonts w:ascii="Arial" w:hAnsi="Arial" w:cs="Arial"/>
        </w:rPr>
        <w:t xml:space="preserve">nowledge, thus allowing me to </w:t>
      </w:r>
      <w:r w:rsidR="00360388">
        <w:rPr>
          <w:rFonts w:ascii="Arial" w:hAnsi="Arial" w:cs="Arial"/>
        </w:rPr>
        <w:t>e</w:t>
      </w:r>
      <w:r w:rsidRPr="009B5C95">
        <w:rPr>
          <w:rFonts w:ascii="Arial" w:hAnsi="Arial" w:cs="Arial"/>
        </w:rPr>
        <w:t xml:space="preserve">valuate the </w:t>
      </w:r>
      <w:r w:rsidR="00360388">
        <w:rPr>
          <w:rFonts w:ascii="Arial" w:hAnsi="Arial" w:cs="Arial"/>
        </w:rPr>
        <w:t>c</w:t>
      </w:r>
      <w:r w:rsidRPr="009B5C95">
        <w:rPr>
          <w:rFonts w:ascii="Arial" w:hAnsi="Arial" w:cs="Arial"/>
        </w:rPr>
        <w:t xml:space="preserve">redibility of a wide </w:t>
      </w:r>
      <w:r w:rsidR="00360388">
        <w:rPr>
          <w:rFonts w:ascii="Arial" w:hAnsi="Arial" w:cs="Arial"/>
        </w:rPr>
        <w:t>v</w:t>
      </w:r>
      <w:r w:rsidRPr="009B5C95">
        <w:rPr>
          <w:rFonts w:ascii="Arial" w:hAnsi="Arial" w:cs="Arial"/>
        </w:rPr>
        <w:t xml:space="preserve">ariety of </w:t>
      </w:r>
      <w:r w:rsidR="00360388">
        <w:rPr>
          <w:rFonts w:ascii="Arial" w:hAnsi="Arial" w:cs="Arial"/>
        </w:rPr>
        <w:t>d</w:t>
      </w:r>
      <w:r w:rsidRPr="009B5C95">
        <w:rPr>
          <w:rFonts w:ascii="Arial" w:hAnsi="Arial" w:cs="Arial"/>
        </w:rPr>
        <w:t xml:space="preserve">ifferent </w:t>
      </w:r>
      <w:r w:rsidR="00360388">
        <w:rPr>
          <w:rFonts w:ascii="Arial" w:hAnsi="Arial" w:cs="Arial"/>
        </w:rPr>
        <w:t>t</w:t>
      </w:r>
      <w:r w:rsidRPr="009B5C95">
        <w:rPr>
          <w:rFonts w:ascii="Arial" w:hAnsi="Arial" w:cs="Arial"/>
        </w:rPr>
        <w:t xml:space="preserve">ypes of </w:t>
      </w:r>
      <w:r w:rsidR="00360388">
        <w:rPr>
          <w:rFonts w:ascii="Arial" w:hAnsi="Arial" w:cs="Arial"/>
        </w:rPr>
        <w:t>r</w:t>
      </w:r>
      <w:r w:rsidRPr="009B5C95">
        <w:rPr>
          <w:rFonts w:ascii="Arial" w:hAnsi="Arial" w:cs="Arial"/>
        </w:rPr>
        <w:t xml:space="preserve">esources, which will allow me to determine if I will use each </w:t>
      </w:r>
      <w:r w:rsidR="00360388">
        <w:rPr>
          <w:rFonts w:ascii="Arial" w:hAnsi="Arial" w:cs="Arial"/>
        </w:rPr>
        <w:t>r</w:t>
      </w:r>
      <w:r w:rsidRPr="009B5C95">
        <w:rPr>
          <w:rFonts w:ascii="Arial" w:hAnsi="Arial" w:cs="Arial"/>
        </w:rPr>
        <w:t xml:space="preserve">esource in my </w:t>
      </w:r>
      <w:r w:rsidR="00360388">
        <w:rPr>
          <w:rFonts w:ascii="Arial" w:hAnsi="Arial" w:cs="Arial"/>
        </w:rPr>
        <w:t>r</w:t>
      </w:r>
      <w:r w:rsidRPr="009B5C95">
        <w:rPr>
          <w:rFonts w:ascii="Arial" w:hAnsi="Arial" w:cs="Arial"/>
        </w:rPr>
        <w:t xml:space="preserve">esearch </w:t>
      </w:r>
      <w:r w:rsidR="00360388">
        <w:rPr>
          <w:rFonts w:ascii="Arial" w:hAnsi="Arial" w:cs="Arial"/>
        </w:rPr>
        <w:t>p</w:t>
      </w:r>
      <w:r w:rsidRPr="009B5C95">
        <w:rPr>
          <w:rFonts w:ascii="Arial" w:hAnsi="Arial" w:cs="Arial"/>
        </w:rPr>
        <w:t>rojects.</w:t>
      </w:r>
    </w:p>
    <w:p w14:paraId="23BFF3E8" w14:textId="5CFF047C" w:rsidR="007759B7" w:rsidRPr="007759B7" w:rsidRDefault="007759B7" w:rsidP="009B5C95">
      <w:pPr>
        <w:spacing w:line="480" w:lineRule="auto"/>
        <w:rPr>
          <w:rFonts w:ascii="Arial" w:hAnsi="Arial" w:cs="Arial"/>
          <w:b/>
          <w:bCs/>
        </w:rPr>
      </w:pPr>
      <w:r w:rsidRPr="007759B7">
        <w:rPr>
          <w:rFonts w:ascii="Arial" w:hAnsi="Arial" w:cs="Arial"/>
          <w:b/>
          <w:bCs/>
        </w:rPr>
        <w:t>References</w:t>
      </w:r>
    </w:p>
    <w:p w14:paraId="2BF7E5A7" w14:textId="77777777" w:rsidR="007759B7" w:rsidRDefault="007759B7" w:rsidP="009B5C95">
      <w:pPr>
        <w:spacing w:line="480" w:lineRule="auto"/>
        <w:rPr>
          <w:rFonts w:ascii="Arial" w:hAnsi="Arial" w:cs="Arial"/>
        </w:rPr>
      </w:pPr>
      <w:r w:rsidRPr="007759B7">
        <w:rPr>
          <w:rFonts w:ascii="Arial" w:hAnsi="Arial" w:cs="Arial"/>
        </w:rPr>
        <w:t xml:space="preserve">Mehrotra, R., Verma, R.M., Devi, M. and Jakhar, R.S., 2022. Online teaching skills and competencies. </w:t>
      </w:r>
      <w:r w:rsidRPr="007759B7">
        <w:rPr>
          <w:rFonts w:ascii="Arial" w:hAnsi="Arial" w:cs="Arial"/>
          <w:i/>
          <w:iCs/>
        </w:rPr>
        <w:t>World Journal of English Language</w:t>
      </w:r>
      <w:r w:rsidRPr="007759B7">
        <w:rPr>
          <w:rFonts w:ascii="Arial" w:hAnsi="Arial" w:cs="Arial"/>
        </w:rPr>
        <w:t>, 12(3), pp.187-193.</w:t>
      </w:r>
      <w:r>
        <w:rPr>
          <w:rFonts w:ascii="Arial" w:hAnsi="Arial" w:cs="Arial"/>
        </w:rPr>
        <w:t xml:space="preserve"> Available at:</w:t>
      </w:r>
      <w:r w:rsidRPr="007759B7">
        <w:rPr>
          <w:rFonts w:ascii="Arial" w:hAnsi="Arial" w:cs="Arial"/>
        </w:rPr>
        <w:t xml:space="preserve"> </w:t>
      </w:r>
      <w:hyperlink r:id="rId7" w:history="1">
        <w:r w:rsidRPr="00875BD3">
          <w:rPr>
            <w:rStyle w:val="Hyperlink"/>
            <w:rFonts w:ascii="Arial" w:hAnsi="Arial" w:cs="Arial"/>
          </w:rPr>
          <w:t>https://doi.org/10.5430/wjel.v12n3p187</w:t>
        </w:r>
      </w:hyperlink>
      <w:r>
        <w:rPr>
          <w:rFonts w:ascii="Arial" w:hAnsi="Arial" w:cs="Arial"/>
        </w:rPr>
        <w:t xml:space="preserve"> </w:t>
      </w:r>
    </w:p>
    <w:p w14:paraId="0B117327" w14:textId="345041A4" w:rsidR="007759B7" w:rsidRDefault="007759B7" w:rsidP="009B5C95">
      <w:pPr>
        <w:spacing w:line="480" w:lineRule="auto"/>
        <w:rPr>
          <w:rFonts w:ascii="Arial" w:hAnsi="Arial" w:cs="Arial"/>
        </w:rPr>
      </w:pPr>
      <w:r w:rsidRPr="007759B7">
        <w:rPr>
          <w:rFonts w:ascii="Arial" w:hAnsi="Arial" w:cs="Arial"/>
        </w:rPr>
        <w:t>Pears, R. and Shields, G., 2025</w:t>
      </w:r>
      <w:r w:rsidRPr="007759B7">
        <w:rPr>
          <w:rFonts w:ascii="Arial" w:hAnsi="Arial" w:cs="Arial"/>
          <w:i/>
          <w:iCs/>
        </w:rPr>
        <w:t>. Cite them right: the essential referencing guide.</w:t>
      </w:r>
      <w:r w:rsidRPr="007759B7">
        <w:rPr>
          <w:rFonts w:ascii="Arial" w:hAnsi="Arial" w:cs="Arial"/>
        </w:rPr>
        <w:t xml:space="preserve"> Bloomsbury Publishing.</w:t>
      </w:r>
    </w:p>
    <w:p w14:paraId="4D52C509" w14:textId="044941EB" w:rsidR="007759B7" w:rsidRDefault="007759B7" w:rsidP="009B5C95">
      <w:pPr>
        <w:spacing w:line="480" w:lineRule="auto"/>
        <w:rPr>
          <w:rFonts w:ascii="Arial" w:hAnsi="Arial" w:cs="Arial"/>
        </w:rPr>
      </w:pPr>
      <w:r w:rsidRPr="007759B7">
        <w:rPr>
          <w:rFonts w:ascii="Arial" w:hAnsi="Arial" w:cs="Arial"/>
        </w:rPr>
        <w:t xml:space="preserve">Srivastava, M., 2024. Referencing and Referencing Styles. </w:t>
      </w:r>
      <w:proofErr w:type="spellStart"/>
      <w:r w:rsidRPr="007759B7">
        <w:rPr>
          <w:rFonts w:ascii="Arial" w:hAnsi="Arial" w:cs="Arial"/>
          <w:i/>
          <w:iCs/>
        </w:rPr>
        <w:t>ShodhKosh</w:t>
      </w:r>
      <w:proofErr w:type="spellEnd"/>
      <w:r w:rsidRPr="007759B7">
        <w:rPr>
          <w:rFonts w:ascii="Arial" w:hAnsi="Arial" w:cs="Arial"/>
          <w:i/>
          <w:iCs/>
        </w:rPr>
        <w:t>: Journal of Visual and Performing Arts</w:t>
      </w:r>
      <w:r w:rsidRPr="007759B7">
        <w:rPr>
          <w:rFonts w:ascii="Arial" w:hAnsi="Arial" w:cs="Arial"/>
        </w:rPr>
        <w:t>, 5(4), pp.10-29121.</w:t>
      </w:r>
    </w:p>
    <w:p w14:paraId="5A46892F" w14:textId="20C2E465" w:rsidR="007759B7" w:rsidRDefault="007759B7" w:rsidP="009B5C95">
      <w:pPr>
        <w:spacing w:line="480" w:lineRule="auto"/>
        <w:rPr>
          <w:rFonts w:ascii="Arial" w:hAnsi="Arial" w:cs="Arial"/>
        </w:rPr>
      </w:pPr>
      <w:r w:rsidRPr="007759B7">
        <w:rPr>
          <w:rFonts w:ascii="Arial" w:hAnsi="Arial" w:cs="Arial"/>
        </w:rPr>
        <w:t xml:space="preserve">Thomas, C.G., 2021. References: How to Cite and List Correctly. In </w:t>
      </w:r>
      <w:r w:rsidRPr="007759B7">
        <w:rPr>
          <w:rFonts w:ascii="Arial" w:hAnsi="Arial" w:cs="Arial"/>
          <w:i/>
          <w:iCs/>
        </w:rPr>
        <w:t xml:space="preserve">Research Methodology and Scientific Writing (pp. 361-400). </w:t>
      </w:r>
      <w:r w:rsidRPr="007759B7">
        <w:rPr>
          <w:rFonts w:ascii="Arial" w:hAnsi="Arial" w:cs="Arial"/>
        </w:rPr>
        <w:t>Cham: Springer International Publishing.</w:t>
      </w:r>
      <w:r w:rsidRPr="007759B7">
        <w:rPr>
          <w:rFonts w:ascii="Arial" w:hAnsi="Arial" w:cs="Arial"/>
        </w:rPr>
        <w:cr/>
      </w:r>
      <w:r>
        <w:rPr>
          <w:rFonts w:ascii="Arial" w:hAnsi="Arial" w:cs="Arial"/>
        </w:rPr>
        <w:t xml:space="preserve"> </w:t>
      </w:r>
    </w:p>
    <w:p w14:paraId="6691CAD5" w14:textId="19BB8DE4" w:rsidR="007759B7" w:rsidRDefault="007759B7" w:rsidP="009B5C95">
      <w:pPr>
        <w:spacing w:line="480" w:lineRule="auto"/>
        <w:rPr>
          <w:rFonts w:ascii="Arial" w:hAnsi="Arial" w:cs="Arial"/>
        </w:rPr>
      </w:pPr>
      <w:hyperlink r:id="rId8" w:history="1">
        <w:r w:rsidRPr="00875BD3">
          <w:rPr>
            <w:rStyle w:val="Hyperlink"/>
            <w:rFonts w:ascii="Arial" w:hAnsi="Arial" w:cs="Arial"/>
          </w:rPr>
          <w:t>https://www.assignmentdesk.co.uk/blog/assignment-services/apa-vs-harvard-referencing</w:t>
        </w:r>
      </w:hyperlink>
      <w:r>
        <w:rPr>
          <w:rFonts w:ascii="Arial" w:hAnsi="Arial" w:cs="Arial"/>
        </w:rPr>
        <w:t xml:space="preserve"> </w:t>
      </w:r>
    </w:p>
    <w:p w14:paraId="4678AD03" w14:textId="737E6C42" w:rsidR="007759B7" w:rsidRDefault="007759B7" w:rsidP="009B5C95">
      <w:pPr>
        <w:spacing w:line="480" w:lineRule="auto"/>
        <w:rPr>
          <w:rFonts w:ascii="Arial" w:hAnsi="Arial" w:cs="Arial"/>
        </w:rPr>
      </w:pPr>
      <w:hyperlink r:id="rId9" w:history="1">
        <w:r w:rsidRPr="00875BD3">
          <w:rPr>
            <w:rStyle w:val="Hyperlink"/>
            <w:rFonts w:ascii="Arial" w:hAnsi="Arial" w:cs="Arial"/>
          </w:rPr>
          <w:t>https://15writers.com/differences-between-apa-harvard-referencing/</w:t>
        </w:r>
      </w:hyperlink>
      <w:r>
        <w:rPr>
          <w:rFonts w:ascii="Arial" w:hAnsi="Arial" w:cs="Arial"/>
        </w:rPr>
        <w:t xml:space="preserve"> </w:t>
      </w:r>
    </w:p>
    <w:p w14:paraId="6BBDD979" w14:textId="77777777" w:rsidR="009B5C95" w:rsidRDefault="009B5C95" w:rsidP="009B5C95">
      <w:pPr>
        <w:spacing w:line="480" w:lineRule="auto"/>
        <w:rPr>
          <w:rFonts w:ascii="Arial" w:hAnsi="Arial" w:cs="Arial"/>
        </w:rPr>
      </w:pPr>
    </w:p>
    <w:p w14:paraId="3C39F713" w14:textId="77777777" w:rsidR="009B5C95" w:rsidRDefault="009B5C95" w:rsidP="009B5C95">
      <w:pPr>
        <w:spacing w:line="480" w:lineRule="auto"/>
        <w:rPr>
          <w:rFonts w:ascii="Arial" w:hAnsi="Arial" w:cs="Arial"/>
        </w:rPr>
      </w:pPr>
    </w:p>
    <w:p w14:paraId="205538A6" w14:textId="77777777" w:rsidR="009B5C95" w:rsidRDefault="009B5C95" w:rsidP="009B5C95">
      <w:pPr>
        <w:spacing w:line="480" w:lineRule="auto"/>
        <w:rPr>
          <w:rFonts w:ascii="Arial" w:hAnsi="Arial" w:cs="Arial"/>
        </w:rPr>
      </w:pPr>
    </w:p>
    <w:p w14:paraId="23230F77" w14:textId="77777777" w:rsidR="009B5C95" w:rsidRDefault="009B5C95" w:rsidP="009B5C95">
      <w:pPr>
        <w:spacing w:line="480" w:lineRule="auto"/>
        <w:rPr>
          <w:rFonts w:ascii="Arial" w:hAnsi="Arial" w:cs="Arial"/>
        </w:rPr>
      </w:pPr>
    </w:p>
    <w:p w14:paraId="53D8AB19" w14:textId="77777777" w:rsidR="007759B7" w:rsidRDefault="007759B7" w:rsidP="009B5C95">
      <w:pPr>
        <w:spacing w:line="480" w:lineRule="auto"/>
        <w:rPr>
          <w:rFonts w:ascii="Arial" w:hAnsi="Arial" w:cs="Arial"/>
        </w:rPr>
      </w:pPr>
    </w:p>
    <w:p w14:paraId="720B5AB2" w14:textId="05F2EF72" w:rsidR="009B5C95" w:rsidRDefault="009B5C95" w:rsidP="009B5C95">
      <w:pPr>
        <w:spacing w:line="480" w:lineRule="auto"/>
        <w:rPr>
          <w:rFonts w:ascii="Arial" w:hAnsi="Arial" w:cs="Arial"/>
          <w:b/>
          <w:bCs/>
        </w:rPr>
      </w:pPr>
      <w:r w:rsidRPr="009B5C95">
        <w:rPr>
          <w:rFonts w:ascii="Arial" w:hAnsi="Arial" w:cs="Arial"/>
          <w:b/>
          <w:bCs/>
        </w:rPr>
        <w:lastRenderedPageBreak/>
        <w:t xml:space="preserve">Appendix </w:t>
      </w:r>
    </w:p>
    <w:p w14:paraId="4AF03EB2" w14:textId="228F3AEA" w:rsidR="007759B7" w:rsidRDefault="007D64DB" w:rsidP="009B5C95">
      <w:pPr>
        <w:spacing w:line="48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object w:dxaOrig="1504" w:dyaOrig="980" w14:anchorId="4FEB6E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75.2pt;height:49pt" o:ole="">
            <v:imagedata r:id="rId10" o:title=""/>
          </v:shape>
          <o:OLEObject Type="Embed" ProgID="Package" ShapeID="_x0000_i1030" DrawAspect="Icon" ObjectID="_1827152428" r:id="rId11"/>
        </w:object>
      </w:r>
    </w:p>
    <w:p w14:paraId="4AEF17BF" w14:textId="77777777" w:rsidR="007759B7" w:rsidRPr="009B5C95" w:rsidRDefault="007759B7" w:rsidP="009B5C95">
      <w:pPr>
        <w:spacing w:line="480" w:lineRule="auto"/>
        <w:rPr>
          <w:rFonts w:ascii="Arial" w:hAnsi="Arial" w:cs="Arial"/>
          <w:b/>
          <w:bCs/>
        </w:rPr>
      </w:pPr>
    </w:p>
    <w:p w14:paraId="11130D37" w14:textId="77777777" w:rsidR="009B5C95" w:rsidRDefault="009B5C95" w:rsidP="009B5C95">
      <w:pPr>
        <w:spacing w:line="480" w:lineRule="auto"/>
        <w:rPr>
          <w:rFonts w:ascii="Arial" w:hAnsi="Arial" w:cs="Arial"/>
        </w:rPr>
      </w:pPr>
    </w:p>
    <w:p w14:paraId="38282686" w14:textId="210F5F18" w:rsidR="009B5C95" w:rsidRDefault="009B5C95" w:rsidP="009B5C95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B94F923" wp14:editId="693E960D">
            <wp:extent cx="5723890" cy="2864485"/>
            <wp:effectExtent l="0" t="0" r="0" b="0"/>
            <wp:docPr id="8673212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286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FBDFB" w14:textId="77777777" w:rsidR="009B5C95" w:rsidRDefault="009B5C95" w:rsidP="009B5C95">
      <w:pPr>
        <w:spacing w:line="480" w:lineRule="auto"/>
        <w:rPr>
          <w:rFonts w:ascii="Arial" w:hAnsi="Arial" w:cs="Arial"/>
        </w:rPr>
      </w:pPr>
    </w:p>
    <w:p w14:paraId="76F6A15D" w14:textId="2265C873" w:rsidR="009B5C95" w:rsidRDefault="009B5C95" w:rsidP="009B5C95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20F0650" wp14:editId="3F89BEB4">
            <wp:extent cx="5729605" cy="1522095"/>
            <wp:effectExtent l="0" t="0" r="4445" b="1905"/>
            <wp:docPr id="11577241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152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9503B1" w14:textId="77777777" w:rsidR="009B5C95" w:rsidRDefault="009B5C95" w:rsidP="009B5C95">
      <w:pPr>
        <w:spacing w:line="480" w:lineRule="auto"/>
        <w:rPr>
          <w:rFonts w:ascii="Arial" w:hAnsi="Arial" w:cs="Arial"/>
        </w:rPr>
      </w:pPr>
    </w:p>
    <w:p w14:paraId="3004F236" w14:textId="51CE09F2" w:rsidR="009B5C95" w:rsidRPr="009B5C95" w:rsidRDefault="009B5C95" w:rsidP="009B5C95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1026792F" wp14:editId="6455FCBF">
            <wp:extent cx="5729605" cy="4149725"/>
            <wp:effectExtent l="0" t="0" r="4445" b="3175"/>
            <wp:docPr id="27570793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414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5C95" w:rsidRPr="009B5C95" w:rsidSect="00811473"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72ACC" w14:textId="77777777" w:rsidR="00AF06E4" w:rsidRDefault="00AF06E4" w:rsidP="00811473">
      <w:pPr>
        <w:spacing w:after="0" w:line="240" w:lineRule="auto"/>
      </w:pPr>
      <w:r>
        <w:separator/>
      </w:r>
    </w:p>
  </w:endnote>
  <w:endnote w:type="continuationSeparator" w:id="0">
    <w:p w14:paraId="5F830245" w14:textId="77777777" w:rsidR="00AF06E4" w:rsidRDefault="00AF06E4" w:rsidP="00811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FA19D" w14:textId="1FBB3D96" w:rsidR="00811473" w:rsidRDefault="00811473">
    <w:pPr>
      <w:pStyle w:val="Footer"/>
    </w:pPr>
    <w:r>
      <w:rPr>
        <w:noProof/>
        <w:color w:val="156082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36692C" wp14:editId="5B6DBA5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2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5925FF75" id="Rectangle 247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37373 [1614]" strokeweight="1.25pt">
              <w10:wrap anchorx="page" anchory="page"/>
            </v:rect>
          </w:pict>
        </mc:Fallback>
      </mc:AlternateContent>
    </w:r>
    <w:r>
      <w:rPr>
        <w:color w:val="156082" w:themeColor="accent1"/>
      </w:rPr>
      <w:t xml:space="preserve"> </w:t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t xml:space="preserve">pg. </w:t>
    </w:r>
    <w:r>
      <w:rPr>
        <w:rFonts w:eastAsiaTheme="minorEastAsia"/>
        <w:color w:val="156082" w:themeColor="accent1"/>
        <w:sz w:val="20"/>
        <w:szCs w:val="20"/>
      </w:rPr>
      <w:fldChar w:fldCharType="begin"/>
    </w:r>
    <w:r>
      <w:rPr>
        <w:color w:val="156082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156082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noProof/>
        <w:color w:val="156082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noProof/>
        <w:color w:val="156082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0AFEB" w14:textId="77777777" w:rsidR="00AF06E4" w:rsidRDefault="00AF06E4" w:rsidP="00811473">
      <w:pPr>
        <w:spacing w:after="0" w:line="240" w:lineRule="auto"/>
      </w:pPr>
      <w:r>
        <w:separator/>
      </w:r>
    </w:p>
  </w:footnote>
  <w:footnote w:type="continuationSeparator" w:id="0">
    <w:p w14:paraId="65E2F090" w14:textId="77777777" w:rsidR="00AF06E4" w:rsidRDefault="00AF06E4" w:rsidP="008114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C95"/>
    <w:rsid w:val="000D6A89"/>
    <w:rsid w:val="00360388"/>
    <w:rsid w:val="007759B7"/>
    <w:rsid w:val="007D64DB"/>
    <w:rsid w:val="00811473"/>
    <w:rsid w:val="009B5C95"/>
    <w:rsid w:val="00AF06E4"/>
    <w:rsid w:val="00B8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E5550"/>
  <w15:chartTrackingRefBased/>
  <w15:docId w15:val="{49FFC095-4D67-453E-91CF-08BEEEAF4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C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C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C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C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C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C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C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C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C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C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C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C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C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C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C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C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C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C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C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C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C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C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C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C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C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C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C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C9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114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473"/>
  </w:style>
  <w:style w:type="paragraph" w:styleId="Footer">
    <w:name w:val="footer"/>
    <w:basedOn w:val="Normal"/>
    <w:link w:val="FooterChar"/>
    <w:uiPriority w:val="99"/>
    <w:unhideWhenUsed/>
    <w:rsid w:val="008114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473"/>
  </w:style>
  <w:style w:type="paragraph" w:styleId="NoSpacing">
    <w:name w:val="No Spacing"/>
    <w:link w:val="NoSpacingChar"/>
    <w:uiPriority w:val="1"/>
    <w:qFormat/>
    <w:rsid w:val="00811473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11473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7759B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59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signmentdesk.co.uk/blog/assignment-services/apa-vs-harvard-referencing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5430/wjel.v12n3p187" TargetMode="External"/><Relationship Id="rId12" Type="http://schemas.openxmlformats.org/officeDocument/2006/relationships/image" Target="media/image2.png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https://15writers.com/differences-between-apa-harvard-referencing/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89E433C6F54322B7A8578D0DAD90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D43FF-4137-4E34-A841-104DDB5FDF7F}"/>
      </w:docPartPr>
      <w:docPartBody>
        <w:p w:rsidR="00000000" w:rsidRDefault="00952586" w:rsidP="00952586">
          <w:pPr>
            <w:pStyle w:val="EB89E433C6F54322B7A8578D0DAD90A9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3EF5DB06D8F3455EB1F6855C5F3412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7080BA-F542-4E5E-A94A-0180B3EC396D}"/>
      </w:docPartPr>
      <w:docPartBody>
        <w:p w:rsidR="00000000" w:rsidRDefault="00952586" w:rsidP="00952586">
          <w:pPr>
            <w:pStyle w:val="3EF5DB06D8F3455EB1F6855C5F341262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586"/>
    <w:rsid w:val="000D6A89"/>
    <w:rsid w:val="00952586"/>
    <w:rsid w:val="00A71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B89E433C6F54322B7A8578D0DAD90A9">
    <w:name w:val="EB89E433C6F54322B7A8578D0DAD90A9"/>
    <w:rsid w:val="00952586"/>
  </w:style>
  <w:style w:type="paragraph" w:customStyle="1" w:styleId="3EF5DB06D8F3455EB1F6855C5F341262">
    <w:name w:val="3EF5DB06D8F3455EB1F6855C5F341262"/>
    <w:rsid w:val="0095258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2025-12-08T00:00:00</PublishDate>
  <Abstract/>
  <CompanyAddress>Student name: Tunde Beata Malutan 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Video and Supporting Materials</dc:title>
  <dc:subject>Assignment 2</dc:subject>
  <cp:keywords/>
  <dc:description/>
  <dcterms:created xsi:type="dcterms:W3CDTF">2025-12-13T17:34:00Z</dcterms:created>
  <dcterms:modified xsi:type="dcterms:W3CDTF">2025-12-13T17:34:00Z</dcterms:modified>
</cp:coreProperties>
</file>