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F5496" w:themeColor="accent1" w:themeShade="BF"/>
          <w:sz w:val="32"/>
          <w:szCs w:val="32"/>
          <w:lang w:val="en-US"/>
        </w:rPr>
        <w:id w:val="-716430701"/>
        <w:docPartObj>
          <w:docPartGallery w:val="Cover Pages"/>
          <w:docPartUnique/>
        </w:docPartObj>
      </w:sdtPr>
      <w:sdtEndPr>
        <w:rPr>
          <w:noProof/>
          <w:sz w:val="24"/>
          <w:szCs w:val="24"/>
        </w:rPr>
      </w:sdtEndPr>
      <w:sdtContent>
        <w:p w14:paraId="27344CA6" w14:textId="77777777" w:rsidR="001E6C59" w:rsidRDefault="001E6C59" w:rsidP="001E6C59">
          <w:pPr>
            <w:pStyle w:val="Header"/>
          </w:pPr>
          <w:r>
            <w:rPr>
              <w:noProof/>
            </w:rPr>
            <mc:AlternateContent>
              <mc:Choice Requires="wps">
                <w:drawing>
                  <wp:anchor distT="0" distB="0" distL="114300" distR="114300" simplePos="0" relativeHeight="251674624" behindDoc="0" locked="0" layoutInCell="1" allowOverlap="1" wp14:anchorId="30C77173" wp14:editId="6E581BDF">
                    <wp:simplePos x="0" y="0"/>
                    <wp:positionH relativeFrom="column">
                      <wp:posOffset>5173980</wp:posOffset>
                    </wp:positionH>
                    <wp:positionV relativeFrom="paragraph">
                      <wp:posOffset>-233680</wp:posOffset>
                    </wp:positionV>
                    <wp:extent cx="1591945" cy="914400"/>
                    <wp:effectExtent l="19050" t="19050" r="27305" b="19050"/>
                    <wp:wrapNone/>
                    <wp:docPr id="1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F384FEF" w14:textId="77777777" w:rsidR="001E6C59" w:rsidRDefault="001E6C59" w:rsidP="001E6C59">
                                <w:pPr>
                                  <w:pStyle w:val="Heading6"/>
                                  <w:shd w:val="clear" w:color="auto" w:fill="E0E0E0"/>
                                </w:pPr>
                              </w:p>
                              <w:p w14:paraId="4E5F56FE" w14:textId="77777777" w:rsidR="001E6C59" w:rsidRDefault="001E6C59" w:rsidP="001E6C59">
                                <w:pPr>
                                  <w:pStyle w:val="Heading6"/>
                                  <w:shd w:val="clear" w:color="auto" w:fill="E0E0E0"/>
                                </w:pPr>
                                <w:r>
                                  <w:t xml:space="preserve">RESULT </w:t>
                                </w:r>
                                <w:r>
                                  <w:rPr>
                                    <w:noProof/>
                                    <w:lang w:eastAsia="en-GB"/>
                                  </w:rPr>
                                  <w:drawing>
                                    <wp:inline distT="0" distB="0" distL="0" distR="0" wp14:anchorId="2436C915" wp14:editId="64CCFDDF">
                                      <wp:extent cx="636905" cy="4400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C77173"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0NeKQIAAFM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C2j0NeKQIAAFMEAAAOAAAAAAAAAAAAAAAAAC4CAABkcnMvZTJv&#10;RG9jLnhtbFBLAQItABQABgAIAAAAIQD9IARd3QAAAAwBAAAPAAAAAAAAAAAAAAAAAIMEAABkcnMv&#10;ZG93bnJldi54bWxQSwUGAAAAAAQABADzAAAAjQUAAAAA&#10;" fillcolor="silver" strokecolor="silver" strokeweight="2.25pt">
                    <v:textbox>
                      <w:txbxContent>
                        <w:p w14:paraId="1F384FEF" w14:textId="77777777" w:rsidR="001E6C59" w:rsidRDefault="001E6C59" w:rsidP="001E6C59">
                          <w:pPr>
                            <w:pStyle w:val="Heading6"/>
                            <w:shd w:val="clear" w:color="auto" w:fill="E0E0E0"/>
                          </w:pPr>
                        </w:p>
                        <w:p w14:paraId="4E5F56FE" w14:textId="77777777" w:rsidR="001E6C59" w:rsidRDefault="001E6C59" w:rsidP="001E6C59">
                          <w:pPr>
                            <w:pStyle w:val="Heading6"/>
                            <w:shd w:val="clear" w:color="auto" w:fill="E0E0E0"/>
                          </w:pPr>
                          <w:r>
                            <w:t xml:space="preserve">RESULT </w:t>
                          </w:r>
                          <w:r>
                            <w:rPr>
                              <w:noProof/>
                              <w:lang w:eastAsia="en-GB"/>
                            </w:rPr>
                            <w:drawing>
                              <wp:inline distT="0" distB="0" distL="0" distR="0" wp14:anchorId="2436C915" wp14:editId="64CCFDDF">
                                <wp:extent cx="636905" cy="4400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453224B6" wp14:editId="2FB726C5">
                <wp:extent cx="1809750" cy="723900"/>
                <wp:effectExtent l="0" t="0" r="0" b="0"/>
                <wp:docPr id="19" name="Picture 1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C6D40B7" w14:textId="77777777" w:rsidR="001E6C59" w:rsidRDefault="001E6C59" w:rsidP="001E6C5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1E6C59" w:rsidRPr="00C1361B" w14:paraId="5CDA3855" w14:textId="77777777" w:rsidTr="00695270">
            <w:tc>
              <w:tcPr>
                <w:tcW w:w="10670" w:type="dxa"/>
                <w:shd w:val="clear" w:color="auto" w:fill="C0C0C0"/>
              </w:tcPr>
              <w:p w14:paraId="2658801A" w14:textId="77777777" w:rsidR="001E6C59" w:rsidRPr="00BA6B2C" w:rsidRDefault="001E6C59" w:rsidP="00695270">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2C373432" w14:textId="77777777" w:rsidR="001E6C59" w:rsidRPr="009F5CB2" w:rsidRDefault="001E6C59" w:rsidP="00695270">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3AAFEA5F" w14:textId="77777777" w:rsidR="001E6C59" w:rsidRPr="00BA6B2C" w:rsidRDefault="001E6C59" w:rsidP="001E6C59">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1E6C59" w:rsidRPr="00C1361B" w14:paraId="776FECC6" w14:textId="77777777" w:rsidTr="00695270">
            <w:tc>
              <w:tcPr>
                <w:tcW w:w="2093" w:type="dxa"/>
                <w:shd w:val="pct15" w:color="auto" w:fill="auto"/>
              </w:tcPr>
              <w:p w14:paraId="09BF2205" w14:textId="77777777" w:rsidR="001E6C59" w:rsidRPr="00C1361B" w:rsidRDefault="001E6C59" w:rsidP="00695270">
                <w:pPr>
                  <w:spacing w:before="120" w:after="120"/>
                  <w:jc w:val="both"/>
                  <w:rPr>
                    <w:rFonts w:ascii="Calibri" w:hAnsi="Calibri" w:cs="Arial"/>
                    <w:b/>
                  </w:rPr>
                </w:pPr>
                <w:r w:rsidRPr="00C1361B">
                  <w:rPr>
                    <w:rFonts w:ascii="Calibri" w:hAnsi="Calibri" w:cs="Arial"/>
                    <w:b/>
                  </w:rPr>
                  <w:t>Student name:</w:t>
                </w:r>
              </w:p>
            </w:tc>
            <w:tc>
              <w:tcPr>
                <w:tcW w:w="3781" w:type="dxa"/>
              </w:tcPr>
              <w:p w14:paraId="0488D5B0" w14:textId="77777777" w:rsidR="001E6C59" w:rsidRPr="00C1361B" w:rsidRDefault="001E6C59" w:rsidP="00695270">
                <w:pPr>
                  <w:spacing w:before="120" w:after="120"/>
                  <w:jc w:val="both"/>
                  <w:rPr>
                    <w:rFonts w:ascii="Calibri" w:hAnsi="Calibri" w:cs="Arial"/>
                    <w:b/>
                  </w:rPr>
                </w:pPr>
                <w:r w:rsidRPr="00C1361B">
                  <w:rPr>
                    <w:rFonts w:ascii="Calibri" w:hAnsi="Calibri" w:cs="Arial"/>
                    <w:b/>
                  </w:rPr>
                  <w:fldChar w:fldCharType="begin">
                    <w:ffData>
                      <w:name w:val="Text2"/>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ascii="Calibri" w:hAnsi="Calibri" w:cs="Arial"/>
                    <w:b/>
                  </w:rPr>
                  <w:fldChar w:fldCharType="end"/>
                </w:r>
                <w:r>
                  <w:rPr>
                    <w:rFonts w:ascii="Calibri" w:hAnsi="Calibri" w:cs="Arial"/>
                    <w:b/>
                  </w:rPr>
                  <w:t>Tia Rae Pope</w:t>
                </w:r>
              </w:p>
            </w:tc>
            <w:tc>
              <w:tcPr>
                <w:tcW w:w="2613" w:type="dxa"/>
                <w:shd w:val="clear" w:color="auto" w:fill="D9D9D9"/>
              </w:tcPr>
              <w:p w14:paraId="107A7970" w14:textId="77777777" w:rsidR="001E6C59" w:rsidRPr="00C1361B" w:rsidRDefault="001E6C59" w:rsidP="00695270">
                <w:pPr>
                  <w:spacing w:before="120" w:after="120"/>
                  <w:jc w:val="both"/>
                  <w:rPr>
                    <w:rFonts w:ascii="Calibri" w:hAnsi="Calibri" w:cs="Arial"/>
                    <w:b/>
                  </w:rPr>
                </w:pPr>
                <w:r w:rsidRPr="00C1361B">
                  <w:rPr>
                    <w:rFonts w:ascii="Calibri" w:hAnsi="Calibri" w:cs="Arial"/>
                    <w:b/>
                  </w:rPr>
                  <w:t>Student P number:</w:t>
                </w:r>
              </w:p>
            </w:tc>
            <w:tc>
              <w:tcPr>
                <w:tcW w:w="2111" w:type="dxa"/>
              </w:tcPr>
              <w:p w14:paraId="45916F84" w14:textId="5CE28621" w:rsidR="001E6C59" w:rsidRPr="00C1361B" w:rsidRDefault="00673F84" w:rsidP="00695270">
                <w:pPr>
                  <w:spacing w:before="120" w:after="120"/>
                  <w:jc w:val="both"/>
                  <w:rPr>
                    <w:rFonts w:ascii="Calibri" w:hAnsi="Calibri" w:cs="Arial"/>
                    <w:b/>
                  </w:rPr>
                </w:pPr>
                <w:r>
                  <w:rPr>
                    <w:rFonts w:ascii="Calibri" w:hAnsi="Calibri" w:cs="Arial"/>
                    <w:b/>
                  </w:rPr>
                  <w:t>1700143</w:t>
                </w:r>
                <w:bookmarkStart w:id="0" w:name="_GoBack"/>
                <w:bookmarkEnd w:id="0"/>
              </w:p>
            </w:tc>
          </w:tr>
          <w:tr w:rsidR="001E6C59" w:rsidRPr="00C1361B" w14:paraId="0909F5BE" w14:textId="77777777" w:rsidTr="00695270">
            <w:tc>
              <w:tcPr>
                <w:tcW w:w="2093" w:type="dxa"/>
                <w:shd w:val="pct15" w:color="auto" w:fill="auto"/>
              </w:tcPr>
              <w:p w14:paraId="1BDB4F42" w14:textId="77777777" w:rsidR="001E6C59" w:rsidRPr="00C1361B" w:rsidRDefault="001E6C59" w:rsidP="00695270">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477C5D09" w14:textId="77777777" w:rsidR="001E6C59" w:rsidRPr="008566E5" w:rsidRDefault="001E6C59" w:rsidP="00695270">
                <w:pPr>
                  <w:spacing w:before="120" w:after="120"/>
                  <w:jc w:val="both"/>
                  <w:rPr>
                    <w:rFonts w:ascii="Calibri" w:hAnsi="Calibri" w:cs="Arial"/>
                    <w:b/>
                  </w:rPr>
                </w:pPr>
                <w:r>
                  <w:rPr>
                    <w:rFonts w:ascii="Calibri" w:hAnsi="Calibri" w:cs="Arial"/>
                    <w:b/>
                  </w:rPr>
                  <w:t>Secondary Post Graduate Certificate in Education</w:t>
                </w:r>
              </w:p>
            </w:tc>
          </w:tr>
          <w:tr w:rsidR="001E6C59" w:rsidRPr="00C1361B" w14:paraId="7DD2B3E0" w14:textId="77777777" w:rsidTr="00695270">
            <w:tc>
              <w:tcPr>
                <w:tcW w:w="2093" w:type="dxa"/>
                <w:shd w:val="pct15" w:color="auto" w:fill="auto"/>
              </w:tcPr>
              <w:p w14:paraId="5E253AD6" w14:textId="77777777" w:rsidR="001E6C59" w:rsidRPr="00C1361B" w:rsidRDefault="001E6C59" w:rsidP="00695270">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554F0227" w14:textId="77777777" w:rsidR="001E6C59" w:rsidRPr="00C1361B" w:rsidRDefault="001E6C59" w:rsidP="00695270">
                <w:pPr>
                  <w:spacing w:before="120" w:after="120"/>
                  <w:rPr>
                    <w:rFonts w:ascii="Calibri" w:hAnsi="Calibri" w:cs="Arial"/>
                    <w:b/>
                  </w:rPr>
                </w:pPr>
                <w:r>
                  <w:rPr>
                    <w:rFonts w:ascii="Arial" w:hAnsi="Arial" w:cs="Arial"/>
                    <w:b/>
                    <w:szCs w:val="32"/>
                  </w:rPr>
                  <w:t>Curriculum Development and Enhancement</w:t>
                </w:r>
              </w:p>
            </w:tc>
            <w:tc>
              <w:tcPr>
                <w:tcW w:w="2613" w:type="dxa"/>
                <w:shd w:val="clear" w:color="auto" w:fill="D9D9D9"/>
              </w:tcPr>
              <w:p w14:paraId="531266E9" w14:textId="77777777" w:rsidR="001E6C59" w:rsidRPr="00C1361B" w:rsidRDefault="001E6C59" w:rsidP="00695270">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2111" w:type="dxa"/>
                <w:shd w:val="clear" w:color="auto" w:fill="auto"/>
              </w:tcPr>
              <w:p w14:paraId="0402E332" w14:textId="77777777" w:rsidR="001E6C59" w:rsidRPr="00C1361B" w:rsidRDefault="001E6C59" w:rsidP="00695270">
                <w:pPr>
                  <w:spacing w:before="120" w:after="120"/>
                  <w:jc w:val="both"/>
                  <w:rPr>
                    <w:rFonts w:ascii="Calibri" w:hAnsi="Calibri" w:cs="Arial"/>
                    <w:b/>
                  </w:rPr>
                </w:pPr>
                <w:r>
                  <w:rPr>
                    <w:rFonts w:ascii="Calibri" w:hAnsi="Calibri" w:cs="Arial"/>
                    <w:b/>
                  </w:rPr>
                  <w:t>Level 7</w:t>
                </w:r>
              </w:p>
            </w:tc>
          </w:tr>
          <w:tr w:rsidR="001E6C59" w:rsidRPr="00C1361B" w14:paraId="09CA374E" w14:textId="77777777" w:rsidTr="00695270">
            <w:tc>
              <w:tcPr>
                <w:tcW w:w="2093" w:type="dxa"/>
                <w:shd w:val="pct15" w:color="auto" w:fill="auto"/>
              </w:tcPr>
              <w:p w14:paraId="174B99DB" w14:textId="77777777" w:rsidR="001E6C59" w:rsidRPr="00C1361B" w:rsidRDefault="001E6C59" w:rsidP="00695270">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4A5A153D" w14:textId="77777777" w:rsidR="001E6C59" w:rsidRPr="00C1361B" w:rsidRDefault="001E6C59" w:rsidP="00695270">
                <w:pPr>
                  <w:spacing w:before="120" w:after="120"/>
                  <w:jc w:val="both"/>
                  <w:rPr>
                    <w:rFonts w:ascii="Calibri" w:hAnsi="Calibri" w:cs="Arial"/>
                    <w:b/>
                  </w:rPr>
                </w:pPr>
                <w:r w:rsidRPr="00E3293C">
                  <w:rPr>
                    <w:rFonts w:ascii="Calibri" w:hAnsi="Calibri" w:cs="Arial"/>
                    <w:b/>
                  </w:rPr>
                  <w:t>ECSP7002</w:t>
                </w:r>
              </w:p>
            </w:tc>
            <w:tc>
              <w:tcPr>
                <w:tcW w:w="2613" w:type="dxa"/>
                <w:shd w:val="clear" w:color="auto" w:fill="D9D9D9"/>
              </w:tcPr>
              <w:p w14:paraId="7CEDA537" w14:textId="77777777" w:rsidR="001E6C59" w:rsidRPr="00C1361B" w:rsidRDefault="001E6C59" w:rsidP="00695270">
                <w:pPr>
                  <w:pStyle w:val="Heading2"/>
                  <w:rPr>
                    <w:rFonts w:ascii="Calibri" w:hAnsi="Calibri" w:cs="Arial"/>
                    <w:sz w:val="22"/>
                    <w:szCs w:val="22"/>
                  </w:rPr>
                </w:pPr>
                <w:r w:rsidRPr="00C1361B">
                  <w:rPr>
                    <w:rFonts w:ascii="Calibri" w:hAnsi="Calibri" w:cs="Arial"/>
                    <w:sz w:val="22"/>
                    <w:szCs w:val="22"/>
                  </w:rPr>
                  <w:t xml:space="preserve">Contribution to Overall </w:t>
                </w:r>
              </w:p>
              <w:p w14:paraId="43E829F0" w14:textId="77777777" w:rsidR="001E6C59" w:rsidRPr="00C1361B" w:rsidRDefault="001E6C59" w:rsidP="00695270">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14:paraId="3C9DB8E0" w14:textId="77777777" w:rsidR="001E6C59" w:rsidRPr="00C1361B" w:rsidRDefault="001E6C59" w:rsidP="00695270">
                <w:pPr>
                  <w:spacing w:before="120" w:after="120"/>
                  <w:jc w:val="both"/>
                  <w:rPr>
                    <w:rFonts w:ascii="Calibri" w:hAnsi="Calibri" w:cs="Arial"/>
                    <w:b/>
                  </w:rPr>
                </w:pPr>
                <w:r>
                  <w:rPr>
                    <w:rFonts w:ascii="Calibri" w:hAnsi="Calibri" w:cs="Arial"/>
                    <w:b/>
                  </w:rPr>
                  <w:t>100</w:t>
                </w:r>
              </w:p>
            </w:tc>
          </w:tr>
          <w:tr w:rsidR="001E6C59" w:rsidRPr="00C1361B" w14:paraId="7992B36E" w14:textId="77777777" w:rsidTr="00695270">
            <w:tc>
              <w:tcPr>
                <w:tcW w:w="2093" w:type="dxa"/>
                <w:shd w:val="pct15" w:color="auto" w:fill="auto"/>
              </w:tcPr>
              <w:p w14:paraId="2DB85B37" w14:textId="77777777" w:rsidR="001E6C59" w:rsidRPr="00C1361B" w:rsidRDefault="001E6C59" w:rsidP="00695270">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8505" w:type="dxa"/>
                <w:gridSpan w:val="3"/>
                <w:shd w:val="clear" w:color="auto" w:fill="FFFFFF" w:themeFill="background1"/>
              </w:tcPr>
              <w:p w14:paraId="14902972" w14:textId="77777777" w:rsidR="001E6C59" w:rsidRPr="00C1361B" w:rsidRDefault="001E6C59" w:rsidP="00695270">
                <w:pPr>
                  <w:spacing w:before="120" w:after="120"/>
                  <w:jc w:val="both"/>
                  <w:rPr>
                    <w:rFonts w:ascii="Calibri" w:hAnsi="Calibri" w:cs="Arial"/>
                    <w:b/>
                  </w:rPr>
                </w:pPr>
                <w:r>
                  <w:rPr>
                    <w:rFonts w:ascii="Calibri" w:hAnsi="Calibri" w:cs="Arial"/>
                    <w:b/>
                  </w:rPr>
                  <w:t>Jan Barnes</w:t>
                </w:r>
              </w:p>
            </w:tc>
          </w:tr>
          <w:tr w:rsidR="001E6C59" w:rsidRPr="00C1361B" w14:paraId="2461B829" w14:textId="77777777" w:rsidTr="00695270">
            <w:tc>
              <w:tcPr>
                <w:tcW w:w="2093" w:type="dxa"/>
                <w:shd w:val="pct15" w:color="auto" w:fill="auto"/>
              </w:tcPr>
              <w:p w14:paraId="0BFA8BEF" w14:textId="77777777" w:rsidR="001E6C59" w:rsidRPr="00C1361B" w:rsidRDefault="001E6C59" w:rsidP="00695270">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3781" w:type="dxa"/>
              </w:tcPr>
              <w:p w14:paraId="25D704CD" w14:textId="77777777" w:rsidR="001E6C59" w:rsidRPr="00F67644" w:rsidRDefault="001E6C59" w:rsidP="00695270">
                <w:pPr>
                  <w:spacing w:before="120" w:after="120"/>
                  <w:rPr>
                    <w:rFonts w:ascii="Calibri" w:hAnsi="Calibri" w:cs="Arial"/>
                    <w:b/>
                  </w:rPr>
                </w:pPr>
                <w:r>
                  <w:rPr>
                    <w:rFonts w:ascii="Arial" w:hAnsi="Arial" w:cs="Arial"/>
                    <w:b/>
                    <w:szCs w:val="32"/>
                  </w:rPr>
                  <w:t>Reflections on Teaching and Learning</w:t>
                </w:r>
              </w:p>
            </w:tc>
            <w:tc>
              <w:tcPr>
                <w:tcW w:w="2613" w:type="dxa"/>
                <w:shd w:val="pct15" w:color="auto" w:fill="auto"/>
              </w:tcPr>
              <w:p w14:paraId="44DFF00F" w14:textId="77777777" w:rsidR="001E6C59" w:rsidRPr="00C1361B" w:rsidRDefault="001E6C59" w:rsidP="00695270">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2111" w:type="dxa"/>
              </w:tcPr>
              <w:p w14:paraId="5E094325" w14:textId="77777777" w:rsidR="001E6C59" w:rsidRPr="00C1361B" w:rsidRDefault="001E6C59" w:rsidP="00695270">
                <w:pPr>
                  <w:spacing w:before="120" w:after="120"/>
                  <w:jc w:val="both"/>
                  <w:rPr>
                    <w:rFonts w:ascii="Calibri" w:hAnsi="Calibri" w:cs="Arial"/>
                    <w:b/>
                  </w:rPr>
                </w:pPr>
                <w:r>
                  <w:rPr>
                    <w:rFonts w:ascii="Calibri" w:hAnsi="Calibri" w:cs="Arial"/>
                    <w:b/>
                  </w:rPr>
                  <w:t>1</w:t>
                </w:r>
              </w:p>
            </w:tc>
          </w:tr>
          <w:tr w:rsidR="001E6C59" w:rsidRPr="00C1361B" w14:paraId="0513C3D0" w14:textId="77777777" w:rsidTr="00695270">
            <w:tc>
              <w:tcPr>
                <w:tcW w:w="2093" w:type="dxa"/>
                <w:shd w:val="pct15" w:color="auto" w:fill="auto"/>
              </w:tcPr>
              <w:p w14:paraId="53E2CEF1" w14:textId="77777777" w:rsidR="001E6C59" w:rsidRPr="00C1361B" w:rsidRDefault="001E6C59" w:rsidP="00695270">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shd w:val="clear" w:color="auto" w:fill="auto"/>
              </w:tcPr>
              <w:p w14:paraId="3F29C96B" w14:textId="77777777" w:rsidR="001E6C59" w:rsidRPr="00C1361B" w:rsidRDefault="001E6C59" w:rsidP="00695270">
                <w:pPr>
                  <w:spacing w:before="120" w:after="120"/>
                  <w:jc w:val="both"/>
                  <w:rPr>
                    <w:rFonts w:ascii="Calibri" w:hAnsi="Calibri" w:cs="Arial"/>
                    <w:b/>
                  </w:rPr>
                </w:pPr>
              </w:p>
            </w:tc>
            <w:tc>
              <w:tcPr>
                <w:tcW w:w="2613" w:type="dxa"/>
                <w:shd w:val="pct15" w:color="auto" w:fill="auto"/>
              </w:tcPr>
              <w:p w14:paraId="4120EDDB" w14:textId="77777777" w:rsidR="001E6C59" w:rsidRPr="00C1361B" w:rsidRDefault="001E6C59" w:rsidP="00695270">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2111" w:type="dxa"/>
              </w:tcPr>
              <w:p w14:paraId="2751B830" w14:textId="77777777" w:rsidR="001E6C59" w:rsidRPr="00C1361B" w:rsidRDefault="001E6C59" w:rsidP="00695270">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1E6C59" w:rsidRPr="00C1361B" w14:paraId="37718ED3" w14:textId="77777777" w:rsidTr="00695270">
            <w:tc>
              <w:tcPr>
                <w:tcW w:w="2093" w:type="dxa"/>
                <w:shd w:val="pct15" w:color="auto" w:fill="auto"/>
              </w:tcPr>
              <w:p w14:paraId="624BA2C8" w14:textId="77777777" w:rsidR="001E6C59" w:rsidRPr="00C1361B" w:rsidRDefault="001E6C59" w:rsidP="00695270">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8505" w:type="dxa"/>
                <w:gridSpan w:val="3"/>
                <w:shd w:val="clear" w:color="auto" w:fill="auto"/>
              </w:tcPr>
              <w:p w14:paraId="0AB0B08C" w14:textId="77777777" w:rsidR="001E6C59" w:rsidRPr="00C1361B" w:rsidRDefault="001E6C59" w:rsidP="00695270">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14:paraId="1A8115B0" w14:textId="77777777" w:rsidR="001E6C59" w:rsidRPr="00C315AF" w:rsidRDefault="001E6C59" w:rsidP="001E6C5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E6C59" w:rsidRPr="00C1361B" w14:paraId="447D0787" w14:textId="77777777" w:rsidTr="00695270">
            <w:trPr>
              <w:trHeight w:val="421"/>
            </w:trPr>
            <w:tc>
              <w:tcPr>
                <w:tcW w:w="1809" w:type="dxa"/>
                <w:tcBorders>
                  <w:top w:val="single" w:sz="6" w:space="0" w:color="auto"/>
                </w:tcBorders>
                <w:shd w:val="clear" w:color="auto" w:fill="D9D9D9"/>
              </w:tcPr>
              <w:p w14:paraId="6529BD07" w14:textId="77777777" w:rsidR="001E6C59" w:rsidRPr="00C1361B" w:rsidRDefault="001E6C59" w:rsidP="00695270">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0D45A950" w14:textId="77777777" w:rsidR="001E6C59" w:rsidRPr="008F78C2" w:rsidRDefault="001E6C59" w:rsidP="00695270">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1E6C59" w:rsidRPr="00C1361B" w14:paraId="3E13E5EA" w14:textId="77777777" w:rsidTr="00695270">
            <w:trPr>
              <w:trHeight w:val="666"/>
            </w:trPr>
            <w:tc>
              <w:tcPr>
                <w:tcW w:w="1809" w:type="dxa"/>
                <w:tcBorders>
                  <w:top w:val="single" w:sz="6" w:space="0" w:color="auto"/>
                </w:tcBorders>
                <w:shd w:val="clear" w:color="auto" w:fill="D9D9D9"/>
              </w:tcPr>
              <w:p w14:paraId="0B9698FE" w14:textId="77777777" w:rsidR="001E6C59" w:rsidRPr="00C1361B" w:rsidRDefault="001E6C59" w:rsidP="00695270">
                <w:pPr>
                  <w:rPr>
                    <w:rFonts w:ascii="Calibri" w:hAnsi="Calibri" w:cs="Arial"/>
                    <w:b/>
                  </w:rPr>
                </w:pPr>
                <w:r>
                  <w:rPr>
                    <w:rFonts w:ascii="Calibri" w:hAnsi="Calibri" w:cs="Arial"/>
                    <w:b/>
                  </w:rPr>
                  <w:t>Submission:</w:t>
                </w:r>
              </w:p>
            </w:tc>
            <w:tc>
              <w:tcPr>
                <w:tcW w:w="6521" w:type="dxa"/>
                <w:tcBorders>
                  <w:top w:val="single" w:sz="6" w:space="0" w:color="auto"/>
                </w:tcBorders>
              </w:tcPr>
              <w:p w14:paraId="2B77FEAC" w14:textId="77777777" w:rsidR="001E6C59" w:rsidRPr="00152E9D" w:rsidRDefault="001E6C59" w:rsidP="00695270">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3571E161" w14:textId="77777777" w:rsidR="001E6C59" w:rsidRPr="0022746E" w:rsidRDefault="001E6C59" w:rsidP="00695270">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14:paraId="6CE0185B" w14:textId="77777777" w:rsidR="001E6C59" w:rsidRPr="00C1361B" w:rsidRDefault="001E6C59" w:rsidP="00695270">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6C135E41" w14:textId="77777777" w:rsidR="001E6C59" w:rsidRPr="00C1361B" w:rsidRDefault="001E6C59" w:rsidP="00695270">
                <w:pPr>
                  <w:rPr>
                    <w:rFonts w:ascii="Calibri" w:hAnsi="Calibri" w:cs="Arial"/>
                    <w:b/>
                  </w:rPr>
                </w:pPr>
                <w:r>
                  <w:rPr>
                    <w:rFonts w:ascii="Calibri" w:hAnsi="Calibri" w:cs="Arial"/>
                    <w:b/>
                  </w:rPr>
                  <w:t>28/05/2018</w:t>
                </w:r>
              </w:p>
            </w:tc>
          </w:tr>
        </w:tbl>
        <w:p w14:paraId="1C68170E" w14:textId="77777777" w:rsidR="001E6C59" w:rsidRPr="00C315AF" w:rsidRDefault="001E6C59" w:rsidP="001E6C5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1E6C59" w:rsidRPr="00BF30FF" w14:paraId="4BF1823E" w14:textId="77777777" w:rsidTr="00695270">
            <w:trPr>
              <w:trHeight w:val="386"/>
            </w:trPr>
            <w:tc>
              <w:tcPr>
                <w:tcW w:w="9464" w:type="dxa"/>
                <w:vMerge w:val="restart"/>
                <w:shd w:val="pct15" w:color="auto" w:fill="auto"/>
              </w:tcPr>
              <w:p w14:paraId="60492DC7" w14:textId="77777777" w:rsidR="001E6C59" w:rsidRPr="00BA1176" w:rsidRDefault="001E6C59" w:rsidP="00695270">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14:paraId="726E263F" w14:textId="77777777" w:rsidR="001E6C59" w:rsidRPr="00BF30FF" w:rsidRDefault="001E6C59" w:rsidP="00695270">
                <w:pPr>
                  <w:spacing w:before="120" w:after="120"/>
                  <w:jc w:val="both"/>
                  <w:rPr>
                    <w:rFonts w:ascii="Calibri" w:hAnsi="Calibri" w:cs="Calibri"/>
                    <w:b/>
                  </w:rPr>
                </w:pPr>
                <w:r w:rsidRPr="00BF30FF">
                  <w:rPr>
                    <w:rFonts w:ascii="Calibri" w:hAnsi="Calibri" w:cs="Calibri"/>
                    <w:b/>
                  </w:rPr>
                  <w:t>YES</w:t>
                </w:r>
              </w:p>
            </w:tc>
            <w:tc>
              <w:tcPr>
                <w:tcW w:w="567" w:type="dxa"/>
              </w:tcPr>
              <w:p w14:paraId="06BE41DD" w14:textId="77777777" w:rsidR="001E6C59" w:rsidRPr="00BF30FF" w:rsidRDefault="001E6C59" w:rsidP="00695270">
                <w:pPr>
                  <w:spacing w:before="120" w:after="120"/>
                  <w:jc w:val="both"/>
                  <w:rPr>
                    <w:rFonts w:ascii="Calibri" w:hAnsi="Calibri" w:cs="Calibri"/>
                    <w:b/>
                  </w:rPr>
                </w:pPr>
              </w:p>
            </w:tc>
          </w:tr>
          <w:tr w:rsidR="001E6C59" w:rsidRPr="00BF30FF" w14:paraId="013AECD7" w14:textId="77777777" w:rsidTr="00695270">
            <w:trPr>
              <w:trHeight w:val="408"/>
            </w:trPr>
            <w:tc>
              <w:tcPr>
                <w:tcW w:w="9464" w:type="dxa"/>
                <w:vMerge/>
                <w:shd w:val="pct15" w:color="auto" w:fill="auto"/>
              </w:tcPr>
              <w:p w14:paraId="0B1E5EE4" w14:textId="77777777" w:rsidR="001E6C59" w:rsidRPr="00BF30FF" w:rsidRDefault="001E6C59" w:rsidP="00695270">
                <w:pPr>
                  <w:spacing w:before="120" w:after="120"/>
                  <w:jc w:val="both"/>
                  <w:rPr>
                    <w:rFonts w:ascii="Calibri" w:hAnsi="Calibri" w:cs="Calibri"/>
                    <w:b/>
                  </w:rPr>
                </w:pPr>
              </w:p>
            </w:tc>
            <w:tc>
              <w:tcPr>
                <w:tcW w:w="567" w:type="dxa"/>
                <w:shd w:val="pct15" w:color="auto" w:fill="auto"/>
              </w:tcPr>
              <w:p w14:paraId="272B068E" w14:textId="77777777" w:rsidR="001E6C59" w:rsidRPr="00BF30FF" w:rsidRDefault="001E6C59" w:rsidP="00695270">
                <w:pPr>
                  <w:spacing w:before="120" w:after="120"/>
                  <w:jc w:val="both"/>
                  <w:rPr>
                    <w:rFonts w:ascii="Calibri" w:hAnsi="Calibri" w:cs="Calibri"/>
                    <w:b/>
                  </w:rPr>
                </w:pPr>
                <w:r w:rsidRPr="00BF30FF">
                  <w:rPr>
                    <w:rFonts w:ascii="Calibri" w:hAnsi="Calibri" w:cs="Calibri"/>
                    <w:b/>
                  </w:rPr>
                  <w:t>NO</w:t>
                </w:r>
              </w:p>
            </w:tc>
            <w:tc>
              <w:tcPr>
                <w:tcW w:w="567" w:type="dxa"/>
              </w:tcPr>
              <w:p w14:paraId="38A73221" w14:textId="77777777" w:rsidR="001E6C59" w:rsidRPr="00BF30FF" w:rsidRDefault="001E6C59" w:rsidP="00695270">
                <w:pPr>
                  <w:spacing w:before="120" w:after="120"/>
                  <w:jc w:val="both"/>
                  <w:rPr>
                    <w:rFonts w:ascii="Calibri" w:hAnsi="Calibri" w:cs="Calibri"/>
                    <w:b/>
                  </w:rPr>
                </w:pPr>
                <w:r>
                  <w:rPr>
                    <w:rFonts w:ascii="Calibri" w:hAnsi="Calibri" w:cs="Calibri"/>
                    <w:b/>
                  </w:rPr>
                  <w:t>√</w:t>
                </w:r>
              </w:p>
            </w:tc>
          </w:tr>
        </w:tbl>
        <w:p w14:paraId="70C6195B" w14:textId="2FF7E653" w:rsidR="001E6C59" w:rsidRDefault="001E6C59">
          <w:pPr>
            <w:rPr>
              <w:rFonts w:ascii="Arial" w:hAnsi="Arial" w:cs="Arial"/>
              <w:noProof/>
              <w:sz w:val="24"/>
              <w:szCs w:val="24"/>
            </w:rPr>
          </w:pPr>
          <w:r>
            <w:rPr>
              <w:rFonts w:ascii="Arial" w:hAnsi="Arial" w:cs="Arial"/>
              <w:noProof/>
              <w:sz w:val="24"/>
              <w:szCs w:val="24"/>
            </w:rPr>
            <w:br w:type="page"/>
          </w:r>
        </w:p>
        <w:p w14:paraId="68AFBF35" w14:textId="77777777" w:rsidR="001E6C59" w:rsidRDefault="001E6C59">
          <w:pPr>
            <w:rPr>
              <w:rFonts w:ascii="Arial" w:hAnsi="Arial" w:cs="Arial"/>
              <w:noProof/>
              <w:sz w:val="24"/>
              <w:szCs w:val="24"/>
            </w:rPr>
          </w:pPr>
        </w:p>
        <w:p w14:paraId="5C27041E" w14:textId="667E881B" w:rsidR="00B9477E" w:rsidRDefault="001E6C59" w:rsidP="00B9477E">
          <w:pPr>
            <w:rPr>
              <w:rFonts w:ascii="Arial" w:hAnsi="Arial" w:cs="Arial"/>
              <w:noProof/>
              <w:sz w:val="24"/>
              <w:szCs w:val="24"/>
            </w:rPr>
          </w:pPr>
          <w:r>
            <w:rPr>
              <w:noProof/>
            </w:rPr>
            <mc:AlternateContent>
              <mc:Choice Requires="wps">
                <w:drawing>
                  <wp:anchor distT="0" distB="0" distL="114300" distR="114300" simplePos="0" relativeHeight="251670528" behindDoc="0" locked="0" layoutInCell="1" allowOverlap="1" wp14:anchorId="21745120" wp14:editId="50B4A434">
                    <wp:simplePos x="0" y="0"/>
                    <wp:positionH relativeFrom="page">
                      <wp:posOffset>340580</wp:posOffset>
                    </wp:positionH>
                    <wp:positionV relativeFrom="page">
                      <wp:posOffset>8637214</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B4286B" w14:textId="163B0F64" w:rsidR="00D652BB" w:rsidRDefault="00D652BB">
                                    <w:pPr>
                                      <w:pStyle w:val="NoSpacing"/>
                                      <w:jc w:val="right"/>
                                      <w:rPr>
                                        <w:color w:val="595959" w:themeColor="text1" w:themeTint="A6"/>
                                        <w:sz w:val="28"/>
                                        <w:szCs w:val="28"/>
                                      </w:rPr>
                                    </w:pPr>
                                    <w:r w:rsidRPr="00763C0C">
                                      <w:rPr>
                                        <w:rFonts w:ascii="Arial" w:hAnsi="Arial" w:cs="Arial"/>
                                        <w:color w:val="595959" w:themeColor="text1" w:themeTint="A6"/>
                                        <w:sz w:val="28"/>
                                        <w:szCs w:val="28"/>
                                      </w:rPr>
                                      <w:t>Tia Rae Pope</w:t>
                                    </w:r>
                                  </w:p>
                                </w:sdtContent>
                              </w:sdt>
                              <w:p w14:paraId="247F4F37" w14:textId="64663C98" w:rsidR="00D652BB" w:rsidRDefault="00673F8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3C0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1745120" id="Text Box 152" o:spid="_x0000_s1027" type="#_x0000_t202" style="position:absolute;margin-left:26.8pt;margin-top:680.1pt;width:8in;height:1in;z-index:25167052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B4286B" w14:textId="163B0F64" w:rsidR="00D652BB" w:rsidRDefault="00D652BB">
                              <w:pPr>
                                <w:pStyle w:val="NoSpacing"/>
                                <w:jc w:val="right"/>
                                <w:rPr>
                                  <w:color w:val="595959" w:themeColor="text1" w:themeTint="A6"/>
                                  <w:sz w:val="28"/>
                                  <w:szCs w:val="28"/>
                                </w:rPr>
                              </w:pPr>
                              <w:r w:rsidRPr="00763C0C">
                                <w:rPr>
                                  <w:rFonts w:ascii="Arial" w:hAnsi="Arial" w:cs="Arial"/>
                                  <w:color w:val="595959" w:themeColor="text1" w:themeTint="A6"/>
                                  <w:sz w:val="28"/>
                                  <w:szCs w:val="28"/>
                                </w:rPr>
                                <w:t>Tia Rae Pope</w:t>
                              </w:r>
                            </w:p>
                          </w:sdtContent>
                        </w:sdt>
                        <w:p w14:paraId="247F4F37" w14:textId="64663C98" w:rsidR="00D652BB" w:rsidRDefault="00673F8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3C0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1552" behindDoc="0" locked="0" layoutInCell="1" allowOverlap="1" wp14:anchorId="21237C8B" wp14:editId="1325E037">
                    <wp:simplePos x="0" y="0"/>
                    <wp:positionH relativeFrom="page">
                      <wp:posOffset>222885</wp:posOffset>
                    </wp:positionH>
                    <wp:positionV relativeFrom="page">
                      <wp:posOffset>6516025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FE5E7" w14:textId="77777777" w:rsidR="00D652BB" w:rsidRPr="00763C0C" w:rsidRDefault="00D652BB">
                                <w:pPr>
                                  <w:pStyle w:val="NoSpacing"/>
                                  <w:jc w:val="right"/>
                                  <w:rPr>
                                    <w:rFonts w:ascii="Arial" w:hAnsi="Arial" w:cs="Arial"/>
                                    <w:color w:val="4472C4" w:themeColor="accent1"/>
                                    <w:sz w:val="28"/>
                                    <w:szCs w:val="28"/>
                                  </w:rPr>
                                </w:pPr>
                                <w:r w:rsidRPr="00763C0C">
                                  <w:rPr>
                                    <w:rFonts w:ascii="Arial" w:hAnsi="Arial" w:cs="Arial"/>
                                    <w:color w:val="4472C4" w:themeColor="accent1"/>
                                    <w:sz w:val="28"/>
                                    <w:szCs w:val="28"/>
                                  </w:rPr>
                                  <w:t>Abstract</w:t>
                                </w:r>
                              </w:p>
                              <w:p w14:paraId="59A386BD" w14:textId="756C5999" w:rsidR="00D652BB" w:rsidRDefault="00673F84">
                                <w:pPr>
                                  <w:pStyle w:val="NoSpacing"/>
                                  <w:jc w:val="right"/>
                                  <w:rPr>
                                    <w:color w:val="595959" w:themeColor="text1" w:themeTint="A6"/>
                                    <w:sz w:val="20"/>
                                    <w:szCs w:val="20"/>
                                  </w:rPr>
                                </w:pPr>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D652BB" w:rsidRPr="00763C0C">
                                      <w:rPr>
                                        <w:rFonts w:ascii="Arial" w:hAnsi="Arial" w:cs="Arial"/>
                                        <w:color w:val="595959" w:themeColor="text1" w:themeTint="A6"/>
                                        <w:sz w:val="20"/>
                                        <w:szCs w:val="20"/>
                                      </w:rPr>
                                      <w:t>This study</w:t>
                                    </w:r>
                                    <w:r w:rsidR="005A5E61" w:rsidRPr="00763C0C">
                                      <w:rPr>
                                        <w:rFonts w:ascii="Arial" w:hAnsi="Arial" w:cs="Arial"/>
                                        <w:color w:val="595959" w:themeColor="text1" w:themeTint="A6"/>
                                        <w:sz w:val="20"/>
                                        <w:szCs w:val="20"/>
                                      </w:rPr>
                                      <w:t xml:space="preserve"> analyses the research relating using mini-languages to support the shift between ICT and Computer Science. It</w:t>
                                    </w:r>
                                    <w:r w:rsidR="00D652BB" w:rsidRPr="00763C0C">
                                      <w:rPr>
                                        <w:rFonts w:ascii="Arial" w:hAnsi="Arial" w:cs="Arial"/>
                                        <w:color w:val="595959" w:themeColor="text1" w:themeTint="A6"/>
                                        <w:sz w:val="20"/>
                                        <w:szCs w:val="20"/>
                                      </w:rPr>
                                      <w:t xml:space="preserve"> identifies the ways in which mini-languages can s</w:t>
                                    </w:r>
                                    <w:r w:rsidR="005A5E61" w:rsidRPr="00763C0C">
                                      <w:rPr>
                                        <w:rFonts w:ascii="Arial" w:hAnsi="Arial" w:cs="Arial"/>
                                        <w:color w:val="595959" w:themeColor="text1" w:themeTint="A6"/>
                                        <w:sz w:val="20"/>
                                        <w:szCs w:val="20"/>
                                      </w:rPr>
                                      <w:t xml:space="preserve">upport pupils with understanding the concepts of </w:t>
                                    </w:r>
                                    <w:r w:rsidR="00763C0C" w:rsidRPr="00763C0C">
                                      <w:rPr>
                                        <w:rFonts w:ascii="Arial" w:hAnsi="Arial" w:cs="Arial"/>
                                        <w:color w:val="595959" w:themeColor="text1" w:themeTint="A6"/>
                                        <w:sz w:val="20"/>
                                        <w:szCs w:val="20"/>
                                      </w:rPr>
                                      <w:t>programmin</w:t>
                                    </w:r>
                                    <w:r w:rsidR="00763C0C">
                                      <w:rPr>
                                        <w:rFonts w:ascii="Arial" w:hAnsi="Arial" w:cs="Arial"/>
                                        <w:color w:val="595959" w:themeColor="text1" w:themeTint="A6"/>
                                        <w:sz w:val="20"/>
                                        <w:szCs w:val="20"/>
                                      </w:rPr>
                                      <w:t xml:space="preserve">g </w:t>
                                    </w:r>
                                  </w:sdtContent>
                                </w:sdt>
                                <w:r w:rsidR="005A5E61" w:rsidRPr="00763C0C">
                                  <w:rPr>
                                    <w:rFonts w:ascii="Arial" w:hAnsi="Arial" w:cs="Arial"/>
                                    <w:color w:val="595959" w:themeColor="text1" w:themeTint="A6"/>
                                    <w:sz w:val="20"/>
                                    <w:szCs w:val="20"/>
                                  </w:rPr>
                                  <w:t>and how the use of unplugged activities also aids in a deeper understanding of these concepts</w:t>
                                </w:r>
                                <w:r w:rsidR="005A5E61">
                                  <w:rPr>
                                    <w:color w:val="595959" w:themeColor="text1" w:themeTint="A6"/>
                                    <w:sz w:val="20"/>
                                    <w:szCs w:val="20"/>
                                  </w:rPr>
                                  <w: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237C8B" id="Text Box 153" o:spid="_x0000_s1028" type="#_x0000_t202" style="position:absolute;margin-left:17.55pt;margin-top:513.05pt;width:8in;height:79.5pt;z-index:25167155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" filled="f" stroked="f" strokeweight=".5pt">
                    <v:textbox style="mso-fit-shape-to-text:t" inset="126pt,0,54pt,0">
                      <w:txbxContent>
                        <w:p w14:paraId="247FE5E7" w14:textId="77777777" w:rsidR="00D652BB" w:rsidRPr="00763C0C" w:rsidRDefault="00D652BB">
                          <w:pPr>
                            <w:pStyle w:val="NoSpacing"/>
                            <w:jc w:val="right"/>
                            <w:rPr>
                              <w:rFonts w:ascii="Arial" w:hAnsi="Arial" w:cs="Arial"/>
                              <w:color w:val="4472C4" w:themeColor="accent1"/>
                              <w:sz w:val="28"/>
                              <w:szCs w:val="28"/>
                            </w:rPr>
                          </w:pPr>
                          <w:r w:rsidRPr="00763C0C">
                            <w:rPr>
                              <w:rFonts w:ascii="Arial" w:hAnsi="Arial" w:cs="Arial"/>
                              <w:color w:val="4472C4" w:themeColor="accent1"/>
                              <w:sz w:val="28"/>
                              <w:szCs w:val="28"/>
                            </w:rPr>
                            <w:t>Abstract</w:t>
                          </w:r>
                        </w:p>
                        <w:p w14:paraId="59A386BD" w14:textId="756C5999" w:rsidR="00D652BB" w:rsidRDefault="00673F84">
                          <w:pPr>
                            <w:pStyle w:val="NoSpacing"/>
                            <w:jc w:val="right"/>
                            <w:rPr>
                              <w:color w:val="595959" w:themeColor="text1" w:themeTint="A6"/>
                              <w:sz w:val="20"/>
                              <w:szCs w:val="20"/>
                            </w:rPr>
                          </w:pPr>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D652BB" w:rsidRPr="00763C0C">
                                <w:rPr>
                                  <w:rFonts w:ascii="Arial" w:hAnsi="Arial" w:cs="Arial"/>
                                  <w:color w:val="595959" w:themeColor="text1" w:themeTint="A6"/>
                                  <w:sz w:val="20"/>
                                  <w:szCs w:val="20"/>
                                </w:rPr>
                                <w:t>This study</w:t>
                              </w:r>
                              <w:r w:rsidR="005A5E61" w:rsidRPr="00763C0C">
                                <w:rPr>
                                  <w:rFonts w:ascii="Arial" w:hAnsi="Arial" w:cs="Arial"/>
                                  <w:color w:val="595959" w:themeColor="text1" w:themeTint="A6"/>
                                  <w:sz w:val="20"/>
                                  <w:szCs w:val="20"/>
                                </w:rPr>
                                <w:t xml:space="preserve"> analyses the research relating using mini-languages to support the shift between ICT and Computer Science. It</w:t>
                              </w:r>
                              <w:r w:rsidR="00D652BB" w:rsidRPr="00763C0C">
                                <w:rPr>
                                  <w:rFonts w:ascii="Arial" w:hAnsi="Arial" w:cs="Arial"/>
                                  <w:color w:val="595959" w:themeColor="text1" w:themeTint="A6"/>
                                  <w:sz w:val="20"/>
                                  <w:szCs w:val="20"/>
                                </w:rPr>
                                <w:t xml:space="preserve"> identifies the ways in which mini-languages can s</w:t>
                              </w:r>
                              <w:r w:rsidR="005A5E61" w:rsidRPr="00763C0C">
                                <w:rPr>
                                  <w:rFonts w:ascii="Arial" w:hAnsi="Arial" w:cs="Arial"/>
                                  <w:color w:val="595959" w:themeColor="text1" w:themeTint="A6"/>
                                  <w:sz w:val="20"/>
                                  <w:szCs w:val="20"/>
                                </w:rPr>
                                <w:t xml:space="preserve">upport pupils with understanding the concepts of </w:t>
                              </w:r>
                              <w:r w:rsidR="00763C0C" w:rsidRPr="00763C0C">
                                <w:rPr>
                                  <w:rFonts w:ascii="Arial" w:hAnsi="Arial" w:cs="Arial"/>
                                  <w:color w:val="595959" w:themeColor="text1" w:themeTint="A6"/>
                                  <w:sz w:val="20"/>
                                  <w:szCs w:val="20"/>
                                </w:rPr>
                                <w:t>programmin</w:t>
                              </w:r>
                              <w:r w:rsidR="00763C0C">
                                <w:rPr>
                                  <w:rFonts w:ascii="Arial" w:hAnsi="Arial" w:cs="Arial"/>
                                  <w:color w:val="595959" w:themeColor="text1" w:themeTint="A6"/>
                                  <w:sz w:val="20"/>
                                  <w:szCs w:val="20"/>
                                </w:rPr>
                                <w:t xml:space="preserve">g </w:t>
                              </w:r>
                            </w:sdtContent>
                          </w:sdt>
                          <w:r w:rsidR="005A5E61" w:rsidRPr="00763C0C">
                            <w:rPr>
                              <w:rFonts w:ascii="Arial" w:hAnsi="Arial" w:cs="Arial"/>
                              <w:color w:val="595959" w:themeColor="text1" w:themeTint="A6"/>
                              <w:sz w:val="20"/>
                              <w:szCs w:val="20"/>
                            </w:rPr>
                            <w:t>and how the use of unplugged activities also aids in a deeper understanding of these concepts</w:t>
                          </w:r>
                          <w:r w:rsidR="005A5E61">
                            <w:rPr>
                              <w:color w:val="595959" w:themeColor="text1" w:themeTint="A6"/>
                              <w:sz w:val="20"/>
                              <w:szCs w:val="20"/>
                            </w:rPr>
                            <w:t>.</w:t>
                          </w:r>
                        </w:p>
                      </w:txbxContent>
                    </v:textbox>
                    <w10:wrap type="square" anchorx="page" anchory="page"/>
                  </v:shape>
                </w:pict>
              </mc:Fallback>
            </mc:AlternateContent>
          </w:r>
          <w:r>
            <w:rPr>
              <w:noProof/>
            </w:rPr>
            <mc:AlternateContent>
              <mc:Choice Requires="wps">
                <w:drawing>
                  <wp:anchor distT="0" distB="0" distL="114300" distR="114300" simplePos="0" relativeHeight="251669504" behindDoc="0" locked="0" layoutInCell="1" allowOverlap="1" wp14:anchorId="2F985DAD" wp14:editId="5FD30416">
                    <wp:simplePos x="0" y="0"/>
                    <wp:positionH relativeFrom="page">
                      <wp:posOffset>222885</wp:posOffset>
                    </wp:positionH>
                    <wp:positionV relativeFrom="page">
                      <wp:posOffset>1912740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97CD6" w14:textId="5A1AD1C9" w:rsidR="00D652BB" w:rsidRPr="00763C0C" w:rsidRDefault="00673F84">
                                <w:pPr>
                                  <w:jc w:val="right"/>
                                  <w:rPr>
                                    <w:color w:val="4472C4" w:themeColor="accent1"/>
                                    <w:sz w:val="200"/>
                                    <w:szCs w:val="64"/>
                                  </w:rPr>
                                </w:pPr>
                                <w:sdt>
                                  <w:sdtPr>
                                    <w:rPr>
                                      <w:rFonts w:ascii="Arial" w:eastAsiaTheme="majorEastAsia" w:hAnsi="Arial" w:cs="Arial"/>
                                      <w:color w:val="2F5496" w:themeColor="accent1" w:themeShade="BF"/>
                                      <w:sz w:val="56"/>
                                      <w:szCs w:val="3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652BB" w:rsidRPr="00763C0C">
                                      <w:rPr>
                                        <w:rFonts w:ascii="Arial" w:eastAsiaTheme="majorEastAsia" w:hAnsi="Arial" w:cs="Arial"/>
                                        <w:color w:val="2F5496" w:themeColor="accent1" w:themeShade="BF"/>
                                        <w:sz w:val="56"/>
                                        <w:szCs w:val="32"/>
                                        <w:lang w:val="en-US"/>
                                      </w:rPr>
                                      <w:t>Teaching conceptual understanding through mini-languages</w:t>
                                    </w:r>
                                    <w:r w:rsidR="00763C0C">
                                      <w:rPr>
                                        <w:rFonts w:ascii="Arial" w:eastAsiaTheme="majorEastAsia" w:hAnsi="Arial" w:cs="Arial"/>
                                        <w:color w:val="2F5496" w:themeColor="accent1" w:themeShade="BF"/>
                                        <w:sz w:val="56"/>
                                        <w:szCs w:val="32"/>
                                        <w:lang w:val="en-US"/>
                                      </w:rPr>
                                      <w:t xml:space="preserve"> as a support to </w:t>
                                    </w:r>
                                    <w:r w:rsidR="00B9477E">
                                      <w:rPr>
                                        <w:rFonts w:ascii="Arial" w:eastAsiaTheme="majorEastAsia" w:hAnsi="Arial" w:cs="Arial"/>
                                        <w:color w:val="2F5496" w:themeColor="accent1" w:themeShade="BF"/>
                                        <w:sz w:val="56"/>
                                        <w:szCs w:val="32"/>
                                        <w:lang w:val="en-US"/>
                                      </w:rPr>
                                      <w:t>non-specialist teachers</w:t>
                                    </w:r>
                                    <w:r w:rsidR="00021608">
                                      <w:rPr>
                                        <w:rFonts w:ascii="Arial" w:eastAsiaTheme="majorEastAsia" w:hAnsi="Arial" w:cs="Arial"/>
                                        <w:color w:val="2F5496" w:themeColor="accent1" w:themeShade="BF"/>
                                        <w:sz w:val="56"/>
                                        <w:szCs w:val="32"/>
                                        <w:lang w:val="en-US"/>
                                      </w:rPr>
                                      <w:t>.</w:t>
                                    </w:r>
                                  </w:sdtContent>
                                </w:sdt>
                              </w:p>
                              <w:p w14:paraId="48C6DB68" w14:textId="2316988E" w:rsidR="00D652BB" w:rsidRDefault="00D652B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F985DAD" id="Text Box 154" o:spid="_x0000_s1029" type="#_x0000_t202" style="position:absolute;margin-left:17.55pt;margin-top:150.6pt;width:8in;height:286.5pt;z-index:25166950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" filled="f" stroked="f" strokeweight=".5pt">
                    <v:textbox inset="126pt,0,54pt,0">
                      <w:txbxContent>
                        <w:p w14:paraId="2CC97CD6" w14:textId="5A1AD1C9" w:rsidR="00D652BB" w:rsidRPr="00763C0C" w:rsidRDefault="00673F84">
                          <w:pPr>
                            <w:jc w:val="right"/>
                            <w:rPr>
                              <w:color w:val="4472C4" w:themeColor="accent1"/>
                              <w:sz w:val="200"/>
                              <w:szCs w:val="64"/>
                            </w:rPr>
                          </w:pPr>
                          <w:sdt>
                            <w:sdtPr>
                              <w:rPr>
                                <w:rFonts w:ascii="Arial" w:eastAsiaTheme="majorEastAsia" w:hAnsi="Arial" w:cs="Arial"/>
                                <w:color w:val="2F5496" w:themeColor="accent1" w:themeShade="BF"/>
                                <w:sz w:val="56"/>
                                <w:szCs w:val="32"/>
                                <w:lang w:val="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652BB" w:rsidRPr="00763C0C">
                                <w:rPr>
                                  <w:rFonts w:ascii="Arial" w:eastAsiaTheme="majorEastAsia" w:hAnsi="Arial" w:cs="Arial"/>
                                  <w:color w:val="2F5496" w:themeColor="accent1" w:themeShade="BF"/>
                                  <w:sz w:val="56"/>
                                  <w:szCs w:val="32"/>
                                  <w:lang w:val="en-US"/>
                                </w:rPr>
                                <w:t>Teaching conceptual understanding through mini-languages</w:t>
                              </w:r>
                              <w:r w:rsidR="00763C0C">
                                <w:rPr>
                                  <w:rFonts w:ascii="Arial" w:eastAsiaTheme="majorEastAsia" w:hAnsi="Arial" w:cs="Arial"/>
                                  <w:color w:val="2F5496" w:themeColor="accent1" w:themeShade="BF"/>
                                  <w:sz w:val="56"/>
                                  <w:szCs w:val="32"/>
                                  <w:lang w:val="en-US"/>
                                </w:rPr>
                                <w:t xml:space="preserve"> as a support to </w:t>
                              </w:r>
                              <w:r w:rsidR="00B9477E">
                                <w:rPr>
                                  <w:rFonts w:ascii="Arial" w:eastAsiaTheme="majorEastAsia" w:hAnsi="Arial" w:cs="Arial"/>
                                  <w:color w:val="2F5496" w:themeColor="accent1" w:themeShade="BF"/>
                                  <w:sz w:val="56"/>
                                  <w:szCs w:val="32"/>
                                  <w:lang w:val="en-US"/>
                                </w:rPr>
                                <w:t>non-specialist teachers</w:t>
                              </w:r>
                              <w:r w:rsidR="00021608">
                                <w:rPr>
                                  <w:rFonts w:ascii="Arial" w:eastAsiaTheme="majorEastAsia" w:hAnsi="Arial" w:cs="Arial"/>
                                  <w:color w:val="2F5496" w:themeColor="accent1" w:themeShade="BF"/>
                                  <w:sz w:val="56"/>
                                  <w:szCs w:val="32"/>
                                  <w:lang w:val="en-US"/>
                                </w:rPr>
                                <w:t>.</w:t>
                              </w:r>
                            </w:sdtContent>
                          </w:sdt>
                        </w:p>
                        <w:p w14:paraId="48C6DB68" w14:textId="2316988E" w:rsidR="00D652BB" w:rsidRDefault="00D652BB">
                          <w:pPr>
                            <w:jc w:val="right"/>
                            <w:rPr>
                              <w:smallCaps/>
                              <w:color w:val="404040" w:themeColor="text1" w:themeTint="BF"/>
                              <w:sz w:val="36"/>
                              <w:szCs w:val="36"/>
                            </w:rPr>
                          </w:pPr>
                        </w:p>
                      </w:txbxContent>
                    </v:textbox>
                    <w10:wrap type="square" anchorx="page" anchory="page"/>
                  </v:shape>
                </w:pict>
              </mc:Fallback>
            </mc:AlternateContent>
          </w:r>
          <w:r>
            <w:rPr>
              <w:noProof/>
            </w:rPr>
            <mc:AlternateContent>
              <mc:Choice Requires="wpg">
                <w:drawing>
                  <wp:anchor distT="0" distB="0" distL="114300" distR="114300" simplePos="0" relativeHeight="251672576" behindDoc="0" locked="0" layoutInCell="1" allowOverlap="1" wp14:anchorId="6735AD45" wp14:editId="4E196943">
                    <wp:simplePos x="0" y="0"/>
                    <wp:positionH relativeFrom="page">
                      <wp:posOffset>222885</wp:posOffset>
                    </wp:positionH>
                    <wp:positionV relativeFrom="page">
                      <wp:posOffset>245745</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1B6BD3" id="Group 149" o:spid="_x0000_s1026" style="position:absolute;margin-left:17.55pt;margin-top:19.35pt;width:8in;height:95.7pt;z-index:25167257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sidR="00D652BB">
            <w:rPr>
              <w:rFonts w:ascii="Arial" w:hAnsi="Arial" w:cs="Arial"/>
              <w:noProof/>
              <w:sz w:val="24"/>
              <w:szCs w:val="24"/>
            </w:rPr>
            <w:br w:type="page"/>
          </w:r>
        </w:p>
        <w:sdt>
          <w:sdtPr>
            <w:rPr>
              <w:rFonts w:asciiTheme="minorHAnsi" w:eastAsiaTheme="minorHAnsi" w:hAnsiTheme="minorHAnsi" w:cstheme="minorBidi"/>
              <w:color w:val="auto"/>
              <w:sz w:val="22"/>
              <w:szCs w:val="22"/>
              <w:lang w:val="en-GB"/>
            </w:rPr>
            <w:id w:val="932331426"/>
            <w:docPartObj>
              <w:docPartGallery w:val="Table of Contents"/>
              <w:docPartUnique/>
            </w:docPartObj>
          </w:sdtPr>
          <w:sdtEndPr>
            <w:rPr>
              <w:b/>
              <w:bCs/>
              <w:noProof/>
            </w:rPr>
          </w:sdtEndPr>
          <w:sdtContent>
            <w:p w14:paraId="415C9075" w14:textId="2C322BDD" w:rsidR="00B9477E" w:rsidRDefault="00B9477E">
              <w:pPr>
                <w:pStyle w:val="TOCHeading"/>
              </w:pPr>
              <w:r>
                <w:t>Table of Contents</w:t>
              </w:r>
            </w:p>
            <w:p w14:paraId="2250597A" w14:textId="06556FB9" w:rsidR="005708E0" w:rsidRDefault="00B9477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15297204" w:history="1">
                <w:r w:rsidR="005708E0" w:rsidRPr="00441A86">
                  <w:rPr>
                    <w:rStyle w:val="Hyperlink"/>
                    <w:rFonts w:ascii="Arial" w:hAnsi="Arial" w:cs="Arial"/>
                    <w:noProof/>
                  </w:rPr>
                  <w:t>Introduction</w:t>
                </w:r>
                <w:r w:rsidR="005708E0">
                  <w:rPr>
                    <w:noProof/>
                    <w:webHidden/>
                  </w:rPr>
                  <w:tab/>
                </w:r>
                <w:r w:rsidR="005708E0">
                  <w:rPr>
                    <w:noProof/>
                    <w:webHidden/>
                  </w:rPr>
                  <w:fldChar w:fldCharType="begin"/>
                </w:r>
                <w:r w:rsidR="005708E0">
                  <w:rPr>
                    <w:noProof/>
                    <w:webHidden/>
                  </w:rPr>
                  <w:instrText xml:space="preserve"> PAGEREF _Toc515297204 \h </w:instrText>
                </w:r>
                <w:r w:rsidR="005708E0">
                  <w:rPr>
                    <w:noProof/>
                    <w:webHidden/>
                  </w:rPr>
                </w:r>
                <w:r w:rsidR="005708E0">
                  <w:rPr>
                    <w:noProof/>
                    <w:webHidden/>
                  </w:rPr>
                  <w:fldChar w:fldCharType="separate"/>
                </w:r>
                <w:r w:rsidR="005708E0">
                  <w:rPr>
                    <w:noProof/>
                    <w:webHidden/>
                  </w:rPr>
                  <w:t>2</w:t>
                </w:r>
                <w:r w:rsidR="005708E0">
                  <w:rPr>
                    <w:noProof/>
                    <w:webHidden/>
                  </w:rPr>
                  <w:fldChar w:fldCharType="end"/>
                </w:r>
              </w:hyperlink>
            </w:p>
            <w:p w14:paraId="7F856BFE" w14:textId="48362571" w:rsidR="005708E0" w:rsidRDefault="00673F84">
              <w:pPr>
                <w:pStyle w:val="TOC1"/>
                <w:tabs>
                  <w:tab w:val="right" w:leader="dot" w:pos="9016"/>
                </w:tabs>
                <w:rPr>
                  <w:rFonts w:eastAsiaTheme="minorEastAsia"/>
                  <w:noProof/>
                  <w:lang w:eastAsia="en-GB"/>
                </w:rPr>
              </w:pPr>
              <w:hyperlink w:anchor="_Toc515297205" w:history="1">
                <w:r w:rsidR="005708E0" w:rsidRPr="00441A86">
                  <w:rPr>
                    <w:rStyle w:val="Hyperlink"/>
                    <w:rFonts w:ascii="Arial" w:hAnsi="Arial" w:cs="Arial"/>
                    <w:noProof/>
                  </w:rPr>
                  <w:t>Literature Review</w:t>
                </w:r>
                <w:r w:rsidR="005708E0">
                  <w:rPr>
                    <w:noProof/>
                    <w:webHidden/>
                  </w:rPr>
                  <w:tab/>
                </w:r>
                <w:r w:rsidR="005708E0">
                  <w:rPr>
                    <w:noProof/>
                    <w:webHidden/>
                  </w:rPr>
                  <w:fldChar w:fldCharType="begin"/>
                </w:r>
                <w:r w:rsidR="005708E0">
                  <w:rPr>
                    <w:noProof/>
                    <w:webHidden/>
                  </w:rPr>
                  <w:instrText xml:space="preserve"> PAGEREF _Toc515297205 \h </w:instrText>
                </w:r>
                <w:r w:rsidR="005708E0">
                  <w:rPr>
                    <w:noProof/>
                    <w:webHidden/>
                  </w:rPr>
                </w:r>
                <w:r w:rsidR="005708E0">
                  <w:rPr>
                    <w:noProof/>
                    <w:webHidden/>
                  </w:rPr>
                  <w:fldChar w:fldCharType="separate"/>
                </w:r>
                <w:r w:rsidR="005708E0">
                  <w:rPr>
                    <w:noProof/>
                    <w:webHidden/>
                  </w:rPr>
                  <w:t>2</w:t>
                </w:r>
                <w:r w:rsidR="005708E0">
                  <w:rPr>
                    <w:noProof/>
                    <w:webHidden/>
                  </w:rPr>
                  <w:fldChar w:fldCharType="end"/>
                </w:r>
              </w:hyperlink>
            </w:p>
            <w:p w14:paraId="3C8CE4D6" w14:textId="4B1F7A36" w:rsidR="005708E0" w:rsidRDefault="00673F84">
              <w:pPr>
                <w:pStyle w:val="TOC1"/>
                <w:tabs>
                  <w:tab w:val="right" w:leader="dot" w:pos="9016"/>
                </w:tabs>
                <w:rPr>
                  <w:rFonts w:eastAsiaTheme="minorEastAsia"/>
                  <w:noProof/>
                  <w:lang w:eastAsia="en-GB"/>
                </w:rPr>
              </w:pPr>
              <w:hyperlink w:anchor="_Toc515297206" w:history="1">
                <w:r w:rsidR="005708E0" w:rsidRPr="00441A86">
                  <w:rPr>
                    <w:rStyle w:val="Hyperlink"/>
                    <w:rFonts w:ascii="Arial" w:hAnsi="Arial" w:cs="Arial"/>
                    <w:noProof/>
                  </w:rPr>
                  <w:t>School Policy and Practise</w:t>
                </w:r>
                <w:r w:rsidR="005708E0">
                  <w:rPr>
                    <w:noProof/>
                    <w:webHidden/>
                  </w:rPr>
                  <w:tab/>
                </w:r>
                <w:r w:rsidR="005708E0">
                  <w:rPr>
                    <w:noProof/>
                    <w:webHidden/>
                  </w:rPr>
                  <w:fldChar w:fldCharType="begin"/>
                </w:r>
                <w:r w:rsidR="005708E0">
                  <w:rPr>
                    <w:noProof/>
                    <w:webHidden/>
                  </w:rPr>
                  <w:instrText xml:space="preserve"> PAGEREF _Toc515297206 \h </w:instrText>
                </w:r>
                <w:r w:rsidR="005708E0">
                  <w:rPr>
                    <w:noProof/>
                    <w:webHidden/>
                  </w:rPr>
                </w:r>
                <w:r w:rsidR="005708E0">
                  <w:rPr>
                    <w:noProof/>
                    <w:webHidden/>
                  </w:rPr>
                  <w:fldChar w:fldCharType="separate"/>
                </w:r>
                <w:r w:rsidR="005708E0">
                  <w:rPr>
                    <w:noProof/>
                    <w:webHidden/>
                  </w:rPr>
                  <w:t>6</w:t>
                </w:r>
                <w:r w:rsidR="005708E0">
                  <w:rPr>
                    <w:noProof/>
                    <w:webHidden/>
                  </w:rPr>
                  <w:fldChar w:fldCharType="end"/>
                </w:r>
              </w:hyperlink>
            </w:p>
            <w:p w14:paraId="0433BF6F" w14:textId="06CDAD8C" w:rsidR="005708E0" w:rsidRDefault="00673F84">
              <w:pPr>
                <w:pStyle w:val="TOC1"/>
                <w:tabs>
                  <w:tab w:val="right" w:leader="dot" w:pos="9016"/>
                </w:tabs>
                <w:rPr>
                  <w:rFonts w:eastAsiaTheme="minorEastAsia"/>
                  <w:noProof/>
                  <w:lang w:eastAsia="en-GB"/>
                </w:rPr>
              </w:pPr>
              <w:hyperlink w:anchor="_Toc515297207" w:history="1">
                <w:r w:rsidR="005708E0" w:rsidRPr="00441A86">
                  <w:rPr>
                    <w:rStyle w:val="Hyperlink"/>
                    <w:rFonts w:ascii="Arial" w:hAnsi="Arial" w:cs="Arial"/>
                    <w:noProof/>
                  </w:rPr>
                  <w:t>Research Methodology and Ethical Implications</w:t>
                </w:r>
                <w:r w:rsidR="005708E0">
                  <w:rPr>
                    <w:noProof/>
                    <w:webHidden/>
                  </w:rPr>
                  <w:tab/>
                </w:r>
                <w:r w:rsidR="005708E0">
                  <w:rPr>
                    <w:noProof/>
                    <w:webHidden/>
                  </w:rPr>
                  <w:fldChar w:fldCharType="begin"/>
                </w:r>
                <w:r w:rsidR="005708E0">
                  <w:rPr>
                    <w:noProof/>
                    <w:webHidden/>
                  </w:rPr>
                  <w:instrText xml:space="preserve"> PAGEREF _Toc515297207 \h </w:instrText>
                </w:r>
                <w:r w:rsidR="005708E0">
                  <w:rPr>
                    <w:noProof/>
                    <w:webHidden/>
                  </w:rPr>
                </w:r>
                <w:r w:rsidR="005708E0">
                  <w:rPr>
                    <w:noProof/>
                    <w:webHidden/>
                  </w:rPr>
                  <w:fldChar w:fldCharType="separate"/>
                </w:r>
                <w:r w:rsidR="005708E0">
                  <w:rPr>
                    <w:noProof/>
                    <w:webHidden/>
                  </w:rPr>
                  <w:t>7</w:t>
                </w:r>
                <w:r w:rsidR="005708E0">
                  <w:rPr>
                    <w:noProof/>
                    <w:webHidden/>
                  </w:rPr>
                  <w:fldChar w:fldCharType="end"/>
                </w:r>
              </w:hyperlink>
            </w:p>
            <w:p w14:paraId="5043C90F" w14:textId="2C5D320D" w:rsidR="005708E0" w:rsidRDefault="00673F84">
              <w:pPr>
                <w:pStyle w:val="TOC1"/>
                <w:tabs>
                  <w:tab w:val="right" w:leader="dot" w:pos="9016"/>
                </w:tabs>
                <w:rPr>
                  <w:rFonts w:eastAsiaTheme="minorEastAsia"/>
                  <w:noProof/>
                  <w:lang w:eastAsia="en-GB"/>
                </w:rPr>
              </w:pPr>
              <w:hyperlink w:anchor="_Toc515297208" w:history="1">
                <w:r w:rsidR="005708E0" w:rsidRPr="00441A86">
                  <w:rPr>
                    <w:rStyle w:val="Hyperlink"/>
                    <w:rFonts w:ascii="Arial" w:hAnsi="Arial" w:cs="Arial"/>
                    <w:noProof/>
                  </w:rPr>
                  <w:t>Findings</w:t>
                </w:r>
                <w:r w:rsidR="005708E0">
                  <w:rPr>
                    <w:noProof/>
                    <w:webHidden/>
                  </w:rPr>
                  <w:tab/>
                </w:r>
                <w:r w:rsidR="005708E0">
                  <w:rPr>
                    <w:noProof/>
                    <w:webHidden/>
                  </w:rPr>
                  <w:fldChar w:fldCharType="begin"/>
                </w:r>
                <w:r w:rsidR="005708E0">
                  <w:rPr>
                    <w:noProof/>
                    <w:webHidden/>
                  </w:rPr>
                  <w:instrText xml:space="preserve"> PAGEREF _Toc515297208 \h </w:instrText>
                </w:r>
                <w:r w:rsidR="005708E0">
                  <w:rPr>
                    <w:noProof/>
                    <w:webHidden/>
                  </w:rPr>
                </w:r>
                <w:r w:rsidR="005708E0">
                  <w:rPr>
                    <w:noProof/>
                    <w:webHidden/>
                  </w:rPr>
                  <w:fldChar w:fldCharType="separate"/>
                </w:r>
                <w:r w:rsidR="005708E0">
                  <w:rPr>
                    <w:noProof/>
                    <w:webHidden/>
                  </w:rPr>
                  <w:t>9</w:t>
                </w:r>
                <w:r w:rsidR="005708E0">
                  <w:rPr>
                    <w:noProof/>
                    <w:webHidden/>
                  </w:rPr>
                  <w:fldChar w:fldCharType="end"/>
                </w:r>
              </w:hyperlink>
            </w:p>
            <w:p w14:paraId="53852614" w14:textId="27EAC319" w:rsidR="005708E0" w:rsidRDefault="00673F84">
              <w:pPr>
                <w:pStyle w:val="TOC1"/>
                <w:tabs>
                  <w:tab w:val="right" w:leader="dot" w:pos="9016"/>
                </w:tabs>
                <w:rPr>
                  <w:rFonts w:eastAsiaTheme="minorEastAsia"/>
                  <w:noProof/>
                  <w:lang w:eastAsia="en-GB"/>
                </w:rPr>
              </w:pPr>
              <w:hyperlink w:anchor="_Toc515297209" w:history="1">
                <w:r w:rsidR="005708E0" w:rsidRPr="00441A86">
                  <w:rPr>
                    <w:rStyle w:val="Hyperlink"/>
                    <w:rFonts w:ascii="Arial" w:hAnsi="Arial" w:cs="Arial"/>
                    <w:noProof/>
                  </w:rPr>
                  <w:t>Conclusions</w:t>
                </w:r>
                <w:r w:rsidR="005708E0">
                  <w:rPr>
                    <w:noProof/>
                    <w:webHidden/>
                  </w:rPr>
                  <w:tab/>
                </w:r>
                <w:r w:rsidR="005708E0">
                  <w:rPr>
                    <w:noProof/>
                    <w:webHidden/>
                  </w:rPr>
                  <w:fldChar w:fldCharType="begin"/>
                </w:r>
                <w:r w:rsidR="005708E0">
                  <w:rPr>
                    <w:noProof/>
                    <w:webHidden/>
                  </w:rPr>
                  <w:instrText xml:space="preserve"> PAGEREF _Toc515297209 \h </w:instrText>
                </w:r>
                <w:r w:rsidR="005708E0">
                  <w:rPr>
                    <w:noProof/>
                    <w:webHidden/>
                  </w:rPr>
                </w:r>
                <w:r w:rsidR="005708E0">
                  <w:rPr>
                    <w:noProof/>
                    <w:webHidden/>
                  </w:rPr>
                  <w:fldChar w:fldCharType="separate"/>
                </w:r>
                <w:r w:rsidR="005708E0">
                  <w:rPr>
                    <w:noProof/>
                    <w:webHidden/>
                  </w:rPr>
                  <w:t>13</w:t>
                </w:r>
                <w:r w:rsidR="005708E0">
                  <w:rPr>
                    <w:noProof/>
                    <w:webHidden/>
                  </w:rPr>
                  <w:fldChar w:fldCharType="end"/>
                </w:r>
              </w:hyperlink>
            </w:p>
            <w:p w14:paraId="3612C11B" w14:textId="44EE7439" w:rsidR="005708E0" w:rsidRDefault="00673F84">
              <w:pPr>
                <w:pStyle w:val="TOC1"/>
                <w:tabs>
                  <w:tab w:val="right" w:leader="dot" w:pos="9016"/>
                </w:tabs>
                <w:rPr>
                  <w:rFonts w:eastAsiaTheme="minorEastAsia"/>
                  <w:noProof/>
                  <w:lang w:eastAsia="en-GB"/>
                </w:rPr>
              </w:pPr>
              <w:hyperlink w:anchor="_Toc515297210" w:history="1">
                <w:r w:rsidR="005708E0" w:rsidRPr="00441A86">
                  <w:rPr>
                    <w:rStyle w:val="Hyperlink"/>
                    <w:rFonts w:ascii="Arial" w:hAnsi="Arial" w:cs="Arial"/>
                    <w:noProof/>
                  </w:rPr>
                  <w:t>Future Implications and Limitations</w:t>
                </w:r>
                <w:r w:rsidR="005708E0">
                  <w:rPr>
                    <w:noProof/>
                    <w:webHidden/>
                  </w:rPr>
                  <w:tab/>
                </w:r>
                <w:r w:rsidR="005708E0">
                  <w:rPr>
                    <w:noProof/>
                    <w:webHidden/>
                  </w:rPr>
                  <w:fldChar w:fldCharType="begin"/>
                </w:r>
                <w:r w:rsidR="005708E0">
                  <w:rPr>
                    <w:noProof/>
                    <w:webHidden/>
                  </w:rPr>
                  <w:instrText xml:space="preserve"> PAGEREF _Toc515297210 \h </w:instrText>
                </w:r>
                <w:r w:rsidR="005708E0">
                  <w:rPr>
                    <w:noProof/>
                    <w:webHidden/>
                  </w:rPr>
                </w:r>
                <w:r w:rsidR="005708E0">
                  <w:rPr>
                    <w:noProof/>
                    <w:webHidden/>
                  </w:rPr>
                  <w:fldChar w:fldCharType="separate"/>
                </w:r>
                <w:r w:rsidR="005708E0">
                  <w:rPr>
                    <w:noProof/>
                    <w:webHidden/>
                  </w:rPr>
                  <w:t>14</w:t>
                </w:r>
                <w:r w:rsidR="005708E0">
                  <w:rPr>
                    <w:noProof/>
                    <w:webHidden/>
                  </w:rPr>
                  <w:fldChar w:fldCharType="end"/>
                </w:r>
              </w:hyperlink>
            </w:p>
            <w:p w14:paraId="0886FB9C" w14:textId="798E86EE" w:rsidR="005708E0" w:rsidRDefault="00673F84">
              <w:pPr>
                <w:pStyle w:val="TOC1"/>
                <w:tabs>
                  <w:tab w:val="right" w:leader="dot" w:pos="9016"/>
                </w:tabs>
                <w:rPr>
                  <w:rFonts w:eastAsiaTheme="minorEastAsia"/>
                  <w:noProof/>
                  <w:lang w:eastAsia="en-GB"/>
                </w:rPr>
              </w:pPr>
              <w:hyperlink w:anchor="_Toc515297211" w:history="1">
                <w:r w:rsidR="005708E0" w:rsidRPr="00441A86">
                  <w:rPr>
                    <w:rStyle w:val="Hyperlink"/>
                    <w:rFonts w:ascii="Arial" w:hAnsi="Arial" w:cs="Arial"/>
                    <w:noProof/>
                  </w:rPr>
                  <w:t>References</w:t>
                </w:r>
                <w:r w:rsidR="005708E0">
                  <w:rPr>
                    <w:noProof/>
                    <w:webHidden/>
                  </w:rPr>
                  <w:tab/>
                </w:r>
                <w:r w:rsidR="005708E0">
                  <w:rPr>
                    <w:noProof/>
                    <w:webHidden/>
                  </w:rPr>
                  <w:fldChar w:fldCharType="begin"/>
                </w:r>
                <w:r w:rsidR="005708E0">
                  <w:rPr>
                    <w:noProof/>
                    <w:webHidden/>
                  </w:rPr>
                  <w:instrText xml:space="preserve"> PAGEREF _Toc515297211 \h </w:instrText>
                </w:r>
                <w:r w:rsidR="005708E0">
                  <w:rPr>
                    <w:noProof/>
                    <w:webHidden/>
                  </w:rPr>
                </w:r>
                <w:r w:rsidR="005708E0">
                  <w:rPr>
                    <w:noProof/>
                    <w:webHidden/>
                  </w:rPr>
                  <w:fldChar w:fldCharType="separate"/>
                </w:r>
                <w:r w:rsidR="005708E0">
                  <w:rPr>
                    <w:noProof/>
                    <w:webHidden/>
                  </w:rPr>
                  <w:t>16</w:t>
                </w:r>
                <w:r w:rsidR="005708E0">
                  <w:rPr>
                    <w:noProof/>
                    <w:webHidden/>
                  </w:rPr>
                  <w:fldChar w:fldCharType="end"/>
                </w:r>
              </w:hyperlink>
            </w:p>
            <w:p w14:paraId="3D6F3822" w14:textId="2B7129D6" w:rsidR="005708E0" w:rsidRDefault="00673F84">
              <w:pPr>
                <w:pStyle w:val="TOC1"/>
                <w:tabs>
                  <w:tab w:val="right" w:leader="dot" w:pos="9016"/>
                </w:tabs>
                <w:rPr>
                  <w:rFonts w:eastAsiaTheme="minorEastAsia"/>
                  <w:noProof/>
                  <w:lang w:eastAsia="en-GB"/>
                </w:rPr>
              </w:pPr>
              <w:hyperlink w:anchor="_Toc515297212" w:history="1">
                <w:r w:rsidR="005708E0" w:rsidRPr="00441A86">
                  <w:rPr>
                    <w:rStyle w:val="Hyperlink"/>
                    <w:rFonts w:ascii="Arial" w:hAnsi="Arial" w:cs="Arial"/>
                    <w:noProof/>
                  </w:rPr>
                  <w:t>Appendices</w:t>
                </w:r>
                <w:r w:rsidR="005708E0">
                  <w:rPr>
                    <w:noProof/>
                    <w:webHidden/>
                  </w:rPr>
                  <w:tab/>
                </w:r>
                <w:r w:rsidR="005708E0">
                  <w:rPr>
                    <w:noProof/>
                    <w:webHidden/>
                  </w:rPr>
                  <w:fldChar w:fldCharType="begin"/>
                </w:r>
                <w:r w:rsidR="005708E0">
                  <w:rPr>
                    <w:noProof/>
                    <w:webHidden/>
                  </w:rPr>
                  <w:instrText xml:space="preserve"> PAGEREF _Toc515297212 \h </w:instrText>
                </w:r>
                <w:r w:rsidR="005708E0">
                  <w:rPr>
                    <w:noProof/>
                    <w:webHidden/>
                  </w:rPr>
                </w:r>
                <w:r w:rsidR="005708E0">
                  <w:rPr>
                    <w:noProof/>
                    <w:webHidden/>
                  </w:rPr>
                  <w:fldChar w:fldCharType="separate"/>
                </w:r>
                <w:r w:rsidR="005708E0">
                  <w:rPr>
                    <w:noProof/>
                    <w:webHidden/>
                  </w:rPr>
                  <w:t>19</w:t>
                </w:r>
                <w:r w:rsidR="005708E0">
                  <w:rPr>
                    <w:noProof/>
                    <w:webHidden/>
                  </w:rPr>
                  <w:fldChar w:fldCharType="end"/>
                </w:r>
              </w:hyperlink>
            </w:p>
            <w:p w14:paraId="171E9F3D" w14:textId="417E38A8" w:rsidR="00B9477E" w:rsidRDefault="00B9477E">
              <w:r>
                <w:rPr>
                  <w:b/>
                  <w:bCs/>
                  <w:noProof/>
                </w:rPr>
                <w:fldChar w:fldCharType="end"/>
              </w:r>
            </w:p>
          </w:sdtContent>
        </w:sdt>
        <w:p w14:paraId="27E2C2EC" w14:textId="63AEF68D" w:rsidR="00B9477E" w:rsidRDefault="00B9477E" w:rsidP="00B9477E">
          <w:pPr>
            <w:rPr>
              <w:rStyle w:val="Heading2Char"/>
              <w:rFonts w:ascii="Arial" w:hAnsi="Arial" w:cs="Arial"/>
            </w:rPr>
          </w:pPr>
        </w:p>
        <w:p w14:paraId="4A357AEE" w14:textId="00B9D209" w:rsidR="00866537" w:rsidRDefault="00866537" w:rsidP="00B9477E">
          <w:pPr>
            <w:rPr>
              <w:rStyle w:val="Heading2Char"/>
              <w:rFonts w:ascii="Arial" w:hAnsi="Arial" w:cs="Arial"/>
            </w:rPr>
          </w:pPr>
        </w:p>
        <w:p w14:paraId="73BB4103" w14:textId="71BA1490" w:rsidR="00866537" w:rsidRDefault="00866537" w:rsidP="00B9477E">
          <w:pPr>
            <w:rPr>
              <w:rStyle w:val="Heading2Char"/>
              <w:rFonts w:ascii="Arial" w:hAnsi="Arial" w:cs="Arial"/>
            </w:rPr>
          </w:pPr>
        </w:p>
        <w:p w14:paraId="0AB3C317" w14:textId="2D4FF6B0" w:rsidR="00866537" w:rsidRDefault="00866537" w:rsidP="00B9477E">
          <w:pPr>
            <w:rPr>
              <w:rStyle w:val="Heading2Char"/>
              <w:rFonts w:ascii="Arial" w:hAnsi="Arial" w:cs="Arial"/>
            </w:rPr>
          </w:pPr>
        </w:p>
        <w:p w14:paraId="6FB793A7" w14:textId="70A86613" w:rsidR="00866537" w:rsidRDefault="00866537" w:rsidP="00B9477E">
          <w:pPr>
            <w:rPr>
              <w:rStyle w:val="Heading2Char"/>
              <w:rFonts w:ascii="Arial" w:hAnsi="Arial" w:cs="Arial"/>
            </w:rPr>
          </w:pPr>
        </w:p>
        <w:p w14:paraId="0760E336" w14:textId="2AF94F48" w:rsidR="00866537" w:rsidRDefault="00866537" w:rsidP="00B9477E">
          <w:pPr>
            <w:rPr>
              <w:rStyle w:val="Heading2Char"/>
              <w:rFonts w:ascii="Arial" w:hAnsi="Arial" w:cs="Arial"/>
            </w:rPr>
          </w:pPr>
        </w:p>
        <w:p w14:paraId="39634DA1" w14:textId="31A5F67A" w:rsidR="00866537" w:rsidRDefault="00866537" w:rsidP="00B9477E">
          <w:pPr>
            <w:rPr>
              <w:rStyle w:val="Heading2Char"/>
              <w:rFonts w:ascii="Arial" w:hAnsi="Arial" w:cs="Arial"/>
            </w:rPr>
          </w:pPr>
        </w:p>
        <w:p w14:paraId="46ED69C1" w14:textId="1CFEFD3D" w:rsidR="00866537" w:rsidRDefault="00866537" w:rsidP="00B9477E">
          <w:pPr>
            <w:rPr>
              <w:rStyle w:val="Heading2Char"/>
              <w:rFonts w:ascii="Arial" w:hAnsi="Arial" w:cs="Arial"/>
            </w:rPr>
          </w:pPr>
        </w:p>
        <w:p w14:paraId="7D45C4C1" w14:textId="789A17C5" w:rsidR="00866537" w:rsidRDefault="00866537" w:rsidP="00B9477E">
          <w:pPr>
            <w:rPr>
              <w:rStyle w:val="Heading2Char"/>
              <w:rFonts w:ascii="Arial" w:hAnsi="Arial" w:cs="Arial"/>
            </w:rPr>
          </w:pPr>
        </w:p>
        <w:p w14:paraId="4A8EE3EA" w14:textId="66CA71E1" w:rsidR="00866537" w:rsidRDefault="00866537" w:rsidP="00B9477E">
          <w:pPr>
            <w:rPr>
              <w:rStyle w:val="Heading2Char"/>
              <w:rFonts w:ascii="Arial" w:hAnsi="Arial" w:cs="Arial"/>
            </w:rPr>
          </w:pPr>
        </w:p>
        <w:p w14:paraId="7F7FB7D3" w14:textId="61BC19DA" w:rsidR="00866537" w:rsidRDefault="00866537" w:rsidP="00B9477E">
          <w:pPr>
            <w:rPr>
              <w:rStyle w:val="Heading2Char"/>
              <w:rFonts w:ascii="Arial" w:hAnsi="Arial" w:cs="Arial"/>
            </w:rPr>
          </w:pPr>
        </w:p>
        <w:p w14:paraId="0838B84F" w14:textId="030368B3" w:rsidR="00866537" w:rsidRDefault="00866537" w:rsidP="00B9477E">
          <w:pPr>
            <w:rPr>
              <w:rStyle w:val="Heading2Char"/>
              <w:rFonts w:ascii="Arial" w:hAnsi="Arial" w:cs="Arial"/>
            </w:rPr>
          </w:pPr>
        </w:p>
        <w:p w14:paraId="34D43EC5" w14:textId="4D78D7B2" w:rsidR="00866537" w:rsidRDefault="00866537" w:rsidP="00B9477E">
          <w:pPr>
            <w:rPr>
              <w:rStyle w:val="Heading2Char"/>
              <w:rFonts w:ascii="Arial" w:hAnsi="Arial" w:cs="Arial"/>
            </w:rPr>
          </w:pPr>
        </w:p>
        <w:p w14:paraId="2FF7A720" w14:textId="4AD339D6" w:rsidR="00866537" w:rsidRDefault="00866537" w:rsidP="00B9477E">
          <w:pPr>
            <w:rPr>
              <w:rStyle w:val="Heading2Char"/>
              <w:rFonts w:ascii="Arial" w:hAnsi="Arial" w:cs="Arial"/>
            </w:rPr>
          </w:pPr>
        </w:p>
        <w:p w14:paraId="245E9DF6" w14:textId="5CDEAA53" w:rsidR="00866537" w:rsidRDefault="00866537" w:rsidP="00B9477E">
          <w:pPr>
            <w:rPr>
              <w:rStyle w:val="Heading2Char"/>
              <w:rFonts w:ascii="Arial" w:hAnsi="Arial" w:cs="Arial"/>
            </w:rPr>
          </w:pPr>
        </w:p>
        <w:p w14:paraId="653928B0" w14:textId="5CDACF69" w:rsidR="00866537" w:rsidRDefault="00866537" w:rsidP="00B9477E">
          <w:pPr>
            <w:rPr>
              <w:rStyle w:val="Heading2Char"/>
              <w:rFonts w:ascii="Arial" w:hAnsi="Arial" w:cs="Arial"/>
            </w:rPr>
          </w:pPr>
        </w:p>
        <w:p w14:paraId="5153E96D" w14:textId="1B2EE539" w:rsidR="00866537" w:rsidRDefault="00866537" w:rsidP="00B9477E">
          <w:pPr>
            <w:rPr>
              <w:rStyle w:val="Heading2Char"/>
              <w:rFonts w:ascii="Arial" w:hAnsi="Arial" w:cs="Arial"/>
            </w:rPr>
          </w:pPr>
        </w:p>
        <w:p w14:paraId="711C8163" w14:textId="6D9CB051" w:rsidR="00866537" w:rsidRDefault="00866537" w:rsidP="00B9477E">
          <w:pPr>
            <w:rPr>
              <w:rStyle w:val="Heading2Char"/>
              <w:rFonts w:ascii="Arial" w:hAnsi="Arial" w:cs="Arial"/>
            </w:rPr>
          </w:pPr>
        </w:p>
        <w:p w14:paraId="2F250F49" w14:textId="3BC820BD" w:rsidR="00866537" w:rsidRDefault="00866537" w:rsidP="00B9477E">
          <w:pPr>
            <w:rPr>
              <w:rStyle w:val="Heading2Char"/>
              <w:rFonts w:ascii="Arial" w:hAnsi="Arial" w:cs="Arial"/>
            </w:rPr>
          </w:pPr>
        </w:p>
        <w:p w14:paraId="079CB580" w14:textId="21EBA3E1" w:rsidR="00866537" w:rsidRDefault="00866537" w:rsidP="00B9477E">
          <w:pPr>
            <w:rPr>
              <w:rStyle w:val="Heading2Char"/>
              <w:rFonts w:ascii="Arial" w:hAnsi="Arial" w:cs="Arial"/>
            </w:rPr>
          </w:pPr>
        </w:p>
        <w:p w14:paraId="4ABC7CEA" w14:textId="77777777" w:rsidR="00866537" w:rsidRDefault="00866537" w:rsidP="00B9477E">
          <w:pPr>
            <w:rPr>
              <w:rStyle w:val="Heading2Char"/>
              <w:rFonts w:ascii="Arial" w:hAnsi="Arial" w:cs="Arial"/>
            </w:rPr>
          </w:pPr>
        </w:p>
        <w:p w14:paraId="4F2DEE5C" w14:textId="5FD5CB3D" w:rsidR="00296D97" w:rsidRPr="00B9477E" w:rsidRDefault="00296D97" w:rsidP="00866537">
          <w:pPr>
            <w:pStyle w:val="Heading1"/>
            <w:rPr>
              <w:rStyle w:val="Heading2Char"/>
              <w:rFonts w:ascii="Arial" w:eastAsiaTheme="minorHAnsi" w:hAnsi="Arial" w:cs="Arial"/>
              <w:noProof/>
              <w:color w:val="auto"/>
              <w:sz w:val="24"/>
              <w:szCs w:val="24"/>
            </w:rPr>
          </w:pPr>
          <w:r w:rsidRPr="00B9477E">
            <w:rPr>
              <w:rStyle w:val="Heading2Char"/>
              <w:rFonts w:ascii="Arial" w:hAnsi="Arial" w:cs="Arial"/>
            </w:rPr>
            <w:lastRenderedPageBreak/>
            <w:t>Introductio</w:t>
          </w:r>
          <w:bookmarkStart w:id="1" w:name="_Toc515296874"/>
          <w:r w:rsidRPr="00B9477E">
            <w:rPr>
              <w:rStyle w:val="Heading2Char"/>
              <w:rFonts w:ascii="Arial" w:hAnsi="Arial" w:cs="Arial"/>
            </w:rPr>
            <w:t>n</w:t>
          </w:r>
        </w:p>
        <w:bookmarkStart w:id="2" w:name="_Toc515297204" w:displacedByCustomXml="next"/>
        <w:bookmarkEnd w:id="2" w:displacedByCustomXml="next"/>
      </w:sdtContent>
    </w:sdt>
    <w:bookmarkEnd w:id="1" w:displacedByCustomXml="prev"/>
    <w:p w14:paraId="3A8C6AAD" w14:textId="1A44744A" w:rsidR="00587D12" w:rsidRDefault="003F27FC" w:rsidP="00D503A3">
      <w:pPr>
        <w:rPr>
          <w:rFonts w:ascii="Arial" w:hAnsi="Arial" w:cs="Arial"/>
          <w:sz w:val="24"/>
          <w:szCs w:val="24"/>
        </w:rPr>
      </w:pPr>
      <w:r w:rsidRPr="001C39AD">
        <w:rPr>
          <w:rFonts w:ascii="Arial" w:hAnsi="Arial" w:cs="Arial"/>
          <w:sz w:val="24"/>
          <w:szCs w:val="24"/>
        </w:rPr>
        <w:t>The curriculum in Wales is currently un</w:t>
      </w:r>
      <w:r w:rsidR="00D703E4">
        <w:rPr>
          <w:rFonts w:ascii="Arial" w:hAnsi="Arial" w:cs="Arial"/>
          <w:sz w:val="24"/>
          <w:szCs w:val="24"/>
        </w:rPr>
        <w:t>der g</w:t>
      </w:r>
      <w:r w:rsidRPr="001C39AD">
        <w:rPr>
          <w:rFonts w:ascii="Arial" w:hAnsi="Arial" w:cs="Arial"/>
          <w:sz w:val="24"/>
          <w:szCs w:val="24"/>
        </w:rPr>
        <w:t xml:space="preserve">oing </w:t>
      </w:r>
      <w:proofErr w:type="gramStart"/>
      <w:r w:rsidRPr="001C39AD">
        <w:rPr>
          <w:rFonts w:ascii="Arial" w:hAnsi="Arial" w:cs="Arial"/>
          <w:sz w:val="24"/>
          <w:szCs w:val="24"/>
        </w:rPr>
        <w:t>significant change</w:t>
      </w:r>
      <w:proofErr w:type="gramEnd"/>
      <w:r w:rsidRPr="001C39AD">
        <w:rPr>
          <w:rFonts w:ascii="Arial" w:hAnsi="Arial" w:cs="Arial"/>
          <w:sz w:val="24"/>
          <w:szCs w:val="24"/>
        </w:rPr>
        <w:t xml:space="preserve"> after the Donaldson review in 2015. The recommendations imposed by Donaldson which have all been agreed by the </w:t>
      </w:r>
      <w:r w:rsidR="00D703E4" w:rsidRPr="00D703E4">
        <w:rPr>
          <w:rFonts w:ascii="Arial" w:hAnsi="Arial" w:cs="Arial"/>
          <w:noProof/>
          <w:sz w:val="24"/>
          <w:szCs w:val="24"/>
        </w:rPr>
        <w:t>Welsh Government</w:t>
      </w:r>
      <w:r w:rsidR="00D703E4">
        <w:rPr>
          <w:rFonts w:ascii="Arial" w:hAnsi="Arial" w:cs="Arial"/>
          <w:noProof/>
          <w:sz w:val="24"/>
          <w:szCs w:val="24"/>
        </w:rPr>
        <w:t xml:space="preserve"> (</w:t>
      </w:r>
      <w:r w:rsidR="00D703E4" w:rsidRPr="00D703E4">
        <w:rPr>
          <w:rFonts w:ascii="Arial" w:hAnsi="Arial" w:cs="Arial"/>
          <w:noProof/>
          <w:sz w:val="24"/>
          <w:szCs w:val="24"/>
        </w:rPr>
        <w:t>2016)</w:t>
      </w:r>
      <w:r w:rsidR="00D703E4">
        <w:rPr>
          <w:rFonts w:ascii="Arial" w:hAnsi="Arial" w:cs="Arial"/>
          <w:sz w:val="24"/>
          <w:szCs w:val="24"/>
        </w:rPr>
        <w:t xml:space="preserve"> </w:t>
      </w:r>
      <w:r w:rsidRPr="001C39AD">
        <w:rPr>
          <w:rFonts w:ascii="Arial" w:hAnsi="Arial" w:cs="Arial"/>
          <w:sz w:val="24"/>
          <w:szCs w:val="24"/>
        </w:rPr>
        <w:t xml:space="preserve">suggest the idea of </w:t>
      </w:r>
      <w:r w:rsidR="0055105A">
        <w:rPr>
          <w:rFonts w:ascii="Arial" w:hAnsi="Arial" w:cs="Arial"/>
          <w:sz w:val="24"/>
          <w:szCs w:val="24"/>
        </w:rPr>
        <w:t>learners</w:t>
      </w:r>
      <w:r w:rsidRPr="001C39AD">
        <w:rPr>
          <w:rFonts w:ascii="Arial" w:hAnsi="Arial" w:cs="Arial"/>
          <w:sz w:val="24"/>
          <w:szCs w:val="24"/>
        </w:rPr>
        <w:t xml:space="preserve"> being in education not only to gain qualification for one area but to become more well-rounded individuals. This further shifting from traditional subject</w:t>
      </w:r>
      <w:r w:rsidR="00D703E4">
        <w:rPr>
          <w:rFonts w:ascii="Arial" w:hAnsi="Arial" w:cs="Arial"/>
          <w:sz w:val="24"/>
          <w:szCs w:val="24"/>
        </w:rPr>
        <w:t>,</w:t>
      </w:r>
      <w:r w:rsidRPr="001C39AD">
        <w:rPr>
          <w:rFonts w:ascii="Arial" w:hAnsi="Arial" w:cs="Arial"/>
          <w:sz w:val="24"/>
          <w:szCs w:val="24"/>
        </w:rPr>
        <w:t xml:space="preserve"> which are prioritised to six areas of learning that are equal with the further emphasis on Literacy, Numeracy and Digital Competence amongst the six areas. Thus, now ICT being a cross curricular focus there is an emphasis on Computer Science </w:t>
      </w:r>
      <w:r w:rsidR="00D703E4">
        <w:rPr>
          <w:rFonts w:ascii="Arial" w:hAnsi="Arial" w:cs="Arial"/>
          <w:sz w:val="24"/>
          <w:szCs w:val="24"/>
        </w:rPr>
        <w:t xml:space="preserve">which </w:t>
      </w:r>
      <w:r w:rsidRPr="001C39AD">
        <w:rPr>
          <w:rFonts w:ascii="Arial" w:hAnsi="Arial" w:cs="Arial"/>
          <w:sz w:val="24"/>
          <w:szCs w:val="24"/>
        </w:rPr>
        <w:t>i</w:t>
      </w:r>
      <w:r w:rsidR="00D703E4">
        <w:rPr>
          <w:rFonts w:ascii="Arial" w:hAnsi="Arial" w:cs="Arial"/>
          <w:sz w:val="24"/>
          <w:szCs w:val="24"/>
        </w:rPr>
        <w:t>s</w:t>
      </w:r>
      <w:r w:rsidRPr="001C39AD">
        <w:rPr>
          <w:rFonts w:ascii="Arial" w:hAnsi="Arial" w:cs="Arial"/>
          <w:sz w:val="24"/>
          <w:szCs w:val="24"/>
        </w:rPr>
        <w:t xml:space="preserve"> taking a more prominent role in the Science and Technology</w:t>
      </w:r>
      <w:r w:rsidR="00D703E4">
        <w:rPr>
          <w:rFonts w:ascii="Arial" w:hAnsi="Arial" w:cs="Arial"/>
          <w:sz w:val="24"/>
          <w:szCs w:val="24"/>
        </w:rPr>
        <w:t xml:space="preserve"> A</w:t>
      </w:r>
      <w:r w:rsidRPr="001C39AD">
        <w:rPr>
          <w:rFonts w:ascii="Arial" w:hAnsi="Arial" w:cs="Arial"/>
          <w:sz w:val="24"/>
          <w:szCs w:val="24"/>
        </w:rPr>
        <w:t xml:space="preserve">rea of </w:t>
      </w:r>
      <w:r w:rsidR="00D703E4">
        <w:rPr>
          <w:rFonts w:ascii="Arial" w:hAnsi="Arial" w:cs="Arial"/>
          <w:sz w:val="24"/>
          <w:szCs w:val="24"/>
        </w:rPr>
        <w:t>L</w:t>
      </w:r>
      <w:r w:rsidRPr="001C39AD">
        <w:rPr>
          <w:rFonts w:ascii="Arial" w:hAnsi="Arial" w:cs="Arial"/>
          <w:sz w:val="24"/>
          <w:szCs w:val="24"/>
        </w:rPr>
        <w:t>earning</w:t>
      </w:r>
      <w:sdt>
        <w:sdtPr>
          <w:rPr>
            <w:rFonts w:ascii="Arial" w:hAnsi="Arial" w:cs="Arial"/>
            <w:sz w:val="24"/>
            <w:szCs w:val="24"/>
          </w:rPr>
          <w:id w:val="1899780131"/>
          <w:citation/>
        </w:sdtPr>
        <w:sdtEndPr/>
        <w:sdtContent>
          <w:r w:rsidR="00D703E4">
            <w:rPr>
              <w:rFonts w:ascii="Arial" w:hAnsi="Arial" w:cs="Arial"/>
              <w:sz w:val="24"/>
              <w:szCs w:val="24"/>
            </w:rPr>
            <w:fldChar w:fldCharType="begin"/>
          </w:r>
          <w:r w:rsidR="00D703E4">
            <w:rPr>
              <w:rFonts w:ascii="Arial" w:hAnsi="Arial" w:cs="Arial"/>
              <w:sz w:val="24"/>
              <w:szCs w:val="24"/>
            </w:rPr>
            <w:instrText xml:space="preserve"> CITATION Don15 \l 2057 </w:instrText>
          </w:r>
          <w:r w:rsidR="00D703E4">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(Donaldson, 2015)</w:t>
          </w:r>
          <w:r w:rsidR="00D703E4">
            <w:rPr>
              <w:rFonts w:ascii="Arial" w:hAnsi="Arial" w:cs="Arial"/>
              <w:sz w:val="24"/>
              <w:szCs w:val="24"/>
            </w:rPr>
            <w:fldChar w:fldCharType="end"/>
          </w:r>
        </w:sdtContent>
      </w:sdt>
      <w:r w:rsidRPr="001C39AD">
        <w:rPr>
          <w:rFonts w:ascii="Arial" w:hAnsi="Arial" w:cs="Arial"/>
          <w:sz w:val="24"/>
          <w:szCs w:val="24"/>
        </w:rPr>
        <w:t xml:space="preserve">. This allowing </w:t>
      </w:r>
      <w:r w:rsidR="00D703E4">
        <w:rPr>
          <w:rFonts w:ascii="Arial" w:hAnsi="Arial" w:cs="Arial"/>
          <w:sz w:val="24"/>
          <w:szCs w:val="24"/>
        </w:rPr>
        <w:t xml:space="preserve">to </w:t>
      </w:r>
      <w:r w:rsidRPr="001C39AD">
        <w:rPr>
          <w:rFonts w:ascii="Arial" w:hAnsi="Arial" w:cs="Arial"/>
          <w:sz w:val="24"/>
          <w:szCs w:val="24"/>
        </w:rPr>
        <w:t xml:space="preserve">upskill the next generation to develop a more prosperous future for </w:t>
      </w:r>
      <w:r w:rsidR="00D703E4">
        <w:rPr>
          <w:rFonts w:ascii="Arial" w:hAnsi="Arial" w:cs="Arial"/>
          <w:sz w:val="24"/>
          <w:szCs w:val="24"/>
        </w:rPr>
        <w:t>W</w:t>
      </w:r>
      <w:r w:rsidRPr="001C39AD">
        <w:rPr>
          <w:rFonts w:ascii="Arial" w:hAnsi="Arial" w:cs="Arial"/>
          <w:sz w:val="24"/>
          <w:szCs w:val="24"/>
        </w:rPr>
        <w:t xml:space="preserve">ales. However, within most schools across the country a new Computer Science subject will be taught by teachers who are specialist in ICT or teachers of non-technology-based subjects. This causing fear by some schools that the best possible education for their </w:t>
      </w:r>
      <w:r w:rsidR="0055105A">
        <w:rPr>
          <w:rFonts w:ascii="Arial" w:hAnsi="Arial" w:cs="Arial"/>
          <w:sz w:val="24"/>
          <w:szCs w:val="24"/>
        </w:rPr>
        <w:t>learners</w:t>
      </w:r>
      <w:r w:rsidRPr="001C39AD">
        <w:rPr>
          <w:rFonts w:ascii="Arial" w:hAnsi="Arial" w:cs="Arial"/>
          <w:sz w:val="24"/>
          <w:szCs w:val="24"/>
        </w:rPr>
        <w:t xml:space="preserve"> will be hindered due to the lack of subject knowledge, pedagogical subject knowledge and pupil ability in delivering an effective Computer Science curriculum (</w:t>
      </w:r>
      <w:r w:rsidRPr="001C39AD">
        <w:rPr>
          <w:rFonts w:ascii="Arial" w:hAnsi="Arial" w:cs="Arial"/>
          <w:noProof/>
          <w:sz w:val="24"/>
          <w:szCs w:val="24"/>
        </w:rPr>
        <w:t>Sentance &amp; Csizmadia, 2017).</w:t>
      </w:r>
      <w:r w:rsidRPr="001C39AD">
        <w:rPr>
          <w:rFonts w:ascii="Arial" w:hAnsi="Arial" w:cs="Arial"/>
          <w:sz w:val="24"/>
          <w:szCs w:val="24"/>
        </w:rPr>
        <w:t xml:space="preserve"> </w:t>
      </w:r>
      <w:r w:rsidR="007C6C02">
        <w:rPr>
          <w:rFonts w:ascii="Arial" w:hAnsi="Arial" w:cs="Arial"/>
          <w:sz w:val="24"/>
          <w:szCs w:val="24"/>
        </w:rPr>
        <w:t xml:space="preserve">The school whereby this study will take place has introduced Computer Science into the key stage three curriculum after ICT being taught across the curriculum in previous years. </w:t>
      </w:r>
      <w:r w:rsidR="007C6C02" w:rsidRPr="001C39AD">
        <w:rPr>
          <w:rFonts w:ascii="Arial" w:hAnsi="Arial" w:cs="Arial"/>
          <w:sz w:val="24"/>
          <w:szCs w:val="24"/>
        </w:rPr>
        <w:t>Furthermore,</w:t>
      </w:r>
      <w:r w:rsidR="009C3B3C" w:rsidRPr="009C3B3C">
        <w:rPr>
          <w:rFonts w:ascii="Arial" w:hAnsi="Arial" w:cs="Arial"/>
          <w:sz w:val="24"/>
          <w:szCs w:val="24"/>
        </w:rPr>
        <w:t xml:space="preserve"> </w:t>
      </w:r>
      <w:r w:rsidR="009C3B3C">
        <w:rPr>
          <w:rFonts w:ascii="Arial" w:hAnsi="Arial" w:cs="Arial"/>
          <w:noProof/>
          <w:sz w:val="24"/>
          <w:szCs w:val="24"/>
        </w:rPr>
        <w:t>B</w:t>
      </w:r>
      <w:r w:rsidR="009C3B3C" w:rsidRPr="009C3B3C">
        <w:rPr>
          <w:rFonts w:ascii="Arial" w:hAnsi="Arial" w:cs="Arial"/>
          <w:noProof/>
          <w:sz w:val="24"/>
          <w:szCs w:val="24"/>
        </w:rPr>
        <w:t>arnes &amp; Kennewe</w:t>
      </w:r>
      <w:r w:rsidR="009C3B3C">
        <w:rPr>
          <w:rFonts w:ascii="Arial" w:hAnsi="Arial" w:cs="Arial"/>
          <w:noProof/>
          <w:sz w:val="24"/>
          <w:szCs w:val="24"/>
        </w:rPr>
        <w:t>l (</w:t>
      </w:r>
      <w:r w:rsidR="009C3B3C" w:rsidRPr="009C3B3C">
        <w:rPr>
          <w:rFonts w:ascii="Arial" w:hAnsi="Arial" w:cs="Arial"/>
          <w:noProof/>
          <w:sz w:val="24"/>
          <w:szCs w:val="24"/>
        </w:rPr>
        <w:t>2017)</w:t>
      </w:r>
      <w:r w:rsidR="007C6C02" w:rsidRPr="001C39AD">
        <w:rPr>
          <w:rFonts w:ascii="Arial" w:hAnsi="Arial" w:cs="Arial"/>
          <w:sz w:val="24"/>
          <w:szCs w:val="24"/>
        </w:rPr>
        <w:t xml:space="preserve"> also suggests that the lower </w:t>
      </w:r>
      <w:r w:rsidR="00970FDD" w:rsidRPr="001C39AD">
        <w:rPr>
          <w:rFonts w:ascii="Arial" w:hAnsi="Arial" w:cs="Arial"/>
          <w:sz w:val="24"/>
          <w:szCs w:val="24"/>
        </w:rPr>
        <w:t>specialis</w:t>
      </w:r>
      <w:r w:rsidR="00970FDD">
        <w:rPr>
          <w:rFonts w:ascii="Arial" w:hAnsi="Arial" w:cs="Arial"/>
          <w:sz w:val="24"/>
          <w:szCs w:val="24"/>
        </w:rPr>
        <w:t xml:space="preserve">m of an </w:t>
      </w:r>
      <w:r w:rsidR="009D760A">
        <w:rPr>
          <w:rFonts w:ascii="Arial" w:hAnsi="Arial" w:cs="Arial"/>
          <w:sz w:val="24"/>
          <w:szCs w:val="24"/>
        </w:rPr>
        <w:t xml:space="preserve">ICT teacher </w:t>
      </w:r>
      <w:r w:rsidR="007C6C02" w:rsidRPr="001C39AD">
        <w:rPr>
          <w:rFonts w:ascii="Arial" w:hAnsi="Arial" w:cs="Arial"/>
          <w:sz w:val="24"/>
          <w:szCs w:val="24"/>
        </w:rPr>
        <w:t>restrict</w:t>
      </w:r>
      <w:r w:rsidR="00970FDD">
        <w:rPr>
          <w:rFonts w:ascii="Arial" w:hAnsi="Arial" w:cs="Arial"/>
          <w:sz w:val="24"/>
          <w:szCs w:val="24"/>
        </w:rPr>
        <w:t>s</w:t>
      </w:r>
      <w:r w:rsidR="007C6C02" w:rsidRPr="001C39AD">
        <w:rPr>
          <w:rFonts w:ascii="Arial" w:hAnsi="Arial" w:cs="Arial"/>
          <w:sz w:val="24"/>
          <w:szCs w:val="24"/>
        </w:rPr>
        <w:t xml:space="preserve"> the teaching of ICT capability as there is a greater focus on a tool-based approach</w:t>
      </w:r>
      <w:r w:rsidR="001D07C5">
        <w:rPr>
          <w:rFonts w:ascii="Arial" w:hAnsi="Arial" w:cs="Arial"/>
          <w:sz w:val="24"/>
          <w:szCs w:val="24"/>
        </w:rPr>
        <w:t xml:space="preserve">. This </w:t>
      </w:r>
      <w:r w:rsidR="00E8647D">
        <w:rPr>
          <w:rFonts w:ascii="Arial" w:hAnsi="Arial" w:cs="Arial"/>
          <w:sz w:val="24"/>
          <w:szCs w:val="24"/>
        </w:rPr>
        <w:t>restricting</w:t>
      </w:r>
      <w:r w:rsidR="007C6C02" w:rsidRPr="001C39AD">
        <w:rPr>
          <w:rFonts w:ascii="Arial" w:hAnsi="Arial" w:cs="Arial"/>
          <w:sz w:val="24"/>
          <w:szCs w:val="24"/>
        </w:rPr>
        <w:t xml:space="preserve"> </w:t>
      </w:r>
      <w:r w:rsidR="003E2027">
        <w:rPr>
          <w:rFonts w:ascii="Arial" w:hAnsi="Arial" w:cs="Arial"/>
          <w:sz w:val="24"/>
          <w:szCs w:val="24"/>
        </w:rPr>
        <w:t xml:space="preserve">progression </w:t>
      </w:r>
      <w:r w:rsidR="00877846">
        <w:rPr>
          <w:rFonts w:ascii="Arial" w:hAnsi="Arial" w:cs="Arial"/>
          <w:sz w:val="24"/>
          <w:szCs w:val="24"/>
        </w:rPr>
        <w:t>creating “</w:t>
      </w:r>
      <w:r w:rsidR="00E8647D">
        <w:rPr>
          <w:rFonts w:ascii="Arial" w:hAnsi="Arial" w:cs="Arial"/>
          <w:sz w:val="24"/>
          <w:szCs w:val="24"/>
        </w:rPr>
        <w:t xml:space="preserve">ICT users </w:t>
      </w:r>
      <w:r w:rsidR="00877846">
        <w:rPr>
          <w:rFonts w:ascii="Arial" w:hAnsi="Arial" w:cs="Arial"/>
          <w:sz w:val="24"/>
          <w:szCs w:val="24"/>
        </w:rPr>
        <w:t xml:space="preserve">instead of ICT producers” </w:t>
      </w:r>
      <w:r w:rsidR="00E8647D">
        <w:rPr>
          <w:rFonts w:ascii="Arial" w:hAnsi="Arial" w:cs="Arial"/>
          <w:sz w:val="24"/>
          <w:szCs w:val="24"/>
        </w:rPr>
        <w:t>(etal)</w:t>
      </w:r>
      <w:r w:rsidR="007C6C02" w:rsidRPr="001C39AD">
        <w:rPr>
          <w:rFonts w:ascii="Arial" w:hAnsi="Arial" w:cs="Arial"/>
          <w:sz w:val="24"/>
          <w:szCs w:val="24"/>
        </w:rPr>
        <w:t xml:space="preserve">. Thus, </w:t>
      </w:r>
      <w:r w:rsidR="00483D0B" w:rsidRPr="001C39AD">
        <w:rPr>
          <w:rFonts w:ascii="Arial" w:hAnsi="Arial" w:cs="Arial"/>
          <w:sz w:val="24"/>
          <w:szCs w:val="24"/>
        </w:rPr>
        <w:t>signifying</w:t>
      </w:r>
      <w:r w:rsidR="007C6C02" w:rsidRPr="001C39AD">
        <w:rPr>
          <w:rFonts w:ascii="Arial" w:hAnsi="Arial" w:cs="Arial"/>
          <w:sz w:val="24"/>
          <w:szCs w:val="24"/>
        </w:rPr>
        <w:t xml:space="preserve"> that the lack of specialist </w:t>
      </w:r>
      <w:r w:rsidR="00483D0B">
        <w:rPr>
          <w:rFonts w:ascii="Arial" w:hAnsi="Arial" w:cs="Arial"/>
          <w:sz w:val="24"/>
          <w:szCs w:val="24"/>
        </w:rPr>
        <w:t>C</w:t>
      </w:r>
      <w:r w:rsidR="007C6C02" w:rsidRPr="001C39AD">
        <w:rPr>
          <w:rFonts w:ascii="Arial" w:hAnsi="Arial" w:cs="Arial"/>
          <w:sz w:val="24"/>
          <w:szCs w:val="24"/>
        </w:rPr>
        <w:t xml:space="preserve">omputer </w:t>
      </w:r>
      <w:r w:rsidR="00483D0B">
        <w:rPr>
          <w:rFonts w:ascii="Arial" w:hAnsi="Arial" w:cs="Arial"/>
          <w:sz w:val="24"/>
          <w:szCs w:val="24"/>
        </w:rPr>
        <w:t>S</w:t>
      </w:r>
      <w:r w:rsidR="007C6C02" w:rsidRPr="001C39AD">
        <w:rPr>
          <w:rFonts w:ascii="Arial" w:hAnsi="Arial" w:cs="Arial"/>
          <w:sz w:val="24"/>
          <w:szCs w:val="24"/>
        </w:rPr>
        <w:t xml:space="preserve">cience </w:t>
      </w:r>
      <w:r w:rsidR="008E4845">
        <w:rPr>
          <w:rFonts w:ascii="Arial" w:hAnsi="Arial" w:cs="Arial"/>
          <w:sz w:val="24"/>
          <w:szCs w:val="24"/>
        </w:rPr>
        <w:t>teachers due</w:t>
      </w:r>
      <w:r w:rsidR="007C6C02" w:rsidRPr="001C39AD">
        <w:rPr>
          <w:rFonts w:ascii="Arial" w:hAnsi="Arial" w:cs="Arial"/>
          <w:sz w:val="24"/>
          <w:szCs w:val="24"/>
        </w:rPr>
        <w:t xml:space="preserve"> to the</w:t>
      </w:r>
      <w:r w:rsidR="00A86410">
        <w:rPr>
          <w:rFonts w:ascii="Arial" w:hAnsi="Arial" w:cs="Arial"/>
          <w:sz w:val="24"/>
          <w:szCs w:val="24"/>
        </w:rPr>
        <w:t xml:space="preserve"> new curriculum </w:t>
      </w:r>
      <w:r w:rsidR="00527076">
        <w:rPr>
          <w:rFonts w:ascii="Arial" w:hAnsi="Arial" w:cs="Arial"/>
          <w:sz w:val="24"/>
          <w:szCs w:val="24"/>
        </w:rPr>
        <w:t>there may be an increase focus on a tool</w:t>
      </w:r>
      <w:r w:rsidR="007C6C02" w:rsidRPr="001C39AD">
        <w:rPr>
          <w:rFonts w:ascii="Arial" w:hAnsi="Arial" w:cs="Arial"/>
          <w:sz w:val="24"/>
          <w:szCs w:val="24"/>
        </w:rPr>
        <w:t>-based</w:t>
      </w:r>
      <w:r w:rsidR="00527076">
        <w:rPr>
          <w:rFonts w:ascii="Arial" w:hAnsi="Arial" w:cs="Arial"/>
          <w:sz w:val="24"/>
          <w:szCs w:val="24"/>
        </w:rPr>
        <w:t xml:space="preserve"> </w:t>
      </w:r>
      <w:r w:rsidR="00DC485D">
        <w:rPr>
          <w:rFonts w:ascii="Arial" w:hAnsi="Arial" w:cs="Arial"/>
          <w:sz w:val="24"/>
          <w:szCs w:val="24"/>
        </w:rPr>
        <w:t xml:space="preserve">perspective </w:t>
      </w:r>
      <w:r w:rsidR="00527076">
        <w:rPr>
          <w:rFonts w:ascii="Arial" w:hAnsi="Arial" w:cs="Arial"/>
          <w:sz w:val="24"/>
          <w:szCs w:val="24"/>
        </w:rPr>
        <w:t>rather than</w:t>
      </w:r>
      <w:r w:rsidR="007C6C02" w:rsidRPr="001C39AD">
        <w:rPr>
          <w:rFonts w:ascii="Arial" w:hAnsi="Arial" w:cs="Arial"/>
          <w:sz w:val="24"/>
          <w:szCs w:val="24"/>
        </w:rPr>
        <w:t xml:space="preserve"> </w:t>
      </w:r>
      <w:r w:rsidR="00DC485D">
        <w:rPr>
          <w:rFonts w:ascii="Arial" w:hAnsi="Arial" w:cs="Arial"/>
          <w:sz w:val="24"/>
          <w:szCs w:val="24"/>
        </w:rPr>
        <w:t xml:space="preserve">teaching </w:t>
      </w:r>
      <w:r w:rsidR="007C6C02" w:rsidRPr="001C39AD">
        <w:rPr>
          <w:rFonts w:ascii="Arial" w:hAnsi="Arial" w:cs="Arial"/>
          <w:sz w:val="24"/>
          <w:szCs w:val="24"/>
        </w:rPr>
        <w:t xml:space="preserve">programming conceptual understanding. </w:t>
      </w:r>
    </w:p>
    <w:p w14:paraId="0EFAF3FA" w14:textId="2806D919" w:rsidR="00A76E45" w:rsidRDefault="007C6C02" w:rsidP="00581CE1">
      <w:pPr>
        <w:rPr>
          <w:rFonts w:ascii="Arial" w:hAnsi="Arial" w:cs="Arial"/>
          <w:sz w:val="24"/>
        </w:rPr>
      </w:pPr>
      <w:r w:rsidRPr="00301BD7">
        <w:rPr>
          <w:rFonts w:ascii="Arial" w:hAnsi="Arial" w:cs="Arial"/>
          <w:sz w:val="24"/>
        </w:rPr>
        <w:t xml:space="preserve">The school </w:t>
      </w:r>
      <w:r w:rsidR="00D703E4">
        <w:rPr>
          <w:rFonts w:ascii="Arial" w:hAnsi="Arial" w:cs="Arial"/>
          <w:sz w:val="24"/>
        </w:rPr>
        <w:t>participating in the study has a m</w:t>
      </w:r>
      <w:r w:rsidRPr="00301BD7">
        <w:rPr>
          <w:rFonts w:ascii="Arial" w:hAnsi="Arial" w:cs="Arial"/>
          <w:sz w:val="24"/>
        </w:rPr>
        <w:t>ixed population of 1</w:t>
      </w:r>
      <w:r w:rsidR="00B06C08" w:rsidRPr="00301BD7">
        <w:rPr>
          <w:rFonts w:ascii="Arial" w:hAnsi="Arial" w:cs="Arial"/>
          <w:sz w:val="24"/>
        </w:rPr>
        <w:t>,</w:t>
      </w:r>
      <w:r w:rsidRPr="00301BD7">
        <w:rPr>
          <w:rFonts w:ascii="Arial" w:hAnsi="Arial" w:cs="Arial"/>
          <w:sz w:val="24"/>
        </w:rPr>
        <w:t xml:space="preserve">648 11- </w:t>
      </w:r>
      <w:r w:rsidR="00BB753C" w:rsidRPr="00301BD7">
        <w:rPr>
          <w:rFonts w:ascii="Arial" w:hAnsi="Arial" w:cs="Arial"/>
          <w:sz w:val="24"/>
        </w:rPr>
        <w:t>18-year</w:t>
      </w:r>
      <w:r w:rsidRPr="00301BD7">
        <w:rPr>
          <w:rFonts w:ascii="Arial" w:hAnsi="Arial" w:cs="Arial"/>
          <w:sz w:val="24"/>
        </w:rPr>
        <w:t xml:space="preserve"> olds with </w:t>
      </w:r>
      <w:r w:rsidR="008F61B2" w:rsidRPr="00301BD7">
        <w:rPr>
          <w:rFonts w:ascii="Arial" w:hAnsi="Arial" w:cs="Arial"/>
          <w:sz w:val="24"/>
        </w:rPr>
        <w:t>21.8% free school meals</w:t>
      </w:r>
      <w:r w:rsidRPr="00301BD7">
        <w:rPr>
          <w:rFonts w:ascii="Arial" w:hAnsi="Arial" w:cs="Arial"/>
          <w:sz w:val="24"/>
        </w:rPr>
        <w:t xml:space="preserve">. The school is focused on supporting all </w:t>
      </w:r>
      <w:r w:rsidR="0055105A">
        <w:rPr>
          <w:rFonts w:ascii="Arial" w:hAnsi="Arial" w:cs="Arial"/>
          <w:sz w:val="24"/>
        </w:rPr>
        <w:t>learners</w:t>
      </w:r>
      <w:r w:rsidRPr="00301BD7">
        <w:rPr>
          <w:rFonts w:ascii="Arial" w:hAnsi="Arial" w:cs="Arial"/>
          <w:sz w:val="24"/>
        </w:rPr>
        <w:t xml:space="preserve"> to achieve their full </w:t>
      </w:r>
      <w:r w:rsidR="00032FEC" w:rsidRPr="00301BD7">
        <w:rPr>
          <w:rFonts w:ascii="Arial" w:hAnsi="Arial" w:cs="Arial"/>
          <w:sz w:val="24"/>
        </w:rPr>
        <w:t>potential</w:t>
      </w:r>
      <w:r w:rsidR="00CC4900" w:rsidRPr="00301BD7">
        <w:rPr>
          <w:rFonts w:ascii="Arial" w:hAnsi="Arial" w:cs="Arial"/>
          <w:sz w:val="24"/>
        </w:rPr>
        <w:t xml:space="preserve">: </w:t>
      </w:r>
      <w:r w:rsidR="00C367BD" w:rsidRPr="00301BD7">
        <w:rPr>
          <w:rFonts w:ascii="Arial" w:hAnsi="Arial" w:cs="Arial"/>
          <w:sz w:val="24"/>
        </w:rPr>
        <w:t xml:space="preserve">by </w:t>
      </w:r>
      <w:r w:rsidRPr="00301BD7">
        <w:rPr>
          <w:rFonts w:ascii="Arial" w:hAnsi="Arial" w:cs="Arial"/>
          <w:sz w:val="24"/>
        </w:rPr>
        <w:t>impro</w:t>
      </w:r>
      <w:r w:rsidR="00032FEC" w:rsidRPr="00301BD7">
        <w:rPr>
          <w:rFonts w:ascii="Arial" w:hAnsi="Arial" w:cs="Arial"/>
          <w:sz w:val="24"/>
        </w:rPr>
        <w:t>ving the</w:t>
      </w:r>
      <w:r w:rsidRPr="00301BD7">
        <w:rPr>
          <w:rFonts w:ascii="Arial" w:hAnsi="Arial" w:cs="Arial"/>
          <w:sz w:val="24"/>
        </w:rPr>
        <w:t xml:space="preserve"> quality of teaching and learning</w:t>
      </w:r>
      <w:r w:rsidR="00CC4900" w:rsidRPr="00301BD7">
        <w:rPr>
          <w:rFonts w:ascii="Arial" w:hAnsi="Arial" w:cs="Arial"/>
          <w:sz w:val="24"/>
        </w:rPr>
        <w:t>;</w:t>
      </w:r>
      <w:r w:rsidRPr="00301BD7">
        <w:rPr>
          <w:rFonts w:ascii="Arial" w:hAnsi="Arial" w:cs="Arial"/>
          <w:sz w:val="24"/>
        </w:rPr>
        <w:t xml:space="preserve"> </w:t>
      </w:r>
      <w:r w:rsidR="00CC4900" w:rsidRPr="00301BD7">
        <w:rPr>
          <w:rFonts w:ascii="Arial" w:hAnsi="Arial" w:cs="Arial"/>
          <w:sz w:val="24"/>
        </w:rPr>
        <w:t>developing their</w:t>
      </w:r>
      <w:r w:rsidRPr="00301BD7">
        <w:rPr>
          <w:rFonts w:ascii="Arial" w:hAnsi="Arial" w:cs="Arial"/>
          <w:sz w:val="24"/>
        </w:rPr>
        <w:t xml:space="preserve"> key skills </w:t>
      </w:r>
      <w:r w:rsidR="00CC4900" w:rsidRPr="00301BD7">
        <w:rPr>
          <w:rFonts w:ascii="Arial" w:hAnsi="Arial" w:cs="Arial"/>
          <w:sz w:val="24"/>
        </w:rPr>
        <w:t xml:space="preserve">through </w:t>
      </w:r>
      <w:r w:rsidRPr="00301BD7">
        <w:rPr>
          <w:rFonts w:ascii="Arial" w:hAnsi="Arial" w:cs="Arial"/>
          <w:sz w:val="24"/>
        </w:rPr>
        <w:t xml:space="preserve">broad and balanced curriculum. </w:t>
      </w:r>
      <w:r w:rsidR="00587D12" w:rsidRPr="00301BD7">
        <w:rPr>
          <w:rFonts w:ascii="Arial" w:hAnsi="Arial" w:cs="Arial"/>
          <w:sz w:val="24"/>
          <w:szCs w:val="24"/>
        </w:rPr>
        <w:t>The focus of this study is to identify whether mini</w:t>
      </w:r>
      <w:r w:rsidR="00C367BD" w:rsidRPr="00301BD7">
        <w:rPr>
          <w:rFonts w:ascii="Arial" w:hAnsi="Arial" w:cs="Arial"/>
          <w:sz w:val="24"/>
          <w:szCs w:val="24"/>
        </w:rPr>
        <w:t>-</w:t>
      </w:r>
      <w:r w:rsidR="00587D12" w:rsidRPr="00301BD7">
        <w:rPr>
          <w:rFonts w:ascii="Arial" w:hAnsi="Arial" w:cs="Arial"/>
          <w:sz w:val="24"/>
          <w:szCs w:val="24"/>
        </w:rPr>
        <w:t xml:space="preserve">languages increase </w:t>
      </w:r>
      <w:r w:rsidR="0055105A">
        <w:rPr>
          <w:rFonts w:ascii="Arial" w:hAnsi="Arial" w:cs="Arial"/>
          <w:sz w:val="24"/>
          <w:szCs w:val="24"/>
        </w:rPr>
        <w:t>learners</w:t>
      </w:r>
      <w:r w:rsidR="00587D12" w:rsidRPr="00301BD7">
        <w:rPr>
          <w:rFonts w:ascii="Arial" w:hAnsi="Arial" w:cs="Arial"/>
          <w:sz w:val="24"/>
          <w:szCs w:val="24"/>
        </w:rPr>
        <w:t xml:space="preserve"> conceptual understanding or limit their understanding to a </w:t>
      </w:r>
      <w:r w:rsidR="008F61B2" w:rsidRPr="00301BD7">
        <w:rPr>
          <w:rFonts w:ascii="Arial" w:hAnsi="Arial" w:cs="Arial"/>
          <w:sz w:val="24"/>
          <w:szCs w:val="24"/>
        </w:rPr>
        <w:t>software</w:t>
      </w:r>
      <w:r w:rsidR="00C367BD" w:rsidRPr="00301BD7">
        <w:rPr>
          <w:rFonts w:ascii="Arial" w:hAnsi="Arial" w:cs="Arial"/>
          <w:sz w:val="24"/>
          <w:szCs w:val="24"/>
        </w:rPr>
        <w:t xml:space="preserve">. The </w:t>
      </w:r>
      <w:r w:rsidR="00587D12" w:rsidRPr="00301BD7">
        <w:rPr>
          <w:rFonts w:ascii="Arial" w:hAnsi="Arial" w:cs="Arial"/>
          <w:sz w:val="24"/>
          <w:szCs w:val="24"/>
        </w:rPr>
        <w:t>key questions</w:t>
      </w:r>
      <w:r w:rsidR="00C367BD" w:rsidRPr="00301BD7">
        <w:rPr>
          <w:rFonts w:ascii="Arial" w:hAnsi="Arial" w:cs="Arial"/>
          <w:sz w:val="24"/>
          <w:szCs w:val="24"/>
        </w:rPr>
        <w:t xml:space="preserve"> in which this study will investigate are as followed; </w:t>
      </w:r>
      <w:r w:rsidR="00587D12" w:rsidRPr="00301BD7">
        <w:rPr>
          <w:rFonts w:ascii="Arial" w:hAnsi="Arial" w:cs="Arial"/>
          <w:sz w:val="24"/>
        </w:rPr>
        <w:t xml:space="preserve">Can mini-languages support teaching and learning of programming </w:t>
      </w:r>
      <w:r w:rsidR="00C367BD" w:rsidRPr="00301BD7">
        <w:rPr>
          <w:rFonts w:ascii="Arial" w:hAnsi="Arial" w:cs="Arial"/>
          <w:sz w:val="24"/>
        </w:rPr>
        <w:t>capability? Is</w:t>
      </w:r>
      <w:r w:rsidR="009810F9" w:rsidRPr="00301BD7">
        <w:rPr>
          <w:rFonts w:ascii="Arial" w:hAnsi="Arial" w:cs="Arial"/>
          <w:sz w:val="24"/>
        </w:rPr>
        <w:t xml:space="preserve"> the c</w:t>
      </w:r>
      <w:r w:rsidR="0034230B">
        <w:rPr>
          <w:rFonts w:ascii="Arial" w:hAnsi="Arial" w:cs="Arial"/>
          <w:sz w:val="24"/>
        </w:rPr>
        <w:t>o</w:t>
      </w:r>
      <w:r w:rsidR="009810F9" w:rsidRPr="00301BD7">
        <w:rPr>
          <w:rFonts w:ascii="Arial" w:hAnsi="Arial" w:cs="Arial"/>
          <w:sz w:val="24"/>
        </w:rPr>
        <w:t xml:space="preserve">nstructivist perspective </w:t>
      </w:r>
      <w:r w:rsidR="00581CE1" w:rsidRPr="00301BD7">
        <w:rPr>
          <w:rFonts w:ascii="Arial" w:hAnsi="Arial" w:cs="Arial"/>
          <w:sz w:val="24"/>
        </w:rPr>
        <w:t>effective in teaching programming capability?</w:t>
      </w:r>
      <w:r w:rsidR="0034230B">
        <w:rPr>
          <w:rFonts w:ascii="Arial" w:hAnsi="Arial" w:cs="Arial"/>
          <w:sz w:val="24"/>
        </w:rPr>
        <w:t xml:space="preserve"> These questions should identify the </w:t>
      </w:r>
      <w:r w:rsidR="00AF2FA3">
        <w:rPr>
          <w:rFonts w:ascii="Arial" w:hAnsi="Arial" w:cs="Arial"/>
          <w:sz w:val="24"/>
        </w:rPr>
        <w:t>most appropriate pedagogical strategy</w:t>
      </w:r>
      <w:r w:rsidR="0034230B">
        <w:rPr>
          <w:rFonts w:ascii="Arial" w:hAnsi="Arial" w:cs="Arial"/>
          <w:sz w:val="24"/>
        </w:rPr>
        <w:t xml:space="preserve"> in which teaching programming </w:t>
      </w:r>
      <w:r w:rsidR="0028613A">
        <w:rPr>
          <w:rFonts w:ascii="Arial" w:hAnsi="Arial" w:cs="Arial"/>
          <w:sz w:val="24"/>
        </w:rPr>
        <w:t>to learner</w:t>
      </w:r>
      <w:r w:rsidR="00D703E4">
        <w:rPr>
          <w:rFonts w:ascii="Arial" w:hAnsi="Arial" w:cs="Arial"/>
          <w:sz w:val="24"/>
        </w:rPr>
        <w:t>s</w:t>
      </w:r>
      <w:r w:rsidR="0028613A">
        <w:rPr>
          <w:rFonts w:ascii="Arial" w:hAnsi="Arial" w:cs="Arial"/>
          <w:sz w:val="24"/>
        </w:rPr>
        <w:t xml:space="preserve"> </w:t>
      </w:r>
      <w:r w:rsidR="00D703E4">
        <w:rPr>
          <w:rFonts w:ascii="Arial" w:hAnsi="Arial" w:cs="Arial"/>
          <w:sz w:val="24"/>
        </w:rPr>
        <w:t>with</w:t>
      </w:r>
      <w:r w:rsidR="00AF2FA3">
        <w:rPr>
          <w:rFonts w:ascii="Arial" w:hAnsi="Arial" w:cs="Arial"/>
          <w:sz w:val="24"/>
        </w:rPr>
        <w:t xml:space="preserve"> </w:t>
      </w:r>
      <w:r w:rsidR="0028613A">
        <w:rPr>
          <w:rFonts w:ascii="Arial" w:hAnsi="Arial" w:cs="Arial"/>
          <w:sz w:val="24"/>
        </w:rPr>
        <w:t xml:space="preserve">the support that </w:t>
      </w:r>
      <w:r w:rsidR="008B6539">
        <w:rPr>
          <w:rFonts w:ascii="Arial" w:hAnsi="Arial" w:cs="Arial"/>
          <w:sz w:val="24"/>
        </w:rPr>
        <w:t>mini-languages give when delivering the</w:t>
      </w:r>
      <w:r w:rsidR="00D703E4">
        <w:rPr>
          <w:rFonts w:ascii="Arial" w:hAnsi="Arial" w:cs="Arial"/>
          <w:sz w:val="24"/>
        </w:rPr>
        <w:t xml:space="preserve"> lesson </w:t>
      </w:r>
      <w:r w:rsidR="008B6539">
        <w:rPr>
          <w:rFonts w:ascii="Arial" w:hAnsi="Arial" w:cs="Arial"/>
          <w:sz w:val="24"/>
        </w:rPr>
        <w:t>content.</w:t>
      </w:r>
    </w:p>
    <w:p w14:paraId="163800A0" w14:textId="6A0674BE" w:rsidR="00FD3EFA" w:rsidRPr="00866537" w:rsidRDefault="00A76E45" w:rsidP="00866537">
      <w:pPr>
        <w:pStyle w:val="Heading1"/>
        <w:rPr>
          <w:rFonts w:ascii="Arial" w:hAnsi="Arial" w:cs="Arial"/>
          <w:szCs w:val="24"/>
        </w:rPr>
      </w:pPr>
      <w:bookmarkStart w:id="3" w:name="_Toc515296875"/>
      <w:bookmarkStart w:id="4" w:name="_Toc515296940"/>
      <w:bookmarkStart w:id="5" w:name="_Toc515296954"/>
      <w:bookmarkStart w:id="6" w:name="_Toc515297205"/>
      <w:r w:rsidRPr="00866537">
        <w:rPr>
          <w:rFonts w:ascii="Arial" w:hAnsi="Arial" w:cs="Arial"/>
        </w:rPr>
        <w:t>Literature Review</w:t>
      </w:r>
      <w:bookmarkEnd w:id="3"/>
      <w:bookmarkEnd w:id="4"/>
      <w:bookmarkEnd w:id="5"/>
      <w:bookmarkEnd w:id="6"/>
      <w:r w:rsidR="008B6539" w:rsidRPr="00866537">
        <w:rPr>
          <w:rFonts w:ascii="Arial" w:hAnsi="Arial" w:cs="Arial"/>
        </w:rPr>
        <w:t xml:space="preserve"> </w:t>
      </w:r>
    </w:p>
    <w:p w14:paraId="4FCF1AFB" w14:textId="00D561A5" w:rsidR="007161D7" w:rsidRDefault="00FD3EFA" w:rsidP="00FD3EFA">
      <w:pPr>
        <w:spacing w:after="0" w:line="240" w:lineRule="auto"/>
        <w:rPr>
          <w:rFonts w:ascii="Arial" w:hAnsi="Arial" w:cs="Arial"/>
          <w:sz w:val="24"/>
          <w:szCs w:val="24"/>
        </w:rPr>
      </w:pPr>
      <w:r w:rsidRPr="001C39AD">
        <w:rPr>
          <w:rFonts w:ascii="Arial" w:hAnsi="Arial" w:cs="Arial"/>
          <w:sz w:val="24"/>
          <w:szCs w:val="24"/>
        </w:rPr>
        <w:t>Mini</w:t>
      </w:r>
      <w:r w:rsidR="0023516E">
        <w:rPr>
          <w:rFonts w:ascii="Arial" w:hAnsi="Arial" w:cs="Arial"/>
          <w:sz w:val="24"/>
          <w:szCs w:val="24"/>
        </w:rPr>
        <w:t>-</w:t>
      </w:r>
      <w:r w:rsidRPr="001C39AD">
        <w:rPr>
          <w:rFonts w:ascii="Arial" w:hAnsi="Arial" w:cs="Arial"/>
          <w:sz w:val="24"/>
          <w:szCs w:val="24"/>
        </w:rPr>
        <w:t>languages are very interactive allow</w:t>
      </w:r>
      <w:r w:rsidR="00A15488">
        <w:rPr>
          <w:rFonts w:ascii="Arial" w:hAnsi="Arial" w:cs="Arial"/>
          <w:sz w:val="24"/>
          <w:szCs w:val="24"/>
        </w:rPr>
        <w:t xml:space="preserve">ing </w:t>
      </w:r>
      <w:r w:rsidRPr="001C39AD">
        <w:rPr>
          <w:rFonts w:ascii="Arial" w:hAnsi="Arial" w:cs="Arial"/>
          <w:sz w:val="24"/>
          <w:szCs w:val="24"/>
        </w:rPr>
        <w:t xml:space="preserve">the </w:t>
      </w:r>
      <w:r w:rsidR="004E522D">
        <w:rPr>
          <w:rFonts w:ascii="Arial" w:hAnsi="Arial" w:cs="Arial"/>
          <w:sz w:val="24"/>
          <w:szCs w:val="24"/>
        </w:rPr>
        <w:t xml:space="preserve">user the </w:t>
      </w:r>
      <w:r w:rsidRPr="001C39AD">
        <w:rPr>
          <w:rFonts w:ascii="Arial" w:hAnsi="Arial" w:cs="Arial"/>
          <w:sz w:val="24"/>
          <w:szCs w:val="24"/>
        </w:rPr>
        <w:t xml:space="preserve">opportunity to control </w:t>
      </w:r>
      <w:r w:rsidR="00301BD7">
        <w:rPr>
          <w:rFonts w:ascii="Arial" w:hAnsi="Arial" w:cs="Arial"/>
          <w:sz w:val="24"/>
          <w:szCs w:val="24"/>
        </w:rPr>
        <w:t>characters</w:t>
      </w:r>
      <w:r w:rsidRPr="001C39AD">
        <w:rPr>
          <w:rFonts w:ascii="Arial" w:hAnsi="Arial" w:cs="Arial"/>
          <w:sz w:val="24"/>
          <w:szCs w:val="24"/>
        </w:rPr>
        <w:t xml:space="preserve"> </w:t>
      </w:r>
      <w:r w:rsidR="00301BD7">
        <w:rPr>
          <w:rFonts w:ascii="Arial" w:hAnsi="Arial" w:cs="Arial"/>
          <w:sz w:val="24"/>
          <w:szCs w:val="24"/>
        </w:rPr>
        <w:t xml:space="preserve">to </w:t>
      </w:r>
      <w:r w:rsidRPr="001C39AD">
        <w:rPr>
          <w:rFonts w:ascii="Arial" w:hAnsi="Arial" w:cs="Arial"/>
          <w:sz w:val="24"/>
          <w:szCs w:val="24"/>
        </w:rPr>
        <w:t>perform small actions</w:t>
      </w:r>
      <w:r w:rsidR="00CA41EC">
        <w:rPr>
          <w:rFonts w:ascii="Arial" w:hAnsi="Arial" w:cs="Arial"/>
          <w:sz w:val="24"/>
          <w:szCs w:val="24"/>
        </w:rPr>
        <w:t xml:space="preserve"> </w:t>
      </w:r>
      <w:r w:rsidRPr="001C39AD">
        <w:rPr>
          <w:rFonts w:ascii="Arial" w:hAnsi="Arial" w:cs="Arial"/>
          <w:sz w:val="24"/>
          <w:szCs w:val="24"/>
        </w:rPr>
        <w:t>within a designed micro-world</w:t>
      </w:r>
      <w:r w:rsidR="0055105A">
        <w:rPr>
          <w:rFonts w:ascii="Arial" w:hAnsi="Arial" w:cs="Arial"/>
          <w:sz w:val="24"/>
          <w:szCs w:val="24"/>
        </w:rPr>
        <w:t>.</w:t>
      </w:r>
      <w:r w:rsidRPr="001C39AD">
        <w:rPr>
          <w:rFonts w:ascii="Arial" w:hAnsi="Arial" w:cs="Arial"/>
          <w:sz w:val="24"/>
          <w:szCs w:val="24"/>
        </w:rPr>
        <w:t xml:space="preserve"> </w:t>
      </w:r>
      <w:r w:rsidR="0055105A">
        <w:rPr>
          <w:rFonts w:ascii="Arial" w:hAnsi="Arial" w:cs="Arial"/>
          <w:sz w:val="24"/>
          <w:szCs w:val="24"/>
        </w:rPr>
        <w:t>U</w:t>
      </w:r>
      <w:r w:rsidRPr="001C39AD">
        <w:rPr>
          <w:rFonts w:ascii="Arial" w:hAnsi="Arial" w:cs="Arial"/>
          <w:sz w:val="24"/>
          <w:szCs w:val="24"/>
        </w:rPr>
        <w:t xml:space="preserve">sing a graphical programming environment </w:t>
      </w:r>
      <w:r w:rsidR="00CD4DB2">
        <w:rPr>
          <w:rFonts w:ascii="Arial" w:hAnsi="Arial" w:cs="Arial"/>
          <w:sz w:val="24"/>
          <w:szCs w:val="24"/>
        </w:rPr>
        <w:t xml:space="preserve">will </w:t>
      </w:r>
      <w:r w:rsidRPr="001C39AD">
        <w:rPr>
          <w:rFonts w:ascii="Arial" w:hAnsi="Arial" w:cs="Arial"/>
          <w:sz w:val="24"/>
          <w:szCs w:val="24"/>
        </w:rPr>
        <w:t xml:space="preserve">allow the </w:t>
      </w:r>
      <w:r w:rsidR="0055105A">
        <w:rPr>
          <w:rFonts w:ascii="Arial" w:hAnsi="Arial" w:cs="Arial"/>
          <w:sz w:val="24"/>
          <w:szCs w:val="24"/>
        </w:rPr>
        <w:t>learners</w:t>
      </w:r>
      <w:r w:rsidR="00CA41EC">
        <w:rPr>
          <w:rFonts w:ascii="Arial" w:hAnsi="Arial" w:cs="Arial"/>
          <w:sz w:val="24"/>
          <w:szCs w:val="24"/>
        </w:rPr>
        <w:t xml:space="preserve"> </w:t>
      </w:r>
      <w:r w:rsidRPr="001C39AD">
        <w:rPr>
          <w:rFonts w:ascii="Arial" w:hAnsi="Arial" w:cs="Arial"/>
          <w:sz w:val="24"/>
          <w:szCs w:val="24"/>
        </w:rPr>
        <w:t>to design and create their own games and projects</w:t>
      </w:r>
      <w:r w:rsidR="007161D7">
        <w:rPr>
          <w:rFonts w:ascii="Arial" w:hAnsi="Arial" w:cs="Arial"/>
          <w:sz w:val="24"/>
          <w:szCs w:val="24"/>
        </w:rPr>
        <w:t xml:space="preserve"> </w:t>
      </w:r>
      <w:r w:rsidR="00CD4DB2">
        <w:rPr>
          <w:rFonts w:ascii="Arial" w:hAnsi="Arial" w:cs="Arial"/>
          <w:sz w:val="24"/>
          <w:szCs w:val="24"/>
        </w:rPr>
        <w:t xml:space="preserve">in relatable context </w:t>
      </w:r>
      <w:sdt>
        <w:sdtPr>
          <w:rPr>
            <w:rFonts w:ascii="Arial" w:hAnsi="Arial" w:cs="Arial"/>
            <w:sz w:val="24"/>
            <w:szCs w:val="24"/>
          </w:rPr>
          <w:id w:val="764043948"/>
          <w:citation/>
        </w:sdtPr>
        <w:sdtEndPr/>
        <w:sdtContent>
          <w:r w:rsidR="00573EDD">
            <w:rPr>
              <w:rFonts w:ascii="Arial" w:hAnsi="Arial" w:cs="Arial"/>
              <w:sz w:val="24"/>
              <w:szCs w:val="24"/>
            </w:rPr>
            <w:fldChar w:fldCharType="begin"/>
          </w:r>
          <w:r w:rsidR="00573EDD">
            <w:rPr>
              <w:rFonts w:ascii="Arial" w:hAnsi="Arial" w:cs="Arial"/>
              <w:sz w:val="24"/>
              <w:szCs w:val="24"/>
            </w:rPr>
            <w:instrText xml:space="preserve"> CITATION Bru971 \l 2057 </w:instrText>
          </w:r>
          <w:r w:rsidR="007B5569">
            <w:rPr>
              <w:rFonts w:ascii="Arial" w:hAnsi="Arial" w:cs="Arial"/>
              <w:sz w:val="24"/>
              <w:szCs w:val="24"/>
            </w:rPr>
            <w:instrText xml:space="preserve"> \m Mil94</w:instrText>
          </w:r>
          <w:r w:rsidR="00EF2F6A">
            <w:rPr>
              <w:rFonts w:ascii="Arial" w:hAnsi="Arial" w:cs="Arial"/>
              <w:sz w:val="24"/>
              <w:szCs w:val="24"/>
            </w:rPr>
            <w:instrText xml:space="preserve"> \m Cet13</w:instrText>
          </w:r>
          <w:r w:rsidR="00573EDD">
            <w:rPr>
              <w:rFonts w:ascii="Arial" w:hAnsi="Arial" w:cs="Arial"/>
              <w:sz w:val="24"/>
              <w:szCs w:val="24"/>
            </w:rPr>
            <w:fldChar w:fldCharType="separate"/>
          </w:r>
          <w:r w:rsidR="00CB1BBC" w:rsidRPr="00CB1BBC">
            <w:rPr>
              <w:rFonts w:ascii="Arial" w:hAnsi="Arial" w:cs="Arial"/>
              <w:noProof/>
              <w:sz w:val="24"/>
              <w:szCs w:val="24"/>
            </w:rPr>
            <w:t>(Brusilovsky, et al., 1997; Miller, et al., 1994; Cetin, 2013)</w:t>
          </w:r>
          <w:r w:rsidR="00573EDD">
            <w:rPr>
              <w:rFonts w:ascii="Arial" w:hAnsi="Arial" w:cs="Arial"/>
              <w:sz w:val="24"/>
              <w:szCs w:val="24"/>
            </w:rPr>
            <w:fldChar w:fldCharType="end"/>
          </w:r>
        </w:sdtContent>
      </w:sdt>
      <w:r w:rsidRPr="001C39AD">
        <w:rPr>
          <w:rFonts w:ascii="Arial" w:hAnsi="Arial" w:cs="Arial"/>
          <w:sz w:val="24"/>
          <w:szCs w:val="24"/>
        </w:rPr>
        <w:t>.</w:t>
      </w:r>
      <w:r w:rsidR="007161D7">
        <w:rPr>
          <w:rFonts w:ascii="Arial" w:hAnsi="Arial" w:cs="Arial"/>
          <w:sz w:val="24"/>
          <w:szCs w:val="24"/>
        </w:rPr>
        <w:t xml:space="preserve"> </w:t>
      </w:r>
      <w:r w:rsidR="009A7293" w:rsidRPr="009A7293">
        <w:rPr>
          <w:rFonts w:ascii="Arial" w:hAnsi="Arial" w:cs="Arial"/>
          <w:noProof/>
          <w:sz w:val="24"/>
          <w:szCs w:val="24"/>
        </w:rPr>
        <w:t>Eison &amp; Bonwell</w:t>
      </w:r>
      <w:r w:rsidR="009A7293">
        <w:rPr>
          <w:rFonts w:ascii="Arial" w:hAnsi="Arial" w:cs="Arial"/>
          <w:noProof/>
          <w:sz w:val="24"/>
          <w:szCs w:val="24"/>
        </w:rPr>
        <w:t xml:space="preserve"> (1</w:t>
      </w:r>
      <w:r w:rsidR="009A7293" w:rsidRPr="009A7293">
        <w:rPr>
          <w:rFonts w:ascii="Arial" w:hAnsi="Arial" w:cs="Arial"/>
          <w:noProof/>
          <w:sz w:val="24"/>
          <w:szCs w:val="24"/>
        </w:rPr>
        <w:t>991)</w:t>
      </w:r>
      <w:r w:rsidR="009A7293">
        <w:rPr>
          <w:rFonts w:ascii="Arial" w:hAnsi="Arial" w:cs="Arial"/>
          <w:noProof/>
          <w:sz w:val="24"/>
          <w:szCs w:val="24"/>
        </w:rPr>
        <w:t xml:space="preserve"> </w:t>
      </w:r>
      <w:r w:rsidR="00A8385B">
        <w:rPr>
          <w:rFonts w:ascii="Arial" w:hAnsi="Arial" w:cs="Arial"/>
          <w:noProof/>
          <w:sz w:val="24"/>
          <w:szCs w:val="24"/>
        </w:rPr>
        <w:t xml:space="preserve">and </w:t>
      </w:r>
      <w:r w:rsidR="0071085C" w:rsidRPr="00936258">
        <w:rPr>
          <w:rFonts w:ascii="Arial" w:hAnsi="Arial" w:cs="Arial"/>
          <w:noProof/>
          <w:sz w:val="24"/>
          <w:szCs w:val="24"/>
        </w:rPr>
        <w:t xml:space="preserve">Holland-Minkley &amp; Samuel </w:t>
      </w:r>
      <w:r w:rsidR="0071085C">
        <w:rPr>
          <w:rFonts w:ascii="Arial" w:hAnsi="Arial" w:cs="Arial"/>
          <w:noProof/>
          <w:sz w:val="24"/>
          <w:szCs w:val="24"/>
        </w:rPr>
        <w:t>(</w:t>
      </w:r>
      <w:r w:rsidR="0071085C" w:rsidRPr="00936258">
        <w:rPr>
          <w:rFonts w:ascii="Arial" w:hAnsi="Arial" w:cs="Arial"/>
          <w:noProof/>
          <w:sz w:val="24"/>
          <w:szCs w:val="24"/>
        </w:rPr>
        <w:t>2010)</w:t>
      </w:r>
      <w:r w:rsidR="0071085C">
        <w:rPr>
          <w:rFonts w:ascii="Arial" w:hAnsi="Arial" w:cs="Arial"/>
          <w:noProof/>
          <w:sz w:val="24"/>
          <w:szCs w:val="24"/>
        </w:rPr>
        <w:t xml:space="preserve"> </w:t>
      </w:r>
      <w:r w:rsidR="00284942">
        <w:rPr>
          <w:rFonts w:ascii="Arial" w:hAnsi="Arial" w:cs="Arial"/>
          <w:sz w:val="24"/>
          <w:szCs w:val="24"/>
        </w:rPr>
        <w:t>advised</w:t>
      </w:r>
      <w:r w:rsidRPr="001C39AD">
        <w:rPr>
          <w:rFonts w:ascii="Arial" w:hAnsi="Arial" w:cs="Arial"/>
          <w:sz w:val="24"/>
          <w:szCs w:val="24"/>
        </w:rPr>
        <w:t xml:space="preserve"> that before programming could be introduced to children it needed to be redesigned </w:t>
      </w:r>
      <w:r w:rsidR="007161D7" w:rsidRPr="001C39AD">
        <w:rPr>
          <w:rFonts w:ascii="Arial" w:hAnsi="Arial" w:cs="Arial"/>
          <w:sz w:val="24"/>
          <w:szCs w:val="24"/>
        </w:rPr>
        <w:t>to</w:t>
      </w:r>
      <w:r w:rsidRPr="001C39AD">
        <w:rPr>
          <w:rFonts w:ascii="Arial" w:hAnsi="Arial" w:cs="Arial"/>
          <w:sz w:val="24"/>
          <w:szCs w:val="24"/>
        </w:rPr>
        <w:t xml:space="preserve"> appeal to the younger generation</w:t>
      </w:r>
      <w:r w:rsidR="00961989">
        <w:rPr>
          <w:rFonts w:ascii="Arial" w:hAnsi="Arial" w:cs="Arial"/>
          <w:sz w:val="24"/>
          <w:szCs w:val="24"/>
        </w:rPr>
        <w:t>.</w:t>
      </w:r>
      <w:r w:rsidRPr="001C39AD">
        <w:rPr>
          <w:rFonts w:ascii="Arial" w:hAnsi="Arial" w:cs="Arial"/>
          <w:sz w:val="24"/>
          <w:szCs w:val="24"/>
        </w:rPr>
        <w:t xml:space="preserve"> </w:t>
      </w:r>
      <w:r w:rsidR="00961989">
        <w:rPr>
          <w:rFonts w:ascii="Arial" w:hAnsi="Arial" w:cs="Arial"/>
          <w:sz w:val="24"/>
          <w:szCs w:val="24"/>
        </w:rPr>
        <w:t xml:space="preserve">The </w:t>
      </w:r>
      <w:r w:rsidR="00BB659E">
        <w:rPr>
          <w:rFonts w:ascii="Arial" w:hAnsi="Arial" w:cs="Arial"/>
          <w:sz w:val="24"/>
          <w:szCs w:val="24"/>
        </w:rPr>
        <w:t>new</w:t>
      </w:r>
      <w:r w:rsidRPr="001C39AD">
        <w:rPr>
          <w:rFonts w:ascii="Arial" w:hAnsi="Arial" w:cs="Arial"/>
          <w:sz w:val="24"/>
          <w:szCs w:val="24"/>
        </w:rPr>
        <w:t xml:space="preserve"> software being informative but interactive allowing </w:t>
      </w:r>
      <w:r w:rsidR="0055105A">
        <w:rPr>
          <w:rFonts w:ascii="Arial" w:hAnsi="Arial" w:cs="Arial"/>
          <w:sz w:val="24"/>
          <w:szCs w:val="24"/>
        </w:rPr>
        <w:t>learners</w:t>
      </w:r>
      <w:r w:rsidRPr="001C39AD">
        <w:rPr>
          <w:rFonts w:ascii="Arial" w:hAnsi="Arial" w:cs="Arial"/>
          <w:sz w:val="24"/>
          <w:szCs w:val="24"/>
        </w:rPr>
        <w:t xml:space="preserve"> to progress further through engagement. </w:t>
      </w:r>
      <w:r w:rsidR="005D2ECC" w:rsidRPr="005D2ECC">
        <w:rPr>
          <w:rFonts w:ascii="Arial" w:hAnsi="Arial" w:cs="Arial"/>
          <w:noProof/>
          <w:sz w:val="24"/>
          <w:szCs w:val="24"/>
        </w:rPr>
        <w:t>Barnes &amp; Kennewell</w:t>
      </w:r>
      <w:r w:rsidR="005D2ECC">
        <w:rPr>
          <w:rFonts w:ascii="Arial" w:hAnsi="Arial" w:cs="Arial"/>
          <w:noProof/>
          <w:sz w:val="24"/>
          <w:szCs w:val="24"/>
        </w:rPr>
        <w:t xml:space="preserve"> (</w:t>
      </w:r>
      <w:r w:rsidR="005D2ECC" w:rsidRPr="005D2ECC">
        <w:rPr>
          <w:rFonts w:ascii="Arial" w:hAnsi="Arial" w:cs="Arial"/>
          <w:noProof/>
          <w:sz w:val="24"/>
          <w:szCs w:val="24"/>
        </w:rPr>
        <w:t>2017)</w:t>
      </w:r>
      <w:r w:rsidR="005D2ECC">
        <w:rPr>
          <w:rFonts w:ascii="Arial" w:hAnsi="Arial" w:cs="Arial"/>
          <w:noProof/>
          <w:sz w:val="24"/>
          <w:szCs w:val="24"/>
        </w:rPr>
        <w:t xml:space="preserve"> </w:t>
      </w:r>
      <w:r w:rsidR="00BB659E">
        <w:rPr>
          <w:rFonts w:ascii="Arial" w:hAnsi="Arial" w:cs="Arial"/>
          <w:sz w:val="24"/>
          <w:szCs w:val="24"/>
        </w:rPr>
        <w:t xml:space="preserve">supports </w:t>
      </w:r>
      <w:r w:rsidR="00D703E4">
        <w:rPr>
          <w:rFonts w:ascii="Arial" w:hAnsi="Arial" w:cs="Arial"/>
          <w:sz w:val="24"/>
          <w:szCs w:val="24"/>
        </w:rPr>
        <w:t>the awareness</w:t>
      </w:r>
      <w:r w:rsidR="00BB659E">
        <w:rPr>
          <w:rFonts w:ascii="Arial" w:hAnsi="Arial" w:cs="Arial"/>
          <w:sz w:val="24"/>
          <w:szCs w:val="24"/>
        </w:rPr>
        <w:t xml:space="preserve"> </w:t>
      </w:r>
      <w:r w:rsidR="00D703E4">
        <w:rPr>
          <w:rFonts w:ascii="Arial" w:hAnsi="Arial" w:cs="Arial"/>
          <w:sz w:val="24"/>
          <w:szCs w:val="24"/>
        </w:rPr>
        <w:t xml:space="preserve">of </w:t>
      </w:r>
      <w:r w:rsidRPr="001C39AD">
        <w:rPr>
          <w:rFonts w:ascii="Arial" w:hAnsi="Arial" w:cs="Arial"/>
          <w:sz w:val="24"/>
          <w:szCs w:val="24"/>
        </w:rPr>
        <w:t xml:space="preserve">subject matter </w:t>
      </w:r>
      <w:r w:rsidR="00D703E4">
        <w:rPr>
          <w:rFonts w:ascii="Arial" w:hAnsi="Arial" w:cs="Arial"/>
          <w:sz w:val="24"/>
          <w:szCs w:val="24"/>
        </w:rPr>
        <w:t>being</w:t>
      </w:r>
      <w:r w:rsidRPr="001C39AD">
        <w:rPr>
          <w:rFonts w:ascii="Arial" w:hAnsi="Arial" w:cs="Arial"/>
          <w:sz w:val="24"/>
          <w:szCs w:val="24"/>
        </w:rPr>
        <w:t xml:space="preserve"> addressed more effectively if </w:t>
      </w:r>
      <w:r w:rsidR="00F8320E">
        <w:rPr>
          <w:rFonts w:ascii="Arial" w:hAnsi="Arial" w:cs="Arial"/>
          <w:sz w:val="24"/>
          <w:szCs w:val="24"/>
        </w:rPr>
        <w:t>the learner</w:t>
      </w:r>
      <w:r w:rsidRPr="001C39AD">
        <w:rPr>
          <w:rFonts w:ascii="Arial" w:hAnsi="Arial" w:cs="Arial"/>
          <w:sz w:val="24"/>
          <w:szCs w:val="24"/>
        </w:rPr>
        <w:t xml:space="preserve"> can relate</w:t>
      </w:r>
      <w:r w:rsidR="00D703E4">
        <w:rPr>
          <w:rFonts w:ascii="Arial" w:hAnsi="Arial" w:cs="Arial"/>
          <w:sz w:val="24"/>
          <w:szCs w:val="24"/>
        </w:rPr>
        <w:t xml:space="preserve"> to</w:t>
      </w:r>
      <w:r w:rsidRPr="001C39AD">
        <w:rPr>
          <w:rFonts w:ascii="Arial" w:hAnsi="Arial" w:cs="Arial"/>
          <w:sz w:val="24"/>
          <w:szCs w:val="24"/>
        </w:rPr>
        <w:t xml:space="preserve"> lesson content. </w:t>
      </w:r>
      <w:r w:rsidR="00D703E4">
        <w:rPr>
          <w:rFonts w:ascii="Arial" w:hAnsi="Arial" w:cs="Arial"/>
          <w:sz w:val="24"/>
          <w:szCs w:val="24"/>
        </w:rPr>
        <w:t>Th</w:t>
      </w:r>
      <w:r w:rsidRPr="001C39AD">
        <w:rPr>
          <w:rFonts w:ascii="Arial" w:hAnsi="Arial" w:cs="Arial"/>
          <w:sz w:val="24"/>
          <w:szCs w:val="24"/>
        </w:rPr>
        <w:t>e</w:t>
      </w:r>
      <w:r w:rsidR="00D703E4">
        <w:rPr>
          <w:rFonts w:ascii="Arial" w:hAnsi="Arial" w:cs="Arial"/>
          <w:sz w:val="24"/>
          <w:szCs w:val="24"/>
        </w:rPr>
        <w:t>y</w:t>
      </w:r>
      <w:r w:rsidRPr="001C39AD">
        <w:rPr>
          <w:rFonts w:ascii="Arial" w:hAnsi="Arial" w:cs="Arial"/>
          <w:sz w:val="24"/>
          <w:szCs w:val="24"/>
        </w:rPr>
        <w:t xml:space="preserve"> </w:t>
      </w:r>
      <w:r w:rsidR="002A218B">
        <w:rPr>
          <w:rFonts w:ascii="Arial" w:hAnsi="Arial" w:cs="Arial"/>
          <w:sz w:val="24"/>
          <w:szCs w:val="24"/>
        </w:rPr>
        <w:t xml:space="preserve">further </w:t>
      </w:r>
      <w:r w:rsidR="00A76E45">
        <w:rPr>
          <w:rFonts w:ascii="Arial" w:hAnsi="Arial" w:cs="Arial"/>
          <w:sz w:val="24"/>
          <w:szCs w:val="24"/>
        </w:rPr>
        <w:t>develop</w:t>
      </w:r>
      <w:r w:rsidR="002A218B">
        <w:rPr>
          <w:rFonts w:ascii="Arial" w:hAnsi="Arial" w:cs="Arial"/>
          <w:sz w:val="24"/>
          <w:szCs w:val="24"/>
        </w:rPr>
        <w:t xml:space="preserve"> </w:t>
      </w:r>
      <w:r w:rsidR="00D703E4">
        <w:rPr>
          <w:rFonts w:ascii="Arial" w:hAnsi="Arial" w:cs="Arial"/>
          <w:sz w:val="24"/>
          <w:szCs w:val="24"/>
        </w:rPr>
        <w:t>their</w:t>
      </w:r>
      <w:r w:rsidR="002A218B">
        <w:rPr>
          <w:rFonts w:ascii="Arial" w:hAnsi="Arial" w:cs="Arial"/>
          <w:sz w:val="24"/>
          <w:szCs w:val="24"/>
        </w:rPr>
        <w:t xml:space="preserve"> idea</w:t>
      </w:r>
      <w:r w:rsidR="00D703E4">
        <w:rPr>
          <w:rFonts w:ascii="Arial" w:hAnsi="Arial" w:cs="Arial"/>
          <w:sz w:val="24"/>
          <w:szCs w:val="24"/>
        </w:rPr>
        <w:t>s</w:t>
      </w:r>
      <w:r w:rsidR="002A218B">
        <w:rPr>
          <w:rFonts w:ascii="Arial" w:hAnsi="Arial" w:cs="Arial"/>
          <w:sz w:val="24"/>
          <w:szCs w:val="24"/>
        </w:rPr>
        <w:t xml:space="preserve"> by </w:t>
      </w:r>
      <w:r w:rsidR="00B63092">
        <w:rPr>
          <w:rFonts w:ascii="Arial" w:hAnsi="Arial" w:cs="Arial"/>
          <w:sz w:val="24"/>
          <w:szCs w:val="24"/>
        </w:rPr>
        <w:t xml:space="preserve">suggesting </w:t>
      </w:r>
      <w:r w:rsidR="00A96219" w:rsidRPr="001C39AD">
        <w:rPr>
          <w:rFonts w:ascii="Arial" w:hAnsi="Arial" w:cs="Arial"/>
          <w:sz w:val="24"/>
          <w:szCs w:val="24"/>
        </w:rPr>
        <w:t xml:space="preserve">pedagogical content knowledge </w:t>
      </w:r>
      <w:r w:rsidR="00A96219">
        <w:rPr>
          <w:rFonts w:ascii="Arial" w:hAnsi="Arial" w:cs="Arial"/>
          <w:sz w:val="24"/>
          <w:szCs w:val="24"/>
        </w:rPr>
        <w:t xml:space="preserve">is </w:t>
      </w:r>
      <w:r w:rsidR="005375A5">
        <w:rPr>
          <w:rFonts w:ascii="Arial" w:hAnsi="Arial" w:cs="Arial"/>
          <w:sz w:val="24"/>
          <w:szCs w:val="24"/>
        </w:rPr>
        <w:t xml:space="preserve">more important </w:t>
      </w:r>
      <w:r w:rsidR="00315500">
        <w:rPr>
          <w:rFonts w:ascii="Arial" w:hAnsi="Arial" w:cs="Arial"/>
          <w:sz w:val="24"/>
          <w:szCs w:val="24"/>
        </w:rPr>
        <w:t>than subject knowledge</w:t>
      </w:r>
      <w:r w:rsidR="000E7FE7">
        <w:rPr>
          <w:rFonts w:ascii="Arial" w:hAnsi="Arial" w:cs="Arial"/>
          <w:sz w:val="24"/>
          <w:szCs w:val="24"/>
        </w:rPr>
        <w:t>,</w:t>
      </w:r>
      <w:r w:rsidR="00F615B6">
        <w:rPr>
          <w:rFonts w:ascii="Arial" w:hAnsi="Arial" w:cs="Arial"/>
          <w:sz w:val="24"/>
          <w:szCs w:val="24"/>
        </w:rPr>
        <w:t xml:space="preserve"> </w:t>
      </w:r>
      <w:r w:rsidR="00315500">
        <w:rPr>
          <w:rFonts w:ascii="Arial" w:hAnsi="Arial" w:cs="Arial"/>
          <w:sz w:val="24"/>
          <w:szCs w:val="24"/>
        </w:rPr>
        <w:t>a</w:t>
      </w:r>
      <w:r w:rsidR="00F615B6">
        <w:rPr>
          <w:rFonts w:ascii="Arial" w:hAnsi="Arial" w:cs="Arial"/>
          <w:sz w:val="24"/>
          <w:szCs w:val="24"/>
        </w:rPr>
        <w:t>s a</w:t>
      </w:r>
      <w:r w:rsidR="00315500">
        <w:rPr>
          <w:rFonts w:ascii="Arial" w:hAnsi="Arial" w:cs="Arial"/>
          <w:sz w:val="24"/>
          <w:szCs w:val="24"/>
        </w:rPr>
        <w:t xml:space="preserve"> deeper learning </w:t>
      </w:r>
      <w:r w:rsidR="00F615B6">
        <w:rPr>
          <w:rFonts w:ascii="Arial" w:hAnsi="Arial" w:cs="Arial"/>
          <w:sz w:val="24"/>
          <w:szCs w:val="24"/>
        </w:rPr>
        <w:t xml:space="preserve">will take place </w:t>
      </w:r>
      <w:r w:rsidR="001B3FB6">
        <w:rPr>
          <w:rFonts w:ascii="Arial" w:hAnsi="Arial" w:cs="Arial"/>
          <w:sz w:val="24"/>
          <w:szCs w:val="24"/>
        </w:rPr>
        <w:t xml:space="preserve">if the lesson </w:t>
      </w:r>
      <w:r w:rsidR="00F615B6">
        <w:rPr>
          <w:rFonts w:ascii="Arial" w:hAnsi="Arial" w:cs="Arial"/>
          <w:sz w:val="24"/>
          <w:szCs w:val="24"/>
        </w:rPr>
        <w:t>activities</w:t>
      </w:r>
      <w:r w:rsidR="001B3FB6">
        <w:rPr>
          <w:rFonts w:ascii="Arial" w:hAnsi="Arial" w:cs="Arial"/>
          <w:sz w:val="24"/>
          <w:szCs w:val="24"/>
        </w:rPr>
        <w:t xml:space="preserve"> are designed to appeal to the learner</w:t>
      </w:r>
      <w:r w:rsidR="007819EF">
        <w:rPr>
          <w:rFonts w:ascii="Arial" w:hAnsi="Arial" w:cs="Arial"/>
          <w:sz w:val="24"/>
          <w:szCs w:val="24"/>
        </w:rPr>
        <w:t xml:space="preserve"> and build on their previously developed knowledge. </w:t>
      </w:r>
      <w:r w:rsidRPr="001C39AD">
        <w:rPr>
          <w:rFonts w:ascii="Arial" w:hAnsi="Arial" w:cs="Arial"/>
          <w:sz w:val="24"/>
          <w:szCs w:val="24"/>
        </w:rPr>
        <w:t xml:space="preserve">It can be argued that the software can lead to </w:t>
      </w:r>
      <w:r w:rsidR="0055105A">
        <w:rPr>
          <w:rFonts w:ascii="Arial" w:hAnsi="Arial" w:cs="Arial"/>
          <w:sz w:val="24"/>
          <w:szCs w:val="24"/>
        </w:rPr>
        <w:t>learners</w:t>
      </w:r>
      <w:r w:rsidRPr="001C39AD">
        <w:rPr>
          <w:rFonts w:ascii="Arial" w:hAnsi="Arial" w:cs="Arial"/>
          <w:sz w:val="24"/>
          <w:szCs w:val="24"/>
        </w:rPr>
        <w:t xml:space="preserve"> not being able to transform understanding into different contexts</w:t>
      </w:r>
      <w:r w:rsidR="007161D7">
        <w:rPr>
          <w:rFonts w:ascii="Arial" w:hAnsi="Arial" w:cs="Arial"/>
          <w:sz w:val="24"/>
          <w:szCs w:val="24"/>
        </w:rPr>
        <w:t xml:space="preserve"> </w:t>
      </w:r>
      <w:sdt>
        <w:sdtPr>
          <w:rPr>
            <w:rFonts w:ascii="Arial" w:hAnsi="Arial" w:cs="Arial"/>
            <w:sz w:val="24"/>
            <w:szCs w:val="24"/>
          </w:rPr>
          <w:id w:val="-1181809840"/>
          <w:citation/>
        </w:sdtPr>
        <w:sdtEndPr/>
        <w:sdtContent>
          <w:r w:rsidR="00271145">
            <w:rPr>
              <w:rFonts w:ascii="Arial" w:hAnsi="Arial" w:cs="Arial"/>
              <w:sz w:val="24"/>
              <w:szCs w:val="24"/>
            </w:rPr>
            <w:fldChar w:fldCharType="begin"/>
          </w:r>
          <w:r w:rsidR="00271145">
            <w:rPr>
              <w:rFonts w:ascii="Arial" w:hAnsi="Arial" w:cs="Arial"/>
              <w:sz w:val="24"/>
              <w:szCs w:val="24"/>
            </w:rPr>
            <w:instrText xml:space="preserve"> CITATION Arm15 \l 2057 </w:instrText>
          </w:r>
          <w:r w:rsidR="00271145">
            <w:rPr>
              <w:rFonts w:ascii="Arial" w:hAnsi="Arial" w:cs="Arial"/>
              <w:sz w:val="24"/>
              <w:szCs w:val="24"/>
            </w:rPr>
            <w:fldChar w:fldCharType="separate"/>
          </w:r>
          <w:r w:rsidR="00CB1BBC" w:rsidRPr="00CB1BBC">
            <w:rPr>
              <w:rFonts w:ascii="Arial" w:hAnsi="Arial" w:cs="Arial"/>
              <w:noProof/>
              <w:sz w:val="24"/>
              <w:szCs w:val="24"/>
            </w:rPr>
            <w:t>(Armoni, et al., 2015)</w:t>
          </w:r>
          <w:r w:rsidR="00271145">
            <w:rPr>
              <w:rFonts w:ascii="Arial" w:hAnsi="Arial" w:cs="Arial"/>
              <w:sz w:val="24"/>
              <w:szCs w:val="24"/>
            </w:rPr>
            <w:fldChar w:fldCharType="end"/>
          </w:r>
        </w:sdtContent>
      </w:sdt>
      <w:r w:rsidRPr="001C39AD">
        <w:rPr>
          <w:rFonts w:ascii="Arial" w:hAnsi="Arial" w:cs="Arial"/>
          <w:sz w:val="24"/>
          <w:szCs w:val="24"/>
        </w:rPr>
        <w:t xml:space="preserve">.  </w:t>
      </w:r>
      <w:r w:rsidR="00A049A9">
        <w:rPr>
          <w:rFonts w:ascii="Arial" w:hAnsi="Arial" w:cs="Arial"/>
          <w:noProof/>
          <w:sz w:val="24"/>
          <w:szCs w:val="24"/>
        </w:rPr>
        <w:t xml:space="preserve"> </w:t>
      </w:r>
      <w:r w:rsidR="00A049A9" w:rsidRPr="00A049A9">
        <w:rPr>
          <w:rFonts w:ascii="Arial" w:hAnsi="Arial" w:cs="Arial"/>
          <w:noProof/>
          <w:sz w:val="24"/>
          <w:szCs w:val="24"/>
        </w:rPr>
        <w:t xml:space="preserve">Armoni, et al., </w:t>
      </w:r>
      <w:r w:rsidR="00A049A9">
        <w:rPr>
          <w:rFonts w:ascii="Arial" w:hAnsi="Arial" w:cs="Arial"/>
          <w:noProof/>
          <w:sz w:val="24"/>
          <w:szCs w:val="24"/>
        </w:rPr>
        <w:t>(</w:t>
      </w:r>
      <w:r w:rsidR="00A049A9" w:rsidRPr="00A049A9">
        <w:rPr>
          <w:rFonts w:ascii="Arial" w:hAnsi="Arial" w:cs="Arial"/>
          <w:noProof/>
          <w:sz w:val="24"/>
          <w:szCs w:val="24"/>
        </w:rPr>
        <w:t>2015)</w:t>
      </w:r>
      <w:r w:rsidR="00973A45">
        <w:rPr>
          <w:rFonts w:ascii="Arial" w:hAnsi="Arial" w:cs="Arial"/>
          <w:sz w:val="24"/>
          <w:szCs w:val="24"/>
        </w:rPr>
        <w:t xml:space="preserve"> </w:t>
      </w:r>
      <w:r w:rsidR="00BF23BA">
        <w:rPr>
          <w:rFonts w:ascii="Arial" w:hAnsi="Arial" w:cs="Arial"/>
          <w:sz w:val="24"/>
          <w:szCs w:val="24"/>
        </w:rPr>
        <w:t xml:space="preserve">advocated </w:t>
      </w:r>
      <w:r w:rsidR="007161D7">
        <w:rPr>
          <w:rFonts w:ascii="Arial" w:hAnsi="Arial" w:cs="Arial"/>
          <w:sz w:val="24"/>
          <w:szCs w:val="24"/>
        </w:rPr>
        <w:t xml:space="preserve">that </w:t>
      </w:r>
      <w:r w:rsidR="006670B0">
        <w:rPr>
          <w:rFonts w:ascii="Arial" w:hAnsi="Arial" w:cs="Arial"/>
          <w:sz w:val="24"/>
          <w:szCs w:val="24"/>
        </w:rPr>
        <w:t>Scratch</w:t>
      </w:r>
      <w:r w:rsidR="007161D7">
        <w:rPr>
          <w:rFonts w:ascii="Arial" w:hAnsi="Arial" w:cs="Arial"/>
          <w:sz w:val="24"/>
          <w:szCs w:val="24"/>
        </w:rPr>
        <w:t xml:space="preserve"> is symbolic with no real representation of programming, it allows </w:t>
      </w:r>
      <w:r w:rsidR="0055105A">
        <w:rPr>
          <w:rFonts w:ascii="Arial" w:hAnsi="Arial" w:cs="Arial"/>
          <w:sz w:val="24"/>
          <w:szCs w:val="24"/>
        </w:rPr>
        <w:t>learners</w:t>
      </w:r>
      <w:r w:rsidR="007161D7">
        <w:rPr>
          <w:rFonts w:ascii="Arial" w:hAnsi="Arial" w:cs="Arial"/>
          <w:sz w:val="24"/>
          <w:szCs w:val="24"/>
        </w:rPr>
        <w:t xml:space="preserve"> no real access to programming concepts but encourage poor practise and having no real future benefit</w:t>
      </w:r>
      <w:r w:rsidR="00973A45">
        <w:rPr>
          <w:rFonts w:ascii="Arial" w:hAnsi="Arial" w:cs="Arial"/>
          <w:sz w:val="24"/>
          <w:szCs w:val="24"/>
        </w:rPr>
        <w:t xml:space="preserve">. </w:t>
      </w:r>
      <w:r w:rsidR="006E52FD" w:rsidRPr="00472EE8">
        <w:rPr>
          <w:rFonts w:ascii="Arial" w:hAnsi="Arial" w:cs="Arial"/>
          <w:noProof/>
          <w:sz w:val="24"/>
          <w:szCs w:val="24"/>
        </w:rPr>
        <w:t xml:space="preserve">Milne &amp; </w:t>
      </w:r>
      <w:r w:rsidR="006E52FD" w:rsidRPr="00472EE8">
        <w:rPr>
          <w:rFonts w:ascii="Arial" w:hAnsi="Arial" w:cs="Arial"/>
          <w:noProof/>
          <w:sz w:val="24"/>
          <w:szCs w:val="24"/>
        </w:rPr>
        <w:lastRenderedPageBreak/>
        <w:t xml:space="preserve">Rowe, </w:t>
      </w:r>
      <w:r w:rsidR="006E52FD">
        <w:rPr>
          <w:rFonts w:ascii="Arial" w:hAnsi="Arial" w:cs="Arial"/>
          <w:noProof/>
          <w:sz w:val="24"/>
          <w:szCs w:val="24"/>
        </w:rPr>
        <w:t>(</w:t>
      </w:r>
      <w:r w:rsidR="006E52FD" w:rsidRPr="00472EE8">
        <w:rPr>
          <w:rFonts w:ascii="Arial" w:hAnsi="Arial" w:cs="Arial"/>
          <w:noProof/>
          <w:sz w:val="24"/>
          <w:szCs w:val="24"/>
        </w:rPr>
        <w:t>2002)</w:t>
      </w:r>
      <w:r w:rsidR="00864C1E">
        <w:rPr>
          <w:rFonts w:ascii="Arial" w:hAnsi="Arial" w:cs="Arial"/>
          <w:noProof/>
          <w:sz w:val="24"/>
          <w:szCs w:val="24"/>
        </w:rPr>
        <w:t xml:space="preserve"> and  </w:t>
      </w:r>
      <w:r w:rsidR="00864C1E" w:rsidRPr="00864C1E">
        <w:rPr>
          <w:rFonts w:ascii="Arial" w:hAnsi="Arial" w:cs="Arial"/>
          <w:noProof/>
          <w:sz w:val="24"/>
          <w:szCs w:val="24"/>
        </w:rPr>
        <w:t>Pillay &amp; Jugoo</w:t>
      </w:r>
      <w:r w:rsidR="00864C1E">
        <w:rPr>
          <w:rFonts w:ascii="Arial" w:hAnsi="Arial" w:cs="Arial"/>
          <w:noProof/>
          <w:sz w:val="24"/>
          <w:szCs w:val="24"/>
        </w:rPr>
        <w:t xml:space="preserve"> (</w:t>
      </w:r>
      <w:r w:rsidR="00864C1E" w:rsidRPr="00864C1E">
        <w:rPr>
          <w:rFonts w:ascii="Arial" w:hAnsi="Arial" w:cs="Arial"/>
          <w:noProof/>
          <w:sz w:val="24"/>
          <w:szCs w:val="24"/>
        </w:rPr>
        <w:t>2005)</w:t>
      </w:r>
      <w:r w:rsidR="006E52FD">
        <w:rPr>
          <w:rFonts w:ascii="Arial" w:hAnsi="Arial" w:cs="Arial"/>
          <w:sz w:val="24"/>
          <w:szCs w:val="24"/>
        </w:rPr>
        <w:t xml:space="preserve"> </w:t>
      </w:r>
      <w:r w:rsidR="00973A45">
        <w:rPr>
          <w:rFonts w:ascii="Arial" w:hAnsi="Arial" w:cs="Arial"/>
          <w:sz w:val="24"/>
          <w:szCs w:val="24"/>
        </w:rPr>
        <w:t xml:space="preserve">further mentions that it restricts </w:t>
      </w:r>
      <w:r w:rsidR="0055105A">
        <w:rPr>
          <w:rFonts w:ascii="Arial" w:hAnsi="Arial" w:cs="Arial"/>
          <w:sz w:val="24"/>
          <w:szCs w:val="24"/>
        </w:rPr>
        <w:t>learners</w:t>
      </w:r>
      <w:r w:rsidR="00244E09">
        <w:rPr>
          <w:rFonts w:ascii="Arial" w:hAnsi="Arial" w:cs="Arial"/>
          <w:sz w:val="24"/>
          <w:szCs w:val="24"/>
        </w:rPr>
        <w:t xml:space="preserve"> </w:t>
      </w:r>
      <w:r w:rsidR="00BE3B9F">
        <w:rPr>
          <w:rFonts w:ascii="Arial" w:hAnsi="Arial" w:cs="Arial"/>
          <w:sz w:val="24"/>
          <w:szCs w:val="24"/>
        </w:rPr>
        <w:t xml:space="preserve">by </w:t>
      </w:r>
      <w:r w:rsidR="00973A45">
        <w:rPr>
          <w:rFonts w:ascii="Arial" w:hAnsi="Arial" w:cs="Arial"/>
          <w:sz w:val="24"/>
          <w:szCs w:val="24"/>
        </w:rPr>
        <w:t>only</w:t>
      </w:r>
      <w:r w:rsidR="00E10FF0">
        <w:rPr>
          <w:rFonts w:ascii="Arial" w:hAnsi="Arial" w:cs="Arial"/>
          <w:sz w:val="24"/>
          <w:szCs w:val="24"/>
        </w:rPr>
        <w:t xml:space="preserve"> addressing concepts </w:t>
      </w:r>
      <w:r w:rsidR="007E5EFC">
        <w:rPr>
          <w:rFonts w:ascii="Arial" w:hAnsi="Arial" w:cs="Arial"/>
          <w:sz w:val="24"/>
          <w:szCs w:val="24"/>
        </w:rPr>
        <w:t>used in</w:t>
      </w:r>
      <w:r w:rsidR="00973A45">
        <w:rPr>
          <w:rFonts w:ascii="Arial" w:hAnsi="Arial" w:cs="Arial"/>
          <w:sz w:val="24"/>
          <w:szCs w:val="24"/>
        </w:rPr>
        <w:t xml:space="preserve"> </w:t>
      </w:r>
      <w:r w:rsidR="00BE3B9F">
        <w:rPr>
          <w:rFonts w:ascii="Arial" w:hAnsi="Arial" w:cs="Arial"/>
          <w:sz w:val="24"/>
          <w:szCs w:val="24"/>
        </w:rPr>
        <w:t xml:space="preserve">a </w:t>
      </w:r>
      <w:r w:rsidR="008F61B2">
        <w:rPr>
          <w:rFonts w:ascii="Arial" w:hAnsi="Arial" w:cs="Arial"/>
          <w:sz w:val="24"/>
          <w:szCs w:val="24"/>
        </w:rPr>
        <w:t>context</w:t>
      </w:r>
      <w:r w:rsidR="00E10FF0">
        <w:rPr>
          <w:rFonts w:ascii="Arial" w:hAnsi="Arial" w:cs="Arial"/>
          <w:sz w:val="24"/>
          <w:szCs w:val="24"/>
        </w:rPr>
        <w:t xml:space="preserve">. These concepts </w:t>
      </w:r>
      <w:r w:rsidR="007E5EFC">
        <w:rPr>
          <w:rFonts w:ascii="Arial" w:hAnsi="Arial" w:cs="Arial"/>
          <w:sz w:val="24"/>
          <w:szCs w:val="24"/>
        </w:rPr>
        <w:t>such as</w:t>
      </w:r>
      <w:r w:rsidR="00973A45">
        <w:rPr>
          <w:rFonts w:ascii="Arial" w:hAnsi="Arial" w:cs="Arial"/>
          <w:sz w:val="24"/>
          <w:szCs w:val="24"/>
        </w:rPr>
        <w:t xml:space="preserve"> inbound loops</w:t>
      </w:r>
      <w:r w:rsidR="00AF3D6E">
        <w:rPr>
          <w:rFonts w:ascii="Arial" w:hAnsi="Arial" w:cs="Arial"/>
          <w:sz w:val="24"/>
          <w:szCs w:val="24"/>
        </w:rPr>
        <w:t xml:space="preserve">, </w:t>
      </w:r>
      <w:r w:rsidR="00973A45">
        <w:rPr>
          <w:rFonts w:ascii="Arial" w:hAnsi="Arial" w:cs="Arial"/>
          <w:sz w:val="24"/>
          <w:szCs w:val="24"/>
        </w:rPr>
        <w:t xml:space="preserve">syntax errors along with errors </w:t>
      </w:r>
      <w:r w:rsidR="00AF3D6E">
        <w:rPr>
          <w:rFonts w:ascii="Arial" w:hAnsi="Arial" w:cs="Arial"/>
          <w:sz w:val="24"/>
          <w:szCs w:val="24"/>
        </w:rPr>
        <w:t>are not addressed by the semantics of mini-languages</w:t>
      </w:r>
      <w:r w:rsidR="00F12225">
        <w:rPr>
          <w:rFonts w:ascii="Arial" w:hAnsi="Arial" w:cs="Arial"/>
          <w:sz w:val="24"/>
          <w:szCs w:val="24"/>
        </w:rPr>
        <w:t xml:space="preserve">. </w:t>
      </w:r>
    </w:p>
    <w:p w14:paraId="6E986B55" w14:textId="77777777" w:rsidR="007161D7" w:rsidRDefault="007161D7" w:rsidP="00FD3EFA">
      <w:pPr>
        <w:spacing w:after="0" w:line="240" w:lineRule="auto"/>
        <w:rPr>
          <w:rFonts w:ascii="Arial" w:hAnsi="Arial" w:cs="Arial"/>
          <w:sz w:val="24"/>
          <w:szCs w:val="24"/>
        </w:rPr>
      </w:pPr>
    </w:p>
    <w:p w14:paraId="1E3A6CDA" w14:textId="07B9B214" w:rsidR="00421595" w:rsidRDefault="00973A45" w:rsidP="00A76E45">
      <w:pPr>
        <w:shd w:val="clear" w:color="auto" w:fill="FFFFFF" w:themeFill="background1"/>
        <w:spacing w:after="0" w:line="240" w:lineRule="auto"/>
        <w:rPr>
          <w:rFonts w:ascii="Arial" w:hAnsi="Arial" w:cs="Arial"/>
          <w:sz w:val="24"/>
          <w:szCs w:val="24"/>
        </w:rPr>
      </w:pPr>
      <w:r w:rsidRPr="00947E85">
        <w:rPr>
          <w:rFonts w:ascii="Arial" w:hAnsi="Arial" w:cs="Arial"/>
          <w:sz w:val="24"/>
          <w:szCs w:val="24"/>
        </w:rPr>
        <w:t xml:space="preserve">Likewise, </w:t>
      </w:r>
      <w:r w:rsidR="00ED49D5" w:rsidRPr="00947E85">
        <w:rPr>
          <w:rFonts w:ascii="Arial" w:hAnsi="Arial" w:cs="Arial"/>
          <w:sz w:val="24"/>
          <w:szCs w:val="24"/>
        </w:rPr>
        <w:t>Mini-</w:t>
      </w:r>
      <w:r w:rsidR="009B7245" w:rsidRPr="00947E85">
        <w:rPr>
          <w:rFonts w:ascii="Arial" w:hAnsi="Arial" w:cs="Arial"/>
          <w:sz w:val="24"/>
          <w:szCs w:val="24"/>
        </w:rPr>
        <w:t>languages</w:t>
      </w:r>
      <w:r w:rsidR="00ED49D5" w:rsidRPr="00947E85">
        <w:rPr>
          <w:rFonts w:ascii="Arial" w:hAnsi="Arial" w:cs="Arial"/>
          <w:sz w:val="24"/>
          <w:szCs w:val="24"/>
        </w:rPr>
        <w:t xml:space="preserve"> allow </w:t>
      </w:r>
      <w:r w:rsidR="0055105A" w:rsidRPr="00947E85">
        <w:rPr>
          <w:rFonts w:ascii="Arial" w:hAnsi="Arial" w:cs="Arial"/>
          <w:sz w:val="24"/>
          <w:szCs w:val="24"/>
        </w:rPr>
        <w:t>learners</w:t>
      </w:r>
      <w:r w:rsidRPr="00947E85">
        <w:rPr>
          <w:rFonts w:ascii="Arial" w:hAnsi="Arial" w:cs="Arial"/>
          <w:sz w:val="24"/>
          <w:szCs w:val="24"/>
        </w:rPr>
        <w:t xml:space="preserve"> </w:t>
      </w:r>
      <w:r w:rsidR="00ED49D5" w:rsidRPr="00947E85">
        <w:rPr>
          <w:rFonts w:ascii="Arial" w:hAnsi="Arial" w:cs="Arial"/>
          <w:sz w:val="24"/>
          <w:szCs w:val="24"/>
        </w:rPr>
        <w:t xml:space="preserve">to </w:t>
      </w:r>
      <w:r w:rsidR="00776613" w:rsidRPr="00947E85">
        <w:rPr>
          <w:rFonts w:ascii="Arial" w:hAnsi="Arial" w:cs="Arial"/>
          <w:sz w:val="24"/>
          <w:szCs w:val="24"/>
        </w:rPr>
        <w:t>e</w:t>
      </w:r>
      <w:r w:rsidRPr="00947E85">
        <w:rPr>
          <w:rFonts w:ascii="Arial" w:hAnsi="Arial" w:cs="Arial"/>
          <w:sz w:val="24"/>
          <w:szCs w:val="24"/>
        </w:rPr>
        <w:t>ngag</w:t>
      </w:r>
      <w:r w:rsidR="00AA648A" w:rsidRPr="00947E85">
        <w:rPr>
          <w:rFonts w:ascii="Arial" w:hAnsi="Arial" w:cs="Arial"/>
          <w:sz w:val="24"/>
          <w:szCs w:val="24"/>
        </w:rPr>
        <w:t>e</w:t>
      </w:r>
      <w:r w:rsidRPr="00947E85">
        <w:rPr>
          <w:rFonts w:ascii="Arial" w:hAnsi="Arial" w:cs="Arial"/>
          <w:sz w:val="24"/>
          <w:szCs w:val="24"/>
        </w:rPr>
        <w:t xml:space="preserve"> with concepts at an early age</w:t>
      </w:r>
      <w:r w:rsidR="00ED49D5" w:rsidRPr="00947E85">
        <w:rPr>
          <w:rFonts w:ascii="Arial" w:hAnsi="Arial" w:cs="Arial"/>
          <w:sz w:val="24"/>
          <w:szCs w:val="24"/>
        </w:rPr>
        <w:t xml:space="preserve"> </w:t>
      </w:r>
      <w:r w:rsidR="003F1A41" w:rsidRPr="00947E85">
        <w:rPr>
          <w:rFonts w:ascii="Arial" w:hAnsi="Arial" w:cs="Arial"/>
          <w:sz w:val="24"/>
          <w:szCs w:val="24"/>
        </w:rPr>
        <w:t>t</w:t>
      </w:r>
      <w:r w:rsidR="007D49DA" w:rsidRPr="00947E85">
        <w:rPr>
          <w:rFonts w:ascii="Arial" w:hAnsi="Arial" w:cs="Arial"/>
          <w:sz w:val="24"/>
          <w:szCs w:val="24"/>
        </w:rPr>
        <w:t xml:space="preserve">o </w:t>
      </w:r>
      <w:r w:rsidR="009B7245" w:rsidRPr="00947E85">
        <w:rPr>
          <w:rFonts w:ascii="Arial" w:hAnsi="Arial" w:cs="Arial"/>
          <w:sz w:val="24"/>
          <w:szCs w:val="24"/>
        </w:rPr>
        <w:t>build</w:t>
      </w:r>
      <w:r w:rsidR="007D49DA" w:rsidRPr="00947E85">
        <w:rPr>
          <w:rFonts w:ascii="Arial" w:hAnsi="Arial" w:cs="Arial"/>
          <w:sz w:val="24"/>
          <w:szCs w:val="24"/>
        </w:rPr>
        <w:t xml:space="preserve"> </w:t>
      </w:r>
      <w:r w:rsidR="00D876D1" w:rsidRPr="00947E85">
        <w:rPr>
          <w:rFonts w:ascii="Arial" w:hAnsi="Arial" w:cs="Arial"/>
          <w:sz w:val="24"/>
          <w:szCs w:val="24"/>
        </w:rPr>
        <w:t>their skills to allow a deeper understandi</w:t>
      </w:r>
      <w:r w:rsidR="00244547" w:rsidRPr="00947E85">
        <w:rPr>
          <w:rFonts w:ascii="Arial" w:hAnsi="Arial" w:cs="Arial"/>
          <w:sz w:val="24"/>
          <w:szCs w:val="24"/>
        </w:rPr>
        <w:t xml:space="preserve">ng through </w:t>
      </w:r>
      <w:r w:rsidR="007D49DA" w:rsidRPr="00947E85">
        <w:rPr>
          <w:rFonts w:ascii="Arial" w:hAnsi="Arial" w:cs="Arial"/>
          <w:sz w:val="24"/>
          <w:szCs w:val="24"/>
        </w:rPr>
        <w:t>continuous</w:t>
      </w:r>
      <w:r w:rsidR="00244547" w:rsidRPr="00947E85">
        <w:rPr>
          <w:rFonts w:ascii="Arial" w:hAnsi="Arial" w:cs="Arial"/>
          <w:sz w:val="24"/>
          <w:szCs w:val="24"/>
        </w:rPr>
        <w:t xml:space="preserve"> development of their education.</w:t>
      </w:r>
      <w:r w:rsidRPr="00947E85">
        <w:rPr>
          <w:rFonts w:ascii="Arial" w:hAnsi="Arial" w:cs="Arial"/>
          <w:sz w:val="24"/>
          <w:szCs w:val="24"/>
        </w:rPr>
        <w:t xml:space="preserve"> Mini-languages </w:t>
      </w:r>
      <w:r w:rsidR="00244547" w:rsidRPr="00947E85">
        <w:rPr>
          <w:rFonts w:ascii="Arial" w:hAnsi="Arial" w:cs="Arial"/>
          <w:sz w:val="24"/>
          <w:szCs w:val="24"/>
        </w:rPr>
        <w:t>are used to</w:t>
      </w:r>
      <w:r w:rsidR="00E2242C" w:rsidRPr="00947E85">
        <w:rPr>
          <w:rFonts w:ascii="Arial" w:hAnsi="Arial" w:cs="Arial"/>
          <w:sz w:val="24"/>
          <w:szCs w:val="24"/>
        </w:rPr>
        <w:t xml:space="preserve"> su</w:t>
      </w:r>
      <w:r w:rsidR="007F6872" w:rsidRPr="00947E85">
        <w:rPr>
          <w:rFonts w:ascii="Arial" w:hAnsi="Arial" w:cs="Arial"/>
          <w:sz w:val="24"/>
          <w:szCs w:val="24"/>
        </w:rPr>
        <w:t>pport</w:t>
      </w:r>
      <w:r w:rsidRPr="00947E85">
        <w:rPr>
          <w:rFonts w:ascii="Arial" w:hAnsi="Arial" w:cs="Arial"/>
          <w:sz w:val="24"/>
          <w:szCs w:val="24"/>
        </w:rPr>
        <w:t xml:space="preserve"> </w:t>
      </w:r>
      <w:r w:rsidR="0055105A" w:rsidRPr="00947E85">
        <w:rPr>
          <w:rFonts w:ascii="Arial" w:hAnsi="Arial" w:cs="Arial"/>
          <w:sz w:val="24"/>
          <w:szCs w:val="24"/>
        </w:rPr>
        <w:t>learners</w:t>
      </w:r>
      <w:r w:rsidR="007F6872" w:rsidRPr="00947E85">
        <w:rPr>
          <w:rFonts w:ascii="Arial" w:hAnsi="Arial" w:cs="Arial"/>
          <w:sz w:val="24"/>
          <w:szCs w:val="24"/>
        </w:rPr>
        <w:t xml:space="preserve"> as they begin their journey through learning programming. As they become more confident with using the soft</w:t>
      </w:r>
      <w:r w:rsidR="00E40C56" w:rsidRPr="00947E85">
        <w:rPr>
          <w:rFonts w:ascii="Arial" w:hAnsi="Arial" w:cs="Arial"/>
          <w:sz w:val="24"/>
          <w:szCs w:val="24"/>
        </w:rPr>
        <w:t xml:space="preserve">ware the scaffolding is removed to </w:t>
      </w:r>
      <w:r w:rsidR="007D49DA" w:rsidRPr="00947E85">
        <w:rPr>
          <w:rFonts w:ascii="Arial" w:hAnsi="Arial" w:cs="Arial"/>
          <w:sz w:val="24"/>
          <w:szCs w:val="24"/>
        </w:rPr>
        <w:t>make them more independent</w:t>
      </w:r>
      <w:r w:rsidRPr="00947E85">
        <w:rPr>
          <w:rFonts w:ascii="Arial" w:hAnsi="Arial" w:cs="Arial"/>
          <w:sz w:val="24"/>
          <w:szCs w:val="24"/>
        </w:rPr>
        <w:t xml:space="preserve"> </w:t>
      </w:r>
      <w:sdt>
        <w:sdtPr>
          <w:rPr>
            <w:rFonts w:ascii="Arial" w:hAnsi="Arial" w:cs="Arial"/>
            <w:sz w:val="24"/>
            <w:szCs w:val="24"/>
          </w:rPr>
          <w:id w:val="-1611651152"/>
          <w:citation/>
        </w:sdtPr>
        <w:sdtEndPr/>
        <w:sdtContent>
          <w:r w:rsidR="00A049A9" w:rsidRPr="00947E85">
            <w:rPr>
              <w:rFonts w:ascii="Arial" w:hAnsi="Arial" w:cs="Arial"/>
              <w:sz w:val="24"/>
              <w:szCs w:val="24"/>
            </w:rPr>
            <w:fldChar w:fldCharType="begin"/>
          </w:r>
          <w:r w:rsidR="00A049A9" w:rsidRPr="00947E85">
            <w:rPr>
              <w:rFonts w:ascii="Arial" w:hAnsi="Arial" w:cs="Arial"/>
              <w:sz w:val="24"/>
              <w:szCs w:val="24"/>
            </w:rPr>
            <w:instrText xml:space="preserve"> CITATION Arm15 \l 2057 </w:instrText>
          </w:r>
          <w:r w:rsidR="00A049A9" w:rsidRPr="00947E85">
            <w:rPr>
              <w:rFonts w:ascii="Arial" w:hAnsi="Arial" w:cs="Arial"/>
              <w:sz w:val="24"/>
              <w:szCs w:val="24"/>
            </w:rPr>
            <w:fldChar w:fldCharType="separate"/>
          </w:r>
          <w:r w:rsidR="00CB1BBC" w:rsidRPr="00CB1BBC">
            <w:rPr>
              <w:rFonts w:ascii="Arial" w:hAnsi="Arial" w:cs="Arial"/>
              <w:noProof/>
              <w:sz w:val="24"/>
              <w:szCs w:val="24"/>
            </w:rPr>
            <w:t>(Armoni, et al., 2015)</w:t>
          </w:r>
          <w:r w:rsidR="00A049A9" w:rsidRPr="00947E85">
            <w:rPr>
              <w:rFonts w:ascii="Arial" w:hAnsi="Arial" w:cs="Arial"/>
              <w:sz w:val="24"/>
              <w:szCs w:val="24"/>
            </w:rPr>
            <w:fldChar w:fldCharType="end"/>
          </w:r>
        </w:sdtContent>
      </w:sdt>
      <w:r w:rsidRPr="00947E85">
        <w:rPr>
          <w:rFonts w:ascii="Arial" w:hAnsi="Arial" w:cs="Arial"/>
          <w:sz w:val="24"/>
          <w:szCs w:val="24"/>
        </w:rPr>
        <w:t xml:space="preserve">.   </w:t>
      </w:r>
      <w:r w:rsidR="001753A6" w:rsidRPr="00947E85">
        <w:rPr>
          <w:rFonts w:ascii="Arial" w:hAnsi="Arial" w:cs="Arial"/>
          <w:noProof/>
          <w:sz w:val="24"/>
          <w:szCs w:val="24"/>
        </w:rPr>
        <w:t>Bruner (1960)</w:t>
      </w:r>
      <w:r w:rsidR="00BC0663" w:rsidRPr="00947E85">
        <w:rPr>
          <w:rFonts w:ascii="Arial" w:hAnsi="Arial" w:cs="Arial"/>
          <w:sz w:val="24"/>
          <w:szCs w:val="24"/>
        </w:rPr>
        <w:t xml:space="preserve"> and </w:t>
      </w:r>
      <w:r w:rsidR="00BD5BCC" w:rsidRPr="00947E85">
        <w:rPr>
          <w:rFonts w:ascii="Arial" w:hAnsi="Arial" w:cs="Arial"/>
          <w:sz w:val="24"/>
          <w:szCs w:val="24"/>
        </w:rPr>
        <w:t>i</w:t>
      </w:r>
      <w:r w:rsidRPr="00947E85">
        <w:rPr>
          <w:rFonts w:ascii="Arial" w:hAnsi="Arial" w:cs="Arial"/>
          <w:sz w:val="24"/>
          <w:szCs w:val="24"/>
        </w:rPr>
        <w:t>deas of scaffolding are explained using the spiral curriculum</w:t>
      </w:r>
      <w:r w:rsidR="008E28B7" w:rsidRPr="00947E85">
        <w:rPr>
          <w:rFonts w:ascii="Arial" w:hAnsi="Arial" w:cs="Arial"/>
          <w:sz w:val="24"/>
          <w:szCs w:val="24"/>
        </w:rPr>
        <w:t xml:space="preserve">, </w:t>
      </w:r>
      <w:r w:rsidRPr="00947E85">
        <w:rPr>
          <w:rFonts w:ascii="Arial" w:hAnsi="Arial" w:cs="Arial"/>
          <w:sz w:val="24"/>
          <w:szCs w:val="24"/>
        </w:rPr>
        <w:t xml:space="preserve">whereby learners understand concepts more effectively by repeating the process through a simplified version before engaging with the ideas in a more complex way. This </w:t>
      </w:r>
      <w:r w:rsidR="0022119C" w:rsidRPr="00947E85">
        <w:rPr>
          <w:rFonts w:ascii="Arial" w:hAnsi="Arial" w:cs="Arial"/>
          <w:sz w:val="24"/>
          <w:szCs w:val="24"/>
        </w:rPr>
        <w:t xml:space="preserve">relates to </w:t>
      </w:r>
      <w:r w:rsidRPr="00947E85">
        <w:rPr>
          <w:rFonts w:ascii="Arial" w:hAnsi="Arial" w:cs="Arial"/>
          <w:sz w:val="24"/>
          <w:szCs w:val="24"/>
        </w:rPr>
        <w:t xml:space="preserve">teaching </w:t>
      </w:r>
      <w:r w:rsidR="00733946" w:rsidRPr="00947E85">
        <w:rPr>
          <w:rFonts w:ascii="Arial" w:hAnsi="Arial" w:cs="Arial"/>
          <w:sz w:val="24"/>
          <w:szCs w:val="24"/>
        </w:rPr>
        <w:t xml:space="preserve">programming </w:t>
      </w:r>
      <w:r w:rsidR="00F93025" w:rsidRPr="00947E85">
        <w:rPr>
          <w:rFonts w:ascii="Arial" w:hAnsi="Arial" w:cs="Arial"/>
          <w:sz w:val="24"/>
          <w:szCs w:val="24"/>
        </w:rPr>
        <w:t>c</w:t>
      </w:r>
      <w:r w:rsidRPr="00947E85">
        <w:rPr>
          <w:rFonts w:ascii="Arial" w:hAnsi="Arial" w:cs="Arial"/>
          <w:sz w:val="24"/>
          <w:szCs w:val="24"/>
        </w:rPr>
        <w:t xml:space="preserve">oncepts to </w:t>
      </w:r>
      <w:r w:rsidR="0055105A" w:rsidRPr="00947E85">
        <w:rPr>
          <w:rFonts w:ascii="Arial" w:hAnsi="Arial" w:cs="Arial"/>
          <w:sz w:val="24"/>
          <w:szCs w:val="24"/>
        </w:rPr>
        <w:t>learners</w:t>
      </w:r>
      <w:r w:rsidRPr="00947E85">
        <w:rPr>
          <w:rFonts w:ascii="Arial" w:hAnsi="Arial" w:cs="Arial"/>
          <w:sz w:val="24"/>
          <w:szCs w:val="24"/>
        </w:rPr>
        <w:t xml:space="preserve"> through the use of </w:t>
      </w:r>
      <w:r w:rsidR="006670B0">
        <w:rPr>
          <w:rFonts w:ascii="Arial" w:hAnsi="Arial" w:cs="Arial"/>
          <w:sz w:val="24"/>
          <w:szCs w:val="24"/>
        </w:rPr>
        <w:t>mini-languages</w:t>
      </w:r>
      <w:r w:rsidR="002E3D43" w:rsidRPr="00947E85">
        <w:rPr>
          <w:rFonts w:ascii="Arial" w:hAnsi="Arial" w:cs="Arial"/>
          <w:sz w:val="24"/>
          <w:szCs w:val="24"/>
        </w:rPr>
        <w:t xml:space="preserve"> provides a foundation</w:t>
      </w:r>
      <w:r w:rsidRPr="00947E85">
        <w:rPr>
          <w:rFonts w:ascii="Arial" w:hAnsi="Arial" w:cs="Arial"/>
          <w:sz w:val="24"/>
          <w:szCs w:val="24"/>
        </w:rPr>
        <w:t xml:space="preserve"> understanding that they can further build on throughout the</w:t>
      </w:r>
      <w:r w:rsidR="002E3D43" w:rsidRPr="00947E85">
        <w:rPr>
          <w:rFonts w:ascii="Arial" w:hAnsi="Arial" w:cs="Arial"/>
          <w:sz w:val="24"/>
          <w:szCs w:val="24"/>
        </w:rPr>
        <w:t>ir educatio</w:t>
      </w:r>
      <w:r w:rsidR="002D71F4" w:rsidRPr="00947E85">
        <w:rPr>
          <w:rFonts w:ascii="Arial" w:hAnsi="Arial" w:cs="Arial"/>
          <w:sz w:val="24"/>
          <w:szCs w:val="24"/>
        </w:rPr>
        <w:t>n</w:t>
      </w:r>
      <w:sdt>
        <w:sdtPr>
          <w:rPr>
            <w:rFonts w:ascii="Arial" w:hAnsi="Arial" w:cs="Arial"/>
            <w:sz w:val="24"/>
            <w:szCs w:val="24"/>
          </w:rPr>
          <w:id w:val="1017740991"/>
          <w:citation/>
        </w:sdtPr>
        <w:sdtEndPr/>
        <w:sdtContent>
          <w:r w:rsidR="00BD5BCC" w:rsidRPr="00947E85">
            <w:rPr>
              <w:rFonts w:ascii="Arial" w:hAnsi="Arial" w:cs="Arial"/>
              <w:sz w:val="24"/>
              <w:szCs w:val="24"/>
            </w:rPr>
            <w:fldChar w:fldCharType="begin"/>
          </w:r>
          <w:r w:rsidR="00BD5BCC" w:rsidRPr="00947E85">
            <w:rPr>
              <w:rFonts w:ascii="Arial" w:hAnsi="Arial" w:cs="Arial"/>
              <w:sz w:val="24"/>
              <w:szCs w:val="24"/>
            </w:rPr>
            <w:instrText xml:space="preserve"> CITATION Arm15 \l 2057 </w:instrText>
          </w:r>
          <w:r w:rsidR="00BD5BCC" w:rsidRPr="00947E85">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(Armoni, et al., 2015)</w:t>
          </w:r>
          <w:r w:rsidR="00BD5BCC" w:rsidRPr="00947E85">
            <w:rPr>
              <w:rFonts w:ascii="Arial" w:hAnsi="Arial" w:cs="Arial"/>
              <w:sz w:val="24"/>
              <w:szCs w:val="24"/>
            </w:rPr>
            <w:fldChar w:fldCharType="end"/>
          </w:r>
        </w:sdtContent>
      </w:sdt>
      <w:r w:rsidRPr="00947E85">
        <w:rPr>
          <w:rFonts w:ascii="Arial" w:hAnsi="Arial" w:cs="Arial"/>
          <w:sz w:val="24"/>
          <w:szCs w:val="24"/>
        </w:rPr>
        <w:t xml:space="preserve">. </w:t>
      </w:r>
      <w:r w:rsidR="00E95051" w:rsidRPr="00947E85">
        <w:rPr>
          <w:rFonts w:ascii="Arial" w:hAnsi="Arial" w:cs="Arial"/>
          <w:sz w:val="24"/>
          <w:szCs w:val="24"/>
        </w:rPr>
        <w:t xml:space="preserve">Using Mini-languages such as </w:t>
      </w:r>
      <w:r w:rsidR="006670B0">
        <w:rPr>
          <w:rFonts w:ascii="Arial" w:hAnsi="Arial" w:cs="Arial"/>
          <w:sz w:val="24"/>
          <w:szCs w:val="24"/>
        </w:rPr>
        <w:t>Scratch</w:t>
      </w:r>
      <w:r w:rsidR="00E95051" w:rsidRPr="00947E85">
        <w:rPr>
          <w:rFonts w:ascii="Arial" w:hAnsi="Arial" w:cs="Arial"/>
          <w:sz w:val="24"/>
          <w:szCs w:val="24"/>
        </w:rPr>
        <w:t xml:space="preserve"> or MicroBit without the underlying conceptual understanding can limit pupil’s ability to transform skills and knowledge to other </w:t>
      </w:r>
      <w:r w:rsidR="001722A5" w:rsidRPr="001722A5">
        <w:rPr>
          <w:rFonts w:ascii="Arial" w:hAnsi="Arial" w:cs="Arial"/>
          <w:noProof/>
          <w:sz w:val="24"/>
          <w:szCs w:val="24"/>
        </w:rPr>
        <w:t>(</w:t>
      </w:r>
      <w:r w:rsidR="001722A5">
        <w:rPr>
          <w:rFonts w:ascii="Arial" w:hAnsi="Arial" w:cs="Arial"/>
          <w:noProof/>
          <w:sz w:val="24"/>
          <w:szCs w:val="24"/>
        </w:rPr>
        <w:t>etal</w:t>
      </w:r>
      <w:r w:rsidR="001722A5" w:rsidRPr="001722A5">
        <w:rPr>
          <w:rFonts w:ascii="Arial" w:hAnsi="Arial" w:cs="Arial"/>
          <w:noProof/>
          <w:sz w:val="24"/>
          <w:szCs w:val="24"/>
        </w:rPr>
        <w:t>)</w:t>
      </w:r>
      <w:r w:rsidR="00E95051" w:rsidRPr="00947E85">
        <w:rPr>
          <w:rFonts w:ascii="Arial" w:hAnsi="Arial" w:cs="Arial"/>
          <w:sz w:val="24"/>
          <w:szCs w:val="24"/>
        </w:rPr>
        <w:t>. It is suggested that the educator emphasises the different terms to allow learners to identify these. Without this, learners are not prepared to identify the similarities in the use of more difficult programming languages such as Java, Python etc to benefit them in their future careers</w:t>
      </w:r>
      <w:r w:rsidR="001722A5">
        <w:rPr>
          <w:rFonts w:ascii="Arial" w:hAnsi="Arial" w:cs="Arial"/>
          <w:sz w:val="24"/>
          <w:szCs w:val="24"/>
        </w:rPr>
        <w:t xml:space="preserve"> (etal</w:t>
      </w:r>
      <w:r w:rsidR="00BB753C">
        <w:rPr>
          <w:rFonts w:ascii="Arial" w:hAnsi="Arial" w:cs="Arial"/>
          <w:sz w:val="24"/>
          <w:szCs w:val="24"/>
        </w:rPr>
        <w:t>).</w:t>
      </w:r>
      <w:r w:rsidR="00E95051" w:rsidRPr="001C39AD">
        <w:rPr>
          <w:rFonts w:ascii="Arial" w:hAnsi="Arial" w:cs="Arial"/>
          <w:sz w:val="24"/>
          <w:szCs w:val="24"/>
        </w:rPr>
        <w:t xml:space="preserve"> </w:t>
      </w:r>
    </w:p>
    <w:p w14:paraId="0FB4BCDC" w14:textId="77777777" w:rsidR="00FD3EFA" w:rsidRPr="001C39AD" w:rsidRDefault="00FD3EFA" w:rsidP="00FD3EFA">
      <w:pPr>
        <w:spacing w:after="0" w:line="240" w:lineRule="auto"/>
        <w:rPr>
          <w:rFonts w:ascii="Arial" w:hAnsi="Arial" w:cs="Arial"/>
          <w:sz w:val="24"/>
          <w:szCs w:val="24"/>
        </w:rPr>
      </w:pPr>
    </w:p>
    <w:p w14:paraId="23BDF97F" w14:textId="762BFB1C" w:rsidR="00FD3EFA" w:rsidRPr="001C39AD" w:rsidRDefault="00FD3EFA" w:rsidP="00FE6234">
      <w:pPr>
        <w:spacing w:after="0" w:line="240" w:lineRule="auto"/>
        <w:rPr>
          <w:rFonts w:ascii="Arial" w:hAnsi="Arial" w:cs="Arial"/>
          <w:sz w:val="24"/>
          <w:szCs w:val="24"/>
        </w:rPr>
      </w:pPr>
      <w:r w:rsidRPr="001C39AD">
        <w:rPr>
          <w:rFonts w:ascii="Arial" w:hAnsi="Arial" w:cs="Arial"/>
          <w:sz w:val="24"/>
          <w:szCs w:val="24"/>
        </w:rPr>
        <w:t xml:space="preserve">Mini-languages allow learners to develop </w:t>
      </w:r>
      <w:r w:rsidR="00E65022" w:rsidRPr="001C39AD">
        <w:rPr>
          <w:rFonts w:ascii="Arial" w:hAnsi="Arial" w:cs="Arial"/>
          <w:sz w:val="24"/>
          <w:szCs w:val="24"/>
        </w:rPr>
        <w:t>confidence through</w:t>
      </w:r>
      <w:r w:rsidRPr="001C39AD">
        <w:rPr>
          <w:rFonts w:ascii="Arial" w:hAnsi="Arial" w:cs="Arial"/>
          <w:sz w:val="24"/>
          <w:szCs w:val="24"/>
        </w:rPr>
        <w:t xml:space="preserve"> programming</w:t>
      </w:r>
      <w:r w:rsidR="00E65022" w:rsidRPr="001C39AD">
        <w:rPr>
          <w:rFonts w:ascii="Arial" w:hAnsi="Arial" w:cs="Arial"/>
          <w:sz w:val="24"/>
          <w:szCs w:val="24"/>
        </w:rPr>
        <w:t xml:space="preserve"> without being restricted by syntax</w:t>
      </w:r>
      <w:r w:rsidR="00421595">
        <w:rPr>
          <w:rFonts w:ascii="Arial" w:hAnsi="Arial" w:cs="Arial"/>
          <w:sz w:val="24"/>
          <w:szCs w:val="24"/>
        </w:rPr>
        <w:t>;</w:t>
      </w:r>
      <w:r w:rsidR="00E65022" w:rsidRPr="001C39AD">
        <w:rPr>
          <w:rFonts w:ascii="Arial" w:hAnsi="Arial" w:cs="Arial"/>
          <w:sz w:val="24"/>
          <w:szCs w:val="24"/>
        </w:rPr>
        <w:t xml:space="preserve"> </w:t>
      </w:r>
      <w:r w:rsidR="00947E85" w:rsidRPr="001C39AD">
        <w:rPr>
          <w:rFonts w:ascii="Arial" w:hAnsi="Arial" w:cs="Arial"/>
          <w:sz w:val="24"/>
          <w:szCs w:val="24"/>
        </w:rPr>
        <w:t>these allowing learners</w:t>
      </w:r>
      <w:r w:rsidR="00E65022" w:rsidRPr="001C39AD">
        <w:rPr>
          <w:rFonts w:ascii="Arial" w:hAnsi="Arial" w:cs="Arial"/>
          <w:sz w:val="24"/>
          <w:szCs w:val="24"/>
        </w:rPr>
        <w:t xml:space="preserve"> to develop the underlying conceptual skills </w:t>
      </w:r>
      <w:r w:rsidR="004C6F5E">
        <w:rPr>
          <w:rFonts w:ascii="Arial" w:hAnsi="Arial" w:cs="Arial"/>
          <w:sz w:val="24"/>
          <w:szCs w:val="24"/>
        </w:rPr>
        <w:t xml:space="preserve">in </w:t>
      </w:r>
      <w:r w:rsidR="004C6F5E" w:rsidRPr="001C39AD">
        <w:rPr>
          <w:rFonts w:ascii="Arial" w:hAnsi="Arial" w:cs="Arial"/>
          <w:sz w:val="24"/>
          <w:szCs w:val="24"/>
        </w:rPr>
        <w:t xml:space="preserve">algorithmic thinking and abstract reasoning </w:t>
      </w:r>
      <w:r w:rsidR="00E65022" w:rsidRPr="001C39AD">
        <w:rPr>
          <w:rFonts w:ascii="Arial" w:hAnsi="Arial" w:cs="Arial"/>
          <w:sz w:val="24"/>
          <w:szCs w:val="24"/>
        </w:rPr>
        <w:t xml:space="preserve">more </w:t>
      </w:r>
      <w:r w:rsidR="00BC25D9" w:rsidRPr="001C39AD">
        <w:rPr>
          <w:rFonts w:ascii="Arial" w:hAnsi="Arial" w:cs="Arial"/>
          <w:sz w:val="24"/>
          <w:szCs w:val="24"/>
        </w:rPr>
        <w:t>effectively</w:t>
      </w:r>
      <w:r w:rsidR="00E65022" w:rsidRPr="001C39AD">
        <w:rPr>
          <w:rFonts w:ascii="Arial" w:hAnsi="Arial" w:cs="Arial"/>
          <w:sz w:val="24"/>
          <w:szCs w:val="24"/>
        </w:rPr>
        <w:t xml:space="preserve"> without being </w:t>
      </w:r>
      <w:r w:rsidR="0084703D">
        <w:rPr>
          <w:rFonts w:ascii="Arial" w:hAnsi="Arial" w:cs="Arial"/>
          <w:sz w:val="24"/>
          <w:szCs w:val="24"/>
        </w:rPr>
        <w:t>too</w:t>
      </w:r>
      <w:r w:rsidR="00B9374A">
        <w:rPr>
          <w:rFonts w:ascii="Arial" w:hAnsi="Arial" w:cs="Arial"/>
          <w:sz w:val="24"/>
          <w:szCs w:val="24"/>
        </w:rPr>
        <w:t xml:space="preserve"> </w:t>
      </w:r>
      <w:r w:rsidR="00E65022" w:rsidRPr="001C39AD">
        <w:rPr>
          <w:rFonts w:ascii="Arial" w:hAnsi="Arial" w:cs="Arial"/>
          <w:sz w:val="24"/>
          <w:szCs w:val="24"/>
        </w:rPr>
        <w:t xml:space="preserve">concerned </w:t>
      </w:r>
      <w:r w:rsidR="00BC25D9">
        <w:rPr>
          <w:rFonts w:ascii="Arial" w:hAnsi="Arial" w:cs="Arial"/>
          <w:sz w:val="24"/>
          <w:szCs w:val="24"/>
        </w:rPr>
        <w:t>wi</w:t>
      </w:r>
      <w:r w:rsidR="00E65022" w:rsidRPr="001C39AD">
        <w:rPr>
          <w:rFonts w:ascii="Arial" w:hAnsi="Arial" w:cs="Arial"/>
          <w:sz w:val="24"/>
          <w:szCs w:val="24"/>
        </w:rPr>
        <w:t>t</w:t>
      </w:r>
      <w:r w:rsidR="00BC25D9">
        <w:rPr>
          <w:rFonts w:ascii="Arial" w:hAnsi="Arial" w:cs="Arial"/>
          <w:sz w:val="24"/>
          <w:szCs w:val="24"/>
        </w:rPr>
        <w:t>h</w:t>
      </w:r>
      <w:r w:rsidR="00B9374A">
        <w:rPr>
          <w:rFonts w:ascii="Arial" w:hAnsi="Arial" w:cs="Arial"/>
          <w:sz w:val="24"/>
          <w:szCs w:val="24"/>
        </w:rPr>
        <w:t xml:space="preserve"> errors </w:t>
      </w:r>
      <w:r w:rsidR="009D7DFC">
        <w:rPr>
          <w:rFonts w:ascii="Arial" w:hAnsi="Arial" w:cs="Arial"/>
          <w:sz w:val="24"/>
          <w:szCs w:val="24"/>
        </w:rPr>
        <w:t xml:space="preserve">stopping the </w:t>
      </w:r>
      <w:r w:rsidR="00E65022" w:rsidRPr="001C39AD">
        <w:rPr>
          <w:rFonts w:ascii="Arial" w:hAnsi="Arial" w:cs="Arial"/>
          <w:sz w:val="24"/>
          <w:szCs w:val="24"/>
        </w:rPr>
        <w:t xml:space="preserve">programme </w:t>
      </w:r>
      <w:r w:rsidR="009D7DFC">
        <w:rPr>
          <w:rFonts w:ascii="Arial" w:hAnsi="Arial" w:cs="Arial"/>
          <w:sz w:val="24"/>
          <w:szCs w:val="24"/>
        </w:rPr>
        <w:t xml:space="preserve">from </w:t>
      </w:r>
      <w:r w:rsidR="00E65022" w:rsidRPr="001C39AD">
        <w:rPr>
          <w:rFonts w:ascii="Arial" w:hAnsi="Arial" w:cs="Arial"/>
          <w:sz w:val="24"/>
          <w:szCs w:val="24"/>
        </w:rPr>
        <w:t>run</w:t>
      </w:r>
      <w:r w:rsidR="009D7DFC">
        <w:rPr>
          <w:rFonts w:ascii="Arial" w:hAnsi="Arial" w:cs="Arial"/>
          <w:sz w:val="24"/>
          <w:szCs w:val="24"/>
        </w:rPr>
        <w:t>ning</w:t>
      </w:r>
      <w:r w:rsidR="007D41B3">
        <w:rPr>
          <w:rFonts w:ascii="Arial" w:hAnsi="Arial" w:cs="Arial"/>
          <w:sz w:val="24"/>
          <w:szCs w:val="24"/>
        </w:rPr>
        <w:t xml:space="preserve"> </w:t>
      </w:r>
      <w:sdt>
        <w:sdtPr>
          <w:rPr>
            <w:rFonts w:ascii="Arial" w:hAnsi="Arial" w:cs="Arial"/>
            <w:sz w:val="24"/>
            <w:szCs w:val="24"/>
          </w:rPr>
          <w:id w:val="-575046506"/>
          <w:citation/>
        </w:sdtPr>
        <w:sdtEndPr/>
        <w:sdtContent>
          <w:r w:rsidR="00FD5193">
            <w:rPr>
              <w:rFonts w:ascii="Arial" w:hAnsi="Arial" w:cs="Arial"/>
              <w:sz w:val="24"/>
              <w:szCs w:val="24"/>
            </w:rPr>
            <w:fldChar w:fldCharType="begin"/>
          </w:r>
          <w:r w:rsidR="00FD5193">
            <w:rPr>
              <w:rFonts w:ascii="Arial" w:hAnsi="Arial" w:cs="Arial"/>
              <w:sz w:val="24"/>
              <w:szCs w:val="24"/>
            </w:rPr>
            <w:instrText xml:space="preserve"> CITATION Dam18 \l 2057 </w:instrText>
          </w:r>
          <w:r w:rsidR="00EF2F6A">
            <w:rPr>
              <w:rFonts w:ascii="Arial" w:hAnsi="Arial" w:cs="Arial"/>
              <w:sz w:val="24"/>
              <w:szCs w:val="24"/>
            </w:rPr>
            <w:instrText xml:space="preserve"> \m Rob10</w:instrText>
          </w:r>
          <w:r w:rsidR="00FD5193">
            <w:rPr>
              <w:rFonts w:ascii="Arial" w:hAnsi="Arial" w:cs="Arial"/>
              <w:sz w:val="24"/>
              <w:szCs w:val="24"/>
            </w:rPr>
            <w:fldChar w:fldCharType="separate"/>
          </w:r>
          <w:r w:rsidR="00CB1BBC" w:rsidRPr="00CB1BBC">
            <w:rPr>
              <w:rFonts w:ascii="Arial" w:hAnsi="Arial" w:cs="Arial"/>
              <w:noProof/>
              <w:sz w:val="24"/>
              <w:szCs w:val="24"/>
            </w:rPr>
            <w:t>(Damla &amp; Cagiltay, 2018; Robins, et al., 2010)</w:t>
          </w:r>
          <w:r w:rsidR="00FD5193">
            <w:rPr>
              <w:rFonts w:ascii="Arial" w:hAnsi="Arial" w:cs="Arial"/>
              <w:sz w:val="24"/>
              <w:szCs w:val="24"/>
            </w:rPr>
            <w:fldChar w:fldCharType="end"/>
          </w:r>
        </w:sdtContent>
      </w:sdt>
      <w:r w:rsidR="00E65022" w:rsidRPr="001C39AD">
        <w:rPr>
          <w:rFonts w:ascii="Arial" w:hAnsi="Arial" w:cs="Arial"/>
          <w:sz w:val="24"/>
          <w:szCs w:val="24"/>
        </w:rPr>
        <w:t xml:space="preserve">. </w:t>
      </w:r>
      <w:r w:rsidRPr="001C39AD">
        <w:rPr>
          <w:rFonts w:ascii="Arial" w:hAnsi="Arial" w:cs="Arial"/>
          <w:sz w:val="24"/>
          <w:szCs w:val="24"/>
        </w:rPr>
        <w:t xml:space="preserve">Thus, </w:t>
      </w:r>
      <w:r w:rsidR="00E65022" w:rsidRPr="001C39AD">
        <w:rPr>
          <w:rFonts w:ascii="Arial" w:hAnsi="Arial" w:cs="Arial"/>
          <w:sz w:val="24"/>
          <w:szCs w:val="24"/>
        </w:rPr>
        <w:t xml:space="preserve">allowing </w:t>
      </w:r>
      <w:r w:rsidRPr="001C39AD">
        <w:rPr>
          <w:rFonts w:ascii="Arial" w:hAnsi="Arial" w:cs="Arial"/>
          <w:sz w:val="24"/>
          <w:szCs w:val="24"/>
        </w:rPr>
        <w:t xml:space="preserve">teachers </w:t>
      </w:r>
      <w:r w:rsidR="00E62620">
        <w:rPr>
          <w:rFonts w:ascii="Arial" w:hAnsi="Arial" w:cs="Arial"/>
          <w:sz w:val="24"/>
          <w:szCs w:val="24"/>
        </w:rPr>
        <w:t xml:space="preserve">more </w:t>
      </w:r>
      <w:r w:rsidRPr="001C39AD">
        <w:rPr>
          <w:rFonts w:ascii="Arial" w:hAnsi="Arial" w:cs="Arial"/>
          <w:sz w:val="24"/>
          <w:szCs w:val="24"/>
        </w:rPr>
        <w:t xml:space="preserve">time devoted to aiding the lower attaining </w:t>
      </w:r>
      <w:r w:rsidR="0055105A">
        <w:rPr>
          <w:rFonts w:ascii="Arial" w:hAnsi="Arial" w:cs="Arial"/>
          <w:sz w:val="24"/>
          <w:szCs w:val="24"/>
        </w:rPr>
        <w:t>learners</w:t>
      </w:r>
      <w:r w:rsidRPr="001C39AD">
        <w:rPr>
          <w:rFonts w:ascii="Arial" w:hAnsi="Arial" w:cs="Arial"/>
          <w:sz w:val="24"/>
          <w:szCs w:val="24"/>
        </w:rPr>
        <w:t xml:space="preserve"> or challenging </w:t>
      </w:r>
      <w:r w:rsidR="0055105A">
        <w:rPr>
          <w:rFonts w:ascii="Arial" w:hAnsi="Arial" w:cs="Arial"/>
          <w:sz w:val="24"/>
          <w:szCs w:val="24"/>
        </w:rPr>
        <w:t>learners</w:t>
      </w:r>
      <w:r w:rsidRPr="001C39AD">
        <w:rPr>
          <w:rFonts w:ascii="Arial" w:hAnsi="Arial" w:cs="Arial"/>
          <w:sz w:val="24"/>
          <w:szCs w:val="24"/>
        </w:rPr>
        <w:t xml:space="preserve"> rather than addressing any syntax errors. </w:t>
      </w:r>
      <w:r w:rsidR="000078A0" w:rsidRPr="000078A0">
        <w:rPr>
          <w:rFonts w:ascii="Arial" w:hAnsi="Arial" w:cs="Arial"/>
          <w:noProof/>
          <w:sz w:val="24"/>
          <w:szCs w:val="24"/>
        </w:rPr>
        <w:t xml:space="preserve">Sentance &amp; Csizmadia </w:t>
      </w:r>
      <w:r w:rsidR="000078A0">
        <w:rPr>
          <w:rFonts w:ascii="Arial" w:hAnsi="Arial" w:cs="Arial"/>
          <w:noProof/>
          <w:sz w:val="24"/>
          <w:szCs w:val="24"/>
        </w:rPr>
        <w:t>(</w:t>
      </w:r>
      <w:r w:rsidR="000078A0" w:rsidRPr="000078A0">
        <w:rPr>
          <w:rFonts w:ascii="Arial" w:hAnsi="Arial" w:cs="Arial"/>
          <w:noProof/>
          <w:sz w:val="24"/>
          <w:szCs w:val="24"/>
        </w:rPr>
        <w:t>2017)</w:t>
      </w:r>
      <w:r w:rsidR="000078A0">
        <w:rPr>
          <w:rFonts w:ascii="Arial" w:hAnsi="Arial" w:cs="Arial"/>
          <w:sz w:val="24"/>
          <w:szCs w:val="24"/>
        </w:rPr>
        <w:t xml:space="preserve"> identified</w:t>
      </w:r>
      <w:r w:rsidR="00DF3A05">
        <w:rPr>
          <w:rFonts w:ascii="Arial" w:hAnsi="Arial" w:cs="Arial"/>
          <w:sz w:val="24"/>
          <w:szCs w:val="24"/>
        </w:rPr>
        <w:t xml:space="preserve"> that </w:t>
      </w:r>
      <w:r w:rsidRPr="001C39AD">
        <w:rPr>
          <w:rFonts w:ascii="Arial" w:hAnsi="Arial" w:cs="Arial"/>
          <w:sz w:val="24"/>
          <w:szCs w:val="24"/>
        </w:rPr>
        <w:t xml:space="preserve">lack of skill </w:t>
      </w:r>
      <w:r w:rsidR="0055105A">
        <w:rPr>
          <w:rFonts w:ascii="Arial" w:hAnsi="Arial" w:cs="Arial"/>
          <w:sz w:val="24"/>
          <w:szCs w:val="24"/>
        </w:rPr>
        <w:t>learners</w:t>
      </w:r>
      <w:r w:rsidRPr="001C39AD">
        <w:rPr>
          <w:rFonts w:ascii="Arial" w:hAnsi="Arial" w:cs="Arial"/>
          <w:sz w:val="24"/>
          <w:szCs w:val="24"/>
        </w:rPr>
        <w:t xml:space="preserve"> </w:t>
      </w:r>
      <w:r w:rsidR="00BB753C" w:rsidRPr="001C39AD">
        <w:rPr>
          <w:rFonts w:ascii="Arial" w:hAnsi="Arial" w:cs="Arial"/>
          <w:sz w:val="24"/>
          <w:szCs w:val="24"/>
        </w:rPr>
        <w:t>has</w:t>
      </w:r>
      <w:r w:rsidRPr="001C39AD">
        <w:rPr>
          <w:rFonts w:ascii="Arial" w:hAnsi="Arial" w:cs="Arial"/>
          <w:sz w:val="24"/>
          <w:szCs w:val="24"/>
        </w:rPr>
        <w:t xml:space="preserve"> with reading and mathematics further decreased their ability to learn programming concepts</w:t>
      </w:r>
      <w:r w:rsidR="00371224">
        <w:rPr>
          <w:rFonts w:ascii="Arial" w:hAnsi="Arial" w:cs="Arial"/>
          <w:sz w:val="24"/>
          <w:szCs w:val="24"/>
        </w:rPr>
        <w:t xml:space="preserve"> and engage effectively with more complex procedural languages</w:t>
      </w:r>
      <w:r w:rsidR="00E65022" w:rsidRPr="001C39AD">
        <w:rPr>
          <w:rFonts w:ascii="Arial" w:hAnsi="Arial" w:cs="Arial"/>
          <w:sz w:val="24"/>
          <w:szCs w:val="24"/>
        </w:rPr>
        <w:t xml:space="preserve">. </w:t>
      </w:r>
      <w:r w:rsidR="00BC4C47" w:rsidRPr="00BC4C47">
        <w:rPr>
          <w:rFonts w:ascii="Arial" w:hAnsi="Arial" w:cs="Arial"/>
          <w:noProof/>
          <w:sz w:val="24"/>
          <w:szCs w:val="24"/>
        </w:rPr>
        <w:t>Dweck &amp; L</w:t>
      </w:r>
      <w:r w:rsidR="00BC4C47" w:rsidRPr="00C745A2">
        <w:rPr>
          <w:rFonts w:ascii="Arial" w:hAnsi="Arial" w:cs="Arial"/>
          <w:noProof/>
          <w:sz w:val="24"/>
          <w:szCs w:val="24"/>
        </w:rPr>
        <w:t>eggett, (1988)</w:t>
      </w:r>
      <w:r w:rsidR="00300D50" w:rsidRPr="00C745A2">
        <w:rPr>
          <w:rFonts w:ascii="Arial" w:hAnsi="Arial" w:cs="Arial"/>
          <w:sz w:val="24"/>
          <w:szCs w:val="24"/>
        </w:rPr>
        <w:t xml:space="preserve"> </w:t>
      </w:r>
      <w:r w:rsidR="00E65022" w:rsidRPr="00C745A2">
        <w:rPr>
          <w:rFonts w:ascii="Arial" w:hAnsi="Arial" w:cs="Arial"/>
          <w:sz w:val="24"/>
          <w:szCs w:val="24"/>
        </w:rPr>
        <w:t xml:space="preserve">ideas of growth mindset </w:t>
      </w:r>
      <w:r w:rsidR="00FE32F4" w:rsidRPr="00C745A2">
        <w:rPr>
          <w:rFonts w:ascii="Arial" w:hAnsi="Arial" w:cs="Arial"/>
          <w:sz w:val="24"/>
          <w:szCs w:val="24"/>
        </w:rPr>
        <w:t>prosed that</w:t>
      </w:r>
      <w:r w:rsidR="00E65022" w:rsidRPr="00C745A2">
        <w:rPr>
          <w:rFonts w:ascii="Arial" w:hAnsi="Arial" w:cs="Arial"/>
          <w:sz w:val="24"/>
          <w:szCs w:val="24"/>
        </w:rPr>
        <w:t xml:space="preserve"> </w:t>
      </w:r>
      <w:r w:rsidR="00FE32F4" w:rsidRPr="00C745A2">
        <w:rPr>
          <w:rFonts w:ascii="Arial" w:hAnsi="Arial" w:cs="Arial"/>
          <w:sz w:val="24"/>
          <w:szCs w:val="24"/>
        </w:rPr>
        <w:t xml:space="preserve">in the </w:t>
      </w:r>
      <w:r w:rsidR="00E65022" w:rsidRPr="00C745A2">
        <w:rPr>
          <w:rFonts w:ascii="Arial" w:hAnsi="Arial" w:cs="Arial"/>
          <w:sz w:val="24"/>
          <w:szCs w:val="24"/>
        </w:rPr>
        <w:t xml:space="preserve">beginning stages of development allowing </w:t>
      </w:r>
      <w:r w:rsidR="0055105A" w:rsidRPr="00C745A2">
        <w:rPr>
          <w:rFonts w:ascii="Arial" w:hAnsi="Arial" w:cs="Arial"/>
          <w:sz w:val="24"/>
          <w:szCs w:val="24"/>
        </w:rPr>
        <w:t>learners</w:t>
      </w:r>
      <w:r w:rsidR="00E65022" w:rsidRPr="00C745A2">
        <w:rPr>
          <w:rFonts w:ascii="Arial" w:hAnsi="Arial" w:cs="Arial"/>
          <w:sz w:val="24"/>
          <w:szCs w:val="24"/>
        </w:rPr>
        <w:t xml:space="preserve"> to understand how a programme runs and to get a programme up and running will develop an open mind as even the smallest set back can sometimes deter </w:t>
      </w:r>
      <w:r w:rsidR="0055105A" w:rsidRPr="00C745A2">
        <w:rPr>
          <w:rFonts w:ascii="Arial" w:hAnsi="Arial" w:cs="Arial"/>
          <w:sz w:val="24"/>
          <w:szCs w:val="24"/>
        </w:rPr>
        <w:t>learners</w:t>
      </w:r>
      <w:r w:rsidR="00E65022" w:rsidRPr="00C745A2">
        <w:rPr>
          <w:rFonts w:ascii="Arial" w:hAnsi="Arial" w:cs="Arial"/>
          <w:sz w:val="24"/>
          <w:szCs w:val="24"/>
        </w:rPr>
        <w:t xml:space="preserve"> from </w:t>
      </w:r>
      <w:r w:rsidR="00FE32F4" w:rsidRPr="00C745A2">
        <w:rPr>
          <w:rFonts w:ascii="Arial" w:hAnsi="Arial" w:cs="Arial"/>
          <w:sz w:val="24"/>
          <w:szCs w:val="24"/>
        </w:rPr>
        <w:t>progressing</w:t>
      </w:r>
      <w:r w:rsidR="00746125" w:rsidRPr="00C745A2">
        <w:rPr>
          <w:rFonts w:ascii="Arial" w:hAnsi="Arial" w:cs="Arial"/>
          <w:sz w:val="24"/>
          <w:szCs w:val="24"/>
        </w:rPr>
        <w:t xml:space="preserve">. </w:t>
      </w:r>
      <w:r w:rsidR="009B5E97" w:rsidRPr="00C745A2">
        <w:rPr>
          <w:rFonts w:ascii="Arial" w:hAnsi="Arial" w:cs="Arial"/>
          <w:sz w:val="24"/>
          <w:szCs w:val="24"/>
        </w:rPr>
        <w:t>T</w:t>
      </w:r>
      <w:r w:rsidR="00746125" w:rsidRPr="00C745A2">
        <w:rPr>
          <w:rFonts w:ascii="Arial" w:hAnsi="Arial" w:cs="Arial"/>
          <w:sz w:val="24"/>
          <w:szCs w:val="24"/>
        </w:rPr>
        <w:t xml:space="preserve">his </w:t>
      </w:r>
      <w:r w:rsidR="00C745A2" w:rsidRPr="00C745A2">
        <w:rPr>
          <w:rFonts w:ascii="Arial" w:hAnsi="Arial" w:cs="Arial"/>
          <w:sz w:val="24"/>
          <w:szCs w:val="24"/>
        </w:rPr>
        <w:t>benefitting</w:t>
      </w:r>
      <w:r w:rsidR="00746125" w:rsidRPr="00C745A2">
        <w:rPr>
          <w:rFonts w:ascii="Arial" w:hAnsi="Arial" w:cs="Arial"/>
          <w:sz w:val="24"/>
          <w:szCs w:val="24"/>
        </w:rPr>
        <w:t xml:space="preserve"> future careers in programming as </w:t>
      </w:r>
      <w:r w:rsidR="0055105A" w:rsidRPr="00C745A2">
        <w:rPr>
          <w:rFonts w:ascii="Arial" w:hAnsi="Arial" w:cs="Arial"/>
          <w:sz w:val="24"/>
          <w:szCs w:val="24"/>
        </w:rPr>
        <w:t>learners</w:t>
      </w:r>
      <w:r w:rsidR="00746125" w:rsidRPr="00C745A2">
        <w:rPr>
          <w:rFonts w:ascii="Arial" w:hAnsi="Arial" w:cs="Arial"/>
          <w:sz w:val="24"/>
          <w:szCs w:val="24"/>
        </w:rPr>
        <w:t xml:space="preserve"> who intend on completing programming at degree level are more likely to drop out because of their</w:t>
      </w:r>
      <w:r w:rsidR="00FE6234" w:rsidRPr="00C745A2">
        <w:rPr>
          <w:rFonts w:ascii="Arial" w:hAnsi="Arial" w:cs="Arial"/>
          <w:sz w:val="24"/>
          <w:szCs w:val="24"/>
        </w:rPr>
        <w:t xml:space="preserve"> </w:t>
      </w:r>
      <w:r w:rsidR="00746125" w:rsidRPr="00C745A2">
        <w:rPr>
          <w:rFonts w:ascii="Arial" w:hAnsi="Arial" w:cs="Arial"/>
          <w:sz w:val="24"/>
          <w:szCs w:val="24"/>
        </w:rPr>
        <w:t>fixed mindset toward programming</w:t>
      </w:r>
      <w:r w:rsidR="00BC4C47" w:rsidRPr="00C745A2">
        <w:rPr>
          <w:rFonts w:ascii="Arial" w:hAnsi="Arial" w:cs="Arial"/>
          <w:sz w:val="24"/>
          <w:szCs w:val="24"/>
        </w:rPr>
        <w:t xml:space="preserve"> </w:t>
      </w:r>
      <w:sdt>
        <w:sdtPr>
          <w:rPr>
            <w:rFonts w:ascii="Arial" w:hAnsi="Arial" w:cs="Arial"/>
            <w:sz w:val="24"/>
            <w:szCs w:val="24"/>
          </w:rPr>
          <w:id w:val="-1829980057"/>
          <w:citation/>
        </w:sdtPr>
        <w:sdtEndPr/>
        <w:sdtContent>
          <w:r w:rsidR="00927BEB" w:rsidRPr="00C745A2">
            <w:rPr>
              <w:rFonts w:ascii="Arial" w:hAnsi="Arial" w:cs="Arial"/>
              <w:sz w:val="24"/>
              <w:szCs w:val="24"/>
            </w:rPr>
            <w:fldChar w:fldCharType="begin"/>
          </w:r>
          <w:r w:rsidR="00927BEB" w:rsidRPr="00C745A2">
            <w:rPr>
              <w:rFonts w:ascii="Arial" w:hAnsi="Arial" w:cs="Arial"/>
              <w:sz w:val="24"/>
              <w:szCs w:val="24"/>
            </w:rPr>
            <w:instrText xml:space="preserve"> CITATION Cut10 \l 2057 </w:instrText>
          </w:r>
          <w:r w:rsidR="00927BEB" w:rsidRPr="00C745A2">
            <w:rPr>
              <w:rFonts w:ascii="Arial" w:hAnsi="Arial" w:cs="Arial"/>
              <w:sz w:val="24"/>
              <w:szCs w:val="24"/>
            </w:rPr>
            <w:fldChar w:fldCharType="separate"/>
          </w:r>
          <w:r w:rsidR="00CB1BBC" w:rsidRPr="00CB1BBC">
            <w:rPr>
              <w:rFonts w:ascii="Arial" w:hAnsi="Arial" w:cs="Arial"/>
              <w:noProof/>
              <w:sz w:val="24"/>
              <w:szCs w:val="24"/>
            </w:rPr>
            <w:t>(Cutts, et al., 2010)</w:t>
          </w:r>
          <w:r w:rsidR="00927BEB" w:rsidRPr="00C745A2">
            <w:rPr>
              <w:rFonts w:ascii="Arial" w:hAnsi="Arial" w:cs="Arial"/>
              <w:sz w:val="24"/>
              <w:szCs w:val="24"/>
            </w:rPr>
            <w:fldChar w:fldCharType="end"/>
          </w:r>
        </w:sdtContent>
      </w:sdt>
      <w:r w:rsidR="00FE6234" w:rsidRPr="00C745A2">
        <w:rPr>
          <w:rFonts w:ascii="Arial" w:hAnsi="Arial" w:cs="Arial"/>
          <w:sz w:val="24"/>
          <w:szCs w:val="24"/>
        </w:rPr>
        <w:t xml:space="preserve"> </w:t>
      </w:r>
      <w:r w:rsidR="00746125" w:rsidRPr="00C745A2">
        <w:rPr>
          <w:rFonts w:ascii="Arial" w:hAnsi="Arial" w:cs="Arial"/>
          <w:sz w:val="24"/>
          <w:szCs w:val="24"/>
        </w:rPr>
        <w:t xml:space="preserve">. </w:t>
      </w:r>
      <w:r w:rsidRPr="00C745A2">
        <w:rPr>
          <w:rFonts w:ascii="Arial" w:hAnsi="Arial" w:cs="Arial"/>
          <w:sz w:val="24"/>
          <w:szCs w:val="24"/>
        </w:rPr>
        <w:t>However,</w:t>
      </w:r>
      <w:r w:rsidR="00C745A2" w:rsidRPr="00C745A2">
        <w:rPr>
          <w:rFonts w:ascii="Arial" w:hAnsi="Arial" w:cs="Arial"/>
          <w:noProof/>
          <w:sz w:val="24"/>
          <w:szCs w:val="24"/>
        </w:rPr>
        <w:t xml:space="preserve"> Ma</w:t>
      </w:r>
      <w:r w:rsidR="00D703E4">
        <w:rPr>
          <w:rFonts w:ascii="Arial" w:hAnsi="Arial" w:cs="Arial"/>
          <w:noProof/>
          <w:sz w:val="24"/>
          <w:szCs w:val="24"/>
        </w:rPr>
        <w:t>l</w:t>
      </w:r>
      <w:r w:rsidR="00C745A2" w:rsidRPr="00C745A2">
        <w:rPr>
          <w:rFonts w:ascii="Arial" w:hAnsi="Arial" w:cs="Arial"/>
          <w:noProof/>
          <w:sz w:val="24"/>
          <w:szCs w:val="24"/>
        </w:rPr>
        <w:t xml:space="preserve">denovic, et al., (2017) </w:t>
      </w:r>
      <w:r w:rsidRPr="00C745A2">
        <w:rPr>
          <w:rFonts w:ascii="Arial" w:hAnsi="Arial" w:cs="Arial"/>
          <w:sz w:val="24"/>
          <w:szCs w:val="24"/>
        </w:rPr>
        <w:t xml:space="preserve">argues that </w:t>
      </w:r>
      <w:r w:rsidR="008C794D" w:rsidRPr="00C745A2">
        <w:rPr>
          <w:rFonts w:ascii="Arial" w:hAnsi="Arial" w:cs="Arial"/>
          <w:sz w:val="24"/>
          <w:szCs w:val="24"/>
        </w:rPr>
        <w:t xml:space="preserve">programming beginners </w:t>
      </w:r>
      <w:r w:rsidRPr="00C745A2">
        <w:rPr>
          <w:rFonts w:ascii="Arial" w:hAnsi="Arial" w:cs="Arial"/>
          <w:sz w:val="24"/>
          <w:szCs w:val="24"/>
        </w:rPr>
        <w:t>are linked with only learning a semantics and syntax for individual statements</w:t>
      </w:r>
      <w:r w:rsidR="00074BDE">
        <w:rPr>
          <w:rFonts w:ascii="Arial" w:hAnsi="Arial" w:cs="Arial"/>
          <w:sz w:val="24"/>
          <w:szCs w:val="24"/>
        </w:rPr>
        <w:t>, then</w:t>
      </w:r>
      <w:r w:rsidRPr="00C745A2">
        <w:rPr>
          <w:rFonts w:ascii="Arial" w:hAnsi="Arial" w:cs="Arial"/>
          <w:sz w:val="24"/>
          <w:szCs w:val="24"/>
        </w:rPr>
        <w:t xml:space="preserve"> when moving to more complex programming languages the</w:t>
      </w:r>
      <w:r w:rsidR="00D703E4">
        <w:rPr>
          <w:rFonts w:ascii="Arial" w:hAnsi="Arial" w:cs="Arial"/>
          <w:sz w:val="24"/>
          <w:szCs w:val="24"/>
        </w:rPr>
        <w:t>y</w:t>
      </w:r>
      <w:r w:rsidRPr="00C745A2">
        <w:rPr>
          <w:rFonts w:ascii="Arial" w:hAnsi="Arial" w:cs="Arial"/>
          <w:sz w:val="24"/>
          <w:szCs w:val="24"/>
        </w:rPr>
        <w:t xml:space="preserve"> </w:t>
      </w:r>
      <w:r w:rsidR="00074BDE">
        <w:rPr>
          <w:rFonts w:ascii="Arial" w:hAnsi="Arial" w:cs="Arial"/>
          <w:sz w:val="24"/>
          <w:szCs w:val="24"/>
        </w:rPr>
        <w:t xml:space="preserve">have </w:t>
      </w:r>
      <w:r w:rsidRPr="00C745A2">
        <w:rPr>
          <w:rFonts w:ascii="Arial" w:hAnsi="Arial" w:cs="Arial"/>
          <w:sz w:val="24"/>
          <w:szCs w:val="24"/>
        </w:rPr>
        <w:t xml:space="preserve">lack understanding </w:t>
      </w:r>
      <w:r w:rsidR="00941B95" w:rsidRPr="00C745A2">
        <w:rPr>
          <w:rFonts w:ascii="Arial" w:hAnsi="Arial" w:cs="Arial"/>
          <w:sz w:val="24"/>
          <w:szCs w:val="24"/>
        </w:rPr>
        <w:t xml:space="preserve">of </w:t>
      </w:r>
      <w:r w:rsidRPr="00C745A2">
        <w:rPr>
          <w:rFonts w:ascii="Arial" w:hAnsi="Arial" w:cs="Arial"/>
          <w:sz w:val="24"/>
          <w:szCs w:val="24"/>
        </w:rPr>
        <w:t>adapt</w:t>
      </w:r>
      <w:r w:rsidR="00941B95" w:rsidRPr="00C745A2">
        <w:rPr>
          <w:rFonts w:ascii="Arial" w:hAnsi="Arial" w:cs="Arial"/>
          <w:sz w:val="24"/>
          <w:szCs w:val="24"/>
        </w:rPr>
        <w:t>ing</w:t>
      </w:r>
      <w:r w:rsidRPr="00C745A2">
        <w:rPr>
          <w:rFonts w:ascii="Arial" w:hAnsi="Arial" w:cs="Arial"/>
          <w:sz w:val="24"/>
          <w:szCs w:val="24"/>
        </w:rPr>
        <w:t xml:space="preserve"> their prior knowledge gained through </w:t>
      </w:r>
      <w:r w:rsidR="006670B0">
        <w:rPr>
          <w:rFonts w:ascii="Arial" w:hAnsi="Arial" w:cs="Arial"/>
          <w:sz w:val="24"/>
          <w:szCs w:val="24"/>
        </w:rPr>
        <w:t>mini-languages</w:t>
      </w:r>
      <w:r w:rsidRPr="00C745A2">
        <w:rPr>
          <w:rFonts w:ascii="Arial" w:hAnsi="Arial" w:cs="Arial"/>
          <w:sz w:val="24"/>
          <w:szCs w:val="24"/>
        </w:rPr>
        <w:t xml:space="preserve"> to constructing text-based commands</w:t>
      </w:r>
      <w:r w:rsidR="00D703E4">
        <w:rPr>
          <w:rFonts w:ascii="Arial" w:hAnsi="Arial" w:cs="Arial"/>
          <w:sz w:val="24"/>
          <w:szCs w:val="24"/>
        </w:rPr>
        <w:t>.</w:t>
      </w:r>
    </w:p>
    <w:p w14:paraId="4FA23954" w14:textId="77777777" w:rsidR="00973A45" w:rsidRDefault="00973A45" w:rsidP="00FD3EFA">
      <w:pPr>
        <w:spacing w:after="0" w:line="240" w:lineRule="auto"/>
        <w:rPr>
          <w:rFonts w:ascii="Arial" w:hAnsi="Arial" w:cs="Arial"/>
          <w:sz w:val="24"/>
          <w:szCs w:val="24"/>
        </w:rPr>
      </w:pPr>
    </w:p>
    <w:p w14:paraId="14EDC858" w14:textId="329630D6" w:rsidR="00722051" w:rsidRDefault="00746125" w:rsidP="00F21CDF">
      <w:pPr>
        <w:spacing w:after="0" w:line="240" w:lineRule="auto"/>
        <w:rPr>
          <w:rFonts w:ascii="Arial" w:hAnsi="Arial" w:cs="Arial"/>
          <w:sz w:val="24"/>
          <w:szCs w:val="24"/>
        </w:rPr>
      </w:pPr>
      <w:r w:rsidRPr="001C39AD">
        <w:rPr>
          <w:rFonts w:ascii="Arial" w:hAnsi="Arial" w:cs="Arial"/>
          <w:sz w:val="24"/>
          <w:szCs w:val="24"/>
        </w:rPr>
        <w:t xml:space="preserve">Throughout the learning process teachers have the responsibility in creating a successful learning environment and the </w:t>
      </w:r>
      <w:r w:rsidR="0095323A" w:rsidRPr="001C39AD">
        <w:rPr>
          <w:rFonts w:ascii="Arial" w:hAnsi="Arial" w:cs="Arial"/>
          <w:sz w:val="24"/>
          <w:szCs w:val="24"/>
        </w:rPr>
        <w:t>education</w:t>
      </w:r>
      <w:r w:rsidRPr="001C39AD">
        <w:rPr>
          <w:rFonts w:ascii="Arial" w:hAnsi="Arial" w:cs="Arial"/>
          <w:sz w:val="24"/>
          <w:szCs w:val="24"/>
        </w:rPr>
        <w:t xml:space="preserve"> within this environment is down to the learner </w:t>
      </w:r>
      <w:sdt>
        <w:sdtPr>
          <w:rPr>
            <w:rFonts w:ascii="Arial" w:hAnsi="Arial" w:cs="Arial"/>
            <w:sz w:val="24"/>
            <w:szCs w:val="24"/>
          </w:rPr>
          <w:id w:val="-960569393"/>
          <w:citation/>
        </w:sdtPr>
        <w:sdtEndPr/>
        <w:sdtContent>
          <w:r w:rsidR="00460232">
            <w:rPr>
              <w:rFonts w:ascii="Arial" w:hAnsi="Arial" w:cs="Arial"/>
              <w:sz w:val="24"/>
              <w:szCs w:val="24"/>
            </w:rPr>
            <w:fldChar w:fldCharType="begin"/>
          </w:r>
          <w:r w:rsidR="00460232">
            <w:rPr>
              <w:rFonts w:ascii="Arial" w:hAnsi="Arial" w:cs="Arial"/>
              <w:sz w:val="24"/>
              <w:szCs w:val="24"/>
            </w:rPr>
            <w:instrText xml:space="preserve"> CITATION Bla03 \l 2057 </w:instrText>
          </w:r>
          <w:r w:rsidR="00460232">
            <w:rPr>
              <w:rFonts w:ascii="Arial" w:hAnsi="Arial" w:cs="Arial"/>
              <w:sz w:val="24"/>
              <w:szCs w:val="24"/>
            </w:rPr>
            <w:fldChar w:fldCharType="separate"/>
          </w:r>
          <w:r w:rsidR="00CB1BBC" w:rsidRPr="00CB1BBC">
            <w:rPr>
              <w:rFonts w:ascii="Arial" w:hAnsi="Arial" w:cs="Arial"/>
              <w:noProof/>
              <w:sz w:val="24"/>
              <w:szCs w:val="24"/>
            </w:rPr>
            <w:t>(Black, et al., 2003)</w:t>
          </w:r>
          <w:r w:rsidR="00460232">
            <w:rPr>
              <w:rFonts w:ascii="Arial" w:hAnsi="Arial" w:cs="Arial"/>
              <w:sz w:val="24"/>
              <w:szCs w:val="24"/>
            </w:rPr>
            <w:fldChar w:fldCharType="end"/>
          </w:r>
        </w:sdtContent>
      </w:sdt>
      <w:r w:rsidRPr="001C39AD">
        <w:rPr>
          <w:rFonts w:ascii="Arial" w:hAnsi="Arial" w:cs="Arial"/>
          <w:sz w:val="24"/>
          <w:szCs w:val="24"/>
        </w:rPr>
        <w:t xml:space="preserve">. This suggesting that </w:t>
      </w:r>
      <w:r w:rsidR="0055105A">
        <w:rPr>
          <w:rFonts w:ascii="Arial" w:hAnsi="Arial" w:cs="Arial"/>
          <w:sz w:val="24"/>
          <w:szCs w:val="24"/>
        </w:rPr>
        <w:t>learners</w:t>
      </w:r>
      <w:r w:rsidRPr="001C39AD">
        <w:rPr>
          <w:rFonts w:ascii="Arial" w:hAnsi="Arial" w:cs="Arial"/>
          <w:sz w:val="24"/>
          <w:szCs w:val="24"/>
        </w:rPr>
        <w:t xml:space="preserve"> should </w:t>
      </w:r>
      <w:r w:rsidR="008C51D1">
        <w:rPr>
          <w:rFonts w:ascii="Arial" w:hAnsi="Arial" w:cs="Arial"/>
          <w:sz w:val="24"/>
          <w:szCs w:val="24"/>
        </w:rPr>
        <w:t xml:space="preserve">become more independent in </w:t>
      </w:r>
      <w:r w:rsidR="00C745A2" w:rsidRPr="001C39AD">
        <w:rPr>
          <w:rFonts w:ascii="Arial" w:hAnsi="Arial" w:cs="Arial"/>
          <w:sz w:val="24"/>
          <w:szCs w:val="24"/>
        </w:rPr>
        <w:t>lead</w:t>
      </w:r>
      <w:r w:rsidR="00C745A2">
        <w:rPr>
          <w:rFonts w:ascii="Arial" w:hAnsi="Arial" w:cs="Arial"/>
          <w:sz w:val="24"/>
          <w:szCs w:val="24"/>
        </w:rPr>
        <w:t>ing</w:t>
      </w:r>
      <w:r w:rsidRPr="001C39AD">
        <w:rPr>
          <w:rFonts w:ascii="Arial" w:hAnsi="Arial" w:cs="Arial"/>
          <w:sz w:val="24"/>
          <w:szCs w:val="24"/>
        </w:rPr>
        <w:t xml:space="preserve"> their own learning with teachers as more of a facilitato</w:t>
      </w:r>
      <w:r w:rsidR="00671EAC">
        <w:rPr>
          <w:rFonts w:ascii="Arial" w:hAnsi="Arial" w:cs="Arial"/>
          <w:sz w:val="24"/>
          <w:szCs w:val="24"/>
        </w:rPr>
        <w:t>r by designing activities that best suites the needs of the class</w:t>
      </w:r>
      <w:r w:rsidR="00064D2A">
        <w:rPr>
          <w:rFonts w:ascii="Arial" w:hAnsi="Arial" w:cs="Arial"/>
          <w:sz w:val="24"/>
          <w:szCs w:val="24"/>
        </w:rPr>
        <w:t xml:space="preserve"> (etal)</w:t>
      </w:r>
      <w:r w:rsidRPr="001C39AD">
        <w:rPr>
          <w:rFonts w:ascii="Arial" w:hAnsi="Arial" w:cs="Arial"/>
          <w:sz w:val="24"/>
          <w:szCs w:val="24"/>
        </w:rPr>
        <w:t>. Mini-languages facilitate in teaching programming through game-based learning and discovery</w:t>
      </w:r>
      <w:sdt>
        <w:sdtPr>
          <w:rPr>
            <w:rFonts w:ascii="Arial" w:hAnsi="Arial" w:cs="Arial"/>
            <w:sz w:val="24"/>
            <w:szCs w:val="24"/>
          </w:rPr>
          <w:id w:val="-766848818"/>
          <w:citation/>
        </w:sdtPr>
        <w:sdtEndPr/>
        <w:sdtContent>
          <w:r w:rsidR="00377ABE">
            <w:rPr>
              <w:rFonts w:ascii="Arial" w:hAnsi="Arial" w:cs="Arial"/>
              <w:sz w:val="24"/>
              <w:szCs w:val="24"/>
            </w:rPr>
            <w:fldChar w:fldCharType="begin"/>
          </w:r>
          <w:r w:rsidR="00377ABE">
            <w:rPr>
              <w:rFonts w:ascii="Arial" w:hAnsi="Arial" w:cs="Arial"/>
              <w:sz w:val="24"/>
              <w:szCs w:val="24"/>
            </w:rPr>
            <w:instrText xml:space="preserve"> CITATION But16 \l 2057 </w:instrText>
          </w:r>
          <w:r w:rsidR="00377ABE">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(Butler &amp; Ahmed, 2016)</w:t>
          </w:r>
          <w:r w:rsidR="00377ABE">
            <w:rPr>
              <w:rFonts w:ascii="Arial" w:hAnsi="Arial" w:cs="Arial"/>
              <w:sz w:val="24"/>
              <w:szCs w:val="24"/>
            </w:rPr>
            <w:fldChar w:fldCharType="end"/>
          </w:r>
        </w:sdtContent>
      </w:sdt>
      <w:r w:rsidRPr="001C39AD">
        <w:rPr>
          <w:rFonts w:ascii="Arial" w:hAnsi="Arial" w:cs="Arial"/>
          <w:sz w:val="24"/>
          <w:szCs w:val="24"/>
        </w:rPr>
        <w:t xml:space="preserve">. The simplistic nature of moving blocks and constructing programmes allows </w:t>
      </w:r>
      <w:r w:rsidR="00A02FD9">
        <w:rPr>
          <w:rFonts w:ascii="Arial" w:hAnsi="Arial" w:cs="Arial"/>
          <w:sz w:val="24"/>
          <w:szCs w:val="24"/>
        </w:rPr>
        <w:t>them</w:t>
      </w:r>
      <w:r w:rsidRPr="001C39AD">
        <w:rPr>
          <w:rFonts w:ascii="Arial" w:hAnsi="Arial" w:cs="Arial"/>
          <w:sz w:val="24"/>
          <w:szCs w:val="24"/>
        </w:rPr>
        <w:t xml:space="preserve"> to experiment with </w:t>
      </w:r>
      <w:r w:rsidR="004F1330">
        <w:rPr>
          <w:rFonts w:ascii="Arial" w:hAnsi="Arial" w:cs="Arial"/>
          <w:sz w:val="24"/>
          <w:szCs w:val="24"/>
        </w:rPr>
        <w:t xml:space="preserve">real life situations and </w:t>
      </w:r>
      <w:r w:rsidR="00226CA9">
        <w:rPr>
          <w:rFonts w:ascii="Arial" w:hAnsi="Arial" w:cs="Arial"/>
          <w:sz w:val="24"/>
          <w:szCs w:val="24"/>
        </w:rPr>
        <w:t xml:space="preserve">provide </w:t>
      </w:r>
      <w:r w:rsidRPr="001C39AD">
        <w:rPr>
          <w:rFonts w:ascii="Arial" w:hAnsi="Arial" w:cs="Arial"/>
          <w:sz w:val="24"/>
          <w:szCs w:val="24"/>
        </w:rPr>
        <w:t xml:space="preserve">different </w:t>
      </w:r>
      <w:r w:rsidR="004F1330">
        <w:rPr>
          <w:rFonts w:ascii="Arial" w:hAnsi="Arial" w:cs="Arial"/>
          <w:sz w:val="24"/>
          <w:szCs w:val="24"/>
        </w:rPr>
        <w:t>s</w:t>
      </w:r>
      <w:r w:rsidRPr="001C39AD">
        <w:rPr>
          <w:rFonts w:ascii="Arial" w:hAnsi="Arial" w:cs="Arial"/>
          <w:sz w:val="24"/>
          <w:szCs w:val="24"/>
        </w:rPr>
        <w:t>olution to understand key ideas</w:t>
      </w:r>
      <w:sdt>
        <w:sdtPr>
          <w:rPr>
            <w:rFonts w:ascii="Arial" w:hAnsi="Arial" w:cs="Arial"/>
            <w:sz w:val="24"/>
            <w:szCs w:val="24"/>
          </w:rPr>
          <w:id w:val="-904445568"/>
          <w:citation/>
        </w:sdtPr>
        <w:sdtEndPr/>
        <w:sdtContent>
          <w:r w:rsidR="002164D3">
            <w:rPr>
              <w:rFonts w:ascii="Arial" w:hAnsi="Arial" w:cs="Arial"/>
              <w:sz w:val="24"/>
              <w:szCs w:val="24"/>
            </w:rPr>
            <w:fldChar w:fldCharType="begin"/>
          </w:r>
          <w:r w:rsidR="002164D3">
            <w:rPr>
              <w:rFonts w:ascii="Arial" w:hAnsi="Arial" w:cs="Arial"/>
              <w:sz w:val="24"/>
              <w:szCs w:val="24"/>
            </w:rPr>
            <w:instrText xml:space="preserve"> CITATION Ero17 \l 2057 </w:instrText>
          </w:r>
          <w:r w:rsidR="002164D3">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(Erol &amp; Kurt, 2017)</w:t>
          </w:r>
          <w:r w:rsidR="002164D3">
            <w:rPr>
              <w:rFonts w:ascii="Arial" w:hAnsi="Arial" w:cs="Arial"/>
              <w:sz w:val="24"/>
              <w:szCs w:val="24"/>
            </w:rPr>
            <w:fldChar w:fldCharType="end"/>
          </w:r>
        </w:sdtContent>
      </w:sdt>
      <w:r w:rsidRPr="001C39AD">
        <w:rPr>
          <w:rFonts w:ascii="Arial" w:hAnsi="Arial" w:cs="Arial"/>
          <w:sz w:val="24"/>
          <w:szCs w:val="24"/>
        </w:rPr>
        <w:t xml:space="preserve">Thus the most popular learning strategy to support this is constructivism. This allows </w:t>
      </w:r>
      <w:r w:rsidR="0055105A">
        <w:rPr>
          <w:rFonts w:ascii="Arial" w:hAnsi="Arial" w:cs="Arial"/>
          <w:sz w:val="24"/>
          <w:szCs w:val="24"/>
        </w:rPr>
        <w:t>learners</w:t>
      </w:r>
      <w:r w:rsidRPr="001C39AD">
        <w:rPr>
          <w:rFonts w:ascii="Arial" w:hAnsi="Arial" w:cs="Arial"/>
          <w:sz w:val="24"/>
          <w:szCs w:val="24"/>
        </w:rPr>
        <w:t xml:space="preserve"> to actively develop understanding through experience as each </w:t>
      </w:r>
      <w:r w:rsidR="00A9582E">
        <w:rPr>
          <w:rFonts w:ascii="Arial" w:hAnsi="Arial" w:cs="Arial"/>
          <w:sz w:val="24"/>
          <w:szCs w:val="24"/>
        </w:rPr>
        <w:t>learner</w:t>
      </w:r>
      <w:r w:rsidRPr="001C39AD">
        <w:rPr>
          <w:rFonts w:ascii="Arial" w:hAnsi="Arial" w:cs="Arial"/>
          <w:sz w:val="24"/>
          <w:szCs w:val="24"/>
        </w:rPr>
        <w:t xml:space="preserve"> constructs knowledge in their own way through experimentation and learning occurring indirectly </w:t>
      </w:r>
      <w:sdt>
        <w:sdtPr>
          <w:rPr>
            <w:rFonts w:ascii="Arial" w:hAnsi="Arial" w:cs="Arial"/>
            <w:sz w:val="24"/>
            <w:szCs w:val="24"/>
          </w:rPr>
          <w:id w:val="-1743945484"/>
          <w:citation/>
        </w:sdtPr>
        <w:sdtEndPr/>
        <w:sdtContent>
          <w:r w:rsidR="00151B5E">
            <w:rPr>
              <w:rFonts w:ascii="Arial" w:hAnsi="Arial" w:cs="Arial"/>
              <w:sz w:val="24"/>
              <w:szCs w:val="24"/>
            </w:rPr>
            <w:fldChar w:fldCharType="begin"/>
          </w:r>
          <w:r w:rsidR="00151B5E">
            <w:rPr>
              <w:rFonts w:ascii="Arial" w:hAnsi="Arial" w:cs="Arial"/>
              <w:sz w:val="24"/>
              <w:szCs w:val="24"/>
            </w:rPr>
            <w:instrText xml:space="preserve"> CITATION Har91 \l 2057  \m Kaf06 \m Mis06</w:instrText>
          </w:r>
          <w:r w:rsidR="00151B5E">
            <w:rPr>
              <w:rFonts w:ascii="Arial" w:hAnsi="Arial" w:cs="Arial"/>
              <w:sz w:val="24"/>
              <w:szCs w:val="24"/>
            </w:rPr>
            <w:fldChar w:fldCharType="separate"/>
          </w:r>
          <w:r w:rsidR="00CB1BBC" w:rsidRPr="00CB1BBC">
            <w:rPr>
              <w:rFonts w:ascii="Arial" w:hAnsi="Arial" w:cs="Arial"/>
              <w:noProof/>
              <w:sz w:val="24"/>
              <w:szCs w:val="24"/>
            </w:rPr>
            <w:t>(Harel &amp; Papert, 1991; Kafai, 2006; Mishra &amp; Girod, 2006)</w:t>
          </w:r>
          <w:r w:rsidR="00151B5E">
            <w:rPr>
              <w:rFonts w:ascii="Arial" w:hAnsi="Arial" w:cs="Arial"/>
              <w:sz w:val="24"/>
              <w:szCs w:val="24"/>
            </w:rPr>
            <w:fldChar w:fldCharType="end"/>
          </w:r>
        </w:sdtContent>
      </w:sdt>
      <w:r w:rsidR="00151B5E">
        <w:rPr>
          <w:rFonts w:ascii="Arial" w:hAnsi="Arial" w:cs="Arial"/>
          <w:sz w:val="24"/>
          <w:szCs w:val="24"/>
        </w:rPr>
        <w:t xml:space="preserve">. </w:t>
      </w:r>
    </w:p>
    <w:p w14:paraId="1408D1AB" w14:textId="77777777" w:rsidR="00151B5E" w:rsidRDefault="00151B5E" w:rsidP="00F21CDF">
      <w:pPr>
        <w:spacing w:after="0" w:line="240" w:lineRule="auto"/>
        <w:rPr>
          <w:rFonts w:ascii="Arial" w:hAnsi="Arial" w:cs="Arial"/>
          <w:sz w:val="24"/>
          <w:szCs w:val="24"/>
          <w:shd w:val="clear" w:color="auto" w:fill="FFFF00"/>
        </w:rPr>
      </w:pPr>
    </w:p>
    <w:p w14:paraId="279D05A8" w14:textId="026C344A" w:rsidR="00973A45" w:rsidRDefault="00074BDE" w:rsidP="00973A45">
      <w:pPr>
        <w:spacing w:after="0" w:line="240" w:lineRule="auto"/>
        <w:rPr>
          <w:rFonts w:ascii="Arial" w:hAnsi="Arial" w:cs="Arial"/>
          <w:sz w:val="24"/>
          <w:szCs w:val="24"/>
        </w:rPr>
      </w:pPr>
      <w:r w:rsidRPr="004C65C9">
        <w:rPr>
          <w:rFonts w:ascii="Arial" w:hAnsi="Arial" w:cs="Arial"/>
          <w:noProof/>
          <w:sz w:val="24"/>
          <w:szCs w:val="24"/>
          <w:shd w:val="clear" w:color="auto" w:fill="FFFFFF" w:themeFill="background1"/>
        </w:rPr>
        <w:t xml:space="preserve">Papert </w:t>
      </w:r>
      <w:r>
        <w:rPr>
          <w:rFonts w:ascii="Arial" w:hAnsi="Arial" w:cs="Arial"/>
          <w:noProof/>
          <w:sz w:val="24"/>
          <w:szCs w:val="24"/>
          <w:shd w:val="clear" w:color="auto" w:fill="FFFFFF" w:themeFill="background1"/>
        </w:rPr>
        <w:t>(</w:t>
      </w:r>
      <w:r w:rsidRPr="004C65C9">
        <w:rPr>
          <w:rFonts w:ascii="Arial" w:hAnsi="Arial" w:cs="Arial"/>
          <w:noProof/>
          <w:sz w:val="24"/>
          <w:szCs w:val="24"/>
          <w:shd w:val="clear" w:color="auto" w:fill="FFFFFF" w:themeFill="background1"/>
        </w:rPr>
        <w:t>1991)</w:t>
      </w:r>
      <w:r>
        <w:rPr>
          <w:rFonts w:ascii="Arial" w:hAnsi="Arial" w:cs="Arial"/>
          <w:noProof/>
          <w:sz w:val="24"/>
          <w:szCs w:val="24"/>
          <w:shd w:val="clear" w:color="auto" w:fill="FFFFFF" w:themeFill="background1"/>
        </w:rPr>
        <w:t xml:space="preserve"> </w:t>
      </w:r>
      <w:r w:rsidR="00746125" w:rsidRPr="00240371">
        <w:rPr>
          <w:rFonts w:ascii="Arial" w:hAnsi="Arial" w:cs="Arial"/>
          <w:sz w:val="24"/>
          <w:szCs w:val="24"/>
          <w:shd w:val="clear" w:color="auto" w:fill="FFFFFF" w:themeFill="background1"/>
        </w:rPr>
        <w:t xml:space="preserve">reinforced the ideas of constructivism through his notion of constructionism whereby teaching programming with a software called Logo. He suggests that conversations and ‘making things’ further enhanced learning and </w:t>
      </w:r>
      <w:r w:rsidR="00CE6264" w:rsidRPr="00240371">
        <w:rPr>
          <w:rFonts w:ascii="Arial" w:hAnsi="Arial" w:cs="Arial"/>
          <w:sz w:val="24"/>
          <w:szCs w:val="24"/>
          <w:shd w:val="clear" w:color="auto" w:fill="FFFFFF" w:themeFill="background1"/>
        </w:rPr>
        <w:t xml:space="preserve">the </w:t>
      </w:r>
      <w:r w:rsidR="00746125" w:rsidRPr="00240371">
        <w:rPr>
          <w:rFonts w:ascii="Arial" w:hAnsi="Arial" w:cs="Arial"/>
          <w:sz w:val="24"/>
          <w:szCs w:val="24"/>
          <w:shd w:val="clear" w:color="auto" w:fill="FFFFFF" w:themeFill="background1"/>
        </w:rPr>
        <w:t>construct</w:t>
      </w:r>
      <w:r w:rsidR="00CE6264" w:rsidRPr="00240371">
        <w:rPr>
          <w:rFonts w:ascii="Arial" w:hAnsi="Arial" w:cs="Arial"/>
          <w:sz w:val="24"/>
          <w:szCs w:val="24"/>
          <w:shd w:val="clear" w:color="auto" w:fill="FFFFFF" w:themeFill="background1"/>
        </w:rPr>
        <w:t>ion</w:t>
      </w:r>
      <w:r w:rsidR="00746125" w:rsidRPr="00240371">
        <w:rPr>
          <w:rFonts w:ascii="Arial" w:hAnsi="Arial" w:cs="Arial"/>
          <w:sz w:val="24"/>
          <w:szCs w:val="24"/>
          <w:shd w:val="clear" w:color="auto" w:fill="FFFFFF" w:themeFill="background1"/>
        </w:rPr>
        <w:t xml:space="preserve"> </w:t>
      </w:r>
      <w:r w:rsidR="00CE6264" w:rsidRPr="00240371">
        <w:rPr>
          <w:rFonts w:ascii="Arial" w:hAnsi="Arial" w:cs="Arial"/>
          <w:sz w:val="24"/>
          <w:szCs w:val="24"/>
          <w:shd w:val="clear" w:color="auto" w:fill="FFFFFF" w:themeFill="background1"/>
        </w:rPr>
        <w:t>o</w:t>
      </w:r>
      <w:r w:rsidR="003145B0" w:rsidRPr="00240371">
        <w:rPr>
          <w:rFonts w:ascii="Arial" w:hAnsi="Arial" w:cs="Arial"/>
          <w:sz w:val="24"/>
          <w:szCs w:val="24"/>
          <w:shd w:val="clear" w:color="auto" w:fill="FFFFFF" w:themeFill="background1"/>
        </w:rPr>
        <w:t xml:space="preserve">f </w:t>
      </w:r>
      <w:r w:rsidR="00746125" w:rsidRPr="00240371">
        <w:rPr>
          <w:rFonts w:ascii="Arial" w:hAnsi="Arial" w:cs="Arial"/>
          <w:sz w:val="24"/>
          <w:szCs w:val="24"/>
          <w:shd w:val="clear" w:color="auto" w:fill="FFFFFF" w:themeFill="background1"/>
        </w:rPr>
        <w:t xml:space="preserve">knowledge This differs slightly from </w:t>
      </w:r>
      <w:r w:rsidR="00240371">
        <w:rPr>
          <w:rFonts w:ascii="Arial" w:hAnsi="Arial" w:cs="Arial"/>
          <w:sz w:val="24"/>
          <w:szCs w:val="24"/>
          <w:shd w:val="clear" w:color="auto" w:fill="FFFFFF" w:themeFill="background1"/>
        </w:rPr>
        <w:lastRenderedPageBreak/>
        <w:t>P</w:t>
      </w:r>
      <w:r w:rsidR="00746125" w:rsidRPr="00240371">
        <w:rPr>
          <w:rFonts w:ascii="Arial" w:hAnsi="Arial" w:cs="Arial"/>
          <w:sz w:val="24"/>
          <w:szCs w:val="24"/>
          <w:shd w:val="clear" w:color="auto" w:fill="FFFFFF" w:themeFill="background1"/>
        </w:rPr>
        <w:t>iaget</w:t>
      </w:r>
      <w:r w:rsidR="0084703D">
        <w:rPr>
          <w:rFonts w:ascii="Arial" w:hAnsi="Arial" w:cs="Arial"/>
          <w:sz w:val="24"/>
          <w:szCs w:val="24"/>
          <w:shd w:val="clear" w:color="auto" w:fill="FFFFFF" w:themeFill="background1"/>
        </w:rPr>
        <w:t>’</w:t>
      </w:r>
      <w:r w:rsidR="00746125" w:rsidRPr="00240371">
        <w:rPr>
          <w:rFonts w:ascii="Arial" w:hAnsi="Arial" w:cs="Arial"/>
          <w:sz w:val="24"/>
          <w:szCs w:val="24"/>
          <w:shd w:val="clear" w:color="auto" w:fill="FFFFFF" w:themeFill="background1"/>
        </w:rPr>
        <w:t xml:space="preserve">s view as </w:t>
      </w:r>
      <w:r w:rsidR="000535A9" w:rsidRPr="00240371">
        <w:rPr>
          <w:rFonts w:ascii="Arial" w:hAnsi="Arial" w:cs="Arial"/>
          <w:sz w:val="24"/>
          <w:szCs w:val="24"/>
          <w:shd w:val="clear" w:color="auto" w:fill="FFFFFF" w:themeFill="background1"/>
        </w:rPr>
        <w:t>he</w:t>
      </w:r>
      <w:r w:rsidR="00746125" w:rsidRPr="00240371">
        <w:rPr>
          <w:rFonts w:ascii="Arial" w:hAnsi="Arial" w:cs="Arial"/>
          <w:sz w:val="24"/>
          <w:szCs w:val="24"/>
          <w:shd w:val="clear" w:color="auto" w:fill="FFFFFF" w:themeFill="background1"/>
        </w:rPr>
        <w:t xml:space="preserve"> focuses on intelligence</w:t>
      </w:r>
      <w:r w:rsidR="000535A9" w:rsidRPr="00240371">
        <w:rPr>
          <w:rFonts w:ascii="Arial" w:hAnsi="Arial" w:cs="Arial"/>
          <w:sz w:val="24"/>
          <w:szCs w:val="24"/>
          <w:shd w:val="clear" w:color="auto" w:fill="FFFFFF" w:themeFill="background1"/>
        </w:rPr>
        <w:t xml:space="preserve"> </w:t>
      </w:r>
      <w:r w:rsidR="00746125" w:rsidRPr="00240371">
        <w:rPr>
          <w:rFonts w:ascii="Arial" w:hAnsi="Arial" w:cs="Arial"/>
          <w:sz w:val="24"/>
          <w:szCs w:val="24"/>
          <w:shd w:val="clear" w:color="auto" w:fill="FFFFFF" w:themeFill="background1"/>
        </w:rPr>
        <w:t>being sensitive to the adapting environmen</w:t>
      </w:r>
      <w:r w:rsidR="00EC3119" w:rsidRPr="00240371">
        <w:rPr>
          <w:rFonts w:ascii="Arial" w:hAnsi="Arial" w:cs="Arial"/>
          <w:sz w:val="24"/>
          <w:szCs w:val="24"/>
          <w:shd w:val="clear" w:color="auto" w:fill="FFFFFF" w:themeFill="background1"/>
        </w:rPr>
        <w:t xml:space="preserve">t </w:t>
      </w:r>
      <w:sdt>
        <w:sdtPr>
          <w:rPr>
            <w:rFonts w:ascii="Arial" w:hAnsi="Arial" w:cs="Arial"/>
            <w:sz w:val="24"/>
            <w:szCs w:val="24"/>
            <w:shd w:val="clear" w:color="auto" w:fill="FFFFFF" w:themeFill="background1"/>
          </w:rPr>
          <w:id w:val="-1022160831"/>
          <w:citation/>
        </w:sdtPr>
        <w:sdtEndPr/>
        <w:sdtContent>
          <w:r w:rsidR="00ED3C1B" w:rsidRPr="00240371">
            <w:rPr>
              <w:rFonts w:ascii="Arial" w:hAnsi="Arial" w:cs="Arial"/>
              <w:sz w:val="24"/>
              <w:szCs w:val="24"/>
              <w:shd w:val="clear" w:color="auto" w:fill="FFFFFF" w:themeFill="background1"/>
            </w:rPr>
            <w:fldChar w:fldCharType="begin"/>
          </w:r>
          <w:r w:rsidR="00ED3C1B" w:rsidRPr="00240371">
            <w:rPr>
              <w:rFonts w:ascii="Arial" w:hAnsi="Arial" w:cs="Arial"/>
              <w:sz w:val="24"/>
              <w:szCs w:val="24"/>
              <w:shd w:val="clear" w:color="auto" w:fill="FFFFFF" w:themeFill="background1"/>
            </w:rPr>
            <w:instrText xml:space="preserve"> CITATION Ack01 \l 2057 </w:instrText>
          </w:r>
          <w:r w:rsidR="00ED3C1B" w:rsidRPr="00240371">
            <w:rPr>
              <w:rFonts w:ascii="Arial" w:hAnsi="Arial" w:cs="Arial"/>
              <w:sz w:val="24"/>
              <w:szCs w:val="24"/>
              <w:shd w:val="clear" w:color="auto" w:fill="FFFFFF" w:themeFill="background1"/>
            </w:rPr>
            <w:fldChar w:fldCharType="separate"/>
          </w:r>
          <w:r w:rsidR="00CB1BBC" w:rsidRPr="00CB1BBC">
            <w:rPr>
              <w:rFonts w:ascii="Arial" w:hAnsi="Arial" w:cs="Arial"/>
              <w:noProof/>
              <w:sz w:val="24"/>
              <w:szCs w:val="24"/>
              <w:shd w:val="clear" w:color="auto" w:fill="FFFFFF" w:themeFill="background1"/>
            </w:rPr>
            <w:t>(Ackermann, 2001)</w:t>
          </w:r>
          <w:r w:rsidR="00ED3C1B" w:rsidRPr="00240371">
            <w:rPr>
              <w:rFonts w:ascii="Arial" w:hAnsi="Arial" w:cs="Arial"/>
              <w:sz w:val="24"/>
              <w:szCs w:val="24"/>
              <w:shd w:val="clear" w:color="auto" w:fill="FFFFFF" w:themeFill="background1"/>
            </w:rPr>
            <w:fldChar w:fldCharType="end"/>
          </w:r>
        </w:sdtContent>
      </w:sdt>
      <w:r w:rsidR="00746125" w:rsidRPr="00240371">
        <w:rPr>
          <w:rFonts w:ascii="Arial" w:hAnsi="Arial" w:cs="Arial"/>
          <w:sz w:val="24"/>
          <w:szCs w:val="24"/>
          <w:shd w:val="clear" w:color="auto" w:fill="FFFFFF" w:themeFill="background1"/>
        </w:rPr>
        <w:t>.</w:t>
      </w:r>
      <w:r w:rsidR="00804EA6">
        <w:rPr>
          <w:rFonts w:ascii="Arial" w:hAnsi="Arial" w:cs="Arial"/>
          <w:sz w:val="24"/>
          <w:szCs w:val="24"/>
        </w:rPr>
        <w:t xml:space="preserve"> </w:t>
      </w:r>
      <w:r w:rsidR="00F21CDF" w:rsidRPr="001C39AD">
        <w:rPr>
          <w:rFonts w:ascii="Arial" w:hAnsi="Arial" w:cs="Arial"/>
          <w:sz w:val="24"/>
          <w:szCs w:val="24"/>
        </w:rPr>
        <w:t xml:space="preserve">Using the correct vocabulary is essential when thinking and communicating ideas in a class discussion or ensuring </w:t>
      </w:r>
      <w:r w:rsidR="00F21CDF">
        <w:rPr>
          <w:rFonts w:ascii="Arial" w:hAnsi="Arial" w:cs="Arial"/>
          <w:sz w:val="24"/>
          <w:szCs w:val="24"/>
        </w:rPr>
        <w:t>learners</w:t>
      </w:r>
      <w:r w:rsidR="00F21CDF" w:rsidRPr="001C39AD">
        <w:rPr>
          <w:rFonts w:ascii="Arial" w:hAnsi="Arial" w:cs="Arial"/>
          <w:sz w:val="24"/>
          <w:szCs w:val="24"/>
        </w:rPr>
        <w:t xml:space="preserve"> are learning more than just how to use the software.</w:t>
      </w:r>
      <w:r w:rsidR="00C365AA">
        <w:rPr>
          <w:rFonts w:ascii="Arial" w:hAnsi="Arial" w:cs="Arial"/>
          <w:sz w:val="24"/>
          <w:szCs w:val="24"/>
        </w:rPr>
        <w:t xml:space="preserve"> </w:t>
      </w:r>
      <w:r w:rsidR="00C365AA" w:rsidRPr="00C365AA">
        <w:rPr>
          <w:rFonts w:ascii="Arial" w:hAnsi="Arial" w:cs="Arial"/>
          <w:noProof/>
          <w:sz w:val="24"/>
          <w:szCs w:val="24"/>
        </w:rPr>
        <w:t>Vygotsky</w:t>
      </w:r>
      <w:r w:rsidR="00C365AA">
        <w:rPr>
          <w:rFonts w:ascii="Arial" w:hAnsi="Arial" w:cs="Arial"/>
          <w:noProof/>
          <w:sz w:val="24"/>
          <w:szCs w:val="24"/>
        </w:rPr>
        <w:t>(</w:t>
      </w:r>
      <w:r w:rsidR="00C365AA" w:rsidRPr="00C365AA">
        <w:rPr>
          <w:rFonts w:ascii="Arial" w:hAnsi="Arial" w:cs="Arial"/>
          <w:noProof/>
          <w:sz w:val="24"/>
          <w:szCs w:val="24"/>
        </w:rPr>
        <w:t>1978)</w:t>
      </w:r>
      <w:r w:rsidR="00C365AA">
        <w:rPr>
          <w:rFonts w:ascii="Arial" w:hAnsi="Arial" w:cs="Arial"/>
          <w:noProof/>
          <w:sz w:val="24"/>
          <w:szCs w:val="24"/>
        </w:rPr>
        <w:t xml:space="preserve"> </w:t>
      </w:r>
      <w:r w:rsidR="00F21CDF" w:rsidRPr="001C39AD">
        <w:rPr>
          <w:rFonts w:ascii="Arial" w:hAnsi="Arial" w:cs="Arial"/>
          <w:sz w:val="24"/>
          <w:szCs w:val="24"/>
        </w:rPr>
        <w:t>theory of socio-</w:t>
      </w:r>
      <w:r w:rsidR="00C365AA" w:rsidRPr="001C39AD">
        <w:rPr>
          <w:rFonts w:ascii="Arial" w:hAnsi="Arial" w:cs="Arial"/>
          <w:sz w:val="24"/>
          <w:szCs w:val="24"/>
        </w:rPr>
        <w:t>constructivism</w:t>
      </w:r>
      <w:r w:rsidR="00F21CDF" w:rsidRPr="001C39AD">
        <w:rPr>
          <w:rFonts w:ascii="Arial" w:hAnsi="Arial" w:cs="Arial"/>
          <w:sz w:val="24"/>
          <w:szCs w:val="24"/>
        </w:rPr>
        <w:t xml:space="preserve"> relies heavily on the understanding that learning is developed by the more knowledgeable other, this may include peers or teacher.  </w:t>
      </w:r>
      <w:r w:rsidR="00C365AA" w:rsidRPr="001C39AD">
        <w:rPr>
          <w:rFonts w:ascii="Arial" w:hAnsi="Arial" w:cs="Arial"/>
          <w:sz w:val="24"/>
          <w:szCs w:val="24"/>
        </w:rPr>
        <w:t>Thus,</w:t>
      </w:r>
      <w:r w:rsidR="00F21CDF" w:rsidRPr="001C39AD">
        <w:rPr>
          <w:rFonts w:ascii="Arial" w:hAnsi="Arial" w:cs="Arial"/>
          <w:sz w:val="24"/>
          <w:szCs w:val="24"/>
        </w:rPr>
        <w:t xml:space="preserve"> stressing the importance of communication in developing the deeper understanding </w:t>
      </w:r>
      <w:r>
        <w:rPr>
          <w:rFonts w:ascii="Arial" w:hAnsi="Arial" w:cs="Arial"/>
          <w:sz w:val="24"/>
          <w:szCs w:val="24"/>
        </w:rPr>
        <w:t>of the learners, this</w:t>
      </w:r>
      <w:r w:rsidR="00F21CDF" w:rsidRPr="001C39AD">
        <w:rPr>
          <w:rFonts w:ascii="Arial" w:hAnsi="Arial" w:cs="Arial"/>
          <w:sz w:val="24"/>
          <w:szCs w:val="24"/>
        </w:rPr>
        <w:t xml:space="preserve"> ensure</w:t>
      </w:r>
      <w:r>
        <w:rPr>
          <w:rFonts w:ascii="Arial" w:hAnsi="Arial" w:cs="Arial"/>
          <w:sz w:val="24"/>
          <w:szCs w:val="24"/>
        </w:rPr>
        <w:t>s</w:t>
      </w:r>
      <w:r w:rsidR="00F21CDF" w:rsidRPr="001C39AD">
        <w:rPr>
          <w:rFonts w:ascii="Arial" w:hAnsi="Arial" w:cs="Arial"/>
          <w:sz w:val="24"/>
          <w:szCs w:val="24"/>
        </w:rPr>
        <w:t xml:space="preserve"> that knowledge </w:t>
      </w:r>
      <w:r w:rsidR="000505AB" w:rsidRPr="001C39AD">
        <w:rPr>
          <w:rFonts w:ascii="Arial" w:hAnsi="Arial" w:cs="Arial"/>
          <w:sz w:val="24"/>
          <w:szCs w:val="24"/>
        </w:rPr>
        <w:t>can</w:t>
      </w:r>
      <w:r w:rsidR="00F21CDF" w:rsidRPr="001C39AD">
        <w:rPr>
          <w:rFonts w:ascii="Arial" w:hAnsi="Arial" w:cs="Arial"/>
          <w:sz w:val="24"/>
          <w:szCs w:val="24"/>
        </w:rPr>
        <w:t xml:space="preserve"> transform into different contexts and not relying solely on mini-languages to develop skills.</w:t>
      </w:r>
      <w:r w:rsidR="00C365AA">
        <w:rPr>
          <w:rFonts w:ascii="Arial" w:hAnsi="Arial" w:cs="Arial"/>
          <w:sz w:val="24"/>
          <w:szCs w:val="24"/>
        </w:rPr>
        <w:t xml:space="preserve"> </w:t>
      </w:r>
      <w:r w:rsidR="00746125" w:rsidRPr="001C39AD">
        <w:rPr>
          <w:rFonts w:ascii="Arial" w:hAnsi="Arial" w:cs="Arial"/>
          <w:sz w:val="24"/>
          <w:szCs w:val="24"/>
        </w:rPr>
        <w:t xml:space="preserve">On the other hand, according to </w:t>
      </w:r>
      <w:r w:rsidR="000B67A0" w:rsidRPr="000B67A0">
        <w:rPr>
          <w:rFonts w:ascii="Arial" w:hAnsi="Arial" w:cs="Arial"/>
          <w:noProof/>
          <w:sz w:val="24"/>
          <w:szCs w:val="24"/>
        </w:rPr>
        <w:t xml:space="preserve">Harasim </w:t>
      </w:r>
      <w:r w:rsidR="000B67A0">
        <w:rPr>
          <w:rFonts w:ascii="Arial" w:hAnsi="Arial" w:cs="Arial"/>
          <w:noProof/>
          <w:sz w:val="24"/>
          <w:szCs w:val="24"/>
        </w:rPr>
        <w:t>(</w:t>
      </w:r>
      <w:r w:rsidR="000B67A0" w:rsidRPr="000B67A0">
        <w:rPr>
          <w:rFonts w:ascii="Arial" w:hAnsi="Arial" w:cs="Arial"/>
          <w:noProof/>
          <w:sz w:val="24"/>
          <w:szCs w:val="24"/>
        </w:rPr>
        <w:t>2012</w:t>
      </w:r>
      <w:r w:rsidR="000B67A0">
        <w:rPr>
          <w:rFonts w:ascii="Arial" w:hAnsi="Arial" w:cs="Arial"/>
          <w:noProof/>
          <w:sz w:val="24"/>
          <w:szCs w:val="24"/>
        </w:rPr>
        <w:t>)</w:t>
      </w:r>
      <w:r w:rsidR="00804EA6">
        <w:rPr>
          <w:rFonts w:ascii="Arial" w:hAnsi="Arial" w:cs="Arial"/>
          <w:sz w:val="24"/>
          <w:szCs w:val="24"/>
        </w:rPr>
        <w:t xml:space="preserve"> </w:t>
      </w:r>
      <w:r w:rsidR="0067698C">
        <w:rPr>
          <w:rFonts w:ascii="Arial" w:hAnsi="Arial" w:cs="Arial"/>
          <w:sz w:val="24"/>
          <w:szCs w:val="24"/>
        </w:rPr>
        <w:t xml:space="preserve">the </w:t>
      </w:r>
      <w:r w:rsidR="00746125" w:rsidRPr="001C39AD">
        <w:rPr>
          <w:rFonts w:ascii="Arial" w:hAnsi="Arial" w:cs="Arial"/>
          <w:sz w:val="24"/>
          <w:szCs w:val="24"/>
        </w:rPr>
        <w:t>most effective way o</w:t>
      </w:r>
      <w:r>
        <w:rPr>
          <w:rFonts w:ascii="Arial" w:hAnsi="Arial" w:cs="Arial"/>
          <w:sz w:val="24"/>
          <w:szCs w:val="24"/>
        </w:rPr>
        <w:t>f</w:t>
      </w:r>
      <w:r w:rsidR="00746125" w:rsidRPr="001C39AD">
        <w:rPr>
          <w:rFonts w:ascii="Arial" w:hAnsi="Arial" w:cs="Arial"/>
          <w:sz w:val="24"/>
          <w:szCs w:val="24"/>
        </w:rPr>
        <w:t xml:space="preserve"> teaching programming is a combination of three pedagogical approaches: objectivism, cognitivism and constructivist. Objectivism focuses on the transmit of knowledge in the most efficient and effective way by using real life experiences to encourage problem based and playful learning</w:t>
      </w:r>
      <w:r w:rsidR="000B67A0">
        <w:rPr>
          <w:rFonts w:ascii="Arial" w:hAnsi="Arial" w:cs="Arial"/>
          <w:sz w:val="24"/>
          <w:szCs w:val="24"/>
        </w:rPr>
        <w:t xml:space="preserve"> which is</w:t>
      </w:r>
      <w:r w:rsidR="003544FA">
        <w:rPr>
          <w:rFonts w:ascii="Arial" w:hAnsi="Arial" w:cs="Arial"/>
          <w:sz w:val="24"/>
          <w:szCs w:val="24"/>
        </w:rPr>
        <w:t xml:space="preserve"> </w:t>
      </w:r>
      <w:r w:rsidR="0067698C">
        <w:rPr>
          <w:rFonts w:ascii="Arial" w:hAnsi="Arial" w:cs="Arial"/>
          <w:sz w:val="24"/>
          <w:szCs w:val="24"/>
        </w:rPr>
        <w:t xml:space="preserve">grounded through </w:t>
      </w:r>
      <w:r w:rsidR="00746125" w:rsidRPr="001C39AD">
        <w:rPr>
          <w:rFonts w:ascii="Arial" w:hAnsi="Arial" w:cs="Arial"/>
          <w:sz w:val="24"/>
          <w:szCs w:val="24"/>
        </w:rPr>
        <w:t>interaction</w:t>
      </w:r>
      <w:r w:rsidR="000B67A0">
        <w:rPr>
          <w:rFonts w:ascii="Arial" w:hAnsi="Arial" w:cs="Arial"/>
          <w:sz w:val="24"/>
          <w:szCs w:val="24"/>
        </w:rPr>
        <w:t xml:space="preserve"> (etal)</w:t>
      </w:r>
      <w:r w:rsidR="00746125" w:rsidRPr="001C39AD">
        <w:rPr>
          <w:rFonts w:ascii="Arial" w:hAnsi="Arial" w:cs="Arial"/>
          <w:sz w:val="24"/>
          <w:szCs w:val="24"/>
        </w:rPr>
        <w:t xml:space="preserve">. Cognitivism identifies how the human memory stores and processes information </w:t>
      </w:r>
      <w:r w:rsidR="00ED5308">
        <w:rPr>
          <w:rFonts w:ascii="Arial" w:hAnsi="Arial" w:cs="Arial"/>
          <w:sz w:val="24"/>
          <w:szCs w:val="24"/>
        </w:rPr>
        <w:t xml:space="preserve">in the most efficient way and constructivism again is learning through experience. His views combine the ideas </w:t>
      </w:r>
      <w:r w:rsidR="00062601">
        <w:rPr>
          <w:rFonts w:ascii="Arial" w:hAnsi="Arial" w:cs="Arial"/>
          <w:sz w:val="24"/>
          <w:szCs w:val="24"/>
        </w:rPr>
        <w:t xml:space="preserve">of </w:t>
      </w:r>
      <w:r w:rsidR="00AA17CB">
        <w:rPr>
          <w:rFonts w:ascii="Arial" w:hAnsi="Arial" w:cs="Arial"/>
          <w:sz w:val="24"/>
          <w:szCs w:val="24"/>
        </w:rPr>
        <w:t>different theorists to create the most successful learning environment for his class</w:t>
      </w:r>
      <w:r w:rsidR="000B67A0">
        <w:rPr>
          <w:rFonts w:ascii="Arial" w:hAnsi="Arial" w:cs="Arial"/>
          <w:sz w:val="24"/>
          <w:szCs w:val="24"/>
        </w:rPr>
        <w:t xml:space="preserve"> </w:t>
      </w:r>
      <w:sdt>
        <w:sdtPr>
          <w:rPr>
            <w:rFonts w:ascii="Arial" w:hAnsi="Arial" w:cs="Arial"/>
            <w:sz w:val="24"/>
            <w:szCs w:val="24"/>
          </w:rPr>
          <w:id w:val="-96250474"/>
          <w:citation/>
        </w:sdtPr>
        <w:sdtEndPr/>
        <w:sdtContent>
          <w:r w:rsidR="003544FA">
            <w:rPr>
              <w:rFonts w:ascii="Arial" w:hAnsi="Arial" w:cs="Arial"/>
              <w:sz w:val="24"/>
              <w:szCs w:val="24"/>
            </w:rPr>
            <w:fldChar w:fldCharType="begin"/>
          </w:r>
          <w:r w:rsidR="003544FA">
            <w:rPr>
              <w:rFonts w:ascii="Arial" w:hAnsi="Arial" w:cs="Arial"/>
              <w:sz w:val="24"/>
              <w:szCs w:val="24"/>
            </w:rPr>
            <w:instrText xml:space="preserve"> CITATION Cut10 \l 2057  \m Har12</w:instrText>
          </w:r>
          <w:r w:rsidR="003544FA">
            <w:rPr>
              <w:rFonts w:ascii="Arial" w:hAnsi="Arial" w:cs="Arial"/>
              <w:sz w:val="24"/>
              <w:szCs w:val="24"/>
            </w:rPr>
            <w:fldChar w:fldCharType="separate"/>
          </w:r>
          <w:r w:rsidR="00CB1BBC" w:rsidRPr="00CB1BBC">
            <w:rPr>
              <w:rFonts w:ascii="Arial" w:hAnsi="Arial" w:cs="Arial"/>
              <w:noProof/>
              <w:sz w:val="24"/>
              <w:szCs w:val="24"/>
            </w:rPr>
            <w:t>(Cutts, et al., 2010; Harasim, 2012)</w:t>
          </w:r>
          <w:r w:rsidR="003544FA">
            <w:rPr>
              <w:rFonts w:ascii="Arial" w:hAnsi="Arial" w:cs="Arial"/>
              <w:sz w:val="24"/>
              <w:szCs w:val="24"/>
            </w:rPr>
            <w:fldChar w:fldCharType="end"/>
          </w:r>
        </w:sdtContent>
      </w:sdt>
      <w:r w:rsidR="00AA17CB">
        <w:rPr>
          <w:rFonts w:ascii="Arial" w:hAnsi="Arial" w:cs="Arial"/>
          <w:sz w:val="24"/>
          <w:szCs w:val="24"/>
        </w:rPr>
        <w:t>.</w:t>
      </w:r>
    </w:p>
    <w:p w14:paraId="4B842498" w14:textId="77777777" w:rsidR="00973A45" w:rsidRDefault="00973A45" w:rsidP="00973A45">
      <w:pPr>
        <w:spacing w:after="0" w:line="240" w:lineRule="auto"/>
        <w:rPr>
          <w:rFonts w:ascii="Arial" w:hAnsi="Arial" w:cs="Arial"/>
          <w:sz w:val="24"/>
          <w:szCs w:val="24"/>
        </w:rPr>
      </w:pPr>
    </w:p>
    <w:p w14:paraId="2375D190" w14:textId="03E8B210" w:rsidR="00AF5ED3" w:rsidRPr="00ED7044" w:rsidRDefault="003544FA" w:rsidP="00973A45">
      <w:pPr>
        <w:spacing w:after="0" w:line="240" w:lineRule="auto"/>
        <w:rPr>
          <w:rFonts w:ascii="Arial" w:hAnsi="Arial" w:cs="Arial"/>
          <w:sz w:val="24"/>
          <w:szCs w:val="24"/>
        </w:rPr>
      </w:pPr>
      <w:r w:rsidRPr="00ED7044">
        <w:rPr>
          <w:rFonts w:ascii="Arial" w:hAnsi="Arial" w:cs="Arial"/>
          <w:noProof/>
          <w:sz w:val="24"/>
          <w:szCs w:val="24"/>
        </w:rPr>
        <w:t xml:space="preserve">Damla &amp; Cagiltay (2018) </w:t>
      </w:r>
      <w:r w:rsidR="00F701E1" w:rsidRPr="00ED7044">
        <w:rPr>
          <w:rFonts w:ascii="Arial" w:hAnsi="Arial" w:cs="Arial"/>
          <w:sz w:val="24"/>
          <w:szCs w:val="24"/>
        </w:rPr>
        <w:t xml:space="preserve">implied </w:t>
      </w:r>
      <w:r w:rsidR="00746125" w:rsidRPr="00ED7044">
        <w:rPr>
          <w:rFonts w:ascii="Arial" w:hAnsi="Arial" w:cs="Arial"/>
          <w:sz w:val="24"/>
          <w:szCs w:val="24"/>
        </w:rPr>
        <w:t xml:space="preserve">in </w:t>
      </w:r>
      <w:r w:rsidRPr="00ED7044">
        <w:rPr>
          <w:rFonts w:ascii="Arial" w:hAnsi="Arial" w:cs="Arial"/>
          <w:sz w:val="24"/>
          <w:szCs w:val="24"/>
        </w:rPr>
        <w:t>their</w:t>
      </w:r>
      <w:r w:rsidR="00746125" w:rsidRPr="00ED7044">
        <w:rPr>
          <w:rFonts w:ascii="Arial" w:hAnsi="Arial" w:cs="Arial"/>
          <w:sz w:val="24"/>
          <w:szCs w:val="24"/>
        </w:rPr>
        <w:t xml:space="preserve"> study</w:t>
      </w:r>
      <w:r w:rsidR="00B2390E" w:rsidRPr="00ED7044">
        <w:rPr>
          <w:rFonts w:ascii="Arial" w:hAnsi="Arial" w:cs="Arial"/>
          <w:sz w:val="24"/>
          <w:szCs w:val="24"/>
        </w:rPr>
        <w:t xml:space="preserve"> that</w:t>
      </w:r>
      <w:r w:rsidR="00746125" w:rsidRPr="00ED7044">
        <w:rPr>
          <w:rFonts w:ascii="Arial" w:hAnsi="Arial" w:cs="Arial"/>
          <w:sz w:val="24"/>
          <w:szCs w:val="24"/>
        </w:rPr>
        <w:t xml:space="preserve"> using constructivist perspective alone was not </w:t>
      </w:r>
      <w:r w:rsidR="00F701E1" w:rsidRPr="00ED7044">
        <w:rPr>
          <w:rFonts w:ascii="Arial" w:hAnsi="Arial" w:cs="Arial"/>
          <w:sz w:val="24"/>
          <w:szCs w:val="24"/>
        </w:rPr>
        <w:t xml:space="preserve">effective because </w:t>
      </w:r>
      <w:r w:rsidR="00746125" w:rsidRPr="00ED7044">
        <w:rPr>
          <w:rFonts w:ascii="Arial" w:hAnsi="Arial" w:cs="Arial"/>
          <w:sz w:val="24"/>
          <w:szCs w:val="24"/>
        </w:rPr>
        <w:t xml:space="preserve">when </w:t>
      </w:r>
      <w:r w:rsidR="0055105A" w:rsidRPr="00ED7044">
        <w:rPr>
          <w:rFonts w:ascii="Arial" w:hAnsi="Arial" w:cs="Arial"/>
          <w:sz w:val="24"/>
          <w:szCs w:val="24"/>
        </w:rPr>
        <w:t>learners</w:t>
      </w:r>
      <w:r w:rsidR="00746125" w:rsidRPr="00ED7044">
        <w:rPr>
          <w:rFonts w:ascii="Arial" w:hAnsi="Arial" w:cs="Arial"/>
          <w:sz w:val="24"/>
          <w:szCs w:val="24"/>
        </w:rPr>
        <w:t xml:space="preserve"> were expected to look through examples and design programs some struggled to transform their ideas into creating and designing their own programmes.</w:t>
      </w:r>
      <w:r w:rsidR="00F701E1" w:rsidRPr="00ED7044">
        <w:rPr>
          <w:rFonts w:ascii="Arial" w:hAnsi="Arial" w:cs="Arial"/>
          <w:sz w:val="24"/>
          <w:szCs w:val="24"/>
        </w:rPr>
        <w:t xml:space="preserve"> This suggests that mini-languages alone are not enough to teach programming </w:t>
      </w:r>
      <w:r w:rsidR="005D74BC" w:rsidRPr="00ED7044">
        <w:rPr>
          <w:rFonts w:ascii="Arial" w:hAnsi="Arial" w:cs="Arial"/>
          <w:sz w:val="24"/>
          <w:szCs w:val="24"/>
        </w:rPr>
        <w:t xml:space="preserve">in </w:t>
      </w:r>
      <w:r w:rsidR="00BB753C" w:rsidRPr="00ED7044">
        <w:rPr>
          <w:rFonts w:ascii="Arial" w:hAnsi="Arial" w:cs="Arial"/>
          <w:sz w:val="24"/>
          <w:szCs w:val="24"/>
        </w:rPr>
        <w:t>a</w:t>
      </w:r>
      <w:r w:rsidR="005D74BC" w:rsidRPr="00ED7044">
        <w:rPr>
          <w:rFonts w:ascii="Arial" w:hAnsi="Arial" w:cs="Arial"/>
          <w:sz w:val="24"/>
          <w:szCs w:val="24"/>
        </w:rPr>
        <w:t xml:space="preserve"> way that removes the tool-based approach. </w:t>
      </w:r>
      <w:r w:rsidR="00746125" w:rsidRPr="00ED7044">
        <w:rPr>
          <w:rFonts w:ascii="Arial" w:hAnsi="Arial" w:cs="Arial"/>
          <w:sz w:val="24"/>
          <w:szCs w:val="24"/>
        </w:rPr>
        <w:t xml:space="preserve"> Also, that there </w:t>
      </w:r>
      <w:proofErr w:type="gramStart"/>
      <w:r w:rsidR="00746125" w:rsidRPr="00ED7044">
        <w:rPr>
          <w:rFonts w:ascii="Arial" w:hAnsi="Arial" w:cs="Arial"/>
          <w:sz w:val="24"/>
          <w:szCs w:val="24"/>
        </w:rPr>
        <w:t>is</w:t>
      </w:r>
      <w:proofErr w:type="gramEnd"/>
      <w:r w:rsidR="00746125" w:rsidRPr="00ED7044">
        <w:rPr>
          <w:rFonts w:ascii="Arial" w:hAnsi="Arial" w:cs="Arial"/>
          <w:sz w:val="24"/>
          <w:szCs w:val="24"/>
        </w:rPr>
        <w:t xml:space="preserve"> still </w:t>
      </w:r>
      <w:r w:rsidR="00074BDE">
        <w:rPr>
          <w:rFonts w:ascii="Arial" w:hAnsi="Arial" w:cs="Arial"/>
          <w:sz w:val="24"/>
          <w:szCs w:val="24"/>
        </w:rPr>
        <w:t xml:space="preserve">problems </w:t>
      </w:r>
      <w:r w:rsidR="00746125" w:rsidRPr="00ED7044">
        <w:rPr>
          <w:rFonts w:ascii="Arial" w:hAnsi="Arial" w:cs="Arial"/>
          <w:sz w:val="24"/>
          <w:szCs w:val="24"/>
        </w:rPr>
        <w:t xml:space="preserve">with </w:t>
      </w:r>
      <w:r w:rsidR="0055105A" w:rsidRPr="00ED7044">
        <w:rPr>
          <w:rFonts w:ascii="Arial" w:hAnsi="Arial" w:cs="Arial"/>
          <w:sz w:val="24"/>
          <w:szCs w:val="24"/>
        </w:rPr>
        <w:t>learners</w:t>
      </w:r>
      <w:r w:rsidR="00746125" w:rsidRPr="00ED7044">
        <w:rPr>
          <w:rFonts w:ascii="Arial" w:hAnsi="Arial" w:cs="Arial"/>
          <w:sz w:val="24"/>
          <w:szCs w:val="24"/>
        </w:rPr>
        <w:t xml:space="preserve"> not being able to understand issues with loops, conditionals, arrays and recursion. He suggested the most effective approach would be to combine a constructivist perspective but to also introduce concepts through lesson taught content. </w:t>
      </w:r>
      <w:r w:rsidR="00ED7044" w:rsidRPr="00ED7044">
        <w:rPr>
          <w:rFonts w:ascii="Arial" w:hAnsi="Arial" w:cs="Arial"/>
          <w:noProof/>
          <w:sz w:val="24"/>
          <w:szCs w:val="24"/>
        </w:rPr>
        <w:t>Meyer &amp; Land</w:t>
      </w:r>
      <w:r w:rsidR="00ED7044">
        <w:rPr>
          <w:rFonts w:ascii="Arial" w:hAnsi="Arial" w:cs="Arial"/>
          <w:noProof/>
          <w:sz w:val="24"/>
          <w:szCs w:val="24"/>
        </w:rPr>
        <w:t xml:space="preserve"> (</w:t>
      </w:r>
      <w:r w:rsidR="00ED7044" w:rsidRPr="00ED7044">
        <w:rPr>
          <w:rFonts w:ascii="Arial" w:hAnsi="Arial" w:cs="Arial"/>
          <w:noProof/>
          <w:sz w:val="24"/>
          <w:szCs w:val="24"/>
        </w:rPr>
        <w:t>2012)</w:t>
      </w:r>
      <w:r w:rsidR="00ED7044">
        <w:rPr>
          <w:rFonts w:ascii="Arial" w:hAnsi="Arial" w:cs="Arial"/>
          <w:noProof/>
          <w:sz w:val="24"/>
          <w:szCs w:val="24"/>
        </w:rPr>
        <w:t xml:space="preserve"> </w:t>
      </w:r>
      <w:r w:rsidR="00B651AF" w:rsidRPr="00ED7044">
        <w:rPr>
          <w:rFonts w:ascii="Arial" w:hAnsi="Arial" w:cs="Arial"/>
          <w:sz w:val="24"/>
          <w:szCs w:val="24"/>
        </w:rPr>
        <w:t xml:space="preserve">uses their ideas of threshold concepts to identify how </w:t>
      </w:r>
      <w:r w:rsidR="00285C28" w:rsidRPr="00ED7044">
        <w:rPr>
          <w:rFonts w:ascii="Arial" w:hAnsi="Arial" w:cs="Arial"/>
          <w:sz w:val="24"/>
          <w:szCs w:val="24"/>
        </w:rPr>
        <w:t xml:space="preserve">a wider </w:t>
      </w:r>
      <w:r w:rsidR="00074BDE" w:rsidRPr="00ED7044">
        <w:rPr>
          <w:rFonts w:ascii="Arial" w:hAnsi="Arial" w:cs="Arial"/>
          <w:sz w:val="24"/>
          <w:szCs w:val="24"/>
        </w:rPr>
        <w:t>notion</w:t>
      </w:r>
      <w:r w:rsidR="00285C28" w:rsidRPr="00ED7044">
        <w:rPr>
          <w:rFonts w:ascii="Arial" w:hAnsi="Arial" w:cs="Arial"/>
          <w:sz w:val="24"/>
          <w:szCs w:val="24"/>
        </w:rPr>
        <w:t xml:space="preserve"> is related to not only t</w:t>
      </w:r>
      <w:r w:rsidR="007B0EBA" w:rsidRPr="00ED7044">
        <w:rPr>
          <w:rFonts w:ascii="Arial" w:hAnsi="Arial" w:cs="Arial"/>
          <w:sz w:val="24"/>
          <w:szCs w:val="24"/>
        </w:rPr>
        <w:t xml:space="preserve">o the way in which </w:t>
      </w:r>
      <w:r w:rsidR="00074BDE">
        <w:rPr>
          <w:rFonts w:ascii="Arial" w:hAnsi="Arial" w:cs="Arial"/>
          <w:sz w:val="24"/>
          <w:szCs w:val="24"/>
        </w:rPr>
        <w:t xml:space="preserve">it </w:t>
      </w:r>
      <w:r w:rsidR="008F2FF2" w:rsidRPr="00ED7044">
        <w:rPr>
          <w:rFonts w:ascii="Arial" w:hAnsi="Arial" w:cs="Arial"/>
          <w:sz w:val="24"/>
          <w:szCs w:val="24"/>
        </w:rPr>
        <w:t>is understood with regards to the subject but how it is used within da</w:t>
      </w:r>
      <w:r w:rsidR="00074BDE">
        <w:rPr>
          <w:rFonts w:ascii="Arial" w:hAnsi="Arial" w:cs="Arial"/>
          <w:sz w:val="24"/>
          <w:szCs w:val="24"/>
        </w:rPr>
        <w:t>ily activities without them know</w:t>
      </w:r>
      <w:r w:rsidR="008F2FF2" w:rsidRPr="00ED7044">
        <w:rPr>
          <w:rFonts w:ascii="Arial" w:hAnsi="Arial" w:cs="Arial"/>
          <w:sz w:val="24"/>
          <w:szCs w:val="24"/>
        </w:rPr>
        <w:t xml:space="preserve">. </w:t>
      </w:r>
      <w:r w:rsidR="002F4911" w:rsidRPr="00ED7044">
        <w:rPr>
          <w:rFonts w:ascii="Arial" w:hAnsi="Arial" w:cs="Arial"/>
          <w:sz w:val="24"/>
          <w:szCs w:val="24"/>
        </w:rPr>
        <w:t xml:space="preserve">This will allow a transformed understanding of the subject </w:t>
      </w:r>
      <w:r w:rsidR="00C7087E" w:rsidRPr="00ED7044">
        <w:rPr>
          <w:rFonts w:ascii="Arial" w:hAnsi="Arial" w:cs="Arial"/>
          <w:sz w:val="24"/>
          <w:szCs w:val="24"/>
        </w:rPr>
        <w:t xml:space="preserve">to allow a more effective approach to adapting their understanding of a subject </w:t>
      </w:r>
      <w:r w:rsidR="00ED7044" w:rsidRPr="00ED7044">
        <w:rPr>
          <w:rFonts w:ascii="Arial" w:hAnsi="Arial" w:cs="Arial"/>
          <w:sz w:val="24"/>
          <w:szCs w:val="24"/>
        </w:rPr>
        <w:t xml:space="preserve">to situation outside of the classroom. </w:t>
      </w:r>
      <w:r w:rsidR="00746125" w:rsidRPr="00ED7044">
        <w:rPr>
          <w:rFonts w:ascii="Arial" w:hAnsi="Arial" w:cs="Arial"/>
          <w:sz w:val="24"/>
          <w:szCs w:val="24"/>
        </w:rPr>
        <w:t>Thus</w:t>
      </w:r>
      <w:r w:rsidR="00ED7044" w:rsidRPr="00ED7044">
        <w:rPr>
          <w:rFonts w:ascii="Arial" w:hAnsi="Arial" w:cs="Arial"/>
          <w:sz w:val="24"/>
          <w:szCs w:val="24"/>
        </w:rPr>
        <w:t xml:space="preserve">, </w:t>
      </w:r>
      <w:r w:rsidR="00746125" w:rsidRPr="00ED7044">
        <w:rPr>
          <w:rFonts w:ascii="Arial" w:hAnsi="Arial" w:cs="Arial"/>
          <w:sz w:val="24"/>
          <w:szCs w:val="24"/>
        </w:rPr>
        <w:t>suggesting that teachers should not rely heavily on these mini-languages to aid in the delivery of programming concepts</w:t>
      </w:r>
      <w:r w:rsidR="00074BDE">
        <w:rPr>
          <w:rFonts w:ascii="Arial" w:hAnsi="Arial" w:cs="Arial"/>
          <w:sz w:val="24"/>
          <w:szCs w:val="24"/>
        </w:rPr>
        <w:t>,</w:t>
      </w:r>
      <w:r w:rsidR="00746125" w:rsidRPr="00ED7044">
        <w:rPr>
          <w:rFonts w:ascii="Arial" w:hAnsi="Arial" w:cs="Arial"/>
          <w:sz w:val="24"/>
          <w:szCs w:val="24"/>
        </w:rPr>
        <w:t xml:space="preserve"> but use other methods of teaching such as unplugged activities identified by</w:t>
      </w:r>
      <w:sdt>
        <w:sdtPr>
          <w:rPr>
            <w:rFonts w:ascii="Arial" w:hAnsi="Arial" w:cs="Arial"/>
            <w:sz w:val="24"/>
            <w:szCs w:val="24"/>
          </w:rPr>
          <w:id w:val="-1692909260"/>
          <w:citation/>
        </w:sdtPr>
        <w:sdtEndPr/>
        <w:sdtContent>
          <w:r w:rsidR="006168B6" w:rsidRPr="00ED7044">
            <w:rPr>
              <w:rFonts w:ascii="Arial" w:hAnsi="Arial" w:cs="Arial"/>
              <w:sz w:val="24"/>
              <w:szCs w:val="24"/>
            </w:rPr>
            <w:fldChar w:fldCharType="begin"/>
          </w:r>
          <w:r w:rsidR="006168B6" w:rsidRPr="00ED7044">
            <w:rPr>
              <w:rFonts w:ascii="Arial" w:hAnsi="Arial" w:cs="Arial"/>
              <w:sz w:val="24"/>
              <w:szCs w:val="24"/>
            </w:rPr>
            <w:instrText xml:space="preserve"> CITATION Bel09 \l 2057 </w:instrText>
          </w:r>
          <w:r w:rsidR="006168B6" w:rsidRPr="00ED7044">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(Bell, et al., 2009)</w:t>
          </w:r>
          <w:r w:rsidR="006168B6" w:rsidRPr="00ED7044">
            <w:rPr>
              <w:rFonts w:ascii="Arial" w:hAnsi="Arial" w:cs="Arial"/>
              <w:sz w:val="24"/>
              <w:szCs w:val="24"/>
            </w:rPr>
            <w:fldChar w:fldCharType="end"/>
          </w:r>
        </w:sdtContent>
      </w:sdt>
    </w:p>
    <w:p w14:paraId="320ED532" w14:textId="2E8C6CD4" w:rsidR="00FD3EFA" w:rsidRPr="001C39AD" w:rsidRDefault="00FD3EFA" w:rsidP="00FD3EFA">
      <w:pPr>
        <w:spacing w:after="0" w:line="240" w:lineRule="auto"/>
        <w:rPr>
          <w:rFonts w:ascii="Arial" w:hAnsi="Arial" w:cs="Arial"/>
          <w:sz w:val="24"/>
          <w:szCs w:val="24"/>
          <w:highlight w:val="yellow"/>
        </w:rPr>
      </w:pPr>
    </w:p>
    <w:p w14:paraId="0FDDE032" w14:textId="20954CBA" w:rsidR="0072167E" w:rsidRPr="001C39AD" w:rsidRDefault="0072167E" w:rsidP="003544FA">
      <w:pPr>
        <w:shd w:val="clear" w:color="auto" w:fill="FFFFFF" w:themeFill="background1"/>
        <w:spacing w:after="0" w:line="240" w:lineRule="auto"/>
        <w:rPr>
          <w:rFonts w:ascii="Arial" w:hAnsi="Arial" w:cs="Arial"/>
          <w:sz w:val="24"/>
          <w:szCs w:val="24"/>
        </w:rPr>
      </w:pPr>
      <w:r w:rsidRPr="001C39AD">
        <w:rPr>
          <w:rFonts w:ascii="Arial" w:hAnsi="Arial" w:cs="Arial"/>
          <w:sz w:val="24"/>
          <w:szCs w:val="24"/>
        </w:rPr>
        <w:t>Following on from this</w:t>
      </w:r>
      <w:r w:rsidR="00074BDE">
        <w:rPr>
          <w:rFonts w:ascii="Arial" w:hAnsi="Arial" w:cs="Arial"/>
          <w:sz w:val="24"/>
          <w:szCs w:val="24"/>
        </w:rPr>
        <w:t>,</w:t>
      </w:r>
      <w:r w:rsidRPr="001C39AD">
        <w:rPr>
          <w:rFonts w:ascii="Arial" w:hAnsi="Arial" w:cs="Arial"/>
          <w:sz w:val="24"/>
          <w:szCs w:val="24"/>
        </w:rPr>
        <w:t xml:space="preserve"> mini-languages</w:t>
      </w:r>
      <w:r w:rsidR="00846FD6">
        <w:rPr>
          <w:rFonts w:ascii="Arial" w:hAnsi="Arial" w:cs="Arial"/>
          <w:sz w:val="24"/>
          <w:szCs w:val="24"/>
        </w:rPr>
        <w:t xml:space="preserve"> are used</w:t>
      </w:r>
      <w:r w:rsidRPr="001C39AD">
        <w:rPr>
          <w:rFonts w:ascii="Arial" w:hAnsi="Arial" w:cs="Arial"/>
          <w:sz w:val="24"/>
          <w:szCs w:val="24"/>
        </w:rPr>
        <w:t xml:space="preserve"> </w:t>
      </w:r>
      <w:r w:rsidR="00A56606">
        <w:rPr>
          <w:rFonts w:ascii="Arial" w:hAnsi="Arial" w:cs="Arial"/>
          <w:sz w:val="24"/>
          <w:szCs w:val="24"/>
        </w:rPr>
        <w:t xml:space="preserve">to aid </w:t>
      </w:r>
      <w:r w:rsidRPr="001C39AD">
        <w:rPr>
          <w:rFonts w:ascii="Arial" w:hAnsi="Arial" w:cs="Arial"/>
          <w:sz w:val="24"/>
          <w:szCs w:val="24"/>
        </w:rPr>
        <w:t xml:space="preserve">learners </w:t>
      </w:r>
      <w:r w:rsidR="00A56606">
        <w:rPr>
          <w:rFonts w:ascii="Arial" w:hAnsi="Arial" w:cs="Arial"/>
          <w:sz w:val="24"/>
          <w:szCs w:val="24"/>
        </w:rPr>
        <w:t>in building thei</w:t>
      </w:r>
      <w:r w:rsidRPr="001C39AD">
        <w:rPr>
          <w:rFonts w:ascii="Arial" w:hAnsi="Arial" w:cs="Arial"/>
          <w:sz w:val="24"/>
          <w:szCs w:val="24"/>
        </w:rPr>
        <w:t>r computational thinking skills</w:t>
      </w:r>
      <w:r w:rsidR="00C27CDE">
        <w:rPr>
          <w:rFonts w:ascii="Arial" w:hAnsi="Arial" w:cs="Arial"/>
          <w:sz w:val="24"/>
          <w:szCs w:val="24"/>
        </w:rPr>
        <w:t>,</w:t>
      </w:r>
      <w:r w:rsidR="00804EA6">
        <w:rPr>
          <w:rFonts w:ascii="Arial" w:hAnsi="Arial" w:cs="Arial"/>
          <w:sz w:val="24"/>
          <w:szCs w:val="24"/>
        </w:rPr>
        <w:t xml:space="preserve"> which is an essential component as a cross curricula aspect of the new Donaldson framework</w:t>
      </w:r>
      <w:r w:rsidR="00F67591">
        <w:rPr>
          <w:rFonts w:ascii="Arial" w:hAnsi="Arial" w:cs="Arial"/>
          <w:sz w:val="24"/>
          <w:szCs w:val="24"/>
        </w:rPr>
        <w:t>;</w:t>
      </w:r>
      <w:r w:rsidR="00804EA6">
        <w:rPr>
          <w:rFonts w:ascii="Arial" w:hAnsi="Arial" w:cs="Arial"/>
          <w:sz w:val="24"/>
          <w:szCs w:val="24"/>
        </w:rPr>
        <w:t xml:space="preserve"> to</w:t>
      </w:r>
      <w:r w:rsidRPr="001C39AD">
        <w:rPr>
          <w:rFonts w:ascii="Arial" w:hAnsi="Arial" w:cs="Arial"/>
          <w:sz w:val="24"/>
          <w:szCs w:val="24"/>
        </w:rPr>
        <w:t xml:space="preserve"> </w:t>
      </w:r>
      <w:r w:rsidR="00A56606">
        <w:rPr>
          <w:rFonts w:ascii="Arial" w:hAnsi="Arial" w:cs="Arial"/>
          <w:sz w:val="24"/>
          <w:szCs w:val="24"/>
        </w:rPr>
        <w:t>develop</w:t>
      </w:r>
      <w:r w:rsidRPr="001C39AD">
        <w:rPr>
          <w:rFonts w:ascii="Arial" w:hAnsi="Arial" w:cs="Arial"/>
          <w:sz w:val="24"/>
          <w:szCs w:val="24"/>
        </w:rPr>
        <w:t xml:space="preserve"> the learners abstraction and algorithmic thinking through solving problems by trial and error</w:t>
      </w:r>
      <w:sdt>
        <w:sdtPr>
          <w:rPr>
            <w:rFonts w:ascii="Arial" w:hAnsi="Arial" w:cs="Arial"/>
            <w:sz w:val="24"/>
            <w:szCs w:val="24"/>
          </w:rPr>
          <w:id w:val="950671047"/>
          <w:citation/>
        </w:sdtPr>
        <w:sdtEndPr/>
        <w:sdtContent>
          <w:r w:rsidR="009D3B14">
            <w:rPr>
              <w:rFonts w:ascii="Arial" w:hAnsi="Arial" w:cs="Arial"/>
              <w:sz w:val="24"/>
              <w:szCs w:val="24"/>
            </w:rPr>
            <w:fldChar w:fldCharType="begin"/>
          </w:r>
          <w:r w:rsidR="009D3B14">
            <w:rPr>
              <w:rFonts w:ascii="Arial" w:hAnsi="Arial" w:cs="Arial"/>
              <w:sz w:val="24"/>
              <w:szCs w:val="24"/>
            </w:rPr>
            <w:instrText xml:space="preserve"> CITATION Don15 \l 2057 </w:instrText>
          </w:r>
          <w:r w:rsidR="009D3B14">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(Donaldson, 2015)</w:t>
          </w:r>
          <w:r w:rsidR="009D3B14">
            <w:rPr>
              <w:rFonts w:ascii="Arial" w:hAnsi="Arial" w:cs="Arial"/>
              <w:sz w:val="24"/>
              <w:szCs w:val="24"/>
            </w:rPr>
            <w:fldChar w:fldCharType="end"/>
          </w:r>
        </w:sdtContent>
      </w:sdt>
      <w:r w:rsidRPr="001C39AD">
        <w:rPr>
          <w:rFonts w:ascii="Arial" w:hAnsi="Arial" w:cs="Arial"/>
          <w:sz w:val="24"/>
          <w:szCs w:val="24"/>
        </w:rPr>
        <w:t xml:space="preserve">. Furthermore, </w:t>
      </w:r>
      <w:r w:rsidR="00E13973" w:rsidRPr="00E13973">
        <w:rPr>
          <w:rFonts w:ascii="Arial" w:hAnsi="Arial" w:cs="Arial"/>
          <w:noProof/>
          <w:sz w:val="24"/>
          <w:szCs w:val="24"/>
        </w:rPr>
        <w:t xml:space="preserve">Wing, </w:t>
      </w:r>
      <w:r w:rsidR="00E13973">
        <w:rPr>
          <w:rFonts w:ascii="Arial" w:hAnsi="Arial" w:cs="Arial"/>
          <w:noProof/>
          <w:sz w:val="24"/>
          <w:szCs w:val="24"/>
        </w:rPr>
        <w:t>(</w:t>
      </w:r>
      <w:r w:rsidR="00E13973" w:rsidRPr="00E13973">
        <w:rPr>
          <w:rFonts w:ascii="Arial" w:hAnsi="Arial" w:cs="Arial"/>
          <w:noProof/>
          <w:sz w:val="24"/>
          <w:szCs w:val="24"/>
        </w:rPr>
        <w:t>2006)</w:t>
      </w:r>
      <w:r w:rsidR="00E13973">
        <w:rPr>
          <w:rFonts w:ascii="Arial" w:hAnsi="Arial" w:cs="Arial"/>
          <w:sz w:val="24"/>
          <w:szCs w:val="24"/>
        </w:rPr>
        <w:t xml:space="preserve"> </w:t>
      </w:r>
      <w:r w:rsidRPr="001C39AD">
        <w:rPr>
          <w:rFonts w:ascii="Arial" w:hAnsi="Arial" w:cs="Arial"/>
          <w:sz w:val="24"/>
          <w:szCs w:val="24"/>
        </w:rPr>
        <w:t xml:space="preserve">suggests that computational thinking is essential not just within the </w:t>
      </w:r>
      <w:r w:rsidR="00074BDE">
        <w:rPr>
          <w:rFonts w:ascii="Arial" w:hAnsi="Arial" w:cs="Arial"/>
          <w:sz w:val="24"/>
          <w:szCs w:val="24"/>
        </w:rPr>
        <w:t>C</w:t>
      </w:r>
      <w:r w:rsidRPr="001C39AD">
        <w:rPr>
          <w:rFonts w:ascii="Arial" w:hAnsi="Arial" w:cs="Arial"/>
          <w:sz w:val="24"/>
          <w:szCs w:val="24"/>
        </w:rPr>
        <w:t xml:space="preserve">omputer </w:t>
      </w:r>
      <w:r w:rsidR="00074BDE">
        <w:rPr>
          <w:rFonts w:ascii="Arial" w:hAnsi="Arial" w:cs="Arial"/>
          <w:sz w:val="24"/>
          <w:szCs w:val="24"/>
        </w:rPr>
        <w:t>S</w:t>
      </w:r>
      <w:r w:rsidRPr="001C39AD">
        <w:rPr>
          <w:rFonts w:ascii="Arial" w:hAnsi="Arial" w:cs="Arial"/>
          <w:sz w:val="24"/>
          <w:szCs w:val="24"/>
        </w:rPr>
        <w:t xml:space="preserve">cience curriculum but to understand the </w:t>
      </w:r>
      <w:r w:rsidR="000A4DBA">
        <w:rPr>
          <w:rFonts w:ascii="Arial" w:hAnsi="Arial" w:cs="Arial"/>
          <w:sz w:val="24"/>
          <w:szCs w:val="24"/>
        </w:rPr>
        <w:t xml:space="preserve">way the </w:t>
      </w:r>
      <w:r w:rsidRPr="001C39AD">
        <w:rPr>
          <w:rFonts w:ascii="Arial" w:hAnsi="Arial" w:cs="Arial"/>
          <w:sz w:val="24"/>
          <w:szCs w:val="24"/>
        </w:rPr>
        <w:t>world</w:t>
      </w:r>
      <w:r w:rsidR="000A4DBA">
        <w:rPr>
          <w:rFonts w:ascii="Arial" w:hAnsi="Arial" w:cs="Arial"/>
          <w:sz w:val="24"/>
          <w:szCs w:val="24"/>
        </w:rPr>
        <w:t xml:space="preserve"> works</w:t>
      </w:r>
      <w:r w:rsidR="00074BDE">
        <w:rPr>
          <w:rFonts w:ascii="Arial" w:hAnsi="Arial" w:cs="Arial"/>
          <w:sz w:val="24"/>
          <w:szCs w:val="24"/>
        </w:rPr>
        <w:t>. A</w:t>
      </w:r>
      <w:r w:rsidRPr="001C39AD">
        <w:rPr>
          <w:rFonts w:ascii="Arial" w:hAnsi="Arial" w:cs="Arial"/>
          <w:sz w:val="24"/>
          <w:szCs w:val="24"/>
        </w:rPr>
        <w:t xml:space="preserve">iding in the understanding and developing </w:t>
      </w:r>
      <w:r w:rsidR="001460A3">
        <w:rPr>
          <w:rFonts w:ascii="Arial" w:hAnsi="Arial" w:cs="Arial"/>
          <w:sz w:val="24"/>
          <w:szCs w:val="24"/>
        </w:rPr>
        <w:t xml:space="preserve">of </w:t>
      </w:r>
      <w:r w:rsidRPr="001C39AD">
        <w:rPr>
          <w:rFonts w:ascii="Arial" w:hAnsi="Arial" w:cs="Arial"/>
          <w:sz w:val="24"/>
          <w:szCs w:val="24"/>
        </w:rPr>
        <w:t xml:space="preserve">a solution to everyday problems using the fundamental of </w:t>
      </w:r>
      <w:r w:rsidR="00074BDE">
        <w:rPr>
          <w:rFonts w:ascii="Arial" w:hAnsi="Arial" w:cs="Arial"/>
          <w:sz w:val="24"/>
          <w:szCs w:val="24"/>
        </w:rPr>
        <w:t>C</w:t>
      </w:r>
      <w:r w:rsidRPr="001C39AD">
        <w:rPr>
          <w:rFonts w:ascii="Arial" w:hAnsi="Arial" w:cs="Arial"/>
          <w:sz w:val="24"/>
          <w:szCs w:val="24"/>
        </w:rPr>
        <w:t xml:space="preserve">omputer </w:t>
      </w:r>
      <w:r w:rsidR="00074BDE">
        <w:rPr>
          <w:rFonts w:ascii="Arial" w:hAnsi="Arial" w:cs="Arial"/>
          <w:sz w:val="24"/>
          <w:szCs w:val="24"/>
        </w:rPr>
        <w:t>S</w:t>
      </w:r>
      <w:r w:rsidRPr="001C39AD">
        <w:rPr>
          <w:rFonts w:ascii="Arial" w:hAnsi="Arial" w:cs="Arial"/>
          <w:sz w:val="24"/>
          <w:szCs w:val="24"/>
        </w:rPr>
        <w:t>cience</w:t>
      </w:r>
      <w:r w:rsidR="002D3953">
        <w:rPr>
          <w:rFonts w:ascii="Arial" w:hAnsi="Arial" w:cs="Arial"/>
          <w:sz w:val="24"/>
          <w:szCs w:val="24"/>
        </w:rPr>
        <w:t xml:space="preserve"> concepts</w:t>
      </w:r>
      <w:r w:rsidR="00074BDE">
        <w:rPr>
          <w:rFonts w:ascii="Arial" w:hAnsi="Arial" w:cs="Arial"/>
          <w:sz w:val="24"/>
          <w:szCs w:val="24"/>
        </w:rPr>
        <w:t xml:space="preserve"> (etal)</w:t>
      </w:r>
      <w:r w:rsidRPr="001C39AD">
        <w:rPr>
          <w:rFonts w:ascii="Arial" w:hAnsi="Arial" w:cs="Arial"/>
          <w:sz w:val="24"/>
          <w:szCs w:val="24"/>
        </w:rPr>
        <w:t xml:space="preserve">. Thus, </w:t>
      </w:r>
      <w:r w:rsidR="002D3953" w:rsidRPr="001C39AD">
        <w:rPr>
          <w:rFonts w:ascii="Arial" w:hAnsi="Arial" w:cs="Arial"/>
          <w:sz w:val="24"/>
          <w:szCs w:val="24"/>
        </w:rPr>
        <w:t>signifying</w:t>
      </w:r>
      <w:r w:rsidRPr="001C39AD">
        <w:rPr>
          <w:rFonts w:ascii="Arial" w:hAnsi="Arial" w:cs="Arial"/>
          <w:sz w:val="24"/>
          <w:szCs w:val="24"/>
        </w:rPr>
        <w:t xml:space="preserve"> that the role of computational thinking should be embedded throughout the curriculum. The </w:t>
      </w:r>
      <w:r w:rsidR="00074BDE" w:rsidRPr="00074BDE">
        <w:rPr>
          <w:rFonts w:ascii="Arial" w:hAnsi="Arial" w:cs="Arial"/>
          <w:noProof/>
          <w:sz w:val="24"/>
          <w:szCs w:val="24"/>
        </w:rPr>
        <w:t>Welsh Government</w:t>
      </w:r>
      <w:r w:rsidR="00074BDE">
        <w:rPr>
          <w:rFonts w:ascii="Arial" w:hAnsi="Arial" w:cs="Arial"/>
          <w:noProof/>
          <w:sz w:val="24"/>
          <w:szCs w:val="24"/>
        </w:rPr>
        <w:t xml:space="preserve"> (</w:t>
      </w:r>
      <w:r w:rsidR="00074BDE" w:rsidRPr="00074BDE">
        <w:rPr>
          <w:rFonts w:ascii="Arial" w:hAnsi="Arial" w:cs="Arial"/>
          <w:noProof/>
          <w:sz w:val="24"/>
          <w:szCs w:val="24"/>
        </w:rPr>
        <w:t>2016)</w:t>
      </w:r>
      <w:r w:rsidR="00074BDE">
        <w:rPr>
          <w:rFonts w:ascii="Arial" w:hAnsi="Arial" w:cs="Arial"/>
          <w:sz w:val="24"/>
          <w:szCs w:val="24"/>
        </w:rPr>
        <w:t xml:space="preserve"> </w:t>
      </w:r>
      <w:r w:rsidRPr="001C39AD">
        <w:rPr>
          <w:rFonts w:ascii="Arial" w:hAnsi="Arial" w:cs="Arial"/>
          <w:sz w:val="24"/>
          <w:szCs w:val="24"/>
        </w:rPr>
        <w:t>support</w:t>
      </w:r>
      <w:r w:rsidR="00B71154">
        <w:rPr>
          <w:rFonts w:ascii="Arial" w:hAnsi="Arial" w:cs="Arial"/>
          <w:sz w:val="24"/>
          <w:szCs w:val="24"/>
        </w:rPr>
        <w:t>s</w:t>
      </w:r>
      <w:r w:rsidRPr="001C39AD">
        <w:rPr>
          <w:rFonts w:ascii="Arial" w:hAnsi="Arial" w:cs="Arial"/>
          <w:sz w:val="24"/>
          <w:szCs w:val="24"/>
        </w:rPr>
        <w:t xml:space="preserve"> th</w:t>
      </w:r>
      <w:r w:rsidR="00B71154">
        <w:rPr>
          <w:rFonts w:ascii="Arial" w:hAnsi="Arial" w:cs="Arial"/>
          <w:sz w:val="24"/>
          <w:szCs w:val="24"/>
        </w:rPr>
        <w:t>is</w:t>
      </w:r>
      <w:r w:rsidRPr="001C39AD">
        <w:rPr>
          <w:rFonts w:ascii="Arial" w:hAnsi="Arial" w:cs="Arial"/>
          <w:sz w:val="24"/>
          <w:szCs w:val="24"/>
        </w:rPr>
        <w:t xml:space="preserve"> </w:t>
      </w:r>
      <w:r w:rsidR="00B71154">
        <w:rPr>
          <w:rFonts w:ascii="Arial" w:hAnsi="Arial" w:cs="Arial"/>
          <w:sz w:val="24"/>
          <w:szCs w:val="24"/>
        </w:rPr>
        <w:t>theory</w:t>
      </w:r>
      <w:r w:rsidRPr="001C39AD">
        <w:rPr>
          <w:rFonts w:ascii="Arial" w:hAnsi="Arial" w:cs="Arial"/>
          <w:sz w:val="24"/>
          <w:szCs w:val="24"/>
        </w:rPr>
        <w:t xml:space="preserve"> with the introduction of the </w:t>
      </w:r>
      <w:r w:rsidR="00074BDE">
        <w:rPr>
          <w:rFonts w:ascii="Arial" w:hAnsi="Arial" w:cs="Arial"/>
          <w:sz w:val="24"/>
          <w:szCs w:val="24"/>
        </w:rPr>
        <w:t>D</w:t>
      </w:r>
      <w:r w:rsidRPr="001C39AD">
        <w:rPr>
          <w:rFonts w:ascii="Arial" w:hAnsi="Arial" w:cs="Arial"/>
          <w:sz w:val="24"/>
          <w:szCs w:val="24"/>
        </w:rPr>
        <w:t xml:space="preserve">igital </w:t>
      </w:r>
      <w:r w:rsidR="00074BDE">
        <w:rPr>
          <w:rFonts w:ascii="Arial" w:hAnsi="Arial" w:cs="Arial"/>
          <w:sz w:val="24"/>
          <w:szCs w:val="24"/>
        </w:rPr>
        <w:t>C</w:t>
      </w:r>
      <w:r w:rsidRPr="001C39AD">
        <w:rPr>
          <w:rFonts w:ascii="Arial" w:hAnsi="Arial" w:cs="Arial"/>
          <w:sz w:val="24"/>
          <w:szCs w:val="24"/>
        </w:rPr>
        <w:t xml:space="preserve">ompetence </w:t>
      </w:r>
      <w:r w:rsidR="00074BDE">
        <w:rPr>
          <w:rFonts w:ascii="Arial" w:hAnsi="Arial" w:cs="Arial"/>
          <w:sz w:val="24"/>
          <w:szCs w:val="24"/>
        </w:rPr>
        <w:t>F</w:t>
      </w:r>
      <w:r w:rsidRPr="001C39AD">
        <w:rPr>
          <w:rFonts w:ascii="Arial" w:hAnsi="Arial" w:cs="Arial"/>
          <w:sz w:val="24"/>
          <w:szCs w:val="24"/>
        </w:rPr>
        <w:t>ramework</w:t>
      </w:r>
      <w:r w:rsidR="00B71154">
        <w:rPr>
          <w:rFonts w:ascii="Arial" w:hAnsi="Arial" w:cs="Arial"/>
          <w:sz w:val="24"/>
          <w:szCs w:val="24"/>
        </w:rPr>
        <w:t xml:space="preserve">, </w:t>
      </w:r>
      <w:r w:rsidRPr="001C39AD">
        <w:rPr>
          <w:rFonts w:ascii="Arial" w:hAnsi="Arial" w:cs="Arial"/>
          <w:sz w:val="24"/>
          <w:szCs w:val="24"/>
        </w:rPr>
        <w:t xml:space="preserve">which requires </w:t>
      </w:r>
      <w:r w:rsidR="0055105A">
        <w:rPr>
          <w:rFonts w:ascii="Arial" w:hAnsi="Arial" w:cs="Arial"/>
          <w:sz w:val="24"/>
          <w:szCs w:val="24"/>
        </w:rPr>
        <w:t>learners</w:t>
      </w:r>
      <w:r w:rsidRPr="001C39AD">
        <w:rPr>
          <w:rFonts w:ascii="Arial" w:hAnsi="Arial" w:cs="Arial"/>
          <w:sz w:val="24"/>
          <w:szCs w:val="24"/>
        </w:rPr>
        <w:t xml:space="preserve"> to develop their digital skills including data and computational thinking, </w:t>
      </w:r>
      <w:r w:rsidR="00E87D12">
        <w:rPr>
          <w:rFonts w:ascii="Arial" w:hAnsi="Arial" w:cs="Arial"/>
          <w:sz w:val="24"/>
          <w:szCs w:val="24"/>
        </w:rPr>
        <w:t xml:space="preserve">therefore </w:t>
      </w:r>
      <w:r w:rsidRPr="001C39AD">
        <w:rPr>
          <w:rFonts w:ascii="Arial" w:hAnsi="Arial" w:cs="Arial"/>
          <w:sz w:val="24"/>
          <w:szCs w:val="24"/>
        </w:rPr>
        <w:t>expressing the importance of developing these skills in the future generation of Wales</w:t>
      </w:r>
      <w:r w:rsidR="000B0F3E">
        <w:rPr>
          <w:rFonts w:ascii="Arial" w:hAnsi="Arial" w:cs="Arial"/>
          <w:sz w:val="24"/>
          <w:szCs w:val="24"/>
        </w:rPr>
        <w:t xml:space="preserve"> </w:t>
      </w:r>
      <w:sdt>
        <w:sdtPr>
          <w:rPr>
            <w:rFonts w:ascii="Arial" w:hAnsi="Arial" w:cs="Arial"/>
            <w:sz w:val="24"/>
            <w:szCs w:val="24"/>
          </w:rPr>
          <w:id w:val="-709190019"/>
          <w:citation/>
        </w:sdtPr>
        <w:sdtEndPr/>
        <w:sdtContent>
          <w:r w:rsidR="00DE2AB3">
            <w:rPr>
              <w:rFonts w:ascii="Arial" w:hAnsi="Arial" w:cs="Arial"/>
              <w:sz w:val="24"/>
              <w:szCs w:val="24"/>
            </w:rPr>
            <w:fldChar w:fldCharType="begin"/>
          </w:r>
          <w:r w:rsidR="00DE2AB3">
            <w:rPr>
              <w:rFonts w:ascii="Arial" w:hAnsi="Arial" w:cs="Arial"/>
              <w:sz w:val="24"/>
              <w:szCs w:val="24"/>
            </w:rPr>
            <w:instrText xml:space="preserve"> CITATION Wel16 \l 2057 </w:instrText>
          </w:r>
          <w:r w:rsidR="00DE2AB3">
            <w:rPr>
              <w:rFonts w:ascii="Arial" w:hAnsi="Arial" w:cs="Arial"/>
              <w:sz w:val="24"/>
              <w:szCs w:val="24"/>
            </w:rPr>
            <w:fldChar w:fldCharType="separate"/>
          </w:r>
          <w:r w:rsidR="00CB1BBC" w:rsidRPr="00CB1BBC">
            <w:rPr>
              <w:rFonts w:ascii="Arial" w:hAnsi="Arial" w:cs="Arial"/>
              <w:noProof/>
              <w:sz w:val="24"/>
              <w:szCs w:val="24"/>
            </w:rPr>
            <w:t>(Welsh Government, 2016)</w:t>
          </w:r>
          <w:r w:rsidR="00DE2AB3">
            <w:rPr>
              <w:rFonts w:ascii="Arial" w:hAnsi="Arial" w:cs="Arial"/>
              <w:sz w:val="24"/>
              <w:szCs w:val="24"/>
            </w:rPr>
            <w:fldChar w:fldCharType="end"/>
          </w:r>
        </w:sdtContent>
      </w:sdt>
      <w:r w:rsidRPr="001C39AD">
        <w:rPr>
          <w:rFonts w:ascii="Arial" w:hAnsi="Arial" w:cs="Arial"/>
          <w:sz w:val="24"/>
          <w:szCs w:val="24"/>
        </w:rPr>
        <w:t xml:space="preserve">. On the other hand, it is argued by </w:t>
      </w:r>
      <w:r w:rsidR="00DE2AB3" w:rsidRPr="00DE2AB3">
        <w:rPr>
          <w:rFonts w:ascii="Arial" w:hAnsi="Arial" w:cs="Arial"/>
          <w:noProof/>
          <w:sz w:val="24"/>
          <w:szCs w:val="24"/>
        </w:rPr>
        <w:t xml:space="preserve">Erol &amp; Kurt </w:t>
      </w:r>
      <w:r w:rsidR="00DE2AB3">
        <w:rPr>
          <w:rFonts w:ascii="Arial" w:hAnsi="Arial" w:cs="Arial"/>
          <w:noProof/>
          <w:sz w:val="24"/>
          <w:szCs w:val="24"/>
        </w:rPr>
        <w:t>(</w:t>
      </w:r>
      <w:r w:rsidR="00DE2AB3" w:rsidRPr="00DE2AB3">
        <w:rPr>
          <w:rFonts w:ascii="Arial" w:hAnsi="Arial" w:cs="Arial"/>
          <w:noProof/>
          <w:sz w:val="24"/>
          <w:szCs w:val="24"/>
        </w:rPr>
        <w:t>2017)</w:t>
      </w:r>
      <w:r w:rsidR="00DE2AB3">
        <w:rPr>
          <w:rFonts w:ascii="Arial" w:hAnsi="Arial" w:cs="Arial"/>
          <w:noProof/>
          <w:sz w:val="24"/>
          <w:szCs w:val="24"/>
        </w:rPr>
        <w:t xml:space="preserve"> </w:t>
      </w:r>
      <w:r w:rsidRPr="001C39AD">
        <w:rPr>
          <w:rFonts w:ascii="Arial" w:hAnsi="Arial" w:cs="Arial"/>
          <w:sz w:val="24"/>
          <w:szCs w:val="24"/>
        </w:rPr>
        <w:t>that even though these mini</w:t>
      </w:r>
      <w:r w:rsidR="00DE2AB3">
        <w:rPr>
          <w:rFonts w:ascii="Arial" w:hAnsi="Arial" w:cs="Arial"/>
          <w:sz w:val="24"/>
          <w:szCs w:val="24"/>
        </w:rPr>
        <w:t>-</w:t>
      </w:r>
      <w:r w:rsidRPr="001C39AD">
        <w:rPr>
          <w:rFonts w:ascii="Arial" w:hAnsi="Arial" w:cs="Arial"/>
          <w:sz w:val="24"/>
          <w:szCs w:val="24"/>
        </w:rPr>
        <w:t xml:space="preserve">language further develop </w:t>
      </w:r>
      <w:r w:rsidR="0055105A">
        <w:rPr>
          <w:rFonts w:ascii="Arial" w:hAnsi="Arial" w:cs="Arial"/>
          <w:sz w:val="24"/>
          <w:szCs w:val="24"/>
        </w:rPr>
        <w:t>learners</w:t>
      </w:r>
      <w:r w:rsidRPr="001C39AD">
        <w:rPr>
          <w:rFonts w:ascii="Arial" w:hAnsi="Arial" w:cs="Arial"/>
          <w:sz w:val="24"/>
          <w:szCs w:val="24"/>
        </w:rPr>
        <w:t xml:space="preserve"> computational thinking</w:t>
      </w:r>
      <w:r w:rsidR="004F294F">
        <w:rPr>
          <w:rFonts w:ascii="Arial" w:hAnsi="Arial" w:cs="Arial"/>
          <w:sz w:val="24"/>
          <w:szCs w:val="24"/>
        </w:rPr>
        <w:t xml:space="preserve">, </w:t>
      </w:r>
      <w:r w:rsidRPr="001C39AD">
        <w:rPr>
          <w:rFonts w:ascii="Arial" w:hAnsi="Arial" w:cs="Arial"/>
          <w:sz w:val="24"/>
          <w:szCs w:val="24"/>
        </w:rPr>
        <w:t>some languages restrict the access to programming concepts like arrays, objects, concurrency and events. In Computer Science lessons there should be a greater focus on these programming concepts instead of just computational thinkin</w:t>
      </w:r>
      <w:r w:rsidR="00804EA6">
        <w:rPr>
          <w:rFonts w:ascii="Arial" w:hAnsi="Arial" w:cs="Arial"/>
          <w:sz w:val="24"/>
          <w:szCs w:val="24"/>
        </w:rPr>
        <w:t>g</w:t>
      </w:r>
      <w:r w:rsidR="007A147E">
        <w:rPr>
          <w:rFonts w:ascii="Arial" w:hAnsi="Arial" w:cs="Arial"/>
          <w:sz w:val="24"/>
          <w:szCs w:val="24"/>
        </w:rPr>
        <w:t xml:space="preserve"> because of the cross curricular focus</w:t>
      </w:r>
      <w:r w:rsidR="00804EA6">
        <w:rPr>
          <w:rFonts w:ascii="Arial" w:hAnsi="Arial" w:cs="Arial"/>
          <w:sz w:val="24"/>
          <w:szCs w:val="24"/>
        </w:rPr>
        <w:t xml:space="preserve">. </w:t>
      </w:r>
      <w:r w:rsidR="00DE2AB3" w:rsidRPr="00DE2AB3">
        <w:rPr>
          <w:rFonts w:ascii="Arial" w:hAnsi="Arial" w:cs="Arial"/>
          <w:noProof/>
          <w:sz w:val="24"/>
          <w:szCs w:val="24"/>
        </w:rPr>
        <w:t xml:space="preserve">Armoni, et al., </w:t>
      </w:r>
      <w:r w:rsidR="00DE2AB3">
        <w:rPr>
          <w:rFonts w:ascii="Arial" w:hAnsi="Arial" w:cs="Arial"/>
          <w:noProof/>
          <w:sz w:val="24"/>
          <w:szCs w:val="24"/>
        </w:rPr>
        <w:t>(</w:t>
      </w:r>
      <w:r w:rsidR="00DE2AB3" w:rsidRPr="00DE2AB3">
        <w:rPr>
          <w:rFonts w:ascii="Arial" w:hAnsi="Arial" w:cs="Arial"/>
          <w:noProof/>
          <w:sz w:val="24"/>
          <w:szCs w:val="24"/>
        </w:rPr>
        <w:t>2015)</w:t>
      </w:r>
      <w:r w:rsidR="00DE2AB3">
        <w:rPr>
          <w:rFonts w:ascii="Arial" w:hAnsi="Arial" w:cs="Arial"/>
          <w:noProof/>
          <w:sz w:val="24"/>
          <w:szCs w:val="24"/>
        </w:rPr>
        <w:t xml:space="preserve"> </w:t>
      </w:r>
      <w:r w:rsidR="00804EA6">
        <w:rPr>
          <w:rFonts w:ascii="Arial" w:hAnsi="Arial" w:cs="Arial"/>
          <w:sz w:val="24"/>
          <w:szCs w:val="24"/>
        </w:rPr>
        <w:t>sta</w:t>
      </w:r>
      <w:r w:rsidRPr="001C39AD">
        <w:rPr>
          <w:rFonts w:ascii="Arial" w:hAnsi="Arial" w:cs="Arial"/>
          <w:sz w:val="24"/>
          <w:szCs w:val="24"/>
        </w:rPr>
        <w:t xml:space="preserve">tes </w:t>
      </w:r>
      <w:r w:rsidR="0055105A">
        <w:rPr>
          <w:rFonts w:ascii="Arial" w:hAnsi="Arial" w:cs="Arial"/>
          <w:sz w:val="24"/>
          <w:szCs w:val="24"/>
        </w:rPr>
        <w:t>learners</w:t>
      </w:r>
      <w:r w:rsidRPr="001C39AD">
        <w:rPr>
          <w:rFonts w:ascii="Arial" w:hAnsi="Arial" w:cs="Arial"/>
          <w:sz w:val="24"/>
          <w:szCs w:val="24"/>
        </w:rPr>
        <w:t xml:space="preserve"> struggle with concepts like variable when transforming their understanding to more procedural languages. This due to the variables needing to be declared, different types of variables being used and defining variables. This then limiting the understanding of </w:t>
      </w:r>
      <w:r w:rsidR="0055105A">
        <w:rPr>
          <w:rFonts w:ascii="Arial" w:hAnsi="Arial" w:cs="Arial"/>
          <w:sz w:val="24"/>
          <w:szCs w:val="24"/>
        </w:rPr>
        <w:t>learners</w:t>
      </w:r>
      <w:r w:rsidRPr="001C39AD">
        <w:rPr>
          <w:rFonts w:ascii="Arial" w:hAnsi="Arial" w:cs="Arial"/>
          <w:sz w:val="24"/>
          <w:szCs w:val="24"/>
        </w:rPr>
        <w:t xml:space="preserve"> and only understanding within the context of the </w:t>
      </w:r>
      <w:r w:rsidR="006670B0">
        <w:rPr>
          <w:rFonts w:ascii="Arial" w:hAnsi="Arial" w:cs="Arial"/>
          <w:sz w:val="24"/>
          <w:szCs w:val="24"/>
        </w:rPr>
        <w:t>mini-languages</w:t>
      </w:r>
      <w:r w:rsidRPr="001C39AD">
        <w:rPr>
          <w:rFonts w:ascii="Arial" w:hAnsi="Arial" w:cs="Arial"/>
          <w:sz w:val="24"/>
          <w:szCs w:val="24"/>
        </w:rPr>
        <w:t xml:space="preserve">. </w:t>
      </w:r>
      <w:r w:rsidR="00DE2AB3" w:rsidRPr="001C39AD">
        <w:rPr>
          <w:rFonts w:ascii="Arial" w:hAnsi="Arial" w:cs="Arial"/>
          <w:sz w:val="24"/>
          <w:szCs w:val="24"/>
        </w:rPr>
        <w:t>Therefore</w:t>
      </w:r>
      <w:r w:rsidRPr="001C39AD">
        <w:rPr>
          <w:rFonts w:ascii="Arial" w:hAnsi="Arial" w:cs="Arial"/>
          <w:sz w:val="24"/>
          <w:szCs w:val="24"/>
        </w:rPr>
        <w:t xml:space="preserve"> </w:t>
      </w:r>
      <w:r w:rsidR="00DE2AB3" w:rsidRPr="00DE2AB3">
        <w:rPr>
          <w:rFonts w:ascii="Arial" w:hAnsi="Arial" w:cs="Arial"/>
          <w:noProof/>
          <w:sz w:val="24"/>
          <w:szCs w:val="24"/>
        </w:rPr>
        <w:t xml:space="preserve">Brusilovsky, et al., </w:t>
      </w:r>
      <w:r w:rsidR="00DE2AB3">
        <w:rPr>
          <w:rFonts w:ascii="Arial" w:hAnsi="Arial" w:cs="Arial"/>
          <w:noProof/>
          <w:sz w:val="24"/>
          <w:szCs w:val="24"/>
        </w:rPr>
        <w:t>(</w:t>
      </w:r>
      <w:r w:rsidR="00DE2AB3" w:rsidRPr="00DE2AB3">
        <w:rPr>
          <w:rFonts w:ascii="Arial" w:hAnsi="Arial" w:cs="Arial"/>
          <w:noProof/>
          <w:sz w:val="24"/>
          <w:szCs w:val="24"/>
        </w:rPr>
        <w:t>1997)</w:t>
      </w:r>
      <w:r w:rsidR="00DE2AB3">
        <w:rPr>
          <w:rFonts w:ascii="Arial" w:hAnsi="Arial" w:cs="Arial"/>
          <w:sz w:val="24"/>
          <w:szCs w:val="24"/>
        </w:rPr>
        <w:t xml:space="preserve"> </w:t>
      </w:r>
      <w:r w:rsidR="00580FCC">
        <w:rPr>
          <w:rFonts w:ascii="Arial" w:hAnsi="Arial" w:cs="Arial"/>
          <w:sz w:val="24"/>
          <w:szCs w:val="24"/>
        </w:rPr>
        <w:t>s</w:t>
      </w:r>
      <w:r w:rsidRPr="001C39AD">
        <w:rPr>
          <w:rFonts w:ascii="Arial" w:hAnsi="Arial" w:cs="Arial"/>
          <w:sz w:val="24"/>
          <w:szCs w:val="24"/>
        </w:rPr>
        <w:t xml:space="preserve">uggests that when developing </w:t>
      </w:r>
      <w:r w:rsidR="00DE2AB3" w:rsidRPr="001C39AD">
        <w:rPr>
          <w:rFonts w:ascii="Arial" w:hAnsi="Arial" w:cs="Arial"/>
          <w:sz w:val="24"/>
          <w:szCs w:val="24"/>
        </w:rPr>
        <w:t>programs,</w:t>
      </w:r>
      <w:r w:rsidRPr="001C39AD">
        <w:rPr>
          <w:rFonts w:ascii="Arial" w:hAnsi="Arial" w:cs="Arial"/>
          <w:sz w:val="24"/>
          <w:szCs w:val="24"/>
        </w:rPr>
        <w:t xml:space="preserve"> they must have real world situations to encourage </w:t>
      </w:r>
      <w:r w:rsidRPr="001C39AD">
        <w:rPr>
          <w:rFonts w:ascii="Arial" w:hAnsi="Arial" w:cs="Arial"/>
          <w:sz w:val="24"/>
          <w:szCs w:val="24"/>
        </w:rPr>
        <w:lastRenderedPageBreak/>
        <w:t>learning</w:t>
      </w:r>
      <w:r w:rsidR="006E3212">
        <w:rPr>
          <w:rFonts w:ascii="Arial" w:hAnsi="Arial" w:cs="Arial"/>
          <w:sz w:val="24"/>
          <w:szCs w:val="24"/>
        </w:rPr>
        <w:t xml:space="preserve">. </w:t>
      </w:r>
      <w:r w:rsidR="00853C03">
        <w:rPr>
          <w:rFonts w:ascii="Arial" w:hAnsi="Arial" w:cs="Arial"/>
          <w:sz w:val="24"/>
          <w:szCs w:val="24"/>
        </w:rPr>
        <w:t>W</w:t>
      </w:r>
      <w:r w:rsidRPr="001C39AD">
        <w:rPr>
          <w:rFonts w:ascii="Arial" w:hAnsi="Arial" w:cs="Arial"/>
          <w:sz w:val="24"/>
          <w:szCs w:val="24"/>
        </w:rPr>
        <w:t xml:space="preserve">ithout a purpose </w:t>
      </w:r>
      <w:r w:rsidR="0055105A">
        <w:rPr>
          <w:rFonts w:ascii="Arial" w:hAnsi="Arial" w:cs="Arial"/>
          <w:sz w:val="24"/>
          <w:szCs w:val="24"/>
        </w:rPr>
        <w:t>learners</w:t>
      </w:r>
      <w:r w:rsidRPr="001C39AD">
        <w:rPr>
          <w:rFonts w:ascii="Arial" w:hAnsi="Arial" w:cs="Arial"/>
          <w:sz w:val="24"/>
          <w:szCs w:val="24"/>
        </w:rPr>
        <w:t xml:space="preserve"> have no real education effect, thus suggesting that if </w:t>
      </w:r>
      <w:r w:rsidR="0055105A">
        <w:rPr>
          <w:rFonts w:ascii="Arial" w:hAnsi="Arial" w:cs="Arial"/>
          <w:sz w:val="24"/>
          <w:szCs w:val="24"/>
        </w:rPr>
        <w:t>learners</w:t>
      </w:r>
      <w:r w:rsidRPr="001C39AD">
        <w:rPr>
          <w:rFonts w:ascii="Arial" w:hAnsi="Arial" w:cs="Arial"/>
          <w:sz w:val="24"/>
          <w:szCs w:val="24"/>
        </w:rPr>
        <w:t xml:space="preserve"> see that these mini-languages are not the same as those that are used in the real world it may have a negative impact on motivation.  </w:t>
      </w:r>
    </w:p>
    <w:p w14:paraId="2A89EEEC" w14:textId="77777777" w:rsidR="0023169D" w:rsidRPr="001C39AD" w:rsidRDefault="0023169D" w:rsidP="003544FA">
      <w:pPr>
        <w:shd w:val="clear" w:color="auto" w:fill="FFFFFF" w:themeFill="background1"/>
        <w:spacing w:after="0" w:line="240" w:lineRule="auto"/>
        <w:rPr>
          <w:rFonts w:ascii="Arial" w:hAnsi="Arial" w:cs="Arial"/>
          <w:sz w:val="24"/>
          <w:szCs w:val="24"/>
        </w:rPr>
      </w:pPr>
    </w:p>
    <w:p w14:paraId="14E37645" w14:textId="3632CF90" w:rsidR="000B3027" w:rsidRPr="001C39AD" w:rsidRDefault="00DE2AB3" w:rsidP="003544FA">
      <w:pPr>
        <w:shd w:val="clear" w:color="auto" w:fill="FFFFFF" w:themeFill="background1"/>
        <w:spacing w:after="0" w:line="240" w:lineRule="auto"/>
        <w:rPr>
          <w:rFonts w:ascii="Arial" w:hAnsi="Arial" w:cs="Arial"/>
          <w:sz w:val="24"/>
          <w:szCs w:val="24"/>
        </w:rPr>
      </w:pPr>
      <w:r w:rsidRPr="00DE2AB3">
        <w:rPr>
          <w:rFonts w:ascii="Arial" w:hAnsi="Arial" w:cs="Arial"/>
          <w:noProof/>
          <w:sz w:val="24"/>
          <w:szCs w:val="24"/>
        </w:rPr>
        <w:t xml:space="preserve">Erol &amp; Kurt, </w:t>
      </w:r>
      <w:r>
        <w:rPr>
          <w:rFonts w:ascii="Arial" w:hAnsi="Arial" w:cs="Arial"/>
          <w:noProof/>
          <w:sz w:val="24"/>
          <w:szCs w:val="24"/>
        </w:rPr>
        <w:t>(</w:t>
      </w:r>
      <w:r w:rsidRPr="00DE2AB3">
        <w:rPr>
          <w:rFonts w:ascii="Arial" w:hAnsi="Arial" w:cs="Arial"/>
          <w:noProof/>
          <w:sz w:val="24"/>
          <w:szCs w:val="24"/>
        </w:rPr>
        <w:t>2017)</w:t>
      </w:r>
      <w:r>
        <w:rPr>
          <w:rFonts w:ascii="Arial" w:hAnsi="Arial" w:cs="Arial"/>
          <w:sz w:val="24"/>
          <w:szCs w:val="24"/>
        </w:rPr>
        <w:t xml:space="preserve"> </w:t>
      </w:r>
      <w:r w:rsidR="00CD6E5F">
        <w:rPr>
          <w:rFonts w:ascii="Arial" w:hAnsi="Arial" w:cs="Arial"/>
          <w:sz w:val="24"/>
          <w:szCs w:val="24"/>
        </w:rPr>
        <w:t>signifies that u</w:t>
      </w:r>
      <w:r w:rsidR="001C39AD" w:rsidRPr="001C39AD">
        <w:rPr>
          <w:rFonts w:ascii="Arial" w:hAnsi="Arial" w:cs="Arial"/>
          <w:sz w:val="24"/>
          <w:szCs w:val="24"/>
        </w:rPr>
        <w:t xml:space="preserve">sing </w:t>
      </w:r>
      <w:r w:rsidR="006670B0">
        <w:rPr>
          <w:rFonts w:ascii="Arial" w:hAnsi="Arial" w:cs="Arial"/>
          <w:sz w:val="24"/>
          <w:szCs w:val="24"/>
        </w:rPr>
        <w:t>Mini-languages</w:t>
      </w:r>
      <w:r w:rsidR="001C39AD" w:rsidRPr="001C39AD">
        <w:rPr>
          <w:rFonts w:ascii="Arial" w:hAnsi="Arial" w:cs="Arial"/>
          <w:sz w:val="24"/>
          <w:szCs w:val="24"/>
        </w:rPr>
        <w:t xml:space="preserve"> supports pre-service ICT teacher in delivering the new computer science curriculum</w:t>
      </w:r>
      <w:r w:rsidR="0055400C">
        <w:rPr>
          <w:rFonts w:ascii="Arial" w:hAnsi="Arial" w:cs="Arial"/>
          <w:sz w:val="24"/>
          <w:szCs w:val="24"/>
        </w:rPr>
        <w:t>. This is because</w:t>
      </w:r>
      <w:r w:rsidR="001C39AD" w:rsidRPr="001C39AD">
        <w:rPr>
          <w:rFonts w:ascii="Arial" w:hAnsi="Arial" w:cs="Arial"/>
          <w:sz w:val="24"/>
          <w:szCs w:val="24"/>
        </w:rPr>
        <w:t xml:space="preserve"> </w:t>
      </w:r>
      <w:r w:rsidR="006670B0">
        <w:rPr>
          <w:rFonts w:ascii="Arial" w:hAnsi="Arial" w:cs="Arial"/>
          <w:sz w:val="24"/>
          <w:szCs w:val="24"/>
        </w:rPr>
        <w:t>Mini-languages</w:t>
      </w:r>
      <w:r w:rsidR="001C39AD" w:rsidRPr="001C39AD">
        <w:rPr>
          <w:rFonts w:ascii="Arial" w:hAnsi="Arial" w:cs="Arial"/>
          <w:sz w:val="24"/>
          <w:szCs w:val="24"/>
        </w:rPr>
        <w:t xml:space="preserve"> </w:t>
      </w:r>
      <w:r w:rsidR="0055400C" w:rsidRPr="001C39AD">
        <w:rPr>
          <w:rFonts w:ascii="Arial" w:hAnsi="Arial" w:cs="Arial"/>
          <w:sz w:val="24"/>
          <w:szCs w:val="24"/>
        </w:rPr>
        <w:t>permits</w:t>
      </w:r>
      <w:r w:rsidR="001C39AD" w:rsidRPr="001C39AD">
        <w:rPr>
          <w:rFonts w:ascii="Arial" w:hAnsi="Arial" w:cs="Arial"/>
          <w:sz w:val="24"/>
          <w:szCs w:val="24"/>
        </w:rPr>
        <w:t xml:space="preserve"> pre-service information technology teachers to teach programming through their own motivation and achievement in learning the language. Due to the simplistic nature of </w:t>
      </w:r>
      <w:r w:rsidR="006670B0">
        <w:rPr>
          <w:rFonts w:ascii="Arial" w:hAnsi="Arial" w:cs="Arial"/>
          <w:sz w:val="24"/>
          <w:szCs w:val="24"/>
        </w:rPr>
        <w:t>Scratch</w:t>
      </w:r>
      <w:r w:rsidR="001C39AD" w:rsidRPr="001C39AD">
        <w:rPr>
          <w:rFonts w:ascii="Arial" w:hAnsi="Arial" w:cs="Arial"/>
          <w:sz w:val="24"/>
          <w:szCs w:val="24"/>
        </w:rPr>
        <w:t xml:space="preserve"> </w:t>
      </w:r>
      <w:r w:rsidRPr="001C39AD">
        <w:rPr>
          <w:rFonts w:ascii="Arial" w:hAnsi="Arial" w:cs="Arial"/>
          <w:sz w:val="24"/>
          <w:szCs w:val="24"/>
        </w:rPr>
        <w:t>non-specialists</w:t>
      </w:r>
      <w:r w:rsidR="001C39AD" w:rsidRPr="001C39AD">
        <w:rPr>
          <w:rFonts w:ascii="Arial" w:hAnsi="Arial" w:cs="Arial"/>
          <w:sz w:val="24"/>
          <w:szCs w:val="24"/>
        </w:rPr>
        <w:t xml:space="preserve"> can teach basic </w:t>
      </w:r>
      <w:r w:rsidR="003B7BCD">
        <w:rPr>
          <w:rFonts w:ascii="Arial" w:hAnsi="Arial" w:cs="Arial"/>
          <w:sz w:val="24"/>
          <w:szCs w:val="24"/>
        </w:rPr>
        <w:t>programming</w:t>
      </w:r>
      <w:r w:rsidR="001C39AD" w:rsidRPr="001C39AD">
        <w:rPr>
          <w:rFonts w:ascii="Arial" w:hAnsi="Arial" w:cs="Arial"/>
          <w:sz w:val="24"/>
          <w:szCs w:val="24"/>
        </w:rPr>
        <w:t xml:space="preserve"> concepts to prepare for advanced languages</w:t>
      </w:r>
      <w:r>
        <w:rPr>
          <w:rFonts w:ascii="Arial" w:hAnsi="Arial" w:cs="Arial"/>
          <w:sz w:val="24"/>
          <w:szCs w:val="24"/>
        </w:rPr>
        <w:t xml:space="preserve"> </w:t>
      </w:r>
      <w:sdt>
        <w:sdtPr>
          <w:rPr>
            <w:rFonts w:ascii="Arial" w:hAnsi="Arial" w:cs="Arial"/>
            <w:sz w:val="24"/>
            <w:szCs w:val="24"/>
          </w:rPr>
          <w:id w:val="1406263069"/>
          <w:citation/>
        </w:sdtPr>
        <w:sdtEndPr/>
        <w:sdtContent>
          <w:r w:rsidR="00A54C71">
            <w:rPr>
              <w:rFonts w:ascii="Arial" w:hAnsi="Arial" w:cs="Arial"/>
              <w:sz w:val="24"/>
              <w:szCs w:val="24"/>
            </w:rPr>
            <w:fldChar w:fldCharType="begin"/>
          </w:r>
          <w:r w:rsidR="00A54C71">
            <w:rPr>
              <w:rFonts w:ascii="Arial" w:hAnsi="Arial" w:cs="Arial"/>
              <w:sz w:val="24"/>
              <w:szCs w:val="24"/>
            </w:rPr>
            <w:instrText xml:space="preserve"> CITATION Sen171 \l 2057 </w:instrText>
          </w:r>
          <w:r w:rsidR="00A54C71">
            <w:rPr>
              <w:rFonts w:ascii="Arial" w:hAnsi="Arial" w:cs="Arial"/>
              <w:sz w:val="24"/>
              <w:szCs w:val="24"/>
            </w:rPr>
            <w:fldChar w:fldCharType="separate"/>
          </w:r>
          <w:r w:rsidR="00CB1BBC" w:rsidRPr="00CB1BBC">
            <w:rPr>
              <w:rFonts w:ascii="Arial" w:hAnsi="Arial" w:cs="Arial"/>
              <w:noProof/>
              <w:sz w:val="24"/>
              <w:szCs w:val="24"/>
            </w:rPr>
            <w:t>(Sentance &amp; Csizmadia, 2017)</w:t>
          </w:r>
          <w:r w:rsidR="00A54C71">
            <w:rPr>
              <w:rFonts w:ascii="Arial" w:hAnsi="Arial" w:cs="Arial"/>
              <w:sz w:val="24"/>
              <w:szCs w:val="24"/>
            </w:rPr>
            <w:fldChar w:fldCharType="end"/>
          </w:r>
        </w:sdtContent>
      </w:sdt>
      <w:r w:rsidR="001C39AD" w:rsidRPr="001C39AD">
        <w:rPr>
          <w:rFonts w:ascii="Arial" w:hAnsi="Arial" w:cs="Arial"/>
          <w:sz w:val="24"/>
          <w:szCs w:val="24"/>
        </w:rPr>
        <w:t xml:space="preserve">. </w:t>
      </w:r>
      <w:r w:rsidR="009569D5" w:rsidRPr="001C39AD">
        <w:rPr>
          <w:rFonts w:ascii="Arial" w:hAnsi="Arial" w:cs="Arial"/>
          <w:sz w:val="24"/>
          <w:szCs w:val="24"/>
        </w:rPr>
        <w:t>One issue with mini-languages is the lack of study into the appropriate language to use and relies heavily on the experience of the teacher and institution. This is</w:t>
      </w:r>
      <w:r w:rsidR="00783455">
        <w:rPr>
          <w:rFonts w:ascii="Arial" w:hAnsi="Arial" w:cs="Arial"/>
          <w:sz w:val="24"/>
          <w:szCs w:val="24"/>
        </w:rPr>
        <w:t xml:space="preserve"> can further be</w:t>
      </w:r>
      <w:r w:rsidR="009569D5" w:rsidRPr="001C39AD">
        <w:rPr>
          <w:rFonts w:ascii="Arial" w:hAnsi="Arial" w:cs="Arial"/>
          <w:sz w:val="24"/>
          <w:szCs w:val="24"/>
        </w:rPr>
        <w:t xml:space="preserve"> developed by</w:t>
      </w:r>
      <w:r w:rsidR="00580FCC">
        <w:rPr>
          <w:rFonts w:ascii="Arial" w:hAnsi="Arial" w:cs="Arial"/>
          <w:sz w:val="24"/>
          <w:szCs w:val="24"/>
        </w:rPr>
        <w:t xml:space="preserve"> </w:t>
      </w:r>
      <w:r w:rsidR="00F23C41" w:rsidRPr="00F23C41">
        <w:rPr>
          <w:rFonts w:ascii="Arial" w:hAnsi="Arial" w:cs="Arial"/>
          <w:noProof/>
          <w:sz w:val="24"/>
          <w:szCs w:val="24"/>
        </w:rPr>
        <w:t xml:space="preserve">Allsopp &amp; Ejsing-Duun </w:t>
      </w:r>
      <w:r w:rsidR="00322A62">
        <w:rPr>
          <w:rFonts w:ascii="Arial" w:hAnsi="Arial" w:cs="Arial"/>
          <w:noProof/>
          <w:sz w:val="24"/>
          <w:szCs w:val="24"/>
        </w:rPr>
        <w:t>(</w:t>
      </w:r>
      <w:r w:rsidR="00F23C41" w:rsidRPr="00F23C41">
        <w:rPr>
          <w:rFonts w:ascii="Arial" w:hAnsi="Arial" w:cs="Arial"/>
          <w:noProof/>
          <w:sz w:val="24"/>
          <w:szCs w:val="24"/>
        </w:rPr>
        <w:t>2016)</w:t>
      </w:r>
      <w:r w:rsidR="009569D5" w:rsidRPr="001C39AD">
        <w:rPr>
          <w:rFonts w:ascii="Arial" w:hAnsi="Arial" w:cs="Arial"/>
          <w:sz w:val="24"/>
          <w:szCs w:val="24"/>
        </w:rPr>
        <w:t xml:space="preserve"> as they suggest that different </w:t>
      </w:r>
      <w:r w:rsidR="006670B0">
        <w:rPr>
          <w:rFonts w:ascii="Arial" w:hAnsi="Arial" w:cs="Arial"/>
          <w:sz w:val="24"/>
          <w:szCs w:val="24"/>
        </w:rPr>
        <w:t>mini-languages</w:t>
      </w:r>
      <w:r w:rsidR="009569D5" w:rsidRPr="001C39AD">
        <w:rPr>
          <w:rFonts w:ascii="Arial" w:hAnsi="Arial" w:cs="Arial"/>
          <w:sz w:val="24"/>
          <w:szCs w:val="24"/>
        </w:rPr>
        <w:t xml:space="preserve"> address different concepts</w:t>
      </w:r>
      <w:r w:rsidR="00113177">
        <w:rPr>
          <w:rFonts w:ascii="Arial" w:hAnsi="Arial" w:cs="Arial"/>
          <w:sz w:val="24"/>
          <w:szCs w:val="24"/>
        </w:rPr>
        <w:t>.</w:t>
      </w:r>
      <w:r w:rsidR="009569D5" w:rsidRPr="001C39AD">
        <w:rPr>
          <w:rFonts w:ascii="Arial" w:hAnsi="Arial" w:cs="Arial"/>
          <w:sz w:val="24"/>
          <w:szCs w:val="24"/>
        </w:rPr>
        <w:t xml:space="preserve"> </w:t>
      </w:r>
      <w:r w:rsidR="00850A58">
        <w:rPr>
          <w:rFonts w:ascii="Arial" w:hAnsi="Arial" w:cs="Arial"/>
          <w:sz w:val="24"/>
          <w:szCs w:val="24"/>
        </w:rPr>
        <w:t>The teacher</w:t>
      </w:r>
      <w:r w:rsidR="009569D5" w:rsidRPr="001C39AD">
        <w:rPr>
          <w:rFonts w:ascii="Arial" w:hAnsi="Arial" w:cs="Arial"/>
          <w:sz w:val="24"/>
          <w:szCs w:val="24"/>
        </w:rPr>
        <w:t xml:space="preserve"> should identify the requirements of </w:t>
      </w:r>
      <w:r w:rsidR="0055105A">
        <w:rPr>
          <w:rFonts w:ascii="Arial" w:hAnsi="Arial" w:cs="Arial"/>
          <w:sz w:val="24"/>
          <w:szCs w:val="24"/>
        </w:rPr>
        <w:t>learners</w:t>
      </w:r>
      <w:r w:rsidR="009569D5" w:rsidRPr="001C39AD">
        <w:rPr>
          <w:rFonts w:ascii="Arial" w:hAnsi="Arial" w:cs="Arial"/>
          <w:sz w:val="24"/>
          <w:szCs w:val="24"/>
        </w:rPr>
        <w:t xml:space="preserve"> before choosing the appropriate software to teach</w:t>
      </w:r>
      <w:r w:rsidR="00850A58">
        <w:rPr>
          <w:rFonts w:ascii="Arial" w:hAnsi="Arial" w:cs="Arial"/>
          <w:sz w:val="24"/>
          <w:szCs w:val="24"/>
        </w:rPr>
        <w:t xml:space="preserve"> because t</w:t>
      </w:r>
      <w:r w:rsidR="009569D5" w:rsidRPr="001C39AD">
        <w:rPr>
          <w:rFonts w:ascii="Arial" w:hAnsi="Arial" w:cs="Arial"/>
          <w:sz w:val="24"/>
          <w:szCs w:val="24"/>
        </w:rPr>
        <w:t xml:space="preserve">hese requirements should depend on the age, background and interests of students. Software can range from </w:t>
      </w:r>
      <w:r w:rsidR="006670B0">
        <w:rPr>
          <w:rFonts w:ascii="Arial" w:hAnsi="Arial" w:cs="Arial"/>
          <w:sz w:val="24"/>
          <w:szCs w:val="24"/>
        </w:rPr>
        <w:t>Scratch</w:t>
      </w:r>
      <w:r w:rsidR="009569D5" w:rsidRPr="001C39AD">
        <w:rPr>
          <w:rFonts w:ascii="Arial" w:hAnsi="Arial" w:cs="Arial"/>
          <w:sz w:val="24"/>
          <w:szCs w:val="24"/>
        </w:rPr>
        <w:t xml:space="preserve"> software which addresses fundamentals or </w:t>
      </w:r>
      <w:r w:rsidR="00BB753C" w:rsidRPr="001C39AD">
        <w:rPr>
          <w:rFonts w:ascii="Arial" w:hAnsi="Arial" w:cs="Arial"/>
          <w:sz w:val="24"/>
          <w:szCs w:val="24"/>
        </w:rPr>
        <w:t>MicroBit</w:t>
      </w:r>
      <w:r w:rsidR="009569D5" w:rsidRPr="001C39AD">
        <w:rPr>
          <w:rFonts w:ascii="Arial" w:hAnsi="Arial" w:cs="Arial"/>
          <w:sz w:val="24"/>
          <w:szCs w:val="24"/>
        </w:rPr>
        <w:t xml:space="preserve"> block editing or Lego Mindstorms which develops programming capability through the use of physical </w:t>
      </w:r>
      <w:r w:rsidR="009569D5" w:rsidRPr="005F71FC">
        <w:rPr>
          <w:rFonts w:ascii="Arial" w:hAnsi="Arial" w:cs="Arial"/>
          <w:sz w:val="24"/>
          <w:szCs w:val="24"/>
        </w:rPr>
        <w:t xml:space="preserve">hardware. </w:t>
      </w:r>
      <w:r w:rsidR="005F71FC" w:rsidRPr="005F71FC">
        <w:rPr>
          <w:rFonts w:ascii="Arial" w:hAnsi="Arial" w:cs="Arial"/>
          <w:noProof/>
          <w:sz w:val="24"/>
          <w:szCs w:val="24"/>
        </w:rPr>
        <w:t>Milne &amp; Rowe (2002)</w:t>
      </w:r>
      <w:r w:rsidR="005F71FC" w:rsidRPr="005F71FC">
        <w:rPr>
          <w:rFonts w:ascii="Arial" w:hAnsi="Arial" w:cs="Arial"/>
          <w:sz w:val="24"/>
          <w:szCs w:val="24"/>
        </w:rPr>
        <w:t xml:space="preserve"> </w:t>
      </w:r>
      <w:r w:rsidR="009569D5" w:rsidRPr="005F71FC">
        <w:rPr>
          <w:rFonts w:ascii="Arial" w:hAnsi="Arial" w:cs="Arial"/>
          <w:sz w:val="24"/>
          <w:szCs w:val="24"/>
        </w:rPr>
        <w:t>explains</w:t>
      </w:r>
      <w:r w:rsidR="009569D5" w:rsidRPr="001C39AD">
        <w:rPr>
          <w:rFonts w:ascii="Arial" w:hAnsi="Arial" w:cs="Arial"/>
          <w:sz w:val="24"/>
          <w:szCs w:val="24"/>
        </w:rPr>
        <w:t xml:space="preserve"> that when considering a programming language, the institution must consider the literacy and numeracy skills of </w:t>
      </w:r>
      <w:r w:rsidR="0055105A">
        <w:rPr>
          <w:rFonts w:ascii="Arial" w:hAnsi="Arial" w:cs="Arial"/>
          <w:sz w:val="24"/>
          <w:szCs w:val="24"/>
        </w:rPr>
        <w:t>learners</w:t>
      </w:r>
      <w:r w:rsidR="009569D5" w:rsidRPr="001C39AD">
        <w:rPr>
          <w:rFonts w:ascii="Arial" w:hAnsi="Arial" w:cs="Arial"/>
          <w:sz w:val="24"/>
          <w:szCs w:val="24"/>
        </w:rPr>
        <w:t xml:space="preserve"> as</w:t>
      </w:r>
      <w:r w:rsidR="00373C5F">
        <w:rPr>
          <w:rFonts w:ascii="Arial" w:hAnsi="Arial" w:cs="Arial"/>
          <w:sz w:val="24"/>
          <w:szCs w:val="24"/>
        </w:rPr>
        <w:t xml:space="preserve"> well as</w:t>
      </w:r>
      <w:r w:rsidR="009569D5" w:rsidRPr="001C39AD">
        <w:rPr>
          <w:rFonts w:ascii="Arial" w:hAnsi="Arial" w:cs="Arial"/>
          <w:sz w:val="24"/>
          <w:szCs w:val="24"/>
        </w:rPr>
        <w:t xml:space="preserve"> their </w:t>
      </w:r>
      <w:r w:rsidR="00373C5F">
        <w:rPr>
          <w:rFonts w:ascii="Arial" w:hAnsi="Arial" w:cs="Arial"/>
          <w:sz w:val="24"/>
          <w:szCs w:val="24"/>
        </w:rPr>
        <w:t xml:space="preserve">level of ability. Their </w:t>
      </w:r>
      <w:r w:rsidR="009569D5" w:rsidRPr="001C39AD">
        <w:rPr>
          <w:rFonts w:ascii="Arial" w:hAnsi="Arial" w:cs="Arial"/>
          <w:sz w:val="24"/>
          <w:szCs w:val="24"/>
        </w:rPr>
        <w:t xml:space="preserve">study suggested that even though gender or mother tongue did not have a direct </w:t>
      </w:r>
      <w:r w:rsidR="00580FCC" w:rsidRPr="001C39AD">
        <w:rPr>
          <w:rFonts w:ascii="Arial" w:hAnsi="Arial" w:cs="Arial"/>
          <w:sz w:val="24"/>
          <w:szCs w:val="24"/>
        </w:rPr>
        <w:t>effect</w:t>
      </w:r>
      <w:r w:rsidR="009569D5" w:rsidRPr="001C39AD">
        <w:rPr>
          <w:rFonts w:ascii="Arial" w:hAnsi="Arial" w:cs="Arial"/>
          <w:sz w:val="24"/>
          <w:szCs w:val="24"/>
        </w:rPr>
        <w:t xml:space="preserve"> on teaching programming to </w:t>
      </w:r>
      <w:r w:rsidR="0055105A">
        <w:rPr>
          <w:rFonts w:ascii="Arial" w:hAnsi="Arial" w:cs="Arial"/>
          <w:sz w:val="24"/>
          <w:szCs w:val="24"/>
        </w:rPr>
        <w:t>learners</w:t>
      </w:r>
      <w:r w:rsidR="00074BDE">
        <w:rPr>
          <w:rFonts w:ascii="Arial" w:hAnsi="Arial" w:cs="Arial"/>
          <w:sz w:val="24"/>
          <w:szCs w:val="24"/>
        </w:rPr>
        <w:t xml:space="preserve">, </w:t>
      </w:r>
      <w:r w:rsidR="009569D5" w:rsidRPr="001C39AD">
        <w:rPr>
          <w:rFonts w:ascii="Arial" w:hAnsi="Arial" w:cs="Arial"/>
          <w:sz w:val="24"/>
          <w:szCs w:val="24"/>
        </w:rPr>
        <w:t>their ability to read and their maths ability performed poorly with regards to teaching and learning programming concepts</w:t>
      </w:r>
      <w:r w:rsidR="00074BDE">
        <w:rPr>
          <w:rFonts w:ascii="Arial" w:hAnsi="Arial" w:cs="Arial"/>
          <w:sz w:val="24"/>
          <w:szCs w:val="24"/>
        </w:rPr>
        <w:t xml:space="preserve"> (etal)</w:t>
      </w:r>
      <w:r w:rsidR="00B35404">
        <w:rPr>
          <w:rFonts w:ascii="Arial" w:hAnsi="Arial" w:cs="Arial"/>
          <w:sz w:val="24"/>
          <w:szCs w:val="24"/>
        </w:rPr>
        <w:t>.</w:t>
      </w:r>
      <w:r w:rsidR="009569D5" w:rsidRPr="001C39AD">
        <w:rPr>
          <w:rFonts w:ascii="Arial" w:hAnsi="Arial" w:cs="Arial"/>
          <w:sz w:val="24"/>
          <w:szCs w:val="24"/>
        </w:rPr>
        <w:t xml:space="preserve"> </w:t>
      </w:r>
      <w:r w:rsidR="00B35404" w:rsidRPr="001C39AD">
        <w:rPr>
          <w:rFonts w:ascii="Arial" w:hAnsi="Arial" w:cs="Arial"/>
          <w:sz w:val="24"/>
          <w:szCs w:val="24"/>
        </w:rPr>
        <w:t>Nevertheless</w:t>
      </w:r>
      <w:r w:rsidR="006E2294">
        <w:rPr>
          <w:rFonts w:ascii="Arial" w:hAnsi="Arial" w:cs="Arial"/>
          <w:sz w:val="24"/>
          <w:szCs w:val="24"/>
        </w:rPr>
        <w:t xml:space="preserve">, </w:t>
      </w:r>
      <w:r w:rsidR="006E2294" w:rsidRPr="00F23C41">
        <w:rPr>
          <w:rFonts w:ascii="Arial" w:hAnsi="Arial" w:cs="Arial"/>
          <w:noProof/>
          <w:sz w:val="24"/>
          <w:szCs w:val="24"/>
        </w:rPr>
        <w:t xml:space="preserve">Allsopp &amp; Ejsing-Duun </w:t>
      </w:r>
      <w:r w:rsidR="006E2294">
        <w:rPr>
          <w:rFonts w:ascii="Arial" w:hAnsi="Arial" w:cs="Arial"/>
          <w:noProof/>
          <w:sz w:val="24"/>
          <w:szCs w:val="24"/>
        </w:rPr>
        <w:t>(</w:t>
      </w:r>
      <w:r w:rsidR="006E2294" w:rsidRPr="00F23C41">
        <w:rPr>
          <w:rFonts w:ascii="Arial" w:hAnsi="Arial" w:cs="Arial"/>
          <w:noProof/>
          <w:sz w:val="24"/>
          <w:szCs w:val="24"/>
        </w:rPr>
        <w:t>2016)</w:t>
      </w:r>
      <w:r w:rsidR="006E2294">
        <w:rPr>
          <w:rFonts w:ascii="Arial" w:hAnsi="Arial" w:cs="Arial"/>
          <w:noProof/>
          <w:sz w:val="24"/>
          <w:szCs w:val="24"/>
        </w:rPr>
        <w:t xml:space="preserve"> </w:t>
      </w:r>
      <w:r w:rsidR="009569D5" w:rsidRPr="001C39AD">
        <w:rPr>
          <w:rFonts w:ascii="Arial" w:hAnsi="Arial" w:cs="Arial"/>
          <w:sz w:val="24"/>
          <w:szCs w:val="24"/>
        </w:rPr>
        <w:t>argues that there is lack of clarity creates problems in choosing the appropriate software due to the constant advancements with</w:t>
      </w:r>
      <w:r w:rsidR="00B35404">
        <w:rPr>
          <w:rFonts w:ascii="Arial" w:hAnsi="Arial" w:cs="Arial"/>
          <w:sz w:val="24"/>
          <w:szCs w:val="24"/>
        </w:rPr>
        <w:t>in</w:t>
      </w:r>
      <w:r w:rsidR="009569D5" w:rsidRPr="001C39AD">
        <w:rPr>
          <w:rFonts w:ascii="Arial" w:hAnsi="Arial" w:cs="Arial"/>
          <w:sz w:val="24"/>
          <w:szCs w:val="24"/>
        </w:rPr>
        <w:t xml:space="preserve"> different types of </w:t>
      </w:r>
      <w:r w:rsidR="006670B0">
        <w:rPr>
          <w:rFonts w:ascii="Arial" w:hAnsi="Arial" w:cs="Arial"/>
          <w:sz w:val="24"/>
          <w:szCs w:val="24"/>
        </w:rPr>
        <w:t>mini-languages</w:t>
      </w:r>
      <w:r w:rsidR="009569D5" w:rsidRPr="001C39AD">
        <w:rPr>
          <w:rFonts w:ascii="Arial" w:hAnsi="Arial" w:cs="Arial"/>
          <w:sz w:val="24"/>
          <w:szCs w:val="24"/>
        </w:rPr>
        <w:t xml:space="preserve"> to choose from. </w:t>
      </w:r>
    </w:p>
    <w:p w14:paraId="103E8C3E" w14:textId="7E00D3EA" w:rsidR="00641CB0" w:rsidRPr="001C39AD" w:rsidRDefault="00641CB0">
      <w:pPr>
        <w:spacing w:after="0" w:line="240" w:lineRule="auto"/>
        <w:rPr>
          <w:rFonts w:ascii="Arial" w:hAnsi="Arial" w:cs="Arial"/>
          <w:sz w:val="24"/>
          <w:szCs w:val="24"/>
        </w:rPr>
      </w:pPr>
    </w:p>
    <w:p w14:paraId="554CE65A" w14:textId="223C519B" w:rsidR="00A011E0" w:rsidRDefault="00505F05">
      <w:pPr>
        <w:spacing w:after="0" w:line="240" w:lineRule="auto"/>
        <w:rPr>
          <w:rFonts w:ascii="Arial" w:hAnsi="Arial" w:cs="Arial"/>
          <w:sz w:val="24"/>
          <w:szCs w:val="24"/>
        </w:rPr>
      </w:pPr>
      <w:r>
        <w:rPr>
          <w:rFonts w:ascii="Arial" w:hAnsi="Arial" w:cs="Arial"/>
          <w:sz w:val="24"/>
          <w:szCs w:val="24"/>
        </w:rPr>
        <w:t>When using mini-languages the main form of assessment is formative</w:t>
      </w:r>
      <w:r w:rsidR="00513278">
        <w:rPr>
          <w:rFonts w:ascii="Arial" w:hAnsi="Arial" w:cs="Arial"/>
          <w:sz w:val="24"/>
          <w:szCs w:val="24"/>
        </w:rPr>
        <w:t>, t</w:t>
      </w:r>
      <w:r w:rsidR="001C39AD">
        <w:rPr>
          <w:rFonts w:ascii="Arial" w:hAnsi="Arial" w:cs="Arial"/>
          <w:sz w:val="24"/>
          <w:szCs w:val="24"/>
        </w:rPr>
        <w:t>his strays away from the normal ideas of assessment that currently run through the curriculum</w:t>
      </w:r>
      <w:r w:rsidR="00513278">
        <w:rPr>
          <w:rFonts w:ascii="Arial" w:hAnsi="Arial" w:cs="Arial"/>
          <w:sz w:val="24"/>
          <w:szCs w:val="24"/>
        </w:rPr>
        <w:t>.</w:t>
      </w:r>
      <w:r w:rsidR="001C39AD">
        <w:rPr>
          <w:rFonts w:ascii="Arial" w:hAnsi="Arial" w:cs="Arial"/>
          <w:sz w:val="24"/>
          <w:szCs w:val="24"/>
        </w:rPr>
        <w:t xml:space="preserve"> </w:t>
      </w:r>
      <w:r w:rsidR="00513278">
        <w:rPr>
          <w:rFonts w:ascii="Arial" w:hAnsi="Arial" w:cs="Arial"/>
          <w:sz w:val="24"/>
          <w:szCs w:val="24"/>
        </w:rPr>
        <w:t>This</w:t>
      </w:r>
      <w:r w:rsidR="001C39AD">
        <w:rPr>
          <w:rFonts w:ascii="Arial" w:hAnsi="Arial" w:cs="Arial"/>
          <w:sz w:val="24"/>
          <w:szCs w:val="24"/>
        </w:rPr>
        <w:t xml:space="preserve"> focus is on </w:t>
      </w:r>
      <w:r w:rsidR="0055105A">
        <w:rPr>
          <w:rFonts w:ascii="Arial" w:hAnsi="Arial" w:cs="Arial"/>
          <w:sz w:val="24"/>
          <w:szCs w:val="24"/>
        </w:rPr>
        <w:t>learners</w:t>
      </w:r>
      <w:r w:rsidR="001C39AD">
        <w:rPr>
          <w:rFonts w:ascii="Arial" w:hAnsi="Arial" w:cs="Arial"/>
          <w:sz w:val="24"/>
          <w:szCs w:val="24"/>
        </w:rPr>
        <w:t xml:space="preserve"> passing exa</w:t>
      </w:r>
      <w:r w:rsidR="005D2632">
        <w:rPr>
          <w:rFonts w:ascii="Arial" w:hAnsi="Arial" w:cs="Arial"/>
          <w:sz w:val="24"/>
          <w:szCs w:val="24"/>
        </w:rPr>
        <w:t>m</w:t>
      </w:r>
      <w:r w:rsidR="00513278">
        <w:rPr>
          <w:rFonts w:ascii="Arial" w:hAnsi="Arial" w:cs="Arial"/>
          <w:sz w:val="24"/>
          <w:szCs w:val="24"/>
        </w:rPr>
        <w:t xml:space="preserve"> which</w:t>
      </w:r>
      <w:r w:rsidR="001C39AD">
        <w:rPr>
          <w:rFonts w:ascii="Arial" w:hAnsi="Arial" w:cs="Arial"/>
          <w:sz w:val="24"/>
          <w:szCs w:val="24"/>
        </w:rPr>
        <w:t xml:space="preserve"> </w:t>
      </w:r>
      <w:r w:rsidR="00254382">
        <w:rPr>
          <w:rFonts w:ascii="Arial" w:hAnsi="Arial" w:cs="Arial"/>
          <w:sz w:val="24"/>
          <w:szCs w:val="24"/>
        </w:rPr>
        <w:t>can</w:t>
      </w:r>
      <w:r w:rsidR="001C39AD">
        <w:rPr>
          <w:rFonts w:ascii="Arial" w:hAnsi="Arial" w:cs="Arial"/>
          <w:sz w:val="24"/>
          <w:szCs w:val="24"/>
        </w:rPr>
        <w:t xml:space="preserve"> demotivate</w:t>
      </w:r>
      <w:r w:rsidR="00254382">
        <w:rPr>
          <w:rFonts w:ascii="Arial" w:hAnsi="Arial" w:cs="Arial"/>
          <w:sz w:val="24"/>
          <w:szCs w:val="24"/>
        </w:rPr>
        <w:t xml:space="preserve"> </w:t>
      </w:r>
      <w:r w:rsidR="00745B4D">
        <w:rPr>
          <w:rFonts w:ascii="Arial" w:hAnsi="Arial" w:cs="Arial"/>
          <w:sz w:val="24"/>
          <w:szCs w:val="24"/>
        </w:rPr>
        <w:t xml:space="preserve">them </w:t>
      </w:r>
      <w:r w:rsidR="001C39AD">
        <w:rPr>
          <w:rFonts w:ascii="Arial" w:hAnsi="Arial" w:cs="Arial"/>
          <w:sz w:val="24"/>
          <w:szCs w:val="24"/>
        </w:rPr>
        <w:t xml:space="preserve">and limits their overall </w:t>
      </w:r>
      <w:r w:rsidR="00A011E0">
        <w:rPr>
          <w:rFonts w:ascii="Arial" w:hAnsi="Arial" w:cs="Arial"/>
          <w:sz w:val="24"/>
          <w:szCs w:val="24"/>
        </w:rPr>
        <w:t xml:space="preserve">learning </w:t>
      </w:r>
      <w:sdt>
        <w:sdtPr>
          <w:rPr>
            <w:rFonts w:ascii="Arial" w:hAnsi="Arial" w:cs="Arial"/>
            <w:sz w:val="24"/>
            <w:szCs w:val="24"/>
          </w:rPr>
          <w:id w:val="1232428611"/>
          <w:citation/>
        </w:sdtPr>
        <w:sdtEndPr/>
        <w:sdtContent>
          <w:r w:rsidR="00461CFA">
            <w:rPr>
              <w:rFonts w:ascii="Arial" w:hAnsi="Arial" w:cs="Arial"/>
              <w:sz w:val="24"/>
              <w:szCs w:val="24"/>
            </w:rPr>
            <w:fldChar w:fldCharType="begin"/>
          </w:r>
          <w:r w:rsidR="00461CFA">
            <w:rPr>
              <w:rFonts w:ascii="Arial" w:hAnsi="Arial" w:cs="Arial"/>
              <w:sz w:val="24"/>
              <w:szCs w:val="24"/>
            </w:rPr>
            <w:instrText xml:space="preserve"> CITATION Cro88 \l 2057 </w:instrText>
          </w:r>
          <w:r w:rsidR="00461CFA">
            <w:rPr>
              <w:rFonts w:ascii="Arial" w:hAnsi="Arial" w:cs="Arial"/>
              <w:sz w:val="24"/>
              <w:szCs w:val="24"/>
            </w:rPr>
            <w:fldChar w:fldCharType="separate"/>
          </w:r>
          <w:r w:rsidR="00CB1BBC" w:rsidRPr="00CB1BBC">
            <w:rPr>
              <w:rFonts w:ascii="Arial" w:hAnsi="Arial" w:cs="Arial"/>
              <w:noProof/>
              <w:sz w:val="24"/>
              <w:szCs w:val="24"/>
            </w:rPr>
            <w:t>(Crooks, 1988)</w:t>
          </w:r>
          <w:r w:rsidR="00461CFA">
            <w:rPr>
              <w:rFonts w:ascii="Arial" w:hAnsi="Arial" w:cs="Arial"/>
              <w:sz w:val="24"/>
              <w:szCs w:val="24"/>
            </w:rPr>
            <w:fldChar w:fldCharType="end"/>
          </w:r>
        </w:sdtContent>
      </w:sdt>
      <w:r w:rsidR="001C39AD">
        <w:rPr>
          <w:rFonts w:ascii="Arial" w:hAnsi="Arial" w:cs="Arial"/>
          <w:sz w:val="24"/>
          <w:szCs w:val="24"/>
        </w:rPr>
        <w:t xml:space="preserve">. </w:t>
      </w:r>
      <w:r w:rsidR="00A011E0">
        <w:rPr>
          <w:rFonts w:ascii="Arial" w:hAnsi="Arial" w:cs="Arial"/>
          <w:sz w:val="24"/>
          <w:szCs w:val="24"/>
        </w:rPr>
        <w:t xml:space="preserve">Formative assessment allows </w:t>
      </w:r>
      <w:r w:rsidR="00513278">
        <w:rPr>
          <w:rFonts w:ascii="Arial" w:hAnsi="Arial" w:cs="Arial"/>
          <w:sz w:val="24"/>
          <w:szCs w:val="24"/>
        </w:rPr>
        <w:t xml:space="preserve">the </w:t>
      </w:r>
      <w:r w:rsidR="0055105A">
        <w:rPr>
          <w:rFonts w:ascii="Arial" w:hAnsi="Arial" w:cs="Arial"/>
          <w:sz w:val="24"/>
          <w:szCs w:val="24"/>
        </w:rPr>
        <w:t>learner</w:t>
      </w:r>
      <w:r w:rsidR="00A011E0">
        <w:rPr>
          <w:rFonts w:ascii="Arial" w:hAnsi="Arial" w:cs="Arial"/>
          <w:sz w:val="24"/>
          <w:szCs w:val="24"/>
        </w:rPr>
        <w:t xml:space="preserve"> to be assessed more frequently with feedback from teachers which is focused on specific learning targets</w:t>
      </w:r>
      <w:sdt>
        <w:sdtPr>
          <w:rPr>
            <w:rFonts w:ascii="Arial" w:hAnsi="Arial" w:cs="Arial"/>
            <w:sz w:val="24"/>
            <w:szCs w:val="24"/>
          </w:rPr>
          <w:id w:val="-425651662"/>
          <w:citation/>
        </w:sdtPr>
        <w:sdtEndPr/>
        <w:sdtContent>
          <w:r w:rsidR="00461CFA">
            <w:rPr>
              <w:rFonts w:ascii="Arial" w:hAnsi="Arial" w:cs="Arial"/>
              <w:sz w:val="24"/>
              <w:szCs w:val="24"/>
            </w:rPr>
            <w:fldChar w:fldCharType="begin"/>
          </w:r>
          <w:r w:rsidR="00461CFA">
            <w:rPr>
              <w:rFonts w:ascii="Arial" w:hAnsi="Arial" w:cs="Arial"/>
              <w:sz w:val="24"/>
              <w:szCs w:val="24"/>
            </w:rPr>
            <w:instrText xml:space="preserve"> CITATION Bla01 \l 2057 </w:instrText>
          </w:r>
          <w:r w:rsidR="008B39CA">
            <w:rPr>
              <w:rFonts w:ascii="Arial" w:hAnsi="Arial" w:cs="Arial"/>
              <w:sz w:val="24"/>
              <w:szCs w:val="24"/>
            </w:rPr>
            <w:instrText xml:space="preserve"> \m Bla03</w:instrText>
          </w:r>
          <w:r w:rsidR="00461CFA">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(Black &amp; Wiliam, 2001; Black, et al., 2003)</w:t>
          </w:r>
          <w:r w:rsidR="00461CFA">
            <w:rPr>
              <w:rFonts w:ascii="Arial" w:hAnsi="Arial" w:cs="Arial"/>
              <w:sz w:val="24"/>
              <w:szCs w:val="24"/>
            </w:rPr>
            <w:fldChar w:fldCharType="end"/>
          </w:r>
        </w:sdtContent>
      </w:sdt>
      <w:r w:rsidR="00A011E0">
        <w:rPr>
          <w:rFonts w:ascii="Arial" w:hAnsi="Arial" w:cs="Arial"/>
          <w:sz w:val="24"/>
          <w:szCs w:val="24"/>
        </w:rPr>
        <w:t xml:space="preserve">. </w:t>
      </w:r>
      <w:r w:rsidR="00FB6113">
        <w:rPr>
          <w:rFonts w:ascii="Arial" w:hAnsi="Arial" w:cs="Arial"/>
          <w:sz w:val="24"/>
          <w:szCs w:val="24"/>
        </w:rPr>
        <w:t xml:space="preserve">Formative assessment </w:t>
      </w:r>
      <w:r w:rsidR="00A011E0">
        <w:rPr>
          <w:rFonts w:ascii="Arial" w:hAnsi="Arial" w:cs="Arial"/>
          <w:sz w:val="24"/>
          <w:szCs w:val="24"/>
        </w:rPr>
        <w:t>allow</w:t>
      </w:r>
      <w:r w:rsidR="00FB6113">
        <w:rPr>
          <w:rFonts w:ascii="Arial" w:hAnsi="Arial" w:cs="Arial"/>
          <w:sz w:val="24"/>
          <w:szCs w:val="24"/>
        </w:rPr>
        <w:t>s</w:t>
      </w:r>
      <w:r w:rsidR="00A011E0">
        <w:rPr>
          <w:rFonts w:ascii="Arial" w:hAnsi="Arial" w:cs="Arial"/>
          <w:sz w:val="24"/>
          <w:szCs w:val="24"/>
        </w:rPr>
        <w:t xml:space="preserve"> pupil</w:t>
      </w:r>
      <w:r w:rsidR="00FB6113">
        <w:rPr>
          <w:rFonts w:ascii="Arial" w:hAnsi="Arial" w:cs="Arial"/>
          <w:sz w:val="24"/>
          <w:szCs w:val="24"/>
        </w:rPr>
        <w:t>s</w:t>
      </w:r>
      <w:r w:rsidR="00A011E0">
        <w:rPr>
          <w:rFonts w:ascii="Arial" w:hAnsi="Arial" w:cs="Arial"/>
          <w:sz w:val="24"/>
          <w:szCs w:val="24"/>
        </w:rPr>
        <w:t xml:space="preserve"> to be more involved </w:t>
      </w:r>
      <w:r w:rsidR="00F83002">
        <w:rPr>
          <w:rFonts w:ascii="Arial" w:hAnsi="Arial" w:cs="Arial"/>
          <w:sz w:val="24"/>
          <w:szCs w:val="24"/>
        </w:rPr>
        <w:t>in</w:t>
      </w:r>
      <w:r w:rsidR="00254382">
        <w:rPr>
          <w:rFonts w:ascii="Arial" w:hAnsi="Arial" w:cs="Arial"/>
          <w:sz w:val="24"/>
          <w:szCs w:val="24"/>
        </w:rPr>
        <w:t xml:space="preserve"> </w:t>
      </w:r>
      <w:r w:rsidR="00A011E0">
        <w:rPr>
          <w:rFonts w:ascii="Arial" w:hAnsi="Arial" w:cs="Arial"/>
          <w:sz w:val="24"/>
          <w:szCs w:val="24"/>
        </w:rPr>
        <w:t>manag</w:t>
      </w:r>
      <w:r w:rsidR="00F83002">
        <w:rPr>
          <w:rFonts w:ascii="Arial" w:hAnsi="Arial" w:cs="Arial"/>
          <w:sz w:val="24"/>
          <w:szCs w:val="24"/>
        </w:rPr>
        <w:t xml:space="preserve">ing </w:t>
      </w:r>
      <w:r w:rsidR="00A011E0">
        <w:rPr>
          <w:rFonts w:ascii="Arial" w:hAnsi="Arial" w:cs="Arial"/>
          <w:sz w:val="24"/>
          <w:szCs w:val="24"/>
        </w:rPr>
        <w:t>their own learning</w:t>
      </w:r>
      <w:r w:rsidR="00BD0369">
        <w:rPr>
          <w:rFonts w:ascii="Arial" w:hAnsi="Arial" w:cs="Arial"/>
          <w:sz w:val="24"/>
          <w:szCs w:val="24"/>
        </w:rPr>
        <w:t xml:space="preserve"> more effectively</w:t>
      </w:r>
      <w:r w:rsidR="008B39CA">
        <w:rPr>
          <w:rFonts w:ascii="Arial" w:hAnsi="Arial" w:cs="Arial"/>
          <w:sz w:val="24"/>
          <w:szCs w:val="24"/>
        </w:rPr>
        <w:t xml:space="preserve"> (etal)</w:t>
      </w:r>
      <w:r w:rsidR="00A011E0">
        <w:rPr>
          <w:rFonts w:ascii="Arial" w:hAnsi="Arial" w:cs="Arial"/>
          <w:sz w:val="24"/>
          <w:szCs w:val="24"/>
        </w:rPr>
        <w:t xml:space="preserve">. </w:t>
      </w:r>
      <w:r w:rsidR="00BD0369">
        <w:rPr>
          <w:rFonts w:ascii="Arial" w:hAnsi="Arial" w:cs="Arial"/>
          <w:sz w:val="24"/>
          <w:szCs w:val="24"/>
        </w:rPr>
        <w:t>Additionally</w:t>
      </w:r>
      <w:r w:rsidR="00B778CE">
        <w:rPr>
          <w:rFonts w:ascii="Arial" w:hAnsi="Arial" w:cs="Arial"/>
          <w:sz w:val="24"/>
          <w:szCs w:val="24"/>
        </w:rPr>
        <w:t xml:space="preserve">, using formative assessment during </w:t>
      </w:r>
      <w:r w:rsidR="00A349D9">
        <w:rPr>
          <w:rFonts w:ascii="Arial" w:hAnsi="Arial" w:cs="Arial"/>
          <w:sz w:val="24"/>
          <w:szCs w:val="24"/>
        </w:rPr>
        <w:t>mini-language activities</w:t>
      </w:r>
      <w:r w:rsidR="00B778CE">
        <w:rPr>
          <w:rFonts w:ascii="Arial" w:hAnsi="Arial" w:cs="Arial"/>
          <w:sz w:val="24"/>
          <w:szCs w:val="24"/>
        </w:rPr>
        <w:t xml:space="preserve"> allows teachers to </w:t>
      </w:r>
      <w:r w:rsidR="00BD0369">
        <w:rPr>
          <w:rFonts w:ascii="Arial" w:hAnsi="Arial" w:cs="Arial"/>
          <w:sz w:val="24"/>
          <w:szCs w:val="24"/>
        </w:rPr>
        <w:t>constantly</w:t>
      </w:r>
      <w:r w:rsidR="00B778CE">
        <w:rPr>
          <w:rFonts w:ascii="Arial" w:hAnsi="Arial" w:cs="Arial"/>
          <w:sz w:val="24"/>
          <w:szCs w:val="24"/>
        </w:rPr>
        <w:t xml:space="preserve"> monitor </w:t>
      </w:r>
      <w:r w:rsidR="004D2135">
        <w:rPr>
          <w:rFonts w:ascii="Arial" w:hAnsi="Arial" w:cs="Arial"/>
          <w:sz w:val="24"/>
          <w:szCs w:val="24"/>
        </w:rPr>
        <w:t>levels</w:t>
      </w:r>
      <w:r w:rsidR="00B778CE">
        <w:rPr>
          <w:rFonts w:ascii="Arial" w:hAnsi="Arial" w:cs="Arial"/>
          <w:sz w:val="24"/>
          <w:szCs w:val="24"/>
        </w:rPr>
        <w:t xml:space="preserve"> of attainment and adjust teaching to promote learning and understanding</w:t>
      </w:r>
      <w:r w:rsidR="004D2135">
        <w:rPr>
          <w:rFonts w:ascii="Arial" w:hAnsi="Arial" w:cs="Arial"/>
          <w:noProof/>
          <w:sz w:val="24"/>
          <w:szCs w:val="24"/>
        </w:rPr>
        <w:t xml:space="preserve"> </w:t>
      </w:r>
      <w:r w:rsidR="004D2135" w:rsidRPr="004D2135">
        <w:rPr>
          <w:rFonts w:ascii="Arial" w:hAnsi="Arial" w:cs="Arial"/>
          <w:noProof/>
          <w:sz w:val="24"/>
          <w:szCs w:val="24"/>
        </w:rPr>
        <w:t>(Stiggins, 2006)</w:t>
      </w:r>
      <w:r w:rsidR="004D2135">
        <w:rPr>
          <w:rFonts w:ascii="Arial" w:hAnsi="Arial" w:cs="Arial"/>
          <w:noProof/>
          <w:sz w:val="24"/>
          <w:szCs w:val="24"/>
        </w:rPr>
        <w:t xml:space="preserve">. </w:t>
      </w:r>
      <w:r w:rsidR="00B778CE">
        <w:rPr>
          <w:rFonts w:ascii="Arial" w:hAnsi="Arial" w:cs="Arial"/>
          <w:sz w:val="24"/>
          <w:szCs w:val="24"/>
        </w:rPr>
        <w:t>The use of assessment for learning can fully support this as teacher</w:t>
      </w:r>
      <w:r w:rsidR="00A349D9">
        <w:rPr>
          <w:rFonts w:ascii="Arial" w:hAnsi="Arial" w:cs="Arial"/>
          <w:sz w:val="24"/>
          <w:szCs w:val="24"/>
        </w:rPr>
        <w:t>s</w:t>
      </w:r>
      <w:r w:rsidR="00B778CE">
        <w:rPr>
          <w:rFonts w:ascii="Arial" w:hAnsi="Arial" w:cs="Arial"/>
          <w:sz w:val="24"/>
          <w:szCs w:val="24"/>
        </w:rPr>
        <w:t xml:space="preserve"> and </w:t>
      </w:r>
      <w:r w:rsidR="0055105A">
        <w:rPr>
          <w:rFonts w:ascii="Arial" w:hAnsi="Arial" w:cs="Arial"/>
          <w:sz w:val="24"/>
          <w:szCs w:val="24"/>
        </w:rPr>
        <w:t>learners</w:t>
      </w:r>
      <w:r w:rsidR="00B778CE">
        <w:rPr>
          <w:rFonts w:ascii="Arial" w:hAnsi="Arial" w:cs="Arial"/>
          <w:sz w:val="24"/>
          <w:szCs w:val="24"/>
        </w:rPr>
        <w:t xml:space="preserve"> can obtain immediate feedback to check understanding throughout key points of the lesson</w:t>
      </w:r>
      <w:r w:rsidR="00BD0369">
        <w:rPr>
          <w:rFonts w:ascii="Arial" w:hAnsi="Arial" w:cs="Arial"/>
          <w:sz w:val="24"/>
          <w:szCs w:val="24"/>
        </w:rPr>
        <w:t xml:space="preserve"> </w:t>
      </w:r>
      <w:sdt>
        <w:sdtPr>
          <w:rPr>
            <w:rFonts w:ascii="Arial" w:hAnsi="Arial" w:cs="Arial"/>
            <w:sz w:val="24"/>
            <w:szCs w:val="24"/>
          </w:rPr>
          <w:id w:val="-941918551"/>
          <w:citation/>
        </w:sdtPr>
        <w:sdtEndPr/>
        <w:sdtContent>
          <w:r w:rsidR="002B03A3">
            <w:rPr>
              <w:rFonts w:ascii="Arial" w:hAnsi="Arial" w:cs="Arial"/>
              <w:sz w:val="24"/>
              <w:szCs w:val="24"/>
            </w:rPr>
            <w:fldChar w:fldCharType="begin"/>
          </w:r>
          <w:r w:rsidR="002B03A3">
            <w:rPr>
              <w:rFonts w:ascii="Arial" w:hAnsi="Arial" w:cs="Arial"/>
              <w:sz w:val="24"/>
              <w:szCs w:val="24"/>
            </w:rPr>
            <w:instrText xml:space="preserve"> CITATION Bar17 \l 2057 </w:instrText>
          </w:r>
          <w:r w:rsidR="002B03A3">
            <w:rPr>
              <w:rFonts w:ascii="Arial" w:hAnsi="Arial" w:cs="Arial"/>
              <w:sz w:val="24"/>
              <w:szCs w:val="24"/>
            </w:rPr>
            <w:fldChar w:fldCharType="separate"/>
          </w:r>
          <w:r w:rsidR="00CB1BBC" w:rsidRPr="00CB1BBC">
            <w:rPr>
              <w:rFonts w:ascii="Arial" w:hAnsi="Arial" w:cs="Arial"/>
              <w:noProof/>
              <w:sz w:val="24"/>
              <w:szCs w:val="24"/>
            </w:rPr>
            <w:t>(Barnes &amp; Kennewell, 2017)</w:t>
          </w:r>
          <w:r w:rsidR="002B03A3">
            <w:rPr>
              <w:rFonts w:ascii="Arial" w:hAnsi="Arial" w:cs="Arial"/>
              <w:sz w:val="24"/>
              <w:szCs w:val="24"/>
            </w:rPr>
            <w:fldChar w:fldCharType="end"/>
          </w:r>
        </w:sdtContent>
      </w:sdt>
      <w:r w:rsidR="00B778CE">
        <w:rPr>
          <w:rFonts w:ascii="Arial" w:hAnsi="Arial" w:cs="Arial"/>
          <w:sz w:val="24"/>
          <w:szCs w:val="24"/>
        </w:rPr>
        <w:t xml:space="preserve">. This is also </w:t>
      </w:r>
      <w:r w:rsidR="00BD0369">
        <w:rPr>
          <w:rFonts w:ascii="Arial" w:hAnsi="Arial" w:cs="Arial"/>
          <w:sz w:val="24"/>
          <w:szCs w:val="24"/>
        </w:rPr>
        <w:t>addressed</w:t>
      </w:r>
      <w:r w:rsidR="00B778CE">
        <w:rPr>
          <w:rFonts w:ascii="Arial" w:hAnsi="Arial" w:cs="Arial"/>
          <w:sz w:val="24"/>
          <w:szCs w:val="24"/>
        </w:rPr>
        <w:t xml:space="preserve"> by </w:t>
      </w:r>
      <w:r w:rsidR="002B03A3" w:rsidRPr="002B03A3">
        <w:rPr>
          <w:rFonts w:ascii="Arial" w:hAnsi="Arial" w:cs="Arial"/>
          <w:noProof/>
          <w:sz w:val="24"/>
          <w:szCs w:val="24"/>
        </w:rPr>
        <w:t xml:space="preserve">Hattie, </w:t>
      </w:r>
      <w:r w:rsidR="002B03A3">
        <w:rPr>
          <w:rFonts w:ascii="Arial" w:hAnsi="Arial" w:cs="Arial"/>
          <w:noProof/>
          <w:sz w:val="24"/>
          <w:szCs w:val="24"/>
        </w:rPr>
        <w:t>(</w:t>
      </w:r>
      <w:r w:rsidR="002B03A3" w:rsidRPr="002B03A3">
        <w:rPr>
          <w:rFonts w:ascii="Arial" w:hAnsi="Arial" w:cs="Arial"/>
          <w:noProof/>
          <w:sz w:val="24"/>
          <w:szCs w:val="24"/>
        </w:rPr>
        <w:t>2012)</w:t>
      </w:r>
      <w:r w:rsidR="002B03A3">
        <w:rPr>
          <w:rFonts w:ascii="Arial" w:hAnsi="Arial" w:cs="Arial"/>
          <w:noProof/>
          <w:sz w:val="24"/>
          <w:szCs w:val="24"/>
        </w:rPr>
        <w:t xml:space="preserve"> </w:t>
      </w:r>
      <w:r w:rsidR="00B778CE">
        <w:rPr>
          <w:rFonts w:ascii="Arial" w:hAnsi="Arial" w:cs="Arial"/>
          <w:sz w:val="24"/>
          <w:szCs w:val="24"/>
        </w:rPr>
        <w:t xml:space="preserve">notion of invisible learning as this allows teachers to evaluate the understanding and effectiveness of teaching and adjust strategies accordingly. </w:t>
      </w:r>
      <w:r w:rsidR="00591091">
        <w:rPr>
          <w:rFonts w:ascii="Arial" w:hAnsi="Arial" w:cs="Arial"/>
          <w:sz w:val="24"/>
          <w:szCs w:val="24"/>
        </w:rPr>
        <w:t>Thus,</w:t>
      </w:r>
      <w:r w:rsidR="00B778CE">
        <w:rPr>
          <w:rFonts w:ascii="Arial" w:hAnsi="Arial" w:cs="Arial"/>
          <w:sz w:val="24"/>
          <w:szCs w:val="24"/>
        </w:rPr>
        <w:t xml:space="preserve"> identifying if</w:t>
      </w:r>
      <w:r w:rsidR="004F49FB">
        <w:rPr>
          <w:rFonts w:ascii="Arial" w:hAnsi="Arial" w:cs="Arial"/>
          <w:sz w:val="24"/>
          <w:szCs w:val="24"/>
        </w:rPr>
        <w:t xml:space="preserve"> </w:t>
      </w:r>
      <w:r w:rsidR="00074BDE">
        <w:rPr>
          <w:rFonts w:ascii="Arial" w:hAnsi="Arial" w:cs="Arial"/>
          <w:sz w:val="24"/>
          <w:szCs w:val="24"/>
        </w:rPr>
        <w:t>learners</w:t>
      </w:r>
      <w:r w:rsidR="004F49FB">
        <w:rPr>
          <w:rFonts w:ascii="Arial" w:hAnsi="Arial" w:cs="Arial"/>
          <w:sz w:val="24"/>
          <w:szCs w:val="24"/>
        </w:rPr>
        <w:t xml:space="preserve"> are progression</w:t>
      </w:r>
      <w:r w:rsidR="00153937">
        <w:rPr>
          <w:rFonts w:ascii="Arial" w:hAnsi="Arial" w:cs="Arial"/>
          <w:sz w:val="24"/>
          <w:szCs w:val="24"/>
        </w:rPr>
        <w:t xml:space="preserve"> at what level they are currently reaching and to </w:t>
      </w:r>
      <w:r w:rsidR="00D14BBA">
        <w:rPr>
          <w:rFonts w:ascii="Arial" w:hAnsi="Arial" w:cs="Arial"/>
          <w:sz w:val="24"/>
          <w:szCs w:val="24"/>
        </w:rPr>
        <w:t xml:space="preserve">ensure </w:t>
      </w:r>
      <w:r w:rsidR="00153937">
        <w:rPr>
          <w:rFonts w:ascii="Arial" w:hAnsi="Arial" w:cs="Arial"/>
          <w:sz w:val="24"/>
          <w:szCs w:val="24"/>
        </w:rPr>
        <w:t xml:space="preserve">the lesson is being delivered to fully meet the needs of the </w:t>
      </w:r>
      <w:r w:rsidR="00B778CE">
        <w:rPr>
          <w:rFonts w:ascii="Arial" w:hAnsi="Arial" w:cs="Arial"/>
          <w:sz w:val="24"/>
          <w:szCs w:val="24"/>
        </w:rPr>
        <w:t>l</w:t>
      </w:r>
      <w:r w:rsidR="00153937">
        <w:rPr>
          <w:rFonts w:ascii="Arial" w:hAnsi="Arial" w:cs="Arial"/>
          <w:sz w:val="24"/>
          <w:szCs w:val="24"/>
        </w:rPr>
        <w:t>earners</w:t>
      </w:r>
      <w:r w:rsidR="00B778CE">
        <w:rPr>
          <w:rFonts w:ascii="Arial" w:hAnsi="Arial" w:cs="Arial"/>
          <w:sz w:val="24"/>
          <w:szCs w:val="24"/>
        </w:rPr>
        <w:t xml:space="preserve">.  </w:t>
      </w:r>
      <w:r w:rsidR="002B03A3" w:rsidRPr="002B03A3">
        <w:rPr>
          <w:rFonts w:ascii="Arial" w:hAnsi="Arial" w:cs="Arial"/>
          <w:noProof/>
          <w:sz w:val="24"/>
          <w:szCs w:val="24"/>
        </w:rPr>
        <w:t xml:space="preserve">Black, et al., </w:t>
      </w:r>
      <w:r w:rsidR="002B03A3">
        <w:rPr>
          <w:rFonts w:ascii="Arial" w:hAnsi="Arial" w:cs="Arial"/>
          <w:noProof/>
          <w:sz w:val="24"/>
          <w:szCs w:val="24"/>
        </w:rPr>
        <w:t>(</w:t>
      </w:r>
      <w:r w:rsidR="002B03A3" w:rsidRPr="002B03A3">
        <w:rPr>
          <w:rFonts w:ascii="Arial" w:hAnsi="Arial" w:cs="Arial"/>
          <w:noProof/>
          <w:sz w:val="24"/>
          <w:szCs w:val="24"/>
        </w:rPr>
        <w:t>2003)</w:t>
      </w:r>
      <w:r w:rsidR="00A011E0">
        <w:rPr>
          <w:rFonts w:ascii="Arial" w:hAnsi="Arial" w:cs="Arial"/>
          <w:sz w:val="24"/>
          <w:szCs w:val="24"/>
        </w:rPr>
        <w:t xml:space="preserve"> states that </w:t>
      </w:r>
      <w:r w:rsidR="00465F10">
        <w:rPr>
          <w:rFonts w:ascii="Arial" w:hAnsi="Arial" w:cs="Arial"/>
          <w:sz w:val="24"/>
          <w:szCs w:val="24"/>
        </w:rPr>
        <w:t>it is responsibility of both the teacher and the learn</w:t>
      </w:r>
      <w:r w:rsidR="00591091">
        <w:rPr>
          <w:rFonts w:ascii="Arial" w:hAnsi="Arial" w:cs="Arial"/>
          <w:sz w:val="24"/>
          <w:szCs w:val="24"/>
        </w:rPr>
        <w:t xml:space="preserve">er to contribute to the </w:t>
      </w:r>
      <w:r w:rsidR="00465F10">
        <w:rPr>
          <w:rFonts w:ascii="Arial" w:hAnsi="Arial" w:cs="Arial"/>
          <w:sz w:val="24"/>
          <w:szCs w:val="24"/>
        </w:rPr>
        <w:t xml:space="preserve">learning process; </w:t>
      </w:r>
      <w:r w:rsidR="0055105A">
        <w:rPr>
          <w:rFonts w:ascii="Arial" w:hAnsi="Arial" w:cs="Arial"/>
          <w:sz w:val="24"/>
          <w:szCs w:val="24"/>
        </w:rPr>
        <w:t>learners</w:t>
      </w:r>
      <w:r w:rsidR="00465F10">
        <w:rPr>
          <w:rFonts w:ascii="Arial" w:hAnsi="Arial" w:cs="Arial"/>
          <w:sz w:val="24"/>
          <w:szCs w:val="24"/>
        </w:rPr>
        <w:t xml:space="preserve"> bring </w:t>
      </w:r>
      <w:r w:rsidR="00591091">
        <w:rPr>
          <w:rFonts w:ascii="Arial" w:hAnsi="Arial" w:cs="Arial"/>
          <w:sz w:val="24"/>
          <w:szCs w:val="24"/>
        </w:rPr>
        <w:t>metacognition</w:t>
      </w:r>
      <w:r w:rsidR="00465F10">
        <w:rPr>
          <w:rFonts w:ascii="Arial" w:hAnsi="Arial" w:cs="Arial"/>
          <w:sz w:val="24"/>
          <w:szCs w:val="24"/>
        </w:rPr>
        <w:t xml:space="preserve">, motivational interest and </w:t>
      </w:r>
      <w:r w:rsidR="00591091">
        <w:rPr>
          <w:rFonts w:ascii="Arial" w:hAnsi="Arial" w:cs="Arial"/>
          <w:sz w:val="24"/>
          <w:szCs w:val="24"/>
        </w:rPr>
        <w:t>self-assessment</w:t>
      </w:r>
      <w:r w:rsidR="00153937">
        <w:rPr>
          <w:rFonts w:ascii="Arial" w:hAnsi="Arial" w:cs="Arial"/>
          <w:sz w:val="24"/>
          <w:szCs w:val="24"/>
        </w:rPr>
        <w:t xml:space="preserve"> and </w:t>
      </w:r>
      <w:r w:rsidR="00465F10">
        <w:rPr>
          <w:rFonts w:ascii="Arial" w:hAnsi="Arial" w:cs="Arial"/>
          <w:sz w:val="24"/>
          <w:szCs w:val="24"/>
        </w:rPr>
        <w:t>teachers desig</w:t>
      </w:r>
      <w:r w:rsidR="003D385D">
        <w:rPr>
          <w:rFonts w:ascii="Arial" w:hAnsi="Arial" w:cs="Arial"/>
          <w:sz w:val="24"/>
          <w:szCs w:val="24"/>
        </w:rPr>
        <w:t>n activities to structure learning,</w:t>
      </w:r>
      <w:r w:rsidR="00465F10">
        <w:rPr>
          <w:rFonts w:ascii="Arial" w:hAnsi="Arial" w:cs="Arial"/>
          <w:sz w:val="24"/>
          <w:szCs w:val="24"/>
        </w:rPr>
        <w:t xml:space="preserve"> sharing success criteria, classroom questioning, peer and self-assessment, and formative use of summative tests.</w:t>
      </w:r>
      <w:r w:rsidR="00580FCC">
        <w:rPr>
          <w:rFonts w:ascii="Arial" w:hAnsi="Arial" w:cs="Arial"/>
          <w:sz w:val="24"/>
          <w:szCs w:val="24"/>
        </w:rPr>
        <w:t xml:space="preserve"> </w:t>
      </w:r>
      <w:r w:rsidR="001D021C" w:rsidRPr="001D021C">
        <w:rPr>
          <w:rFonts w:ascii="Arial" w:hAnsi="Arial" w:cs="Arial"/>
          <w:noProof/>
          <w:sz w:val="24"/>
          <w:szCs w:val="24"/>
        </w:rPr>
        <w:t xml:space="preserve">Popham, </w:t>
      </w:r>
      <w:r w:rsidR="001D021C">
        <w:rPr>
          <w:rFonts w:ascii="Arial" w:hAnsi="Arial" w:cs="Arial"/>
          <w:noProof/>
          <w:sz w:val="24"/>
          <w:szCs w:val="24"/>
        </w:rPr>
        <w:t>(</w:t>
      </w:r>
      <w:r w:rsidR="001D021C" w:rsidRPr="001D021C">
        <w:rPr>
          <w:rFonts w:ascii="Arial" w:hAnsi="Arial" w:cs="Arial"/>
          <w:noProof/>
          <w:sz w:val="24"/>
          <w:szCs w:val="24"/>
        </w:rPr>
        <w:t>2006)</w:t>
      </w:r>
      <w:r w:rsidR="001D021C">
        <w:rPr>
          <w:rFonts w:ascii="Arial" w:hAnsi="Arial" w:cs="Arial"/>
          <w:sz w:val="24"/>
          <w:szCs w:val="24"/>
        </w:rPr>
        <w:t xml:space="preserve"> and </w:t>
      </w:r>
      <w:r w:rsidR="00B86B7B" w:rsidRPr="00B86B7B">
        <w:rPr>
          <w:rFonts w:ascii="Arial" w:hAnsi="Arial" w:cs="Arial"/>
          <w:noProof/>
          <w:sz w:val="24"/>
          <w:szCs w:val="24"/>
        </w:rPr>
        <w:t xml:space="preserve">Shepard </w:t>
      </w:r>
      <w:r w:rsidR="00B86B7B">
        <w:rPr>
          <w:rFonts w:ascii="Arial" w:hAnsi="Arial" w:cs="Arial"/>
          <w:noProof/>
          <w:sz w:val="24"/>
          <w:szCs w:val="24"/>
        </w:rPr>
        <w:t>(</w:t>
      </w:r>
      <w:r w:rsidR="00B86B7B" w:rsidRPr="00B86B7B">
        <w:rPr>
          <w:rFonts w:ascii="Arial" w:hAnsi="Arial" w:cs="Arial"/>
          <w:noProof/>
          <w:sz w:val="24"/>
          <w:szCs w:val="24"/>
        </w:rPr>
        <w:t>2008)</w:t>
      </w:r>
      <w:r w:rsidR="00B86B7B">
        <w:rPr>
          <w:rFonts w:ascii="Arial" w:hAnsi="Arial" w:cs="Arial"/>
          <w:noProof/>
          <w:sz w:val="24"/>
          <w:szCs w:val="24"/>
        </w:rPr>
        <w:t xml:space="preserve"> </w:t>
      </w:r>
      <w:r w:rsidR="00580FCC">
        <w:rPr>
          <w:rFonts w:ascii="Arial" w:hAnsi="Arial" w:cs="Arial"/>
          <w:sz w:val="24"/>
          <w:szCs w:val="24"/>
        </w:rPr>
        <w:t xml:space="preserve">argues that formative assessment </w:t>
      </w:r>
      <w:r w:rsidR="003D385D">
        <w:rPr>
          <w:rFonts w:ascii="Arial" w:hAnsi="Arial" w:cs="Arial"/>
          <w:sz w:val="24"/>
          <w:szCs w:val="24"/>
        </w:rPr>
        <w:t>should</w:t>
      </w:r>
      <w:r w:rsidR="00580FCC">
        <w:rPr>
          <w:rFonts w:ascii="Arial" w:hAnsi="Arial" w:cs="Arial"/>
          <w:sz w:val="24"/>
          <w:szCs w:val="24"/>
        </w:rPr>
        <w:t xml:space="preserve"> not be used at all unless the way in which the lesson</w:t>
      </w:r>
      <w:r w:rsidR="00BD525D">
        <w:rPr>
          <w:rFonts w:ascii="Arial" w:hAnsi="Arial" w:cs="Arial"/>
          <w:sz w:val="24"/>
          <w:szCs w:val="24"/>
        </w:rPr>
        <w:t>s</w:t>
      </w:r>
      <w:r w:rsidR="00580FCC">
        <w:rPr>
          <w:rFonts w:ascii="Arial" w:hAnsi="Arial" w:cs="Arial"/>
          <w:sz w:val="24"/>
          <w:szCs w:val="24"/>
        </w:rPr>
        <w:t xml:space="preserve"> </w:t>
      </w:r>
      <w:r w:rsidR="003D385D">
        <w:rPr>
          <w:rFonts w:ascii="Arial" w:hAnsi="Arial" w:cs="Arial"/>
          <w:sz w:val="24"/>
          <w:szCs w:val="24"/>
        </w:rPr>
        <w:t>are</w:t>
      </w:r>
      <w:r w:rsidR="00580FCC">
        <w:rPr>
          <w:rFonts w:ascii="Arial" w:hAnsi="Arial" w:cs="Arial"/>
          <w:sz w:val="24"/>
          <w:szCs w:val="24"/>
        </w:rPr>
        <w:t xml:space="preserve"> taught can be adapted to meet the</w:t>
      </w:r>
      <w:r w:rsidR="00BD525D">
        <w:rPr>
          <w:rFonts w:ascii="Arial" w:hAnsi="Arial" w:cs="Arial"/>
          <w:sz w:val="24"/>
          <w:szCs w:val="24"/>
        </w:rPr>
        <w:t xml:space="preserve"> needs of the in</w:t>
      </w:r>
      <w:r w:rsidR="008A58FF">
        <w:rPr>
          <w:rFonts w:ascii="Arial" w:hAnsi="Arial" w:cs="Arial"/>
          <w:sz w:val="24"/>
          <w:szCs w:val="24"/>
        </w:rPr>
        <w:t>di</w:t>
      </w:r>
      <w:r w:rsidR="00BD525D">
        <w:rPr>
          <w:rFonts w:ascii="Arial" w:hAnsi="Arial" w:cs="Arial"/>
          <w:sz w:val="24"/>
          <w:szCs w:val="24"/>
        </w:rPr>
        <w:t>viduals</w:t>
      </w:r>
      <w:r w:rsidR="00CD4AC0">
        <w:rPr>
          <w:rFonts w:ascii="Arial" w:hAnsi="Arial" w:cs="Arial"/>
          <w:sz w:val="24"/>
          <w:szCs w:val="24"/>
        </w:rPr>
        <w:t>, w</w:t>
      </w:r>
      <w:r w:rsidR="00580FCC">
        <w:rPr>
          <w:rFonts w:ascii="Arial" w:hAnsi="Arial" w:cs="Arial"/>
          <w:sz w:val="24"/>
          <w:szCs w:val="24"/>
        </w:rPr>
        <w:t>ithout this</w:t>
      </w:r>
      <w:r w:rsidR="001B6A7A">
        <w:rPr>
          <w:rFonts w:ascii="Arial" w:hAnsi="Arial" w:cs="Arial"/>
          <w:sz w:val="24"/>
          <w:szCs w:val="24"/>
        </w:rPr>
        <w:t>,</w:t>
      </w:r>
      <w:r w:rsidR="00580FCC">
        <w:rPr>
          <w:rFonts w:ascii="Arial" w:hAnsi="Arial" w:cs="Arial"/>
          <w:sz w:val="24"/>
          <w:szCs w:val="24"/>
        </w:rPr>
        <w:t xml:space="preserve"> the use of formative assessment </w:t>
      </w:r>
      <w:r w:rsidR="008A58FF">
        <w:rPr>
          <w:rFonts w:ascii="Arial" w:hAnsi="Arial" w:cs="Arial"/>
          <w:sz w:val="24"/>
          <w:szCs w:val="24"/>
        </w:rPr>
        <w:t xml:space="preserve">has no purpose or impact. </w:t>
      </w:r>
      <w:r w:rsidR="001B6A7A">
        <w:rPr>
          <w:rFonts w:ascii="Arial" w:hAnsi="Arial" w:cs="Arial"/>
          <w:sz w:val="24"/>
          <w:szCs w:val="24"/>
        </w:rPr>
        <w:t>Equally</w:t>
      </w:r>
      <w:r w:rsidR="00465F10">
        <w:rPr>
          <w:rFonts w:ascii="Arial" w:hAnsi="Arial" w:cs="Arial"/>
          <w:sz w:val="24"/>
          <w:szCs w:val="24"/>
        </w:rPr>
        <w:t xml:space="preserve">, summative tests and assessments </w:t>
      </w:r>
      <w:r w:rsidR="00BC043C">
        <w:rPr>
          <w:rFonts w:ascii="Arial" w:hAnsi="Arial" w:cs="Arial"/>
          <w:sz w:val="24"/>
          <w:szCs w:val="24"/>
        </w:rPr>
        <w:t>have</w:t>
      </w:r>
      <w:r w:rsidR="00465F10">
        <w:rPr>
          <w:rFonts w:ascii="Arial" w:hAnsi="Arial" w:cs="Arial"/>
          <w:sz w:val="24"/>
          <w:szCs w:val="24"/>
        </w:rPr>
        <w:t xml:space="preserve"> a common factor in the culture of assessing education. </w:t>
      </w:r>
      <w:r w:rsidR="001D6362" w:rsidRPr="001D6362">
        <w:rPr>
          <w:rFonts w:ascii="Arial" w:hAnsi="Arial" w:cs="Arial"/>
          <w:noProof/>
          <w:sz w:val="24"/>
          <w:szCs w:val="24"/>
        </w:rPr>
        <w:t>Prensky</w:t>
      </w:r>
      <w:r w:rsidR="001D6362">
        <w:rPr>
          <w:rFonts w:ascii="Arial" w:hAnsi="Arial" w:cs="Arial"/>
          <w:noProof/>
          <w:sz w:val="24"/>
          <w:szCs w:val="24"/>
        </w:rPr>
        <w:t xml:space="preserve"> (</w:t>
      </w:r>
      <w:r w:rsidR="001D6362" w:rsidRPr="001D6362">
        <w:rPr>
          <w:rFonts w:ascii="Arial" w:hAnsi="Arial" w:cs="Arial"/>
          <w:noProof/>
          <w:sz w:val="24"/>
          <w:szCs w:val="24"/>
        </w:rPr>
        <w:t>2015)</w:t>
      </w:r>
      <w:r w:rsidR="00465F10">
        <w:rPr>
          <w:rFonts w:ascii="Arial" w:hAnsi="Arial" w:cs="Arial"/>
          <w:sz w:val="24"/>
          <w:szCs w:val="24"/>
        </w:rPr>
        <w:t xml:space="preserve"> argued that </w:t>
      </w:r>
      <w:r w:rsidR="00BC043C">
        <w:rPr>
          <w:rFonts w:ascii="Arial" w:hAnsi="Arial" w:cs="Arial"/>
          <w:sz w:val="24"/>
          <w:szCs w:val="24"/>
        </w:rPr>
        <w:t xml:space="preserve">it is </w:t>
      </w:r>
      <w:r w:rsidR="00465F10">
        <w:rPr>
          <w:rFonts w:ascii="Arial" w:hAnsi="Arial" w:cs="Arial"/>
          <w:sz w:val="24"/>
          <w:szCs w:val="24"/>
        </w:rPr>
        <w:t xml:space="preserve">very hard to establish an adequate method to assess </w:t>
      </w:r>
      <w:r w:rsidR="0055105A">
        <w:rPr>
          <w:rFonts w:ascii="Arial" w:hAnsi="Arial" w:cs="Arial"/>
          <w:sz w:val="24"/>
          <w:szCs w:val="24"/>
        </w:rPr>
        <w:t>learners</w:t>
      </w:r>
      <w:r w:rsidR="00465F10">
        <w:rPr>
          <w:rFonts w:ascii="Arial" w:hAnsi="Arial" w:cs="Arial"/>
          <w:sz w:val="24"/>
          <w:szCs w:val="24"/>
        </w:rPr>
        <w:t xml:space="preserve"> understanding through mini-languages. He suggested that the aspects that should be considered the usability, playability and the pedagogical </w:t>
      </w:r>
      <w:r w:rsidR="00B778CE">
        <w:rPr>
          <w:rFonts w:ascii="Arial" w:hAnsi="Arial" w:cs="Arial"/>
          <w:sz w:val="24"/>
          <w:szCs w:val="24"/>
        </w:rPr>
        <w:t xml:space="preserve">components, these include: learning profile, context and representational model. </w:t>
      </w:r>
    </w:p>
    <w:p w14:paraId="0304D240" w14:textId="79F14D74" w:rsidR="00886693" w:rsidRDefault="00886693">
      <w:pPr>
        <w:spacing w:after="0" w:line="240" w:lineRule="auto"/>
        <w:rPr>
          <w:rFonts w:ascii="Arial" w:hAnsi="Arial" w:cs="Arial"/>
          <w:sz w:val="24"/>
          <w:szCs w:val="24"/>
        </w:rPr>
      </w:pPr>
    </w:p>
    <w:p w14:paraId="39355114" w14:textId="4D7F0FD7" w:rsidR="00A76E45" w:rsidRPr="005708E0" w:rsidRDefault="00A76E45" w:rsidP="005708E0">
      <w:pPr>
        <w:pStyle w:val="Heading1"/>
        <w:rPr>
          <w:rFonts w:ascii="Arial" w:hAnsi="Arial" w:cs="Arial"/>
        </w:rPr>
      </w:pPr>
      <w:bookmarkStart w:id="7" w:name="_Toc515296876"/>
      <w:bookmarkStart w:id="8" w:name="_Toc515296941"/>
      <w:bookmarkStart w:id="9" w:name="_Toc515296955"/>
      <w:bookmarkStart w:id="10" w:name="_Toc515297206"/>
      <w:r w:rsidRPr="005708E0">
        <w:rPr>
          <w:rFonts w:ascii="Arial" w:hAnsi="Arial" w:cs="Arial"/>
        </w:rPr>
        <w:lastRenderedPageBreak/>
        <w:t>School Policy and Practise</w:t>
      </w:r>
      <w:bookmarkEnd w:id="7"/>
      <w:bookmarkEnd w:id="8"/>
      <w:bookmarkEnd w:id="9"/>
      <w:bookmarkEnd w:id="10"/>
    </w:p>
    <w:p w14:paraId="42950A9A" w14:textId="09E72947" w:rsidR="00886138" w:rsidRDefault="00251234">
      <w:pPr>
        <w:spacing w:after="0" w:line="240" w:lineRule="auto"/>
        <w:rPr>
          <w:rFonts w:ascii="Arial" w:hAnsi="Arial" w:cs="Arial"/>
          <w:sz w:val="24"/>
          <w:szCs w:val="24"/>
        </w:rPr>
      </w:pPr>
      <w:r>
        <w:rPr>
          <w:rFonts w:ascii="Arial" w:hAnsi="Arial" w:cs="Arial"/>
          <w:sz w:val="24"/>
          <w:szCs w:val="24"/>
        </w:rPr>
        <w:t xml:space="preserve">The sample school </w:t>
      </w:r>
      <w:r w:rsidR="007438F2">
        <w:rPr>
          <w:rFonts w:ascii="Arial" w:hAnsi="Arial" w:cs="Arial"/>
          <w:sz w:val="24"/>
          <w:szCs w:val="24"/>
        </w:rPr>
        <w:t xml:space="preserve">has no school or department policy identify the appropriate way to teach </w:t>
      </w:r>
      <w:r w:rsidR="0055105A">
        <w:rPr>
          <w:rFonts w:ascii="Arial" w:hAnsi="Arial" w:cs="Arial"/>
          <w:sz w:val="24"/>
          <w:szCs w:val="24"/>
        </w:rPr>
        <w:t>learners</w:t>
      </w:r>
      <w:r w:rsidR="007438F2">
        <w:rPr>
          <w:rFonts w:ascii="Arial" w:hAnsi="Arial" w:cs="Arial"/>
          <w:sz w:val="24"/>
          <w:szCs w:val="24"/>
        </w:rPr>
        <w:t xml:space="preserve">. However, it does endeavour to ensure that </w:t>
      </w:r>
      <w:r w:rsidR="0055105A">
        <w:rPr>
          <w:rFonts w:ascii="Arial" w:hAnsi="Arial" w:cs="Arial"/>
          <w:sz w:val="24"/>
          <w:szCs w:val="24"/>
        </w:rPr>
        <w:t>learners</w:t>
      </w:r>
      <w:r w:rsidR="007438F2">
        <w:rPr>
          <w:rFonts w:ascii="Arial" w:hAnsi="Arial" w:cs="Arial"/>
          <w:sz w:val="24"/>
          <w:szCs w:val="24"/>
        </w:rPr>
        <w:t xml:space="preserve"> have the best possible education. </w:t>
      </w:r>
      <w:r w:rsidR="000F0928">
        <w:rPr>
          <w:rFonts w:ascii="Arial" w:hAnsi="Arial" w:cs="Arial"/>
          <w:sz w:val="24"/>
          <w:szCs w:val="24"/>
        </w:rPr>
        <w:t xml:space="preserve">The scheme of work and practises of teachers mainly focus </w:t>
      </w:r>
      <w:r w:rsidR="00381F08">
        <w:rPr>
          <w:rFonts w:ascii="Arial" w:hAnsi="Arial" w:cs="Arial"/>
          <w:sz w:val="24"/>
          <w:szCs w:val="24"/>
        </w:rPr>
        <w:t xml:space="preserve">on </w:t>
      </w:r>
      <w:r w:rsidR="0055105A">
        <w:rPr>
          <w:rFonts w:ascii="Arial" w:hAnsi="Arial" w:cs="Arial"/>
          <w:sz w:val="24"/>
          <w:szCs w:val="24"/>
        </w:rPr>
        <w:t>learners</w:t>
      </w:r>
      <w:r w:rsidR="000F0928">
        <w:rPr>
          <w:rFonts w:ascii="Arial" w:hAnsi="Arial" w:cs="Arial"/>
          <w:sz w:val="24"/>
          <w:szCs w:val="24"/>
        </w:rPr>
        <w:t xml:space="preserve"> exploring the software </w:t>
      </w:r>
      <w:r w:rsidR="00650DEF">
        <w:rPr>
          <w:rFonts w:ascii="Arial" w:hAnsi="Arial" w:cs="Arial"/>
          <w:sz w:val="24"/>
          <w:szCs w:val="24"/>
        </w:rPr>
        <w:t xml:space="preserve">to </w:t>
      </w:r>
      <w:r w:rsidR="000F0928">
        <w:rPr>
          <w:rFonts w:ascii="Arial" w:hAnsi="Arial" w:cs="Arial"/>
          <w:sz w:val="24"/>
          <w:szCs w:val="24"/>
        </w:rPr>
        <w:t xml:space="preserve">build and develop games and projects </w:t>
      </w:r>
      <w:r w:rsidR="005F4E94">
        <w:rPr>
          <w:rFonts w:ascii="Arial" w:hAnsi="Arial" w:cs="Arial"/>
          <w:sz w:val="24"/>
          <w:szCs w:val="24"/>
        </w:rPr>
        <w:t>to gain</w:t>
      </w:r>
      <w:r w:rsidR="000F0928">
        <w:rPr>
          <w:rFonts w:ascii="Arial" w:hAnsi="Arial" w:cs="Arial"/>
          <w:sz w:val="24"/>
          <w:szCs w:val="24"/>
        </w:rPr>
        <w:t xml:space="preserve"> programming understanding</w:t>
      </w:r>
      <w:r w:rsidR="00381F08">
        <w:rPr>
          <w:rFonts w:ascii="Arial" w:hAnsi="Arial" w:cs="Arial"/>
          <w:sz w:val="24"/>
          <w:szCs w:val="24"/>
        </w:rPr>
        <w:t xml:space="preserve">. </w:t>
      </w:r>
      <w:r w:rsidR="0055105A">
        <w:rPr>
          <w:rFonts w:ascii="Arial" w:hAnsi="Arial" w:cs="Arial"/>
          <w:sz w:val="24"/>
          <w:szCs w:val="24"/>
        </w:rPr>
        <w:t>Learners</w:t>
      </w:r>
      <w:r w:rsidR="00273A53">
        <w:rPr>
          <w:rFonts w:ascii="Arial" w:hAnsi="Arial" w:cs="Arial"/>
          <w:sz w:val="24"/>
          <w:szCs w:val="24"/>
        </w:rPr>
        <w:t xml:space="preserve"> have access to a series of activity which </w:t>
      </w:r>
      <w:r w:rsidR="00466B1D">
        <w:rPr>
          <w:rFonts w:ascii="Arial" w:hAnsi="Arial" w:cs="Arial"/>
          <w:sz w:val="24"/>
          <w:szCs w:val="24"/>
        </w:rPr>
        <w:t xml:space="preserve">require </w:t>
      </w:r>
      <w:r w:rsidR="005F4E94">
        <w:rPr>
          <w:rFonts w:ascii="Arial" w:hAnsi="Arial" w:cs="Arial"/>
          <w:sz w:val="24"/>
          <w:szCs w:val="24"/>
        </w:rPr>
        <w:t>them to work</w:t>
      </w:r>
      <w:r w:rsidR="00381F08">
        <w:rPr>
          <w:rFonts w:ascii="Arial" w:hAnsi="Arial" w:cs="Arial"/>
          <w:sz w:val="24"/>
          <w:szCs w:val="24"/>
        </w:rPr>
        <w:t xml:space="preserve"> independent</w:t>
      </w:r>
      <w:r w:rsidR="00466B1D">
        <w:rPr>
          <w:rFonts w:ascii="Arial" w:hAnsi="Arial" w:cs="Arial"/>
          <w:sz w:val="24"/>
          <w:szCs w:val="24"/>
        </w:rPr>
        <w:t xml:space="preserve">ly </w:t>
      </w:r>
      <w:r w:rsidR="00381F08">
        <w:rPr>
          <w:rFonts w:ascii="Arial" w:hAnsi="Arial" w:cs="Arial"/>
          <w:sz w:val="24"/>
          <w:szCs w:val="24"/>
        </w:rPr>
        <w:t xml:space="preserve">with the teacher’s role as more of a facilitator than reinforcing programming ideas. </w:t>
      </w:r>
      <w:r w:rsidR="001D6362" w:rsidRPr="001D6362">
        <w:rPr>
          <w:rFonts w:ascii="Arial" w:hAnsi="Arial" w:cs="Arial"/>
          <w:noProof/>
          <w:sz w:val="24"/>
          <w:szCs w:val="24"/>
        </w:rPr>
        <w:t xml:space="preserve">Papert, </w:t>
      </w:r>
      <w:r w:rsidR="001D6362">
        <w:rPr>
          <w:rFonts w:ascii="Arial" w:hAnsi="Arial" w:cs="Arial"/>
          <w:noProof/>
          <w:sz w:val="24"/>
          <w:szCs w:val="24"/>
        </w:rPr>
        <w:t>(</w:t>
      </w:r>
      <w:r w:rsidR="001D6362" w:rsidRPr="001D6362">
        <w:rPr>
          <w:rFonts w:ascii="Arial" w:hAnsi="Arial" w:cs="Arial"/>
          <w:noProof/>
          <w:sz w:val="24"/>
          <w:szCs w:val="24"/>
        </w:rPr>
        <w:t>1991)</w:t>
      </w:r>
      <w:r w:rsidR="00EC0E59">
        <w:rPr>
          <w:rFonts w:ascii="Arial" w:hAnsi="Arial" w:cs="Arial"/>
          <w:sz w:val="24"/>
          <w:szCs w:val="24"/>
        </w:rPr>
        <w:t xml:space="preserve"> views o</w:t>
      </w:r>
      <w:r w:rsidR="0065077B">
        <w:rPr>
          <w:rFonts w:ascii="Arial" w:hAnsi="Arial" w:cs="Arial"/>
          <w:sz w:val="24"/>
          <w:szCs w:val="24"/>
        </w:rPr>
        <w:t xml:space="preserve">n </w:t>
      </w:r>
      <w:r w:rsidR="00C01B0A">
        <w:rPr>
          <w:rFonts w:ascii="Arial" w:hAnsi="Arial" w:cs="Arial"/>
          <w:sz w:val="24"/>
          <w:szCs w:val="24"/>
        </w:rPr>
        <w:t xml:space="preserve">this pedagogical strategy explains that </w:t>
      </w:r>
      <w:r w:rsidR="0055105A">
        <w:rPr>
          <w:rFonts w:ascii="Arial" w:hAnsi="Arial" w:cs="Arial"/>
          <w:sz w:val="24"/>
          <w:szCs w:val="24"/>
        </w:rPr>
        <w:t>learners</w:t>
      </w:r>
      <w:r w:rsidR="00EC0E59">
        <w:rPr>
          <w:rFonts w:ascii="Arial" w:hAnsi="Arial" w:cs="Arial"/>
          <w:sz w:val="24"/>
          <w:szCs w:val="24"/>
        </w:rPr>
        <w:t xml:space="preserve"> build artefacts</w:t>
      </w:r>
      <w:r w:rsidR="00011628">
        <w:rPr>
          <w:rFonts w:ascii="Arial" w:hAnsi="Arial" w:cs="Arial"/>
          <w:sz w:val="24"/>
          <w:szCs w:val="24"/>
        </w:rPr>
        <w:t>,</w:t>
      </w:r>
      <w:r w:rsidR="00EC0E59">
        <w:rPr>
          <w:rFonts w:ascii="Arial" w:hAnsi="Arial" w:cs="Arial"/>
          <w:sz w:val="24"/>
          <w:szCs w:val="24"/>
        </w:rPr>
        <w:t xml:space="preserve"> to demonstrate their understanding</w:t>
      </w:r>
      <w:r w:rsidR="00E7570A">
        <w:rPr>
          <w:rFonts w:ascii="Arial" w:hAnsi="Arial" w:cs="Arial"/>
          <w:sz w:val="24"/>
          <w:szCs w:val="24"/>
        </w:rPr>
        <w:t xml:space="preserve"> by actively learning from their experiences that will allow </w:t>
      </w:r>
      <w:r w:rsidR="0055105A">
        <w:rPr>
          <w:rFonts w:ascii="Arial" w:hAnsi="Arial" w:cs="Arial"/>
          <w:sz w:val="24"/>
          <w:szCs w:val="24"/>
        </w:rPr>
        <w:t>learners</w:t>
      </w:r>
      <w:r w:rsidR="00E7570A">
        <w:rPr>
          <w:rFonts w:ascii="Arial" w:hAnsi="Arial" w:cs="Arial"/>
          <w:sz w:val="24"/>
          <w:szCs w:val="24"/>
        </w:rPr>
        <w:t xml:space="preserve"> to reach their full potential</w:t>
      </w:r>
      <w:r w:rsidR="00EC0E59">
        <w:rPr>
          <w:rFonts w:ascii="Arial" w:hAnsi="Arial" w:cs="Arial"/>
          <w:sz w:val="24"/>
          <w:szCs w:val="24"/>
        </w:rPr>
        <w:t xml:space="preserve">. </w:t>
      </w:r>
      <w:r w:rsidR="00601AAB">
        <w:rPr>
          <w:rFonts w:ascii="Arial" w:hAnsi="Arial" w:cs="Arial"/>
          <w:sz w:val="24"/>
          <w:szCs w:val="24"/>
        </w:rPr>
        <w:t>The</w:t>
      </w:r>
      <w:r w:rsidR="00993AA6">
        <w:rPr>
          <w:rFonts w:ascii="Arial" w:hAnsi="Arial" w:cs="Arial"/>
          <w:sz w:val="24"/>
          <w:szCs w:val="24"/>
        </w:rPr>
        <w:t>n</w:t>
      </w:r>
      <w:r w:rsidR="00601AAB">
        <w:rPr>
          <w:rFonts w:ascii="Arial" w:hAnsi="Arial" w:cs="Arial"/>
          <w:sz w:val="24"/>
          <w:szCs w:val="24"/>
        </w:rPr>
        <w:t xml:space="preserve"> again</w:t>
      </w:r>
      <w:r w:rsidR="00EC0E59">
        <w:rPr>
          <w:rFonts w:ascii="Arial" w:hAnsi="Arial" w:cs="Arial"/>
          <w:sz w:val="24"/>
          <w:szCs w:val="24"/>
        </w:rPr>
        <w:t xml:space="preserve">, one aspect of </w:t>
      </w:r>
      <w:r w:rsidR="00434F80">
        <w:rPr>
          <w:rFonts w:ascii="Arial" w:hAnsi="Arial" w:cs="Arial"/>
          <w:sz w:val="24"/>
          <w:szCs w:val="24"/>
        </w:rPr>
        <w:t>th</w:t>
      </w:r>
      <w:r w:rsidR="00011628">
        <w:rPr>
          <w:rFonts w:ascii="Arial" w:hAnsi="Arial" w:cs="Arial"/>
          <w:sz w:val="24"/>
          <w:szCs w:val="24"/>
        </w:rPr>
        <w:t>i</w:t>
      </w:r>
      <w:r w:rsidR="00434F80">
        <w:rPr>
          <w:rFonts w:ascii="Arial" w:hAnsi="Arial" w:cs="Arial"/>
          <w:sz w:val="24"/>
          <w:szCs w:val="24"/>
        </w:rPr>
        <w:t>s</w:t>
      </w:r>
      <w:r w:rsidR="00EC0E59">
        <w:rPr>
          <w:rFonts w:ascii="Arial" w:hAnsi="Arial" w:cs="Arial"/>
          <w:sz w:val="24"/>
          <w:szCs w:val="24"/>
        </w:rPr>
        <w:t xml:space="preserve"> study will </w:t>
      </w:r>
      <w:r w:rsidR="000505AB">
        <w:rPr>
          <w:rFonts w:ascii="Arial" w:hAnsi="Arial" w:cs="Arial"/>
          <w:sz w:val="24"/>
          <w:szCs w:val="24"/>
        </w:rPr>
        <w:t>investigate</w:t>
      </w:r>
      <w:r w:rsidR="00EC0E59">
        <w:rPr>
          <w:rFonts w:ascii="Arial" w:hAnsi="Arial" w:cs="Arial"/>
          <w:sz w:val="24"/>
          <w:szCs w:val="24"/>
        </w:rPr>
        <w:t xml:space="preserve"> </w:t>
      </w:r>
      <w:r w:rsidR="00E7570A">
        <w:rPr>
          <w:rFonts w:ascii="Arial" w:hAnsi="Arial" w:cs="Arial"/>
          <w:sz w:val="24"/>
          <w:szCs w:val="24"/>
        </w:rPr>
        <w:t xml:space="preserve">how </w:t>
      </w:r>
      <w:r w:rsidR="004644C4">
        <w:rPr>
          <w:rFonts w:ascii="Arial" w:hAnsi="Arial" w:cs="Arial"/>
          <w:sz w:val="24"/>
          <w:szCs w:val="24"/>
        </w:rPr>
        <w:t xml:space="preserve">addressing the concepts as a class through the use of </w:t>
      </w:r>
      <w:r w:rsidR="005E5632">
        <w:rPr>
          <w:rFonts w:ascii="Arial" w:hAnsi="Arial" w:cs="Arial"/>
          <w:sz w:val="24"/>
          <w:szCs w:val="24"/>
        </w:rPr>
        <w:t>V</w:t>
      </w:r>
      <w:r w:rsidR="004644C4">
        <w:rPr>
          <w:rFonts w:ascii="Arial" w:hAnsi="Arial" w:cs="Arial"/>
          <w:sz w:val="24"/>
          <w:szCs w:val="24"/>
        </w:rPr>
        <w:t xml:space="preserve">ygotsky’s notion of </w:t>
      </w:r>
      <w:r w:rsidR="005E5632">
        <w:rPr>
          <w:rFonts w:ascii="Arial" w:hAnsi="Arial" w:cs="Arial"/>
          <w:sz w:val="24"/>
          <w:szCs w:val="24"/>
        </w:rPr>
        <w:t>socio-constructivism</w:t>
      </w:r>
      <w:r w:rsidR="00E7570A">
        <w:rPr>
          <w:rFonts w:ascii="Arial" w:hAnsi="Arial" w:cs="Arial"/>
          <w:sz w:val="24"/>
          <w:szCs w:val="24"/>
        </w:rPr>
        <w:t xml:space="preserve"> can support </w:t>
      </w:r>
      <w:r w:rsidR="005E5632">
        <w:rPr>
          <w:rFonts w:ascii="Arial" w:hAnsi="Arial" w:cs="Arial"/>
          <w:sz w:val="24"/>
          <w:szCs w:val="24"/>
        </w:rPr>
        <w:t xml:space="preserve">a deeper </w:t>
      </w:r>
      <w:r w:rsidR="00E7570A">
        <w:rPr>
          <w:rFonts w:ascii="Arial" w:hAnsi="Arial" w:cs="Arial"/>
          <w:sz w:val="24"/>
          <w:szCs w:val="24"/>
        </w:rPr>
        <w:t xml:space="preserve">conceptual understanding </w:t>
      </w:r>
      <w:r w:rsidR="00937E6F">
        <w:rPr>
          <w:rFonts w:ascii="Arial" w:hAnsi="Arial" w:cs="Arial"/>
          <w:sz w:val="24"/>
          <w:szCs w:val="24"/>
        </w:rPr>
        <w:t>before demonstrating their understanding through the</w:t>
      </w:r>
      <w:r w:rsidR="00C05BB3">
        <w:rPr>
          <w:rFonts w:ascii="Arial" w:hAnsi="Arial" w:cs="Arial"/>
          <w:sz w:val="24"/>
          <w:szCs w:val="24"/>
        </w:rPr>
        <w:t>ir projects and games</w:t>
      </w:r>
      <w:r w:rsidR="00937E6F">
        <w:rPr>
          <w:rFonts w:ascii="Arial" w:hAnsi="Arial" w:cs="Arial"/>
          <w:sz w:val="24"/>
          <w:szCs w:val="24"/>
        </w:rPr>
        <w:t xml:space="preserve"> </w:t>
      </w:r>
      <w:sdt>
        <w:sdtPr>
          <w:rPr>
            <w:rFonts w:ascii="Arial" w:hAnsi="Arial" w:cs="Arial"/>
            <w:sz w:val="24"/>
            <w:szCs w:val="24"/>
          </w:rPr>
          <w:id w:val="-1135487368"/>
          <w:citation/>
        </w:sdtPr>
        <w:sdtEndPr/>
        <w:sdtContent>
          <w:r w:rsidR="001D6362">
            <w:rPr>
              <w:rFonts w:ascii="Arial" w:hAnsi="Arial" w:cs="Arial"/>
              <w:sz w:val="24"/>
              <w:szCs w:val="24"/>
            </w:rPr>
            <w:fldChar w:fldCharType="begin"/>
          </w:r>
          <w:r w:rsidR="001D6362">
            <w:rPr>
              <w:rFonts w:ascii="Arial" w:hAnsi="Arial" w:cs="Arial"/>
              <w:sz w:val="24"/>
              <w:szCs w:val="24"/>
            </w:rPr>
            <w:instrText xml:space="preserve"> CITATION Vyg78 \l 2057 </w:instrText>
          </w:r>
          <w:r w:rsidR="001D6362">
            <w:rPr>
              <w:rFonts w:ascii="Arial" w:hAnsi="Arial" w:cs="Arial"/>
              <w:sz w:val="24"/>
              <w:szCs w:val="24"/>
            </w:rPr>
            <w:fldChar w:fldCharType="separate"/>
          </w:r>
          <w:r w:rsidR="00CB1BBC" w:rsidRPr="00CB1BBC">
            <w:rPr>
              <w:rFonts w:ascii="Arial" w:hAnsi="Arial" w:cs="Arial"/>
              <w:noProof/>
              <w:sz w:val="24"/>
              <w:szCs w:val="24"/>
            </w:rPr>
            <w:t>(Vygotsky, 1978)</w:t>
          </w:r>
          <w:r w:rsidR="001D6362">
            <w:rPr>
              <w:rFonts w:ascii="Arial" w:hAnsi="Arial" w:cs="Arial"/>
              <w:sz w:val="24"/>
              <w:szCs w:val="24"/>
            </w:rPr>
            <w:fldChar w:fldCharType="end"/>
          </w:r>
        </w:sdtContent>
      </w:sdt>
      <w:r w:rsidR="00E7570A">
        <w:rPr>
          <w:rFonts w:ascii="Arial" w:hAnsi="Arial" w:cs="Arial"/>
          <w:sz w:val="24"/>
          <w:szCs w:val="24"/>
        </w:rPr>
        <w:t xml:space="preserve">. This straying away from the traditional norms identified by school practise. </w:t>
      </w:r>
      <w:r w:rsidR="00FE408D">
        <w:rPr>
          <w:rFonts w:ascii="Arial" w:hAnsi="Arial" w:cs="Arial"/>
          <w:sz w:val="24"/>
          <w:szCs w:val="24"/>
        </w:rPr>
        <w:t>This will enable the identification of the best possible outcome for pupils to progress in the computer science subject</w:t>
      </w:r>
      <w:r w:rsidR="001D6362">
        <w:rPr>
          <w:rFonts w:ascii="Arial" w:hAnsi="Arial" w:cs="Arial"/>
          <w:sz w:val="24"/>
          <w:szCs w:val="24"/>
        </w:rPr>
        <w:t xml:space="preserve"> (etal)</w:t>
      </w:r>
      <w:r w:rsidR="00FE408D">
        <w:rPr>
          <w:rFonts w:ascii="Arial" w:hAnsi="Arial" w:cs="Arial"/>
          <w:sz w:val="24"/>
          <w:szCs w:val="24"/>
        </w:rPr>
        <w:t>.</w:t>
      </w:r>
      <w:r w:rsidR="004E0F03">
        <w:rPr>
          <w:rFonts w:ascii="Arial" w:hAnsi="Arial" w:cs="Arial"/>
          <w:sz w:val="24"/>
          <w:szCs w:val="24"/>
        </w:rPr>
        <w:t xml:space="preserve"> Whether, it is through working independently or completing </w:t>
      </w:r>
      <w:r w:rsidR="00625160">
        <w:rPr>
          <w:rFonts w:ascii="Arial" w:hAnsi="Arial" w:cs="Arial"/>
          <w:sz w:val="24"/>
          <w:szCs w:val="24"/>
        </w:rPr>
        <w:t>mini-activities and in a</w:t>
      </w:r>
      <w:r w:rsidR="004E0F03">
        <w:rPr>
          <w:rFonts w:ascii="Arial" w:hAnsi="Arial" w:cs="Arial"/>
          <w:sz w:val="24"/>
          <w:szCs w:val="24"/>
        </w:rPr>
        <w:t xml:space="preserve"> classroom discussion</w:t>
      </w:r>
      <w:r w:rsidR="001D6362">
        <w:rPr>
          <w:rFonts w:ascii="Arial" w:hAnsi="Arial" w:cs="Arial"/>
          <w:sz w:val="24"/>
          <w:szCs w:val="24"/>
        </w:rPr>
        <w:t xml:space="preserve">. </w:t>
      </w:r>
    </w:p>
    <w:p w14:paraId="05FC9EAC" w14:textId="6C0252CE" w:rsidR="00580FCC" w:rsidRDefault="00580FCC">
      <w:pPr>
        <w:spacing w:after="0" w:line="240" w:lineRule="auto"/>
        <w:rPr>
          <w:rFonts w:ascii="Arial" w:hAnsi="Arial" w:cs="Arial"/>
          <w:sz w:val="24"/>
          <w:szCs w:val="24"/>
        </w:rPr>
      </w:pPr>
    </w:p>
    <w:p w14:paraId="628FC682" w14:textId="38A8B61A" w:rsidR="00A82B40" w:rsidRPr="00866537" w:rsidRDefault="00A82B40" w:rsidP="00866537">
      <w:pPr>
        <w:pStyle w:val="Heading1"/>
        <w:rPr>
          <w:rFonts w:ascii="Arial" w:hAnsi="Arial" w:cs="Arial"/>
        </w:rPr>
      </w:pPr>
      <w:bookmarkStart w:id="11" w:name="_Toc515296877"/>
      <w:bookmarkStart w:id="12" w:name="_Toc515296942"/>
      <w:bookmarkStart w:id="13" w:name="_Toc515296956"/>
      <w:bookmarkStart w:id="14" w:name="_Toc515297207"/>
      <w:r w:rsidRPr="00866537">
        <w:rPr>
          <w:rFonts w:ascii="Arial" w:hAnsi="Arial" w:cs="Arial"/>
        </w:rPr>
        <w:t>Research Methodology and Ethical Implication</w:t>
      </w:r>
      <w:bookmarkEnd w:id="11"/>
      <w:bookmarkEnd w:id="12"/>
      <w:bookmarkEnd w:id="13"/>
      <w:r w:rsidR="00866537">
        <w:rPr>
          <w:rFonts w:ascii="Arial" w:hAnsi="Arial" w:cs="Arial"/>
        </w:rPr>
        <w:t>s</w:t>
      </w:r>
      <w:bookmarkEnd w:id="14"/>
    </w:p>
    <w:p w14:paraId="6AB88052" w14:textId="453D98F9" w:rsidR="00AF1EA5" w:rsidRDefault="002A5095" w:rsidP="005E71E9">
      <w:pPr>
        <w:rPr>
          <w:rFonts w:ascii="Arial" w:hAnsi="Arial" w:cs="Arial"/>
          <w:sz w:val="24"/>
          <w:szCs w:val="24"/>
        </w:rPr>
      </w:pPr>
      <w:r>
        <w:rPr>
          <w:rFonts w:ascii="Arial" w:hAnsi="Arial" w:cs="Arial"/>
          <w:sz w:val="24"/>
          <w:szCs w:val="24"/>
        </w:rPr>
        <w:t xml:space="preserve">The structure of the classes within </w:t>
      </w:r>
      <w:r w:rsidR="005B12D5">
        <w:rPr>
          <w:rFonts w:ascii="Arial" w:hAnsi="Arial" w:cs="Arial"/>
          <w:sz w:val="24"/>
          <w:szCs w:val="24"/>
        </w:rPr>
        <w:t xml:space="preserve">the school </w:t>
      </w:r>
      <w:r>
        <w:rPr>
          <w:rFonts w:ascii="Arial" w:hAnsi="Arial" w:cs="Arial"/>
          <w:sz w:val="24"/>
          <w:szCs w:val="24"/>
        </w:rPr>
        <w:t xml:space="preserve">are banded based on pupil </w:t>
      </w:r>
      <w:r w:rsidR="005B12D5">
        <w:rPr>
          <w:rFonts w:ascii="Arial" w:hAnsi="Arial" w:cs="Arial"/>
          <w:sz w:val="24"/>
          <w:szCs w:val="24"/>
        </w:rPr>
        <w:t>ability in English, Maths and Science</w:t>
      </w:r>
      <w:r w:rsidR="00A5709B">
        <w:rPr>
          <w:rFonts w:ascii="Arial" w:hAnsi="Arial" w:cs="Arial"/>
          <w:sz w:val="24"/>
          <w:szCs w:val="24"/>
        </w:rPr>
        <w:t>. Thus, my study is based</w:t>
      </w:r>
      <w:r w:rsidR="00231F45">
        <w:rPr>
          <w:rFonts w:ascii="Arial" w:hAnsi="Arial" w:cs="Arial"/>
          <w:sz w:val="24"/>
          <w:szCs w:val="24"/>
        </w:rPr>
        <w:t xml:space="preserve"> on two classes that are</w:t>
      </w:r>
      <w:r w:rsidR="006128A1">
        <w:rPr>
          <w:rFonts w:ascii="Arial" w:hAnsi="Arial" w:cs="Arial"/>
          <w:sz w:val="24"/>
          <w:szCs w:val="24"/>
        </w:rPr>
        <w:t xml:space="preserve"> </w:t>
      </w:r>
      <w:r w:rsidR="00834E7C">
        <w:rPr>
          <w:rFonts w:ascii="Arial" w:hAnsi="Arial" w:cs="Arial"/>
          <w:sz w:val="24"/>
          <w:szCs w:val="24"/>
        </w:rPr>
        <w:t xml:space="preserve">very similar with only a slight </w:t>
      </w:r>
      <w:r w:rsidR="00135135">
        <w:rPr>
          <w:rFonts w:ascii="Arial" w:hAnsi="Arial" w:cs="Arial"/>
          <w:sz w:val="24"/>
          <w:szCs w:val="24"/>
        </w:rPr>
        <w:t>difference in terms of results to ensure the effects on my findings will be limited</w:t>
      </w:r>
      <w:r w:rsidR="00A5709B">
        <w:rPr>
          <w:rFonts w:ascii="Arial" w:hAnsi="Arial" w:cs="Arial"/>
          <w:sz w:val="24"/>
          <w:szCs w:val="24"/>
        </w:rPr>
        <w:t>.</w:t>
      </w:r>
      <w:r w:rsidR="007504BE" w:rsidRPr="007504BE">
        <w:rPr>
          <w:rFonts w:ascii="Arial" w:hAnsi="Arial" w:cs="Arial"/>
          <w:sz w:val="24"/>
          <w:szCs w:val="24"/>
        </w:rPr>
        <w:t xml:space="preserve"> </w:t>
      </w:r>
      <w:r w:rsidR="007504BE">
        <w:rPr>
          <w:rFonts w:ascii="Arial" w:hAnsi="Arial" w:cs="Arial"/>
          <w:sz w:val="24"/>
          <w:szCs w:val="24"/>
        </w:rPr>
        <w:t xml:space="preserve">My study class consist on 27 </w:t>
      </w:r>
      <w:r w:rsidR="0055105A">
        <w:rPr>
          <w:rFonts w:ascii="Arial" w:hAnsi="Arial" w:cs="Arial"/>
          <w:sz w:val="24"/>
          <w:szCs w:val="24"/>
        </w:rPr>
        <w:t>learners</w:t>
      </w:r>
      <w:r w:rsidR="007504BE">
        <w:rPr>
          <w:rFonts w:ascii="Arial" w:hAnsi="Arial" w:cs="Arial"/>
          <w:sz w:val="24"/>
          <w:szCs w:val="24"/>
        </w:rPr>
        <w:t xml:space="preserve"> whereby </w:t>
      </w:r>
      <w:r w:rsidR="006C624D">
        <w:rPr>
          <w:rFonts w:ascii="Arial" w:hAnsi="Arial" w:cs="Arial"/>
          <w:sz w:val="24"/>
          <w:szCs w:val="24"/>
        </w:rPr>
        <w:t>a</w:t>
      </w:r>
      <w:r w:rsidR="007504BE">
        <w:rPr>
          <w:rFonts w:ascii="Arial" w:hAnsi="Arial" w:cs="Arial"/>
          <w:sz w:val="24"/>
          <w:szCs w:val="24"/>
        </w:rPr>
        <w:t xml:space="preserve">re </w:t>
      </w:r>
      <w:r w:rsidR="006C624D">
        <w:rPr>
          <w:rFonts w:ascii="Arial" w:hAnsi="Arial" w:cs="Arial"/>
          <w:sz w:val="24"/>
          <w:szCs w:val="24"/>
        </w:rPr>
        <w:t xml:space="preserve">13 </w:t>
      </w:r>
      <w:r w:rsidR="007504BE">
        <w:rPr>
          <w:rFonts w:ascii="Arial" w:hAnsi="Arial" w:cs="Arial"/>
          <w:sz w:val="24"/>
          <w:szCs w:val="24"/>
        </w:rPr>
        <w:t xml:space="preserve">girls and </w:t>
      </w:r>
      <w:r w:rsidR="006C624D">
        <w:rPr>
          <w:rFonts w:ascii="Arial" w:hAnsi="Arial" w:cs="Arial"/>
          <w:sz w:val="24"/>
          <w:szCs w:val="24"/>
        </w:rPr>
        <w:t>14</w:t>
      </w:r>
      <w:r w:rsidR="007504BE">
        <w:rPr>
          <w:rFonts w:ascii="Arial" w:hAnsi="Arial" w:cs="Arial"/>
          <w:sz w:val="24"/>
          <w:szCs w:val="24"/>
        </w:rPr>
        <w:t xml:space="preserve"> boys</w:t>
      </w:r>
      <w:r w:rsidR="0082765C">
        <w:rPr>
          <w:rFonts w:ascii="Arial" w:hAnsi="Arial" w:cs="Arial"/>
          <w:sz w:val="24"/>
          <w:szCs w:val="24"/>
        </w:rPr>
        <w:t>.</w:t>
      </w:r>
      <w:r w:rsidR="007267D7">
        <w:rPr>
          <w:rFonts w:ascii="Arial" w:hAnsi="Arial" w:cs="Arial"/>
          <w:sz w:val="24"/>
          <w:szCs w:val="24"/>
        </w:rPr>
        <w:t xml:space="preserve"> The class also has 4 pupils who are entitled to free school meals </w:t>
      </w:r>
      <w:r w:rsidR="00550A5C">
        <w:rPr>
          <w:rFonts w:ascii="Arial" w:hAnsi="Arial" w:cs="Arial"/>
          <w:sz w:val="24"/>
          <w:szCs w:val="24"/>
        </w:rPr>
        <w:t xml:space="preserve">and the class has no additional learning needs. </w:t>
      </w:r>
      <w:r w:rsidR="00AF1EA5">
        <w:rPr>
          <w:rFonts w:ascii="Arial" w:hAnsi="Arial" w:cs="Arial"/>
          <w:sz w:val="24"/>
          <w:szCs w:val="24"/>
        </w:rPr>
        <w:t xml:space="preserve"> </w:t>
      </w:r>
      <w:r w:rsidR="00823DA0">
        <w:rPr>
          <w:rFonts w:ascii="Arial" w:hAnsi="Arial" w:cs="Arial"/>
          <w:sz w:val="24"/>
          <w:szCs w:val="24"/>
        </w:rPr>
        <w:t xml:space="preserve">The method by which this investigation will take place will consist of a baseline test at the beginning of the study. This is due to </w:t>
      </w:r>
      <w:r w:rsidR="0055105A">
        <w:rPr>
          <w:rFonts w:ascii="Arial" w:hAnsi="Arial" w:cs="Arial"/>
          <w:sz w:val="24"/>
          <w:szCs w:val="24"/>
        </w:rPr>
        <w:t>learners</w:t>
      </w:r>
      <w:r w:rsidR="00823DA0">
        <w:rPr>
          <w:rFonts w:ascii="Arial" w:hAnsi="Arial" w:cs="Arial"/>
          <w:sz w:val="24"/>
          <w:szCs w:val="24"/>
        </w:rPr>
        <w:t xml:space="preserve"> already using </w:t>
      </w:r>
      <w:r w:rsidR="006670B0">
        <w:rPr>
          <w:rFonts w:ascii="Arial" w:hAnsi="Arial" w:cs="Arial"/>
          <w:sz w:val="24"/>
          <w:szCs w:val="24"/>
        </w:rPr>
        <w:t>Scratch</w:t>
      </w:r>
      <w:r w:rsidR="00823DA0">
        <w:rPr>
          <w:rFonts w:ascii="Arial" w:hAnsi="Arial" w:cs="Arial"/>
          <w:sz w:val="24"/>
          <w:szCs w:val="24"/>
        </w:rPr>
        <w:t xml:space="preserve"> software through </w:t>
      </w:r>
      <w:r w:rsidR="008F61B2">
        <w:rPr>
          <w:rFonts w:ascii="Arial" w:hAnsi="Arial" w:cs="Arial"/>
          <w:sz w:val="24"/>
          <w:szCs w:val="24"/>
        </w:rPr>
        <w:t>an</w:t>
      </w:r>
      <w:r w:rsidR="00823DA0">
        <w:rPr>
          <w:rFonts w:ascii="Arial" w:hAnsi="Arial" w:cs="Arial"/>
          <w:sz w:val="24"/>
          <w:szCs w:val="24"/>
        </w:rPr>
        <w:t xml:space="preserve"> experimental basis.</w:t>
      </w:r>
      <w:r w:rsidR="00135135">
        <w:rPr>
          <w:rFonts w:ascii="Arial" w:hAnsi="Arial" w:cs="Arial"/>
          <w:sz w:val="24"/>
          <w:szCs w:val="24"/>
        </w:rPr>
        <w:t xml:space="preserve"> </w:t>
      </w:r>
      <w:r w:rsidR="007C04F9">
        <w:rPr>
          <w:rFonts w:ascii="Arial" w:hAnsi="Arial" w:cs="Arial"/>
          <w:sz w:val="24"/>
          <w:szCs w:val="24"/>
        </w:rPr>
        <w:t xml:space="preserve">I will </w:t>
      </w:r>
      <w:r w:rsidR="00823DA0">
        <w:rPr>
          <w:rFonts w:ascii="Arial" w:hAnsi="Arial" w:cs="Arial"/>
          <w:sz w:val="24"/>
          <w:szCs w:val="24"/>
        </w:rPr>
        <w:t xml:space="preserve">then </w:t>
      </w:r>
      <w:r w:rsidR="007C04F9">
        <w:rPr>
          <w:rFonts w:ascii="Arial" w:hAnsi="Arial" w:cs="Arial"/>
          <w:sz w:val="24"/>
          <w:szCs w:val="24"/>
        </w:rPr>
        <w:t xml:space="preserve">conduct the research over a matter of four lessons whereby my study group will engage with </w:t>
      </w:r>
      <w:r w:rsidR="00823DA0">
        <w:rPr>
          <w:rFonts w:ascii="Arial" w:hAnsi="Arial" w:cs="Arial"/>
          <w:sz w:val="24"/>
          <w:szCs w:val="24"/>
        </w:rPr>
        <w:t xml:space="preserve">mini activities to address </w:t>
      </w:r>
      <w:r w:rsidR="007C04F9">
        <w:rPr>
          <w:rFonts w:ascii="Arial" w:hAnsi="Arial" w:cs="Arial"/>
          <w:sz w:val="24"/>
          <w:szCs w:val="24"/>
        </w:rPr>
        <w:t>different programming concepts</w:t>
      </w:r>
      <w:r w:rsidR="00DE7910">
        <w:rPr>
          <w:rFonts w:ascii="Arial" w:hAnsi="Arial" w:cs="Arial"/>
          <w:sz w:val="24"/>
          <w:szCs w:val="24"/>
        </w:rPr>
        <w:t xml:space="preserve">. They will then use the </w:t>
      </w:r>
      <w:r w:rsidR="006670B0">
        <w:rPr>
          <w:rFonts w:ascii="Arial" w:hAnsi="Arial" w:cs="Arial"/>
          <w:sz w:val="24"/>
          <w:szCs w:val="24"/>
        </w:rPr>
        <w:t>Scratch</w:t>
      </w:r>
      <w:r w:rsidR="00DE7910">
        <w:rPr>
          <w:rFonts w:ascii="Arial" w:hAnsi="Arial" w:cs="Arial"/>
          <w:sz w:val="24"/>
          <w:szCs w:val="24"/>
        </w:rPr>
        <w:t xml:space="preserve"> software to</w:t>
      </w:r>
      <w:r w:rsidR="0036715A">
        <w:rPr>
          <w:rFonts w:ascii="Arial" w:hAnsi="Arial" w:cs="Arial"/>
          <w:sz w:val="24"/>
          <w:szCs w:val="24"/>
        </w:rPr>
        <w:t xml:space="preserve"> demonstrate their understanding by </w:t>
      </w:r>
      <w:r w:rsidR="00522C0A">
        <w:rPr>
          <w:rFonts w:ascii="Arial" w:hAnsi="Arial" w:cs="Arial"/>
          <w:sz w:val="24"/>
          <w:szCs w:val="24"/>
        </w:rPr>
        <w:t>creating games</w:t>
      </w:r>
      <w:r w:rsidR="00DE7910">
        <w:rPr>
          <w:rFonts w:ascii="Arial" w:hAnsi="Arial" w:cs="Arial"/>
          <w:sz w:val="24"/>
          <w:szCs w:val="24"/>
        </w:rPr>
        <w:t xml:space="preserve"> and projects</w:t>
      </w:r>
      <w:r w:rsidR="00F67987">
        <w:rPr>
          <w:rFonts w:ascii="Arial" w:hAnsi="Arial" w:cs="Arial"/>
          <w:sz w:val="24"/>
          <w:szCs w:val="24"/>
        </w:rPr>
        <w:t xml:space="preserve">. </w:t>
      </w:r>
      <w:r w:rsidR="00DE7910">
        <w:rPr>
          <w:rFonts w:ascii="Arial" w:hAnsi="Arial" w:cs="Arial"/>
          <w:sz w:val="24"/>
          <w:szCs w:val="24"/>
        </w:rPr>
        <w:t xml:space="preserve">The </w:t>
      </w:r>
      <w:r w:rsidR="0055105A">
        <w:rPr>
          <w:rFonts w:ascii="Arial" w:hAnsi="Arial" w:cs="Arial"/>
          <w:sz w:val="24"/>
          <w:szCs w:val="24"/>
        </w:rPr>
        <w:t>learners</w:t>
      </w:r>
      <w:r w:rsidR="00DE7910">
        <w:rPr>
          <w:rFonts w:ascii="Arial" w:hAnsi="Arial" w:cs="Arial"/>
          <w:sz w:val="24"/>
          <w:szCs w:val="24"/>
        </w:rPr>
        <w:t xml:space="preserve"> will then complete a ‘One Two Review Review’ activity </w:t>
      </w:r>
      <w:r w:rsidR="0062735D">
        <w:rPr>
          <w:rFonts w:ascii="Arial" w:hAnsi="Arial" w:cs="Arial"/>
          <w:sz w:val="24"/>
          <w:szCs w:val="24"/>
        </w:rPr>
        <w:t>where they will reflect on what they have learnt throughout the lesson</w:t>
      </w:r>
      <w:r w:rsidR="007504BE">
        <w:rPr>
          <w:rFonts w:ascii="Arial" w:hAnsi="Arial" w:cs="Arial"/>
          <w:sz w:val="24"/>
          <w:szCs w:val="24"/>
        </w:rPr>
        <w:t xml:space="preserve">. </w:t>
      </w:r>
    </w:p>
    <w:p w14:paraId="43D2E569" w14:textId="45E9FF2B" w:rsidR="001F7E22" w:rsidRDefault="00BF1863" w:rsidP="005E71E9">
      <w:pPr>
        <w:rPr>
          <w:rFonts w:ascii="Arial" w:hAnsi="Arial" w:cs="Arial"/>
          <w:sz w:val="24"/>
          <w:szCs w:val="24"/>
        </w:rPr>
      </w:pPr>
      <w:r>
        <w:rPr>
          <w:rFonts w:ascii="Arial" w:hAnsi="Arial" w:cs="Arial"/>
          <w:sz w:val="24"/>
          <w:szCs w:val="24"/>
        </w:rPr>
        <w:t>My focus cl</w:t>
      </w:r>
      <w:r w:rsidR="0067758E">
        <w:rPr>
          <w:rFonts w:ascii="Arial" w:hAnsi="Arial" w:cs="Arial"/>
          <w:sz w:val="24"/>
          <w:szCs w:val="24"/>
        </w:rPr>
        <w:t>a</w:t>
      </w:r>
      <w:r>
        <w:rPr>
          <w:rFonts w:ascii="Arial" w:hAnsi="Arial" w:cs="Arial"/>
          <w:sz w:val="24"/>
          <w:szCs w:val="24"/>
        </w:rPr>
        <w:t>ss</w:t>
      </w:r>
      <w:r w:rsidR="00AF1EA5">
        <w:rPr>
          <w:rFonts w:ascii="Arial" w:hAnsi="Arial" w:cs="Arial"/>
          <w:sz w:val="24"/>
          <w:szCs w:val="24"/>
        </w:rPr>
        <w:t xml:space="preserve"> will</w:t>
      </w:r>
      <w:r>
        <w:rPr>
          <w:rFonts w:ascii="Arial" w:hAnsi="Arial" w:cs="Arial"/>
          <w:sz w:val="24"/>
          <w:szCs w:val="24"/>
        </w:rPr>
        <w:t xml:space="preserve"> </w:t>
      </w:r>
      <w:r w:rsidR="00D90C2C">
        <w:rPr>
          <w:rFonts w:ascii="Arial" w:hAnsi="Arial" w:cs="Arial"/>
          <w:sz w:val="24"/>
          <w:szCs w:val="24"/>
        </w:rPr>
        <w:t>consist</w:t>
      </w:r>
      <w:r>
        <w:rPr>
          <w:rFonts w:ascii="Arial" w:hAnsi="Arial" w:cs="Arial"/>
          <w:sz w:val="24"/>
          <w:szCs w:val="24"/>
        </w:rPr>
        <w:t xml:space="preserve"> of </w:t>
      </w:r>
      <w:r w:rsidR="00607827">
        <w:rPr>
          <w:rFonts w:ascii="Arial" w:hAnsi="Arial" w:cs="Arial"/>
          <w:sz w:val="24"/>
          <w:szCs w:val="24"/>
        </w:rPr>
        <w:t>27</w:t>
      </w:r>
      <w:r w:rsidR="003078B6">
        <w:rPr>
          <w:rFonts w:ascii="Arial" w:hAnsi="Arial" w:cs="Arial"/>
          <w:sz w:val="24"/>
          <w:szCs w:val="24"/>
        </w:rPr>
        <w:t xml:space="preserve"> pupils</w:t>
      </w:r>
      <w:r>
        <w:rPr>
          <w:rFonts w:ascii="Arial" w:hAnsi="Arial" w:cs="Arial"/>
          <w:sz w:val="24"/>
          <w:szCs w:val="24"/>
        </w:rPr>
        <w:t xml:space="preserve"> whereby </w:t>
      </w:r>
      <w:r w:rsidR="00A87DEC">
        <w:rPr>
          <w:rFonts w:ascii="Arial" w:hAnsi="Arial" w:cs="Arial"/>
          <w:sz w:val="24"/>
          <w:szCs w:val="24"/>
        </w:rPr>
        <w:t xml:space="preserve">15 </w:t>
      </w:r>
      <w:r>
        <w:rPr>
          <w:rFonts w:ascii="Arial" w:hAnsi="Arial" w:cs="Arial"/>
          <w:sz w:val="24"/>
          <w:szCs w:val="24"/>
        </w:rPr>
        <w:t xml:space="preserve">are girls and </w:t>
      </w:r>
      <w:r w:rsidR="006C624D">
        <w:rPr>
          <w:rFonts w:ascii="Arial" w:hAnsi="Arial" w:cs="Arial"/>
          <w:sz w:val="24"/>
          <w:szCs w:val="24"/>
        </w:rPr>
        <w:t>12</w:t>
      </w:r>
      <w:r>
        <w:rPr>
          <w:rFonts w:ascii="Arial" w:hAnsi="Arial" w:cs="Arial"/>
          <w:sz w:val="24"/>
          <w:szCs w:val="24"/>
        </w:rPr>
        <w:t xml:space="preserve"> are boys.</w:t>
      </w:r>
      <w:r w:rsidR="005E10A3">
        <w:rPr>
          <w:rFonts w:ascii="Arial" w:hAnsi="Arial" w:cs="Arial"/>
          <w:sz w:val="24"/>
          <w:szCs w:val="24"/>
        </w:rPr>
        <w:t xml:space="preserve"> There are 2 people in the class who are entitled to free school meals and no pupils have </w:t>
      </w:r>
      <w:r w:rsidR="007267D7">
        <w:rPr>
          <w:rFonts w:ascii="Arial" w:hAnsi="Arial" w:cs="Arial"/>
          <w:sz w:val="24"/>
          <w:szCs w:val="24"/>
        </w:rPr>
        <w:t>any additional learning needs</w:t>
      </w:r>
      <w:r w:rsidR="00AF1EA5">
        <w:rPr>
          <w:rFonts w:ascii="Arial" w:hAnsi="Arial" w:cs="Arial"/>
          <w:sz w:val="24"/>
          <w:szCs w:val="24"/>
        </w:rPr>
        <w:t xml:space="preserve"> </w:t>
      </w:r>
      <w:r w:rsidR="0055105A">
        <w:rPr>
          <w:rFonts w:ascii="Arial" w:hAnsi="Arial" w:cs="Arial"/>
          <w:sz w:val="24"/>
          <w:szCs w:val="24"/>
        </w:rPr>
        <w:t>Learners</w:t>
      </w:r>
      <w:r w:rsidR="00AF1EA5">
        <w:rPr>
          <w:rFonts w:ascii="Arial" w:hAnsi="Arial" w:cs="Arial"/>
          <w:sz w:val="24"/>
          <w:szCs w:val="24"/>
        </w:rPr>
        <w:t xml:space="preserve"> will </w:t>
      </w:r>
      <w:r w:rsidR="00765834">
        <w:rPr>
          <w:rFonts w:ascii="Arial" w:hAnsi="Arial" w:cs="Arial"/>
          <w:sz w:val="24"/>
          <w:szCs w:val="24"/>
        </w:rPr>
        <w:t xml:space="preserve">complete the scheme of work already created by the department whereby they use the starter activity to explain code they engaged with in a previous lesson. They then complete </w:t>
      </w:r>
      <w:r w:rsidR="006011F2">
        <w:rPr>
          <w:rFonts w:ascii="Arial" w:hAnsi="Arial" w:cs="Arial"/>
          <w:sz w:val="24"/>
          <w:szCs w:val="24"/>
        </w:rPr>
        <w:t xml:space="preserve">an independent project whereby they engage with different programming concepts using </w:t>
      </w:r>
      <w:r w:rsidR="003121C3">
        <w:rPr>
          <w:rFonts w:ascii="Arial" w:hAnsi="Arial" w:cs="Arial"/>
          <w:sz w:val="24"/>
          <w:szCs w:val="24"/>
        </w:rPr>
        <w:t xml:space="preserve">the </w:t>
      </w:r>
      <w:r w:rsidR="006670B0">
        <w:rPr>
          <w:rFonts w:ascii="Arial" w:hAnsi="Arial" w:cs="Arial"/>
          <w:sz w:val="24"/>
          <w:szCs w:val="24"/>
        </w:rPr>
        <w:t>Scratch</w:t>
      </w:r>
      <w:r w:rsidR="003121C3">
        <w:rPr>
          <w:rFonts w:ascii="Arial" w:hAnsi="Arial" w:cs="Arial"/>
          <w:sz w:val="24"/>
          <w:szCs w:val="24"/>
        </w:rPr>
        <w:t xml:space="preserve"> software. </w:t>
      </w:r>
      <w:r w:rsidR="0055105A">
        <w:rPr>
          <w:rFonts w:ascii="Arial" w:hAnsi="Arial" w:cs="Arial"/>
          <w:sz w:val="24"/>
          <w:szCs w:val="24"/>
        </w:rPr>
        <w:t>Learners</w:t>
      </w:r>
      <w:r w:rsidR="003121C3">
        <w:rPr>
          <w:rFonts w:ascii="Arial" w:hAnsi="Arial" w:cs="Arial"/>
          <w:sz w:val="24"/>
          <w:szCs w:val="24"/>
        </w:rPr>
        <w:t xml:space="preserve"> will then also complete the ‘One Two Review Review’ activity to identify the level of conceptual understanding </w:t>
      </w:r>
      <w:r w:rsidR="0055105A">
        <w:rPr>
          <w:rFonts w:ascii="Arial" w:hAnsi="Arial" w:cs="Arial"/>
          <w:sz w:val="24"/>
          <w:szCs w:val="24"/>
        </w:rPr>
        <w:t>learners</w:t>
      </w:r>
      <w:r w:rsidR="003121C3">
        <w:rPr>
          <w:rFonts w:ascii="Arial" w:hAnsi="Arial" w:cs="Arial"/>
          <w:sz w:val="24"/>
          <w:szCs w:val="24"/>
        </w:rPr>
        <w:t xml:space="preserve"> gained during </w:t>
      </w:r>
      <w:r w:rsidR="003D2D9D">
        <w:rPr>
          <w:rFonts w:ascii="Arial" w:hAnsi="Arial" w:cs="Arial"/>
          <w:sz w:val="24"/>
          <w:szCs w:val="24"/>
        </w:rPr>
        <w:t xml:space="preserve">the independent task. </w:t>
      </w:r>
      <w:r>
        <w:rPr>
          <w:rFonts w:ascii="Arial" w:hAnsi="Arial" w:cs="Arial"/>
          <w:sz w:val="24"/>
          <w:szCs w:val="24"/>
        </w:rPr>
        <w:t xml:space="preserve">The main ethical implication of my study is that the </w:t>
      </w:r>
      <w:r w:rsidR="0055105A">
        <w:rPr>
          <w:rFonts w:ascii="Arial" w:hAnsi="Arial" w:cs="Arial"/>
          <w:sz w:val="24"/>
          <w:szCs w:val="24"/>
        </w:rPr>
        <w:t>learners</w:t>
      </w:r>
      <w:r>
        <w:rPr>
          <w:rFonts w:ascii="Arial" w:hAnsi="Arial" w:cs="Arial"/>
          <w:sz w:val="24"/>
          <w:szCs w:val="24"/>
        </w:rPr>
        <w:t xml:space="preserve"> in both classes are accessing content in </w:t>
      </w:r>
      <w:r w:rsidR="00A44F9C">
        <w:rPr>
          <w:rFonts w:ascii="Arial" w:hAnsi="Arial" w:cs="Arial"/>
          <w:sz w:val="24"/>
          <w:szCs w:val="24"/>
        </w:rPr>
        <w:t>a unique way</w:t>
      </w:r>
      <w:r>
        <w:rPr>
          <w:rFonts w:ascii="Arial" w:hAnsi="Arial" w:cs="Arial"/>
          <w:sz w:val="24"/>
          <w:szCs w:val="24"/>
        </w:rPr>
        <w:t>, thus the standard of learning m</w:t>
      </w:r>
      <w:r w:rsidR="003078B6">
        <w:rPr>
          <w:rFonts w:ascii="Arial" w:hAnsi="Arial" w:cs="Arial"/>
          <w:sz w:val="24"/>
          <w:szCs w:val="24"/>
        </w:rPr>
        <w:t>a</w:t>
      </w:r>
      <w:r>
        <w:rPr>
          <w:rFonts w:ascii="Arial" w:hAnsi="Arial" w:cs="Arial"/>
          <w:sz w:val="24"/>
          <w:szCs w:val="24"/>
        </w:rPr>
        <w:t xml:space="preserve">y </w:t>
      </w:r>
      <w:r w:rsidR="0067758E">
        <w:rPr>
          <w:rFonts w:ascii="Arial" w:hAnsi="Arial" w:cs="Arial"/>
          <w:sz w:val="24"/>
          <w:szCs w:val="24"/>
        </w:rPr>
        <w:t xml:space="preserve">be implicated. </w:t>
      </w:r>
      <w:r w:rsidR="003078B6">
        <w:rPr>
          <w:rFonts w:ascii="Arial" w:hAnsi="Arial" w:cs="Arial"/>
          <w:sz w:val="24"/>
          <w:szCs w:val="24"/>
        </w:rPr>
        <w:t>Yet</w:t>
      </w:r>
      <w:r w:rsidR="0067758E">
        <w:rPr>
          <w:rFonts w:ascii="Arial" w:hAnsi="Arial" w:cs="Arial"/>
          <w:sz w:val="24"/>
          <w:szCs w:val="24"/>
        </w:rPr>
        <w:t>, the following scheme of work also includes the teaching of conceptual understanding of programming languages which then can be adapted based on the findings of</w:t>
      </w:r>
      <w:r w:rsidR="00C26632">
        <w:rPr>
          <w:rFonts w:ascii="Arial" w:hAnsi="Arial" w:cs="Arial"/>
          <w:sz w:val="24"/>
          <w:szCs w:val="24"/>
        </w:rPr>
        <w:t xml:space="preserve"> this </w:t>
      </w:r>
      <w:r w:rsidR="0067758E">
        <w:rPr>
          <w:rFonts w:ascii="Arial" w:hAnsi="Arial" w:cs="Arial"/>
          <w:sz w:val="24"/>
          <w:szCs w:val="24"/>
        </w:rPr>
        <w:t xml:space="preserve">research study. </w:t>
      </w:r>
    </w:p>
    <w:p w14:paraId="338B567D" w14:textId="43AFA706" w:rsidR="00F67987" w:rsidRDefault="00AE7FA1" w:rsidP="007C6C02">
      <w:pPr>
        <w:rPr>
          <w:rFonts w:ascii="Arial" w:hAnsi="Arial" w:cs="Arial"/>
          <w:sz w:val="24"/>
          <w:szCs w:val="24"/>
        </w:rPr>
      </w:pPr>
      <w:r w:rsidRPr="00BA3C9B">
        <w:rPr>
          <w:rFonts w:ascii="Arial" w:hAnsi="Arial" w:cs="Arial"/>
          <w:noProof/>
          <w:sz w:val="24"/>
          <w:szCs w:val="24"/>
        </w:rPr>
        <w:t xml:space="preserve">Arguris </w:t>
      </w:r>
      <w:r>
        <w:rPr>
          <w:rFonts w:ascii="Arial" w:hAnsi="Arial" w:cs="Arial"/>
          <w:noProof/>
          <w:sz w:val="24"/>
          <w:szCs w:val="24"/>
        </w:rPr>
        <w:t>(</w:t>
      </w:r>
      <w:r w:rsidRPr="00BA3C9B">
        <w:rPr>
          <w:rFonts w:ascii="Arial" w:hAnsi="Arial" w:cs="Arial"/>
          <w:noProof/>
          <w:sz w:val="24"/>
          <w:szCs w:val="24"/>
        </w:rPr>
        <w:t>1983)</w:t>
      </w:r>
      <w:r>
        <w:rPr>
          <w:rFonts w:ascii="Arial" w:hAnsi="Arial" w:cs="Arial"/>
          <w:noProof/>
          <w:sz w:val="24"/>
          <w:szCs w:val="24"/>
        </w:rPr>
        <w:t xml:space="preserve"> and </w:t>
      </w:r>
      <w:r w:rsidRPr="00AE7FA1">
        <w:rPr>
          <w:rFonts w:ascii="Arial" w:hAnsi="Arial" w:cs="Arial"/>
          <w:noProof/>
          <w:sz w:val="24"/>
          <w:szCs w:val="24"/>
        </w:rPr>
        <w:t>Hendricks</w:t>
      </w:r>
      <w:r>
        <w:rPr>
          <w:rFonts w:ascii="Arial" w:hAnsi="Arial" w:cs="Arial"/>
          <w:noProof/>
          <w:sz w:val="24"/>
          <w:szCs w:val="24"/>
        </w:rPr>
        <w:t xml:space="preserve"> (</w:t>
      </w:r>
      <w:r w:rsidRPr="00AE7FA1">
        <w:rPr>
          <w:rFonts w:ascii="Arial" w:hAnsi="Arial" w:cs="Arial"/>
          <w:noProof/>
          <w:sz w:val="24"/>
          <w:szCs w:val="24"/>
        </w:rPr>
        <w:t>2009)</w:t>
      </w:r>
      <w:r>
        <w:rPr>
          <w:rFonts w:ascii="Arial" w:hAnsi="Arial" w:cs="Arial"/>
          <w:noProof/>
          <w:sz w:val="24"/>
          <w:szCs w:val="24"/>
        </w:rPr>
        <w:t xml:space="preserve"> </w:t>
      </w:r>
      <w:r w:rsidR="005E71E9">
        <w:rPr>
          <w:rFonts w:ascii="Arial" w:hAnsi="Arial" w:cs="Arial"/>
          <w:sz w:val="24"/>
          <w:szCs w:val="24"/>
        </w:rPr>
        <w:t>model allows an organisation to become self-directed learners, whereby the</w:t>
      </w:r>
      <w:r w:rsidR="008406EE">
        <w:rPr>
          <w:rFonts w:ascii="Arial" w:hAnsi="Arial" w:cs="Arial"/>
          <w:sz w:val="24"/>
          <w:szCs w:val="24"/>
        </w:rPr>
        <w:t xml:space="preserve"> </w:t>
      </w:r>
      <w:r w:rsidR="00CF2123">
        <w:rPr>
          <w:rFonts w:ascii="Arial" w:hAnsi="Arial" w:cs="Arial"/>
          <w:sz w:val="24"/>
          <w:szCs w:val="24"/>
        </w:rPr>
        <w:t xml:space="preserve">researchers </w:t>
      </w:r>
      <w:r w:rsidR="005E71E9">
        <w:rPr>
          <w:rFonts w:ascii="Arial" w:hAnsi="Arial" w:cs="Arial"/>
          <w:sz w:val="24"/>
          <w:szCs w:val="24"/>
        </w:rPr>
        <w:t xml:space="preserve">are actively involved in discovering </w:t>
      </w:r>
      <w:r w:rsidR="00A44F9C">
        <w:rPr>
          <w:rFonts w:ascii="Arial" w:hAnsi="Arial" w:cs="Arial"/>
          <w:sz w:val="24"/>
          <w:szCs w:val="24"/>
        </w:rPr>
        <w:t>innovative approaches</w:t>
      </w:r>
      <w:r w:rsidR="005E71E9">
        <w:rPr>
          <w:rFonts w:ascii="Arial" w:hAnsi="Arial" w:cs="Arial"/>
          <w:sz w:val="24"/>
          <w:szCs w:val="24"/>
        </w:rPr>
        <w:t xml:space="preserve"> in which the organisation can change to become more effective</w:t>
      </w:r>
      <w:r w:rsidR="00CF2123">
        <w:rPr>
          <w:rFonts w:ascii="Arial" w:hAnsi="Arial" w:cs="Arial"/>
          <w:sz w:val="24"/>
          <w:szCs w:val="24"/>
        </w:rPr>
        <w:t xml:space="preserve"> rather than observers of the outcome that are prevalent in traditional research methods</w:t>
      </w:r>
      <w:r w:rsidR="005E71E9">
        <w:rPr>
          <w:rFonts w:ascii="Arial" w:hAnsi="Arial" w:cs="Arial"/>
          <w:sz w:val="24"/>
          <w:szCs w:val="24"/>
        </w:rPr>
        <w:t xml:space="preserve">. In teaching, </w:t>
      </w:r>
      <w:r w:rsidR="000C1742">
        <w:rPr>
          <w:rFonts w:ascii="Arial" w:hAnsi="Arial" w:cs="Arial"/>
          <w:sz w:val="24"/>
          <w:szCs w:val="24"/>
        </w:rPr>
        <w:t>this is a cyclical</w:t>
      </w:r>
      <w:r w:rsidR="00197BBC">
        <w:rPr>
          <w:rFonts w:ascii="Arial" w:hAnsi="Arial" w:cs="Arial"/>
          <w:sz w:val="24"/>
          <w:szCs w:val="24"/>
        </w:rPr>
        <w:t xml:space="preserve"> event whereby the organisations: identify their current situation; plan and deliver an intervention</w:t>
      </w:r>
      <w:r w:rsidR="00690425">
        <w:rPr>
          <w:rFonts w:ascii="Arial" w:hAnsi="Arial" w:cs="Arial"/>
          <w:sz w:val="24"/>
          <w:szCs w:val="24"/>
        </w:rPr>
        <w:t xml:space="preserve">; review their findings and </w:t>
      </w:r>
      <w:r w:rsidR="003E2EA6">
        <w:rPr>
          <w:rFonts w:ascii="Arial" w:hAnsi="Arial" w:cs="Arial"/>
          <w:sz w:val="24"/>
          <w:szCs w:val="24"/>
        </w:rPr>
        <w:t>to reform</w:t>
      </w:r>
      <w:r w:rsidR="00690425">
        <w:rPr>
          <w:rFonts w:ascii="Arial" w:hAnsi="Arial" w:cs="Arial"/>
          <w:sz w:val="24"/>
          <w:szCs w:val="24"/>
        </w:rPr>
        <w:t xml:space="preserve"> future practise</w:t>
      </w:r>
      <w:r w:rsidR="000B5719">
        <w:rPr>
          <w:rFonts w:ascii="Arial" w:hAnsi="Arial" w:cs="Arial"/>
          <w:sz w:val="24"/>
          <w:szCs w:val="24"/>
        </w:rPr>
        <w:t xml:space="preserve"> </w:t>
      </w:r>
      <w:sdt>
        <w:sdtPr>
          <w:rPr>
            <w:rFonts w:ascii="Arial" w:hAnsi="Arial" w:cs="Arial"/>
            <w:sz w:val="24"/>
            <w:szCs w:val="24"/>
          </w:rPr>
          <w:id w:val="-1420011954"/>
          <w:citation/>
        </w:sdtPr>
        <w:sdtEndPr/>
        <w:sdtContent>
          <w:r w:rsidR="0080268C">
            <w:rPr>
              <w:rFonts w:ascii="Arial" w:hAnsi="Arial" w:cs="Arial"/>
              <w:sz w:val="24"/>
              <w:szCs w:val="24"/>
            </w:rPr>
            <w:fldChar w:fldCharType="begin"/>
          </w:r>
          <w:r w:rsidR="0080268C">
            <w:rPr>
              <w:rFonts w:ascii="Arial" w:hAnsi="Arial" w:cs="Arial"/>
              <w:sz w:val="24"/>
              <w:szCs w:val="24"/>
            </w:rPr>
            <w:instrText xml:space="preserve"> CITATION Dic07 \l 2057 </w:instrText>
          </w:r>
          <w:r w:rsidR="00A16616">
            <w:rPr>
              <w:rFonts w:ascii="Arial" w:hAnsi="Arial" w:cs="Arial"/>
              <w:sz w:val="24"/>
              <w:szCs w:val="24"/>
            </w:rPr>
            <w:instrText xml:space="preserve"> \m Sch07</w:instrText>
          </w:r>
          <w:r w:rsidR="0080268C">
            <w:rPr>
              <w:rFonts w:ascii="Arial" w:hAnsi="Arial" w:cs="Arial"/>
              <w:sz w:val="24"/>
              <w:szCs w:val="24"/>
            </w:rPr>
            <w:fldChar w:fldCharType="separate"/>
          </w:r>
          <w:r w:rsidR="00CB1BBC" w:rsidRPr="00CB1BBC">
            <w:rPr>
              <w:rFonts w:ascii="Arial" w:hAnsi="Arial" w:cs="Arial"/>
              <w:noProof/>
              <w:sz w:val="24"/>
              <w:szCs w:val="24"/>
            </w:rPr>
            <w:t>(Dick, 2007; Schoen, 2007)</w:t>
          </w:r>
          <w:r w:rsidR="0080268C">
            <w:rPr>
              <w:rFonts w:ascii="Arial" w:hAnsi="Arial" w:cs="Arial"/>
              <w:sz w:val="24"/>
              <w:szCs w:val="24"/>
            </w:rPr>
            <w:fldChar w:fldCharType="end"/>
          </w:r>
        </w:sdtContent>
      </w:sdt>
      <w:r w:rsidR="002500EC">
        <w:rPr>
          <w:rFonts w:ascii="Arial" w:hAnsi="Arial" w:cs="Arial"/>
          <w:sz w:val="24"/>
          <w:szCs w:val="24"/>
        </w:rPr>
        <w:t>.</w:t>
      </w:r>
      <w:r w:rsidR="00CB14A6">
        <w:rPr>
          <w:rFonts w:ascii="Arial" w:hAnsi="Arial" w:cs="Arial"/>
          <w:sz w:val="24"/>
          <w:szCs w:val="24"/>
        </w:rPr>
        <w:t xml:space="preserve"> This is </w:t>
      </w:r>
      <w:r w:rsidR="00E94922">
        <w:rPr>
          <w:rFonts w:ascii="Arial" w:hAnsi="Arial" w:cs="Arial"/>
          <w:sz w:val="24"/>
          <w:szCs w:val="24"/>
        </w:rPr>
        <w:t xml:space="preserve">agreed </w:t>
      </w:r>
      <w:r w:rsidR="00CB14A6">
        <w:rPr>
          <w:rFonts w:ascii="Arial" w:hAnsi="Arial" w:cs="Arial"/>
          <w:sz w:val="24"/>
          <w:szCs w:val="24"/>
        </w:rPr>
        <w:t xml:space="preserve">by </w:t>
      </w:r>
      <w:r w:rsidR="000662AA" w:rsidRPr="000662AA">
        <w:rPr>
          <w:rFonts w:ascii="Arial" w:hAnsi="Arial" w:cs="Arial"/>
          <w:noProof/>
          <w:sz w:val="24"/>
          <w:szCs w:val="24"/>
        </w:rPr>
        <w:t>Dewey</w:t>
      </w:r>
      <w:r w:rsidR="000662AA">
        <w:rPr>
          <w:rFonts w:ascii="Arial" w:hAnsi="Arial" w:cs="Arial"/>
          <w:noProof/>
          <w:sz w:val="24"/>
          <w:szCs w:val="24"/>
        </w:rPr>
        <w:t xml:space="preserve"> (</w:t>
      </w:r>
      <w:r w:rsidR="000662AA" w:rsidRPr="000662AA">
        <w:rPr>
          <w:rFonts w:ascii="Arial" w:hAnsi="Arial" w:cs="Arial"/>
          <w:noProof/>
          <w:sz w:val="24"/>
          <w:szCs w:val="24"/>
        </w:rPr>
        <w:t>1993)</w:t>
      </w:r>
      <w:r w:rsidR="00254E70">
        <w:rPr>
          <w:rFonts w:ascii="Arial" w:hAnsi="Arial" w:cs="Arial"/>
          <w:sz w:val="24"/>
          <w:szCs w:val="24"/>
        </w:rPr>
        <w:t xml:space="preserve"> who suggests that a </w:t>
      </w:r>
      <w:r w:rsidR="00004ADE">
        <w:rPr>
          <w:rFonts w:ascii="Arial" w:hAnsi="Arial" w:cs="Arial"/>
          <w:sz w:val="24"/>
          <w:szCs w:val="24"/>
        </w:rPr>
        <w:t xml:space="preserve">progressive education should come hand in hand with teachers </w:t>
      </w:r>
      <w:r w:rsidR="00E94922">
        <w:rPr>
          <w:rFonts w:ascii="Arial" w:hAnsi="Arial" w:cs="Arial"/>
          <w:sz w:val="24"/>
          <w:szCs w:val="24"/>
        </w:rPr>
        <w:t>reflecting</w:t>
      </w:r>
      <w:r w:rsidR="00004ADE">
        <w:rPr>
          <w:rFonts w:ascii="Arial" w:hAnsi="Arial" w:cs="Arial"/>
          <w:sz w:val="24"/>
          <w:szCs w:val="24"/>
        </w:rPr>
        <w:t xml:space="preserve"> on their </w:t>
      </w:r>
      <w:r w:rsidR="00004ADE">
        <w:rPr>
          <w:rFonts w:ascii="Arial" w:hAnsi="Arial" w:cs="Arial"/>
          <w:sz w:val="24"/>
          <w:szCs w:val="24"/>
        </w:rPr>
        <w:lastRenderedPageBreak/>
        <w:t>practise to improve their teaching</w:t>
      </w:r>
      <w:r w:rsidR="00BB5BD9">
        <w:rPr>
          <w:rFonts w:ascii="Arial" w:hAnsi="Arial" w:cs="Arial"/>
          <w:sz w:val="24"/>
          <w:szCs w:val="24"/>
        </w:rPr>
        <w:t xml:space="preserve">. The idea being action and reflection allows a recursive ongoing process by which teacher are able to </w:t>
      </w:r>
      <w:r w:rsidR="00C14B0D">
        <w:rPr>
          <w:rFonts w:ascii="Arial" w:hAnsi="Arial" w:cs="Arial"/>
          <w:sz w:val="24"/>
          <w:szCs w:val="24"/>
        </w:rPr>
        <w:t xml:space="preserve">identify </w:t>
      </w:r>
      <w:r w:rsidR="000662AA">
        <w:rPr>
          <w:rFonts w:ascii="Arial" w:hAnsi="Arial" w:cs="Arial"/>
          <w:sz w:val="24"/>
          <w:szCs w:val="24"/>
        </w:rPr>
        <w:t>strengths</w:t>
      </w:r>
      <w:r w:rsidR="00C14B0D">
        <w:rPr>
          <w:rFonts w:ascii="Arial" w:hAnsi="Arial" w:cs="Arial"/>
          <w:sz w:val="24"/>
          <w:szCs w:val="24"/>
        </w:rPr>
        <w:t xml:space="preserve"> and </w:t>
      </w:r>
      <w:r w:rsidR="000662AA">
        <w:rPr>
          <w:rFonts w:ascii="Arial" w:hAnsi="Arial" w:cs="Arial"/>
          <w:sz w:val="24"/>
          <w:szCs w:val="24"/>
        </w:rPr>
        <w:t>weaknesses</w:t>
      </w:r>
      <w:r w:rsidR="00C14B0D">
        <w:rPr>
          <w:rFonts w:ascii="Arial" w:hAnsi="Arial" w:cs="Arial"/>
          <w:sz w:val="24"/>
          <w:szCs w:val="24"/>
        </w:rPr>
        <w:t xml:space="preserve"> in their teaching and </w:t>
      </w:r>
      <w:r w:rsidR="006C2BFB">
        <w:rPr>
          <w:rFonts w:ascii="Arial" w:hAnsi="Arial" w:cs="Arial"/>
          <w:sz w:val="24"/>
          <w:szCs w:val="24"/>
        </w:rPr>
        <w:t xml:space="preserve">adapt their practise to further support the progression of </w:t>
      </w:r>
      <w:r w:rsidR="0055105A">
        <w:rPr>
          <w:rFonts w:ascii="Arial" w:hAnsi="Arial" w:cs="Arial"/>
          <w:sz w:val="24"/>
          <w:szCs w:val="24"/>
        </w:rPr>
        <w:t>learners</w:t>
      </w:r>
      <w:r w:rsidR="006C2BFB">
        <w:rPr>
          <w:rFonts w:ascii="Arial" w:hAnsi="Arial" w:cs="Arial"/>
          <w:sz w:val="24"/>
          <w:szCs w:val="24"/>
        </w:rPr>
        <w:t xml:space="preserve"> </w:t>
      </w:r>
      <w:r w:rsidR="00CA796A">
        <w:rPr>
          <w:rFonts w:ascii="Arial" w:hAnsi="Arial" w:cs="Arial"/>
          <w:sz w:val="24"/>
          <w:szCs w:val="24"/>
        </w:rPr>
        <w:t xml:space="preserve">in their </w:t>
      </w:r>
      <w:r w:rsidR="003D1B06">
        <w:rPr>
          <w:rFonts w:ascii="Arial" w:hAnsi="Arial" w:cs="Arial"/>
          <w:sz w:val="24"/>
          <w:szCs w:val="24"/>
        </w:rPr>
        <w:t>classes</w:t>
      </w:r>
      <w:r w:rsidR="00CA796A">
        <w:rPr>
          <w:rFonts w:ascii="Arial" w:hAnsi="Arial" w:cs="Arial"/>
          <w:sz w:val="24"/>
          <w:szCs w:val="24"/>
        </w:rPr>
        <w:t xml:space="preserve"> </w:t>
      </w:r>
      <w:sdt>
        <w:sdtPr>
          <w:rPr>
            <w:rFonts w:ascii="Arial" w:hAnsi="Arial" w:cs="Arial"/>
            <w:sz w:val="24"/>
            <w:szCs w:val="24"/>
          </w:rPr>
          <w:id w:val="1531610995"/>
          <w:citation/>
        </w:sdtPr>
        <w:sdtEndPr/>
        <w:sdtContent>
          <w:r w:rsidR="00EE2FAD">
            <w:rPr>
              <w:rFonts w:ascii="Arial" w:hAnsi="Arial" w:cs="Arial"/>
              <w:sz w:val="24"/>
              <w:szCs w:val="24"/>
            </w:rPr>
            <w:fldChar w:fldCharType="begin"/>
          </w:r>
          <w:r w:rsidR="00EE2FAD">
            <w:rPr>
              <w:rFonts w:ascii="Arial" w:hAnsi="Arial" w:cs="Arial"/>
              <w:sz w:val="24"/>
              <w:szCs w:val="24"/>
            </w:rPr>
            <w:instrText xml:space="preserve"> CITATION Fur12 \l 2057  \m Dew93</w:instrText>
          </w:r>
          <w:r w:rsidR="0098712F">
            <w:rPr>
              <w:rFonts w:ascii="Arial" w:hAnsi="Arial" w:cs="Arial"/>
              <w:sz w:val="24"/>
              <w:szCs w:val="24"/>
            </w:rPr>
            <w:instrText xml:space="preserve"> \m Fre70 \m Erm10</w:instrText>
          </w:r>
          <w:r w:rsidR="00EE2FAD">
            <w:rPr>
              <w:rFonts w:ascii="Arial" w:hAnsi="Arial" w:cs="Arial"/>
              <w:sz w:val="24"/>
              <w:szCs w:val="24"/>
            </w:rPr>
            <w:fldChar w:fldCharType="separate"/>
          </w:r>
          <w:r w:rsidR="00CB1BBC" w:rsidRPr="00CB1BBC">
            <w:rPr>
              <w:rFonts w:ascii="Arial" w:hAnsi="Arial" w:cs="Arial"/>
              <w:noProof/>
              <w:sz w:val="24"/>
              <w:szCs w:val="24"/>
            </w:rPr>
            <w:t>(Furtado &amp; Anderson, 2012; Dewey, 1993; Freire, 1970; Ermeling, 2010)</w:t>
          </w:r>
          <w:r w:rsidR="00EE2FAD">
            <w:rPr>
              <w:rFonts w:ascii="Arial" w:hAnsi="Arial" w:cs="Arial"/>
              <w:sz w:val="24"/>
              <w:szCs w:val="24"/>
            </w:rPr>
            <w:fldChar w:fldCharType="end"/>
          </w:r>
        </w:sdtContent>
      </w:sdt>
      <w:r w:rsidR="00074BDE">
        <w:rPr>
          <w:rFonts w:ascii="Arial" w:hAnsi="Arial" w:cs="Arial"/>
          <w:sz w:val="24"/>
          <w:szCs w:val="24"/>
        </w:rPr>
        <w:t xml:space="preserve">. </w:t>
      </w:r>
      <w:r w:rsidR="00F04840">
        <w:rPr>
          <w:rFonts w:ascii="Arial" w:hAnsi="Arial" w:cs="Arial"/>
          <w:sz w:val="24"/>
          <w:szCs w:val="24"/>
        </w:rPr>
        <w:t xml:space="preserve">This </w:t>
      </w:r>
      <w:r w:rsidR="003C2CC6">
        <w:rPr>
          <w:rFonts w:ascii="Arial" w:hAnsi="Arial" w:cs="Arial"/>
          <w:sz w:val="24"/>
          <w:szCs w:val="24"/>
        </w:rPr>
        <w:t>still</w:t>
      </w:r>
      <w:r w:rsidR="00F04840">
        <w:rPr>
          <w:rFonts w:ascii="Arial" w:hAnsi="Arial" w:cs="Arial"/>
          <w:sz w:val="24"/>
          <w:szCs w:val="24"/>
        </w:rPr>
        <w:t xml:space="preserve"> can be argued by</w:t>
      </w:r>
      <w:r w:rsidR="009C2664">
        <w:rPr>
          <w:rFonts w:ascii="Arial" w:hAnsi="Arial" w:cs="Arial"/>
          <w:sz w:val="24"/>
          <w:szCs w:val="24"/>
        </w:rPr>
        <w:t xml:space="preserve"> </w:t>
      </w:r>
      <w:r w:rsidR="00074BDE" w:rsidRPr="00074BDE">
        <w:rPr>
          <w:rFonts w:ascii="Arial" w:hAnsi="Arial" w:cs="Arial"/>
          <w:noProof/>
          <w:sz w:val="24"/>
          <w:szCs w:val="24"/>
        </w:rPr>
        <w:t xml:space="preserve">Tripp </w:t>
      </w:r>
      <w:r w:rsidR="00074BDE">
        <w:rPr>
          <w:rFonts w:ascii="Arial" w:hAnsi="Arial" w:cs="Arial"/>
          <w:noProof/>
          <w:sz w:val="24"/>
          <w:szCs w:val="24"/>
        </w:rPr>
        <w:t>(</w:t>
      </w:r>
      <w:r w:rsidR="00074BDE" w:rsidRPr="00074BDE">
        <w:rPr>
          <w:rFonts w:ascii="Arial" w:hAnsi="Arial" w:cs="Arial"/>
          <w:noProof/>
          <w:sz w:val="24"/>
          <w:szCs w:val="24"/>
        </w:rPr>
        <w:t>1992)</w:t>
      </w:r>
      <w:r w:rsidR="009C2664">
        <w:rPr>
          <w:rFonts w:ascii="Arial" w:hAnsi="Arial" w:cs="Arial"/>
          <w:sz w:val="24"/>
          <w:szCs w:val="24"/>
        </w:rPr>
        <w:t xml:space="preserve"> who suggests that the role of the researcher and the role of the teacher should be separate </w:t>
      </w:r>
      <w:r w:rsidR="00726605">
        <w:rPr>
          <w:rFonts w:ascii="Arial" w:hAnsi="Arial" w:cs="Arial"/>
          <w:sz w:val="24"/>
          <w:szCs w:val="24"/>
        </w:rPr>
        <w:t xml:space="preserve">because </w:t>
      </w:r>
      <w:r w:rsidR="00815B09">
        <w:rPr>
          <w:rFonts w:ascii="Arial" w:hAnsi="Arial" w:cs="Arial"/>
          <w:sz w:val="24"/>
          <w:szCs w:val="24"/>
        </w:rPr>
        <w:t xml:space="preserve">the research then has a more </w:t>
      </w:r>
      <w:r w:rsidR="00314829">
        <w:rPr>
          <w:rFonts w:ascii="Arial" w:hAnsi="Arial" w:cs="Arial"/>
          <w:sz w:val="24"/>
          <w:szCs w:val="24"/>
        </w:rPr>
        <w:t xml:space="preserve">specialised </w:t>
      </w:r>
      <w:r w:rsidR="00ED16BF">
        <w:rPr>
          <w:rFonts w:ascii="Arial" w:hAnsi="Arial" w:cs="Arial"/>
          <w:sz w:val="24"/>
          <w:szCs w:val="24"/>
        </w:rPr>
        <w:t>inquiry</w:t>
      </w:r>
      <w:r w:rsidR="00652951">
        <w:rPr>
          <w:rFonts w:ascii="Arial" w:hAnsi="Arial" w:cs="Arial"/>
          <w:sz w:val="24"/>
          <w:szCs w:val="24"/>
        </w:rPr>
        <w:t xml:space="preserve"> </w:t>
      </w:r>
      <w:r w:rsidR="005E294D">
        <w:rPr>
          <w:rFonts w:ascii="Arial" w:hAnsi="Arial" w:cs="Arial"/>
          <w:sz w:val="24"/>
          <w:szCs w:val="24"/>
        </w:rPr>
        <w:t xml:space="preserve">using scientific methods. This approach is used to produce </w:t>
      </w:r>
      <w:r w:rsidR="00750A1D">
        <w:rPr>
          <w:rFonts w:ascii="Arial" w:hAnsi="Arial" w:cs="Arial"/>
          <w:sz w:val="24"/>
          <w:szCs w:val="24"/>
        </w:rPr>
        <w:t>a</w:t>
      </w:r>
      <w:r w:rsidR="005E294D">
        <w:rPr>
          <w:rFonts w:ascii="Arial" w:hAnsi="Arial" w:cs="Arial"/>
          <w:sz w:val="24"/>
          <w:szCs w:val="24"/>
        </w:rPr>
        <w:t xml:space="preserve"> conclusion by controlling many aspects of the environment </w:t>
      </w:r>
      <w:r w:rsidR="00F47ADA">
        <w:rPr>
          <w:rFonts w:ascii="Arial" w:hAnsi="Arial" w:cs="Arial"/>
          <w:sz w:val="24"/>
          <w:szCs w:val="24"/>
        </w:rPr>
        <w:t>and limiting the amount variables</w:t>
      </w:r>
      <w:sdt>
        <w:sdtPr>
          <w:rPr>
            <w:rFonts w:ascii="Arial" w:hAnsi="Arial" w:cs="Arial"/>
            <w:sz w:val="24"/>
            <w:szCs w:val="24"/>
          </w:rPr>
          <w:id w:val="984744544"/>
          <w:citation/>
        </w:sdtPr>
        <w:sdtEndPr/>
        <w:sdtContent>
          <w:r w:rsidR="000E314C">
            <w:rPr>
              <w:rFonts w:ascii="Arial" w:hAnsi="Arial" w:cs="Arial"/>
              <w:sz w:val="24"/>
              <w:szCs w:val="24"/>
            </w:rPr>
            <w:fldChar w:fldCharType="begin"/>
          </w:r>
          <w:r w:rsidR="000E314C">
            <w:rPr>
              <w:rFonts w:ascii="Arial" w:hAnsi="Arial" w:cs="Arial"/>
              <w:sz w:val="24"/>
              <w:szCs w:val="24"/>
            </w:rPr>
            <w:instrText xml:space="preserve"> CITATION Ham02 \l 2057 </w:instrText>
          </w:r>
          <w:r w:rsidR="000E314C">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(Hammersley, 2002)</w:t>
          </w:r>
          <w:r w:rsidR="000E314C">
            <w:rPr>
              <w:rFonts w:ascii="Arial" w:hAnsi="Arial" w:cs="Arial"/>
              <w:sz w:val="24"/>
              <w:szCs w:val="24"/>
            </w:rPr>
            <w:fldChar w:fldCharType="end"/>
          </w:r>
        </w:sdtContent>
      </w:sdt>
      <w:r w:rsidR="00F47ADA">
        <w:rPr>
          <w:rFonts w:ascii="Arial" w:hAnsi="Arial" w:cs="Arial"/>
          <w:sz w:val="24"/>
          <w:szCs w:val="24"/>
        </w:rPr>
        <w:t xml:space="preserve">. However, in education this is something that is difficult especially in day to day teaching because of the environment in which the research is set. Thus, identifying action research as the most appropriate </w:t>
      </w:r>
      <w:r w:rsidR="006A67B7">
        <w:rPr>
          <w:rFonts w:ascii="Arial" w:hAnsi="Arial" w:cs="Arial"/>
          <w:sz w:val="24"/>
          <w:szCs w:val="24"/>
        </w:rPr>
        <w:t xml:space="preserve">form of research in education. </w:t>
      </w:r>
    </w:p>
    <w:p w14:paraId="01226555" w14:textId="254B5114" w:rsidR="00070D72" w:rsidRDefault="0050617E" w:rsidP="007C6C02">
      <w:pPr>
        <w:rPr>
          <w:rFonts w:ascii="Arial" w:hAnsi="Arial" w:cs="Arial"/>
          <w:sz w:val="24"/>
          <w:szCs w:val="24"/>
        </w:rPr>
      </w:pPr>
      <w:r>
        <w:rPr>
          <w:rFonts w:ascii="Arial" w:hAnsi="Arial" w:cs="Arial"/>
          <w:sz w:val="24"/>
          <w:szCs w:val="24"/>
        </w:rPr>
        <w:t xml:space="preserve">The </w:t>
      </w:r>
      <w:r w:rsidR="00BF5ADF">
        <w:rPr>
          <w:rFonts w:ascii="Arial" w:hAnsi="Arial" w:cs="Arial"/>
          <w:sz w:val="24"/>
          <w:szCs w:val="24"/>
        </w:rPr>
        <w:t>transmission</w:t>
      </w:r>
      <w:r>
        <w:rPr>
          <w:rFonts w:ascii="Arial" w:hAnsi="Arial" w:cs="Arial"/>
          <w:sz w:val="24"/>
          <w:szCs w:val="24"/>
        </w:rPr>
        <w:t xml:space="preserve"> of this research study </w:t>
      </w:r>
      <w:r w:rsidR="00B84EF2">
        <w:rPr>
          <w:rFonts w:ascii="Arial" w:hAnsi="Arial" w:cs="Arial"/>
          <w:sz w:val="24"/>
          <w:szCs w:val="24"/>
        </w:rPr>
        <w:t>will use</w:t>
      </w:r>
      <w:r>
        <w:rPr>
          <w:rFonts w:ascii="Arial" w:hAnsi="Arial" w:cs="Arial"/>
          <w:sz w:val="24"/>
          <w:szCs w:val="24"/>
        </w:rPr>
        <w:t xml:space="preserve"> both </w:t>
      </w:r>
      <w:r w:rsidR="00D9312E">
        <w:rPr>
          <w:rFonts w:ascii="Arial" w:hAnsi="Arial" w:cs="Arial"/>
          <w:sz w:val="24"/>
          <w:szCs w:val="24"/>
        </w:rPr>
        <w:t>quantitative and qualitive research methods</w:t>
      </w:r>
      <w:r w:rsidR="00320777">
        <w:rPr>
          <w:rFonts w:ascii="Arial" w:hAnsi="Arial" w:cs="Arial"/>
          <w:sz w:val="24"/>
          <w:szCs w:val="24"/>
        </w:rPr>
        <w:t xml:space="preserve">. This utilising formal observations by additional party, </w:t>
      </w:r>
      <w:r w:rsidR="005A7DB2">
        <w:rPr>
          <w:rFonts w:ascii="Arial" w:hAnsi="Arial" w:cs="Arial"/>
          <w:sz w:val="24"/>
          <w:szCs w:val="24"/>
        </w:rPr>
        <w:t>evaluations of the research conducted and quantitative tests</w:t>
      </w:r>
      <w:r w:rsidR="00B84EF2">
        <w:rPr>
          <w:rFonts w:ascii="Arial" w:hAnsi="Arial" w:cs="Arial"/>
          <w:sz w:val="24"/>
          <w:szCs w:val="24"/>
        </w:rPr>
        <w:t xml:space="preserve"> to check l</w:t>
      </w:r>
      <w:r w:rsidR="00BF5ADF">
        <w:rPr>
          <w:rFonts w:ascii="Arial" w:hAnsi="Arial" w:cs="Arial"/>
          <w:sz w:val="24"/>
          <w:szCs w:val="24"/>
        </w:rPr>
        <w:t>earners</w:t>
      </w:r>
      <w:r w:rsidR="00B84EF2">
        <w:rPr>
          <w:rFonts w:ascii="Arial" w:hAnsi="Arial" w:cs="Arial"/>
          <w:sz w:val="24"/>
          <w:szCs w:val="24"/>
        </w:rPr>
        <w:t xml:space="preserve"> understanding</w:t>
      </w:r>
      <w:r w:rsidR="00DF7A1B">
        <w:rPr>
          <w:rFonts w:ascii="Arial" w:hAnsi="Arial" w:cs="Arial"/>
          <w:sz w:val="24"/>
          <w:szCs w:val="24"/>
        </w:rPr>
        <w:t xml:space="preserve"> and identify the</w:t>
      </w:r>
      <w:r w:rsidR="00435012">
        <w:rPr>
          <w:rFonts w:ascii="Arial" w:hAnsi="Arial" w:cs="Arial"/>
          <w:sz w:val="24"/>
          <w:szCs w:val="24"/>
        </w:rPr>
        <w:t xml:space="preserve"> most effective strategy to teach conceptual understandin</w:t>
      </w:r>
      <w:r w:rsidR="00942460">
        <w:rPr>
          <w:rFonts w:ascii="Arial" w:hAnsi="Arial" w:cs="Arial"/>
          <w:sz w:val="24"/>
          <w:szCs w:val="24"/>
        </w:rPr>
        <w:t>g.</w:t>
      </w:r>
      <w:r w:rsidR="008B481A">
        <w:rPr>
          <w:rFonts w:ascii="Arial" w:hAnsi="Arial" w:cs="Arial"/>
          <w:sz w:val="24"/>
          <w:szCs w:val="24"/>
        </w:rPr>
        <w:t xml:space="preserve"> </w:t>
      </w:r>
      <w:r w:rsidR="00942460">
        <w:rPr>
          <w:rFonts w:ascii="Arial" w:hAnsi="Arial" w:cs="Arial"/>
          <w:sz w:val="24"/>
          <w:szCs w:val="24"/>
        </w:rPr>
        <w:t>A</w:t>
      </w:r>
      <w:r w:rsidR="008B481A">
        <w:rPr>
          <w:rFonts w:ascii="Arial" w:hAnsi="Arial" w:cs="Arial"/>
          <w:sz w:val="24"/>
          <w:szCs w:val="24"/>
        </w:rPr>
        <w:t xml:space="preserve">ccording to </w:t>
      </w:r>
      <w:r w:rsidR="00AE78E3" w:rsidRPr="00AE78E3">
        <w:rPr>
          <w:rFonts w:ascii="Arial" w:hAnsi="Arial" w:cs="Arial"/>
          <w:noProof/>
          <w:sz w:val="24"/>
          <w:szCs w:val="24"/>
        </w:rPr>
        <w:t xml:space="preserve">Bloom </w:t>
      </w:r>
      <w:r w:rsidR="00AE78E3">
        <w:rPr>
          <w:rFonts w:ascii="Arial" w:hAnsi="Arial" w:cs="Arial"/>
          <w:noProof/>
          <w:sz w:val="24"/>
          <w:szCs w:val="24"/>
        </w:rPr>
        <w:t>(</w:t>
      </w:r>
      <w:r w:rsidR="00AE78E3" w:rsidRPr="00AE78E3">
        <w:rPr>
          <w:rFonts w:ascii="Arial" w:hAnsi="Arial" w:cs="Arial"/>
          <w:noProof/>
          <w:sz w:val="24"/>
          <w:szCs w:val="24"/>
        </w:rPr>
        <w:t>1953)</w:t>
      </w:r>
      <w:r w:rsidR="00AE78E3">
        <w:rPr>
          <w:rFonts w:ascii="Arial" w:hAnsi="Arial" w:cs="Arial"/>
          <w:sz w:val="24"/>
          <w:szCs w:val="24"/>
        </w:rPr>
        <w:t xml:space="preserve"> and </w:t>
      </w:r>
      <w:r w:rsidR="00AE78E3" w:rsidRPr="00AE78E3">
        <w:rPr>
          <w:rFonts w:ascii="Arial" w:hAnsi="Arial" w:cs="Arial"/>
          <w:noProof/>
          <w:sz w:val="24"/>
          <w:szCs w:val="24"/>
        </w:rPr>
        <w:t xml:space="preserve">Creswell </w:t>
      </w:r>
      <w:r w:rsidR="00AE78E3">
        <w:rPr>
          <w:rFonts w:ascii="Arial" w:hAnsi="Arial" w:cs="Arial"/>
          <w:noProof/>
          <w:sz w:val="24"/>
          <w:szCs w:val="24"/>
        </w:rPr>
        <w:t>(</w:t>
      </w:r>
      <w:r w:rsidR="00AE78E3" w:rsidRPr="00AE78E3">
        <w:rPr>
          <w:rFonts w:ascii="Arial" w:hAnsi="Arial" w:cs="Arial"/>
          <w:noProof/>
          <w:sz w:val="24"/>
          <w:szCs w:val="24"/>
        </w:rPr>
        <w:t>2009)</w:t>
      </w:r>
      <w:r w:rsidR="00BF5ADF">
        <w:rPr>
          <w:rFonts w:ascii="Arial" w:hAnsi="Arial" w:cs="Arial"/>
          <w:noProof/>
          <w:sz w:val="24"/>
          <w:szCs w:val="24"/>
        </w:rPr>
        <w:t xml:space="preserve"> </w:t>
      </w:r>
      <w:r w:rsidR="008B481A">
        <w:rPr>
          <w:rFonts w:ascii="Arial" w:hAnsi="Arial" w:cs="Arial"/>
          <w:sz w:val="24"/>
          <w:szCs w:val="24"/>
        </w:rPr>
        <w:t xml:space="preserve">using a combination of research methods </w:t>
      </w:r>
      <w:r w:rsidR="00780EEA">
        <w:rPr>
          <w:rFonts w:ascii="Arial" w:hAnsi="Arial" w:cs="Arial"/>
          <w:sz w:val="24"/>
          <w:szCs w:val="24"/>
        </w:rPr>
        <w:t>allow</w:t>
      </w:r>
      <w:r w:rsidR="00BF5ADF">
        <w:rPr>
          <w:rFonts w:ascii="Arial" w:hAnsi="Arial" w:cs="Arial"/>
          <w:sz w:val="24"/>
          <w:szCs w:val="24"/>
        </w:rPr>
        <w:t>ing</w:t>
      </w:r>
      <w:r w:rsidR="00780EEA">
        <w:rPr>
          <w:rFonts w:ascii="Arial" w:hAnsi="Arial" w:cs="Arial"/>
          <w:sz w:val="24"/>
          <w:szCs w:val="24"/>
        </w:rPr>
        <w:t xml:space="preserve"> a greater </w:t>
      </w:r>
      <w:r w:rsidR="00CA5F01">
        <w:rPr>
          <w:rFonts w:ascii="Arial" w:hAnsi="Arial" w:cs="Arial"/>
          <w:sz w:val="24"/>
          <w:szCs w:val="24"/>
        </w:rPr>
        <w:t>understanding of the implications of the intervention.</w:t>
      </w:r>
      <w:r w:rsidR="00942460">
        <w:rPr>
          <w:rFonts w:ascii="Arial" w:hAnsi="Arial" w:cs="Arial"/>
          <w:sz w:val="24"/>
          <w:szCs w:val="24"/>
        </w:rPr>
        <w:t xml:space="preserve"> This suggesting that there will be more opportunity </w:t>
      </w:r>
      <w:r w:rsidR="00AB373D">
        <w:rPr>
          <w:rFonts w:ascii="Arial" w:hAnsi="Arial" w:cs="Arial"/>
          <w:sz w:val="24"/>
          <w:szCs w:val="24"/>
        </w:rPr>
        <w:t>to assess</w:t>
      </w:r>
      <w:r w:rsidR="00942460">
        <w:rPr>
          <w:rFonts w:ascii="Arial" w:hAnsi="Arial" w:cs="Arial"/>
          <w:sz w:val="24"/>
          <w:szCs w:val="24"/>
        </w:rPr>
        <w:t xml:space="preserve"> the results presented to determine a strong and supported conclusion. This is further supported by</w:t>
      </w:r>
      <w:r w:rsidR="004130AE">
        <w:rPr>
          <w:rFonts w:ascii="Arial" w:hAnsi="Arial" w:cs="Arial"/>
          <w:sz w:val="24"/>
          <w:szCs w:val="24"/>
        </w:rPr>
        <w:t xml:space="preserve"> </w:t>
      </w:r>
      <w:r w:rsidR="00240230" w:rsidRPr="00240230">
        <w:rPr>
          <w:rFonts w:ascii="Arial" w:hAnsi="Arial" w:cs="Arial"/>
          <w:noProof/>
          <w:sz w:val="24"/>
          <w:szCs w:val="24"/>
        </w:rPr>
        <w:t>Teddlie &amp; Tashakkori</w:t>
      </w:r>
      <w:r w:rsidR="00240230">
        <w:rPr>
          <w:rFonts w:ascii="Arial" w:hAnsi="Arial" w:cs="Arial"/>
          <w:noProof/>
          <w:sz w:val="24"/>
          <w:szCs w:val="24"/>
        </w:rPr>
        <w:t xml:space="preserve"> (</w:t>
      </w:r>
      <w:r w:rsidR="00240230" w:rsidRPr="00240230">
        <w:rPr>
          <w:rFonts w:ascii="Arial" w:hAnsi="Arial" w:cs="Arial"/>
          <w:noProof/>
          <w:sz w:val="24"/>
          <w:szCs w:val="24"/>
        </w:rPr>
        <w:t>2009)</w:t>
      </w:r>
      <w:r w:rsidR="00240230">
        <w:rPr>
          <w:rFonts w:ascii="Arial" w:hAnsi="Arial" w:cs="Arial"/>
          <w:noProof/>
          <w:sz w:val="24"/>
          <w:szCs w:val="24"/>
        </w:rPr>
        <w:t xml:space="preserve"> </w:t>
      </w:r>
      <w:r w:rsidR="000E12C6">
        <w:rPr>
          <w:rFonts w:ascii="Arial" w:hAnsi="Arial" w:cs="Arial"/>
          <w:sz w:val="24"/>
          <w:szCs w:val="24"/>
        </w:rPr>
        <w:t>who suggested that the</w:t>
      </w:r>
      <w:r w:rsidR="004A50DE">
        <w:rPr>
          <w:rFonts w:ascii="Arial" w:hAnsi="Arial" w:cs="Arial"/>
          <w:sz w:val="24"/>
          <w:szCs w:val="24"/>
        </w:rPr>
        <w:t xml:space="preserve">re are three </w:t>
      </w:r>
      <w:r w:rsidR="00431C97">
        <w:rPr>
          <w:rFonts w:ascii="Arial" w:hAnsi="Arial" w:cs="Arial"/>
          <w:sz w:val="24"/>
          <w:szCs w:val="24"/>
        </w:rPr>
        <w:t xml:space="preserve">paradigms; </w:t>
      </w:r>
      <w:r w:rsidR="000E12C6">
        <w:rPr>
          <w:rFonts w:ascii="Arial" w:hAnsi="Arial" w:cs="Arial"/>
          <w:sz w:val="24"/>
          <w:szCs w:val="24"/>
        </w:rPr>
        <w:t>positivist</w:t>
      </w:r>
      <w:r w:rsidR="00650EE3">
        <w:rPr>
          <w:rFonts w:ascii="Arial" w:hAnsi="Arial" w:cs="Arial"/>
          <w:sz w:val="24"/>
          <w:szCs w:val="24"/>
        </w:rPr>
        <w:t xml:space="preserve"> </w:t>
      </w:r>
      <w:r w:rsidR="004A50DE">
        <w:rPr>
          <w:rFonts w:ascii="Arial" w:hAnsi="Arial" w:cs="Arial"/>
          <w:sz w:val="24"/>
          <w:szCs w:val="24"/>
        </w:rPr>
        <w:t>(</w:t>
      </w:r>
      <w:r w:rsidR="00240230">
        <w:rPr>
          <w:rFonts w:ascii="Arial" w:hAnsi="Arial" w:cs="Arial"/>
          <w:sz w:val="24"/>
          <w:szCs w:val="24"/>
        </w:rPr>
        <w:t>quantitative</w:t>
      </w:r>
      <w:r w:rsidR="004A50DE">
        <w:rPr>
          <w:rFonts w:ascii="Arial" w:hAnsi="Arial" w:cs="Arial"/>
          <w:sz w:val="24"/>
          <w:szCs w:val="24"/>
        </w:rPr>
        <w:t>)</w:t>
      </w:r>
      <w:r w:rsidR="000E12C6">
        <w:rPr>
          <w:rFonts w:ascii="Arial" w:hAnsi="Arial" w:cs="Arial"/>
          <w:sz w:val="24"/>
          <w:szCs w:val="24"/>
        </w:rPr>
        <w:t xml:space="preserve"> and constructivist</w:t>
      </w:r>
      <w:r w:rsidR="00650EE3">
        <w:rPr>
          <w:rFonts w:ascii="Arial" w:hAnsi="Arial" w:cs="Arial"/>
          <w:sz w:val="24"/>
          <w:szCs w:val="24"/>
        </w:rPr>
        <w:t xml:space="preserve"> </w:t>
      </w:r>
      <w:r w:rsidR="00431C97">
        <w:rPr>
          <w:rFonts w:ascii="Arial" w:hAnsi="Arial" w:cs="Arial"/>
          <w:sz w:val="24"/>
          <w:szCs w:val="24"/>
        </w:rPr>
        <w:t xml:space="preserve">(qualitive), these two </w:t>
      </w:r>
      <w:r w:rsidR="00240230">
        <w:rPr>
          <w:rFonts w:ascii="Arial" w:hAnsi="Arial" w:cs="Arial"/>
          <w:sz w:val="24"/>
          <w:szCs w:val="24"/>
        </w:rPr>
        <w:t>paradigms</w:t>
      </w:r>
      <w:r w:rsidR="00431C97">
        <w:rPr>
          <w:rFonts w:ascii="Arial" w:hAnsi="Arial" w:cs="Arial"/>
          <w:sz w:val="24"/>
          <w:szCs w:val="24"/>
        </w:rPr>
        <w:t xml:space="preserve"> together </w:t>
      </w:r>
      <w:r w:rsidR="00240230">
        <w:rPr>
          <w:rFonts w:ascii="Arial" w:hAnsi="Arial" w:cs="Arial"/>
          <w:sz w:val="24"/>
          <w:szCs w:val="24"/>
        </w:rPr>
        <w:t>create</w:t>
      </w:r>
      <w:r w:rsidR="00431C97">
        <w:rPr>
          <w:rFonts w:ascii="Arial" w:hAnsi="Arial" w:cs="Arial"/>
          <w:sz w:val="24"/>
          <w:szCs w:val="24"/>
        </w:rPr>
        <w:t xml:space="preserve"> the third which is </w:t>
      </w:r>
      <w:r w:rsidR="00650EE3">
        <w:rPr>
          <w:rFonts w:ascii="Arial" w:hAnsi="Arial" w:cs="Arial"/>
          <w:sz w:val="24"/>
          <w:szCs w:val="24"/>
        </w:rPr>
        <w:t>pragmatist</w:t>
      </w:r>
      <w:r w:rsidR="00431C97">
        <w:rPr>
          <w:rFonts w:ascii="Arial" w:hAnsi="Arial" w:cs="Arial"/>
          <w:sz w:val="24"/>
          <w:szCs w:val="24"/>
        </w:rPr>
        <w:t xml:space="preserve"> </w:t>
      </w:r>
      <w:r w:rsidR="00650EE3">
        <w:rPr>
          <w:rFonts w:ascii="Arial" w:hAnsi="Arial" w:cs="Arial"/>
          <w:sz w:val="24"/>
          <w:szCs w:val="24"/>
        </w:rPr>
        <w:t>paradigm</w:t>
      </w:r>
      <w:r w:rsidR="003F546F">
        <w:rPr>
          <w:rFonts w:ascii="Arial" w:hAnsi="Arial" w:cs="Arial"/>
          <w:sz w:val="24"/>
          <w:szCs w:val="24"/>
        </w:rPr>
        <w:t xml:space="preserve"> which </w:t>
      </w:r>
      <w:r w:rsidR="00127FB9">
        <w:rPr>
          <w:rFonts w:ascii="Arial" w:hAnsi="Arial" w:cs="Arial"/>
          <w:sz w:val="24"/>
          <w:szCs w:val="24"/>
        </w:rPr>
        <w:t>acknowledges</w:t>
      </w:r>
      <w:r w:rsidR="003F546F">
        <w:rPr>
          <w:rFonts w:ascii="Arial" w:hAnsi="Arial" w:cs="Arial"/>
          <w:sz w:val="24"/>
          <w:szCs w:val="24"/>
        </w:rPr>
        <w:t xml:space="preserve"> the benefits of the two </w:t>
      </w:r>
      <w:r w:rsidR="00127FB9">
        <w:rPr>
          <w:rFonts w:ascii="Arial" w:hAnsi="Arial" w:cs="Arial"/>
          <w:sz w:val="24"/>
          <w:szCs w:val="24"/>
        </w:rPr>
        <w:t>paradigms</w:t>
      </w:r>
      <w:r w:rsidR="003F546F">
        <w:rPr>
          <w:rFonts w:ascii="Arial" w:hAnsi="Arial" w:cs="Arial"/>
          <w:sz w:val="24"/>
          <w:szCs w:val="24"/>
        </w:rPr>
        <w:t xml:space="preserve"> </w:t>
      </w:r>
      <w:r w:rsidR="00AD1D3B">
        <w:rPr>
          <w:rFonts w:ascii="Arial" w:hAnsi="Arial" w:cs="Arial"/>
          <w:sz w:val="24"/>
          <w:szCs w:val="24"/>
        </w:rPr>
        <w:t>t</w:t>
      </w:r>
      <w:r w:rsidR="00650EE3">
        <w:rPr>
          <w:rFonts w:ascii="Arial" w:hAnsi="Arial" w:cs="Arial"/>
          <w:sz w:val="24"/>
          <w:szCs w:val="24"/>
        </w:rPr>
        <w:t>o</w:t>
      </w:r>
      <w:r w:rsidR="00AD1D3B">
        <w:rPr>
          <w:rFonts w:ascii="Arial" w:hAnsi="Arial" w:cs="Arial"/>
          <w:sz w:val="24"/>
          <w:szCs w:val="24"/>
        </w:rPr>
        <w:t xml:space="preserve"> ensure the </w:t>
      </w:r>
      <w:r w:rsidR="00240230">
        <w:rPr>
          <w:rFonts w:ascii="Arial" w:hAnsi="Arial" w:cs="Arial"/>
          <w:sz w:val="24"/>
          <w:szCs w:val="24"/>
        </w:rPr>
        <w:t>maximum</w:t>
      </w:r>
      <w:r w:rsidR="00AD1D3B">
        <w:rPr>
          <w:rFonts w:ascii="Arial" w:hAnsi="Arial" w:cs="Arial"/>
          <w:sz w:val="24"/>
          <w:szCs w:val="24"/>
        </w:rPr>
        <w:t xml:space="preserve"> outcome of the research study</w:t>
      </w:r>
      <w:r w:rsidR="00650EE3">
        <w:rPr>
          <w:rFonts w:ascii="Arial" w:hAnsi="Arial" w:cs="Arial"/>
          <w:sz w:val="24"/>
          <w:szCs w:val="24"/>
        </w:rPr>
        <w:t>.</w:t>
      </w:r>
      <w:r w:rsidR="003D11A1">
        <w:rPr>
          <w:rFonts w:ascii="Arial" w:hAnsi="Arial" w:cs="Arial"/>
          <w:sz w:val="24"/>
          <w:szCs w:val="24"/>
        </w:rPr>
        <w:t xml:space="preserve"> </w:t>
      </w:r>
      <w:r w:rsidR="00E1334B">
        <w:rPr>
          <w:rFonts w:ascii="Arial" w:hAnsi="Arial" w:cs="Arial"/>
          <w:sz w:val="24"/>
          <w:szCs w:val="24"/>
        </w:rPr>
        <w:t>On the other</w:t>
      </w:r>
      <w:r w:rsidR="002B7FC6">
        <w:rPr>
          <w:rFonts w:ascii="Arial" w:hAnsi="Arial" w:cs="Arial"/>
          <w:sz w:val="24"/>
          <w:szCs w:val="24"/>
        </w:rPr>
        <w:t xml:space="preserve"> hand</w:t>
      </w:r>
      <w:r w:rsidR="00240230">
        <w:rPr>
          <w:rFonts w:ascii="Arial" w:hAnsi="Arial" w:cs="Arial"/>
          <w:sz w:val="24"/>
          <w:szCs w:val="24"/>
        </w:rPr>
        <w:t>,</w:t>
      </w:r>
      <w:r w:rsidR="002B7FC6">
        <w:rPr>
          <w:rFonts w:ascii="Arial" w:hAnsi="Arial" w:cs="Arial"/>
          <w:sz w:val="24"/>
          <w:szCs w:val="24"/>
        </w:rPr>
        <w:t xml:space="preserve"> </w:t>
      </w:r>
      <w:r w:rsidR="00240230" w:rsidRPr="00240230">
        <w:rPr>
          <w:rFonts w:ascii="Arial" w:hAnsi="Arial" w:cs="Arial"/>
          <w:noProof/>
          <w:sz w:val="24"/>
          <w:szCs w:val="24"/>
        </w:rPr>
        <w:t>Teddlie &amp; Tashakkori</w:t>
      </w:r>
      <w:r w:rsidR="00240230">
        <w:rPr>
          <w:rFonts w:ascii="Arial" w:hAnsi="Arial" w:cs="Arial"/>
          <w:noProof/>
          <w:sz w:val="24"/>
          <w:szCs w:val="24"/>
        </w:rPr>
        <w:t xml:space="preserve"> (</w:t>
      </w:r>
      <w:r w:rsidR="00240230" w:rsidRPr="00240230">
        <w:rPr>
          <w:rFonts w:ascii="Arial" w:hAnsi="Arial" w:cs="Arial"/>
          <w:noProof/>
          <w:sz w:val="24"/>
          <w:szCs w:val="24"/>
        </w:rPr>
        <w:t>2009)</w:t>
      </w:r>
      <w:r w:rsidR="00240230">
        <w:rPr>
          <w:rFonts w:ascii="Arial" w:hAnsi="Arial" w:cs="Arial"/>
          <w:sz w:val="24"/>
          <w:szCs w:val="24"/>
        </w:rPr>
        <w:t xml:space="preserve"> </w:t>
      </w:r>
      <w:r w:rsidR="00C45CBC">
        <w:rPr>
          <w:rFonts w:ascii="Arial" w:hAnsi="Arial" w:cs="Arial"/>
          <w:sz w:val="24"/>
          <w:szCs w:val="24"/>
        </w:rPr>
        <w:t>also argue t</w:t>
      </w:r>
      <w:r w:rsidR="005F2740">
        <w:rPr>
          <w:rFonts w:ascii="Arial" w:hAnsi="Arial" w:cs="Arial"/>
          <w:sz w:val="24"/>
          <w:szCs w:val="24"/>
        </w:rPr>
        <w:t>hat there are some challenges facing mixed methods because of the lack of clarity of what this paradigm consists of. There is still very limited research in what define</w:t>
      </w:r>
      <w:r w:rsidR="005C3B30">
        <w:rPr>
          <w:rFonts w:ascii="Arial" w:hAnsi="Arial" w:cs="Arial"/>
          <w:sz w:val="24"/>
          <w:szCs w:val="24"/>
        </w:rPr>
        <w:t xml:space="preserve">s the third paradigm of research. </w:t>
      </w:r>
      <w:r w:rsidR="00FA4B96">
        <w:rPr>
          <w:rFonts w:ascii="Arial" w:hAnsi="Arial" w:cs="Arial"/>
          <w:sz w:val="24"/>
          <w:szCs w:val="24"/>
        </w:rPr>
        <w:t xml:space="preserve"> </w:t>
      </w:r>
    </w:p>
    <w:p w14:paraId="16217E48" w14:textId="4AE44335" w:rsidR="00A011E0" w:rsidRPr="007D46AD" w:rsidRDefault="007B31E0" w:rsidP="007D46AD">
      <w:pPr>
        <w:rPr>
          <w:rFonts w:ascii="Arial" w:hAnsi="Arial" w:cs="Arial"/>
          <w:sz w:val="24"/>
          <w:szCs w:val="24"/>
        </w:rPr>
      </w:pPr>
      <w:r w:rsidRPr="007B31E0">
        <w:rPr>
          <w:rFonts w:ascii="Arial" w:hAnsi="Arial" w:cs="Arial"/>
          <w:noProof/>
          <w:sz w:val="24"/>
          <w:szCs w:val="24"/>
        </w:rPr>
        <w:t xml:space="preserve">Marshall &amp; Rossman </w:t>
      </w:r>
      <w:r>
        <w:rPr>
          <w:rFonts w:ascii="Arial" w:hAnsi="Arial" w:cs="Arial"/>
          <w:noProof/>
          <w:sz w:val="24"/>
          <w:szCs w:val="24"/>
        </w:rPr>
        <w:t>(</w:t>
      </w:r>
      <w:r w:rsidRPr="007B31E0">
        <w:rPr>
          <w:rFonts w:ascii="Arial" w:hAnsi="Arial" w:cs="Arial"/>
          <w:noProof/>
          <w:sz w:val="24"/>
          <w:szCs w:val="24"/>
        </w:rPr>
        <w:t>1999)</w:t>
      </w:r>
      <w:r>
        <w:rPr>
          <w:rFonts w:ascii="Arial" w:hAnsi="Arial" w:cs="Arial"/>
          <w:sz w:val="24"/>
          <w:szCs w:val="24"/>
        </w:rPr>
        <w:t xml:space="preserve"> </w:t>
      </w:r>
      <w:r w:rsidR="00D106F4">
        <w:rPr>
          <w:rFonts w:ascii="Arial" w:hAnsi="Arial" w:cs="Arial"/>
          <w:sz w:val="24"/>
          <w:szCs w:val="24"/>
        </w:rPr>
        <w:t>advocates</w:t>
      </w:r>
      <w:r w:rsidR="00BE4994">
        <w:rPr>
          <w:rFonts w:ascii="Arial" w:hAnsi="Arial" w:cs="Arial"/>
          <w:sz w:val="24"/>
          <w:szCs w:val="24"/>
        </w:rPr>
        <w:t xml:space="preserve"> that </w:t>
      </w:r>
      <w:r w:rsidR="003151CF">
        <w:rPr>
          <w:rFonts w:ascii="Arial" w:hAnsi="Arial" w:cs="Arial"/>
          <w:sz w:val="24"/>
          <w:szCs w:val="24"/>
        </w:rPr>
        <w:t xml:space="preserve">observations are an opportunity </w:t>
      </w:r>
      <w:r w:rsidR="005C3B30">
        <w:rPr>
          <w:rFonts w:ascii="Arial" w:hAnsi="Arial" w:cs="Arial"/>
          <w:sz w:val="24"/>
          <w:szCs w:val="24"/>
        </w:rPr>
        <w:t>to gather</w:t>
      </w:r>
      <w:r w:rsidR="003151CF">
        <w:rPr>
          <w:rFonts w:ascii="Arial" w:hAnsi="Arial" w:cs="Arial"/>
          <w:sz w:val="24"/>
          <w:szCs w:val="24"/>
        </w:rPr>
        <w:t xml:space="preserve"> data </w:t>
      </w:r>
      <w:r w:rsidR="00C01C56">
        <w:rPr>
          <w:rFonts w:ascii="Arial" w:hAnsi="Arial" w:cs="Arial"/>
          <w:sz w:val="24"/>
          <w:szCs w:val="24"/>
        </w:rPr>
        <w:t xml:space="preserve">personally </w:t>
      </w:r>
      <w:r w:rsidR="003735D4">
        <w:rPr>
          <w:rFonts w:ascii="Arial" w:hAnsi="Arial" w:cs="Arial"/>
          <w:sz w:val="24"/>
          <w:szCs w:val="24"/>
        </w:rPr>
        <w:t>reduc</w:t>
      </w:r>
      <w:r w:rsidR="00AD2908">
        <w:rPr>
          <w:rFonts w:ascii="Arial" w:hAnsi="Arial" w:cs="Arial"/>
          <w:sz w:val="24"/>
          <w:szCs w:val="24"/>
        </w:rPr>
        <w:t>ing</w:t>
      </w:r>
      <w:r w:rsidR="003735D4">
        <w:rPr>
          <w:rFonts w:ascii="Arial" w:hAnsi="Arial" w:cs="Arial"/>
          <w:sz w:val="24"/>
          <w:szCs w:val="24"/>
        </w:rPr>
        <w:t xml:space="preserve"> the selectivity, memory limitations and stereotyping that is linked with researching through interviewing </w:t>
      </w:r>
      <w:r w:rsidR="0055105A">
        <w:rPr>
          <w:rFonts w:ascii="Arial" w:hAnsi="Arial" w:cs="Arial"/>
          <w:sz w:val="24"/>
          <w:szCs w:val="24"/>
        </w:rPr>
        <w:t>learners</w:t>
      </w:r>
      <w:r w:rsidR="00272094">
        <w:rPr>
          <w:rFonts w:ascii="Arial" w:hAnsi="Arial" w:cs="Arial"/>
          <w:sz w:val="24"/>
          <w:szCs w:val="24"/>
        </w:rPr>
        <w:t xml:space="preserve">. This </w:t>
      </w:r>
      <w:r w:rsidR="006F07F4">
        <w:rPr>
          <w:rFonts w:ascii="Arial" w:hAnsi="Arial" w:cs="Arial"/>
          <w:sz w:val="24"/>
          <w:szCs w:val="24"/>
        </w:rPr>
        <w:t xml:space="preserve">may limit the amount of bias in the study as the observer can experience </w:t>
      </w:r>
      <w:r w:rsidR="001F2367">
        <w:rPr>
          <w:rFonts w:ascii="Arial" w:hAnsi="Arial" w:cs="Arial"/>
          <w:sz w:val="24"/>
          <w:szCs w:val="24"/>
        </w:rPr>
        <w:t xml:space="preserve">the reactions of the participants </w:t>
      </w:r>
      <w:r w:rsidR="00557A04">
        <w:rPr>
          <w:rFonts w:ascii="Arial" w:hAnsi="Arial" w:cs="Arial"/>
          <w:sz w:val="24"/>
          <w:szCs w:val="24"/>
        </w:rPr>
        <w:t>in the natural setting of the classroom</w:t>
      </w:r>
      <w:r w:rsidR="006E3638">
        <w:rPr>
          <w:rFonts w:ascii="Arial" w:hAnsi="Arial" w:cs="Arial"/>
          <w:sz w:val="24"/>
          <w:szCs w:val="24"/>
        </w:rPr>
        <w:t xml:space="preserve"> with the observer constructing a judgment on what they see. </w:t>
      </w:r>
      <w:r w:rsidR="00F833E7">
        <w:rPr>
          <w:rFonts w:ascii="Arial" w:hAnsi="Arial" w:cs="Arial"/>
          <w:sz w:val="24"/>
          <w:szCs w:val="24"/>
        </w:rPr>
        <w:t>Moreover</w:t>
      </w:r>
      <w:r w:rsidR="00AD2908">
        <w:rPr>
          <w:rFonts w:ascii="Arial" w:hAnsi="Arial" w:cs="Arial"/>
          <w:sz w:val="24"/>
          <w:szCs w:val="24"/>
        </w:rPr>
        <w:t xml:space="preserve">, </w:t>
      </w:r>
      <w:r w:rsidR="0005452D">
        <w:rPr>
          <w:rFonts w:ascii="Arial" w:hAnsi="Arial" w:cs="Arial"/>
          <w:sz w:val="24"/>
          <w:szCs w:val="24"/>
        </w:rPr>
        <w:t xml:space="preserve">the use of observation is further </w:t>
      </w:r>
      <w:r w:rsidR="00CB6982">
        <w:rPr>
          <w:rFonts w:ascii="Arial" w:hAnsi="Arial" w:cs="Arial"/>
          <w:sz w:val="24"/>
          <w:szCs w:val="24"/>
        </w:rPr>
        <w:t>supported</w:t>
      </w:r>
      <w:r w:rsidR="0005452D">
        <w:rPr>
          <w:rFonts w:ascii="Arial" w:hAnsi="Arial" w:cs="Arial"/>
          <w:sz w:val="24"/>
          <w:szCs w:val="24"/>
        </w:rPr>
        <w:t xml:space="preserve"> by </w:t>
      </w:r>
      <w:r w:rsidR="00BF5ADF" w:rsidRPr="00BF5ADF">
        <w:rPr>
          <w:rFonts w:ascii="Arial" w:hAnsi="Arial" w:cs="Arial"/>
          <w:noProof/>
          <w:sz w:val="24"/>
          <w:szCs w:val="24"/>
        </w:rPr>
        <w:t>Burns</w:t>
      </w:r>
      <w:r w:rsidR="00BF5ADF">
        <w:rPr>
          <w:rFonts w:ascii="Arial" w:hAnsi="Arial" w:cs="Arial"/>
          <w:noProof/>
          <w:sz w:val="24"/>
          <w:szCs w:val="24"/>
        </w:rPr>
        <w:t xml:space="preserve"> (</w:t>
      </w:r>
      <w:r w:rsidR="00BF5ADF" w:rsidRPr="00BF5ADF">
        <w:rPr>
          <w:rFonts w:ascii="Arial" w:hAnsi="Arial" w:cs="Arial"/>
          <w:noProof/>
          <w:sz w:val="24"/>
          <w:szCs w:val="24"/>
        </w:rPr>
        <w:t>2000)</w:t>
      </w:r>
      <w:r w:rsidR="00BF5ADF">
        <w:rPr>
          <w:rFonts w:ascii="Arial" w:hAnsi="Arial" w:cs="Arial"/>
          <w:sz w:val="24"/>
          <w:szCs w:val="24"/>
        </w:rPr>
        <w:t xml:space="preserve"> </w:t>
      </w:r>
      <w:r w:rsidR="00CB6982">
        <w:rPr>
          <w:rFonts w:ascii="Arial" w:hAnsi="Arial" w:cs="Arial"/>
          <w:sz w:val="24"/>
          <w:szCs w:val="24"/>
        </w:rPr>
        <w:t xml:space="preserve">as </w:t>
      </w:r>
      <w:r w:rsidR="00D81EE2">
        <w:rPr>
          <w:rFonts w:ascii="Arial" w:hAnsi="Arial" w:cs="Arial"/>
          <w:sz w:val="24"/>
          <w:szCs w:val="24"/>
        </w:rPr>
        <w:t xml:space="preserve">the participants cannot deceive the researcher of the </w:t>
      </w:r>
      <w:r w:rsidR="008C3271">
        <w:rPr>
          <w:rFonts w:ascii="Arial" w:hAnsi="Arial" w:cs="Arial"/>
          <w:sz w:val="24"/>
          <w:szCs w:val="24"/>
        </w:rPr>
        <w:t xml:space="preserve">accounted events. </w:t>
      </w:r>
      <w:r w:rsidR="005C3B30">
        <w:rPr>
          <w:rFonts w:ascii="Arial" w:hAnsi="Arial" w:cs="Arial"/>
          <w:sz w:val="24"/>
          <w:szCs w:val="24"/>
        </w:rPr>
        <w:t>Thus,</w:t>
      </w:r>
      <w:r w:rsidR="008C3271">
        <w:rPr>
          <w:rFonts w:ascii="Arial" w:hAnsi="Arial" w:cs="Arial"/>
          <w:sz w:val="24"/>
          <w:szCs w:val="24"/>
        </w:rPr>
        <w:t xml:space="preserve"> ensuring the consistency of the results with the opinion of the researching determining the definition of certain outcomes. </w:t>
      </w:r>
      <w:r w:rsidR="005C3B30">
        <w:rPr>
          <w:rFonts w:ascii="Arial" w:hAnsi="Arial" w:cs="Arial"/>
          <w:sz w:val="24"/>
          <w:szCs w:val="24"/>
        </w:rPr>
        <w:t>However,</w:t>
      </w:r>
      <w:r w:rsidR="006E3638">
        <w:rPr>
          <w:rFonts w:ascii="Arial" w:hAnsi="Arial" w:cs="Arial"/>
          <w:sz w:val="24"/>
          <w:szCs w:val="24"/>
        </w:rPr>
        <w:t xml:space="preserve"> </w:t>
      </w:r>
      <w:r w:rsidRPr="007B31E0">
        <w:rPr>
          <w:rFonts w:ascii="Arial" w:hAnsi="Arial" w:cs="Arial"/>
          <w:noProof/>
          <w:sz w:val="24"/>
          <w:szCs w:val="24"/>
        </w:rPr>
        <w:t xml:space="preserve">Creswell </w:t>
      </w:r>
      <w:r>
        <w:rPr>
          <w:rFonts w:ascii="Arial" w:hAnsi="Arial" w:cs="Arial"/>
          <w:noProof/>
          <w:sz w:val="24"/>
          <w:szCs w:val="24"/>
        </w:rPr>
        <w:t>(</w:t>
      </w:r>
      <w:r w:rsidRPr="007B31E0">
        <w:rPr>
          <w:rFonts w:ascii="Arial" w:hAnsi="Arial" w:cs="Arial"/>
          <w:noProof/>
          <w:sz w:val="24"/>
          <w:szCs w:val="24"/>
        </w:rPr>
        <w:t>2009)</w:t>
      </w:r>
      <w:r>
        <w:rPr>
          <w:rFonts w:ascii="Arial" w:hAnsi="Arial" w:cs="Arial"/>
          <w:sz w:val="24"/>
          <w:szCs w:val="24"/>
        </w:rPr>
        <w:t xml:space="preserve"> </w:t>
      </w:r>
      <w:r w:rsidR="006E3638">
        <w:rPr>
          <w:rFonts w:ascii="Arial" w:hAnsi="Arial" w:cs="Arial"/>
          <w:sz w:val="24"/>
          <w:szCs w:val="24"/>
        </w:rPr>
        <w:t xml:space="preserve">argues that </w:t>
      </w:r>
      <w:r w:rsidR="00450223">
        <w:rPr>
          <w:rFonts w:ascii="Arial" w:hAnsi="Arial" w:cs="Arial"/>
          <w:sz w:val="24"/>
          <w:szCs w:val="24"/>
        </w:rPr>
        <w:t xml:space="preserve">the validity of the study can be compromised due </w:t>
      </w:r>
      <w:r w:rsidR="00E52946">
        <w:rPr>
          <w:rFonts w:ascii="Arial" w:hAnsi="Arial" w:cs="Arial"/>
          <w:sz w:val="24"/>
          <w:szCs w:val="24"/>
        </w:rPr>
        <w:t xml:space="preserve">to the behaviour of </w:t>
      </w:r>
      <w:r w:rsidR="0055105A">
        <w:rPr>
          <w:rFonts w:ascii="Arial" w:hAnsi="Arial" w:cs="Arial"/>
          <w:sz w:val="24"/>
          <w:szCs w:val="24"/>
        </w:rPr>
        <w:t>learners</w:t>
      </w:r>
      <w:r w:rsidR="00E52946">
        <w:rPr>
          <w:rFonts w:ascii="Arial" w:hAnsi="Arial" w:cs="Arial"/>
          <w:sz w:val="24"/>
          <w:szCs w:val="24"/>
        </w:rPr>
        <w:t xml:space="preserve"> </w:t>
      </w:r>
      <w:r w:rsidR="00034E7D">
        <w:rPr>
          <w:rFonts w:ascii="Arial" w:hAnsi="Arial" w:cs="Arial"/>
          <w:sz w:val="24"/>
          <w:szCs w:val="24"/>
        </w:rPr>
        <w:t>because of the</w:t>
      </w:r>
      <w:r w:rsidR="00E52946">
        <w:rPr>
          <w:rFonts w:ascii="Arial" w:hAnsi="Arial" w:cs="Arial"/>
          <w:sz w:val="24"/>
          <w:szCs w:val="24"/>
        </w:rPr>
        <w:t xml:space="preserve"> changes in the environment such as another member of staff observing </w:t>
      </w:r>
      <w:r w:rsidR="00341270">
        <w:rPr>
          <w:rFonts w:ascii="Arial" w:hAnsi="Arial" w:cs="Arial"/>
          <w:sz w:val="24"/>
          <w:szCs w:val="24"/>
        </w:rPr>
        <w:t xml:space="preserve">within the field setting or the use of video equipment to </w:t>
      </w:r>
      <w:r w:rsidR="00BB1433">
        <w:rPr>
          <w:rFonts w:ascii="Arial" w:hAnsi="Arial" w:cs="Arial"/>
          <w:sz w:val="24"/>
          <w:szCs w:val="24"/>
        </w:rPr>
        <w:t xml:space="preserve">observe </w:t>
      </w:r>
      <w:r w:rsidR="00034E7D">
        <w:rPr>
          <w:rFonts w:ascii="Arial" w:hAnsi="Arial" w:cs="Arial"/>
          <w:sz w:val="24"/>
          <w:szCs w:val="24"/>
        </w:rPr>
        <w:t>reactions.</w:t>
      </w:r>
      <w:r w:rsidR="00AD343F">
        <w:rPr>
          <w:rFonts w:ascii="Arial" w:hAnsi="Arial" w:cs="Arial"/>
          <w:sz w:val="24"/>
          <w:szCs w:val="24"/>
        </w:rPr>
        <w:t xml:space="preserve"> Thus, also contributing to an ethical dilemma whereby </w:t>
      </w:r>
      <w:r w:rsidR="00BF5ADF">
        <w:rPr>
          <w:rFonts w:ascii="Arial" w:hAnsi="Arial" w:cs="Arial"/>
          <w:sz w:val="24"/>
          <w:szCs w:val="24"/>
        </w:rPr>
        <w:t>learner’s</w:t>
      </w:r>
      <w:r w:rsidR="00AD343F">
        <w:rPr>
          <w:rFonts w:ascii="Arial" w:hAnsi="Arial" w:cs="Arial"/>
          <w:sz w:val="24"/>
          <w:szCs w:val="24"/>
        </w:rPr>
        <w:t xml:space="preserve"> behaviour could change due to</w:t>
      </w:r>
      <w:r w:rsidR="00A70DA4">
        <w:rPr>
          <w:rFonts w:ascii="Arial" w:hAnsi="Arial" w:cs="Arial"/>
          <w:sz w:val="24"/>
          <w:szCs w:val="24"/>
        </w:rPr>
        <w:t xml:space="preserve"> ‘informed consent’ </w:t>
      </w:r>
      <w:r w:rsidR="00BF5ADF">
        <w:rPr>
          <w:rFonts w:ascii="Arial" w:hAnsi="Arial" w:cs="Arial"/>
          <w:sz w:val="24"/>
          <w:szCs w:val="24"/>
        </w:rPr>
        <w:t>required</w:t>
      </w:r>
      <w:r w:rsidR="00A70DA4">
        <w:rPr>
          <w:rFonts w:ascii="Arial" w:hAnsi="Arial" w:cs="Arial"/>
          <w:sz w:val="24"/>
          <w:szCs w:val="24"/>
        </w:rPr>
        <w:t>. This may not be an issue within th</w:t>
      </w:r>
      <w:r w:rsidR="00BF5ADF">
        <w:rPr>
          <w:rFonts w:ascii="Arial" w:hAnsi="Arial" w:cs="Arial"/>
          <w:sz w:val="24"/>
          <w:szCs w:val="24"/>
        </w:rPr>
        <w:t>e</w:t>
      </w:r>
      <w:r w:rsidR="00A70DA4">
        <w:rPr>
          <w:rFonts w:ascii="Arial" w:hAnsi="Arial" w:cs="Arial"/>
          <w:sz w:val="24"/>
          <w:szCs w:val="24"/>
        </w:rPr>
        <w:t xml:space="preserve"> s</w:t>
      </w:r>
      <w:r w:rsidR="00CC1989">
        <w:rPr>
          <w:rFonts w:ascii="Arial" w:hAnsi="Arial" w:cs="Arial"/>
          <w:sz w:val="24"/>
          <w:szCs w:val="24"/>
        </w:rPr>
        <w:t xml:space="preserve">ample </w:t>
      </w:r>
      <w:r w:rsidR="00A70DA4">
        <w:rPr>
          <w:rFonts w:ascii="Arial" w:hAnsi="Arial" w:cs="Arial"/>
          <w:sz w:val="24"/>
          <w:szCs w:val="24"/>
        </w:rPr>
        <w:t xml:space="preserve">school </w:t>
      </w:r>
      <w:r w:rsidR="00E068BC">
        <w:rPr>
          <w:rFonts w:ascii="Arial" w:hAnsi="Arial" w:cs="Arial"/>
          <w:sz w:val="24"/>
          <w:szCs w:val="24"/>
        </w:rPr>
        <w:t>as it is</w:t>
      </w:r>
      <w:r w:rsidR="00A70DA4">
        <w:rPr>
          <w:rFonts w:ascii="Arial" w:hAnsi="Arial" w:cs="Arial"/>
          <w:sz w:val="24"/>
          <w:szCs w:val="24"/>
        </w:rPr>
        <w:t xml:space="preserve"> very proactive with regards to </w:t>
      </w:r>
      <w:r w:rsidR="005C3B30">
        <w:rPr>
          <w:rFonts w:ascii="Arial" w:hAnsi="Arial" w:cs="Arial"/>
          <w:sz w:val="24"/>
          <w:szCs w:val="24"/>
        </w:rPr>
        <w:t>research-based</w:t>
      </w:r>
      <w:r w:rsidR="00A70DA4">
        <w:rPr>
          <w:rFonts w:ascii="Arial" w:hAnsi="Arial" w:cs="Arial"/>
          <w:sz w:val="24"/>
          <w:szCs w:val="24"/>
        </w:rPr>
        <w:t xml:space="preserve"> enquiry</w:t>
      </w:r>
      <w:r w:rsidR="00A71D12">
        <w:rPr>
          <w:rFonts w:ascii="Arial" w:hAnsi="Arial" w:cs="Arial"/>
          <w:sz w:val="24"/>
          <w:szCs w:val="24"/>
        </w:rPr>
        <w:t xml:space="preserve">, thus </w:t>
      </w:r>
      <w:r w:rsidR="00BE4E12">
        <w:rPr>
          <w:rFonts w:ascii="Arial" w:hAnsi="Arial" w:cs="Arial"/>
          <w:sz w:val="24"/>
          <w:szCs w:val="24"/>
        </w:rPr>
        <w:t xml:space="preserve">the </w:t>
      </w:r>
      <w:r w:rsidR="00B134D8">
        <w:rPr>
          <w:rFonts w:ascii="Arial" w:hAnsi="Arial" w:cs="Arial"/>
          <w:sz w:val="24"/>
          <w:szCs w:val="24"/>
        </w:rPr>
        <w:t xml:space="preserve">learning environment </w:t>
      </w:r>
      <w:r w:rsidR="00BE4E12">
        <w:rPr>
          <w:rFonts w:ascii="Arial" w:hAnsi="Arial" w:cs="Arial"/>
          <w:sz w:val="24"/>
          <w:szCs w:val="24"/>
        </w:rPr>
        <w:t xml:space="preserve">is familiar to the learners. </w:t>
      </w:r>
    </w:p>
    <w:p w14:paraId="71AB1704" w14:textId="28D02D63" w:rsidR="00F01006" w:rsidRDefault="000D1F96">
      <w:pPr>
        <w:spacing w:after="0" w:line="240" w:lineRule="auto"/>
        <w:rPr>
          <w:rFonts w:ascii="Arial" w:hAnsi="Arial" w:cs="Arial"/>
          <w:sz w:val="24"/>
          <w:szCs w:val="24"/>
        </w:rPr>
      </w:pPr>
      <w:r>
        <w:rPr>
          <w:rFonts w:ascii="Arial" w:hAnsi="Arial" w:cs="Arial"/>
          <w:sz w:val="24"/>
          <w:szCs w:val="24"/>
        </w:rPr>
        <w:t xml:space="preserve">Pre and post testing </w:t>
      </w:r>
      <w:r w:rsidR="008F61B2">
        <w:rPr>
          <w:rFonts w:ascii="Arial" w:hAnsi="Arial" w:cs="Arial"/>
          <w:sz w:val="24"/>
          <w:szCs w:val="24"/>
        </w:rPr>
        <w:t>are</w:t>
      </w:r>
      <w:r w:rsidR="00AC5EE2">
        <w:rPr>
          <w:rFonts w:ascii="Arial" w:hAnsi="Arial" w:cs="Arial"/>
          <w:sz w:val="24"/>
          <w:szCs w:val="24"/>
        </w:rPr>
        <w:t xml:space="preserve"> </w:t>
      </w:r>
      <w:r w:rsidR="004573C1">
        <w:rPr>
          <w:rFonts w:ascii="Arial" w:hAnsi="Arial" w:cs="Arial"/>
          <w:sz w:val="24"/>
          <w:szCs w:val="24"/>
        </w:rPr>
        <w:t>the other</w:t>
      </w:r>
      <w:r w:rsidR="00AC5EE2">
        <w:rPr>
          <w:rFonts w:ascii="Arial" w:hAnsi="Arial" w:cs="Arial"/>
          <w:sz w:val="24"/>
          <w:szCs w:val="24"/>
        </w:rPr>
        <w:t xml:space="preserve"> method </w:t>
      </w:r>
      <w:r w:rsidR="004573C1">
        <w:rPr>
          <w:rFonts w:ascii="Arial" w:hAnsi="Arial" w:cs="Arial"/>
          <w:sz w:val="24"/>
          <w:szCs w:val="24"/>
        </w:rPr>
        <w:t xml:space="preserve">which will play a role in </w:t>
      </w:r>
      <w:r w:rsidR="00180447">
        <w:rPr>
          <w:rFonts w:ascii="Arial" w:hAnsi="Arial" w:cs="Arial"/>
          <w:sz w:val="24"/>
          <w:szCs w:val="24"/>
        </w:rPr>
        <w:t>this</w:t>
      </w:r>
      <w:r w:rsidR="004573C1">
        <w:rPr>
          <w:rFonts w:ascii="Arial" w:hAnsi="Arial" w:cs="Arial"/>
          <w:sz w:val="24"/>
          <w:szCs w:val="24"/>
        </w:rPr>
        <w:t xml:space="preserve"> study. The </w:t>
      </w:r>
      <w:r w:rsidR="00D81478">
        <w:rPr>
          <w:rFonts w:ascii="Arial" w:hAnsi="Arial" w:cs="Arial"/>
          <w:sz w:val="24"/>
          <w:szCs w:val="24"/>
        </w:rPr>
        <w:t>quantitative</w:t>
      </w:r>
      <w:r w:rsidR="004573C1">
        <w:rPr>
          <w:rFonts w:ascii="Arial" w:hAnsi="Arial" w:cs="Arial"/>
          <w:sz w:val="24"/>
          <w:szCs w:val="24"/>
        </w:rPr>
        <w:t xml:space="preserve"> data </w:t>
      </w:r>
      <w:r w:rsidR="004D4F6D">
        <w:rPr>
          <w:rFonts w:ascii="Arial" w:hAnsi="Arial" w:cs="Arial"/>
          <w:sz w:val="24"/>
          <w:szCs w:val="24"/>
        </w:rPr>
        <w:t>can enable the researcher</w:t>
      </w:r>
      <w:r w:rsidR="00EE0CF1">
        <w:rPr>
          <w:rFonts w:ascii="Arial" w:hAnsi="Arial" w:cs="Arial"/>
          <w:sz w:val="24"/>
          <w:szCs w:val="24"/>
        </w:rPr>
        <w:t xml:space="preserve"> to identify the level of conceptual understanding </w:t>
      </w:r>
      <w:r w:rsidR="0055105A">
        <w:rPr>
          <w:rFonts w:ascii="Arial" w:hAnsi="Arial" w:cs="Arial"/>
          <w:sz w:val="24"/>
          <w:szCs w:val="24"/>
        </w:rPr>
        <w:t>learners</w:t>
      </w:r>
      <w:r w:rsidR="00EE0CF1">
        <w:rPr>
          <w:rFonts w:ascii="Arial" w:hAnsi="Arial" w:cs="Arial"/>
          <w:sz w:val="24"/>
          <w:szCs w:val="24"/>
        </w:rPr>
        <w:t xml:space="preserve"> have prior to the </w:t>
      </w:r>
      <w:r w:rsidR="006D3ADF">
        <w:rPr>
          <w:rFonts w:ascii="Arial" w:hAnsi="Arial" w:cs="Arial"/>
          <w:sz w:val="24"/>
          <w:szCs w:val="24"/>
        </w:rPr>
        <w:t>intervention</w:t>
      </w:r>
      <w:r w:rsidR="00EE0CF1">
        <w:rPr>
          <w:rFonts w:ascii="Arial" w:hAnsi="Arial" w:cs="Arial"/>
          <w:sz w:val="24"/>
          <w:szCs w:val="24"/>
        </w:rPr>
        <w:t xml:space="preserve"> an</w:t>
      </w:r>
      <w:r w:rsidR="005D1065">
        <w:rPr>
          <w:rFonts w:ascii="Arial" w:hAnsi="Arial" w:cs="Arial"/>
          <w:sz w:val="24"/>
          <w:szCs w:val="24"/>
        </w:rPr>
        <w:t xml:space="preserve">d after </w:t>
      </w:r>
      <w:r w:rsidR="006D3ADF">
        <w:rPr>
          <w:rFonts w:ascii="Arial" w:hAnsi="Arial" w:cs="Arial"/>
          <w:sz w:val="24"/>
          <w:szCs w:val="24"/>
        </w:rPr>
        <w:t xml:space="preserve">it </w:t>
      </w:r>
      <w:r w:rsidR="005D1065">
        <w:rPr>
          <w:rFonts w:ascii="Arial" w:hAnsi="Arial" w:cs="Arial"/>
          <w:sz w:val="24"/>
          <w:szCs w:val="24"/>
        </w:rPr>
        <w:t>ha</w:t>
      </w:r>
      <w:r w:rsidR="006D3ADF">
        <w:rPr>
          <w:rFonts w:ascii="Arial" w:hAnsi="Arial" w:cs="Arial"/>
          <w:sz w:val="24"/>
          <w:szCs w:val="24"/>
        </w:rPr>
        <w:t>s</w:t>
      </w:r>
      <w:r w:rsidR="005D1065">
        <w:rPr>
          <w:rFonts w:ascii="Arial" w:hAnsi="Arial" w:cs="Arial"/>
          <w:sz w:val="24"/>
          <w:szCs w:val="24"/>
        </w:rPr>
        <w:t xml:space="preserve"> taken place. </w:t>
      </w:r>
      <w:r w:rsidR="00D81478" w:rsidRPr="00D81478">
        <w:rPr>
          <w:rFonts w:ascii="Arial" w:hAnsi="Arial" w:cs="Arial"/>
          <w:noProof/>
          <w:sz w:val="24"/>
          <w:szCs w:val="24"/>
        </w:rPr>
        <w:t xml:space="preserve">Shepard </w:t>
      </w:r>
      <w:r w:rsidR="00D81478">
        <w:rPr>
          <w:rFonts w:ascii="Arial" w:hAnsi="Arial" w:cs="Arial"/>
          <w:noProof/>
          <w:sz w:val="24"/>
          <w:szCs w:val="24"/>
        </w:rPr>
        <w:t>(</w:t>
      </w:r>
      <w:r w:rsidR="00D81478" w:rsidRPr="00D81478">
        <w:rPr>
          <w:rFonts w:ascii="Arial" w:hAnsi="Arial" w:cs="Arial"/>
          <w:noProof/>
          <w:sz w:val="24"/>
          <w:szCs w:val="24"/>
        </w:rPr>
        <w:t>2008)</w:t>
      </w:r>
      <w:r w:rsidR="005D1065">
        <w:rPr>
          <w:rFonts w:ascii="Arial" w:hAnsi="Arial" w:cs="Arial"/>
          <w:sz w:val="24"/>
          <w:szCs w:val="24"/>
        </w:rPr>
        <w:t xml:space="preserve"> </w:t>
      </w:r>
      <w:r w:rsidR="001E17F2">
        <w:rPr>
          <w:rFonts w:ascii="Arial" w:hAnsi="Arial" w:cs="Arial"/>
          <w:sz w:val="24"/>
          <w:szCs w:val="24"/>
        </w:rPr>
        <w:t xml:space="preserve">mentions </w:t>
      </w:r>
      <w:r w:rsidR="0017414F">
        <w:rPr>
          <w:rFonts w:ascii="Arial" w:hAnsi="Arial" w:cs="Arial"/>
          <w:sz w:val="24"/>
          <w:szCs w:val="24"/>
        </w:rPr>
        <w:t xml:space="preserve">that identifying the level of understanding </w:t>
      </w:r>
      <w:r w:rsidR="00F7047C">
        <w:rPr>
          <w:rFonts w:ascii="Arial" w:hAnsi="Arial" w:cs="Arial"/>
          <w:sz w:val="24"/>
          <w:szCs w:val="24"/>
        </w:rPr>
        <w:t xml:space="preserve">before the lesson takes place </w:t>
      </w:r>
      <w:r w:rsidR="0048173C">
        <w:rPr>
          <w:rFonts w:ascii="Arial" w:hAnsi="Arial" w:cs="Arial"/>
          <w:sz w:val="24"/>
          <w:szCs w:val="24"/>
        </w:rPr>
        <w:t>and the level of understanding they have gained after that lesson</w:t>
      </w:r>
      <w:r w:rsidR="002B5B1E">
        <w:rPr>
          <w:rFonts w:ascii="Arial" w:hAnsi="Arial" w:cs="Arial"/>
          <w:sz w:val="24"/>
          <w:szCs w:val="24"/>
        </w:rPr>
        <w:t xml:space="preserve"> will </w:t>
      </w:r>
      <w:r w:rsidR="008D4EB3">
        <w:rPr>
          <w:rFonts w:ascii="Arial" w:hAnsi="Arial" w:cs="Arial"/>
          <w:sz w:val="24"/>
          <w:szCs w:val="24"/>
        </w:rPr>
        <w:t xml:space="preserve">identify the misconceptions that </w:t>
      </w:r>
      <w:r w:rsidR="0055105A">
        <w:rPr>
          <w:rFonts w:ascii="Arial" w:hAnsi="Arial" w:cs="Arial"/>
          <w:sz w:val="24"/>
          <w:szCs w:val="24"/>
        </w:rPr>
        <w:t>learners</w:t>
      </w:r>
      <w:r w:rsidR="008D4EB3">
        <w:rPr>
          <w:rFonts w:ascii="Arial" w:hAnsi="Arial" w:cs="Arial"/>
          <w:sz w:val="24"/>
          <w:szCs w:val="24"/>
        </w:rPr>
        <w:t xml:space="preserve"> may have about the</w:t>
      </w:r>
      <w:r w:rsidR="00FA50EF">
        <w:rPr>
          <w:rFonts w:ascii="Arial" w:hAnsi="Arial" w:cs="Arial"/>
          <w:sz w:val="24"/>
          <w:szCs w:val="24"/>
        </w:rPr>
        <w:t xml:space="preserve"> lesson</w:t>
      </w:r>
      <w:r w:rsidR="008D4EB3">
        <w:rPr>
          <w:rFonts w:ascii="Arial" w:hAnsi="Arial" w:cs="Arial"/>
          <w:sz w:val="24"/>
          <w:szCs w:val="24"/>
        </w:rPr>
        <w:t xml:space="preserve"> </w:t>
      </w:r>
      <w:r w:rsidR="00E16312">
        <w:rPr>
          <w:rFonts w:ascii="Arial" w:hAnsi="Arial" w:cs="Arial"/>
          <w:sz w:val="24"/>
          <w:szCs w:val="24"/>
        </w:rPr>
        <w:t>content</w:t>
      </w:r>
      <w:r w:rsidR="008D4EB3">
        <w:rPr>
          <w:rFonts w:ascii="Arial" w:hAnsi="Arial" w:cs="Arial"/>
          <w:sz w:val="24"/>
          <w:szCs w:val="24"/>
        </w:rPr>
        <w:t xml:space="preserve">. </w:t>
      </w:r>
      <w:r w:rsidR="00EB4BB1" w:rsidRPr="00EB4BB1">
        <w:rPr>
          <w:rFonts w:ascii="Arial" w:hAnsi="Arial" w:cs="Arial"/>
          <w:noProof/>
          <w:sz w:val="24"/>
          <w:szCs w:val="24"/>
        </w:rPr>
        <w:t xml:space="preserve">Bernauer </w:t>
      </w:r>
      <w:r w:rsidR="00EB4BB1">
        <w:rPr>
          <w:rFonts w:ascii="Arial" w:hAnsi="Arial" w:cs="Arial"/>
          <w:noProof/>
          <w:sz w:val="24"/>
          <w:szCs w:val="24"/>
        </w:rPr>
        <w:t>(</w:t>
      </w:r>
      <w:r w:rsidR="00EB4BB1" w:rsidRPr="00EB4BB1">
        <w:rPr>
          <w:rFonts w:ascii="Arial" w:hAnsi="Arial" w:cs="Arial"/>
          <w:noProof/>
          <w:sz w:val="24"/>
          <w:szCs w:val="24"/>
        </w:rPr>
        <w:t>1998)</w:t>
      </w:r>
      <w:r w:rsidR="00EB4BB1">
        <w:rPr>
          <w:rFonts w:ascii="Arial" w:hAnsi="Arial" w:cs="Arial"/>
          <w:sz w:val="24"/>
          <w:szCs w:val="24"/>
        </w:rPr>
        <w:t xml:space="preserve"> and </w:t>
      </w:r>
      <w:r w:rsidR="00927A7B" w:rsidRPr="00927A7B">
        <w:rPr>
          <w:rFonts w:ascii="Arial" w:hAnsi="Arial" w:cs="Arial"/>
          <w:noProof/>
          <w:sz w:val="24"/>
          <w:szCs w:val="24"/>
        </w:rPr>
        <w:t xml:space="preserve">Beckman </w:t>
      </w:r>
      <w:r w:rsidR="00927A7B">
        <w:rPr>
          <w:rFonts w:ascii="Arial" w:hAnsi="Arial" w:cs="Arial"/>
          <w:noProof/>
          <w:sz w:val="24"/>
          <w:szCs w:val="24"/>
        </w:rPr>
        <w:t>(</w:t>
      </w:r>
      <w:r w:rsidR="00927A7B" w:rsidRPr="00927A7B">
        <w:rPr>
          <w:rFonts w:ascii="Arial" w:hAnsi="Arial" w:cs="Arial"/>
          <w:noProof/>
          <w:sz w:val="24"/>
          <w:szCs w:val="24"/>
        </w:rPr>
        <w:t>2008)</w:t>
      </w:r>
      <w:r w:rsidR="00927A7B">
        <w:rPr>
          <w:rFonts w:ascii="Arial" w:hAnsi="Arial" w:cs="Arial"/>
          <w:noProof/>
          <w:sz w:val="24"/>
          <w:szCs w:val="24"/>
        </w:rPr>
        <w:t xml:space="preserve"> </w:t>
      </w:r>
      <w:r w:rsidR="001C0289">
        <w:rPr>
          <w:rFonts w:ascii="Arial" w:hAnsi="Arial" w:cs="Arial"/>
          <w:sz w:val="24"/>
          <w:szCs w:val="24"/>
        </w:rPr>
        <w:t>su</w:t>
      </w:r>
      <w:r w:rsidR="00AA5151">
        <w:rPr>
          <w:rFonts w:ascii="Arial" w:hAnsi="Arial" w:cs="Arial"/>
          <w:sz w:val="24"/>
          <w:szCs w:val="24"/>
        </w:rPr>
        <w:t>gg</w:t>
      </w:r>
      <w:r w:rsidR="001C0289">
        <w:rPr>
          <w:rFonts w:ascii="Arial" w:hAnsi="Arial" w:cs="Arial"/>
          <w:sz w:val="24"/>
          <w:szCs w:val="24"/>
        </w:rPr>
        <w:t>ests that pre</w:t>
      </w:r>
      <w:r w:rsidR="00AA5151">
        <w:rPr>
          <w:rFonts w:ascii="Arial" w:hAnsi="Arial" w:cs="Arial"/>
          <w:sz w:val="24"/>
          <w:szCs w:val="24"/>
        </w:rPr>
        <w:t>-</w:t>
      </w:r>
      <w:r w:rsidR="0032469C">
        <w:rPr>
          <w:rFonts w:ascii="Arial" w:hAnsi="Arial" w:cs="Arial"/>
          <w:sz w:val="24"/>
          <w:szCs w:val="24"/>
        </w:rPr>
        <w:t>testing allows</w:t>
      </w:r>
      <w:r w:rsidR="00AA5151">
        <w:rPr>
          <w:rFonts w:ascii="Arial" w:hAnsi="Arial" w:cs="Arial"/>
          <w:sz w:val="24"/>
          <w:szCs w:val="24"/>
        </w:rPr>
        <w:t xml:space="preserve"> teacher to develop </w:t>
      </w:r>
      <w:r w:rsidR="00C55747">
        <w:rPr>
          <w:rFonts w:ascii="Arial" w:hAnsi="Arial" w:cs="Arial"/>
          <w:sz w:val="24"/>
          <w:szCs w:val="24"/>
        </w:rPr>
        <w:t xml:space="preserve">critical </w:t>
      </w:r>
      <w:r w:rsidR="00C35E09">
        <w:rPr>
          <w:rFonts w:ascii="Arial" w:hAnsi="Arial" w:cs="Arial"/>
          <w:sz w:val="24"/>
          <w:szCs w:val="24"/>
        </w:rPr>
        <w:t xml:space="preserve">learning goals </w:t>
      </w:r>
      <w:r w:rsidR="008914BF">
        <w:rPr>
          <w:rFonts w:ascii="Arial" w:hAnsi="Arial" w:cs="Arial"/>
          <w:sz w:val="24"/>
          <w:szCs w:val="24"/>
        </w:rPr>
        <w:t xml:space="preserve">whereby lessons are tailored </w:t>
      </w:r>
      <w:r w:rsidR="00257B5D">
        <w:rPr>
          <w:rFonts w:ascii="Arial" w:hAnsi="Arial" w:cs="Arial"/>
          <w:sz w:val="24"/>
          <w:szCs w:val="24"/>
        </w:rPr>
        <w:t xml:space="preserve">to the areas in which </w:t>
      </w:r>
      <w:r w:rsidR="0055105A">
        <w:rPr>
          <w:rFonts w:ascii="Arial" w:hAnsi="Arial" w:cs="Arial"/>
          <w:sz w:val="24"/>
          <w:szCs w:val="24"/>
        </w:rPr>
        <w:t>learners</w:t>
      </w:r>
      <w:r w:rsidR="0038534B">
        <w:rPr>
          <w:rFonts w:ascii="Arial" w:hAnsi="Arial" w:cs="Arial"/>
          <w:sz w:val="24"/>
          <w:szCs w:val="24"/>
        </w:rPr>
        <w:t xml:space="preserve"> need to improve their understanding</w:t>
      </w:r>
      <w:r w:rsidR="006E0B88">
        <w:rPr>
          <w:rFonts w:ascii="Arial" w:hAnsi="Arial" w:cs="Arial"/>
          <w:sz w:val="24"/>
          <w:szCs w:val="24"/>
        </w:rPr>
        <w:t>. However</w:t>
      </w:r>
      <w:r w:rsidR="00853FEC">
        <w:rPr>
          <w:rFonts w:ascii="Arial" w:hAnsi="Arial" w:cs="Arial"/>
          <w:sz w:val="24"/>
          <w:szCs w:val="24"/>
        </w:rPr>
        <w:t>,</w:t>
      </w:r>
      <w:r w:rsidR="006E0B88">
        <w:rPr>
          <w:rFonts w:ascii="Arial" w:hAnsi="Arial" w:cs="Arial"/>
          <w:sz w:val="24"/>
          <w:szCs w:val="24"/>
        </w:rPr>
        <w:t xml:space="preserve"> it can be argued </w:t>
      </w:r>
      <w:r w:rsidR="000F43D8">
        <w:rPr>
          <w:rFonts w:ascii="Arial" w:hAnsi="Arial" w:cs="Arial"/>
          <w:sz w:val="24"/>
          <w:szCs w:val="24"/>
        </w:rPr>
        <w:t xml:space="preserve">that before and after </w:t>
      </w:r>
      <w:r w:rsidR="00783E03">
        <w:rPr>
          <w:rFonts w:ascii="Arial" w:hAnsi="Arial" w:cs="Arial"/>
          <w:sz w:val="24"/>
          <w:szCs w:val="24"/>
        </w:rPr>
        <w:t>testing</w:t>
      </w:r>
      <w:r w:rsidR="000F43D8">
        <w:rPr>
          <w:rFonts w:ascii="Arial" w:hAnsi="Arial" w:cs="Arial"/>
          <w:sz w:val="24"/>
          <w:szCs w:val="24"/>
        </w:rPr>
        <w:t xml:space="preserve"> </w:t>
      </w:r>
      <w:r w:rsidR="00CC2602">
        <w:rPr>
          <w:rFonts w:ascii="Arial" w:hAnsi="Arial" w:cs="Arial"/>
          <w:sz w:val="24"/>
          <w:szCs w:val="24"/>
        </w:rPr>
        <w:t xml:space="preserve">is only really used for understanding the impact of short term </w:t>
      </w:r>
      <w:r w:rsidR="0032469C">
        <w:rPr>
          <w:rFonts w:ascii="Arial" w:hAnsi="Arial" w:cs="Arial"/>
          <w:sz w:val="24"/>
          <w:szCs w:val="24"/>
        </w:rPr>
        <w:t xml:space="preserve">interventions but over longer </w:t>
      </w:r>
      <w:r w:rsidR="00853FEC">
        <w:rPr>
          <w:rFonts w:ascii="Arial" w:hAnsi="Arial" w:cs="Arial"/>
          <w:sz w:val="24"/>
          <w:szCs w:val="24"/>
        </w:rPr>
        <w:t>periods</w:t>
      </w:r>
      <w:r w:rsidR="0032469C">
        <w:rPr>
          <w:rFonts w:ascii="Arial" w:hAnsi="Arial" w:cs="Arial"/>
          <w:sz w:val="24"/>
          <w:szCs w:val="24"/>
        </w:rPr>
        <w:t xml:space="preserve"> of time there is a threat to the </w:t>
      </w:r>
      <w:r w:rsidR="008154D1">
        <w:rPr>
          <w:rFonts w:ascii="Arial" w:hAnsi="Arial" w:cs="Arial"/>
          <w:sz w:val="24"/>
          <w:szCs w:val="24"/>
        </w:rPr>
        <w:t>validity</w:t>
      </w:r>
      <w:r w:rsidR="0032469C">
        <w:rPr>
          <w:rFonts w:ascii="Arial" w:hAnsi="Arial" w:cs="Arial"/>
          <w:sz w:val="24"/>
          <w:szCs w:val="24"/>
        </w:rPr>
        <w:t xml:space="preserve"> of the results</w:t>
      </w:r>
      <w:r w:rsidR="008C04CE">
        <w:rPr>
          <w:rFonts w:ascii="Arial" w:hAnsi="Arial" w:cs="Arial"/>
          <w:sz w:val="24"/>
          <w:szCs w:val="24"/>
        </w:rPr>
        <w:t xml:space="preserve"> </w:t>
      </w:r>
      <w:sdt>
        <w:sdtPr>
          <w:rPr>
            <w:rFonts w:ascii="Arial" w:hAnsi="Arial" w:cs="Arial"/>
            <w:sz w:val="24"/>
            <w:szCs w:val="24"/>
          </w:rPr>
          <w:id w:val="-1252969027"/>
          <w:citation/>
        </w:sdtPr>
        <w:sdtEndPr/>
        <w:sdtContent>
          <w:r w:rsidR="00E91BBE">
            <w:rPr>
              <w:rFonts w:ascii="Arial" w:hAnsi="Arial" w:cs="Arial"/>
              <w:sz w:val="24"/>
              <w:szCs w:val="24"/>
            </w:rPr>
            <w:fldChar w:fldCharType="begin"/>
          </w:r>
          <w:r w:rsidR="00E91BBE">
            <w:rPr>
              <w:rFonts w:ascii="Arial" w:hAnsi="Arial" w:cs="Arial"/>
              <w:sz w:val="24"/>
              <w:szCs w:val="24"/>
            </w:rPr>
            <w:instrText xml:space="preserve"> CITATION Fra12 \l 2057 </w:instrText>
          </w:r>
          <w:r w:rsidR="00E91BBE">
            <w:rPr>
              <w:rFonts w:ascii="Arial" w:hAnsi="Arial" w:cs="Arial"/>
              <w:sz w:val="24"/>
              <w:szCs w:val="24"/>
            </w:rPr>
            <w:fldChar w:fldCharType="separate"/>
          </w:r>
          <w:r w:rsidR="00CB1BBC" w:rsidRPr="00CB1BBC">
            <w:rPr>
              <w:rFonts w:ascii="Arial" w:hAnsi="Arial" w:cs="Arial"/>
              <w:noProof/>
              <w:sz w:val="24"/>
              <w:szCs w:val="24"/>
            </w:rPr>
            <w:t>(Frankham &amp; Smears, 2012)</w:t>
          </w:r>
          <w:r w:rsidR="00E91BBE">
            <w:rPr>
              <w:rFonts w:ascii="Arial" w:hAnsi="Arial" w:cs="Arial"/>
              <w:sz w:val="24"/>
              <w:szCs w:val="24"/>
            </w:rPr>
            <w:fldChar w:fldCharType="end"/>
          </w:r>
        </w:sdtContent>
      </w:sdt>
      <w:r w:rsidR="008C04CE">
        <w:rPr>
          <w:rFonts w:ascii="Arial" w:hAnsi="Arial" w:cs="Arial"/>
          <w:sz w:val="24"/>
          <w:szCs w:val="24"/>
        </w:rPr>
        <w:t xml:space="preserve">. This also suggesting there this is a </w:t>
      </w:r>
      <w:r w:rsidR="008C04CE">
        <w:rPr>
          <w:rFonts w:ascii="Arial" w:hAnsi="Arial" w:cs="Arial"/>
          <w:sz w:val="24"/>
          <w:szCs w:val="24"/>
        </w:rPr>
        <w:lastRenderedPageBreak/>
        <w:t xml:space="preserve">limit to how much depth </w:t>
      </w:r>
      <w:r w:rsidR="005B5DCC">
        <w:rPr>
          <w:rFonts w:ascii="Arial" w:hAnsi="Arial" w:cs="Arial"/>
          <w:sz w:val="24"/>
          <w:szCs w:val="24"/>
        </w:rPr>
        <w:t>ther</w:t>
      </w:r>
      <w:r w:rsidR="00695D63">
        <w:rPr>
          <w:rFonts w:ascii="Arial" w:hAnsi="Arial" w:cs="Arial"/>
          <w:sz w:val="24"/>
          <w:szCs w:val="24"/>
        </w:rPr>
        <w:t>e is within the stud</w:t>
      </w:r>
      <w:r w:rsidR="0091070E">
        <w:rPr>
          <w:rFonts w:ascii="Arial" w:hAnsi="Arial" w:cs="Arial"/>
          <w:sz w:val="24"/>
          <w:szCs w:val="24"/>
        </w:rPr>
        <w:t>y and can be more effective more larger and shorter studies</w:t>
      </w:r>
      <w:r w:rsidR="00C44515">
        <w:rPr>
          <w:rFonts w:ascii="Arial" w:hAnsi="Arial" w:cs="Arial"/>
          <w:sz w:val="24"/>
          <w:szCs w:val="24"/>
        </w:rPr>
        <w:t xml:space="preserve"> looking for cause and effect</w:t>
      </w:r>
      <w:r w:rsidR="0091070E">
        <w:rPr>
          <w:rFonts w:ascii="Arial" w:hAnsi="Arial" w:cs="Arial"/>
          <w:sz w:val="24"/>
          <w:szCs w:val="24"/>
        </w:rPr>
        <w:t>.</w:t>
      </w:r>
      <w:r w:rsidR="00964D67">
        <w:rPr>
          <w:rFonts w:ascii="Arial" w:hAnsi="Arial" w:cs="Arial"/>
          <w:sz w:val="24"/>
          <w:szCs w:val="24"/>
        </w:rPr>
        <w:t xml:space="preserve"> </w:t>
      </w:r>
    </w:p>
    <w:p w14:paraId="2C6D2AB3" w14:textId="77777777" w:rsidR="00F01006" w:rsidRDefault="00F01006">
      <w:pPr>
        <w:spacing w:after="0" w:line="240" w:lineRule="auto"/>
        <w:rPr>
          <w:rFonts w:ascii="Arial" w:hAnsi="Arial" w:cs="Arial"/>
          <w:sz w:val="24"/>
          <w:szCs w:val="24"/>
        </w:rPr>
      </w:pPr>
    </w:p>
    <w:p w14:paraId="4A38D3C6" w14:textId="0439B675" w:rsidR="00F01006" w:rsidRDefault="00964D67">
      <w:pPr>
        <w:spacing w:after="0" w:line="240" w:lineRule="auto"/>
        <w:rPr>
          <w:rFonts w:ascii="Arial" w:hAnsi="Arial" w:cs="Arial"/>
          <w:sz w:val="24"/>
          <w:szCs w:val="24"/>
        </w:rPr>
      </w:pPr>
      <w:r>
        <w:rPr>
          <w:rFonts w:ascii="Arial" w:hAnsi="Arial" w:cs="Arial"/>
          <w:sz w:val="24"/>
          <w:szCs w:val="24"/>
        </w:rPr>
        <w:t>Furthermore,</w:t>
      </w:r>
      <w:r w:rsidR="00683F47">
        <w:rPr>
          <w:rFonts w:ascii="Arial" w:hAnsi="Arial" w:cs="Arial"/>
          <w:sz w:val="24"/>
          <w:szCs w:val="24"/>
        </w:rPr>
        <w:t xml:space="preserve"> there are ethical implications associated with </w:t>
      </w:r>
      <w:r w:rsidR="000E234B">
        <w:rPr>
          <w:rFonts w:ascii="Arial" w:hAnsi="Arial" w:cs="Arial"/>
          <w:sz w:val="24"/>
          <w:szCs w:val="24"/>
        </w:rPr>
        <w:t>this</w:t>
      </w:r>
      <w:r w:rsidR="00683F47">
        <w:rPr>
          <w:rFonts w:ascii="Arial" w:hAnsi="Arial" w:cs="Arial"/>
          <w:sz w:val="24"/>
          <w:szCs w:val="24"/>
        </w:rPr>
        <w:t xml:space="preserve"> research study. Informed consent </w:t>
      </w:r>
      <w:r w:rsidR="00AC2CEA">
        <w:rPr>
          <w:rFonts w:ascii="Arial" w:hAnsi="Arial" w:cs="Arial"/>
          <w:sz w:val="24"/>
          <w:szCs w:val="24"/>
        </w:rPr>
        <w:t xml:space="preserve">was gained from </w:t>
      </w:r>
      <w:r w:rsidR="0055105A">
        <w:rPr>
          <w:rFonts w:ascii="Arial" w:hAnsi="Arial" w:cs="Arial"/>
          <w:sz w:val="24"/>
          <w:szCs w:val="24"/>
        </w:rPr>
        <w:t>learners</w:t>
      </w:r>
      <w:r w:rsidR="00AC2CEA">
        <w:rPr>
          <w:rFonts w:ascii="Arial" w:hAnsi="Arial" w:cs="Arial"/>
          <w:sz w:val="24"/>
          <w:szCs w:val="24"/>
        </w:rPr>
        <w:t xml:space="preserve"> through the use of a consent form with </w:t>
      </w:r>
      <w:r w:rsidR="003C4EF7">
        <w:rPr>
          <w:rFonts w:ascii="Arial" w:hAnsi="Arial" w:cs="Arial"/>
          <w:sz w:val="24"/>
          <w:szCs w:val="24"/>
        </w:rPr>
        <w:t>parental consent already obtained through the school policy and procedure</w:t>
      </w:r>
      <w:r w:rsidR="00D67FA4">
        <w:rPr>
          <w:rFonts w:ascii="Arial" w:hAnsi="Arial" w:cs="Arial"/>
          <w:sz w:val="24"/>
          <w:szCs w:val="24"/>
        </w:rPr>
        <w:t xml:space="preserve"> </w:t>
      </w:r>
      <w:r w:rsidR="003C4EF7">
        <w:rPr>
          <w:rFonts w:ascii="Arial" w:hAnsi="Arial" w:cs="Arial"/>
          <w:sz w:val="24"/>
          <w:szCs w:val="24"/>
        </w:rPr>
        <w:t>(</w:t>
      </w:r>
      <w:sdt>
        <w:sdtPr>
          <w:rPr>
            <w:rFonts w:ascii="Arial" w:hAnsi="Arial" w:cs="Arial"/>
            <w:sz w:val="24"/>
            <w:szCs w:val="24"/>
          </w:rPr>
          <w:id w:val="626743374"/>
          <w:citation/>
        </w:sdtPr>
        <w:sdtEndPr/>
        <w:sdtContent>
          <w:r w:rsidR="00AB1930">
            <w:rPr>
              <w:rFonts w:ascii="Arial" w:hAnsi="Arial" w:cs="Arial"/>
              <w:sz w:val="24"/>
              <w:szCs w:val="24"/>
            </w:rPr>
            <w:fldChar w:fldCharType="begin"/>
          </w:r>
          <w:r w:rsidR="00AB1930">
            <w:rPr>
              <w:rFonts w:ascii="Arial" w:hAnsi="Arial" w:cs="Arial"/>
              <w:sz w:val="24"/>
              <w:szCs w:val="24"/>
            </w:rPr>
            <w:instrText xml:space="preserve"> CITATION THE14 \l 2057 </w:instrText>
          </w:r>
          <w:r w:rsidR="00AB1930">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(THE EUROPEAN PARLIAMENT AND THE COUNCIL OF THE EUROPEAN UNION, , 2014)</w:t>
          </w:r>
          <w:r w:rsidR="00AB1930">
            <w:rPr>
              <w:rFonts w:ascii="Arial" w:hAnsi="Arial" w:cs="Arial"/>
              <w:sz w:val="24"/>
              <w:szCs w:val="24"/>
            </w:rPr>
            <w:fldChar w:fldCharType="end"/>
          </w:r>
        </w:sdtContent>
      </w:sdt>
      <w:r w:rsidR="003C4EF7">
        <w:rPr>
          <w:rFonts w:ascii="Arial" w:hAnsi="Arial" w:cs="Arial"/>
          <w:sz w:val="24"/>
          <w:szCs w:val="24"/>
        </w:rPr>
        <w:t xml:space="preserve">. </w:t>
      </w:r>
      <w:r w:rsidR="00B420AE">
        <w:rPr>
          <w:rFonts w:ascii="Arial" w:hAnsi="Arial" w:cs="Arial"/>
          <w:sz w:val="24"/>
          <w:szCs w:val="24"/>
        </w:rPr>
        <w:t xml:space="preserve">The </w:t>
      </w:r>
      <w:r>
        <w:rPr>
          <w:rFonts w:ascii="Arial" w:hAnsi="Arial" w:cs="Arial"/>
          <w:sz w:val="24"/>
          <w:szCs w:val="24"/>
        </w:rPr>
        <w:t xml:space="preserve">ethical implications of using </w:t>
      </w:r>
      <w:r w:rsidR="00F01006">
        <w:rPr>
          <w:rFonts w:ascii="Arial" w:hAnsi="Arial" w:cs="Arial"/>
          <w:sz w:val="24"/>
          <w:szCs w:val="24"/>
        </w:rPr>
        <w:t>pre and post</w:t>
      </w:r>
      <w:r>
        <w:rPr>
          <w:rFonts w:ascii="Arial" w:hAnsi="Arial" w:cs="Arial"/>
          <w:sz w:val="24"/>
          <w:szCs w:val="24"/>
        </w:rPr>
        <w:t xml:space="preserve"> </w:t>
      </w:r>
      <w:r w:rsidR="00D67FA4">
        <w:rPr>
          <w:rFonts w:ascii="Arial" w:hAnsi="Arial" w:cs="Arial"/>
          <w:sz w:val="24"/>
          <w:szCs w:val="24"/>
        </w:rPr>
        <w:t>testing</w:t>
      </w:r>
      <w:r>
        <w:rPr>
          <w:rFonts w:ascii="Arial" w:hAnsi="Arial" w:cs="Arial"/>
          <w:sz w:val="24"/>
          <w:szCs w:val="24"/>
        </w:rPr>
        <w:t xml:space="preserve"> </w:t>
      </w:r>
      <w:r w:rsidR="00540549">
        <w:rPr>
          <w:rFonts w:ascii="Arial" w:hAnsi="Arial" w:cs="Arial"/>
          <w:sz w:val="24"/>
          <w:szCs w:val="24"/>
        </w:rPr>
        <w:t xml:space="preserve">are to ensure the </w:t>
      </w:r>
      <w:r w:rsidR="00327002">
        <w:rPr>
          <w:rFonts w:ascii="Arial" w:hAnsi="Arial" w:cs="Arial"/>
          <w:sz w:val="24"/>
          <w:szCs w:val="24"/>
        </w:rPr>
        <w:t xml:space="preserve">results of the study </w:t>
      </w:r>
      <w:r w:rsidR="00540549">
        <w:rPr>
          <w:rFonts w:ascii="Arial" w:hAnsi="Arial" w:cs="Arial"/>
          <w:sz w:val="24"/>
          <w:szCs w:val="24"/>
        </w:rPr>
        <w:t>are</w:t>
      </w:r>
      <w:r w:rsidR="00275422">
        <w:rPr>
          <w:rFonts w:ascii="Arial" w:hAnsi="Arial" w:cs="Arial"/>
          <w:sz w:val="24"/>
          <w:szCs w:val="24"/>
        </w:rPr>
        <w:t xml:space="preserve"> </w:t>
      </w:r>
      <w:r w:rsidR="00A06E71">
        <w:rPr>
          <w:rFonts w:ascii="Arial" w:hAnsi="Arial" w:cs="Arial"/>
          <w:sz w:val="24"/>
          <w:szCs w:val="24"/>
        </w:rPr>
        <w:t>anonymous</w:t>
      </w:r>
      <w:r w:rsidR="00275422">
        <w:rPr>
          <w:rFonts w:ascii="Arial" w:hAnsi="Arial" w:cs="Arial"/>
          <w:sz w:val="24"/>
          <w:szCs w:val="24"/>
        </w:rPr>
        <w:t xml:space="preserve"> and </w:t>
      </w:r>
      <w:r w:rsidR="00F704DB">
        <w:rPr>
          <w:rFonts w:ascii="Arial" w:hAnsi="Arial" w:cs="Arial"/>
          <w:sz w:val="24"/>
          <w:szCs w:val="24"/>
        </w:rPr>
        <w:t>confidential</w:t>
      </w:r>
      <w:r w:rsidR="00540549">
        <w:rPr>
          <w:rFonts w:ascii="Arial" w:hAnsi="Arial" w:cs="Arial"/>
          <w:sz w:val="24"/>
          <w:szCs w:val="24"/>
        </w:rPr>
        <w:t xml:space="preserve"> </w:t>
      </w:r>
      <w:r w:rsidR="00F704DB">
        <w:rPr>
          <w:rFonts w:ascii="Arial" w:hAnsi="Arial" w:cs="Arial"/>
          <w:sz w:val="24"/>
          <w:szCs w:val="24"/>
        </w:rPr>
        <w:t>especially with regards to the compliance with the data p</w:t>
      </w:r>
      <w:r w:rsidR="001E7C10">
        <w:rPr>
          <w:rFonts w:ascii="Arial" w:hAnsi="Arial" w:cs="Arial"/>
          <w:sz w:val="24"/>
          <w:szCs w:val="24"/>
        </w:rPr>
        <w:t xml:space="preserve">rotection act. </w:t>
      </w:r>
      <w:r w:rsidR="00F01006">
        <w:rPr>
          <w:rFonts w:ascii="Arial" w:hAnsi="Arial" w:cs="Arial"/>
          <w:sz w:val="24"/>
          <w:szCs w:val="24"/>
        </w:rPr>
        <w:t>Thus,</w:t>
      </w:r>
      <w:r w:rsidR="001E7C10">
        <w:rPr>
          <w:rFonts w:ascii="Arial" w:hAnsi="Arial" w:cs="Arial"/>
          <w:sz w:val="24"/>
          <w:szCs w:val="24"/>
        </w:rPr>
        <w:t xml:space="preserve"> the storage and transfer</w:t>
      </w:r>
      <w:r w:rsidR="00633197">
        <w:rPr>
          <w:rFonts w:ascii="Arial" w:hAnsi="Arial" w:cs="Arial"/>
          <w:sz w:val="24"/>
          <w:szCs w:val="24"/>
        </w:rPr>
        <w:t xml:space="preserve"> </w:t>
      </w:r>
      <w:r w:rsidR="00A06E71">
        <w:rPr>
          <w:rFonts w:ascii="Arial" w:hAnsi="Arial" w:cs="Arial"/>
          <w:sz w:val="24"/>
          <w:szCs w:val="24"/>
        </w:rPr>
        <w:t xml:space="preserve">of data </w:t>
      </w:r>
      <w:r w:rsidR="00633197">
        <w:rPr>
          <w:rFonts w:ascii="Arial" w:hAnsi="Arial" w:cs="Arial"/>
          <w:sz w:val="24"/>
          <w:szCs w:val="24"/>
        </w:rPr>
        <w:t>will be on a cloud</w:t>
      </w:r>
      <w:r w:rsidR="00F01006">
        <w:rPr>
          <w:rFonts w:ascii="Arial" w:hAnsi="Arial" w:cs="Arial"/>
          <w:sz w:val="24"/>
          <w:szCs w:val="24"/>
        </w:rPr>
        <w:t>-</w:t>
      </w:r>
      <w:r w:rsidR="00633197">
        <w:rPr>
          <w:rFonts w:ascii="Arial" w:hAnsi="Arial" w:cs="Arial"/>
          <w:sz w:val="24"/>
          <w:szCs w:val="24"/>
        </w:rPr>
        <w:t xml:space="preserve">based storage facility that is password protected and encrypted. Also, due to the </w:t>
      </w:r>
      <w:r w:rsidR="0055105A">
        <w:rPr>
          <w:rFonts w:ascii="Arial" w:hAnsi="Arial" w:cs="Arial"/>
          <w:sz w:val="24"/>
          <w:szCs w:val="24"/>
        </w:rPr>
        <w:t>learners</w:t>
      </w:r>
      <w:r w:rsidR="00633197">
        <w:rPr>
          <w:rFonts w:ascii="Arial" w:hAnsi="Arial" w:cs="Arial"/>
          <w:sz w:val="24"/>
          <w:szCs w:val="24"/>
        </w:rPr>
        <w:t xml:space="preserve"> having a right to withdraw at any time</w:t>
      </w:r>
      <w:r w:rsidR="00FE003B">
        <w:rPr>
          <w:rFonts w:ascii="Arial" w:hAnsi="Arial" w:cs="Arial"/>
          <w:sz w:val="24"/>
          <w:szCs w:val="24"/>
        </w:rPr>
        <w:t>,</w:t>
      </w:r>
      <w:r w:rsidR="00633197">
        <w:rPr>
          <w:rFonts w:ascii="Arial" w:hAnsi="Arial" w:cs="Arial"/>
          <w:sz w:val="24"/>
          <w:szCs w:val="24"/>
        </w:rPr>
        <w:t xml:space="preserve"> </w:t>
      </w:r>
      <w:r w:rsidR="004276F0">
        <w:rPr>
          <w:rFonts w:ascii="Arial" w:hAnsi="Arial" w:cs="Arial"/>
          <w:sz w:val="24"/>
          <w:szCs w:val="24"/>
        </w:rPr>
        <w:t>each pupil will be given a unique number to identify themselves, with myself having a separate copy with the names</w:t>
      </w:r>
      <w:r w:rsidR="00F01006">
        <w:rPr>
          <w:rFonts w:ascii="Arial" w:hAnsi="Arial" w:cs="Arial"/>
          <w:sz w:val="24"/>
          <w:szCs w:val="24"/>
        </w:rPr>
        <w:t xml:space="preserve"> and unique numbers of </w:t>
      </w:r>
      <w:r w:rsidR="0055105A">
        <w:rPr>
          <w:rFonts w:ascii="Arial" w:hAnsi="Arial" w:cs="Arial"/>
          <w:sz w:val="24"/>
          <w:szCs w:val="24"/>
        </w:rPr>
        <w:t>learners</w:t>
      </w:r>
      <w:r w:rsidR="00F01006">
        <w:rPr>
          <w:rFonts w:ascii="Arial" w:hAnsi="Arial" w:cs="Arial"/>
          <w:sz w:val="24"/>
          <w:szCs w:val="24"/>
        </w:rPr>
        <w:t xml:space="preserve"> stored in a password protected and encrypted USB memory stick</w:t>
      </w:r>
      <w:r w:rsidR="00A562CE">
        <w:rPr>
          <w:rFonts w:ascii="Arial" w:hAnsi="Arial" w:cs="Arial"/>
          <w:sz w:val="24"/>
          <w:szCs w:val="24"/>
        </w:rPr>
        <w:t xml:space="preserve"> </w:t>
      </w:r>
      <w:sdt>
        <w:sdtPr>
          <w:rPr>
            <w:rFonts w:ascii="Arial" w:hAnsi="Arial" w:cs="Arial"/>
            <w:sz w:val="24"/>
            <w:szCs w:val="24"/>
          </w:rPr>
          <w:id w:val="1764409198"/>
          <w:citation/>
        </w:sdtPr>
        <w:sdtEndPr/>
        <w:sdtContent>
          <w:r w:rsidR="00AA2AD1">
            <w:rPr>
              <w:rFonts w:ascii="Arial" w:hAnsi="Arial" w:cs="Arial"/>
              <w:sz w:val="24"/>
              <w:szCs w:val="24"/>
            </w:rPr>
            <w:fldChar w:fldCharType="begin"/>
          </w:r>
          <w:r w:rsidR="00AA2AD1">
            <w:rPr>
              <w:rFonts w:ascii="Arial" w:hAnsi="Arial" w:cs="Arial"/>
              <w:sz w:val="24"/>
              <w:szCs w:val="24"/>
            </w:rPr>
            <w:instrText xml:space="preserve">CITATION UKG \l 2057 </w:instrText>
          </w:r>
          <w:r w:rsidR="00AA2AD1">
            <w:rPr>
              <w:rFonts w:ascii="Arial" w:hAnsi="Arial" w:cs="Arial"/>
              <w:sz w:val="24"/>
              <w:szCs w:val="24"/>
            </w:rPr>
            <w:fldChar w:fldCharType="separate"/>
          </w:r>
          <w:r w:rsidR="00CB1BBC" w:rsidRPr="00CB1BBC">
            <w:rPr>
              <w:rFonts w:ascii="Arial" w:hAnsi="Arial" w:cs="Arial"/>
              <w:noProof/>
              <w:sz w:val="24"/>
              <w:szCs w:val="24"/>
            </w:rPr>
            <w:t>(UK Governement, 2018)</w:t>
          </w:r>
          <w:r w:rsidR="00AA2AD1">
            <w:rPr>
              <w:rFonts w:ascii="Arial" w:hAnsi="Arial" w:cs="Arial"/>
              <w:sz w:val="24"/>
              <w:szCs w:val="24"/>
            </w:rPr>
            <w:fldChar w:fldCharType="end"/>
          </w:r>
        </w:sdtContent>
      </w:sdt>
      <w:r w:rsidR="00AA2AD1">
        <w:rPr>
          <w:rFonts w:ascii="Arial" w:hAnsi="Arial" w:cs="Arial"/>
          <w:sz w:val="24"/>
          <w:szCs w:val="24"/>
        </w:rPr>
        <w:t xml:space="preserve">. </w:t>
      </w:r>
      <w:r w:rsidR="00D32A41">
        <w:rPr>
          <w:rFonts w:ascii="Arial" w:hAnsi="Arial" w:cs="Arial"/>
          <w:sz w:val="24"/>
          <w:szCs w:val="24"/>
        </w:rPr>
        <w:t>In addition</w:t>
      </w:r>
      <w:r w:rsidR="00387981">
        <w:rPr>
          <w:rFonts w:ascii="Arial" w:hAnsi="Arial" w:cs="Arial"/>
          <w:sz w:val="24"/>
          <w:szCs w:val="24"/>
        </w:rPr>
        <w:t xml:space="preserve">, </w:t>
      </w:r>
      <w:r w:rsidR="007C6F9C">
        <w:rPr>
          <w:rFonts w:ascii="Arial" w:hAnsi="Arial" w:cs="Arial"/>
          <w:sz w:val="24"/>
          <w:szCs w:val="24"/>
        </w:rPr>
        <w:t xml:space="preserve">the reflection on </w:t>
      </w:r>
      <w:r w:rsidR="008F01C4">
        <w:rPr>
          <w:rFonts w:ascii="Arial" w:hAnsi="Arial" w:cs="Arial"/>
          <w:sz w:val="24"/>
          <w:szCs w:val="24"/>
        </w:rPr>
        <w:t xml:space="preserve">the outcome of the assessment activities with relate to the </w:t>
      </w:r>
      <w:r w:rsidR="0055105A">
        <w:rPr>
          <w:rFonts w:ascii="Arial" w:hAnsi="Arial" w:cs="Arial"/>
          <w:sz w:val="24"/>
          <w:szCs w:val="24"/>
        </w:rPr>
        <w:t>learners</w:t>
      </w:r>
      <w:r w:rsidR="008F01C4">
        <w:rPr>
          <w:rFonts w:ascii="Arial" w:hAnsi="Arial" w:cs="Arial"/>
          <w:sz w:val="24"/>
          <w:szCs w:val="24"/>
        </w:rPr>
        <w:t xml:space="preserve"> work</w:t>
      </w:r>
      <w:r w:rsidR="008F22AE">
        <w:rPr>
          <w:rFonts w:ascii="Arial" w:hAnsi="Arial" w:cs="Arial"/>
          <w:sz w:val="24"/>
          <w:szCs w:val="24"/>
        </w:rPr>
        <w:t xml:space="preserve"> but also focusing on the exclusion of the </w:t>
      </w:r>
      <w:r w:rsidR="00264EDF">
        <w:rPr>
          <w:rFonts w:ascii="Arial" w:hAnsi="Arial" w:cs="Arial"/>
          <w:sz w:val="24"/>
          <w:szCs w:val="24"/>
        </w:rPr>
        <w:t>subject’s</w:t>
      </w:r>
      <w:r w:rsidR="008F22AE">
        <w:rPr>
          <w:rFonts w:ascii="Arial" w:hAnsi="Arial" w:cs="Arial"/>
          <w:sz w:val="24"/>
          <w:szCs w:val="24"/>
        </w:rPr>
        <w:t xml:space="preserve"> person</w:t>
      </w:r>
      <w:r w:rsidR="00264EDF">
        <w:rPr>
          <w:rFonts w:ascii="Arial" w:hAnsi="Arial" w:cs="Arial"/>
          <w:sz w:val="24"/>
          <w:szCs w:val="24"/>
        </w:rPr>
        <w:t>al</w:t>
      </w:r>
      <w:r w:rsidR="008F22AE">
        <w:rPr>
          <w:rFonts w:ascii="Arial" w:hAnsi="Arial" w:cs="Arial"/>
          <w:sz w:val="24"/>
          <w:szCs w:val="24"/>
        </w:rPr>
        <w:t xml:space="preserve"> information. </w:t>
      </w:r>
    </w:p>
    <w:p w14:paraId="721871BD" w14:textId="77777777" w:rsidR="00422F15" w:rsidRDefault="00422F15">
      <w:pPr>
        <w:spacing w:after="0" w:line="240" w:lineRule="auto"/>
        <w:rPr>
          <w:rFonts w:ascii="Arial" w:hAnsi="Arial" w:cs="Arial"/>
          <w:sz w:val="24"/>
          <w:szCs w:val="24"/>
        </w:rPr>
      </w:pPr>
    </w:p>
    <w:p w14:paraId="61B7DC8E" w14:textId="71F57226" w:rsidR="004A2810" w:rsidRDefault="00B00580">
      <w:pPr>
        <w:spacing w:after="0" w:line="240" w:lineRule="auto"/>
        <w:rPr>
          <w:rFonts w:ascii="Arial" w:hAnsi="Arial" w:cs="Arial"/>
          <w:sz w:val="24"/>
          <w:szCs w:val="24"/>
        </w:rPr>
      </w:pPr>
      <w:r>
        <w:rPr>
          <w:rFonts w:ascii="Arial" w:hAnsi="Arial" w:cs="Arial"/>
          <w:sz w:val="24"/>
          <w:szCs w:val="24"/>
        </w:rPr>
        <w:t xml:space="preserve">This study uses the </w:t>
      </w:r>
      <w:r w:rsidR="008726BB">
        <w:rPr>
          <w:rFonts w:ascii="Arial" w:hAnsi="Arial" w:cs="Arial"/>
          <w:sz w:val="24"/>
          <w:szCs w:val="24"/>
        </w:rPr>
        <w:t>a</w:t>
      </w:r>
      <w:r w:rsidR="001C5ACF">
        <w:rPr>
          <w:rFonts w:ascii="Arial" w:hAnsi="Arial" w:cs="Arial"/>
          <w:sz w:val="24"/>
          <w:szCs w:val="24"/>
        </w:rPr>
        <w:t xml:space="preserve">nalysis of </w:t>
      </w:r>
      <w:r w:rsidR="008726BB">
        <w:rPr>
          <w:rFonts w:ascii="Arial" w:hAnsi="Arial" w:cs="Arial"/>
          <w:sz w:val="24"/>
          <w:szCs w:val="24"/>
        </w:rPr>
        <w:t>t</w:t>
      </w:r>
      <w:r w:rsidR="001C5ACF">
        <w:rPr>
          <w:rFonts w:ascii="Arial" w:hAnsi="Arial" w:cs="Arial"/>
          <w:sz w:val="24"/>
          <w:szCs w:val="24"/>
        </w:rPr>
        <w:t xml:space="preserve">eaching and </w:t>
      </w:r>
      <w:r w:rsidR="008726BB">
        <w:rPr>
          <w:rFonts w:ascii="Arial" w:hAnsi="Arial" w:cs="Arial"/>
          <w:sz w:val="24"/>
          <w:szCs w:val="24"/>
        </w:rPr>
        <w:t>l</w:t>
      </w:r>
      <w:r w:rsidR="001C5ACF">
        <w:rPr>
          <w:rFonts w:ascii="Arial" w:hAnsi="Arial" w:cs="Arial"/>
          <w:sz w:val="24"/>
          <w:szCs w:val="24"/>
        </w:rPr>
        <w:t xml:space="preserve">earning in </w:t>
      </w:r>
      <w:r w:rsidR="008726BB">
        <w:rPr>
          <w:rFonts w:ascii="Arial" w:hAnsi="Arial" w:cs="Arial"/>
          <w:sz w:val="24"/>
          <w:szCs w:val="24"/>
        </w:rPr>
        <w:t>a</w:t>
      </w:r>
      <w:r w:rsidR="001C5ACF">
        <w:rPr>
          <w:rFonts w:ascii="Arial" w:hAnsi="Arial" w:cs="Arial"/>
          <w:sz w:val="24"/>
          <w:szCs w:val="24"/>
        </w:rPr>
        <w:t xml:space="preserve">ctivity </w:t>
      </w:r>
      <w:r w:rsidR="008726BB">
        <w:rPr>
          <w:rFonts w:ascii="Arial" w:hAnsi="Arial" w:cs="Arial"/>
          <w:sz w:val="24"/>
          <w:szCs w:val="24"/>
        </w:rPr>
        <w:t>s</w:t>
      </w:r>
      <w:r w:rsidR="001C5ACF">
        <w:rPr>
          <w:rFonts w:ascii="Arial" w:hAnsi="Arial" w:cs="Arial"/>
          <w:sz w:val="24"/>
          <w:szCs w:val="24"/>
        </w:rPr>
        <w:t>etting (ATLAS)</w:t>
      </w:r>
      <w:r w:rsidR="002B4E29">
        <w:rPr>
          <w:rFonts w:ascii="Arial" w:hAnsi="Arial" w:cs="Arial"/>
          <w:sz w:val="24"/>
          <w:szCs w:val="24"/>
        </w:rPr>
        <w:t xml:space="preserve"> </w:t>
      </w:r>
      <w:r w:rsidR="00F23D52">
        <w:rPr>
          <w:rFonts w:ascii="Arial" w:hAnsi="Arial" w:cs="Arial"/>
          <w:sz w:val="24"/>
          <w:szCs w:val="24"/>
        </w:rPr>
        <w:t xml:space="preserve">reflection model to identify the </w:t>
      </w:r>
      <w:r w:rsidR="0057696F">
        <w:rPr>
          <w:rFonts w:ascii="Arial" w:hAnsi="Arial" w:cs="Arial"/>
          <w:sz w:val="24"/>
          <w:szCs w:val="24"/>
        </w:rPr>
        <w:t xml:space="preserve">level of progression </w:t>
      </w:r>
      <w:r w:rsidR="008B7120">
        <w:rPr>
          <w:rFonts w:ascii="Arial" w:hAnsi="Arial" w:cs="Arial"/>
          <w:sz w:val="24"/>
          <w:szCs w:val="24"/>
        </w:rPr>
        <w:t xml:space="preserve">the </w:t>
      </w:r>
      <w:r w:rsidR="0055105A">
        <w:rPr>
          <w:rFonts w:ascii="Arial" w:hAnsi="Arial" w:cs="Arial"/>
          <w:sz w:val="24"/>
          <w:szCs w:val="24"/>
        </w:rPr>
        <w:t>learners</w:t>
      </w:r>
      <w:r w:rsidR="0057696F">
        <w:rPr>
          <w:rFonts w:ascii="Arial" w:hAnsi="Arial" w:cs="Arial"/>
          <w:sz w:val="24"/>
          <w:szCs w:val="24"/>
        </w:rPr>
        <w:t xml:space="preserve"> </w:t>
      </w:r>
      <w:r w:rsidR="008B7120">
        <w:rPr>
          <w:rFonts w:ascii="Arial" w:hAnsi="Arial" w:cs="Arial"/>
          <w:sz w:val="24"/>
          <w:szCs w:val="24"/>
        </w:rPr>
        <w:t>have achieved t</w:t>
      </w:r>
      <w:r w:rsidR="0057696F">
        <w:rPr>
          <w:rFonts w:ascii="Arial" w:hAnsi="Arial" w:cs="Arial"/>
          <w:sz w:val="24"/>
          <w:szCs w:val="24"/>
        </w:rPr>
        <w:t xml:space="preserve">hroughout the process of </w:t>
      </w:r>
      <w:r w:rsidR="00F23D52">
        <w:rPr>
          <w:rFonts w:ascii="Arial" w:hAnsi="Arial" w:cs="Arial"/>
          <w:sz w:val="24"/>
          <w:szCs w:val="24"/>
        </w:rPr>
        <w:t>the study. This</w:t>
      </w:r>
      <w:r w:rsidR="006953E1">
        <w:rPr>
          <w:rFonts w:ascii="Arial" w:hAnsi="Arial" w:cs="Arial"/>
          <w:sz w:val="24"/>
          <w:szCs w:val="24"/>
        </w:rPr>
        <w:t xml:space="preserve"> reflect</w:t>
      </w:r>
      <w:r w:rsidR="00BE1F09">
        <w:rPr>
          <w:rFonts w:ascii="Arial" w:hAnsi="Arial" w:cs="Arial"/>
          <w:sz w:val="24"/>
          <w:szCs w:val="24"/>
        </w:rPr>
        <w:t>ing</w:t>
      </w:r>
      <w:r w:rsidR="006953E1">
        <w:rPr>
          <w:rFonts w:ascii="Arial" w:hAnsi="Arial" w:cs="Arial"/>
          <w:sz w:val="24"/>
          <w:szCs w:val="24"/>
        </w:rPr>
        <w:t xml:space="preserve"> on both teacher</w:t>
      </w:r>
      <w:r w:rsidR="00A5245D">
        <w:rPr>
          <w:rFonts w:ascii="Arial" w:hAnsi="Arial" w:cs="Arial"/>
          <w:sz w:val="24"/>
          <w:szCs w:val="24"/>
        </w:rPr>
        <w:t>s</w:t>
      </w:r>
      <w:r w:rsidR="006953E1">
        <w:rPr>
          <w:rFonts w:ascii="Arial" w:hAnsi="Arial" w:cs="Arial"/>
          <w:sz w:val="24"/>
          <w:szCs w:val="24"/>
        </w:rPr>
        <w:t xml:space="preserve"> and lea</w:t>
      </w:r>
      <w:r w:rsidR="00BE1F09">
        <w:rPr>
          <w:rFonts w:ascii="Arial" w:hAnsi="Arial" w:cs="Arial"/>
          <w:sz w:val="24"/>
          <w:szCs w:val="24"/>
        </w:rPr>
        <w:t>r</w:t>
      </w:r>
      <w:r w:rsidR="006953E1">
        <w:rPr>
          <w:rFonts w:ascii="Arial" w:hAnsi="Arial" w:cs="Arial"/>
          <w:sz w:val="24"/>
          <w:szCs w:val="24"/>
        </w:rPr>
        <w:t>ners working towards the same goal</w:t>
      </w:r>
      <w:r w:rsidR="00DC5C04">
        <w:rPr>
          <w:rFonts w:ascii="Arial" w:hAnsi="Arial" w:cs="Arial"/>
          <w:sz w:val="24"/>
          <w:szCs w:val="24"/>
        </w:rPr>
        <w:t xml:space="preserve"> </w:t>
      </w:r>
      <w:sdt>
        <w:sdtPr>
          <w:rPr>
            <w:rFonts w:ascii="Arial" w:hAnsi="Arial" w:cs="Arial"/>
            <w:sz w:val="24"/>
            <w:szCs w:val="24"/>
          </w:rPr>
          <w:id w:val="-1905067097"/>
          <w:citation/>
        </w:sdtPr>
        <w:sdtEndPr/>
        <w:sdtContent>
          <w:r w:rsidR="00794E36">
            <w:rPr>
              <w:rFonts w:ascii="Arial" w:hAnsi="Arial" w:cs="Arial"/>
              <w:sz w:val="24"/>
              <w:szCs w:val="24"/>
            </w:rPr>
            <w:fldChar w:fldCharType="begin"/>
          </w:r>
          <w:r w:rsidR="00794E36">
            <w:rPr>
              <w:rFonts w:ascii="Arial" w:hAnsi="Arial" w:cs="Arial"/>
              <w:sz w:val="24"/>
              <w:szCs w:val="24"/>
            </w:rPr>
            <w:instrText xml:space="preserve"> CITATION Ken05 \l 2057 </w:instrText>
          </w:r>
          <w:r w:rsidR="00794E36">
            <w:rPr>
              <w:rFonts w:ascii="Arial" w:hAnsi="Arial" w:cs="Arial"/>
              <w:sz w:val="24"/>
              <w:szCs w:val="24"/>
            </w:rPr>
            <w:fldChar w:fldCharType="separate"/>
          </w:r>
          <w:r w:rsidR="00CB1BBC" w:rsidRPr="00CB1BBC">
            <w:rPr>
              <w:rFonts w:ascii="Arial" w:hAnsi="Arial" w:cs="Arial"/>
              <w:noProof/>
              <w:sz w:val="24"/>
              <w:szCs w:val="24"/>
            </w:rPr>
            <w:t>(Kennewell, 2005)</w:t>
          </w:r>
          <w:r w:rsidR="00794E36">
            <w:rPr>
              <w:rFonts w:ascii="Arial" w:hAnsi="Arial" w:cs="Arial"/>
              <w:sz w:val="24"/>
              <w:szCs w:val="24"/>
            </w:rPr>
            <w:fldChar w:fldCharType="end"/>
          </w:r>
        </w:sdtContent>
      </w:sdt>
      <w:r w:rsidR="00794E36">
        <w:rPr>
          <w:rFonts w:ascii="Arial" w:hAnsi="Arial" w:cs="Arial"/>
          <w:sz w:val="24"/>
          <w:szCs w:val="24"/>
        </w:rPr>
        <w:t xml:space="preserve">. </w:t>
      </w:r>
      <w:r w:rsidR="00E715AA">
        <w:rPr>
          <w:rFonts w:ascii="Arial" w:hAnsi="Arial" w:cs="Arial"/>
          <w:sz w:val="24"/>
          <w:szCs w:val="24"/>
        </w:rPr>
        <w:t>This using affordances and constraints</w:t>
      </w:r>
      <w:r w:rsidR="003900E7">
        <w:rPr>
          <w:rFonts w:ascii="Arial" w:hAnsi="Arial" w:cs="Arial"/>
          <w:sz w:val="24"/>
          <w:szCs w:val="24"/>
        </w:rPr>
        <w:t xml:space="preserve"> to identify </w:t>
      </w:r>
      <w:r w:rsidR="00611919">
        <w:rPr>
          <w:rFonts w:ascii="Arial" w:hAnsi="Arial" w:cs="Arial"/>
          <w:sz w:val="24"/>
          <w:szCs w:val="24"/>
        </w:rPr>
        <w:t xml:space="preserve">the link between student knowledge and the support given to aid in the developing </w:t>
      </w:r>
      <w:r w:rsidR="004A2810">
        <w:rPr>
          <w:rFonts w:ascii="Arial" w:hAnsi="Arial" w:cs="Arial"/>
          <w:sz w:val="24"/>
          <w:szCs w:val="24"/>
        </w:rPr>
        <w:t>understanding linking to the different pedagogies used</w:t>
      </w:r>
      <w:r w:rsidR="00E715AA">
        <w:rPr>
          <w:rFonts w:ascii="Arial" w:hAnsi="Arial" w:cs="Arial"/>
          <w:sz w:val="24"/>
          <w:szCs w:val="24"/>
        </w:rPr>
        <w:t>.</w:t>
      </w:r>
      <w:r w:rsidR="006A2431">
        <w:rPr>
          <w:rFonts w:ascii="Arial" w:hAnsi="Arial" w:cs="Arial"/>
          <w:sz w:val="24"/>
          <w:szCs w:val="24"/>
        </w:rPr>
        <w:t xml:space="preserve"> This supported by</w:t>
      </w:r>
      <w:r w:rsidR="00A43972">
        <w:rPr>
          <w:rFonts w:ascii="Arial" w:hAnsi="Arial" w:cs="Arial"/>
          <w:sz w:val="24"/>
          <w:szCs w:val="24"/>
        </w:rPr>
        <w:t xml:space="preserve"> </w:t>
      </w:r>
      <w:r w:rsidR="00616BD7" w:rsidRPr="00616BD7">
        <w:rPr>
          <w:rFonts w:ascii="Arial" w:hAnsi="Arial" w:cs="Arial"/>
          <w:noProof/>
          <w:sz w:val="24"/>
          <w:szCs w:val="24"/>
        </w:rPr>
        <w:t>Dewey</w:t>
      </w:r>
      <w:r w:rsidR="00616BD7">
        <w:rPr>
          <w:rFonts w:ascii="Arial" w:hAnsi="Arial" w:cs="Arial"/>
          <w:noProof/>
          <w:sz w:val="24"/>
          <w:szCs w:val="24"/>
        </w:rPr>
        <w:t xml:space="preserve"> (</w:t>
      </w:r>
      <w:r w:rsidR="00616BD7" w:rsidRPr="00616BD7">
        <w:rPr>
          <w:rFonts w:ascii="Arial" w:hAnsi="Arial" w:cs="Arial"/>
          <w:noProof/>
          <w:sz w:val="24"/>
          <w:szCs w:val="24"/>
        </w:rPr>
        <w:t>1993)</w:t>
      </w:r>
      <w:r w:rsidR="00616BD7">
        <w:rPr>
          <w:rFonts w:ascii="Arial" w:hAnsi="Arial" w:cs="Arial"/>
          <w:sz w:val="24"/>
          <w:szCs w:val="24"/>
        </w:rPr>
        <w:t xml:space="preserve"> </w:t>
      </w:r>
      <w:r w:rsidR="00A43972">
        <w:rPr>
          <w:rFonts w:ascii="Arial" w:hAnsi="Arial" w:cs="Arial"/>
          <w:sz w:val="24"/>
          <w:szCs w:val="24"/>
        </w:rPr>
        <w:t>ideas of reflective learning</w:t>
      </w:r>
      <w:r w:rsidR="00927AF7">
        <w:rPr>
          <w:rFonts w:ascii="Arial" w:hAnsi="Arial" w:cs="Arial"/>
          <w:sz w:val="24"/>
          <w:szCs w:val="24"/>
        </w:rPr>
        <w:t xml:space="preserve"> and</w:t>
      </w:r>
      <w:r w:rsidR="00A43972">
        <w:rPr>
          <w:rFonts w:ascii="Arial" w:hAnsi="Arial" w:cs="Arial"/>
          <w:sz w:val="24"/>
          <w:szCs w:val="24"/>
        </w:rPr>
        <w:t xml:space="preserve"> conti</w:t>
      </w:r>
      <w:r w:rsidR="00855ACC">
        <w:rPr>
          <w:rFonts w:ascii="Arial" w:hAnsi="Arial" w:cs="Arial"/>
          <w:sz w:val="24"/>
          <w:szCs w:val="24"/>
        </w:rPr>
        <w:t>nu</w:t>
      </w:r>
      <w:r w:rsidR="00A43972">
        <w:rPr>
          <w:rFonts w:ascii="Arial" w:hAnsi="Arial" w:cs="Arial"/>
          <w:sz w:val="24"/>
          <w:szCs w:val="24"/>
        </w:rPr>
        <w:t>ous professional development</w:t>
      </w:r>
      <w:r w:rsidR="00927AF7">
        <w:rPr>
          <w:rFonts w:ascii="Arial" w:hAnsi="Arial" w:cs="Arial"/>
          <w:sz w:val="24"/>
          <w:szCs w:val="24"/>
        </w:rPr>
        <w:t xml:space="preserve">, </w:t>
      </w:r>
      <w:r w:rsidR="00A43972">
        <w:rPr>
          <w:rFonts w:ascii="Arial" w:hAnsi="Arial" w:cs="Arial"/>
          <w:sz w:val="24"/>
          <w:szCs w:val="24"/>
        </w:rPr>
        <w:t xml:space="preserve">whereby </w:t>
      </w:r>
      <w:r w:rsidR="00B04078">
        <w:rPr>
          <w:rFonts w:ascii="Arial" w:hAnsi="Arial" w:cs="Arial"/>
          <w:sz w:val="24"/>
          <w:szCs w:val="24"/>
        </w:rPr>
        <w:t>teachers are constantly reflecting on</w:t>
      </w:r>
      <w:r w:rsidR="00CD37E6">
        <w:rPr>
          <w:rFonts w:ascii="Arial" w:hAnsi="Arial" w:cs="Arial"/>
          <w:sz w:val="24"/>
          <w:szCs w:val="24"/>
        </w:rPr>
        <w:t xml:space="preserve"> previous lessons</w:t>
      </w:r>
      <w:r w:rsidR="00B04078">
        <w:rPr>
          <w:rFonts w:ascii="Arial" w:hAnsi="Arial" w:cs="Arial"/>
          <w:sz w:val="24"/>
          <w:szCs w:val="24"/>
        </w:rPr>
        <w:t xml:space="preserve"> and then improving their practise to ensure </w:t>
      </w:r>
      <w:r w:rsidR="0055105A">
        <w:rPr>
          <w:rFonts w:ascii="Arial" w:hAnsi="Arial" w:cs="Arial"/>
          <w:sz w:val="24"/>
          <w:szCs w:val="24"/>
        </w:rPr>
        <w:t>learners</w:t>
      </w:r>
      <w:r w:rsidR="00B04078">
        <w:rPr>
          <w:rFonts w:ascii="Arial" w:hAnsi="Arial" w:cs="Arial"/>
          <w:sz w:val="24"/>
          <w:szCs w:val="24"/>
        </w:rPr>
        <w:t xml:space="preserve"> progression is </w:t>
      </w:r>
      <w:r w:rsidR="00DC5C04">
        <w:rPr>
          <w:rFonts w:ascii="Arial" w:hAnsi="Arial" w:cs="Arial"/>
          <w:sz w:val="24"/>
          <w:szCs w:val="24"/>
        </w:rPr>
        <w:t xml:space="preserve">at the </w:t>
      </w:r>
      <w:r w:rsidR="00855ACC">
        <w:rPr>
          <w:rFonts w:ascii="Arial" w:hAnsi="Arial" w:cs="Arial"/>
          <w:sz w:val="24"/>
          <w:szCs w:val="24"/>
        </w:rPr>
        <w:t>forth front</w:t>
      </w:r>
      <w:r w:rsidR="00DC5C04">
        <w:rPr>
          <w:rFonts w:ascii="Arial" w:hAnsi="Arial" w:cs="Arial"/>
          <w:sz w:val="24"/>
          <w:szCs w:val="24"/>
        </w:rPr>
        <w:t xml:space="preserve"> of their </w:t>
      </w:r>
      <w:r w:rsidR="00CD37E6">
        <w:rPr>
          <w:rFonts w:ascii="Arial" w:hAnsi="Arial" w:cs="Arial"/>
          <w:sz w:val="24"/>
          <w:szCs w:val="24"/>
        </w:rPr>
        <w:t>planning.</w:t>
      </w:r>
    </w:p>
    <w:p w14:paraId="40922B99" w14:textId="40C56D64" w:rsidR="004A2810" w:rsidRPr="00BC40CD" w:rsidRDefault="004A2810" w:rsidP="00BC40CD">
      <w:pPr>
        <w:pStyle w:val="Heading2"/>
        <w:rPr>
          <w:rFonts w:ascii="Arial" w:hAnsi="Arial" w:cs="Arial"/>
        </w:rPr>
      </w:pPr>
    </w:p>
    <w:p w14:paraId="710262F3" w14:textId="5CE2A622" w:rsidR="00BC40CD" w:rsidRPr="005708E0" w:rsidRDefault="00BC40CD" w:rsidP="005708E0">
      <w:pPr>
        <w:pStyle w:val="Heading1"/>
        <w:rPr>
          <w:rFonts w:ascii="Arial" w:hAnsi="Arial" w:cs="Arial"/>
        </w:rPr>
      </w:pPr>
      <w:bookmarkStart w:id="15" w:name="_Toc515296878"/>
      <w:bookmarkStart w:id="16" w:name="_Toc515296943"/>
      <w:bookmarkStart w:id="17" w:name="_Toc515296957"/>
      <w:bookmarkStart w:id="18" w:name="_Toc515297208"/>
      <w:r w:rsidRPr="005708E0">
        <w:rPr>
          <w:rFonts w:ascii="Arial" w:hAnsi="Arial" w:cs="Arial"/>
        </w:rPr>
        <w:t>Findings</w:t>
      </w:r>
      <w:bookmarkEnd w:id="15"/>
      <w:bookmarkEnd w:id="16"/>
      <w:bookmarkEnd w:id="17"/>
      <w:bookmarkEnd w:id="18"/>
    </w:p>
    <w:p w14:paraId="7A9489F4" w14:textId="3C353C1C" w:rsidR="00FA48E3" w:rsidRDefault="00B05D24" w:rsidP="00FA48E3">
      <w:pPr>
        <w:spacing w:after="0" w:line="240" w:lineRule="auto"/>
        <w:rPr>
          <w:rFonts w:ascii="Arial" w:hAnsi="Arial" w:cs="Arial"/>
          <w:sz w:val="24"/>
          <w:szCs w:val="24"/>
        </w:rPr>
      </w:pPr>
      <w:r>
        <w:rPr>
          <w:rFonts w:ascii="Arial" w:hAnsi="Arial" w:cs="Arial"/>
          <w:sz w:val="24"/>
          <w:szCs w:val="24"/>
        </w:rPr>
        <w:t xml:space="preserve">The study began with </w:t>
      </w:r>
      <w:r w:rsidR="0055105A">
        <w:rPr>
          <w:rFonts w:ascii="Arial" w:hAnsi="Arial" w:cs="Arial"/>
          <w:sz w:val="24"/>
          <w:szCs w:val="24"/>
        </w:rPr>
        <w:t>learners</w:t>
      </w:r>
      <w:r>
        <w:rPr>
          <w:rFonts w:ascii="Arial" w:hAnsi="Arial" w:cs="Arial"/>
          <w:sz w:val="24"/>
          <w:szCs w:val="24"/>
        </w:rPr>
        <w:t xml:space="preserve"> completing a baseline assessment </w:t>
      </w:r>
      <w:r w:rsidR="00B40783">
        <w:rPr>
          <w:rFonts w:ascii="Arial" w:hAnsi="Arial" w:cs="Arial"/>
          <w:sz w:val="24"/>
          <w:szCs w:val="24"/>
        </w:rPr>
        <w:t>to identify the level of conceptual understanding the</w:t>
      </w:r>
      <w:r w:rsidR="00557524">
        <w:rPr>
          <w:rFonts w:ascii="Arial" w:hAnsi="Arial" w:cs="Arial"/>
          <w:sz w:val="24"/>
          <w:szCs w:val="24"/>
        </w:rPr>
        <w:t xml:space="preserve">y </w:t>
      </w:r>
      <w:r w:rsidR="00B40783">
        <w:rPr>
          <w:rFonts w:ascii="Arial" w:hAnsi="Arial" w:cs="Arial"/>
          <w:sz w:val="24"/>
          <w:szCs w:val="24"/>
        </w:rPr>
        <w:t xml:space="preserve">have before the lesson begins. </w:t>
      </w:r>
      <w:r w:rsidR="0055105A">
        <w:rPr>
          <w:rFonts w:ascii="Arial" w:hAnsi="Arial" w:cs="Arial"/>
          <w:sz w:val="24"/>
          <w:szCs w:val="24"/>
        </w:rPr>
        <w:t>Learners</w:t>
      </w:r>
      <w:r w:rsidR="009144C8">
        <w:rPr>
          <w:rFonts w:ascii="Arial" w:hAnsi="Arial" w:cs="Arial"/>
          <w:sz w:val="24"/>
          <w:szCs w:val="24"/>
        </w:rPr>
        <w:t xml:space="preserve"> have</w:t>
      </w:r>
      <w:r w:rsidR="009956FC">
        <w:rPr>
          <w:rFonts w:ascii="Arial" w:hAnsi="Arial" w:cs="Arial"/>
          <w:sz w:val="24"/>
          <w:szCs w:val="24"/>
        </w:rPr>
        <w:t xml:space="preserve"> already begun using the mini-language software </w:t>
      </w:r>
      <w:r w:rsidR="006670B0">
        <w:rPr>
          <w:rFonts w:ascii="Arial" w:hAnsi="Arial" w:cs="Arial"/>
          <w:sz w:val="24"/>
          <w:szCs w:val="24"/>
        </w:rPr>
        <w:t>Scratch</w:t>
      </w:r>
      <w:r w:rsidR="009956FC">
        <w:rPr>
          <w:rFonts w:ascii="Arial" w:hAnsi="Arial" w:cs="Arial"/>
          <w:sz w:val="24"/>
          <w:szCs w:val="24"/>
        </w:rPr>
        <w:t xml:space="preserve"> for </w:t>
      </w:r>
      <w:r w:rsidR="00DE1A6B">
        <w:rPr>
          <w:rFonts w:ascii="Arial" w:hAnsi="Arial" w:cs="Arial"/>
          <w:sz w:val="24"/>
          <w:szCs w:val="24"/>
        </w:rPr>
        <w:t>6 previous lesson but have been using a constructivist approach with the activi</w:t>
      </w:r>
      <w:r w:rsidR="00557524">
        <w:rPr>
          <w:rFonts w:ascii="Arial" w:hAnsi="Arial" w:cs="Arial"/>
          <w:sz w:val="24"/>
          <w:szCs w:val="24"/>
        </w:rPr>
        <w:t>ties</w:t>
      </w:r>
      <w:r w:rsidR="00DE1A6B">
        <w:rPr>
          <w:rFonts w:ascii="Arial" w:hAnsi="Arial" w:cs="Arial"/>
          <w:sz w:val="24"/>
          <w:szCs w:val="24"/>
        </w:rPr>
        <w:t xml:space="preserve">. This focusing on lesson by lesson set activities </w:t>
      </w:r>
      <w:r w:rsidR="00AC18EB">
        <w:rPr>
          <w:rFonts w:ascii="Arial" w:hAnsi="Arial" w:cs="Arial"/>
          <w:sz w:val="24"/>
          <w:szCs w:val="24"/>
        </w:rPr>
        <w:t>which</w:t>
      </w:r>
      <w:r w:rsidR="00DE1A6B">
        <w:rPr>
          <w:rFonts w:ascii="Arial" w:hAnsi="Arial" w:cs="Arial"/>
          <w:sz w:val="24"/>
          <w:szCs w:val="24"/>
        </w:rPr>
        <w:t xml:space="preserve"> the </w:t>
      </w:r>
      <w:r w:rsidR="00857CE6">
        <w:rPr>
          <w:rFonts w:ascii="Arial" w:hAnsi="Arial" w:cs="Arial"/>
          <w:sz w:val="24"/>
          <w:szCs w:val="24"/>
        </w:rPr>
        <w:t>learners</w:t>
      </w:r>
      <w:r w:rsidR="00DE1A6B">
        <w:rPr>
          <w:rFonts w:ascii="Arial" w:hAnsi="Arial" w:cs="Arial"/>
          <w:sz w:val="24"/>
          <w:szCs w:val="24"/>
        </w:rPr>
        <w:t xml:space="preserve"> us</w:t>
      </w:r>
      <w:r w:rsidR="00857CE6">
        <w:rPr>
          <w:rFonts w:ascii="Arial" w:hAnsi="Arial" w:cs="Arial"/>
          <w:sz w:val="24"/>
          <w:szCs w:val="24"/>
        </w:rPr>
        <w:t>e</w:t>
      </w:r>
      <w:r w:rsidR="00AC18EB">
        <w:rPr>
          <w:rFonts w:ascii="Arial" w:hAnsi="Arial" w:cs="Arial"/>
          <w:sz w:val="24"/>
          <w:szCs w:val="24"/>
        </w:rPr>
        <w:t>d</w:t>
      </w:r>
      <w:r w:rsidR="00DE1A6B">
        <w:rPr>
          <w:rFonts w:ascii="Arial" w:hAnsi="Arial" w:cs="Arial"/>
          <w:sz w:val="24"/>
          <w:szCs w:val="24"/>
        </w:rPr>
        <w:t xml:space="preserve"> </w:t>
      </w:r>
      <w:r w:rsidR="007211AC">
        <w:rPr>
          <w:rFonts w:ascii="Arial" w:hAnsi="Arial" w:cs="Arial"/>
          <w:sz w:val="24"/>
          <w:szCs w:val="24"/>
        </w:rPr>
        <w:t>different blocks</w:t>
      </w:r>
      <w:r w:rsidR="00DE1A6B">
        <w:rPr>
          <w:rFonts w:ascii="Arial" w:hAnsi="Arial" w:cs="Arial"/>
          <w:sz w:val="24"/>
          <w:szCs w:val="24"/>
        </w:rPr>
        <w:t xml:space="preserve"> </w:t>
      </w:r>
      <w:r w:rsidR="00CB7C98">
        <w:rPr>
          <w:rFonts w:ascii="Arial" w:hAnsi="Arial" w:cs="Arial"/>
          <w:sz w:val="24"/>
          <w:szCs w:val="24"/>
        </w:rPr>
        <w:t xml:space="preserve">to create mini-games and </w:t>
      </w:r>
      <w:r w:rsidR="003308C8">
        <w:rPr>
          <w:rFonts w:ascii="Arial" w:hAnsi="Arial" w:cs="Arial"/>
          <w:sz w:val="24"/>
          <w:szCs w:val="24"/>
        </w:rPr>
        <w:t xml:space="preserve">projects. </w:t>
      </w:r>
      <w:r w:rsidR="00012FC0">
        <w:rPr>
          <w:rFonts w:ascii="Arial" w:hAnsi="Arial" w:cs="Arial"/>
          <w:sz w:val="24"/>
          <w:szCs w:val="24"/>
        </w:rPr>
        <w:t xml:space="preserve">The test consisted of </w:t>
      </w:r>
      <w:r w:rsidR="003B5662">
        <w:rPr>
          <w:rFonts w:ascii="Arial" w:hAnsi="Arial" w:cs="Arial"/>
          <w:sz w:val="24"/>
          <w:szCs w:val="24"/>
        </w:rPr>
        <w:t xml:space="preserve">10 questions showing both blocks of code that </w:t>
      </w:r>
      <w:r w:rsidR="00DC08A6">
        <w:rPr>
          <w:rFonts w:ascii="Arial" w:hAnsi="Arial" w:cs="Arial"/>
          <w:sz w:val="24"/>
          <w:szCs w:val="24"/>
        </w:rPr>
        <w:t>represent different coding procedures and</w:t>
      </w:r>
      <w:r w:rsidR="003B5662">
        <w:rPr>
          <w:rFonts w:ascii="Arial" w:hAnsi="Arial" w:cs="Arial"/>
          <w:sz w:val="24"/>
          <w:szCs w:val="24"/>
        </w:rPr>
        <w:t xml:space="preserve"> programming concepts without</w:t>
      </w:r>
      <w:r w:rsidR="00DC08A6">
        <w:rPr>
          <w:rFonts w:ascii="Arial" w:hAnsi="Arial" w:cs="Arial"/>
          <w:sz w:val="24"/>
          <w:szCs w:val="24"/>
        </w:rPr>
        <w:t xml:space="preserve"> any relation to the code that is being used</w:t>
      </w:r>
      <w:r w:rsidR="00FA48E3">
        <w:rPr>
          <w:rFonts w:ascii="Arial" w:hAnsi="Arial" w:cs="Arial"/>
          <w:sz w:val="24"/>
          <w:szCs w:val="24"/>
        </w:rPr>
        <w:t xml:space="preserve"> (Appendix 1)</w:t>
      </w:r>
      <w:r w:rsidR="00DC08A6">
        <w:rPr>
          <w:rFonts w:ascii="Arial" w:hAnsi="Arial" w:cs="Arial"/>
          <w:sz w:val="24"/>
          <w:szCs w:val="24"/>
        </w:rPr>
        <w:t xml:space="preserve">. </w:t>
      </w:r>
      <w:r w:rsidR="007211AC">
        <w:rPr>
          <w:rFonts w:ascii="Arial" w:hAnsi="Arial" w:cs="Arial"/>
          <w:sz w:val="24"/>
          <w:szCs w:val="24"/>
        </w:rPr>
        <w:t xml:space="preserve">The outcome of the test displayed the results which are in </w:t>
      </w:r>
      <w:r w:rsidR="007715D3">
        <w:rPr>
          <w:rFonts w:ascii="Arial" w:hAnsi="Arial" w:cs="Arial"/>
          <w:sz w:val="24"/>
          <w:szCs w:val="24"/>
        </w:rPr>
        <w:t>appendices</w:t>
      </w:r>
      <w:r w:rsidR="001A5383">
        <w:rPr>
          <w:rFonts w:ascii="Arial" w:hAnsi="Arial" w:cs="Arial"/>
          <w:sz w:val="24"/>
          <w:szCs w:val="24"/>
        </w:rPr>
        <w:t xml:space="preserve">. </w:t>
      </w:r>
      <w:r w:rsidR="000C7FEE">
        <w:rPr>
          <w:rFonts w:ascii="Arial" w:hAnsi="Arial" w:cs="Arial"/>
          <w:sz w:val="24"/>
          <w:szCs w:val="24"/>
        </w:rPr>
        <w:t>The study group</w:t>
      </w:r>
      <w:r w:rsidR="00BF5ADF">
        <w:rPr>
          <w:rFonts w:ascii="Arial" w:hAnsi="Arial" w:cs="Arial"/>
          <w:sz w:val="24"/>
          <w:szCs w:val="24"/>
        </w:rPr>
        <w:t>’s</w:t>
      </w:r>
      <w:r w:rsidR="000C7FEE">
        <w:rPr>
          <w:rFonts w:ascii="Arial" w:hAnsi="Arial" w:cs="Arial"/>
          <w:sz w:val="24"/>
          <w:szCs w:val="24"/>
        </w:rPr>
        <w:t xml:space="preserve"> results consisted of </w:t>
      </w:r>
      <w:r w:rsidR="00831753">
        <w:rPr>
          <w:rFonts w:ascii="Arial" w:hAnsi="Arial" w:cs="Arial"/>
          <w:sz w:val="24"/>
          <w:szCs w:val="24"/>
        </w:rPr>
        <w:t>a mean average of 32% within th</w:t>
      </w:r>
      <w:r w:rsidR="00C6197A">
        <w:rPr>
          <w:rFonts w:ascii="Arial" w:hAnsi="Arial" w:cs="Arial"/>
          <w:sz w:val="24"/>
          <w:szCs w:val="24"/>
        </w:rPr>
        <w:t>is baseline test</w:t>
      </w:r>
      <w:r w:rsidR="00BF5ADF">
        <w:rPr>
          <w:rFonts w:ascii="Arial" w:hAnsi="Arial" w:cs="Arial"/>
          <w:sz w:val="24"/>
          <w:szCs w:val="24"/>
        </w:rPr>
        <w:t>,</w:t>
      </w:r>
      <w:r w:rsidR="00C6197A">
        <w:rPr>
          <w:rFonts w:ascii="Arial" w:hAnsi="Arial" w:cs="Arial"/>
          <w:sz w:val="24"/>
          <w:szCs w:val="24"/>
        </w:rPr>
        <w:t xml:space="preserve"> whereas the focus group </w:t>
      </w:r>
      <w:r w:rsidR="001A4443">
        <w:rPr>
          <w:rFonts w:ascii="Arial" w:hAnsi="Arial" w:cs="Arial"/>
          <w:sz w:val="24"/>
          <w:szCs w:val="24"/>
        </w:rPr>
        <w:t>had 36%. The focus group are of a higher banding tha</w:t>
      </w:r>
      <w:r w:rsidR="00D31243">
        <w:rPr>
          <w:rFonts w:ascii="Arial" w:hAnsi="Arial" w:cs="Arial"/>
          <w:sz w:val="24"/>
          <w:szCs w:val="24"/>
        </w:rPr>
        <w:t xml:space="preserve">n </w:t>
      </w:r>
      <w:r w:rsidR="001A4443">
        <w:rPr>
          <w:rFonts w:ascii="Arial" w:hAnsi="Arial" w:cs="Arial"/>
          <w:sz w:val="24"/>
          <w:szCs w:val="24"/>
        </w:rPr>
        <w:t xml:space="preserve">that </w:t>
      </w:r>
      <w:r w:rsidR="00D31243">
        <w:rPr>
          <w:rFonts w:ascii="Arial" w:hAnsi="Arial" w:cs="Arial"/>
          <w:sz w:val="24"/>
          <w:szCs w:val="24"/>
        </w:rPr>
        <w:t>o</w:t>
      </w:r>
      <w:r w:rsidR="001A4443">
        <w:rPr>
          <w:rFonts w:ascii="Arial" w:hAnsi="Arial" w:cs="Arial"/>
          <w:sz w:val="24"/>
          <w:szCs w:val="24"/>
        </w:rPr>
        <w:t xml:space="preserve">f the study group. However, </w:t>
      </w:r>
      <w:r w:rsidR="00381E62">
        <w:rPr>
          <w:rFonts w:ascii="Arial" w:hAnsi="Arial" w:cs="Arial"/>
          <w:sz w:val="24"/>
          <w:szCs w:val="24"/>
        </w:rPr>
        <w:t xml:space="preserve">the gap within the </w:t>
      </w:r>
      <w:r w:rsidR="00D31243">
        <w:rPr>
          <w:rFonts w:ascii="Arial" w:hAnsi="Arial" w:cs="Arial"/>
          <w:sz w:val="24"/>
          <w:szCs w:val="24"/>
        </w:rPr>
        <w:t>learner’s</w:t>
      </w:r>
      <w:r w:rsidR="00381E62">
        <w:rPr>
          <w:rFonts w:ascii="Arial" w:hAnsi="Arial" w:cs="Arial"/>
          <w:sz w:val="24"/>
          <w:szCs w:val="24"/>
        </w:rPr>
        <w:t xml:space="preserve"> ability </w:t>
      </w:r>
      <w:r w:rsidR="00265EAA">
        <w:rPr>
          <w:rFonts w:ascii="Arial" w:hAnsi="Arial" w:cs="Arial"/>
          <w:sz w:val="24"/>
          <w:szCs w:val="24"/>
        </w:rPr>
        <w:t>is</w:t>
      </w:r>
      <w:r w:rsidR="00D90800">
        <w:rPr>
          <w:rFonts w:ascii="Arial" w:hAnsi="Arial" w:cs="Arial"/>
          <w:sz w:val="24"/>
          <w:szCs w:val="24"/>
        </w:rPr>
        <w:t xml:space="preserve"> not </w:t>
      </w:r>
      <w:r w:rsidR="00CB50CE">
        <w:rPr>
          <w:rFonts w:ascii="Arial" w:hAnsi="Arial" w:cs="Arial"/>
          <w:sz w:val="24"/>
          <w:szCs w:val="24"/>
        </w:rPr>
        <w:t>something that will</w:t>
      </w:r>
      <w:r w:rsidR="00BF5ADF">
        <w:rPr>
          <w:rFonts w:ascii="Arial" w:hAnsi="Arial" w:cs="Arial"/>
          <w:sz w:val="24"/>
          <w:szCs w:val="24"/>
        </w:rPr>
        <w:t xml:space="preserve"> </w:t>
      </w:r>
      <w:r w:rsidR="00D90800">
        <w:rPr>
          <w:rFonts w:ascii="Arial" w:hAnsi="Arial" w:cs="Arial"/>
          <w:sz w:val="24"/>
          <w:szCs w:val="24"/>
        </w:rPr>
        <w:t xml:space="preserve">cause </w:t>
      </w:r>
      <w:r w:rsidR="0067774B">
        <w:rPr>
          <w:rFonts w:ascii="Arial" w:hAnsi="Arial" w:cs="Arial"/>
          <w:sz w:val="24"/>
          <w:szCs w:val="24"/>
        </w:rPr>
        <w:t>any bias</w:t>
      </w:r>
      <w:r w:rsidR="00DC08A6">
        <w:rPr>
          <w:rFonts w:ascii="Arial" w:hAnsi="Arial" w:cs="Arial"/>
          <w:sz w:val="24"/>
          <w:szCs w:val="24"/>
        </w:rPr>
        <w:t xml:space="preserve">. </w:t>
      </w:r>
      <w:r w:rsidR="004219D7">
        <w:rPr>
          <w:rFonts w:ascii="Arial" w:hAnsi="Arial" w:cs="Arial"/>
          <w:sz w:val="24"/>
          <w:szCs w:val="24"/>
        </w:rPr>
        <w:t xml:space="preserve">From the baseline assessment </w:t>
      </w:r>
      <w:r w:rsidR="00AB400B">
        <w:rPr>
          <w:rFonts w:ascii="Arial" w:hAnsi="Arial" w:cs="Arial"/>
          <w:sz w:val="24"/>
          <w:szCs w:val="24"/>
        </w:rPr>
        <w:t xml:space="preserve">both </w:t>
      </w:r>
      <w:r w:rsidR="004219D7">
        <w:rPr>
          <w:rFonts w:ascii="Arial" w:hAnsi="Arial" w:cs="Arial"/>
          <w:sz w:val="24"/>
          <w:szCs w:val="24"/>
        </w:rPr>
        <w:t>the study group</w:t>
      </w:r>
      <w:r w:rsidR="00AB400B">
        <w:rPr>
          <w:rFonts w:ascii="Arial" w:hAnsi="Arial" w:cs="Arial"/>
          <w:sz w:val="24"/>
          <w:szCs w:val="24"/>
        </w:rPr>
        <w:t xml:space="preserve"> and the </w:t>
      </w:r>
      <w:r w:rsidR="00DA528A">
        <w:rPr>
          <w:rFonts w:ascii="Arial" w:hAnsi="Arial" w:cs="Arial"/>
          <w:sz w:val="24"/>
          <w:szCs w:val="24"/>
        </w:rPr>
        <w:t>focus group</w:t>
      </w:r>
      <w:r w:rsidR="004219D7">
        <w:rPr>
          <w:rFonts w:ascii="Arial" w:hAnsi="Arial" w:cs="Arial"/>
          <w:sz w:val="24"/>
          <w:szCs w:val="24"/>
        </w:rPr>
        <w:t xml:space="preserve">, the findings </w:t>
      </w:r>
      <w:r w:rsidR="00FA48E3">
        <w:rPr>
          <w:rFonts w:ascii="Arial" w:hAnsi="Arial" w:cs="Arial"/>
          <w:sz w:val="24"/>
          <w:szCs w:val="24"/>
        </w:rPr>
        <w:t xml:space="preserve">identified </w:t>
      </w:r>
      <w:r w:rsidR="00CC6ACC">
        <w:rPr>
          <w:rFonts w:ascii="Arial" w:hAnsi="Arial" w:cs="Arial"/>
          <w:sz w:val="24"/>
          <w:szCs w:val="24"/>
        </w:rPr>
        <w:t xml:space="preserve">that </w:t>
      </w:r>
      <w:r w:rsidR="005C2060">
        <w:rPr>
          <w:rFonts w:ascii="Arial" w:hAnsi="Arial" w:cs="Arial"/>
          <w:sz w:val="24"/>
          <w:szCs w:val="24"/>
        </w:rPr>
        <w:t xml:space="preserve">most pupils </w:t>
      </w:r>
      <w:r w:rsidR="0088120E">
        <w:rPr>
          <w:rFonts w:ascii="Arial" w:hAnsi="Arial" w:cs="Arial"/>
          <w:sz w:val="24"/>
          <w:szCs w:val="24"/>
        </w:rPr>
        <w:t xml:space="preserve">were able to identify and describe some of the concepts relating to the code. Pupil’s struggled to identify the concept of variable in the pre-test. A reason why this result is present is because pupils have only had a limited amount of time to engage with the term variable. </w:t>
      </w:r>
      <w:r w:rsidR="008566EA">
        <w:rPr>
          <w:rFonts w:ascii="Arial" w:hAnsi="Arial" w:cs="Arial"/>
          <w:sz w:val="24"/>
          <w:szCs w:val="24"/>
        </w:rPr>
        <w:t>Also, the conceptua</w:t>
      </w:r>
      <w:r w:rsidR="00BF5ADF">
        <w:rPr>
          <w:rFonts w:ascii="Arial" w:hAnsi="Arial" w:cs="Arial"/>
          <w:sz w:val="24"/>
          <w:szCs w:val="24"/>
        </w:rPr>
        <w:t xml:space="preserve">l </w:t>
      </w:r>
      <w:r w:rsidR="008566EA">
        <w:rPr>
          <w:rFonts w:ascii="Arial" w:hAnsi="Arial" w:cs="Arial"/>
          <w:sz w:val="24"/>
          <w:szCs w:val="24"/>
        </w:rPr>
        <w:t xml:space="preserve">questions of the test (questions 6-10) seemed to have lower results than the first 5 questions. These are the conceptual questions that will be addressed by the intervention. Further adding to this the results may present some bias as </w:t>
      </w:r>
      <w:r w:rsidR="00BF5ADF">
        <w:rPr>
          <w:rFonts w:ascii="Arial" w:hAnsi="Arial" w:cs="Arial"/>
          <w:sz w:val="24"/>
          <w:szCs w:val="24"/>
        </w:rPr>
        <w:t>learners</w:t>
      </w:r>
      <w:r w:rsidR="008566EA">
        <w:rPr>
          <w:rFonts w:ascii="Arial" w:hAnsi="Arial" w:cs="Arial"/>
          <w:sz w:val="24"/>
          <w:szCs w:val="24"/>
        </w:rPr>
        <w:t xml:space="preserve"> are able to guess the correct </w:t>
      </w:r>
      <w:proofErr w:type="gramStart"/>
      <w:r w:rsidR="008566EA">
        <w:rPr>
          <w:rFonts w:ascii="Arial" w:hAnsi="Arial" w:cs="Arial"/>
          <w:sz w:val="24"/>
          <w:szCs w:val="24"/>
        </w:rPr>
        <w:t>answer</w:t>
      </w:r>
      <w:proofErr w:type="gramEnd"/>
      <w:r w:rsidR="008566EA">
        <w:rPr>
          <w:rFonts w:ascii="Arial" w:hAnsi="Arial" w:cs="Arial"/>
          <w:sz w:val="24"/>
          <w:szCs w:val="24"/>
        </w:rPr>
        <w:t xml:space="preserve"> but </w:t>
      </w:r>
      <w:r w:rsidR="00BF5ADF">
        <w:rPr>
          <w:rFonts w:ascii="Arial" w:hAnsi="Arial" w:cs="Arial"/>
          <w:sz w:val="24"/>
          <w:szCs w:val="24"/>
        </w:rPr>
        <w:t xml:space="preserve">this </w:t>
      </w:r>
      <w:r w:rsidR="008566EA">
        <w:rPr>
          <w:rFonts w:ascii="Arial" w:hAnsi="Arial" w:cs="Arial"/>
          <w:sz w:val="24"/>
          <w:szCs w:val="24"/>
        </w:rPr>
        <w:t xml:space="preserve">does not truly reflect on their understanding. </w:t>
      </w:r>
    </w:p>
    <w:p w14:paraId="521F09ED" w14:textId="6773FE10" w:rsidR="00CD5ECD" w:rsidRDefault="00AB400B">
      <w:pPr>
        <w:spacing w:after="0" w:line="240" w:lineRule="auto"/>
        <w:rPr>
          <w:rFonts w:ascii="Arial" w:hAnsi="Arial" w:cs="Arial"/>
          <w:sz w:val="24"/>
          <w:szCs w:val="24"/>
        </w:rPr>
      </w:pPr>
      <w:r>
        <w:rPr>
          <w:rFonts w:ascii="Arial" w:hAnsi="Arial" w:cs="Arial"/>
          <w:sz w:val="24"/>
          <w:szCs w:val="24"/>
        </w:rPr>
        <w:t xml:space="preserve"> </w:t>
      </w:r>
    </w:p>
    <w:p w14:paraId="3F42F1C1" w14:textId="7FEF053A" w:rsidR="00346A83" w:rsidRDefault="00276825" w:rsidP="00346A83">
      <w:pPr>
        <w:spacing w:after="0" w:line="240" w:lineRule="auto"/>
        <w:rPr>
          <w:rFonts w:ascii="Arial" w:hAnsi="Arial" w:cs="Arial"/>
          <w:sz w:val="24"/>
          <w:szCs w:val="24"/>
        </w:rPr>
      </w:pPr>
      <w:r>
        <w:rPr>
          <w:rFonts w:ascii="Arial" w:hAnsi="Arial" w:cs="Arial"/>
          <w:sz w:val="24"/>
          <w:szCs w:val="24"/>
        </w:rPr>
        <w:t xml:space="preserve">The structure of the lesson </w:t>
      </w:r>
      <w:r w:rsidR="00BB1D2A">
        <w:rPr>
          <w:rFonts w:ascii="Arial" w:hAnsi="Arial" w:cs="Arial"/>
          <w:sz w:val="24"/>
          <w:szCs w:val="24"/>
        </w:rPr>
        <w:t xml:space="preserve">for the study </w:t>
      </w:r>
      <w:r>
        <w:rPr>
          <w:rFonts w:ascii="Arial" w:hAnsi="Arial" w:cs="Arial"/>
          <w:sz w:val="24"/>
          <w:szCs w:val="24"/>
        </w:rPr>
        <w:t>was the same t</w:t>
      </w:r>
      <w:r w:rsidR="00EA723E">
        <w:rPr>
          <w:rFonts w:ascii="Arial" w:hAnsi="Arial" w:cs="Arial"/>
          <w:sz w:val="24"/>
          <w:szCs w:val="24"/>
        </w:rPr>
        <w:t xml:space="preserve">hroughout the </w:t>
      </w:r>
      <w:r>
        <w:rPr>
          <w:rFonts w:ascii="Arial" w:hAnsi="Arial" w:cs="Arial"/>
          <w:sz w:val="24"/>
          <w:szCs w:val="24"/>
        </w:rPr>
        <w:t>four</w:t>
      </w:r>
      <w:r w:rsidR="00EA723E">
        <w:rPr>
          <w:rFonts w:ascii="Arial" w:hAnsi="Arial" w:cs="Arial"/>
          <w:sz w:val="24"/>
          <w:szCs w:val="24"/>
        </w:rPr>
        <w:t xml:space="preserve"> lessons.</w:t>
      </w:r>
      <w:r w:rsidR="00CD115D">
        <w:rPr>
          <w:rFonts w:ascii="Arial" w:hAnsi="Arial" w:cs="Arial"/>
          <w:sz w:val="24"/>
          <w:szCs w:val="24"/>
        </w:rPr>
        <w:t xml:space="preserve"> </w:t>
      </w:r>
      <w:r w:rsidR="0055105A">
        <w:rPr>
          <w:rFonts w:ascii="Arial" w:hAnsi="Arial" w:cs="Arial"/>
          <w:sz w:val="24"/>
          <w:szCs w:val="24"/>
        </w:rPr>
        <w:t>Learners</w:t>
      </w:r>
      <w:r w:rsidR="00CD115D">
        <w:rPr>
          <w:rFonts w:ascii="Arial" w:hAnsi="Arial" w:cs="Arial"/>
          <w:sz w:val="24"/>
          <w:szCs w:val="24"/>
        </w:rPr>
        <w:t xml:space="preserve"> engaged in </w:t>
      </w:r>
      <w:r w:rsidR="00CB50CE">
        <w:rPr>
          <w:rFonts w:ascii="Arial" w:hAnsi="Arial" w:cs="Arial"/>
          <w:sz w:val="24"/>
          <w:szCs w:val="24"/>
        </w:rPr>
        <w:t>activities</w:t>
      </w:r>
      <w:r w:rsidR="00CD115D">
        <w:rPr>
          <w:rFonts w:ascii="Arial" w:hAnsi="Arial" w:cs="Arial"/>
          <w:sz w:val="24"/>
          <w:szCs w:val="24"/>
        </w:rPr>
        <w:t xml:space="preserve"> that </w:t>
      </w:r>
      <w:r w:rsidR="0045697A">
        <w:rPr>
          <w:rFonts w:ascii="Arial" w:hAnsi="Arial" w:cs="Arial"/>
          <w:sz w:val="24"/>
          <w:szCs w:val="24"/>
        </w:rPr>
        <w:t>were designed</w:t>
      </w:r>
      <w:r w:rsidR="00844C49">
        <w:rPr>
          <w:rFonts w:ascii="Arial" w:hAnsi="Arial" w:cs="Arial"/>
          <w:sz w:val="24"/>
          <w:szCs w:val="24"/>
        </w:rPr>
        <w:t xml:space="preserve"> </w:t>
      </w:r>
      <w:r w:rsidR="00490471">
        <w:rPr>
          <w:rFonts w:ascii="Arial" w:hAnsi="Arial" w:cs="Arial"/>
          <w:sz w:val="24"/>
          <w:szCs w:val="24"/>
        </w:rPr>
        <w:t xml:space="preserve">without using the </w:t>
      </w:r>
      <w:r w:rsidR="00551E15">
        <w:rPr>
          <w:rFonts w:ascii="Arial" w:hAnsi="Arial" w:cs="Arial"/>
          <w:sz w:val="24"/>
          <w:szCs w:val="24"/>
        </w:rPr>
        <w:t>context of computer science</w:t>
      </w:r>
      <w:r w:rsidR="00C71225">
        <w:rPr>
          <w:rFonts w:ascii="Arial" w:hAnsi="Arial" w:cs="Arial"/>
          <w:sz w:val="24"/>
          <w:szCs w:val="24"/>
        </w:rPr>
        <w:t xml:space="preserve">. </w:t>
      </w:r>
      <w:r w:rsidR="00FD0223">
        <w:rPr>
          <w:rFonts w:ascii="Arial" w:hAnsi="Arial" w:cs="Arial"/>
          <w:sz w:val="24"/>
          <w:szCs w:val="24"/>
        </w:rPr>
        <w:t xml:space="preserve">After completing the starter activity, </w:t>
      </w:r>
      <w:r w:rsidR="0055105A">
        <w:rPr>
          <w:rFonts w:ascii="Arial" w:hAnsi="Arial" w:cs="Arial"/>
          <w:sz w:val="24"/>
          <w:szCs w:val="24"/>
        </w:rPr>
        <w:t>learners</w:t>
      </w:r>
      <w:r w:rsidR="00FD0223">
        <w:rPr>
          <w:rFonts w:ascii="Arial" w:hAnsi="Arial" w:cs="Arial"/>
          <w:sz w:val="24"/>
          <w:szCs w:val="24"/>
        </w:rPr>
        <w:t xml:space="preserve"> engaged in a discussion </w:t>
      </w:r>
      <w:r w:rsidR="00B278FB">
        <w:rPr>
          <w:rFonts w:ascii="Arial" w:hAnsi="Arial" w:cs="Arial"/>
          <w:sz w:val="24"/>
          <w:szCs w:val="24"/>
        </w:rPr>
        <w:t xml:space="preserve">whereby </w:t>
      </w:r>
      <w:r w:rsidR="00635F4C">
        <w:rPr>
          <w:rFonts w:ascii="Arial" w:hAnsi="Arial" w:cs="Arial"/>
          <w:sz w:val="24"/>
          <w:szCs w:val="24"/>
        </w:rPr>
        <w:t xml:space="preserve">the teacher </w:t>
      </w:r>
      <w:r w:rsidR="00B278FB">
        <w:rPr>
          <w:rFonts w:ascii="Arial" w:hAnsi="Arial" w:cs="Arial"/>
          <w:sz w:val="24"/>
          <w:szCs w:val="24"/>
        </w:rPr>
        <w:t xml:space="preserve">demonstrated the different concept through </w:t>
      </w:r>
      <w:r w:rsidR="006670B0">
        <w:rPr>
          <w:rFonts w:ascii="Arial" w:hAnsi="Arial" w:cs="Arial"/>
          <w:sz w:val="24"/>
          <w:szCs w:val="24"/>
        </w:rPr>
        <w:t>‘</w:t>
      </w:r>
      <w:r w:rsidR="00B278FB">
        <w:rPr>
          <w:rFonts w:ascii="Arial" w:hAnsi="Arial" w:cs="Arial"/>
          <w:sz w:val="24"/>
          <w:szCs w:val="24"/>
        </w:rPr>
        <w:t>unplugged</w:t>
      </w:r>
      <w:r w:rsidR="006670B0">
        <w:rPr>
          <w:rFonts w:ascii="Arial" w:hAnsi="Arial" w:cs="Arial"/>
          <w:sz w:val="24"/>
          <w:szCs w:val="24"/>
        </w:rPr>
        <w:t>’</w:t>
      </w:r>
      <w:r w:rsidR="00B278FB">
        <w:rPr>
          <w:rFonts w:ascii="Arial" w:hAnsi="Arial" w:cs="Arial"/>
          <w:sz w:val="24"/>
          <w:szCs w:val="24"/>
        </w:rPr>
        <w:t xml:space="preserve"> kinaesthetic activities</w:t>
      </w:r>
      <w:sdt>
        <w:sdtPr>
          <w:rPr>
            <w:rFonts w:ascii="Arial" w:hAnsi="Arial" w:cs="Arial"/>
            <w:sz w:val="24"/>
            <w:szCs w:val="24"/>
          </w:rPr>
          <w:id w:val="-387182221"/>
          <w:citation/>
        </w:sdtPr>
        <w:sdtEndPr/>
        <w:sdtContent>
          <w:r w:rsidR="00545F52">
            <w:rPr>
              <w:rFonts w:ascii="Arial" w:hAnsi="Arial" w:cs="Arial"/>
              <w:sz w:val="24"/>
              <w:szCs w:val="24"/>
            </w:rPr>
            <w:fldChar w:fldCharType="begin"/>
          </w:r>
          <w:r w:rsidR="00545F52">
            <w:rPr>
              <w:rFonts w:ascii="Arial" w:hAnsi="Arial" w:cs="Arial"/>
              <w:sz w:val="24"/>
              <w:szCs w:val="24"/>
            </w:rPr>
            <w:instrText xml:space="preserve"> CITATION Arm15 \l 2057  \m Bel09</w:instrText>
          </w:r>
          <w:r w:rsidR="00545F52">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(Armoni, et al., 2015; Bell, et al., 2009)</w:t>
          </w:r>
          <w:r w:rsidR="00545F52">
            <w:rPr>
              <w:rFonts w:ascii="Arial" w:hAnsi="Arial" w:cs="Arial"/>
              <w:sz w:val="24"/>
              <w:szCs w:val="24"/>
            </w:rPr>
            <w:fldChar w:fldCharType="end"/>
          </w:r>
        </w:sdtContent>
      </w:sdt>
      <w:r w:rsidR="0050036E">
        <w:rPr>
          <w:rFonts w:ascii="Arial" w:hAnsi="Arial" w:cs="Arial"/>
          <w:sz w:val="24"/>
          <w:szCs w:val="24"/>
        </w:rPr>
        <w:t xml:space="preserve">. </w:t>
      </w:r>
      <w:r w:rsidR="0055105A">
        <w:rPr>
          <w:rFonts w:ascii="Arial" w:hAnsi="Arial" w:cs="Arial"/>
          <w:sz w:val="24"/>
          <w:szCs w:val="24"/>
        </w:rPr>
        <w:t>Learners</w:t>
      </w:r>
      <w:r w:rsidR="00CA7A81">
        <w:rPr>
          <w:rFonts w:ascii="Arial" w:hAnsi="Arial" w:cs="Arial"/>
          <w:sz w:val="24"/>
          <w:szCs w:val="24"/>
        </w:rPr>
        <w:t xml:space="preserve"> </w:t>
      </w:r>
      <w:r w:rsidR="00844C49">
        <w:rPr>
          <w:rFonts w:ascii="Arial" w:hAnsi="Arial" w:cs="Arial"/>
          <w:sz w:val="24"/>
          <w:szCs w:val="24"/>
        </w:rPr>
        <w:t xml:space="preserve">then </w:t>
      </w:r>
      <w:r w:rsidR="00CA7A81">
        <w:rPr>
          <w:rFonts w:ascii="Arial" w:hAnsi="Arial" w:cs="Arial"/>
          <w:sz w:val="24"/>
          <w:szCs w:val="24"/>
        </w:rPr>
        <w:t xml:space="preserve">completed an exercise using the Mini-language </w:t>
      </w:r>
      <w:r w:rsidR="006670B0">
        <w:rPr>
          <w:rFonts w:ascii="Arial" w:hAnsi="Arial" w:cs="Arial"/>
          <w:sz w:val="24"/>
          <w:szCs w:val="24"/>
        </w:rPr>
        <w:t>Scratch</w:t>
      </w:r>
      <w:r w:rsidR="00CA7A81">
        <w:rPr>
          <w:rFonts w:ascii="Arial" w:hAnsi="Arial" w:cs="Arial"/>
          <w:sz w:val="24"/>
          <w:szCs w:val="24"/>
        </w:rPr>
        <w:t xml:space="preserve"> to demonstrate the use of the concept in programming.</w:t>
      </w:r>
      <w:r w:rsidR="008D3AA2">
        <w:rPr>
          <w:rFonts w:ascii="Arial" w:hAnsi="Arial" w:cs="Arial"/>
          <w:sz w:val="24"/>
          <w:szCs w:val="24"/>
        </w:rPr>
        <w:t xml:space="preserve"> This activity is the same as that of the focus </w:t>
      </w:r>
      <w:r w:rsidR="008D3AA2">
        <w:rPr>
          <w:rFonts w:ascii="Arial" w:hAnsi="Arial" w:cs="Arial"/>
          <w:sz w:val="24"/>
          <w:szCs w:val="24"/>
        </w:rPr>
        <w:lastRenderedPageBreak/>
        <w:t xml:space="preserve">group thus allowing the identification of the support mini-languages can give when teaching computer science.  </w:t>
      </w:r>
      <w:r w:rsidR="00346A83">
        <w:rPr>
          <w:rFonts w:ascii="Arial" w:hAnsi="Arial" w:cs="Arial"/>
          <w:sz w:val="24"/>
          <w:szCs w:val="24"/>
        </w:rPr>
        <w:t xml:space="preserve">Finally, to understand the level of conceptual understanding </w:t>
      </w:r>
      <w:r w:rsidR="0055105A">
        <w:rPr>
          <w:rFonts w:ascii="Arial" w:hAnsi="Arial" w:cs="Arial"/>
          <w:sz w:val="24"/>
          <w:szCs w:val="24"/>
        </w:rPr>
        <w:t>learners</w:t>
      </w:r>
      <w:r w:rsidR="00346A83">
        <w:rPr>
          <w:rFonts w:ascii="Arial" w:hAnsi="Arial" w:cs="Arial"/>
          <w:sz w:val="24"/>
          <w:szCs w:val="24"/>
        </w:rPr>
        <w:t xml:space="preserve"> had gained they completed a ‘One, Two, Review Review’ assessment strategy. </w:t>
      </w:r>
    </w:p>
    <w:p w14:paraId="0A6BC483" w14:textId="77777777" w:rsidR="00810F16" w:rsidRDefault="00810F16" w:rsidP="00BF1016">
      <w:pPr>
        <w:spacing w:after="0" w:line="240" w:lineRule="auto"/>
        <w:rPr>
          <w:rFonts w:ascii="Arial" w:hAnsi="Arial" w:cs="Arial"/>
          <w:sz w:val="24"/>
          <w:szCs w:val="24"/>
        </w:rPr>
      </w:pPr>
    </w:p>
    <w:p w14:paraId="0329AB61" w14:textId="2CA107C9" w:rsidR="00F2251F" w:rsidRDefault="00F923D1" w:rsidP="00F2251F">
      <w:pPr>
        <w:spacing w:after="0" w:line="240" w:lineRule="auto"/>
        <w:rPr>
          <w:rFonts w:ascii="Arial" w:hAnsi="Arial" w:cs="Arial"/>
          <w:sz w:val="24"/>
          <w:szCs w:val="24"/>
        </w:rPr>
      </w:pPr>
      <w:r>
        <w:rPr>
          <w:rFonts w:ascii="Arial" w:hAnsi="Arial" w:cs="Arial"/>
          <w:sz w:val="24"/>
          <w:szCs w:val="24"/>
        </w:rPr>
        <w:t>Using the lesson structure identified</w:t>
      </w:r>
      <w:r w:rsidR="00C7607E">
        <w:rPr>
          <w:rFonts w:ascii="Arial" w:hAnsi="Arial" w:cs="Arial"/>
          <w:sz w:val="24"/>
          <w:szCs w:val="24"/>
        </w:rPr>
        <w:t>,</w:t>
      </w:r>
      <w:r>
        <w:rPr>
          <w:rFonts w:ascii="Arial" w:hAnsi="Arial" w:cs="Arial"/>
          <w:sz w:val="24"/>
          <w:szCs w:val="24"/>
        </w:rPr>
        <w:t xml:space="preserve"> the first concept</w:t>
      </w:r>
      <w:r w:rsidR="00755B78">
        <w:rPr>
          <w:rFonts w:ascii="Arial" w:hAnsi="Arial" w:cs="Arial"/>
          <w:sz w:val="24"/>
          <w:szCs w:val="24"/>
        </w:rPr>
        <w:t xml:space="preserve"> debugging</w:t>
      </w:r>
      <w:r w:rsidR="00702357">
        <w:rPr>
          <w:rFonts w:ascii="Arial" w:hAnsi="Arial" w:cs="Arial"/>
          <w:sz w:val="24"/>
          <w:szCs w:val="24"/>
        </w:rPr>
        <w:t xml:space="preserve"> was addressed</w:t>
      </w:r>
      <w:r w:rsidR="00755B78">
        <w:rPr>
          <w:rFonts w:ascii="Arial" w:hAnsi="Arial" w:cs="Arial"/>
          <w:sz w:val="24"/>
          <w:szCs w:val="24"/>
        </w:rPr>
        <w:t xml:space="preserve">. </w:t>
      </w:r>
      <w:r w:rsidR="003C2F68">
        <w:rPr>
          <w:rFonts w:ascii="Arial" w:hAnsi="Arial" w:cs="Arial"/>
          <w:sz w:val="24"/>
          <w:szCs w:val="24"/>
        </w:rPr>
        <w:t xml:space="preserve">The observations from this lesson suggested that all </w:t>
      </w:r>
      <w:r w:rsidR="0055105A">
        <w:rPr>
          <w:rFonts w:ascii="Arial" w:hAnsi="Arial" w:cs="Arial"/>
          <w:sz w:val="24"/>
          <w:szCs w:val="24"/>
        </w:rPr>
        <w:t>learners</w:t>
      </w:r>
      <w:r w:rsidR="003C2F68">
        <w:rPr>
          <w:rFonts w:ascii="Arial" w:hAnsi="Arial" w:cs="Arial"/>
          <w:sz w:val="24"/>
          <w:szCs w:val="24"/>
        </w:rPr>
        <w:t xml:space="preserve"> engaged well with the </w:t>
      </w:r>
      <w:r w:rsidR="00A25259">
        <w:rPr>
          <w:rFonts w:ascii="Arial" w:hAnsi="Arial" w:cs="Arial"/>
          <w:sz w:val="24"/>
          <w:szCs w:val="24"/>
        </w:rPr>
        <w:t>kinetic</w:t>
      </w:r>
      <w:r w:rsidR="003C2F68">
        <w:rPr>
          <w:rFonts w:ascii="Arial" w:hAnsi="Arial" w:cs="Arial"/>
          <w:sz w:val="24"/>
          <w:szCs w:val="24"/>
        </w:rPr>
        <w:t xml:space="preserve"> activities and were able to feedback in some form how debugging is </w:t>
      </w:r>
      <w:r w:rsidR="00A25259">
        <w:rPr>
          <w:rFonts w:ascii="Arial" w:hAnsi="Arial" w:cs="Arial"/>
          <w:sz w:val="24"/>
          <w:szCs w:val="24"/>
        </w:rPr>
        <w:t xml:space="preserve">used not in the context of </w:t>
      </w:r>
      <w:r w:rsidR="007D4724">
        <w:rPr>
          <w:rFonts w:ascii="Arial" w:hAnsi="Arial" w:cs="Arial"/>
          <w:sz w:val="24"/>
          <w:szCs w:val="24"/>
        </w:rPr>
        <w:t xml:space="preserve">computer science. </w:t>
      </w:r>
      <w:r w:rsidR="00B063C8">
        <w:rPr>
          <w:rFonts w:ascii="Arial" w:hAnsi="Arial" w:cs="Arial"/>
          <w:sz w:val="24"/>
          <w:szCs w:val="24"/>
        </w:rPr>
        <w:t xml:space="preserve">This activity used their numeracy skills to identify errors in the calculations and correct them with the use of their peers as support. </w:t>
      </w:r>
      <w:r w:rsidR="0055105A">
        <w:rPr>
          <w:rFonts w:ascii="Arial" w:hAnsi="Arial" w:cs="Arial"/>
          <w:sz w:val="24"/>
          <w:szCs w:val="24"/>
        </w:rPr>
        <w:t>Learners</w:t>
      </w:r>
      <w:r w:rsidR="007D4724">
        <w:rPr>
          <w:rFonts w:ascii="Arial" w:hAnsi="Arial" w:cs="Arial"/>
          <w:sz w:val="24"/>
          <w:szCs w:val="24"/>
        </w:rPr>
        <w:t xml:space="preserve"> were able to relate to the con</w:t>
      </w:r>
      <w:r w:rsidR="00702357">
        <w:rPr>
          <w:rFonts w:ascii="Arial" w:hAnsi="Arial" w:cs="Arial"/>
          <w:sz w:val="24"/>
          <w:szCs w:val="24"/>
        </w:rPr>
        <w:t>cept</w:t>
      </w:r>
      <w:r w:rsidR="007D4724">
        <w:rPr>
          <w:rFonts w:ascii="Arial" w:hAnsi="Arial" w:cs="Arial"/>
          <w:sz w:val="24"/>
          <w:szCs w:val="24"/>
        </w:rPr>
        <w:t xml:space="preserve"> more effectively because the context the lesson was delivered </w:t>
      </w:r>
      <w:r w:rsidR="00414BB3">
        <w:rPr>
          <w:rFonts w:ascii="Arial" w:hAnsi="Arial" w:cs="Arial"/>
          <w:sz w:val="24"/>
          <w:szCs w:val="24"/>
        </w:rPr>
        <w:t>with an activity that they have completed in their</w:t>
      </w:r>
      <w:r w:rsidR="007D4724">
        <w:rPr>
          <w:rFonts w:ascii="Arial" w:hAnsi="Arial" w:cs="Arial"/>
          <w:sz w:val="24"/>
          <w:szCs w:val="24"/>
        </w:rPr>
        <w:t xml:space="preserve"> everyday school life.</w:t>
      </w:r>
      <w:r w:rsidR="00545F52">
        <w:rPr>
          <w:rFonts w:ascii="Arial" w:hAnsi="Arial" w:cs="Arial"/>
          <w:sz w:val="24"/>
          <w:szCs w:val="24"/>
        </w:rPr>
        <w:t xml:space="preserve"> </w:t>
      </w:r>
      <w:r w:rsidR="00F2251F">
        <w:rPr>
          <w:rFonts w:ascii="Arial" w:hAnsi="Arial" w:cs="Arial"/>
          <w:sz w:val="24"/>
          <w:szCs w:val="24"/>
        </w:rPr>
        <w:t>This is fully supported by</w:t>
      </w:r>
      <w:r w:rsidR="00545F52">
        <w:rPr>
          <w:rFonts w:ascii="Arial" w:hAnsi="Arial" w:cs="Arial"/>
          <w:noProof/>
          <w:sz w:val="24"/>
          <w:szCs w:val="24"/>
        </w:rPr>
        <w:t xml:space="preserve"> </w:t>
      </w:r>
      <w:r w:rsidR="00545F52" w:rsidRPr="00545F52">
        <w:rPr>
          <w:rFonts w:ascii="Arial" w:hAnsi="Arial" w:cs="Arial"/>
          <w:noProof/>
          <w:sz w:val="24"/>
          <w:szCs w:val="24"/>
        </w:rPr>
        <w:t>Armoni, et al.</w:t>
      </w:r>
      <w:r w:rsidR="00545F52">
        <w:rPr>
          <w:rFonts w:ascii="Arial" w:hAnsi="Arial" w:cs="Arial"/>
          <w:noProof/>
          <w:sz w:val="24"/>
          <w:szCs w:val="24"/>
        </w:rPr>
        <w:t xml:space="preserve"> (</w:t>
      </w:r>
      <w:r w:rsidR="00545F52" w:rsidRPr="00545F52">
        <w:rPr>
          <w:rFonts w:ascii="Arial" w:hAnsi="Arial" w:cs="Arial"/>
          <w:noProof/>
          <w:sz w:val="24"/>
          <w:szCs w:val="24"/>
        </w:rPr>
        <w:t>2015)</w:t>
      </w:r>
      <w:r w:rsidR="00F2251F">
        <w:rPr>
          <w:rFonts w:ascii="Arial" w:hAnsi="Arial" w:cs="Arial"/>
          <w:sz w:val="24"/>
          <w:szCs w:val="24"/>
        </w:rPr>
        <w:t xml:space="preserve"> </w:t>
      </w:r>
      <w:r w:rsidR="00545F52">
        <w:rPr>
          <w:rFonts w:ascii="Arial" w:hAnsi="Arial" w:cs="Arial"/>
          <w:sz w:val="24"/>
          <w:szCs w:val="24"/>
        </w:rPr>
        <w:t xml:space="preserve">and </w:t>
      </w:r>
      <w:r w:rsidR="00545F52" w:rsidRPr="00545F52">
        <w:rPr>
          <w:rFonts w:ascii="Arial" w:hAnsi="Arial" w:cs="Arial"/>
          <w:noProof/>
          <w:sz w:val="24"/>
          <w:szCs w:val="24"/>
        </w:rPr>
        <w:t xml:space="preserve">Bell, et al. </w:t>
      </w:r>
      <w:r w:rsidR="00545F52">
        <w:rPr>
          <w:rFonts w:ascii="Arial" w:hAnsi="Arial" w:cs="Arial"/>
          <w:noProof/>
          <w:sz w:val="24"/>
          <w:szCs w:val="24"/>
        </w:rPr>
        <w:t>(</w:t>
      </w:r>
      <w:r w:rsidR="00545F52" w:rsidRPr="00545F52">
        <w:rPr>
          <w:rFonts w:ascii="Arial" w:hAnsi="Arial" w:cs="Arial"/>
          <w:noProof/>
          <w:sz w:val="24"/>
          <w:szCs w:val="24"/>
        </w:rPr>
        <w:t>2009)</w:t>
      </w:r>
      <w:r w:rsidR="00545F52">
        <w:rPr>
          <w:rFonts w:ascii="Arial" w:hAnsi="Arial" w:cs="Arial"/>
          <w:noProof/>
          <w:sz w:val="24"/>
          <w:szCs w:val="24"/>
        </w:rPr>
        <w:t xml:space="preserve"> </w:t>
      </w:r>
      <w:r w:rsidR="00F2251F">
        <w:rPr>
          <w:rFonts w:ascii="Arial" w:hAnsi="Arial" w:cs="Arial"/>
          <w:sz w:val="24"/>
          <w:szCs w:val="24"/>
        </w:rPr>
        <w:t xml:space="preserve">who suggests that </w:t>
      </w:r>
      <w:r w:rsidR="00545F52">
        <w:rPr>
          <w:rFonts w:ascii="Arial" w:hAnsi="Arial" w:cs="Arial"/>
          <w:sz w:val="24"/>
          <w:szCs w:val="24"/>
        </w:rPr>
        <w:t>‘</w:t>
      </w:r>
      <w:r w:rsidR="00F2251F">
        <w:rPr>
          <w:rFonts w:ascii="Arial" w:hAnsi="Arial" w:cs="Arial"/>
          <w:sz w:val="24"/>
          <w:szCs w:val="24"/>
        </w:rPr>
        <w:t>unplugged</w:t>
      </w:r>
      <w:r w:rsidR="00545F52">
        <w:rPr>
          <w:rFonts w:ascii="Arial" w:hAnsi="Arial" w:cs="Arial"/>
          <w:sz w:val="24"/>
          <w:szCs w:val="24"/>
        </w:rPr>
        <w:t>’</w:t>
      </w:r>
      <w:r w:rsidR="00F2251F">
        <w:rPr>
          <w:rFonts w:ascii="Arial" w:hAnsi="Arial" w:cs="Arial"/>
          <w:sz w:val="24"/>
          <w:szCs w:val="24"/>
        </w:rPr>
        <w:t xml:space="preserve"> </w:t>
      </w:r>
      <w:r w:rsidR="00545F52">
        <w:rPr>
          <w:rFonts w:ascii="Arial" w:hAnsi="Arial" w:cs="Arial"/>
          <w:sz w:val="24"/>
          <w:szCs w:val="24"/>
        </w:rPr>
        <w:t>kinaesthetic</w:t>
      </w:r>
      <w:r w:rsidR="00F2251F">
        <w:rPr>
          <w:rFonts w:ascii="Arial" w:hAnsi="Arial" w:cs="Arial"/>
          <w:sz w:val="24"/>
          <w:szCs w:val="24"/>
        </w:rPr>
        <w:t xml:space="preserve"> </w:t>
      </w:r>
      <w:r w:rsidR="00545F52">
        <w:rPr>
          <w:rFonts w:ascii="Arial" w:hAnsi="Arial" w:cs="Arial"/>
          <w:sz w:val="24"/>
          <w:szCs w:val="24"/>
        </w:rPr>
        <w:t>activities</w:t>
      </w:r>
      <w:r w:rsidR="00F2251F">
        <w:rPr>
          <w:rFonts w:ascii="Arial" w:hAnsi="Arial" w:cs="Arial"/>
          <w:sz w:val="24"/>
          <w:szCs w:val="24"/>
        </w:rPr>
        <w:t xml:space="preserve"> whereby </w:t>
      </w:r>
      <w:r w:rsidR="0055105A">
        <w:rPr>
          <w:rFonts w:ascii="Arial" w:hAnsi="Arial" w:cs="Arial"/>
          <w:sz w:val="24"/>
          <w:szCs w:val="24"/>
        </w:rPr>
        <w:t>learners</w:t>
      </w:r>
      <w:r w:rsidR="00F2251F">
        <w:rPr>
          <w:rFonts w:ascii="Arial" w:hAnsi="Arial" w:cs="Arial"/>
          <w:sz w:val="24"/>
          <w:szCs w:val="24"/>
        </w:rPr>
        <w:t xml:space="preserve"> need to work with their peers </w:t>
      </w:r>
      <w:r w:rsidR="000505AB">
        <w:rPr>
          <w:rFonts w:ascii="Arial" w:hAnsi="Arial" w:cs="Arial"/>
          <w:sz w:val="24"/>
          <w:szCs w:val="24"/>
        </w:rPr>
        <w:t>to</w:t>
      </w:r>
      <w:r w:rsidR="00F2251F">
        <w:rPr>
          <w:rFonts w:ascii="Arial" w:hAnsi="Arial" w:cs="Arial"/>
          <w:sz w:val="24"/>
          <w:szCs w:val="24"/>
        </w:rPr>
        <w:t xml:space="preserve"> access </w:t>
      </w:r>
      <w:r w:rsidR="00E476B0">
        <w:rPr>
          <w:rFonts w:ascii="Arial" w:hAnsi="Arial" w:cs="Arial"/>
          <w:sz w:val="24"/>
          <w:szCs w:val="24"/>
        </w:rPr>
        <w:t xml:space="preserve">lesson content </w:t>
      </w:r>
      <w:r w:rsidR="00D90A74">
        <w:rPr>
          <w:rFonts w:ascii="Arial" w:hAnsi="Arial" w:cs="Arial"/>
          <w:sz w:val="24"/>
          <w:szCs w:val="24"/>
        </w:rPr>
        <w:t xml:space="preserve">can progress and allow </w:t>
      </w:r>
      <w:r w:rsidR="00CB380E">
        <w:rPr>
          <w:rFonts w:ascii="Arial" w:hAnsi="Arial" w:cs="Arial"/>
          <w:sz w:val="24"/>
          <w:szCs w:val="24"/>
        </w:rPr>
        <w:t xml:space="preserve">for </w:t>
      </w:r>
      <w:r w:rsidR="00D90A74">
        <w:rPr>
          <w:rFonts w:ascii="Arial" w:hAnsi="Arial" w:cs="Arial"/>
          <w:sz w:val="24"/>
          <w:szCs w:val="24"/>
        </w:rPr>
        <w:t>a deeper understanding</w:t>
      </w:r>
      <w:r w:rsidR="00F2251F">
        <w:rPr>
          <w:rFonts w:ascii="Arial" w:hAnsi="Arial" w:cs="Arial"/>
          <w:sz w:val="24"/>
          <w:szCs w:val="24"/>
        </w:rPr>
        <w:t xml:space="preserve">.  </w:t>
      </w:r>
    </w:p>
    <w:p w14:paraId="6EE2C0D1" w14:textId="77777777" w:rsidR="00D90A74" w:rsidRDefault="00D90A74">
      <w:pPr>
        <w:spacing w:after="0" w:line="240" w:lineRule="auto"/>
        <w:rPr>
          <w:rFonts w:ascii="Arial" w:hAnsi="Arial" w:cs="Arial"/>
          <w:sz w:val="24"/>
          <w:szCs w:val="24"/>
        </w:rPr>
      </w:pPr>
    </w:p>
    <w:p w14:paraId="09D12A51" w14:textId="6F9532E4" w:rsidR="00F2251F" w:rsidRDefault="0055105A">
      <w:pPr>
        <w:spacing w:after="0" w:line="240" w:lineRule="auto"/>
        <w:rPr>
          <w:rFonts w:ascii="Arial" w:hAnsi="Arial" w:cs="Arial"/>
          <w:sz w:val="24"/>
          <w:szCs w:val="24"/>
        </w:rPr>
      </w:pPr>
      <w:r>
        <w:rPr>
          <w:rFonts w:ascii="Arial" w:hAnsi="Arial" w:cs="Arial"/>
          <w:sz w:val="24"/>
          <w:szCs w:val="24"/>
        </w:rPr>
        <w:t>Learners</w:t>
      </w:r>
      <w:r w:rsidR="00F2251F">
        <w:rPr>
          <w:rFonts w:ascii="Arial" w:hAnsi="Arial" w:cs="Arial"/>
          <w:sz w:val="24"/>
          <w:szCs w:val="24"/>
        </w:rPr>
        <w:t xml:space="preserve"> </w:t>
      </w:r>
      <w:r w:rsidR="00D26961">
        <w:rPr>
          <w:rFonts w:ascii="Arial" w:hAnsi="Arial" w:cs="Arial"/>
          <w:sz w:val="24"/>
          <w:szCs w:val="24"/>
        </w:rPr>
        <w:t xml:space="preserve">engaged in a </w:t>
      </w:r>
      <w:r w:rsidR="00F2251F">
        <w:rPr>
          <w:rFonts w:ascii="Arial" w:hAnsi="Arial" w:cs="Arial"/>
          <w:sz w:val="24"/>
          <w:szCs w:val="24"/>
        </w:rPr>
        <w:t xml:space="preserve">discussion </w:t>
      </w:r>
      <w:r w:rsidR="00026937">
        <w:rPr>
          <w:rFonts w:ascii="Arial" w:hAnsi="Arial" w:cs="Arial"/>
          <w:sz w:val="24"/>
          <w:szCs w:val="24"/>
        </w:rPr>
        <w:t>to reflect on the activity that they completed and further deepen their knowledge and understanding</w:t>
      </w:r>
      <w:r w:rsidR="00D26961">
        <w:rPr>
          <w:rFonts w:ascii="Arial" w:hAnsi="Arial" w:cs="Arial"/>
          <w:sz w:val="24"/>
          <w:szCs w:val="24"/>
        </w:rPr>
        <w:t xml:space="preserve">. They all engaged well as </w:t>
      </w:r>
      <w:r w:rsidR="0020489E">
        <w:rPr>
          <w:rFonts w:ascii="Arial" w:hAnsi="Arial" w:cs="Arial"/>
          <w:sz w:val="24"/>
          <w:szCs w:val="24"/>
        </w:rPr>
        <w:t>most were eager to provide answers to questions.</w:t>
      </w:r>
      <w:r w:rsidR="00F2251F">
        <w:rPr>
          <w:rFonts w:ascii="Arial" w:hAnsi="Arial" w:cs="Arial"/>
          <w:sz w:val="24"/>
          <w:szCs w:val="24"/>
        </w:rPr>
        <w:t xml:space="preserve"> </w:t>
      </w:r>
      <w:r w:rsidR="00BB753C">
        <w:rPr>
          <w:rFonts w:ascii="Arial" w:hAnsi="Arial" w:cs="Arial"/>
          <w:sz w:val="24"/>
          <w:szCs w:val="24"/>
        </w:rPr>
        <w:t>Vygotsky</w:t>
      </w:r>
      <w:r w:rsidR="00026937">
        <w:rPr>
          <w:rFonts w:ascii="Arial" w:hAnsi="Arial" w:cs="Arial"/>
          <w:sz w:val="24"/>
          <w:szCs w:val="24"/>
        </w:rPr>
        <w:t xml:space="preserve"> </w:t>
      </w:r>
      <w:r w:rsidR="0020489E">
        <w:rPr>
          <w:rFonts w:ascii="Arial" w:hAnsi="Arial" w:cs="Arial"/>
          <w:sz w:val="24"/>
          <w:szCs w:val="24"/>
        </w:rPr>
        <w:t xml:space="preserve">perspective on </w:t>
      </w:r>
      <w:r w:rsidR="00534C46">
        <w:rPr>
          <w:rFonts w:ascii="Arial" w:hAnsi="Arial" w:cs="Arial"/>
          <w:sz w:val="24"/>
          <w:szCs w:val="24"/>
        </w:rPr>
        <w:t xml:space="preserve">socio </w:t>
      </w:r>
      <w:r w:rsidR="00545F52">
        <w:rPr>
          <w:rFonts w:ascii="Arial" w:hAnsi="Arial" w:cs="Arial"/>
          <w:sz w:val="24"/>
          <w:szCs w:val="24"/>
        </w:rPr>
        <w:t>constructivism</w:t>
      </w:r>
      <w:r w:rsidR="00534C46">
        <w:rPr>
          <w:rFonts w:ascii="Arial" w:hAnsi="Arial" w:cs="Arial"/>
          <w:sz w:val="24"/>
          <w:szCs w:val="24"/>
        </w:rPr>
        <w:t>, whereby l</w:t>
      </w:r>
      <w:r w:rsidR="00026937">
        <w:rPr>
          <w:rFonts w:ascii="Arial" w:hAnsi="Arial" w:cs="Arial"/>
          <w:sz w:val="24"/>
          <w:szCs w:val="24"/>
        </w:rPr>
        <w:t>earning is more effective th</w:t>
      </w:r>
      <w:r w:rsidR="00F2251F">
        <w:rPr>
          <w:rFonts w:ascii="Arial" w:hAnsi="Arial" w:cs="Arial"/>
          <w:sz w:val="24"/>
          <w:szCs w:val="24"/>
        </w:rPr>
        <w:t xml:space="preserve">rough discourse to aid and support </w:t>
      </w:r>
      <w:r>
        <w:rPr>
          <w:rFonts w:ascii="Arial" w:hAnsi="Arial" w:cs="Arial"/>
          <w:sz w:val="24"/>
          <w:szCs w:val="24"/>
        </w:rPr>
        <w:t>learners</w:t>
      </w:r>
      <w:r w:rsidR="00F2251F">
        <w:rPr>
          <w:rFonts w:ascii="Arial" w:hAnsi="Arial" w:cs="Arial"/>
          <w:sz w:val="24"/>
          <w:szCs w:val="24"/>
        </w:rPr>
        <w:t xml:space="preserve"> through the zone of proximal development</w:t>
      </w:r>
      <w:r w:rsidR="002620AE">
        <w:rPr>
          <w:rFonts w:ascii="Arial" w:hAnsi="Arial" w:cs="Arial"/>
          <w:sz w:val="24"/>
          <w:szCs w:val="24"/>
        </w:rPr>
        <w:t xml:space="preserve">. This </w:t>
      </w:r>
      <w:r w:rsidR="004D3609">
        <w:rPr>
          <w:rFonts w:ascii="Arial" w:hAnsi="Arial" w:cs="Arial"/>
          <w:sz w:val="24"/>
          <w:szCs w:val="24"/>
        </w:rPr>
        <w:t>is shown when addressing the</w:t>
      </w:r>
      <w:r w:rsidR="00F2251F">
        <w:rPr>
          <w:rFonts w:ascii="Arial" w:hAnsi="Arial" w:cs="Arial"/>
          <w:sz w:val="24"/>
          <w:szCs w:val="24"/>
        </w:rPr>
        <w:t xml:space="preserve"> </w:t>
      </w:r>
      <w:r w:rsidR="00C7767E">
        <w:rPr>
          <w:rFonts w:ascii="Arial" w:hAnsi="Arial" w:cs="Arial"/>
          <w:sz w:val="24"/>
          <w:szCs w:val="24"/>
        </w:rPr>
        <w:t>ter</w:t>
      </w:r>
      <w:r w:rsidR="004D3609">
        <w:rPr>
          <w:rFonts w:ascii="Arial" w:hAnsi="Arial" w:cs="Arial"/>
          <w:sz w:val="24"/>
          <w:szCs w:val="24"/>
        </w:rPr>
        <w:t>m</w:t>
      </w:r>
      <w:r w:rsidR="00C7767E">
        <w:rPr>
          <w:rFonts w:ascii="Arial" w:hAnsi="Arial" w:cs="Arial"/>
          <w:sz w:val="24"/>
          <w:szCs w:val="24"/>
        </w:rPr>
        <w:t xml:space="preserve"> debugging</w:t>
      </w:r>
      <w:r w:rsidR="00F2251F">
        <w:rPr>
          <w:rFonts w:ascii="Arial" w:hAnsi="Arial" w:cs="Arial"/>
          <w:sz w:val="24"/>
          <w:szCs w:val="24"/>
        </w:rPr>
        <w:t xml:space="preserve"> </w:t>
      </w:r>
      <w:r w:rsidR="00315207">
        <w:rPr>
          <w:rFonts w:ascii="Arial" w:hAnsi="Arial" w:cs="Arial"/>
          <w:sz w:val="24"/>
          <w:szCs w:val="24"/>
        </w:rPr>
        <w:t>through questioning</w:t>
      </w:r>
      <w:sdt>
        <w:sdtPr>
          <w:rPr>
            <w:rFonts w:ascii="Arial" w:hAnsi="Arial" w:cs="Arial"/>
            <w:sz w:val="24"/>
            <w:szCs w:val="24"/>
          </w:rPr>
          <w:id w:val="-1886865172"/>
          <w:citation/>
        </w:sdtPr>
        <w:sdtEndPr/>
        <w:sdtContent>
          <w:r w:rsidR="00545F52">
            <w:rPr>
              <w:rFonts w:ascii="Arial" w:hAnsi="Arial" w:cs="Arial"/>
              <w:sz w:val="24"/>
              <w:szCs w:val="24"/>
            </w:rPr>
            <w:fldChar w:fldCharType="begin"/>
          </w:r>
          <w:r w:rsidR="00545F52">
            <w:rPr>
              <w:rFonts w:ascii="Arial" w:hAnsi="Arial" w:cs="Arial"/>
              <w:sz w:val="24"/>
              <w:szCs w:val="24"/>
            </w:rPr>
            <w:instrText xml:space="preserve"> CITATION Vyg78 \l 2057 </w:instrText>
          </w:r>
          <w:r w:rsidR="00545F52">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(Vygotsky, 1978)</w:t>
          </w:r>
          <w:r w:rsidR="00545F52">
            <w:rPr>
              <w:rFonts w:ascii="Arial" w:hAnsi="Arial" w:cs="Arial"/>
              <w:sz w:val="24"/>
              <w:szCs w:val="24"/>
            </w:rPr>
            <w:fldChar w:fldCharType="end"/>
          </w:r>
        </w:sdtContent>
      </w:sdt>
      <w:r w:rsidR="00315207">
        <w:rPr>
          <w:rFonts w:ascii="Arial" w:hAnsi="Arial" w:cs="Arial"/>
          <w:sz w:val="24"/>
          <w:szCs w:val="24"/>
        </w:rPr>
        <w:t>. B</w:t>
      </w:r>
      <w:r w:rsidR="004D3609">
        <w:rPr>
          <w:rFonts w:ascii="Arial" w:hAnsi="Arial" w:cs="Arial"/>
          <w:sz w:val="24"/>
          <w:szCs w:val="24"/>
        </w:rPr>
        <w:t xml:space="preserve">y communicating </w:t>
      </w:r>
      <w:r w:rsidR="00F2251F">
        <w:rPr>
          <w:rFonts w:ascii="Arial" w:hAnsi="Arial" w:cs="Arial"/>
          <w:sz w:val="24"/>
          <w:szCs w:val="24"/>
        </w:rPr>
        <w:t xml:space="preserve">with the most knowledgeable other </w:t>
      </w:r>
      <w:r w:rsidR="00315207">
        <w:rPr>
          <w:rFonts w:ascii="Arial" w:hAnsi="Arial" w:cs="Arial"/>
          <w:sz w:val="24"/>
          <w:szCs w:val="24"/>
        </w:rPr>
        <w:t xml:space="preserve">which </w:t>
      </w:r>
      <w:r w:rsidR="00F2251F">
        <w:rPr>
          <w:rFonts w:ascii="Arial" w:hAnsi="Arial" w:cs="Arial"/>
          <w:sz w:val="24"/>
          <w:szCs w:val="24"/>
        </w:rPr>
        <w:t xml:space="preserve">can be teacher or their peers, </w:t>
      </w:r>
      <w:r w:rsidR="00315207">
        <w:rPr>
          <w:rFonts w:ascii="Arial" w:hAnsi="Arial" w:cs="Arial"/>
          <w:sz w:val="24"/>
          <w:szCs w:val="24"/>
        </w:rPr>
        <w:t xml:space="preserve">can </w:t>
      </w:r>
      <w:r w:rsidR="00F2251F">
        <w:rPr>
          <w:rFonts w:ascii="Arial" w:hAnsi="Arial" w:cs="Arial"/>
          <w:sz w:val="24"/>
          <w:szCs w:val="24"/>
        </w:rPr>
        <w:t xml:space="preserve">sometimes be more effective because the language in which </w:t>
      </w:r>
      <w:r>
        <w:rPr>
          <w:rFonts w:ascii="Arial" w:hAnsi="Arial" w:cs="Arial"/>
          <w:sz w:val="24"/>
          <w:szCs w:val="24"/>
        </w:rPr>
        <w:t>learners</w:t>
      </w:r>
      <w:r w:rsidR="00F2251F">
        <w:rPr>
          <w:rFonts w:ascii="Arial" w:hAnsi="Arial" w:cs="Arial"/>
          <w:sz w:val="24"/>
          <w:szCs w:val="24"/>
        </w:rPr>
        <w:t xml:space="preserve"> use</w:t>
      </w:r>
      <w:r w:rsidR="00545F52">
        <w:rPr>
          <w:rFonts w:ascii="Arial" w:hAnsi="Arial" w:cs="Arial"/>
          <w:sz w:val="24"/>
          <w:szCs w:val="24"/>
        </w:rPr>
        <w:t xml:space="preserve"> (etal)</w:t>
      </w:r>
      <w:r w:rsidR="001F239C">
        <w:rPr>
          <w:rFonts w:ascii="Arial" w:hAnsi="Arial" w:cs="Arial"/>
          <w:sz w:val="24"/>
          <w:szCs w:val="24"/>
        </w:rPr>
        <w:t>.</w:t>
      </w:r>
      <w:r w:rsidR="00F2251F">
        <w:rPr>
          <w:rFonts w:ascii="Arial" w:hAnsi="Arial" w:cs="Arial"/>
          <w:sz w:val="24"/>
          <w:szCs w:val="24"/>
        </w:rPr>
        <w:t xml:space="preserve"> On the other </w:t>
      </w:r>
      <w:r w:rsidR="00545F52">
        <w:rPr>
          <w:rFonts w:ascii="Arial" w:hAnsi="Arial" w:cs="Arial"/>
          <w:sz w:val="24"/>
          <w:szCs w:val="24"/>
        </w:rPr>
        <w:t>hand,</w:t>
      </w:r>
      <w:r w:rsidR="00F2251F">
        <w:rPr>
          <w:rFonts w:ascii="Arial" w:hAnsi="Arial" w:cs="Arial"/>
          <w:sz w:val="24"/>
          <w:szCs w:val="24"/>
        </w:rPr>
        <w:t xml:space="preserve"> it can be argued that </w:t>
      </w:r>
      <w:r>
        <w:rPr>
          <w:rFonts w:ascii="Arial" w:hAnsi="Arial" w:cs="Arial"/>
          <w:sz w:val="24"/>
          <w:szCs w:val="24"/>
        </w:rPr>
        <w:t>learners</w:t>
      </w:r>
      <w:r w:rsidR="00F2251F">
        <w:rPr>
          <w:rFonts w:ascii="Arial" w:hAnsi="Arial" w:cs="Arial"/>
          <w:sz w:val="24"/>
          <w:szCs w:val="24"/>
        </w:rPr>
        <w:t xml:space="preserve"> learn more effectively by using </w:t>
      </w:r>
      <w:r w:rsidR="00545F52" w:rsidRPr="00545F52">
        <w:rPr>
          <w:rFonts w:ascii="Arial" w:hAnsi="Arial" w:cs="Arial"/>
          <w:noProof/>
          <w:sz w:val="24"/>
          <w:szCs w:val="24"/>
        </w:rPr>
        <w:t xml:space="preserve">Bruner </w:t>
      </w:r>
      <w:r w:rsidR="00545F52">
        <w:rPr>
          <w:rFonts w:ascii="Arial" w:hAnsi="Arial" w:cs="Arial"/>
          <w:noProof/>
          <w:sz w:val="24"/>
          <w:szCs w:val="24"/>
        </w:rPr>
        <w:t>(1</w:t>
      </w:r>
      <w:r w:rsidR="00545F52" w:rsidRPr="00545F52">
        <w:rPr>
          <w:rFonts w:ascii="Arial" w:hAnsi="Arial" w:cs="Arial"/>
          <w:noProof/>
          <w:sz w:val="24"/>
          <w:szCs w:val="24"/>
        </w:rPr>
        <w:t>960)</w:t>
      </w:r>
      <w:r w:rsidR="00F2251F">
        <w:rPr>
          <w:rFonts w:ascii="Arial" w:hAnsi="Arial" w:cs="Arial"/>
          <w:sz w:val="24"/>
          <w:szCs w:val="24"/>
        </w:rPr>
        <w:t xml:space="preserve"> ideas o</w:t>
      </w:r>
      <w:r w:rsidR="00EB1322">
        <w:rPr>
          <w:rFonts w:ascii="Arial" w:hAnsi="Arial" w:cs="Arial"/>
          <w:sz w:val="24"/>
          <w:szCs w:val="24"/>
        </w:rPr>
        <w:t>f</w:t>
      </w:r>
      <w:r w:rsidR="00F2251F">
        <w:rPr>
          <w:rFonts w:ascii="Arial" w:hAnsi="Arial" w:cs="Arial"/>
          <w:sz w:val="24"/>
          <w:szCs w:val="24"/>
        </w:rPr>
        <w:t xml:space="preserve"> a spiral curriculum </w:t>
      </w:r>
      <w:r w:rsidR="00926D18">
        <w:rPr>
          <w:rFonts w:ascii="Arial" w:hAnsi="Arial" w:cs="Arial"/>
          <w:sz w:val="24"/>
          <w:szCs w:val="24"/>
        </w:rPr>
        <w:t>through which</w:t>
      </w:r>
      <w:r w:rsidR="00F2251F">
        <w:rPr>
          <w:rFonts w:ascii="Arial" w:hAnsi="Arial" w:cs="Arial"/>
          <w:sz w:val="24"/>
          <w:szCs w:val="24"/>
        </w:rPr>
        <w:t xml:space="preserve"> concepts</w:t>
      </w:r>
      <w:r w:rsidR="00FA5FDF">
        <w:rPr>
          <w:rFonts w:ascii="Arial" w:hAnsi="Arial" w:cs="Arial"/>
          <w:sz w:val="24"/>
          <w:szCs w:val="24"/>
        </w:rPr>
        <w:t xml:space="preserve"> are addressed in their </w:t>
      </w:r>
      <w:r w:rsidR="006C479B">
        <w:rPr>
          <w:rFonts w:ascii="Arial" w:hAnsi="Arial" w:cs="Arial"/>
          <w:sz w:val="24"/>
          <w:szCs w:val="24"/>
        </w:rPr>
        <w:t>simplest</w:t>
      </w:r>
      <w:r w:rsidR="00FA5FDF">
        <w:rPr>
          <w:rFonts w:ascii="Arial" w:hAnsi="Arial" w:cs="Arial"/>
          <w:sz w:val="24"/>
          <w:szCs w:val="24"/>
        </w:rPr>
        <w:t xml:space="preserve"> form with a great</w:t>
      </w:r>
      <w:r w:rsidR="00FD54D3">
        <w:rPr>
          <w:rFonts w:ascii="Arial" w:hAnsi="Arial" w:cs="Arial"/>
          <w:sz w:val="24"/>
          <w:szCs w:val="24"/>
        </w:rPr>
        <w:t xml:space="preserve">er </w:t>
      </w:r>
      <w:r w:rsidR="00FA5FDF">
        <w:rPr>
          <w:rFonts w:ascii="Arial" w:hAnsi="Arial" w:cs="Arial"/>
          <w:sz w:val="24"/>
          <w:szCs w:val="24"/>
        </w:rPr>
        <w:t xml:space="preserve">amount of support </w:t>
      </w:r>
      <w:r w:rsidR="00F2251F">
        <w:rPr>
          <w:rFonts w:ascii="Arial" w:hAnsi="Arial" w:cs="Arial"/>
          <w:sz w:val="24"/>
          <w:szCs w:val="24"/>
        </w:rPr>
        <w:t xml:space="preserve">then taking away the scaffolding measures to discover the concept </w:t>
      </w:r>
      <w:r w:rsidR="006C479B">
        <w:rPr>
          <w:rFonts w:ascii="Arial" w:hAnsi="Arial" w:cs="Arial"/>
          <w:sz w:val="24"/>
          <w:szCs w:val="24"/>
        </w:rPr>
        <w:t xml:space="preserve">in a </w:t>
      </w:r>
      <w:r w:rsidR="00F2251F">
        <w:rPr>
          <w:rFonts w:ascii="Arial" w:hAnsi="Arial" w:cs="Arial"/>
          <w:sz w:val="24"/>
          <w:szCs w:val="24"/>
        </w:rPr>
        <w:t>more complex</w:t>
      </w:r>
      <w:r w:rsidR="00F45C68">
        <w:rPr>
          <w:rFonts w:ascii="Arial" w:hAnsi="Arial" w:cs="Arial"/>
          <w:sz w:val="24"/>
          <w:szCs w:val="24"/>
        </w:rPr>
        <w:t xml:space="preserve"> way</w:t>
      </w:r>
      <w:r w:rsidR="00F2251F">
        <w:rPr>
          <w:rFonts w:ascii="Arial" w:hAnsi="Arial" w:cs="Arial"/>
          <w:sz w:val="24"/>
          <w:szCs w:val="24"/>
        </w:rPr>
        <w:t xml:space="preserve">. </w:t>
      </w:r>
    </w:p>
    <w:p w14:paraId="1A3DC734" w14:textId="77777777" w:rsidR="00F2251F" w:rsidRDefault="00F2251F">
      <w:pPr>
        <w:spacing w:after="0" w:line="240" w:lineRule="auto"/>
        <w:rPr>
          <w:rFonts w:ascii="Arial" w:hAnsi="Arial" w:cs="Arial"/>
          <w:sz w:val="24"/>
          <w:szCs w:val="24"/>
        </w:rPr>
      </w:pPr>
    </w:p>
    <w:p w14:paraId="3BDB6A1E" w14:textId="5A5D2DDB" w:rsidR="002A0222" w:rsidRDefault="006C479B">
      <w:pPr>
        <w:spacing w:after="0" w:line="240" w:lineRule="auto"/>
        <w:rPr>
          <w:rFonts w:ascii="Arial" w:hAnsi="Arial" w:cs="Arial"/>
          <w:sz w:val="24"/>
          <w:szCs w:val="24"/>
        </w:rPr>
      </w:pPr>
      <w:r>
        <w:rPr>
          <w:rFonts w:ascii="Arial" w:hAnsi="Arial" w:cs="Arial"/>
          <w:sz w:val="24"/>
          <w:szCs w:val="24"/>
        </w:rPr>
        <w:t>Nevertheless</w:t>
      </w:r>
      <w:r w:rsidR="00E61DC1">
        <w:rPr>
          <w:rFonts w:ascii="Arial" w:hAnsi="Arial" w:cs="Arial"/>
          <w:sz w:val="24"/>
          <w:szCs w:val="24"/>
        </w:rPr>
        <w:t xml:space="preserve">, </w:t>
      </w:r>
      <w:r w:rsidR="00B87CE8">
        <w:rPr>
          <w:rFonts w:ascii="Arial" w:hAnsi="Arial" w:cs="Arial"/>
          <w:sz w:val="24"/>
          <w:szCs w:val="24"/>
        </w:rPr>
        <w:t xml:space="preserve">the learners conceptual shift was </w:t>
      </w:r>
      <w:r w:rsidR="00E61DC1">
        <w:rPr>
          <w:rFonts w:ascii="Arial" w:hAnsi="Arial" w:cs="Arial"/>
          <w:sz w:val="24"/>
          <w:szCs w:val="24"/>
        </w:rPr>
        <w:t>identified during the ‘One Two Review, Review’ aspect of the lesson</w:t>
      </w:r>
      <w:r w:rsidR="00B87CE8">
        <w:rPr>
          <w:rFonts w:ascii="Arial" w:hAnsi="Arial" w:cs="Arial"/>
          <w:sz w:val="24"/>
          <w:szCs w:val="24"/>
        </w:rPr>
        <w:t>. This activity used</w:t>
      </w:r>
      <w:r w:rsidR="00EA3F9F">
        <w:rPr>
          <w:rFonts w:ascii="Arial" w:hAnsi="Arial" w:cs="Arial"/>
          <w:sz w:val="24"/>
          <w:szCs w:val="24"/>
        </w:rPr>
        <w:t xml:space="preserve"> their individual thought</w:t>
      </w:r>
      <w:r w:rsidR="00B87CE8">
        <w:rPr>
          <w:rFonts w:ascii="Arial" w:hAnsi="Arial" w:cs="Arial"/>
          <w:sz w:val="24"/>
          <w:szCs w:val="24"/>
        </w:rPr>
        <w:t xml:space="preserve">, </w:t>
      </w:r>
      <w:r w:rsidR="00EA3F9F">
        <w:rPr>
          <w:rFonts w:ascii="Arial" w:hAnsi="Arial" w:cs="Arial"/>
          <w:sz w:val="24"/>
          <w:szCs w:val="24"/>
        </w:rPr>
        <w:t xml:space="preserve">paired work but </w:t>
      </w:r>
      <w:r w:rsidR="004D2F28">
        <w:rPr>
          <w:rFonts w:ascii="Arial" w:hAnsi="Arial" w:cs="Arial"/>
          <w:sz w:val="24"/>
          <w:szCs w:val="24"/>
        </w:rPr>
        <w:t>with the assistance of myself in the ‘Review’ components.</w:t>
      </w:r>
      <w:r w:rsidR="001331BE">
        <w:rPr>
          <w:rFonts w:ascii="Arial" w:hAnsi="Arial" w:cs="Arial"/>
          <w:sz w:val="24"/>
          <w:szCs w:val="24"/>
        </w:rPr>
        <w:t xml:space="preserve"> Most </w:t>
      </w:r>
      <w:r w:rsidR="0055105A">
        <w:rPr>
          <w:rFonts w:ascii="Arial" w:hAnsi="Arial" w:cs="Arial"/>
          <w:sz w:val="24"/>
          <w:szCs w:val="24"/>
        </w:rPr>
        <w:t>learners</w:t>
      </w:r>
      <w:r w:rsidR="001331BE">
        <w:rPr>
          <w:rFonts w:ascii="Arial" w:hAnsi="Arial" w:cs="Arial"/>
          <w:sz w:val="24"/>
          <w:szCs w:val="24"/>
        </w:rPr>
        <w:t xml:space="preserve"> made comments such as “Today I learnt to identify and fix errors in my </w:t>
      </w:r>
      <w:r w:rsidR="00F34794">
        <w:rPr>
          <w:rFonts w:ascii="Arial" w:hAnsi="Arial" w:cs="Arial"/>
          <w:sz w:val="24"/>
          <w:szCs w:val="24"/>
        </w:rPr>
        <w:t>fish game” or “I was able to fix my fish game” and not relate th</w:t>
      </w:r>
      <w:r w:rsidR="00E84355">
        <w:rPr>
          <w:rFonts w:ascii="Arial" w:hAnsi="Arial" w:cs="Arial"/>
          <w:sz w:val="24"/>
          <w:szCs w:val="24"/>
        </w:rPr>
        <w:t>e</w:t>
      </w:r>
      <w:r w:rsidR="00073416">
        <w:rPr>
          <w:rFonts w:ascii="Arial" w:hAnsi="Arial" w:cs="Arial"/>
          <w:sz w:val="24"/>
          <w:szCs w:val="24"/>
        </w:rPr>
        <w:t xml:space="preserve">ir </w:t>
      </w:r>
      <w:r w:rsidR="00E84355">
        <w:rPr>
          <w:rFonts w:ascii="Arial" w:hAnsi="Arial" w:cs="Arial"/>
          <w:sz w:val="24"/>
          <w:szCs w:val="24"/>
        </w:rPr>
        <w:t xml:space="preserve">understanding to a concept that was not </w:t>
      </w:r>
      <w:r w:rsidR="001265BB">
        <w:rPr>
          <w:rFonts w:ascii="Arial" w:hAnsi="Arial" w:cs="Arial"/>
          <w:sz w:val="24"/>
          <w:szCs w:val="24"/>
        </w:rPr>
        <w:t xml:space="preserve">related to their game creation or project. </w:t>
      </w:r>
      <w:r w:rsidR="004D2F28">
        <w:rPr>
          <w:rFonts w:ascii="Arial" w:hAnsi="Arial" w:cs="Arial"/>
          <w:sz w:val="24"/>
          <w:szCs w:val="24"/>
        </w:rPr>
        <w:t xml:space="preserve"> </w:t>
      </w:r>
      <w:r w:rsidR="001265BB">
        <w:rPr>
          <w:rFonts w:ascii="Arial" w:hAnsi="Arial" w:cs="Arial"/>
          <w:sz w:val="24"/>
          <w:szCs w:val="24"/>
        </w:rPr>
        <w:t>Conversely</w:t>
      </w:r>
      <w:r w:rsidR="004D2F28">
        <w:rPr>
          <w:rFonts w:ascii="Arial" w:hAnsi="Arial" w:cs="Arial"/>
          <w:sz w:val="24"/>
          <w:szCs w:val="24"/>
        </w:rPr>
        <w:t xml:space="preserve">, </w:t>
      </w:r>
      <w:r w:rsidR="0055105A">
        <w:rPr>
          <w:rFonts w:ascii="Arial" w:hAnsi="Arial" w:cs="Arial"/>
          <w:sz w:val="24"/>
          <w:szCs w:val="24"/>
        </w:rPr>
        <w:t>learners</w:t>
      </w:r>
      <w:r w:rsidR="004D2F28">
        <w:rPr>
          <w:rFonts w:ascii="Arial" w:hAnsi="Arial" w:cs="Arial"/>
          <w:sz w:val="24"/>
          <w:szCs w:val="24"/>
        </w:rPr>
        <w:t xml:space="preserve"> were able to identify and reflect themselves on </w:t>
      </w:r>
      <w:r w:rsidR="008A3030">
        <w:rPr>
          <w:rFonts w:ascii="Arial" w:hAnsi="Arial" w:cs="Arial"/>
          <w:sz w:val="24"/>
          <w:szCs w:val="24"/>
        </w:rPr>
        <w:t>why the</w:t>
      </w:r>
      <w:r w:rsidR="00365DE2">
        <w:rPr>
          <w:rFonts w:ascii="Arial" w:hAnsi="Arial" w:cs="Arial"/>
          <w:sz w:val="24"/>
          <w:szCs w:val="24"/>
        </w:rPr>
        <w:t>y did not think of includ</w:t>
      </w:r>
      <w:r w:rsidR="00CE7445">
        <w:rPr>
          <w:rFonts w:ascii="Arial" w:hAnsi="Arial" w:cs="Arial"/>
          <w:sz w:val="24"/>
          <w:szCs w:val="24"/>
        </w:rPr>
        <w:t>ing</w:t>
      </w:r>
      <w:r w:rsidR="00B64698">
        <w:rPr>
          <w:rFonts w:ascii="Arial" w:hAnsi="Arial" w:cs="Arial"/>
          <w:sz w:val="24"/>
          <w:szCs w:val="24"/>
        </w:rPr>
        <w:t xml:space="preserve"> an understanding without </w:t>
      </w:r>
      <w:r w:rsidR="00CE7445">
        <w:rPr>
          <w:rFonts w:ascii="Arial" w:hAnsi="Arial" w:cs="Arial"/>
          <w:sz w:val="24"/>
          <w:szCs w:val="24"/>
        </w:rPr>
        <w:t xml:space="preserve">relating it to computer science. </w:t>
      </w:r>
      <w:r w:rsidR="0055105A">
        <w:rPr>
          <w:rFonts w:ascii="Arial" w:hAnsi="Arial" w:cs="Arial"/>
          <w:sz w:val="24"/>
          <w:szCs w:val="24"/>
        </w:rPr>
        <w:t>Learners</w:t>
      </w:r>
      <w:r w:rsidR="00CE7445">
        <w:rPr>
          <w:rFonts w:ascii="Arial" w:hAnsi="Arial" w:cs="Arial"/>
          <w:sz w:val="24"/>
          <w:szCs w:val="24"/>
        </w:rPr>
        <w:t xml:space="preserve"> </w:t>
      </w:r>
      <w:r w:rsidR="006610C6">
        <w:rPr>
          <w:rFonts w:ascii="Arial" w:hAnsi="Arial" w:cs="Arial"/>
          <w:sz w:val="24"/>
          <w:szCs w:val="24"/>
        </w:rPr>
        <w:t xml:space="preserve">included statements </w:t>
      </w:r>
      <w:r w:rsidR="00570610">
        <w:rPr>
          <w:rFonts w:ascii="Arial" w:hAnsi="Arial" w:cs="Arial"/>
          <w:sz w:val="24"/>
          <w:szCs w:val="24"/>
        </w:rPr>
        <w:t>such as</w:t>
      </w:r>
      <w:r w:rsidR="006610C6">
        <w:rPr>
          <w:rFonts w:ascii="Arial" w:hAnsi="Arial" w:cs="Arial"/>
          <w:sz w:val="24"/>
          <w:szCs w:val="24"/>
        </w:rPr>
        <w:t xml:space="preserve"> “I did no</w:t>
      </w:r>
      <w:r w:rsidR="00955193">
        <w:rPr>
          <w:rFonts w:ascii="Arial" w:hAnsi="Arial" w:cs="Arial"/>
          <w:sz w:val="24"/>
          <w:szCs w:val="24"/>
        </w:rPr>
        <w:t>t know/think this because I was learning</w:t>
      </w:r>
      <w:r w:rsidR="00BF5ADF">
        <w:rPr>
          <w:rFonts w:ascii="Arial" w:hAnsi="Arial" w:cs="Arial"/>
          <w:sz w:val="24"/>
          <w:szCs w:val="24"/>
        </w:rPr>
        <w:t xml:space="preserve"> it</w:t>
      </w:r>
      <w:r w:rsidR="00955193">
        <w:rPr>
          <w:rFonts w:ascii="Arial" w:hAnsi="Arial" w:cs="Arial"/>
          <w:sz w:val="24"/>
          <w:szCs w:val="24"/>
        </w:rPr>
        <w:t xml:space="preserve"> in </w:t>
      </w:r>
      <w:proofErr w:type="spellStart"/>
      <w:proofErr w:type="gramStart"/>
      <w:r w:rsidR="00955193">
        <w:rPr>
          <w:rFonts w:ascii="Arial" w:hAnsi="Arial" w:cs="Arial"/>
          <w:sz w:val="24"/>
          <w:szCs w:val="24"/>
        </w:rPr>
        <w:t>c.services</w:t>
      </w:r>
      <w:proofErr w:type="spellEnd"/>
      <w:proofErr w:type="gramEnd"/>
      <w:r w:rsidR="00955193">
        <w:rPr>
          <w:rFonts w:ascii="Arial" w:hAnsi="Arial" w:cs="Arial"/>
          <w:sz w:val="24"/>
          <w:szCs w:val="24"/>
        </w:rPr>
        <w:t xml:space="preserve">” or </w:t>
      </w:r>
      <w:r w:rsidR="008F61B2">
        <w:rPr>
          <w:rFonts w:ascii="Arial" w:hAnsi="Arial" w:cs="Arial"/>
          <w:sz w:val="24"/>
          <w:szCs w:val="24"/>
        </w:rPr>
        <w:t>“I</w:t>
      </w:r>
      <w:r w:rsidR="00955193">
        <w:rPr>
          <w:rFonts w:ascii="Arial" w:hAnsi="Arial" w:cs="Arial"/>
          <w:sz w:val="24"/>
          <w:szCs w:val="24"/>
        </w:rPr>
        <w:t xml:space="preserve"> did not think to include an example that was not relating computers” or “</w:t>
      </w:r>
      <w:r w:rsidR="00977CB7">
        <w:rPr>
          <w:rFonts w:ascii="Arial" w:hAnsi="Arial" w:cs="Arial"/>
          <w:sz w:val="24"/>
          <w:szCs w:val="24"/>
        </w:rPr>
        <w:t xml:space="preserve">I did not think this because </w:t>
      </w:r>
      <w:r w:rsidR="002054FE">
        <w:rPr>
          <w:rFonts w:ascii="Arial" w:hAnsi="Arial" w:cs="Arial"/>
          <w:sz w:val="24"/>
          <w:szCs w:val="24"/>
        </w:rPr>
        <w:t xml:space="preserve">I didn’t think it was the </w:t>
      </w:r>
      <w:r w:rsidR="00810F16">
        <w:rPr>
          <w:rFonts w:ascii="Arial" w:hAnsi="Arial" w:cs="Arial"/>
          <w:sz w:val="24"/>
          <w:szCs w:val="24"/>
        </w:rPr>
        <w:t xml:space="preserve">right answer”. This </w:t>
      </w:r>
      <w:r w:rsidR="00040A1F">
        <w:rPr>
          <w:rFonts w:ascii="Arial" w:hAnsi="Arial" w:cs="Arial"/>
          <w:sz w:val="24"/>
          <w:szCs w:val="24"/>
        </w:rPr>
        <w:t xml:space="preserve">suggest that </w:t>
      </w:r>
      <w:r w:rsidR="0055105A">
        <w:rPr>
          <w:rFonts w:ascii="Arial" w:hAnsi="Arial" w:cs="Arial"/>
          <w:sz w:val="24"/>
          <w:szCs w:val="24"/>
        </w:rPr>
        <w:t>learners</w:t>
      </w:r>
      <w:r w:rsidR="00040A1F">
        <w:rPr>
          <w:rFonts w:ascii="Arial" w:hAnsi="Arial" w:cs="Arial"/>
          <w:sz w:val="24"/>
          <w:szCs w:val="24"/>
        </w:rPr>
        <w:t xml:space="preserve"> </w:t>
      </w:r>
      <w:r w:rsidR="00FC2873">
        <w:rPr>
          <w:rFonts w:ascii="Arial" w:hAnsi="Arial" w:cs="Arial"/>
          <w:sz w:val="24"/>
          <w:szCs w:val="24"/>
        </w:rPr>
        <w:t>lack the</w:t>
      </w:r>
      <w:r w:rsidR="00AB34A5">
        <w:rPr>
          <w:rFonts w:ascii="Arial" w:hAnsi="Arial" w:cs="Arial"/>
          <w:sz w:val="24"/>
          <w:szCs w:val="24"/>
        </w:rPr>
        <w:t xml:space="preserve"> </w:t>
      </w:r>
      <w:r w:rsidR="007F2A1E">
        <w:rPr>
          <w:rFonts w:ascii="Arial" w:hAnsi="Arial" w:cs="Arial"/>
          <w:sz w:val="24"/>
          <w:szCs w:val="24"/>
        </w:rPr>
        <w:t xml:space="preserve">skills </w:t>
      </w:r>
      <w:r w:rsidR="00FC2873">
        <w:rPr>
          <w:rFonts w:ascii="Arial" w:hAnsi="Arial" w:cs="Arial"/>
          <w:sz w:val="24"/>
          <w:szCs w:val="24"/>
        </w:rPr>
        <w:t>to transform their understanding and use it within a different context</w:t>
      </w:r>
      <w:r w:rsidR="00433477">
        <w:rPr>
          <w:rFonts w:ascii="Arial" w:hAnsi="Arial" w:cs="Arial"/>
          <w:sz w:val="24"/>
          <w:szCs w:val="24"/>
        </w:rPr>
        <w:t>,</w:t>
      </w:r>
      <w:r w:rsidR="00792909">
        <w:rPr>
          <w:rFonts w:ascii="Arial" w:hAnsi="Arial" w:cs="Arial"/>
          <w:sz w:val="24"/>
          <w:szCs w:val="24"/>
        </w:rPr>
        <w:t xml:space="preserve"> they believe that lesson content is only related to a specific subject </w:t>
      </w:r>
      <w:r w:rsidR="00433477">
        <w:rPr>
          <w:rFonts w:ascii="Arial" w:hAnsi="Arial" w:cs="Arial"/>
          <w:sz w:val="24"/>
          <w:szCs w:val="24"/>
        </w:rPr>
        <w:t xml:space="preserve">matter </w:t>
      </w:r>
      <w:r w:rsidR="00792909">
        <w:rPr>
          <w:rFonts w:ascii="Arial" w:hAnsi="Arial" w:cs="Arial"/>
          <w:sz w:val="24"/>
          <w:szCs w:val="24"/>
        </w:rPr>
        <w:t>rather than something that can be adapted to solve a problem or given situation</w:t>
      </w:r>
      <w:r w:rsidR="00792909" w:rsidRPr="00F13CC3">
        <w:rPr>
          <w:rFonts w:ascii="Arial" w:hAnsi="Arial" w:cs="Arial"/>
          <w:sz w:val="24"/>
          <w:szCs w:val="24"/>
        </w:rPr>
        <w:t>.</w:t>
      </w:r>
      <w:r w:rsidR="00AB34A5" w:rsidRPr="00F13CC3">
        <w:rPr>
          <w:rFonts w:ascii="Arial" w:hAnsi="Arial" w:cs="Arial"/>
          <w:sz w:val="24"/>
          <w:szCs w:val="24"/>
        </w:rPr>
        <w:t xml:space="preserve"> </w:t>
      </w:r>
      <w:r w:rsidR="00F13CC3" w:rsidRPr="00F13CC3">
        <w:rPr>
          <w:rFonts w:ascii="Arial" w:hAnsi="Arial" w:cs="Arial"/>
          <w:noProof/>
          <w:sz w:val="24"/>
          <w:szCs w:val="24"/>
        </w:rPr>
        <w:t xml:space="preserve">Meyer &amp; Land (2012) </w:t>
      </w:r>
      <w:r w:rsidR="00821FA0">
        <w:rPr>
          <w:rFonts w:ascii="Arial" w:hAnsi="Arial" w:cs="Arial"/>
          <w:sz w:val="24"/>
          <w:szCs w:val="24"/>
        </w:rPr>
        <w:t xml:space="preserve">of transformational learning </w:t>
      </w:r>
      <w:r w:rsidR="00C56F4B">
        <w:rPr>
          <w:rFonts w:ascii="Arial" w:hAnsi="Arial" w:cs="Arial"/>
          <w:sz w:val="24"/>
          <w:szCs w:val="24"/>
        </w:rPr>
        <w:t>provides</w:t>
      </w:r>
      <w:r w:rsidR="00821FA0">
        <w:rPr>
          <w:rFonts w:ascii="Arial" w:hAnsi="Arial" w:cs="Arial"/>
          <w:sz w:val="24"/>
          <w:szCs w:val="24"/>
        </w:rPr>
        <w:t xml:space="preserve"> the opportunity to </w:t>
      </w:r>
      <w:r w:rsidR="00EB09C7">
        <w:rPr>
          <w:rFonts w:ascii="Arial" w:hAnsi="Arial" w:cs="Arial"/>
          <w:sz w:val="24"/>
          <w:szCs w:val="24"/>
        </w:rPr>
        <w:t>adapt</w:t>
      </w:r>
      <w:r w:rsidR="00821FA0">
        <w:rPr>
          <w:rFonts w:ascii="Arial" w:hAnsi="Arial" w:cs="Arial"/>
          <w:sz w:val="24"/>
          <w:szCs w:val="24"/>
        </w:rPr>
        <w:t xml:space="preserve"> the way they perceive the world</w:t>
      </w:r>
      <w:r w:rsidR="00067144">
        <w:rPr>
          <w:rFonts w:ascii="Arial" w:hAnsi="Arial" w:cs="Arial"/>
          <w:sz w:val="24"/>
          <w:szCs w:val="24"/>
        </w:rPr>
        <w:t xml:space="preserve"> to allow </w:t>
      </w:r>
      <w:r w:rsidR="0055105A">
        <w:rPr>
          <w:rFonts w:ascii="Arial" w:hAnsi="Arial" w:cs="Arial"/>
          <w:sz w:val="24"/>
          <w:szCs w:val="24"/>
        </w:rPr>
        <w:t>learners</w:t>
      </w:r>
      <w:r w:rsidR="00067144">
        <w:rPr>
          <w:rFonts w:ascii="Arial" w:hAnsi="Arial" w:cs="Arial"/>
          <w:sz w:val="24"/>
          <w:szCs w:val="24"/>
        </w:rPr>
        <w:t xml:space="preserve"> to </w:t>
      </w:r>
      <w:r w:rsidR="001B2A6E">
        <w:rPr>
          <w:rFonts w:ascii="Arial" w:hAnsi="Arial" w:cs="Arial"/>
          <w:sz w:val="24"/>
          <w:szCs w:val="24"/>
        </w:rPr>
        <w:t xml:space="preserve">use </w:t>
      </w:r>
      <w:r w:rsidR="00067144">
        <w:rPr>
          <w:rFonts w:ascii="Arial" w:hAnsi="Arial" w:cs="Arial"/>
          <w:sz w:val="24"/>
          <w:szCs w:val="24"/>
        </w:rPr>
        <w:t xml:space="preserve">their knowledge and apply it to any situation. </w:t>
      </w:r>
      <w:r w:rsidR="00F2251F">
        <w:rPr>
          <w:rFonts w:ascii="Arial" w:hAnsi="Arial" w:cs="Arial"/>
          <w:sz w:val="24"/>
          <w:szCs w:val="24"/>
        </w:rPr>
        <w:t xml:space="preserve">This is </w:t>
      </w:r>
      <w:r w:rsidR="00BC2235">
        <w:rPr>
          <w:rFonts w:ascii="Arial" w:hAnsi="Arial" w:cs="Arial"/>
          <w:sz w:val="24"/>
          <w:szCs w:val="24"/>
        </w:rPr>
        <w:t>reinforced</w:t>
      </w:r>
      <w:r w:rsidR="00F2251F">
        <w:rPr>
          <w:rFonts w:ascii="Arial" w:hAnsi="Arial" w:cs="Arial"/>
          <w:sz w:val="24"/>
          <w:szCs w:val="24"/>
        </w:rPr>
        <w:t xml:space="preserve"> by </w:t>
      </w:r>
      <w:r w:rsidR="00CB1BBC" w:rsidRPr="00CB1BBC">
        <w:rPr>
          <w:rFonts w:ascii="Arial" w:hAnsi="Arial" w:cs="Arial"/>
          <w:noProof/>
          <w:sz w:val="24"/>
          <w:szCs w:val="24"/>
        </w:rPr>
        <w:t xml:space="preserve">Wing </w:t>
      </w:r>
      <w:r w:rsidR="00CB1BBC">
        <w:rPr>
          <w:rFonts w:ascii="Arial" w:hAnsi="Arial" w:cs="Arial"/>
          <w:noProof/>
          <w:sz w:val="24"/>
          <w:szCs w:val="24"/>
        </w:rPr>
        <w:t>(</w:t>
      </w:r>
      <w:r w:rsidR="00CB1BBC" w:rsidRPr="00CB1BBC">
        <w:rPr>
          <w:rFonts w:ascii="Arial" w:hAnsi="Arial" w:cs="Arial"/>
          <w:noProof/>
          <w:sz w:val="24"/>
          <w:szCs w:val="24"/>
        </w:rPr>
        <w:t>2006)</w:t>
      </w:r>
      <w:r w:rsidR="00F2251F">
        <w:rPr>
          <w:rFonts w:ascii="Arial" w:hAnsi="Arial" w:cs="Arial"/>
          <w:sz w:val="24"/>
          <w:szCs w:val="24"/>
        </w:rPr>
        <w:t xml:space="preserve"> who suggests that computational thinking can be used in relation to all subjects and the way in which we see and understand the wider world. Thus, suggesting that relating the </w:t>
      </w:r>
      <w:r w:rsidR="00C97F85">
        <w:rPr>
          <w:rFonts w:ascii="Arial" w:hAnsi="Arial" w:cs="Arial"/>
          <w:sz w:val="24"/>
          <w:szCs w:val="24"/>
        </w:rPr>
        <w:t xml:space="preserve">concept </w:t>
      </w:r>
      <w:r w:rsidR="00F2251F">
        <w:rPr>
          <w:rFonts w:ascii="Arial" w:hAnsi="Arial" w:cs="Arial"/>
          <w:sz w:val="24"/>
          <w:szCs w:val="24"/>
        </w:rPr>
        <w:t xml:space="preserve">debugging to an issue most </w:t>
      </w:r>
      <w:r w:rsidR="0055105A">
        <w:rPr>
          <w:rFonts w:ascii="Arial" w:hAnsi="Arial" w:cs="Arial"/>
          <w:sz w:val="24"/>
          <w:szCs w:val="24"/>
        </w:rPr>
        <w:t>learners</w:t>
      </w:r>
      <w:r w:rsidR="00F2251F">
        <w:rPr>
          <w:rFonts w:ascii="Arial" w:hAnsi="Arial" w:cs="Arial"/>
          <w:sz w:val="24"/>
          <w:szCs w:val="24"/>
        </w:rPr>
        <w:t xml:space="preserve"> have come across in maths</w:t>
      </w:r>
      <w:r w:rsidR="002B0CF8">
        <w:rPr>
          <w:rFonts w:ascii="Arial" w:hAnsi="Arial" w:cs="Arial"/>
          <w:sz w:val="24"/>
          <w:szCs w:val="24"/>
        </w:rPr>
        <w:t xml:space="preserve">, they were </w:t>
      </w:r>
      <w:r w:rsidR="00F2251F">
        <w:rPr>
          <w:rFonts w:ascii="Arial" w:hAnsi="Arial" w:cs="Arial"/>
          <w:sz w:val="24"/>
          <w:szCs w:val="24"/>
        </w:rPr>
        <w:t xml:space="preserve">able to begin </w:t>
      </w:r>
      <w:r w:rsidR="00FE58CB">
        <w:rPr>
          <w:rFonts w:ascii="Arial" w:hAnsi="Arial" w:cs="Arial"/>
          <w:sz w:val="24"/>
          <w:szCs w:val="24"/>
        </w:rPr>
        <w:t xml:space="preserve">using their </w:t>
      </w:r>
      <w:r w:rsidR="00C97F85">
        <w:rPr>
          <w:rFonts w:ascii="Arial" w:hAnsi="Arial" w:cs="Arial"/>
          <w:sz w:val="24"/>
          <w:szCs w:val="24"/>
        </w:rPr>
        <w:t>understanding</w:t>
      </w:r>
      <w:r w:rsidR="00F2251F">
        <w:rPr>
          <w:rFonts w:ascii="Arial" w:hAnsi="Arial" w:cs="Arial"/>
          <w:sz w:val="24"/>
          <w:szCs w:val="24"/>
        </w:rPr>
        <w:t xml:space="preserve"> </w:t>
      </w:r>
      <w:r w:rsidR="00EB09C7">
        <w:rPr>
          <w:rFonts w:ascii="Arial" w:hAnsi="Arial" w:cs="Arial"/>
          <w:sz w:val="24"/>
          <w:szCs w:val="24"/>
        </w:rPr>
        <w:t>outside the subject of computer science</w:t>
      </w:r>
      <w:r w:rsidR="00281115">
        <w:rPr>
          <w:rFonts w:ascii="Arial" w:hAnsi="Arial" w:cs="Arial"/>
          <w:sz w:val="24"/>
          <w:szCs w:val="24"/>
        </w:rPr>
        <w:t>,</w:t>
      </w:r>
      <w:r w:rsidR="00F2251F">
        <w:rPr>
          <w:rFonts w:ascii="Arial" w:hAnsi="Arial" w:cs="Arial"/>
          <w:sz w:val="24"/>
          <w:szCs w:val="24"/>
        </w:rPr>
        <w:t xml:space="preserve"> thus allowing a deeper and more effective understanding of how ideas can be adapted to meet different scenarios. </w:t>
      </w:r>
    </w:p>
    <w:p w14:paraId="15A11B40" w14:textId="77777777" w:rsidR="002A0222" w:rsidRDefault="002A0222">
      <w:pPr>
        <w:spacing w:after="0" w:line="240" w:lineRule="auto"/>
        <w:rPr>
          <w:rFonts w:ascii="Arial" w:hAnsi="Arial" w:cs="Arial"/>
          <w:sz w:val="24"/>
          <w:szCs w:val="24"/>
        </w:rPr>
      </w:pPr>
    </w:p>
    <w:p w14:paraId="1D59BC42" w14:textId="20A18651" w:rsidR="00A17D5A" w:rsidRDefault="00083D59">
      <w:pPr>
        <w:spacing w:after="0" w:line="240" w:lineRule="auto"/>
        <w:rPr>
          <w:rFonts w:ascii="Arial" w:hAnsi="Arial" w:cs="Arial"/>
          <w:sz w:val="24"/>
          <w:szCs w:val="24"/>
        </w:rPr>
      </w:pPr>
      <w:r>
        <w:rPr>
          <w:rFonts w:ascii="Arial" w:hAnsi="Arial" w:cs="Arial"/>
          <w:sz w:val="24"/>
          <w:szCs w:val="24"/>
        </w:rPr>
        <w:t xml:space="preserve">At this stage the focus group </w:t>
      </w:r>
      <w:r w:rsidR="002A0222">
        <w:rPr>
          <w:rFonts w:ascii="Arial" w:hAnsi="Arial" w:cs="Arial"/>
          <w:sz w:val="24"/>
          <w:szCs w:val="24"/>
        </w:rPr>
        <w:t xml:space="preserve">and the study group are working at a </w:t>
      </w:r>
      <w:r w:rsidR="00D2699F">
        <w:rPr>
          <w:rFonts w:ascii="Arial" w:hAnsi="Arial" w:cs="Arial"/>
          <w:sz w:val="24"/>
          <w:szCs w:val="24"/>
        </w:rPr>
        <w:t>different level of understanding</w:t>
      </w:r>
      <w:r w:rsidR="0008169F">
        <w:rPr>
          <w:rFonts w:ascii="Arial" w:hAnsi="Arial" w:cs="Arial"/>
          <w:sz w:val="24"/>
          <w:szCs w:val="24"/>
        </w:rPr>
        <w:t xml:space="preserve">. As discussed above the </w:t>
      </w:r>
      <w:r w:rsidR="006163F7">
        <w:rPr>
          <w:rFonts w:ascii="Arial" w:hAnsi="Arial" w:cs="Arial"/>
          <w:sz w:val="24"/>
          <w:szCs w:val="24"/>
        </w:rPr>
        <w:t xml:space="preserve">study group understood the conceptual shift at the Review aspect of the discussion. However, the </w:t>
      </w:r>
      <w:r w:rsidR="005C1324">
        <w:rPr>
          <w:rFonts w:ascii="Arial" w:hAnsi="Arial" w:cs="Arial"/>
          <w:sz w:val="24"/>
          <w:szCs w:val="24"/>
        </w:rPr>
        <w:t xml:space="preserve">focus group </w:t>
      </w:r>
      <w:r w:rsidR="00457DE4">
        <w:rPr>
          <w:rFonts w:ascii="Arial" w:hAnsi="Arial" w:cs="Arial"/>
          <w:sz w:val="24"/>
          <w:szCs w:val="24"/>
        </w:rPr>
        <w:t xml:space="preserve">produced results such as “During this lesson I made my fish move” or “I made fish disappear </w:t>
      </w:r>
      <w:r w:rsidR="00DD3DAF">
        <w:rPr>
          <w:rFonts w:ascii="Arial" w:hAnsi="Arial" w:cs="Arial"/>
          <w:sz w:val="24"/>
          <w:szCs w:val="24"/>
        </w:rPr>
        <w:t xml:space="preserve">when the shark ate them”. These comments were consistent for most </w:t>
      </w:r>
      <w:r w:rsidR="0055105A">
        <w:rPr>
          <w:rFonts w:ascii="Arial" w:hAnsi="Arial" w:cs="Arial"/>
          <w:sz w:val="24"/>
          <w:szCs w:val="24"/>
        </w:rPr>
        <w:t>learners</w:t>
      </w:r>
      <w:r w:rsidR="00DD3DAF">
        <w:rPr>
          <w:rFonts w:ascii="Arial" w:hAnsi="Arial" w:cs="Arial"/>
          <w:sz w:val="24"/>
          <w:szCs w:val="24"/>
        </w:rPr>
        <w:t xml:space="preserve"> </w:t>
      </w:r>
      <w:r w:rsidR="008B2B38">
        <w:rPr>
          <w:rFonts w:ascii="Arial" w:hAnsi="Arial" w:cs="Arial"/>
          <w:sz w:val="24"/>
          <w:szCs w:val="24"/>
        </w:rPr>
        <w:t xml:space="preserve">with a select few stating </w:t>
      </w:r>
      <w:r w:rsidR="00A22CBC">
        <w:rPr>
          <w:rFonts w:ascii="Arial" w:hAnsi="Arial" w:cs="Arial"/>
          <w:sz w:val="24"/>
          <w:szCs w:val="24"/>
        </w:rPr>
        <w:t xml:space="preserve">“I </w:t>
      </w:r>
      <w:r w:rsidR="008B2B38">
        <w:rPr>
          <w:rFonts w:ascii="Arial" w:hAnsi="Arial" w:cs="Arial"/>
          <w:sz w:val="24"/>
          <w:szCs w:val="24"/>
        </w:rPr>
        <w:t>used the hide function</w:t>
      </w:r>
      <w:r w:rsidR="00A22CBC">
        <w:rPr>
          <w:rFonts w:ascii="Arial" w:hAnsi="Arial" w:cs="Arial"/>
          <w:sz w:val="24"/>
          <w:szCs w:val="24"/>
        </w:rPr>
        <w:t>”</w:t>
      </w:r>
      <w:r w:rsidR="008B2B38">
        <w:rPr>
          <w:rFonts w:ascii="Arial" w:hAnsi="Arial" w:cs="Arial"/>
          <w:sz w:val="24"/>
          <w:szCs w:val="24"/>
        </w:rPr>
        <w:t xml:space="preserve"> or </w:t>
      </w:r>
      <w:r w:rsidR="00A22CBC">
        <w:rPr>
          <w:rFonts w:ascii="Arial" w:hAnsi="Arial" w:cs="Arial"/>
          <w:sz w:val="24"/>
          <w:szCs w:val="24"/>
        </w:rPr>
        <w:t xml:space="preserve">“I fixed my code to </w:t>
      </w:r>
      <w:r w:rsidR="008F61B2">
        <w:rPr>
          <w:rFonts w:ascii="Arial" w:hAnsi="Arial" w:cs="Arial"/>
          <w:sz w:val="24"/>
          <w:szCs w:val="24"/>
        </w:rPr>
        <w:t>make</w:t>
      </w:r>
      <w:r w:rsidR="00A22CBC">
        <w:rPr>
          <w:rFonts w:ascii="Arial" w:hAnsi="Arial" w:cs="Arial"/>
          <w:sz w:val="24"/>
          <w:szCs w:val="24"/>
        </w:rPr>
        <w:t xml:space="preserve"> their fish move”. This showing that </w:t>
      </w:r>
      <w:r w:rsidR="00D2699F">
        <w:rPr>
          <w:rFonts w:ascii="Arial" w:hAnsi="Arial" w:cs="Arial"/>
          <w:sz w:val="24"/>
          <w:szCs w:val="24"/>
        </w:rPr>
        <w:t xml:space="preserve">the use of mini-languages </w:t>
      </w:r>
      <w:r w:rsidR="008F61B2">
        <w:rPr>
          <w:rFonts w:ascii="Arial" w:hAnsi="Arial" w:cs="Arial"/>
          <w:sz w:val="24"/>
          <w:szCs w:val="24"/>
        </w:rPr>
        <w:t>is</w:t>
      </w:r>
      <w:r w:rsidR="00D2699F">
        <w:rPr>
          <w:rFonts w:ascii="Arial" w:hAnsi="Arial" w:cs="Arial"/>
          <w:sz w:val="24"/>
          <w:szCs w:val="24"/>
        </w:rPr>
        <w:t xml:space="preserve"> unable</w:t>
      </w:r>
      <w:r w:rsidR="00ED29C8">
        <w:rPr>
          <w:rFonts w:ascii="Arial" w:hAnsi="Arial" w:cs="Arial"/>
          <w:sz w:val="24"/>
          <w:szCs w:val="24"/>
        </w:rPr>
        <w:t xml:space="preserve"> to provide the conceptual </w:t>
      </w:r>
      <w:r w:rsidR="00ED29C8">
        <w:rPr>
          <w:rFonts w:ascii="Arial" w:hAnsi="Arial" w:cs="Arial"/>
          <w:sz w:val="24"/>
          <w:szCs w:val="24"/>
        </w:rPr>
        <w:lastRenderedPageBreak/>
        <w:t xml:space="preserve">understanding to aid in demonstrating terminology such as debugging. This is supported by </w:t>
      </w:r>
      <w:sdt>
        <w:sdtPr>
          <w:rPr>
            <w:rFonts w:ascii="Arial" w:hAnsi="Arial" w:cs="Arial"/>
            <w:sz w:val="24"/>
            <w:szCs w:val="24"/>
          </w:rPr>
          <w:id w:val="1595437451"/>
          <w:citation/>
        </w:sdtPr>
        <w:sdtEndPr/>
        <w:sdtContent>
          <w:r w:rsidR="008660B9">
            <w:rPr>
              <w:rFonts w:ascii="Arial" w:hAnsi="Arial" w:cs="Arial"/>
              <w:sz w:val="24"/>
              <w:szCs w:val="24"/>
            </w:rPr>
            <w:fldChar w:fldCharType="begin"/>
          </w:r>
          <w:r w:rsidR="008660B9">
            <w:rPr>
              <w:rFonts w:ascii="Arial" w:hAnsi="Arial" w:cs="Arial"/>
              <w:sz w:val="24"/>
              <w:szCs w:val="24"/>
            </w:rPr>
            <w:instrText xml:space="preserve"> CITATION Arm15 \l 2057  \m Mil02</w:instrText>
          </w:r>
          <w:r w:rsidR="008660B9">
            <w:rPr>
              <w:rFonts w:ascii="Arial" w:hAnsi="Arial" w:cs="Arial"/>
              <w:sz w:val="24"/>
              <w:szCs w:val="24"/>
            </w:rPr>
            <w:fldChar w:fldCharType="separate"/>
          </w:r>
          <w:r w:rsidR="00CB1BBC" w:rsidRPr="00CB1BBC">
            <w:rPr>
              <w:rFonts w:ascii="Arial" w:hAnsi="Arial" w:cs="Arial"/>
              <w:noProof/>
              <w:sz w:val="24"/>
              <w:szCs w:val="24"/>
            </w:rPr>
            <w:t>(Armoni, et al., 2015; Milne &amp; Rowe, 2002)</w:t>
          </w:r>
          <w:r w:rsidR="008660B9">
            <w:rPr>
              <w:rFonts w:ascii="Arial" w:hAnsi="Arial" w:cs="Arial"/>
              <w:sz w:val="24"/>
              <w:szCs w:val="24"/>
            </w:rPr>
            <w:fldChar w:fldCharType="end"/>
          </w:r>
        </w:sdtContent>
      </w:sdt>
      <w:r w:rsidR="008660B9">
        <w:rPr>
          <w:rFonts w:ascii="Arial" w:hAnsi="Arial" w:cs="Arial"/>
          <w:sz w:val="24"/>
          <w:szCs w:val="24"/>
        </w:rPr>
        <w:t xml:space="preserve"> </w:t>
      </w:r>
      <w:r w:rsidR="00ED29C8">
        <w:rPr>
          <w:rFonts w:ascii="Arial" w:hAnsi="Arial" w:cs="Arial"/>
          <w:sz w:val="24"/>
          <w:szCs w:val="24"/>
        </w:rPr>
        <w:t>who states that mini-language</w:t>
      </w:r>
      <w:r w:rsidR="00AA5337">
        <w:rPr>
          <w:rFonts w:ascii="Arial" w:hAnsi="Arial" w:cs="Arial"/>
          <w:sz w:val="24"/>
          <w:szCs w:val="24"/>
        </w:rPr>
        <w:t xml:space="preserve"> </w:t>
      </w:r>
      <w:r w:rsidR="006670B0">
        <w:rPr>
          <w:rFonts w:ascii="Arial" w:hAnsi="Arial" w:cs="Arial"/>
          <w:sz w:val="24"/>
          <w:szCs w:val="24"/>
        </w:rPr>
        <w:t>Scratch</w:t>
      </w:r>
      <w:r w:rsidR="00AA5337">
        <w:rPr>
          <w:rFonts w:ascii="Arial" w:hAnsi="Arial" w:cs="Arial"/>
          <w:sz w:val="24"/>
          <w:szCs w:val="24"/>
        </w:rPr>
        <w:t xml:space="preserve"> only supports some programming concepts. Thus, selecting programming languages and the concepts used to support these finding </w:t>
      </w:r>
      <w:r w:rsidR="00E702B9">
        <w:rPr>
          <w:rFonts w:ascii="Arial" w:hAnsi="Arial" w:cs="Arial"/>
          <w:sz w:val="24"/>
          <w:szCs w:val="24"/>
        </w:rPr>
        <w:t>is a task created for those with experience in teaching computer science</w:t>
      </w:r>
      <w:r w:rsidR="006C52F6">
        <w:rPr>
          <w:rFonts w:ascii="Arial" w:hAnsi="Arial" w:cs="Arial"/>
          <w:sz w:val="24"/>
          <w:szCs w:val="24"/>
        </w:rPr>
        <w:t xml:space="preserve"> (etal)</w:t>
      </w:r>
      <w:r w:rsidR="00E702B9">
        <w:rPr>
          <w:rFonts w:ascii="Arial" w:hAnsi="Arial" w:cs="Arial"/>
          <w:sz w:val="24"/>
          <w:szCs w:val="24"/>
        </w:rPr>
        <w:t xml:space="preserve">. However, it is argued that this conceptual understanding will be more effective once </w:t>
      </w:r>
      <w:r w:rsidR="0055105A">
        <w:rPr>
          <w:rFonts w:ascii="Arial" w:hAnsi="Arial" w:cs="Arial"/>
          <w:sz w:val="24"/>
          <w:szCs w:val="24"/>
        </w:rPr>
        <w:t>learners</w:t>
      </w:r>
      <w:r w:rsidR="00E702B9">
        <w:rPr>
          <w:rFonts w:ascii="Arial" w:hAnsi="Arial" w:cs="Arial"/>
          <w:sz w:val="24"/>
          <w:szCs w:val="24"/>
        </w:rPr>
        <w:t xml:space="preserve"> understand the ideas of </w:t>
      </w:r>
      <w:r w:rsidR="009A766F">
        <w:rPr>
          <w:rFonts w:ascii="Arial" w:hAnsi="Arial" w:cs="Arial"/>
          <w:sz w:val="24"/>
          <w:szCs w:val="24"/>
        </w:rPr>
        <w:t>how to sequence code correctly and understanding the flow of instructions</w:t>
      </w:r>
      <w:sdt>
        <w:sdtPr>
          <w:rPr>
            <w:rFonts w:ascii="Arial" w:hAnsi="Arial" w:cs="Arial"/>
            <w:sz w:val="24"/>
            <w:szCs w:val="24"/>
          </w:rPr>
          <w:id w:val="-1246410535"/>
          <w:citation/>
        </w:sdtPr>
        <w:sdtEndPr/>
        <w:sdtContent>
          <w:r w:rsidR="008660B9">
            <w:rPr>
              <w:rFonts w:ascii="Arial" w:hAnsi="Arial" w:cs="Arial"/>
              <w:sz w:val="24"/>
              <w:szCs w:val="24"/>
            </w:rPr>
            <w:fldChar w:fldCharType="begin"/>
          </w:r>
          <w:r w:rsidR="008660B9">
            <w:rPr>
              <w:rFonts w:ascii="Arial" w:hAnsi="Arial" w:cs="Arial"/>
              <w:sz w:val="24"/>
              <w:szCs w:val="24"/>
            </w:rPr>
            <w:instrText xml:space="preserve"> CITATION All16 \l 2057 </w:instrText>
          </w:r>
          <w:r w:rsidR="008660B9">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(Allsopp &amp; Ejsing-Duun, 2016)</w:t>
          </w:r>
          <w:r w:rsidR="008660B9">
            <w:rPr>
              <w:rFonts w:ascii="Arial" w:hAnsi="Arial" w:cs="Arial"/>
              <w:sz w:val="24"/>
              <w:szCs w:val="24"/>
            </w:rPr>
            <w:fldChar w:fldCharType="end"/>
          </w:r>
        </w:sdtContent>
      </w:sdt>
      <w:r w:rsidR="009A766F">
        <w:rPr>
          <w:rFonts w:ascii="Arial" w:hAnsi="Arial" w:cs="Arial"/>
          <w:sz w:val="24"/>
          <w:szCs w:val="24"/>
        </w:rPr>
        <w:t xml:space="preserve">. </w:t>
      </w:r>
    </w:p>
    <w:p w14:paraId="147227AB" w14:textId="7A688064" w:rsidR="00D04640" w:rsidRDefault="00D04640">
      <w:pPr>
        <w:spacing w:after="0" w:line="240" w:lineRule="auto"/>
        <w:rPr>
          <w:rFonts w:ascii="Arial" w:hAnsi="Arial" w:cs="Arial"/>
          <w:sz w:val="24"/>
          <w:szCs w:val="24"/>
        </w:rPr>
      </w:pPr>
    </w:p>
    <w:p w14:paraId="30678133" w14:textId="7DEEBAB7" w:rsidR="00D04640" w:rsidRDefault="00D04640">
      <w:pPr>
        <w:spacing w:after="0" w:line="240" w:lineRule="auto"/>
        <w:rPr>
          <w:rFonts w:ascii="Arial" w:hAnsi="Arial" w:cs="Arial"/>
          <w:sz w:val="24"/>
          <w:szCs w:val="24"/>
        </w:rPr>
      </w:pPr>
      <w:r>
        <w:rPr>
          <w:rFonts w:ascii="Arial" w:hAnsi="Arial" w:cs="Arial"/>
          <w:sz w:val="24"/>
          <w:szCs w:val="24"/>
        </w:rPr>
        <w:t>The second lesson in the sequence was</w:t>
      </w:r>
      <w:r w:rsidR="00E47F87">
        <w:rPr>
          <w:rFonts w:ascii="Arial" w:hAnsi="Arial" w:cs="Arial"/>
          <w:sz w:val="24"/>
          <w:szCs w:val="24"/>
        </w:rPr>
        <w:t xml:space="preserve"> </w:t>
      </w:r>
      <w:r w:rsidR="005F7D4F">
        <w:rPr>
          <w:rFonts w:ascii="Arial" w:hAnsi="Arial" w:cs="Arial"/>
          <w:sz w:val="24"/>
          <w:szCs w:val="24"/>
        </w:rPr>
        <w:t xml:space="preserve">developing </w:t>
      </w:r>
      <w:r w:rsidR="0055105A">
        <w:rPr>
          <w:rFonts w:ascii="Arial" w:hAnsi="Arial" w:cs="Arial"/>
          <w:sz w:val="24"/>
          <w:szCs w:val="24"/>
        </w:rPr>
        <w:t>learners</w:t>
      </w:r>
      <w:r w:rsidR="005F7D4F">
        <w:rPr>
          <w:rFonts w:ascii="Arial" w:hAnsi="Arial" w:cs="Arial"/>
          <w:sz w:val="24"/>
          <w:szCs w:val="24"/>
        </w:rPr>
        <w:t xml:space="preserve"> conceptual understanding of the term variable. Following the same lesson structures </w:t>
      </w:r>
      <w:r w:rsidR="0055105A">
        <w:rPr>
          <w:rFonts w:ascii="Arial" w:hAnsi="Arial" w:cs="Arial"/>
          <w:sz w:val="24"/>
          <w:szCs w:val="24"/>
        </w:rPr>
        <w:t>learners</w:t>
      </w:r>
      <w:r w:rsidR="005F7D4F">
        <w:rPr>
          <w:rFonts w:ascii="Arial" w:hAnsi="Arial" w:cs="Arial"/>
          <w:sz w:val="24"/>
          <w:szCs w:val="24"/>
        </w:rPr>
        <w:t xml:space="preserve"> identified the concept abstractly first using </w:t>
      </w:r>
      <w:r w:rsidR="005F5185">
        <w:rPr>
          <w:rFonts w:ascii="Arial" w:hAnsi="Arial" w:cs="Arial"/>
          <w:sz w:val="24"/>
          <w:szCs w:val="24"/>
        </w:rPr>
        <w:t xml:space="preserve">their ideas of </w:t>
      </w:r>
      <w:r w:rsidR="005F7D4F">
        <w:rPr>
          <w:rFonts w:ascii="Arial" w:hAnsi="Arial" w:cs="Arial"/>
          <w:sz w:val="24"/>
          <w:szCs w:val="24"/>
        </w:rPr>
        <w:t xml:space="preserve">gaming </w:t>
      </w:r>
      <w:r w:rsidR="000505AB">
        <w:rPr>
          <w:rFonts w:ascii="Arial" w:hAnsi="Arial" w:cs="Arial"/>
          <w:sz w:val="24"/>
          <w:szCs w:val="24"/>
        </w:rPr>
        <w:t>to</w:t>
      </w:r>
      <w:r w:rsidR="005F7D4F">
        <w:rPr>
          <w:rFonts w:ascii="Arial" w:hAnsi="Arial" w:cs="Arial"/>
          <w:sz w:val="24"/>
          <w:szCs w:val="24"/>
        </w:rPr>
        <w:t xml:space="preserve"> engage </w:t>
      </w:r>
      <w:r w:rsidR="0055105A">
        <w:rPr>
          <w:rFonts w:ascii="Arial" w:hAnsi="Arial" w:cs="Arial"/>
          <w:sz w:val="24"/>
          <w:szCs w:val="24"/>
        </w:rPr>
        <w:t>learners</w:t>
      </w:r>
      <w:r w:rsidR="005F7D4F">
        <w:rPr>
          <w:rFonts w:ascii="Arial" w:hAnsi="Arial" w:cs="Arial"/>
          <w:sz w:val="24"/>
          <w:szCs w:val="24"/>
        </w:rPr>
        <w:t xml:space="preserve"> in the lesson activities. </w:t>
      </w:r>
      <w:r w:rsidR="00050948">
        <w:rPr>
          <w:rFonts w:ascii="Arial" w:hAnsi="Arial" w:cs="Arial"/>
          <w:sz w:val="24"/>
          <w:szCs w:val="24"/>
        </w:rPr>
        <w:t xml:space="preserve">This is supported by </w:t>
      </w:r>
      <w:r w:rsidR="006C52F6" w:rsidRPr="006C52F6">
        <w:rPr>
          <w:rFonts w:ascii="Arial" w:hAnsi="Arial" w:cs="Arial"/>
          <w:noProof/>
          <w:sz w:val="24"/>
          <w:szCs w:val="24"/>
        </w:rPr>
        <w:t xml:space="preserve">Shulman </w:t>
      </w:r>
      <w:r w:rsidR="006C52F6">
        <w:rPr>
          <w:rFonts w:ascii="Arial" w:hAnsi="Arial" w:cs="Arial"/>
          <w:noProof/>
          <w:sz w:val="24"/>
          <w:szCs w:val="24"/>
        </w:rPr>
        <w:t>(</w:t>
      </w:r>
      <w:r w:rsidR="006C52F6" w:rsidRPr="006C52F6">
        <w:rPr>
          <w:rFonts w:ascii="Arial" w:hAnsi="Arial" w:cs="Arial"/>
          <w:noProof/>
          <w:sz w:val="24"/>
          <w:szCs w:val="24"/>
        </w:rPr>
        <w:t>1986)</w:t>
      </w:r>
      <w:r w:rsidR="006C52F6">
        <w:rPr>
          <w:rFonts w:ascii="Arial" w:hAnsi="Arial" w:cs="Arial"/>
          <w:sz w:val="24"/>
          <w:szCs w:val="24"/>
        </w:rPr>
        <w:t xml:space="preserve"> </w:t>
      </w:r>
      <w:r w:rsidR="00050948">
        <w:rPr>
          <w:rFonts w:ascii="Arial" w:hAnsi="Arial" w:cs="Arial"/>
          <w:sz w:val="24"/>
          <w:szCs w:val="24"/>
        </w:rPr>
        <w:t xml:space="preserve">as he suggests that </w:t>
      </w:r>
      <w:r w:rsidR="0055105A">
        <w:rPr>
          <w:rFonts w:ascii="Arial" w:hAnsi="Arial" w:cs="Arial"/>
          <w:sz w:val="24"/>
          <w:szCs w:val="24"/>
        </w:rPr>
        <w:t>learners</w:t>
      </w:r>
      <w:r w:rsidR="00050948">
        <w:rPr>
          <w:rFonts w:ascii="Arial" w:hAnsi="Arial" w:cs="Arial"/>
          <w:sz w:val="24"/>
          <w:szCs w:val="24"/>
        </w:rPr>
        <w:t xml:space="preserve"> can progress in their lesson more </w:t>
      </w:r>
      <w:r w:rsidR="00B66226">
        <w:rPr>
          <w:rFonts w:ascii="Arial" w:hAnsi="Arial" w:cs="Arial"/>
          <w:sz w:val="24"/>
          <w:szCs w:val="24"/>
        </w:rPr>
        <w:t>proficiently</w:t>
      </w:r>
      <w:r w:rsidR="00050948">
        <w:rPr>
          <w:rFonts w:ascii="Arial" w:hAnsi="Arial" w:cs="Arial"/>
          <w:sz w:val="24"/>
          <w:szCs w:val="24"/>
        </w:rPr>
        <w:t xml:space="preserve"> if</w:t>
      </w:r>
      <w:r w:rsidR="005F5185">
        <w:rPr>
          <w:rFonts w:ascii="Arial" w:hAnsi="Arial" w:cs="Arial"/>
          <w:sz w:val="24"/>
          <w:szCs w:val="24"/>
        </w:rPr>
        <w:t xml:space="preserve">, </w:t>
      </w:r>
      <w:r w:rsidR="00050948">
        <w:rPr>
          <w:rFonts w:ascii="Arial" w:hAnsi="Arial" w:cs="Arial"/>
          <w:sz w:val="24"/>
          <w:szCs w:val="24"/>
        </w:rPr>
        <w:t xml:space="preserve">the lesson content is related to the </w:t>
      </w:r>
      <w:r w:rsidR="0055105A">
        <w:rPr>
          <w:rFonts w:ascii="Arial" w:hAnsi="Arial" w:cs="Arial"/>
          <w:sz w:val="24"/>
          <w:szCs w:val="24"/>
        </w:rPr>
        <w:t>learners</w:t>
      </w:r>
      <w:r w:rsidR="00050948">
        <w:rPr>
          <w:rFonts w:ascii="Arial" w:hAnsi="Arial" w:cs="Arial"/>
          <w:sz w:val="24"/>
          <w:szCs w:val="24"/>
        </w:rPr>
        <w:t xml:space="preserve"> understanding in the most effective way. Thus, if the teacher can relate a concept to </w:t>
      </w:r>
      <w:r w:rsidR="0055105A">
        <w:rPr>
          <w:rFonts w:ascii="Arial" w:hAnsi="Arial" w:cs="Arial"/>
          <w:sz w:val="24"/>
          <w:szCs w:val="24"/>
        </w:rPr>
        <w:t>learners</w:t>
      </w:r>
      <w:r w:rsidR="00050948">
        <w:rPr>
          <w:rFonts w:ascii="Arial" w:hAnsi="Arial" w:cs="Arial"/>
          <w:sz w:val="24"/>
          <w:szCs w:val="24"/>
        </w:rPr>
        <w:t xml:space="preserve"> in a way that appeals to them they are more likely to </w:t>
      </w:r>
      <w:r w:rsidR="006F3CBA">
        <w:rPr>
          <w:rFonts w:ascii="Arial" w:hAnsi="Arial" w:cs="Arial"/>
          <w:sz w:val="24"/>
          <w:szCs w:val="24"/>
        </w:rPr>
        <w:t>identify this in another situation.</w:t>
      </w:r>
      <w:r w:rsidR="006C52F6">
        <w:rPr>
          <w:rFonts w:ascii="Arial" w:hAnsi="Arial" w:cs="Arial"/>
          <w:sz w:val="24"/>
          <w:szCs w:val="24"/>
        </w:rPr>
        <w:t xml:space="preserve"> </w:t>
      </w:r>
      <w:r w:rsidR="00BA23D5">
        <w:rPr>
          <w:rFonts w:ascii="Arial" w:hAnsi="Arial" w:cs="Arial"/>
          <w:sz w:val="24"/>
          <w:szCs w:val="24"/>
        </w:rPr>
        <w:t>Therefore</w:t>
      </w:r>
      <w:r w:rsidR="006F3CBA">
        <w:rPr>
          <w:rFonts w:ascii="Arial" w:hAnsi="Arial" w:cs="Arial"/>
          <w:sz w:val="24"/>
          <w:szCs w:val="24"/>
        </w:rPr>
        <w:t xml:space="preserve">, </w:t>
      </w:r>
      <w:r w:rsidR="00575C52" w:rsidRPr="00575C52">
        <w:rPr>
          <w:rFonts w:ascii="Arial" w:hAnsi="Arial" w:cs="Arial"/>
          <w:noProof/>
          <w:sz w:val="24"/>
          <w:szCs w:val="24"/>
        </w:rPr>
        <w:t xml:space="preserve">Allsopp &amp; Ejsing-Duun </w:t>
      </w:r>
      <w:r w:rsidR="00575C52">
        <w:rPr>
          <w:rFonts w:ascii="Arial" w:hAnsi="Arial" w:cs="Arial"/>
          <w:noProof/>
          <w:sz w:val="24"/>
          <w:szCs w:val="24"/>
        </w:rPr>
        <w:t>(</w:t>
      </w:r>
      <w:r w:rsidR="00575C52" w:rsidRPr="00575C52">
        <w:rPr>
          <w:rFonts w:ascii="Arial" w:hAnsi="Arial" w:cs="Arial"/>
          <w:noProof/>
          <w:sz w:val="24"/>
          <w:szCs w:val="24"/>
        </w:rPr>
        <w:t>2016)</w:t>
      </w:r>
      <w:r w:rsidR="00575C52">
        <w:rPr>
          <w:rFonts w:ascii="Arial" w:hAnsi="Arial" w:cs="Arial"/>
          <w:noProof/>
          <w:sz w:val="24"/>
          <w:szCs w:val="24"/>
        </w:rPr>
        <w:t xml:space="preserve"> </w:t>
      </w:r>
      <w:r w:rsidR="008B74AD">
        <w:rPr>
          <w:rFonts w:ascii="Arial" w:hAnsi="Arial" w:cs="Arial"/>
          <w:sz w:val="24"/>
          <w:szCs w:val="24"/>
        </w:rPr>
        <w:t xml:space="preserve">suggest that the best way to </w:t>
      </w:r>
      <w:r w:rsidR="00A4277F">
        <w:rPr>
          <w:rFonts w:ascii="Arial" w:hAnsi="Arial" w:cs="Arial"/>
          <w:sz w:val="24"/>
          <w:szCs w:val="24"/>
        </w:rPr>
        <w:t>construct knowledge is through using different strategies such as relating content to encourage problem based and playful learning</w:t>
      </w:r>
      <w:r w:rsidR="00315BD8">
        <w:rPr>
          <w:rFonts w:ascii="Arial" w:hAnsi="Arial" w:cs="Arial"/>
          <w:sz w:val="24"/>
          <w:szCs w:val="24"/>
        </w:rPr>
        <w:t>, grounding experience through interaction and identifying the best way for the human memory to store and process information. However</w:t>
      </w:r>
      <w:r w:rsidR="002A1DA4">
        <w:rPr>
          <w:rFonts w:ascii="Arial" w:hAnsi="Arial" w:cs="Arial"/>
          <w:sz w:val="24"/>
          <w:szCs w:val="24"/>
        </w:rPr>
        <w:t xml:space="preserve">, </w:t>
      </w:r>
      <w:r w:rsidR="00575C52" w:rsidRPr="00575C52">
        <w:rPr>
          <w:rFonts w:ascii="Arial" w:hAnsi="Arial" w:cs="Arial"/>
          <w:noProof/>
          <w:sz w:val="24"/>
          <w:szCs w:val="24"/>
        </w:rPr>
        <w:t>Paper</w:t>
      </w:r>
      <w:r w:rsidR="00575C52">
        <w:rPr>
          <w:rFonts w:ascii="Arial" w:hAnsi="Arial" w:cs="Arial"/>
          <w:noProof/>
          <w:sz w:val="24"/>
          <w:szCs w:val="24"/>
        </w:rPr>
        <w:t>t</w:t>
      </w:r>
      <w:r w:rsidR="00575C52" w:rsidRPr="00575C52">
        <w:rPr>
          <w:rFonts w:ascii="Arial" w:hAnsi="Arial" w:cs="Arial"/>
          <w:noProof/>
          <w:sz w:val="24"/>
          <w:szCs w:val="24"/>
        </w:rPr>
        <w:t xml:space="preserve"> </w:t>
      </w:r>
      <w:r w:rsidR="00575C52">
        <w:rPr>
          <w:rFonts w:ascii="Arial" w:hAnsi="Arial" w:cs="Arial"/>
          <w:noProof/>
          <w:sz w:val="24"/>
          <w:szCs w:val="24"/>
        </w:rPr>
        <w:t>(</w:t>
      </w:r>
      <w:r w:rsidR="00575C52" w:rsidRPr="00575C52">
        <w:rPr>
          <w:rFonts w:ascii="Arial" w:hAnsi="Arial" w:cs="Arial"/>
          <w:noProof/>
          <w:sz w:val="24"/>
          <w:szCs w:val="24"/>
        </w:rPr>
        <w:t>1991)</w:t>
      </w:r>
      <w:r w:rsidR="00575C52">
        <w:rPr>
          <w:rFonts w:ascii="Arial" w:hAnsi="Arial" w:cs="Arial"/>
          <w:sz w:val="24"/>
          <w:szCs w:val="24"/>
        </w:rPr>
        <w:t xml:space="preserve"> </w:t>
      </w:r>
      <w:r w:rsidR="002A1DA4">
        <w:rPr>
          <w:rFonts w:ascii="Arial" w:hAnsi="Arial" w:cs="Arial"/>
          <w:sz w:val="24"/>
          <w:szCs w:val="24"/>
        </w:rPr>
        <w:t xml:space="preserve">and </w:t>
      </w:r>
      <w:r w:rsidR="00913092" w:rsidRPr="00913092">
        <w:rPr>
          <w:rFonts w:ascii="Arial" w:hAnsi="Arial" w:cs="Arial"/>
          <w:noProof/>
          <w:sz w:val="24"/>
          <w:szCs w:val="24"/>
        </w:rPr>
        <w:t>Piaget</w:t>
      </w:r>
      <w:r w:rsidR="00913092">
        <w:rPr>
          <w:rFonts w:ascii="Arial" w:hAnsi="Arial" w:cs="Arial"/>
          <w:noProof/>
          <w:sz w:val="24"/>
          <w:szCs w:val="24"/>
        </w:rPr>
        <w:t xml:space="preserve"> (</w:t>
      </w:r>
      <w:r w:rsidR="00913092" w:rsidRPr="00913092">
        <w:rPr>
          <w:rFonts w:ascii="Arial" w:hAnsi="Arial" w:cs="Arial"/>
          <w:noProof/>
          <w:sz w:val="24"/>
          <w:szCs w:val="24"/>
        </w:rPr>
        <w:t>2007)</w:t>
      </w:r>
      <w:r w:rsidR="00913092">
        <w:rPr>
          <w:rFonts w:ascii="Arial" w:hAnsi="Arial" w:cs="Arial"/>
          <w:sz w:val="24"/>
          <w:szCs w:val="24"/>
        </w:rPr>
        <w:t xml:space="preserve"> </w:t>
      </w:r>
      <w:r w:rsidR="002A1DA4">
        <w:rPr>
          <w:rFonts w:ascii="Arial" w:hAnsi="Arial" w:cs="Arial"/>
          <w:sz w:val="24"/>
          <w:szCs w:val="24"/>
        </w:rPr>
        <w:t xml:space="preserve">both worked closely together when creating the software language logo. This is very similar to the games based mini-language </w:t>
      </w:r>
      <w:r w:rsidR="006670B0">
        <w:rPr>
          <w:rFonts w:ascii="Arial" w:hAnsi="Arial" w:cs="Arial"/>
          <w:sz w:val="24"/>
          <w:szCs w:val="24"/>
        </w:rPr>
        <w:t>Scratch</w:t>
      </w:r>
      <w:r w:rsidR="002A1DA4">
        <w:rPr>
          <w:rFonts w:ascii="Arial" w:hAnsi="Arial" w:cs="Arial"/>
          <w:sz w:val="24"/>
          <w:szCs w:val="24"/>
        </w:rPr>
        <w:t xml:space="preserve">. These mini-languages allow </w:t>
      </w:r>
      <w:r w:rsidR="0055105A">
        <w:rPr>
          <w:rFonts w:ascii="Arial" w:hAnsi="Arial" w:cs="Arial"/>
          <w:sz w:val="24"/>
          <w:szCs w:val="24"/>
        </w:rPr>
        <w:t>learners</w:t>
      </w:r>
      <w:r w:rsidR="002A1DA4">
        <w:rPr>
          <w:rFonts w:ascii="Arial" w:hAnsi="Arial" w:cs="Arial"/>
          <w:sz w:val="24"/>
          <w:szCs w:val="24"/>
        </w:rPr>
        <w:t xml:space="preserve"> to actively engage with programming concepts</w:t>
      </w:r>
      <w:r w:rsidR="00A718D9">
        <w:rPr>
          <w:rFonts w:ascii="Arial" w:hAnsi="Arial" w:cs="Arial"/>
          <w:sz w:val="24"/>
          <w:szCs w:val="24"/>
        </w:rPr>
        <w:t xml:space="preserve">. They believe </w:t>
      </w:r>
      <w:r w:rsidR="0055105A">
        <w:rPr>
          <w:rFonts w:ascii="Arial" w:hAnsi="Arial" w:cs="Arial"/>
          <w:sz w:val="24"/>
          <w:szCs w:val="24"/>
        </w:rPr>
        <w:t>learners</w:t>
      </w:r>
      <w:r w:rsidR="002A1DA4">
        <w:rPr>
          <w:rFonts w:ascii="Arial" w:hAnsi="Arial" w:cs="Arial"/>
          <w:sz w:val="24"/>
          <w:szCs w:val="24"/>
        </w:rPr>
        <w:t xml:space="preserve"> </w:t>
      </w:r>
      <w:r w:rsidR="00D12C9D">
        <w:rPr>
          <w:rFonts w:ascii="Arial" w:hAnsi="Arial" w:cs="Arial"/>
          <w:sz w:val="24"/>
          <w:szCs w:val="24"/>
        </w:rPr>
        <w:t>acquire knowledge</w:t>
      </w:r>
      <w:r w:rsidR="002A1DA4">
        <w:rPr>
          <w:rFonts w:ascii="Arial" w:hAnsi="Arial" w:cs="Arial"/>
          <w:sz w:val="24"/>
          <w:szCs w:val="24"/>
        </w:rPr>
        <w:t xml:space="preserve"> through experience, thus </w:t>
      </w:r>
      <w:r w:rsidR="0055105A">
        <w:rPr>
          <w:rFonts w:ascii="Arial" w:hAnsi="Arial" w:cs="Arial"/>
          <w:sz w:val="24"/>
          <w:szCs w:val="24"/>
        </w:rPr>
        <w:t>learners</w:t>
      </w:r>
      <w:r w:rsidR="002A1DA4">
        <w:rPr>
          <w:rFonts w:ascii="Arial" w:hAnsi="Arial" w:cs="Arial"/>
          <w:sz w:val="24"/>
          <w:szCs w:val="24"/>
        </w:rPr>
        <w:t xml:space="preserve"> are actively involved in their own learning to by using theoretical concepts </w:t>
      </w:r>
      <w:r w:rsidR="001A7124">
        <w:rPr>
          <w:rFonts w:ascii="Arial" w:hAnsi="Arial" w:cs="Arial"/>
          <w:sz w:val="24"/>
          <w:szCs w:val="24"/>
        </w:rPr>
        <w:t>of variables to create different components of the game</w:t>
      </w:r>
      <w:r w:rsidR="00913092">
        <w:rPr>
          <w:rFonts w:ascii="Arial" w:hAnsi="Arial" w:cs="Arial"/>
          <w:sz w:val="24"/>
          <w:szCs w:val="24"/>
        </w:rPr>
        <w:t xml:space="preserve"> (etal)</w:t>
      </w:r>
      <w:r w:rsidR="001A7124">
        <w:rPr>
          <w:rFonts w:ascii="Arial" w:hAnsi="Arial" w:cs="Arial"/>
          <w:sz w:val="24"/>
          <w:szCs w:val="24"/>
        </w:rPr>
        <w:t xml:space="preserve">. </w:t>
      </w:r>
    </w:p>
    <w:p w14:paraId="0214D46D" w14:textId="7425FD7C" w:rsidR="007F70E7" w:rsidRDefault="007F70E7">
      <w:pPr>
        <w:spacing w:after="0" w:line="240" w:lineRule="auto"/>
        <w:rPr>
          <w:rFonts w:ascii="Arial" w:hAnsi="Arial" w:cs="Arial"/>
          <w:sz w:val="24"/>
          <w:szCs w:val="24"/>
        </w:rPr>
      </w:pPr>
    </w:p>
    <w:p w14:paraId="3737C63D" w14:textId="100C61B5" w:rsidR="00490180" w:rsidRDefault="00913092" w:rsidP="00490180">
      <w:pPr>
        <w:spacing w:after="0" w:line="240" w:lineRule="auto"/>
        <w:rPr>
          <w:rFonts w:ascii="Arial" w:hAnsi="Arial" w:cs="Arial"/>
          <w:sz w:val="24"/>
          <w:szCs w:val="24"/>
        </w:rPr>
      </w:pPr>
      <w:r>
        <w:rPr>
          <w:rFonts w:ascii="Arial" w:hAnsi="Arial" w:cs="Arial"/>
          <w:sz w:val="24"/>
          <w:szCs w:val="24"/>
        </w:rPr>
        <w:t>Despite</w:t>
      </w:r>
      <w:r w:rsidR="001A7124">
        <w:rPr>
          <w:rFonts w:ascii="Arial" w:hAnsi="Arial" w:cs="Arial"/>
          <w:sz w:val="24"/>
          <w:szCs w:val="24"/>
        </w:rPr>
        <w:t xml:space="preserve"> this,</w:t>
      </w:r>
      <w:r w:rsidR="002A1DA4">
        <w:rPr>
          <w:rFonts w:ascii="Arial" w:hAnsi="Arial" w:cs="Arial"/>
          <w:sz w:val="24"/>
          <w:szCs w:val="24"/>
        </w:rPr>
        <w:t xml:space="preserve"> </w:t>
      </w:r>
      <w:r w:rsidR="00303060">
        <w:rPr>
          <w:rFonts w:ascii="Arial" w:hAnsi="Arial" w:cs="Arial"/>
          <w:sz w:val="24"/>
          <w:szCs w:val="24"/>
        </w:rPr>
        <w:t xml:space="preserve">after using the plenary activity ‘One </w:t>
      </w:r>
      <w:r w:rsidR="00AC532A">
        <w:rPr>
          <w:rFonts w:ascii="Arial" w:hAnsi="Arial" w:cs="Arial"/>
          <w:sz w:val="24"/>
          <w:szCs w:val="24"/>
        </w:rPr>
        <w:t>T</w:t>
      </w:r>
      <w:r w:rsidR="00303060">
        <w:rPr>
          <w:rFonts w:ascii="Arial" w:hAnsi="Arial" w:cs="Arial"/>
          <w:sz w:val="24"/>
          <w:szCs w:val="24"/>
        </w:rPr>
        <w:t>wo Review Review’</w:t>
      </w:r>
      <w:r w:rsidR="00AC532A">
        <w:rPr>
          <w:rFonts w:ascii="Arial" w:hAnsi="Arial" w:cs="Arial"/>
          <w:sz w:val="24"/>
          <w:szCs w:val="24"/>
        </w:rPr>
        <w:t xml:space="preserve"> I was able to identify that </w:t>
      </w:r>
      <w:r w:rsidR="0055105A">
        <w:rPr>
          <w:rFonts w:ascii="Arial" w:hAnsi="Arial" w:cs="Arial"/>
          <w:sz w:val="24"/>
          <w:szCs w:val="24"/>
        </w:rPr>
        <w:t>learners</w:t>
      </w:r>
      <w:r w:rsidR="00AC532A">
        <w:rPr>
          <w:rFonts w:ascii="Arial" w:hAnsi="Arial" w:cs="Arial"/>
          <w:sz w:val="24"/>
          <w:szCs w:val="24"/>
        </w:rPr>
        <w:t xml:space="preserve"> related their response more </w:t>
      </w:r>
      <w:r w:rsidR="001613D7">
        <w:rPr>
          <w:rFonts w:ascii="Arial" w:hAnsi="Arial" w:cs="Arial"/>
          <w:sz w:val="24"/>
          <w:szCs w:val="24"/>
        </w:rPr>
        <w:t xml:space="preserve">to the discussion that was present before using the software. </w:t>
      </w:r>
      <w:r w:rsidR="001207BF">
        <w:rPr>
          <w:rFonts w:ascii="Arial" w:hAnsi="Arial" w:cs="Arial"/>
          <w:sz w:val="24"/>
          <w:szCs w:val="24"/>
        </w:rPr>
        <w:t xml:space="preserve">The responses included “A variable is the Score in a game” or “The variable is </w:t>
      </w:r>
      <w:r w:rsidR="00734776">
        <w:rPr>
          <w:rFonts w:ascii="Arial" w:hAnsi="Arial" w:cs="Arial"/>
          <w:sz w:val="24"/>
          <w:szCs w:val="24"/>
        </w:rPr>
        <w:t xml:space="preserve">a timer that counts down in the game”. However, there was a greater amount of responses </w:t>
      </w:r>
      <w:r w:rsidR="004061FE">
        <w:rPr>
          <w:rFonts w:ascii="Arial" w:hAnsi="Arial" w:cs="Arial"/>
          <w:sz w:val="24"/>
          <w:szCs w:val="24"/>
        </w:rPr>
        <w:t xml:space="preserve">including “A variable is something that is stored in the computer but can be changed” and </w:t>
      </w:r>
      <w:r w:rsidR="005565D0">
        <w:rPr>
          <w:rFonts w:ascii="Arial" w:hAnsi="Arial" w:cs="Arial"/>
          <w:sz w:val="24"/>
          <w:szCs w:val="24"/>
        </w:rPr>
        <w:t xml:space="preserve">after the pair discussion </w:t>
      </w:r>
      <w:r w:rsidR="0055105A">
        <w:rPr>
          <w:rFonts w:ascii="Arial" w:hAnsi="Arial" w:cs="Arial"/>
          <w:sz w:val="24"/>
          <w:szCs w:val="24"/>
        </w:rPr>
        <w:t>learners</w:t>
      </w:r>
      <w:r w:rsidR="005565D0">
        <w:rPr>
          <w:rFonts w:ascii="Arial" w:hAnsi="Arial" w:cs="Arial"/>
          <w:sz w:val="24"/>
          <w:szCs w:val="24"/>
        </w:rPr>
        <w:t xml:space="preserve"> added examples that they used throughout the lesson such as “how many times the ball is thrown in the air” or “how many balls are in the box”</w:t>
      </w:r>
      <w:r w:rsidR="00003B1B">
        <w:rPr>
          <w:rFonts w:ascii="Arial" w:hAnsi="Arial" w:cs="Arial"/>
          <w:sz w:val="24"/>
          <w:szCs w:val="24"/>
        </w:rPr>
        <w:t xml:space="preserve">. Also a few included examples such as “the amount of money I have” or “how heavy my school bag is”. </w:t>
      </w:r>
      <w:r w:rsidR="000F1F13">
        <w:rPr>
          <w:rFonts w:ascii="Arial" w:hAnsi="Arial" w:cs="Arial"/>
          <w:sz w:val="24"/>
          <w:szCs w:val="24"/>
        </w:rPr>
        <w:t>With the review component of the lesson</w:t>
      </w:r>
      <w:r w:rsidR="00B0484F">
        <w:rPr>
          <w:rFonts w:ascii="Arial" w:hAnsi="Arial" w:cs="Arial"/>
          <w:sz w:val="24"/>
          <w:szCs w:val="24"/>
        </w:rPr>
        <w:t xml:space="preserve"> with myself removing some of the support structure and become more of a facilitator in the </w:t>
      </w:r>
      <w:r w:rsidR="009B3934">
        <w:rPr>
          <w:rFonts w:ascii="Arial" w:hAnsi="Arial" w:cs="Arial"/>
          <w:sz w:val="24"/>
          <w:szCs w:val="24"/>
        </w:rPr>
        <w:t xml:space="preserve">discussion. </w:t>
      </w:r>
      <w:r w:rsidR="00EC0162">
        <w:rPr>
          <w:rFonts w:ascii="Arial" w:hAnsi="Arial" w:cs="Arial"/>
          <w:sz w:val="24"/>
          <w:szCs w:val="24"/>
        </w:rPr>
        <w:t xml:space="preserve">The third and fourth lesson develops the conceptual understanding of loops and if statements. The findings were very similar to that of developing the concept of a variable. There has been a shift in perspective and </w:t>
      </w:r>
      <w:r w:rsidR="0055105A">
        <w:rPr>
          <w:rFonts w:ascii="Arial" w:hAnsi="Arial" w:cs="Arial"/>
          <w:sz w:val="24"/>
          <w:szCs w:val="24"/>
        </w:rPr>
        <w:t>learners</w:t>
      </w:r>
      <w:r w:rsidR="00EC0162">
        <w:rPr>
          <w:rFonts w:ascii="Arial" w:hAnsi="Arial" w:cs="Arial"/>
          <w:sz w:val="24"/>
          <w:szCs w:val="24"/>
        </w:rPr>
        <w:t xml:space="preserve"> now associated the ‘One. Two’ with displaying the conceptual understanding </w:t>
      </w:r>
      <w:r w:rsidR="000316FB">
        <w:rPr>
          <w:rFonts w:ascii="Arial" w:hAnsi="Arial" w:cs="Arial"/>
          <w:sz w:val="24"/>
          <w:szCs w:val="24"/>
        </w:rPr>
        <w:t xml:space="preserve">and </w:t>
      </w:r>
      <w:r w:rsidR="00EC0162">
        <w:rPr>
          <w:rFonts w:ascii="Arial" w:hAnsi="Arial" w:cs="Arial"/>
          <w:sz w:val="24"/>
          <w:szCs w:val="24"/>
        </w:rPr>
        <w:t xml:space="preserve">“Review, Review” </w:t>
      </w:r>
      <w:r w:rsidR="000316FB">
        <w:rPr>
          <w:rFonts w:ascii="Arial" w:hAnsi="Arial" w:cs="Arial"/>
          <w:sz w:val="24"/>
          <w:szCs w:val="24"/>
        </w:rPr>
        <w:t>provides the</w:t>
      </w:r>
      <w:r w:rsidR="00EC0162">
        <w:rPr>
          <w:rFonts w:ascii="Arial" w:hAnsi="Arial" w:cs="Arial"/>
          <w:sz w:val="24"/>
          <w:szCs w:val="24"/>
        </w:rPr>
        <w:t xml:space="preserve"> </w:t>
      </w:r>
      <w:r w:rsidR="0055105A">
        <w:rPr>
          <w:rFonts w:ascii="Arial" w:hAnsi="Arial" w:cs="Arial"/>
          <w:sz w:val="24"/>
          <w:szCs w:val="24"/>
        </w:rPr>
        <w:t>learners</w:t>
      </w:r>
      <w:r w:rsidR="00EC0162">
        <w:rPr>
          <w:rFonts w:ascii="Arial" w:hAnsi="Arial" w:cs="Arial"/>
          <w:sz w:val="24"/>
          <w:szCs w:val="24"/>
        </w:rPr>
        <w:t xml:space="preserve"> the opportunity to develop arguments, allow for deeper reasoning in their decisions and the use of examples. This follows the ideas of </w:t>
      </w:r>
      <w:r w:rsidR="000C1664" w:rsidRPr="000C1664">
        <w:rPr>
          <w:rFonts w:ascii="Arial" w:hAnsi="Arial" w:cs="Arial"/>
          <w:noProof/>
          <w:sz w:val="24"/>
          <w:szCs w:val="24"/>
        </w:rPr>
        <w:t xml:space="preserve">Piaget </w:t>
      </w:r>
      <w:r w:rsidR="000C1664">
        <w:rPr>
          <w:rFonts w:ascii="Arial" w:hAnsi="Arial" w:cs="Arial"/>
          <w:noProof/>
          <w:sz w:val="24"/>
          <w:szCs w:val="24"/>
        </w:rPr>
        <w:t>(</w:t>
      </w:r>
      <w:r w:rsidR="000C1664" w:rsidRPr="000C1664">
        <w:rPr>
          <w:rFonts w:ascii="Arial" w:hAnsi="Arial" w:cs="Arial"/>
          <w:noProof/>
          <w:sz w:val="24"/>
          <w:szCs w:val="24"/>
        </w:rPr>
        <w:t>2007)</w:t>
      </w:r>
      <w:r w:rsidR="00EC0162">
        <w:rPr>
          <w:rFonts w:ascii="Arial" w:hAnsi="Arial" w:cs="Arial"/>
          <w:sz w:val="24"/>
          <w:szCs w:val="24"/>
        </w:rPr>
        <w:t xml:space="preserve"> to deepen their understanding of how to construct knowledge and understanding that can be adapted to any situation. </w:t>
      </w:r>
      <w:r w:rsidR="000C1664">
        <w:rPr>
          <w:rFonts w:ascii="Arial" w:hAnsi="Arial" w:cs="Arial"/>
          <w:sz w:val="24"/>
          <w:szCs w:val="24"/>
        </w:rPr>
        <w:t xml:space="preserve"> </w:t>
      </w:r>
      <w:r w:rsidR="009B3934">
        <w:rPr>
          <w:rFonts w:ascii="Arial" w:hAnsi="Arial" w:cs="Arial"/>
          <w:sz w:val="24"/>
          <w:szCs w:val="24"/>
        </w:rPr>
        <w:t xml:space="preserve">This signifying how </w:t>
      </w:r>
      <w:r w:rsidRPr="00913092">
        <w:rPr>
          <w:rFonts w:ascii="Arial" w:hAnsi="Arial" w:cs="Arial"/>
          <w:noProof/>
          <w:sz w:val="24"/>
          <w:szCs w:val="24"/>
        </w:rPr>
        <w:t xml:space="preserve">Bruner </w:t>
      </w:r>
      <w:r>
        <w:rPr>
          <w:rFonts w:ascii="Arial" w:hAnsi="Arial" w:cs="Arial"/>
          <w:noProof/>
          <w:sz w:val="24"/>
          <w:szCs w:val="24"/>
        </w:rPr>
        <w:t>(</w:t>
      </w:r>
      <w:r w:rsidRPr="00913092">
        <w:rPr>
          <w:rFonts w:ascii="Arial" w:hAnsi="Arial" w:cs="Arial"/>
          <w:noProof/>
          <w:sz w:val="24"/>
          <w:szCs w:val="24"/>
        </w:rPr>
        <w:t>1960)</w:t>
      </w:r>
      <w:r>
        <w:rPr>
          <w:rFonts w:ascii="Arial" w:hAnsi="Arial" w:cs="Arial"/>
          <w:noProof/>
          <w:sz w:val="24"/>
          <w:szCs w:val="24"/>
        </w:rPr>
        <w:t xml:space="preserve"> </w:t>
      </w:r>
      <w:r w:rsidR="009B3934">
        <w:rPr>
          <w:rFonts w:ascii="Arial" w:hAnsi="Arial" w:cs="Arial"/>
          <w:sz w:val="24"/>
          <w:szCs w:val="24"/>
        </w:rPr>
        <w:t xml:space="preserve">spiral </w:t>
      </w:r>
      <w:r w:rsidR="00C50CC9">
        <w:rPr>
          <w:rFonts w:ascii="Arial" w:hAnsi="Arial" w:cs="Arial"/>
          <w:sz w:val="24"/>
          <w:szCs w:val="24"/>
        </w:rPr>
        <w:t xml:space="preserve">curriculum whereby scaffolding is reduced to allow </w:t>
      </w:r>
      <w:r w:rsidR="0055105A">
        <w:rPr>
          <w:rFonts w:ascii="Arial" w:hAnsi="Arial" w:cs="Arial"/>
          <w:sz w:val="24"/>
          <w:szCs w:val="24"/>
        </w:rPr>
        <w:t>learners</w:t>
      </w:r>
      <w:r w:rsidR="00C50CC9">
        <w:rPr>
          <w:rFonts w:ascii="Arial" w:hAnsi="Arial" w:cs="Arial"/>
          <w:sz w:val="24"/>
          <w:szCs w:val="24"/>
        </w:rPr>
        <w:t xml:space="preserve"> to </w:t>
      </w:r>
      <w:r w:rsidR="001A043B">
        <w:rPr>
          <w:rFonts w:ascii="Arial" w:hAnsi="Arial" w:cs="Arial"/>
          <w:sz w:val="24"/>
          <w:szCs w:val="24"/>
        </w:rPr>
        <w:t xml:space="preserve">become more independent </w:t>
      </w:r>
      <w:r w:rsidR="00F720AD">
        <w:rPr>
          <w:rFonts w:ascii="Arial" w:hAnsi="Arial" w:cs="Arial"/>
          <w:sz w:val="24"/>
          <w:szCs w:val="24"/>
        </w:rPr>
        <w:t>within achieve the learning outcomes</w:t>
      </w:r>
      <w:r w:rsidR="006767B2">
        <w:rPr>
          <w:rFonts w:ascii="Arial" w:hAnsi="Arial" w:cs="Arial"/>
          <w:sz w:val="24"/>
          <w:szCs w:val="24"/>
        </w:rPr>
        <w:t xml:space="preserve">. </w:t>
      </w:r>
      <w:r w:rsidR="0055105A">
        <w:rPr>
          <w:rFonts w:ascii="Arial" w:hAnsi="Arial" w:cs="Arial"/>
          <w:sz w:val="24"/>
          <w:szCs w:val="24"/>
        </w:rPr>
        <w:t>Learners</w:t>
      </w:r>
      <w:r w:rsidR="00490180">
        <w:rPr>
          <w:rFonts w:ascii="Arial" w:hAnsi="Arial" w:cs="Arial"/>
          <w:sz w:val="24"/>
          <w:szCs w:val="24"/>
        </w:rPr>
        <w:t xml:space="preserve"> were able to use </w:t>
      </w:r>
      <w:r w:rsidRPr="00913092">
        <w:rPr>
          <w:rFonts w:ascii="Arial" w:hAnsi="Arial" w:cs="Arial"/>
          <w:noProof/>
          <w:sz w:val="24"/>
          <w:szCs w:val="24"/>
        </w:rPr>
        <w:t>Dewey</w:t>
      </w:r>
      <w:r>
        <w:rPr>
          <w:rFonts w:ascii="Arial" w:hAnsi="Arial" w:cs="Arial"/>
          <w:noProof/>
          <w:sz w:val="24"/>
          <w:szCs w:val="24"/>
        </w:rPr>
        <w:t xml:space="preserve"> (</w:t>
      </w:r>
      <w:r w:rsidRPr="00913092">
        <w:rPr>
          <w:rFonts w:ascii="Arial" w:hAnsi="Arial" w:cs="Arial"/>
          <w:noProof/>
          <w:sz w:val="24"/>
          <w:szCs w:val="24"/>
        </w:rPr>
        <w:t>1993)</w:t>
      </w:r>
      <w:r>
        <w:rPr>
          <w:rFonts w:ascii="Arial" w:hAnsi="Arial" w:cs="Arial"/>
          <w:sz w:val="24"/>
          <w:szCs w:val="24"/>
        </w:rPr>
        <w:t xml:space="preserve"> </w:t>
      </w:r>
      <w:r w:rsidR="00490180">
        <w:rPr>
          <w:rFonts w:ascii="Arial" w:hAnsi="Arial" w:cs="Arial"/>
          <w:sz w:val="24"/>
          <w:szCs w:val="24"/>
        </w:rPr>
        <w:t>ideas of reflective learning and metacognition to identify what they have learnt throughout the lesson and buil</w:t>
      </w:r>
      <w:r w:rsidR="00F720AD">
        <w:rPr>
          <w:rFonts w:ascii="Arial" w:hAnsi="Arial" w:cs="Arial"/>
          <w:sz w:val="24"/>
          <w:szCs w:val="24"/>
        </w:rPr>
        <w:t xml:space="preserve">d </w:t>
      </w:r>
      <w:r w:rsidR="00490180">
        <w:rPr>
          <w:rFonts w:ascii="Arial" w:hAnsi="Arial" w:cs="Arial"/>
          <w:sz w:val="24"/>
          <w:szCs w:val="24"/>
        </w:rPr>
        <w:t xml:space="preserve">upon those answers through pair and class discussion. </w:t>
      </w:r>
      <w:r w:rsidR="0055105A">
        <w:rPr>
          <w:rFonts w:ascii="Arial" w:hAnsi="Arial" w:cs="Arial"/>
          <w:sz w:val="24"/>
          <w:szCs w:val="24"/>
        </w:rPr>
        <w:t>Learners</w:t>
      </w:r>
      <w:r w:rsidR="00490180">
        <w:rPr>
          <w:rFonts w:ascii="Arial" w:hAnsi="Arial" w:cs="Arial"/>
          <w:sz w:val="24"/>
          <w:szCs w:val="24"/>
        </w:rPr>
        <w:t xml:space="preserve"> were able to discuss what they have learnt effectively through questioning to identify areas in which they have felt </w:t>
      </w:r>
      <w:r w:rsidR="00370A94">
        <w:rPr>
          <w:rFonts w:ascii="Arial" w:hAnsi="Arial" w:cs="Arial"/>
          <w:sz w:val="24"/>
          <w:szCs w:val="24"/>
        </w:rPr>
        <w:t>they progressed more</w:t>
      </w:r>
      <w:r w:rsidR="00490180">
        <w:rPr>
          <w:rFonts w:ascii="Arial" w:hAnsi="Arial" w:cs="Arial"/>
          <w:sz w:val="24"/>
          <w:szCs w:val="24"/>
        </w:rPr>
        <w:t xml:space="preserve">. This is supported by </w:t>
      </w:r>
      <w:r w:rsidRPr="00913092">
        <w:rPr>
          <w:rFonts w:ascii="Arial" w:hAnsi="Arial" w:cs="Arial"/>
          <w:noProof/>
          <w:sz w:val="24"/>
          <w:szCs w:val="24"/>
        </w:rPr>
        <w:t xml:space="preserve">Black, et al., </w:t>
      </w:r>
      <w:r>
        <w:rPr>
          <w:rFonts w:ascii="Arial" w:hAnsi="Arial" w:cs="Arial"/>
          <w:noProof/>
          <w:sz w:val="24"/>
          <w:szCs w:val="24"/>
        </w:rPr>
        <w:t>(</w:t>
      </w:r>
      <w:r w:rsidRPr="00913092">
        <w:rPr>
          <w:rFonts w:ascii="Arial" w:hAnsi="Arial" w:cs="Arial"/>
          <w:noProof/>
          <w:sz w:val="24"/>
          <w:szCs w:val="24"/>
        </w:rPr>
        <w:t>2003)</w:t>
      </w:r>
      <w:r>
        <w:rPr>
          <w:rFonts w:ascii="Arial" w:hAnsi="Arial" w:cs="Arial"/>
          <w:noProof/>
          <w:sz w:val="24"/>
          <w:szCs w:val="24"/>
        </w:rPr>
        <w:t xml:space="preserve"> </w:t>
      </w:r>
      <w:r w:rsidR="00490180">
        <w:rPr>
          <w:rFonts w:ascii="Arial" w:hAnsi="Arial" w:cs="Arial"/>
          <w:sz w:val="24"/>
          <w:szCs w:val="24"/>
        </w:rPr>
        <w:t xml:space="preserve">ideas of assessment for learning whereby </w:t>
      </w:r>
      <w:r w:rsidR="0055105A">
        <w:rPr>
          <w:rFonts w:ascii="Arial" w:hAnsi="Arial" w:cs="Arial"/>
          <w:sz w:val="24"/>
          <w:szCs w:val="24"/>
        </w:rPr>
        <w:t>learners</w:t>
      </w:r>
      <w:r w:rsidR="00490180">
        <w:rPr>
          <w:rFonts w:ascii="Arial" w:hAnsi="Arial" w:cs="Arial"/>
          <w:sz w:val="24"/>
          <w:szCs w:val="24"/>
        </w:rPr>
        <w:t xml:space="preserve"> should be assessed formatively to identify the level of understanding in which </w:t>
      </w:r>
      <w:r w:rsidR="0055105A">
        <w:rPr>
          <w:rFonts w:ascii="Arial" w:hAnsi="Arial" w:cs="Arial"/>
          <w:sz w:val="24"/>
          <w:szCs w:val="24"/>
        </w:rPr>
        <w:t>learners</w:t>
      </w:r>
      <w:r w:rsidR="00490180">
        <w:rPr>
          <w:rFonts w:ascii="Arial" w:hAnsi="Arial" w:cs="Arial"/>
          <w:sz w:val="24"/>
          <w:szCs w:val="24"/>
        </w:rPr>
        <w:t xml:space="preserve"> have gained throughout the lesson.</w:t>
      </w:r>
    </w:p>
    <w:p w14:paraId="3D1A03BD" w14:textId="2A0E35CA" w:rsidR="00600BF7" w:rsidRDefault="00600BF7" w:rsidP="00490180">
      <w:pPr>
        <w:spacing w:after="0" w:line="240" w:lineRule="auto"/>
        <w:rPr>
          <w:rFonts w:ascii="Arial" w:hAnsi="Arial" w:cs="Arial"/>
          <w:sz w:val="24"/>
          <w:szCs w:val="24"/>
        </w:rPr>
      </w:pPr>
    </w:p>
    <w:p w14:paraId="3AA7B6CA" w14:textId="38F8143A" w:rsidR="00F23E37" w:rsidRDefault="00600BF7">
      <w:pPr>
        <w:spacing w:after="0" w:line="240" w:lineRule="auto"/>
        <w:rPr>
          <w:rFonts w:ascii="Arial" w:hAnsi="Arial" w:cs="Arial"/>
          <w:sz w:val="24"/>
          <w:szCs w:val="24"/>
        </w:rPr>
      </w:pPr>
      <w:r>
        <w:rPr>
          <w:rFonts w:ascii="Arial" w:hAnsi="Arial" w:cs="Arial"/>
          <w:sz w:val="24"/>
          <w:szCs w:val="24"/>
        </w:rPr>
        <w:t xml:space="preserve">The focus group seemed to engage more effectively with the concept of a variable using </w:t>
      </w:r>
      <w:r w:rsidR="006670B0">
        <w:rPr>
          <w:rFonts w:ascii="Arial" w:hAnsi="Arial" w:cs="Arial"/>
          <w:sz w:val="24"/>
          <w:szCs w:val="24"/>
        </w:rPr>
        <w:t>mini-languages</w:t>
      </w:r>
      <w:r>
        <w:rPr>
          <w:rFonts w:ascii="Arial" w:hAnsi="Arial" w:cs="Arial"/>
          <w:sz w:val="24"/>
          <w:szCs w:val="24"/>
        </w:rPr>
        <w:t xml:space="preserve"> of </w:t>
      </w:r>
      <w:r w:rsidR="006670B0">
        <w:rPr>
          <w:rFonts w:ascii="Arial" w:hAnsi="Arial" w:cs="Arial"/>
          <w:sz w:val="24"/>
          <w:szCs w:val="24"/>
        </w:rPr>
        <w:t>Scratch</w:t>
      </w:r>
      <w:r>
        <w:rPr>
          <w:rFonts w:ascii="Arial" w:hAnsi="Arial" w:cs="Arial"/>
          <w:sz w:val="24"/>
          <w:szCs w:val="24"/>
        </w:rPr>
        <w:t xml:space="preserve">. </w:t>
      </w:r>
      <w:r w:rsidR="0055105A">
        <w:rPr>
          <w:rFonts w:ascii="Arial" w:hAnsi="Arial" w:cs="Arial"/>
          <w:sz w:val="24"/>
          <w:szCs w:val="24"/>
        </w:rPr>
        <w:t>Learners</w:t>
      </w:r>
      <w:r>
        <w:rPr>
          <w:rFonts w:ascii="Arial" w:hAnsi="Arial" w:cs="Arial"/>
          <w:sz w:val="24"/>
          <w:szCs w:val="24"/>
        </w:rPr>
        <w:t xml:space="preserve"> constructed answers </w:t>
      </w:r>
      <w:r w:rsidR="00B8268A">
        <w:rPr>
          <w:rFonts w:ascii="Arial" w:hAnsi="Arial" w:cs="Arial"/>
          <w:sz w:val="24"/>
          <w:szCs w:val="24"/>
        </w:rPr>
        <w:t>including “A variable is used to create a score” or “A variable is used in a game as a time</w:t>
      </w:r>
      <w:r w:rsidR="002F1172">
        <w:rPr>
          <w:rFonts w:ascii="Arial" w:hAnsi="Arial" w:cs="Arial"/>
          <w:sz w:val="24"/>
          <w:szCs w:val="24"/>
        </w:rPr>
        <w:t>r</w:t>
      </w:r>
      <w:r w:rsidR="00B8268A">
        <w:rPr>
          <w:rFonts w:ascii="Arial" w:hAnsi="Arial" w:cs="Arial"/>
          <w:sz w:val="24"/>
          <w:szCs w:val="24"/>
        </w:rPr>
        <w:t>”.</w:t>
      </w:r>
      <w:r w:rsidR="00BC1138">
        <w:rPr>
          <w:rFonts w:ascii="Arial" w:hAnsi="Arial" w:cs="Arial"/>
          <w:sz w:val="24"/>
          <w:szCs w:val="24"/>
        </w:rPr>
        <w:t xml:space="preserve"> When moving onto the paired activity </w:t>
      </w:r>
      <w:r w:rsidR="0055105A">
        <w:rPr>
          <w:rFonts w:ascii="Arial" w:hAnsi="Arial" w:cs="Arial"/>
          <w:sz w:val="24"/>
          <w:szCs w:val="24"/>
        </w:rPr>
        <w:t>learners</w:t>
      </w:r>
      <w:r w:rsidR="00BC1138">
        <w:rPr>
          <w:rFonts w:ascii="Arial" w:hAnsi="Arial" w:cs="Arial"/>
          <w:sz w:val="24"/>
          <w:szCs w:val="24"/>
        </w:rPr>
        <w:t xml:space="preserve"> </w:t>
      </w:r>
      <w:r w:rsidR="00BC1138">
        <w:rPr>
          <w:rFonts w:ascii="Arial" w:hAnsi="Arial" w:cs="Arial"/>
          <w:sz w:val="24"/>
          <w:szCs w:val="24"/>
        </w:rPr>
        <w:lastRenderedPageBreak/>
        <w:t xml:space="preserve">then composed response of “A variable changes in a game when the score goes up” or </w:t>
      </w:r>
      <w:r w:rsidR="009B478F">
        <w:rPr>
          <w:rFonts w:ascii="Arial" w:hAnsi="Arial" w:cs="Arial"/>
          <w:sz w:val="24"/>
          <w:szCs w:val="24"/>
        </w:rPr>
        <w:t>“A variable is something that changes like a timer”</w:t>
      </w:r>
      <w:r w:rsidR="00EC0162">
        <w:rPr>
          <w:rFonts w:ascii="Arial" w:hAnsi="Arial" w:cs="Arial"/>
          <w:sz w:val="24"/>
          <w:szCs w:val="24"/>
        </w:rPr>
        <w:t>. This</w:t>
      </w:r>
      <w:r w:rsidR="00607CF9">
        <w:rPr>
          <w:rFonts w:ascii="Arial" w:hAnsi="Arial" w:cs="Arial"/>
          <w:sz w:val="24"/>
          <w:szCs w:val="24"/>
        </w:rPr>
        <w:t xml:space="preserve"> outcome identifies that mini-languages such as </w:t>
      </w:r>
      <w:r w:rsidR="006670B0">
        <w:rPr>
          <w:rFonts w:ascii="Arial" w:hAnsi="Arial" w:cs="Arial"/>
          <w:sz w:val="24"/>
          <w:szCs w:val="24"/>
        </w:rPr>
        <w:t>Scratch</w:t>
      </w:r>
      <w:r w:rsidR="00607CF9">
        <w:rPr>
          <w:rFonts w:ascii="Arial" w:hAnsi="Arial" w:cs="Arial"/>
          <w:sz w:val="24"/>
          <w:szCs w:val="24"/>
        </w:rPr>
        <w:t xml:space="preserve"> can support with regards to some concepts</w:t>
      </w:r>
      <w:r w:rsidR="008442AF">
        <w:rPr>
          <w:rFonts w:ascii="Arial" w:hAnsi="Arial" w:cs="Arial"/>
          <w:sz w:val="24"/>
          <w:szCs w:val="24"/>
        </w:rPr>
        <w:t xml:space="preserve">. </w:t>
      </w:r>
      <w:sdt>
        <w:sdtPr>
          <w:rPr>
            <w:rFonts w:ascii="Arial" w:hAnsi="Arial" w:cs="Arial"/>
            <w:sz w:val="24"/>
            <w:szCs w:val="24"/>
          </w:rPr>
          <w:id w:val="-508362562"/>
          <w:citation/>
        </w:sdtPr>
        <w:sdtEndPr/>
        <w:sdtContent>
          <w:r w:rsidR="000C1664">
            <w:rPr>
              <w:rFonts w:ascii="Arial" w:hAnsi="Arial" w:cs="Arial"/>
              <w:sz w:val="24"/>
              <w:szCs w:val="24"/>
            </w:rPr>
            <w:fldChar w:fldCharType="begin"/>
          </w:r>
          <w:r w:rsidR="000C1664">
            <w:rPr>
              <w:rFonts w:ascii="Arial" w:hAnsi="Arial" w:cs="Arial"/>
              <w:sz w:val="24"/>
              <w:szCs w:val="24"/>
            </w:rPr>
            <w:instrText xml:space="preserve"> CITATION All16 \l 2057 </w:instrText>
          </w:r>
          <w:r w:rsidR="00485E35">
            <w:rPr>
              <w:rFonts w:ascii="Arial" w:hAnsi="Arial" w:cs="Arial"/>
              <w:sz w:val="24"/>
              <w:szCs w:val="24"/>
            </w:rPr>
            <w:instrText xml:space="preserve"> \m But16</w:instrText>
          </w:r>
          <w:r w:rsidR="000C1664">
            <w:rPr>
              <w:rFonts w:ascii="Arial" w:hAnsi="Arial" w:cs="Arial"/>
              <w:sz w:val="24"/>
              <w:szCs w:val="24"/>
            </w:rPr>
            <w:fldChar w:fldCharType="separate"/>
          </w:r>
          <w:r w:rsidR="00CB1BBC" w:rsidRPr="00CB1BBC">
            <w:rPr>
              <w:rFonts w:ascii="Arial" w:hAnsi="Arial" w:cs="Arial"/>
              <w:noProof/>
              <w:sz w:val="24"/>
              <w:szCs w:val="24"/>
            </w:rPr>
            <w:t>(Allsopp &amp; Ejsing-Duun, 2016; Butler &amp; Ahmed, 2016)</w:t>
          </w:r>
          <w:r w:rsidR="000C1664">
            <w:rPr>
              <w:rFonts w:ascii="Arial" w:hAnsi="Arial" w:cs="Arial"/>
              <w:sz w:val="24"/>
              <w:szCs w:val="24"/>
            </w:rPr>
            <w:fldChar w:fldCharType="end"/>
          </w:r>
        </w:sdtContent>
      </w:sdt>
      <w:r w:rsidR="008442AF">
        <w:rPr>
          <w:rFonts w:ascii="Arial" w:hAnsi="Arial" w:cs="Arial"/>
          <w:sz w:val="24"/>
          <w:szCs w:val="24"/>
        </w:rPr>
        <w:t xml:space="preserve"> </w:t>
      </w:r>
      <w:r w:rsidR="00485E35">
        <w:rPr>
          <w:rFonts w:ascii="Arial" w:hAnsi="Arial" w:cs="Arial"/>
          <w:sz w:val="24"/>
          <w:szCs w:val="24"/>
        </w:rPr>
        <w:t>ar</w:t>
      </w:r>
      <w:r w:rsidR="008442AF">
        <w:rPr>
          <w:rFonts w:ascii="Arial" w:hAnsi="Arial" w:cs="Arial"/>
          <w:sz w:val="24"/>
          <w:szCs w:val="24"/>
        </w:rPr>
        <w:t xml:space="preserve">gues that </w:t>
      </w:r>
      <w:r w:rsidR="007F7B1A">
        <w:rPr>
          <w:rFonts w:ascii="Arial" w:hAnsi="Arial" w:cs="Arial"/>
          <w:sz w:val="24"/>
          <w:szCs w:val="24"/>
        </w:rPr>
        <w:t>visual ele</w:t>
      </w:r>
      <w:r w:rsidR="003F0C2E">
        <w:rPr>
          <w:rFonts w:ascii="Arial" w:hAnsi="Arial" w:cs="Arial"/>
          <w:sz w:val="24"/>
          <w:szCs w:val="24"/>
        </w:rPr>
        <w:t xml:space="preserve">ment of </w:t>
      </w:r>
      <w:r w:rsidR="006670B0">
        <w:rPr>
          <w:rFonts w:ascii="Arial" w:hAnsi="Arial" w:cs="Arial"/>
          <w:sz w:val="24"/>
          <w:szCs w:val="24"/>
        </w:rPr>
        <w:t>Scratch</w:t>
      </w:r>
      <w:r w:rsidR="00854DA0">
        <w:rPr>
          <w:rFonts w:ascii="Arial" w:hAnsi="Arial" w:cs="Arial"/>
          <w:sz w:val="24"/>
          <w:szCs w:val="24"/>
        </w:rPr>
        <w:t xml:space="preserve"> allows </w:t>
      </w:r>
      <w:r w:rsidR="0055105A">
        <w:rPr>
          <w:rFonts w:ascii="Arial" w:hAnsi="Arial" w:cs="Arial"/>
          <w:sz w:val="24"/>
          <w:szCs w:val="24"/>
        </w:rPr>
        <w:t>learners</w:t>
      </w:r>
      <w:r w:rsidR="00854DA0">
        <w:rPr>
          <w:rFonts w:ascii="Arial" w:hAnsi="Arial" w:cs="Arial"/>
          <w:sz w:val="24"/>
          <w:szCs w:val="24"/>
        </w:rPr>
        <w:t xml:space="preserve"> to understand the concept especially </w:t>
      </w:r>
      <w:r w:rsidR="00A94791">
        <w:rPr>
          <w:rFonts w:ascii="Arial" w:hAnsi="Arial" w:cs="Arial"/>
          <w:sz w:val="24"/>
          <w:szCs w:val="24"/>
        </w:rPr>
        <w:t xml:space="preserve">as </w:t>
      </w:r>
      <w:r w:rsidR="0055105A">
        <w:rPr>
          <w:rFonts w:ascii="Arial" w:hAnsi="Arial" w:cs="Arial"/>
          <w:sz w:val="24"/>
          <w:szCs w:val="24"/>
        </w:rPr>
        <w:t>learners</w:t>
      </w:r>
      <w:r w:rsidR="00A94791">
        <w:rPr>
          <w:rFonts w:ascii="Arial" w:hAnsi="Arial" w:cs="Arial"/>
          <w:sz w:val="24"/>
          <w:szCs w:val="24"/>
        </w:rPr>
        <w:t xml:space="preserve"> can create and use a variable by which it can show how </w:t>
      </w:r>
      <w:r w:rsidR="003F6857">
        <w:rPr>
          <w:rFonts w:ascii="Arial" w:hAnsi="Arial" w:cs="Arial"/>
          <w:sz w:val="24"/>
          <w:szCs w:val="24"/>
        </w:rPr>
        <w:t xml:space="preserve">it can change </w:t>
      </w:r>
      <w:r w:rsidR="004E5D84">
        <w:rPr>
          <w:rFonts w:ascii="Arial" w:hAnsi="Arial" w:cs="Arial"/>
          <w:sz w:val="24"/>
          <w:szCs w:val="24"/>
        </w:rPr>
        <w:t xml:space="preserve">throughout the game. This is also supported by </w:t>
      </w:r>
      <w:sdt>
        <w:sdtPr>
          <w:rPr>
            <w:rFonts w:ascii="Arial" w:hAnsi="Arial" w:cs="Arial"/>
            <w:sz w:val="24"/>
            <w:szCs w:val="24"/>
          </w:rPr>
          <w:id w:val="35708959"/>
          <w:citation/>
        </w:sdtPr>
        <w:sdtEndPr/>
        <w:sdtContent>
          <w:r w:rsidR="00485E35">
            <w:rPr>
              <w:rFonts w:ascii="Arial" w:hAnsi="Arial" w:cs="Arial"/>
              <w:sz w:val="24"/>
              <w:szCs w:val="24"/>
            </w:rPr>
            <w:fldChar w:fldCharType="begin"/>
          </w:r>
          <w:r w:rsidR="00485E35">
            <w:rPr>
              <w:rFonts w:ascii="Arial" w:hAnsi="Arial" w:cs="Arial"/>
              <w:sz w:val="24"/>
              <w:szCs w:val="24"/>
            </w:rPr>
            <w:instrText xml:space="preserve"> CITATION Shu86 \l 2057 </w:instrText>
          </w:r>
          <w:r w:rsidR="00485E35">
            <w:rPr>
              <w:rFonts w:ascii="Arial" w:hAnsi="Arial" w:cs="Arial"/>
              <w:sz w:val="24"/>
              <w:szCs w:val="24"/>
            </w:rPr>
            <w:fldChar w:fldCharType="separate"/>
          </w:r>
          <w:r w:rsidR="00CB1BBC" w:rsidRPr="00CB1BBC">
            <w:rPr>
              <w:rFonts w:ascii="Arial" w:hAnsi="Arial" w:cs="Arial"/>
              <w:noProof/>
              <w:sz w:val="24"/>
              <w:szCs w:val="24"/>
            </w:rPr>
            <w:t>(Shulman, 1986)</w:t>
          </w:r>
          <w:r w:rsidR="00485E35">
            <w:rPr>
              <w:rFonts w:ascii="Arial" w:hAnsi="Arial" w:cs="Arial"/>
              <w:sz w:val="24"/>
              <w:szCs w:val="24"/>
            </w:rPr>
            <w:fldChar w:fldCharType="end"/>
          </w:r>
        </w:sdtContent>
      </w:sdt>
      <w:r w:rsidR="00485E35">
        <w:rPr>
          <w:rFonts w:ascii="Arial" w:hAnsi="Arial" w:cs="Arial"/>
          <w:sz w:val="24"/>
          <w:szCs w:val="24"/>
        </w:rPr>
        <w:t xml:space="preserve"> </w:t>
      </w:r>
      <w:r w:rsidR="002B0942">
        <w:rPr>
          <w:rFonts w:ascii="Arial" w:hAnsi="Arial" w:cs="Arial"/>
          <w:sz w:val="24"/>
          <w:szCs w:val="24"/>
        </w:rPr>
        <w:t>who explain that identifying the mo</w:t>
      </w:r>
      <w:r w:rsidR="00DC3C24">
        <w:rPr>
          <w:rFonts w:ascii="Arial" w:hAnsi="Arial" w:cs="Arial"/>
          <w:sz w:val="24"/>
          <w:szCs w:val="24"/>
        </w:rPr>
        <w:t xml:space="preserve">st effective way for </w:t>
      </w:r>
      <w:r w:rsidR="0055105A">
        <w:rPr>
          <w:rFonts w:ascii="Arial" w:hAnsi="Arial" w:cs="Arial"/>
          <w:sz w:val="24"/>
          <w:szCs w:val="24"/>
        </w:rPr>
        <w:t>learners</w:t>
      </w:r>
      <w:r w:rsidR="00DC3C24">
        <w:rPr>
          <w:rFonts w:ascii="Arial" w:hAnsi="Arial" w:cs="Arial"/>
          <w:sz w:val="24"/>
          <w:szCs w:val="24"/>
        </w:rPr>
        <w:t xml:space="preserve"> to progress through a lesson </w:t>
      </w:r>
      <w:r w:rsidR="004E55DE">
        <w:rPr>
          <w:rFonts w:ascii="Arial" w:hAnsi="Arial" w:cs="Arial"/>
          <w:sz w:val="24"/>
          <w:szCs w:val="24"/>
        </w:rPr>
        <w:t xml:space="preserve">is by finding the best </w:t>
      </w:r>
      <w:r w:rsidR="00A44F9C">
        <w:rPr>
          <w:rFonts w:ascii="Arial" w:hAnsi="Arial" w:cs="Arial"/>
          <w:sz w:val="24"/>
          <w:szCs w:val="24"/>
        </w:rPr>
        <w:t>feasible way</w:t>
      </w:r>
      <w:r w:rsidR="004E55DE">
        <w:rPr>
          <w:rFonts w:ascii="Arial" w:hAnsi="Arial" w:cs="Arial"/>
          <w:sz w:val="24"/>
          <w:szCs w:val="24"/>
        </w:rPr>
        <w:t xml:space="preserve"> to relate lesson content to </w:t>
      </w:r>
      <w:r w:rsidR="0055105A">
        <w:rPr>
          <w:rFonts w:ascii="Arial" w:hAnsi="Arial" w:cs="Arial"/>
          <w:sz w:val="24"/>
          <w:szCs w:val="24"/>
        </w:rPr>
        <w:t>learners</w:t>
      </w:r>
      <w:r w:rsidR="004E55DE">
        <w:rPr>
          <w:rFonts w:ascii="Arial" w:hAnsi="Arial" w:cs="Arial"/>
          <w:sz w:val="24"/>
          <w:szCs w:val="24"/>
        </w:rPr>
        <w:t xml:space="preserve"> to ensure engagement</w:t>
      </w:r>
      <w:r w:rsidR="002E03A9">
        <w:rPr>
          <w:rFonts w:ascii="Arial" w:hAnsi="Arial" w:cs="Arial"/>
          <w:sz w:val="24"/>
          <w:szCs w:val="24"/>
        </w:rPr>
        <w:t xml:space="preserve">. However, it is also argued that </w:t>
      </w:r>
      <w:r w:rsidR="0055105A">
        <w:rPr>
          <w:rFonts w:ascii="Arial" w:hAnsi="Arial" w:cs="Arial"/>
          <w:sz w:val="24"/>
          <w:szCs w:val="24"/>
        </w:rPr>
        <w:t>learners</w:t>
      </w:r>
      <w:r w:rsidR="002E03A9">
        <w:rPr>
          <w:rFonts w:ascii="Arial" w:hAnsi="Arial" w:cs="Arial"/>
          <w:sz w:val="24"/>
          <w:szCs w:val="24"/>
        </w:rPr>
        <w:t xml:space="preserve"> are not developing th</w:t>
      </w:r>
      <w:r w:rsidR="003B581F">
        <w:rPr>
          <w:rFonts w:ascii="Arial" w:hAnsi="Arial" w:cs="Arial"/>
          <w:sz w:val="24"/>
          <w:szCs w:val="24"/>
        </w:rPr>
        <w:t>e deeper understanding that is necessary to relate the concept of a variable not just outside the subject but in different situations within computer science whereby a variable is necessary</w:t>
      </w:r>
      <w:sdt>
        <w:sdtPr>
          <w:rPr>
            <w:rFonts w:ascii="Arial" w:hAnsi="Arial" w:cs="Arial"/>
            <w:sz w:val="24"/>
            <w:szCs w:val="24"/>
          </w:rPr>
          <w:id w:val="-1645886927"/>
          <w:citation/>
        </w:sdtPr>
        <w:sdtEndPr/>
        <w:sdtContent>
          <w:r w:rsidR="007477DF">
            <w:rPr>
              <w:rFonts w:ascii="Arial" w:hAnsi="Arial" w:cs="Arial"/>
              <w:sz w:val="24"/>
              <w:szCs w:val="24"/>
            </w:rPr>
            <w:fldChar w:fldCharType="begin"/>
          </w:r>
          <w:r w:rsidR="007477DF">
            <w:rPr>
              <w:rFonts w:ascii="Arial" w:hAnsi="Arial" w:cs="Arial"/>
              <w:sz w:val="24"/>
              <w:szCs w:val="24"/>
            </w:rPr>
            <w:instrText xml:space="preserve"> CITATION Bar17 \l 2057 </w:instrText>
          </w:r>
          <w:r w:rsidR="007477DF">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(Barnes &amp; Kennewell, 2017)</w:t>
          </w:r>
          <w:r w:rsidR="007477DF">
            <w:rPr>
              <w:rFonts w:ascii="Arial" w:hAnsi="Arial" w:cs="Arial"/>
              <w:sz w:val="24"/>
              <w:szCs w:val="24"/>
            </w:rPr>
            <w:fldChar w:fldCharType="end"/>
          </w:r>
        </w:sdtContent>
      </w:sdt>
      <w:r w:rsidR="003B581F">
        <w:rPr>
          <w:rFonts w:ascii="Arial" w:hAnsi="Arial" w:cs="Arial"/>
          <w:sz w:val="24"/>
          <w:szCs w:val="24"/>
        </w:rPr>
        <w:t xml:space="preserve">. </w:t>
      </w:r>
    </w:p>
    <w:p w14:paraId="2CDED7B4" w14:textId="6ACF6AEB" w:rsidR="003E018F" w:rsidRDefault="003E018F">
      <w:pPr>
        <w:spacing w:after="0" w:line="240" w:lineRule="auto"/>
        <w:rPr>
          <w:rFonts w:ascii="Arial" w:hAnsi="Arial" w:cs="Arial"/>
          <w:sz w:val="24"/>
          <w:szCs w:val="24"/>
        </w:rPr>
      </w:pPr>
    </w:p>
    <w:p w14:paraId="32459D7A" w14:textId="7E7BB072" w:rsidR="0021355F" w:rsidRDefault="0021355F">
      <w:pPr>
        <w:spacing w:after="0" w:line="240" w:lineRule="auto"/>
        <w:rPr>
          <w:rFonts w:ascii="Arial" w:hAnsi="Arial" w:cs="Arial"/>
          <w:sz w:val="24"/>
          <w:szCs w:val="24"/>
        </w:rPr>
      </w:pPr>
      <w:r>
        <w:rPr>
          <w:rFonts w:ascii="Arial" w:hAnsi="Arial" w:cs="Arial"/>
          <w:sz w:val="24"/>
          <w:szCs w:val="24"/>
        </w:rPr>
        <w:t xml:space="preserve">After the four lessons </w:t>
      </w:r>
      <w:r w:rsidR="0055105A">
        <w:rPr>
          <w:rFonts w:ascii="Arial" w:hAnsi="Arial" w:cs="Arial"/>
          <w:sz w:val="24"/>
          <w:szCs w:val="24"/>
        </w:rPr>
        <w:t>learners</w:t>
      </w:r>
      <w:r>
        <w:rPr>
          <w:rFonts w:ascii="Arial" w:hAnsi="Arial" w:cs="Arial"/>
          <w:sz w:val="24"/>
          <w:szCs w:val="24"/>
        </w:rPr>
        <w:t xml:space="preserve"> in both the study and the focus group </w:t>
      </w:r>
      <w:r w:rsidR="00F1060D">
        <w:rPr>
          <w:rFonts w:ascii="Arial" w:hAnsi="Arial" w:cs="Arial"/>
          <w:sz w:val="24"/>
          <w:szCs w:val="24"/>
        </w:rPr>
        <w:t xml:space="preserve">completed a </w:t>
      </w:r>
      <w:r w:rsidR="007477DF">
        <w:rPr>
          <w:rFonts w:ascii="Arial" w:hAnsi="Arial" w:cs="Arial"/>
          <w:sz w:val="24"/>
          <w:szCs w:val="24"/>
        </w:rPr>
        <w:t>post-test</w:t>
      </w:r>
      <w:r w:rsidR="00F1060D">
        <w:rPr>
          <w:rFonts w:ascii="Arial" w:hAnsi="Arial" w:cs="Arial"/>
          <w:sz w:val="24"/>
          <w:szCs w:val="24"/>
        </w:rPr>
        <w:t xml:space="preserve"> to identify the level of conceptual understanding gained throughout the study. It was iden</w:t>
      </w:r>
      <w:r w:rsidR="005B00DC">
        <w:rPr>
          <w:rFonts w:ascii="Arial" w:hAnsi="Arial" w:cs="Arial"/>
          <w:sz w:val="24"/>
          <w:szCs w:val="24"/>
        </w:rPr>
        <w:t xml:space="preserve">tified that </w:t>
      </w:r>
      <w:r w:rsidR="00F878DA">
        <w:rPr>
          <w:rFonts w:ascii="Arial" w:hAnsi="Arial" w:cs="Arial"/>
          <w:sz w:val="24"/>
          <w:szCs w:val="24"/>
        </w:rPr>
        <w:t xml:space="preserve">the focus group results </w:t>
      </w:r>
      <w:r w:rsidR="00D42F15">
        <w:rPr>
          <w:rFonts w:ascii="Arial" w:hAnsi="Arial" w:cs="Arial"/>
          <w:sz w:val="24"/>
          <w:szCs w:val="24"/>
        </w:rPr>
        <w:t>have</w:t>
      </w:r>
      <w:r w:rsidR="005B2C77">
        <w:rPr>
          <w:rFonts w:ascii="Arial" w:hAnsi="Arial" w:cs="Arial"/>
          <w:sz w:val="24"/>
          <w:szCs w:val="24"/>
        </w:rPr>
        <w:t xml:space="preserve"> an increase of 12% in results from t</w:t>
      </w:r>
      <w:r w:rsidR="000E2172">
        <w:rPr>
          <w:rFonts w:ascii="Arial" w:hAnsi="Arial" w:cs="Arial"/>
          <w:sz w:val="24"/>
          <w:szCs w:val="24"/>
        </w:rPr>
        <w:t xml:space="preserve">he pre-test which presented at 36%. The study group on the </w:t>
      </w:r>
      <w:r w:rsidR="0014524A">
        <w:rPr>
          <w:rFonts w:ascii="Arial" w:hAnsi="Arial" w:cs="Arial"/>
          <w:sz w:val="24"/>
          <w:szCs w:val="24"/>
        </w:rPr>
        <w:t xml:space="preserve">hand </w:t>
      </w:r>
      <w:r w:rsidR="00AE4ECF">
        <w:rPr>
          <w:rFonts w:ascii="Arial" w:hAnsi="Arial" w:cs="Arial"/>
          <w:sz w:val="24"/>
          <w:szCs w:val="24"/>
        </w:rPr>
        <w:t>increased results by 44%</w:t>
      </w:r>
      <w:r w:rsidR="0099740D">
        <w:rPr>
          <w:rFonts w:ascii="Arial" w:hAnsi="Arial" w:cs="Arial"/>
          <w:sz w:val="24"/>
          <w:szCs w:val="24"/>
        </w:rPr>
        <w:t xml:space="preserve"> with the mean average of the </w:t>
      </w:r>
      <w:r w:rsidR="004E2692">
        <w:rPr>
          <w:rFonts w:ascii="Arial" w:hAnsi="Arial" w:cs="Arial"/>
          <w:sz w:val="24"/>
          <w:szCs w:val="24"/>
        </w:rPr>
        <w:t>post-test</w:t>
      </w:r>
      <w:r w:rsidR="0099740D">
        <w:rPr>
          <w:rFonts w:ascii="Arial" w:hAnsi="Arial" w:cs="Arial"/>
          <w:sz w:val="24"/>
          <w:szCs w:val="24"/>
        </w:rPr>
        <w:t xml:space="preserve"> being 76%.</w:t>
      </w:r>
      <w:r w:rsidR="001A3C3D">
        <w:rPr>
          <w:rFonts w:ascii="Arial" w:hAnsi="Arial" w:cs="Arial"/>
          <w:sz w:val="24"/>
          <w:szCs w:val="24"/>
        </w:rPr>
        <w:t xml:space="preserve"> </w:t>
      </w:r>
      <w:r w:rsidR="00D42F15">
        <w:rPr>
          <w:rFonts w:ascii="Arial" w:hAnsi="Arial" w:cs="Arial"/>
          <w:sz w:val="24"/>
          <w:szCs w:val="24"/>
        </w:rPr>
        <w:t xml:space="preserve">The results showing that </w:t>
      </w:r>
      <w:r w:rsidR="00631FEA">
        <w:rPr>
          <w:rFonts w:ascii="Arial" w:hAnsi="Arial" w:cs="Arial"/>
          <w:sz w:val="24"/>
          <w:szCs w:val="24"/>
        </w:rPr>
        <w:t>pupi</w:t>
      </w:r>
      <w:r w:rsidR="00BF61A2">
        <w:rPr>
          <w:rFonts w:ascii="Arial" w:hAnsi="Arial" w:cs="Arial"/>
          <w:sz w:val="24"/>
          <w:szCs w:val="24"/>
        </w:rPr>
        <w:t xml:space="preserve">ls in the focus group did not fully understand concepts such as loops, if statements or debugging as the results </w:t>
      </w:r>
      <w:r w:rsidR="004E2692">
        <w:rPr>
          <w:rFonts w:ascii="Arial" w:hAnsi="Arial" w:cs="Arial"/>
          <w:sz w:val="24"/>
          <w:szCs w:val="24"/>
        </w:rPr>
        <w:t xml:space="preserve">of these </w:t>
      </w:r>
      <w:r w:rsidR="00C069A9">
        <w:rPr>
          <w:rFonts w:ascii="Arial" w:hAnsi="Arial" w:cs="Arial"/>
          <w:sz w:val="24"/>
          <w:szCs w:val="24"/>
        </w:rPr>
        <w:t xml:space="preserve">did not increase with the same effect of the study group. This further agreeing </w:t>
      </w:r>
      <w:r w:rsidR="00C33440">
        <w:rPr>
          <w:rFonts w:ascii="Arial" w:hAnsi="Arial" w:cs="Arial"/>
          <w:sz w:val="24"/>
          <w:szCs w:val="24"/>
        </w:rPr>
        <w:t xml:space="preserve">that </w:t>
      </w:r>
      <w:r w:rsidR="0055105A">
        <w:rPr>
          <w:rFonts w:ascii="Arial" w:hAnsi="Arial" w:cs="Arial"/>
          <w:sz w:val="24"/>
          <w:szCs w:val="24"/>
        </w:rPr>
        <w:t>learners</w:t>
      </w:r>
      <w:r w:rsidR="00C33440">
        <w:rPr>
          <w:rFonts w:ascii="Arial" w:hAnsi="Arial" w:cs="Arial"/>
          <w:sz w:val="24"/>
          <w:szCs w:val="24"/>
        </w:rPr>
        <w:t xml:space="preserve"> felt learning through examples and exploring of software </w:t>
      </w:r>
      <w:r w:rsidR="00EF2C2E">
        <w:rPr>
          <w:rFonts w:ascii="Arial" w:hAnsi="Arial" w:cs="Arial"/>
          <w:sz w:val="24"/>
          <w:szCs w:val="24"/>
        </w:rPr>
        <w:t xml:space="preserve">did not enable them to </w:t>
      </w:r>
      <w:r w:rsidR="00C81BEA">
        <w:rPr>
          <w:rFonts w:ascii="Arial" w:hAnsi="Arial" w:cs="Arial"/>
          <w:sz w:val="24"/>
          <w:szCs w:val="24"/>
        </w:rPr>
        <w:t xml:space="preserve">create programs more effectively </w:t>
      </w:r>
      <w:r w:rsidR="00841E3F">
        <w:rPr>
          <w:rFonts w:ascii="Arial" w:hAnsi="Arial" w:cs="Arial"/>
          <w:sz w:val="24"/>
          <w:szCs w:val="24"/>
        </w:rPr>
        <w:t>and able to transform their understanding to use other more complex programming languages</w:t>
      </w:r>
      <w:sdt>
        <w:sdtPr>
          <w:rPr>
            <w:rFonts w:ascii="Arial" w:hAnsi="Arial" w:cs="Arial"/>
            <w:sz w:val="24"/>
            <w:szCs w:val="24"/>
          </w:rPr>
          <w:id w:val="915202973"/>
          <w:citation/>
        </w:sdtPr>
        <w:sdtEndPr/>
        <w:sdtContent>
          <w:r w:rsidR="00C069A9">
            <w:rPr>
              <w:rFonts w:ascii="Arial" w:hAnsi="Arial" w:cs="Arial"/>
              <w:sz w:val="24"/>
              <w:szCs w:val="24"/>
            </w:rPr>
            <w:fldChar w:fldCharType="begin"/>
          </w:r>
          <w:r w:rsidR="00C069A9">
            <w:rPr>
              <w:rFonts w:ascii="Arial" w:hAnsi="Arial" w:cs="Arial"/>
              <w:sz w:val="24"/>
              <w:szCs w:val="24"/>
            </w:rPr>
            <w:instrText xml:space="preserve"> CITATION Arm15 \l 2057 </w:instrText>
          </w:r>
          <w:r w:rsidR="00C069A9">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(Armoni, et al., 2015)</w:t>
          </w:r>
          <w:r w:rsidR="00C069A9">
            <w:rPr>
              <w:rFonts w:ascii="Arial" w:hAnsi="Arial" w:cs="Arial"/>
              <w:sz w:val="24"/>
              <w:szCs w:val="24"/>
            </w:rPr>
            <w:fldChar w:fldCharType="end"/>
          </w:r>
        </w:sdtContent>
      </w:sdt>
      <w:r w:rsidR="00841E3F">
        <w:rPr>
          <w:rFonts w:ascii="Arial" w:hAnsi="Arial" w:cs="Arial"/>
          <w:sz w:val="24"/>
          <w:szCs w:val="24"/>
        </w:rPr>
        <w:t xml:space="preserve">. </w:t>
      </w:r>
    </w:p>
    <w:p w14:paraId="0CE863C7" w14:textId="7E0C5D2F" w:rsidR="00717665" w:rsidRPr="00BC40CD" w:rsidRDefault="00717665" w:rsidP="00BC40CD">
      <w:pPr>
        <w:pStyle w:val="Heading2"/>
        <w:rPr>
          <w:rFonts w:ascii="Arial" w:hAnsi="Arial" w:cs="Arial"/>
        </w:rPr>
      </w:pPr>
    </w:p>
    <w:p w14:paraId="3B5FD76D" w14:textId="7ABC86F1" w:rsidR="00BC40CD" w:rsidRPr="005708E0" w:rsidRDefault="00BC40CD" w:rsidP="005708E0">
      <w:pPr>
        <w:pStyle w:val="Heading1"/>
        <w:rPr>
          <w:rFonts w:ascii="Arial" w:hAnsi="Arial" w:cs="Arial"/>
        </w:rPr>
      </w:pPr>
      <w:bookmarkStart w:id="19" w:name="_Toc515296879"/>
      <w:bookmarkStart w:id="20" w:name="_Toc515296944"/>
      <w:bookmarkStart w:id="21" w:name="_Toc515296958"/>
      <w:bookmarkStart w:id="22" w:name="_Toc515297209"/>
      <w:r w:rsidRPr="005708E0">
        <w:rPr>
          <w:rFonts w:ascii="Arial" w:hAnsi="Arial" w:cs="Arial"/>
        </w:rPr>
        <w:t>Conclusions</w:t>
      </w:r>
      <w:bookmarkEnd w:id="19"/>
      <w:bookmarkEnd w:id="20"/>
      <w:bookmarkEnd w:id="21"/>
      <w:bookmarkEnd w:id="22"/>
    </w:p>
    <w:p w14:paraId="7C37B659" w14:textId="38D7F19A" w:rsidR="00C92C6D" w:rsidRDefault="006957E4">
      <w:pPr>
        <w:spacing w:after="0" w:line="240" w:lineRule="auto"/>
        <w:rPr>
          <w:rFonts w:ascii="Arial" w:hAnsi="Arial" w:cs="Arial"/>
          <w:sz w:val="24"/>
          <w:szCs w:val="24"/>
        </w:rPr>
      </w:pPr>
      <w:r>
        <w:rPr>
          <w:rFonts w:ascii="Arial" w:hAnsi="Arial" w:cs="Arial"/>
          <w:sz w:val="24"/>
          <w:szCs w:val="24"/>
        </w:rPr>
        <w:t>T</w:t>
      </w:r>
      <w:r w:rsidR="00C92C6D">
        <w:rPr>
          <w:rFonts w:ascii="Arial" w:hAnsi="Arial" w:cs="Arial"/>
          <w:sz w:val="24"/>
          <w:szCs w:val="24"/>
        </w:rPr>
        <w:t>he research question</w:t>
      </w:r>
      <w:r w:rsidR="00946431">
        <w:rPr>
          <w:rFonts w:ascii="Arial" w:hAnsi="Arial" w:cs="Arial"/>
          <w:sz w:val="24"/>
          <w:szCs w:val="24"/>
        </w:rPr>
        <w:t xml:space="preserve"> </w:t>
      </w:r>
      <w:r w:rsidR="007477DF">
        <w:rPr>
          <w:rFonts w:ascii="Arial" w:hAnsi="Arial" w:cs="Arial"/>
          <w:sz w:val="24"/>
          <w:szCs w:val="24"/>
        </w:rPr>
        <w:t>suggests</w:t>
      </w:r>
      <w:r w:rsidR="00C92C6D">
        <w:rPr>
          <w:rFonts w:ascii="Arial" w:hAnsi="Arial" w:cs="Arial"/>
          <w:sz w:val="24"/>
          <w:szCs w:val="24"/>
        </w:rPr>
        <w:t xml:space="preserve"> that the constructivist view of </w:t>
      </w:r>
      <w:r w:rsidR="00686C2B">
        <w:rPr>
          <w:rFonts w:ascii="Arial" w:hAnsi="Arial" w:cs="Arial"/>
          <w:sz w:val="24"/>
          <w:szCs w:val="24"/>
        </w:rPr>
        <w:t xml:space="preserve">learning through experience using the views of </w:t>
      </w:r>
      <w:r w:rsidR="007477DF" w:rsidRPr="007477DF">
        <w:rPr>
          <w:rFonts w:ascii="Arial" w:hAnsi="Arial" w:cs="Arial"/>
          <w:noProof/>
          <w:sz w:val="24"/>
          <w:szCs w:val="24"/>
        </w:rPr>
        <w:t>Papert</w:t>
      </w:r>
      <w:r w:rsidR="007477DF">
        <w:rPr>
          <w:rFonts w:ascii="Arial" w:hAnsi="Arial" w:cs="Arial"/>
          <w:noProof/>
          <w:sz w:val="24"/>
          <w:szCs w:val="24"/>
        </w:rPr>
        <w:t xml:space="preserve"> (</w:t>
      </w:r>
      <w:r w:rsidR="007477DF" w:rsidRPr="007477DF">
        <w:rPr>
          <w:rFonts w:ascii="Arial" w:hAnsi="Arial" w:cs="Arial"/>
          <w:noProof/>
          <w:sz w:val="24"/>
          <w:szCs w:val="24"/>
        </w:rPr>
        <w:t>1991)</w:t>
      </w:r>
      <w:r w:rsidR="007477DF">
        <w:rPr>
          <w:rFonts w:ascii="Arial" w:hAnsi="Arial" w:cs="Arial"/>
          <w:noProof/>
          <w:sz w:val="24"/>
          <w:szCs w:val="24"/>
        </w:rPr>
        <w:t xml:space="preserve"> </w:t>
      </w:r>
      <w:r w:rsidR="00686C2B">
        <w:rPr>
          <w:rFonts w:ascii="Arial" w:hAnsi="Arial" w:cs="Arial"/>
          <w:sz w:val="24"/>
          <w:szCs w:val="24"/>
        </w:rPr>
        <w:t xml:space="preserve">and </w:t>
      </w:r>
      <w:r w:rsidR="007477DF" w:rsidRPr="007477DF">
        <w:rPr>
          <w:rFonts w:ascii="Arial" w:hAnsi="Arial" w:cs="Arial"/>
          <w:noProof/>
          <w:sz w:val="24"/>
          <w:szCs w:val="24"/>
        </w:rPr>
        <w:t>Piaget</w:t>
      </w:r>
      <w:r w:rsidR="007477DF">
        <w:rPr>
          <w:rFonts w:ascii="Arial" w:hAnsi="Arial" w:cs="Arial"/>
          <w:noProof/>
          <w:sz w:val="24"/>
          <w:szCs w:val="24"/>
        </w:rPr>
        <w:t xml:space="preserve"> (2</w:t>
      </w:r>
      <w:r w:rsidR="007477DF" w:rsidRPr="007477DF">
        <w:rPr>
          <w:rFonts w:ascii="Arial" w:hAnsi="Arial" w:cs="Arial"/>
          <w:noProof/>
          <w:sz w:val="24"/>
          <w:szCs w:val="24"/>
        </w:rPr>
        <w:t>007)</w:t>
      </w:r>
      <w:r w:rsidR="00946431">
        <w:rPr>
          <w:rFonts w:ascii="Arial" w:hAnsi="Arial" w:cs="Arial"/>
          <w:sz w:val="24"/>
          <w:szCs w:val="24"/>
        </w:rPr>
        <w:t xml:space="preserve"> views</w:t>
      </w:r>
      <w:r w:rsidR="00686C2B">
        <w:rPr>
          <w:rFonts w:ascii="Arial" w:hAnsi="Arial" w:cs="Arial"/>
          <w:sz w:val="24"/>
          <w:szCs w:val="24"/>
        </w:rPr>
        <w:t xml:space="preserve"> </w:t>
      </w:r>
      <w:r w:rsidR="002B660C">
        <w:rPr>
          <w:rFonts w:ascii="Arial" w:hAnsi="Arial" w:cs="Arial"/>
          <w:sz w:val="24"/>
          <w:szCs w:val="24"/>
        </w:rPr>
        <w:t xml:space="preserve">whereby the teacher plays the role of the facilitator </w:t>
      </w:r>
      <w:r w:rsidR="00540253">
        <w:rPr>
          <w:rFonts w:ascii="Arial" w:hAnsi="Arial" w:cs="Arial"/>
          <w:sz w:val="24"/>
          <w:szCs w:val="24"/>
        </w:rPr>
        <w:t>and</w:t>
      </w:r>
      <w:r w:rsidR="00572A7F">
        <w:rPr>
          <w:rFonts w:ascii="Arial" w:hAnsi="Arial" w:cs="Arial"/>
          <w:sz w:val="24"/>
          <w:szCs w:val="24"/>
        </w:rPr>
        <w:t xml:space="preserve"> with planning and constructing lessons to allow </w:t>
      </w:r>
      <w:r w:rsidR="0055105A">
        <w:rPr>
          <w:rFonts w:ascii="Arial" w:hAnsi="Arial" w:cs="Arial"/>
          <w:sz w:val="24"/>
          <w:szCs w:val="24"/>
        </w:rPr>
        <w:t>learners</w:t>
      </w:r>
      <w:r w:rsidR="00572A7F">
        <w:rPr>
          <w:rFonts w:ascii="Arial" w:hAnsi="Arial" w:cs="Arial"/>
          <w:sz w:val="24"/>
          <w:szCs w:val="24"/>
        </w:rPr>
        <w:t xml:space="preserve"> to explore the software to </w:t>
      </w:r>
      <w:r w:rsidR="009E52FB">
        <w:rPr>
          <w:rFonts w:ascii="Arial" w:hAnsi="Arial" w:cs="Arial"/>
          <w:sz w:val="24"/>
          <w:szCs w:val="24"/>
        </w:rPr>
        <w:t xml:space="preserve">develop their own knowledge and understanding. </w:t>
      </w:r>
      <w:r w:rsidR="008D3387" w:rsidRPr="008D3387">
        <w:rPr>
          <w:rFonts w:ascii="Arial" w:hAnsi="Arial" w:cs="Arial"/>
          <w:noProof/>
          <w:sz w:val="24"/>
          <w:szCs w:val="24"/>
        </w:rPr>
        <w:t>Papert</w:t>
      </w:r>
      <w:r w:rsidR="008D3387">
        <w:rPr>
          <w:rFonts w:ascii="Arial" w:hAnsi="Arial" w:cs="Arial"/>
          <w:noProof/>
          <w:sz w:val="24"/>
          <w:szCs w:val="24"/>
        </w:rPr>
        <w:t xml:space="preserve"> (</w:t>
      </w:r>
      <w:r w:rsidR="008D3387" w:rsidRPr="008D3387">
        <w:rPr>
          <w:rFonts w:ascii="Arial" w:hAnsi="Arial" w:cs="Arial"/>
          <w:noProof/>
          <w:sz w:val="24"/>
          <w:szCs w:val="24"/>
        </w:rPr>
        <w:t>1991)</w:t>
      </w:r>
      <w:r w:rsidR="00034DC4">
        <w:rPr>
          <w:rFonts w:ascii="Arial" w:hAnsi="Arial" w:cs="Arial"/>
          <w:sz w:val="24"/>
          <w:szCs w:val="24"/>
        </w:rPr>
        <w:t xml:space="preserve"> takes </w:t>
      </w:r>
      <w:r w:rsidR="008D3387" w:rsidRPr="008D3387">
        <w:rPr>
          <w:rFonts w:ascii="Arial" w:hAnsi="Arial" w:cs="Arial"/>
          <w:noProof/>
          <w:sz w:val="24"/>
          <w:szCs w:val="24"/>
        </w:rPr>
        <w:t xml:space="preserve">Piaget </w:t>
      </w:r>
      <w:r w:rsidR="008D3387">
        <w:rPr>
          <w:rFonts w:ascii="Arial" w:hAnsi="Arial" w:cs="Arial"/>
          <w:noProof/>
          <w:sz w:val="24"/>
          <w:szCs w:val="24"/>
        </w:rPr>
        <w:t>(</w:t>
      </w:r>
      <w:r w:rsidR="008D3387" w:rsidRPr="008D3387">
        <w:rPr>
          <w:rFonts w:ascii="Arial" w:hAnsi="Arial" w:cs="Arial"/>
          <w:noProof/>
          <w:sz w:val="24"/>
          <w:szCs w:val="24"/>
        </w:rPr>
        <w:t>2007)</w:t>
      </w:r>
      <w:r w:rsidR="00034DC4">
        <w:rPr>
          <w:rFonts w:ascii="Arial" w:hAnsi="Arial" w:cs="Arial"/>
          <w:sz w:val="24"/>
          <w:szCs w:val="24"/>
        </w:rPr>
        <w:t xml:space="preserve"> view on constructivism and relates it to th</w:t>
      </w:r>
      <w:r w:rsidR="00A02159">
        <w:rPr>
          <w:rFonts w:ascii="Arial" w:hAnsi="Arial" w:cs="Arial"/>
          <w:sz w:val="24"/>
          <w:szCs w:val="24"/>
        </w:rPr>
        <w:t xml:space="preserve">e technological age, he wanted </w:t>
      </w:r>
      <w:r w:rsidR="0037216B">
        <w:rPr>
          <w:rFonts w:ascii="Arial" w:hAnsi="Arial" w:cs="Arial"/>
          <w:sz w:val="24"/>
          <w:szCs w:val="24"/>
        </w:rPr>
        <w:t xml:space="preserve">to remove the understanding of </w:t>
      </w:r>
      <w:r w:rsidR="00C170A9">
        <w:rPr>
          <w:rFonts w:ascii="Arial" w:hAnsi="Arial" w:cs="Arial"/>
          <w:sz w:val="24"/>
          <w:szCs w:val="24"/>
        </w:rPr>
        <w:t xml:space="preserve">‘got it’ and ‘got it wrong’ </w:t>
      </w:r>
      <w:r w:rsidR="00BA7FEA">
        <w:rPr>
          <w:rFonts w:ascii="Arial" w:hAnsi="Arial" w:cs="Arial"/>
          <w:sz w:val="24"/>
          <w:szCs w:val="24"/>
        </w:rPr>
        <w:t>perspective on education</w:t>
      </w:r>
      <w:sdt>
        <w:sdtPr>
          <w:rPr>
            <w:rFonts w:ascii="Arial" w:hAnsi="Arial" w:cs="Arial"/>
            <w:sz w:val="24"/>
            <w:szCs w:val="24"/>
          </w:rPr>
          <w:id w:val="761718427"/>
          <w:citation/>
        </w:sdtPr>
        <w:sdtEndPr/>
        <w:sdtContent>
          <w:r w:rsidR="007477DF">
            <w:rPr>
              <w:rFonts w:ascii="Arial" w:hAnsi="Arial" w:cs="Arial"/>
              <w:sz w:val="24"/>
              <w:szCs w:val="24"/>
            </w:rPr>
            <w:fldChar w:fldCharType="begin"/>
          </w:r>
          <w:r w:rsidR="007477DF">
            <w:rPr>
              <w:rFonts w:ascii="Arial" w:hAnsi="Arial" w:cs="Arial"/>
              <w:sz w:val="24"/>
              <w:szCs w:val="24"/>
            </w:rPr>
            <w:instrText xml:space="preserve"> CITATION Ack01 \l 2057 </w:instrText>
          </w:r>
          <w:r w:rsidR="007477DF">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(Ackermann, 2001)</w:t>
          </w:r>
          <w:r w:rsidR="007477DF">
            <w:rPr>
              <w:rFonts w:ascii="Arial" w:hAnsi="Arial" w:cs="Arial"/>
              <w:sz w:val="24"/>
              <w:szCs w:val="24"/>
            </w:rPr>
            <w:fldChar w:fldCharType="end"/>
          </w:r>
        </w:sdtContent>
      </w:sdt>
      <w:r w:rsidR="00BA7FEA">
        <w:rPr>
          <w:rFonts w:ascii="Arial" w:hAnsi="Arial" w:cs="Arial"/>
          <w:sz w:val="24"/>
          <w:szCs w:val="24"/>
        </w:rPr>
        <w:t xml:space="preserve">. </w:t>
      </w:r>
      <w:r w:rsidR="00C50D65">
        <w:rPr>
          <w:rFonts w:ascii="Arial" w:hAnsi="Arial" w:cs="Arial"/>
          <w:sz w:val="24"/>
          <w:szCs w:val="24"/>
        </w:rPr>
        <w:t xml:space="preserve">He suggested that </w:t>
      </w:r>
      <w:r w:rsidR="0055105A">
        <w:rPr>
          <w:rFonts w:ascii="Arial" w:hAnsi="Arial" w:cs="Arial"/>
          <w:sz w:val="24"/>
          <w:szCs w:val="24"/>
        </w:rPr>
        <w:t>learners</w:t>
      </w:r>
      <w:r w:rsidR="00C50D65">
        <w:rPr>
          <w:rFonts w:ascii="Arial" w:hAnsi="Arial" w:cs="Arial"/>
          <w:sz w:val="24"/>
          <w:szCs w:val="24"/>
        </w:rPr>
        <w:t xml:space="preserve"> </w:t>
      </w:r>
      <w:r w:rsidR="006D2463">
        <w:rPr>
          <w:rFonts w:ascii="Arial" w:hAnsi="Arial" w:cs="Arial"/>
          <w:sz w:val="24"/>
          <w:szCs w:val="24"/>
        </w:rPr>
        <w:t xml:space="preserve">should learn programming by constructing </w:t>
      </w:r>
      <w:r w:rsidR="005779CE">
        <w:rPr>
          <w:rFonts w:ascii="Arial" w:hAnsi="Arial" w:cs="Arial"/>
          <w:sz w:val="24"/>
          <w:szCs w:val="24"/>
        </w:rPr>
        <w:t>solutions</w:t>
      </w:r>
      <w:r w:rsidR="006D2463">
        <w:rPr>
          <w:rFonts w:ascii="Arial" w:hAnsi="Arial" w:cs="Arial"/>
          <w:sz w:val="24"/>
          <w:szCs w:val="24"/>
        </w:rPr>
        <w:t xml:space="preserve"> to problems </w:t>
      </w:r>
      <w:r w:rsidR="006860EE">
        <w:rPr>
          <w:rFonts w:ascii="Arial" w:hAnsi="Arial" w:cs="Arial"/>
          <w:sz w:val="24"/>
          <w:szCs w:val="24"/>
        </w:rPr>
        <w:t xml:space="preserve">and allow the opportunity to provide </w:t>
      </w:r>
      <w:r w:rsidR="006D2463">
        <w:rPr>
          <w:rFonts w:ascii="Arial" w:hAnsi="Arial" w:cs="Arial"/>
          <w:sz w:val="24"/>
          <w:szCs w:val="24"/>
        </w:rPr>
        <w:t xml:space="preserve">more than one solution to a </w:t>
      </w:r>
      <w:r w:rsidR="00B65998">
        <w:rPr>
          <w:rFonts w:ascii="Arial" w:hAnsi="Arial" w:cs="Arial"/>
          <w:sz w:val="24"/>
          <w:szCs w:val="24"/>
        </w:rPr>
        <w:t>situation</w:t>
      </w:r>
      <w:sdt>
        <w:sdtPr>
          <w:rPr>
            <w:rFonts w:ascii="Arial" w:hAnsi="Arial" w:cs="Arial"/>
            <w:sz w:val="24"/>
            <w:szCs w:val="24"/>
          </w:rPr>
          <w:id w:val="902260198"/>
          <w:citation/>
        </w:sdtPr>
        <w:sdtEndPr/>
        <w:sdtContent>
          <w:r w:rsidR="007477DF">
            <w:rPr>
              <w:rFonts w:ascii="Arial" w:hAnsi="Arial" w:cs="Arial"/>
              <w:sz w:val="24"/>
              <w:szCs w:val="24"/>
            </w:rPr>
            <w:fldChar w:fldCharType="begin"/>
          </w:r>
          <w:r w:rsidR="007477DF">
            <w:rPr>
              <w:rFonts w:ascii="Arial" w:hAnsi="Arial" w:cs="Arial"/>
              <w:sz w:val="24"/>
              <w:szCs w:val="24"/>
            </w:rPr>
            <w:instrText xml:space="preserve"> CITATION Pap91 \l 2057 </w:instrText>
          </w:r>
          <w:r w:rsidR="007477DF">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(Papert, 1991)</w:t>
          </w:r>
          <w:r w:rsidR="007477DF">
            <w:rPr>
              <w:rFonts w:ascii="Arial" w:hAnsi="Arial" w:cs="Arial"/>
              <w:sz w:val="24"/>
              <w:szCs w:val="24"/>
            </w:rPr>
            <w:fldChar w:fldCharType="end"/>
          </w:r>
        </w:sdtContent>
      </w:sdt>
      <w:r w:rsidR="006D2463">
        <w:rPr>
          <w:rFonts w:ascii="Arial" w:hAnsi="Arial" w:cs="Arial"/>
          <w:sz w:val="24"/>
          <w:szCs w:val="24"/>
        </w:rPr>
        <w:t xml:space="preserve">. </w:t>
      </w:r>
      <w:r w:rsidR="002B660C">
        <w:rPr>
          <w:rFonts w:ascii="Arial" w:hAnsi="Arial" w:cs="Arial"/>
          <w:sz w:val="24"/>
          <w:szCs w:val="24"/>
        </w:rPr>
        <w:t xml:space="preserve">The findings identified that teaching </w:t>
      </w:r>
      <w:r w:rsidR="0055105A">
        <w:rPr>
          <w:rFonts w:ascii="Arial" w:hAnsi="Arial" w:cs="Arial"/>
          <w:sz w:val="24"/>
          <w:szCs w:val="24"/>
        </w:rPr>
        <w:t>learners</w:t>
      </w:r>
      <w:r w:rsidR="002B660C">
        <w:rPr>
          <w:rFonts w:ascii="Arial" w:hAnsi="Arial" w:cs="Arial"/>
          <w:sz w:val="24"/>
          <w:szCs w:val="24"/>
        </w:rPr>
        <w:t xml:space="preserve"> the conceptual understanding through the use of a more structured </w:t>
      </w:r>
      <w:r w:rsidR="007477DF">
        <w:rPr>
          <w:rFonts w:ascii="Arial" w:hAnsi="Arial" w:cs="Arial"/>
          <w:sz w:val="24"/>
          <w:szCs w:val="24"/>
        </w:rPr>
        <w:t>kinaesthetic</w:t>
      </w:r>
      <w:r w:rsidR="002B660C">
        <w:rPr>
          <w:rFonts w:ascii="Arial" w:hAnsi="Arial" w:cs="Arial"/>
          <w:sz w:val="24"/>
          <w:szCs w:val="24"/>
        </w:rPr>
        <w:t xml:space="preserve"> </w:t>
      </w:r>
      <w:r w:rsidR="007477DF">
        <w:rPr>
          <w:rFonts w:ascii="Arial" w:hAnsi="Arial" w:cs="Arial"/>
          <w:sz w:val="24"/>
          <w:szCs w:val="24"/>
        </w:rPr>
        <w:t>activities</w:t>
      </w:r>
      <w:r w:rsidR="002B660C">
        <w:rPr>
          <w:rFonts w:ascii="Arial" w:hAnsi="Arial" w:cs="Arial"/>
          <w:sz w:val="24"/>
          <w:szCs w:val="24"/>
        </w:rPr>
        <w:t xml:space="preserve"> and using discourse can further improve </w:t>
      </w:r>
      <w:r w:rsidR="007477DF">
        <w:rPr>
          <w:rFonts w:ascii="Arial" w:hAnsi="Arial" w:cs="Arial"/>
          <w:sz w:val="24"/>
          <w:szCs w:val="24"/>
        </w:rPr>
        <w:t>learners’</w:t>
      </w:r>
      <w:r w:rsidR="002B660C">
        <w:rPr>
          <w:rFonts w:ascii="Arial" w:hAnsi="Arial" w:cs="Arial"/>
          <w:sz w:val="24"/>
          <w:szCs w:val="24"/>
        </w:rPr>
        <w:t xml:space="preserve"> progression within the subject of computer science. This is supported fully by </w:t>
      </w:r>
      <w:r w:rsidR="007477DF" w:rsidRPr="007477DF">
        <w:rPr>
          <w:rFonts w:ascii="Arial" w:hAnsi="Arial" w:cs="Arial"/>
          <w:noProof/>
          <w:sz w:val="24"/>
          <w:szCs w:val="24"/>
        </w:rPr>
        <w:t>Bell, et al.</w:t>
      </w:r>
      <w:r w:rsidR="007477DF">
        <w:rPr>
          <w:rFonts w:ascii="Arial" w:hAnsi="Arial" w:cs="Arial"/>
          <w:noProof/>
          <w:sz w:val="24"/>
          <w:szCs w:val="24"/>
        </w:rPr>
        <w:t>(</w:t>
      </w:r>
      <w:r w:rsidR="007477DF" w:rsidRPr="007477DF">
        <w:rPr>
          <w:rFonts w:ascii="Arial" w:hAnsi="Arial" w:cs="Arial"/>
          <w:noProof/>
          <w:sz w:val="24"/>
          <w:szCs w:val="24"/>
        </w:rPr>
        <w:t>2009)</w:t>
      </w:r>
      <w:r w:rsidR="007477DF">
        <w:rPr>
          <w:rFonts w:ascii="Arial" w:hAnsi="Arial" w:cs="Arial"/>
          <w:noProof/>
          <w:sz w:val="24"/>
          <w:szCs w:val="24"/>
        </w:rPr>
        <w:t xml:space="preserve"> </w:t>
      </w:r>
      <w:r w:rsidR="002B660C">
        <w:rPr>
          <w:rFonts w:ascii="Arial" w:hAnsi="Arial" w:cs="Arial"/>
          <w:sz w:val="24"/>
          <w:szCs w:val="24"/>
        </w:rPr>
        <w:t xml:space="preserve">who explains in his research that unplugged </w:t>
      </w:r>
      <w:r w:rsidR="007477DF">
        <w:rPr>
          <w:rFonts w:ascii="Arial" w:hAnsi="Arial" w:cs="Arial"/>
          <w:sz w:val="24"/>
          <w:szCs w:val="24"/>
        </w:rPr>
        <w:t>kinaesthetic</w:t>
      </w:r>
      <w:r w:rsidR="002B660C">
        <w:rPr>
          <w:rFonts w:ascii="Arial" w:hAnsi="Arial" w:cs="Arial"/>
          <w:sz w:val="24"/>
          <w:szCs w:val="24"/>
        </w:rPr>
        <w:t xml:space="preserve"> activities whereby </w:t>
      </w:r>
      <w:r w:rsidR="0055105A">
        <w:rPr>
          <w:rFonts w:ascii="Arial" w:hAnsi="Arial" w:cs="Arial"/>
          <w:sz w:val="24"/>
          <w:szCs w:val="24"/>
        </w:rPr>
        <w:t>learners</w:t>
      </w:r>
      <w:r w:rsidR="002B660C">
        <w:rPr>
          <w:rFonts w:ascii="Arial" w:hAnsi="Arial" w:cs="Arial"/>
          <w:sz w:val="24"/>
          <w:szCs w:val="24"/>
        </w:rPr>
        <w:t xml:space="preserve"> actively engaged in </w:t>
      </w:r>
      <w:r w:rsidR="006D3839">
        <w:rPr>
          <w:rFonts w:ascii="Arial" w:hAnsi="Arial" w:cs="Arial"/>
          <w:sz w:val="24"/>
          <w:szCs w:val="24"/>
        </w:rPr>
        <w:t>learning</w:t>
      </w:r>
      <w:r w:rsidR="002B660C">
        <w:rPr>
          <w:rFonts w:ascii="Arial" w:hAnsi="Arial" w:cs="Arial"/>
          <w:sz w:val="24"/>
          <w:szCs w:val="24"/>
        </w:rPr>
        <w:t xml:space="preserve"> </w:t>
      </w:r>
      <w:r w:rsidR="00F72251">
        <w:rPr>
          <w:rFonts w:ascii="Arial" w:hAnsi="Arial" w:cs="Arial"/>
          <w:sz w:val="24"/>
          <w:szCs w:val="24"/>
        </w:rPr>
        <w:t xml:space="preserve">which is unrelated to a </w:t>
      </w:r>
      <w:r w:rsidR="002B660C">
        <w:rPr>
          <w:rFonts w:ascii="Arial" w:hAnsi="Arial" w:cs="Arial"/>
          <w:sz w:val="24"/>
          <w:szCs w:val="24"/>
        </w:rPr>
        <w:t xml:space="preserve">computer but </w:t>
      </w:r>
      <w:r w:rsidR="00C244DA">
        <w:rPr>
          <w:rFonts w:ascii="Arial" w:hAnsi="Arial" w:cs="Arial"/>
          <w:sz w:val="24"/>
          <w:szCs w:val="24"/>
        </w:rPr>
        <w:t xml:space="preserve">by using </w:t>
      </w:r>
      <w:r w:rsidR="002B660C">
        <w:rPr>
          <w:rFonts w:ascii="Arial" w:hAnsi="Arial" w:cs="Arial"/>
          <w:sz w:val="24"/>
          <w:szCs w:val="24"/>
        </w:rPr>
        <w:t>demonstrations, puzzles and games</w:t>
      </w:r>
      <w:r w:rsidR="00C244DA">
        <w:rPr>
          <w:rFonts w:ascii="Arial" w:hAnsi="Arial" w:cs="Arial"/>
          <w:sz w:val="24"/>
          <w:szCs w:val="24"/>
        </w:rPr>
        <w:t xml:space="preserve"> to further enhance progression</w:t>
      </w:r>
      <w:r w:rsidR="002B660C">
        <w:rPr>
          <w:rFonts w:ascii="Arial" w:hAnsi="Arial" w:cs="Arial"/>
          <w:sz w:val="24"/>
          <w:szCs w:val="24"/>
        </w:rPr>
        <w:t xml:space="preserve">. This is further supported by Vygotsky theory of socio-constructivism whereby </w:t>
      </w:r>
      <w:r w:rsidR="0055105A">
        <w:rPr>
          <w:rFonts w:ascii="Arial" w:hAnsi="Arial" w:cs="Arial"/>
          <w:sz w:val="24"/>
          <w:szCs w:val="24"/>
        </w:rPr>
        <w:t>learners</w:t>
      </w:r>
      <w:r w:rsidR="002B660C">
        <w:rPr>
          <w:rFonts w:ascii="Arial" w:hAnsi="Arial" w:cs="Arial"/>
          <w:sz w:val="24"/>
          <w:szCs w:val="24"/>
        </w:rPr>
        <w:t xml:space="preserve"> engage in discourse to further deepen their knowledge and understanding</w:t>
      </w:r>
      <w:sdt>
        <w:sdtPr>
          <w:rPr>
            <w:rFonts w:ascii="Arial" w:hAnsi="Arial" w:cs="Arial"/>
            <w:sz w:val="24"/>
            <w:szCs w:val="24"/>
          </w:rPr>
          <w:id w:val="149798856"/>
          <w:citation/>
        </w:sdtPr>
        <w:sdtEndPr/>
        <w:sdtContent>
          <w:r w:rsidR="007477DF">
            <w:rPr>
              <w:rFonts w:ascii="Arial" w:hAnsi="Arial" w:cs="Arial"/>
              <w:sz w:val="24"/>
              <w:szCs w:val="24"/>
            </w:rPr>
            <w:fldChar w:fldCharType="begin"/>
          </w:r>
          <w:r w:rsidR="007477DF">
            <w:rPr>
              <w:rFonts w:ascii="Arial" w:hAnsi="Arial" w:cs="Arial"/>
              <w:sz w:val="24"/>
              <w:szCs w:val="24"/>
            </w:rPr>
            <w:instrText xml:space="preserve"> CITATION Vyg78 \l 2057 </w:instrText>
          </w:r>
          <w:r w:rsidR="007477DF">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(Vygotsky, 1978)</w:t>
          </w:r>
          <w:r w:rsidR="007477DF">
            <w:rPr>
              <w:rFonts w:ascii="Arial" w:hAnsi="Arial" w:cs="Arial"/>
              <w:sz w:val="24"/>
              <w:szCs w:val="24"/>
            </w:rPr>
            <w:fldChar w:fldCharType="end"/>
          </w:r>
        </w:sdtContent>
      </w:sdt>
      <w:r w:rsidR="002B660C">
        <w:rPr>
          <w:rFonts w:ascii="Arial" w:hAnsi="Arial" w:cs="Arial"/>
          <w:sz w:val="24"/>
          <w:szCs w:val="24"/>
        </w:rPr>
        <w:t xml:space="preserve">. Thus, using the more knowledgeable </w:t>
      </w:r>
      <w:r w:rsidR="009167F8">
        <w:rPr>
          <w:rFonts w:ascii="Arial" w:hAnsi="Arial" w:cs="Arial"/>
          <w:sz w:val="24"/>
          <w:szCs w:val="24"/>
        </w:rPr>
        <w:t xml:space="preserve">other </w:t>
      </w:r>
      <w:r w:rsidR="002B660C">
        <w:rPr>
          <w:rFonts w:ascii="Arial" w:hAnsi="Arial" w:cs="Arial"/>
          <w:sz w:val="24"/>
          <w:szCs w:val="24"/>
        </w:rPr>
        <w:t xml:space="preserve">to scaffold and support </w:t>
      </w:r>
      <w:r w:rsidR="0055105A">
        <w:rPr>
          <w:rFonts w:ascii="Arial" w:hAnsi="Arial" w:cs="Arial"/>
          <w:sz w:val="24"/>
          <w:szCs w:val="24"/>
        </w:rPr>
        <w:t>learners</w:t>
      </w:r>
      <w:r w:rsidR="002B660C">
        <w:rPr>
          <w:rFonts w:ascii="Arial" w:hAnsi="Arial" w:cs="Arial"/>
          <w:sz w:val="24"/>
          <w:szCs w:val="24"/>
        </w:rPr>
        <w:t xml:space="preserve"> in the journey of constructing knowledge. </w:t>
      </w:r>
      <w:r w:rsidR="00081755">
        <w:rPr>
          <w:rFonts w:ascii="Arial" w:hAnsi="Arial" w:cs="Arial"/>
          <w:sz w:val="24"/>
          <w:szCs w:val="24"/>
        </w:rPr>
        <w:t>Nonetheless</w:t>
      </w:r>
      <w:r w:rsidR="002B660C">
        <w:rPr>
          <w:rFonts w:ascii="Arial" w:hAnsi="Arial" w:cs="Arial"/>
          <w:sz w:val="24"/>
          <w:szCs w:val="24"/>
        </w:rPr>
        <w:t>, this study is only on a very small scale which focused on the i</w:t>
      </w:r>
      <w:r w:rsidR="003737F9">
        <w:rPr>
          <w:rFonts w:ascii="Arial" w:hAnsi="Arial" w:cs="Arial"/>
          <w:sz w:val="24"/>
          <w:szCs w:val="24"/>
        </w:rPr>
        <w:t xml:space="preserve">mpact of </w:t>
      </w:r>
      <w:r w:rsidR="002B660C">
        <w:rPr>
          <w:rFonts w:ascii="Arial" w:hAnsi="Arial" w:cs="Arial"/>
          <w:sz w:val="24"/>
          <w:szCs w:val="24"/>
        </w:rPr>
        <w:t>conceptual understanding over one scheme of work.</w:t>
      </w:r>
    </w:p>
    <w:p w14:paraId="39992A3A" w14:textId="77777777" w:rsidR="00813D59" w:rsidRDefault="00813D59">
      <w:pPr>
        <w:spacing w:after="0" w:line="240" w:lineRule="auto"/>
        <w:rPr>
          <w:rFonts w:ascii="Arial" w:hAnsi="Arial" w:cs="Arial"/>
          <w:sz w:val="24"/>
          <w:szCs w:val="24"/>
        </w:rPr>
      </w:pPr>
    </w:p>
    <w:p w14:paraId="718FAA39" w14:textId="5B5A68A4" w:rsidR="004B5EEF" w:rsidRDefault="00915E35">
      <w:pPr>
        <w:spacing w:after="0" w:line="240" w:lineRule="auto"/>
        <w:rPr>
          <w:rFonts w:ascii="Arial" w:hAnsi="Arial" w:cs="Arial"/>
          <w:sz w:val="24"/>
          <w:szCs w:val="24"/>
        </w:rPr>
      </w:pPr>
      <w:r>
        <w:rPr>
          <w:rFonts w:ascii="Arial" w:hAnsi="Arial" w:cs="Arial"/>
          <w:sz w:val="24"/>
          <w:szCs w:val="24"/>
        </w:rPr>
        <w:t>Additionally</w:t>
      </w:r>
      <w:r w:rsidR="00717665">
        <w:rPr>
          <w:rFonts w:ascii="Arial" w:hAnsi="Arial" w:cs="Arial"/>
          <w:sz w:val="24"/>
          <w:szCs w:val="24"/>
        </w:rPr>
        <w:t xml:space="preserve">, the finding also </w:t>
      </w:r>
      <w:r w:rsidR="004D03E2">
        <w:rPr>
          <w:rFonts w:ascii="Arial" w:hAnsi="Arial" w:cs="Arial"/>
          <w:sz w:val="24"/>
          <w:szCs w:val="24"/>
        </w:rPr>
        <w:t>suggests</w:t>
      </w:r>
      <w:r w:rsidR="00717665">
        <w:rPr>
          <w:rFonts w:ascii="Arial" w:hAnsi="Arial" w:cs="Arial"/>
          <w:sz w:val="24"/>
          <w:szCs w:val="24"/>
        </w:rPr>
        <w:t xml:space="preserve"> that mini</w:t>
      </w:r>
      <w:r w:rsidR="002B660C" w:rsidRPr="002B660C">
        <w:rPr>
          <w:rFonts w:ascii="Arial" w:hAnsi="Arial" w:cs="Arial"/>
          <w:sz w:val="24"/>
          <w:szCs w:val="24"/>
        </w:rPr>
        <w:t xml:space="preserve"> </w:t>
      </w:r>
      <w:r w:rsidR="00717665">
        <w:rPr>
          <w:rFonts w:ascii="Arial" w:hAnsi="Arial" w:cs="Arial"/>
          <w:sz w:val="24"/>
          <w:szCs w:val="24"/>
        </w:rPr>
        <w:t>-languages can support teac</w:t>
      </w:r>
      <w:r w:rsidR="00AD3A3D">
        <w:rPr>
          <w:rFonts w:ascii="Arial" w:hAnsi="Arial" w:cs="Arial"/>
          <w:sz w:val="24"/>
          <w:szCs w:val="24"/>
        </w:rPr>
        <w:t>her</w:t>
      </w:r>
      <w:r w:rsidR="00717665">
        <w:rPr>
          <w:rFonts w:ascii="Arial" w:hAnsi="Arial" w:cs="Arial"/>
          <w:sz w:val="24"/>
          <w:szCs w:val="24"/>
        </w:rPr>
        <w:t xml:space="preserve"> </w:t>
      </w:r>
      <w:r w:rsidR="00AD3A3D">
        <w:rPr>
          <w:rFonts w:ascii="Arial" w:hAnsi="Arial" w:cs="Arial"/>
          <w:sz w:val="24"/>
          <w:szCs w:val="24"/>
        </w:rPr>
        <w:t xml:space="preserve">providing the opportunity for pupils to relate to </w:t>
      </w:r>
      <w:r w:rsidR="00717665">
        <w:rPr>
          <w:rFonts w:ascii="Arial" w:hAnsi="Arial" w:cs="Arial"/>
          <w:sz w:val="24"/>
          <w:szCs w:val="24"/>
        </w:rPr>
        <w:t>some programming concepts. The focus group was able to</w:t>
      </w:r>
      <w:r w:rsidR="000A0508">
        <w:rPr>
          <w:rFonts w:ascii="Arial" w:hAnsi="Arial" w:cs="Arial"/>
          <w:sz w:val="24"/>
          <w:szCs w:val="24"/>
        </w:rPr>
        <w:t xml:space="preserve"> use the mini-language alone to understand the role of the variable in the program</w:t>
      </w:r>
      <w:r w:rsidR="00800D3F">
        <w:rPr>
          <w:rFonts w:ascii="Arial" w:hAnsi="Arial" w:cs="Arial"/>
          <w:sz w:val="24"/>
          <w:szCs w:val="24"/>
        </w:rPr>
        <w:t xml:space="preserve">. </w:t>
      </w:r>
      <w:r w:rsidR="00B44E4C">
        <w:rPr>
          <w:rFonts w:ascii="Arial" w:hAnsi="Arial" w:cs="Arial"/>
          <w:sz w:val="24"/>
          <w:szCs w:val="24"/>
        </w:rPr>
        <w:t xml:space="preserve">Also, </w:t>
      </w:r>
      <w:r w:rsidR="0055105A">
        <w:rPr>
          <w:rFonts w:ascii="Arial" w:hAnsi="Arial" w:cs="Arial"/>
          <w:sz w:val="24"/>
          <w:szCs w:val="24"/>
        </w:rPr>
        <w:t>learners</w:t>
      </w:r>
      <w:r w:rsidR="002E6C8E">
        <w:rPr>
          <w:rFonts w:ascii="Arial" w:hAnsi="Arial" w:cs="Arial"/>
          <w:sz w:val="24"/>
          <w:szCs w:val="24"/>
        </w:rPr>
        <w:t xml:space="preserve"> in the study group</w:t>
      </w:r>
      <w:r w:rsidR="0055342B">
        <w:rPr>
          <w:rFonts w:ascii="Arial" w:hAnsi="Arial" w:cs="Arial"/>
          <w:sz w:val="24"/>
          <w:szCs w:val="24"/>
        </w:rPr>
        <w:t xml:space="preserve"> used mini-languages to </w:t>
      </w:r>
      <w:r w:rsidR="00895C6C">
        <w:rPr>
          <w:rFonts w:ascii="Arial" w:hAnsi="Arial" w:cs="Arial"/>
          <w:sz w:val="24"/>
          <w:szCs w:val="24"/>
        </w:rPr>
        <w:t>support and de</w:t>
      </w:r>
      <w:r w:rsidR="00582AAF">
        <w:rPr>
          <w:rFonts w:ascii="Arial" w:hAnsi="Arial" w:cs="Arial"/>
          <w:sz w:val="24"/>
          <w:szCs w:val="24"/>
        </w:rPr>
        <w:t xml:space="preserve">monstrate </w:t>
      </w:r>
      <w:r w:rsidR="008E6EF9">
        <w:rPr>
          <w:rFonts w:ascii="Arial" w:hAnsi="Arial" w:cs="Arial"/>
          <w:sz w:val="24"/>
          <w:szCs w:val="24"/>
        </w:rPr>
        <w:t xml:space="preserve">how to use different programming </w:t>
      </w:r>
      <w:r w:rsidR="00FC1677">
        <w:rPr>
          <w:rFonts w:ascii="Arial" w:hAnsi="Arial" w:cs="Arial"/>
          <w:sz w:val="24"/>
          <w:szCs w:val="24"/>
        </w:rPr>
        <w:t>concepts</w:t>
      </w:r>
      <w:r w:rsidR="008E6EF9">
        <w:rPr>
          <w:rFonts w:ascii="Arial" w:hAnsi="Arial" w:cs="Arial"/>
          <w:sz w:val="24"/>
          <w:szCs w:val="24"/>
        </w:rPr>
        <w:t xml:space="preserve"> </w:t>
      </w:r>
      <w:r w:rsidR="00422691">
        <w:rPr>
          <w:rFonts w:ascii="Arial" w:hAnsi="Arial" w:cs="Arial"/>
          <w:sz w:val="24"/>
          <w:szCs w:val="24"/>
        </w:rPr>
        <w:t xml:space="preserve">effectively when designing and writing </w:t>
      </w:r>
      <w:r w:rsidR="00F3229F">
        <w:rPr>
          <w:rFonts w:ascii="Arial" w:hAnsi="Arial" w:cs="Arial"/>
          <w:sz w:val="24"/>
          <w:szCs w:val="24"/>
        </w:rPr>
        <w:t>a program</w:t>
      </w:r>
      <w:r w:rsidR="00812CB8">
        <w:rPr>
          <w:rFonts w:ascii="Arial" w:hAnsi="Arial" w:cs="Arial"/>
          <w:sz w:val="24"/>
          <w:szCs w:val="24"/>
        </w:rPr>
        <w:t xml:space="preserve">. </w:t>
      </w:r>
      <w:r w:rsidR="005C1FB3" w:rsidRPr="005C1FB3">
        <w:rPr>
          <w:rFonts w:ascii="Arial" w:hAnsi="Arial" w:cs="Arial"/>
          <w:noProof/>
          <w:sz w:val="24"/>
          <w:szCs w:val="24"/>
        </w:rPr>
        <w:t xml:space="preserve">Allsopp &amp; Ejsing-Duun </w:t>
      </w:r>
      <w:r w:rsidR="005C1FB3">
        <w:rPr>
          <w:rFonts w:ascii="Arial" w:hAnsi="Arial" w:cs="Arial"/>
          <w:noProof/>
          <w:sz w:val="24"/>
          <w:szCs w:val="24"/>
        </w:rPr>
        <w:t>(</w:t>
      </w:r>
      <w:r w:rsidR="005C1FB3" w:rsidRPr="005C1FB3">
        <w:rPr>
          <w:rFonts w:ascii="Arial" w:hAnsi="Arial" w:cs="Arial"/>
          <w:noProof/>
          <w:sz w:val="24"/>
          <w:szCs w:val="24"/>
        </w:rPr>
        <w:t>2016</w:t>
      </w:r>
      <w:r w:rsidR="005C1FB3">
        <w:rPr>
          <w:rFonts w:ascii="Arial" w:hAnsi="Arial" w:cs="Arial"/>
          <w:noProof/>
          <w:sz w:val="24"/>
          <w:szCs w:val="24"/>
        </w:rPr>
        <w:t xml:space="preserve">), </w:t>
      </w:r>
      <w:r w:rsidR="005C1FB3" w:rsidRPr="005C1FB3">
        <w:rPr>
          <w:rFonts w:ascii="Arial" w:hAnsi="Arial" w:cs="Arial"/>
          <w:noProof/>
          <w:sz w:val="24"/>
          <w:szCs w:val="24"/>
        </w:rPr>
        <w:t xml:space="preserve"> Butler &amp; Ahmed</w:t>
      </w:r>
      <w:r w:rsidR="005C1FB3">
        <w:rPr>
          <w:rFonts w:ascii="Arial" w:hAnsi="Arial" w:cs="Arial"/>
          <w:noProof/>
          <w:sz w:val="24"/>
          <w:szCs w:val="24"/>
        </w:rPr>
        <w:t xml:space="preserve"> (</w:t>
      </w:r>
      <w:r w:rsidR="005C1FB3" w:rsidRPr="005C1FB3">
        <w:rPr>
          <w:rFonts w:ascii="Arial" w:hAnsi="Arial" w:cs="Arial"/>
          <w:noProof/>
          <w:sz w:val="24"/>
          <w:szCs w:val="24"/>
        </w:rPr>
        <w:t>2016</w:t>
      </w:r>
      <w:r w:rsidR="005C1FB3">
        <w:rPr>
          <w:rFonts w:ascii="Arial" w:hAnsi="Arial" w:cs="Arial"/>
          <w:noProof/>
          <w:sz w:val="24"/>
          <w:szCs w:val="24"/>
        </w:rPr>
        <w:t xml:space="preserve">) and </w:t>
      </w:r>
      <w:r w:rsidR="005C1FB3" w:rsidRPr="005C1FB3">
        <w:rPr>
          <w:rFonts w:ascii="Arial" w:hAnsi="Arial" w:cs="Arial"/>
          <w:noProof/>
          <w:sz w:val="24"/>
          <w:szCs w:val="24"/>
        </w:rPr>
        <w:t xml:space="preserve">Brusilovsky, et al., </w:t>
      </w:r>
      <w:r w:rsidR="005C1FB3">
        <w:rPr>
          <w:rFonts w:ascii="Arial" w:hAnsi="Arial" w:cs="Arial"/>
          <w:noProof/>
          <w:sz w:val="24"/>
          <w:szCs w:val="24"/>
        </w:rPr>
        <w:t>(</w:t>
      </w:r>
      <w:r w:rsidR="005C1FB3" w:rsidRPr="005C1FB3">
        <w:rPr>
          <w:rFonts w:ascii="Arial" w:hAnsi="Arial" w:cs="Arial"/>
          <w:noProof/>
          <w:sz w:val="24"/>
          <w:szCs w:val="24"/>
        </w:rPr>
        <w:t>1997)</w:t>
      </w:r>
      <w:r w:rsidR="005C1FB3">
        <w:rPr>
          <w:rFonts w:ascii="Arial" w:hAnsi="Arial" w:cs="Arial"/>
          <w:noProof/>
          <w:sz w:val="24"/>
          <w:szCs w:val="24"/>
        </w:rPr>
        <w:t xml:space="preserve"> </w:t>
      </w:r>
      <w:r w:rsidR="000F7214">
        <w:rPr>
          <w:rFonts w:ascii="Arial" w:hAnsi="Arial" w:cs="Arial"/>
          <w:sz w:val="24"/>
          <w:szCs w:val="24"/>
        </w:rPr>
        <w:t xml:space="preserve">suggests that the interactive </w:t>
      </w:r>
      <w:r w:rsidR="008E3F37">
        <w:rPr>
          <w:rFonts w:ascii="Arial" w:hAnsi="Arial" w:cs="Arial"/>
          <w:sz w:val="24"/>
          <w:szCs w:val="24"/>
        </w:rPr>
        <w:t xml:space="preserve">nature of mini-languages allows users to actively construct knowledge by </w:t>
      </w:r>
      <w:r w:rsidR="00227396">
        <w:rPr>
          <w:rFonts w:ascii="Arial" w:hAnsi="Arial" w:cs="Arial"/>
          <w:sz w:val="24"/>
          <w:szCs w:val="24"/>
        </w:rPr>
        <w:t>controlling actors and creating a graphical micro-world whereby</w:t>
      </w:r>
      <w:r w:rsidR="000A2A80">
        <w:rPr>
          <w:rFonts w:ascii="Arial" w:hAnsi="Arial" w:cs="Arial"/>
          <w:sz w:val="24"/>
          <w:szCs w:val="24"/>
        </w:rPr>
        <w:t xml:space="preserve"> programming can be more relatable to </w:t>
      </w:r>
      <w:r w:rsidR="0055105A">
        <w:rPr>
          <w:rFonts w:ascii="Arial" w:hAnsi="Arial" w:cs="Arial"/>
          <w:sz w:val="24"/>
          <w:szCs w:val="24"/>
        </w:rPr>
        <w:t>learners</w:t>
      </w:r>
      <w:r w:rsidR="00E6181D">
        <w:rPr>
          <w:rFonts w:ascii="Arial" w:hAnsi="Arial" w:cs="Arial"/>
          <w:sz w:val="24"/>
          <w:szCs w:val="24"/>
        </w:rPr>
        <w:t xml:space="preserve">. This is supported </w:t>
      </w:r>
      <w:r w:rsidR="00E6181D">
        <w:rPr>
          <w:rFonts w:ascii="Arial" w:hAnsi="Arial" w:cs="Arial"/>
          <w:sz w:val="24"/>
          <w:szCs w:val="24"/>
        </w:rPr>
        <w:lastRenderedPageBreak/>
        <w:t xml:space="preserve">by </w:t>
      </w:r>
      <w:r w:rsidR="009E59C3" w:rsidRPr="009E59C3">
        <w:rPr>
          <w:rFonts w:ascii="Arial" w:hAnsi="Arial" w:cs="Arial"/>
          <w:noProof/>
          <w:sz w:val="24"/>
          <w:szCs w:val="24"/>
        </w:rPr>
        <w:t xml:space="preserve">Shulman </w:t>
      </w:r>
      <w:r w:rsidR="009E59C3">
        <w:rPr>
          <w:rFonts w:ascii="Arial" w:hAnsi="Arial" w:cs="Arial"/>
          <w:noProof/>
          <w:sz w:val="24"/>
          <w:szCs w:val="24"/>
        </w:rPr>
        <w:t>(</w:t>
      </w:r>
      <w:r w:rsidR="009E59C3" w:rsidRPr="009E59C3">
        <w:rPr>
          <w:rFonts w:ascii="Arial" w:hAnsi="Arial" w:cs="Arial"/>
          <w:noProof/>
          <w:sz w:val="24"/>
          <w:szCs w:val="24"/>
        </w:rPr>
        <w:t>1986)</w:t>
      </w:r>
      <w:r w:rsidR="009E59C3">
        <w:rPr>
          <w:rFonts w:ascii="Arial" w:hAnsi="Arial" w:cs="Arial"/>
          <w:sz w:val="24"/>
          <w:szCs w:val="24"/>
        </w:rPr>
        <w:t xml:space="preserve"> </w:t>
      </w:r>
      <w:r w:rsidR="00E6181D">
        <w:rPr>
          <w:rFonts w:ascii="Arial" w:hAnsi="Arial" w:cs="Arial"/>
          <w:sz w:val="24"/>
          <w:szCs w:val="24"/>
        </w:rPr>
        <w:t>who argues that pedagogical content knowledge is essential to</w:t>
      </w:r>
      <w:r w:rsidR="00677AFD">
        <w:rPr>
          <w:rFonts w:ascii="Arial" w:hAnsi="Arial" w:cs="Arial"/>
          <w:sz w:val="24"/>
          <w:szCs w:val="24"/>
        </w:rPr>
        <w:t xml:space="preserve"> en</w:t>
      </w:r>
      <w:r w:rsidR="00C53455">
        <w:rPr>
          <w:rFonts w:ascii="Arial" w:hAnsi="Arial" w:cs="Arial"/>
          <w:sz w:val="24"/>
          <w:szCs w:val="24"/>
        </w:rPr>
        <w:t xml:space="preserve">hance the opportunity for </w:t>
      </w:r>
      <w:r w:rsidR="0055105A">
        <w:rPr>
          <w:rFonts w:ascii="Arial" w:hAnsi="Arial" w:cs="Arial"/>
          <w:sz w:val="24"/>
          <w:szCs w:val="24"/>
        </w:rPr>
        <w:t>learners</w:t>
      </w:r>
      <w:r w:rsidR="00C53455">
        <w:rPr>
          <w:rFonts w:ascii="Arial" w:hAnsi="Arial" w:cs="Arial"/>
          <w:sz w:val="24"/>
          <w:szCs w:val="24"/>
        </w:rPr>
        <w:t xml:space="preserve"> to remember </w:t>
      </w:r>
      <w:r w:rsidR="008F119C">
        <w:rPr>
          <w:rFonts w:ascii="Arial" w:hAnsi="Arial" w:cs="Arial"/>
          <w:sz w:val="24"/>
          <w:szCs w:val="24"/>
        </w:rPr>
        <w:t xml:space="preserve">and recall </w:t>
      </w:r>
      <w:r w:rsidR="007059A3">
        <w:rPr>
          <w:rFonts w:ascii="Arial" w:hAnsi="Arial" w:cs="Arial"/>
          <w:sz w:val="24"/>
          <w:szCs w:val="24"/>
        </w:rPr>
        <w:t>the knowledge they have gained and adapt it to meet the situation</w:t>
      </w:r>
      <w:r w:rsidR="00F3229F">
        <w:rPr>
          <w:rFonts w:ascii="Arial" w:hAnsi="Arial" w:cs="Arial"/>
          <w:sz w:val="24"/>
          <w:szCs w:val="24"/>
        </w:rPr>
        <w:t xml:space="preserve">. </w:t>
      </w:r>
      <w:r w:rsidR="00D45276">
        <w:rPr>
          <w:rFonts w:ascii="Arial" w:hAnsi="Arial" w:cs="Arial"/>
          <w:sz w:val="24"/>
          <w:szCs w:val="24"/>
        </w:rPr>
        <w:t>On the other hand</w:t>
      </w:r>
      <w:r w:rsidR="00C916B8">
        <w:rPr>
          <w:rFonts w:ascii="Arial" w:hAnsi="Arial" w:cs="Arial"/>
          <w:sz w:val="24"/>
          <w:szCs w:val="24"/>
        </w:rPr>
        <w:t xml:space="preserve">, </w:t>
      </w:r>
      <w:r w:rsidR="009E59C3" w:rsidRPr="009E59C3">
        <w:rPr>
          <w:rFonts w:ascii="Arial" w:hAnsi="Arial" w:cs="Arial"/>
          <w:noProof/>
          <w:sz w:val="24"/>
          <w:szCs w:val="24"/>
        </w:rPr>
        <w:t xml:space="preserve">Barnes &amp; Kennewell </w:t>
      </w:r>
      <w:r w:rsidR="009E59C3">
        <w:rPr>
          <w:rFonts w:ascii="Arial" w:hAnsi="Arial" w:cs="Arial"/>
          <w:noProof/>
          <w:sz w:val="24"/>
          <w:szCs w:val="24"/>
        </w:rPr>
        <w:t>(</w:t>
      </w:r>
      <w:r w:rsidR="009E59C3" w:rsidRPr="009E59C3">
        <w:rPr>
          <w:rFonts w:ascii="Arial" w:hAnsi="Arial" w:cs="Arial"/>
          <w:noProof/>
          <w:sz w:val="24"/>
          <w:szCs w:val="24"/>
        </w:rPr>
        <w:t>2017)</w:t>
      </w:r>
      <w:r w:rsidR="009E59C3">
        <w:rPr>
          <w:rFonts w:ascii="Arial" w:hAnsi="Arial" w:cs="Arial"/>
          <w:noProof/>
          <w:sz w:val="24"/>
          <w:szCs w:val="24"/>
        </w:rPr>
        <w:t xml:space="preserve"> </w:t>
      </w:r>
      <w:r w:rsidR="00C916B8">
        <w:rPr>
          <w:rFonts w:ascii="Arial" w:hAnsi="Arial" w:cs="Arial"/>
          <w:sz w:val="24"/>
          <w:szCs w:val="24"/>
        </w:rPr>
        <w:t>suggests that teacher who are non-specialists teachers</w:t>
      </w:r>
      <w:r w:rsidR="00823E03">
        <w:rPr>
          <w:rFonts w:ascii="Arial" w:hAnsi="Arial" w:cs="Arial"/>
          <w:sz w:val="24"/>
          <w:szCs w:val="24"/>
        </w:rPr>
        <w:t xml:space="preserve"> use a</w:t>
      </w:r>
      <w:r w:rsidR="00C916B8">
        <w:rPr>
          <w:rFonts w:ascii="Arial" w:hAnsi="Arial" w:cs="Arial"/>
          <w:sz w:val="24"/>
          <w:szCs w:val="24"/>
        </w:rPr>
        <w:t xml:space="preserve"> more of a tool-based </w:t>
      </w:r>
      <w:r w:rsidR="00ED13F4">
        <w:rPr>
          <w:rFonts w:ascii="Arial" w:hAnsi="Arial" w:cs="Arial"/>
          <w:sz w:val="24"/>
          <w:szCs w:val="24"/>
        </w:rPr>
        <w:t xml:space="preserve">approach to teaching and learning thus </w:t>
      </w:r>
      <w:r w:rsidR="00DF76D8">
        <w:rPr>
          <w:rFonts w:ascii="Arial" w:hAnsi="Arial" w:cs="Arial"/>
          <w:sz w:val="24"/>
          <w:szCs w:val="24"/>
        </w:rPr>
        <w:t xml:space="preserve">using mini-languages alone may </w:t>
      </w:r>
      <w:r w:rsidR="00BF0EB3">
        <w:rPr>
          <w:rFonts w:ascii="Arial" w:hAnsi="Arial" w:cs="Arial"/>
          <w:sz w:val="24"/>
          <w:szCs w:val="24"/>
        </w:rPr>
        <w:t xml:space="preserve">result in </w:t>
      </w:r>
      <w:r w:rsidR="0055105A">
        <w:rPr>
          <w:rFonts w:ascii="Arial" w:hAnsi="Arial" w:cs="Arial"/>
          <w:sz w:val="24"/>
          <w:szCs w:val="24"/>
        </w:rPr>
        <w:t>learners</w:t>
      </w:r>
      <w:r w:rsidR="00BF0EB3">
        <w:rPr>
          <w:rFonts w:ascii="Arial" w:hAnsi="Arial" w:cs="Arial"/>
          <w:sz w:val="24"/>
          <w:szCs w:val="24"/>
        </w:rPr>
        <w:t xml:space="preserve"> </w:t>
      </w:r>
      <w:r w:rsidR="00DA524D">
        <w:rPr>
          <w:rFonts w:ascii="Arial" w:hAnsi="Arial" w:cs="Arial"/>
          <w:sz w:val="24"/>
          <w:szCs w:val="24"/>
        </w:rPr>
        <w:t xml:space="preserve">developing a skill for one </w:t>
      </w:r>
      <w:r w:rsidR="000505AB">
        <w:rPr>
          <w:rFonts w:ascii="Arial" w:hAnsi="Arial" w:cs="Arial"/>
          <w:sz w:val="24"/>
          <w:szCs w:val="24"/>
        </w:rPr>
        <w:t>mini-language</w:t>
      </w:r>
      <w:r w:rsidR="00BF0EB3">
        <w:rPr>
          <w:rFonts w:ascii="Arial" w:hAnsi="Arial" w:cs="Arial"/>
          <w:sz w:val="24"/>
          <w:szCs w:val="24"/>
        </w:rPr>
        <w:t xml:space="preserve"> and not being able to understand how to use these ideas with a different software. </w:t>
      </w:r>
    </w:p>
    <w:p w14:paraId="33CAA408" w14:textId="77777777" w:rsidR="004B5EEF" w:rsidRDefault="004B5EEF">
      <w:pPr>
        <w:spacing w:after="0" w:line="240" w:lineRule="auto"/>
        <w:rPr>
          <w:rFonts w:ascii="Arial" w:hAnsi="Arial" w:cs="Arial"/>
          <w:sz w:val="24"/>
          <w:szCs w:val="24"/>
        </w:rPr>
      </w:pPr>
    </w:p>
    <w:p w14:paraId="2D8F312A" w14:textId="666FF767" w:rsidR="002E3F55" w:rsidRDefault="00915E35">
      <w:pPr>
        <w:spacing w:after="0" w:line="240" w:lineRule="auto"/>
        <w:rPr>
          <w:rFonts w:ascii="Arial" w:hAnsi="Arial" w:cs="Arial"/>
          <w:sz w:val="24"/>
          <w:szCs w:val="24"/>
        </w:rPr>
      </w:pPr>
      <w:r>
        <w:rPr>
          <w:rFonts w:ascii="Arial" w:hAnsi="Arial" w:cs="Arial"/>
          <w:sz w:val="24"/>
          <w:szCs w:val="24"/>
        </w:rPr>
        <w:t>Nevertheless</w:t>
      </w:r>
      <w:r w:rsidR="00492A8F">
        <w:rPr>
          <w:rFonts w:ascii="Arial" w:hAnsi="Arial" w:cs="Arial"/>
          <w:sz w:val="24"/>
          <w:szCs w:val="24"/>
        </w:rPr>
        <w:t xml:space="preserve">, </w:t>
      </w:r>
      <w:r w:rsidR="004B5EEF">
        <w:rPr>
          <w:rFonts w:ascii="Arial" w:hAnsi="Arial" w:cs="Arial"/>
          <w:sz w:val="24"/>
          <w:szCs w:val="24"/>
        </w:rPr>
        <w:t>the</w:t>
      </w:r>
      <w:r w:rsidR="00A15635">
        <w:rPr>
          <w:rFonts w:ascii="Arial" w:hAnsi="Arial" w:cs="Arial"/>
          <w:sz w:val="24"/>
          <w:szCs w:val="24"/>
        </w:rPr>
        <w:t xml:space="preserve"> study identified that </w:t>
      </w:r>
      <w:r w:rsidR="000505AB">
        <w:rPr>
          <w:rFonts w:ascii="Arial" w:hAnsi="Arial" w:cs="Arial"/>
          <w:sz w:val="24"/>
          <w:szCs w:val="24"/>
        </w:rPr>
        <w:t>for</w:t>
      </w:r>
      <w:r w:rsidR="00402DC2">
        <w:rPr>
          <w:rFonts w:ascii="Arial" w:hAnsi="Arial" w:cs="Arial"/>
          <w:sz w:val="24"/>
          <w:szCs w:val="24"/>
        </w:rPr>
        <w:t xml:space="preserve"> </w:t>
      </w:r>
      <w:r w:rsidR="0055105A">
        <w:rPr>
          <w:rFonts w:ascii="Arial" w:hAnsi="Arial" w:cs="Arial"/>
          <w:sz w:val="24"/>
          <w:szCs w:val="24"/>
        </w:rPr>
        <w:t>learners</w:t>
      </w:r>
      <w:r w:rsidR="00402DC2">
        <w:rPr>
          <w:rFonts w:ascii="Arial" w:hAnsi="Arial" w:cs="Arial"/>
          <w:sz w:val="24"/>
          <w:szCs w:val="24"/>
        </w:rPr>
        <w:t xml:space="preserve"> to progress more effectively in understanding their programming capability </w:t>
      </w:r>
      <w:r w:rsidR="000261C8">
        <w:rPr>
          <w:rFonts w:ascii="Arial" w:hAnsi="Arial" w:cs="Arial"/>
          <w:sz w:val="24"/>
          <w:szCs w:val="24"/>
        </w:rPr>
        <w:t>there needs to be other elements to the lesson</w:t>
      </w:r>
      <w:r w:rsidR="00857008">
        <w:rPr>
          <w:rFonts w:ascii="Arial" w:hAnsi="Arial" w:cs="Arial"/>
          <w:sz w:val="24"/>
          <w:szCs w:val="24"/>
        </w:rPr>
        <w:t xml:space="preserve"> to support the learning of programming concepts. This is supported by </w:t>
      </w:r>
      <w:r w:rsidR="006F4A59" w:rsidRPr="006F4A59">
        <w:rPr>
          <w:rFonts w:ascii="Arial" w:hAnsi="Arial" w:cs="Arial"/>
          <w:noProof/>
          <w:sz w:val="24"/>
          <w:szCs w:val="24"/>
        </w:rPr>
        <w:t>M</w:t>
      </w:r>
      <w:r w:rsidR="006F4A59">
        <w:rPr>
          <w:rFonts w:ascii="Arial" w:hAnsi="Arial" w:cs="Arial"/>
          <w:noProof/>
          <w:sz w:val="24"/>
          <w:szCs w:val="24"/>
        </w:rPr>
        <w:t>al</w:t>
      </w:r>
      <w:r w:rsidR="006F4A59" w:rsidRPr="006F4A59">
        <w:rPr>
          <w:rFonts w:ascii="Arial" w:hAnsi="Arial" w:cs="Arial"/>
          <w:noProof/>
          <w:sz w:val="24"/>
          <w:szCs w:val="24"/>
        </w:rPr>
        <w:t xml:space="preserve">denovic, et al., </w:t>
      </w:r>
      <w:r w:rsidR="006F4A59">
        <w:rPr>
          <w:rFonts w:ascii="Arial" w:hAnsi="Arial" w:cs="Arial"/>
          <w:noProof/>
          <w:sz w:val="24"/>
          <w:szCs w:val="24"/>
        </w:rPr>
        <w:t>(</w:t>
      </w:r>
      <w:r w:rsidR="006F4A59" w:rsidRPr="006F4A59">
        <w:rPr>
          <w:rFonts w:ascii="Arial" w:hAnsi="Arial" w:cs="Arial"/>
          <w:noProof/>
          <w:sz w:val="24"/>
          <w:szCs w:val="24"/>
        </w:rPr>
        <w:t>2017)</w:t>
      </w:r>
      <w:r w:rsidR="00492A8F">
        <w:rPr>
          <w:rFonts w:ascii="Arial" w:hAnsi="Arial" w:cs="Arial"/>
          <w:sz w:val="24"/>
          <w:szCs w:val="24"/>
        </w:rPr>
        <w:t xml:space="preserve"> </w:t>
      </w:r>
      <w:r w:rsidR="00183D39">
        <w:rPr>
          <w:rFonts w:ascii="Arial" w:hAnsi="Arial" w:cs="Arial"/>
          <w:sz w:val="24"/>
          <w:szCs w:val="24"/>
        </w:rPr>
        <w:t>states that mini-languages</w:t>
      </w:r>
      <w:r w:rsidR="00C97B4B">
        <w:rPr>
          <w:rFonts w:ascii="Arial" w:hAnsi="Arial" w:cs="Arial"/>
          <w:sz w:val="24"/>
          <w:szCs w:val="24"/>
        </w:rPr>
        <w:t xml:space="preserve"> do not teach the relevant understanding that will allow the </w:t>
      </w:r>
      <w:r w:rsidR="0055105A">
        <w:rPr>
          <w:rFonts w:ascii="Arial" w:hAnsi="Arial" w:cs="Arial"/>
          <w:sz w:val="24"/>
          <w:szCs w:val="24"/>
        </w:rPr>
        <w:t>learners</w:t>
      </w:r>
      <w:r w:rsidR="00C97B4B">
        <w:rPr>
          <w:rFonts w:ascii="Arial" w:hAnsi="Arial" w:cs="Arial"/>
          <w:sz w:val="24"/>
          <w:szCs w:val="24"/>
        </w:rPr>
        <w:t xml:space="preserve"> to use these conditions in the future. </w:t>
      </w:r>
      <w:r w:rsidR="00D51D6F">
        <w:rPr>
          <w:rFonts w:ascii="Arial" w:hAnsi="Arial" w:cs="Arial"/>
          <w:sz w:val="24"/>
          <w:szCs w:val="24"/>
        </w:rPr>
        <w:t xml:space="preserve">Concepts such as </w:t>
      </w:r>
      <w:r w:rsidR="002D5A04">
        <w:rPr>
          <w:rFonts w:ascii="Arial" w:hAnsi="Arial" w:cs="Arial"/>
          <w:sz w:val="24"/>
          <w:szCs w:val="24"/>
        </w:rPr>
        <w:t xml:space="preserve">arrays, lists etc cannot </w:t>
      </w:r>
      <w:r w:rsidR="001426EA">
        <w:rPr>
          <w:rFonts w:ascii="Arial" w:hAnsi="Arial" w:cs="Arial"/>
          <w:sz w:val="24"/>
          <w:szCs w:val="24"/>
        </w:rPr>
        <w:t xml:space="preserve">be fully understood because the capacity </w:t>
      </w:r>
      <w:r w:rsidR="00D028DF">
        <w:rPr>
          <w:rFonts w:ascii="Arial" w:hAnsi="Arial" w:cs="Arial"/>
          <w:sz w:val="24"/>
          <w:szCs w:val="24"/>
        </w:rPr>
        <w:t>o</w:t>
      </w:r>
      <w:r w:rsidR="001426EA">
        <w:rPr>
          <w:rFonts w:ascii="Arial" w:hAnsi="Arial" w:cs="Arial"/>
          <w:sz w:val="24"/>
          <w:szCs w:val="24"/>
        </w:rPr>
        <w:t xml:space="preserve">f the mini language does not allow it. </w:t>
      </w:r>
      <w:r w:rsidR="00183D39">
        <w:rPr>
          <w:rFonts w:ascii="Arial" w:hAnsi="Arial" w:cs="Arial"/>
          <w:sz w:val="24"/>
          <w:szCs w:val="24"/>
        </w:rPr>
        <w:t xml:space="preserve"> </w:t>
      </w:r>
      <w:r w:rsidR="00857008">
        <w:rPr>
          <w:rFonts w:ascii="Arial" w:hAnsi="Arial" w:cs="Arial"/>
          <w:sz w:val="24"/>
          <w:szCs w:val="24"/>
        </w:rPr>
        <w:t xml:space="preserve">Furthermore, </w:t>
      </w:r>
      <w:r w:rsidR="00587BF7">
        <w:rPr>
          <w:rFonts w:ascii="Arial" w:hAnsi="Arial" w:cs="Arial"/>
          <w:sz w:val="24"/>
          <w:szCs w:val="24"/>
        </w:rPr>
        <w:t xml:space="preserve">due to the removal of syntax errors </w:t>
      </w:r>
      <w:r w:rsidR="0055105A">
        <w:rPr>
          <w:rFonts w:ascii="Arial" w:hAnsi="Arial" w:cs="Arial"/>
          <w:sz w:val="24"/>
          <w:szCs w:val="24"/>
        </w:rPr>
        <w:t>learners</w:t>
      </w:r>
      <w:r w:rsidR="00587BF7">
        <w:rPr>
          <w:rFonts w:ascii="Arial" w:hAnsi="Arial" w:cs="Arial"/>
          <w:sz w:val="24"/>
          <w:szCs w:val="24"/>
        </w:rPr>
        <w:t xml:space="preserve"> develop </w:t>
      </w:r>
      <w:r w:rsidR="006F4A59">
        <w:rPr>
          <w:rFonts w:ascii="Arial" w:hAnsi="Arial" w:cs="Arial"/>
          <w:sz w:val="24"/>
          <w:szCs w:val="24"/>
        </w:rPr>
        <w:t>a perceived idea</w:t>
      </w:r>
      <w:r w:rsidR="00587BF7">
        <w:rPr>
          <w:rFonts w:ascii="Arial" w:hAnsi="Arial" w:cs="Arial"/>
          <w:sz w:val="24"/>
          <w:szCs w:val="24"/>
        </w:rPr>
        <w:t xml:space="preserve"> that the</w:t>
      </w:r>
      <w:r w:rsidR="001E322E">
        <w:rPr>
          <w:rFonts w:ascii="Arial" w:hAnsi="Arial" w:cs="Arial"/>
          <w:sz w:val="24"/>
          <w:szCs w:val="24"/>
        </w:rPr>
        <w:t xml:space="preserve">y are very good programmers but struggle with issues with syntax. </w:t>
      </w:r>
      <w:r w:rsidR="00824F92">
        <w:rPr>
          <w:rFonts w:ascii="Arial" w:hAnsi="Arial" w:cs="Arial"/>
          <w:sz w:val="24"/>
          <w:szCs w:val="24"/>
        </w:rPr>
        <w:t xml:space="preserve"> However, these </w:t>
      </w:r>
      <w:r w:rsidR="00C91FC9">
        <w:rPr>
          <w:rFonts w:ascii="Arial" w:hAnsi="Arial" w:cs="Arial"/>
          <w:sz w:val="24"/>
          <w:szCs w:val="24"/>
        </w:rPr>
        <w:t>mini-</w:t>
      </w:r>
      <w:r w:rsidR="00824F92">
        <w:rPr>
          <w:rFonts w:ascii="Arial" w:hAnsi="Arial" w:cs="Arial"/>
          <w:sz w:val="24"/>
          <w:szCs w:val="24"/>
        </w:rPr>
        <w:t xml:space="preserve">languages are very good in supporting </w:t>
      </w:r>
      <w:r w:rsidR="0055105A">
        <w:rPr>
          <w:rFonts w:ascii="Arial" w:hAnsi="Arial" w:cs="Arial"/>
          <w:sz w:val="24"/>
          <w:szCs w:val="24"/>
        </w:rPr>
        <w:t>learners</w:t>
      </w:r>
      <w:r w:rsidR="00824F92">
        <w:rPr>
          <w:rFonts w:ascii="Arial" w:hAnsi="Arial" w:cs="Arial"/>
          <w:sz w:val="24"/>
          <w:szCs w:val="24"/>
        </w:rPr>
        <w:t xml:space="preserve"> with </w:t>
      </w:r>
      <w:r w:rsidR="005505EF">
        <w:rPr>
          <w:rFonts w:ascii="Arial" w:hAnsi="Arial" w:cs="Arial"/>
          <w:sz w:val="24"/>
          <w:szCs w:val="24"/>
        </w:rPr>
        <w:t xml:space="preserve">weaknesses in literacy and numeracy, allowing them to complete activities </w:t>
      </w:r>
      <w:r w:rsidR="00294103">
        <w:rPr>
          <w:rFonts w:ascii="Arial" w:hAnsi="Arial" w:cs="Arial"/>
          <w:sz w:val="24"/>
          <w:szCs w:val="24"/>
        </w:rPr>
        <w:t>and run programmes without the restrictions of syntax errors to demotivate them when learning programming</w:t>
      </w:r>
      <w:sdt>
        <w:sdtPr>
          <w:rPr>
            <w:rFonts w:ascii="Arial" w:hAnsi="Arial" w:cs="Arial"/>
            <w:sz w:val="24"/>
            <w:szCs w:val="24"/>
          </w:rPr>
          <w:id w:val="-205717415"/>
          <w:citation/>
        </w:sdtPr>
        <w:sdtEndPr/>
        <w:sdtContent>
          <w:r w:rsidR="00825C57">
            <w:rPr>
              <w:rFonts w:ascii="Arial" w:hAnsi="Arial" w:cs="Arial"/>
              <w:sz w:val="24"/>
              <w:szCs w:val="24"/>
            </w:rPr>
            <w:fldChar w:fldCharType="begin"/>
          </w:r>
          <w:r w:rsidR="00825C57">
            <w:rPr>
              <w:rFonts w:ascii="Arial" w:hAnsi="Arial" w:cs="Arial"/>
              <w:sz w:val="24"/>
              <w:szCs w:val="24"/>
            </w:rPr>
            <w:instrText xml:space="preserve"> CITATION Viv14 \l 2057 </w:instrText>
          </w:r>
          <w:r w:rsidR="00825C57">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(Vivian, et al., 2014)</w:t>
          </w:r>
          <w:r w:rsidR="00825C57">
            <w:rPr>
              <w:rFonts w:ascii="Arial" w:hAnsi="Arial" w:cs="Arial"/>
              <w:sz w:val="24"/>
              <w:szCs w:val="24"/>
            </w:rPr>
            <w:fldChar w:fldCharType="end"/>
          </w:r>
        </w:sdtContent>
      </w:sdt>
      <w:r w:rsidR="00294103">
        <w:rPr>
          <w:rFonts w:ascii="Arial" w:hAnsi="Arial" w:cs="Arial"/>
          <w:sz w:val="24"/>
          <w:szCs w:val="24"/>
        </w:rPr>
        <w:t xml:space="preserve">. This </w:t>
      </w:r>
      <w:r w:rsidR="00DB188E">
        <w:rPr>
          <w:rFonts w:ascii="Arial" w:hAnsi="Arial" w:cs="Arial"/>
          <w:sz w:val="24"/>
          <w:szCs w:val="24"/>
        </w:rPr>
        <w:t>then is supported</w:t>
      </w:r>
      <w:r w:rsidR="006F4A59">
        <w:rPr>
          <w:rFonts w:ascii="Arial" w:hAnsi="Arial" w:cs="Arial"/>
          <w:sz w:val="24"/>
          <w:szCs w:val="24"/>
        </w:rPr>
        <w:t xml:space="preserve"> </w:t>
      </w:r>
      <w:r w:rsidR="006F4A59" w:rsidRPr="006F4A59">
        <w:rPr>
          <w:rFonts w:ascii="Arial" w:hAnsi="Arial" w:cs="Arial"/>
          <w:noProof/>
          <w:sz w:val="24"/>
          <w:szCs w:val="24"/>
        </w:rPr>
        <w:t>Dewey</w:t>
      </w:r>
      <w:r w:rsidR="006F4A59">
        <w:rPr>
          <w:rFonts w:ascii="Arial" w:hAnsi="Arial" w:cs="Arial"/>
          <w:noProof/>
          <w:sz w:val="24"/>
          <w:szCs w:val="24"/>
        </w:rPr>
        <w:t xml:space="preserve"> (</w:t>
      </w:r>
      <w:r w:rsidR="006F4A59" w:rsidRPr="006F4A59">
        <w:rPr>
          <w:rFonts w:ascii="Arial" w:hAnsi="Arial" w:cs="Arial"/>
          <w:noProof/>
          <w:sz w:val="24"/>
          <w:szCs w:val="24"/>
        </w:rPr>
        <w:t>1993)</w:t>
      </w:r>
      <w:r w:rsidR="00DB188E">
        <w:rPr>
          <w:rFonts w:ascii="Arial" w:hAnsi="Arial" w:cs="Arial"/>
          <w:sz w:val="24"/>
          <w:szCs w:val="24"/>
        </w:rPr>
        <w:t xml:space="preserve"> ideas of growth mindset, allowing all </w:t>
      </w:r>
      <w:r w:rsidR="0055105A">
        <w:rPr>
          <w:rFonts w:ascii="Arial" w:hAnsi="Arial" w:cs="Arial"/>
          <w:sz w:val="24"/>
          <w:szCs w:val="24"/>
        </w:rPr>
        <w:t>learners</w:t>
      </w:r>
      <w:r w:rsidR="00DB188E">
        <w:rPr>
          <w:rFonts w:ascii="Arial" w:hAnsi="Arial" w:cs="Arial"/>
          <w:sz w:val="24"/>
          <w:szCs w:val="24"/>
        </w:rPr>
        <w:t xml:space="preserve"> to continue w</w:t>
      </w:r>
      <w:r w:rsidR="00EE52DD">
        <w:rPr>
          <w:rFonts w:ascii="Arial" w:hAnsi="Arial" w:cs="Arial"/>
          <w:sz w:val="24"/>
          <w:szCs w:val="24"/>
        </w:rPr>
        <w:t>orking with a game and persever</w:t>
      </w:r>
      <w:r w:rsidR="004153EA">
        <w:rPr>
          <w:rFonts w:ascii="Arial" w:hAnsi="Arial" w:cs="Arial"/>
          <w:sz w:val="24"/>
          <w:szCs w:val="24"/>
        </w:rPr>
        <w:t>e</w:t>
      </w:r>
      <w:r w:rsidR="00EE52DD">
        <w:rPr>
          <w:rFonts w:ascii="Arial" w:hAnsi="Arial" w:cs="Arial"/>
          <w:sz w:val="24"/>
          <w:szCs w:val="24"/>
        </w:rPr>
        <w:t xml:space="preserve"> to believe they can do it because they are not limited to </w:t>
      </w:r>
      <w:r w:rsidR="000A5136">
        <w:rPr>
          <w:rFonts w:ascii="Arial" w:hAnsi="Arial" w:cs="Arial"/>
          <w:sz w:val="24"/>
          <w:szCs w:val="24"/>
        </w:rPr>
        <w:t xml:space="preserve">their baseline skills needing to be improved. </w:t>
      </w:r>
    </w:p>
    <w:p w14:paraId="4F48CB0C" w14:textId="2E9047B1" w:rsidR="002E3F55" w:rsidRDefault="002E3F55">
      <w:pPr>
        <w:spacing w:after="0" w:line="240" w:lineRule="auto"/>
        <w:rPr>
          <w:rFonts w:ascii="Arial" w:hAnsi="Arial" w:cs="Arial"/>
          <w:sz w:val="24"/>
          <w:szCs w:val="24"/>
        </w:rPr>
      </w:pPr>
    </w:p>
    <w:p w14:paraId="701B1A34" w14:textId="2159D98B" w:rsidR="00BC40CD" w:rsidRPr="005708E0" w:rsidRDefault="00BC40CD" w:rsidP="005708E0">
      <w:pPr>
        <w:pStyle w:val="Heading1"/>
        <w:rPr>
          <w:rFonts w:ascii="Arial" w:hAnsi="Arial" w:cs="Arial"/>
        </w:rPr>
      </w:pPr>
      <w:bookmarkStart w:id="23" w:name="_Toc515296880"/>
      <w:bookmarkStart w:id="24" w:name="_Toc515296945"/>
      <w:bookmarkStart w:id="25" w:name="_Toc515296959"/>
      <w:bookmarkStart w:id="26" w:name="_Toc515297210"/>
      <w:r w:rsidRPr="005708E0">
        <w:rPr>
          <w:rFonts w:ascii="Arial" w:hAnsi="Arial" w:cs="Arial"/>
        </w:rPr>
        <w:t xml:space="preserve">Future Implications </w:t>
      </w:r>
      <w:r w:rsidR="00D652BB" w:rsidRPr="005708E0">
        <w:rPr>
          <w:rFonts w:ascii="Arial" w:hAnsi="Arial" w:cs="Arial"/>
        </w:rPr>
        <w:t xml:space="preserve">and </w:t>
      </w:r>
      <w:bookmarkEnd w:id="23"/>
      <w:bookmarkEnd w:id="24"/>
      <w:bookmarkEnd w:id="25"/>
      <w:r w:rsidR="005708E0" w:rsidRPr="005708E0">
        <w:rPr>
          <w:rFonts w:ascii="Arial" w:hAnsi="Arial" w:cs="Arial"/>
        </w:rPr>
        <w:t>Limitations</w:t>
      </w:r>
      <w:bookmarkEnd w:id="26"/>
    </w:p>
    <w:p w14:paraId="6957F080" w14:textId="33711AF5" w:rsidR="00A6538A" w:rsidRDefault="00183D39">
      <w:pPr>
        <w:spacing w:after="0" w:line="240" w:lineRule="auto"/>
        <w:rPr>
          <w:rFonts w:ascii="Arial" w:hAnsi="Arial" w:cs="Arial"/>
          <w:sz w:val="24"/>
          <w:szCs w:val="24"/>
        </w:rPr>
      </w:pPr>
      <w:r>
        <w:rPr>
          <w:rFonts w:ascii="Arial" w:hAnsi="Arial" w:cs="Arial"/>
          <w:sz w:val="24"/>
          <w:szCs w:val="24"/>
        </w:rPr>
        <w:t xml:space="preserve">Future investigations should focus on identify how this conceptual understanding impacts on the teaching and learning of more complex programming languages at GCSE </w:t>
      </w:r>
      <w:r w:rsidR="00AC3D1D">
        <w:rPr>
          <w:rFonts w:ascii="Arial" w:hAnsi="Arial" w:cs="Arial"/>
          <w:sz w:val="24"/>
          <w:szCs w:val="24"/>
        </w:rPr>
        <w:t>or/and A-</w:t>
      </w:r>
      <w:r>
        <w:rPr>
          <w:rFonts w:ascii="Arial" w:hAnsi="Arial" w:cs="Arial"/>
          <w:sz w:val="24"/>
          <w:szCs w:val="24"/>
        </w:rPr>
        <w:t>level understanding.</w:t>
      </w:r>
      <w:r w:rsidR="00511ED1">
        <w:rPr>
          <w:rFonts w:ascii="Arial" w:hAnsi="Arial" w:cs="Arial"/>
          <w:sz w:val="24"/>
          <w:szCs w:val="24"/>
        </w:rPr>
        <w:t xml:space="preserve"> </w:t>
      </w:r>
      <w:r w:rsidR="00955D97" w:rsidRPr="00955D97">
        <w:rPr>
          <w:rFonts w:ascii="Arial" w:hAnsi="Arial" w:cs="Arial"/>
          <w:noProof/>
          <w:sz w:val="24"/>
          <w:szCs w:val="24"/>
        </w:rPr>
        <w:t xml:space="preserve">Robins, et al., </w:t>
      </w:r>
      <w:r w:rsidR="00955D97">
        <w:rPr>
          <w:rFonts w:ascii="Arial" w:hAnsi="Arial" w:cs="Arial"/>
          <w:noProof/>
          <w:sz w:val="24"/>
          <w:szCs w:val="24"/>
        </w:rPr>
        <w:t>(</w:t>
      </w:r>
      <w:r w:rsidR="00955D97" w:rsidRPr="00955D97">
        <w:rPr>
          <w:rFonts w:ascii="Arial" w:hAnsi="Arial" w:cs="Arial"/>
          <w:noProof/>
          <w:sz w:val="24"/>
          <w:szCs w:val="24"/>
        </w:rPr>
        <w:t>2010)</w:t>
      </w:r>
      <w:r w:rsidR="00AC3D1D">
        <w:rPr>
          <w:rFonts w:ascii="Arial" w:hAnsi="Arial" w:cs="Arial"/>
          <w:sz w:val="24"/>
          <w:szCs w:val="24"/>
        </w:rPr>
        <w:t xml:space="preserve"> </w:t>
      </w:r>
      <w:r w:rsidR="00955D97">
        <w:rPr>
          <w:rFonts w:ascii="Arial" w:hAnsi="Arial" w:cs="Arial"/>
          <w:sz w:val="24"/>
          <w:szCs w:val="24"/>
        </w:rPr>
        <w:t>c</w:t>
      </w:r>
      <w:r w:rsidR="00AC3D1D">
        <w:rPr>
          <w:rFonts w:ascii="Arial" w:hAnsi="Arial" w:cs="Arial"/>
          <w:sz w:val="24"/>
          <w:szCs w:val="24"/>
        </w:rPr>
        <w:t xml:space="preserve">ompleted a study at university level </w:t>
      </w:r>
      <w:r w:rsidR="00C5326A">
        <w:rPr>
          <w:rFonts w:ascii="Arial" w:hAnsi="Arial" w:cs="Arial"/>
          <w:sz w:val="24"/>
          <w:szCs w:val="24"/>
        </w:rPr>
        <w:t xml:space="preserve">which produced a very similar outcomes. However, there is a limited amount of research </w:t>
      </w:r>
      <w:r w:rsidR="00E92259">
        <w:rPr>
          <w:rFonts w:ascii="Arial" w:hAnsi="Arial" w:cs="Arial"/>
          <w:sz w:val="24"/>
          <w:szCs w:val="24"/>
        </w:rPr>
        <w:t>to understand</w:t>
      </w:r>
      <w:r w:rsidR="00C60E28">
        <w:rPr>
          <w:rFonts w:ascii="Arial" w:hAnsi="Arial" w:cs="Arial"/>
          <w:sz w:val="24"/>
          <w:szCs w:val="24"/>
        </w:rPr>
        <w:t>ing</w:t>
      </w:r>
      <w:r w:rsidR="00E92259">
        <w:rPr>
          <w:rFonts w:ascii="Arial" w:hAnsi="Arial" w:cs="Arial"/>
          <w:sz w:val="24"/>
          <w:szCs w:val="24"/>
        </w:rPr>
        <w:t xml:space="preserve"> the </w:t>
      </w:r>
      <w:r w:rsidR="00955D97">
        <w:rPr>
          <w:rFonts w:ascii="Arial" w:hAnsi="Arial" w:cs="Arial"/>
          <w:sz w:val="24"/>
          <w:szCs w:val="24"/>
        </w:rPr>
        <w:t>long-term</w:t>
      </w:r>
      <w:r w:rsidR="00E92259">
        <w:rPr>
          <w:rFonts w:ascii="Arial" w:hAnsi="Arial" w:cs="Arial"/>
          <w:sz w:val="24"/>
          <w:szCs w:val="24"/>
        </w:rPr>
        <w:t xml:space="preserve"> effects of </w:t>
      </w:r>
      <w:r w:rsidR="003440B9">
        <w:rPr>
          <w:rFonts w:ascii="Arial" w:hAnsi="Arial" w:cs="Arial"/>
          <w:sz w:val="24"/>
          <w:szCs w:val="24"/>
        </w:rPr>
        <w:t>using mini-languages to support teaching and learning</w:t>
      </w:r>
      <w:r w:rsidR="00C60E28">
        <w:rPr>
          <w:rFonts w:ascii="Arial" w:hAnsi="Arial" w:cs="Arial"/>
          <w:sz w:val="24"/>
          <w:szCs w:val="24"/>
        </w:rPr>
        <w:t>.</w:t>
      </w:r>
      <w:r w:rsidR="00FB519D">
        <w:rPr>
          <w:rFonts w:ascii="Arial" w:hAnsi="Arial" w:cs="Arial"/>
          <w:sz w:val="24"/>
          <w:szCs w:val="24"/>
        </w:rPr>
        <w:t xml:space="preserve"> </w:t>
      </w:r>
      <w:r w:rsidR="00DE03E4">
        <w:rPr>
          <w:rFonts w:ascii="Arial" w:hAnsi="Arial" w:cs="Arial"/>
          <w:sz w:val="24"/>
          <w:szCs w:val="24"/>
        </w:rPr>
        <w:t xml:space="preserve">Also, using </w:t>
      </w:r>
      <w:r w:rsidR="0072302A">
        <w:rPr>
          <w:rFonts w:ascii="Arial" w:hAnsi="Arial" w:cs="Arial"/>
          <w:sz w:val="24"/>
          <w:szCs w:val="24"/>
        </w:rPr>
        <w:t>a different mini-langu</w:t>
      </w:r>
      <w:r w:rsidR="006F6DEB">
        <w:rPr>
          <w:rFonts w:ascii="Arial" w:hAnsi="Arial" w:cs="Arial"/>
          <w:sz w:val="24"/>
          <w:szCs w:val="24"/>
        </w:rPr>
        <w:t>ag</w:t>
      </w:r>
      <w:r w:rsidR="0072302A">
        <w:rPr>
          <w:rFonts w:ascii="Arial" w:hAnsi="Arial" w:cs="Arial"/>
          <w:sz w:val="24"/>
          <w:szCs w:val="24"/>
        </w:rPr>
        <w:t>e after the invest</w:t>
      </w:r>
      <w:r w:rsidR="00554D1A">
        <w:rPr>
          <w:rFonts w:ascii="Arial" w:hAnsi="Arial" w:cs="Arial"/>
          <w:sz w:val="24"/>
          <w:szCs w:val="24"/>
        </w:rPr>
        <w:t>ig</w:t>
      </w:r>
      <w:r w:rsidR="0072302A">
        <w:rPr>
          <w:rFonts w:ascii="Arial" w:hAnsi="Arial" w:cs="Arial"/>
          <w:sz w:val="24"/>
          <w:szCs w:val="24"/>
        </w:rPr>
        <w:t xml:space="preserve">ation to </w:t>
      </w:r>
      <w:r w:rsidR="0084636D">
        <w:rPr>
          <w:rFonts w:ascii="Arial" w:hAnsi="Arial" w:cs="Arial"/>
          <w:sz w:val="24"/>
          <w:szCs w:val="24"/>
        </w:rPr>
        <w:t>recognize the</w:t>
      </w:r>
      <w:r w:rsidR="0072302A">
        <w:rPr>
          <w:rFonts w:ascii="Arial" w:hAnsi="Arial" w:cs="Arial"/>
          <w:sz w:val="24"/>
          <w:szCs w:val="24"/>
        </w:rPr>
        <w:t xml:space="preserve"> level of transformative understanding gained by </w:t>
      </w:r>
      <w:r w:rsidR="0055105A">
        <w:rPr>
          <w:rFonts w:ascii="Arial" w:hAnsi="Arial" w:cs="Arial"/>
          <w:sz w:val="24"/>
          <w:szCs w:val="24"/>
        </w:rPr>
        <w:t>learners</w:t>
      </w:r>
      <w:r w:rsidR="0072302A">
        <w:rPr>
          <w:rFonts w:ascii="Arial" w:hAnsi="Arial" w:cs="Arial"/>
          <w:sz w:val="24"/>
          <w:szCs w:val="24"/>
        </w:rPr>
        <w:t xml:space="preserve"> throughout </w:t>
      </w:r>
      <w:r w:rsidR="00FB519D">
        <w:rPr>
          <w:rFonts w:ascii="Arial" w:hAnsi="Arial" w:cs="Arial"/>
          <w:sz w:val="24"/>
          <w:szCs w:val="24"/>
        </w:rPr>
        <w:t>a future</w:t>
      </w:r>
      <w:r w:rsidR="0072302A">
        <w:rPr>
          <w:rFonts w:ascii="Arial" w:hAnsi="Arial" w:cs="Arial"/>
          <w:sz w:val="24"/>
          <w:szCs w:val="24"/>
        </w:rPr>
        <w:t xml:space="preserve"> study. </w:t>
      </w:r>
      <w:r w:rsidR="00955D97" w:rsidRPr="00955D97">
        <w:rPr>
          <w:rFonts w:ascii="Arial" w:hAnsi="Arial" w:cs="Arial"/>
          <w:noProof/>
          <w:sz w:val="24"/>
          <w:szCs w:val="24"/>
        </w:rPr>
        <w:t xml:space="preserve">Armoni, et al., </w:t>
      </w:r>
      <w:r w:rsidR="00955D97">
        <w:rPr>
          <w:rFonts w:ascii="Arial" w:hAnsi="Arial" w:cs="Arial"/>
          <w:noProof/>
          <w:sz w:val="24"/>
          <w:szCs w:val="24"/>
        </w:rPr>
        <w:t>(</w:t>
      </w:r>
      <w:r w:rsidR="00955D97" w:rsidRPr="00955D97">
        <w:rPr>
          <w:rFonts w:ascii="Arial" w:hAnsi="Arial" w:cs="Arial"/>
          <w:noProof/>
          <w:sz w:val="24"/>
          <w:szCs w:val="24"/>
        </w:rPr>
        <w:t>2015)</w:t>
      </w:r>
      <w:r w:rsidR="005B4CA1">
        <w:rPr>
          <w:rFonts w:ascii="Arial" w:hAnsi="Arial" w:cs="Arial"/>
          <w:sz w:val="24"/>
          <w:szCs w:val="24"/>
        </w:rPr>
        <w:t xml:space="preserve"> States that different mini-languages teach different conceptual understanding</w:t>
      </w:r>
      <w:r w:rsidR="00896A98">
        <w:rPr>
          <w:rFonts w:ascii="Arial" w:hAnsi="Arial" w:cs="Arial"/>
          <w:sz w:val="24"/>
          <w:szCs w:val="24"/>
        </w:rPr>
        <w:t xml:space="preserve">, Thus, </w:t>
      </w:r>
      <w:r w:rsidR="00FF4014">
        <w:rPr>
          <w:rFonts w:ascii="Arial" w:hAnsi="Arial" w:cs="Arial"/>
          <w:sz w:val="24"/>
          <w:szCs w:val="24"/>
        </w:rPr>
        <w:t>a study focusing on the impacts of using a variety of mini-languages to support teaching and learning will a</w:t>
      </w:r>
      <w:r w:rsidR="00FD1080">
        <w:rPr>
          <w:rFonts w:ascii="Arial" w:hAnsi="Arial" w:cs="Arial"/>
          <w:sz w:val="24"/>
          <w:szCs w:val="24"/>
        </w:rPr>
        <w:t xml:space="preserve">llow a greater understanding of the importance of using these ‘unplugged’ </w:t>
      </w:r>
      <w:r w:rsidR="00BB753C">
        <w:rPr>
          <w:rFonts w:ascii="Arial" w:hAnsi="Arial" w:cs="Arial"/>
          <w:sz w:val="24"/>
          <w:szCs w:val="24"/>
        </w:rPr>
        <w:t>activities to</w:t>
      </w:r>
      <w:r w:rsidR="001D62D1">
        <w:rPr>
          <w:rFonts w:ascii="Arial" w:hAnsi="Arial" w:cs="Arial"/>
          <w:sz w:val="24"/>
          <w:szCs w:val="24"/>
        </w:rPr>
        <w:t xml:space="preserve"> identify whether or not a concept</w:t>
      </w:r>
      <w:r w:rsidR="009E2120">
        <w:rPr>
          <w:rFonts w:ascii="Arial" w:hAnsi="Arial" w:cs="Arial"/>
          <w:sz w:val="24"/>
          <w:szCs w:val="24"/>
        </w:rPr>
        <w:t xml:space="preserve"> are being addressed appropriately</w:t>
      </w:r>
      <w:sdt>
        <w:sdtPr>
          <w:rPr>
            <w:rFonts w:ascii="Arial" w:hAnsi="Arial" w:cs="Arial"/>
            <w:sz w:val="24"/>
            <w:szCs w:val="24"/>
          </w:rPr>
          <w:id w:val="-152919598"/>
          <w:citation/>
        </w:sdtPr>
        <w:sdtEndPr/>
        <w:sdtContent>
          <w:r w:rsidR="00955D97">
            <w:rPr>
              <w:rFonts w:ascii="Arial" w:hAnsi="Arial" w:cs="Arial"/>
              <w:sz w:val="24"/>
              <w:szCs w:val="24"/>
            </w:rPr>
            <w:fldChar w:fldCharType="begin"/>
          </w:r>
          <w:r w:rsidR="00955D97">
            <w:rPr>
              <w:rFonts w:ascii="Arial" w:hAnsi="Arial" w:cs="Arial"/>
              <w:sz w:val="24"/>
              <w:szCs w:val="24"/>
            </w:rPr>
            <w:instrText xml:space="preserve"> CITATION Bel09 \l 2057 </w:instrText>
          </w:r>
          <w:r w:rsidR="00955D97">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(Bell, et al., 2009)</w:t>
          </w:r>
          <w:r w:rsidR="00955D97">
            <w:rPr>
              <w:rFonts w:ascii="Arial" w:hAnsi="Arial" w:cs="Arial"/>
              <w:sz w:val="24"/>
              <w:szCs w:val="24"/>
            </w:rPr>
            <w:fldChar w:fldCharType="end"/>
          </w:r>
        </w:sdtContent>
      </w:sdt>
      <w:r w:rsidR="009E2120">
        <w:rPr>
          <w:rFonts w:ascii="Arial" w:hAnsi="Arial" w:cs="Arial"/>
          <w:sz w:val="24"/>
          <w:szCs w:val="24"/>
        </w:rPr>
        <w:t xml:space="preserve">. </w:t>
      </w:r>
      <w:r w:rsidR="001D62D1">
        <w:rPr>
          <w:rFonts w:ascii="Arial" w:hAnsi="Arial" w:cs="Arial"/>
          <w:sz w:val="24"/>
          <w:szCs w:val="24"/>
        </w:rPr>
        <w:t xml:space="preserve"> </w:t>
      </w:r>
      <w:r w:rsidR="00184226">
        <w:rPr>
          <w:rFonts w:ascii="Arial" w:hAnsi="Arial" w:cs="Arial"/>
          <w:sz w:val="24"/>
          <w:szCs w:val="24"/>
        </w:rPr>
        <w:t>This will allow a</w:t>
      </w:r>
      <w:r w:rsidR="003E7F3E">
        <w:rPr>
          <w:rFonts w:ascii="Arial" w:hAnsi="Arial" w:cs="Arial"/>
          <w:sz w:val="24"/>
          <w:szCs w:val="24"/>
        </w:rPr>
        <w:t xml:space="preserve">n understanding to develop </w:t>
      </w:r>
      <w:r w:rsidR="000505AB">
        <w:rPr>
          <w:rFonts w:ascii="Arial" w:hAnsi="Arial" w:cs="Arial"/>
          <w:sz w:val="24"/>
          <w:szCs w:val="24"/>
        </w:rPr>
        <w:t>whether</w:t>
      </w:r>
      <w:r w:rsidR="00A6538A">
        <w:rPr>
          <w:rFonts w:ascii="Arial" w:hAnsi="Arial" w:cs="Arial"/>
          <w:sz w:val="24"/>
          <w:szCs w:val="24"/>
        </w:rPr>
        <w:t xml:space="preserve"> teaching these concepts can support future learning and development but on a much shorter time scale</w:t>
      </w:r>
      <w:r w:rsidR="0059659C">
        <w:rPr>
          <w:rFonts w:ascii="Arial" w:hAnsi="Arial" w:cs="Arial"/>
          <w:sz w:val="24"/>
          <w:szCs w:val="24"/>
        </w:rPr>
        <w:t xml:space="preserve">. </w:t>
      </w:r>
    </w:p>
    <w:p w14:paraId="6DDF7CF5" w14:textId="77777777" w:rsidR="00A6538A" w:rsidRDefault="00A6538A">
      <w:pPr>
        <w:spacing w:after="0" w:line="240" w:lineRule="auto"/>
        <w:rPr>
          <w:rFonts w:ascii="Arial" w:hAnsi="Arial" w:cs="Arial"/>
          <w:sz w:val="24"/>
          <w:szCs w:val="24"/>
        </w:rPr>
      </w:pPr>
    </w:p>
    <w:p w14:paraId="2C6E6250" w14:textId="54840598" w:rsidR="00886289" w:rsidRDefault="00A6538A">
      <w:pPr>
        <w:spacing w:after="0" w:line="240" w:lineRule="auto"/>
        <w:rPr>
          <w:rFonts w:ascii="Arial" w:hAnsi="Arial" w:cs="Arial"/>
          <w:sz w:val="24"/>
          <w:szCs w:val="24"/>
        </w:rPr>
      </w:pPr>
      <w:r>
        <w:rPr>
          <w:rFonts w:ascii="Arial" w:hAnsi="Arial" w:cs="Arial"/>
          <w:sz w:val="24"/>
          <w:szCs w:val="24"/>
        </w:rPr>
        <w:t xml:space="preserve">Finally, </w:t>
      </w:r>
      <w:r w:rsidR="00060D1B">
        <w:rPr>
          <w:rFonts w:ascii="Arial" w:hAnsi="Arial" w:cs="Arial"/>
          <w:sz w:val="24"/>
          <w:szCs w:val="24"/>
        </w:rPr>
        <w:t xml:space="preserve">investigations in the future should consider using </w:t>
      </w:r>
      <w:r w:rsidR="00342E51">
        <w:rPr>
          <w:rFonts w:ascii="Arial" w:hAnsi="Arial" w:cs="Arial"/>
          <w:sz w:val="24"/>
          <w:szCs w:val="24"/>
        </w:rPr>
        <w:t xml:space="preserve">more formative use on summative tests alongside the other </w:t>
      </w:r>
      <w:r>
        <w:rPr>
          <w:rFonts w:ascii="Arial" w:hAnsi="Arial" w:cs="Arial"/>
          <w:sz w:val="24"/>
          <w:szCs w:val="24"/>
        </w:rPr>
        <w:t>quant</w:t>
      </w:r>
      <w:r w:rsidR="00955D97">
        <w:rPr>
          <w:rFonts w:ascii="Arial" w:hAnsi="Arial" w:cs="Arial"/>
          <w:sz w:val="24"/>
          <w:szCs w:val="24"/>
        </w:rPr>
        <w:t>i</w:t>
      </w:r>
      <w:r>
        <w:rPr>
          <w:rFonts w:ascii="Arial" w:hAnsi="Arial" w:cs="Arial"/>
          <w:sz w:val="24"/>
          <w:szCs w:val="24"/>
        </w:rPr>
        <w:t xml:space="preserve">tive </w:t>
      </w:r>
      <w:r w:rsidR="00342E51">
        <w:rPr>
          <w:rFonts w:ascii="Arial" w:hAnsi="Arial" w:cs="Arial"/>
          <w:sz w:val="24"/>
          <w:szCs w:val="24"/>
        </w:rPr>
        <w:t xml:space="preserve">and qualitive methods to </w:t>
      </w:r>
      <w:r w:rsidR="008E78FC">
        <w:rPr>
          <w:rFonts w:ascii="Arial" w:hAnsi="Arial" w:cs="Arial"/>
          <w:sz w:val="24"/>
          <w:szCs w:val="24"/>
        </w:rPr>
        <w:t>reduce the amount of time taken when reflect</w:t>
      </w:r>
      <w:r w:rsidR="00CB1BBC">
        <w:rPr>
          <w:rFonts w:ascii="Arial" w:hAnsi="Arial" w:cs="Arial"/>
          <w:sz w:val="24"/>
          <w:szCs w:val="24"/>
        </w:rPr>
        <w:t>ing</w:t>
      </w:r>
      <w:r w:rsidR="008E78FC">
        <w:rPr>
          <w:rFonts w:ascii="Arial" w:hAnsi="Arial" w:cs="Arial"/>
          <w:sz w:val="24"/>
          <w:szCs w:val="24"/>
        </w:rPr>
        <w:t xml:space="preserve"> on or observing a study. </w:t>
      </w:r>
      <w:r w:rsidR="00955D97" w:rsidRPr="00955D97">
        <w:rPr>
          <w:rFonts w:ascii="Arial" w:hAnsi="Arial" w:cs="Arial"/>
          <w:noProof/>
          <w:sz w:val="24"/>
          <w:szCs w:val="24"/>
        </w:rPr>
        <w:t xml:space="preserve">Black &amp; Wiliam, </w:t>
      </w:r>
      <w:r w:rsidR="00955D97">
        <w:rPr>
          <w:rFonts w:ascii="Arial" w:hAnsi="Arial" w:cs="Arial"/>
          <w:noProof/>
          <w:sz w:val="24"/>
          <w:szCs w:val="24"/>
        </w:rPr>
        <w:t>(</w:t>
      </w:r>
      <w:r w:rsidR="00955D97" w:rsidRPr="00955D97">
        <w:rPr>
          <w:rFonts w:ascii="Arial" w:hAnsi="Arial" w:cs="Arial"/>
          <w:noProof/>
          <w:sz w:val="24"/>
          <w:szCs w:val="24"/>
        </w:rPr>
        <w:t>2001)</w:t>
      </w:r>
      <w:r w:rsidR="00955D97">
        <w:rPr>
          <w:rFonts w:ascii="Arial" w:hAnsi="Arial" w:cs="Arial"/>
          <w:noProof/>
          <w:sz w:val="24"/>
          <w:szCs w:val="24"/>
        </w:rPr>
        <w:t xml:space="preserve"> </w:t>
      </w:r>
      <w:r w:rsidR="002C07DC">
        <w:rPr>
          <w:rFonts w:ascii="Arial" w:hAnsi="Arial" w:cs="Arial"/>
          <w:sz w:val="24"/>
          <w:szCs w:val="24"/>
        </w:rPr>
        <w:t xml:space="preserve">suggests that making formative use of summative tests can identify whether </w:t>
      </w:r>
      <w:r w:rsidR="00A01096">
        <w:rPr>
          <w:rFonts w:ascii="Arial" w:hAnsi="Arial" w:cs="Arial"/>
          <w:sz w:val="24"/>
          <w:szCs w:val="24"/>
        </w:rPr>
        <w:t>learning is occurring during the lesson</w:t>
      </w:r>
      <w:r w:rsidR="00CB1BBC">
        <w:rPr>
          <w:rFonts w:ascii="Arial" w:hAnsi="Arial" w:cs="Arial"/>
          <w:sz w:val="24"/>
          <w:szCs w:val="24"/>
        </w:rPr>
        <w:t xml:space="preserve">. Also, it </w:t>
      </w:r>
      <w:r w:rsidR="00A01096">
        <w:rPr>
          <w:rFonts w:ascii="Arial" w:hAnsi="Arial" w:cs="Arial"/>
          <w:sz w:val="24"/>
          <w:szCs w:val="24"/>
        </w:rPr>
        <w:t xml:space="preserve">allows </w:t>
      </w:r>
      <w:r w:rsidR="00CB1BBC">
        <w:rPr>
          <w:rFonts w:ascii="Arial" w:hAnsi="Arial" w:cs="Arial"/>
          <w:sz w:val="24"/>
          <w:szCs w:val="24"/>
        </w:rPr>
        <w:t xml:space="preserve">the </w:t>
      </w:r>
      <w:r w:rsidR="00A01096">
        <w:rPr>
          <w:rFonts w:ascii="Arial" w:hAnsi="Arial" w:cs="Arial"/>
          <w:sz w:val="24"/>
          <w:szCs w:val="24"/>
        </w:rPr>
        <w:t xml:space="preserve">teacher the ability to reflect on the lesson after </w:t>
      </w:r>
      <w:r w:rsidR="00EB4539">
        <w:rPr>
          <w:rFonts w:ascii="Arial" w:hAnsi="Arial" w:cs="Arial"/>
          <w:sz w:val="24"/>
          <w:szCs w:val="24"/>
        </w:rPr>
        <w:t xml:space="preserve">the fact and adapt it to ensure </w:t>
      </w:r>
      <w:r w:rsidR="0055105A">
        <w:rPr>
          <w:rFonts w:ascii="Arial" w:hAnsi="Arial" w:cs="Arial"/>
          <w:sz w:val="24"/>
          <w:szCs w:val="24"/>
        </w:rPr>
        <w:t>learners</w:t>
      </w:r>
      <w:r w:rsidR="00EB4539">
        <w:rPr>
          <w:rFonts w:ascii="Arial" w:hAnsi="Arial" w:cs="Arial"/>
          <w:sz w:val="24"/>
          <w:szCs w:val="24"/>
        </w:rPr>
        <w:t xml:space="preserve"> progress more effectively in their next lesson </w:t>
      </w:r>
      <w:sdt>
        <w:sdtPr>
          <w:rPr>
            <w:rFonts w:ascii="Arial" w:hAnsi="Arial" w:cs="Arial"/>
            <w:sz w:val="24"/>
            <w:szCs w:val="24"/>
          </w:rPr>
          <w:id w:val="-254443297"/>
          <w:citation/>
        </w:sdtPr>
        <w:sdtEndPr/>
        <w:sdtContent>
          <w:r w:rsidR="00955D97">
            <w:rPr>
              <w:rFonts w:ascii="Arial" w:hAnsi="Arial" w:cs="Arial"/>
              <w:sz w:val="24"/>
              <w:szCs w:val="24"/>
            </w:rPr>
            <w:fldChar w:fldCharType="begin"/>
          </w:r>
          <w:r w:rsidR="00955D97">
            <w:rPr>
              <w:rFonts w:ascii="Arial" w:hAnsi="Arial" w:cs="Arial"/>
              <w:sz w:val="24"/>
              <w:szCs w:val="24"/>
            </w:rPr>
            <w:instrText xml:space="preserve"> CITATION Dew93 \l 2057 </w:instrText>
          </w:r>
          <w:r w:rsidR="00955D97">
            <w:rPr>
              <w:rFonts w:ascii="Arial" w:hAnsi="Arial" w:cs="Arial"/>
              <w:sz w:val="24"/>
              <w:szCs w:val="24"/>
            </w:rPr>
            <w:fldChar w:fldCharType="separate"/>
          </w:r>
          <w:r w:rsidR="00CB1BBC" w:rsidRPr="00CB1BBC">
            <w:rPr>
              <w:rFonts w:ascii="Arial" w:hAnsi="Arial" w:cs="Arial"/>
              <w:noProof/>
              <w:sz w:val="24"/>
              <w:szCs w:val="24"/>
            </w:rPr>
            <w:t>(Dewey, 1993)</w:t>
          </w:r>
          <w:r w:rsidR="00955D97">
            <w:rPr>
              <w:rFonts w:ascii="Arial" w:hAnsi="Arial" w:cs="Arial"/>
              <w:sz w:val="24"/>
              <w:szCs w:val="24"/>
            </w:rPr>
            <w:fldChar w:fldCharType="end"/>
          </w:r>
        </w:sdtContent>
      </w:sdt>
      <w:r w:rsidR="00EB4539">
        <w:rPr>
          <w:rFonts w:ascii="Arial" w:hAnsi="Arial" w:cs="Arial"/>
          <w:sz w:val="24"/>
          <w:szCs w:val="24"/>
        </w:rPr>
        <w:t xml:space="preserve">. </w:t>
      </w:r>
      <w:r w:rsidR="008E78FC">
        <w:rPr>
          <w:rFonts w:ascii="Arial" w:hAnsi="Arial" w:cs="Arial"/>
          <w:sz w:val="24"/>
          <w:szCs w:val="24"/>
        </w:rPr>
        <w:t>Online quiz tools</w:t>
      </w:r>
      <w:r w:rsidR="001F7B23">
        <w:rPr>
          <w:rFonts w:ascii="Arial" w:hAnsi="Arial" w:cs="Arial"/>
          <w:sz w:val="24"/>
          <w:szCs w:val="24"/>
        </w:rPr>
        <w:t xml:space="preserve"> </w:t>
      </w:r>
      <w:r w:rsidR="008E78FC">
        <w:rPr>
          <w:rFonts w:ascii="Arial" w:hAnsi="Arial" w:cs="Arial"/>
          <w:sz w:val="24"/>
          <w:szCs w:val="24"/>
        </w:rPr>
        <w:t xml:space="preserve">have been a better option to engage </w:t>
      </w:r>
      <w:r w:rsidR="0055105A">
        <w:rPr>
          <w:rFonts w:ascii="Arial" w:hAnsi="Arial" w:cs="Arial"/>
          <w:sz w:val="24"/>
          <w:szCs w:val="24"/>
        </w:rPr>
        <w:t>learners</w:t>
      </w:r>
      <w:r w:rsidR="008E78FC">
        <w:rPr>
          <w:rFonts w:ascii="Arial" w:hAnsi="Arial" w:cs="Arial"/>
          <w:sz w:val="24"/>
          <w:szCs w:val="24"/>
        </w:rPr>
        <w:t xml:space="preserve"> in reflecting about the concepts gained throughout the lesson as this is more fun and interactive</w:t>
      </w:r>
      <w:r w:rsidR="00CB1BBC">
        <w:rPr>
          <w:rFonts w:ascii="Arial" w:hAnsi="Arial" w:cs="Arial"/>
          <w:sz w:val="24"/>
          <w:szCs w:val="24"/>
        </w:rPr>
        <w:t xml:space="preserve"> to gauge their understanding </w:t>
      </w:r>
      <w:sdt>
        <w:sdtPr>
          <w:rPr>
            <w:rFonts w:ascii="Arial" w:hAnsi="Arial" w:cs="Arial"/>
            <w:sz w:val="24"/>
            <w:szCs w:val="24"/>
          </w:rPr>
          <w:id w:val="86052871"/>
          <w:citation/>
        </w:sdtPr>
        <w:sdtEndPr/>
        <w:sdtContent>
          <w:r w:rsidR="00CB1BBC">
            <w:rPr>
              <w:rFonts w:ascii="Arial" w:hAnsi="Arial" w:cs="Arial"/>
              <w:sz w:val="24"/>
              <w:szCs w:val="24"/>
            </w:rPr>
            <w:fldChar w:fldCharType="begin"/>
          </w:r>
          <w:r w:rsidR="00CB1BBC">
            <w:rPr>
              <w:rFonts w:ascii="Arial" w:hAnsi="Arial" w:cs="Arial"/>
              <w:sz w:val="24"/>
              <w:szCs w:val="24"/>
            </w:rPr>
            <w:instrText xml:space="preserve"> CITATION Bla01 \l 2057  \m Dew93</w:instrText>
          </w:r>
          <w:r w:rsidR="00CB1BBC">
            <w:rPr>
              <w:rFonts w:ascii="Arial" w:hAnsi="Arial" w:cs="Arial"/>
              <w:sz w:val="24"/>
              <w:szCs w:val="24"/>
            </w:rPr>
            <w:fldChar w:fldCharType="separate"/>
          </w:r>
          <w:r w:rsidR="00CB1BBC" w:rsidRPr="00CB1BBC">
            <w:rPr>
              <w:rFonts w:ascii="Arial" w:hAnsi="Arial" w:cs="Arial"/>
              <w:noProof/>
              <w:sz w:val="24"/>
              <w:szCs w:val="24"/>
            </w:rPr>
            <w:t>(Black &amp; Wiliam, 2001; Dewey, 1993)</w:t>
          </w:r>
          <w:r w:rsidR="00CB1BBC">
            <w:rPr>
              <w:rFonts w:ascii="Arial" w:hAnsi="Arial" w:cs="Arial"/>
              <w:sz w:val="24"/>
              <w:szCs w:val="24"/>
            </w:rPr>
            <w:fldChar w:fldCharType="end"/>
          </w:r>
        </w:sdtContent>
      </w:sdt>
      <w:r w:rsidR="008E78FC">
        <w:rPr>
          <w:rFonts w:ascii="Arial" w:hAnsi="Arial" w:cs="Arial"/>
          <w:sz w:val="24"/>
          <w:szCs w:val="24"/>
        </w:rPr>
        <w:t>.</w:t>
      </w:r>
      <w:r w:rsidR="00FC6F7E">
        <w:rPr>
          <w:rFonts w:ascii="Arial" w:hAnsi="Arial" w:cs="Arial"/>
          <w:sz w:val="24"/>
          <w:szCs w:val="24"/>
        </w:rPr>
        <w:t xml:space="preserve"> Also, the results are available for </w:t>
      </w:r>
      <w:r w:rsidR="00CB1BBC">
        <w:rPr>
          <w:rFonts w:ascii="Arial" w:hAnsi="Arial" w:cs="Arial"/>
          <w:sz w:val="24"/>
          <w:szCs w:val="24"/>
        </w:rPr>
        <w:t xml:space="preserve">the teacher </w:t>
      </w:r>
      <w:r w:rsidR="00FC6F7E">
        <w:rPr>
          <w:rFonts w:ascii="Arial" w:hAnsi="Arial" w:cs="Arial"/>
          <w:sz w:val="24"/>
          <w:szCs w:val="24"/>
        </w:rPr>
        <w:t>to access and identify areas in which</w:t>
      </w:r>
      <w:r w:rsidR="00B841A6">
        <w:rPr>
          <w:rFonts w:ascii="Arial" w:hAnsi="Arial" w:cs="Arial"/>
          <w:sz w:val="24"/>
          <w:szCs w:val="24"/>
        </w:rPr>
        <w:t xml:space="preserve"> the lesson needs to be adapted </w:t>
      </w:r>
      <w:r w:rsidR="000505AB">
        <w:rPr>
          <w:rFonts w:ascii="Arial" w:hAnsi="Arial" w:cs="Arial"/>
          <w:sz w:val="24"/>
          <w:szCs w:val="24"/>
        </w:rPr>
        <w:t>to</w:t>
      </w:r>
      <w:r w:rsidR="00B841A6">
        <w:rPr>
          <w:rFonts w:ascii="Arial" w:hAnsi="Arial" w:cs="Arial"/>
          <w:sz w:val="24"/>
          <w:szCs w:val="24"/>
        </w:rPr>
        <w:t xml:space="preserve"> improve pupil progress. This method of data collection also relies o</w:t>
      </w:r>
      <w:r w:rsidR="00CB1BBC">
        <w:rPr>
          <w:rFonts w:ascii="Arial" w:hAnsi="Arial" w:cs="Arial"/>
          <w:sz w:val="24"/>
          <w:szCs w:val="24"/>
        </w:rPr>
        <w:t>n</w:t>
      </w:r>
      <w:r w:rsidR="00B841A6">
        <w:rPr>
          <w:rFonts w:ascii="Arial" w:hAnsi="Arial" w:cs="Arial"/>
          <w:sz w:val="24"/>
          <w:szCs w:val="24"/>
        </w:rPr>
        <w:t xml:space="preserve"> very little input </w:t>
      </w:r>
      <w:r w:rsidR="002C07DC">
        <w:rPr>
          <w:rFonts w:ascii="Arial" w:hAnsi="Arial" w:cs="Arial"/>
          <w:sz w:val="24"/>
          <w:szCs w:val="24"/>
        </w:rPr>
        <w:t xml:space="preserve">from the teacher making the results more reliable. </w:t>
      </w:r>
    </w:p>
    <w:p w14:paraId="67D77B0C" w14:textId="77777777" w:rsidR="00BC40CD" w:rsidRDefault="00BC40CD">
      <w:pPr>
        <w:spacing w:after="0" w:line="240" w:lineRule="auto"/>
        <w:rPr>
          <w:rFonts w:ascii="Arial" w:hAnsi="Arial" w:cs="Arial"/>
          <w:sz w:val="24"/>
          <w:szCs w:val="24"/>
        </w:rPr>
      </w:pPr>
    </w:p>
    <w:p w14:paraId="79E74987" w14:textId="71EF4A8D" w:rsidR="0050149B" w:rsidRDefault="00955D97">
      <w:pPr>
        <w:spacing w:after="0" w:line="240" w:lineRule="auto"/>
        <w:rPr>
          <w:rFonts w:ascii="Arial" w:hAnsi="Arial" w:cs="Arial"/>
          <w:sz w:val="24"/>
          <w:szCs w:val="24"/>
        </w:rPr>
      </w:pPr>
      <w:r>
        <w:rPr>
          <w:rFonts w:ascii="Arial" w:hAnsi="Arial" w:cs="Arial"/>
          <w:sz w:val="24"/>
          <w:szCs w:val="24"/>
        </w:rPr>
        <w:t>A limitation</w:t>
      </w:r>
      <w:r w:rsidR="0050149B">
        <w:rPr>
          <w:rFonts w:ascii="Arial" w:hAnsi="Arial" w:cs="Arial"/>
          <w:sz w:val="24"/>
          <w:szCs w:val="24"/>
        </w:rPr>
        <w:t xml:space="preserve"> within th</w:t>
      </w:r>
      <w:r w:rsidR="00C12FB5">
        <w:rPr>
          <w:rFonts w:ascii="Arial" w:hAnsi="Arial" w:cs="Arial"/>
          <w:sz w:val="24"/>
          <w:szCs w:val="24"/>
        </w:rPr>
        <w:t>is</w:t>
      </w:r>
      <w:r w:rsidR="0050149B">
        <w:rPr>
          <w:rFonts w:ascii="Arial" w:hAnsi="Arial" w:cs="Arial"/>
          <w:sz w:val="24"/>
          <w:szCs w:val="24"/>
        </w:rPr>
        <w:t xml:space="preserve"> study</w:t>
      </w:r>
      <w:r w:rsidR="00C12FB5">
        <w:rPr>
          <w:rFonts w:ascii="Arial" w:hAnsi="Arial" w:cs="Arial"/>
          <w:sz w:val="24"/>
          <w:szCs w:val="24"/>
        </w:rPr>
        <w:t xml:space="preserve"> was</w:t>
      </w:r>
      <w:r w:rsidR="0050149B">
        <w:rPr>
          <w:rFonts w:ascii="Arial" w:hAnsi="Arial" w:cs="Arial"/>
          <w:sz w:val="24"/>
          <w:szCs w:val="24"/>
        </w:rPr>
        <w:t xml:space="preserve"> sample size</w:t>
      </w:r>
      <w:r w:rsidR="003A10CF">
        <w:rPr>
          <w:rFonts w:ascii="Arial" w:hAnsi="Arial" w:cs="Arial"/>
          <w:sz w:val="24"/>
          <w:szCs w:val="24"/>
        </w:rPr>
        <w:t xml:space="preserve">, this sample focuses on </w:t>
      </w:r>
      <w:r w:rsidR="00122845">
        <w:rPr>
          <w:rFonts w:ascii="Arial" w:hAnsi="Arial" w:cs="Arial"/>
          <w:sz w:val="24"/>
          <w:szCs w:val="24"/>
        </w:rPr>
        <w:t>one school with a sample of two classes within the school. Thus, the outcomes of the study may not b</w:t>
      </w:r>
      <w:r w:rsidR="00CD6F65">
        <w:rPr>
          <w:rFonts w:ascii="Arial" w:hAnsi="Arial" w:cs="Arial"/>
          <w:sz w:val="24"/>
          <w:szCs w:val="24"/>
        </w:rPr>
        <w:t xml:space="preserve">e </w:t>
      </w:r>
      <w:r w:rsidR="005B4C74">
        <w:rPr>
          <w:rFonts w:ascii="Arial" w:hAnsi="Arial" w:cs="Arial"/>
          <w:sz w:val="24"/>
          <w:szCs w:val="24"/>
        </w:rPr>
        <w:t>relevant</w:t>
      </w:r>
      <w:r w:rsidR="00CD6F65">
        <w:rPr>
          <w:rFonts w:ascii="Arial" w:hAnsi="Arial" w:cs="Arial"/>
          <w:sz w:val="24"/>
          <w:szCs w:val="24"/>
        </w:rPr>
        <w:t xml:space="preserve"> </w:t>
      </w:r>
      <w:r w:rsidR="005B4C74">
        <w:rPr>
          <w:rFonts w:ascii="Arial" w:hAnsi="Arial" w:cs="Arial"/>
          <w:sz w:val="24"/>
          <w:szCs w:val="24"/>
        </w:rPr>
        <w:t>in a different school environment</w:t>
      </w:r>
      <w:r w:rsidR="00AF4214">
        <w:rPr>
          <w:rFonts w:ascii="Arial" w:hAnsi="Arial" w:cs="Arial"/>
          <w:sz w:val="24"/>
          <w:szCs w:val="24"/>
        </w:rPr>
        <w:t xml:space="preserve">. Within the sample school working independently and interdependently is </w:t>
      </w:r>
      <w:r w:rsidR="00AF4214">
        <w:rPr>
          <w:rFonts w:ascii="Arial" w:hAnsi="Arial" w:cs="Arial"/>
          <w:sz w:val="24"/>
          <w:szCs w:val="24"/>
        </w:rPr>
        <w:lastRenderedPageBreak/>
        <w:t xml:space="preserve">something that has strong </w:t>
      </w:r>
      <w:r w:rsidR="00B97611">
        <w:rPr>
          <w:rFonts w:ascii="Arial" w:hAnsi="Arial" w:cs="Arial"/>
          <w:sz w:val="24"/>
          <w:szCs w:val="24"/>
        </w:rPr>
        <w:t>presence</w:t>
      </w:r>
      <w:r w:rsidR="00AF4214">
        <w:rPr>
          <w:rFonts w:ascii="Arial" w:hAnsi="Arial" w:cs="Arial"/>
          <w:sz w:val="24"/>
          <w:szCs w:val="24"/>
        </w:rPr>
        <w:t xml:space="preserve"> within the school</w:t>
      </w:r>
      <w:r w:rsidR="00833427">
        <w:rPr>
          <w:rFonts w:ascii="Arial" w:hAnsi="Arial" w:cs="Arial"/>
          <w:sz w:val="24"/>
          <w:szCs w:val="24"/>
        </w:rPr>
        <w:t xml:space="preserve"> along with </w:t>
      </w:r>
      <w:r w:rsidR="00233EB4">
        <w:rPr>
          <w:rFonts w:ascii="Arial" w:hAnsi="Arial" w:cs="Arial"/>
          <w:sz w:val="24"/>
          <w:szCs w:val="24"/>
        </w:rPr>
        <w:t xml:space="preserve">a further emphasis on </w:t>
      </w:r>
      <w:r w:rsidR="00B97611">
        <w:rPr>
          <w:rFonts w:ascii="Arial" w:hAnsi="Arial" w:cs="Arial"/>
          <w:sz w:val="24"/>
          <w:szCs w:val="24"/>
        </w:rPr>
        <w:t xml:space="preserve">growth mindset. </w:t>
      </w:r>
      <w:r w:rsidR="00FE4C28" w:rsidRPr="00955D97">
        <w:rPr>
          <w:rFonts w:ascii="Arial" w:hAnsi="Arial" w:cs="Arial"/>
          <w:noProof/>
          <w:sz w:val="24"/>
          <w:szCs w:val="24"/>
        </w:rPr>
        <w:t>Dweck &amp; Leggett</w:t>
      </w:r>
      <w:r w:rsidR="00FE4C28">
        <w:rPr>
          <w:rFonts w:ascii="Arial" w:hAnsi="Arial" w:cs="Arial"/>
          <w:noProof/>
          <w:sz w:val="24"/>
          <w:szCs w:val="24"/>
        </w:rPr>
        <w:t xml:space="preserve"> (</w:t>
      </w:r>
      <w:r w:rsidR="00FE4C28" w:rsidRPr="00955D97">
        <w:rPr>
          <w:rFonts w:ascii="Arial" w:hAnsi="Arial" w:cs="Arial"/>
          <w:noProof/>
          <w:sz w:val="24"/>
          <w:szCs w:val="24"/>
        </w:rPr>
        <w:t>1988)</w:t>
      </w:r>
      <w:r w:rsidR="00FE4C28">
        <w:rPr>
          <w:rFonts w:ascii="Arial" w:hAnsi="Arial" w:cs="Arial"/>
          <w:noProof/>
          <w:sz w:val="24"/>
          <w:szCs w:val="24"/>
        </w:rPr>
        <w:t xml:space="preserve"> </w:t>
      </w:r>
      <w:r w:rsidR="003066C5">
        <w:rPr>
          <w:rFonts w:ascii="Arial" w:hAnsi="Arial" w:cs="Arial"/>
          <w:sz w:val="24"/>
          <w:szCs w:val="24"/>
        </w:rPr>
        <w:t xml:space="preserve">ideas on growth mindset suggest that the level of progression through learning comes from this perceived idea of how </w:t>
      </w:r>
      <w:r w:rsidR="0055105A">
        <w:rPr>
          <w:rFonts w:ascii="Arial" w:hAnsi="Arial" w:cs="Arial"/>
          <w:sz w:val="24"/>
          <w:szCs w:val="24"/>
        </w:rPr>
        <w:t>learners</w:t>
      </w:r>
      <w:r w:rsidR="003066C5">
        <w:rPr>
          <w:rFonts w:ascii="Arial" w:hAnsi="Arial" w:cs="Arial"/>
          <w:sz w:val="24"/>
          <w:szCs w:val="24"/>
        </w:rPr>
        <w:t xml:space="preserve"> </w:t>
      </w:r>
      <w:r w:rsidR="00C50434">
        <w:rPr>
          <w:rFonts w:ascii="Arial" w:hAnsi="Arial" w:cs="Arial"/>
          <w:sz w:val="24"/>
          <w:szCs w:val="24"/>
        </w:rPr>
        <w:t xml:space="preserve">feel and understand </w:t>
      </w:r>
      <w:r w:rsidR="00DF4100">
        <w:rPr>
          <w:rFonts w:ascii="Arial" w:hAnsi="Arial" w:cs="Arial"/>
          <w:sz w:val="24"/>
          <w:szCs w:val="24"/>
        </w:rPr>
        <w:t>with regards to a challenge that has been set. There may be limitations in this study with regards to fixed mindset which may not be addressed because the sample was limited to one school</w:t>
      </w:r>
      <w:sdt>
        <w:sdtPr>
          <w:rPr>
            <w:rFonts w:ascii="Arial" w:hAnsi="Arial" w:cs="Arial"/>
            <w:sz w:val="24"/>
            <w:szCs w:val="24"/>
          </w:rPr>
          <w:id w:val="-1769231849"/>
          <w:citation/>
        </w:sdtPr>
        <w:sdtEndPr/>
        <w:sdtContent>
          <w:r w:rsidR="00FE4C28">
            <w:rPr>
              <w:rFonts w:ascii="Arial" w:hAnsi="Arial" w:cs="Arial"/>
              <w:sz w:val="24"/>
              <w:szCs w:val="24"/>
            </w:rPr>
            <w:fldChar w:fldCharType="begin"/>
          </w:r>
          <w:r w:rsidR="00FE4C28">
            <w:rPr>
              <w:rFonts w:ascii="Arial" w:hAnsi="Arial" w:cs="Arial"/>
              <w:sz w:val="24"/>
              <w:szCs w:val="24"/>
            </w:rPr>
            <w:instrText xml:space="preserve"> CITATION Mil94 \l 2057 </w:instrText>
          </w:r>
          <w:r w:rsidR="00FE4C28">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(Miller, et al., 1994)</w:t>
          </w:r>
          <w:r w:rsidR="00FE4C28">
            <w:rPr>
              <w:rFonts w:ascii="Arial" w:hAnsi="Arial" w:cs="Arial"/>
              <w:sz w:val="24"/>
              <w:szCs w:val="24"/>
            </w:rPr>
            <w:fldChar w:fldCharType="end"/>
          </w:r>
        </w:sdtContent>
      </w:sdt>
      <w:r w:rsidR="00DF4100">
        <w:rPr>
          <w:rFonts w:ascii="Arial" w:hAnsi="Arial" w:cs="Arial"/>
          <w:sz w:val="24"/>
          <w:szCs w:val="24"/>
        </w:rPr>
        <w:t xml:space="preserve">. </w:t>
      </w:r>
    </w:p>
    <w:p w14:paraId="44DCCAE1" w14:textId="656004F5" w:rsidR="0050149B" w:rsidRDefault="0050149B">
      <w:pPr>
        <w:spacing w:after="0" w:line="240" w:lineRule="auto"/>
        <w:rPr>
          <w:rFonts w:ascii="Arial" w:hAnsi="Arial" w:cs="Arial"/>
          <w:sz w:val="24"/>
          <w:szCs w:val="24"/>
        </w:rPr>
      </w:pPr>
    </w:p>
    <w:p w14:paraId="2FAB286F" w14:textId="6F809E5A" w:rsidR="0050149B" w:rsidRDefault="00FD47F7">
      <w:pPr>
        <w:spacing w:after="0" w:line="240" w:lineRule="auto"/>
        <w:rPr>
          <w:rFonts w:ascii="Arial" w:hAnsi="Arial" w:cs="Arial"/>
          <w:sz w:val="24"/>
          <w:szCs w:val="24"/>
        </w:rPr>
      </w:pPr>
      <w:r>
        <w:rPr>
          <w:rFonts w:ascii="Arial" w:hAnsi="Arial" w:cs="Arial"/>
          <w:sz w:val="24"/>
          <w:szCs w:val="24"/>
        </w:rPr>
        <w:t xml:space="preserve">Within the study, </w:t>
      </w:r>
      <w:r w:rsidR="000343AD">
        <w:rPr>
          <w:rFonts w:ascii="Arial" w:hAnsi="Arial" w:cs="Arial"/>
          <w:sz w:val="24"/>
          <w:szCs w:val="24"/>
        </w:rPr>
        <w:t xml:space="preserve">both the study and the focus </w:t>
      </w:r>
      <w:r w:rsidR="00CB1BBC">
        <w:rPr>
          <w:rFonts w:ascii="Arial" w:hAnsi="Arial" w:cs="Arial"/>
          <w:sz w:val="24"/>
          <w:szCs w:val="24"/>
        </w:rPr>
        <w:t>groups</w:t>
      </w:r>
      <w:r w:rsidR="000343AD">
        <w:rPr>
          <w:rFonts w:ascii="Arial" w:hAnsi="Arial" w:cs="Arial"/>
          <w:sz w:val="24"/>
          <w:szCs w:val="24"/>
        </w:rPr>
        <w:t xml:space="preserve"> were banded depending on their current attainment</w:t>
      </w:r>
      <w:r w:rsidR="000B444B">
        <w:rPr>
          <w:rFonts w:ascii="Arial" w:hAnsi="Arial" w:cs="Arial"/>
          <w:sz w:val="24"/>
          <w:szCs w:val="24"/>
        </w:rPr>
        <w:t>. Even though there are some levels of differentiation present in these classes</w:t>
      </w:r>
      <w:r w:rsidR="0011314D">
        <w:rPr>
          <w:rFonts w:ascii="Arial" w:hAnsi="Arial" w:cs="Arial"/>
          <w:sz w:val="24"/>
          <w:szCs w:val="24"/>
        </w:rPr>
        <w:t>, there</w:t>
      </w:r>
      <w:r w:rsidR="00496EE5">
        <w:rPr>
          <w:rFonts w:ascii="Arial" w:hAnsi="Arial" w:cs="Arial"/>
          <w:sz w:val="24"/>
          <w:szCs w:val="24"/>
        </w:rPr>
        <w:t xml:space="preserve"> is</w:t>
      </w:r>
      <w:r w:rsidR="0011314D">
        <w:rPr>
          <w:rFonts w:ascii="Arial" w:hAnsi="Arial" w:cs="Arial"/>
          <w:sz w:val="24"/>
          <w:szCs w:val="24"/>
        </w:rPr>
        <w:t xml:space="preserve"> a greater amount of differentiation necessary within mixed ability classes </w:t>
      </w:r>
      <w:r w:rsidR="0084558F">
        <w:rPr>
          <w:rFonts w:ascii="Arial" w:hAnsi="Arial" w:cs="Arial"/>
          <w:sz w:val="24"/>
          <w:szCs w:val="24"/>
        </w:rPr>
        <w:t xml:space="preserve">which </w:t>
      </w:r>
      <w:r w:rsidR="00496EE5">
        <w:rPr>
          <w:rFonts w:ascii="Arial" w:hAnsi="Arial" w:cs="Arial"/>
          <w:sz w:val="24"/>
          <w:szCs w:val="24"/>
        </w:rPr>
        <w:t>were not tested during this study</w:t>
      </w:r>
      <w:r w:rsidR="0024069B">
        <w:rPr>
          <w:rFonts w:ascii="Arial" w:hAnsi="Arial" w:cs="Arial"/>
          <w:sz w:val="24"/>
          <w:szCs w:val="24"/>
        </w:rPr>
        <w:t xml:space="preserve">. The outcome of the </w:t>
      </w:r>
      <w:r w:rsidR="0084558F">
        <w:rPr>
          <w:rFonts w:ascii="Arial" w:hAnsi="Arial" w:cs="Arial"/>
          <w:sz w:val="24"/>
          <w:szCs w:val="24"/>
        </w:rPr>
        <w:t>study</w:t>
      </w:r>
      <w:r w:rsidR="0024069B">
        <w:rPr>
          <w:rFonts w:ascii="Arial" w:hAnsi="Arial" w:cs="Arial"/>
          <w:sz w:val="24"/>
          <w:szCs w:val="24"/>
        </w:rPr>
        <w:t xml:space="preserve"> may</w:t>
      </w:r>
      <w:r w:rsidR="0084558F">
        <w:rPr>
          <w:rFonts w:ascii="Arial" w:hAnsi="Arial" w:cs="Arial"/>
          <w:sz w:val="24"/>
          <w:szCs w:val="24"/>
        </w:rPr>
        <w:t xml:space="preserve"> to differ</w:t>
      </w:r>
      <w:r w:rsidR="000E22D9">
        <w:rPr>
          <w:rFonts w:ascii="Arial" w:hAnsi="Arial" w:cs="Arial"/>
          <w:sz w:val="24"/>
          <w:szCs w:val="24"/>
        </w:rPr>
        <w:t xml:space="preserve"> </w:t>
      </w:r>
      <w:r w:rsidR="00142A6F">
        <w:rPr>
          <w:rFonts w:ascii="Arial" w:hAnsi="Arial" w:cs="Arial"/>
          <w:sz w:val="24"/>
          <w:szCs w:val="24"/>
        </w:rPr>
        <w:t xml:space="preserve">because of the level of progression by </w:t>
      </w:r>
      <w:r w:rsidR="0055105A">
        <w:rPr>
          <w:rFonts w:ascii="Arial" w:hAnsi="Arial" w:cs="Arial"/>
          <w:sz w:val="24"/>
          <w:szCs w:val="24"/>
        </w:rPr>
        <w:t>learners</w:t>
      </w:r>
      <w:r w:rsidR="00CB1BBC">
        <w:rPr>
          <w:rFonts w:ascii="Arial" w:hAnsi="Arial" w:cs="Arial"/>
          <w:sz w:val="24"/>
          <w:szCs w:val="24"/>
        </w:rPr>
        <w:t>, this</w:t>
      </w:r>
      <w:r w:rsidR="00EB3E82">
        <w:rPr>
          <w:rFonts w:ascii="Arial" w:hAnsi="Arial" w:cs="Arial"/>
          <w:sz w:val="24"/>
          <w:szCs w:val="24"/>
        </w:rPr>
        <w:t xml:space="preserve"> may be identified more effectively over a longer </w:t>
      </w:r>
      <w:proofErr w:type="gramStart"/>
      <w:r w:rsidR="00EB3E82">
        <w:rPr>
          <w:rFonts w:ascii="Arial" w:hAnsi="Arial" w:cs="Arial"/>
          <w:sz w:val="24"/>
          <w:szCs w:val="24"/>
        </w:rPr>
        <w:t>period of time</w:t>
      </w:r>
      <w:proofErr w:type="gramEnd"/>
      <w:r w:rsidR="0084558F">
        <w:rPr>
          <w:rFonts w:ascii="Arial" w:hAnsi="Arial" w:cs="Arial"/>
          <w:sz w:val="24"/>
          <w:szCs w:val="24"/>
        </w:rPr>
        <w:t xml:space="preserve">. </w:t>
      </w:r>
      <w:r w:rsidR="00FE4C28" w:rsidRPr="00FE4C28">
        <w:rPr>
          <w:rFonts w:ascii="Arial" w:hAnsi="Arial" w:cs="Arial"/>
          <w:noProof/>
          <w:sz w:val="24"/>
          <w:szCs w:val="24"/>
        </w:rPr>
        <w:t xml:space="preserve">Bruner </w:t>
      </w:r>
      <w:r w:rsidR="00FE4C28">
        <w:rPr>
          <w:rFonts w:ascii="Arial" w:hAnsi="Arial" w:cs="Arial"/>
          <w:noProof/>
          <w:sz w:val="24"/>
          <w:szCs w:val="24"/>
        </w:rPr>
        <w:t>(1</w:t>
      </w:r>
      <w:r w:rsidR="00FE4C28" w:rsidRPr="00FE4C28">
        <w:rPr>
          <w:rFonts w:ascii="Arial" w:hAnsi="Arial" w:cs="Arial"/>
          <w:noProof/>
          <w:sz w:val="24"/>
          <w:szCs w:val="24"/>
        </w:rPr>
        <w:t>960)</w:t>
      </w:r>
      <w:r w:rsidR="00FE4C28">
        <w:rPr>
          <w:rFonts w:ascii="Arial" w:hAnsi="Arial" w:cs="Arial"/>
          <w:sz w:val="24"/>
          <w:szCs w:val="24"/>
        </w:rPr>
        <w:t xml:space="preserve"> </w:t>
      </w:r>
      <w:r w:rsidR="00EB3E82">
        <w:rPr>
          <w:rFonts w:ascii="Arial" w:hAnsi="Arial" w:cs="Arial"/>
          <w:sz w:val="24"/>
          <w:szCs w:val="24"/>
        </w:rPr>
        <w:t xml:space="preserve">ideas of scaffolding to support learning through a spiral curriculum suggests that it may be more effective to </w:t>
      </w:r>
      <w:r w:rsidR="001B3D95">
        <w:rPr>
          <w:rFonts w:ascii="Arial" w:hAnsi="Arial" w:cs="Arial"/>
          <w:sz w:val="24"/>
          <w:szCs w:val="24"/>
        </w:rPr>
        <w:t>increase the amount of time of a study</w:t>
      </w:r>
      <w:r w:rsidR="00CB1BBC">
        <w:rPr>
          <w:rFonts w:ascii="Arial" w:hAnsi="Arial" w:cs="Arial"/>
          <w:sz w:val="24"/>
          <w:szCs w:val="24"/>
        </w:rPr>
        <w:t>,</w:t>
      </w:r>
      <w:r w:rsidR="001B3D95">
        <w:rPr>
          <w:rFonts w:ascii="Arial" w:hAnsi="Arial" w:cs="Arial"/>
          <w:sz w:val="24"/>
          <w:szCs w:val="24"/>
        </w:rPr>
        <w:t xml:space="preserve"> </w:t>
      </w:r>
      <w:r w:rsidR="00CB1BBC">
        <w:rPr>
          <w:rFonts w:ascii="Arial" w:hAnsi="Arial" w:cs="Arial"/>
          <w:sz w:val="24"/>
          <w:szCs w:val="24"/>
        </w:rPr>
        <w:t>this</w:t>
      </w:r>
      <w:r w:rsidR="001B3D95">
        <w:rPr>
          <w:rFonts w:ascii="Arial" w:hAnsi="Arial" w:cs="Arial"/>
          <w:sz w:val="24"/>
          <w:szCs w:val="24"/>
        </w:rPr>
        <w:t xml:space="preserve"> identify the level of understanding </w:t>
      </w:r>
      <w:r w:rsidR="0055105A">
        <w:rPr>
          <w:rFonts w:ascii="Arial" w:hAnsi="Arial" w:cs="Arial"/>
          <w:sz w:val="24"/>
          <w:szCs w:val="24"/>
        </w:rPr>
        <w:t>learners</w:t>
      </w:r>
      <w:r w:rsidR="001B3D95">
        <w:rPr>
          <w:rFonts w:ascii="Arial" w:hAnsi="Arial" w:cs="Arial"/>
          <w:sz w:val="24"/>
          <w:szCs w:val="24"/>
        </w:rPr>
        <w:t xml:space="preserve"> will gain through the process of removing </w:t>
      </w:r>
      <w:r w:rsidR="00AC38AE">
        <w:rPr>
          <w:rFonts w:ascii="Arial" w:hAnsi="Arial" w:cs="Arial"/>
          <w:sz w:val="24"/>
          <w:szCs w:val="24"/>
        </w:rPr>
        <w:t xml:space="preserve">support and allowing </w:t>
      </w:r>
      <w:r w:rsidR="0055105A">
        <w:rPr>
          <w:rFonts w:ascii="Arial" w:hAnsi="Arial" w:cs="Arial"/>
          <w:sz w:val="24"/>
          <w:szCs w:val="24"/>
        </w:rPr>
        <w:t>learners</w:t>
      </w:r>
      <w:r w:rsidR="00AC38AE">
        <w:rPr>
          <w:rFonts w:ascii="Arial" w:hAnsi="Arial" w:cs="Arial"/>
          <w:sz w:val="24"/>
          <w:szCs w:val="24"/>
        </w:rPr>
        <w:t xml:space="preserve"> to construct knowledge more independently. </w:t>
      </w:r>
      <w:r w:rsidR="00DD26F0">
        <w:rPr>
          <w:rFonts w:ascii="Arial" w:hAnsi="Arial" w:cs="Arial"/>
          <w:sz w:val="24"/>
          <w:szCs w:val="24"/>
        </w:rPr>
        <w:t>Fu</w:t>
      </w:r>
      <w:r w:rsidR="00781B92">
        <w:rPr>
          <w:rFonts w:ascii="Arial" w:hAnsi="Arial" w:cs="Arial"/>
          <w:sz w:val="24"/>
          <w:szCs w:val="24"/>
        </w:rPr>
        <w:t>r</w:t>
      </w:r>
      <w:r w:rsidR="00DD26F0">
        <w:rPr>
          <w:rFonts w:ascii="Arial" w:hAnsi="Arial" w:cs="Arial"/>
          <w:sz w:val="24"/>
          <w:szCs w:val="24"/>
        </w:rPr>
        <w:t xml:space="preserve">thermore, </w:t>
      </w:r>
      <w:r w:rsidR="008F61B2">
        <w:rPr>
          <w:rFonts w:ascii="Arial" w:hAnsi="Arial" w:cs="Arial"/>
          <w:sz w:val="24"/>
          <w:szCs w:val="24"/>
        </w:rPr>
        <w:t>learner’s</w:t>
      </w:r>
      <w:r w:rsidR="00781B92">
        <w:rPr>
          <w:rFonts w:ascii="Arial" w:hAnsi="Arial" w:cs="Arial"/>
          <w:sz w:val="24"/>
          <w:szCs w:val="24"/>
        </w:rPr>
        <w:t xml:space="preserve"> behaviour can also impact the level of understanding </w:t>
      </w:r>
      <w:r w:rsidR="00CB1BBC">
        <w:rPr>
          <w:rFonts w:ascii="Arial" w:hAnsi="Arial" w:cs="Arial"/>
          <w:sz w:val="24"/>
          <w:szCs w:val="24"/>
        </w:rPr>
        <w:t>they</w:t>
      </w:r>
      <w:r w:rsidR="00781B92">
        <w:rPr>
          <w:rFonts w:ascii="Arial" w:hAnsi="Arial" w:cs="Arial"/>
          <w:sz w:val="24"/>
          <w:szCs w:val="24"/>
        </w:rPr>
        <w:t xml:space="preserve"> have gained </w:t>
      </w:r>
      <w:r w:rsidR="00CB1BBC">
        <w:rPr>
          <w:rFonts w:ascii="Arial" w:hAnsi="Arial" w:cs="Arial"/>
          <w:sz w:val="24"/>
          <w:szCs w:val="24"/>
        </w:rPr>
        <w:t>during</w:t>
      </w:r>
      <w:r w:rsidR="00781B92">
        <w:rPr>
          <w:rFonts w:ascii="Arial" w:hAnsi="Arial" w:cs="Arial"/>
          <w:sz w:val="24"/>
          <w:szCs w:val="24"/>
        </w:rPr>
        <w:t xml:space="preserve"> lessons</w:t>
      </w:r>
      <w:r w:rsidR="00CB1BBC">
        <w:rPr>
          <w:rFonts w:ascii="Arial" w:hAnsi="Arial" w:cs="Arial"/>
          <w:sz w:val="24"/>
          <w:szCs w:val="24"/>
        </w:rPr>
        <w:t>. T</w:t>
      </w:r>
      <w:r w:rsidR="00AC38AE">
        <w:rPr>
          <w:rFonts w:ascii="Arial" w:hAnsi="Arial" w:cs="Arial"/>
          <w:sz w:val="24"/>
          <w:szCs w:val="24"/>
        </w:rPr>
        <w:t>hus</w:t>
      </w:r>
      <w:r w:rsidR="00CB1BBC">
        <w:rPr>
          <w:rFonts w:ascii="Arial" w:hAnsi="Arial" w:cs="Arial"/>
          <w:sz w:val="24"/>
          <w:szCs w:val="24"/>
        </w:rPr>
        <w:t>,</w:t>
      </w:r>
      <w:r w:rsidR="00AC38AE">
        <w:rPr>
          <w:rFonts w:ascii="Arial" w:hAnsi="Arial" w:cs="Arial"/>
          <w:sz w:val="24"/>
          <w:szCs w:val="24"/>
        </w:rPr>
        <w:t xml:space="preserve"> due to the </w:t>
      </w:r>
      <w:r w:rsidR="0012007B">
        <w:rPr>
          <w:rFonts w:ascii="Arial" w:hAnsi="Arial" w:cs="Arial"/>
          <w:sz w:val="24"/>
          <w:szCs w:val="24"/>
        </w:rPr>
        <w:t xml:space="preserve">nature of these </w:t>
      </w:r>
      <w:r w:rsidR="0055105A">
        <w:rPr>
          <w:rFonts w:ascii="Arial" w:hAnsi="Arial" w:cs="Arial"/>
          <w:sz w:val="24"/>
          <w:szCs w:val="24"/>
        </w:rPr>
        <w:t>learners</w:t>
      </w:r>
      <w:r w:rsidR="0012007B">
        <w:rPr>
          <w:rFonts w:ascii="Arial" w:hAnsi="Arial" w:cs="Arial"/>
          <w:sz w:val="24"/>
          <w:szCs w:val="24"/>
        </w:rPr>
        <w:t xml:space="preserve"> in these classes progression may have been more prominent because of </w:t>
      </w:r>
      <w:r w:rsidR="00E4147A">
        <w:rPr>
          <w:rFonts w:ascii="Arial" w:hAnsi="Arial" w:cs="Arial"/>
          <w:sz w:val="24"/>
          <w:szCs w:val="24"/>
        </w:rPr>
        <w:t>the positive behaviour</w:t>
      </w:r>
      <w:sdt>
        <w:sdtPr>
          <w:rPr>
            <w:rFonts w:ascii="Arial" w:hAnsi="Arial" w:cs="Arial"/>
            <w:sz w:val="24"/>
            <w:szCs w:val="24"/>
          </w:rPr>
          <w:id w:val="-2002568980"/>
          <w:citation/>
        </w:sdtPr>
        <w:sdtEndPr/>
        <w:sdtContent>
          <w:r w:rsidR="00FA2004">
            <w:rPr>
              <w:rFonts w:ascii="Arial" w:hAnsi="Arial" w:cs="Arial"/>
              <w:sz w:val="24"/>
              <w:szCs w:val="24"/>
            </w:rPr>
            <w:fldChar w:fldCharType="begin"/>
          </w:r>
          <w:r w:rsidR="00FA2004">
            <w:rPr>
              <w:rFonts w:ascii="Arial" w:hAnsi="Arial" w:cs="Arial"/>
              <w:sz w:val="24"/>
              <w:szCs w:val="24"/>
            </w:rPr>
            <w:instrText xml:space="preserve"> CITATION Bla17 \l 2057 </w:instrText>
          </w:r>
          <w:r w:rsidR="00FA2004">
            <w:rPr>
              <w:rFonts w:ascii="Arial" w:hAnsi="Arial" w:cs="Arial"/>
              <w:sz w:val="24"/>
              <w:szCs w:val="24"/>
            </w:rPr>
            <w:fldChar w:fldCharType="separate"/>
          </w:r>
          <w:r w:rsidR="00CB1BBC">
            <w:rPr>
              <w:rFonts w:ascii="Arial" w:hAnsi="Arial" w:cs="Arial"/>
              <w:noProof/>
              <w:sz w:val="24"/>
              <w:szCs w:val="24"/>
            </w:rPr>
            <w:t xml:space="preserve"> </w:t>
          </w:r>
          <w:r w:rsidR="00CB1BBC" w:rsidRPr="00CB1BBC">
            <w:rPr>
              <w:rFonts w:ascii="Arial" w:hAnsi="Arial" w:cs="Arial"/>
              <w:noProof/>
              <w:sz w:val="24"/>
              <w:szCs w:val="24"/>
            </w:rPr>
            <w:t>(Blazar &amp; Kraft, 2017)</w:t>
          </w:r>
          <w:r w:rsidR="00FA2004">
            <w:rPr>
              <w:rFonts w:ascii="Arial" w:hAnsi="Arial" w:cs="Arial"/>
              <w:sz w:val="24"/>
              <w:szCs w:val="24"/>
            </w:rPr>
            <w:fldChar w:fldCharType="end"/>
          </w:r>
        </w:sdtContent>
      </w:sdt>
      <w:r w:rsidR="00E4147A">
        <w:rPr>
          <w:rFonts w:ascii="Arial" w:hAnsi="Arial" w:cs="Arial"/>
          <w:sz w:val="24"/>
          <w:szCs w:val="24"/>
        </w:rPr>
        <w:t xml:space="preserve">. However, with a class that has behaviour management issues the results may differ greatly. </w:t>
      </w:r>
    </w:p>
    <w:p w14:paraId="2DA9D865" w14:textId="67DF58A8" w:rsidR="003A10CF" w:rsidRDefault="003A10CF">
      <w:pPr>
        <w:spacing w:after="0" w:line="240" w:lineRule="auto"/>
        <w:rPr>
          <w:rFonts w:ascii="Arial" w:hAnsi="Arial" w:cs="Arial"/>
          <w:sz w:val="24"/>
          <w:szCs w:val="24"/>
        </w:rPr>
      </w:pPr>
    </w:p>
    <w:p w14:paraId="7E59072F" w14:textId="1B5B8448" w:rsidR="003A10CF" w:rsidRDefault="003A10CF">
      <w:pPr>
        <w:spacing w:after="0" w:line="240" w:lineRule="auto"/>
        <w:rPr>
          <w:rFonts w:ascii="Arial" w:hAnsi="Arial" w:cs="Arial"/>
          <w:sz w:val="24"/>
          <w:szCs w:val="24"/>
        </w:rPr>
      </w:pPr>
      <w:r>
        <w:rPr>
          <w:rFonts w:ascii="Arial" w:hAnsi="Arial" w:cs="Arial"/>
          <w:sz w:val="24"/>
          <w:szCs w:val="24"/>
        </w:rPr>
        <w:t>Time management</w:t>
      </w:r>
      <w:r w:rsidR="00ED4613">
        <w:rPr>
          <w:rFonts w:ascii="Arial" w:hAnsi="Arial" w:cs="Arial"/>
          <w:sz w:val="24"/>
          <w:szCs w:val="24"/>
        </w:rPr>
        <w:t xml:space="preserve"> is a big issue with regards to this study, due to the added </w:t>
      </w:r>
      <w:r w:rsidR="0007089A">
        <w:rPr>
          <w:rFonts w:ascii="Arial" w:hAnsi="Arial" w:cs="Arial"/>
          <w:sz w:val="24"/>
          <w:szCs w:val="24"/>
        </w:rPr>
        <w:t xml:space="preserve">interventions to the </w:t>
      </w:r>
      <w:r w:rsidR="00ED4613">
        <w:rPr>
          <w:rFonts w:ascii="Arial" w:hAnsi="Arial" w:cs="Arial"/>
          <w:sz w:val="24"/>
          <w:szCs w:val="24"/>
        </w:rPr>
        <w:t xml:space="preserve">study lesson </w:t>
      </w:r>
      <w:r w:rsidR="00AC2FB7">
        <w:rPr>
          <w:rFonts w:ascii="Arial" w:hAnsi="Arial" w:cs="Arial"/>
          <w:sz w:val="24"/>
          <w:szCs w:val="24"/>
        </w:rPr>
        <w:t xml:space="preserve">the </w:t>
      </w:r>
      <w:r w:rsidR="0068209A">
        <w:rPr>
          <w:rFonts w:ascii="Arial" w:hAnsi="Arial" w:cs="Arial"/>
          <w:sz w:val="24"/>
          <w:szCs w:val="24"/>
        </w:rPr>
        <w:t>restriction</w:t>
      </w:r>
      <w:r w:rsidR="00AC2FB7">
        <w:rPr>
          <w:rFonts w:ascii="Arial" w:hAnsi="Arial" w:cs="Arial"/>
          <w:sz w:val="24"/>
          <w:szCs w:val="24"/>
        </w:rPr>
        <w:t xml:space="preserve"> on the amount of time </w:t>
      </w:r>
      <w:r w:rsidR="0055105A">
        <w:rPr>
          <w:rFonts w:ascii="Arial" w:hAnsi="Arial" w:cs="Arial"/>
          <w:sz w:val="24"/>
          <w:szCs w:val="24"/>
        </w:rPr>
        <w:t>learners</w:t>
      </w:r>
      <w:r w:rsidR="00AC2FB7">
        <w:rPr>
          <w:rFonts w:ascii="Arial" w:hAnsi="Arial" w:cs="Arial"/>
          <w:sz w:val="24"/>
          <w:szCs w:val="24"/>
        </w:rPr>
        <w:t xml:space="preserve"> had to complete an activity may have greatly </w:t>
      </w:r>
      <w:r w:rsidR="00FA2004">
        <w:rPr>
          <w:rFonts w:ascii="Arial" w:hAnsi="Arial" w:cs="Arial"/>
          <w:sz w:val="24"/>
          <w:szCs w:val="24"/>
        </w:rPr>
        <w:t>affected</w:t>
      </w:r>
      <w:r w:rsidR="00AC2FB7">
        <w:rPr>
          <w:rFonts w:ascii="Arial" w:hAnsi="Arial" w:cs="Arial"/>
          <w:sz w:val="24"/>
          <w:szCs w:val="24"/>
        </w:rPr>
        <w:t xml:space="preserve"> the results and outcomes. </w:t>
      </w:r>
      <w:r w:rsidR="0055105A">
        <w:rPr>
          <w:rFonts w:ascii="Arial" w:hAnsi="Arial" w:cs="Arial"/>
          <w:sz w:val="24"/>
          <w:szCs w:val="24"/>
        </w:rPr>
        <w:t>Learners</w:t>
      </w:r>
      <w:r w:rsidR="00AC2FB7">
        <w:rPr>
          <w:rFonts w:ascii="Arial" w:hAnsi="Arial" w:cs="Arial"/>
          <w:sz w:val="24"/>
          <w:szCs w:val="24"/>
        </w:rPr>
        <w:t xml:space="preserve"> who were in the study group may have felt rushed to </w:t>
      </w:r>
      <w:r w:rsidR="003C71E3">
        <w:rPr>
          <w:rFonts w:ascii="Arial" w:hAnsi="Arial" w:cs="Arial"/>
          <w:sz w:val="24"/>
          <w:szCs w:val="24"/>
        </w:rPr>
        <w:t xml:space="preserve">complete the ‘One Two Review Review’ because of the limited time that was given to them </w:t>
      </w:r>
      <w:r w:rsidR="00CA6906">
        <w:rPr>
          <w:rFonts w:ascii="Arial" w:hAnsi="Arial" w:cs="Arial"/>
          <w:sz w:val="24"/>
          <w:szCs w:val="24"/>
        </w:rPr>
        <w:t xml:space="preserve">to engage with the activity and really think and reflect on what they had learnt during the lesson. </w:t>
      </w:r>
      <w:r w:rsidR="00FA2004" w:rsidRPr="00FA2004">
        <w:rPr>
          <w:rFonts w:ascii="Arial" w:hAnsi="Arial" w:cs="Arial"/>
          <w:noProof/>
          <w:sz w:val="24"/>
          <w:szCs w:val="24"/>
        </w:rPr>
        <w:t xml:space="preserve">Dewey, </w:t>
      </w:r>
      <w:r w:rsidR="00FA2004">
        <w:rPr>
          <w:rFonts w:ascii="Arial" w:hAnsi="Arial" w:cs="Arial"/>
          <w:noProof/>
          <w:sz w:val="24"/>
          <w:szCs w:val="24"/>
        </w:rPr>
        <w:t>(</w:t>
      </w:r>
      <w:r w:rsidR="00FA2004" w:rsidRPr="00FA2004">
        <w:rPr>
          <w:rFonts w:ascii="Arial" w:hAnsi="Arial" w:cs="Arial"/>
          <w:noProof/>
          <w:sz w:val="24"/>
          <w:szCs w:val="24"/>
        </w:rPr>
        <w:t>1993)</w:t>
      </w:r>
      <w:r w:rsidR="00FA2004">
        <w:rPr>
          <w:rFonts w:ascii="Arial" w:hAnsi="Arial" w:cs="Arial"/>
          <w:noProof/>
          <w:sz w:val="24"/>
          <w:szCs w:val="24"/>
        </w:rPr>
        <w:t xml:space="preserve"> </w:t>
      </w:r>
      <w:r w:rsidR="006E3F22">
        <w:rPr>
          <w:rFonts w:ascii="Arial" w:hAnsi="Arial" w:cs="Arial"/>
          <w:sz w:val="24"/>
          <w:szCs w:val="24"/>
        </w:rPr>
        <w:t xml:space="preserve">ideas of reflection on learning and the development of metacognition suggests that </w:t>
      </w:r>
      <w:r w:rsidR="0055105A">
        <w:rPr>
          <w:rFonts w:ascii="Arial" w:hAnsi="Arial" w:cs="Arial"/>
          <w:sz w:val="24"/>
          <w:szCs w:val="24"/>
        </w:rPr>
        <w:t>learners</w:t>
      </w:r>
      <w:r w:rsidR="006E3F22">
        <w:rPr>
          <w:rFonts w:ascii="Arial" w:hAnsi="Arial" w:cs="Arial"/>
          <w:sz w:val="24"/>
          <w:szCs w:val="24"/>
        </w:rPr>
        <w:t xml:space="preserve"> </w:t>
      </w:r>
      <w:r w:rsidR="000922D9">
        <w:rPr>
          <w:rFonts w:ascii="Arial" w:hAnsi="Arial" w:cs="Arial"/>
          <w:sz w:val="24"/>
          <w:szCs w:val="24"/>
        </w:rPr>
        <w:t>must use this time to identify where they felt their knowledge developed and</w:t>
      </w:r>
      <w:r w:rsidR="0000255E">
        <w:rPr>
          <w:rFonts w:ascii="Arial" w:hAnsi="Arial" w:cs="Arial"/>
          <w:sz w:val="24"/>
          <w:szCs w:val="24"/>
        </w:rPr>
        <w:t xml:space="preserve"> reflect on the learning that look place in the lesson. This supported by </w:t>
      </w:r>
      <w:r w:rsidR="00FA2004" w:rsidRPr="00FA2004">
        <w:rPr>
          <w:rFonts w:ascii="Arial" w:hAnsi="Arial" w:cs="Arial"/>
          <w:noProof/>
          <w:sz w:val="24"/>
          <w:szCs w:val="24"/>
        </w:rPr>
        <w:t>Black &amp; Wiliam</w:t>
      </w:r>
      <w:r w:rsidR="00FA2004">
        <w:rPr>
          <w:rFonts w:ascii="Arial" w:hAnsi="Arial" w:cs="Arial"/>
          <w:noProof/>
          <w:sz w:val="24"/>
          <w:szCs w:val="24"/>
        </w:rPr>
        <w:t xml:space="preserve"> (</w:t>
      </w:r>
      <w:r w:rsidR="00FA2004" w:rsidRPr="00FA2004">
        <w:rPr>
          <w:rFonts w:ascii="Arial" w:hAnsi="Arial" w:cs="Arial"/>
          <w:noProof/>
          <w:sz w:val="24"/>
          <w:szCs w:val="24"/>
        </w:rPr>
        <w:t>2001)</w:t>
      </w:r>
      <w:r w:rsidR="00FA2004">
        <w:rPr>
          <w:rFonts w:ascii="Arial" w:hAnsi="Arial" w:cs="Arial"/>
          <w:noProof/>
          <w:sz w:val="24"/>
          <w:szCs w:val="24"/>
        </w:rPr>
        <w:t xml:space="preserve"> </w:t>
      </w:r>
      <w:r w:rsidR="0000255E">
        <w:rPr>
          <w:rFonts w:ascii="Arial" w:hAnsi="Arial" w:cs="Arial"/>
          <w:sz w:val="24"/>
          <w:szCs w:val="24"/>
        </w:rPr>
        <w:t xml:space="preserve">who suggest that </w:t>
      </w:r>
      <w:r w:rsidR="0055105A">
        <w:rPr>
          <w:rFonts w:ascii="Arial" w:hAnsi="Arial" w:cs="Arial"/>
          <w:sz w:val="24"/>
          <w:szCs w:val="24"/>
        </w:rPr>
        <w:t>learners</w:t>
      </w:r>
      <w:r w:rsidR="0000255E">
        <w:rPr>
          <w:rFonts w:ascii="Arial" w:hAnsi="Arial" w:cs="Arial"/>
          <w:sz w:val="24"/>
          <w:szCs w:val="24"/>
        </w:rPr>
        <w:t xml:space="preserve"> should have thinking time before </w:t>
      </w:r>
      <w:r w:rsidR="00674A2C">
        <w:rPr>
          <w:rFonts w:ascii="Arial" w:hAnsi="Arial" w:cs="Arial"/>
          <w:sz w:val="24"/>
          <w:szCs w:val="24"/>
        </w:rPr>
        <w:t xml:space="preserve">completing an activity or answering questions to ensure that they fully understand and are engaged with the question. </w:t>
      </w:r>
    </w:p>
    <w:p w14:paraId="3C64A229" w14:textId="0E753DDC" w:rsidR="00C92C6D" w:rsidRDefault="00C92C6D">
      <w:pPr>
        <w:spacing w:after="0" w:line="240" w:lineRule="auto"/>
        <w:rPr>
          <w:rFonts w:ascii="Arial" w:hAnsi="Arial" w:cs="Arial"/>
          <w:sz w:val="24"/>
          <w:szCs w:val="24"/>
        </w:rPr>
      </w:pPr>
    </w:p>
    <w:bookmarkStart w:id="27" w:name="_Toc515296881" w:displacedByCustomXml="next"/>
    <w:bookmarkStart w:id="28" w:name="_Toc515296946" w:displacedByCustomXml="next"/>
    <w:bookmarkStart w:id="29" w:name="_Toc515296960" w:displacedByCustomXml="next"/>
    <w:bookmarkStart w:id="30" w:name="_Toc515297211" w:displacedByCustomXml="next"/>
    <w:sdt>
      <w:sdtPr>
        <w:rPr>
          <w:rFonts w:asciiTheme="minorHAnsi" w:eastAsiaTheme="minorHAnsi" w:hAnsiTheme="minorHAnsi" w:cstheme="minorBidi"/>
          <w:color w:val="auto"/>
          <w:sz w:val="22"/>
          <w:szCs w:val="22"/>
          <w:lang w:val="en-GB"/>
        </w:rPr>
        <w:id w:val="-1261288438"/>
        <w:docPartObj>
          <w:docPartGallery w:val="Bibliographies"/>
          <w:docPartUnique/>
        </w:docPartObj>
      </w:sdtPr>
      <w:sdtEndPr>
        <w:rPr>
          <w:rFonts w:asciiTheme="majorHAnsi" w:eastAsiaTheme="majorEastAsia" w:hAnsiTheme="majorHAnsi" w:cstheme="majorBidi"/>
          <w:color w:val="2F5496" w:themeColor="accent1" w:themeShade="BF"/>
          <w:sz w:val="32"/>
          <w:szCs w:val="32"/>
          <w:lang w:val="en-US"/>
        </w:rPr>
      </w:sdtEndPr>
      <w:sdtContent>
        <w:p w14:paraId="2E2DD317" w14:textId="549E5D2F" w:rsidR="007B7732" w:rsidRPr="00866537" w:rsidRDefault="007B7732">
          <w:pPr>
            <w:pStyle w:val="Heading1"/>
            <w:rPr>
              <w:rFonts w:ascii="Arial" w:hAnsi="Arial" w:cs="Arial"/>
            </w:rPr>
          </w:pPr>
          <w:r w:rsidRPr="00866537">
            <w:rPr>
              <w:rFonts w:ascii="Arial" w:hAnsi="Arial" w:cs="Arial"/>
            </w:rPr>
            <w:t>References</w:t>
          </w:r>
          <w:bookmarkEnd w:id="30"/>
          <w:bookmarkEnd w:id="29"/>
          <w:bookmarkEnd w:id="28"/>
          <w:bookmarkEnd w:id="27"/>
        </w:p>
        <w:sdt>
          <w:sdtPr>
            <w:rPr>
              <w:rFonts w:asciiTheme="majorHAnsi" w:eastAsiaTheme="majorEastAsia" w:hAnsiTheme="majorHAnsi" w:cstheme="majorBidi"/>
              <w:color w:val="2F5496" w:themeColor="accent1" w:themeShade="BF"/>
              <w:sz w:val="32"/>
              <w:szCs w:val="32"/>
              <w:lang w:val="en-US"/>
            </w:rPr>
            <w:id w:val="-573587230"/>
            <w:bibliography/>
          </w:sdtPr>
          <w:sdtEndPr/>
          <w:sdtContent>
            <w:p w14:paraId="123B6D1D" w14:textId="77777777" w:rsidR="00CB1BBC" w:rsidRPr="0068509D" w:rsidRDefault="007B7732" w:rsidP="00CB1BBC">
              <w:pPr>
                <w:pStyle w:val="Bibliography"/>
                <w:rPr>
                  <w:rFonts w:ascii="Arial" w:hAnsi="Arial" w:cs="Arial"/>
                  <w:noProof/>
                  <w:sz w:val="24"/>
                  <w:szCs w:val="24"/>
                  <w:lang w:val="en-US"/>
                </w:rPr>
              </w:pPr>
              <w:r w:rsidRPr="0068509D">
                <w:rPr>
                  <w:rFonts w:ascii="Arial" w:hAnsi="Arial" w:cs="Arial"/>
                </w:rPr>
                <w:fldChar w:fldCharType="begin"/>
              </w:r>
              <w:r w:rsidRPr="0068509D">
                <w:rPr>
                  <w:rFonts w:ascii="Arial" w:hAnsi="Arial" w:cs="Arial"/>
                </w:rPr>
                <w:instrText xml:space="preserve"> BIBLIOGRAPHY </w:instrText>
              </w:r>
              <w:r w:rsidRPr="0068509D">
                <w:rPr>
                  <w:rFonts w:ascii="Arial" w:hAnsi="Arial" w:cs="Arial"/>
                </w:rPr>
                <w:fldChar w:fldCharType="separate"/>
              </w:r>
              <w:r w:rsidR="00CB1BBC" w:rsidRPr="0068509D">
                <w:rPr>
                  <w:rFonts w:ascii="Arial" w:hAnsi="Arial" w:cs="Arial"/>
                  <w:noProof/>
                  <w:lang w:val="en-US"/>
                </w:rPr>
                <w:t xml:space="preserve">Ackermann, E., 2001. </w:t>
              </w:r>
              <w:r w:rsidR="00CB1BBC" w:rsidRPr="0068509D">
                <w:rPr>
                  <w:rFonts w:ascii="Arial" w:hAnsi="Arial" w:cs="Arial"/>
                  <w:i/>
                  <w:iCs/>
                  <w:noProof/>
                  <w:lang w:val="en-US"/>
                </w:rPr>
                <w:t xml:space="preserve">Piaget’s Constructivism, Papert’s Constructionism: What’s the difference?. </w:t>
              </w:r>
              <w:r w:rsidR="00CB1BBC" w:rsidRPr="0068509D">
                <w:rPr>
                  <w:rFonts w:ascii="Arial" w:hAnsi="Arial" w:cs="Arial"/>
                  <w:noProof/>
                  <w:lang w:val="en-US"/>
                </w:rPr>
                <w:t>Geneva, CONSTRUCTIVISM: USES AND PERSPECTIVES IN EDUCATION.</w:t>
              </w:r>
            </w:p>
            <w:p w14:paraId="0CD5BCD7"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Allsopp, B. B. &amp; Ejsing-Duun, S., 2016. </w:t>
              </w:r>
              <w:r w:rsidRPr="0068509D">
                <w:rPr>
                  <w:rFonts w:ascii="Arial" w:hAnsi="Arial" w:cs="Arial"/>
                  <w:i/>
                  <w:iCs/>
                  <w:noProof/>
                  <w:lang w:val="en-US"/>
                </w:rPr>
                <w:t xml:space="preserve">Programming Concepts in Playful Programming Products. </w:t>
              </w:r>
              <w:r w:rsidRPr="0068509D">
                <w:rPr>
                  <w:rFonts w:ascii="Arial" w:hAnsi="Arial" w:cs="Arial"/>
                  <w:noProof/>
                  <w:lang w:val="en-US"/>
                </w:rPr>
                <w:t>Denmark, Proceedings of the European Conference on Games Based Learning.</w:t>
              </w:r>
            </w:p>
            <w:p w14:paraId="7EBA4CA2"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Arguris, C., 1983. Action science and intervention. </w:t>
              </w:r>
              <w:r w:rsidRPr="0068509D">
                <w:rPr>
                  <w:rFonts w:ascii="Arial" w:hAnsi="Arial" w:cs="Arial"/>
                  <w:i/>
                  <w:iCs/>
                  <w:noProof/>
                  <w:lang w:val="en-US"/>
                </w:rPr>
                <w:t xml:space="preserve">Journal of Applied Behavioral Science, </w:t>
              </w:r>
              <w:r w:rsidRPr="0068509D">
                <w:rPr>
                  <w:rFonts w:ascii="Arial" w:hAnsi="Arial" w:cs="Arial"/>
                  <w:noProof/>
                  <w:lang w:val="en-US"/>
                </w:rPr>
                <w:t>Volume 19, pp. 115-140.</w:t>
              </w:r>
            </w:p>
            <w:p w14:paraId="4C1ADC76"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Armoni, M., Meerbaum-Salant, O. &amp; Ben- Ari, M., 2015. From Scratch to “Real” Programming. </w:t>
              </w:r>
              <w:r w:rsidRPr="0068509D">
                <w:rPr>
                  <w:rFonts w:ascii="Arial" w:hAnsi="Arial" w:cs="Arial"/>
                  <w:i/>
                  <w:iCs/>
                  <w:noProof/>
                  <w:lang w:val="en-US"/>
                </w:rPr>
                <w:t xml:space="preserve">ACM Transactions on Computing Education, </w:t>
              </w:r>
              <w:r w:rsidRPr="0068509D">
                <w:rPr>
                  <w:rFonts w:ascii="Arial" w:hAnsi="Arial" w:cs="Arial"/>
                  <w:noProof/>
                  <w:lang w:val="en-US"/>
                </w:rPr>
                <w:t>14(4), pp. 1-15.</w:t>
              </w:r>
            </w:p>
            <w:p w14:paraId="3D886D37"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Barnes, J. &amp; Kennewell, S., 2017. Investigating teacher perceptions of teaching ICT in Wales. </w:t>
              </w:r>
              <w:r w:rsidRPr="0068509D">
                <w:rPr>
                  <w:rFonts w:ascii="Arial" w:hAnsi="Arial" w:cs="Arial"/>
                  <w:i/>
                  <w:iCs/>
                  <w:noProof/>
                  <w:lang w:val="en-US"/>
                </w:rPr>
                <w:t xml:space="preserve">Education and Information Technologies, </w:t>
              </w:r>
              <w:r w:rsidRPr="0068509D">
                <w:rPr>
                  <w:rFonts w:ascii="Arial" w:hAnsi="Arial" w:cs="Arial"/>
                  <w:noProof/>
                  <w:lang w:val="en-US"/>
                </w:rPr>
                <w:t>22(5), pp. 2485-2947.</w:t>
              </w:r>
            </w:p>
            <w:p w14:paraId="35D2A25C"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Beckman, W. S., 2008. Pre-Testing as a Method of Conveying Learning Objectives. </w:t>
              </w:r>
              <w:r w:rsidRPr="0068509D">
                <w:rPr>
                  <w:rFonts w:ascii="Arial" w:hAnsi="Arial" w:cs="Arial"/>
                  <w:i/>
                  <w:iCs/>
                  <w:noProof/>
                  <w:lang w:val="en-US"/>
                </w:rPr>
                <w:t xml:space="preserve">Journal of Aviation/Aerospace Education &amp; Research, </w:t>
              </w:r>
              <w:r w:rsidRPr="0068509D">
                <w:rPr>
                  <w:rFonts w:ascii="Arial" w:hAnsi="Arial" w:cs="Arial"/>
                  <w:noProof/>
                  <w:lang w:val="en-US"/>
                </w:rPr>
                <w:t>2(2), pp. 61-70.</w:t>
              </w:r>
            </w:p>
            <w:p w14:paraId="6CAB72EB"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Bell, T., Alexander, J., Freeman, I. &amp; Grimley, M., 2009. Computer Science Unplugged: school students doing real computing without computers. </w:t>
              </w:r>
              <w:r w:rsidRPr="0068509D">
                <w:rPr>
                  <w:rFonts w:ascii="Arial" w:hAnsi="Arial" w:cs="Arial"/>
                  <w:i/>
                  <w:iCs/>
                  <w:noProof/>
                  <w:lang w:val="en-US"/>
                </w:rPr>
                <w:t xml:space="preserve">New Zealand Journal of Applied Computing and Information Technology, </w:t>
              </w:r>
              <w:r w:rsidRPr="0068509D">
                <w:rPr>
                  <w:rFonts w:ascii="Arial" w:hAnsi="Arial" w:cs="Arial"/>
                  <w:noProof/>
                  <w:lang w:val="en-US"/>
                </w:rPr>
                <w:t>30(1), pp. 20-29.</w:t>
              </w:r>
            </w:p>
            <w:p w14:paraId="086496D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lastRenderedPageBreak/>
                <w:t xml:space="preserve">Bernauer, J. A., 1998. Teaching for measurable outcomes. </w:t>
              </w:r>
              <w:r w:rsidRPr="0068509D">
                <w:rPr>
                  <w:rFonts w:ascii="Arial" w:hAnsi="Arial" w:cs="Arial"/>
                  <w:i/>
                  <w:iCs/>
                  <w:noProof/>
                  <w:lang w:val="en-US"/>
                </w:rPr>
                <w:t xml:space="preserve">Journal on Excellence in College Teaching, </w:t>
              </w:r>
              <w:r w:rsidRPr="0068509D">
                <w:rPr>
                  <w:rFonts w:ascii="Arial" w:hAnsi="Arial" w:cs="Arial"/>
                  <w:noProof/>
                  <w:lang w:val="en-US"/>
                </w:rPr>
                <w:t>9(2), pp. 29-30.</w:t>
              </w:r>
            </w:p>
            <w:p w14:paraId="15FC4892"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Black, P. et al., 2003. </w:t>
              </w:r>
              <w:r w:rsidRPr="0068509D">
                <w:rPr>
                  <w:rFonts w:ascii="Arial" w:hAnsi="Arial" w:cs="Arial"/>
                  <w:i/>
                  <w:iCs/>
                  <w:noProof/>
                  <w:lang w:val="en-US"/>
                </w:rPr>
                <w:t xml:space="preserve">Assessment For Learning: Putting it into Practice. </w:t>
              </w:r>
              <w:r w:rsidRPr="0068509D">
                <w:rPr>
                  <w:rFonts w:ascii="Arial" w:hAnsi="Arial" w:cs="Arial"/>
                  <w:noProof/>
                  <w:lang w:val="en-US"/>
                </w:rPr>
                <w:t>Berkshire: Open University Press.</w:t>
              </w:r>
            </w:p>
            <w:p w14:paraId="0A78C9EE"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Black, P. &amp; Wiliam, D., 2001. </w:t>
              </w:r>
              <w:r w:rsidRPr="0068509D">
                <w:rPr>
                  <w:rFonts w:ascii="Arial" w:hAnsi="Arial" w:cs="Arial"/>
                  <w:i/>
                  <w:iCs/>
                  <w:noProof/>
                  <w:lang w:val="en-US"/>
                </w:rPr>
                <w:t xml:space="preserve">Inside the Black Box: Raising Standards Through Classroom Assessment, </w:t>
              </w:r>
              <w:r w:rsidRPr="0068509D">
                <w:rPr>
                  <w:rFonts w:ascii="Arial" w:hAnsi="Arial" w:cs="Arial"/>
                  <w:noProof/>
                  <w:lang w:val="en-US"/>
                </w:rPr>
                <w:t>London: King’s College London School of Education.</w:t>
              </w:r>
            </w:p>
            <w:p w14:paraId="56E76E79"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Blazar, D. &amp; Kraft, M., 2017. Teacher and Teaching Effects on Students’ Attitudes and Behaviors. </w:t>
              </w:r>
              <w:r w:rsidRPr="0068509D">
                <w:rPr>
                  <w:rFonts w:ascii="Arial" w:hAnsi="Arial" w:cs="Arial"/>
                  <w:i/>
                  <w:iCs/>
                  <w:noProof/>
                  <w:lang w:val="en-US"/>
                </w:rPr>
                <w:t xml:space="preserve">Educ Eval Policy Anal, </w:t>
              </w:r>
              <w:r w:rsidRPr="0068509D">
                <w:rPr>
                  <w:rFonts w:ascii="Arial" w:hAnsi="Arial" w:cs="Arial"/>
                  <w:noProof/>
                  <w:lang w:val="en-US"/>
                </w:rPr>
                <w:t>39(1), pp. 146-170.</w:t>
              </w:r>
            </w:p>
            <w:p w14:paraId="07860EF2"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Bloom, B. S., 1953. Thought-processes in lectures and discussions.. </w:t>
              </w:r>
              <w:r w:rsidRPr="0068509D">
                <w:rPr>
                  <w:rFonts w:ascii="Arial" w:hAnsi="Arial" w:cs="Arial"/>
                  <w:i/>
                  <w:iCs/>
                  <w:noProof/>
                  <w:lang w:val="en-US"/>
                </w:rPr>
                <w:t xml:space="preserve">The Journal of General Education, </w:t>
              </w:r>
              <w:r w:rsidRPr="0068509D">
                <w:rPr>
                  <w:rFonts w:ascii="Arial" w:hAnsi="Arial" w:cs="Arial"/>
                  <w:noProof/>
                  <w:lang w:val="en-US"/>
                </w:rPr>
                <w:t>Volume 7, pp. 160-169.</w:t>
              </w:r>
            </w:p>
            <w:p w14:paraId="3CF81E79"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Bruner , J., 1960. </w:t>
              </w:r>
              <w:r w:rsidRPr="0068509D">
                <w:rPr>
                  <w:rFonts w:ascii="Arial" w:hAnsi="Arial" w:cs="Arial"/>
                  <w:i/>
                  <w:iCs/>
                  <w:noProof/>
                  <w:lang w:val="en-US"/>
                </w:rPr>
                <w:t xml:space="preserve">The Process of Education. </w:t>
              </w:r>
              <w:r w:rsidRPr="0068509D">
                <w:rPr>
                  <w:rFonts w:ascii="Arial" w:hAnsi="Arial" w:cs="Arial"/>
                  <w:noProof/>
                  <w:lang w:val="en-US"/>
                </w:rPr>
                <w:t>2nd Revised edition ed. MASSACHUSETTS: Harvard University Press.</w:t>
              </w:r>
            </w:p>
            <w:p w14:paraId="15B5E984"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Brusilovsky, P. et al., 1997. Mini-languages: A Way to Learn Programming Principles. </w:t>
              </w:r>
              <w:r w:rsidRPr="0068509D">
                <w:rPr>
                  <w:rFonts w:ascii="Arial" w:hAnsi="Arial" w:cs="Arial"/>
                  <w:i/>
                  <w:iCs/>
                  <w:noProof/>
                  <w:lang w:val="en-US"/>
                </w:rPr>
                <w:t xml:space="preserve">Education and Information Technologies, </w:t>
              </w:r>
              <w:r w:rsidRPr="0068509D">
                <w:rPr>
                  <w:rFonts w:ascii="Arial" w:hAnsi="Arial" w:cs="Arial"/>
                  <w:noProof/>
                  <w:lang w:val="en-US"/>
                </w:rPr>
                <w:t>2(1), pp. 65-83.</w:t>
              </w:r>
            </w:p>
            <w:p w14:paraId="7ECC3375"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Burns, R. B., 2000. </w:t>
              </w:r>
              <w:r w:rsidRPr="0068509D">
                <w:rPr>
                  <w:rFonts w:ascii="Arial" w:hAnsi="Arial" w:cs="Arial"/>
                  <w:i/>
                  <w:iCs/>
                  <w:noProof/>
                  <w:lang w:val="en-US"/>
                </w:rPr>
                <w:t xml:space="preserve">Introduction to Research Methods. </w:t>
              </w:r>
              <w:r w:rsidRPr="0068509D">
                <w:rPr>
                  <w:rFonts w:ascii="Arial" w:hAnsi="Arial" w:cs="Arial"/>
                  <w:noProof/>
                  <w:lang w:val="en-US"/>
                </w:rPr>
                <w:t>1st ed. London: Sage.</w:t>
              </w:r>
            </w:p>
            <w:p w14:paraId="7ADF0CC8"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Butler, S. &amp; Ahmed, D. T., 2016. </w:t>
              </w:r>
              <w:r w:rsidRPr="0068509D">
                <w:rPr>
                  <w:rFonts w:ascii="Arial" w:hAnsi="Arial" w:cs="Arial"/>
                  <w:i/>
                  <w:iCs/>
                  <w:noProof/>
                  <w:lang w:val="en-US"/>
                </w:rPr>
                <w:t xml:space="preserve">Gamification to Engage and Motivate Students to Achieve Computer Science Learning Goals. </w:t>
              </w:r>
              <w:r w:rsidRPr="0068509D">
                <w:rPr>
                  <w:rFonts w:ascii="Arial" w:hAnsi="Arial" w:cs="Arial"/>
                  <w:noProof/>
                  <w:lang w:val="en-US"/>
                </w:rPr>
                <w:t>Las Vegas, Computational Science and Computational Intelligence (CSCI).</w:t>
              </w:r>
            </w:p>
            <w:p w14:paraId="59FA4978"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Cetin, I., 2013. Visualization: a tool for enhancing students’ concept images of basic object-oriented concepts. </w:t>
              </w:r>
              <w:r w:rsidRPr="0068509D">
                <w:rPr>
                  <w:rFonts w:ascii="Arial" w:hAnsi="Arial" w:cs="Arial"/>
                  <w:i/>
                  <w:iCs/>
                  <w:noProof/>
                  <w:lang w:val="en-US"/>
                </w:rPr>
                <w:t xml:space="preserve">Computer Science Education, </w:t>
              </w:r>
              <w:r w:rsidRPr="0068509D">
                <w:rPr>
                  <w:rFonts w:ascii="Arial" w:hAnsi="Arial" w:cs="Arial"/>
                  <w:noProof/>
                  <w:lang w:val="en-US"/>
                </w:rPr>
                <w:t>23(1), pp. 1-23.</w:t>
              </w:r>
            </w:p>
            <w:p w14:paraId="71E16153"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Creswell, J., 2009. </w:t>
              </w:r>
              <w:r w:rsidRPr="0068509D">
                <w:rPr>
                  <w:rFonts w:ascii="Arial" w:hAnsi="Arial" w:cs="Arial"/>
                  <w:i/>
                  <w:iCs/>
                  <w:noProof/>
                  <w:lang w:val="en-US"/>
                </w:rPr>
                <w:t xml:space="preserve">RESEARCH DESIGN: Qualitative, Quantiative and Mixed Method Approches. </w:t>
              </w:r>
              <w:r w:rsidRPr="0068509D">
                <w:rPr>
                  <w:rFonts w:ascii="Arial" w:hAnsi="Arial" w:cs="Arial"/>
                  <w:noProof/>
                  <w:lang w:val="en-US"/>
                </w:rPr>
                <w:t>3rd ed. London: Sage.</w:t>
              </w:r>
            </w:p>
            <w:p w14:paraId="6E5F9A18"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Crooks, T. J., 1988. The Impact of Classroom Evaluation Practices on Students. </w:t>
              </w:r>
              <w:r w:rsidRPr="0068509D">
                <w:rPr>
                  <w:rFonts w:ascii="Arial" w:hAnsi="Arial" w:cs="Arial"/>
                  <w:i/>
                  <w:iCs/>
                  <w:noProof/>
                  <w:lang w:val="en-US"/>
                </w:rPr>
                <w:t xml:space="preserve">Review of Educational Research, </w:t>
              </w:r>
              <w:r w:rsidRPr="0068509D">
                <w:rPr>
                  <w:rFonts w:ascii="Arial" w:hAnsi="Arial" w:cs="Arial"/>
                  <w:noProof/>
                  <w:lang w:val="en-US"/>
                </w:rPr>
                <w:t>58(4), pp. 438-481.</w:t>
              </w:r>
            </w:p>
            <w:p w14:paraId="64A78F1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Cutts, Q. et al., 2010. </w:t>
              </w:r>
              <w:r w:rsidRPr="0068509D">
                <w:rPr>
                  <w:rFonts w:ascii="Arial" w:hAnsi="Arial" w:cs="Arial"/>
                  <w:i/>
                  <w:iCs/>
                  <w:noProof/>
                  <w:lang w:val="en-US"/>
                </w:rPr>
                <w:t xml:space="preserve">Manipulating Mindset to Positively Influence Introductory Programming Performance. </w:t>
              </w:r>
              <w:r w:rsidRPr="0068509D">
                <w:rPr>
                  <w:rFonts w:ascii="Arial" w:hAnsi="Arial" w:cs="Arial"/>
                  <w:noProof/>
                  <w:lang w:val="en-US"/>
                </w:rPr>
                <w:t>Milwaukee, Wisconsin, SIGCSE'10.</w:t>
              </w:r>
            </w:p>
            <w:p w14:paraId="0B2A4A3E"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Damla, T. &amp; Cagiltay, N., 2018. Improving programming skills in engineering education through problem-based game projects with Scratch. </w:t>
              </w:r>
              <w:r w:rsidRPr="0068509D">
                <w:rPr>
                  <w:rFonts w:ascii="Arial" w:hAnsi="Arial" w:cs="Arial"/>
                  <w:i/>
                  <w:iCs/>
                  <w:noProof/>
                  <w:lang w:val="en-US"/>
                </w:rPr>
                <w:t xml:space="preserve">Computers &amp; Education, </w:t>
              </w:r>
              <w:r w:rsidRPr="0068509D">
                <w:rPr>
                  <w:rFonts w:ascii="Arial" w:hAnsi="Arial" w:cs="Arial"/>
                  <w:noProof/>
                  <w:lang w:val="en-US"/>
                </w:rPr>
                <w:t>Volume 120, pp. 64-74.</w:t>
              </w:r>
            </w:p>
            <w:p w14:paraId="706EE5EA"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Dewey, J., 1993. </w:t>
              </w:r>
              <w:r w:rsidRPr="0068509D">
                <w:rPr>
                  <w:rFonts w:ascii="Arial" w:hAnsi="Arial" w:cs="Arial"/>
                  <w:i/>
                  <w:iCs/>
                  <w:noProof/>
                  <w:lang w:val="en-US"/>
                </w:rPr>
                <w:t xml:space="preserve">How We Think: A Restatement of the Relation of Reflective Thinking to the Educative Process.. </w:t>
              </w:r>
              <w:r w:rsidRPr="0068509D">
                <w:rPr>
                  <w:rFonts w:ascii="Arial" w:hAnsi="Arial" w:cs="Arial"/>
                  <w:noProof/>
                  <w:lang w:val="en-US"/>
                </w:rPr>
                <w:t>Boston: Heath, &amp; Co.</w:t>
              </w:r>
            </w:p>
            <w:p w14:paraId="69774774"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Dick, B., 2007. What can grounded theorists and action researchers learn from each other. In: Sage, ed. </w:t>
              </w:r>
              <w:r w:rsidRPr="0068509D">
                <w:rPr>
                  <w:rFonts w:ascii="Arial" w:hAnsi="Arial" w:cs="Arial"/>
                  <w:i/>
                  <w:iCs/>
                  <w:noProof/>
                  <w:lang w:val="en-US"/>
                </w:rPr>
                <w:t xml:space="preserve">The Sage handbook of grounded theory. </w:t>
              </w:r>
              <w:r w:rsidRPr="0068509D">
                <w:rPr>
                  <w:rFonts w:ascii="Arial" w:hAnsi="Arial" w:cs="Arial"/>
                  <w:noProof/>
                  <w:lang w:val="en-US"/>
                </w:rPr>
                <w:t>Thousand Oaks: Sage, pp. 370-388.</w:t>
              </w:r>
            </w:p>
            <w:p w14:paraId="1FFD1A50"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Donaldson, G., 2015. </w:t>
              </w:r>
              <w:r w:rsidRPr="0068509D">
                <w:rPr>
                  <w:rFonts w:ascii="Arial" w:hAnsi="Arial" w:cs="Arial"/>
                  <w:i/>
                  <w:iCs/>
                  <w:noProof/>
                  <w:lang w:val="en-US"/>
                </w:rPr>
                <w:t xml:space="preserve">Successful Futures: Independent Review of Curriculum and Assessment Arrangements in Wales, </w:t>
              </w:r>
              <w:r w:rsidRPr="0068509D">
                <w:rPr>
                  <w:rFonts w:ascii="Arial" w:hAnsi="Arial" w:cs="Arial"/>
                  <w:noProof/>
                  <w:lang w:val="en-US"/>
                </w:rPr>
                <w:t>Cardiff: Welsh Government.</w:t>
              </w:r>
            </w:p>
            <w:p w14:paraId="4BE73B7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Dweck, C. S. &amp; Leggett, E. L., 1988. A Social-Cognitive Approach to Motivation and Personality. </w:t>
              </w:r>
              <w:r w:rsidRPr="0068509D">
                <w:rPr>
                  <w:rFonts w:ascii="Arial" w:hAnsi="Arial" w:cs="Arial"/>
                  <w:i/>
                  <w:iCs/>
                  <w:noProof/>
                  <w:lang w:val="en-US"/>
                </w:rPr>
                <w:t xml:space="preserve">Psychological Review, </w:t>
              </w:r>
              <w:r w:rsidRPr="0068509D">
                <w:rPr>
                  <w:rFonts w:ascii="Arial" w:hAnsi="Arial" w:cs="Arial"/>
                  <w:noProof/>
                  <w:lang w:val="en-US"/>
                </w:rPr>
                <w:t>95(2), pp. 256-273.</w:t>
              </w:r>
            </w:p>
            <w:p w14:paraId="00E20EBE"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Eison, J. A. &amp; Bonwell, C. C., 1991. </w:t>
              </w:r>
              <w:r w:rsidRPr="0068509D">
                <w:rPr>
                  <w:rFonts w:ascii="Arial" w:hAnsi="Arial" w:cs="Arial"/>
                  <w:i/>
                  <w:iCs/>
                  <w:noProof/>
                  <w:lang w:val="en-US"/>
                </w:rPr>
                <w:t xml:space="preserve">Active Learning: Creating Excitement in the Classroom., </w:t>
              </w:r>
              <w:r w:rsidRPr="0068509D">
                <w:rPr>
                  <w:rFonts w:ascii="Arial" w:hAnsi="Arial" w:cs="Arial"/>
                  <w:noProof/>
                  <w:lang w:val="en-US"/>
                </w:rPr>
                <w:t>Washington DC: School of Education and Human Development, George Washington University. .</w:t>
              </w:r>
            </w:p>
            <w:p w14:paraId="7B5C4AD0"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Ermeling, B. A., 2010. Tracing the effects of teacher inquiry on classroom practice. </w:t>
              </w:r>
              <w:r w:rsidRPr="0068509D">
                <w:rPr>
                  <w:rFonts w:ascii="Arial" w:hAnsi="Arial" w:cs="Arial"/>
                  <w:i/>
                  <w:iCs/>
                  <w:noProof/>
                  <w:lang w:val="en-US"/>
                </w:rPr>
                <w:t xml:space="preserve">Teaching and Teacher Education, </w:t>
              </w:r>
              <w:r w:rsidRPr="0068509D">
                <w:rPr>
                  <w:rFonts w:ascii="Arial" w:hAnsi="Arial" w:cs="Arial"/>
                  <w:noProof/>
                  <w:lang w:val="en-US"/>
                </w:rPr>
                <w:t>Volume 26, pp. 377-388.</w:t>
              </w:r>
            </w:p>
            <w:p w14:paraId="1EAF0BD2"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Erol, O. &amp; Kurt, A. A., 2017. The effects of teaching programming with scratch on preserivce teachers' motivation and achievement. </w:t>
              </w:r>
              <w:r w:rsidRPr="0068509D">
                <w:rPr>
                  <w:rFonts w:ascii="Arial" w:hAnsi="Arial" w:cs="Arial"/>
                  <w:i/>
                  <w:iCs/>
                  <w:noProof/>
                  <w:lang w:val="en-US"/>
                </w:rPr>
                <w:t xml:space="preserve">Computers in Human Behavior, </w:t>
              </w:r>
              <w:r w:rsidRPr="0068509D">
                <w:rPr>
                  <w:rFonts w:ascii="Arial" w:hAnsi="Arial" w:cs="Arial"/>
                  <w:noProof/>
                  <w:lang w:val="en-US"/>
                </w:rPr>
                <w:t>77(C), pp. 11-18.</w:t>
              </w:r>
            </w:p>
            <w:p w14:paraId="3C6538DA"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lastRenderedPageBreak/>
                <w:t xml:space="preserve">Frankham, J. &amp; Smears, E., 2012. Choosing not choosing: the indirections of ethnography and educational Research. </w:t>
              </w:r>
              <w:r w:rsidRPr="0068509D">
                <w:rPr>
                  <w:rFonts w:ascii="Arial" w:hAnsi="Arial" w:cs="Arial"/>
                  <w:i/>
                  <w:iCs/>
                  <w:noProof/>
                  <w:lang w:val="en-US"/>
                </w:rPr>
                <w:t xml:space="preserve">Discourse: Studies in the Cultural Politics of Education, </w:t>
              </w:r>
              <w:r w:rsidRPr="0068509D">
                <w:rPr>
                  <w:rFonts w:ascii="Arial" w:hAnsi="Arial" w:cs="Arial"/>
                  <w:noProof/>
                  <w:lang w:val="en-US"/>
                </w:rPr>
                <w:t>33(3), pp. 361-375.</w:t>
              </w:r>
            </w:p>
            <w:p w14:paraId="1242DA91"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Freire, P., 1970. </w:t>
              </w:r>
              <w:r w:rsidRPr="0068509D">
                <w:rPr>
                  <w:rFonts w:ascii="Arial" w:hAnsi="Arial" w:cs="Arial"/>
                  <w:i/>
                  <w:iCs/>
                  <w:noProof/>
                  <w:lang w:val="en-US"/>
                </w:rPr>
                <w:t xml:space="preserve">Pedagogy of the oppressed. </w:t>
              </w:r>
              <w:r w:rsidRPr="0068509D">
                <w:rPr>
                  <w:rFonts w:ascii="Arial" w:hAnsi="Arial" w:cs="Arial"/>
                  <w:noProof/>
                  <w:lang w:val="en-US"/>
                </w:rPr>
                <w:t>New York, Continuum.</w:t>
              </w:r>
            </w:p>
            <w:p w14:paraId="29C79836"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Furtado, L. &amp; Anderson, D., 2012. The Relflective Teacher: The Action Research Model. </w:t>
              </w:r>
              <w:r w:rsidRPr="0068509D">
                <w:rPr>
                  <w:rFonts w:ascii="Arial" w:hAnsi="Arial" w:cs="Arial"/>
                  <w:i/>
                  <w:iCs/>
                  <w:noProof/>
                  <w:lang w:val="en-US"/>
                </w:rPr>
                <w:t xml:space="preserve">Journal of School Leadership, </w:t>
              </w:r>
              <w:r w:rsidRPr="0068509D">
                <w:rPr>
                  <w:rFonts w:ascii="Arial" w:hAnsi="Arial" w:cs="Arial"/>
                  <w:noProof/>
                  <w:lang w:val="en-US"/>
                </w:rPr>
                <w:t>22(3), pp. 531-567.</w:t>
              </w:r>
            </w:p>
            <w:p w14:paraId="6927178C"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Hammersley, M., 2002. </w:t>
              </w:r>
              <w:r w:rsidRPr="0068509D">
                <w:rPr>
                  <w:rFonts w:ascii="Arial" w:hAnsi="Arial" w:cs="Arial"/>
                  <w:i/>
                  <w:iCs/>
                  <w:noProof/>
                  <w:lang w:val="en-US"/>
                </w:rPr>
                <w:t xml:space="preserve">Action Research: A Contradiction in Terms?. </w:t>
              </w:r>
              <w:r w:rsidRPr="0068509D">
                <w:rPr>
                  <w:rFonts w:ascii="Arial" w:hAnsi="Arial" w:cs="Arial"/>
                  <w:noProof/>
                  <w:lang w:val="en-US"/>
                </w:rPr>
                <w:t>Exeter, British Educational Research Association.</w:t>
              </w:r>
            </w:p>
            <w:p w14:paraId="1BBF3E16"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Harasim, L., 2012. </w:t>
              </w:r>
              <w:r w:rsidRPr="0068509D">
                <w:rPr>
                  <w:rFonts w:ascii="Arial" w:hAnsi="Arial" w:cs="Arial"/>
                  <w:i/>
                  <w:iCs/>
                  <w:noProof/>
                  <w:lang w:val="en-US"/>
                </w:rPr>
                <w:t xml:space="preserve">Learning theory and online technologies. </w:t>
              </w:r>
              <w:r w:rsidRPr="0068509D">
                <w:rPr>
                  <w:rFonts w:ascii="Arial" w:hAnsi="Arial" w:cs="Arial"/>
                  <w:noProof/>
                  <w:lang w:val="en-US"/>
                </w:rPr>
                <w:t>New York: Routledge.</w:t>
              </w:r>
            </w:p>
            <w:p w14:paraId="12BD9EDF"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Harel, I. &amp; Papert, S., 1991. Software design as a learning environment. </w:t>
              </w:r>
              <w:r w:rsidRPr="0068509D">
                <w:rPr>
                  <w:rFonts w:ascii="Arial" w:hAnsi="Arial" w:cs="Arial"/>
                  <w:i/>
                  <w:iCs/>
                  <w:noProof/>
                  <w:lang w:val="en-US"/>
                </w:rPr>
                <w:t xml:space="preserve">Interactive Learning Environments, </w:t>
              </w:r>
              <w:r w:rsidRPr="0068509D">
                <w:rPr>
                  <w:rFonts w:ascii="Arial" w:hAnsi="Arial" w:cs="Arial"/>
                  <w:noProof/>
                  <w:lang w:val="en-US"/>
                </w:rPr>
                <w:t>1(1), pp. 1-30.</w:t>
              </w:r>
            </w:p>
            <w:p w14:paraId="0F84926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Hattie, J., 2012. </w:t>
              </w:r>
              <w:r w:rsidRPr="0068509D">
                <w:rPr>
                  <w:rFonts w:ascii="Arial" w:hAnsi="Arial" w:cs="Arial"/>
                  <w:i/>
                  <w:iCs/>
                  <w:noProof/>
                  <w:lang w:val="en-US"/>
                </w:rPr>
                <w:t xml:space="preserve">Visible Learning for Teachers: Maximizing Impact on Learning. </w:t>
              </w:r>
              <w:r w:rsidRPr="0068509D">
                <w:rPr>
                  <w:rFonts w:ascii="Arial" w:hAnsi="Arial" w:cs="Arial"/>
                  <w:noProof/>
                  <w:lang w:val="en-US"/>
                </w:rPr>
                <w:t>Abingdon-on-Thames: Routledge.</w:t>
              </w:r>
            </w:p>
            <w:p w14:paraId="6BF22906"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Hendricks, C., 2009. Using Modeling and Creating a Research Discourse Community to Teach a Doctoral Action Research Course. </w:t>
              </w:r>
              <w:r w:rsidRPr="0068509D">
                <w:rPr>
                  <w:rFonts w:ascii="Arial" w:hAnsi="Arial" w:cs="Arial"/>
                  <w:i/>
                  <w:iCs/>
                  <w:noProof/>
                  <w:lang w:val="en-US"/>
                </w:rPr>
                <w:t xml:space="preserve">International Journal for the Scholarship of Teaching and Learning, </w:t>
              </w:r>
              <w:r w:rsidRPr="0068509D">
                <w:rPr>
                  <w:rFonts w:ascii="Arial" w:hAnsi="Arial" w:cs="Arial"/>
                  <w:noProof/>
                  <w:lang w:val="en-US"/>
                </w:rPr>
                <w:t>3(1), pp. 1-14.</w:t>
              </w:r>
            </w:p>
            <w:p w14:paraId="441CCBAF"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Holland-Minkley, A. M. &amp; Samuel, F. B., 2010. Teaching computer science through problems, not solutions. </w:t>
              </w:r>
              <w:r w:rsidRPr="0068509D">
                <w:rPr>
                  <w:rFonts w:ascii="Arial" w:hAnsi="Arial" w:cs="Arial"/>
                  <w:i/>
                  <w:iCs/>
                  <w:noProof/>
                  <w:lang w:val="en-US"/>
                </w:rPr>
                <w:t xml:space="preserve">Innovative Pedagogies in Computer Science Education, </w:t>
              </w:r>
              <w:r w:rsidRPr="0068509D">
                <w:rPr>
                  <w:rFonts w:ascii="Arial" w:hAnsi="Arial" w:cs="Arial"/>
                  <w:noProof/>
                  <w:lang w:val="en-US"/>
                </w:rPr>
                <w:t>20(2), pp. 129-144.</w:t>
              </w:r>
            </w:p>
            <w:p w14:paraId="1FBEBFD5"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Kafai, Y. B., 2006. Playing and Making Games for Learning. </w:t>
              </w:r>
              <w:r w:rsidRPr="0068509D">
                <w:rPr>
                  <w:rFonts w:ascii="Arial" w:hAnsi="Arial" w:cs="Arial"/>
                  <w:i/>
                  <w:iCs/>
                  <w:noProof/>
                  <w:lang w:val="en-US"/>
                </w:rPr>
                <w:t xml:space="preserve">Instructionist and Constructionist Perspectives for Game Studies, </w:t>
              </w:r>
              <w:r w:rsidRPr="0068509D">
                <w:rPr>
                  <w:rFonts w:ascii="Arial" w:hAnsi="Arial" w:cs="Arial"/>
                  <w:noProof/>
                  <w:lang w:val="en-US"/>
                </w:rPr>
                <w:t>1(1), pp. 36-40.</w:t>
              </w:r>
            </w:p>
            <w:p w14:paraId="73D21E40"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Kennewell, S., 2005. </w:t>
              </w:r>
              <w:r w:rsidRPr="0068509D">
                <w:rPr>
                  <w:rFonts w:ascii="Arial" w:hAnsi="Arial" w:cs="Arial"/>
                  <w:i/>
                  <w:iCs/>
                  <w:noProof/>
                  <w:lang w:val="en-US"/>
                </w:rPr>
                <w:t xml:space="preserve">Analysing the use of interactive technology to implement interactive teaching. </w:t>
              </w:r>
              <w:r w:rsidRPr="0068509D">
                <w:rPr>
                  <w:rFonts w:ascii="Arial" w:hAnsi="Arial" w:cs="Arial"/>
                  <w:noProof/>
                  <w:lang w:val="en-US"/>
                </w:rPr>
                <w:t>s.l., British Educational Research Association.</w:t>
              </w:r>
            </w:p>
            <w:p w14:paraId="5EDF6F37"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Marshall, C. &amp; Rossman, G. B., 1999. </w:t>
              </w:r>
              <w:r w:rsidRPr="0068509D">
                <w:rPr>
                  <w:rFonts w:ascii="Arial" w:hAnsi="Arial" w:cs="Arial"/>
                  <w:i/>
                  <w:iCs/>
                  <w:noProof/>
                  <w:lang w:val="en-US"/>
                </w:rPr>
                <w:t xml:space="preserve">Designing Qualitative Research. </w:t>
              </w:r>
              <w:r w:rsidRPr="0068509D">
                <w:rPr>
                  <w:rFonts w:ascii="Arial" w:hAnsi="Arial" w:cs="Arial"/>
                  <w:noProof/>
                  <w:lang w:val="en-US"/>
                </w:rPr>
                <w:t>3rd ed. London: Sage.</w:t>
              </w:r>
            </w:p>
            <w:p w14:paraId="3CBA7576"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Meyer , J. H. F. &amp; Land, R., 2012. </w:t>
              </w:r>
              <w:r w:rsidRPr="0068509D">
                <w:rPr>
                  <w:rFonts w:ascii="Arial" w:hAnsi="Arial" w:cs="Arial"/>
                  <w:i/>
                  <w:iCs/>
                  <w:noProof/>
                  <w:lang w:val="en-US"/>
                </w:rPr>
                <w:t xml:space="preserve">Overcoming Barriers to Student Understanding. </w:t>
              </w:r>
              <w:r w:rsidRPr="0068509D">
                <w:rPr>
                  <w:rFonts w:ascii="Arial" w:hAnsi="Arial" w:cs="Arial"/>
                  <w:noProof/>
                  <w:lang w:val="en-US"/>
                </w:rPr>
                <w:t>1 ed. Abingdon-on-Thames: Routledge.</w:t>
              </w:r>
            </w:p>
            <w:p w14:paraId="5838F998"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Miller, P., Pane, J., Meter, G. &amp; Vorthmann, S. R., 1994. Evolution of novice programming environments: the structure editors of Carnegie. </w:t>
              </w:r>
              <w:r w:rsidRPr="0068509D">
                <w:rPr>
                  <w:rFonts w:ascii="Arial" w:hAnsi="Arial" w:cs="Arial"/>
                  <w:i/>
                  <w:iCs/>
                  <w:noProof/>
                  <w:lang w:val="en-US"/>
                </w:rPr>
                <w:t xml:space="preserve">Interactive Learning Environments , </w:t>
              </w:r>
              <w:r w:rsidRPr="0068509D">
                <w:rPr>
                  <w:rFonts w:ascii="Arial" w:hAnsi="Arial" w:cs="Arial"/>
                  <w:noProof/>
                  <w:lang w:val="en-US"/>
                </w:rPr>
                <w:t>4(2), pp. 140-158.</w:t>
              </w:r>
            </w:p>
            <w:p w14:paraId="1CCC323C"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Milne, I. &amp; Rowe, G., 2002. Difficulties in Learning and Teaching Programming—Views of Students and Tutors. </w:t>
              </w:r>
              <w:r w:rsidRPr="0068509D">
                <w:rPr>
                  <w:rFonts w:ascii="Arial" w:hAnsi="Arial" w:cs="Arial"/>
                  <w:i/>
                  <w:iCs/>
                  <w:noProof/>
                  <w:lang w:val="en-US"/>
                </w:rPr>
                <w:t xml:space="preserve">Education and Information Technologies, </w:t>
              </w:r>
              <w:r w:rsidRPr="0068509D">
                <w:rPr>
                  <w:rFonts w:ascii="Arial" w:hAnsi="Arial" w:cs="Arial"/>
                  <w:noProof/>
                  <w:lang w:val="en-US"/>
                </w:rPr>
                <w:t>7(1), pp. 55-66.</w:t>
              </w:r>
            </w:p>
            <w:p w14:paraId="60AFDE7E"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Mishra , P. &amp; Girod, M., 2006. Designing Learning Through Learning to Design. </w:t>
              </w:r>
              <w:r w:rsidRPr="0068509D">
                <w:rPr>
                  <w:rFonts w:ascii="Arial" w:hAnsi="Arial" w:cs="Arial"/>
                  <w:i/>
                  <w:iCs/>
                  <w:noProof/>
                  <w:lang w:val="en-US"/>
                </w:rPr>
                <w:t xml:space="preserve">The High School Journal, </w:t>
              </w:r>
              <w:r w:rsidRPr="0068509D">
                <w:rPr>
                  <w:rFonts w:ascii="Arial" w:hAnsi="Arial" w:cs="Arial"/>
                  <w:noProof/>
                  <w:lang w:val="en-US"/>
                </w:rPr>
                <w:t>90(1), pp. 44-51.</w:t>
              </w:r>
            </w:p>
            <w:p w14:paraId="55F7788A"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Mladenovic, M., Boljat, I. &amp; Zanko, Z., 2017. </w:t>
              </w:r>
              <w:r w:rsidRPr="0068509D">
                <w:rPr>
                  <w:rFonts w:ascii="Arial" w:hAnsi="Arial" w:cs="Arial"/>
                  <w:i/>
                  <w:iCs/>
                  <w:noProof/>
                  <w:lang w:val="en-US"/>
                </w:rPr>
                <w:t xml:space="preserve">Comparing loops misconceptions in block-based and text-based programming languages at the K-12 level. </w:t>
              </w:r>
              <w:r w:rsidRPr="0068509D">
                <w:rPr>
                  <w:rFonts w:ascii="Arial" w:hAnsi="Arial" w:cs="Arial"/>
                  <w:noProof/>
                  <w:lang w:val="en-US"/>
                </w:rPr>
                <w:t xml:space="preserve">[Online] </w:t>
              </w:r>
              <w:r w:rsidRPr="0068509D">
                <w:rPr>
                  <w:rFonts w:ascii="Arial" w:hAnsi="Arial" w:cs="Arial"/>
                  <w:noProof/>
                  <w:lang w:val="en-US"/>
                </w:rPr>
                <w:br/>
                <w:t xml:space="preserve">Available at: </w:t>
              </w:r>
              <w:r w:rsidRPr="0068509D">
                <w:rPr>
                  <w:rFonts w:ascii="Arial" w:hAnsi="Arial" w:cs="Arial"/>
                  <w:noProof/>
                  <w:u w:val="single"/>
                  <w:lang w:val="en-US"/>
                </w:rPr>
                <w:t>https://doi.org/10.1007/s10639-017-9673-3</w:t>
              </w:r>
              <w:r w:rsidRPr="0068509D">
                <w:rPr>
                  <w:rFonts w:ascii="Arial" w:hAnsi="Arial" w:cs="Arial"/>
                  <w:noProof/>
                  <w:lang w:val="en-US"/>
                </w:rPr>
                <w:br/>
                <w:t>[Accessed 15 April 2018].</w:t>
              </w:r>
            </w:p>
            <w:p w14:paraId="11D82E23"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Papert, S., 1991. Situating Constructionism. In: N. J. Norword, ed. </w:t>
              </w:r>
              <w:r w:rsidRPr="0068509D">
                <w:rPr>
                  <w:rFonts w:ascii="Arial" w:hAnsi="Arial" w:cs="Arial"/>
                  <w:i/>
                  <w:iCs/>
                  <w:noProof/>
                  <w:lang w:val="en-US"/>
                </w:rPr>
                <w:t xml:space="preserve">Constructionism. </w:t>
              </w:r>
              <w:r w:rsidRPr="0068509D">
                <w:rPr>
                  <w:rFonts w:ascii="Arial" w:hAnsi="Arial" w:cs="Arial"/>
                  <w:noProof/>
                  <w:lang w:val="en-US"/>
                </w:rPr>
                <w:t>s.l.:Ablex Publishing Corportation, pp. 1-11.</w:t>
              </w:r>
            </w:p>
            <w:p w14:paraId="2D6EACB0"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Piaget, J., 2007. </w:t>
              </w:r>
              <w:r w:rsidRPr="0068509D">
                <w:rPr>
                  <w:rFonts w:ascii="Arial" w:hAnsi="Arial" w:cs="Arial"/>
                  <w:i/>
                  <w:iCs/>
                  <w:noProof/>
                  <w:lang w:val="en-US"/>
                </w:rPr>
                <w:t xml:space="preserve">The Construction Of Reality In The Child. </w:t>
              </w:r>
              <w:r w:rsidRPr="0068509D">
                <w:rPr>
                  <w:rFonts w:ascii="Arial" w:hAnsi="Arial" w:cs="Arial"/>
                  <w:noProof/>
                  <w:lang w:val="en-US"/>
                </w:rPr>
                <w:t>4th ed. Oxon: Routledge.</w:t>
              </w:r>
            </w:p>
            <w:p w14:paraId="09E3A9B7"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Pillay, N. &amp; Jugoo, V. R., 2005. An investigation into student characteristics affecting novice programming performance. </w:t>
              </w:r>
              <w:r w:rsidRPr="0068509D">
                <w:rPr>
                  <w:rFonts w:ascii="Arial" w:hAnsi="Arial" w:cs="Arial"/>
                  <w:i/>
                  <w:iCs/>
                  <w:noProof/>
                  <w:lang w:val="en-US"/>
                </w:rPr>
                <w:t xml:space="preserve">SIGCSE Bulletin , </w:t>
              </w:r>
              <w:r w:rsidRPr="0068509D">
                <w:rPr>
                  <w:rFonts w:ascii="Arial" w:hAnsi="Arial" w:cs="Arial"/>
                  <w:noProof/>
                  <w:lang w:val="en-US"/>
                </w:rPr>
                <w:t>37(44), pp. 107-110.</w:t>
              </w:r>
            </w:p>
            <w:p w14:paraId="7DF299C8"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Popham, W. J., 2006. Phony formative assessments: Buyer beware!. </w:t>
              </w:r>
              <w:r w:rsidRPr="0068509D">
                <w:rPr>
                  <w:rFonts w:ascii="Arial" w:hAnsi="Arial" w:cs="Arial"/>
                  <w:i/>
                  <w:iCs/>
                  <w:noProof/>
                  <w:lang w:val="en-US"/>
                </w:rPr>
                <w:t xml:space="preserve">Educational Leadership, </w:t>
              </w:r>
              <w:r w:rsidRPr="0068509D">
                <w:rPr>
                  <w:rFonts w:ascii="Arial" w:hAnsi="Arial" w:cs="Arial"/>
                  <w:noProof/>
                  <w:lang w:val="en-US"/>
                </w:rPr>
                <w:t>64(3), pp. 86-87.</w:t>
              </w:r>
            </w:p>
            <w:p w14:paraId="5F0298B9"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Prensky, M., 2015. </w:t>
              </w:r>
              <w:r w:rsidRPr="0068509D">
                <w:rPr>
                  <w:rFonts w:ascii="Arial" w:hAnsi="Arial" w:cs="Arial"/>
                  <w:i/>
                  <w:iCs/>
                  <w:noProof/>
                  <w:lang w:val="en-US"/>
                </w:rPr>
                <w:t xml:space="preserve">Perspectives on Assessment. </w:t>
              </w:r>
              <w:r w:rsidRPr="0068509D">
                <w:rPr>
                  <w:rFonts w:ascii="Arial" w:hAnsi="Arial" w:cs="Arial"/>
                  <w:noProof/>
                  <w:lang w:val="en-US"/>
                </w:rPr>
                <w:t>s.l., Educational Technology.</w:t>
              </w:r>
            </w:p>
            <w:p w14:paraId="01A9CFD8"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lastRenderedPageBreak/>
                <w:t xml:space="preserve">Robins, A., Rountree, J. &amp; Rountree, N., 2010. Learning and Teaching Programming: A Review and Discussion. </w:t>
              </w:r>
              <w:r w:rsidRPr="0068509D">
                <w:rPr>
                  <w:rFonts w:ascii="Arial" w:hAnsi="Arial" w:cs="Arial"/>
                  <w:i/>
                  <w:iCs/>
                  <w:noProof/>
                  <w:lang w:val="en-US"/>
                </w:rPr>
                <w:t xml:space="preserve">Computer Science Education, </w:t>
              </w:r>
              <w:r w:rsidRPr="0068509D">
                <w:rPr>
                  <w:rFonts w:ascii="Arial" w:hAnsi="Arial" w:cs="Arial"/>
                  <w:noProof/>
                  <w:lang w:val="en-US"/>
                </w:rPr>
                <w:t>13(2), pp. 137-172.</w:t>
              </w:r>
            </w:p>
            <w:p w14:paraId="6A9754C1"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Schoen, S., 2007. Action Research: A Developmental Model of Professional Socialization. </w:t>
              </w:r>
              <w:r w:rsidRPr="0068509D">
                <w:rPr>
                  <w:rFonts w:ascii="Arial" w:hAnsi="Arial" w:cs="Arial"/>
                  <w:i/>
                  <w:iCs/>
                  <w:noProof/>
                  <w:lang w:val="en-US"/>
                </w:rPr>
                <w:t xml:space="preserve">The Clearing House: A Journal of Educational Strategies, Issues and Ideas, </w:t>
              </w:r>
              <w:r w:rsidRPr="0068509D">
                <w:rPr>
                  <w:rFonts w:ascii="Arial" w:hAnsi="Arial" w:cs="Arial"/>
                  <w:noProof/>
                  <w:lang w:val="en-US"/>
                </w:rPr>
                <w:t>80(5), pp. 211-216.</w:t>
              </w:r>
            </w:p>
            <w:p w14:paraId="4A9B4E4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Sentance, S. &amp; Csizmadia, A., 2017. Computing in the curriculum: Challenges and strategies from a teacher’s perspective. </w:t>
              </w:r>
              <w:r w:rsidRPr="0068509D">
                <w:rPr>
                  <w:rFonts w:ascii="Arial" w:hAnsi="Arial" w:cs="Arial"/>
                  <w:i/>
                  <w:iCs/>
                  <w:noProof/>
                  <w:lang w:val="en-US"/>
                </w:rPr>
                <w:t xml:space="preserve">Education and Information Technologies, </w:t>
              </w:r>
              <w:r w:rsidRPr="0068509D">
                <w:rPr>
                  <w:rFonts w:ascii="Arial" w:hAnsi="Arial" w:cs="Arial"/>
                  <w:noProof/>
                  <w:lang w:val="en-US"/>
                </w:rPr>
                <w:t>22(2), pp. 469-495.</w:t>
              </w:r>
            </w:p>
            <w:p w14:paraId="4317AB47"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Sentance, S. &amp; Csizmadia, A., 2017. Computing in the curriculum: Challenges and strategies from a teacher’s perspective. </w:t>
              </w:r>
              <w:r w:rsidRPr="0068509D">
                <w:rPr>
                  <w:rFonts w:ascii="Arial" w:hAnsi="Arial" w:cs="Arial"/>
                  <w:i/>
                  <w:iCs/>
                  <w:noProof/>
                  <w:lang w:val="en-US"/>
                </w:rPr>
                <w:t xml:space="preserve">Education and Information Technologies, </w:t>
              </w:r>
              <w:r w:rsidRPr="0068509D">
                <w:rPr>
                  <w:rFonts w:ascii="Arial" w:hAnsi="Arial" w:cs="Arial"/>
                  <w:noProof/>
                  <w:lang w:val="en-US"/>
                </w:rPr>
                <w:t>22(2), pp. 469-495.</w:t>
              </w:r>
            </w:p>
            <w:p w14:paraId="7E128B52"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Shepard, L. A., 2008. </w:t>
              </w:r>
              <w:r w:rsidRPr="0068509D">
                <w:rPr>
                  <w:rFonts w:ascii="Arial" w:hAnsi="Arial" w:cs="Arial"/>
                  <w:i/>
                  <w:iCs/>
                  <w:noProof/>
                  <w:lang w:val="en-US"/>
                </w:rPr>
                <w:t xml:space="preserve">“Formative assessment: Caveat emptor”. </w:t>
              </w:r>
              <w:r w:rsidRPr="0068509D">
                <w:rPr>
                  <w:rFonts w:ascii="Arial" w:hAnsi="Arial" w:cs="Arial"/>
                  <w:noProof/>
                  <w:lang w:val="en-US"/>
                </w:rPr>
                <w:t>New York, Routledge.</w:t>
              </w:r>
            </w:p>
            <w:p w14:paraId="2877C266"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Shulman, L. S., 1986. Those Who Understand: Knowledge Growth in Teaching. </w:t>
              </w:r>
              <w:r w:rsidRPr="0068509D">
                <w:rPr>
                  <w:rFonts w:ascii="Arial" w:hAnsi="Arial" w:cs="Arial"/>
                  <w:i/>
                  <w:iCs/>
                  <w:noProof/>
                  <w:lang w:val="en-US"/>
                </w:rPr>
                <w:t xml:space="preserve">Educational Researcher, </w:t>
              </w:r>
              <w:r w:rsidRPr="0068509D">
                <w:rPr>
                  <w:rFonts w:ascii="Arial" w:hAnsi="Arial" w:cs="Arial"/>
                  <w:noProof/>
                  <w:lang w:val="en-US"/>
                </w:rPr>
                <w:t>15(2), pp. 4-14.</w:t>
              </w:r>
            </w:p>
            <w:p w14:paraId="15699567"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Stiggins, R., 2006. Assessment for learning: A key to motivation and achievement. </w:t>
              </w:r>
              <w:r w:rsidRPr="0068509D">
                <w:rPr>
                  <w:rFonts w:ascii="Arial" w:hAnsi="Arial" w:cs="Arial"/>
                  <w:i/>
                  <w:iCs/>
                  <w:noProof/>
                  <w:lang w:val="en-US"/>
                </w:rPr>
                <w:t xml:space="preserve">Edge, </w:t>
              </w:r>
              <w:r w:rsidRPr="0068509D">
                <w:rPr>
                  <w:rFonts w:ascii="Arial" w:hAnsi="Arial" w:cs="Arial"/>
                  <w:noProof/>
                  <w:lang w:val="en-US"/>
                </w:rPr>
                <w:t>2(2), pp. 3-19.</w:t>
              </w:r>
            </w:p>
            <w:p w14:paraId="0E955BC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Teddlie, C. &amp; Tashakkori, A., 2009. </w:t>
              </w:r>
              <w:r w:rsidRPr="0068509D">
                <w:rPr>
                  <w:rFonts w:ascii="Arial" w:hAnsi="Arial" w:cs="Arial"/>
                  <w:i/>
                  <w:iCs/>
                  <w:noProof/>
                  <w:lang w:val="en-US"/>
                </w:rPr>
                <w:t xml:space="preserve">oundations of Mixed Methods Research: Integrating Quantitative and Qualitative Approaches in the Social and Behavioral Sciences.. </w:t>
              </w:r>
              <w:r w:rsidRPr="0068509D">
                <w:rPr>
                  <w:rFonts w:ascii="Arial" w:hAnsi="Arial" w:cs="Arial"/>
                  <w:noProof/>
                  <w:lang w:val="en-US"/>
                </w:rPr>
                <w:t>London: Sage.</w:t>
              </w:r>
            </w:p>
            <w:p w14:paraId="12EF709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THE EUROPEAN PARLIAMENT AND THE COUNCIL OF THE EUROPEAN UNION, , 2014. REGULATION (EU) No 536/2014 OF THE EUROPEAN PARLIAMENT AND OF THE COUNCIL. </w:t>
              </w:r>
              <w:r w:rsidRPr="0068509D">
                <w:rPr>
                  <w:rFonts w:ascii="Arial" w:hAnsi="Arial" w:cs="Arial"/>
                  <w:i/>
                  <w:iCs/>
                  <w:noProof/>
                  <w:lang w:val="en-US"/>
                </w:rPr>
                <w:t xml:space="preserve">Official Journal of the European Union , </w:t>
              </w:r>
              <w:r w:rsidRPr="0068509D">
                <w:rPr>
                  <w:rFonts w:ascii="Arial" w:hAnsi="Arial" w:cs="Arial"/>
                  <w:noProof/>
                  <w:lang w:val="en-US"/>
                </w:rPr>
                <w:t>158(1).</w:t>
              </w:r>
            </w:p>
            <w:p w14:paraId="06BFDFC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Tripp, D., 1992. Socially critical educational research. </w:t>
              </w:r>
              <w:r w:rsidRPr="0068509D">
                <w:rPr>
                  <w:rFonts w:ascii="Arial" w:hAnsi="Arial" w:cs="Arial"/>
                  <w:i/>
                  <w:iCs/>
                  <w:noProof/>
                  <w:lang w:val="en-US"/>
                </w:rPr>
                <w:t xml:space="preserve">Issues in Educational Research, </w:t>
              </w:r>
              <w:r w:rsidRPr="0068509D">
                <w:rPr>
                  <w:rFonts w:ascii="Arial" w:hAnsi="Arial" w:cs="Arial"/>
                  <w:noProof/>
                  <w:lang w:val="en-US"/>
                </w:rPr>
                <w:t>2(1), pp. 13-23.</w:t>
              </w:r>
            </w:p>
            <w:p w14:paraId="09F967C2"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UK Governement, 2018. </w:t>
              </w:r>
              <w:r w:rsidRPr="0068509D">
                <w:rPr>
                  <w:rFonts w:ascii="Arial" w:hAnsi="Arial" w:cs="Arial"/>
                  <w:i/>
                  <w:iCs/>
                  <w:noProof/>
                  <w:lang w:val="en-US"/>
                </w:rPr>
                <w:t xml:space="preserve">Data Protection Act 2018, </w:t>
              </w:r>
              <w:r w:rsidRPr="0068509D">
                <w:rPr>
                  <w:rFonts w:ascii="Arial" w:hAnsi="Arial" w:cs="Arial"/>
                  <w:noProof/>
                  <w:lang w:val="en-US"/>
                </w:rPr>
                <w:t>London: UK Government.</w:t>
              </w:r>
            </w:p>
            <w:p w14:paraId="400E3E5D"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Vivian, R., Falkner, K. &amp; Falkner, N., 2014. Addressing the challenges of a new digital technologies curriculum: MOOCs as a scalable solution for teacher professional development. </w:t>
              </w:r>
              <w:r w:rsidRPr="0068509D">
                <w:rPr>
                  <w:rFonts w:ascii="Arial" w:hAnsi="Arial" w:cs="Arial"/>
                  <w:i/>
                  <w:iCs/>
                  <w:noProof/>
                  <w:lang w:val="en-US"/>
                </w:rPr>
                <w:t xml:space="preserve">Research in Learning, </w:t>
              </w:r>
              <w:r w:rsidRPr="0068509D">
                <w:rPr>
                  <w:rFonts w:ascii="Arial" w:hAnsi="Arial" w:cs="Arial"/>
                  <w:noProof/>
                  <w:lang w:val="en-US"/>
                </w:rPr>
                <w:t>Volume 22, pp. 1-19.</w:t>
              </w:r>
            </w:p>
            <w:p w14:paraId="7D7B5B29"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Vygotsky, L., 1978. Interation between learning and development. In: </w:t>
              </w:r>
              <w:r w:rsidRPr="0068509D">
                <w:rPr>
                  <w:rFonts w:ascii="Arial" w:hAnsi="Arial" w:cs="Arial"/>
                  <w:i/>
                  <w:iCs/>
                  <w:noProof/>
                  <w:lang w:val="en-US"/>
                </w:rPr>
                <w:t xml:space="preserve">Reading on the Development of Children. </w:t>
              </w:r>
              <w:r w:rsidRPr="0068509D">
                <w:rPr>
                  <w:rFonts w:ascii="Arial" w:hAnsi="Arial" w:cs="Arial"/>
                  <w:noProof/>
                  <w:lang w:val="en-US"/>
                </w:rPr>
                <w:t>Cambridge: Harvard University Press, pp. 79-91.</w:t>
              </w:r>
            </w:p>
            <w:p w14:paraId="00652AE3"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Welsh Government, 2016. </w:t>
              </w:r>
              <w:r w:rsidRPr="0068509D">
                <w:rPr>
                  <w:rFonts w:ascii="Arial" w:hAnsi="Arial" w:cs="Arial"/>
                  <w:i/>
                  <w:iCs/>
                  <w:noProof/>
                  <w:lang w:val="en-US"/>
                </w:rPr>
                <w:t xml:space="preserve">Digital Competence Framework guidance, </w:t>
              </w:r>
              <w:r w:rsidRPr="0068509D">
                <w:rPr>
                  <w:rFonts w:ascii="Arial" w:hAnsi="Arial" w:cs="Arial"/>
                  <w:noProof/>
                  <w:lang w:val="en-US"/>
                </w:rPr>
                <w:t>Cardiff: Welsh Government.</w:t>
              </w:r>
            </w:p>
            <w:p w14:paraId="442AE4A9" w14:textId="77777777" w:rsidR="00CB1BBC" w:rsidRPr="0068509D" w:rsidRDefault="00CB1BBC" w:rsidP="00CB1BBC">
              <w:pPr>
                <w:pStyle w:val="Bibliography"/>
                <w:rPr>
                  <w:rFonts w:ascii="Arial" w:hAnsi="Arial" w:cs="Arial"/>
                  <w:noProof/>
                  <w:lang w:val="en-US"/>
                </w:rPr>
              </w:pPr>
              <w:r w:rsidRPr="0068509D">
                <w:rPr>
                  <w:rFonts w:ascii="Arial" w:hAnsi="Arial" w:cs="Arial"/>
                  <w:noProof/>
                  <w:lang w:val="en-US"/>
                </w:rPr>
                <w:t xml:space="preserve">Wing, J. M., 2006. Computational Thinking. </w:t>
              </w:r>
              <w:r w:rsidRPr="0068509D">
                <w:rPr>
                  <w:rFonts w:ascii="Arial" w:hAnsi="Arial" w:cs="Arial"/>
                  <w:i/>
                  <w:iCs/>
                  <w:noProof/>
                  <w:lang w:val="en-US"/>
                </w:rPr>
                <w:t xml:space="preserve">COMMUNICATIONS OF THE ACM , </w:t>
              </w:r>
              <w:r w:rsidRPr="0068509D">
                <w:rPr>
                  <w:rFonts w:ascii="Arial" w:hAnsi="Arial" w:cs="Arial"/>
                  <w:noProof/>
                  <w:lang w:val="en-US"/>
                </w:rPr>
                <w:t>March, 49(3), pp. 33-35.</w:t>
              </w:r>
            </w:p>
            <w:p w14:paraId="21F13677" w14:textId="2FA3D568" w:rsidR="004C65C9" w:rsidRDefault="007B7732" w:rsidP="00CB1BBC">
              <w:pPr>
                <w:pStyle w:val="Heading1"/>
              </w:pPr>
              <w:r w:rsidRPr="0068509D">
                <w:rPr>
                  <w:rFonts w:ascii="Arial" w:hAnsi="Arial" w:cs="Arial"/>
                  <w:b/>
                  <w:bCs/>
                  <w:noProof/>
                </w:rPr>
                <w:fldChar w:fldCharType="end"/>
              </w:r>
            </w:p>
          </w:sdtContent>
        </w:sdt>
      </w:sdtContent>
    </w:sdt>
    <w:p w14:paraId="43484EFF" w14:textId="06CAAF68" w:rsidR="004C65C9" w:rsidRDefault="004C65C9" w:rsidP="004C65C9">
      <w:pPr>
        <w:pStyle w:val="Heading1"/>
      </w:pPr>
    </w:p>
    <w:p w14:paraId="28B7D0DF" w14:textId="77777777" w:rsidR="004C65C9" w:rsidRPr="004C65C9" w:rsidRDefault="004C65C9" w:rsidP="004C65C9">
      <w:pPr>
        <w:rPr>
          <w:lang w:val="en-US"/>
        </w:rPr>
      </w:pPr>
    </w:p>
    <w:p w14:paraId="42D2DB24" w14:textId="387066A8" w:rsidR="007B7732" w:rsidRPr="005708E0" w:rsidRDefault="004C65C9" w:rsidP="005708E0">
      <w:pPr>
        <w:pStyle w:val="Heading1"/>
        <w:rPr>
          <w:rFonts w:ascii="Arial" w:hAnsi="Arial" w:cs="Arial"/>
        </w:rPr>
      </w:pPr>
      <w:bookmarkStart w:id="31" w:name="_Toc515296882"/>
      <w:bookmarkStart w:id="32" w:name="_Toc515296947"/>
      <w:bookmarkStart w:id="33" w:name="_Toc515296961"/>
      <w:bookmarkStart w:id="34" w:name="_Toc515297212"/>
      <w:r w:rsidRPr="005708E0">
        <w:rPr>
          <w:rFonts w:ascii="Arial" w:hAnsi="Arial" w:cs="Arial"/>
        </w:rPr>
        <w:t>Appendices</w:t>
      </w:r>
      <w:bookmarkEnd w:id="31"/>
      <w:bookmarkEnd w:id="32"/>
      <w:bookmarkEnd w:id="33"/>
      <w:bookmarkEnd w:id="34"/>
    </w:p>
    <w:p w14:paraId="50A70F3E" w14:textId="77A4620C" w:rsidR="004C65C9" w:rsidRDefault="004C65C9" w:rsidP="004C65C9">
      <w:pPr>
        <w:rPr>
          <w:lang w:val="en-US"/>
        </w:rPr>
      </w:pPr>
    </w:p>
    <w:p w14:paraId="7852589F" w14:textId="5D2C30B0" w:rsidR="004C65C9" w:rsidRDefault="004C65C9" w:rsidP="004C65C9">
      <w:pPr>
        <w:rPr>
          <w:rFonts w:ascii="Arial" w:hAnsi="Arial" w:cs="Arial"/>
          <w:sz w:val="24"/>
          <w:lang w:val="en-US"/>
        </w:rPr>
      </w:pPr>
      <w:r>
        <w:rPr>
          <w:rFonts w:ascii="Arial" w:hAnsi="Arial" w:cs="Arial"/>
          <w:sz w:val="24"/>
          <w:lang w:val="en-US"/>
        </w:rPr>
        <w:t>Appendix 1</w:t>
      </w:r>
      <w:r w:rsidR="004B3D1F">
        <w:rPr>
          <w:rFonts w:ascii="Arial" w:hAnsi="Arial" w:cs="Arial"/>
          <w:sz w:val="24"/>
          <w:lang w:val="en-US"/>
        </w:rPr>
        <w:t xml:space="preserve"> – Quantitive Test</w:t>
      </w:r>
    </w:p>
    <w:p w14:paraId="5C514879"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noProof/>
        </w:rPr>
        <w:drawing>
          <wp:anchor distT="0" distB="0" distL="114300" distR="114300" simplePos="0" relativeHeight="251659264" behindDoc="1" locked="0" layoutInCell="1" allowOverlap="1" wp14:anchorId="50DD1B32" wp14:editId="4D6935B0">
            <wp:simplePos x="0" y="0"/>
            <wp:positionH relativeFrom="column">
              <wp:posOffset>4104005</wp:posOffset>
            </wp:positionH>
            <wp:positionV relativeFrom="paragraph">
              <wp:posOffset>0</wp:posOffset>
            </wp:positionV>
            <wp:extent cx="1540510" cy="660400"/>
            <wp:effectExtent l="0" t="0" r="2540" b="6350"/>
            <wp:wrapTight wrapText="bothSides">
              <wp:wrapPolygon edited="0">
                <wp:start x="0" y="0"/>
                <wp:lineTo x="0" y="21185"/>
                <wp:lineTo x="21369" y="21185"/>
                <wp:lineTo x="21369" y="0"/>
                <wp:lineTo x="0" y="0"/>
              </wp:wrapPolygon>
            </wp:wrapTight>
            <wp:docPr id="1" name="Picture 1" descr="Image result for When green flag is cli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en green flag is click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0510" cy="66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3D1F">
        <w:rPr>
          <w:rFonts w:ascii="Arial" w:hAnsi="Arial" w:cs="Arial"/>
        </w:rPr>
        <w:t xml:space="preserve">What does this piece of code do? </w:t>
      </w:r>
    </w:p>
    <w:p w14:paraId="35563D33"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Begins the code</w:t>
      </w:r>
    </w:p>
    <w:p w14:paraId="48768EF1"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Makes the code go on and on</w:t>
      </w:r>
    </w:p>
    <w:p w14:paraId="07567CFC"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Allows something to change within the code</w:t>
      </w:r>
    </w:p>
    <w:p w14:paraId="1C058353"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noProof/>
        </w:rPr>
        <w:lastRenderedPageBreak/>
        <w:drawing>
          <wp:anchor distT="0" distB="0" distL="114300" distR="114300" simplePos="0" relativeHeight="251660288" behindDoc="1" locked="0" layoutInCell="1" allowOverlap="1" wp14:anchorId="583D89B0" wp14:editId="4BD7FC3B">
            <wp:simplePos x="0" y="0"/>
            <wp:positionH relativeFrom="column">
              <wp:posOffset>4692650</wp:posOffset>
            </wp:positionH>
            <wp:positionV relativeFrom="paragraph">
              <wp:posOffset>70485</wp:posOffset>
            </wp:positionV>
            <wp:extent cx="1211580" cy="1009650"/>
            <wp:effectExtent l="0" t="0" r="7620" b="0"/>
            <wp:wrapTight wrapText="bothSides">
              <wp:wrapPolygon edited="0">
                <wp:start x="0" y="0"/>
                <wp:lineTo x="0" y="21192"/>
                <wp:lineTo x="21396" y="21192"/>
                <wp:lineTo x="21396" y="0"/>
                <wp:lineTo x="0" y="0"/>
              </wp:wrapPolygon>
            </wp:wrapTight>
            <wp:docPr id="4" name="Picture 3">
              <a:extLst xmlns:a="http://schemas.openxmlformats.org/drawingml/2006/main">
                <a:ext uri="{FF2B5EF4-FFF2-40B4-BE49-F238E27FC236}">
                  <a16:creationId xmlns:a16="http://schemas.microsoft.com/office/drawing/2014/main" id="{CDA4EDB2-EFA7-4E48-88A2-18436F2196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DA4EDB2-EFA7-4E48-88A2-18436F2196D4}"/>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l="27345" t="32296" r="54250" b="40445"/>
                    <a:stretch/>
                  </pic:blipFill>
                  <pic:spPr>
                    <a:xfrm>
                      <a:off x="0" y="0"/>
                      <a:ext cx="1211580" cy="1009650"/>
                    </a:xfrm>
                    <a:prstGeom prst="rect">
                      <a:avLst/>
                    </a:prstGeom>
                  </pic:spPr>
                </pic:pic>
              </a:graphicData>
            </a:graphic>
            <wp14:sizeRelH relativeFrom="margin">
              <wp14:pctWidth>0</wp14:pctWidth>
            </wp14:sizeRelH>
            <wp14:sizeRelV relativeFrom="margin">
              <wp14:pctHeight>0</wp14:pctHeight>
            </wp14:sizeRelV>
          </wp:anchor>
        </w:drawing>
      </w:r>
      <w:r w:rsidRPr="004B3D1F">
        <w:rPr>
          <w:rFonts w:ascii="Arial" w:hAnsi="Arial" w:cs="Arial"/>
        </w:rPr>
        <w:t>To help the computer decide</w:t>
      </w:r>
    </w:p>
    <w:p w14:paraId="1A8BCE56"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rPr>
        <w:t xml:space="preserve">Fix the error in this code? </w:t>
      </w:r>
    </w:p>
    <w:p w14:paraId="00778227"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The code says when the up arrow is pressed move left by -5</w:t>
      </w:r>
    </w:p>
    <w:p w14:paraId="03C8BB88"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The code says when the right arrow is pressed move left by -5</w:t>
      </w:r>
    </w:p>
    <w:p w14:paraId="46CF0E13"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The code says when the left arrow is pressed move left by -5</w:t>
      </w:r>
    </w:p>
    <w:p w14:paraId="105BC0AF"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 xml:space="preserve">The code says when the down arrow is pressed move left by -5 </w:t>
      </w:r>
    </w:p>
    <w:p w14:paraId="2AFBC2A2"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noProof/>
        </w:rPr>
        <w:drawing>
          <wp:anchor distT="0" distB="0" distL="114300" distR="114300" simplePos="0" relativeHeight="251661312" behindDoc="1" locked="0" layoutInCell="1" allowOverlap="1" wp14:anchorId="37F42E5D" wp14:editId="2DA371D7">
            <wp:simplePos x="0" y="0"/>
            <wp:positionH relativeFrom="column">
              <wp:posOffset>4691380</wp:posOffset>
            </wp:positionH>
            <wp:positionV relativeFrom="paragraph">
              <wp:posOffset>96520</wp:posOffset>
            </wp:positionV>
            <wp:extent cx="1231900" cy="662312"/>
            <wp:effectExtent l="0" t="0" r="6350" b="4445"/>
            <wp:wrapTight wrapText="bothSides">
              <wp:wrapPolygon edited="0">
                <wp:start x="0" y="0"/>
                <wp:lineTo x="0" y="21124"/>
                <wp:lineTo x="21377" y="21124"/>
                <wp:lineTo x="21377" y="0"/>
                <wp:lineTo x="0" y="0"/>
              </wp:wrapPolygon>
            </wp:wrapTight>
            <wp:docPr id="2" name="Picture 2" descr="Image result for Score variable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core variable scratc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1900" cy="662312"/>
                    </a:xfrm>
                    <a:prstGeom prst="rect">
                      <a:avLst/>
                    </a:prstGeom>
                    <a:noFill/>
                    <a:ln>
                      <a:noFill/>
                    </a:ln>
                  </pic:spPr>
                </pic:pic>
              </a:graphicData>
            </a:graphic>
          </wp:anchor>
        </w:drawing>
      </w:r>
      <w:r w:rsidRPr="004B3D1F">
        <w:rPr>
          <w:rFonts w:ascii="Arial" w:hAnsi="Arial" w:cs="Arial"/>
        </w:rPr>
        <w:t xml:space="preserve">What is this piece of code doing? </w:t>
      </w:r>
    </w:p>
    <w:p w14:paraId="17667827"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If the sprite is toughing another sprite change the score by 1</w:t>
      </w:r>
    </w:p>
    <w:p w14:paraId="511C2597"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If the sprite is toughing another sprite change the score by - 1</w:t>
      </w:r>
    </w:p>
    <w:p w14:paraId="3FDAFF40"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 xml:space="preserve">Countdown from 30 to 0 </w:t>
      </w:r>
    </w:p>
    <w:p w14:paraId="4F7F1B95"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Countdown up 0 to 30</w:t>
      </w:r>
    </w:p>
    <w:p w14:paraId="5A51FB18"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rPr>
        <w:t xml:space="preserve">What does the forever block do in this code? </w:t>
      </w:r>
    </w:p>
    <w:p w14:paraId="161AAB00"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noProof/>
        </w:rPr>
        <w:drawing>
          <wp:anchor distT="0" distB="0" distL="114300" distR="114300" simplePos="0" relativeHeight="251662336" behindDoc="1" locked="0" layoutInCell="1" allowOverlap="1" wp14:anchorId="72530697" wp14:editId="7630C59D">
            <wp:simplePos x="0" y="0"/>
            <wp:positionH relativeFrom="column">
              <wp:posOffset>4892675</wp:posOffset>
            </wp:positionH>
            <wp:positionV relativeFrom="paragraph">
              <wp:posOffset>154305</wp:posOffset>
            </wp:positionV>
            <wp:extent cx="1234440" cy="990600"/>
            <wp:effectExtent l="0" t="0" r="3810" b="0"/>
            <wp:wrapTight wrapText="bothSides">
              <wp:wrapPolygon edited="0">
                <wp:start x="0" y="0"/>
                <wp:lineTo x="0" y="21185"/>
                <wp:lineTo x="21333" y="21185"/>
                <wp:lineTo x="213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9803" t="33091" r="51141" b="39728"/>
                    <a:stretch/>
                  </pic:blipFill>
                  <pic:spPr bwMode="auto">
                    <a:xfrm>
                      <a:off x="0" y="0"/>
                      <a:ext cx="1234440" cy="99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B3D1F">
        <w:rPr>
          <w:rFonts w:ascii="Arial" w:hAnsi="Arial" w:cs="Arial"/>
        </w:rPr>
        <w:t xml:space="preserve">Throughout the whole game the user can use the arrow keys to move the sprite up and down. </w:t>
      </w:r>
    </w:p>
    <w:p w14:paraId="181EEC54"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 xml:space="preserve">Throughout the whole game the user can use the arrow keys to move the sprite left and right. </w:t>
      </w:r>
    </w:p>
    <w:p w14:paraId="755D175F"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 xml:space="preserve">Ten times during the whole game the user can use the arrow keys to move the sprite. </w:t>
      </w:r>
    </w:p>
    <w:p w14:paraId="0F5694F2"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 xml:space="preserve">The user can use the arrow keys to move the sprite. </w:t>
      </w:r>
    </w:p>
    <w:p w14:paraId="079CBE17"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noProof/>
        </w:rPr>
        <w:drawing>
          <wp:anchor distT="0" distB="0" distL="114300" distR="114300" simplePos="0" relativeHeight="251663360" behindDoc="1" locked="0" layoutInCell="1" allowOverlap="1" wp14:anchorId="481A147E" wp14:editId="2B90F460">
            <wp:simplePos x="0" y="0"/>
            <wp:positionH relativeFrom="column">
              <wp:posOffset>5020310</wp:posOffset>
            </wp:positionH>
            <wp:positionV relativeFrom="paragraph">
              <wp:posOffset>56515</wp:posOffset>
            </wp:positionV>
            <wp:extent cx="1234440" cy="990600"/>
            <wp:effectExtent l="0" t="0" r="3810" b="0"/>
            <wp:wrapTight wrapText="bothSides">
              <wp:wrapPolygon edited="0">
                <wp:start x="0" y="0"/>
                <wp:lineTo x="0" y="21185"/>
                <wp:lineTo x="21333" y="21185"/>
                <wp:lineTo x="213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9803" t="33091" r="51141" b="39728"/>
                    <a:stretch/>
                  </pic:blipFill>
                  <pic:spPr bwMode="auto">
                    <a:xfrm>
                      <a:off x="0" y="0"/>
                      <a:ext cx="1234440" cy="99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B3D1F">
        <w:rPr>
          <w:rFonts w:ascii="Arial" w:hAnsi="Arial" w:cs="Arial"/>
        </w:rPr>
        <w:t xml:space="preserve">How does this piece of code use an IF statement? </w:t>
      </w:r>
    </w:p>
    <w:p w14:paraId="23353859"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 xml:space="preserve">If the right arrow key is pressed move right, if the left arrow key move left. </w:t>
      </w:r>
    </w:p>
    <w:p w14:paraId="4BBF6674"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If the right arrow key is pressed move left, if the left arrow key move right</w:t>
      </w:r>
    </w:p>
    <w:p w14:paraId="08CA4BDB"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 xml:space="preserve">Allows the computer to make a decision depending on the arrow key pressed. </w:t>
      </w:r>
    </w:p>
    <w:p w14:paraId="53CCD09F"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Arrow key move the code</w:t>
      </w:r>
    </w:p>
    <w:p w14:paraId="736C4936"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rPr>
        <w:t xml:space="preserve">What is an event? </w:t>
      </w:r>
    </w:p>
    <w:p w14:paraId="1C419A93"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 xml:space="preserve">An action that occurs because of the user or another source. </w:t>
      </w:r>
    </w:p>
    <w:p w14:paraId="1BD3B9EB"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happens in the code</w:t>
      </w:r>
    </w:p>
    <w:p w14:paraId="24902EE9"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A party</w:t>
      </w:r>
    </w:p>
    <w:p w14:paraId="4A645F82"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When the green flag is clicked</w:t>
      </w:r>
    </w:p>
    <w:p w14:paraId="07B0E748"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rPr>
        <w:t xml:space="preserve">What is the meant by the term debugging? </w:t>
      </w:r>
    </w:p>
    <w:p w14:paraId="28A55B99"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Spotting errors and fixing them</w:t>
      </w:r>
    </w:p>
    <w:p w14:paraId="6AB7B706"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can be stored but can be changed</w:t>
      </w:r>
    </w:p>
    <w:p w14:paraId="24F55519"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A decision made by the computer</w:t>
      </w:r>
    </w:p>
    <w:p w14:paraId="72CE537B"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continuously happens throughout the programme</w:t>
      </w:r>
    </w:p>
    <w:p w14:paraId="706586BF"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rPr>
        <w:t xml:space="preserve">What is meant by the term variable? </w:t>
      </w:r>
    </w:p>
    <w:p w14:paraId="01EF5157"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Spotting errors and fixing them</w:t>
      </w:r>
    </w:p>
    <w:p w14:paraId="55102523"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can be stored but can be changed</w:t>
      </w:r>
    </w:p>
    <w:p w14:paraId="676D81D6"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A decision made by the computer</w:t>
      </w:r>
    </w:p>
    <w:p w14:paraId="6F1AE294"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continuously happens throughout the programme</w:t>
      </w:r>
    </w:p>
    <w:p w14:paraId="757340EC"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rPr>
        <w:t xml:space="preserve">What is a loop? </w:t>
      </w:r>
    </w:p>
    <w:p w14:paraId="618E92FF"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Spotting errors and fixing them</w:t>
      </w:r>
    </w:p>
    <w:p w14:paraId="35AA24D1"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can be stored but can be changed</w:t>
      </w:r>
    </w:p>
    <w:p w14:paraId="5B533A25"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A decision made by the computer</w:t>
      </w:r>
    </w:p>
    <w:p w14:paraId="22EA7D94"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continuously happens throughout the programme</w:t>
      </w:r>
    </w:p>
    <w:p w14:paraId="18E04BF8" w14:textId="77777777" w:rsidR="003B3739" w:rsidRPr="004B3D1F" w:rsidRDefault="003B3739" w:rsidP="003B3739">
      <w:pPr>
        <w:pStyle w:val="ListParagraph"/>
        <w:numPr>
          <w:ilvl w:val="0"/>
          <w:numId w:val="1"/>
        </w:numPr>
        <w:rPr>
          <w:rFonts w:ascii="Arial" w:hAnsi="Arial" w:cs="Arial"/>
        </w:rPr>
      </w:pPr>
      <w:r w:rsidRPr="004B3D1F">
        <w:rPr>
          <w:rFonts w:ascii="Arial" w:hAnsi="Arial" w:cs="Arial"/>
        </w:rPr>
        <w:t xml:space="preserve">What was an if statement used for? </w:t>
      </w:r>
    </w:p>
    <w:p w14:paraId="6FCF1B38"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Spotting errors and fixing them</w:t>
      </w:r>
    </w:p>
    <w:p w14:paraId="77542109"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can be stored but can be changed</w:t>
      </w:r>
    </w:p>
    <w:p w14:paraId="71845379"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A decision made by the computer</w:t>
      </w:r>
    </w:p>
    <w:p w14:paraId="7C8336E0" w14:textId="77777777" w:rsidR="003B3739" w:rsidRPr="004B3D1F" w:rsidRDefault="003B3739" w:rsidP="003B3739">
      <w:pPr>
        <w:pStyle w:val="ListParagraph"/>
        <w:numPr>
          <w:ilvl w:val="1"/>
          <w:numId w:val="1"/>
        </w:numPr>
        <w:rPr>
          <w:rFonts w:ascii="Arial" w:hAnsi="Arial" w:cs="Arial"/>
        </w:rPr>
      </w:pPr>
      <w:r w:rsidRPr="004B3D1F">
        <w:rPr>
          <w:rFonts w:ascii="Arial" w:hAnsi="Arial" w:cs="Arial"/>
        </w:rPr>
        <w:t>Something that continuously happens throughout the programme</w:t>
      </w:r>
    </w:p>
    <w:p w14:paraId="1237EFB1" w14:textId="5653B1A6" w:rsidR="008218BF" w:rsidRDefault="008218BF" w:rsidP="008218BF">
      <w:pPr>
        <w:rPr>
          <w:rFonts w:ascii="Arial" w:hAnsi="Arial" w:cs="Arial"/>
          <w:sz w:val="24"/>
          <w:lang w:val="en-US"/>
        </w:rPr>
      </w:pPr>
    </w:p>
    <w:p w14:paraId="57C2FBCF" w14:textId="77777777" w:rsidR="008218BF" w:rsidRDefault="008218BF" w:rsidP="004C65C9">
      <w:pPr>
        <w:rPr>
          <w:rFonts w:ascii="Arial" w:hAnsi="Arial" w:cs="Arial"/>
          <w:sz w:val="24"/>
          <w:lang w:val="en-US"/>
        </w:rPr>
        <w:sectPr w:rsidR="008218BF" w:rsidSect="001E6C59">
          <w:headerReference w:type="default" r:id="rId18"/>
          <w:footerReference w:type="default" r:id="rId19"/>
          <w:pgSz w:w="11906" w:h="16838"/>
          <w:pgMar w:top="720" w:right="720" w:bottom="720" w:left="720" w:header="708" w:footer="708" w:gutter="0"/>
          <w:pgNumType w:start="0"/>
          <w:cols w:space="708"/>
          <w:titlePg/>
          <w:docGrid w:linePitch="360"/>
        </w:sectPr>
      </w:pPr>
    </w:p>
    <w:p w14:paraId="496ED9E3" w14:textId="24515970" w:rsidR="004B3D1F" w:rsidRDefault="008218BF" w:rsidP="004C65C9">
      <w:pPr>
        <w:rPr>
          <w:rFonts w:ascii="Arial" w:hAnsi="Arial" w:cs="Arial"/>
          <w:sz w:val="24"/>
          <w:lang w:val="en-US"/>
        </w:rPr>
      </w:pPr>
      <w:r>
        <w:rPr>
          <w:rFonts w:ascii="Arial" w:hAnsi="Arial" w:cs="Arial"/>
          <w:sz w:val="24"/>
          <w:lang w:val="en-US"/>
        </w:rPr>
        <w:lastRenderedPageBreak/>
        <w:t>Appendix 2 – The study group Test Results</w:t>
      </w:r>
    </w:p>
    <w:p w14:paraId="25E2D551" w14:textId="4D6CECC5" w:rsidR="00225E5A" w:rsidRDefault="004336E0" w:rsidP="004C65C9">
      <w:pPr>
        <w:rPr>
          <w:rFonts w:ascii="Arial" w:hAnsi="Arial" w:cs="Arial"/>
          <w:sz w:val="24"/>
          <w:lang w:val="en-US"/>
        </w:rPr>
      </w:pPr>
      <w:r>
        <w:rPr>
          <w:noProof/>
        </w:rPr>
        <w:drawing>
          <wp:inline distT="0" distB="0" distL="0" distR="0" wp14:anchorId="32A6BC62" wp14:editId="57DB7A3C">
            <wp:extent cx="8863330" cy="39077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01" t="30680" r="31874" b="17177"/>
                    <a:stretch/>
                  </pic:blipFill>
                  <pic:spPr bwMode="auto">
                    <a:xfrm>
                      <a:off x="0" y="0"/>
                      <a:ext cx="8863330" cy="3907723"/>
                    </a:xfrm>
                    <a:prstGeom prst="rect">
                      <a:avLst/>
                    </a:prstGeom>
                    <a:ln>
                      <a:noFill/>
                    </a:ln>
                    <a:extLst>
                      <a:ext uri="{53640926-AAD7-44D8-BBD7-CCE9431645EC}">
                        <a14:shadowObscured xmlns:a14="http://schemas.microsoft.com/office/drawing/2010/main"/>
                      </a:ext>
                    </a:extLst>
                  </pic:spPr>
                </pic:pic>
              </a:graphicData>
            </a:graphic>
          </wp:inline>
        </w:drawing>
      </w:r>
    </w:p>
    <w:p w14:paraId="446789AF" w14:textId="15380BFE" w:rsidR="00225E5A" w:rsidRDefault="00225E5A" w:rsidP="004C65C9">
      <w:pPr>
        <w:rPr>
          <w:rFonts w:ascii="Arial" w:hAnsi="Arial" w:cs="Arial"/>
          <w:sz w:val="24"/>
          <w:lang w:val="en-US"/>
        </w:rPr>
      </w:pPr>
    </w:p>
    <w:p w14:paraId="572F7992" w14:textId="7361BB49" w:rsidR="00F860F6" w:rsidRDefault="00F860F6" w:rsidP="004C65C9">
      <w:pPr>
        <w:rPr>
          <w:rFonts w:ascii="Arial" w:hAnsi="Arial" w:cs="Arial"/>
          <w:sz w:val="24"/>
          <w:lang w:val="en-US"/>
        </w:rPr>
      </w:pPr>
    </w:p>
    <w:p w14:paraId="075AD011" w14:textId="77777777" w:rsidR="00F860F6" w:rsidRDefault="00F860F6" w:rsidP="004C65C9">
      <w:pPr>
        <w:rPr>
          <w:rFonts w:ascii="Arial" w:hAnsi="Arial" w:cs="Arial"/>
          <w:sz w:val="24"/>
          <w:lang w:val="en-US"/>
        </w:rPr>
      </w:pPr>
    </w:p>
    <w:p w14:paraId="693097CF" w14:textId="04B3BB14" w:rsidR="00F860F6" w:rsidRDefault="006C3FC9" w:rsidP="004C65C9">
      <w:pPr>
        <w:rPr>
          <w:rFonts w:ascii="Arial" w:hAnsi="Arial" w:cs="Arial"/>
          <w:sz w:val="24"/>
          <w:lang w:val="en-US"/>
        </w:rPr>
      </w:pPr>
      <w:r>
        <w:rPr>
          <w:noProof/>
        </w:rPr>
        <w:lastRenderedPageBreak/>
        <w:drawing>
          <wp:anchor distT="0" distB="0" distL="114300" distR="114300" simplePos="0" relativeHeight="251666432" behindDoc="1" locked="0" layoutInCell="1" allowOverlap="1" wp14:anchorId="7A92D501" wp14:editId="7889D643">
            <wp:simplePos x="0" y="0"/>
            <wp:positionH relativeFrom="column">
              <wp:posOffset>-599440</wp:posOffset>
            </wp:positionH>
            <wp:positionV relativeFrom="paragraph">
              <wp:posOffset>456565</wp:posOffset>
            </wp:positionV>
            <wp:extent cx="9980295" cy="4145915"/>
            <wp:effectExtent l="0" t="0" r="1905" b="6985"/>
            <wp:wrapTight wrapText="bothSides">
              <wp:wrapPolygon edited="0">
                <wp:start x="0" y="0"/>
                <wp:lineTo x="0" y="21537"/>
                <wp:lineTo x="21563" y="21537"/>
                <wp:lineTo x="2156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067" t="30675" r="2514" b="13028"/>
                    <a:stretch/>
                  </pic:blipFill>
                  <pic:spPr bwMode="auto">
                    <a:xfrm>
                      <a:off x="0" y="0"/>
                      <a:ext cx="9980295" cy="4145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60F6">
        <w:rPr>
          <w:rFonts w:ascii="Arial" w:hAnsi="Arial" w:cs="Arial"/>
          <w:sz w:val="24"/>
          <w:lang w:val="en-US"/>
        </w:rPr>
        <w:t>Appendix 3 – Study Group Results Analysis</w:t>
      </w:r>
    </w:p>
    <w:p w14:paraId="1DD90B11" w14:textId="382AFC58" w:rsidR="00F860F6" w:rsidRDefault="00F860F6" w:rsidP="004C65C9">
      <w:pPr>
        <w:rPr>
          <w:rFonts w:ascii="Arial" w:hAnsi="Arial" w:cs="Arial"/>
          <w:sz w:val="24"/>
          <w:lang w:val="en-US"/>
        </w:rPr>
      </w:pPr>
    </w:p>
    <w:p w14:paraId="74F4FB71" w14:textId="5CF584D6" w:rsidR="008218BF" w:rsidRDefault="008218BF" w:rsidP="004C65C9">
      <w:pPr>
        <w:rPr>
          <w:rFonts w:ascii="Arial" w:hAnsi="Arial" w:cs="Arial"/>
          <w:sz w:val="24"/>
          <w:lang w:val="en-US"/>
        </w:rPr>
      </w:pPr>
    </w:p>
    <w:p w14:paraId="51F5FD54" w14:textId="7392C7E8" w:rsidR="00225E5A" w:rsidRDefault="00225E5A" w:rsidP="004C65C9">
      <w:pPr>
        <w:rPr>
          <w:rFonts w:ascii="Arial" w:hAnsi="Arial" w:cs="Arial"/>
          <w:sz w:val="24"/>
          <w:lang w:val="en-US"/>
        </w:rPr>
      </w:pPr>
    </w:p>
    <w:p w14:paraId="610BFFAC" w14:textId="45607ACD" w:rsidR="00225E5A" w:rsidRDefault="00225E5A" w:rsidP="004C65C9">
      <w:pPr>
        <w:rPr>
          <w:rFonts w:ascii="Arial" w:hAnsi="Arial" w:cs="Arial"/>
          <w:sz w:val="24"/>
          <w:lang w:val="en-US"/>
        </w:rPr>
      </w:pPr>
    </w:p>
    <w:p w14:paraId="0C565414" w14:textId="709E536D" w:rsidR="00225E5A" w:rsidRDefault="006D744E" w:rsidP="004C65C9">
      <w:pPr>
        <w:rPr>
          <w:rFonts w:ascii="Arial" w:hAnsi="Arial" w:cs="Arial"/>
          <w:sz w:val="24"/>
          <w:lang w:val="en-US"/>
        </w:rPr>
      </w:pPr>
      <w:r>
        <w:rPr>
          <w:rFonts w:ascii="Arial" w:hAnsi="Arial" w:cs="Arial"/>
          <w:sz w:val="24"/>
          <w:lang w:val="en-US"/>
        </w:rPr>
        <w:lastRenderedPageBreak/>
        <w:t>Appendix 4 – The Focus Group Results</w:t>
      </w:r>
    </w:p>
    <w:p w14:paraId="47122127" w14:textId="791EF495" w:rsidR="00587D2B" w:rsidRDefault="004336E0" w:rsidP="004C65C9">
      <w:pPr>
        <w:rPr>
          <w:rFonts w:ascii="Arial" w:hAnsi="Arial" w:cs="Arial"/>
          <w:sz w:val="24"/>
          <w:lang w:val="en-US"/>
        </w:rPr>
      </w:pPr>
      <w:r>
        <w:rPr>
          <w:noProof/>
        </w:rPr>
        <w:drawing>
          <wp:anchor distT="0" distB="0" distL="114300" distR="114300" simplePos="0" relativeHeight="251664384" behindDoc="1" locked="0" layoutInCell="1" allowOverlap="1" wp14:anchorId="1079EBD8" wp14:editId="3437ADDE">
            <wp:simplePos x="0" y="0"/>
            <wp:positionH relativeFrom="column">
              <wp:posOffset>-577281</wp:posOffset>
            </wp:positionH>
            <wp:positionV relativeFrom="paragraph">
              <wp:posOffset>238628</wp:posOffset>
            </wp:positionV>
            <wp:extent cx="9883140" cy="4199255"/>
            <wp:effectExtent l="0" t="0" r="3810" b="0"/>
            <wp:wrapTight wrapText="bothSides">
              <wp:wrapPolygon edited="0">
                <wp:start x="375" y="0"/>
                <wp:lineTo x="375" y="21460"/>
                <wp:lineTo x="21567" y="21460"/>
                <wp:lineTo x="21567" y="0"/>
                <wp:lineTo x="375"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319" t="30928" r="40858" b="23395"/>
                    <a:stretch/>
                  </pic:blipFill>
                  <pic:spPr bwMode="auto">
                    <a:xfrm>
                      <a:off x="0" y="0"/>
                      <a:ext cx="9883140" cy="4199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6EF3C9" w14:textId="0A56CDBC" w:rsidR="00587D2B" w:rsidRDefault="00587D2B" w:rsidP="004C65C9">
      <w:pPr>
        <w:rPr>
          <w:rFonts w:ascii="Arial" w:hAnsi="Arial" w:cs="Arial"/>
          <w:sz w:val="24"/>
          <w:lang w:val="en-US"/>
        </w:rPr>
      </w:pPr>
    </w:p>
    <w:p w14:paraId="3F1F6536" w14:textId="327AA022" w:rsidR="004336E0" w:rsidRDefault="004336E0" w:rsidP="004C65C9">
      <w:pPr>
        <w:rPr>
          <w:rFonts w:ascii="Arial" w:hAnsi="Arial" w:cs="Arial"/>
          <w:sz w:val="24"/>
          <w:lang w:val="en-US"/>
        </w:rPr>
      </w:pPr>
    </w:p>
    <w:p w14:paraId="255E1830" w14:textId="3CF08D6A" w:rsidR="004336E0" w:rsidRDefault="004336E0" w:rsidP="004C65C9">
      <w:pPr>
        <w:rPr>
          <w:rFonts w:ascii="Arial" w:hAnsi="Arial" w:cs="Arial"/>
          <w:sz w:val="24"/>
          <w:lang w:val="en-US"/>
        </w:rPr>
      </w:pPr>
    </w:p>
    <w:p w14:paraId="736DE89B" w14:textId="31928776" w:rsidR="006C3FC9" w:rsidRDefault="006C3FC9" w:rsidP="004C65C9">
      <w:pPr>
        <w:rPr>
          <w:rFonts w:ascii="Arial" w:hAnsi="Arial" w:cs="Arial"/>
          <w:sz w:val="24"/>
          <w:lang w:val="en-US"/>
        </w:rPr>
      </w:pPr>
      <w:r>
        <w:rPr>
          <w:noProof/>
        </w:rPr>
        <w:lastRenderedPageBreak/>
        <w:drawing>
          <wp:anchor distT="0" distB="0" distL="114300" distR="114300" simplePos="0" relativeHeight="251665408" behindDoc="1" locked="0" layoutInCell="1" allowOverlap="1" wp14:anchorId="1503A1D0" wp14:editId="66248373">
            <wp:simplePos x="0" y="0"/>
            <wp:positionH relativeFrom="column">
              <wp:posOffset>-542290</wp:posOffset>
            </wp:positionH>
            <wp:positionV relativeFrom="paragraph">
              <wp:posOffset>361315</wp:posOffset>
            </wp:positionV>
            <wp:extent cx="10026015" cy="4024630"/>
            <wp:effectExtent l="0" t="0" r="0" b="0"/>
            <wp:wrapTight wrapText="bothSides">
              <wp:wrapPolygon edited="0">
                <wp:start x="0" y="0"/>
                <wp:lineTo x="0" y="21470"/>
                <wp:lineTo x="21547" y="21470"/>
                <wp:lineTo x="2154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839" t="30075" r="16988" b="21302"/>
                    <a:stretch/>
                  </pic:blipFill>
                  <pic:spPr bwMode="auto">
                    <a:xfrm>
                      <a:off x="0" y="0"/>
                      <a:ext cx="10026015" cy="4024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lang w:val="en-US"/>
        </w:rPr>
        <w:t>Appendix 5 – The Focus Group Test Results</w:t>
      </w:r>
    </w:p>
    <w:p w14:paraId="1DAF199A" w14:textId="5AEDBE47" w:rsidR="004336E0" w:rsidRDefault="004336E0" w:rsidP="004C65C9">
      <w:pPr>
        <w:rPr>
          <w:rFonts w:ascii="Arial" w:hAnsi="Arial" w:cs="Arial"/>
          <w:sz w:val="24"/>
          <w:lang w:val="en-US"/>
        </w:rPr>
      </w:pPr>
    </w:p>
    <w:p w14:paraId="6DA98008" w14:textId="6F536606" w:rsidR="006C3FC9" w:rsidRDefault="006C3FC9" w:rsidP="004C65C9">
      <w:pPr>
        <w:rPr>
          <w:rFonts w:ascii="Arial" w:hAnsi="Arial" w:cs="Arial"/>
          <w:sz w:val="24"/>
          <w:lang w:val="en-US"/>
        </w:rPr>
      </w:pPr>
    </w:p>
    <w:p w14:paraId="43A85B77" w14:textId="77777777" w:rsidR="006C3FC9" w:rsidRDefault="006C3FC9" w:rsidP="004C65C9">
      <w:pPr>
        <w:rPr>
          <w:rFonts w:ascii="Arial" w:hAnsi="Arial" w:cs="Arial"/>
          <w:sz w:val="24"/>
          <w:lang w:val="en-US"/>
        </w:rPr>
        <w:sectPr w:rsidR="006C3FC9" w:rsidSect="008218BF">
          <w:pgSz w:w="16838" w:h="11906" w:orient="landscape"/>
          <w:pgMar w:top="1440" w:right="1440" w:bottom="1440" w:left="1440" w:header="708" w:footer="708" w:gutter="0"/>
          <w:cols w:space="708"/>
          <w:docGrid w:linePitch="360"/>
        </w:sectPr>
      </w:pPr>
    </w:p>
    <w:p w14:paraId="1FD46674" w14:textId="77777777" w:rsidR="0054184F" w:rsidRDefault="0054184F" w:rsidP="004C65C9">
      <w:pPr>
        <w:rPr>
          <w:rFonts w:ascii="Arial" w:hAnsi="Arial" w:cs="Arial"/>
          <w:sz w:val="24"/>
          <w:lang w:val="en-US"/>
        </w:rPr>
      </w:pPr>
      <w:r>
        <w:rPr>
          <w:rFonts w:ascii="Arial" w:hAnsi="Arial" w:cs="Arial"/>
          <w:noProof/>
          <w:sz w:val="24"/>
          <w:lang w:val="en-US"/>
        </w:rPr>
        <w:lastRenderedPageBreak/>
        <w:drawing>
          <wp:anchor distT="0" distB="0" distL="114300" distR="114300" simplePos="0" relativeHeight="251667456" behindDoc="1" locked="0" layoutInCell="1" allowOverlap="1" wp14:anchorId="3D33F9DA" wp14:editId="1E453AE0">
            <wp:simplePos x="0" y="0"/>
            <wp:positionH relativeFrom="column">
              <wp:posOffset>246</wp:posOffset>
            </wp:positionH>
            <wp:positionV relativeFrom="paragraph">
              <wp:posOffset>4890622</wp:posOffset>
            </wp:positionV>
            <wp:extent cx="5725238" cy="3147238"/>
            <wp:effectExtent l="0" t="0" r="8890" b="0"/>
            <wp:wrapTight wrapText="bothSides">
              <wp:wrapPolygon edited="0">
                <wp:start x="0" y="0"/>
                <wp:lineTo x="0" y="21443"/>
                <wp:lineTo x="21562" y="21443"/>
                <wp:lineTo x="2156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46306" b="17809"/>
                    <a:stretch/>
                  </pic:blipFill>
                  <pic:spPr bwMode="auto">
                    <a:xfrm>
                      <a:off x="0" y="0"/>
                      <a:ext cx="5725238" cy="314723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3FC9">
        <w:rPr>
          <w:rFonts w:ascii="Arial" w:hAnsi="Arial" w:cs="Arial"/>
          <w:sz w:val="24"/>
          <w:lang w:val="en-US"/>
        </w:rPr>
        <w:t xml:space="preserve">Appendices 6 – </w:t>
      </w:r>
      <w:r w:rsidR="0068509D">
        <w:rPr>
          <w:rFonts w:ascii="Arial" w:hAnsi="Arial" w:cs="Arial"/>
          <w:sz w:val="24"/>
          <w:lang w:val="en-US"/>
        </w:rPr>
        <w:t xml:space="preserve">The study group - </w:t>
      </w:r>
      <w:r w:rsidR="00F26ABE">
        <w:rPr>
          <w:rFonts w:ascii="Arial" w:hAnsi="Arial" w:cs="Arial"/>
          <w:noProof/>
          <w:sz w:val="24"/>
          <w:lang w:val="en-US"/>
        </w:rPr>
        <w:drawing>
          <wp:inline distT="0" distB="0" distL="0" distR="0" wp14:anchorId="6DAA1167" wp14:editId="243BD780">
            <wp:extent cx="5725582" cy="3253563"/>
            <wp:effectExtent l="0" t="0" r="889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9699" b="53207"/>
                    <a:stretch/>
                  </pic:blipFill>
                  <pic:spPr bwMode="auto">
                    <a:xfrm>
                      <a:off x="0" y="0"/>
                      <a:ext cx="5725795" cy="3253684"/>
                    </a:xfrm>
                    <a:prstGeom prst="rect">
                      <a:avLst/>
                    </a:prstGeom>
                    <a:noFill/>
                    <a:ln>
                      <a:noFill/>
                    </a:ln>
                    <a:extLst>
                      <a:ext uri="{53640926-AAD7-44D8-BBD7-CCE9431645EC}">
                        <a14:shadowObscured xmlns:a14="http://schemas.microsoft.com/office/drawing/2010/main"/>
                      </a:ext>
                    </a:extLst>
                  </pic:spPr>
                </pic:pic>
              </a:graphicData>
            </a:graphic>
          </wp:inline>
        </w:drawing>
      </w:r>
    </w:p>
    <w:p w14:paraId="532B371B" w14:textId="19791D19" w:rsidR="0054184F" w:rsidRDefault="001722AF" w:rsidP="004C65C9">
      <w:pPr>
        <w:rPr>
          <w:rFonts w:ascii="Arial" w:hAnsi="Arial" w:cs="Arial"/>
          <w:sz w:val="24"/>
          <w:lang w:val="en-US"/>
        </w:rPr>
      </w:pPr>
      <w:r>
        <w:rPr>
          <w:rFonts w:ascii="Arial" w:hAnsi="Arial" w:cs="Arial"/>
          <w:noProof/>
          <w:sz w:val="24"/>
          <w:lang w:val="en-US"/>
        </w:rPr>
        <w:lastRenderedPageBreak/>
        <w:drawing>
          <wp:inline distT="0" distB="0" distL="0" distR="0" wp14:anchorId="0B313E67" wp14:editId="03EBD7A8">
            <wp:extent cx="5719413" cy="295545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5657" b="58612"/>
                    <a:stretch/>
                  </pic:blipFill>
                  <pic:spPr bwMode="auto">
                    <a:xfrm>
                      <a:off x="0" y="0"/>
                      <a:ext cx="5720080" cy="2955796"/>
                    </a:xfrm>
                    <a:prstGeom prst="rect">
                      <a:avLst/>
                    </a:prstGeom>
                    <a:noFill/>
                    <a:ln>
                      <a:noFill/>
                    </a:ln>
                    <a:extLst>
                      <a:ext uri="{53640926-AAD7-44D8-BBD7-CCE9431645EC}">
                        <a14:shadowObscured xmlns:a14="http://schemas.microsoft.com/office/drawing/2010/main"/>
                      </a:ext>
                    </a:extLst>
                  </pic:spPr>
                </pic:pic>
              </a:graphicData>
            </a:graphic>
          </wp:inline>
        </w:drawing>
      </w:r>
    </w:p>
    <w:p w14:paraId="2EEFDC11" w14:textId="77777777" w:rsidR="0054184F" w:rsidRDefault="0054184F" w:rsidP="004C65C9">
      <w:pPr>
        <w:rPr>
          <w:rFonts w:ascii="Arial" w:hAnsi="Arial" w:cs="Arial"/>
          <w:sz w:val="24"/>
          <w:lang w:val="en-US"/>
        </w:rPr>
      </w:pPr>
    </w:p>
    <w:p w14:paraId="48E5DF07" w14:textId="1A9D45C3" w:rsidR="0054184F" w:rsidRDefault="0054184F" w:rsidP="004C65C9">
      <w:pPr>
        <w:rPr>
          <w:rFonts w:ascii="Arial" w:hAnsi="Arial" w:cs="Arial"/>
          <w:sz w:val="24"/>
          <w:lang w:val="en-US"/>
        </w:rPr>
      </w:pPr>
    </w:p>
    <w:p w14:paraId="1E8A0470" w14:textId="2FD8F1D0" w:rsidR="009D4A8A" w:rsidRDefault="009D4A8A" w:rsidP="004C65C9">
      <w:pPr>
        <w:rPr>
          <w:rFonts w:ascii="Arial" w:hAnsi="Arial" w:cs="Arial"/>
          <w:sz w:val="24"/>
          <w:lang w:val="en-US"/>
        </w:rPr>
      </w:pPr>
    </w:p>
    <w:p w14:paraId="30C18A16" w14:textId="0BDB3973" w:rsidR="009D4A8A" w:rsidRDefault="009D4A8A" w:rsidP="004C65C9">
      <w:pPr>
        <w:rPr>
          <w:rFonts w:ascii="Arial" w:hAnsi="Arial" w:cs="Arial"/>
          <w:sz w:val="24"/>
          <w:lang w:val="en-US"/>
        </w:rPr>
      </w:pPr>
    </w:p>
    <w:p w14:paraId="7437A0E1" w14:textId="1523C91C" w:rsidR="009D4A8A" w:rsidRDefault="009D4A8A" w:rsidP="004C65C9">
      <w:pPr>
        <w:rPr>
          <w:rFonts w:ascii="Arial" w:hAnsi="Arial" w:cs="Arial"/>
          <w:sz w:val="24"/>
          <w:lang w:val="en-US"/>
        </w:rPr>
      </w:pPr>
    </w:p>
    <w:p w14:paraId="18E6E3E8" w14:textId="6CC1FF9D" w:rsidR="009D4A8A" w:rsidRDefault="009D4A8A" w:rsidP="004C65C9">
      <w:pPr>
        <w:rPr>
          <w:rFonts w:ascii="Arial" w:hAnsi="Arial" w:cs="Arial"/>
          <w:sz w:val="24"/>
          <w:lang w:val="en-US"/>
        </w:rPr>
      </w:pPr>
    </w:p>
    <w:p w14:paraId="69781D0C" w14:textId="3FFF4EAB" w:rsidR="009D4A8A" w:rsidRDefault="009D4A8A" w:rsidP="004C65C9">
      <w:pPr>
        <w:rPr>
          <w:rFonts w:ascii="Arial" w:hAnsi="Arial" w:cs="Arial"/>
          <w:sz w:val="24"/>
          <w:lang w:val="en-US"/>
        </w:rPr>
      </w:pPr>
    </w:p>
    <w:p w14:paraId="4079D2E2" w14:textId="1C9BFCFF" w:rsidR="009D4A8A" w:rsidRDefault="009D4A8A" w:rsidP="004C65C9">
      <w:pPr>
        <w:rPr>
          <w:rFonts w:ascii="Arial" w:hAnsi="Arial" w:cs="Arial"/>
          <w:sz w:val="24"/>
          <w:lang w:val="en-US"/>
        </w:rPr>
      </w:pPr>
    </w:p>
    <w:p w14:paraId="274594C3" w14:textId="77777777" w:rsidR="009D4A8A" w:rsidRDefault="009D4A8A" w:rsidP="004C65C9">
      <w:pPr>
        <w:rPr>
          <w:rFonts w:ascii="Arial" w:hAnsi="Arial" w:cs="Arial"/>
          <w:sz w:val="24"/>
          <w:lang w:val="en-US"/>
        </w:rPr>
      </w:pPr>
    </w:p>
    <w:p w14:paraId="513A73FB" w14:textId="09BD00D5" w:rsidR="0054184F" w:rsidRDefault="001722AF" w:rsidP="004C65C9">
      <w:pPr>
        <w:rPr>
          <w:rFonts w:ascii="Arial" w:hAnsi="Arial" w:cs="Arial"/>
          <w:sz w:val="24"/>
          <w:lang w:val="en-US"/>
        </w:rPr>
      </w:pPr>
      <w:r>
        <w:rPr>
          <w:rFonts w:ascii="Arial" w:hAnsi="Arial" w:cs="Arial"/>
          <w:noProof/>
          <w:sz w:val="24"/>
          <w:lang w:val="en-US"/>
        </w:rPr>
        <w:drawing>
          <wp:inline distT="0" distB="0" distL="0" distR="0" wp14:anchorId="32D592B8" wp14:editId="7EFAE133">
            <wp:extent cx="5719439" cy="31472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41131" b="20819"/>
                    <a:stretch/>
                  </pic:blipFill>
                  <pic:spPr bwMode="auto">
                    <a:xfrm>
                      <a:off x="0" y="0"/>
                      <a:ext cx="5720080" cy="3147590"/>
                    </a:xfrm>
                    <a:prstGeom prst="rect">
                      <a:avLst/>
                    </a:prstGeom>
                    <a:noFill/>
                    <a:ln>
                      <a:noFill/>
                    </a:ln>
                    <a:extLst>
                      <a:ext uri="{53640926-AAD7-44D8-BBD7-CCE9431645EC}">
                        <a14:shadowObscured xmlns:a14="http://schemas.microsoft.com/office/drawing/2010/main"/>
                      </a:ext>
                    </a:extLst>
                  </pic:spPr>
                </pic:pic>
              </a:graphicData>
            </a:graphic>
          </wp:inline>
        </w:drawing>
      </w:r>
    </w:p>
    <w:p w14:paraId="5207E3B2" w14:textId="1B7CF84D" w:rsidR="006C3FC9" w:rsidRDefault="009D4A8A" w:rsidP="004C65C9">
      <w:pPr>
        <w:rPr>
          <w:rFonts w:ascii="Arial" w:hAnsi="Arial" w:cs="Arial"/>
          <w:sz w:val="24"/>
          <w:lang w:val="en-US"/>
        </w:rPr>
      </w:pPr>
      <w:r>
        <w:rPr>
          <w:rFonts w:ascii="Arial" w:hAnsi="Arial" w:cs="Arial"/>
          <w:sz w:val="24"/>
          <w:lang w:val="en-US"/>
        </w:rPr>
        <w:lastRenderedPageBreak/>
        <w:t xml:space="preserve">Appendix 7 - </w:t>
      </w:r>
      <w:r w:rsidR="006C3FC9">
        <w:rPr>
          <w:rFonts w:ascii="Arial" w:hAnsi="Arial" w:cs="Arial"/>
          <w:sz w:val="24"/>
          <w:lang w:val="en-US"/>
        </w:rPr>
        <w:t>Qualative Results</w:t>
      </w:r>
    </w:p>
    <w:p w14:paraId="244E5620" w14:textId="110C32BA" w:rsidR="009D4A8A" w:rsidRDefault="009D4A8A" w:rsidP="004C65C9">
      <w:pPr>
        <w:rPr>
          <w:rFonts w:ascii="Arial" w:hAnsi="Arial" w:cs="Arial"/>
          <w:sz w:val="24"/>
          <w:lang w:val="en-US"/>
        </w:rPr>
      </w:pPr>
      <w:r>
        <w:rPr>
          <w:rFonts w:ascii="Arial" w:hAnsi="Arial" w:cs="Arial"/>
          <w:noProof/>
          <w:sz w:val="24"/>
          <w:lang w:val="en-US"/>
        </w:rPr>
        <w:drawing>
          <wp:inline distT="0" distB="0" distL="0" distR="0" wp14:anchorId="3436A8A6" wp14:editId="50EDA76C">
            <wp:extent cx="5720080" cy="2658139"/>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65564"/>
                    <a:stretch/>
                  </pic:blipFill>
                  <pic:spPr bwMode="auto">
                    <a:xfrm>
                      <a:off x="0" y="0"/>
                      <a:ext cx="5720080" cy="2658139"/>
                    </a:xfrm>
                    <a:prstGeom prst="rect">
                      <a:avLst/>
                    </a:prstGeom>
                    <a:noFill/>
                    <a:ln>
                      <a:noFill/>
                    </a:ln>
                    <a:extLst>
                      <a:ext uri="{53640926-AAD7-44D8-BBD7-CCE9431645EC}">
                        <a14:shadowObscured xmlns:a14="http://schemas.microsoft.com/office/drawing/2010/main"/>
                      </a:ext>
                    </a:extLst>
                  </pic:spPr>
                </pic:pic>
              </a:graphicData>
            </a:graphic>
          </wp:inline>
        </w:drawing>
      </w:r>
    </w:p>
    <w:p w14:paraId="1C02C750" w14:textId="77777777" w:rsidR="009D4A8A" w:rsidRDefault="009D4A8A" w:rsidP="004C65C9">
      <w:pPr>
        <w:rPr>
          <w:rFonts w:ascii="Arial" w:hAnsi="Arial" w:cs="Arial"/>
          <w:sz w:val="24"/>
          <w:lang w:val="en-US"/>
        </w:rPr>
      </w:pPr>
    </w:p>
    <w:p w14:paraId="3A6AB04E" w14:textId="6C33BB0B" w:rsidR="006C3FC9" w:rsidRDefault="009D4A8A" w:rsidP="004C65C9">
      <w:pPr>
        <w:rPr>
          <w:rFonts w:ascii="Arial" w:hAnsi="Arial" w:cs="Arial"/>
          <w:sz w:val="24"/>
          <w:lang w:val="en-US"/>
        </w:rPr>
      </w:pPr>
      <w:r>
        <w:rPr>
          <w:rFonts w:ascii="Arial" w:hAnsi="Arial" w:cs="Arial"/>
          <w:noProof/>
          <w:sz w:val="24"/>
          <w:lang w:val="en-US"/>
        </w:rPr>
        <w:drawing>
          <wp:inline distT="0" distB="0" distL="0" distR="0" wp14:anchorId="5D142038" wp14:editId="0C0AAFF0">
            <wp:extent cx="5719664" cy="3104707"/>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36915" b="22861"/>
                    <a:stretch/>
                  </pic:blipFill>
                  <pic:spPr bwMode="auto">
                    <a:xfrm>
                      <a:off x="0" y="0"/>
                      <a:ext cx="5720080" cy="3104933"/>
                    </a:xfrm>
                    <a:prstGeom prst="rect">
                      <a:avLst/>
                    </a:prstGeom>
                    <a:noFill/>
                    <a:ln>
                      <a:noFill/>
                    </a:ln>
                    <a:extLst>
                      <a:ext uri="{53640926-AAD7-44D8-BBD7-CCE9431645EC}">
                        <a14:shadowObscured xmlns:a14="http://schemas.microsoft.com/office/drawing/2010/main"/>
                      </a:ext>
                    </a:extLst>
                  </pic:spPr>
                </pic:pic>
              </a:graphicData>
            </a:graphic>
          </wp:inline>
        </w:drawing>
      </w:r>
    </w:p>
    <w:p w14:paraId="179B974D" w14:textId="470813A7" w:rsidR="009D4A8A" w:rsidRDefault="009D4A8A" w:rsidP="004C65C9">
      <w:pPr>
        <w:rPr>
          <w:rFonts w:ascii="Arial" w:hAnsi="Arial" w:cs="Arial"/>
          <w:sz w:val="24"/>
          <w:lang w:val="en-US"/>
        </w:rPr>
      </w:pPr>
    </w:p>
    <w:p w14:paraId="1BE6CDBB" w14:textId="194C19B1" w:rsidR="009D4A8A" w:rsidRDefault="009D4A8A" w:rsidP="004C65C9">
      <w:pPr>
        <w:rPr>
          <w:rFonts w:ascii="Arial" w:hAnsi="Arial" w:cs="Arial"/>
          <w:sz w:val="24"/>
          <w:lang w:val="en-US"/>
        </w:rPr>
      </w:pPr>
      <w:r>
        <w:rPr>
          <w:rFonts w:ascii="Arial" w:hAnsi="Arial" w:cs="Arial"/>
          <w:noProof/>
          <w:sz w:val="24"/>
          <w:lang w:val="en-US"/>
        </w:rPr>
        <w:lastRenderedPageBreak/>
        <w:drawing>
          <wp:inline distT="0" distB="0" distL="0" distR="0" wp14:anchorId="49685CEC" wp14:editId="7E3A2FE3">
            <wp:extent cx="5720080" cy="3040912"/>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61142"/>
                    <a:stretch/>
                  </pic:blipFill>
                  <pic:spPr bwMode="auto">
                    <a:xfrm>
                      <a:off x="0" y="0"/>
                      <a:ext cx="5720080" cy="3040912"/>
                    </a:xfrm>
                    <a:prstGeom prst="rect">
                      <a:avLst/>
                    </a:prstGeom>
                    <a:noFill/>
                    <a:ln>
                      <a:noFill/>
                    </a:ln>
                    <a:extLst>
                      <a:ext uri="{53640926-AAD7-44D8-BBD7-CCE9431645EC}">
                        <a14:shadowObscured xmlns:a14="http://schemas.microsoft.com/office/drawing/2010/main"/>
                      </a:ext>
                    </a:extLst>
                  </pic:spPr>
                </pic:pic>
              </a:graphicData>
            </a:graphic>
          </wp:inline>
        </w:drawing>
      </w:r>
    </w:p>
    <w:p w14:paraId="17826974" w14:textId="5B743B06" w:rsidR="009D4A8A" w:rsidRDefault="009D4A8A" w:rsidP="004C65C9">
      <w:pPr>
        <w:rPr>
          <w:rFonts w:ascii="Arial" w:hAnsi="Arial" w:cs="Arial"/>
          <w:sz w:val="24"/>
          <w:lang w:val="en-US"/>
        </w:rPr>
      </w:pPr>
    </w:p>
    <w:p w14:paraId="1509371D" w14:textId="1D941686" w:rsidR="009D4A8A" w:rsidRPr="004C65C9" w:rsidRDefault="009D4A8A" w:rsidP="004C65C9">
      <w:pPr>
        <w:rPr>
          <w:rFonts w:ascii="Arial" w:hAnsi="Arial" w:cs="Arial"/>
          <w:sz w:val="24"/>
          <w:lang w:val="en-US"/>
        </w:rPr>
      </w:pPr>
      <w:r>
        <w:rPr>
          <w:rFonts w:ascii="Arial" w:hAnsi="Arial" w:cs="Arial"/>
          <w:noProof/>
          <w:sz w:val="24"/>
          <w:lang w:val="en-US"/>
        </w:rPr>
        <w:drawing>
          <wp:inline distT="0" distB="0" distL="0" distR="0" wp14:anchorId="5530D4FE" wp14:editId="236B80BD">
            <wp:extent cx="5719543" cy="299838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39673" b="22009"/>
                    <a:stretch/>
                  </pic:blipFill>
                  <pic:spPr bwMode="auto">
                    <a:xfrm>
                      <a:off x="0" y="0"/>
                      <a:ext cx="5720080" cy="2998662"/>
                    </a:xfrm>
                    <a:prstGeom prst="rect">
                      <a:avLst/>
                    </a:prstGeom>
                    <a:noFill/>
                    <a:ln>
                      <a:noFill/>
                    </a:ln>
                    <a:extLst>
                      <a:ext uri="{53640926-AAD7-44D8-BBD7-CCE9431645EC}">
                        <a14:shadowObscured xmlns:a14="http://schemas.microsoft.com/office/drawing/2010/main"/>
                      </a:ext>
                    </a:extLst>
                  </pic:spPr>
                </pic:pic>
              </a:graphicData>
            </a:graphic>
          </wp:inline>
        </w:drawing>
      </w:r>
    </w:p>
    <w:sectPr w:rsidR="009D4A8A" w:rsidRPr="004C65C9" w:rsidSect="006C3F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B5126" w14:textId="77777777" w:rsidR="00AE13B4" w:rsidRDefault="00AE13B4" w:rsidP="00FD65CF">
      <w:pPr>
        <w:spacing w:after="0" w:line="240" w:lineRule="auto"/>
      </w:pPr>
      <w:r>
        <w:separator/>
      </w:r>
    </w:p>
  </w:endnote>
  <w:endnote w:type="continuationSeparator" w:id="0">
    <w:p w14:paraId="347C8571" w14:textId="77777777" w:rsidR="00AE13B4" w:rsidRDefault="00AE13B4" w:rsidP="00FD6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3001044"/>
      <w:docPartObj>
        <w:docPartGallery w:val="Page Numbers (Bottom of Page)"/>
        <w:docPartUnique/>
      </w:docPartObj>
    </w:sdtPr>
    <w:sdtEndPr>
      <w:rPr>
        <w:color w:val="7F7F7F" w:themeColor="background1" w:themeShade="7F"/>
        <w:spacing w:val="60"/>
      </w:rPr>
    </w:sdtEndPr>
    <w:sdtContent>
      <w:p w14:paraId="681A60A9" w14:textId="7A3171B4" w:rsidR="00D652BB" w:rsidRDefault="00D652B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B1658EF" w14:textId="77777777" w:rsidR="00D652BB" w:rsidRDefault="00D65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2C1A3" w14:textId="77777777" w:rsidR="00AE13B4" w:rsidRDefault="00AE13B4" w:rsidP="00FD65CF">
      <w:pPr>
        <w:spacing w:after="0" w:line="240" w:lineRule="auto"/>
      </w:pPr>
      <w:r>
        <w:separator/>
      </w:r>
    </w:p>
  </w:footnote>
  <w:footnote w:type="continuationSeparator" w:id="0">
    <w:p w14:paraId="6645AF96" w14:textId="77777777" w:rsidR="00AE13B4" w:rsidRDefault="00AE13B4" w:rsidP="00FD6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267A3" w14:textId="59781EC0" w:rsidR="00D703E4" w:rsidRDefault="00D703E4">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5D48B8"/>
    <w:multiLevelType w:val="hybridMultilevel"/>
    <w:tmpl w:val="BEBE09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FC"/>
    <w:rsid w:val="00001B38"/>
    <w:rsid w:val="0000255E"/>
    <w:rsid w:val="00003B1B"/>
    <w:rsid w:val="00004ADE"/>
    <w:rsid w:val="00005DB2"/>
    <w:rsid w:val="000078A0"/>
    <w:rsid w:val="00011628"/>
    <w:rsid w:val="00011830"/>
    <w:rsid w:val="00012FC0"/>
    <w:rsid w:val="0001577D"/>
    <w:rsid w:val="00016E17"/>
    <w:rsid w:val="00021608"/>
    <w:rsid w:val="0002577F"/>
    <w:rsid w:val="000257DC"/>
    <w:rsid w:val="000258DB"/>
    <w:rsid w:val="000261C8"/>
    <w:rsid w:val="00026937"/>
    <w:rsid w:val="00030765"/>
    <w:rsid w:val="000316FB"/>
    <w:rsid w:val="00032FEC"/>
    <w:rsid w:val="000343AD"/>
    <w:rsid w:val="00034DC4"/>
    <w:rsid w:val="00034E7D"/>
    <w:rsid w:val="00040A1F"/>
    <w:rsid w:val="00041DE4"/>
    <w:rsid w:val="00042E7D"/>
    <w:rsid w:val="000505AB"/>
    <w:rsid w:val="00050948"/>
    <w:rsid w:val="00050A41"/>
    <w:rsid w:val="00050A63"/>
    <w:rsid w:val="000535A9"/>
    <w:rsid w:val="0005452D"/>
    <w:rsid w:val="00057BB4"/>
    <w:rsid w:val="00060D1B"/>
    <w:rsid w:val="00062601"/>
    <w:rsid w:val="00064D2A"/>
    <w:rsid w:val="000662AA"/>
    <w:rsid w:val="00066AB9"/>
    <w:rsid w:val="00067144"/>
    <w:rsid w:val="0007089A"/>
    <w:rsid w:val="00070D72"/>
    <w:rsid w:val="00073416"/>
    <w:rsid w:val="0007351B"/>
    <w:rsid w:val="00074BDE"/>
    <w:rsid w:val="00077793"/>
    <w:rsid w:val="0008169F"/>
    <w:rsid w:val="00081755"/>
    <w:rsid w:val="00083D59"/>
    <w:rsid w:val="00083DF9"/>
    <w:rsid w:val="000922D9"/>
    <w:rsid w:val="0009534C"/>
    <w:rsid w:val="00096258"/>
    <w:rsid w:val="000A0508"/>
    <w:rsid w:val="000A0D38"/>
    <w:rsid w:val="000A2A80"/>
    <w:rsid w:val="000A43A2"/>
    <w:rsid w:val="000A4DBA"/>
    <w:rsid w:val="000A5136"/>
    <w:rsid w:val="000A6E2F"/>
    <w:rsid w:val="000B0BA1"/>
    <w:rsid w:val="000B0F3E"/>
    <w:rsid w:val="000B3011"/>
    <w:rsid w:val="000B3027"/>
    <w:rsid w:val="000B444B"/>
    <w:rsid w:val="000B4871"/>
    <w:rsid w:val="000B4B5C"/>
    <w:rsid w:val="000B5227"/>
    <w:rsid w:val="000B52DA"/>
    <w:rsid w:val="000B5719"/>
    <w:rsid w:val="000B67A0"/>
    <w:rsid w:val="000B791C"/>
    <w:rsid w:val="000C1664"/>
    <w:rsid w:val="000C1742"/>
    <w:rsid w:val="000C239F"/>
    <w:rsid w:val="000C7FEE"/>
    <w:rsid w:val="000D1F96"/>
    <w:rsid w:val="000D5D1E"/>
    <w:rsid w:val="000E12C6"/>
    <w:rsid w:val="000E2172"/>
    <w:rsid w:val="000E22D9"/>
    <w:rsid w:val="000E234B"/>
    <w:rsid w:val="000E314C"/>
    <w:rsid w:val="000E571A"/>
    <w:rsid w:val="000E7FE7"/>
    <w:rsid w:val="000F0928"/>
    <w:rsid w:val="000F1F13"/>
    <w:rsid w:val="000F43D8"/>
    <w:rsid w:val="000F4A57"/>
    <w:rsid w:val="000F5ACA"/>
    <w:rsid w:val="000F67E5"/>
    <w:rsid w:val="000F7214"/>
    <w:rsid w:val="000F7412"/>
    <w:rsid w:val="001065A5"/>
    <w:rsid w:val="0010773B"/>
    <w:rsid w:val="0011314D"/>
    <w:rsid w:val="00113177"/>
    <w:rsid w:val="00113D5C"/>
    <w:rsid w:val="0012007B"/>
    <w:rsid w:val="001207BF"/>
    <w:rsid w:val="00121DFF"/>
    <w:rsid w:val="00122845"/>
    <w:rsid w:val="001265BB"/>
    <w:rsid w:val="00127FB9"/>
    <w:rsid w:val="001331BE"/>
    <w:rsid w:val="00135135"/>
    <w:rsid w:val="001426EA"/>
    <w:rsid w:val="00142A6F"/>
    <w:rsid w:val="0014524A"/>
    <w:rsid w:val="001460A3"/>
    <w:rsid w:val="0015142F"/>
    <w:rsid w:val="00151B5E"/>
    <w:rsid w:val="00152224"/>
    <w:rsid w:val="00153937"/>
    <w:rsid w:val="001613D7"/>
    <w:rsid w:val="001621A8"/>
    <w:rsid w:val="0016403A"/>
    <w:rsid w:val="00164A45"/>
    <w:rsid w:val="001672EF"/>
    <w:rsid w:val="0017049A"/>
    <w:rsid w:val="001722A5"/>
    <w:rsid w:val="001722AF"/>
    <w:rsid w:val="0017414F"/>
    <w:rsid w:val="001753A6"/>
    <w:rsid w:val="00180447"/>
    <w:rsid w:val="001829F8"/>
    <w:rsid w:val="00183D39"/>
    <w:rsid w:val="00184226"/>
    <w:rsid w:val="00191E52"/>
    <w:rsid w:val="00197BBC"/>
    <w:rsid w:val="001A043B"/>
    <w:rsid w:val="001A3C3D"/>
    <w:rsid w:val="001A4443"/>
    <w:rsid w:val="001A4AE0"/>
    <w:rsid w:val="001A5383"/>
    <w:rsid w:val="001A5B78"/>
    <w:rsid w:val="001A5CB3"/>
    <w:rsid w:val="001A69C5"/>
    <w:rsid w:val="001A7124"/>
    <w:rsid w:val="001A7F9A"/>
    <w:rsid w:val="001B2A6E"/>
    <w:rsid w:val="001B3D95"/>
    <w:rsid w:val="001B3FB6"/>
    <w:rsid w:val="001B4ACB"/>
    <w:rsid w:val="001B6763"/>
    <w:rsid w:val="001B6A7A"/>
    <w:rsid w:val="001C0289"/>
    <w:rsid w:val="001C3220"/>
    <w:rsid w:val="001C37B8"/>
    <w:rsid w:val="001C39AD"/>
    <w:rsid w:val="001C5ACF"/>
    <w:rsid w:val="001D021C"/>
    <w:rsid w:val="001D07C5"/>
    <w:rsid w:val="001D3390"/>
    <w:rsid w:val="001D62D1"/>
    <w:rsid w:val="001D6362"/>
    <w:rsid w:val="001D6D80"/>
    <w:rsid w:val="001E0129"/>
    <w:rsid w:val="001E1258"/>
    <w:rsid w:val="001E17F2"/>
    <w:rsid w:val="001E2A49"/>
    <w:rsid w:val="001E322E"/>
    <w:rsid w:val="001E50DB"/>
    <w:rsid w:val="001E61A3"/>
    <w:rsid w:val="001E6C59"/>
    <w:rsid w:val="001E7C10"/>
    <w:rsid w:val="001F1026"/>
    <w:rsid w:val="001F2367"/>
    <w:rsid w:val="001F239C"/>
    <w:rsid w:val="001F246F"/>
    <w:rsid w:val="001F3D1A"/>
    <w:rsid w:val="001F7B23"/>
    <w:rsid w:val="001F7E22"/>
    <w:rsid w:val="0020489E"/>
    <w:rsid w:val="002054FE"/>
    <w:rsid w:val="0020640A"/>
    <w:rsid w:val="00210CB6"/>
    <w:rsid w:val="0021355F"/>
    <w:rsid w:val="002164D3"/>
    <w:rsid w:val="00220A78"/>
    <w:rsid w:val="0022119C"/>
    <w:rsid w:val="00225E5A"/>
    <w:rsid w:val="0022620A"/>
    <w:rsid w:val="00226CA9"/>
    <w:rsid w:val="00227396"/>
    <w:rsid w:val="0023169D"/>
    <w:rsid w:val="00231F45"/>
    <w:rsid w:val="00233EB4"/>
    <w:rsid w:val="00234476"/>
    <w:rsid w:val="0023516E"/>
    <w:rsid w:val="00240230"/>
    <w:rsid w:val="00240371"/>
    <w:rsid w:val="0024069B"/>
    <w:rsid w:val="00244547"/>
    <w:rsid w:val="00244E09"/>
    <w:rsid w:val="00247B57"/>
    <w:rsid w:val="002500EC"/>
    <w:rsid w:val="00251234"/>
    <w:rsid w:val="00254382"/>
    <w:rsid w:val="00254D89"/>
    <w:rsid w:val="00254E70"/>
    <w:rsid w:val="0025722B"/>
    <w:rsid w:val="00257B5D"/>
    <w:rsid w:val="002620AE"/>
    <w:rsid w:val="00262832"/>
    <w:rsid w:val="002643AD"/>
    <w:rsid w:val="002643C2"/>
    <w:rsid w:val="00264EDF"/>
    <w:rsid w:val="00265EAA"/>
    <w:rsid w:val="002708C4"/>
    <w:rsid w:val="00271145"/>
    <w:rsid w:val="00272094"/>
    <w:rsid w:val="00272F37"/>
    <w:rsid w:val="00273A53"/>
    <w:rsid w:val="00275422"/>
    <w:rsid w:val="00276825"/>
    <w:rsid w:val="00277879"/>
    <w:rsid w:val="00281115"/>
    <w:rsid w:val="00284942"/>
    <w:rsid w:val="00285C28"/>
    <w:rsid w:val="0028613A"/>
    <w:rsid w:val="0028651A"/>
    <w:rsid w:val="00294103"/>
    <w:rsid w:val="00296D97"/>
    <w:rsid w:val="002A0222"/>
    <w:rsid w:val="002A1DA4"/>
    <w:rsid w:val="002A218B"/>
    <w:rsid w:val="002A2F27"/>
    <w:rsid w:val="002A5095"/>
    <w:rsid w:val="002B03A3"/>
    <w:rsid w:val="002B0942"/>
    <w:rsid w:val="002B0CF8"/>
    <w:rsid w:val="002B4E29"/>
    <w:rsid w:val="002B5B1E"/>
    <w:rsid w:val="002B660C"/>
    <w:rsid w:val="002B7FC6"/>
    <w:rsid w:val="002C07DC"/>
    <w:rsid w:val="002C1A59"/>
    <w:rsid w:val="002C65E3"/>
    <w:rsid w:val="002D3953"/>
    <w:rsid w:val="002D5A04"/>
    <w:rsid w:val="002D5A26"/>
    <w:rsid w:val="002D71F4"/>
    <w:rsid w:val="002E03A9"/>
    <w:rsid w:val="002E3D43"/>
    <w:rsid w:val="002E3F55"/>
    <w:rsid w:val="002E6C8E"/>
    <w:rsid w:val="002F1172"/>
    <w:rsid w:val="002F1CEE"/>
    <w:rsid w:val="002F4911"/>
    <w:rsid w:val="00300D50"/>
    <w:rsid w:val="00301BD7"/>
    <w:rsid w:val="00303060"/>
    <w:rsid w:val="003066C5"/>
    <w:rsid w:val="003078B6"/>
    <w:rsid w:val="003121C3"/>
    <w:rsid w:val="0031363C"/>
    <w:rsid w:val="00313B64"/>
    <w:rsid w:val="003145B0"/>
    <w:rsid w:val="00314829"/>
    <w:rsid w:val="003151CF"/>
    <w:rsid w:val="00315207"/>
    <w:rsid w:val="00315500"/>
    <w:rsid w:val="00315BD8"/>
    <w:rsid w:val="00320777"/>
    <w:rsid w:val="0032264D"/>
    <w:rsid w:val="00322A62"/>
    <w:rsid w:val="0032469C"/>
    <w:rsid w:val="00327002"/>
    <w:rsid w:val="0032715C"/>
    <w:rsid w:val="00330530"/>
    <w:rsid w:val="003308C8"/>
    <w:rsid w:val="0033641E"/>
    <w:rsid w:val="00341270"/>
    <w:rsid w:val="0034230B"/>
    <w:rsid w:val="00342E51"/>
    <w:rsid w:val="00343DBD"/>
    <w:rsid w:val="003440B9"/>
    <w:rsid w:val="00346A83"/>
    <w:rsid w:val="00353E36"/>
    <w:rsid w:val="003544FA"/>
    <w:rsid w:val="00365DE2"/>
    <w:rsid w:val="003668E3"/>
    <w:rsid w:val="0036715A"/>
    <w:rsid w:val="003705C4"/>
    <w:rsid w:val="00370A94"/>
    <w:rsid w:val="00371224"/>
    <w:rsid w:val="0037216B"/>
    <w:rsid w:val="0037309A"/>
    <w:rsid w:val="003735D4"/>
    <w:rsid w:val="003737F9"/>
    <w:rsid w:val="00373C5F"/>
    <w:rsid w:val="0037575B"/>
    <w:rsid w:val="00377ABE"/>
    <w:rsid w:val="00381E62"/>
    <w:rsid w:val="00381F08"/>
    <w:rsid w:val="0038534B"/>
    <w:rsid w:val="00387981"/>
    <w:rsid w:val="003900E7"/>
    <w:rsid w:val="00392D09"/>
    <w:rsid w:val="003A10CF"/>
    <w:rsid w:val="003B0634"/>
    <w:rsid w:val="003B3739"/>
    <w:rsid w:val="003B5662"/>
    <w:rsid w:val="003B581F"/>
    <w:rsid w:val="003B7BCD"/>
    <w:rsid w:val="003C126E"/>
    <w:rsid w:val="003C2CC6"/>
    <w:rsid w:val="003C2F68"/>
    <w:rsid w:val="003C4EF7"/>
    <w:rsid w:val="003C68CD"/>
    <w:rsid w:val="003C71E3"/>
    <w:rsid w:val="003D11A1"/>
    <w:rsid w:val="003D1B06"/>
    <w:rsid w:val="003D2D9D"/>
    <w:rsid w:val="003D385D"/>
    <w:rsid w:val="003D7235"/>
    <w:rsid w:val="003E018F"/>
    <w:rsid w:val="003E2027"/>
    <w:rsid w:val="003E2EA6"/>
    <w:rsid w:val="003E7F3E"/>
    <w:rsid w:val="003F0C2E"/>
    <w:rsid w:val="003F1A41"/>
    <w:rsid w:val="003F24E4"/>
    <w:rsid w:val="003F27FC"/>
    <w:rsid w:val="003F4503"/>
    <w:rsid w:val="003F546F"/>
    <w:rsid w:val="003F5E75"/>
    <w:rsid w:val="003F6857"/>
    <w:rsid w:val="00400DEB"/>
    <w:rsid w:val="00401503"/>
    <w:rsid w:val="00402DC2"/>
    <w:rsid w:val="004061FD"/>
    <w:rsid w:val="004061FE"/>
    <w:rsid w:val="004130AE"/>
    <w:rsid w:val="00414BB3"/>
    <w:rsid w:val="004153EA"/>
    <w:rsid w:val="00421595"/>
    <w:rsid w:val="004219D7"/>
    <w:rsid w:val="00421EFB"/>
    <w:rsid w:val="00421F64"/>
    <w:rsid w:val="00422691"/>
    <w:rsid w:val="00422F15"/>
    <w:rsid w:val="00423A4C"/>
    <w:rsid w:val="004276F0"/>
    <w:rsid w:val="0043153F"/>
    <w:rsid w:val="00431C97"/>
    <w:rsid w:val="00433477"/>
    <w:rsid w:val="004336E0"/>
    <w:rsid w:val="00434F80"/>
    <w:rsid w:val="00435012"/>
    <w:rsid w:val="00435460"/>
    <w:rsid w:val="00443475"/>
    <w:rsid w:val="004479E0"/>
    <w:rsid w:val="00450223"/>
    <w:rsid w:val="0045068E"/>
    <w:rsid w:val="00454EC0"/>
    <w:rsid w:val="0045697A"/>
    <w:rsid w:val="004573C1"/>
    <w:rsid w:val="00457DE4"/>
    <w:rsid w:val="00460232"/>
    <w:rsid w:val="00461CFA"/>
    <w:rsid w:val="004644C4"/>
    <w:rsid w:val="00465361"/>
    <w:rsid w:val="00465F10"/>
    <w:rsid w:val="0046631C"/>
    <w:rsid w:val="00466B1D"/>
    <w:rsid w:val="00472EE8"/>
    <w:rsid w:val="0048173C"/>
    <w:rsid w:val="00482908"/>
    <w:rsid w:val="00483D0B"/>
    <w:rsid w:val="00485E35"/>
    <w:rsid w:val="00490180"/>
    <w:rsid w:val="00490471"/>
    <w:rsid w:val="00492A8F"/>
    <w:rsid w:val="00494341"/>
    <w:rsid w:val="00496EE5"/>
    <w:rsid w:val="004A2810"/>
    <w:rsid w:val="004A29B3"/>
    <w:rsid w:val="004A2D14"/>
    <w:rsid w:val="004A50DE"/>
    <w:rsid w:val="004A51B5"/>
    <w:rsid w:val="004B3D1F"/>
    <w:rsid w:val="004B5EEF"/>
    <w:rsid w:val="004B7B7C"/>
    <w:rsid w:val="004C3BC6"/>
    <w:rsid w:val="004C413B"/>
    <w:rsid w:val="004C65C9"/>
    <w:rsid w:val="004C6F5E"/>
    <w:rsid w:val="004D03E2"/>
    <w:rsid w:val="004D2135"/>
    <w:rsid w:val="004D2F28"/>
    <w:rsid w:val="004D3609"/>
    <w:rsid w:val="004D4F6D"/>
    <w:rsid w:val="004E0F03"/>
    <w:rsid w:val="004E1F2F"/>
    <w:rsid w:val="004E2692"/>
    <w:rsid w:val="004E3709"/>
    <w:rsid w:val="004E522D"/>
    <w:rsid w:val="004E55DE"/>
    <w:rsid w:val="004E5A83"/>
    <w:rsid w:val="004E5D84"/>
    <w:rsid w:val="004F1330"/>
    <w:rsid w:val="004F294F"/>
    <w:rsid w:val="004F451D"/>
    <w:rsid w:val="004F49FB"/>
    <w:rsid w:val="004F51C5"/>
    <w:rsid w:val="0050036E"/>
    <w:rsid w:val="0050149B"/>
    <w:rsid w:val="00505AE1"/>
    <w:rsid w:val="00505F05"/>
    <w:rsid w:val="0050617E"/>
    <w:rsid w:val="00507879"/>
    <w:rsid w:val="005079D9"/>
    <w:rsid w:val="00511ED1"/>
    <w:rsid w:val="00513278"/>
    <w:rsid w:val="0052291D"/>
    <w:rsid w:val="00522C0A"/>
    <w:rsid w:val="00524C74"/>
    <w:rsid w:val="00527076"/>
    <w:rsid w:val="00534C46"/>
    <w:rsid w:val="005375A5"/>
    <w:rsid w:val="00540253"/>
    <w:rsid w:val="00540549"/>
    <w:rsid w:val="0054184F"/>
    <w:rsid w:val="00545F52"/>
    <w:rsid w:val="0054613A"/>
    <w:rsid w:val="005505EF"/>
    <w:rsid w:val="00550A5C"/>
    <w:rsid w:val="0055105A"/>
    <w:rsid w:val="00551078"/>
    <w:rsid w:val="00551E15"/>
    <w:rsid w:val="0055342B"/>
    <w:rsid w:val="00553561"/>
    <w:rsid w:val="0055400C"/>
    <w:rsid w:val="00554D1A"/>
    <w:rsid w:val="005565D0"/>
    <w:rsid w:val="00556C0E"/>
    <w:rsid w:val="00557524"/>
    <w:rsid w:val="00557A04"/>
    <w:rsid w:val="00563CEE"/>
    <w:rsid w:val="00563DB7"/>
    <w:rsid w:val="00564BC8"/>
    <w:rsid w:val="00565189"/>
    <w:rsid w:val="00566205"/>
    <w:rsid w:val="00566648"/>
    <w:rsid w:val="00570610"/>
    <w:rsid w:val="005708E0"/>
    <w:rsid w:val="00572249"/>
    <w:rsid w:val="00572696"/>
    <w:rsid w:val="00572A7F"/>
    <w:rsid w:val="005735B0"/>
    <w:rsid w:val="00573EDD"/>
    <w:rsid w:val="00574A0B"/>
    <w:rsid w:val="00575C52"/>
    <w:rsid w:val="00575FBD"/>
    <w:rsid w:val="0057696F"/>
    <w:rsid w:val="005779CE"/>
    <w:rsid w:val="005803E1"/>
    <w:rsid w:val="00580FCC"/>
    <w:rsid w:val="00581CE1"/>
    <w:rsid w:val="00581FBC"/>
    <w:rsid w:val="00582AAF"/>
    <w:rsid w:val="005844B2"/>
    <w:rsid w:val="005851ED"/>
    <w:rsid w:val="00587BF7"/>
    <w:rsid w:val="00587D12"/>
    <w:rsid w:val="00587D2B"/>
    <w:rsid w:val="00591091"/>
    <w:rsid w:val="00591FE5"/>
    <w:rsid w:val="005941E0"/>
    <w:rsid w:val="0059659C"/>
    <w:rsid w:val="00597342"/>
    <w:rsid w:val="005A25CB"/>
    <w:rsid w:val="005A5E61"/>
    <w:rsid w:val="005A7DB2"/>
    <w:rsid w:val="005B00DC"/>
    <w:rsid w:val="005B12D5"/>
    <w:rsid w:val="005B2C77"/>
    <w:rsid w:val="005B4C74"/>
    <w:rsid w:val="005B4CA1"/>
    <w:rsid w:val="005B5DCC"/>
    <w:rsid w:val="005C1324"/>
    <w:rsid w:val="005C1FB3"/>
    <w:rsid w:val="005C2060"/>
    <w:rsid w:val="005C3B30"/>
    <w:rsid w:val="005C51E7"/>
    <w:rsid w:val="005C66C0"/>
    <w:rsid w:val="005D1065"/>
    <w:rsid w:val="005D2632"/>
    <w:rsid w:val="005D2ECC"/>
    <w:rsid w:val="005D4A6B"/>
    <w:rsid w:val="005D5870"/>
    <w:rsid w:val="005D62CF"/>
    <w:rsid w:val="005D74BC"/>
    <w:rsid w:val="005E10A3"/>
    <w:rsid w:val="005E15DE"/>
    <w:rsid w:val="005E294D"/>
    <w:rsid w:val="005E3DA9"/>
    <w:rsid w:val="005E5632"/>
    <w:rsid w:val="005E71E9"/>
    <w:rsid w:val="005E744B"/>
    <w:rsid w:val="005F1DDA"/>
    <w:rsid w:val="005F2469"/>
    <w:rsid w:val="005F2740"/>
    <w:rsid w:val="005F2C01"/>
    <w:rsid w:val="005F4E94"/>
    <w:rsid w:val="005F5185"/>
    <w:rsid w:val="005F71FC"/>
    <w:rsid w:val="005F7D4F"/>
    <w:rsid w:val="006003A9"/>
    <w:rsid w:val="00600BF7"/>
    <w:rsid w:val="006011F2"/>
    <w:rsid w:val="00601AAB"/>
    <w:rsid w:val="00603C3E"/>
    <w:rsid w:val="00604A15"/>
    <w:rsid w:val="00605346"/>
    <w:rsid w:val="0060577C"/>
    <w:rsid w:val="00606BBF"/>
    <w:rsid w:val="00607827"/>
    <w:rsid w:val="00607CF9"/>
    <w:rsid w:val="00611919"/>
    <w:rsid w:val="006128A1"/>
    <w:rsid w:val="00613E01"/>
    <w:rsid w:val="00614393"/>
    <w:rsid w:val="006163F7"/>
    <w:rsid w:val="006168B6"/>
    <w:rsid w:val="00616B20"/>
    <w:rsid w:val="00616BD7"/>
    <w:rsid w:val="00623CD0"/>
    <w:rsid w:val="00625160"/>
    <w:rsid w:val="0062735D"/>
    <w:rsid w:val="00631FEA"/>
    <w:rsid w:val="00633197"/>
    <w:rsid w:val="00635F4C"/>
    <w:rsid w:val="00637BB9"/>
    <w:rsid w:val="00641C3B"/>
    <w:rsid w:val="00641CB0"/>
    <w:rsid w:val="0065077B"/>
    <w:rsid w:val="00650DEF"/>
    <w:rsid w:val="00650EE3"/>
    <w:rsid w:val="00652951"/>
    <w:rsid w:val="006610C6"/>
    <w:rsid w:val="00663887"/>
    <w:rsid w:val="006669AE"/>
    <w:rsid w:val="006670B0"/>
    <w:rsid w:val="00671EAC"/>
    <w:rsid w:val="0067378B"/>
    <w:rsid w:val="00673F84"/>
    <w:rsid w:val="00674619"/>
    <w:rsid w:val="00674A2C"/>
    <w:rsid w:val="00675720"/>
    <w:rsid w:val="0067592F"/>
    <w:rsid w:val="006767B2"/>
    <w:rsid w:val="0067698C"/>
    <w:rsid w:val="0067758E"/>
    <w:rsid w:val="0067774B"/>
    <w:rsid w:val="00677AFD"/>
    <w:rsid w:val="006802F8"/>
    <w:rsid w:val="00680EFA"/>
    <w:rsid w:val="0068209A"/>
    <w:rsid w:val="00683F47"/>
    <w:rsid w:val="0068509D"/>
    <w:rsid w:val="006860EE"/>
    <w:rsid w:val="00686C2B"/>
    <w:rsid w:val="00690425"/>
    <w:rsid w:val="00691BAD"/>
    <w:rsid w:val="00693322"/>
    <w:rsid w:val="006953E1"/>
    <w:rsid w:val="006957E4"/>
    <w:rsid w:val="00695D63"/>
    <w:rsid w:val="006A2431"/>
    <w:rsid w:val="006A4193"/>
    <w:rsid w:val="006A498D"/>
    <w:rsid w:val="006A67B7"/>
    <w:rsid w:val="006B6170"/>
    <w:rsid w:val="006B67F2"/>
    <w:rsid w:val="006C202B"/>
    <w:rsid w:val="006C2BFB"/>
    <w:rsid w:val="006C3B11"/>
    <w:rsid w:val="006C3FC9"/>
    <w:rsid w:val="006C479B"/>
    <w:rsid w:val="006C5084"/>
    <w:rsid w:val="006C52F6"/>
    <w:rsid w:val="006C5B37"/>
    <w:rsid w:val="006C624D"/>
    <w:rsid w:val="006D0E5C"/>
    <w:rsid w:val="006D2463"/>
    <w:rsid w:val="006D3468"/>
    <w:rsid w:val="006D3839"/>
    <w:rsid w:val="006D3ADF"/>
    <w:rsid w:val="006D5BAC"/>
    <w:rsid w:val="006D744E"/>
    <w:rsid w:val="006E0B88"/>
    <w:rsid w:val="006E2294"/>
    <w:rsid w:val="006E3212"/>
    <w:rsid w:val="006E3638"/>
    <w:rsid w:val="006E3F22"/>
    <w:rsid w:val="006E52FD"/>
    <w:rsid w:val="006E643B"/>
    <w:rsid w:val="006E7616"/>
    <w:rsid w:val="006F07F4"/>
    <w:rsid w:val="006F22A9"/>
    <w:rsid w:val="006F3CBA"/>
    <w:rsid w:val="006F4A59"/>
    <w:rsid w:val="006F5125"/>
    <w:rsid w:val="006F6DEB"/>
    <w:rsid w:val="006F70C4"/>
    <w:rsid w:val="00702357"/>
    <w:rsid w:val="0070334E"/>
    <w:rsid w:val="007059A3"/>
    <w:rsid w:val="00705ED0"/>
    <w:rsid w:val="0071085C"/>
    <w:rsid w:val="007123C4"/>
    <w:rsid w:val="007161D7"/>
    <w:rsid w:val="00717665"/>
    <w:rsid w:val="0072024C"/>
    <w:rsid w:val="007211AC"/>
    <w:rsid w:val="0072167E"/>
    <w:rsid w:val="00722051"/>
    <w:rsid w:val="0072302A"/>
    <w:rsid w:val="007233D4"/>
    <w:rsid w:val="00726605"/>
    <w:rsid w:val="007267D7"/>
    <w:rsid w:val="00733946"/>
    <w:rsid w:val="00734776"/>
    <w:rsid w:val="007416AD"/>
    <w:rsid w:val="007438F2"/>
    <w:rsid w:val="00744A35"/>
    <w:rsid w:val="00745B4D"/>
    <w:rsid w:val="00746125"/>
    <w:rsid w:val="007477DF"/>
    <w:rsid w:val="007504BE"/>
    <w:rsid w:val="00750A1D"/>
    <w:rsid w:val="00755752"/>
    <w:rsid w:val="00755B78"/>
    <w:rsid w:val="00763937"/>
    <w:rsid w:val="00763C0C"/>
    <w:rsid w:val="00764636"/>
    <w:rsid w:val="00765834"/>
    <w:rsid w:val="00766CF6"/>
    <w:rsid w:val="00770810"/>
    <w:rsid w:val="007715D3"/>
    <w:rsid w:val="007733DE"/>
    <w:rsid w:val="00776613"/>
    <w:rsid w:val="00776768"/>
    <w:rsid w:val="00780EEA"/>
    <w:rsid w:val="007819EF"/>
    <w:rsid w:val="00781B92"/>
    <w:rsid w:val="00782E58"/>
    <w:rsid w:val="00783455"/>
    <w:rsid w:val="00783E03"/>
    <w:rsid w:val="00784ECD"/>
    <w:rsid w:val="0079080B"/>
    <w:rsid w:val="00792909"/>
    <w:rsid w:val="00793969"/>
    <w:rsid w:val="00794331"/>
    <w:rsid w:val="007944A9"/>
    <w:rsid w:val="00794E36"/>
    <w:rsid w:val="007A147E"/>
    <w:rsid w:val="007B0EBA"/>
    <w:rsid w:val="007B1532"/>
    <w:rsid w:val="007B31E0"/>
    <w:rsid w:val="007B3D9E"/>
    <w:rsid w:val="007B4174"/>
    <w:rsid w:val="007B4D70"/>
    <w:rsid w:val="007B5569"/>
    <w:rsid w:val="007B7732"/>
    <w:rsid w:val="007C04F9"/>
    <w:rsid w:val="007C5E78"/>
    <w:rsid w:val="007C6C02"/>
    <w:rsid w:val="007C6F9C"/>
    <w:rsid w:val="007D41B3"/>
    <w:rsid w:val="007D46AD"/>
    <w:rsid w:val="007D4724"/>
    <w:rsid w:val="007D49DA"/>
    <w:rsid w:val="007E5EFC"/>
    <w:rsid w:val="007F2A1E"/>
    <w:rsid w:val="007F414D"/>
    <w:rsid w:val="007F6872"/>
    <w:rsid w:val="007F70E7"/>
    <w:rsid w:val="007F7B1A"/>
    <w:rsid w:val="007F7CB7"/>
    <w:rsid w:val="00800D3F"/>
    <w:rsid w:val="0080268C"/>
    <w:rsid w:val="00802A31"/>
    <w:rsid w:val="00804EA6"/>
    <w:rsid w:val="00805C35"/>
    <w:rsid w:val="008069EA"/>
    <w:rsid w:val="00810B28"/>
    <w:rsid w:val="00810F16"/>
    <w:rsid w:val="00812CB8"/>
    <w:rsid w:val="00813D59"/>
    <w:rsid w:val="008154D1"/>
    <w:rsid w:val="00815B09"/>
    <w:rsid w:val="00816579"/>
    <w:rsid w:val="008168A6"/>
    <w:rsid w:val="008218BF"/>
    <w:rsid w:val="00821FA0"/>
    <w:rsid w:val="00822CE2"/>
    <w:rsid w:val="00823DA0"/>
    <w:rsid w:val="00823E03"/>
    <w:rsid w:val="00824F92"/>
    <w:rsid w:val="00825C57"/>
    <w:rsid w:val="0082765C"/>
    <w:rsid w:val="00831753"/>
    <w:rsid w:val="00833427"/>
    <w:rsid w:val="00834E7C"/>
    <w:rsid w:val="00835051"/>
    <w:rsid w:val="0083533A"/>
    <w:rsid w:val="00837D24"/>
    <w:rsid w:val="008406EE"/>
    <w:rsid w:val="00840EB8"/>
    <w:rsid w:val="00841E3F"/>
    <w:rsid w:val="00843618"/>
    <w:rsid w:val="008439E1"/>
    <w:rsid w:val="00843B8B"/>
    <w:rsid w:val="008442AF"/>
    <w:rsid w:val="00844C49"/>
    <w:rsid w:val="0084558F"/>
    <w:rsid w:val="00845C1E"/>
    <w:rsid w:val="0084636D"/>
    <w:rsid w:val="00846FD6"/>
    <w:rsid w:val="0084703D"/>
    <w:rsid w:val="00850A58"/>
    <w:rsid w:val="00851494"/>
    <w:rsid w:val="008539A5"/>
    <w:rsid w:val="00853C03"/>
    <w:rsid w:val="00853CA5"/>
    <w:rsid w:val="00853FEC"/>
    <w:rsid w:val="00854DA0"/>
    <w:rsid w:val="00855ACC"/>
    <w:rsid w:val="008566EA"/>
    <w:rsid w:val="00857008"/>
    <w:rsid w:val="00857CE6"/>
    <w:rsid w:val="00860B0F"/>
    <w:rsid w:val="00863B6D"/>
    <w:rsid w:val="00864C1E"/>
    <w:rsid w:val="008660B9"/>
    <w:rsid w:val="00866537"/>
    <w:rsid w:val="0087180E"/>
    <w:rsid w:val="00871A58"/>
    <w:rsid w:val="008726BB"/>
    <w:rsid w:val="00877846"/>
    <w:rsid w:val="0088120E"/>
    <w:rsid w:val="0088213A"/>
    <w:rsid w:val="00886138"/>
    <w:rsid w:val="00886289"/>
    <w:rsid w:val="00886693"/>
    <w:rsid w:val="008914BF"/>
    <w:rsid w:val="00895C6C"/>
    <w:rsid w:val="00896A98"/>
    <w:rsid w:val="008A1477"/>
    <w:rsid w:val="008A1C7C"/>
    <w:rsid w:val="008A2F77"/>
    <w:rsid w:val="008A3030"/>
    <w:rsid w:val="008A58FF"/>
    <w:rsid w:val="008A7268"/>
    <w:rsid w:val="008B2B38"/>
    <w:rsid w:val="008B3540"/>
    <w:rsid w:val="008B39CA"/>
    <w:rsid w:val="008B481A"/>
    <w:rsid w:val="008B6539"/>
    <w:rsid w:val="008B7120"/>
    <w:rsid w:val="008B74AD"/>
    <w:rsid w:val="008B7E88"/>
    <w:rsid w:val="008C04CE"/>
    <w:rsid w:val="008C3271"/>
    <w:rsid w:val="008C51D1"/>
    <w:rsid w:val="008C794D"/>
    <w:rsid w:val="008D3387"/>
    <w:rsid w:val="008D3AA2"/>
    <w:rsid w:val="008D4EB3"/>
    <w:rsid w:val="008E28B7"/>
    <w:rsid w:val="008E3F37"/>
    <w:rsid w:val="008E4845"/>
    <w:rsid w:val="008E4B1D"/>
    <w:rsid w:val="008E6E28"/>
    <w:rsid w:val="008E6EF9"/>
    <w:rsid w:val="008E78FC"/>
    <w:rsid w:val="008F01C4"/>
    <w:rsid w:val="008F119C"/>
    <w:rsid w:val="008F11E7"/>
    <w:rsid w:val="008F1F01"/>
    <w:rsid w:val="008F22AE"/>
    <w:rsid w:val="008F2FF2"/>
    <w:rsid w:val="008F61B2"/>
    <w:rsid w:val="0091070E"/>
    <w:rsid w:val="00913092"/>
    <w:rsid w:val="0091322E"/>
    <w:rsid w:val="009144C8"/>
    <w:rsid w:val="00915E35"/>
    <w:rsid w:val="009167F8"/>
    <w:rsid w:val="009202BB"/>
    <w:rsid w:val="00923038"/>
    <w:rsid w:val="00926D18"/>
    <w:rsid w:val="00926E1B"/>
    <w:rsid w:val="00927A7B"/>
    <w:rsid w:val="00927AF7"/>
    <w:rsid w:val="00927BEB"/>
    <w:rsid w:val="009324AD"/>
    <w:rsid w:val="00936258"/>
    <w:rsid w:val="00937993"/>
    <w:rsid w:val="00937E6F"/>
    <w:rsid w:val="00940959"/>
    <w:rsid w:val="00941B95"/>
    <w:rsid w:val="00942460"/>
    <w:rsid w:val="00946431"/>
    <w:rsid w:val="00946562"/>
    <w:rsid w:val="009474B7"/>
    <w:rsid w:val="00947E85"/>
    <w:rsid w:val="0095323A"/>
    <w:rsid w:val="009535F1"/>
    <w:rsid w:val="0095488E"/>
    <w:rsid w:val="00955193"/>
    <w:rsid w:val="00955D97"/>
    <w:rsid w:val="009569D5"/>
    <w:rsid w:val="00961989"/>
    <w:rsid w:val="00963A4C"/>
    <w:rsid w:val="00964D67"/>
    <w:rsid w:val="00965586"/>
    <w:rsid w:val="00966373"/>
    <w:rsid w:val="00970FDD"/>
    <w:rsid w:val="00973A45"/>
    <w:rsid w:val="00977CB7"/>
    <w:rsid w:val="009810F9"/>
    <w:rsid w:val="009842BE"/>
    <w:rsid w:val="0098712F"/>
    <w:rsid w:val="00993AA6"/>
    <w:rsid w:val="009956FC"/>
    <w:rsid w:val="0099631E"/>
    <w:rsid w:val="0099740D"/>
    <w:rsid w:val="009A2C2F"/>
    <w:rsid w:val="009A7293"/>
    <w:rsid w:val="009A7534"/>
    <w:rsid w:val="009A766F"/>
    <w:rsid w:val="009B3934"/>
    <w:rsid w:val="009B478F"/>
    <w:rsid w:val="009B51C4"/>
    <w:rsid w:val="009B5E97"/>
    <w:rsid w:val="009B648F"/>
    <w:rsid w:val="009B669D"/>
    <w:rsid w:val="009B6CDD"/>
    <w:rsid w:val="009B7245"/>
    <w:rsid w:val="009C1101"/>
    <w:rsid w:val="009C2664"/>
    <w:rsid w:val="009C3B3C"/>
    <w:rsid w:val="009C414A"/>
    <w:rsid w:val="009D03E1"/>
    <w:rsid w:val="009D3B14"/>
    <w:rsid w:val="009D4A8A"/>
    <w:rsid w:val="009D5058"/>
    <w:rsid w:val="009D5FD1"/>
    <w:rsid w:val="009D760A"/>
    <w:rsid w:val="009D7DFC"/>
    <w:rsid w:val="009E2120"/>
    <w:rsid w:val="009E52FB"/>
    <w:rsid w:val="009E59C3"/>
    <w:rsid w:val="009F673D"/>
    <w:rsid w:val="00A01096"/>
    <w:rsid w:val="00A011E0"/>
    <w:rsid w:val="00A02159"/>
    <w:rsid w:val="00A02FD9"/>
    <w:rsid w:val="00A049A9"/>
    <w:rsid w:val="00A04A37"/>
    <w:rsid w:val="00A04EF8"/>
    <w:rsid w:val="00A06C15"/>
    <w:rsid w:val="00A06E71"/>
    <w:rsid w:val="00A12E32"/>
    <w:rsid w:val="00A13CD2"/>
    <w:rsid w:val="00A15488"/>
    <w:rsid w:val="00A15635"/>
    <w:rsid w:val="00A1583D"/>
    <w:rsid w:val="00A16616"/>
    <w:rsid w:val="00A17D5A"/>
    <w:rsid w:val="00A20297"/>
    <w:rsid w:val="00A22CBC"/>
    <w:rsid w:val="00A25259"/>
    <w:rsid w:val="00A2595F"/>
    <w:rsid w:val="00A27CEA"/>
    <w:rsid w:val="00A34932"/>
    <w:rsid w:val="00A349D9"/>
    <w:rsid w:val="00A35790"/>
    <w:rsid w:val="00A4277F"/>
    <w:rsid w:val="00A43972"/>
    <w:rsid w:val="00A44F9C"/>
    <w:rsid w:val="00A5245D"/>
    <w:rsid w:val="00A54C71"/>
    <w:rsid w:val="00A562CE"/>
    <w:rsid w:val="00A56606"/>
    <w:rsid w:val="00A5709B"/>
    <w:rsid w:val="00A577BE"/>
    <w:rsid w:val="00A60EAD"/>
    <w:rsid w:val="00A6538A"/>
    <w:rsid w:val="00A70DA4"/>
    <w:rsid w:val="00A718D9"/>
    <w:rsid w:val="00A71D12"/>
    <w:rsid w:val="00A75CEC"/>
    <w:rsid w:val="00A76E45"/>
    <w:rsid w:val="00A82B40"/>
    <w:rsid w:val="00A8385B"/>
    <w:rsid w:val="00A86410"/>
    <w:rsid w:val="00A87DEC"/>
    <w:rsid w:val="00A94791"/>
    <w:rsid w:val="00A9582E"/>
    <w:rsid w:val="00A95B11"/>
    <w:rsid w:val="00A95C3F"/>
    <w:rsid w:val="00A96219"/>
    <w:rsid w:val="00A96D42"/>
    <w:rsid w:val="00A96E19"/>
    <w:rsid w:val="00AA17CB"/>
    <w:rsid w:val="00AA205F"/>
    <w:rsid w:val="00AA2AD1"/>
    <w:rsid w:val="00AA462F"/>
    <w:rsid w:val="00AA5151"/>
    <w:rsid w:val="00AA5337"/>
    <w:rsid w:val="00AA648A"/>
    <w:rsid w:val="00AB1930"/>
    <w:rsid w:val="00AB34A5"/>
    <w:rsid w:val="00AB373D"/>
    <w:rsid w:val="00AB400B"/>
    <w:rsid w:val="00AB4ECD"/>
    <w:rsid w:val="00AC18EB"/>
    <w:rsid w:val="00AC2CEA"/>
    <w:rsid w:val="00AC2FB7"/>
    <w:rsid w:val="00AC38AE"/>
    <w:rsid w:val="00AC3D1D"/>
    <w:rsid w:val="00AC471B"/>
    <w:rsid w:val="00AC532A"/>
    <w:rsid w:val="00AC5EE2"/>
    <w:rsid w:val="00AC6AFC"/>
    <w:rsid w:val="00AD1D3B"/>
    <w:rsid w:val="00AD2908"/>
    <w:rsid w:val="00AD343F"/>
    <w:rsid w:val="00AD3A3D"/>
    <w:rsid w:val="00AD3CCF"/>
    <w:rsid w:val="00AE094C"/>
    <w:rsid w:val="00AE13B4"/>
    <w:rsid w:val="00AE21AE"/>
    <w:rsid w:val="00AE4ECF"/>
    <w:rsid w:val="00AE59F3"/>
    <w:rsid w:val="00AE67A0"/>
    <w:rsid w:val="00AE78E3"/>
    <w:rsid w:val="00AE7FA1"/>
    <w:rsid w:val="00AF1278"/>
    <w:rsid w:val="00AF1EA5"/>
    <w:rsid w:val="00AF2FA3"/>
    <w:rsid w:val="00AF3D6E"/>
    <w:rsid w:val="00AF4214"/>
    <w:rsid w:val="00AF5ED3"/>
    <w:rsid w:val="00B00580"/>
    <w:rsid w:val="00B01400"/>
    <w:rsid w:val="00B04078"/>
    <w:rsid w:val="00B0484F"/>
    <w:rsid w:val="00B05D24"/>
    <w:rsid w:val="00B063C8"/>
    <w:rsid w:val="00B06C08"/>
    <w:rsid w:val="00B10169"/>
    <w:rsid w:val="00B10C0F"/>
    <w:rsid w:val="00B134D8"/>
    <w:rsid w:val="00B2390E"/>
    <w:rsid w:val="00B278FB"/>
    <w:rsid w:val="00B32BD1"/>
    <w:rsid w:val="00B35404"/>
    <w:rsid w:val="00B35983"/>
    <w:rsid w:val="00B40516"/>
    <w:rsid w:val="00B40783"/>
    <w:rsid w:val="00B411D4"/>
    <w:rsid w:val="00B41C8C"/>
    <w:rsid w:val="00B420AE"/>
    <w:rsid w:val="00B44E4C"/>
    <w:rsid w:val="00B52D80"/>
    <w:rsid w:val="00B5445E"/>
    <w:rsid w:val="00B63092"/>
    <w:rsid w:val="00B63C19"/>
    <w:rsid w:val="00B64698"/>
    <w:rsid w:val="00B651AF"/>
    <w:rsid w:val="00B65998"/>
    <w:rsid w:val="00B66226"/>
    <w:rsid w:val="00B66DCA"/>
    <w:rsid w:val="00B70AAE"/>
    <w:rsid w:val="00B71154"/>
    <w:rsid w:val="00B7400A"/>
    <w:rsid w:val="00B74629"/>
    <w:rsid w:val="00B754E7"/>
    <w:rsid w:val="00B7783A"/>
    <w:rsid w:val="00B778CE"/>
    <w:rsid w:val="00B8268A"/>
    <w:rsid w:val="00B841A6"/>
    <w:rsid w:val="00B84EF2"/>
    <w:rsid w:val="00B86B7B"/>
    <w:rsid w:val="00B87CE8"/>
    <w:rsid w:val="00B9374A"/>
    <w:rsid w:val="00B9477E"/>
    <w:rsid w:val="00B965B8"/>
    <w:rsid w:val="00B973E4"/>
    <w:rsid w:val="00B97611"/>
    <w:rsid w:val="00BA23D5"/>
    <w:rsid w:val="00BA3C9B"/>
    <w:rsid w:val="00BA3F4A"/>
    <w:rsid w:val="00BA7FEA"/>
    <w:rsid w:val="00BB1433"/>
    <w:rsid w:val="00BB1D2A"/>
    <w:rsid w:val="00BB5BD9"/>
    <w:rsid w:val="00BB659E"/>
    <w:rsid w:val="00BB753C"/>
    <w:rsid w:val="00BC043C"/>
    <w:rsid w:val="00BC0663"/>
    <w:rsid w:val="00BC1138"/>
    <w:rsid w:val="00BC2235"/>
    <w:rsid w:val="00BC25D9"/>
    <w:rsid w:val="00BC2867"/>
    <w:rsid w:val="00BC40CD"/>
    <w:rsid w:val="00BC4C47"/>
    <w:rsid w:val="00BC54BC"/>
    <w:rsid w:val="00BC6741"/>
    <w:rsid w:val="00BD0369"/>
    <w:rsid w:val="00BD09FE"/>
    <w:rsid w:val="00BD4B25"/>
    <w:rsid w:val="00BD525D"/>
    <w:rsid w:val="00BD5BCC"/>
    <w:rsid w:val="00BE055E"/>
    <w:rsid w:val="00BE1F09"/>
    <w:rsid w:val="00BE3B9F"/>
    <w:rsid w:val="00BE4994"/>
    <w:rsid w:val="00BE4E12"/>
    <w:rsid w:val="00BE667E"/>
    <w:rsid w:val="00BF0EB3"/>
    <w:rsid w:val="00BF1016"/>
    <w:rsid w:val="00BF1517"/>
    <w:rsid w:val="00BF1863"/>
    <w:rsid w:val="00BF23BA"/>
    <w:rsid w:val="00BF5ADF"/>
    <w:rsid w:val="00BF61A2"/>
    <w:rsid w:val="00C01B0A"/>
    <w:rsid w:val="00C01C56"/>
    <w:rsid w:val="00C02788"/>
    <w:rsid w:val="00C0568F"/>
    <w:rsid w:val="00C05BB3"/>
    <w:rsid w:val="00C069A9"/>
    <w:rsid w:val="00C07E46"/>
    <w:rsid w:val="00C12FB5"/>
    <w:rsid w:val="00C14B0D"/>
    <w:rsid w:val="00C170A9"/>
    <w:rsid w:val="00C244DA"/>
    <w:rsid w:val="00C2618B"/>
    <w:rsid w:val="00C26632"/>
    <w:rsid w:val="00C27CDE"/>
    <w:rsid w:val="00C33440"/>
    <w:rsid w:val="00C33726"/>
    <w:rsid w:val="00C345E1"/>
    <w:rsid w:val="00C35E09"/>
    <w:rsid w:val="00C365AA"/>
    <w:rsid w:val="00C367BD"/>
    <w:rsid w:val="00C417AC"/>
    <w:rsid w:val="00C43613"/>
    <w:rsid w:val="00C44515"/>
    <w:rsid w:val="00C4475F"/>
    <w:rsid w:val="00C448EE"/>
    <w:rsid w:val="00C45CBC"/>
    <w:rsid w:val="00C461FD"/>
    <w:rsid w:val="00C46E9A"/>
    <w:rsid w:val="00C50434"/>
    <w:rsid w:val="00C50CC9"/>
    <w:rsid w:val="00C50D65"/>
    <w:rsid w:val="00C5295A"/>
    <w:rsid w:val="00C5326A"/>
    <w:rsid w:val="00C53455"/>
    <w:rsid w:val="00C539FA"/>
    <w:rsid w:val="00C55747"/>
    <w:rsid w:val="00C56F4B"/>
    <w:rsid w:val="00C60E28"/>
    <w:rsid w:val="00C6197A"/>
    <w:rsid w:val="00C67647"/>
    <w:rsid w:val="00C7087E"/>
    <w:rsid w:val="00C71225"/>
    <w:rsid w:val="00C72A96"/>
    <w:rsid w:val="00C745A2"/>
    <w:rsid w:val="00C7607E"/>
    <w:rsid w:val="00C7767E"/>
    <w:rsid w:val="00C8030C"/>
    <w:rsid w:val="00C81BEA"/>
    <w:rsid w:val="00C856CA"/>
    <w:rsid w:val="00C8617A"/>
    <w:rsid w:val="00C916B8"/>
    <w:rsid w:val="00C91FC9"/>
    <w:rsid w:val="00C92C6D"/>
    <w:rsid w:val="00C9439C"/>
    <w:rsid w:val="00C94BF4"/>
    <w:rsid w:val="00C94CD4"/>
    <w:rsid w:val="00C97B4B"/>
    <w:rsid w:val="00C97F85"/>
    <w:rsid w:val="00CA1679"/>
    <w:rsid w:val="00CA41EC"/>
    <w:rsid w:val="00CA5773"/>
    <w:rsid w:val="00CA5F01"/>
    <w:rsid w:val="00CA6906"/>
    <w:rsid w:val="00CA796A"/>
    <w:rsid w:val="00CA7A81"/>
    <w:rsid w:val="00CB14A6"/>
    <w:rsid w:val="00CB17B2"/>
    <w:rsid w:val="00CB1BBC"/>
    <w:rsid w:val="00CB380E"/>
    <w:rsid w:val="00CB50CE"/>
    <w:rsid w:val="00CB6982"/>
    <w:rsid w:val="00CB7C98"/>
    <w:rsid w:val="00CC0C68"/>
    <w:rsid w:val="00CC1989"/>
    <w:rsid w:val="00CC2602"/>
    <w:rsid w:val="00CC26B2"/>
    <w:rsid w:val="00CC4900"/>
    <w:rsid w:val="00CC5929"/>
    <w:rsid w:val="00CC6ACC"/>
    <w:rsid w:val="00CD115D"/>
    <w:rsid w:val="00CD1C32"/>
    <w:rsid w:val="00CD37E6"/>
    <w:rsid w:val="00CD3EDC"/>
    <w:rsid w:val="00CD4AC0"/>
    <w:rsid w:val="00CD4DB2"/>
    <w:rsid w:val="00CD5ECD"/>
    <w:rsid w:val="00CD6E5F"/>
    <w:rsid w:val="00CD6F65"/>
    <w:rsid w:val="00CE4FA6"/>
    <w:rsid w:val="00CE6264"/>
    <w:rsid w:val="00CE7445"/>
    <w:rsid w:val="00CE7DB1"/>
    <w:rsid w:val="00CF2123"/>
    <w:rsid w:val="00CF5D61"/>
    <w:rsid w:val="00D028DF"/>
    <w:rsid w:val="00D04640"/>
    <w:rsid w:val="00D106F4"/>
    <w:rsid w:val="00D11010"/>
    <w:rsid w:val="00D114AD"/>
    <w:rsid w:val="00D12C9D"/>
    <w:rsid w:val="00D14BBA"/>
    <w:rsid w:val="00D1530B"/>
    <w:rsid w:val="00D16C64"/>
    <w:rsid w:val="00D22F3F"/>
    <w:rsid w:val="00D25541"/>
    <w:rsid w:val="00D26961"/>
    <w:rsid w:val="00D2699F"/>
    <w:rsid w:val="00D31243"/>
    <w:rsid w:val="00D32A41"/>
    <w:rsid w:val="00D34570"/>
    <w:rsid w:val="00D42F15"/>
    <w:rsid w:val="00D43F09"/>
    <w:rsid w:val="00D45276"/>
    <w:rsid w:val="00D503A3"/>
    <w:rsid w:val="00D519B3"/>
    <w:rsid w:val="00D51D6F"/>
    <w:rsid w:val="00D5264B"/>
    <w:rsid w:val="00D5675D"/>
    <w:rsid w:val="00D63A5F"/>
    <w:rsid w:val="00D652BB"/>
    <w:rsid w:val="00D67FA4"/>
    <w:rsid w:val="00D703E4"/>
    <w:rsid w:val="00D721F2"/>
    <w:rsid w:val="00D77E82"/>
    <w:rsid w:val="00D80305"/>
    <w:rsid w:val="00D81478"/>
    <w:rsid w:val="00D81EE2"/>
    <w:rsid w:val="00D83081"/>
    <w:rsid w:val="00D876D1"/>
    <w:rsid w:val="00D90800"/>
    <w:rsid w:val="00D90A74"/>
    <w:rsid w:val="00D90C2C"/>
    <w:rsid w:val="00D9312E"/>
    <w:rsid w:val="00D93288"/>
    <w:rsid w:val="00D95139"/>
    <w:rsid w:val="00D9573F"/>
    <w:rsid w:val="00DA3DCE"/>
    <w:rsid w:val="00DA524D"/>
    <w:rsid w:val="00DA528A"/>
    <w:rsid w:val="00DA705F"/>
    <w:rsid w:val="00DB188E"/>
    <w:rsid w:val="00DB39E8"/>
    <w:rsid w:val="00DC08A6"/>
    <w:rsid w:val="00DC38FB"/>
    <w:rsid w:val="00DC3C24"/>
    <w:rsid w:val="00DC485D"/>
    <w:rsid w:val="00DC4B61"/>
    <w:rsid w:val="00DC5C04"/>
    <w:rsid w:val="00DC7527"/>
    <w:rsid w:val="00DC7718"/>
    <w:rsid w:val="00DD26F0"/>
    <w:rsid w:val="00DD3DAF"/>
    <w:rsid w:val="00DD6B04"/>
    <w:rsid w:val="00DE03E4"/>
    <w:rsid w:val="00DE1A6B"/>
    <w:rsid w:val="00DE2AB3"/>
    <w:rsid w:val="00DE7910"/>
    <w:rsid w:val="00DF3A05"/>
    <w:rsid w:val="00DF4100"/>
    <w:rsid w:val="00DF76D8"/>
    <w:rsid w:val="00DF7A1B"/>
    <w:rsid w:val="00E068BC"/>
    <w:rsid w:val="00E10FF0"/>
    <w:rsid w:val="00E1334B"/>
    <w:rsid w:val="00E13973"/>
    <w:rsid w:val="00E142ED"/>
    <w:rsid w:val="00E16312"/>
    <w:rsid w:val="00E2242C"/>
    <w:rsid w:val="00E2709D"/>
    <w:rsid w:val="00E31975"/>
    <w:rsid w:val="00E34501"/>
    <w:rsid w:val="00E353FB"/>
    <w:rsid w:val="00E40C56"/>
    <w:rsid w:val="00E4147A"/>
    <w:rsid w:val="00E476B0"/>
    <w:rsid w:val="00E47F87"/>
    <w:rsid w:val="00E520FD"/>
    <w:rsid w:val="00E52946"/>
    <w:rsid w:val="00E6181D"/>
    <w:rsid w:val="00E61DC1"/>
    <w:rsid w:val="00E62620"/>
    <w:rsid w:val="00E65022"/>
    <w:rsid w:val="00E702B9"/>
    <w:rsid w:val="00E715AA"/>
    <w:rsid w:val="00E73D6C"/>
    <w:rsid w:val="00E744BB"/>
    <w:rsid w:val="00E74E43"/>
    <w:rsid w:val="00E7570A"/>
    <w:rsid w:val="00E765D7"/>
    <w:rsid w:val="00E81850"/>
    <w:rsid w:val="00E81ABB"/>
    <w:rsid w:val="00E82CDF"/>
    <w:rsid w:val="00E83338"/>
    <w:rsid w:val="00E84355"/>
    <w:rsid w:val="00E8647D"/>
    <w:rsid w:val="00E87D12"/>
    <w:rsid w:val="00E91BBE"/>
    <w:rsid w:val="00E91DC1"/>
    <w:rsid w:val="00E92259"/>
    <w:rsid w:val="00E94922"/>
    <w:rsid w:val="00E95051"/>
    <w:rsid w:val="00E95721"/>
    <w:rsid w:val="00EA0B23"/>
    <w:rsid w:val="00EA0D7B"/>
    <w:rsid w:val="00EA3F9F"/>
    <w:rsid w:val="00EA4955"/>
    <w:rsid w:val="00EA6818"/>
    <w:rsid w:val="00EA723E"/>
    <w:rsid w:val="00EB09C7"/>
    <w:rsid w:val="00EB1322"/>
    <w:rsid w:val="00EB2CA3"/>
    <w:rsid w:val="00EB3E82"/>
    <w:rsid w:val="00EB4539"/>
    <w:rsid w:val="00EB4BB1"/>
    <w:rsid w:val="00EC0162"/>
    <w:rsid w:val="00EC0843"/>
    <w:rsid w:val="00EC0E59"/>
    <w:rsid w:val="00EC3119"/>
    <w:rsid w:val="00EC5A5F"/>
    <w:rsid w:val="00ED13F4"/>
    <w:rsid w:val="00ED16BF"/>
    <w:rsid w:val="00ED1C8F"/>
    <w:rsid w:val="00ED2806"/>
    <w:rsid w:val="00ED29C8"/>
    <w:rsid w:val="00ED3C1B"/>
    <w:rsid w:val="00ED4613"/>
    <w:rsid w:val="00ED49D5"/>
    <w:rsid w:val="00ED5308"/>
    <w:rsid w:val="00ED7044"/>
    <w:rsid w:val="00EE0CF1"/>
    <w:rsid w:val="00EE2FAD"/>
    <w:rsid w:val="00EE432C"/>
    <w:rsid w:val="00EE52DD"/>
    <w:rsid w:val="00EE5FC9"/>
    <w:rsid w:val="00EF2C2E"/>
    <w:rsid w:val="00EF2F6A"/>
    <w:rsid w:val="00EF417A"/>
    <w:rsid w:val="00F01006"/>
    <w:rsid w:val="00F02B9F"/>
    <w:rsid w:val="00F0436D"/>
    <w:rsid w:val="00F04840"/>
    <w:rsid w:val="00F0493F"/>
    <w:rsid w:val="00F05516"/>
    <w:rsid w:val="00F06A2C"/>
    <w:rsid w:val="00F07C71"/>
    <w:rsid w:val="00F1060D"/>
    <w:rsid w:val="00F12225"/>
    <w:rsid w:val="00F13CC3"/>
    <w:rsid w:val="00F15B8C"/>
    <w:rsid w:val="00F2139A"/>
    <w:rsid w:val="00F21CDF"/>
    <w:rsid w:val="00F2251F"/>
    <w:rsid w:val="00F23B40"/>
    <w:rsid w:val="00F23C41"/>
    <w:rsid w:val="00F23D52"/>
    <w:rsid w:val="00F23E37"/>
    <w:rsid w:val="00F26ABE"/>
    <w:rsid w:val="00F3229F"/>
    <w:rsid w:val="00F34139"/>
    <w:rsid w:val="00F34794"/>
    <w:rsid w:val="00F37A8E"/>
    <w:rsid w:val="00F45C68"/>
    <w:rsid w:val="00F47ADA"/>
    <w:rsid w:val="00F50C55"/>
    <w:rsid w:val="00F54A21"/>
    <w:rsid w:val="00F6109E"/>
    <w:rsid w:val="00F615B6"/>
    <w:rsid w:val="00F67591"/>
    <w:rsid w:val="00F67987"/>
    <w:rsid w:val="00F701E1"/>
    <w:rsid w:val="00F7047C"/>
    <w:rsid w:val="00F704DB"/>
    <w:rsid w:val="00F720AD"/>
    <w:rsid w:val="00F72251"/>
    <w:rsid w:val="00F766B5"/>
    <w:rsid w:val="00F77AA5"/>
    <w:rsid w:val="00F82825"/>
    <w:rsid w:val="00F83002"/>
    <w:rsid w:val="00F8320E"/>
    <w:rsid w:val="00F833E7"/>
    <w:rsid w:val="00F84636"/>
    <w:rsid w:val="00F847A2"/>
    <w:rsid w:val="00F860F6"/>
    <w:rsid w:val="00F87139"/>
    <w:rsid w:val="00F878DA"/>
    <w:rsid w:val="00F923D1"/>
    <w:rsid w:val="00F93025"/>
    <w:rsid w:val="00FA2004"/>
    <w:rsid w:val="00FA48E3"/>
    <w:rsid w:val="00FA4B96"/>
    <w:rsid w:val="00FA50EF"/>
    <w:rsid w:val="00FA5FDF"/>
    <w:rsid w:val="00FB519D"/>
    <w:rsid w:val="00FB6113"/>
    <w:rsid w:val="00FC1677"/>
    <w:rsid w:val="00FC2873"/>
    <w:rsid w:val="00FC48DC"/>
    <w:rsid w:val="00FC6F7E"/>
    <w:rsid w:val="00FC7511"/>
    <w:rsid w:val="00FD0223"/>
    <w:rsid w:val="00FD1080"/>
    <w:rsid w:val="00FD16BD"/>
    <w:rsid w:val="00FD1766"/>
    <w:rsid w:val="00FD3EFA"/>
    <w:rsid w:val="00FD47F7"/>
    <w:rsid w:val="00FD5193"/>
    <w:rsid w:val="00FD54D3"/>
    <w:rsid w:val="00FD65CF"/>
    <w:rsid w:val="00FE003B"/>
    <w:rsid w:val="00FE32F4"/>
    <w:rsid w:val="00FE408D"/>
    <w:rsid w:val="00FE4C28"/>
    <w:rsid w:val="00FE58CB"/>
    <w:rsid w:val="00FE6234"/>
    <w:rsid w:val="00FF10BC"/>
    <w:rsid w:val="00FF34BF"/>
    <w:rsid w:val="00FF4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E2A74"/>
  <w15:chartTrackingRefBased/>
  <w15:docId w15:val="{DB5AAD8A-759A-4BC0-A5AC-CE305BD49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27FC"/>
  </w:style>
  <w:style w:type="paragraph" w:styleId="Heading1">
    <w:name w:val="heading 1"/>
    <w:basedOn w:val="Normal"/>
    <w:next w:val="Normal"/>
    <w:link w:val="Heading1Char"/>
    <w:uiPriority w:val="9"/>
    <w:qFormat/>
    <w:rsid w:val="007B77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76E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6C5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D65CF"/>
    <w:pPr>
      <w:tabs>
        <w:tab w:val="center" w:pos="4513"/>
        <w:tab w:val="right" w:pos="9026"/>
      </w:tabs>
      <w:spacing w:after="0" w:line="240" w:lineRule="auto"/>
    </w:pPr>
  </w:style>
  <w:style w:type="character" w:customStyle="1" w:styleId="HeaderChar">
    <w:name w:val="Header Char"/>
    <w:basedOn w:val="DefaultParagraphFont"/>
    <w:link w:val="Header"/>
    <w:rsid w:val="00FD65CF"/>
  </w:style>
  <w:style w:type="paragraph" w:styleId="Footer">
    <w:name w:val="footer"/>
    <w:basedOn w:val="Normal"/>
    <w:link w:val="FooterChar"/>
    <w:uiPriority w:val="99"/>
    <w:unhideWhenUsed/>
    <w:rsid w:val="00FD6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5CF"/>
  </w:style>
  <w:style w:type="paragraph" w:styleId="BalloonText">
    <w:name w:val="Balloon Text"/>
    <w:basedOn w:val="Normal"/>
    <w:link w:val="BalloonTextChar"/>
    <w:uiPriority w:val="99"/>
    <w:semiHidden/>
    <w:unhideWhenUsed/>
    <w:rsid w:val="009569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9D5"/>
    <w:rPr>
      <w:rFonts w:ascii="Segoe UI" w:hAnsi="Segoe UI" w:cs="Segoe UI"/>
      <w:sz w:val="18"/>
      <w:szCs w:val="18"/>
    </w:rPr>
  </w:style>
  <w:style w:type="character" w:customStyle="1" w:styleId="Heading1Char">
    <w:name w:val="Heading 1 Char"/>
    <w:basedOn w:val="DefaultParagraphFont"/>
    <w:link w:val="Heading1"/>
    <w:uiPriority w:val="9"/>
    <w:rsid w:val="007B77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B7732"/>
  </w:style>
  <w:style w:type="paragraph" w:styleId="ListParagraph">
    <w:name w:val="List Paragraph"/>
    <w:basedOn w:val="Normal"/>
    <w:uiPriority w:val="34"/>
    <w:qFormat/>
    <w:rsid w:val="003B3739"/>
    <w:pPr>
      <w:ind w:left="720"/>
      <w:contextualSpacing/>
    </w:pPr>
  </w:style>
  <w:style w:type="character" w:customStyle="1" w:styleId="Heading2Char">
    <w:name w:val="Heading 2 Char"/>
    <w:basedOn w:val="DefaultParagraphFont"/>
    <w:link w:val="Heading2"/>
    <w:uiPriority w:val="9"/>
    <w:rsid w:val="00A76E4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652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52BB"/>
    <w:rPr>
      <w:rFonts w:eastAsiaTheme="minorEastAsia"/>
      <w:lang w:val="en-US"/>
    </w:rPr>
  </w:style>
  <w:style w:type="paragraph" w:styleId="TOCHeading">
    <w:name w:val="TOC Heading"/>
    <w:basedOn w:val="Heading1"/>
    <w:next w:val="Normal"/>
    <w:uiPriority w:val="39"/>
    <w:unhideWhenUsed/>
    <w:qFormat/>
    <w:rsid w:val="00B9477E"/>
    <w:pPr>
      <w:outlineLvl w:val="9"/>
    </w:pPr>
  </w:style>
  <w:style w:type="paragraph" w:styleId="TOC1">
    <w:name w:val="toc 1"/>
    <w:basedOn w:val="Normal"/>
    <w:next w:val="Normal"/>
    <w:autoRedefine/>
    <w:uiPriority w:val="39"/>
    <w:unhideWhenUsed/>
    <w:rsid w:val="00B9477E"/>
    <w:pPr>
      <w:spacing w:after="100"/>
    </w:pPr>
  </w:style>
  <w:style w:type="paragraph" w:styleId="TOC2">
    <w:name w:val="toc 2"/>
    <w:basedOn w:val="Normal"/>
    <w:next w:val="Normal"/>
    <w:autoRedefine/>
    <w:uiPriority w:val="39"/>
    <w:unhideWhenUsed/>
    <w:rsid w:val="00B9477E"/>
    <w:pPr>
      <w:spacing w:after="100"/>
      <w:ind w:left="220"/>
    </w:pPr>
  </w:style>
  <w:style w:type="character" w:styleId="Hyperlink">
    <w:name w:val="Hyperlink"/>
    <w:basedOn w:val="DefaultParagraphFont"/>
    <w:uiPriority w:val="99"/>
    <w:unhideWhenUsed/>
    <w:rsid w:val="00B9477E"/>
    <w:rPr>
      <w:color w:val="0563C1" w:themeColor="hyperlink"/>
      <w:u w:val="single"/>
    </w:rPr>
  </w:style>
  <w:style w:type="character" w:customStyle="1" w:styleId="Heading6Char">
    <w:name w:val="Heading 6 Char"/>
    <w:basedOn w:val="DefaultParagraphFont"/>
    <w:link w:val="Heading6"/>
    <w:uiPriority w:val="9"/>
    <w:semiHidden/>
    <w:rsid w:val="001E6C59"/>
    <w:rPr>
      <w:rFonts w:asciiTheme="majorHAnsi" w:eastAsiaTheme="majorEastAsia" w:hAnsiTheme="majorHAnsi" w:cstheme="majorBidi"/>
      <w:color w:val="1F3763" w:themeColor="accent1" w:themeShade="7F"/>
    </w:rPr>
  </w:style>
  <w:style w:type="paragraph" w:styleId="BodyText2">
    <w:name w:val="Body Text 2"/>
    <w:basedOn w:val="Normal"/>
    <w:link w:val="BodyText2Char"/>
    <w:rsid w:val="001E6C59"/>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1E6C59"/>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3489">
      <w:bodyDiv w:val="1"/>
      <w:marLeft w:val="0"/>
      <w:marRight w:val="0"/>
      <w:marTop w:val="0"/>
      <w:marBottom w:val="0"/>
      <w:divBdr>
        <w:top w:val="none" w:sz="0" w:space="0" w:color="auto"/>
        <w:left w:val="none" w:sz="0" w:space="0" w:color="auto"/>
        <w:bottom w:val="none" w:sz="0" w:space="0" w:color="auto"/>
        <w:right w:val="none" w:sz="0" w:space="0" w:color="auto"/>
      </w:divBdr>
    </w:div>
    <w:div w:id="14431517">
      <w:bodyDiv w:val="1"/>
      <w:marLeft w:val="0"/>
      <w:marRight w:val="0"/>
      <w:marTop w:val="0"/>
      <w:marBottom w:val="0"/>
      <w:divBdr>
        <w:top w:val="none" w:sz="0" w:space="0" w:color="auto"/>
        <w:left w:val="none" w:sz="0" w:space="0" w:color="auto"/>
        <w:bottom w:val="none" w:sz="0" w:space="0" w:color="auto"/>
        <w:right w:val="none" w:sz="0" w:space="0" w:color="auto"/>
      </w:divBdr>
    </w:div>
    <w:div w:id="18512199">
      <w:bodyDiv w:val="1"/>
      <w:marLeft w:val="0"/>
      <w:marRight w:val="0"/>
      <w:marTop w:val="0"/>
      <w:marBottom w:val="0"/>
      <w:divBdr>
        <w:top w:val="none" w:sz="0" w:space="0" w:color="auto"/>
        <w:left w:val="none" w:sz="0" w:space="0" w:color="auto"/>
        <w:bottom w:val="none" w:sz="0" w:space="0" w:color="auto"/>
        <w:right w:val="none" w:sz="0" w:space="0" w:color="auto"/>
      </w:divBdr>
    </w:div>
    <w:div w:id="21325677">
      <w:bodyDiv w:val="1"/>
      <w:marLeft w:val="0"/>
      <w:marRight w:val="0"/>
      <w:marTop w:val="0"/>
      <w:marBottom w:val="0"/>
      <w:divBdr>
        <w:top w:val="none" w:sz="0" w:space="0" w:color="auto"/>
        <w:left w:val="none" w:sz="0" w:space="0" w:color="auto"/>
        <w:bottom w:val="none" w:sz="0" w:space="0" w:color="auto"/>
        <w:right w:val="none" w:sz="0" w:space="0" w:color="auto"/>
      </w:divBdr>
    </w:div>
    <w:div w:id="24989104">
      <w:bodyDiv w:val="1"/>
      <w:marLeft w:val="0"/>
      <w:marRight w:val="0"/>
      <w:marTop w:val="0"/>
      <w:marBottom w:val="0"/>
      <w:divBdr>
        <w:top w:val="none" w:sz="0" w:space="0" w:color="auto"/>
        <w:left w:val="none" w:sz="0" w:space="0" w:color="auto"/>
        <w:bottom w:val="none" w:sz="0" w:space="0" w:color="auto"/>
        <w:right w:val="none" w:sz="0" w:space="0" w:color="auto"/>
      </w:divBdr>
    </w:div>
    <w:div w:id="29232478">
      <w:bodyDiv w:val="1"/>
      <w:marLeft w:val="0"/>
      <w:marRight w:val="0"/>
      <w:marTop w:val="0"/>
      <w:marBottom w:val="0"/>
      <w:divBdr>
        <w:top w:val="none" w:sz="0" w:space="0" w:color="auto"/>
        <w:left w:val="none" w:sz="0" w:space="0" w:color="auto"/>
        <w:bottom w:val="none" w:sz="0" w:space="0" w:color="auto"/>
        <w:right w:val="none" w:sz="0" w:space="0" w:color="auto"/>
      </w:divBdr>
    </w:div>
    <w:div w:id="43066066">
      <w:bodyDiv w:val="1"/>
      <w:marLeft w:val="0"/>
      <w:marRight w:val="0"/>
      <w:marTop w:val="0"/>
      <w:marBottom w:val="0"/>
      <w:divBdr>
        <w:top w:val="none" w:sz="0" w:space="0" w:color="auto"/>
        <w:left w:val="none" w:sz="0" w:space="0" w:color="auto"/>
        <w:bottom w:val="none" w:sz="0" w:space="0" w:color="auto"/>
        <w:right w:val="none" w:sz="0" w:space="0" w:color="auto"/>
      </w:divBdr>
    </w:div>
    <w:div w:id="62653589">
      <w:bodyDiv w:val="1"/>
      <w:marLeft w:val="0"/>
      <w:marRight w:val="0"/>
      <w:marTop w:val="0"/>
      <w:marBottom w:val="0"/>
      <w:divBdr>
        <w:top w:val="none" w:sz="0" w:space="0" w:color="auto"/>
        <w:left w:val="none" w:sz="0" w:space="0" w:color="auto"/>
        <w:bottom w:val="none" w:sz="0" w:space="0" w:color="auto"/>
        <w:right w:val="none" w:sz="0" w:space="0" w:color="auto"/>
      </w:divBdr>
    </w:div>
    <w:div w:id="64688271">
      <w:bodyDiv w:val="1"/>
      <w:marLeft w:val="0"/>
      <w:marRight w:val="0"/>
      <w:marTop w:val="0"/>
      <w:marBottom w:val="0"/>
      <w:divBdr>
        <w:top w:val="none" w:sz="0" w:space="0" w:color="auto"/>
        <w:left w:val="none" w:sz="0" w:space="0" w:color="auto"/>
        <w:bottom w:val="none" w:sz="0" w:space="0" w:color="auto"/>
        <w:right w:val="none" w:sz="0" w:space="0" w:color="auto"/>
      </w:divBdr>
    </w:div>
    <w:div w:id="65536909">
      <w:bodyDiv w:val="1"/>
      <w:marLeft w:val="0"/>
      <w:marRight w:val="0"/>
      <w:marTop w:val="0"/>
      <w:marBottom w:val="0"/>
      <w:divBdr>
        <w:top w:val="none" w:sz="0" w:space="0" w:color="auto"/>
        <w:left w:val="none" w:sz="0" w:space="0" w:color="auto"/>
        <w:bottom w:val="none" w:sz="0" w:space="0" w:color="auto"/>
        <w:right w:val="none" w:sz="0" w:space="0" w:color="auto"/>
      </w:divBdr>
    </w:div>
    <w:div w:id="78063555">
      <w:bodyDiv w:val="1"/>
      <w:marLeft w:val="0"/>
      <w:marRight w:val="0"/>
      <w:marTop w:val="0"/>
      <w:marBottom w:val="0"/>
      <w:divBdr>
        <w:top w:val="none" w:sz="0" w:space="0" w:color="auto"/>
        <w:left w:val="none" w:sz="0" w:space="0" w:color="auto"/>
        <w:bottom w:val="none" w:sz="0" w:space="0" w:color="auto"/>
        <w:right w:val="none" w:sz="0" w:space="0" w:color="auto"/>
      </w:divBdr>
    </w:div>
    <w:div w:id="81269919">
      <w:bodyDiv w:val="1"/>
      <w:marLeft w:val="0"/>
      <w:marRight w:val="0"/>
      <w:marTop w:val="0"/>
      <w:marBottom w:val="0"/>
      <w:divBdr>
        <w:top w:val="none" w:sz="0" w:space="0" w:color="auto"/>
        <w:left w:val="none" w:sz="0" w:space="0" w:color="auto"/>
        <w:bottom w:val="none" w:sz="0" w:space="0" w:color="auto"/>
        <w:right w:val="none" w:sz="0" w:space="0" w:color="auto"/>
      </w:divBdr>
    </w:div>
    <w:div w:id="93867039">
      <w:bodyDiv w:val="1"/>
      <w:marLeft w:val="0"/>
      <w:marRight w:val="0"/>
      <w:marTop w:val="0"/>
      <w:marBottom w:val="0"/>
      <w:divBdr>
        <w:top w:val="none" w:sz="0" w:space="0" w:color="auto"/>
        <w:left w:val="none" w:sz="0" w:space="0" w:color="auto"/>
        <w:bottom w:val="none" w:sz="0" w:space="0" w:color="auto"/>
        <w:right w:val="none" w:sz="0" w:space="0" w:color="auto"/>
      </w:divBdr>
    </w:div>
    <w:div w:id="94137054">
      <w:bodyDiv w:val="1"/>
      <w:marLeft w:val="0"/>
      <w:marRight w:val="0"/>
      <w:marTop w:val="0"/>
      <w:marBottom w:val="0"/>
      <w:divBdr>
        <w:top w:val="none" w:sz="0" w:space="0" w:color="auto"/>
        <w:left w:val="none" w:sz="0" w:space="0" w:color="auto"/>
        <w:bottom w:val="none" w:sz="0" w:space="0" w:color="auto"/>
        <w:right w:val="none" w:sz="0" w:space="0" w:color="auto"/>
      </w:divBdr>
    </w:div>
    <w:div w:id="96339376">
      <w:bodyDiv w:val="1"/>
      <w:marLeft w:val="0"/>
      <w:marRight w:val="0"/>
      <w:marTop w:val="0"/>
      <w:marBottom w:val="0"/>
      <w:divBdr>
        <w:top w:val="none" w:sz="0" w:space="0" w:color="auto"/>
        <w:left w:val="none" w:sz="0" w:space="0" w:color="auto"/>
        <w:bottom w:val="none" w:sz="0" w:space="0" w:color="auto"/>
        <w:right w:val="none" w:sz="0" w:space="0" w:color="auto"/>
      </w:divBdr>
    </w:div>
    <w:div w:id="105932174">
      <w:bodyDiv w:val="1"/>
      <w:marLeft w:val="0"/>
      <w:marRight w:val="0"/>
      <w:marTop w:val="0"/>
      <w:marBottom w:val="0"/>
      <w:divBdr>
        <w:top w:val="none" w:sz="0" w:space="0" w:color="auto"/>
        <w:left w:val="none" w:sz="0" w:space="0" w:color="auto"/>
        <w:bottom w:val="none" w:sz="0" w:space="0" w:color="auto"/>
        <w:right w:val="none" w:sz="0" w:space="0" w:color="auto"/>
      </w:divBdr>
    </w:div>
    <w:div w:id="108086982">
      <w:bodyDiv w:val="1"/>
      <w:marLeft w:val="0"/>
      <w:marRight w:val="0"/>
      <w:marTop w:val="0"/>
      <w:marBottom w:val="0"/>
      <w:divBdr>
        <w:top w:val="none" w:sz="0" w:space="0" w:color="auto"/>
        <w:left w:val="none" w:sz="0" w:space="0" w:color="auto"/>
        <w:bottom w:val="none" w:sz="0" w:space="0" w:color="auto"/>
        <w:right w:val="none" w:sz="0" w:space="0" w:color="auto"/>
      </w:divBdr>
    </w:div>
    <w:div w:id="122427095">
      <w:bodyDiv w:val="1"/>
      <w:marLeft w:val="0"/>
      <w:marRight w:val="0"/>
      <w:marTop w:val="0"/>
      <w:marBottom w:val="0"/>
      <w:divBdr>
        <w:top w:val="none" w:sz="0" w:space="0" w:color="auto"/>
        <w:left w:val="none" w:sz="0" w:space="0" w:color="auto"/>
        <w:bottom w:val="none" w:sz="0" w:space="0" w:color="auto"/>
        <w:right w:val="none" w:sz="0" w:space="0" w:color="auto"/>
      </w:divBdr>
    </w:div>
    <w:div w:id="125784062">
      <w:bodyDiv w:val="1"/>
      <w:marLeft w:val="0"/>
      <w:marRight w:val="0"/>
      <w:marTop w:val="0"/>
      <w:marBottom w:val="0"/>
      <w:divBdr>
        <w:top w:val="none" w:sz="0" w:space="0" w:color="auto"/>
        <w:left w:val="none" w:sz="0" w:space="0" w:color="auto"/>
        <w:bottom w:val="none" w:sz="0" w:space="0" w:color="auto"/>
        <w:right w:val="none" w:sz="0" w:space="0" w:color="auto"/>
      </w:divBdr>
    </w:div>
    <w:div w:id="133842122">
      <w:bodyDiv w:val="1"/>
      <w:marLeft w:val="0"/>
      <w:marRight w:val="0"/>
      <w:marTop w:val="0"/>
      <w:marBottom w:val="0"/>
      <w:divBdr>
        <w:top w:val="none" w:sz="0" w:space="0" w:color="auto"/>
        <w:left w:val="none" w:sz="0" w:space="0" w:color="auto"/>
        <w:bottom w:val="none" w:sz="0" w:space="0" w:color="auto"/>
        <w:right w:val="none" w:sz="0" w:space="0" w:color="auto"/>
      </w:divBdr>
    </w:div>
    <w:div w:id="134035059">
      <w:bodyDiv w:val="1"/>
      <w:marLeft w:val="0"/>
      <w:marRight w:val="0"/>
      <w:marTop w:val="0"/>
      <w:marBottom w:val="0"/>
      <w:divBdr>
        <w:top w:val="none" w:sz="0" w:space="0" w:color="auto"/>
        <w:left w:val="none" w:sz="0" w:space="0" w:color="auto"/>
        <w:bottom w:val="none" w:sz="0" w:space="0" w:color="auto"/>
        <w:right w:val="none" w:sz="0" w:space="0" w:color="auto"/>
      </w:divBdr>
    </w:div>
    <w:div w:id="140773504">
      <w:bodyDiv w:val="1"/>
      <w:marLeft w:val="0"/>
      <w:marRight w:val="0"/>
      <w:marTop w:val="0"/>
      <w:marBottom w:val="0"/>
      <w:divBdr>
        <w:top w:val="none" w:sz="0" w:space="0" w:color="auto"/>
        <w:left w:val="none" w:sz="0" w:space="0" w:color="auto"/>
        <w:bottom w:val="none" w:sz="0" w:space="0" w:color="auto"/>
        <w:right w:val="none" w:sz="0" w:space="0" w:color="auto"/>
      </w:divBdr>
    </w:div>
    <w:div w:id="141391206">
      <w:bodyDiv w:val="1"/>
      <w:marLeft w:val="0"/>
      <w:marRight w:val="0"/>
      <w:marTop w:val="0"/>
      <w:marBottom w:val="0"/>
      <w:divBdr>
        <w:top w:val="none" w:sz="0" w:space="0" w:color="auto"/>
        <w:left w:val="none" w:sz="0" w:space="0" w:color="auto"/>
        <w:bottom w:val="none" w:sz="0" w:space="0" w:color="auto"/>
        <w:right w:val="none" w:sz="0" w:space="0" w:color="auto"/>
      </w:divBdr>
    </w:div>
    <w:div w:id="148451191">
      <w:bodyDiv w:val="1"/>
      <w:marLeft w:val="0"/>
      <w:marRight w:val="0"/>
      <w:marTop w:val="0"/>
      <w:marBottom w:val="0"/>
      <w:divBdr>
        <w:top w:val="none" w:sz="0" w:space="0" w:color="auto"/>
        <w:left w:val="none" w:sz="0" w:space="0" w:color="auto"/>
        <w:bottom w:val="none" w:sz="0" w:space="0" w:color="auto"/>
        <w:right w:val="none" w:sz="0" w:space="0" w:color="auto"/>
      </w:divBdr>
    </w:div>
    <w:div w:id="148786672">
      <w:bodyDiv w:val="1"/>
      <w:marLeft w:val="0"/>
      <w:marRight w:val="0"/>
      <w:marTop w:val="0"/>
      <w:marBottom w:val="0"/>
      <w:divBdr>
        <w:top w:val="none" w:sz="0" w:space="0" w:color="auto"/>
        <w:left w:val="none" w:sz="0" w:space="0" w:color="auto"/>
        <w:bottom w:val="none" w:sz="0" w:space="0" w:color="auto"/>
        <w:right w:val="none" w:sz="0" w:space="0" w:color="auto"/>
      </w:divBdr>
    </w:div>
    <w:div w:id="153107890">
      <w:bodyDiv w:val="1"/>
      <w:marLeft w:val="0"/>
      <w:marRight w:val="0"/>
      <w:marTop w:val="0"/>
      <w:marBottom w:val="0"/>
      <w:divBdr>
        <w:top w:val="none" w:sz="0" w:space="0" w:color="auto"/>
        <w:left w:val="none" w:sz="0" w:space="0" w:color="auto"/>
        <w:bottom w:val="none" w:sz="0" w:space="0" w:color="auto"/>
        <w:right w:val="none" w:sz="0" w:space="0" w:color="auto"/>
      </w:divBdr>
    </w:div>
    <w:div w:id="163519403">
      <w:bodyDiv w:val="1"/>
      <w:marLeft w:val="0"/>
      <w:marRight w:val="0"/>
      <w:marTop w:val="0"/>
      <w:marBottom w:val="0"/>
      <w:divBdr>
        <w:top w:val="none" w:sz="0" w:space="0" w:color="auto"/>
        <w:left w:val="none" w:sz="0" w:space="0" w:color="auto"/>
        <w:bottom w:val="none" w:sz="0" w:space="0" w:color="auto"/>
        <w:right w:val="none" w:sz="0" w:space="0" w:color="auto"/>
      </w:divBdr>
    </w:div>
    <w:div w:id="164130394">
      <w:bodyDiv w:val="1"/>
      <w:marLeft w:val="0"/>
      <w:marRight w:val="0"/>
      <w:marTop w:val="0"/>
      <w:marBottom w:val="0"/>
      <w:divBdr>
        <w:top w:val="none" w:sz="0" w:space="0" w:color="auto"/>
        <w:left w:val="none" w:sz="0" w:space="0" w:color="auto"/>
        <w:bottom w:val="none" w:sz="0" w:space="0" w:color="auto"/>
        <w:right w:val="none" w:sz="0" w:space="0" w:color="auto"/>
      </w:divBdr>
    </w:div>
    <w:div w:id="179246405">
      <w:bodyDiv w:val="1"/>
      <w:marLeft w:val="0"/>
      <w:marRight w:val="0"/>
      <w:marTop w:val="0"/>
      <w:marBottom w:val="0"/>
      <w:divBdr>
        <w:top w:val="none" w:sz="0" w:space="0" w:color="auto"/>
        <w:left w:val="none" w:sz="0" w:space="0" w:color="auto"/>
        <w:bottom w:val="none" w:sz="0" w:space="0" w:color="auto"/>
        <w:right w:val="none" w:sz="0" w:space="0" w:color="auto"/>
      </w:divBdr>
    </w:div>
    <w:div w:id="183712851">
      <w:bodyDiv w:val="1"/>
      <w:marLeft w:val="0"/>
      <w:marRight w:val="0"/>
      <w:marTop w:val="0"/>
      <w:marBottom w:val="0"/>
      <w:divBdr>
        <w:top w:val="none" w:sz="0" w:space="0" w:color="auto"/>
        <w:left w:val="none" w:sz="0" w:space="0" w:color="auto"/>
        <w:bottom w:val="none" w:sz="0" w:space="0" w:color="auto"/>
        <w:right w:val="none" w:sz="0" w:space="0" w:color="auto"/>
      </w:divBdr>
    </w:div>
    <w:div w:id="191505038">
      <w:bodyDiv w:val="1"/>
      <w:marLeft w:val="0"/>
      <w:marRight w:val="0"/>
      <w:marTop w:val="0"/>
      <w:marBottom w:val="0"/>
      <w:divBdr>
        <w:top w:val="none" w:sz="0" w:space="0" w:color="auto"/>
        <w:left w:val="none" w:sz="0" w:space="0" w:color="auto"/>
        <w:bottom w:val="none" w:sz="0" w:space="0" w:color="auto"/>
        <w:right w:val="none" w:sz="0" w:space="0" w:color="auto"/>
      </w:divBdr>
    </w:div>
    <w:div w:id="205996744">
      <w:bodyDiv w:val="1"/>
      <w:marLeft w:val="0"/>
      <w:marRight w:val="0"/>
      <w:marTop w:val="0"/>
      <w:marBottom w:val="0"/>
      <w:divBdr>
        <w:top w:val="none" w:sz="0" w:space="0" w:color="auto"/>
        <w:left w:val="none" w:sz="0" w:space="0" w:color="auto"/>
        <w:bottom w:val="none" w:sz="0" w:space="0" w:color="auto"/>
        <w:right w:val="none" w:sz="0" w:space="0" w:color="auto"/>
      </w:divBdr>
    </w:div>
    <w:div w:id="209265797">
      <w:bodyDiv w:val="1"/>
      <w:marLeft w:val="0"/>
      <w:marRight w:val="0"/>
      <w:marTop w:val="0"/>
      <w:marBottom w:val="0"/>
      <w:divBdr>
        <w:top w:val="none" w:sz="0" w:space="0" w:color="auto"/>
        <w:left w:val="none" w:sz="0" w:space="0" w:color="auto"/>
        <w:bottom w:val="none" w:sz="0" w:space="0" w:color="auto"/>
        <w:right w:val="none" w:sz="0" w:space="0" w:color="auto"/>
      </w:divBdr>
    </w:div>
    <w:div w:id="209389389">
      <w:bodyDiv w:val="1"/>
      <w:marLeft w:val="0"/>
      <w:marRight w:val="0"/>
      <w:marTop w:val="0"/>
      <w:marBottom w:val="0"/>
      <w:divBdr>
        <w:top w:val="none" w:sz="0" w:space="0" w:color="auto"/>
        <w:left w:val="none" w:sz="0" w:space="0" w:color="auto"/>
        <w:bottom w:val="none" w:sz="0" w:space="0" w:color="auto"/>
        <w:right w:val="none" w:sz="0" w:space="0" w:color="auto"/>
      </w:divBdr>
    </w:div>
    <w:div w:id="214203531">
      <w:bodyDiv w:val="1"/>
      <w:marLeft w:val="0"/>
      <w:marRight w:val="0"/>
      <w:marTop w:val="0"/>
      <w:marBottom w:val="0"/>
      <w:divBdr>
        <w:top w:val="none" w:sz="0" w:space="0" w:color="auto"/>
        <w:left w:val="none" w:sz="0" w:space="0" w:color="auto"/>
        <w:bottom w:val="none" w:sz="0" w:space="0" w:color="auto"/>
        <w:right w:val="none" w:sz="0" w:space="0" w:color="auto"/>
      </w:divBdr>
    </w:div>
    <w:div w:id="219904206">
      <w:bodyDiv w:val="1"/>
      <w:marLeft w:val="0"/>
      <w:marRight w:val="0"/>
      <w:marTop w:val="0"/>
      <w:marBottom w:val="0"/>
      <w:divBdr>
        <w:top w:val="none" w:sz="0" w:space="0" w:color="auto"/>
        <w:left w:val="none" w:sz="0" w:space="0" w:color="auto"/>
        <w:bottom w:val="none" w:sz="0" w:space="0" w:color="auto"/>
        <w:right w:val="none" w:sz="0" w:space="0" w:color="auto"/>
      </w:divBdr>
    </w:div>
    <w:div w:id="225647827">
      <w:bodyDiv w:val="1"/>
      <w:marLeft w:val="0"/>
      <w:marRight w:val="0"/>
      <w:marTop w:val="0"/>
      <w:marBottom w:val="0"/>
      <w:divBdr>
        <w:top w:val="none" w:sz="0" w:space="0" w:color="auto"/>
        <w:left w:val="none" w:sz="0" w:space="0" w:color="auto"/>
        <w:bottom w:val="none" w:sz="0" w:space="0" w:color="auto"/>
        <w:right w:val="none" w:sz="0" w:space="0" w:color="auto"/>
      </w:divBdr>
    </w:div>
    <w:div w:id="229926294">
      <w:bodyDiv w:val="1"/>
      <w:marLeft w:val="0"/>
      <w:marRight w:val="0"/>
      <w:marTop w:val="0"/>
      <w:marBottom w:val="0"/>
      <w:divBdr>
        <w:top w:val="none" w:sz="0" w:space="0" w:color="auto"/>
        <w:left w:val="none" w:sz="0" w:space="0" w:color="auto"/>
        <w:bottom w:val="none" w:sz="0" w:space="0" w:color="auto"/>
        <w:right w:val="none" w:sz="0" w:space="0" w:color="auto"/>
      </w:divBdr>
    </w:div>
    <w:div w:id="230240058">
      <w:bodyDiv w:val="1"/>
      <w:marLeft w:val="0"/>
      <w:marRight w:val="0"/>
      <w:marTop w:val="0"/>
      <w:marBottom w:val="0"/>
      <w:divBdr>
        <w:top w:val="none" w:sz="0" w:space="0" w:color="auto"/>
        <w:left w:val="none" w:sz="0" w:space="0" w:color="auto"/>
        <w:bottom w:val="none" w:sz="0" w:space="0" w:color="auto"/>
        <w:right w:val="none" w:sz="0" w:space="0" w:color="auto"/>
      </w:divBdr>
    </w:div>
    <w:div w:id="234822185">
      <w:bodyDiv w:val="1"/>
      <w:marLeft w:val="0"/>
      <w:marRight w:val="0"/>
      <w:marTop w:val="0"/>
      <w:marBottom w:val="0"/>
      <w:divBdr>
        <w:top w:val="none" w:sz="0" w:space="0" w:color="auto"/>
        <w:left w:val="none" w:sz="0" w:space="0" w:color="auto"/>
        <w:bottom w:val="none" w:sz="0" w:space="0" w:color="auto"/>
        <w:right w:val="none" w:sz="0" w:space="0" w:color="auto"/>
      </w:divBdr>
    </w:div>
    <w:div w:id="249319466">
      <w:bodyDiv w:val="1"/>
      <w:marLeft w:val="0"/>
      <w:marRight w:val="0"/>
      <w:marTop w:val="0"/>
      <w:marBottom w:val="0"/>
      <w:divBdr>
        <w:top w:val="none" w:sz="0" w:space="0" w:color="auto"/>
        <w:left w:val="none" w:sz="0" w:space="0" w:color="auto"/>
        <w:bottom w:val="none" w:sz="0" w:space="0" w:color="auto"/>
        <w:right w:val="none" w:sz="0" w:space="0" w:color="auto"/>
      </w:divBdr>
    </w:div>
    <w:div w:id="251552481">
      <w:bodyDiv w:val="1"/>
      <w:marLeft w:val="0"/>
      <w:marRight w:val="0"/>
      <w:marTop w:val="0"/>
      <w:marBottom w:val="0"/>
      <w:divBdr>
        <w:top w:val="none" w:sz="0" w:space="0" w:color="auto"/>
        <w:left w:val="none" w:sz="0" w:space="0" w:color="auto"/>
        <w:bottom w:val="none" w:sz="0" w:space="0" w:color="auto"/>
        <w:right w:val="none" w:sz="0" w:space="0" w:color="auto"/>
      </w:divBdr>
    </w:div>
    <w:div w:id="253709220">
      <w:bodyDiv w:val="1"/>
      <w:marLeft w:val="0"/>
      <w:marRight w:val="0"/>
      <w:marTop w:val="0"/>
      <w:marBottom w:val="0"/>
      <w:divBdr>
        <w:top w:val="none" w:sz="0" w:space="0" w:color="auto"/>
        <w:left w:val="none" w:sz="0" w:space="0" w:color="auto"/>
        <w:bottom w:val="none" w:sz="0" w:space="0" w:color="auto"/>
        <w:right w:val="none" w:sz="0" w:space="0" w:color="auto"/>
      </w:divBdr>
    </w:div>
    <w:div w:id="254439120">
      <w:bodyDiv w:val="1"/>
      <w:marLeft w:val="0"/>
      <w:marRight w:val="0"/>
      <w:marTop w:val="0"/>
      <w:marBottom w:val="0"/>
      <w:divBdr>
        <w:top w:val="none" w:sz="0" w:space="0" w:color="auto"/>
        <w:left w:val="none" w:sz="0" w:space="0" w:color="auto"/>
        <w:bottom w:val="none" w:sz="0" w:space="0" w:color="auto"/>
        <w:right w:val="none" w:sz="0" w:space="0" w:color="auto"/>
      </w:divBdr>
    </w:div>
    <w:div w:id="256013987">
      <w:bodyDiv w:val="1"/>
      <w:marLeft w:val="0"/>
      <w:marRight w:val="0"/>
      <w:marTop w:val="0"/>
      <w:marBottom w:val="0"/>
      <w:divBdr>
        <w:top w:val="none" w:sz="0" w:space="0" w:color="auto"/>
        <w:left w:val="none" w:sz="0" w:space="0" w:color="auto"/>
        <w:bottom w:val="none" w:sz="0" w:space="0" w:color="auto"/>
        <w:right w:val="none" w:sz="0" w:space="0" w:color="auto"/>
      </w:divBdr>
    </w:div>
    <w:div w:id="257370004">
      <w:bodyDiv w:val="1"/>
      <w:marLeft w:val="0"/>
      <w:marRight w:val="0"/>
      <w:marTop w:val="0"/>
      <w:marBottom w:val="0"/>
      <w:divBdr>
        <w:top w:val="none" w:sz="0" w:space="0" w:color="auto"/>
        <w:left w:val="none" w:sz="0" w:space="0" w:color="auto"/>
        <w:bottom w:val="none" w:sz="0" w:space="0" w:color="auto"/>
        <w:right w:val="none" w:sz="0" w:space="0" w:color="auto"/>
      </w:divBdr>
    </w:div>
    <w:div w:id="273484276">
      <w:bodyDiv w:val="1"/>
      <w:marLeft w:val="0"/>
      <w:marRight w:val="0"/>
      <w:marTop w:val="0"/>
      <w:marBottom w:val="0"/>
      <w:divBdr>
        <w:top w:val="none" w:sz="0" w:space="0" w:color="auto"/>
        <w:left w:val="none" w:sz="0" w:space="0" w:color="auto"/>
        <w:bottom w:val="none" w:sz="0" w:space="0" w:color="auto"/>
        <w:right w:val="none" w:sz="0" w:space="0" w:color="auto"/>
      </w:divBdr>
    </w:div>
    <w:div w:id="273560644">
      <w:bodyDiv w:val="1"/>
      <w:marLeft w:val="0"/>
      <w:marRight w:val="0"/>
      <w:marTop w:val="0"/>
      <w:marBottom w:val="0"/>
      <w:divBdr>
        <w:top w:val="none" w:sz="0" w:space="0" w:color="auto"/>
        <w:left w:val="none" w:sz="0" w:space="0" w:color="auto"/>
        <w:bottom w:val="none" w:sz="0" w:space="0" w:color="auto"/>
        <w:right w:val="none" w:sz="0" w:space="0" w:color="auto"/>
      </w:divBdr>
    </w:div>
    <w:div w:id="274555403">
      <w:bodyDiv w:val="1"/>
      <w:marLeft w:val="0"/>
      <w:marRight w:val="0"/>
      <w:marTop w:val="0"/>
      <w:marBottom w:val="0"/>
      <w:divBdr>
        <w:top w:val="none" w:sz="0" w:space="0" w:color="auto"/>
        <w:left w:val="none" w:sz="0" w:space="0" w:color="auto"/>
        <w:bottom w:val="none" w:sz="0" w:space="0" w:color="auto"/>
        <w:right w:val="none" w:sz="0" w:space="0" w:color="auto"/>
      </w:divBdr>
    </w:div>
    <w:div w:id="279261816">
      <w:bodyDiv w:val="1"/>
      <w:marLeft w:val="0"/>
      <w:marRight w:val="0"/>
      <w:marTop w:val="0"/>
      <w:marBottom w:val="0"/>
      <w:divBdr>
        <w:top w:val="none" w:sz="0" w:space="0" w:color="auto"/>
        <w:left w:val="none" w:sz="0" w:space="0" w:color="auto"/>
        <w:bottom w:val="none" w:sz="0" w:space="0" w:color="auto"/>
        <w:right w:val="none" w:sz="0" w:space="0" w:color="auto"/>
      </w:divBdr>
    </w:div>
    <w:div w:id="282079953">
      <w:bodyDiv w:val="1"/>
      <w:marLeft w:val="0"/>
      <w:marRight w:val="0"/>
      <w:marTop w:val="0"/>
      <w:marBottom w:val="0"/>
      <w:divBdr>
        <w:top w:val="none" w:sz="0" w:space="0" w:color="auto"/>
        <w:left w:val="none" w:sz="0" w:space="0" w:color="auto"/>
        <w:bottom w:val="none" w:sz="0" w:space="0" w:color="auto"/>
        <w:right w:val="none" w:sz="0" w:space="0" w:color="auto"/>
      </w:divBdr>
    </w:div>
    <w:div w:id="284166756">
      <w:bodyDiv w:val="1"/>
      <w:marLeft w:val="0"/>
      <w:marRight w:val="0"/>
      <w:marTop w:val="0"/>
      <w:marBottom w:val="0"/>
      <w:divBdr>
        <w:top w:val="none" w:sz="0" w:space="0" w:color="auto"/>
        <w:left w:val="none" w:sz="0" w:space="0" w:color="auto"/>
        <w:bottom w:val="none" w:sz="0" w:space="0" w:color="auto"/>
        <w:right w:val="none" w:sz="0" w:space="0" w:color="auto"/>
      </w:divBdr>
    </w:div>
    <w:div w:id="294679645">
      <w:bodyDiv w:val="1"/>
      <w:marLeft w:val="0"/>
      <w:marRight w:val="0"/>
      <w:marTop w:val="0"/>
      <w:marBottom w:val="0"/>
      <w:divBdr>
        <w:top w:val="none" w:sz="0" w:space="0" w:color="auto"/>
        <w:left w:val="none" w:sz="0" w:space="0" w:color="auto"/>
        <w:bottom w:val="none" w:sz="0" w:space="0" w:color="auto"/>
        <w:right w:val="none" w:sz="0" w:space="0" w:color="auto"/>
      </w:divBdr>
    </w:div>
    <w:div w:id="299576154">
      <w:bodyDiv w:val="1"/>
      <w:marLeft w:val="0"/>
      <w:marRight w:val="0"/>
      <w:marTop w:val="0"/>
      <w:marBottom w:val="0"/>
      <w:divBdr>
        <w:top w:val="none" w:sz="0" w:space="0" w:color="auto"/>
        <w:left w:val="none" w:sz="0" w:space="0" w:color="auto"/>
        <w:bottom w:val="none" w:sz="0" w:space="0" w:color="auto"/>
        <w:right w:val="none" w:sz="0" w:space="0" w:color="auto"/>
      </w:divBdr>
    </w:div>
    <w:div w:id="303508262">
      <w:bodyDiv w:val="1"/>
      <w:marLeft w:val="0"/>
      <w:marRight w:val="0"/>
      <w:marTop w:val="0"/>
      <w:marBottom w:val="0"/>
      <w:divBdr>
        <w:top w:val="none" w:sz="0" w:space="0" w:color="auto"/>
        <w:left w:val="none" w:sz="0" w:space="0" w:color="auto"/>
        <w:bottom w:val="none" w:sz="0" w:space="0" w:color="auto"/>
        <w:right w:val="none" w:sz="0" w:space="0" w:color="auto"/>
      </w:divBdr>
    </w:div>
    <w:div w:id="308024535">
      <w:bodyDiv w:val="1"/>
      <w:marLeft w:val="0"/>
      <w:marRight w:val="0"/>
      <w:marTop w:val="0"/>
      <w:marBottom w:val="0"/>
      <w:divBdr>
        <w:top w:val="none" w:sz="0" w:space="0" w:color="auto"/>
        <w:left w:val="none" w:sz="0" w:space="0" w:color="auto"/>
        <w:bottom w:val="none" w:sz="0" w:space="0" w:color="auto"/>
        <w:right w:val="none" w:sz="0" w:space="0" w:color="auto"/>
      </w:divBdr>
    </w:div>
    <w:div w:id="324280845">
      <w:bodyDiv w:val="1"/>
      <w:marLeft w:val="0"/>
      <w:marRight w:val="0"/>
      <w:marTop w:val="0"/>
      <w:marBottom w:val="0"/>
      <w:divBdr>
        <w:top w:val="none" w:sz="0" w:space="0" w:color="auto"/>
        <w:left w:val="none" w:sz="0" w:space="0" w:color="auto"/>
        <w:bottom w:val="none" w:sz="0" w:space="0" w:color="auto"/>
        <w:right w:val="none" w:sz="0" w:space="0" w:color="auto"/>
      </w:divBdr>
    </w:div>
    <w:div w:id="326902506">
      <w:bodyDiv w:val="1"/>
      <w:marLeft w:val="0"/>
      <w:marRight w:val="0"/>
      <w:marTop w:val="0"/>
      <w:marBottom w:val="0"/>
      <w:divBdr>
        <w:top w:val="none" w:sz="0" w:space="0" w:color="auto"/>
        <w:left w:val="none" w:sz="0" w:space="0" w:color="auto"/>
        <w:bottom w:val="none" w:sz="0" w:space="0" w:color="auto"/>
        <w:right w:val="none" w:sz="0" w:space="0" w:color="auto"/>
      </w:divBdr>
    </w:div>
    <w:div w:id="336345157">
      <w:bodyDiv w:val="1"/>
      <w:marLeft w:val="0"/>
      <w:marRight w:val="0"/>
      <w:marTop w:val="0"/>
      <w:marBottom w:val="0"/>
      <w:divBdr>
        <w:top w:val="none" w:sz="0" w:space="0" w:color="auto"/>
        <w:left w:val="none" w:sz="0" w:space="0" w:color="auto"/>
        <w:bottom w:val="none" w:sz="0" w:space="0" w:color="auto"/>
        <w:right w:val="none" w:sz="0" w:space="0" w:color="auto"/>
      </w:divBdr>
    </w:div>
    <w:div w:id="340205743">
      <w:bodyDiv w:val="1"/>
      <w:marLeft w:val="0"/>
      <w:marRight w:val="0"/>
      <w:marTop w:val="0"/>
      <w:marBottom w:val="0"/>
      <w:divBdr>
        <w:top w:val="none" w:sz="0" w:space="0" w:color="auto"/>
        <w:left w:val="none" w:sz="0" w:space="0" w:color="auto"/>
        <w:bottom w:val="none" w:sz="0" w:space="0" w:color="auto"/>
        <w:right w:val="none" w:sz="0" w:space="0" w:color="auto"/>
      </w:divBdr>
    </w:div>
    <w:div w:id="352151408">
      <w:bodyDiv w:val="1"/>
      <w:marLeft w:val="0"/>
      <w:marRight w:val="0"/>
      <w:marTop w:val="0"/>
      <w:marBottom w:val="0"/>
      <w:divBdr>
        <w:top w:val="none" w:sz="0" w:space="0" w:color="auto"/>
        <w:left w:val="none" w:sz="0" w:space="0" w:color="auto"/>
        <w:bottom w:val="none" w:sz="0" w:space="0" w:color="auto"/>
        <w:right w:val="none" w:sz="0" w:space="0" w:color="auto"/>
      </w:divBdr>
    </w:div>
    <w:div w:id="362831203">
      <w:bodyDiv w:val="1"/>
      <w:marLeft w:val="0"/>
      <w:marRight w:val="0"/>
      <w:marTop w:val="0"/>
      <w:marBottom w:val="0"/>
      <w:divBdr>
        <w:top w:val="none" w:sz="0" w:space="0" w:color="auto"/>
        <w:left w:val="none" w:sz="0" w:space="0" w:color="auto"/>
        <w:bottom w:val="none" w:sz="0" w:space="0" w:color="auto"/>
        <w:right w:val="none" w:sz="0" w:space="0" w:color="auto"/>
      </w:divBdr>
    </w:div>
    <w:div w:id="363794765">
      <w:bodyDiv w:val="1"/>
      <w:marLeft w:val="0"/>
      <w:marRight w:val="0"/>
      <w:marTop w:val="0"/>
      <w:marBottom w:val="0"/>
      <w:divBdr>
        <w:top w:val="none" w:sz="0" w:space="0" w:color="auto"/>
        <w:left w:val="none" w:sz="0" w:space="0" w:color="auto"/>
        <w:bottom w:val="none" w:sz="0" w:space="0" w:color="auto"/>
        <w:right w:val="none" w:sz="0" w:space="0" w:color="auto"/>
      </w:divBdr>
    </w:div>
    <w:div w:id="365177552">
      <w:bodyDiv w:val="1"/>
      <w:marLeft w:val="0"/>
      <w:marRight w:val="0"/>
      <w:marTop w:val="0"/>
      <w:marBottom w:val="0"/>
      <w:divBdr>
        <w:top w:val="none" w:sz="0" w:space="0" w:color="auto"/>
        <w:left w:val="none" w:sz="0" w:space="0" w:color="auto"/>
        <w:bottom w:val="none" w:sz="0" w:space="0" w:color="auto"/>
        <w:right w:val="none" w:sz="0" w:space="0" w:color="auto"/>
      </w:divBdr>
    </w:div>
    <w:div w:id="366150638">
      <w:bodyDiv w:val="1"/>
      <w:marLeft w:val="0"/>
      <w:marRight w:val="0"/>
      <w:marTop w:val="0"/>
      <w:marBottom w:val="0"/>
      <w:divBdr>
        <w:top w:val="none" w:sz="0" w:space="0" w:color="auto"/>
        <w:left w:val="none" w:sz="0" w:space="0" w:color="auto"/>
        <w:bottom w:val="none" w:sz="0" w:space="0" w:color="auto"/>
        <w:right w:val="none" w:sz="0" w:space="0" w:color="auto"/>
      </w:divBdr>
    </w:div>
    <w:div w:id="370153402">
      <w:bodyDiv w:val="1"/>
      <w:marLeft w:val="0"/>
      <w:marRight w:val="0"/>
      <w:marTop w:val="0"/>
      <w:marBottom w:val="0"/>
      <w:divBdr>
        <w:top w:val="none" w:sz="0" w:space="0" w:color="auto"/>
        <w:left w:val="none" w:sz="0" w:space="0" w:color="auto"/>
        <w:bottom w:val="none" w:sz="0" w:space="0" w:color="auto"/>
        <w:right w:val="none" w:sz="0" w:space="0" w:color="auto"/>
      </w:divBdr>
    </w:div>
    <w:div w:id="371536094">
      <w:bodyDiv w:val="1"/>
      <w:marLeft w:val="0"/>
      <w:marRight w:val="0"/>
      <w:marTop w:val="0"/>
      <w:marBottom w:val="0"/>
      <w:divBdr>
        <w:top w:val="none" w:sz="0" w:space="0" w:color="auto"/>
        <w:left w:val="none" w:sz="0" w:space="0" w:color="auto"/>
        <w:bottom w:val="none" w:sz="0" w:space="0" w:color="auto"/>
        <w:right w:val="none" w:sz="0" w:space="0" w:color="auto"/>
      </w:divBdr>
    </w:div>
    <w:div w:id="381292360">
      <w:bodyDiv w:val="1"/>
      <w:marLeft w:val="0"/>
      <w:marRight w:val="0"/>
      <w:marTop w:val="0"/>
      <w:marBottom w:val="0"/>
      <w:divBdr>
        <w:top w:val="none" w:sz="0" w:space="0" w:color="auto"/>
        <w:left w:val="none" w:sz="0" w:space="0" w:color="auto"/>
        <w:bottom w:val="none" w:sz="0" w:space="0" w:color="auto"/>
        <w:right w:val="none" w:sz="0" w:space="0" w:color="auto"/>
      </w:divBdr>
    </w:div>
    <w:div w:id="386538807">
      <w:bodyDiv w:val="1"/>
      <w:marLeft w:val="0"/>
      <w:marRight w:val="0"/>
      <w:marTop w:val="0"/>
      <w:marBottom w:val="0"/>
      <w:divBdr>
        <w:top w:val="none" w:sz="0" w:space="0" w:color="auto"/>
        <w:left w:val="none" w:sz="0" w:space="0" w:color="auto"/>
        <w:bottom w:val="none" w:sz="0" w:space="0" w:color="auto"/>
        <w:right w:val="none" w:sz="0" w:space="0" w:color="auto"/>
      </w:divBdr>
    </w:div>
    <w:div w:id="386995483">
      <w:bodyDiv w:val="1"/>
      <w:marLeft w:val="0"/>
      <w:marRight w:val="0"/>
      <w:marTop w:val="0"/>
      <w:marBottom w:val="0"/>
      <w:divBdr>
        <w:top w:val="none" w:sz="0" w:space="0" w:color="auto"/>
        <w:left w:val="none" w:sz="0" w:space="0" w:color="auto"/>
        <w:bottom w:val="none" w:sz="0" w:space="0" w:color="auto"/>
        <w:right w:val="none" w:sz="0" w:space="0" w:color="auto"/>
      </w:divBdr>
    </w:div>
    <w:div w:id="391082687">
      <w:bodyDiv w:val="1"/>
      <w:marLeft w:val="0"/>
      <w:marRight w:val="0"/>
      <w:marTop w:val="0"/>
      <w:marBottom w:val="0"/>
      <w:divBdr>
        <w:top w:val="none" w:sz="0" w:space="0" w:color="auto"/>
        <w:left w:val="none" w:sz="0" w:space="0" w:color="auto"/>
        <w:bottom w:val="none" w:sz="0" w:space="0" w:color="auto"/>
        <w:right w:val="none" w:sz="0" w:space="0" w:color="auto"/>
      </w:divBdr>
    </w:div>
    <w:div w:id="396055544">
      <w:bodyDiv w:val="1"/>
      <w:marLeft w:val="0"/>
      <w:marRight w:val="0"/>
      <w:marTop w:val="0"/>
      <w:marBottom w:val="0"/>
      <w:divBdr>
        <w:top w:val="none" w:sz="0" w:space="0" w:color="auto"/>
        <w:left w:val="none" w:sz="0" w:space="0" w:color="auto"/>
        <w:bottom w:val="none" w:sz="0" w:space="0" w:color="auto"/>
        <w:right w:val="none" w:sz="0" w:space="0" w:color="auto"/>
      </w:divBdr>
    </w:div>
    <w:div w:id="407699575">
      <w:bodyDiv w:val="1"/>
      <w:marLeft w:val="0"/>
      <w:marRight w:val="0"/>
      <w:marTop w:val="0"/>
      <w:marBottom w:val="0"/>
      <w:divBdr>
        <w:top w:val="none" w:sz="0" w:space="0" w:color="auto"/>
        <w:left w:val="none" w:sz="0" w:space="0" w:color="auto"/>
        <w:bottom w:val="none" w:sz="0" w:space="0" w:color="auto"/>
        <w:right w:val="none" w:sz="0" w:space="0" w:color="auto"/>
      </w:divBdr>
    </w:div>
    <w:div w:id="409622277">
      <w:bodyDiv w:val="1"/>
      <w:marLeft w:val="0"/>
      <w:marRight w:val="0"/>
      <w:marTop w:val="0"/>
      <w:marBottom w:val="0"/>
      <w:divBdr>
        <w:top w:val="none" w:sz="0" w:space="0" w:color="auto"/>
        <w:left w:val="none" w:sz="0" w:space="0" w:color="auto"/>
        <w:bottom w:val="none" w:sz="0" w:space="0" w:color="auto"/>
        <w:right w:val="none" w:sz="0" w:space="0" w:color="auto"/>
      </w:divBdr>
    </w:div>
    <w:div w:id="412897564">
      <w:bodyDiv w:val="1"/>
      <w:marLeft w:val="0"/>
      <w:marRight w:val="0"/>
      <w:marTop w:val="0"/>
      <w:marBottom w:val="0"/>
      <w:divBdr>
        <w:top w:val="none" w:sz="0" w:space="0" w:color="auto"/>
        <w:left w:val="none" w:sz="0" w:space="0" w:color="auto"/>
        <w:bottom w:val="none" w:sz="0" w:space="0" w:color="auto"/>
        <w:right w:val="none" w:sz="0" w:space="0" w:color="auto"/>
      </w:divBdr>
    </w:div>
    <w:div w:id="417796929">
      <w:bodyDiv w:val="1"/>
      <w:marLeft w:val="0"/>
      <w:marRight w:val="0"/>
      <w:marTop w:val="0"/>
      <w:marBottom w:val="0"/>
      <w:divBdr>
        <w:top w:val="none" w:sz="0" w:space="0" w:color="auto"/>
        <w:left w:val="none" w:sz="0" w:space="0" w:color="auto"/>
        <w:bottom w:val="none" w:sz="0" w:space="0" w:color="auto"/>
        <w:right w:val="none" w:sz="0" w:space="0" w:color="auto"/>
      </w:divBdr>
    </w:div>
    <w:div w:id="422380707">
      <w:bodyDiv w:val="1"/>
      <w:marLeft w:val="0"/>
      <w:marRight w:val="0"/>
      <w:marTop w:val="0"/>
      <w:marBottom w:val="0"/>
      <w:divBdr>
        <w:top w:val="none" w:sz="0" w:space="0" w:color="auto"/>
        <w:left w:val="none" w:sz="0" w:space="0" w:color="auto"/>
        <w:bottom w:val="none" w:sz="0" w:space="0" w:color="auto"/>
        <w:right w:val="none" w:sz="0" w:space="0" w:color="auto"/>
      </w:divBdr>
    </w:div>
    <w:div w:id="424690601">
      <w:bodyDiv w:val="1"/>
      <w:marLeft w:val="0"/>
      <w:marRight w:val="0"/>
      <w:marTop w:val="0"/>
      <w:marBottom w:val="0"/>
      <w:divBdr>
        <w:top w:val="none" w:sz="0" w:space="0" w:color="auto"/>
        <w:left w:val="none" w:sz="0" w:space="0" w:color="auto"/>
        <w:bottom w:val="none" w:sz="0" w:space="0" w:color="auto"/>
        <w:right w:val="none" w:sz="0" w:space="0" w:color="auto"/>
      </w:divBdr>
    </w:div>
    <w:div w:id="436288569">
      <w:bodyDiv w:val="1"/>
      <w:marLeft w:val="0"/>
      <w:marRight w:val="0"/>
      <w:marTop w:val="0"/>
      <w:marBottom w:val="0"/>
      <w:divBdr>
        <w:top w:val="none" w:sz="0" w:space="0" w:color="auto"/>
        <w:left w:val="none" w:sz="0" w:space="0" w:color="auto"/>
        <w:bottom w:val="none" w:sz="0" w:space="0" w:color="auto"/>
        <w:right w:val="none" w:sz="0" w:space="0" w:color="auto"/>
      </w:divBdr>
    </w:div>
    <w:div w:id="447159942">
      <w:bodyDiv w:val="1"/>
      <w:marLeft w:val="0"/>
      <w:marRight w:val="0"/>
      <w:marTop w:val="0"/>
      <w:marBottom w:val="0"/>
      <w:divBdr>
        <w:top w:val="none" w:sz="0" w:space="0" w:color="auto"/>
        <w:left w:val="none" w:sz="0" w:space="0" w:color="auto"/>
        <w:bottom w:val="none" w:sz="0" w:space="0" w:color="auto"/>
        <w:right w:val="none" w:sz="0" w:space="0" w:color="auto"/>
      </w:divBdr>
    </w:div>
    <w:div w:id="448279838">
      <w:bodyDiv w:val="1"/>
      <w:marLeft w:val="0"/>
      <w:marRight w:val="0"/>
      <w:marTop w:val="0"/>
      <w:marBottom w:val="0"/>
      <w:divBdr>
        <w:top w:val="none" w:sz="0" w:space="0" w:color="auto"/>
        <w:left w:val="none" w:sz="0" w:space="0" w:color="auto"/>
        <w:bottom w:val="none" w:sz="0" w:space="0" w:color="auto"/>
        <w:right w:val="none" w:sz="0" w:space="0" w:color="auto"/>
      </w:divBdr>
    </w:div>
    <w:div w:id="452215145">
      <w:bodyDiv w:val="1"/>
      <w:marLeft w:val="0"/>
      <w:marRight w:val="0"/>
      <w:marTop w:val="0"/>
      <w:marBottom w:val="0"/>
      <w:divBdr>
        <w:top w:val="none" w:sz="0" w:space="0" w:color="auto"/>
        <w:left w:val="none" w:sz="0" w:space="0" w:color="auto"/>
        <w:bottom w:val="none" w:sz="0" w:space="0" w:color="auto"/>
        <w:right w:val="none" w:sz="0" w:space="0" w:color="auto"/>
      </w:divBdr>
    </w:div>
    <w:div w:id="454953457">
      <w:bodyDiv w:val="1"/>
      <w:marLeft w:val="0"/>
      <w:marRight w:val="0"/>
      <w:marTop w:val="0"/>
      <w:marBottom w:val="0"/>
      <w:divBdr>
        <w:top w:val="none" w:sz="0" w:space="0" w:color="auto"/>
        <w:left w:val="none" w:sz="0" w:space="0" w:color="auto"/>
        <w:bottom w:val="none" w:sz="0" w:space="0" w:color="auto"/>
        <w:right w:val="none" w:sz="0" w:space="0" w:color="auto"/>
      </w:divBdr>
    </w:div>
    <w:div w:id="467434579">
      <w:bodyDiv w:val="1"/>
      <w:marLeft w:val="0"/>
      <w:marRight w:val="0"/>
      <w:marTop w:val="0"/>
      <w:marBottom w:val="0"/>
      <w:divBdr>
        <w:top w:val="none" w:sz="0" w:space="0" w:color="auto"/>
        <w:left w:val="none" w:sz="0" w:space="0" w:color="auto"/>
        <w:bottom w:val="none" w:sz="0" w:space="0" w:color="auto"/>
        <w:right w:val="none" w:sz="0" w:space="0" w:color="auto"/>
      </w:divBdr>
    </w:div>
    <w:div w:id="468986222">
      <w:bodyDiv w:val="1"/>
      <w:marLeft w:val="0"/>
      <w:marRight w:val="0"/>
      <w:marTop w:val="0"/>
      <w:marBottom w:val="0"/>
      <w:divBdr>
        <w:top w:val="none" w:sz="0" w:space="0" w:color="auto"/>
        <w:left w:val="none" w:sz="0" w:space="0" w:color="auto"/>
        <w:bottom w:val="none" w:sz="0" w:space="0" w:color="auto"/>
        <w:right w:val="none" w:sz="0" w:space="0" w:color="auto"/>
      </w:divBdr>
    </w:div>
    <w:div w:id="473907549">
      <w:bodyDiv w:val="1"/>
      <w:marLeft w:val="0"/>
      <w:marRight w:val="0"/>
      <w:marTop w:val="0"/>
      <w:marBottom w:val="0"/>
      <w:divBdr>
        <w:top w:val="none" w:sz="0" w:space="0" w:color="auto"/>
        <w:left w:val="none" w:sz="0" w:space="0" w:color="auto"/>
        <w:bottom w:val="none" w:sz="0" w:space="0" w:color="auto"/>
        <w:right w:val="none" w:sz="0" w:space="0" w:color="auto"/>
      </w:divBdr>
    </w:div>
    <w:div w:id="475419893">
      <w:bodyDiv w:val="1"/>
      <w:marLeft w:val="0"/>
      <w:marRight w:val="0"/>
      <w:marTop w:val="0"/>
      <w:marBottom w:val="0"/>
      <w:divBdr>
        <w:top w:val="none" w:sz="0" w:space="0" w:color="auto"/>
        <w:left w:val="none" w:sz="0" w:space="0" w:color="auto"/>
        <w:bottom w:val="none" w:sz="0" w:space="0" w:color="auto"/>
        <w:right w:val="none" w:sz="0" w:space="0" w:color="auto"/>
      </w:divBdr>
    </w:div>
    <w:div w:id="477235854">
      <w:bodyDiv w:val="1"/>
      <w:marLeft w:val="0"/>
      <w:marRight w:val="0"/>
      <w:marTop w:val="0"/>
      <w:marBottom w:val="0"/>
      <w:divBdr>
        <w:top w:val="none" w:sz="0" w:space="0" w:color="auto"/>
        <w:left w:val="none" w:sz="0" w:space="0" w:color="auto"/>
        <w:bottom w:val="none" w:sz="0" w:space="0" w:color="auto"/>
        <w:right w:val="none" w:sz="0" w:space="0" w:color="auto"/>
      </w:divBdr>
    </w:div>
    <w:div w:id="479542515">
      <w:bodyDiv w:val="1"/>
      <w:marLeft w:val="0"/>
      <w:marRight w:val="0"/>
      <w:marTop w:val="0"/>
      <w:marBottom w:val="0"/>
      <w:divBdr>
        <w:top w:val="none" w:sz="0" w:space="0" w:color="auto"/>
        <w:left w:val="none" w:sz="0" w:space="0" w:color="auto"/>
        <w:bottom w:val="none" w:sz="0" w:space="0" w:color="auto"/>
        <w:right w:val="none" w:sz="0" w:space="0" w:color="auto"/>
      </w:divBdr>
    </w:div>
    <w:div w:id="479929339">
      <w:bodyDiv w:val="1"/>
      <w:marLeft w:val="0"/>
      <w:marRight w:val="0"/>
      <w:marTop w:val="0"/>
      <w:marBottom w:val="0"/>
      <w:divBdr>
        <w:top w:val="none" w:sz="0" w:space="0" w:color="auto"/>
        <w:left w:val="none" w:sz="0" w:space="0" w:color="auto"/>
        <w:bottom w:val="none" w:sz="0" w:space="0" w:color="auto"/>
        <w:right w:val="none" w:sz="0" w:space="0" w:color="auto"/>
      </w:divBdr>
    </w:div>
    <w:div w:id="481889602">
      <w:bodyDiv w:val="1"/>
      <w:marLeft w:val="0"/>
      <w:marRight w:val="0"/>
      <w:marTop w:val="0"/>
      <w:marBottom w:val="0"/>
      <w:divBdr>
        <w:top w:val="none" w:sz="0" w:space="0" w:color="auto"/>
        <w:left w:val="none" w:sz="0" w:space="0" w:color="auto"/>
        <w:bottom w:val="none" w:sz="0" w:space="0" w:color="auto"/>
        <w:right w:val="none" w:sz="0" w:space="0" w:color="auto"/>
      </w:divBdr>
    </w:div>
    <w:div w:id="485514164">
      <w:bodyDiv w:val="1"/>
      <w:marLeft w:val="0"/>
      <w:marRight w:val="0"/>
      <w:marTop w:val="0"/>
      <w:marBottom w:val="0"/>
      <w:divBdr>
        <w:top w:val="none" w:sz="0" w:space="0" w:color="auto"/>
        <w:left w:val="none" w:sz="0" w:space="0" w:color="auto"/>
        <w:bottom w:val="none" w:sz="0" w:space="0" w:color="auto"/>
        <w:right w:val="none" w:sz="0" w:space="0" w:color="auto"/>
      </w:divBdr>
    </w:div>
    <w:div w:id="486867774">
      <w:bodyDiv w:val="1"/>
      <w:marLeft w:val="0"/>
      <w:marRight w:val="0"/>
      <w:marTop w:val="0"/>
      <w:marBottom w:val="0"/>
      <w:divBdr>
        <w:top w:val="none" w:sz="0" w:space="0" w:color="auto"/>
        <w:left w:val="none" w:sz="0" w:space="0" w:color="auto"/>
        <w:bottom w:val="none" w:sz="0" w:space="0" w:color="auto"/>
        <w:right w:val="none" w:sz="0" w:space="0" w:color="auto"/>
      </w:divBdr>
    </w:div>
    <w:div w:id="492722803">
      <w:bodyDiv w:val="1"/>
      <w:marLeft w:val="0"/>
      <w:marRight w:val="0"/>
      <w:marTop w:val="0"/>
      <w:marBottom w:val="0"/>
      <w:divBdr>
        <w:top w:val="none" w:sz="0" w:space="0" w:color="auto"/>
        <w:left w:val="none" w:sz="0" w:space="0" w:color="auto"/>
        <w:bottom w:val="none" w:sz="0" w:space="0" w:color="auto"/>
        <w:right w:val="none" w:sz="0" w:space="0" w:color="auto"/>
      </w:divBdr>
    </w:div>
    <w:div w:id="500044992">
      <w:bodyDiv w:val="1"/>
      <w:marLeft w:val="0"/>
      <w:marRight w:val="0"/>
      <w:marTop w:val="0"/>
      <w:marBottom w:val="0"/>
      <w:divBdr>
        <w:top w:val="none" w:sz="0" w:space="0" w:color="auto"/>
        <w:left w:val="none" w:sz="0" w:space="0" w:color="auto"/>
        <w:bottom w:val="none" w:sz="0" w:space="0" w:color="auto"/>
        <w:right w:val="none" w:sz="0" w:space="0" w:color="auto"/>
      </w:divBdr>
    </w:div>
    <w:div w:id="506865944">
      <w:bodyDiv w:val="1"/>
      <w:marLeft w:val="0"/>
      <w:marRight w:val="0"/>
      <w:marTop w:val="0"/>
      <w:marBottom w:val="0"/>
      <w:divBdr>
        <w:top w:val="none" w:sz="0" w:space="0" w:color="auto"/>
        <w:left w:val="none" w:sz="0" w:space="0" w:color="auto"/>
        <w:bottom w:val="none" w:sz="0" w:space="0" w:color="auto"/>
        <w:right w:val="none" w:sz="0" w:space="0" w:color="auto"/>
      </w:divBdr>
    </w:div>
    <w:div w:id="508104247">
      <w:bodyDiv w:val="1"/>
      <w:marLeft w:val="0"/>
      <w:marRight w:val="0"/>
      <w:marTop w:val="0"/>
      <w:marBottom w:val="0"/>
      <w:divBdr>
        <w:top w:val="none" w:sz="0" w:space="0" w:color="auto"/>
        <w:left w:val="none" w:sz="0" w:space="0" w:color="auto"/>
        <w:bottom w:val="none" w:sz="0" w:space="0" w:color="auto"/>
        <w:right w:val="none" w:sz="0" w:space="0" w:color="auto"/>
      </w:divBdr>
    </w:div>
    <w:div w:id="508329575">
      <w:bodyDiv w:val="1"/>
      <w:marLeft w:val="0"/>
      <w:marRight w:val="0"/>
      <w:marTop w:val="0"/>
      <w:marBottom w:val="0"/>
      <w:divBdr>
        <w:top w:val="none" w:sz="0" w:space="0" w:color="auto"/>
        <w:left w:val="none" w:sz="0" w:space="0" w:color="auto"/>
        <w:bottom w:val="none" w:sz="0" w:space="0" w:color="auto"/>
        <w:right w:val="none" w:sz="0" w:space="0" w:color="auto"/>
      </w:divBdr>
    </w:div>
    <w:div w:id="512572652">
      <w:bodyDiv w:val="1"/>
      <w:marLeft w:val="0"/>
      <w:marRight w:val="0"/>
      <w:marTop w:val="0"/>
      <w:marBottom w:val="0"/>
      <w:divBdr>
        <w:top w:val="none" w:sz="0" w:space="0" w:color="auto"/>
        <w:left w:val="none" w:sz="0" w:space="0" w:color="auto"/>
        <w:bottom w:val="none" w:sz="0" w:space="0" w:color="auto"/>
        <w:right w:val="none" w:sz="0" w:space="0" w:color="auto"/>
      </w:divBdr>
    </w:div>
    <w:div w:id="512844435">
      <w:bodyDiv w:val="1"/>
      <w:marLeft w:val="0"/>
      <w:marRight w:val="0"/>
      <w:marTop w:val="0"/>
      <w:marBottom w:val="0"/>
      <w:divBdr>
        <w:top w:val="none" w:sz="0" w:space="0" w:color="auto"/>
        <w:left w:val="none" w:sz="0" w:space="0" w:color="auto"/>
        <w:bottom w:val="none" w:sz="0" w:space="0" w:color="auto"/>
        <w:right w:val="none" w:sz="0" w:space="0" w:color="auto"/>
      </w:divBdr>
    </w:div>
    <w:div w:id="520902107">
      <w:bodyDiv w:val="1"/>
      <w:marLeft w:val="0"/>
      <w:marRight w:val="0"/>
      <w:marTop w:val="0"/>
      <w:marBottom w:val="0"/>
      <w:divBdr>
        <w:top w:val="none" w:sz="0" w:space="0" w:color="auto"/>
        <w:left w:val="none" w:sz="0" w:space="0" w:color="auto"/>
        <w:bottom w:val="none" w:sz="0" w:space="0" w:color="auto"/>
        <w:right w:val="none" w:sz="0" w:space="0" w:color="auto"/>
      </w:divBdr>
    </w:div>
    <w:div w:id="521166724">
      <w:bodyDiv w:val="1"/>
      <w:marLeft w:val="0"/>
      <w:marRight w:val="0"/>
      <w:marTop w:val="0"/>
      <w:marBottom w:val="0"/>
      <w:divBdr>
        <w:top w:val="none" w:sz="0" w:space="0" w:color="auto"/>
        <w:left w:val="none" w:sz="0" w:space="0" w:color="auto"/>
        <w:bottom w:val="none" w:sz="0" w:space="0" w:color="auto"/>
        <w:right w:val="none" w:sz="0" w:space="0" w:color="auto"/>
      </w:divBdr>
    </w:div>
    <w:div w:id="527958503">
      <w:bodyDiv w:val="1"/>
      <w:marLeft w:val="0"/>
      <w:marRight w:val="0"/>
      <w:marTop w:val="0"/>
      <w:marBottom w:val="0"/>
      <w:divBdr>
        <w:top w:val="none" w:sz="0" w:space="0" w:color="auto"/>
        <w:left w:val="none" w:sz="0" w:space="0" w:color="auto"/>
        <w:bottom w:val="none" w:sz="0" w:space="0" w:color="auto"/>
        <w:right w:val="none" w:sz="0" w:space="0" w:color="auto"/>
      </w:divBdr>
    </w:div>
    <w:div w:id="531386588">
      <w:bodyDiv w:val="1"/>
      <w:marLeft w:val="0"/>
      <w:marRight w:val="0"/>
      <w:marTop w:val="0"/>
      <w:marBottom w:val="0"/>
      <w:divBdr>
        <w:top w:val="none" w:sz="0" w:space="0" w:color="auto"/>
        <w:left w:val="none" w:sz="0" w:space="0" w:color="auto"/>
        <w:bottom w:val="none" w:sz="0" w:space="0" w:color="auto"/>
        <w:right w:val="none" w:sz="0" w:space="0" w:color="auto"/>
      </w:divBdr>
    </w:div>
    <w:div w:id="542719875">
      <w:bodyDiv w:val="1"/>
      <w:marLeft w:val="0"/>
      <w:marRight w:val="0"/>
      <w:marTop w:val="0"/>
      <w:marBottom w:val="0"/>
      <w:divBdr>
        <w:top w:val="none" w:sz="0" w:space="0" w:color="auto"/>
        <w:left w:val="none" w:sz="0" w:space="0" w:color="auto"/>
        <w:bottom w:val="none" w:sz="0" w:space="0" w:color="auto"/>
        <w:right w:val="none" w:sz="0" w:space="0" w:color="auto"/>
      </w:divBdr>
    </w:div>
    <w:div w:id="553782530">
      <w:bodyDiv w:val="1"/>
      <w:marLeft w:val="0"/>
      <w:marRight w:val="0"/>
      <w:marTop w:val="0"/>
      <w:marBottom w:val="0"/>
      <w:divBdr>
        <w:top w:val="none" w:sz="0" w:space="0" w:color="auto"/>
        <w:left w:val="none" w:sz="0" w:space="0" w:color="auto"/>
        <w:bottom w:val="none" w:sz="0" w:space="0" w:color="auto"/>
        <w:right w:val="none" w:sz="0" w:space="0" w:color="auto"/>
      </w:divBdr>
    </w:div>
    <w:div w:id="556429752">
      <w:bodyDiv w:val="1"/>
      <w:marLeft w:val="0"/>
      <w:marRight w:val="0"/>
      <w:marTop w:val="0"/>
      <w:marBottom w:val="0"/>
      <w:divBdr>
        <w:top w:val="none" w:sz="0" w:space="0" w:color="auto"/>
        <w:left w:val="none" w:sz="0" w:space="0" w:color="auto"/>
        <w:bottom w:val="none" w:sz="0" w:space="0" w:color="auto"/>
        <w:right w:val="none" w:sz="0" w:space="0" w:color="auto"/>
      </w:divBdr>
    </w:div>
    <w:div w:id="564337950">
      <w:bodyDiv w:val="1"/>
      <w:marLeft w:val="0"/>
      <w:marRight w:val="0"/>
      <w:marTop w:val="0"/>
      <w:marBottom w:val="0"/>
      <w:divBdr>
        <w:top w:val="none" w:sz="0" w:space="0" w:color="auto"/>
        <w:left w:val="none" w:sz="0" w:space="0" w:color="auto"/>
        <w:bottom w:val="none" w:sz="0" w:space="0" w:color="auto"/>
        <w:right w:val="none" w:sz="0" w:space="0" w:color="auto"/>
      </w:divBdr>
    </w:div>
    <w:div w:id="574095560">
      <w:bodyDiv w:val="1"/>
      <w:marLeft w:val="0"/>
      <w:marRight w:val="0"/>
      <w:marTop w:val="0"/>
      <w:marBottom w:val="0"/>
      <w:divBdr>
        <w:top w:val="none" w:sz="0" w:space="0" w:color="auto"/>
        <w:left w:val="none" w:sz="0" w:space="0" w:color="auto"/>
        <w:bottom w:val="none" w:sz="0" w:space="0" w:color="auto"/>
        <w:right w:val="none" w:sz="0" w:space="0" w:color="auto"/>
      </w:divBdr>
    </w:div>
    <w:div w:id="580063273">
      <w:bodyDiv w:val="1"/>
      <w:marLeft w:val="0"/>
      <w:marRight w:val="0"/>
      <w:marTop w:val="0"/>
      <w:marBottom w:val="0"/>
      <w:divBdr>
        <w:top w:val="none" w:sz="0" w:space="0" w:color="auto"/>
        <w:left w:val="none" w:sz="0" w:space="0" w:color="auto"/>
        <w:bottom w:val="none" w:sz="0" w:space="0" w:color="auto"/>
        <w:right w:val="none" w:sz="0" w:space="0" w:color="auto"/>
      </w:divBdr>
    </w:div>
    <w:div w:id="588776219">
      <w:bodyDiv w:val="1"/>
      <w:marLeft w:val="0"/>
      <w:marRight w:val="0"/>
      <w:marTop w:val="0"/>
      <w:marBottom w:val="0"/>
      <w:divBdr>
        <w:top w:val="none" w:sz="0" w:space="0" w:color="auto"/>
        <w:left w:val="none" w:sz="0" w:space="0" w:color="auto"/>
        <w:bottom w:val="none" w:sz="0" w:space="0" w:color="auto"/>
        <w:right w:val="none" w:sz="0" w:space="0" w:color="auto"/>
      </w:divBdr>
    </w:div>
    <w:div w:id="593512028">
      <w:bodyDiv w:val="1"/>
      <w:marLeft w:val="0"/>
      <w:marRight w:val="0"/>
      <w:marTop w:val="0"/>
      <w:marBottom w:val="0"/>
      <w:divBdr>
        <w:top w:val="none" w:sz="0" w:space="0" w:color="auto"/>
        <w:left w:val="none" w:sz="0" w:space="0" w:color="auto"/>
        <w:bottom w:val="none" w:sz="0" w:space="0" w:color="auto"/>
        <w:right w:val="none" w:sz="0" w:space="0" w:color="auto"/>
      </w:divBdr>
    </w:div>
    <w:div w:id="610746017">
      <w:bodyDiv w:val="1"/>
      <w:marLeft w:val="0"/>
      <w:marRight w:val="0"/>
      <w:marTop w:val="0"/>
      <w:marBottom w:val="0"/>
      <w:divBdr>
        <w:top w:val="none" w:sz="0" w:space="0" w:color="auto"/>
        <w:left w:val="none" w:sz="0" w:space="0" w:color="auto"/>
        <w:bottom w:val="none" w:sz="0" w:space="0" w:color="auto"/>
        <w:right w:val="none" w:sz="0" w:space="0" w:color="auto"/>
      </w:divBdr>
    </w:div>
    <w:div w:id="613173380">
      <w:bodyDiv w:val="1"/>
      <w:marLeft w:val="0"/>
      <w:marRight w:val="0"/>
      <w:marTop w:val="0"/>
      <w:marBottom w:val="0"/>
      <w:divBdr>
        <w:top w:val="none" w:sz="0" w:space="0" w:color="auto"/>
        <w:left w:val="none" w:sz="0" w:space="0" w:color="auto"/>
        <w:bottom w:val="none" w:sz="0" w:space="0" w:color="auto"/>
        <w:right w:val="none" w:sz="0" w:space="0" w:color="auto"/>
      </w:divBdr>
    </w:div>
    <w:div w:id="614755224">
      <w:bodyDiv w:val="1"/>
      <w:marLeft w:val="0"/>
      <w:marRight w:val="0"/>
      <w:marTop w:val="0"/>
      <w:marBottom w:val="0"/>
      <w:divBdr>
        <w:top w:val="none" w:sz="0" w:space="0" w:color="auto"/>
        <w:left w:val="none" w:sz="0" w:space="0" w:color="auto"/>
        <w:bottom w:val="none" w:sz="0" w:space="0" w:color="auto"/>
        <w:right w:val="none" w:sz="0" w:space="0" w:color="auto"/>
      </w:divBdr>
    </w:div>
    <w:div w:id="616062360">
      <w:bodyDiv w:val="1"/>
      <w:marLeft w:val="0"/>
      <w:marRight w:val="0"/>
      <w:marTop w:val="0"/>
      <w:marBottom w:val="0"/>
      <w:divBdr>
        <w:top w:val="none" w:sz="0" w:space="0" w:color="auto"/>
        <w:left w:val="none" w:sz="0" w:space="0" w:color="auto"/>
        <w:bottom w:val="none" w:sz="0" w:space="0" w:color="auto"/>
        <w:right w:val="none" w:sz="0" w:space="0" w:color="auto"/>
      </w:divBdr>
    </w:div>
    <w:div w:id="627127488">
      <w:bodyDiv w:val="1"/>
      <w:marLeft w:val="0"/>
      <w:marRight w:val="0"/>
      <w:marTop w:val="0"/>
      <w:marBottom w:val="0"/>
      <w:divBdr>
        <w:top w:val="none" w:sz="0" w:space="0" w:color="auto"/>
        <w:left w:val="none" w:sz="0" w:space="0" w:color="auto"/>
        <w:bottom w:val="none" w:sz="0" w:space="0" w:color="auto"/>
        <w:right w:val="none" w:sz="0" w:space="0" w:color="auto"/>
      </w:divBdr>
    </w:div>
    <w:div w:id="635451877">
      <w:bodyDiv w:val="1"/>
      <w:marLeft w:val="0"/>
      <w:marRight w:val="0"/>
      <w:marTop w:val="0"/>
      <w:marBottom w:val="0"/>
      <w:divBdr>
        <w:top w:val="none" w:sz="0" w:space="0" w:color="auto"/>
        <w:left w:val="none" w:sz="0" w:space="0" w:color="auto"/>
        <w:bottom w:val="none" w:sz="0" w:space="0" w:color="auto"/>
        <w:right w:val="none" w:sz="0" w:space="0" w:color="auto"/>
      </w:divBdr>
    </w:div>
    <w:div w:id="642851895">
      <w:bodyDiv w:val="1"/>
      <w:marLeft w:val="0"/>
      <w:marRight w:val="0"/>
      <w:marTop w:val="0"/>
      <w:marBottom w:val="0"/>
      <w:divBdr>
        <w:top w:val="none" w:sz="0" w:space="0" w:color="auto"/>
        <w:left w:val="none" w:sz="0" w:space="0" w:color="auto"/>
        <w:bottom w:val="none" w:sz="0" w:space="0" w:color="auto"/>
        <w:right w:val="none" w:sz="0" w:space="0" w:color="auto"/>
      </w:divBdr>
    </w:div>
    <w:div w:id="645281743">
      <w:bodyDiv w:val="1"/>
      <w:marLeft w:val="0"/>
      <w:marRight w:val="0"/>
      <w:marTop w:val="0"/>
      <w:marBottom w:val="0"/>
      <w:divBdr>
        <w:top w:val="none" w:sz="0" w:space="0" w:color="auto"/>
        <w:left w:val="none" w:sz="0" w:space="0" w:color="auto"/>
        <w:bottom w:val="none" w:sz="0" w:space="0" w:color="auto"/>
        <w:right w:val="none" w:sz="0" w:space="0" w:color="auto"/>
      </w:divBdr>
    </w:div>
    <w:div w:id="653681724">
      <w:bodyDiv w:val="1"/>
      <w:marLeft w:val="0"/>
      <w:marRight w:val="0"/>
      <w:marTop w:val="0"/>
      <w:marBottom w:val="0"/>
      <w:divBdr>
        <w:top w:val="none" w:sz="0" w:space="0" w:color="auto"/>
        <w:left w:val="none" w:sz="0" w:space="0" w:color="auto"/>
        <w:bottom w:val="none" w:sz="0" w:space="0" w:color="auto"/>
        <w:right w:val="none" w:sz="0" w:space="0" w:color="auto"/>
      </w:divBdr>
    </w:div>
    <w:div w:id="667681280">
      <w:bodyDiv w:val="1"/>
      <w:marLeft w:val="0"/>
      <w:marRight w:val="0"/>
      <w:marTop w:val="0"/>
      <w:marBottom w:val="0"/>
      <w:divBdr>
        <w:top w:val="none" w:sz="0" w:space="0" w:color="auto"/>
        <w:left w:val="none" w:sz="0" w:space="0" w:color="auto"/>
        <w:bottom w:val="none" w:sz="0" w:space="0" w:color="auto"/>
        <w:right w:val="none" w:sz="0" w:space="0" w:color="auto"/>
      </w:divBdr>
    </w:div>
    <w:div w:id="690647096">
      <w:bodyDiv w:val="1"/>
      <w:marLeft w:val="0"/>
      <w:marRight w:val="0"/>
      <w:marTop w:val="0"/>
      <w:marBottom w:val="0"/>
      <w:divBdr>
        <w:top w:val="none" w:sz="0" w:space="0" w:color="auto"/>
        <w:left w:val="none" w:sz="0" w:space="0" w:color="auto"/>
        <w:bottom w:val="none" w:sz="0" w:space="0" w:color="auto"/>
        <w:right w:val="none" w:sz="0" w:space="0" w:color="auto"/>
      </w:divBdr>
    </w:div>
    <w:div w:id="694119149">
      <w:bodyDiv w:val="1"/>
      <w:marLeft w:val="0"/>
      <w:marRight w:val="0"/>
      <w:marTop w:val="0"/>
      <w:marBottom w:val="0"/>
      <w:divBdr>
        <w:top w:val="none" w:sz="0" w:space="0" w:color="auto"/>
        <w:left w:val="none" w:sz="0" w:space="0" w:color="auto"/>
        <w:bottom w:val="none" w:sz="0" w:space="0" w:color="auto"/>
        <w:right w:val="none" w:sz="0" w:space="0" w:color="auto"/>
      </w:divBdr>
    </w:div>
    <w:div w:id="702822946">
      <w:bodyDiv w:val="1"/>
      <w:marLeft w:val="0"/>
      <w:marRight w:val="0"/>
      <w:marTop w:val="0"/>
      <w:marBottom w:val="0"/>
      <w:divBdr>
        <w:top w:val="none" w:sz="0" w:space="0" w:color="auto"/>
        <w:left w:val="none" w:sz="0" w:space="0" w:color="auto"/>
        <w:bottom w:val="none" w:sz="0" w:space="0" w:color="auto"/>
        <w:right w:val="none" w:sz="0" w:space="0" w:color="auto"/>
      </w:divBdr>
    </w:div>
    <w:div w:id="712268838">
      <w:bodyDiv w:val="1"/>
      <w:marLeft w:val="0"/>
      <w:marRight w:val="0"/>
      <w:marTop w:val="0"/>
      <w:marBottom w:val="0"/>
      <w:divBdr>
        <w:top w:val="none" w:sz="0" w:space="0" w:color="auto"/>
        <w:left w:val="none" w:sz="0" w:space="0" w:color="auto"/>
        <w:bottom w:val="none" w:sz="0" w:space="0" w:color="auto"/>
        <w:right w:val="none" w:sz="0" w:space="0" w:color="auto"/>
      </w:divBdr>
    </w:div>
    <w:div w:id="722216103">
      <w:bodyDiv w:val="1"/>
      <w:marLeft w:val="0"/>
      <w:marRight w:val="0"/>
      <w:marTop w:val="0"/>
      <w:marBottom w:val="0"/>
      <w:divBdr>
        <w:top w:val="none" w:sz="0" w:space="0" w:color="auto"/>
        <w:left w:val="none" w:sz="0" w:space="0" w:color="auto"/>
        <w:bottom w:val="none" w:sz="0" w:space="0" w:color="auto"/>
        <w:right w:val="none" w:sz="0" w:space="0" w:color="auto"/>
      </w:divBdr>
    </w:div>
    <w:div w:id="734473458">
      <w:bodyDiv w:val="1"/>
      <w:marLeft w:val="0"/>
      <w:marRight w:val="0"/>
      <w:marTop w:val="0"/>
      <w:marBottom w:val="0"/>
      <w:divBdr>
        <w:top w:val="none" w:sz="0" w:space="0" w:color="auto"/>
        <w:left w:val="none" w:sz="0" w:space="0" w:color="auto"/>
        <w:bottom w:val="none" w:sz="0" w:space="0" w:color="auto"/>
        <w:right w:val="none" w:sz="0" w:space="0" w:color="auto"/>
      </w:divBdr>
    </w:div>
    <w:div w:id="738940858">
      <w:bodyDiv w:val="1"/>
      <w:marLeft w:val="0"/>
      <w:marRight w:val="0"/>
      <w:marTop w:val="0"/>
      <w:marBottom w:val="0"/>
      <w:divBdr>
        <w:top w:val="none" w:sz="0" w:space="0" w:color="auto"/>
        <w:left w:val="none" w:sz="0" w:space="0" w:color="auto"/>
        <w:bottom w:val="none" w:sz="0" w:space="0" w:color="auto"/>
        <w:right w:val="none" w:sz="0" w:space="0" w:color="auto"/>
      </w:divBdr>
    </w:div>
    <w:div w:id="741950533">
      <w:bodyDiv w:val="1"/>
      <w:marLeft w:val="0"/>
      <w:marRight w:val="0"/>
      <w:marTop w:val="0"/>
      <w:marBottom w:val="0"/>
      <w:divBdr>
        <w:top w:val="none" w:sz="0" w:space="0" w:color="auto"/>
        <w:left w:val="none" w:sz="0" w:space="0" w:color="auto"/>
        <w:bottom w:val="none" w:sz="0" w:space="0" w:color="auto"/>
        <w:right w:val="none" w:sz="0" w:space="0" w:color="auto"/>
      </w:divBdr>
    </w:div>
    <w:div w:id="746808420">
      <w:bodyDiv w:val="1"/>
      <w:marLeft w:val="0"/>
      <w:marRight w:val="0"/>
      <w:marTop w:val="0"/>
      <w:marBottom w:val="0"/>
      <w:divBdr>
        <w:top w:val="none" w:sz="0" w:space="0" w:color="auto"/>
        <w:left w:val="none" w:sz="0" w:space="0" w:color="auto"/>
        <w:bottom w:val="none" w:sz="0" w:space="0" w:color="auto"/>
        <w:right w:val="none" w:sz="0" w:space="0" w:color="auto"/>
      </w:divBdr>
    </w:div>
    <w:div w:id="749733942">
      <w:bodyDiv w:val="1"/>
      <w:marLeft w:val="0"/>
      <w:marRight w:val="0"/>
      <w:marTop w:val="0"/>
      <w:marBottom w:val="0"/>
      <w:divBdr>
        <w:top w:val="none" w:sz="0" w:space="0" w:color="auto"/>
        <w:left w:val="none" w:sz="0" w:space="0" w:color="auto"/>
        <w:bottom w:val="none" w:sz="0" w:space="0" w:color="auto"/>
        <w:right w:val="none" w:sz="0" w:space="0" w:color="auto"/>
      </w:divBdr>
    </w:div>
    <w:div w:id="760759290">
      <w:bodyDiv w:val="1"/>
      <w:marLeft w:val="0"/>
      <w:marRight w:val="0"/>
      <w:marTop w:val="0"/>
      <w:marBottom w:val="0"/>
      <w:divBdr>
        <w:top w:val="none" w:sz="0" w:space="0" w:color="auto"/>
        <w:left w:val="none" w:sz="0" w:space="0" w:color="auto"/>
        <w:bottom w:val="none" w:sz="0" w:space="0" w:color="auto"/>
        <w:right w:val="none" w:sz="0" w:space="0" w:color="auto"/>
      </w:divBdr>
    </w:div>
    <w:div w:id="762259466">
      <w:bodyDiv w:val="1"/>
      <w:marLeft w:val="0"/>
      <w:marRight w:val="0"/>
      <w:marTop w:val="0"/>
      <w:marBottom w:val="0"/>
      <w:divBdr>
        <w:top w:val="none" w:sz="0" w:space="0" w:color="auto"/>
        <w:left w:val="none" w:sz="0" w:space="0" w:color="auto"/>
        <w:bottom w:val="none" w:sz="0" w:space="0" w:color="auto"/>
        <w:right w:val="none" w:sz="0" w:space="0" w:color="auto"/>
      </w:divBdr>
    </w:div>
    <w:div w:id="766969508">
      <w:bodyDiv w:val="1"/>
      <w:marLeft w:val="0"/>
      <w:marRight w:val="0"/>
      <w:marTop w:val="0"/>
      <w:marBottom w:val="0"/>
      <w:divBdr>
        <w:top w:val="none" w:sz="0" w:space="0" w:color="auto"/>
        <w:left w:val="none" w:sz="0" w:space="0" w:color="auto"/>
        <w:bottom w:val="none" w:sz="0" w:space="0" w:color="auto"/>
        <w:right w:val="none" w:sz="0" w:space="0" w:color="auto"/>
      </w:divBdr>
    </w:div>
    <w:div w:id="767235326">
      <w:bodyDiv w:val="1"/>
      <w:marLeft w:val="0"/>
      <w:marRight w:val="0"/>
      <w:marTop w:val="0"/>
      <w:marBottom w:val="0"/>
      <w:divBdr>
        <w:top w:val="none" w:sz="0" w:space="0" w:color="auto"/>
        <w:left w:val="none" w:sz="0" w:space="0" w:color="auto"/>
        <w:bottom w:val="none" w:sz="0" w:space="0" w:color="auto"/>
        <w:right w:val="none" w:sz="0" w:space="0" w:color="auto"/>
      </w:divBdr>
    </w:div>
    <w:div w:id="768936108">
      <w:bodyDiv w:val="1"/>
      <w:marLeft w:val="0"/>
      <w:marRight w:val="0"/>
      <w:marTop w:val="0"/>
      <w:marBottom w:val="0"/>
      <w:divBdr>
        <w:top w:val="none" w:sz="0" w:space="0" w:color="auto"/>
        <w:left w:val="none" w:sz="0" w:space="0" w:color="auto"/>
        <w:bottom w:val="none" w:sz="0" w:space="0" w:color="auto"/>
        <w:right w:val="none" w:sz="0" w:space="0" w:color="auto"/>
      </w:divBdr>
    </w:div>
    <w:div w:id="774833556">
      <w:bodyDiv w:val="1"/>
      <w:marLeft w:val="0"/>
      <w:marRight w:val="0"/>
      <w:marTop w:val="0"/>
      <w:marBottom w:val="0"/>
      <w:divBdr>
        <w:top w:val="none" w:sz="0" w:space="0" w:color="auto"/>
        <w:left w:val="none" w:sz="0" w:space="0" w:color="auto"/>
        <w:bottom w:val="none" w:sz="0" w:space="0" w:color="auto"/>
        <w:right w:val="none" w:sz="0" w:space="0" w:color="auto"/>
      </w:divBdr>
    </w:div>
    <w:div w:id="776101787">
      <w:bodyDiv w:val="1"/>
      <w:marLeft w:val="0"/>
      <w:marRight w:val="0"/>
      <w:marTop w:val="0"/>
      <w:marBottom w:val="0"/>
      <w:divBdr>
        <w:top w:val="none" w:sz="0" w:space="0" w:color="auto"/>
        <w:left w:val="none" w:sz="0" w:space="0" w:color="auto"/>
        <w:bottom w:val="none" w:sz="0" w:space="0" w:color="auto"/>
        <w:right w:val="none" w:sz="0" w:space="0" w:color="auto"/>
      </w:divBdr>
    </w:div>
    <w:div w:id="786049018">
      <w:bodyDiv w:val="1"/>
      <w:marLeft w:val="0"/>
      <w:marRight w:val="0"/>
      <w:marTop w:val="0"/>
      <w:marBottom w:val="0"/>
      <w:divBdr>
        <w:top w:val="none" w:sz="0" w:space="0" w:color="auto"/>
        <w:left w:val="none" w:sz="0" w:space="0" w:color="auto"/>
        <w:bottom w:val="none" w:sz="0" w:space="0" w:color="auto"/>
        <w:right w:val="none" w:sz="0" w:space="0" w:color="auto"/>
      </w:divBdr>
    </w:div>
    <w:div w:id="795634865">
      <w:bodyDiv w:val="1"/>
      <w:marLeft w:val="0"/>
      <w:marRight w:val="0"/>
      <w:marTop w:val="0"/>
      <w:marBottom w:val="0"/>
      <w:divBdr>
        <w:top w:val="none" w:sz="0" w:space="0" w:color="auto"/>
        <w:left w:val="none" w:sz="0" w:space="0" w:color="auto"/>
        <w:bottom w:val="none" w:sz="0" w:space="0" w:color="auto"/>
        <w:right w:val="none" w:sz="0" w:space="0" w:color="auto"/>
      </w:divBdr>
    </w:div>
    <w:div w:id="796218763">
      <w:bodyDiv w:val="1"/>
      <w:marLeft w:val="0"/>
      <w:marRight w:val="0"/>
      <w:marTop w:val="0"/>
      <w:marBottom w:val="0"/>
      <w:divBdr>
        <w:top w:val="none" w:sz="0" w:space="0" w:color="auto"/>
        <w:left w:val="none" w:sz="0" w:space="0" w:color="auto"/>
        <w:bottom w:val="none" w:sz="0" w:space="0" w:color="auto"/>
        <w:right w:val="none" w:sz="0" w:space="0" w:color="auto"/>
      </w:divBdr>
    </w:div>
    <w:div w:id="797601139">
      <w:bodyDiv w:val="1"/>
      <w:marLeft w:val="0"/>
      <w:marRight w:val="0"/>
      <w:marTop w:val="0"/>
      <w:marBottom w:val="0"/>
      <w:divBdr>
        <w:top w:val="none" w:sz="0" w:space="0" w:color="auto"/>
        <w:left w:val="none" w:sz="0" w:space="0" w:color="auto"/>
        <w:bottom w:val="none" w:sz="0" w:space="0" w:color="auto"/>
        <w:right w:val="none" w:sz="0" w:space="0" w:color="auto"/>
      </w:divBdr>
    </w:div>
    <w:div w:id="798301951">
      <w:bodyDiv w:val="1"/>
      <w:marLeft w:val="0"/>
      <w:marRight w:val="0"/>
      <w:marTop w:val="0"/>
      <w:marBottom w:val="0"/>
      <w:divBdr>
        <w:top w:val="none" w:sz="0" w:space="0" w:color="auto"/>
        <w:left w:val="none" w:sz="0" w:space="0" w:color="auto"/>
        <w:bottom w:val="none" w:sz="0" w:space="0" w:color="auto"/>
        <w:right w:val="none" w:sz="0" w:space="0" w:color="auto"/>
      </w:divBdr>
    </w:div>
    <w:div w:id="807281058">
      <w:bodyDiv w:val="1"/>
      <w:marLeft w:val="0"/>
      <w:marRight w:val="0"/>
      <w:marTop w:val="0"/>
      <w:marBottom w:val="0"/>
      <w:divBdr>
        <w:top w:val="none" w:sz="0" w:space="0" w:color="auto"/>
        <w:left w:val="none" w:sz="0" w:space="0" w:color="auto"/>
        <w:bottom w:val="none" w:sz="0" w:space="0" w:color="auto"/>
        <w:right w:val="none" w:sz="0" w:space="0" w:color="auto"/>
      </w:divBdr>
    </w:div>
    <w:div w:id="814757643">
      <w:bodyDiv w:val="1"/>
      <w:marLeft w:val="0"/>
      <w:marRight w:val="0"/>
      <w:marTop w:val="0"/>
      <w:marBottom w:val="0"/>
      <w:divBdr>
        <w:top w:val="none" w:sz="0" w:space="0" w:color="auto"/>
        <w:left w:val="none" w:sz="0" w:space="0" w:color="auto"/>
        <w:bottom w:val="none" w:sz="0" w:space="0" w:color="auto"/>
        <w:right w:val="none" w:sz="0" w:space="0" w:color="auto"/>
      </w:divBdr>
    </w:div>
    <w:div w:id="826675946">
      <w:bodyDiv w:val="1"/>
      <w:marLeft w:val="0"/>
      <w:marRight w:val="0"/>
      <w:marTop w:val="0"/>
      <w:marBottom w:val="0"/>
      <w:divBdr>
        <w:top w:val="none" w:sz="0" w:space="0" w:color="auto"/>
        <w:left w:val="none" w:sz="0" w:space="0" w:color="auto"/>
        <w:bottom w:val="none" w:sz="0" w:space="0" w:color="auto"/>
        <w:right w:val="none" w:sz="0" w:space="0" w:color="auto"/>
      </w:divBdr>
    </w:div>
    <w:div w:id="833761535">
      <w:bodyDiv w:val="1"/>
      <w:marLeft w:val="0"/>
      <w:marRight w:val="0"/>
      <w:marTop w:val="0"/>
      <w:marBottom w:val="0"/>
      <w:divBdr>
        <w:top w:val="none" w:sz="0" w:space="0" w:color="auto"/>
        <w:left w:val="none" w:sz="0" w:space="0" w:color="auto"/>
        <w:bottom w:val="none" w:sz="0" w:space="0" w:color="auto"/>
        <w:right w:val="none" w:sz="0" w:space="0" w:color="auto"/>
      </w:divBdr>
    </w:div>
    <w:div w:id="835654030">
      <w:bodyDiv w:val="1"/>
      <w:marLeft w:val="0"/>
      <w:marRight w:val="0"/>
      <w:marTop w:val="0"/>
      <w:marBottom w:val="0"/>
      <w:divBdr>
        <w:top w:val="none" w:sz="0" w:space="0" w:color="auto"/>
        <w:left w:val="none" w:sz="0" w:space="0" w:color="auto"/>
        <w:bottom w:val="none" w:sz="0" w:space="0" w:color="auto"/>
        <w:right w:val="none" w:sz="0" w:space="0" w:color="auto"/>
      </w:divBdr>
    </w:div>
    <w:div w:id="844055090">
      <w:bodyDiv w:val="1"/>
      <w:marLeft w:val="0"/>
      <w:marRight w:val="0"/>
      <w:marTop w:val="0"/>
      <w:marBottom w:val="0"/>
      <w:divBdr>
        <w:top w:val="none" w:sz="0" w:space="0" w:color="auto"/>
        <w:left w:val="none" w:sz="0" w:space="0" w:color="auto"/>
        <w:bottom w:val="none" w:sz="0" w:space="0" w:color="auto"/>
        <w:right w:val="none" w:sz="0" w:space="0" w:color="auto"/>
      </w:divBdr>
    </w:div>
    <w:div w:id="848786851">
      <w:bodyDiv w:val="1"/>
      <w:marLeft w:val="0"/>
      <w:marRight w:val="0"/>
      <w:marTop w:val="0"/>
      <w:marBottom w:val="0"/>
      <w:divBdr>
        <w:top w:val="none" w:sz="0" w:space="0" w:color="auto"/>
        <w:left w:val="none" w:sz="0" w:space="0" w:color="auto"/>
        <w:bottom w:val="none" w:sz="0" w:space="0" w:color="auto"/>
        <w:right w:val="none" w:sz="0" w:space="0" w:color="auto"/>
      </w:divBdr>
    </w:div>
    <w:div w:id="851534858">
      <w:bodyDiv w:val="1"/>
      <w:marLeft w:val="0"/>
      <w:marRight w:val="0"/>
      <w:marTop w:val="0"/>
      <w:marBottom w:val="0"/>
      <w:divBdr>
        <w:top w:val="none" w:sz="0" w:space="0" w:color="auto"/>
        <w:left w:val="none" w:sz="0" w:space="0" w:color="auto"/>
        <w:bottom w:val="none" w:sz="0" w:space="0" w:color="auto"/>
        <w:right w:val="none" w:sz="0" w:space="0" w:color="auto"/>
      </w:divBdr>
    </w:div>
    <w:div w:id="852647211">
      <w:bodyDiv w:val="1"/>
      <w:marLeft w:val="0"/>
      <w:marRight w:val="0"/>
      <w:marTop w:val="0"/>
      <w:marBottom w:val="0"/>
      <w:divBdr>
        <w:top w:val="none" w:sz="0" w:space="0" w:color="auto"/>
        <w:left w:val="none" w:sz="0" w:space="0" w:color="auto"/>
        <w:bottom w:val="none" w:sz="0" w:space="0" w:color="auto"/>
        <w:right w:val="none" w:sz="0" w:space="0" w:color="auto"/>
      </w:divBdr>
    </w:div>
    <w:div w:id="863978583">
      <w:bodyDiv w:val="1"/>
      <w:marLeft w:val="0"/>
      <w:marRight w:val="0"/>
      <w:marTop w:val="0"/>
      <w:marBottom w:val="0"/>
      <w:divBdr>
        <w:top w:val="none" w:sz="0" w:space="0" w:color="auto"/>
        <w:left w:val="none" w:sz="0" w:space="0" w:color="auto"/>
        <w:bottom w:val="none" w:sz="0" w:space="0" w:color="auto"/>
        <w:right w:val="none" w:sz="0" w:space="0" w:color="auto"/>
      </w:divBdr>
    </w:div>
    <w:div w:id="874584943">
      <w:bodyDiv w:val="1"/>
      <w:marLeft w:val="0"/>
      <w:marRight w:val="0"/>
      <w:marTop w:val="0"/>
      <w:marBottom w:val="0"/>
      <w:divBdr>
        <w:top w:val="none" w:sz="0" w:space="0" w:color="auto"/>
        <w:left w:val="none" w:sz="0" w:space="0" w:color="auto"/>
        <w:bottom w:val="none" w:sz="0" w:space="0" w:color="auto"/>
        <w:right w:val="none" w:sz="0" w:space="0" w:color="auto"/>
      </w:divBdr>
    </w:div>
    <w:div w:id="881671124">
      <w:bodyDiv w:val="1"/>
      <w:marLeft w:val="0"/>
      <w:marRight w:val="0"/>
      <w:marTop w:val="0"/>
      <w:marBottom w:val="0"/>
      <w:divBdr>
        <w:top w:val="none" w:sz="0" w:space="0" w:color="auto"/>
        <w:left w:val="none" w:sz="0" w:space="0" w:color="auto"/>
        <w:bottom w:val="none" w:sz="0" w:space="0" w:color="auto"/>
        <w:right w:val="none" w:sz="0" w:space="0" w:color="auto"/>
      </w:divBdr>
    </w:div>
    <w:div w:id="905720446">
      <w:bodyDiv w:val="1"/>
      <w:marLeft w:val="0"/>
      <w:marRight w:val="0"/>
      <w:marTop w:val="0"/>
      <w:marBottom w:val="0"/>
      <w:divBdr>
        <w:top w:val="none" w:sz="0" w:space="0" w:color="auto"/>
        <w:left w:val="none" w:sz="0" w:space="0" w:color="auto"/>
        <w:bottom w:val="none" w:sz="0" w:space="0" w:color="auto"/>
        <w:right w:val="none" w:sz="0" w:space="0" w:color="auto"/>
      </w:divBdr>
    </w:div>
    <w:div w:id="906694162">
      <w:bodyDiv w:val="1"/>
      <w:marLeft w:val="0"/>
      <w:marRight w:val="0"/>
      <w:marTop w:val="0"/>
      <w:marBottom w:val="0"/>
      <w:divBdr>
        <w:top w:val="none" w:sz="0" w:space="0" w:color="auto"/>
        <w:left w:val="none" w:sz="0" w:space="0" w:color="auto"/>
        <w:bottom w:val="none" w:sz="0" w:space="0" w:color="auto"/>
        <w:right w:val="none" w:sz="0" w:space="0" w:color="auto"/>
      </w:divBdr>
    </w:div>
    <w:div w:id="915281228">
      <w:bodyDiv w:val="1"/>
      <w:marLeft w:val="0"/>
      <w:marRight w:val="0"/>
      <w:marTop w:val="0"/>
      <w:marBottom w:val="0"/>
      <w:divBdr>
        <w:top w:val="none" w:sz="0" w:space="0" w:color="auto"/>
        <w:left w:val="none" w:sz="0" w:space="0" w:color="auto"/>
        <w:bottom w:val="none" w:sz="0" w:space="0" w:color="auto"/>
        <w:right w:val="none" w:sz="0" w:space="0" w:color="auto"/>
      </w:divBdr>
    </w:div>
    <w:div w:id="918825456">
      <w:bodyDiv w:val="1"/>
      <w:marLeft w:val="0"/>
      <w:marRight w:val="0"/>
      <w:marTop w:val="0"/>
      <w:marBottom w:val="0"/>
      <w:divBdr>
        <w:top w:val="none" w:sz="0" w:space="0" w:color="auto"/>
        <w:left w:val="none" w:sz="0" w:space="0" w:color="auto"/>
        <w:bottom w:val="none" w:sz="0" w:space="0" w:color="auto"/>
        <w:right w:val="none" w:sz="0" w:space="0" w:color="auto"/>
      </w:divBdr>
    </w:div>
    <w:div w:id="926763978">
      <w:bodyDiv w:val="1"/>
      <w:marLeft w:val="0"/>
      <w:marRight w:val="0"/>
      <w:marTop w:val="0"/>
      <w:marBottom w:val="0"/>
      <w:divBdr>
        <w:top w:val="none" w:sz="0" w:space="0" w:color="auto"/>
        <w:left w:val="none" w:sz="0" w:space="0" w:color="auto"/>
        <w:bottom w:val="none" w:sz="0" w:space="0" w:color="auto"/>
        <w:right w:val="none" w:sz="0" w:space="0" w:color="auto"/>
      </w:divBdr>
    </w:div>
    <w:div w:id="931740394">
      <w:bodyDiv w:val="1"/>
      <w:marLeft w:val="0"/>
      <w:marRight w:val="0"/>
      <w:marTop w:val="0"/>
      <w:marBottom w:val="0"/>
      <w:divBdr>
        <w:top w:val="none" w:sz="0" w:space="0" w:color="auto"/>
        <w:left w:val="none" w:sz="0" w:space="0" w:color="auto"/>
        <w:bottom w:val="none" w:sz="0" w:space="0" w:color="auto"/>
        <w:right w:val="none" w:sz="0" w:space="0" w:color="auto"/>
      </w:divBdr>
    </w:div>
    <w:div w:id="946354072">
      <w:bodyDiv w:val="1"/>
      <w:marLeft w:val="0"/>
      <w:marRight w:val="0"/>
      <w:marTop w:val="0"/>
      <w:marBottom w:val="0"/>
      <w:divBdr>
        <w:top w:val="none" w:sz="0" w:space="0" w:color="auto"/>
        <w:left w:val="none" w:sz="0" w:space="0" w:color="auto"/>
        <w:bottom w:val="none" w:sz="0" w:space="0" w:color="auto"/>
        <w:right w:val="none" w:sz="0" w:space="0" w:color="auto"/>
      </w:divBdr>
    </w:div>
    <w:div w:id="948120151">
      <w:bodyDiv w:val="1"/>
      <w:marLeft w:val="0"/>
      <w:marRight w:val="0"/>
      <w:marTop w:val="0"/>
      <w:marBottom w:val="0"/>
      <w:divBdr>
        <w:top w:val="none" w:sz="0" w:space="0" w:color="auto"/>
        <w:left w:val="none" w:sz="0" w:space="0" w:color="auto"/>
        <w:bottom w:val="none" w:sz="0" w:space="0" w:color="auto"/>
        <w:right w:val="none" w:sz="0" w:space="0" w:color="auto"/>
      </w:divBdr>
    </w:div>
    <w:div w:id="957684512">
      <w:bodyDiv w:val="1"/>
      <w:marLeft w:val="0"/>
      <w:marRight w:val="0"/>
      <w:marTop w:val="0"/>
      <w:marBottom w:val="0"/>
      <w:divBdr>
        <w:top w:val="none" w:sz="0" w:space="0" w:color="auto"/>
        <w:left w:val="none" w:sz="0" w:space="0" w:color="auto"/>
        <w:bottom w:val="none" w:sz="0" w:space="0" w:color="auto"/>
        <w:right w:val="none" w:sz="0" w:space="0" w:color="auto"/>
      </w:divBdr>
    </w:div>
    <w:div w:id="971910178">
      <w:bodyDiv w:val="1"/>
      <w:marLeft w:val="0"/>
      <w:marRight w:val="0"/>
      <w:marTop w:val="0"/>
      <w:marBottom w:val="0"/>
      <w:divBdr>
        <w:top w:val="none" w:sz="0" w:space="0" w:color="auto"/>
        <w:left w:val="none" w:sz="0" w:space="0" w:color="auto"/>
        <w:bottom w:val="none" w:sz="0" w:space="0" w:color="auto"/>
        <w:right w:val="none" w:sz="0" w:space="0" w:color="auto"/>
      </w:divBdr>
    </w:div>
    <w:div w:id="976179553">
      <w:bodyDiv w:val="1"/>
      <w:marLeft w:val="0"/>
      <w:marRight w:val="0"/>
      <w:marTop w:val="0"/>
      <w:marBottom w:val="0"/>
      <w:divBdr>
        <w:top w:val="none" w:sz="0" w:space="0" w:color="auto"/>
        <w:left w:val="none" w:sz="0" w:space="0" w:color="auto"/>
        <w:bottom w:val="none" w:sz="0" w:space="0" w:color="auto"/>
        <w:right w:val="none" w:sz="0" w:space="0" w:color="auto"/>
      </w:divBdr>
    </w:div>
    <w:div w:id="988288980">
      <w:bodyDiv w:val="1"/>
      <w:marLeft w:val="0"/>
      <w:marRight w:val="0"/>
      <w:marTop w:val="0"/>
      <w:marBottom w:val="0"/>
      <w:divBdr>
        <w:top w:val="none" w:sz="0" w:space="0" w:color="auto"/>
        <w:left w:val="none" w:sz="0" w:space="0" w:color="auto"/>
        <w:bottom w:val="none" w:sz="0" w:space="0" w:color="auto"/>
        <w:right w:val="none" w:sz="0" w:space="0" w:color="auto"/>
      </w:divBdr>
    </w:div>
    <w:div w:id="1008368663">
      <w:bodyDiv w:val="1"/>
      <w:marLeft w:val="0"/>
      <w:marRight w:val="0"/>
      <w:marTop w:val="0"/>
      <w:marBottom w:val="0"/>
      <w:divBdr>
        <w:top w:val="none" w:sz="0" w:space="0" w:color="auto"/>
        <w:left w:val="none" w:sz="0" w:space="0" w:color="auto"/>
        <w:bottom w:val="none" w:sz="0" w:space="0" w:color="auto"/>
        <w:right w:val="none" w:sz="0" w:space="0" w:color="auto"/>
      </w:divBdr>
    </w:div>
    <w:div w:id="1009286415">
      <w:bodyDiv w:val="1"/>
      <w:marLeft w:val="0"/>
      <w:marRight w:val="0"/>
      <w:marTop w:val="0"/>
      <w:marBottom w:val="0"/>
      <w:divBdr>
        <w:top w:val="none" w:sz="0" w:space="0" w:color="auto"/>
        <w:left w:val="none" w:sz="0" w:space="0" w:color="auto"/>
        <w:bottom w:val="none" w:sz="0" w:space="0" w:color="auto"/>
        <w:right w:val="none" w:sz="0" w:space="0" w:color="auto"/>
      </w:divBdr>
    </w:div>
    <w:div w:id="1021904809">
      <w:bodyDiv w:val="1"/>
      <w:marLeft w:val="0"/>
      <w:marRight w:val="0"/>
      <w:marTop w:val="0"/>
      <w:marBottom w:val="0"/>
      <w:divBdr>
        <w:top w:val="none" w:sz="0" w:space="0" w:color="auto"/>
        <w:left w:val="none" w:sz="0" w:space="0" w:color="auto"/>
        <w:bottom w:val="none" w:sz="0" w:space="0" w:color="auto"/>
        <w:right w:val="none" w:sz="0" w:space="0" w:color="auto"/>
      </w:divBdr>
    </w:div>
    <w:div w:id="1031809339">
      <w:bodyDiv w:val="1"/>
      <w:marLeft w:val="0"/>
      <w:marRight w:val="0"/>
      <w:marTop w:val="0"/>
      <w:marBottom w:val="0"/>
      <w:divBdr>
        <w:top w:val="none" w:sz="0" w:space="0" w:color="auto"/>
        <w:left w:val="none" w:sz="0" w:space="0" w:color="auto"/>
        <w:bottom w:val="none" w:sz="0" w:space="0" w:color="auto"/>
        <w:right w:val="none" w:sz="0" w:space="0" w:color="auto"/>
      </w:divBdr>
    </w:div>
    <w:div w:id="1047795366">
      <w:bodyDiv w:val="1"/>
      <w:marLeft w:val="0"/>
      <w:marRight w:val="0"/>
      <w:marTop w:val="0"/>
      <w:marBottom w:val="0"/>
      <w:divBdr>
        <w:top w:val="none" w:sz="0" w:space="0" w:color="auto"/>
        <w:left w:val="none" w:sz="0" w:space="0" w:color="auto"/>
        <w:bottom w:val="none" w:sz="0" w:space="0" w:color="auto"/>
        <w:right w:val="none" w:sz="0" w:space="0" w:color="auto"/>
      </w:divBdr>
    </w:div>
    <w:div w:id="1050421002">
      <w:bodyDiv w:val="1"/>
      <w:marLeft w:val="0"/>
      <w:marRight w:val="0"/>
      <w:marTop w:val="0"/>
      <w:marBottom w:val="0"/>
      <w:divBdr>
        <w:top w:val="none" w:sz="0" w:space="0" w:color="auto"/>
        <w:left w:val="none" w:sz="0" w:space="0" w:color="auto"/>
        <w:bottom w:val="none" w:sz="0" w:space="0" w:color="auto"/>
        <w:right w:val="none" w:sz="0" w:space="0" w:color="auto"/>
      </w:divBdr>
    </w:div>
    <w:div w:id="1052846957">
      <w:bodyDiv w:val="1"/>
      <w:marLeft w:val="0"/>
      <w:marRight w:val="0"/>
      <w:marTop w:val="0"/>
      <w:marBottom w:val="0"/>
      <w:divBdr>
        <w:top w:val="none" w:sz="0" w:space="0" w:color="auto"/>
        <w:left w:val="none" w:sz="0" w:space="0" w:color="auto"/>
        <w:bottom w:val="none" w:sz="0" w:space="0" w:color="auto"/>
        <w:right w:val="none" w:sz="0" w:space="0" w:color="auto"/>
      </w:divBdr>
    </w:div>
    <w:div w:id="1057239086">
      <w:bodyDiv w:val="1"/>
      <w:marLeft w:val="0"/>
      <w:marRight w:val="0"/>
      <w:marTop w:val="0"/>
      <w:marBottom w:val="0"/>
      <w:divBdr>
        <w:top w:val="none" w:sz="0" w:space="0" w:color="auto"/>
        <w:left w:val="none" w:sz="0" w:space="0" w:color="auto"/>
        <w:bottom w:val="none" w:sz="0" w:space="0" w:color="auto"/>
        <w:right w:val="none" w:sz="0" w:space="0" w:color="auto"/>
      </w:divBdr>
    </w:div>
    <w:div w:id="1059590795">
      <w:bodyDiv w:val="1"/>
      <w:marLeft w:val="0"/>
      <w:marRight w:val="0"/>
      <w:marTop w:val="0"/>
      <w:marBottom w:val="0"/>
      <w:divBdr>
        <w:top w:val="none" w:sz="0" w:space="0" w:color="auto"/>
        <w:left w:val="none" w:sz="0" w:space="0" w:color="auto"/>
        <w:bottom w:val="none" w:sz="0" w:space="0" w:color="auto"/>
        <w:right w:val="none" w:sz="0" w:space="0" w:color="auto"/>
      </w:divBdr>
    </w:div>
    <w:div w:id="1060520286">
      <w:bodyDiv w:val="1"/>
      <w:marLeft w:val="0"/>
      <w:marRight w:val="0"/>
      <w:marTop w:val="0"/>
      <w:marBottom w:val="0"/>
      <w:divBdr>
        <w:top w:val="none" w:sz="0" w:space="0" w:color="auto"/>
        <w:left w:val="none" w:sz="0" w:space="0" w:color="auto"/>
        <w:bottom w:val="none" w:sz="0" w:space="0" w:color="auto"/>
        <w:right w:val="none" w:sz="0" w:space="0" w:color="auto"/>
      </w:divBdr>
    </w:div>
    <w:div w:id="1062751350">
      <w:bodyDiv w:val="1"/>
      <w:marLeft w:val="0"/>
      <w:marRight w:val="0"/>
      <w:marTop w:val="0"/>
      <w:marBottom w:val="0"/>
      <w:divBdr>
        <w:top w:val="none" w:sz="0" w:space="0" w:color="auto"/>
        <w:left w:val="none" w:sz="0" w:space="0" w:color="auto"/>
        <w:bottom w:val="none" w:sz="0" w:space="0" w:color="auto"/>
        <w:right w:val="none" w:sz="0" w:space="0" w:color="auto"/>
      </w:divBdr>
    </w:div>
    <w:div w:id="1072507269">
      <w:bodyDiv w:val="1"/>
      <w:marLeft w:val="0"/>
      <w:marRight w:val="0"/>
      <w:marTop w:val="0"/>
      <w:marBottom w:val="0"/>
      <w:divBdr>
        <w:top w:val="none" w:sz="0" w:space="0" w:color="auto"/>
        <w:left w:val="none" w:sz="0" w:space="0" w:color="auto"/>
        <w:bottom w:val="none" w:sz="0" w:space="0" w:color="auto"/>
        <w:right w:val="none" w:sz="0" w:space="0" w:color="auto"/>
      </w:divBdr>
    </w:div>
    <w:div w:id="1072851864">
      <w:bodyDiv w:val="1"/>
      <w:marLeft w:val="0"/>
      <w:marRight w:val="0"/>
      <w:marTop w:val="0"/>
      <w:marBottom w:val="0"/>
      <w:divBdr>
        <w:top w:val="none" w:sz="0" w:space="0" w:color="auto"/>
        <w:left w:val="none" w:sz="0" w:space="0" w:color="auto"/>
        <w:bottom w:val="none" w:sz="0" w:space="0" w:color="auto"/>
        <w:right w:val="none" w:sz="0" w:space="0" w:color="auto"/>
      </w:divBdr>
    </w:div>
    <w:div w:id="1074087325">
      <w:bodyDiv w:val="1"/>
      <w:marLeft w:val="0"/>
      <w:marRight w:val="0"/>
      <w:marTop w:val="0"/>
      <w:marBottom w:val="0"/>
      <w:divBdr>
        <w:top w:val="none" w:sz="0" w:space="0" w:color="auto"/>
        <w:left w:val="none" w:sz="0" w:space="0" w:color="auto"/>
        <w:bottom w:val="none" w:sz="0" w:space="0" w:color="auto"/>
        <w:right w:val="none" w:sz="0" w:space="0" w:color="auto"/>
      </w:divBdr>
    </w:div>
    <w:div w:id="1081295256">
      <w:bodyDiv w:val="1"/>
      <w:marLeft w:val="0"/>
      <w:marRight w:val="0"/>
      <w:marTop w:val="0"/>
      <w:marBottom w:val="0"/>
      <w:divBdr>
        <w:top w:val="none" w:sz="0" w:space="0" w:color="auto"/>
        <w:left w:val="none" w:sz="0" w:space="0" w:color="auto"/>
        <w:bottom w:val="none" w:sz="0" w:space="0" w:color="auto"/>
        <w:right w:val="none" w:sz="0" w:space="0" w:color="auto"/>
      </w:divBdr>
    </w:div>
    <w:div w:id="1081752387">
      <w:bodyDiv w:val="1"/>
      <w:marLeft w:val="0"/>
      <w:marRight w:val="0"/>
      <w:marTop w:val="0"/>
      <w:marBottom w:val="0"/>
      <w:divBdr>
        <w:top w:val="none" w:sz="0" w:space="0" w:color="auto"/>
        <w:left w:val="none" w:sz="0" w:space="0" w:color="auto"/>
        <w:bottom w:val="none" w:sz="0" w:space="0" w:color="auto"/>
        <w:right w:val="none" w:sz="0" w:space="0" w:color="auto"/>
      </w:divBdr>
    </w:div>
    <w:div w:id="1112281061">
      <w:bodyDiv w:val="1"/>
      <w:marLeft w:val="0"/>
      <w:marRight w:val="0"/>
      <w:marTop w:val="0"/>
      <w:marBottom w:val="0"/>
      <w:divBdr>
        <w:top w:val="none" w:sz="0" w:space="0" w:color="auto"/>
        <w:left w:val="none" w:sz="0" w:space="0" w:color="auto"/>
        <w:bottom w:val="none" w:sz="0" w:space="0" w:color="auto"/>
        <w:right w:val="none" w:sz="0" w:space="0" w:color="auto"/>
      </w:divBdr>
    </w:div>
    <w:div w:id="1116145230">
      <w:bodyDiv w:val="1"/>
      <w:marLeft w:val="0"/>
      <w:marRight w:val="0"/>
      <w:marTop w:val="0"/>
      <w:marBottom w:val="0"/>
      <w:divBdr>
        <w:top w:val="none" w:sz="0" w:space="0" w:color="auto"/>
        <w:left w:val="none" w:sz="0" w:space="0" w:color="auto"/>
        <w:bottom w:val="none" w:sz="0" w:space="0" w:color="auto"/>
        <w:right w:val="none" w:sz="0" w:space="0" w:color="auto"/>
      </w:divBdr>
    </w:div>
    <w:div w:id="1140461360">
      <w:bodyDiv w:val="1"/>
      <w:marLeft w:val="0"/>
      <w:marRight w:val="0"/>
      <w:marTop w:val="0"/>
      <w:marBottom w:val="0"/>
      <w:divBdr>
        <w:top w:val="none" w:sz="0" w:space="0" w:color="auto"/>
        <w:left w:val="none" w:sz="0" w:space="0" w:color="auto"/>
        <w:bottom w:val="none" w:sz="0" w:space="0" w:color="auto"/>
        <w:right w:val="none" w:sz="0" w:space="0" w:color="auto"/>
      </w:divBdr>
    </w:div>
    <w:div w:id="1143111103">
      <w:bodyDiv w:val="1"/>
      <w:marLeft w:val="0"/>
      <w:marRight w:val="0"/>
      <w:marTop w:val="0"/>
      <w:marBottom w:val="0"/>
      <w:divBdr>
        <w:top w:val="none" w:sz="0" w:space="0" w:color="auto"/>
        <w:left w:val="none" w:sz="0" w:space="0" w:color="auto"/>
        <w:bottom w:val="none" w:sz="0" w:space="0" w:color="auto"/>
        <w:right w:val="none" w:sz="0" w:space="0" w:color="auto"/>
      </w:divBdr>
    </w:div>
    <w:div w:id="1150900467">
      <w:bodyDiv w:val="1"/>
      <w:marLeft w:val="0"/>
      <w:marRight w:val="0"/>
      <w:marTop w:val="0"/>
      <w:marBottom w:val="0"/>
      <w:divBdr>
        <w:top w:val="none" w:sz="0" w:space="0" w:color="auto"/>
        <w:left w:val="none" w:sz="0" w:space="0" w:color="auto"/>
        <w:bottom w:val="none" w:sz="0" w:space="0" w:color="auto"/>
        <w:right w:val="none" w:sz="0" w:space="0" w:color="auto"/>
      </w:divBdr>
    </w:div>
    <w:div w:id="1151213839">
      <w:bodyDiv w:val="1"/>
      <w:marLeft w:val="0"/>
      <w:marRight w:val="0"/>
      <w:marTop w:val="0"/>
      <w:marBottom w:val="0"/>
      <w:divBdr>
        <w:top w:val="none" w:sz="0" w:space="0" w:color="auto"/>
        <w:left w:val="none" w:sz="0" w:space="0" w:color="auto"/>
        <w:bottom w:val="none" w:sz="0" w:space="0" w:color="auto"/>
        <w:right w:val="none" w:sz="0" w:space="0" w:color="auto"/>
      </w:divBdr>
    </w:div>
    <w:div w:id="1161459176">
      <w:bodyDiv w:val="1"/>
      <w:marLeft w:val="0"/>
      <w:marRight w:val="0"/>
      <w:marTop w:val="0"/>
      <w:marBottom w:val="0"/>
      <w:divBdr>
        <w:top w:val="none" w:sz="0" w:space="0" w:color="auto"/>
        <w:left w:val="none" w:sz="0" w:space="0" w:color="auto"/>
        <w:bottom w:val="none" w:sz="0" w:space="0" w:color="auto"/>
        <w:right w:val="none" w:sz="0" w:space="0" w:color="auto"/>
      </w:divBdr>
    </w:div>
    <w:div w:id="1163467907">
      <w:bodyDiv w:val="1"/>
      <w:marLeft w:val="0"/>
      <w:marRight w:val="0"/>
      <w:marTop w:val="0"/>
      <w:marBottom w:val="0"/>
      <w:divBdr>
        <w:top w:val="none" w:sz="0" w:space="0" w:color="auto"/>
        <w:left w:val="none" w:sz="0" w:space="0" w:color="auto"/>
        <w:bottom w:val="none" w:sz="0" w:space="0" w:color="auto"/>
        <w:right w:val="none" w:sz="0" w:space="0" w:color="auto"/>
      </w:divBdr>
    </w:div>
    <w:div w:id="1165584187">
      <w:bodyDiv w:val="1"/>
      <w:marLeft w:val="0"/>
      <w:marRight w:val="0"/>
      <w:marTop w:val="0"/>
      <w:marBottom w:val="0"/>
      <w:divBdr>
        <w:top w:val="none" w:sz="0" w:space="0" w:color="auto"/>
        <w:left w:val="none" w:sz="0" w:space="0" w:color="auto"/>
        <w:bottom w:val="none" w:sz="0" w:space="0" w:color="auto"/>
        <w:right w:val="none" w:sz="0" w:space="0" w:color="auto"/>
      </w:divBdr>
    </w:div>
    <w:div w:id="1177769564">
      <w:bodyDiv w:val="1"/>
      <w:marLeft w:val="0"/>
      <w:marRight w:val="0"/>
      <w:marTop w:val="0"/>
      <w:marBottom w:val="0"/>
      <w:divBdr>
        <w:top w:val="none" w:sz="0" w:space="0" w:color="auto"/>
        <w:left w:val="none" w:sz="0" w:space="0" w:color="auto"/>
        <w:bottom w:val="none" w:sz="0" w:space="0" w:color="auto"/>
        <w:right w:val="none" w:sz="0" w:space="0" w:color="auto"/>
      </w:divBdr>
    </w:div>
    <w:div w:id="1184518643">
      <w:bodyDiv w:val="1"/>
      <w:marLeft w:val="0"/>
      <w:marRight w:val="0"/>
      <w:marTop w:val="0"/>
      <w:marBottom w:val="0"/>
      <w:divBdr>
        <w:top w:val="none" w:sz="0" w:space="0" w:color="auto"/>
        <w:left w:val="none" w:sz="0" w:space="0" w:color="auto"/>
        <w:bottom w:val="none" w:sz="0" w:space="0" w:color="auto"/>
        <w:right w:val="none" w:sz="0" w:space="0" w:color="auto"/>
      </w:divBdr>
    </w:div>
    <w:div w:id="1188252649">
      <w:bodyDiv w:val="1"/>
      <w:marLeft w:val="0"/>
      <w:marRight w:val="0"/>
      <w:marTop w:val="0"/>
      <w:marBottom w:val="0"/>
      <w:divBdr>
        <w:top w:val="none" w:sz="0" w:space="0" w:color="auto"/>
        <w:left w:val="none" w:sz="0" w:space="0" w:color="auto"/>
        <w:bottom w:val="none" w:sz="0" w:space="0" w:color="auto"/>
        <w:right w:val="none" w:sz="0" w:space="0" w:color="auto"/>
      </w:divBdr>
    </w:div>
    <w:div w:id="1189291112">
      <w:bodyDiv w:val="1"/>
      <w:marLeft w:val="0"/>
      <w:marRight w:val="0"/>
      <w:marTop w:val="0"/>
      <w:marBottom w:val="0"/>
      <w:divBdr>
        <w:top w:val="none" w:sz="0" w:space="0" w:color="auto"/>
        <w:left w:val="none" w:sz="0" w:space="0" w:color="auto"/>
        <w:bottom w:val="none" w:sz="0" w:space="0" w:color="auto"/>
        <w:right w:val="none" w:sz="0" w:space="0" w:color="auto"/>
      </w:divBdr>
    </w:div>
    <w:div w:id="1196962364">
      <w:bodyDiv w:val="1"/>
      <w:marLeft w:val="0"/>
      <w:marRight w:val="0"/>
      <w:marTop w:val="0"/>
      <w:marBottom w:val="0"/>
      <w:divBdr>
        <w:top w:val="none" w:sz="0" w:space="0" w:color="auto"/>
        <w:left w:val="none" w:sz="0" w:space="0" w:color="auto"/>
        <w:bottom w:val="none" w:sz="0" w:space="0" w:color="auto"/>
        <w:right w:val="none" w:sz="0" w:space="0" w:color="auto"/>
      </w:divBdr>
    </w:div>
    <w:div w:id="1198273790">
      <w:bodyDiv w:val="1"/>
      <w:marLeft w:val="0"/>
      <w:marRight w:val="0"/>
      <w:marTop w:val="0"/>
      <w:marBottom w:val="0"/>
      <w:divBdr>
        <w:top w:val="none" w:sz="0" w:space="0" w:color="auto"/>
        <w:left w:val="none" w:sz="0" w:space="0" w:color="auto"/>
        <w:bottom w:val="none" w:sz="0" w:space="0" w:color="auto"/>
        <w:right w:val="none" w:sz="0" w:space="0" w:color="auto"/>
      </w:divBdr>
    </w:div>
    <w:div w:id="1202208095">
      <w:bodyDiv w:val="1"/>
      <w:marLeft w:val="0"/>
      <w:marRight w:val="0"/>
      <w:marTop w:val="0"/>
      <w:marBottom w:val="0"/>
      <w:divBdr>
        <w:top w:val="none" w:sz="0" w:space="0" w:color="auto"/>
        <w:left w:val="none" w:sz="0" w:space="0" w:color="auto"/>
        <w:bottom w:val="none" w:sz="0" w:space="0" w:color="auto"/>
        <w:right w:val="none" w:sz="0" w:space="0" w:color="auto"/>
      </w:divBdr>
    </w:div>
    <w:div w:id="1212115129">
      <w:bodyDiv w:val="1"/>
      <w:marLeft w:val="0"/>
      <w:marRight w:val="0"/>
      <w:marTop w:val="0"/>
      <w:marBottom w:val="0"/>
      <w:divBdr>
        <w:top w:val="none" w:sz="0" w:space="0" w:color="auto"/>
        <w:left w:val="none" w:sz="0" w:space="0" w:color="auto"/>
        <w:bottom w:val="none" w:sz="0" w:space="0" w:color="auto"/>
        <w:right w:val="none" w:sz="0" w:space="0" w:color="auto"/>
      </w:divBdr>
    </w:div>
    <w:div w:id="1214388477">
      <w:bodyDiv w:val="1"/>
      <w:marLeft w:val="0"/>
      <w:marRight w:val="0"/>
      <w:marTop w:val="0"/>
      <w:marBottom w:val="0"/>
      <w:divBdr>
        <w:top w:val="none" w:sz="0" w:space="0" w:color="auto"/>
        <w:left w:val="none" w:sz="0" w:space="0" w:color="auto"/>
        <w:bottom w:val="none" w:sz="0" w:space="0" w:color="auto"/>
        <w:right w:val="none" w:sz="0" w:space="0" w:color="auto"/>
      </w:divBdr>
    </w:div>
    <w:div w:id="1228300338">
      <w:bodyDiv w:val="1"/>
      <w:marLeft w:val="0"/>
      <w:marRight w:val="0"/>
      <w:marTop w:val="0"/>
      <w:marBottom w:val="0"/>
      <w:divBdr>
        <w:top w:val="none" w:sz="0" w:space="0" w:color="auto"/>
        <w:left w:val="none" w:sz="0" w:space="0" w:color="auto"/>
        <w:bottom w:val="none" w:sz="0" w:space="0" w:color="auto"/>
        <w:right w:val="none" w:sz="0" w:space="0" w:color="auto"/>
      </w:divBdr>
    </w:div>
    <w:div w:id="1230845119">
      <w:bodyDiv w:val="1"/>
      <w:marLeft w:val="0"/>
      <w:marRight w:val="0"/>
      <w:marTop w:val="0"/>
      <w:marBottom w:val="0"/>
      <w:divBdr>
        <w:top w:val="none" w:sz="0" w:space="0" w:color="auto"/>
        <w:left w:val="none" w:sz="0" w:space="0" w:color="auto"/>
        <w:bottom w:val="none" w:sz="0" w:space="0" w:color="auto"/>
        <w:right w:val="none" w:sz="0" w:space="0" w:color="auto"/>
      </w:divBdr>
    </w:div>
    <w:div w:id="1232154493">
      <w:bodyDiv w:val="1"/>
      <w:marLeft w:val="0"/>
      <w:marRight w:val="0"/>
      <w:marTop w:val="0"/>
      <w:marBottom w:val="0"/>
      <w:divBdr>
        <w:top w:val="none" w:sz="0" w:space="0" w:color="auto"/>
        <w:left w:val="none" w:sz="0" w:space="0" w:color="auto"/>
        <w:bottom w:val="none" w:sz="0" w:space="0" w:color="auto"/>
        <w:right w:val="none" w:sz="0" w:space="0" w:color="auto"/>
      </w:divBdr>
    </w:div>
    <w:div w:id="1234782493">
      <w:bodyDiv w:val="1"/>
      <w:marLeft w:val="0"/>
      <w:marRight w:val="0"/>
      <w:marTop w:val="0"/>
      <w:marBottom w:val="0"/>
      <w:divBdr>
        <w:top w:val="none" w:sz="0" w:space="0" w:color="auto"/>
        <w:left w:val="none" w:sz="0" w:space="0" w:color="auto"/>
        <w:bottom w:val="none" w:sz="0" w:space="0" w:color="auto"/>
        <w:right w:val="none" w:sz="0" w:space="0" w:color="auto"/>
      </w:divBdr>
    </w:div>
    <w:div w:id="1239023652">
      <w:bodyDiv w:val="1"/>
      <w:marLeft w:val="0"/>
      <w:marRight w:val="0"/>
      <w:marTop w:val="0"/>
      <w:marBottom w:val="0"/>
      <w:divBdr>
        <w:top w:val="none" w:sz="0" w:space="0" w:color="auto"/>
        <w:left w:val="none" w:sz="0" w:space="0" w:color="auto"/>
        <w:bottom w:val="none" w:sz="0" w:space="0" w:color="auto"/>
        <w:right w:val="none" w:sz="0" w:space="0" w:color="auto"/>
      </w:divBdr>
    </w:div>
    <w:div w:id="1247765087">
      <w:bodyDiv w:val="1"/>
      <w:marLeft w:val="0"/>
      <w:marRight w:val="0"/>
      <w:marTop w:val="0"/>
      <w:marBottom w:val="0"/>
      <w:divBdr>
        <w:top w:val="none" w:sz="0" w:space="0" w:color="auto"/>
        <w:left w:val="none" w:sz="0" w:space="0" w:color="auto"/>
        <w:bottom w:val="none" w:sz="0" w:space="0" w:color="auto"/>
        <w:right w:val="none" w:sz="0" w:space="0" w:color="auto"/>
      </w:divBdr>
    </w:div>
    <w:div w:id="1251354184">
      <w:bodyDiv w:val="1"/>
      <w:marLeft w:val="0"/>
      <w:marRight w:val="0"/>
      <w:marTop w:val="0"/>
      <w:marBottom w:val="0"/>
      <w:divBdr>
        <w:top w:val="none" w:sz="0" w:space="0" w:color="auto"/>
        <w:left w:val="none" w:sz="0" w:space="0" w:color="auto"/>
        <w:bottom w:val="none" w:sz="0" w:space="0" w:color="auto"/>
        <w:right w:val="none" w:sz="0" w:space="0" w:color="auto"/>
      </w:divBdr>
    </w:div>
    <w:div w:id="1256091839">
      <w:bodyDiv w:val="1"/>
      <w:marLeft w:val="0"/>
      <w:marRight w:val="0"/>
      <w:marTop w:val="0"/>
      <w:marBottom w:val="0"/>
      <w:divBdr>
        <w:top w:val="none" w:sz="0" w:space="0" w:color="auto"/>
        <w:left w:val="none" w:sz="0" w:space="0" w:color="auto"/>
        <w:bottom w:val="none" w:sz="0" w:space="0" w:color="auto"/>
        <w:right w:val="none" w:sz="0" w:space="0" w:color="auto"/>
      </w:divBdr>
    </w:div>
    <w:div w:id="1257863734">
      <w:bodyDiv w:val="1"/>
      <w:marLeft w:val="0"/>
      <w:marRight w:val="0"/>
      <w:marTop w:val="0"/>
      <w:marBottom w:val="0"/>
      <w:divBdr>
        <w:top w:val="none" w:sz="0" w:space="0" w:color="auto"/>
        <w:left w:val="none" w:sz="0" w:space="0" w:color="auto"/>
        <w:bottom w:val="none" w:sz="0" w:space="0" w:color="auto"/>
        <w:right w:val="none" w:sz="0" w:space="0" w:color="auto"/>
      </w:divBdr>
    </w:div>
    <w:div w:id="1258906007">
      <w:bodyDiv w:val="1"/>
      <w:marLeft w:val="0"/>
      <w:marRight w:val="0"/>
      <w:marTop w:val="0"/>
      <w:marBottom w:val="0"/>
      <w:divBdr>
        <w:top w:val="none" w:sz="0" w:space="0" w:color="auto"/>
        <w:left w:val="none" w:sz="0" w:space="0" w:color="auto"/>
        <w:bottom w:val="none" w:sz="0" w:space="0" w:color="auto"/>
        <w:right w:val="none" w:sz="0" w:space="0" w:color="auto"/>
      </w:divBdr>
    </w:div>
    <w:div w:id="1260597745">
      <w:bodyDiv w:val="1"/>
      <w:marLeft w:val="0"/>
      <w:marRight w:val="0"/>
      <w:marTop w:val="0"/>
      <w:marBottom w:val="0"/>
      <w:divBdr>
        <w:top w:val="none" w:sz="0" w:space="0" w:color="auto"/>
        <w:left w:val="none" w:sz="0" w:space="0" w:color="auto"/>
        <w:bottom w:val="none" w:sz="0" w:space="0" w:color="auto"/>
        <w:right w:val="none" w:sz="0" w:space="0" w:color="auto"/>
      </w:divBdr>
    </w:div>
    <w:div w:id="1265307496">
      <w:bodyDiv w:val="1"/>
      <w:marLeft w:val="0"/>
      <w:marRight w:val="0"/>
      <w:marTop w:val="0"/>
      <w:marBottom w:val="0"/>
      <w:divBdr>
        <w:top w:val="none" w:sz="0" w:space="0" w:color="auto"/>
        <w:left w:val="none" w:sz="0" w:space="0" w:color="auto"/>
        <w:bottom w:val="none" w:sz="0" w:space="0" w:color="auto"/>
        <w:right w:val="none" w:sz="0" w:space="0" w:color="auto"/>
      </w:divBdr>
    </w:div>
    <w:div w:id="1270621915">
      <w:bodyDiv w:val="1"/>
      <w:marLeft w:val="0"/>
      <w:marRight w:val="0"/>
      <w:marTop w:val="0"/>
      <w:marBottom w:val="0"/>
      <w:divBdr>
        <w:top w:val="none" w:sz="0" w:space="0" w:color="auto"/>
        <w:left w:val="none" w:sz="0" w:space="0" w:color="auto"/>
        <w:bottom w:val="none" w:sz="0" w:space="0" w:color="auto"/>
        <w:right w:val="none" w:sz="0" w:space="0" w:color="auto"/>
      </w:divBdr>
    </w:div>
    <w:div w:id="1280183294">
      <w:bodyDiv w:val="1"/>
      <w:marLeft w:val="0"/>
      <w:marRight w:val="0"/>
      <w:marTop w:val="0"/>
      <w:marBottom w:val="0"/>
      <w:divBdr>
        <w:top w:val="none" w:sz="0" w:space="0" w:color="auto"/>
        <w:left w:val="none" w:sz="0" w:space="0" w:color="auto"/>
        <w:bottom w:val="none" w:sz="0" w:space="0" w:color="auto"/>
        <w:right w:val="none" w:sz="0" w:space="0" w:color="auto"/>
      </w:divBdr>
    </w:div>
    <w:div w:id="1286501790">
      <w:bodyDiv w:val="1"/>
      <w:marLeft w:val="0"/>
      <w:marRight w:val="0"/>
      <w:marTop w:val="0"/>
      <w:marBottom w:val="0"/>
      <w:divBdr>
        <w:top w:val="none" w:sz="0" w:space="0" w:color="auto"/>
        <w:left w:val="none" w:sz="0" w:space="0" w:color="auto"/>
        <w:bottom w:val="none" w:sz="0" w:space="0" w:color="auto"/>
        <w:right w:val="none" w:sz="0" w:space="0" w:color="auto"/>
      </w:divBdr>
    </w:div>
    <w:div w:id="1299215987">
      <w:bodyDiv w:val="1"/>
      <w:marLeft w:val="0"/>
      <w:marRight w:val="0"/>
      <w:marTop w:val="0"/>
      <w:marBottom w:val="0"/>
      <w:divBdr>
        <w:top w:val="none" w:sz="0" w:space="0" w:color="auto"/>
        <w:left w:val="none" w:sz="0" w:space="0" w:color="auto"/>
        <w:bottom w:val="none" w:sz="0" w:space="0" w:color="auto"/>
        <w:right w:val="none" w:sz="0" w:space="0" w:color="auto"/>
      </w:divBdr>
    </w:div>
    <w:div w:id="1306617393">
      <w:bodyDiv w:val="1"/>
      <w:marLeft w:val="0"/>
      <w:marRight w:val="0"/>
      <w:marTop w:val="0"/>
      <w:marBottom w:val="0"/>
      <w:divBdr>
        <w:top w:val="none" w:sz="0" w:space="0" w:color="auto"/>
        <w:left w:val="none" w:sz="0" w:space="0" w:color="auto"/>
        <w:bottom w:val="none" w:sz="0" w:space="0" w:color="auto"/>
        <w:right w:val="none" w:sz="0" w:space="0" w:color="auto"/>
      </w:divBdr>
    </w:div>
    <w:div w:id="1316370880">
      <w:bodyDiv w:val="1"/>
      <w:marLeft w:val="0"/>
      <w:marRight w:val="0"/>
      <w:marTop w:val="0"/>
      <w:marBottom w:val="0"/>
      <w:divBdr>
        <w:top w:val="none" w:sz="0" w:space="0" w:color="auto"/>
        <w:left w:val="none" w:sz="0" w:space="0" w:color="auto"/>
        <w:bottom w:val="none" w:sz="0" w:space="0" w:color="auto"/>
        <w:right w:val="none" w:sz="0" w:space="0" w:color="auto"/>
      </w:divBdr>
    </w:div>
    <w:div w:id="1341009022">
      <w:bodyDiv w:val="1"/>
      <w:marLeft w:val="0"/>
      <w:marRight w:val="0"/>
      <w:marTop w:val="0"/>
      <w:marBottom w:val="0"/>
      <w:divBdr>
        <w:top w:val="none" w:sz="0" w:space="0" w:color="auto"/>
        <w:left w:val="none" w:sz="0" w:space="0" w:color="auto"/>
        <w:bottom w:val="none" w:sz="0" w:space="0" w:color="auto"/>
        <w:right w:val="none" w:sz="0" w:space="0" w:color="auto"/>
      </w:divBdr>
    </w:div>
    <w:div w:id="1349797123">
      <w:bodyDiv w:val="1"/>
      <w:marLeft w:val="0"/>
      <w:marRight w:val="0"/>
      <w:marTop w:val="0"/>
      <w:marBottom w:val="0"/>
      <w:divBdr>
        <w:top w:val="none" w:sz="0" w:space="0" w:color="auto"/>
        <w:left w:val="none" w:sz="0" w:space="0" w:color="auto"/>
        <w:bottom w:val="none" w:sz="0" w:space="0" w:color="auto"/>
        <w:right w:val="none" w:sz="0" w:space="0" w:color="auto"/>
      </w:divBdr>
    </w:div>
    <w:div w:id="1354454557">
      <w:bodyDiv w:val="1"/>
      <w:marLeft w:val="0"/>
      <w:marRight w:val="0"/>
      <w:marTop w:val="0"/>
      <w:marBottom w:val="0"/>
      <w:divBdr>
        <w:top w:val="none" w:sz="0" w:space="0" w:color="auto"/>
        <w:left w:val="none" w:sz="0" w:space="0" w:color="auto"/>
        <w:bottom w:val="none" w:sz="0" w:space="0" w:color="auto"/>
        <w:right w:val="none" w:sz="0" w:space="0" w:color="auto"/>
      </w:divBdr>
    </w:div>
    <w:div w:id="1362707109">
      <w:bodyDiv w:val="1"/>
      <w:marLeft w:val="0"/>
      <w:marRight w:val="0"/>
      <w:marTop w:val="0"/>
      <w:marBottom w:val="0"/>
      <w:divBdr>
        <w:top w:val="none" w:sz="0" w:space="0" w:color="auto"/>
        <w:left w:val="none" w:sz="0" w:space="0" w:color="auto"/>
        <w:bottom w:val="none" w:sz="0" w:space="0" w:color="auto"/>
        <w:right w:val="none" w:sz="0" w:space="0" w:color="auto"/>
      </w:divBdr>
    </w:div>
    <w:div w:id="1362977115">
      <w:bodyDiv w:val="1"/>
      <w:marLeft w:val="0"/>
      <w:marRight w:val="0"/>
      <w:marTop w:val="0"/>
      <w:marBottom w:val="0"/>
      <w:divBdr>
        <w:top w:val="none" w:sz="0" w:space="0" w:color="auto"/>
        <w:left w:val="none" w:sz="0" w:space="0" w:color="auto"/>
        <w:bottom w:val="none" w:sz="0" w:space="0" w:color="auto"/>
        <w:right w:val="none" w:sz="0" w:space="0" w:color="auto"/>
      </w:divBdr>
    </w:div>
    <w:div w:id="1371371035">
      <w:bodyDiv w:val="1"/>
      <w:marLeft w:val="0"/>
      <w:marRight w:val="0"/>
      <w:marTop w:val="0"/>
      <w:marBottom w:val="0"/>
      <w:divBdr>
        <w:top w:val="none" w:sz="0" w:space="0" w:color="auto"/>
        <w:left w:val="none" w:sz="0" w:space="0" w:color="auto"/>
        <w:bottom w:val="none" w:sz="0" w:space="0" w:color="auto"/>
        <w:right w:val="none" w:sz="0" w:space="0" w:color="auto"/>
      </w:divBdr>
    </w:div>
    <w:div w:id="1375958500">
      <w:bodyDiv w:val="1"/>
      <w:marLeft w:val="0"/>
      <w:marRight w:val="0"/>
      <w:marTop w:val="0"/>
      <w:marBottom w:val="0"/>
      <w:divBdr>
        <w:top w:val="none" w:sz="0" w:space="0" w:color="auto"/>
        <w:left w:val="none" w:sz="0" w:space="0" w:color="auto"/>
        <w:bottom w:val="none" w:sz="0" w:space="0" w:color="auto"/>
        <w:right w:val="none" w:sz="0" w:space="0" w:color="auto"/>
      </w:divBdr>
    </w:div>
    <w:div w:id="1387752837">
      <w:bodyDiv w:val="1"/>
      <w:marLeft w:val="0"/>
      <w:marRight w:val="0"/>
      <w:marTop w:val="0"/>
      <w:marBottom w:val="0"/>
      <w:divBdr>
        <w:top w:val="none" w:sz="0" w:space="0" w:color="auto"/>
        <w:left w:val="none" w:sz="0" w:space="0" w:color="auto"/>
        <w:bottom w:val="none" w:sz="0" w:space="0" w:color="auto"/>
        <w:right w:val="none" w:sz="0" w:space="0" w:color="auto"/>
      </w:divBdr>
    </w:div>
    <w:div w:id="1392077006">
      <w:bodyDiv w:val="1"/>
      <w:marLeft w:val="0"/>
      <w:marRight w:val="0"/>
      <w:marTop w:val="0"/>
      <w:marBottom w:val="0"/>
      <w:divBdr>
        <w:top w:val="none" w:sz="0" w:space="0" w:color="auto"/>
        <w:left w:val="none" w:sz="0" w:space="0" w:color="auto"/>
        <w:bottom w:val="none" w:sz="0" w:space="0" w:color="auto"/>
        <w:right w:val="none" w:sz="0" w:space="0" w:color="auto"/>
      </w:divBdr>
    </w:div>
    <w:div w:id="1392193490">
      <w:bodyDiv w:val="1"/>
      <w:marLeft w:val="0"/>
      <w:marRight w:val="0"/>
      <w:marTop w:val="0"/>
      <w:marBottom w:val="0"/>
      <w:divBdr>
        <w:top w:val="none" w:sz="0" w:space="0" w:color="auto"/>
        <w:left w:val="none" w:sz="0" w:space="0" w:color="auto"/>
        <w:bottom w:val="none" w:sz="0" w:space="0" w:color="auto"/>
        <w:right w:val="none" w:sz="0" w:space="0" w:color="auto"/>
      </w:divBdr>
    </w:div>
    <w:div w:id="1394699077">
      <w:bodyDiv w:val="1"/>
      <w:marLeft w:val="0"/>
      <w:marRight w:val="0"/>
      <w:marTop w:val="0"/>
      <w:marBottom w:val="0"/>
      <w:divBdr>
        <w:top w:val="none" w:sz="0" w:space="0" w:color="auto"/>
        <w:left w:val="none" w:sz="0" w:space="0" w:color="auto"/>
        <w:bottom w:val="none" w:sz="0" w:space="0" w:color="auto"/>
        <w:right w:val="none" w:sz="0" w:space="0" w:color="auto"/>
      </w:divBdr>
    </w:div>
    <w:div w:id="1395811271">
      <w:bodyDiv w:val="1"/>
      <w:marLeft w:val="0"/>
      <w:marRight w:val="0"/>
      <w:marTop w:val="0"/>
      <w:marBottom w:val="0"/>
      <w:divBdr>
        <w:top w:val="none" w:sz="0" w:space="0" w:color="auto"/>
        <w:left w:val="none" w:sz="0" w:space="0" w:color="auto"/>
        <w:bottom w:val="none" w:sz="0" w:space="0" w:color="auto"/>
        <w:right w:val="none" w:sz="0" w:space="0" w:color="auto"/>
      </w:divBdr>
    </w:div>
    <w:div w:id="1398821451">
      <w:bodyDiv w:val="1"/>
      <w:marLeft w:val="0"/>
      <w:marRight w:val="0"/>
      <w:marTop w:val="0"/>
      <w:marBottom w:val="0"/>
      <w:divBdr>
        <w:top w:val="none" w:sz="0" w:space="0" w:color="auto"/>
        <w:left w:val="none" w:sz="0" w:space="0" w:color="auto"/>
        <w:bottom w:val="none" w:sz="0" w:space="0" w:color="auto"/>
        <w:right w:val="none" w:sz="0" w:space="0" w:color="auto"/>
      </w:divBdr>
    </w:div>
    <w:div w:id="1404907925">
      <w:bodyDiv w:val="1"/>
      <w:marLeft w:val="0"/>
      <w:marRight w:val="0"/>
      <w:marTop w:val="0"/>
      <w:marBottom w:val="0"/>
      <w:divBdr>
        <w:top w:val="none" w:sz="0" w:space="0" w:color="auto"/>
        <w:left w:val="none" w:sz="0" w:space="0" w:color="auto"/>
        <w:bottom w:val="none" w:sz="0" w:space="0" w:color="auto"/>
        <w:right w:val="none" w:sz="0" w:space="0" w:color="auto"/>
      </w:divBdr>
    </w:div>
    <w:div w:id="1406950882">
      <w:bodyDiv w:val="1"/>
      <w:marLeft w:val="0"/>
      <w:marRight w:val="0"/>
      <w:marTop w:val="0"/>
      <w:marBottom w:val="0"/>
      <w:divBdr>
        <w:top w:val="none" w:sz="0" w:space="0" w:color="auto"/>
        <w:left w:val="none" w:sz="0" w:space="0" w:color="auto"/>
        <w:bottom w:val="none" w:sz="0" w:space="0" w:color="auto"/>
        <w:right w:val="none" w:sz="0" w:space="0" w:color="auto"/>
      </w:divBdr>
    </w:div>
    <w:div w:id="1408728770">
      <w:bodyDiv w:val="1"/>
      <w:marLeft w:val="0"/>
      <w:marRight w:val="0"/>
      <w:marTop w:val="0"/>
      <w:marBottom w:val="0"/>
      <w:divBdr>
        <w:top w:val="none" w:sz="0" w:space="0" w:color="auto"/>
        <w:left w:val="none" w:sz="0" w:space="0" w:color="auto"/>
        <w:bottom w:val="none" w:sz="0" w:space="0" w:color="auto"/>
        <w:right w:val="none" w:sz="0" w:space="0" w:color="auto"/>
      </w:divBdr>
    </w:div>
    <w:div w:id="1418206558">
      <w:bodyDiv w:val="1"/>
      <w:marLeft w:val="0"/>
      <w:marRight w:val="0"/>
      <w:marTop w:val="0"/>
      <w:marBottom w:val="0"/>
      <w:divBdr>
        <w:top w:val="none" w:sz="0" w:space="0" w:color="auto"/>
        <w:left w:val="none" w:sz="0" w:space="0" w:color="auto"/>
        <w:bottom w:val="none" w:sz="0" w:space="0" w:color="auto"/>
        <w:right w:val="none" w:sz="0" w:space="0" w:color="auto"/>
      </w:divBdr>
    </w:div>
    <w:div w:id="1422145574">
      <w:bodyDiv w:val="1"/>
      <w:marLeft w:val="0"/>
      <w:marRight w:val="0"/>
      <w:marTop w:val="0"/>
      <w:marBottom w:val="0"/>
      <w:divBdr>
        <w:top w:val="none" w:sz="0" w:space="0" w:color="auto"/>
        <w:left w:val="none" w:sz="0" w:space="0" w:color="auto"/>
        <w:bottom w:val="none" w:sz="0" w:space="0" w:color="auto"/>
        <w:right w:val="none" w:sz="0" w:space="0" w:color="auto"/>
      </w:divBdr>
    </w:div>
    <w:div w:id="1422411847">
      <w:bodyDiv w:val="1"/>
      <w:marLeft w:val="0"/>
      <w:marRight w:val="0"/>
      <w:marTop w:val="0"/>
      <w:marBottom w:val="0"/>
      <w:divBdr>
        <w:top w:val="none" w:sz="0" w:space="0" w:color="auto"/>
        <w:left w:val="none" w:sz="0" w:space="0" w:color="auto"/>
        <w:bottom w:val="none" w:sz="0" w:space="0" w:color="auto"/>
        <w:right w:val="none" w:sz="0" w:space="0" w:color="auto"/>
      </w:divBdr>
    </w:div>
    <w:div w:id="1434938591">
      <w:bodyDiv w:val="1"/>
      <w:marLeft w:val="0"/>
      <w:marRight w:val="0"/>
      <w:marTop w:val="0"/>
      <w:marBottom w:val="0"/>
      <w:divBdr>
        <w:top w:val="none" w:sz="0" w:space="0" w:color="auto"/>
        <w:left w:val="none" w:sz="0" w:space="0" w:color="auto"/>
        <w:bottom w:val="none" w:sz="0" w:space="0" w:color="auto"/>
        <w:right w:val="none" w:sz="0" w:space="0" w:color="auto"/>
      </w:divBdr>
    </w:div>
    <w:div w:id="1440376553">
      <w:bodyDiv w:val="1"/>
      <w:marLeft w:val="0"/>
      <w:marRight w:val="0"/>
      <w:marTop w:val="0"/>
      <w:marBottom w:val="0"/>
      <w:divBdr>
        <w:top w:val="none" w:sz="0" w:space="0" w:color="auto"/>
        <w:left w:val="none" w:sz="0" w:space="0" w:color="auto"/>
        <w:bottom w:val="none" w:sz="0" w:space="0" w:color="auto"/>
        <w:right w:val="none" w:sz="0" w:space="0" w:color="auto"/>
      </w:divBdr>
    </w:div>
    <w:div w:id="1451977567">
      <w:bodyDiv w:val="1"/>
      <w:marLeft w:val="0"/>
      <w:marRight w:val="0"/>
      <w:marTop w:val="0"/>
      <w:marBottom w:val="0"/>
      <w:divBdr>
        <w:top w:val="none" w:sz="0" w:space="0" w:color="auto"/>
        <w:left w:val="none" w:sz="0" w:space="0" w:color="auto"/>
        <w:bottom w:val="none" w:sz="0" w:space="0" w:color="auto"/>
        <w:right w:val="none" w:sz="0" w:space="0" w:color="auto"/>
      </w:divBdr>
    </w:div>
    <w:div w:id="1463890701">
      <w:bodyDiv w:val="1"/>
      <w:marLeft w:val="0"/>
      <w:marRight w:val="0"/>
      <w:marTop w:val="0"/>
      <w:marBottom w:val="0"/>
      <w:divBdr>
        <w:top w:val="none" w:sz="0" w:space="0" w:color="auto"/>
        <w:left w:val="none" w:sz="0" w:space="0" w:color="auto"/>
        <w:bottom w:val="none" w:sz="0" w:space="0" w:color="auto"/>
        <w:right w:val="none" w:sz="0" w:space="0" w:color="auto"/>
      </w:divBdr>
    </w:div>
    <w:div w:id="1464731260">
      <w:bodyDiv w:val="1"/>
      <w:marLeft w:val="0"/>
      <w:marRight w:val="0"/>
      <w:marTop w:val="0"/>
      <w:marBottom w:val="0"/>
      <w:divBdr>
        <w:top w:val="none" w:sz="0" w:space="0" w:color="auto"/>
        <w:left w:val="none" w:sz="0" w:space="0" w:color="auto"/>
        <w:bottom w:val="none" w:sz="0" w:space="0" w:color="auto"/>
        <w:right w:val="none" w:sz="0" w:space="0" w:color="auto"/>
      </w:divBdr>
    </w:div>
    <w:div w:id="1468158825">
      <w:bodyDiv w:val="1"/>
      <w:marLeft w:val="0"/>
      <w:marRight w:val="0"/>
      <w:marTop w:val="0"/>
      <w:marBottom w:val="0"/>
      <w:divBdr>
        <w:top w:val="none" w:sz="0" w:space="0" w:color="auto"/>
        <w:left w:val="none" w:sz="0" w:space="0" w:color="auto"/>
        <w:bottom w:val="none" w:sz="0" w:space="0" w:color="auto"/>
        <w:right w:val="none" w:sz="0" w:space="0" w:color="auto"/>
      </w:divBdr>
    </w:div>
    <w:div w:id="1471512250">
      <w:bodyDiv w:val="1"/>
      <w:marLeft w:val="0"/>
      <w:marRight w:val="0"/>
      <w:marTop w:val="0"/>
      <w:marBottom w:val="0"/>
      <w:divBdr>
        <w:top w:val="none" w:sz="0" w:space="0" w:color="auto"/>
        <w:left w:val="none" w:sz="0" w:space="0" w:color="auto"/>
        <w:bottom w:val="none" w:sz="0" w:space="0" w:color="auto"/>
        <w:right w:val="none" w:sz="0" w:space="0" w:color="auto"/>
      </w:divBdr>
    </w:div>
    <w:div w:id="1483112111">
      <w:bodyDiv w:val="1"/>
      <w:marLeft w:val="0"/>
      <w:marRight w:val="0"/>
      <w:marTop w:val="0"/>
      <w:marBottom w:val="0"/>
      <w:divBdr>
        <w:top w:val="none" w:sz="0" w:space="0" w:color="auto"/>
        <w:left w:val="none" w:sz="0" w:space="0" w:color="auto"/>
        <w:bottom w:val="none" w:sz="0" w:space="0" w:color="auto"/>
        <w:right w:val="none" w:sz="0" w:space="0" w:color="auto"/>
      </w:divBdr>
    </w:div>
    <w:div w:id="1485463449">
      <w:bodyDiv w:val="1"/>
      <w:marLeft w:val="0"/>
      <w:marRight w:val="0"/>
      <w:marTop w:val="0"/>
      <w:marBottom w:val="0"/>
      <w:divBdr>
        <w:top w:val="none" w:sz="0" w:space="0" w:color="auto"/>
        <w:left w:val="none" w:sz="0" w:space="0" w:color="auto"/>
        <w:bottom w:val="none" w:sz="0" w:space="0" w:color="auto"/>
        <w:right w:val="none" w:sz="0" w:space="0" w:color="auto"/>
      </w:divBdr>
    </w:div>
    <w:div w:id="1488209424">
      <w:bodyDiv w:val="1"/>
      <w:marLeft w:val="0"/>
      <w:marRight w:val="0"/>
      <w:marTop w:val="0"/>
      <w:marBottom w:val="0"/>
      <w:divBdr>
        <w:top w:val="none" w:sz="0" w:space="0" w:color="auto"/>
        <w:left w:val="none" w:sz="0" w:space="0" w:color="auto"/>
        <w:bottom w:val="none" w:sz="0" w:space="0" w:color="auto"/>
        <w:right w:val="none" w:sz="0" w:space="0" w:color="auto"/>
      </w:divBdr>
    </w:div>
    <w:div w:id="1489132168">
      <w:bodyDiv w:val="1"/>
      <w:marLeft w:val="0"/>
      <w:marRight w:val="0"/>
      <w:marTop w:val="0"/>
      <w:marBottom w:val="0"/>
      <w:divBdr>
        <w:top w:val="none" w:sz="0" w:space="0" w:color="auto"/>
        <w:left w:val="none" w:sz="0" w:space="0" w:color="auto"/>
        <w:bottom w:val="none" w:sz="0" w:space="0" w:color="auto"/>
        <w:right w:val="none" w:sz="0" w:space="0" w:color="auto"/>
      </w:divBdr>
    </w:div>
    <w:div w:id="1492673290">
      <w:bodyDiv w:val="1"/>
      <w:marLeft w:val="0"/>
      <w:marRight w:val="0"/>
      <w:marTop w:val="0"/>
      <w:marBottom w:val="0"/>
      <w:divBdr>
        <w:top w:val="none" w:sz="0" w:space="0" w:color="auto"/>
        <w:left w:val="none" w:sz="0" w:space="0" w:color="auto"/>
        <w:bottom w:val="none" w:sz="0" w:space="0" w:color="auto"/>
        <w:right w:val="none" w:sz="0" w:space="0" w:color="auto"/>
      </w:divBdr>
    </w:div>
    <w:div w:id="1495416949">
      <w:bodyDiv w:val="1"/>
      <w:marLeft w:val="0"/>
      <w:marRight w:val="0"/>
      <w:marTop w:val="0"/>
      <w:marBottom w:val="0"/>
      <w:divBdr>
        <w:top w:val="none" w:sz="0" w:space="0" w:color="auto"/>
        <w:left w:val="none" w:sz="0" w:space="0" w:color="auto"/>
        <w:bottom w:val="none" w:sz="0" w:space="0" w:color="auto"/>
        <w:right w:val="none" w:sz="0" w:space="0" w:color="auto"/>
      </w:divBdr>
    </w:div>
    <w:div w:id="1504009369">
      <w:bodyDiv w:val="1"/>
      <w:marLeft w:val="0"/>
      <w:marRight w:val="0"/>
      <w:marTop w:val="0"/>
      <w:marBottom w:val="0"/>
      <w:divBdr>
        <w:top w:val="none" w:sz="0" w:space="0" w:color="auto"/>
        <w:left w:val="none" w:sz="0" w:space="0" w:color="auto"/>
        <w:bottom w:val="none" w:sz="0" w:space="0" w:color="auto"/>
        <w:right w:val="none" w:sz="0" w:space="0" w:color="auto"/>
      </w:divBdr>
    </w:div>
    <w:div w:id="1504590855">
      <w:bodyDiv w:val="1"/>
      <w:marLeft w:val="0"/>
      <w:marRight w:val="0"/>
      <w:marTop w:val="0"/>
      <w:marBottom w:val="0"/>
      <w:divBdr>
        <w:top w:val="none" w:sz="0" w:space="0" w:color="auto"/>
        <w:left w:val="none" w:sz="0" w:space="0" w:color="auto"/>
        <w:bottom w:val="none" w:sz="0" w:space="0" w:color="auto"/>
        <w:right w:val="none" w:sz="0" w:space="0" w:color="auto"/>
      </w:divBdr>
    </w:div>
    <w:div w:id="1507672972">
      <w:bodyDiv w:val="1"/>
      <w:marLeft w:val="0"/>
      <w:marRight w:val="0"/>
      <w:marTop w:val="0"/>
      <w:marBottom w:val="0"/>
      <w:divBdr>
        <w:top w:val="none" w:sz="0" w:space="0" w:color="auto"/>
        <w:left w:val="none" w:sz="0" w:space="0" w:color="auto"/>
        <w:bottom w:val="none" w:sz="0" w:space="0" w:color="auto"/>
        <w:right w:val="none" w:sz="0" w:space="0" w:color="auto"/>
      </w:divBdr>
    </w:div>
    <w:div w:id="1515847757">
      <w:bodyDiv w:val="1"/>
      <w:marLeft w:val="0"/>
      <w:marRight w:val="0"/>
      <w:marTop w:val="0"/>
      <w:marBottom w:val="0"/>
      <w:divBdr>
        <w:top w:val="none" w:sz="0" w:space="0" w:color="auto"/>
        <w:left w:val="none" w:sz="0" w:space="0" w:color="auto"/>
        <w:bottom w:val="none" w:sz="0" w:space="0" w:color="auto"/>
        <w:right w:val="none" w:sz="0" w:space="0" w:color="auto"/>
      </w:divBdr>
    </w:div>
    <w:div w:id="1527602087">
      <w:bodyDiv w:val="1"/>
      <w:marLeft w:val="0"/>
      <w:marRight w:val="0"/>
      <w:marTop w:val="0"/>
      <w:marBottom w:val="0"/>
      <w:divBdr>
        <w:top w:val="none" w:sz="0" w:space="0" w:color="auto"/>
        <w:left w:val="none" w:sz="0" w:space="0" w:color="auto"/>
        <w:bottom w:val="none" w:sz="0" w:space="0" w:color="auto"/>
        <w:right w:val="none" w:sz="0" w:space="0" w:color="auto"/>
      </w:divBdr>
    </w:div>
    <w:div w:id="1528833589">
      <w:bodyDiv w:val="1"/>
      <w:marLeft w:val="0"/>
      <w:marRight w:val="0"/>
      <w:marTop w:val="0"/>
      <w:marBottom w:val="0"/>
      <w:divBdr>
        <w:top w:val="none" w:sz="0" w:space="0" w:color="auto"/>
        <w:left w:val="none" w:sz="0" w:space="0" w:color="auto"/>
        <w:bottom w:val="none" w:sz="0" w:space="0" w:color="auto"/>
        <w:right w:val="none" w:sz="0" w:space="0" w:color="auto"/>
      </w:divBdr>
    </w:div>
    <w:div w:id="1532573190">
      <w:bodyDiv w:val="1"/>
      <w:marLeft w:val="0"/>
      <w:marRight w:val="0"/>
      <w:marTop w:val="0"/>
      <w:marBottom w:val="0"/>
      <w:divBdr>
        <w:top w:val="none" w:sz="0" w:space="0" w:color="auto"/>
        <w:left w:val="none" w:sz="0" w:space="0" w:color="auto"/>
        <w:bottom w:val="none" w:sz="0" w:space="0" w:color="auto"/>
        <w:right w:val="none" w:sz="0" w:space="0" w:color="auto"/>
      </w:divBdr>
    </w:div>
    <w:div w:id="1534927027">
      <w:bodyDiv w:val="1"/>
      <w:marLeft w:val="0"/>
      <w:marRight w:val="0"/>
      <w:marTop w:val="0"/>
      <w:marBottom w:val="0"/>
      <w:divBdr>
        <w:top w:val="none" w:sz="0" w:space="0" w:color="auto"/>
        <w:left w:val="none" w:sz="0" w:space="0" w:color="auto"/>
        <w:bottom w:val="none" w:sz="0" w:space="0" w:color="auto"/>
        <w:right w:val="none" w:sz="0" w:space="0" w:color="auto"/>
      </w:divBdr>
    </w:div>
    <w:div w:id="1547255507">
      <w:bodyDiv w:val="1"/>
      <w:marLeft w:val="0"/>
      <w:marRight w:val="0"/>
      <w:marTop w:val="0"/>
      <w:marBottom w:val="0"/>
      <w:divBdr>
        <w:top w:val="none" w:sz="0" w:space="0" w:color="auto"/>
        <w:left w:val="none" w:sz="0" w:space="0" w:color="auto"/>
        <w:bottom w:val="none" w:sz="0" w:space="0" w:color="auto"/>
        <w:right w:val="none" w:sz="0" w:space="0" w:color="auto"/>
      </w:divBdr>
    </w:div>
    <w:div w:id="1554922505">
      <w:bodyDiv w:val="1"/>
      <w:marLeft w:val="0"/>
      <w:marRight w:val="0"/>
      <w:marTop w:val="0"/>
      <w:marBottom w:val="0"/>
      <w:divBdr>
        <w:top w:val="none" w:sz="0" w:space="0" w:color="auto"/>
        <w:left w:val="none" w:sz="0" w:space="0" w:color="auto"/>
        <w:bottom w:val="none" w:sz="0" w:space="0" w:color="auto"/>
        <w:right w:val="none" w:sz="0" w:space="0" w:color="auto"/>
      </w:divBdr>
    </w:div>
    <w:div w:id="1566456399">
      <w:bodyDiv w:val="1"/>
      <w:marLeft w:val="0"/>
      <w:marRight w:val="0"/>
      <w:marTop w:val="0"/>
      <w:marBottom w:val="0"/>
      <w:divBdr>
        <w:top w:val="none" w:sz="0" w:space="0" w:color="auto"/>
        <w:left w:val="none" w:sz="0" w:space="0" w:color="auto"/>
        <w:bottom w:val="none" w:sz="0" w:space="0" w:color="auto"/>
        <w:right w:val="none" w:sz="0" w:space="0" w:color="auto"/>
      </w:divBdr>
    </w:div>
    <w:div w:id="1568494843">
      <w:bodyDiv w:val="1"/>
      <w:marLeft w:val="0"/>
      <w:marRight w:val="0"/>
      <w:marTop w:val="0"/>
      <w:marBottom w:val="0"/>
      <w:divBdr>
        <w:top w:val="none" w:sz="0" w:space="0" w:color="auto"/>
        <w:left w:val="none" w:sz="0" w:space="0" w:color="auto"/>
        <w:bottom w:val="none" w:sz="0" w:space="0" w:color="auto"/>
        <w:right w:val="none" w:sz="0" w:space="0" w:color="auto"/>
      </w:divBdr>
    </w:div>
    <w:div w:id="1568957687">
      <w:bodyDiv w:val="1"/>
      <w:marLeft w:val="0"/>
      <w:marRight w:val="0"/>
      <w:marTop w:val="0"/>
      <w:marBottom w:val="0"/>
      <w:divBdr>
        <w:top w:val="none" w:sz="0" w:space="0" w:color="auto"/>
        <w:left w:val="none" w:sz="0" w:space="0" w:color="auto"/>
        <w:bottom w:val="none" w:sz="0" w:space="0" w:color="auto"/>
        <w:right w:val="none" w:sz="0" w:space="0" w:color="auto"/>
      </w:divBdr>
    </w:div>
    <w:div w:id="1570580987">
      <w:bodyDiv w:val="1"/>
      <w:marLeft w:val="0"/>
      <w:marRight w:val="0"/>
      <w:marTop w:val="0"/>
      <w:marBottom w:val="0"/>
      <w:divBdr>
        <w:top w:val="none" w:sz="0" w:space="0" w:color="auto"/>
        <w:left w:val="none" w:sz="0" w:space="0" w:color="auto"/>
        <w:bottom w:val="none" w:sz="0" w:space="0" w:color="auto"/>
        <w:right w:val="none" w:sz="0" w:space="0" w:color="auto"/>
      </w:divBdr>
    </w:div>
    <w:div w:id="1572697013">
      <w:bodyDiv w:val="1"/>
      <w:marLeft w:val="0"/>
      <w:marRight w:val="0"/>
      <w:marTop w:val="0"/>
      <w:marBottom w:val="0"/>
      <w:divBdr>
        <w:top w:val="none" w:sz="0" w:space="0" w:color="auto"/>
        <w:left w:val="none" w:sz="0" w:space="0" w:color="auto"/>
        <w:bottom w:val="none" w:sz="0" w:space="0" w:color="auto"/>
        <w:right w:val="none" w:sz="0" w:space="0" w:color="auto"/>
      </w:divBdr>
    </w:div>
    <w:div w:id="1583755902">
      <w:bodyDiv w:val="1"/>
      <w:marLeft w:val="0"/>
      <w:marRight w:val="0"/>
      <w:marTop w:val="0"/>
      <w:marBottom w:val="0"/>
      <w:divBdr>
        <w:top w:val="none" w:sz="0" w:space="0" w:color="auto"/>
        <w:left w:val="none" w:sz="0" w:space="0" w:color="auto"/>
        <w:bottom w:val="none" w:sz="0" w:space="0" w:color="auto"/>
        <w:right w:val="none" w:sz="0" w:space="0" w:color="auto"/>
      </w:divBdr>
    </w:div>
    <w:div w:id="1585718914">
      <w:bodyDiv w:val="1"/>
      <w:marLeft w:val="0"/>
      <w:marRight w:val="0"/>
      <w:marTop w:val="0"/>
      <w:marBottom w:val="0"/>
      <w:divBdr>
        <w:top w:val="none" w:sz="0" w:space="0" w:color="auto"/>
        <w:left w:val="none" w:sz="0" w:space="0" w:color="auto"/>
        <w:bottom w:val="none" w:sz="0" w:space="0" w:color="auto"/>
        <w:right w:val="none" w:sz="0" w:space="0" w:color="auto"/>
      </w:divBdr>
    </w:div>
    <w:div w:id="1589775405">
      <w:bodyDiv w:val="1"/>
      <w:marLeft w:val="0"/>
      <w:marRight w:val="0"/>
      <w:marTop w:val="0"/>
      <w:marBottom w:val="0"/>
      <w:divBdr>
        <w:top w:val="none" w:sz="0" w:space="0" w:color="auto"/>
        <w:left w:val="none" w:sz="0" w:space="0" w:color="auto"/>
        <w:bottom w:val="none" w:sz="0" w:space="0" w:color="auto"/>
        <w:right w:val="none" w:sz="0" w:space="0" w:color="auto"/>
      </w:divBdr>
    </w:div>
    <w:div w:id="1591889992">
      <w:bodyDiv w:val="1"/>
      <w:marLeft w:val="0"/>
      <w:marRight w:val="0"/>
      <w:marTop w:val="0"/>
      <w:marBottom w:val="0"/>
      <w:divBdr>
        <w:top w:val="none" w:sz="0" w:space="0" w:color="auto"/>
        <w:left w:val="none" w:sz="0" w:space="0" w:color="auto"/>
        <w:bottom w:val="none" w:sz="0" w:space="0" w:color="auto"/>
        <w:right w:val="none" w:sz="0" w:space="0" w:color="auto"/>
      </w:divBdr>
    </w:div>
    <w:div w:id="1596134977">
      <w:bodyDiv w:val="1"/>
      <w:marLeft w:val="0"/>
      <w:marRight w:val="0"/>
      <w:marTop w:val="0"/>
      <w:marBottom w:val="0"/>
      <w:divBdr>
        <w:top w:val="none" w:sz="0" w:space="0" w:color="auto"/>
        <w:left w:val="none" w:sz="0" w:space="0" w:color="auto"/>
        <w:bottom w:val="none" w:sz="0" w:space="0" w:color="auto"/>
        <w:right w:val="none" w:sz="0" w:space="0" w:color="auto"/>
      </w:divBdr>
    </w:div>
    <w:div w:id="1609780043">
      <w:bodyDiv w:val="1"/>
      <w:marLeft w:val="0"/>
      <w:marRight w:val="0"/>
      <w:marTop w:val="0"/>
      <w:marBottom w:val="0"/>
      <w:divBdr>
        <w:top w:val="none" w:sz="0" w:space="0" w:color="auto"/>
        <w:left w:val="none" w:sz="0" w:space="0" w:color="auto"/>
        <w:bottom w:val="none" w:sz="0" w:space="0" w:color="auto"/>
        <w:right w:val="none" w:sz="0" w:space="0" w:color="auto"/>
      </w:divBdr>
    </w:div>
    <w:div w:id="1610579040">
      <w:bodyDiv w:val="1"/>
      <w:marLeft w:val="0"/>
      <w:marRight w:val="0"/>
      <w:marTop w:val="0"/>
      <w:marBottom w:val="0"/>
      <w:divBdr>
        <w:top w:val="none" w:sz="0" w:space="0" w:color="auto"/>
        <w:left w:val="none" w:sz="0" w:space="0" w:color="auto"/>
        <w:bottom w:val="none" w:sz="0" w:space="0" w:color="auto"/>
        <w:right w:val="none" w:sz="0" w:space="0" w:color="auto"/>
      </w:divBdr>
    </w:div>
    <w:div w:id="1626889367">
      <w:bodyDiv w:val="1"/>
      <w:marLeft w:val="0"/>
      <w:marRight w:val="0"/>
      <w:marTop w:val="0"/>
      <w:marBottom w:val="0"/>
      <w:divBdr>
        <w:top w:val="none" w:sz="0" w:space="0" w:color="auto"/>
        <w:left w:val="none" w:sz="0" w:space="0" w:color="auto"/>
        <w:bottom w:val="none" w:sz="0" w:space="0" w:color="auto"/>
        <w:right w:val="none" w:sz="0" w:space="0" w:color="auto"/>
      </w:divBdr>
    </w:div>
    <w:div w:id="1628657686">
      <w:bodyDiv w:val="1"/>
      <w:marLeft w:val="0"/>
      <w:marRight w:val="0"/>
      <w:marTop w:val="0"/>
      <w:marBottom w:val="0"/>
      <w:divBdr>
        <w:top w:val="none" w:sz="0" w:space="0" w:color="auto"/>
        <w:left w:val="none" w:sz="0" w:space="0" w:color="auto"/>
        <w:bottom w:val="none" w:sz="0" w:space="0" w:color="auto"/>
        <w:right w:val="none" w:sz="0" w:space="0" w:color="auto"/>
      </w:divBdr>
    </w:div>
    <w:div w:id="1642618716">
      <w:bodyDiv w:val="1"/>
      <w:marLeft w:val="0"/>
      <w:marRight w:val="0"/>
      <w:marTop w:val="0"/>
      <w:marBottom w:val="0"/>
      <w:divBdr>
        <w:top w:val="none" w:sz="0" w:space="0" w:color="auto"/>
        <w:left w:val="none" w:sz="0" w:space="0" w:color="auto"/>
        <w:bottom w:val="none" w:sz="0" w:space="0" w:color="auto"/>
        <w:right w:val="none" w:sz="0" w:space="0" w:color="auto"/>
      </w:divBdr>
    </w:div>
    <w:div w:id="1648315864">
      <w:bodyDiv w:val="1"/>
      <w:marLeft w:val="0"/>
      <w:marRight w:val="0"/>
      <w:marTop w:val="0"/>
      <w:marBottom w:val="0"/>
      <w:divBdr>
        <w:top w:val="none" w:sz="0" w:space="0" w:color="auto"/>
        <w:left w:val="none" w:sz="0" w:space="0" w:color="auto"/>
        <w:bottom w:val="none" w:sz="0" w:space="0" w:color="auto"/>
        <w:right w:val="none" w:sz="0" w:space="0" w:color="auto"/>
      </w:divBdr>
    </w:div>
    <w:div w:id="1660185879">
      <w:bodyDiv w:val="1"/>
      <w:marLeft w:val="0"/>
      <w:marRight w:val="0"/>
      <w:marTop w:val="0"/>
      <w:marBottom w:val="0"/>
      <w:divBdr>
        <w:top w:val="none" w:sz="0" w:space="0" w:color="auto"/>
        <w:left w:val="none" w:sz="0" w:space="0" w:color="auto"/>
        <w:bottom w:val="none" w:sz="0" w:space="0" w:color="auto"/>
        <w:right w:val="none" w:sz="0" w:space="0" w:color="auto"/>
      </w:divBdr>
    </w:div>
    <w:div w:id="1661695299">
      <w:bodyDiv w:val="1"/>
      <w:marLeft w:val="0"/>
      <w:marRight w:val="0"/>
      <w:marTop w:val="0"/>
      <w:marBottom w:val="0"/>
      <w:divBdr>
        <w:top w:val="none" w:sz="0" w:space="0" w:color="auto"/>
        <w:left w:val="none" w:sz="0" w:space="0" w:color="auto"/>
        <w:bottom w:val="none" w:sz="0" w:space="0" w:color="auto"/>
        <w:right w:val="none" w:sz="0" w:space="0" w:color="auto"/>
      </w:divBdr>
    </w:div>
    <w:div w:id="1662004969">
      <w:bodyDiv w:val="1"/>
      <w:marLeft w:val="0"/>
      <w:marRight w:val="0"/>
      <w:marTop w:val="0"/>
      <w:marBottom w:val="0"/>
      <w:divBdr>
        <w:top w:val="none" w:sz="0" w:space="0" w:color="auto"/>
        <w:left w:val="none" w:sz="0" w:space="0" w:color="auto"/>
        <w:bottom w:val="none" w:sz="0" w:space="0" w:color="auto"/>
        <w:right w:val="none" w:sz="0" w:space="0" w:color="auto"/>
      </w:divBdr>
    </w:div>
    <w:div w:id="1662657538">
      <w:bodyDiv w:val="1"/>
      <w:marLeft w:val="0"/>
      <w:marRight w:val="0"/>
      <w:marTop w:val="0"/>
      <w:marBottom w:val="0"/>
      <w:divBdr>
        <w:top w:val="none" w:sz="0" w:space="0" w:color="auto"/>
        <w:left w:val="none" w:sz="0" w:space="0" w:color="auto"/>
        <w:bottom w:val="none" w:sz="0" w:space="0" w:color="auto"/>
        <w:right w:val="none" w:sz="0" w:space="0" w:color="auto"/>
      </w:divBdr>
    </w:div>
    <w:div w:id="1666208451">
      <w:bodyDiv w:val="1"/>
      <w:marLeft w:val="0"/>
      <w:marRight w:val="0"/>
      <w:marTop w:val="0"/>
      <w:marBottom w:val="0"/>
      <w:divBdr>
        <w:top w:val="none" w:sz="0" w:space="0" w:color="auto"/>
        <w:left w:val="none" w:sz="0" w:space="0" w:color="auto"/>
        <w:bottom w:val="none" w:sz="0" w:space="0" w:color="auto"/>
        <w:right w:val="none" w:sz="0" w:space="0" w:color="auto"/>
      </w:divBdr>
    </w:div>
    <w:div w:id="1667004945">
      <w:bodyDiv w:val="1"/>
      <w:marLeft w:val="0"/>
      <w:marRight w:val="0"/>
      <w:marTop w:val="0"/>
      <w:marBottom w:val="0"/>
      <w:divBdr>
        <w:top w:val="none" w:sz="0" w:space="0" w:color="auto"/>
        <w:left w:val="none" w:sz="0" w:space="0" w:color="auto"/>
        <w:bottom w:val="none" w:sz="0" w:space="0" w:color="auto"/>
        <w:right w:val="none" w:sz="0" w:space="0" w:color="auto"/>
      </w:divBdr>
    </w:div>
    <w:div w:id="1675499870">
      <w:bodyDiv w:val="1"/>
      <w:marLeft w:val="0"/>
      <w:marRight w:val="0"/>
      <w:marTop w:val="0"/>
      <w:marBottom w:val="0"/>
      <w:divBdr>
        <w:top w:val="none" w:sz="0" w:space="0" w:color="auto"/>
        <w:left w:val="none" w:sz="0" w:space="0" w:color="auto"/>
        <w:bottom w:val="none" w:sz="0" w:space="0" w:color="auto"/>
        <w:right w:val="none" w:sz="0" w:space="0" w:color="auto"/>
      </w:divBdr>
    </w:div>
    <w:div w:id="1679038088">
      <w:bodyDiv w:val="1"/>
      <w:marLeft w:val="0"/>
      <w:marRight w:val="0"/>
      <w:marTop w:val="0"/>
      <w:marBottom w:val="0"/>
      <w:divBdr>
        <w:top w:val="none" w:sz="0" w:space="0" w:color="auto"/>
        <w:left w:val="none" w:sz="0" w:space="0" w:color="auto"/>
        <w:bottom w:val="none" w:sz="0" w:space="0" w:color="auto"/>
        <w:right w:val="none" w:sz="0" w:space="0" w:color="auto"/>
      </w:divBdr>
    </w:div>
    <w:div w:id="1679042687">
      <w:bodyDiv w:val="1"/>
      <w:marLeft w:val="0"/>
      <w:marRight w:val="0"/>
      <w:marTop w:val="0"/>
      <w:marBottom w:val="0"/>
      <w:divBdr>
        <w:top w:val="none" w:sz="0" w:space="0" w:color="auto"/>
        <w:left w:val="none" w:sz="0" w:space="0" w:color="auto"/>
        <w:bottom w:val="none" w:sz="0" w:space="0" w:color="auto"/>
        <w:right w:val="none" w:sz="0" w:space="0" w:color="auto"/>
      </w:divBdr>
    </w:div>
    <w:div w:id="1679651168">
      <w:bodyDiv w:val="1"/>
      <w:marLeft w:val="0"/>
      <w:marRight w:val="0"/>
      <w:marTop w:val="0"/>
      <w:marBottom w:val="0"/>
      <w:divBdr>
        <w:top w:val="none" w:sz="0" w:space="0" w:color="auto"/>
        <w:left w:val="none" w:sz="0" w:space="0" w:color="auto"/>
        <w:bottom w:val="none" w:sz="0" w:space="0" w:color="auto"/>
        <w:right w:val="none" w:sz="0" w:space="0" w:color="auto"/>
      </w:divBdr>
    </w:div>
    <w:div w:id="1680040628">
      <w:bodyDiv w:val="1"/>
      <w:marLeft w:val="0"/>
      <w:marRight w:val="0"/>
      <w:marTop w:val="0"/>
      <w:marBottom w:val="0"/>
      <w:divBdr>
        <w:top w:val="none" w:sz="0" w:space="0" w:color="auto"/>
        <w:left w:val="none" w:sz="0" w:space="0" w:color="auto"/>
        <w:bottom w:val="none" w:sz="0" w:space="0" w:color="auto"/>
        <w:right w:val="none" w:sz="0" w:space="0" w:color="auto"/>
      </w:divBdr>
    </w:div>
    <w:div w:id="1686903826">
      <w:bodyDiv w:val="1"/>
      <w:marLeft w:val="0"/>
      <w:marRight w:val="0"/>
      <w:marTop w:val="0"/>
      <w:marBottom w:val="0"/>
      <w:divBdr>
        <w:top w:val="none" w:sz="0" w:space="0" w:color="auto"/>
        <w:left w:val="none" w:sz="0" w:space="0" w:color="auto"/>
        <w:bottom w:val="none" w:sz="0" w:space="0" w:color="auto"/>
        <w:right w:val="none" w:sz="0" w:space="0" w:color="auto"/>
      </w:divBdr>
    </w:div>
    <w:div w:id="1690712909">
      <w:bodyDiv w:val="1"/>
      <w:marLeft w:val="0"/>
      <w:marRight w:val="0"/>
      <w:marTop w:val="0"/>
      <w:marBottom w:val="0"/>
      <w:divBdr>
        <w:top w:val="none" w:sz="0" w:space="0" w:color="auto"/>
        <w:left w:val="none" w:sz="0" w:space="0" w:color="auto"/>
        <w:bottom w:val="none" w:sz="0" w:space="0" w:color="auto"/>
        <w:right w:val="none" w:sz="0" w:space="0" w:color="auto"/>
      </w:divBdr>
    </w:div>
    <w:div w:id="1693652043">
      <w:bodyDiv w:val="1"/>
      <w:marLeft w:val="0"/>
      <w:marRight w:val="0"/>
      <w:marTop w:val="0"/>
      <w:marBottom w:val="0"/>
      <w:divBdr>
        <w:top w:val="none" w:sz="0" w:space="0" w:color="auto"/>
        <w:left w:val="none" w:sz="0" w:space="0" w:color="auto"/>
        <w:bottom w:val="none" w:sz="0" w:space="0" w:color="auto"/>
        <w:right w:val="none" w:sz="0" w:space="0" w:color="auto"/>
      </w:divBdr>
    </w:div>
    <w:div w:id="1703507187">
      <w:bodyDiv w:val="1"/>
      <w:marLeft w:val="0"/>
      <w:marRight w:val="0"/>
      <w:marTop w:val="0"/>
      <w:marBottom w:val="0"/>
      <w:divBdr>
        <w:top w:val="none" w:sz="0" w:space="0" w:color="auto"/>
        <w:left w:val="none" w:sz="0" w:space="0" w:color="auto"/>
        <w:bottom w:val="none" w:sz="0" w:space="0" w:color="auto"/>
        <w:right w:val="none" w:sz="0" w:space="0" w:color="auto"/>
      </w:divBdr>
    </w:div>
    <w:div w:id="1716391925">
      <w:bodyDiv w:val="1"/>
      <w:marLeft w:val="0"/>
      <w:marRight w:val="0"/>
      <w:marTop w:val="0"/>
      <w:marBottom w:val="0"/>
      <w:divBdr>
        <w:top w:val="none" w:sz="0" w:space="0" w:color="auto"/>
        <w:left w:val="none" w:sz="0" w:space="0" w:color="auto"/>
        <w:bottom w:val="none" w:sz="0" w:space="0" w:color="auto"/>
        <w:right w:val="none" w:sz="0" w:space="0" w:color="auto"/>
      </w:divBdr>
    </w:div>
    <w:div w:id="1718354371">
      <w:bodyDiv w:val="1"/>
      <w:marLeft w:val="0"/>
      <w:marRight w:val="0"/>
      <w:marTop w:val="0"/>
      <w:marBottom w:val="0"/>
      <w:divBdr>
        <w:top w:val="none" w:sz="0" w:space="0" w:color="auto"/>
        <w:left w:val="none" w:sz="0" w:space="0" w:color="auto"/>
        <w:bottom w:val="none" w:sz="0" w:space="0" w:color="auto"/>
        <w:right w:val="none" w:sz="0" w:space="0" w:color="auto"/>
      </w:divBdr>
    </w:div>
    <w:div w:id="1719820677">
      <w:bodyDiv w:val="1"/>
      <w:marLeft w:val="0"/>
      <w:marRight w:val="0"/>
      <w:marTop w:val="0"/>
      <w:marBottom w:val="0"/>
      <w:divBdr>
        <w:top w:val="none" w:sz="0" w:space="0" w:color="auto"/>
        <w:left w:val="none" w:sz="0" w:space="0" w:color="auto"/>
        <w:bottom w:val="none" w:sz="0" w:space="0" w:color="auto"/>
        <w:right w:val="none" w:sz="0" w:space="0" w:color="auto"/>
      </w:divBdr>
    </w:div>
    <w:div w:id="1726097780">
      <w:bodyDiv w:val="1"/>
      <w:marLeft w:val="0"/>
      <w:marRight w:val="0"/>
      <w:marTop w:val="0"/>
      <w:marBottom w:val="0"/>
      <w:divBdr>
        <w:top w:val="none" w:sz="0" w:space="0" w:color="auto"/>
        <w:left w:val="none" w:sz="0" w:space="0" w:color="auto"/>
        <w:bottom w:val="none" w:sz="0" w:space="0" w:color="auto"/>
        <w:right w:val="none" w:sz="0" w:space="0" w:color="auto"/>
      </w:divBdr>
    </w:div>
    <w:div w:id="1726371169">
      <w:bodyDiv w:val="1"/>
      <w:marLeft w:val="0"/>
      <w:marRight w:val="0"/>
      <w:marTop w:val="0"/>
      <w:marBottom w:val="0"/>
      <w:divBdr>
        <w:top w:val="none" w:sz="0" w:space="0" w:color="auto"/>
        <w:left w:val="none" w:sz="0" w:space="0" w:color="auto"/>
        <w:bottom w:val="none" w:sz="0" w:space="0" w:color="auto"/>
        <w:right w:val="none" w:sz="0" w:space="0" w:color="auto"/>
      </w:divBdr>
    </w:div>
    <w:div w:id="1729181757">
      <w:bodyDiv w:val="1"/>
      <w:marLeft w:val="0"/>
      <w:marRight w:val="0"/>
      <w:marTop w:val="0"/>
      <w:marBottom w:val="0"/>
      <w:divBdr>
        <w:top w:val="none" w:sz="0" w:space="0" w:color="auto"/>
        <w:left w:val="none" w:sz="0" w:space="0" w:color="auto"/>
        <w:bottom w:val="none" w:sz="0" w:space="0" w:color="auto"/>
        <w:right w:val="none" w:sz="0" w:space="0" w:color="auto"/>
      </w:divBdr>
    </w:div>
    <w:div w:id="1733845247">
      <w:bodyDiv w:val="1"/>
      <w:marLeft w:val="0"/>
      <w:marRight w:val="0"/>
      <w:marTop w:val="0"/>
      <w:marBottom w:val="0"/>
      <w:divBdr>
        <w:top w:val="none" w:sz="0" w:space="0" w:color="auto"/>
        <w:left w:val="none" w:sz="0" w:space="0" w:color="auto"/>
        <w:bottom w:val="none" w:sz="0" w:space="0" w:color="auto"/>
        <w:right w:val="none" w:sz="0" w:space="0" w:color="auto"/>
      </w:divBdr>
    </w:div>
    <w:div w:id="1737167896">
      <w:bodyDiv w:val="1"/>
      <w:marLeft w:val="0"/>
      <w:marRight w:val="0"/>
      <w:marTop w:val="0"/>
      <w:marBottom w:val="0"/>
      <w:divBdr>
        <w:top w:val="none" w:sz="0" w:space="0" w:color="auto"/>
        <w:left w:val="none" w:sz="0" w:space="0" w:color="auto"/>
        <w:bottom w:val="none" w:sz="0" w:space="0" w:color="auto"/>
        <w:right w:val="none" w:sz="0" w:space="0" w:color="auto"/>
      </w:divBdr>
    </w:div>
    <w:div w:id="1740711179">
      <w:bodyDiv w:val="1"/>
      <w:marLeft w:val="0"/>
      <w:marRight w:val="0"/>
      <w:marTop w:val="0"/>
      <w:marBottom w:val="0"/>
      <w:divBdr>
        <w:top w:val="none" w:sz="0" w:space="0" w:color="auto"/>
        <w:left w:val="none" w:sz="0" w:space="0" w:color="auto"/>
        <w:bottom w:val="none" w:sz="0" w:space="0" w:color="auto"/>
        <w:right w:val="none" w:sz="0" w:space="0" w:color="auto"/>
      </w:divBdr>
    </w:div>
    <w:div w:id="1750881370">
      <w:bodyDiv w:val="1"/>
      <w:marLeft w:val="0"/>
      <w:marRight w:val="0"/>
      <w:marTop w:val="0"/>
      <w:marBottom w:val="0"/>
      <w:divBdr>
        <w:top w:val="none" w:sz="0" w:space="0" w:color="auto"/>
        <w:left w:val="none" w:sz="0" w:space="0" w:color="auto"/>
        <w:bottom w:val="none" w:sz="0" w:space="0" w:color="auto"/>
        <w:right w:val="none" w:sz="0" w:space="0" w:color="auto"/>
      </w:divBdr>
    </w:div>
    <w:div w:id="1768578167">
      <w:bodyDiv w:val="1"/>
      <w:marLeft w:val="0"/>
      <w:marRight w:val="0"/>
      <w:marTop w:val="0"/>
      <w:marBottom w:val="0"/>
      <w:divBdr>
        <w:top w:val="none" w:sz="0" w:space="0" w:color="auto"/>
        <w:left w:val="none" w:sz="0" w:space="0" w:color="auto"/>
        <w:bottom w:val="none" w:sz="0" w:space="0" w:color="auto"/>
        <w:right w:val="none" w:sz="0" w:space="0" w:color="auto"/>
      </w:divBdr>
    </w:div>
    <w:div w:id="1781415359">
      <w:bodyDiv w:val="1"/>
      <w:marLeft w:val="0"/>
      <w:marRight w:val="0"/>
      <w:marTop w:val="0"/>
      <w:marBottom w:val="0"/>
      <w:divBdr>
        <w:top w:val="none" w:sz="0" w:space="0" w:color="auto"/>
        <w:left w:val="none" w:sz="0" w:space="0" w:color="auto"/>
        <w:bottom w:val="none" w:sz="0" w:space="0" w:color="auto"/>
        <w:right w:val="none" w:sz="0" w:space="0" w:color="auto"/>
      </w:divBdr>
    </w:div>
    <w:div w:id="1784155702">
      <w:bodyDiv w:val="1"/>
      <w:marLeft w:val="0"/>
      <w:marRight w:val="0"/>
      <w:marTop w:val="0"/>
      <w:marBottom w:val="0"/>
      <w:divBdr>
        <w:top w:val="none" w:sz="0" w:space="0" w:color="auto"/>
        <w:left w:val="none" w:sz="0" w:space="0" w:color="auto"/>
        <w:bottom w:val="none" w:sz="0" w:space="0" w:color="auto"/>
        <w:right w:val="none" w:sz="0" w:space="0" w:color="auto"/>
      </w:divBdr>
    </w:div>
    <w:div w:id="1788355137">
      <w:bodyDiv w:val="1"/>
      <w:marLeft w:val="0"/>
      <w:marRight w:val="0"/>
      <w:marTop w:val="0"/>
      <w:marBottom w:val="0"/>
      <w:divBdr>
        <w:top w:val="none" w:sz="0" w:space="0" w:color="auto"/>
        <w:left w:val="none" w:sz="0" w:space="0" w:color="auto"/>
        <w:bottom w:val="none" w:sz="0" w:space="0" w:color="auto"/>
        <w:right w:val="none" w:sz="0" w:space="0" w:color="auto"/>
      </w:divBdr>
    </w:div>
    <w:div w:id="1791585544">
      <w:bodyDiv w:val="1"/>
      <w:marLeft w:val="0"/>
      <w:marRight w:val="0"/>
      <w:marTop w:val="0"/>
      <w:marBottom w:val="0"/>
      <w:divBdr>
        <w:top w:val="none" w:sz="0" w:space="0" w:color="auto"/>
        <w:left w:val="none" w:sz="0" w:space="0" w:color="auto"/>
        <w:bottom w:val="none" w:sz="0" w:space="0" w:color="auto"/>
        <w:right w:val="none" w:sz="0" w:space="0" w:color="auto"/>
      </w:divBdr>
    </w:div>
    <w:div w:id="1795977195">
      <w:bodyDiv w:val="1"/>
      <w:marLeft w:val="0"/>
      <w:marRight w:val="0"/>
      <w:marTop w:val="0"/>
      <w:marBottom w:val="0"/>
      <w:divBdr>
        <w:top w:val="none" w:sz="0" w:space="0" w:color="auto"/>
        <w:left w:val="none" w:sz="0" w:space="0" w:color="auto"/>
        <w:bottom w:val="none" w:sz="0" w:space="0" w:color="auto"/>
        <w:right w:val="none" w:sz="0" w:space="0" w:color="auto"/>
      </w:divBdr>
    </w:div>
    <w:div w:id="1804158737">
      <w:bodyDiv w:val="1"/>
      <w:marLeft w:val="0"/>
      <w:marRight w:val="0"/>
      <w:marTop w:val="0"/>
      <w:marBottom w:val="0"/>
      <w:divBdr>
        <w:top w:val="none" w:sz="0" w:space="0" w:color="auto"/>
        <w:left w:val="none" w:sz="0" w:space="0" w:color="auto"/>
        <w:bottom w:val="none" w:sz="0" w:space="0" w:color="auto"/>
        <w:right w:val="none" w:sz="0" w:space="0" w:color="auto"/>
      </w:divBdr>
    </w:div>
    <w:div w:id="1808011978">
      <w:bodyDiv w:val="1"/>
      <w:marLeft w:val="0"/>
      <w:marRight w:val="0"/>
      <w:marTop w:val="0"/>
      <w:marBottom w:val="0"/>
      <w:divBdr>
        <w:top w:val="none" w:sz="0" w:space="0" w:color="auto"/>
        <w:left w:val="none" w:sz="0" w:space="0" w:color="auto"/>
        <w:bottom w:val="none" w:sz="0" w:space="0" w:color="auto"/>
        <w:right w:val="none" w:sz="0" w:space="0" w:color="auto"/>
      </w:divBdr>
    </w:div>
    <w:div w:id="1817798930">
      <w:bodyDiv w:val="1"/>
      <w:marLeft w:val="0"/>
      <w:marRight w:val="0"/>
      <w:marTop w:val="0"/>
      <w:marBottom w:val="0"/>
      <w:divBdr>
        <w:top w:val="none" w:sz="0" w:space="0" w:color="auto"/>
        <w:left w:val="none" w:sz="0" w:space="0" w:color="auto"/>
        <w:bottom w:val="none" w:sz="0" w:space="0" w:color="auto"/>
        <w:right w:val="none" w:sz="0" w:space="0" w:color="auto"/>
      </w:divBdr>
    </w:div>
    <w:div w:id="1819960702">
      <w:bodyDiv w:val="1"/>
      <w:marLeft w:val="0"/>
      <w:marRight w:val="0"/>
      <w:marTop w:val="0"/>
      <w:marBottom w:val="0"/>
      <w:divBdr>
        <w:top w:val="none" w:sz="0" w:space="0" w:color="auto"/>
        <w:left w:val="none" w:sz="0" w:space="0" w:color="auto"/>
        <w:bottom w:val="none" w:sz="0" w:space="0" w:color="auto"/>
        <w:right w:val="none" w:sz="0" w:space="0" w:color="auto"/>
      </w:divBdr>
    </w:div>
    <w:div w:id="1820032925">
      <w:bodyDiv w:val="1"/>
      <w:marLeft w:val="0"/>
      <w:marRight w:val="0"/>
      <w:marTop w:val="0"/>
      <w:marBottom w:val="0"/>
      <w:divBdr>
        <w:top w:val="none" w:sz="0" w:space="0" w:color="auto"/>
        <w:left w:val="none" w:sz="0" w:space="0" w:color="auto"/>
        <w:bottom w:val="none" w:sz="0" w:space="0" w:color="auto"/>
        <w:right w:val="none" w:sz="0" w:space="0" w:color="auto"/>
      </w:divBdr>
    </w:div>
    <w:div w:id="1820685965">
      <w:bodyDiv w:val="1"/>
      <w:marLeft w:val="0"/>
      <w:marRight w:val="0"/>
      <w:marTop w:val="0"/>
      <w:marBottom w:val="0"/>
      <w:divBdr>
        <w:top w:val="none" w:sz="0" w:space="0" w:color="auto"/>
        <w:left w:val="none" w:sz="0" w:space="0" w:color="auto"/>
        <w:bottom w:val="none" w:sz="0" w:space="0" w:color="auto"/>
        <w:right w:val="none" w:sz="0" w:space="0" w:color="auto"/>
      </w:divBdr>
    </w:div>
    <w:div w:id="1822237909">
      <w:bodyDiv w:val="1"/>
      <w:marLeft w:val="0"/>
      <w:marRight w:val="0"/>
      <w:marTop w:val="0"/>
      <w:marBottom w:val="0"/>
      <w:divBdr>
        <w:top w:val="none" w:sz="0" w:space="0" w:color="auto"/>
        <w:left w:val="none" w:sz="0" w:space="0" w:color="auto"/>
        <w:bottom w:val="none" w:sz="0" w:space="0" w:color="auto"/>
        <w:right w:val="none" w:sz="0" w:space="0" w:color="auto"/>
      </w:divBdr>
    </w:div>
    <w:div w:id="1822767079">
      <w:bodyDiv w:val="1"/>
      <w:marLeft w:val="0"/>
      <w:marRight w:val="0"/>
      <w:marTop w:val="0"/>
      <w:marBottom w:val="0"/>
      <w:divBdr>
        <w:top w:val="none" w:sz="0" w:space="0" w:color="auto"/>
        <w:left w:val="none" w:sz="0" w:space="0" w:color="auto"/>
        <w:bottom w:val="none" w:sz="0" w:space="0" w:color="auto"/>
        <w:right w:val="none" w:sz="0" w:space="0" w:color="auto"/>
      </w:divBdr>
    </w:div>
    <w:div w:id="1823349746">
      <w:bodyDiv w:val="1"/>
      <w:marLeft w:val="0"/>
      <w:marRight w:val="0"/>
      <w:marTop w:val="0"/>
      <w:marBottom w:val="0"/>
      <w:divBdr>
        <w:top w:val="none" w:sz="0" w:space="0" w:color="auto"/>
        <w:left w:val="none" w:sz="0" w:space="0" w:color="auto"/>
        <w:bottom w:val="none" w:sz="0" w:space="0" w:color="auto"/>
        <w:right w:val="none" w:sz="0" w:space="0" w:color="auto"/>
      </w:divBdr>
    </w:div>
    <w:div w:id="1839618468">
      <w:bodyDiv w:val="1"/>
      <w:marLeft w:val="0"/>
      <w:marRight w:val="0"/>
      <w:marTop w:val="0"/>
      <w:marBottom w:val="0"/>
      <w:divBdr>
        <w:top w:val="none" w:sz="0" w:space="0" w:color="auto"/>
        <w:left w:val="none" w:sz="0" w:space="0" w:color="auto"/>
        <w:bottom w:val="none" w:sz="0" w:space="0" w:color="auto"/>
        <w:right w:val="none" w:sz="0" w:space="0" w:color="auto"/>
      </w:divBdr>
    </w:div>
    <w:div w:id="1856772340">
      <w:bodyDiv w:val="1"/>
      <w:marLeft w:val="0"/>
      <w:marRight w:val="0"/>
      <w:marTop w:val="0"/>
      <w:marBottom w:val="0"/>
      <w:divBdr>
        <w:top w:val="none" w:sz="0" w:space="0" w:color="auto"/>
        <w:left w:val="none" w:sz="0" w:space="0" w:color="auto"/>
        <w:bottom w:val="none" w:sz="0" w:space="0" w:color="auto"/>
        <w:right w:val="none" w:sz="0" w:space="0" w:color="auto"/>
      </w:divBdr>
    </w:div>
    <w:div w:id="1869247323">
      <w:bodyDiv w:val="1"/>
      <w:marLeft w:val="0"/>
      <w:marRight w:val="0"/>
      <w:marTop w:val="0"/>
      <w:marBottom w:val="0"/>
      <w:divBdr>
        <w:top w:val="none" w:sz="0" w:space="0" w:color="auto"/>
        <w:left w:val="none" w:sz="0" w:space="0" w:color="auto"/>
        <w:bottom w:val="none" w:sz="0" w:space="0" w:color="auto"/>
        <w:right w:val="none" w:sz="0" w:space="0" w:color="auto"/>
      </w:divBdr>
    </w:div>
    <w:div w:id="1874220969">
      <w:bodyDiv w:val="1"/>
      <w:marLeft w:val="0"/>
      <w:marRight w:val="0"/>
      <w:marTop w:val="0"/>
      <w:marBottom w:val="0"/>
      <w:divBdr>
        <w:top w:val="none" w:sz="0" w:space="0" w:color="auto"/>
        <w:left w:val="none" w:sz="0" w:space="0" w:color="auto"/>
        <w:bottom w:val="none" w:sz="0" w:space="0" w:color="auto"/>
        <w:right w:val="none" w:sz="0" w:space="0" w:color="auto"/>
      </w:divBdr>
    </w:div>
    <w:div w:id="1877349439">
      <w:bodyDiv w:val="1"/>
      <w:marLeft w:val="0"/>
      <w:marRight w:val="0"/>
      <w:marTop w:val="0"/>
      <w:marBottom w:val="0"/>
      <w:divBdr>
        <w:top w:val="none" w:sz="0" w:space="0" w:color="auto"/>
        <w:left w:val="none" w:sz="0" w:space="0" w:color="auto"/>
        <w:bottom w:val="none" w:sz="0" w:space="0" w:color="auto"/>
        <w:right w:val="none" w:sz="0" w:space="0" w:color="auto"/>
      </w:divBdr>
    </w:div>
    <w:div w:id="1878544680">
      <w:bodyDiv w:val="1"/>
      <w:marLeft w:val="0"/>
      <w:marRight w:val="0"/>
      <w:marTop w:val="0"/>
      <w:marBottom w:val="0"/>
      <w:divBdr>
        <w:top w:val="none" w:sz="0" w:space="0" w:color="auto"/>
        <w:left w:val="none" w:sz="0" w:space="0" w:color="auto"/>
        <w:bottom w:val="none" w:sz="0" w:space="0" w:color="auto"/>
        <w:right w:val="none" w:sz="0" w:space="0" w:color="auto"/>
      </w:divBdr>
    </w:div>
    <w:div w:id="1883325732">
      <w:bodyDiv w:val="1"/>
      <w:marLeft w:val="0"/>
      <w:marRight w:val="0"/>
      <w:marTop w:val="0"/>
      <w:marBottom w:val="0"/>
      <w:divBdr>
        <w:top w:val="none" w:sz="0" w:space="0" w:color="auto"/>
        <w:left w:val="none" w:sz="0" w:space="0" w:color="auto"/>
        <w:bottom w:val="none" w:sz="0" w:space="0" w:color="auto"/>
        <w:right w:val="none" w:sz="0" w:space="0" w:color="auto"/>
      </w:divBdr>
    </w:div>
    <w:div w:id="1883974860">
      <w:bodyDiv w:val="1"/>
      <w:marLeft w:val="0"/>
      <w:marRight w:val="0"/>
      <w:marTop w:val="0"/>
      <w:marBottom w:val="0"/>
      <w:divBdr>
        <w:top w:val="none" w:sz="0" w:space="0" w:color="auto"/>
        <w:left w:val="none" w:sz="0" w:space="0" w:color="auto"/>
        <w:bottom w:val="none" w:sz="0" w:space="0" w:color="auto"/>
        <w:right w:val="none" w:sz="0" w:space="0" w:color="auto"/>
      </w:divBdr>
    </w:div>
    <w:div w:id="1885365914">
      <w:bodyDiv w:val="1"/>
      <w:marLeft w:val="0"/>
      <w:marRight w:val="0"/>
      <w:marTop w:val="0"/>
      <w:marBottom w:val="0"/>
      <w:divBdr>
        <w:top w:val="none" w:sz="0" w:space="0" w:color="auto"/>
        <w:left w:val="none" w:sz="0" w:space="0" w:color="auto"/>
        <w:bottom w:val="none" w:sz="0" w:space="0" w:color="auto"/>
        <w:right w:val="none" w:sz="0" w:space="0" w:color="auto"/>
      </w:divBdr>
    </w:div>
    <w:div w:id="1889949099">
      <w:bodyDiv w:val="1"/>
      <w:marLeft w:val="0"/>
      <w:marRight w:val="0"/>
      <w:marTop w:val="0"/>
      <w:marBottom w:val="0"/>
      <w:divBdr>
        <w:top w:val="none" w:sz="0" w:space="0" w:color="auto"/>
        <w:left w:val="none" w:sz="0" w:space="0" w:color="auto"/>
        <w:bottom w:val="none" w:sz="0" w:space="0" w:color="auto"/>
        <w:right w:val="none" w:sz="0" w:space="0" w:color="auto"/>
      </w:divBdr>
    </w:div>
    <w:div w:id="1897280546">
      <w:bodyDiv w:val="1"/>
      <w:marLeft w:val="0"/>
      <w:marRight w:val="0"/>
      <w:marTop w:val="0"/>
      <w:marBottom w:val="0"/>
      <w:divBdr>
        <w:top w:val="none" w:sz="0" w:space="0" w:color="auto"/>
        <w:left w:val="none" w:sz="0" w:space="0" w:color="auto"/>
        <w:bottom w:val="none" w:sz="0" w:space="0" w:color="auto"/>
        <w:right w:val="none" w:sz="0" w:space="0" w:color="auto"/>
      </w:divBdr>
    </w:div>
    <w:div w:id="1903058095">
      <w:bodyDiv w:val="1"/>
      <w:marLeft w:val="0"/>
      <w:marRight w:val="0"/>
      <w:marTop w:val="0"/>
      <w:marBottom w:val="0"/>
      <w:divBdr>
        <w:top w:val="none" w:sz="0" w:space="0" w:color="auto"/>
        <w:left w:val="none" w:sz="0" w:space="0" w:color="auto"/>
        <w:bottom w:val="none" w:sz="0" w:space="0" w:color="auto"/>
        <w:right w:val="none" w:sz="0" w:space="0" w:color="auto"/>
      </w:divBdr>
    </w:div>
    <w:div w:id="1908371375">
      <w:bodyDiv w:val="1"/>
      <w:marLeft w:val="0"/>
      <w:marRight w:val="0"/>
      <w:marTop w:val="0"/>
      <w:marBottom w:val="0"/>
      <w:divBdr>
        <w:top w:val="none" w:sz="0" w:space="0" w:color="auto"/>
        <w:left w:val="none" w:sz="0" w:space="0" w:color="auto"/>
        <w:bottom w:val="none" w:sz="0" w:space="0" w:color="auto"/>
        <w:right w:val="none" w:sz="0" w:space="0" w:color="auto"/>
      </w:divBdr>
    </w:div>
    <w:div w:id="1925336805">
      <w:bodyDiv w:val="1"/>
      <w:marLeft w:val="0"/>
      <w:marRight w:val="0"/>
      <w:marTop w:val="0"/>
      <w:marBottom w:val="0"/>
      <w:divBdr>
        <w:top w:val="none" w:sz="0" w:space="0" w:color="auto"/>
        <w:left w:val="none" w:sz="0" w:space="0" w:color="auto"/>
        <w:bottom w:val="none" w:sz="0" w:space="0" w:color="auto"/>
        <w:right w:val="none" w:sz="0" w:space="0" w:color="auto"/>
      </w:divBdr>
    </w:div>
    <w:div w:id="1934774517">
      <w:bodyDiv w:val="1"/>
      <w:marLeft w:val="0"/>
      <w:marRight w:val="0"/>
      <w:marTop w:val="0"/>
      <w:marBottom w:val="0"/>
      <w:divBdr>
        <w:top w:val="none" w:sz="0" w:space="0" w:color="auto"/>
        <w:left w:val="none" w:sz="0" w:space="0" w:color="auto"/>
        <w:bottom w:val="none" w:sz="0" w:space="0" w:color="auto"/>
        <w:right w:val="none" w:sz="0" w:space="0" w:color="auto"/>
      </w:divBdr>
    </w:div>
    <w:div w:id="1951082089">
      <w:bodyDiv w:val="1"/>
      <w:marLeft w:val="0"/>
      <w:marRight w:val="0"/>
      <w:marTop w:val="0"/>
      <w:marBottom w:val="0"/>
      <w:divBdr>
        <w:top w:val="none" w:sz="0" w:space="0" w:color="auto"/>
        <w:left w:val="none" w:sz="0" w:space="0" w:color="auto"/>
        <w:bottom w:val="none" w:sz="0" w:space="0" w:color="auto"/>
        <w:right w:val="none" w:sz="0" w:space="0" w:color="auto"/>
      </w:divBdr>
    </w:div>
    <w:div w:id="1951820251">
      <w:bodyDiv w:val="1"/>
      <w:marLeft w:val="0"/>
      <w:marRight w:val="0"/>
      <w:marTop w:val="0"/>
      <w:marBottom w:val="0"/>
      <w:divBdr>
        <w:top w:val="none" w:sz="0" w:space="0" w:color="auto"/>
        <w:left w:val="none" w:sz="0" w:space="0" w:color="auto"/>
        <w:bottom w:val="none" w:sz="0" w:space="0" w:color="auto"/>
        <w:right w:val="none" w:sz="0" w:space="0" w:color="auto"/>
      </w:divBdr>
    </w:div>
    <w:div w:id="1965037315">
      <w:bodyDiv w:val="1"/>
      <w:marLeft w:val="0"/>
      <w:marRight w:val="0"/>
      <w:marTop w:val="0"/>
      <w:marBottom w:val="0"/>
      <w:divBdr>
        <w:top w:val="none" w:sz="0" w:space="0" w:color="auto"/>
        <w:left w:val="none" w:sz="0" w:space="0" w:color="auto"/>
        <w:bottom w:val="none" w:sz="0" w:space="0" w:color="auto"/>
        <w:right w:val="none" w:sz="0" w:space="0" w:color="auto"/>
      </w:divBdr>
    </w:div>
    <w:div w:id="1979071402">
      <w:bodyDiv w:val="1"/>
      <w:marLeft w:val="0"/>
      <w:marRight w:val="0"/>
      <w:marTop w:val="0"/>
      <w:marBottom w:val="0"/>
      <w:divBdr>
        <w:top w:val="none" w:sz="0" w:space="0" w:color="auto"/>
        <w:left w:val="none" w:sz="0" w:space="0" w:color="auto"/>
        <w:bottom w:val="none" w:sz="0" w:space="0" w:color="auto"/>
        <w:right w:val="none" w:sz="0" w:space="0" w:color="auto"/>
      </w:divBdr>
    </w:div>
    <w:div w:id="1984649832">
      <w:bodyDiv w:val="1"/>
      <w:marLeft w:val="0"/>
      <w:marRight w:val="0"/>
      <w:marTop w:val="0"/>
      <w:marBottom w:val="0"/>
      <w:divBdr>
        <w:top w:val="none" w:sz="0" w:space="0" w:color="auto"/>
        <w:left w:val="none" w:sz="0" w:space="0" w:color="auto"/>
        <w:bottom w:val="none" w:sz="0" w:space="0" w:color="auto"/>
        <w:right w:val="none" w:sz="0" w:space="0" w:color="auto"/>
      </w:divBdr>
    </w:div>
    <w:div w:id="1985965938">
      <w:bodyDiv w:val="1"/>
      <w:marLeft w:val="0"/>
      <w:marRight w:val="0"/>
      <w:marTop w:val="0"/>
      <w:marBottom w:val="0"/>
      <w:divBdr>
        <w:top w:val="none" w:sz="0" w:space="0" w:color="auto"/>
        <w:left w:val="none" w:sz="0" w:space="0" w:color="auto"/>
        <w:bottom w:val="none" w:sz="0" w:space="0" w:color="auto"/>
        <w:right w:val="none" w:sz="0" w:space="0" w:color="auto"/>
      </w:divBdr>
    </w:div>
    <w:div w:id="1986549320">
      <w:bodyDiv w:val="1"/>
      <w:marLeft w:val="0"/>
      <w:marRight w:val="0"/>
      <w:marTop w:val="0"/>
      <w:marBottom w:val="0"/>
      <w:divBdr>
        <w:top w:val="none" w:sz="0" w:space="0" w:color="auto"/>
        <w:left w:val="none" w:sz="0" w:space="0" w:color="auto"/>
        <w:bottom w:val="none" w:sz="0" w:space="0" w:color="auto"/>
        <w:right w:val="none" w:sz="0" w:space="0" w:color="auto"/>
      </w:divBdr>
    </w:div>
    <w:div w:id="1994020908">
      <w:bodyDiv w:val="1"/>
      <w:marLeft w:val="0"/>
      <w:marRight w:val="0"/>
      <w:marTop w:val="0"/>
      <w:marBottom w:val="0"/>
      <w:divBdr>
        <w:top w:val="none" w:sz="0" w:space="0" w:color="auto"/>
        <w:left w:val="none" w:sz="0" w:space="0" w:color="auto"/>
        <w:bottom w:val="none" w:sz="0" w:space="0" w:color="auto"/>
        <w:right w:val="none" w:sz="0" w:space="0" w:color="auto"/>
      </w:divBdr>
    </w:div>
    <w:div w:id="1996302745">
      <w:bodyDiv w:val="1"/>
      <w:marLeft w:val="0"/>
      <w:marRight w:val="0"/>
      <w:marTop w:val="0"/>
      <w:marBottom w:val="0"/>
      <w:divBdr>
        <w:top w:val="none" w:sz="0" w:space="0" w:color="auto"/>
        <w:left w:val="none" w:sz="0" w:space="0" w:color="auto"/>
        <w:bottom w:val="none" w:sz="0" w:space="0" w:color="auto"/>
        <w:right w:val="none" w:sz="0" w:space="0" w:color="auto"/>
      </w:divBdr>
    </w:div>
    <w:div w:id="2013408834">
      <w:bodyDiv w:val="1"/>
      <w:marLeft w:val="0"/>
      <w:marRight w:val="0"/>
      <w:marTop w:val="0"/>
      <w:marBottom w:val="0"/>
      <w:divBdr>
        <w:top w:val="none" w:sz="0" w:space="0" w:color="auto"/>
        <w:left w:val="none" w:sz="0" w:space="0" w:color="auto"/>
        <w:bottom w:val="none" w:sz="0" w:space="0" w:color="auto"/>
        <w:right w:val="none" w:sz="0" w:space="0" w:color="auto"/>
      </w:divBdr>
    </w:div>
    <w:div w:id="2017415955">
      <w:bodyDiv w:val="1"/>
      <w:marLeft w:val="0"/>
      <w:marRight w:val="0"/>
      <w:marTop w:val="0"/>
      <w:marBottom w:val="0"/>
      <w:divBdr>
        <w:top w:val="none" w:sz="0" w:space="0" w:color="auto"/>
        <w:left w:val="none" w:sz="0" w:space="0" w:color="auto"/>
        <w:bottom w:val="none" w:sz="0" w:space="0" w:color="auto"/>
        <w:right w:val="none" w:sz="0" w:space="0" w:color="auto"/>
      </w:divBdr>
    </w:div>
    <w:div w:id="2025738696">
      <w:bodyDiv w:val="1"/>
      <w:marLeft w:val="0"/>
      <w:marRight w:val="0"/>
      <w:marTop w:val="0"/>
      <w:marBottom w:val="0"/>
      <w:divBdr>
        <w:top w:val="none" w:sz="0" w:space="0" w:color="auto"/>
        <w:left w:val="none" w:sz="0" w:space="0" w:color="auto"/>
        <w:bottom w:val="none" w:sz="0" w:space="0" w:color="auto"/>
        <w:right w:val="none" w:sz="0" w:space="0" w:color="auto"/>
      </w:divBdr>
    </w:div>
    <w:div w:id="2030599321">
      <w:bodyDiv w:val="1"/>
      <w:marLeft w:val="0"/>
      <w:marRight w:val="0"/>
      <w:marTop w:val="0"/>
      <w:marBottom w:val="0"/>
      <w:divBdr>
        <w:top w:val="none" w:sz="0" w:space="0" w:color="auto"/>
        <w:left w:val="none" w:sz="0" w:space="0" w:color="auto"/>
        <w:bottom w:val="none" w:sz="0" w:space="0" w:color="auto"/>
        <w:right w:val="none" w:sz="0" w:space="0" w:color="auto"/>
      </w:divBdr>
    </w:div>
    <w:div w:id="2035957505">
      <w:bodyDiv w:val="1"/>
      <w:marLeft w:val="0"/>
      <w:marRight w:val="0"/>
      <w:marTop w:val="0"/>
      <w:marBottom w:val="0"/>
      <w:divBdr>
        <w:top w:val="none" w:sz="0" w:space="0" w:color="auto"/>
        <w:left w:val="none" w:sz="0" w:space="0" w:color="auto"/>
        <w:bottom w:val="none" w:sz="0" w:space="0" w:color="auto"/>
        <w:right w:val="none" w:sz="0" w:space="0" w:color="auto"/>
      </w:divBdr>
    </w:div>
    <w:div w:id="2039351270">
      <w:bodyDiv w:val="1"/>
      <w:marLeft w:val="0"/>
      <w:marRight w:val="0"/>
      <w:marTop w:val="0"/>
      <w:marBottom w:val="0"/>
      <w:divBdr>
        <w:top w:val="none" w:sz="0" w:space="0" w:color="auto"/>
        <w:left w:val="none" w:sz="0" w:space="0" w:color="auto"/>
        <w:bottom w:val="none" w:sz="0" w:space="0" w:color="auto"/>
        <w:right w:val="none" w:sz="0" w:space="0" w:color="auto"/>
      </w:divBdr>
    </w:div>
    <w:div w:id="2040737492">
      <w:bodyDiv w:val="1"/>
      <w:marLeft w:val="0"/>
      <w:marRight w:val="0"/>
      <w:marTop w:val="0"/>
      <w:marBottom w:val="0"/>
      <w:divBdr>
        <w:top w:val="none" w:sz="0" w:space="0" w:color="auto"/>
        <w:left w:val="none" w:sz="0" w:space="0" w:color="auto"/>
        <w:bottom w:val="none" w:sz="0" w:space="0" w:color="auto"/>
        <w:right w:val="none" w:sz="0" w:space="0" w:color="auto"/>
      </w:divBdr>
    </w:div>
    <w:div w:id="2044624440">
      <w:bodyDiv w:val="1"/>
      <w:marLeft w:val="0"/>
      <w:marRight w:val="0"/>
      <w:marTop w:val="0"/>
      <w:marBottom w:val="0"/>
      <w:divBdr>
        <w:top w:val="none" w:sz="0" w:space="0" w:color="auto"/>
        <w:left w:val="none" w:sz="0" w:space="0" w:color="auto"/>
        <w:bottom w:val="none" w:sz="0" w:space="0" w:color="auto"/>
        <w:right w:val="none" w:sz="0" w:space="0" w:color="auto"/>
      </w:divBdr>
    </w:div>
    <w:div w:id="2069910852">
      <w:bodyDiv w:val="1"/>
      <w:marLeft w:val="0"/>
      <w:marRight w:val="0"/>
      <w:marTop w:val="0"/>
      <w:marBottom w:val="0"/>
      <w:divBdr>
        <w:top w:val="none" w:sz="0" w:space="0" w:color="auto"/>
        <w:left w:val="none" w:sz="0" w:space="0" w:color="auto"/>
        <w:bottom w:val="none" w:sz="0" w:space="0" w:color="auto"/>
        <w:right w:val="none" w:sz="0" w:space="0" w:color="auto"/>
      </w:divBdr>
    </w:div>
    <w:div w:id="2071078575">
      <w:bodyDiv w:val="1"/>
      <w:marLeft w:val="0"/>
      <w:marRight w:val="0"/>
      <w:marTop w:val="0"/>
      <w:marBottom w:val="0"/>
      <w:divBdr>
        <w:top w:val="none" w:sz="0" w:space="0" w:color="auto"/>
        <w:left w:val="none" w:sz="0" w:space="0" w:color="auto"/>
        <w:bottom w:val="none" w:sz="0" w:space="0" w:color="auto"/>
        <w:right w:val="none" w:sz="0" w:space="0" w:color="auto"/>
      </w:divBdr>
    </w:div>
    <w:div w:id="2082216753">
      <w:bodyDiv w:val="1"/>
      <w:marLeft w:val="0"/>
      <w:marRight w:val="0"/>
      <w:marTop w:val="0"/>
      <w:marBottom w:val="0"/>
      <w:divBdr>
        <w:top w:val="none" w:sz="0" w:space="0" w:color="auto"/>
        <w:left w:val="none" w:sz="0" w:space="0" w:color="auto"/>
        <w:bottom w:val="none" w:sz="0" w:space="0" w:color="auto"/>
        <w:right w:val="none" w:sz="0" w:space="0" w:color="auto"/>
      </w:divBdr>
    </w:div>
    <w:div w:id="2085712829">
      <w:bodyDiv w:val="1"/>
      <w:marLeft w:val="0"/>
      <w:marRight w:val="0"/>
      <w:marTop w:val="0"/>
      <w:marBottom w:val="0"/>
      <w:divBdr>
        <w:top w:val="none" w:sz="0" w:space="0" w:color="auto"/>
        <w:left w:val="none" w:sz="0" w:space="0" w:color="auto"/>
        <w:bottom w:val="none" w:sz="0" w:space="0" w:color="auto"/>
        <w:right w:val="none" w:sz="0" w:space="0" w:color="auto"/>
      </w:divBdr>
    </w:div>
    <w:div w:id="2096240519">
      <w:bodyDiv w:val="1"/>
      <w:marLeft w:val="0"/>
      <w:marRight w:val="0"/>
      <w:marTop w:val="0"/>
      <w:marBottom w:val="0"/>
      <w:divBdr>
        <w:top w:val="none" w:sz="0" w:space="0" w:color="auto"/>
        <w:left w:val="none" w:sz="0" w:space="0" w:color="auto"/>
        <w:bottom w:val="none" w:sz="0" w:space="0" w:color="auto"/>
        <w:right w:val="none" w:sz="0" w:space="0" w:color="auto"/>
      </w:divBdr>
    </w:div>
    <w:div w:id="2096321834">
      <w:bodyDiv w:val="1"/>
      <w:marLeft w:val="0"/>
      <w:marRight w:val="0"/>
      <w:marTop w:val="0"/>
      <w:marBottom w:val="0"/>
      <w:divBdr>
        <w:top w:val="none" w:sz="0" w:space="0" w:color="auto"/>
        <w:left w:val="none" w:sz="0" w:space="0" w:color="auto"/>
        <w:bottom w:val="none" w:sz="0" w:space="0" w:color="auto"/>
        <w:right w:val="none" w:sz="0" w:space="0" w:color="auto"/>
      </w:divBdr>
    </w:div>
    <w:div w:id="2097093776">
      <w:bodyDiv w:val="1"/>
      <w:marLeft w:val="0"/>
      <w:marRight w:val="0"/>
      <w:marTop w:val="0"/>
      <w:marBottom w:val="0"/>
      <w:divBdr>
        <w:top w:val="none" w:sz="0" w:space="0" w:color="auto"/>
        <w:left w:val="none" w:sz="0" w:space="0" w:color="auto"/>
        <w:bottom w:val="none" w:sz="0" w:space="0" w:color="auto"/>
        <w:right w:val="none" w:sz="0" w:space="0" w:color="auto"/>
      </w:divBdr>
    </w:div>
    <w:div w:id="2105225098">
      <w:bodyDiv w:val="1"/>
      <w:marLeft w:val="0"/>
      <w:marRight w:val="0"/>
      <w:marTop w:val="0"/>
      <w:marBottom w:val="0"/>
      <w:divBdr>
        <w:top w:val="none" w:sz="0" w:space="0" w:color="auto"/>
        <w:left w:val="none" w:sz="0" w:space="0" w:color="auto"/>
        <w:bottom w:val="none" w:sz="0" w:space="0" w:color="auto"/>
        <w:right w:val="none" w:sz="0" w:space="0" w:color="auto"/>
      </w:divBdr>
    </w:div>
    <w:div w:id="2112241222">
      <w:bodyDiv w:val="1"/>
      <w:marLeft w:val="0"/>
      <w:marRight w:val="0"/>
      <w:marTop w:val="0"/>
      <w:marBottom w:val="0"/>
      <w:divBdr>
        <w:top w:val="none" w:sz="0" w:space="0" w:color="auto"/>
        <w:left w:val="none" w:sz="0" w:space="0" w:color="auto"/>
        <w:bottom w:val="none" w:sz="0" w:space="0" w:color="auto"/>
        <w:right w:val="none" w:sz="0" w:space="0" w:color="auto"/>
      </w:divBdr>
    </w:div>
    <w:div w:id="2113627069">
      <w:bodyDiv w:val="1"/>
      <w:marLeft w:val="0"/>
      <w:marRight w:val="0"/>
      <w:marTop w:val="0"/>
      <w:marBottom w:val="0"/>
      <w:divBdr>
        <w:top w:val="none" w:sz="0" w:space="0" w:color="auto"/>
        <w:left w:val="none" w:sz="0" w:space="0" w:color="auto"/>
        <w:bottom w:val="none" w:sz="0" w:space="0" w:color="auto"/>
        <w:right w:val="none" w:sz="0" w:space="0" w:color="auto"/>
      </w:divBdr>
    </w:div>
    <w:div w:id="2117292113">
      <w:bodyDiv w:val="1"/>
      <w:marLeft w:val="0"/>
      <w:marRight w:val="0"/>
      <w:marTop w:val="0"/>
      <w:marBottom w:val="0"/>
      <w:divBdr>
        <w:top w:val="none" w:sz="0" w:space="0" w:color="auto"/>
        <w:left w:val="none" w:sz="0" w:space="0" w:color="auto"/>
        <w:bottom w:val="none" w:sz="0" w:space="0" w:color="auto"/>
        <w:right w:val="none" w:sz="0" w:space="0" w:color="auto"/>
      </w:divBdr>
    </w:div>
    <w:div w:id="2118451990">
      <w:bodyDiv w:val="1"/>
      <w:marLeft w:val="0"/>
      <w:marRight w:val="0"/>
      <w:marTop w:val="0"/>
      <w:marBottom w:val="0"/>
      <w:divBdr>
        <w:top w:val="none" w:sz="0" w:space="0" w:color="auto"/>
        <w:left w:val="none" w:sz="0" w:space="0" w:color="auto"/>
        <w:bottom w:val="none" w:sz="0" w:space="0" w:color="auto"/>
        <w:right w:val="none" w:sz="0" w:space="0" w:color="auto"/>
      </w:divBdr>
    </w:div>
    <w:div w:id="2119331255">
      <w:bodyDiv w:val="1"/>
      <w:marLeft w:val="0"/>
      <w:marRight w:val="0"/>
      <w:marTop w:val="0"/>
      <w:marBottom w:val="0"/>
      <w:divBdr>
        <w:top w:val="none" w:sz="0" w:space="0" w:color="auto"/>
        <w:left w:val="none" w:sz="0" w:space="0" w:color="auto"/>
        <w:bottom w:val="none" w:sz="0" w:space="0" w:color="auto"/>
        <w:right w:val="none" w:sz="0" w:space="0" w:color="auto"/>
      </w:divBdr>
    </w:div>
    <w:div w:id="2121947071">
      <w:bodyDiv w:val="1"/>
      <w:marLeft w:val="0"/>
      <w:marRight w:val="0"/>
      <w:marTop w:val="0"/>
      <w:marBottom w:val="0"/>
      <w:divBdr>
        <w:top w:val="none" w:sz="0" w:space="0" w:color="auto"/>
        <w:left w:val="none" w:sz="0" w:space="0" w:color="auto"/>
        <w:bottom w:val="none" w:sz="0" w:space="0" w:color="auto"/>
        <w:right w:val="none" w:sz="0" w:space="0" w:color="auto"/>
      </w:divBdr>
    </w:div>
    <w:div w:id="2122802770">
      <w:bodyDiv w:val="1"/>
      <w:marLeft w:val="0"/>
      <w:marRight w:val="0"/>
      <w:marTop w:val="0"/>
      <w:marBottom w:val="0"/>
      <w:divBdr>
        <w:top w:val="none" w:sz="0" w:space="0" w:color="auto"/>
        <w:left w:val="none" w:sz="0" w:space="0" w:color="auto"/>
        <w:bottom w:val="none" w:sz="0" w:space="0" w:color="auto"/>
        <w:right w:val="none" w:sz="0" w:space="0" w:color="auto"/>
      </w:divBdr>
    </w:div>
    <w:div w:id="2128770987">
      <w:bodyDiv w:val="1"/>
      <w:marLeft w:val="0"/>
      <w:marRight w:val="0"/>
      <w:marTop w:val="0"/>
      <w:marBottom w:val="0"/>
      <w:divBdr>
        <w:top w:val="none" w:sz="0" w:space="0" w:color="auto"/>
        <w:left w:val="none" w:sz="0" w:space="0" w:color="auto"/>
        <w:bottom w:val="none" w:sz="0" w:space="0" w:color="auto"/>
        <w:right w:val="none" w:sz="0" w:space="0" w:color="auto"/>
      </w:divBdr>
    </w:div>
    <w:div w:id="2129930899">
      <w:bodyDiv w:val="1"/>
      <w:marLeft w:val="0"/>
      <w:marRight w:val="0"/>
      <w:marTop w:val="0"/>
      <w:marBottom w:val="0"/>
      <w:divBdr>
        <w:top w:val="none" w:sz="0" w:space="0" w:color="auto"/>
        <w:left w:val="none" w:sz="0" w:space="0" w:color="auto"/>
        <w:bottom w:val="none" w:sz="0" w:space="0" w:color="auto"/>
        <w:right w:val="none" w:sz="0" w:space="0" w:color="auto"/>
      </w:divBdr>
    </w:div>
    <w:div w:id="214580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1.xml"/><Relationship Id="rId26" Type="http://schemas.openxmlformats.org/officeDocument/2006/relationships/image" Target="media/image15.jpeg"/><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png@01D0EA4A.2BD679A0" TargetMode="External"/><Relationship Id="rId24" Type="http://schemas.openxmlformats.org/officeDocument/2006/relationships/image" Target="media/image13.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study analyses the research relating using mini-languages to support the shift between ICT and Computer Science. It identifies the ways in which mini-languages can support pupils with understanding the concepts of programming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Bar17</b:Tag>
    <b:SourceType>JournalArticle</b:SourceType>
    <b:Guid>{E08C918E-1DEB-488D-8F81-EABB5A63BB39}</b:Guid>
    <b:Title>Investigating teacher perceptions of teaching ICT in Wales</b:Title>
    <b:JournalName>Education and Information Technologies</b:JournalName>
    <b:Year>2017</b:Year>
    <b:Pages>2485-2947</b:Pages>
    <b:Volume>22</b:Volume>
    <b:Author>
      <b:Author>
        <b:NameList>
          <b:Person>
            <b:Last>Barnes</b:Last>
            <b:First>Jan</b:First>
          </b:Person>
          <b:Person>
            <b:Last>Kennewell</b:Last>
            <b:First>Steve</b:First>
          </b:Person>
        </b:NameList>
      </b:Author>
    </b:Author>
    <b:Issue>5</b:Issue>
    <b:RefOrder>22</b:RefOrder>
  </b:Source>
  <b:Source>
    <b:Tag>Sen17</b:Tag>
    <b:SourceType>JournalArticle</b:SourceType>
    <b:Guid>{FF3C7957-965D-4CD0-A62A-CEACA4DC9E82}</b:Guid>
    <b:Title>Computing in the curriculum: Challenges and strategies from a teacher’s perspective</b:Title>
    <b:Year>2017</b:Year>
    <b:Author>
      <b:Author>
        <b:NameList>
          <b:Person>
            <b:Last>Sentance</b:Last>
            <b:First>Sue</b:First>
          </b:Person>
          <b:Person>
            <b:Last>Csizmadia</b:Last>
            <b:First>Andrew</b:First>
          </b:Person>
        </b:NameList>
      </b:Author>
    </b:Author>
    <b:JournalName>Education and Information Technologies</b:JournalName>
    <b:Pages>469-495</b:Pages>
    <b:Volume>22</b:Volume>
    <b:Issue>2</b:Issue>
    <b:RefOrder>41</b:RefOrder>
  </b:Source>
  <b:Source>
    <b:Tag>Bru971</b:Tag>
    <b:SourceType>JournalArticle</b:SourceType>
    <b:Guid>{ED693D60-1BB2-44F2-93E2-CD379A73E64A}</b:Guid>
    <b:Title>Mini-languages: A Way to Learn Programming Principles</b:Title>
    <b:JournalName>Education and Information Technologies</b:JournalName>
    <b:Year>1997</b:Year>
    <b:Pages>65-83</b:Pages>
    <b:Volume>2</b:Volume>
    <b:Issue>1</b:Issue>
    <b:Author>
      <b:Author>
        <b:NameList>
          <b:Person>
            <b:Last>Brusilovsky</b:Last>
            <b:First>Peter</b:First>
          </b:Person>
          <b:Person>
            <b:Last>Calabrese</b:Last>
            <b:First>Eduardo</b:First>
          </b:Person>
          <b:Person>
            <b:Last>Hvorecky</b:Last>
            <b:First>Jozef</b:First>
          </b:Person>
          <b:Person>
            <b:Last>Kouchnirenko</b:Last>
            <b:First>Anatoly</b:First>
          </b:Person>
          <b:Person>
            <b:Last>Miller</b:Last>
            <b:First>Philip</b:First>
          </b:Person>
        </b:NameList>
      </b:Author>
    </b:Author>
    <b:RefOrder>2</b:RefOrder>
  </b:Source>
  <b:Source>
    <b:Tag>Mil94</b:Tag>
    <b:SourceType>JournalArticle</b:SourceType>
    <b:Guid>{58348948-D868-4842-92C9-BAC6A3BFEC0E}</b:Guid>
    <b:Title>Evolution of novice programming environments: the structure editors of Carnegie </b:Title>
    <b:JournalName>Interactive Learning Environments </b:JournalName>
    <b:Year>1994</b:Year>
    <b:Pages>140-158</b:Pages>
    <b:Volume>4</b:Volume>
    <b:Issue>2</b:Issue>
    <b:Author>
      <b:Author>
        <b:NameList>
          <b:Person>
            <b:Last>Miller</b:Last>
            <b:First>P</b:First>
          </b:Person>
          <b:Person>
            <b:Last>Pane</b:Last>
            <b:First>J</b:First>
          </b:Person>
          <b:Person>
            <b:Last>Meter</b:Last>
            <b:First>G</b:First>
          </b:Person>
          <b:Person>
            <b:Last>Vorthmann</b:Last>
            <b:Middle>R</b:Middle>
            <b:First>S</b:First>
          </b:Person>
        </b:NameList>
      </b:Author>
    </b:Author>
    <b:RefOrder>3</b:RefOrder>
  </b:Source>
  <b:Source>
    <b:Tag>Eis91</b:Tag>
    <b:SourceType>Report</b:SourceType>
    <b:Guid>{7357525B-858F-42A8-9A1E-179E8F5E1FBE}</b:Guid>
    <b:Title>Active Learning: Creating Excitement in the Classroom.</b:Title>
    <b:JournalName>active Learning: Creating Excitement in the Classroom.</b:JournalName>
    <b:Year>1991</b:Year>
    <b:Author>
      <b:Author>
        <b:NameList>
          <b:Person>
            <b:Last>Eison</b:Last>
            <b:Middle>A</b:Middle>
            <b:First>J</b:First>
          </b:Person>
          <b:Person>
            <b:Last>Bonwell</b:Last>
            <b:Middle>C</b:Middle>
            <b:First>C</b:First>
          </b:Person>
        </b:NameList>
      </b:Author>
    </b:Author>
    <b:Publisher>School of Education and Human Development, George Washington University. </b:Publisher>
    <b:City>Washington DC</b:City>
    <b:RefOrder>42</b:RefOrder>
  </b:Source>
  <b:Source>
    <b:Tag>Hol10</b:Tag>
    <b:SourceType>JournalArticle</b:SourceType>
    <b:Guid>{256DE4A1-7C74-4A4C-87E8-8036063D97AB}</b:Guid>
    <b:Title>Teaching computer science through problems, not solutions</b:Title>
    <b:Year>2010</b:Year>
    <b:Author>
      <b:Author>
        <b:NameList>
          <b:Person>
            <b:Last>Holland-Minkley</b:Last>
            <b:Middle>M</b:Middle>
            <b:First>Amanda</b:First>
          </b:Person>
          <b:Person>
            <b:Last>Samuel</b:Last>
            <b:Middle>B</b:Middle>
            <b:First>Fee</b:First>
          </b:Person>
        </b:NameList>
      </b:Author>
    </b:Author>
    <b:JournalName>Innovative Pedagogies in Computer Science Education</b:JournalName>
    <b:Pages>129-144</b:Pages>
    <b:Volume>20</b:Volume>
    <b:Issue>2</b:Issue>
    <b:RefOrder>43</b:RefOrder>
  </b:Source>
  <b:Source>
    <b:Tag>Shu86</b:Tag>
    <b:SourceType>JournalArticle</b:SourceType>
    <b:Guid>{9F337B06-352B-4A4D-B882-043674A9B3F4}</b:Guid>
    <b:Title>Those Who Understand: Knowledge Growth in Teaching</b:Title>
    <b:JournalName>Educational Researcher</b:JournalName>
    <b:Year>1986</b:Year>
    <b:Pages>4-14</b:Pages>
    <b:Volume>15</b:Volume>
    <b:Issue>2</b:Issue>
    <b:Author>
      <b:Author>
        <b:NameList>
          <b:Person>
            <b:Last>Shulman</b:Last>
            <b:Middle>S</b:Middle>
            <b:First>Lee</b:First>
          </b:Person>
        </b:NameList>
      </b:Author>
    </b:Author>
    <b:RefOrder>37</b:RefOrder>
  </b:Source>
  <b:Source>
    <b:Tag>Arm15</b:Tag>
    <b:SourceType>JournalArticle</b:SourceType>
    <b:Guid>{D64EBE7E-E412-44EB-A657-F162291A10DF}</b:Guid>
    <b:Title>From Scratch to “Real” Programming</b:Title>
    <b:JournalName>ACM Transactions on Computing Education</b:JournalName>
    <b:Year>2015</b:Year>
    <b:Pages>1-15</b:Pages>
    <b:Volume>14</b:Volume>
    <b:Issue>4</b:Issue>
    <b:Author>
      <b:Author>
        <b:NameList>
          <b:Person>
            <b:Last>Armoni</b:Last>
            <b:First>Michal</b:First>
          </b:Person>
          <b:Person>
            <b:Last>Meerbaum-Salant</b:Last>
            <b:First>Orni</b:First>
          </b:Person>
          <b:Person>
            <b:Last>Ben- Ari</b:Last>
            <b:First>Mordechai</b:First>
          </b:Person>
        </b:NameList>
      </b:Author>
    </b:Author>
    <b:RefOrder>5</b:RefOrder>
  </b:Source>
  <b:Source>
    <b:Tag>Mil02</b:Tag>
    <b:SourceType>JournalArticle</b:SourceType>
    <b:Guid>{2F77CB28-C839-4777-993D-F492957BC9DC}</b:Guid>
    <b:Title>Difficulties in Learning and Teaching Programming—Views of Students and Tutors</b:Title>
    <b:JournalName>Education and Information Technologies</b:JournalName>
    <b:Year>2002</b:Year>
    <b:Pages>55-66</b:Pages>
    <b:Volume>7</b:Volume>
    <b:Issue>1</b:Issue>
    <b:Author>
      <b:Author>
        <b:NameList>
          <b:Person>
            <b:Last>Milne</b:Last>
            <b:First>Iain</b:First>
          </b:Person>
          <b:Person>
            <b:Last>Rowe</b:Last>
            <b:First>Glenn</b:First>
          </b:Person>
        </b:NameList>
      </b:Author>
    </b:Author>
    <b:RefOrder>35</b:RefOrder>
  </b:Source>
  <b:Source>
    <b:Tag>Pil05</b:Tag>
    <b:SourceType>JournalArticle</b:SourceType>
    <b:Guid>{82325D91-67B8-4743-8A3D-E07C2C7F77BC}</b:Guid>
    <b:Title>An investigation into student characteristics affecting novice programming performance</b:Title>
    <b:JournalName>SIGCSE Bulletin </b:JournalName>
    <b:Year>2005</b:Year>
    <b:Pages>107-110</b:Pages>
    <b:Volume>37</b:Volume>
    <b:Issue>44</b:Issue>
    <b:Author>
      <b:Author>
        <b:NameList>
          <b:Person>
            <b:Last>Pillay</b:Last>
            <b:First>Nelishia</b:First>
          </b:Person>
          <b:Person>
            <b:Last>Jugoo</b:Last>
            <b:Middle>R</b:Middle>
            <b:First>Vikash</b:First>
          </b:Person>
        </b:NameList>
      </b:Author>
    </b:Author>
    <b:RefOrder>44</b:RefOrder>
  </b:Source>
  <b:Source>
    <b:Tag>Bru60</b:Tag>
    <b:SourceType>Book</b:SourceType>
    <b:Guid>{F8E219C5-BFD5-4D32-AA92-3415E9E53AAA}</b:Guid>
    <b:Title>The Process of Education</b:Title>
    <b:Year>1960</b:Year>
    <b:Author>
      <b:Author>
        <b:NameList>
          <b:Person>
            <b:Last>Bruner </b:Last>
            <b:First>J</b:First>
          </b:Person>
        </b:NameList>
      </b:Author>
    </b:Author>
    <b:City>MASSACHUSETTS</b:City>
    <b:Publisher>Harvard University Press</b:Publisher>
    <b:Edition> 2nd Revised edition</b:Edition>
    <b:RefOrder>45</b:RefOrder>
  </b:Source>
  <b:Source>
    <b:Tag>Dam18</b:Tag>
    <b:SourceType>JournalArticle</b:SourceType>
    <b:Guid>{7E56AF7E-40F1-496C-AD4F-49F3E4937609}</b:Guid>
    <b:Title>Improving programming skills in engineering education through problem-based game projects with Scratch</b:Title>
    <b:Year>2018</b:Year>
    <b:Author>
      <b:Author>
        <b:NameList>
          <b:Person>
            <b:Last>Damla</b:Last>
            <b:First>Topali</b:First>
          </b:Person>
          <b:Person>
            <b:Last>Cagiltay</b:Last>
            <b:First>Nergiz</b:First>
          </b:Person>
        </b:NameList>
      </b:Author>
    </b:Author>
    <b:JournalName>Computers &amp; Education</b:JournalName>
    <b:Pages>64-74</b:Pages>
    <b:Volume>120</b:Volume>
    <b:RefOrder>6</b:RefOrder>
  </b:Source>
  <b:Source>
    <b:Tag>Rob10</b:Tag>
    <b:SourceType>JournalArticle</b:SourceType>
    <b:Guid>{EEFF7A52-9AC4-4882-8F59-68840EF29A8F}</b:Guid>
    <b:Title>Learning and Teaching Programming: A Review and Discussion</b:Title>
    <b:JournalName>Computer Science Education</b:JournalName>
    <b:Year>2010</b:Year>
    <b:Pages>137-172</b:Pages>
    <b:Volume>13</b:Volume>
    <b:Issue>2</b:Issue>
    <b:Author>
      <b:Author>
        <b:NameList>
          <b:Person>
            <b:Last>Robins</b:Last>
            <b:First>A</b:First>
          </b:Person>
          <b:Person>
            <b:Last>Rountree</b:Last>
            <b:First>J</b:First>
          </b:Person>
          <b:Person>
            <b:Last>Rountree</b:Last>
            <b:First>N</b:First>
          </b:Person>
        </b:NameList>
      </b:Author>
    </b:Author>
    <b:RefOrder>7</b:RefOrder>
  </b:Source>
  <b:Source>
    <b:Tag>Cet13</b:Tag>
    <b:SourceType>JournalArticle</b:SourceType>
    <b:Guid>{C3581153-8F08-4C4C-A14A-C1EE8EE1297E}</b:Guid>
    <b:Title>Visualization: a tool for enhancing students’ concept images of basic object-oriented concepts</b:Title>
    <b:JournalName>Computer Science Education</b:JournalName>
    <b:Year>2013</b:Year>
    <b:Pages>1-23</b:Pages>
    <b:Volume>23</b:Volume>
    <b:Issue>1</b:Issue>
    <b:Author>
      <b:Author>
        <b:NameList>
          <b:Person>
            <b:Last>Cetin</b:Last>
            <b:First>I</b:First>
          </b:Person>
        </b:NameList>
      </b:Author>
    </b:Author>
    <b:RefOrder>4</b:RefOrder>
  </b:Source>
  <b:Source>
    <b:Tag>Sen171</b:Tag>
    <b:SourceType>JournalArticle</b:SourceType>
    <b:Guid>{D2C519FB-DFEC-45CA-8C36-2AF2F6106AAD}</b:Guid>
    <b:Title>Computing in the curriculum: Challenges and strategies from a teacher’s perspective</b:Title>
    <b:JournalName>Education and Information Technologies</b:JournalName>
    <b:Year>2017</b:Year>
    <b:Pages>469-495</b:Pages>
    <b:Volume>22</b:Volume>
    <b:Issue>2</b:Issue>
    <b:Author>
      <b:Author>
        <b:NameList>
          <b:Person>
            <b:Last>Sentance</b:Last>
            <b:First>Sue</b:First>
          </b:Person>
          <b:Person>
            <b:Last>Csizmadia</b:Last>
            <b:First>Andrew</b:First>
          </b:Person>
        </b:NameList>
      </b:Author>
    </b:Author>
    <b:RefOrder>19</b:RefOrder>
  </b:Source>
  <b:Source>
    <b:Tag>Dwe88</b:Tag>
    <b:SourceType>JournalArticle</b:SourceType>
    <b:Guid>{EE2C2AA8-0FC5-44FF-9E8B-ABDB9FF42EF6}</b:Guid>
    <b:Title>A Social-Cognitive Approach to Motivation and Personality</b:Title>
    <b:Year>1988</b:Year>
    <b:Publisher>American Psychological Association, Inc. </b:Publisher>
    <b:Author>
      <b:Author>
        <b:NameList>
          <b:Person>
            <b:Last>Dweck</b:Last>
            <b:Middle>S</b:Middle>
            <b:First>Carol</b:First>
          </b:Person>
          <b:Person>
            <b:Last>Leggett</b:Last>
            <b:Middle>L</b:Middle>
            <b:First>Elaine</b:First>
          </b:Person>
        </b:NameList>
      </b:Author>
    </b:Author>
    <b:Pages>256-273</b:Pages>
    <b:JournalName>Psychological Review</b:JournalName>
    <b:Volume>95</b:Volume>
    <b:Issue>2</b:Issue>
    <b:RefOrder>46</b:RefOrder>
  </b:Source>
  <b:Source>
    <b:Tag>Cut10</b:Tag>
    <b:SourceType>ConferenceProceedings</b:SourceType>
    <b:Guid>{EA529CC4-D6AD-4B74-88DC-9761F24059DD}</b:Guid>
    <b:Title>Manipulating Mindset to Positively Influence Introductory Programming Performance</b:Title>
    <b:Year>2010</b:Year>
    <b:Author>
      <b:Author>
        <b:NameList>
          <b:Person>
            <b:Last>Cutts</b:Last>
            <b:First>Quintin</b:First>
          </b:Person>
          <b:Person>
            <b:Last>Cutts</b:Last>
            <b:First>Emily</b:First>
          </b:Person>
          <b:Person>
            <b:Last>Draper</b:Last>
            <b:First>Stephen</b:First>
          </b:Person>
          <b:Person>
            <b:Last>O'Donnell</b:Last>
            <b:First>Patrick</b:First>
          </b:Person>
          <b:Person>
            <b:Last>Saffrey</b:Last>
            <b:First>Peter</b:First>
          </b:Person>
        </b:NameList>
      </b:Author>
    </b:Author>
    <b:City>Milwaukee, Wisconsin</b:City>
    <b:Publisher>SIGCSE'10</b:Publisher>
    <b:RefOrder>8</b:RefOrder>
  </b:Source>
  <b:Source>
    <b:Tag>Mla17</b:Tag>
    <b:SourceType>DocumentFromInternetSite</b:SourceType>
    <b:Guid>{59F197FA-B130-4083-B300-F5EEB759FA6E}</b:Guid>
    <b:Title>Comparing loops misconceptions in block-based and text-based programming languages at the K-12 level</b:Title>
    <b:Year>2017</b:Year>
    <b:Author>
      <b:Author>
        <b:NameList>
          <b:Person>
            <b:Last>Mladenovic</b:Last>
            <b:First>Monika</b:First>
          </b:Person>
          <b:Person>
            <b:Last>Boljat</b:Last>
            <b:First>Ivica</b:First>
          </b:Person>
          <b:Person>
            <b:Last>Zanko</b:Last>
            <b:First>Zana</b:First>
          </b:Person>
        </b:NameList>
      </b:Author>
    </b:Author>
    <b:JournalName>Education and Information Technologies</b:JournalName>
    <b:Pages>1-18</b:Pages>
    <b:Month>November</b:Month>
    <b:Day>28</b:Day>
    <b:YearAccessed>2018</b:YearAccessed>
    <b:MonthAccessed>April</b:MonthAccessed>
    <b:DayAccessed>15</b:DayAccessed>
    <b:URL>https://doi.org/10.1007/s10639-017-9673-3</b:URL>
    <b:RefOrder>47</b:RefOrder>
  </b:Source>
  <b:Source>
    <b:Tag>Bla03</b:Tag>
    <b:SourceType>Book</b:SourceType>
    <b:Guid>{FA6EDDC9-22A5-4598-AC13-33015BFEC36A}</b:Guid>
    <b:Title>Assessment For Learning: Putting it into Practice</b:Title>
    <b:Year>2003</b:Year>
    <b:City>Berkshire</b:City>
    <b:Publisher>Open University Press</b:Publisher>
    <b:Author>
      <b:Author>
        <b:NameList>
          <b:Person>
            <b:Last>Black</b:Last>
            <b:First>Paul</b:First>
          </b:Person>
          <b:Person>
            <b:Last>Lee</b:Last>
          </b:Person>
          <b:Person>
            <b:Last>Lee</b:Last>
            <b:First>Clare</b:First>
          </b:Person>
          <b:Person>
            <b:Last>Marshall</b:Last>
            <b:First>Bethan</b:First>
          </b:Person>
          <b:Person>
            <b:Last>Wiliam</b:Last>
            <b:First>Dylan</b:First>
          </b:Person>
        </b:NameList>
      </b:Author>
    </b:Author>
    <b:RefOrder>9</b:RefOrder>
  </b:Source>
  <b:Source>
    <b:Tag>But16</b:Tag>
    <b:SourceType>ConferenceProceedings</b:SourceType>
    <b:Guid>{878E8EBD-9BE9-4DFE-AEC2-8DCDC7A141EC}</b:Guid>
    <b:Title>Gamification to Engage and Motivate Students to Achieve Computer Science Learning Goals</b:Title>
    <b:Year>2016</b:Year>
    <b:City>Las Vegas</b:City>
    <b:Publisher>Computational Science and Computational Intelligence (CSCI)</b:Publisher>
    <b:Author>
      <b:Author>
        <b:NameList>
          <b:Person>
            <b:Last>Butler</b:Last>
            <b:First>Shannon</b:First>
          </b:Person>
          <b:Person>
            <b:Last>Ahmed</b:Last>
            <b:Middle>Tanvir</b:Middle>
            <b:First>Dewan</b:First>
          </b:Person>
        </b:NameList>
      </b:Author>
    </b:Author>
    <b:RefOrder>10</b:RefOrder>
  </b:Source>
  <b:Source>
    <b:Tag>Ero17</b:Tag>
    <b:SourceType>JournalArticle</b:SourceType>
    <b:Guid>{7F978F95-FD94-4BE6-8B31-1D6203F33965}</b:Guid>
    <b:Title>The effects of teaching programming with scratch on preserivce teachers' motivation and achievement</b:Title>
    <b:Year>2017</b:Year>
    <b:JournalName>Computers in Human Behavior</b:JournalName>
    <b:Pages>11-18</b:Pages>
    <b:Volume>77</b:Volume>
    <b:Issue>C</b:Issue>
    <b:Author>
      <b:Author>
        <b:NameList>
          <b:Person>
            <b:Last>Erol</b:Last>
            <b:First>Osman</b:First>
          </b:Person>
          <b:Person>
            <b:Last>Kurt</b:Last>
            <b:Middle>Akm</b:Middle>
            <b:First>Adile</b:First>
          </b:Person>
        </b:NameList>
      </b:Author>
    </b:Author>
    <b:RefOrder>11</b:RefOrder>
  </b:Source>
  <b:Source>
    <b:Tag>Har91</b:Tag>
    <b:SourceType>JournalArticle</b:SourceType>
    <b:Guid>{F3A4FD66-DC3E-4D57-9E23-5BDF72376B05}</b:Guid>
    <b:Title>Software design as a learning environment</b:Title>
    <b:JournalName>Interactive Learning Environments</b:JournalName>
    <b:Year>1991</b:Year>
    <b:Pages>1-30</b:Pages>
    <b:Volume>1</b:Volume>
    <b:Issue>1</b:Issue>
    <b:Author>
      <b:Author>
        <b:NameList>
          <b:Person>
            <b:Last>Harel</b:Last>
            <b:First>I</b:First>
          </b:Person>
          <b:Person>
            <b:Last>Papert</b:Last>
            <b:First>S</b:First>
          </b:Person>
        </b:NameList>
      </b:Author>
    </b:Author>
    <b:RefOrder>12</b:RefOrder>
  </b:Source>
  <b:Source>
    <b:Tag>Kaf06</b:Tag>
    <b:SourceType>JournalArticle</b:SourceType>
    <b:Guid>{83D43436-DA6A-4402-8A3B-EE6FD8C96DFD}</b:Guid>
    <b:Title>Playing and Making Games for Learning</b:Title>
    <b:JournalName>Instructionist and Constructionist Perspectives for Game Studies</b:JournalName>
    <b:Year>2006</b:Year>
    <b:Pages>36-40</b:Pages>
    <b:Volume>1</b:Volume>
    <b:Issue>1</b:Issue>
    <b:Author>
      <b:Author>
        <b:NameList>
          <b:Person>
            <b:Last>Kafai</b:Last>
            <b:Middle>B</b:Middle>
            <b:First>Yasmin</b:First>
          </b:Person>
        </b:NameList>
      </b:Author>
    </b:Author>
    <b:RefOrder>13</b:RefOrder>
  </b:Source>
  <b:Source>
    <b:Tag>Mis06</b:Tag>
    <b:SourceType>JournalArticle</b:SourceType>
    <b:Guid>{8CBC4252-0A02-4651-A67A-5216776E14DE}</b:Guid>
    <b:Title>Designing Learning Through Learning to Design</b:Title>
    <b:JournalName>The High School Journal</b:JournalName>
    <b:Year>2006</b:Year>
    <b:Pages>44-51</b:Pages>
    <b:Volume>90</b:Volume>
    <b:Issue>1</b:Issue>
    <b:Author>
      <b:Author>
        <b:NameList>
          <b:Person>
            <b:Last>Mishra </b:Last>
            <b:First>P</b:First>
          </b:Person>
          <b:Person>
            <b:Last>Girod</b:Last>
            <b:First>M</b:First>
          </b:Person>
        </b:NameList>
      </b:Author>
    </b:Author>
    <b:RefOrder>14</b:RefOrder>
  </b:Source>
  <b:Source>
    <b:Tag>Pap91</b:Tag>
    <b:SourceType>BookSection</b:SourceType>
    <b:Guid>{3FDDAB4C-CCBF-4B70-948D-DABA0A623431}</b:Guid>
    <b:Title>Situating Constructionism</b:Title>
    <b:Year>1991</b:Year>
    <b:Pages>1-11</b:Pages>
    <b:Publisher>Ablex Publishing Corportation</b:Publisher>
    <b:Author>
      <b:Author>
        <b:NameList>
          <b:Person>
            <b:Last>Papert</b:Last>
            <b:First>S</b:First>
          </b:Person>
        </b:NameList>
      </b:Author>
      <b:Editor>
        <b:NameList>
          <b:Person>
            <b:Last>Norword</b:Last>
            <b:Middle>J</b:Middle>
            <b:First>N</b:First>
          </b:Person>
        </b:NameList>
      </b:Editor>
    </b:Author>
    <b:BookTitle>Constructionism</b:BookTitle>
    <b:RefOrder>38</b:RefOrder>
  </b:Source>
  <b:Source>
    <b:Tag>Ack01</b:Tag>
    <b:SourceType>ConferenceProceedings</b:SourceType>
    <b:Guid>{4B669B53-F614-423D-80B6-9347CA7F58B6}</b:Guid>
    <b:Title>Piaget’s Constructivism, Papert’s Constructionism: What’s the difference?</b:Title>
    <b:Year>2001</b:Year>
    <b:City>Geneva</b:City>
    <b:Publisher>CONSTRUCTIVISM: USES AND PERSPECTIVES IN EDUCATION</b:Publisher>
    <b:Author>
      <b:Author>
        <b:NameList>
          <b:Person>
            <b:Last>Ackermann</b:Last>
            <b:First>Edith</b:First>
          </b:Person>
        </b:NameList>
      </b:Author>
    </b:Author>
    <b:RefOrder>15</b:RefOrder>
  </b:Source>
  <b:Source>
    <b:Tag>Vyg78</b:Tag>
    <b:SourceType>BookSection</b:SourceType>
    <b:Guid>{95FCCC24-D161-41F1-A2B7-3E1C432129C2}</b:Guid>
    <b:Title>Interation between learning and development</b:Title>
    <b:JournalName>Mind in Society</b:JournalName>
    <b:Year>1978</b:Year>
    <b:Pages>79-91</b:Pages>
    <b:Author>
      <b:Author>
        <b:NameList>
          <b:Person>
            <b:Last>Vygotsky</b:Last>
            <b:First>L</b:First>
          </b:Person>
        </b:NameList>
      </b:Author>
    </b:Author>
    <b:BookTitle>Reading on the Development of Children</b:BookTitle>
    <b:City>Cambridge</b:City>
    <b:Publisher>Harvard University Press</b:Publisher>
    <b:RefOrder>23</b:RefOrder>
  </b:Source>
  <b:Source>
    <b:Tag>Har12</b:Tag>
    <b:SourceType>Book</b:SourceType>
    <b:Guid>{3256982B-39FF-46D9-ADB2-B5D50C0A8EB4}</b:Guid>
    <b:Title>Learning theory and online technologies</b:Title>
    <b:Year>2012</b:Year>
    <b:City>New York</b:City>
    <b:Publisher>Routledge</b:Publisher>
    <b:Author>
      <b:Author>
        <b:NameList>
          <b:Person>
            <b:Last>Harasim</b:Last>
            <b:First>L</b:First>
          </b:Person>
        </b:NameList>
      </b:Author>
    </b:Author>
    <b:RefOrder>16</b:RefOrder>
  </b:Source>
  <b:Source>
    <b:Tag>Don15</b:Tag>
    <b:SourceType>Report</b:SourceType>
    <b:Guid>{E3F153D6-07D1-4496-AB40-D469FDC0D2C9}</b:Guid>
    <b:Title>Successful Futures: Independent Review of Curriculum and Assessment Arrangements in Wales</b:Title>
    <b:Year>2015</b:Year>
    <b:Publisher>Welsh Government</b:Publisher>
    <b:City>Cardiff</b:City>
    <b:Author>
      <b:Author>
        <b:NameList>
          <b:Person>
            <b:Last>Donaldson</b:Last>
            <b:First>Graham</b:First>
          </b:Person>
        </b:NameList>
      </b:Author>
    </b:Author>
    <b:RefOrder>1</b:RefOrder>
  </b:Source>
  <b:Source>
    <b:Tag>Wel16</b:Tag>
    <b:SourceType>Report</b:SourceType>
    <b:Guid>{1C70C645-6479-4CCB-8759-795D3EF6FE32}</b:Guid>
    <b:Author>
      <b:Author>
        <b:Corporate>Welsh Government</b:Corporate>
      </b:Author>
    </b:Author>
    <b:Title>Digital Competence Framework guidance</b:Title>
    <b:Year>2016</b:Year>
    <b:Publisher>Welsh Government</b:Publisher>
    <b:City>Cardiff</b:City>
    <b:RefOrder>18</b:RefOrder>
  </b:Source>
  <b:Source>
    <b:Tag>Viv14</b:Tag>
    <b:SourceType>JournalArticle</b:SourceType>
    <b:Guid>{B55B0EEB-435F-4D8D-87D3-4F3D5BABCD7B}</b:Guid>
    <b:Title>Addressing the challenges of a new digital technologies curriculum: MOOCs as a scalable solution for teacher professional development</b:Title>
    <b:Year>2014</b:Year>
    <b:JournalName>Research in Learning</b:JournalName>
    <b:Pages>1-19</b:Pages>
    <b:Volume>22</b:Volume>
    <b:Author>
      <b:Author>
        <b:NameList>
          <b:Person>
            <b:Last>Vivian</b:Last>
            <b:First>Rebecca</b:First>
          </b:Person>
          <b:Person>
            <b:Last>Falkner</b:Last>
            <b:First>Katrina</b:First>
          </b:Person>
          <b:Person>
            <b:Last>Falkner</b:Last>
            <b:First>Nickolas</b:First>
          </b:Person>
        </b:NameList>
      </b:Author>
    </b:Author>
    <b:RefOrder>39</b:RefOrder>
  </b:Source>
  <b:Source>
    <b:Tag>All16</b:Tag>
    <b:SourceType>ConferenceProceedings</b:SourceType>
    <b:Guid>{48F24648-E03C-4972-B573-E70525FEAC9E}</b:Guid>
    <b:Title>Programming Concepts in Playful Programming Products</b:Title>
    <b:Year>2016</b:Year>
    <b:Author>
      <b:Author>
        <b:NameList>
          <b:Person>
            <b:Last>Allsopp</b:Last>
            <b:Middle>Brink</b:Middle>
            <b:First>Benjamin</b:First>
          </b:Person>
          <b:Person>
            <b:Last>Ejsing-Duun</b:Last>
            <b:First>Stine</b:First>
          </b:Person>
        </b:NameList>
      </b:Author>
    </b:Author>
    <b:City>Denmark</b:City>
    <b:Publisher>Proceedings of the European Conference on Games Based Learning</b:Publisher>
    <b:RefOrder>36</b:RefOrder>
  </b:Source>
  <b:Source>
    <b:Tag>Cro88</b:Tag>
    <b:SourceType>JournalArticle</b:SourceType>
    <b:Guid>{B76D4456-1AFA-4637-AA72-62A71ACCA38A}</b:Guid>
    <b:Title>The Impact of Classroom Evaluation Practices on Students</b:Title>
    <b:Year>1988</b:Year>
    <b:Publisher>American Educational Research Association</b:Publisher>
    <b:Author>
      <b:Author>
        <b:NameList>
          <b:Person>
            <b:Last>Crooks</b:Last>
            <b:Middle>J</b:Middle>
            <b:First>Terence</b:First>
          </b:Person>
        </b:NameList>
      </b:Author>
    </b:Author>
    <b:JournalName>Review of Educational Research</b:JournalName>
    <b:Pages>438-481</b:Pages>
    <b:Volume>58</b:Volume>
    <b:Issue>4</b:Issue>
    <b:RefOrder>20</b:RefOrder>
  </b:Source>
  <b:Source>
    <b:Tag>Win06</b:Tag>
    <b:SourceType>JournalArticle</b:SourceType>
    <b:Guid>{57AB26D9-E9E9-41D8-A525-F2D8A02CBA43}</b:Guid>
    <b:Title>Computational Thinking</b:Title>
    <b:Year>2006</b:Year>
    <b:JournalName>COMMUNICATIONS OF THE ACM </b:JournalName>
    <b:Pages>33-35</b:Pages>
    <b:Volume>49</b:Volume>
    <b:Issue>3</b:Issue>
    <b:Author>
      <b:Author>
        <b:NameList>
          <b:Person>
            <b:Last>Wing</b:Last>
            <b:Middle>M</b:Middle>
            <b:First>J</b:First>
          </b:Person>
        </b:NameList>
      </b:Author>
    </b:Author>
    <b:PeriodicalTitle>COMMUNICATIONS OF THE ACM </b:PeriodicalTitle>
    <b:Month>March</b:Month>
    <b:RefOrder>48</b:RefOrder>
  </b:Source>
  <b:Source>
    <b:Tag>Bla01</b:Tag>
    <b:SourceType>Report</b:SourceType>
    <b:Guid>{9441003D-2175-4BC0-9929-C506E7E3E81C}</b:Guid>
    <b:Title>Inside the Black Box: Raising Standards Through Classroom Assessment</b:Title>
    <b:Year>2001</b:Year>
    <b:Author>
      <b:Author>
        <b:NameList>
          <b:Person>
            <b:Last>Black</b:Last>
            <b:First>Paul</b:First>
          </b:Person>
          <b:Person>
            <b:Last>Wiliam</b:Last>
            <b:First>Dylan</b:First>
          </b:Person>
        </b:NameList>
      </b:Author>
    </b:Author>
    <b:City>London</b:City>
    <b:Publisher>King’s College London School of Education</b:Publisher>
    <b:RefOrder>21</b:RefOrder>
  </b:Source>
  <b:Source>
    <b:Tag>Hat12</b:Tag>
    <b:SourceType>Book</b:SourceType>
    <b:Guid>{9EAECB3A-111C-4B16-A676-3D0AC31CB5E2}</b:Guid>
    <b:Title>Visible Learning for Teachers: Maximizing Impact on Learning</b:Title>
    <b:Year>2012</b:Year>
    <b:Publisher>Routledge</b:Publisher>
    <b:City>Abingdon-on-Thames</b:City>
    <b:Author>
      <b:Author>
        <b:NameList>
          <b:Person>
            <b:Last>Hattie</b:Last>
            <b:First>John</b:First>
          </b:Person>
        </b:NameList>
      </b:Author>
    </b:Author>
    <b:RefOrder>49</b:RefOrder>
  </b:Source>
  <b:Source>
    <b:Tag>Sti06</b:Tag>
    <b:SourceType>JournalArticle</b:SourceType>
    <b:Guid>{4143CBB5-D0B2-4607-AFBF-1FF2DA83450A}</b:Guid>
    <b:Title>Assessment for learning: A key to motivation and achievement</b:Title>
    <b:JournalName>Edge</b:JournalName>
    <b:Year>2006</b:Year>
    <b:Pages>3-19</b:Pages>
    <b:Volume>2</b:Volume>
    <b:Issue>2</b:Issue>
    <b:Author>
      <b:Author>
        <b:NameList>
          <b:Person>
            <b:Last>Stiggins</b:Last>
            <b:First>R</b:First>
          </b:Person>
        </b:NameList>
      </b:Author>
    </b:Author>
    <b:RefOrder>50</b:RefOrder>
  </b:Source>
  <b:Source>
    <b:Tag>Pop06</b:Tag>
    <b:SourceType>JournalArticle</b:SourceType>
    <b:Guid>{2888675B-A538-4182-A1DD-5DEEBB86B33B}</b:Guid>
    <b:Author>
      <b:Author>
        <b:NameList>
          <b:Person>
            <b:Last>Popham</b:Last>
            <b:Middle>J</b:Middle>
            <b:First>W</b:First>
          </b:Person>
        </b:NameList>
      </b:Author>
    </b:Author>
    <b:Title>Phony formative assessments: Buyer beware!</b:Title>
    <b:JournalName>Educational Leadership</b:JournalName>
    <b:Year>2006</b:Year>
    <b:Pages>86-87</b:Pages>
    <b:Volume>64</b:Volume>
    <b:Issue>3</b:Issue>
    <b:RefOrder>51</b:RefOrder>
  </b:Source>
  <b:Source>
    <b:Tag>She08</b:Tag>
    <b:SourceType>ConferenceProceedings</b:SourceType>
    <b:Guid>{4FEC0C54-942C-4594-B31A-CFD67D2394AD}</b:Guid>
    <b:Title>“Formative assessment: Caveat emptor”</b:Title>
    <b:JournalName>The future of assessment: Shaping teaching and learning,</b:JournalName>
    <b:Year>2008</b:Year>
    <b:Author>
      <b:Author>
        <b:NameList>
          <b:Person>
            <b:Last>Shepard</b:Last>
            <b:Middle>A</b:Middle>
            <b:First>L</b:First>
          </b:Person>
        </b:NameList>
      </b:Author>
    </b:Author>
    <b:City>New York</b:City>
    <b:Publisher>Routledge</b:Publisher>
    <b:RefOrder>52</b:RefOrder>
  </b:Source>
  <b:Source>
    <b:Tag>Pre15</b:Tag>
    <b:SourceType>ConferenceProceedings</b:SourceType>
    <b:Guid>{09CE2A48-A89B-4AFD-9B81-D33210F2C2A2}</b:Guid>
    <b:Title>Perspectives on Assessment</b:Title>
    <b:Year>2015</b:Year>
    <b:Publisher>Educational Technology</b:Publisher>
    <b:Author>
      <b:Author>
        <b:NameList>
          <b:Person>
            <b:Last>Prensky</b:Last>
            <b:First>Marc</b:First>
          </b:Person>
        </b:NameList>
      </b:Author>
    </b:Author>
    <b:JournalName>Educational Technology</b:JournalName>
    <b:RefOrder>53</b:RefOrder>
  </b:Source>
  <b:Source>
    <b:Tag>Arg83</b:Tag>
    <b:SourceType>JournalArticle</b:SourceType>
    <b:Guid>{3FF7D637-08F0-49D2-BF1B-C7E3571FF49D}</b:Guid>
    <b:Title>Action science and intervention</b:Title>
    <b:Year>1983</b:Year>
    <b:Author>
      <b:Author>
        <b:NameList>
          <b:Person>
            <b:Last>Arguris</b:Last>
            <b:First>C</b:First>
          </b:Person>
        </b:NameList>
      </b:Author>
    </b:Author>
    <b:JournalName>Journal of Applied Behavioral Science</b:JournalName>
    <b:Pages>115-140</b:Pages>
    <b:Volume>19</b:Volume>
    <b:RefOrder>54</b:RefOrder>
  </b:Source>
  <b:Source>
    <b:Tag>Hense</b:Tag>
    <b:SourceType>JournalArticle</b:SourceType>
    <b:Guid>{F2CD3450-7108-4AB5-861D-A2CBAE95684E}</b:Guid>
    <b:JournalName>International Journal for the Scholarship of Teaching and Learning</b:JournalName>
    <b:Year>2009</b:Year>
    <b:Pages>1-14</b:Pages>
    <b:Volume>3</b:Volume>
    <b:Issue>1</b:Issue>
    <b:Author>
      <b:Author>
        <b:NameList>
          <b:Person>
            <b:Last>Hendricks</b:Last>
            <b:First>Cher</b:First>
          </b:Person>
        </b:NameList>
      </b:Author>
    </b:Author>
    <b:Title>Using Modeling and Creating a Research Discourse Community to Teach a Doctoral Action Research Course</b:Title>
    <b:RefOrder>55</b:RefOrder>
  </b:Source>
  <b:Source>
    <b:Tag>Dic07</b:Tag>
    <b:SourceType>BookSection</b:SourceType>
    <b:Guid>{95CBD410-CA78-4496-8246-82EED7A0821D}</b:Guid>
    <b:Title>What can grounded theorists and action researchers learn from each other</b:Title>
    <b:JournalName>handbook of grounded theory</b:JournalName>
    <b:Year>2007</b:Year>
    <b:Pages>370-388</b:Pages>
    <b:Author>
      <b:Author>
        <b:NameList>
          <b:Person>
            <b:Last>Dick</b:Last>
            <b:First>B</b:First>
          </b:Person>
        </b:NameList>
      </b:Author>
      <b:Editor>
        <b:NameList>
          <b:Person>
            <b:Last>Sage</b:Last>
          </b:Person>
        </b:NameList>
      </b:Editor>
    </b:Author>
    <b:BookTitle>The Sage handbook of grounded theory</b:BookTitle>
    <b:City>Thousand Oaks</b:City>
    <b:Publisher>Sage</b:Publisher>
    <b:RefOrder>24</b:RefOrder>
  </b:Source>
  <b:Source>
    <b:Tag>Sch07</b:Tag>
    <b:SourceType>JournalArticle</b:SourceType>
    <b:Guid>{D233238A-57D7-47EF-AB58-BA98ED1F76BA}</b:Guid>
    <b:Title>Action Research: A Developmental Model of Professional Socialization</b:Title>
    <b:Year>2007</b:Year>
    <b:Pages>211-216</b:Pages>
    <b:Author>
      <b:Author>
        <b:NameList>
          <b:Person>
            <b:Last>Schoen</b:Last>
            <b:First>Sharon</b:First>
          </b:Person>
        </b:NameList>
      </b:Author>
    </b:Author>
    <b:JournalName>The Clearing House: A Journal of Educational Strategies, Issues and Ideas</b:JournalName>
    <b:Volume>80</b:Volume>
    <b:Issue>5</b:Issue>
    <b:RefOrder>25</b:RefOrder>
  </b:Source>
  <b:Source>
    <b:Tag>Dew93</b:Tag>
    <b:SourceType>Book</b:SourceType>
    <b:Guid>{3ADBA6C2-4D70-4882-BD71-FBD8C4C3C04E}</b:Guid>
    <b:Title>How We Think: A Restatement of the Relation of Reflective Thinking to the Educative Process.</b:Title>
    <b:Year>1993</b:Year>
    <b:Author>
      <b:Author>
        <b:NameList>
          <b:Person>
            <b:Last>Dewey</b:Last>
            <b:First>J</b:First>
          </b:Person>
        </b:NameList>
      </b:Author>
    </b:Author>
    <b:City>Boston</b:City>
    <b:Publisher>Heath, &amp; Co</b:Publisher>
    <b:RefOrder>27</b:RefOrder>
  </b:Source>
  <b:Source>
    <b:Tag>Fur12</b:Tag>
    <b:SourceType>JournalArticle</b:SourceType>
    <b:Guid>{40D5388D-2940-4996-8CC8-45B51AF62241}</b:Guid>
    <b:Title>The Relflective Teacher: The Action Research Model</b:Title>
    <b:Year>2012</b:Year>
    <b:Author>
      <b:Author>
        <b:NameList>
          <b:Person>
            <b:Last>Furtado</b:Last>
            <b:First>Leena</b:First>
          </b:Person>
          <b:Person>
            <b:Last>Anderson</b:Last>
            <b:First>Dawnette</b:First>
          </b:Person>
        </b:NameList>
      </b:Author>
    </b:Author>
    <b:JournalName>Journal of School Leadership</b:JournalName>
    <b:Pages>531-567</b:Pages>
    <b:Volume>22</b:Volume>
    <b:Issue>3</b:Issue>
    <b:RefOrder>26</b:RefOrder>
  </b:Source>
  <b:Source>
    <b:Tag>Erm10</b:Tag>
    <b:SourceType>JournalArticle</b:SourceType>
    <b:Guid>{6EDE2FDA-B8B0-443E-8F4F-0D4451B987B3}</b:Guid>
    <b:Title>Tracing the effects of teacher inquiry on classroom practice</b:Title>
    <b:JournalName>Teaching and Teacher Education</b:JournalName>
    <b:Year>2010</b:Year>
    <b:Pages>377-388</b:Pages>
    <b:Volume>26</b:Volume>
    <b:Author>
      <b:Author>
        <b:NameList>
          <b:Person>
            <b:Last>Ermeling</b:Last>
            <b:Middle>A</b:Middle>
            <b:First>B</b:First>
          </b:Person>
        </b:NameList>
      </b:Author>
    </b:Author>
    <b:RefOrder>29</b:RefOrder>
  </b:Source>
  <b:Source>
    <b:Tag>Fre70</b:Tag>
    <b:SourceType>ConferenceProceedings</b:SourceType>
    <b:Guid>{B2B76C34-7155-4627-98BA-FFF058E6C823}</b:Guid>
    <b:Title>Pedagogy of the oppressed</b:Title>
    <b:Year>1970</b:Year>
    <b:Author>
      <b:Author>
        <b:NameList>
          <b:Person>
            <b:Last>Freire</b:Last>
            <b:First>P</b:First>
          </b:Person>
        </b:NameList>
      </b:Author>
    </b:Author>
    <b:City> New York</b:City>
    <b:Publisher>Continuum</b:Publisher>
    <b:RefOrder>28</b:RefOrder>
  </b:Source>
  <b:Source>
    <b:Tag>Ham02</b:Tag>
    <b:SourceType>ConferenceProceedings</b:SourceType>
    <b:Guid>{A7684422-7A32-4106-BE29-E925E3E1D531}</b:Guid>
    <b:Title>Action Research: A Contradiction in Terms?</b:Title>
    <b:Year>2002</b:Year>
    <b:City>Exeter</b:City>
    <b:Publisher>British Educational Research Association</b:Publisher>
    <b:Author>
      <b:Author>
        <b:NameList>
          <b:Person>
            <b:Last>Hammersley</b:Last>
            <b:First>Martyn</b:First>
          </b:Person>
        </b:NameList>
      </b:Author>
    </b:Author>
    <b:RefOrder>30</b:RefOrder>
  </b:Source>
  <b:Source>
    <b:Tag>Ted09</b:Tag>
    <b:SourceType>Book</b:SourceType>
    <b:Guid>{F26164C7-2E24-4FFE-A9A1-90A03B297405}</b:Guid>
    <b:Title>oundations of Mixed Methods Research: Integrating Quantitative and Qualitative Approaches in the Social and Behavioral Sciences.</b:Title>
    <b:Year>2009</b:Year>
    <b:City>London</b:City>
    <b:Publisher>Sage</b:Publisher>
    <b:Author>
      <b:Author>
        <b:NameList>
          <b:Person>
            <b:Last>Teddlie</b:Last>
            <b:First>C</b:First>
          </b:Person>
          <b:Person>
            <b:Last>Tashakkori</b:Last>
            <b:First>A</b:First>
          </b:Person>
        </b:NameList>
      </b:Author>
    </b:Author>
    <b:RefOrder>56</b:RefOrder>
  </b:Source>
  <b:Source>
    <b:Tag>Blo53</b:Tag>
    <b:SourceType>JournalArticle</b:SourceType>
    <b:Guid>{107D41E4-E97D-4F8F-83CB-D44786B81BB4}</b:Guid>
    <b:Title> Thought-processes in lectures and discussions.</b:Title>
    <b:Year>1953</b:Year>
    <b:JournalName> The Journal of General Education</b:JournalName>
    <b:Pages>160-169</b:Pages>
    <b:Volume>7</b:Volume>
    <b:Author>
      <b:Author>
        <b:NameList>
          <b:Person>
            <b:Last>Bloom</b:Last>
            <b:Middle>S</b:Middle>
            <b:First>B</b:First>
          </b:Person>
        </b:NameList>
      </b:Author>
    </b:Author>
    <b:RefOrder>57</b:RefOrder>
  </b:Source>
  <b:Source>
    <b:Tag>RES00</b:Tag>
    <b:SourceType>Book</b:SourceType>
    <b:Guid>{20810140-2BB9-42C5-A360-425D731D0148}</b:Guid>
    <b:Title>RESEARCH DESIGN: Qualitative, Quantiative and Mixed Method Approches</b:Title>
    <b:Year>2009</b:Year>
    <b:City>London</b:City>
    <b:Publisher>Sage</b:Publisher>
    <b:Edition>3rd</b:Edition>
    <b:Author>
      <b:Author>
        <b:NameList>
          <b:Person>
            <b:Last>Creswell</b:Last>
            <b:First>John</b:First>
          </b:Person>
        </b:NameList>
      </b:Author>
    </b:Author>
    <b:RefOrder>58</b:RefOrder>
  </b:Source>
  <b:Source>
    <b:Tag>Mar99</b:Tag>
    <b:SourceType>Book</b:SourceType>
    <b:Guid>{5A7931EB-8294-4A95-9468-98FB0F1B67BB}</b:Guid>
    <b:Title>Designing Qualitative Research</b:Title>
    <b:Year>1999</b:Year>
    <b:Author>
      <b:Author>
        <b:NameList>
          <b:Person>
            <b:Last>Marshall</b:Last>
            <b:First>Catherine</b:First>
          </b:Person>
          <b:Person>
            <b:Last>Rossman</b:Last>
            <b:Middle>B</b:Middle>
            <b:First>Gretchen </b:First>
          </b:Person>
        </b:NameList>
      </b:Author>
    </b:Author>
    <b:City>London</b:City>
    <b:Publisher>Sage</b:Publisher>
    <b:Edition>3rd</b:Edition>
    <b:RefOrder>59</b:RefOrder>
  </b:Source>
  <b:Source>
    <b:Tag>Bec08</b:Tag>
    <b:SourceType>JournalArticle</b:SourceType>
    <b:Guid>{24152541-E1F3-4BE9-8DC4-5F7AA6930B5C}</b:Guid>
    <b:Title>Pre-Testing as a Method of Conveying Learning Objectives</b:Title>
    <b:Year>2008</b:Year>
    <b:Author>
      <b:Author>
        <b:NameList>
          <b:Person>
            <b:Last>Beckman</b:Last>
            <b:Middle>S</b:Middle>
            <b:First>Wendy</b:First>
          </b:Person>
        </b:NameList>
      </b:Author>
    </b:Author>
    <b:JournalName>Journal of Aviation/Aerospace Education &amp; Research</b:JournalName>
    <b:Pages>61-70</b:Pages>
    <b:Volume>2</b:Volume>
    <b:Issue>2</b:Issue>
    <b:RefOrder>60</b:RefOrder>
  </b:Source>
  <b:Source>
    <b:Tag>Ber98</b:Tag>
    <b:SourceType>JournalArticle</b:SourceType>
    <b:Guid>{F0CC5D5F-FE5A-48C7-817C-A9F033F6B520}</b:Guid>
    <b:Title>Teaching for measurable outcomes</b:Title>
    <b:JournalName>Journal on Excellence in College Teaching</b:JournalName>
    <b:Year>1998</b:Year>
    <b:Pages>29-30</b:Pages>
    <b:Volume>9</b:Volume>
    <b:Issue>2</b:Issue>
    <b:Author>
      <b:Author>
        <b:NameList>
          <b:Person>
            <b:Last>Bernauer</b:Last>
            <b:Middle>A</b:Middle>
            <b:First>J</b:First>
          </b:Person>
        </b:NameList>
      </b:Author>
    </b:Author>
    <b:RefOrder>61</b:RefOrder>
  </b:Source>
  <b:Source>
    <b:Tag>Fra12</b:Tag>
    <b:SourceType>JournalArticle</b:SourceType>
    <b:Guid>{0258110F-2EEB-4DA8-A240-5082241A1ACF}</b:Guid>
    <b:Title>Choosing not choosing: the indirections of ethnography and educational Research</b:Title>
    <b:JournalName>Discourse: Studies in the Cultural Politics of Education</b:JournalName>
    <b:Year>2012</b:Year>
    <b:Pages>361-375</b:Pages>
    <b:Volume>33</b:Volume>
    <b:Issue>3</b:Issue>
    <b:Author>
      <b:Author>
        <b:NameList>
          <b:Person>
            <b:Last>Frankham</b:Last>
            <b:First>Jo</b:First>
          </b:Person>
          <b:Person>
            <b:Last>Smears</b:Last>
            <b:First>Elizabeth</b:First>
          </b:Person>
        </b:NameList>
      </b:Author>
    </b:Author>
    <b:RefOrder>31</b:RefOrder>
  </b:Source>
  <b:Source>
    <b:Tag>THE14</b:Tag>
    <b:SourceType>JournalArticle</b:SourceType>
    <b:Guid>{D2B9C5F8-EDCC-45A1-A7CA-E30563D06C86}</b:Guid>
    <b:Author>
      <b:Author>
        <b:Corporate>THE EUROPEAN PARLIAMENT AND THE COUNCIL OF THE EUROPEAN UNION, </b:Corporate>
      </b:Author>
    </b:Author>
    <b:Title>REGULATION (EU) No 536/2014 OF THE EUROPEAN PARLIAMENT AND OF THE COUNCIL </b:Title>
    <b:JournalName>Official Journal of the European Union </b:JournalName>
    <b:Year>2014</b:Year>
    <b:Volume>158</b:Volume>
    <b:Issue>1</b:Issue>
    <b:RefOrder>32</b:RefOrder>
  </b:Source>
  <b:Source>
    <b:Tag>UKG</b:Tag>
    <b:SourceType>Report</b:SourceType>
    <b:Guid>{F1BBB159-BF50-45E8-9338-2B817617F921}</b:Guid>
    <b:Author>
      <b:Author>
        <b:Corporate>UK Governement</b:Corporate>
      </b:Author>
    </b:Author>
    <b:Title>Data Protection Act 2018</b:Title>
    <b:Year>2018</b:Year>
    <b:Publisher>UK Government</b:Publisher>
    <b:City>London</b:City>
    <b:RefOrder>33</b:RefOrder>
  </b:Source>
  <b:Source>
    <b:Tag>Ken05</b:Tag>
    <b:SourceType>ConferenceProceedings</b:SourceType>
    <b:Guid>{48063535-AD8C-43AC-A463-263A339F0C4C}</b:Guid>
    <b:Title>Analysing the use of interactive technology to implement interactive teaching</b:Title>
    <b:Year>2005</b:Year>
    <b:Publisher>British Educational Research Association</b:Publisher>
    <b:Author>
      <b:Author>
        <b:NameList>
          <b:Person>
            <b:Last>Kennewell</b:Last>
            <b:First>Steve</b:First>
          </b:Person>
        </b:NameList>
      </b:Author>
    </b:Author>
    <b:RefOrder>34</b:RefOrder>
  </b:Source>
  <b:Source>
    <b:Tag>Bel09</b:Tag>
    <b:SourceType>JournalArticle</b:SourceType>
    <b:Guid>{6A03D4E6-0DB9-425A-8DCE-E8EAB8FA678D}</b:Guid>
    <b:Title>Computer Science Unplugged: school students doing real computing without computers</b:Title>
    <b:Year>2009</b:Year>
    <b:Author>
      <b:Author>
        <b:NameList>
          <b:Person>
            <b:Last>Bell</b:Last>
            <b:First>Tim</b:First>
          </b:Person>
          <b:Person>
            <b:Last>Alexander</b:Last>
            <b:First>Jason</b:First>
          </b:Person>
          <b:Person>
            <b:Last>Freeman</b:Last>
            <b:First>Isaac</b:First>
          </b:Person>
          <b:Person>
            <b:Last>Grimley</b:Last>
            <b:First>Mick</b:First>
          </b:Person>
        </b:NameList>
      </b:Author>
    </b:Author>
    <b:Pages>20-29</b:Pages>
    <b:JournalName>New Zealand Journal of Applied Computing and Information Technology</b:JournalName>
    <b:Volume>30</b:Volume>
    <b:Issue>1</b:Issue>
    <b:RefOrder>17</b:RefOrder>
  </b:Source>
  <b:Source>
    <b:Tag>Pia07</b:Tag>
    <b:SourceType>Book</b:SourceType>
    <b:Guid>{B5ABCC35-072C-4B05-8F9D-4D467C8D9C96}</b:Guid>
    <b:Title>The Construction Of Reality In The Child</b:Title>
    <b:Year>2007</b:Year>
    <b:Author>
      <b:Author>
        <b:NameList>
          <b:Person>
            <b:Last>Piaget</b:Last>
            <b:First>J</b:First>
          </b:Person>
        </b:NameList>
      </b:Author>
    </b:Author>
    <b:City>Oxon</b:City>
    <b:Publisher>Routledge</b:Publisher>
    <b:Edition>4th</b:Edition>
    <b:RefOrder>62</b:RefOrder>
  </b:Source>
  <b:Source>
    <b:Tag>Bla17</b:Tag>
    <b:SourceType>JournalArticle</b:SourceType>
    <b:Guid>{88E58ECE-8C1C-43BF-9141-C199C02E2993}</b:Guid>
    <b:Title>Teacher and Teaching Effects on Students’ Attitudes and Behaviors</b:Title>
    <b:Year>2017</b:Year>
    <b:JournalName>Educ Eval Policy Anal</b:JournalName>
    <b:Pages>146-170</b:Pages>
    <b:Volume>39</b:Volume>
    <b:Issue>1</b:Issue>
    <b:Author>
      <b:Author>
        <b:NameList>
          <b:Person>
            <b:Last>Blazar</b:Last>
            <b:First>David</b:First>
          </b:Person>
          <b:Person>
            <b:Last>Kraft</b:Last>
            <b:First>Matthew</b:First>
          </b:Person>
        </b:NameList>
      </b:Author>
    </b:Author>
    <b:RefOrder>40</b:RefOrder>
  </b:Source>
  <b:Source>
    <b:Tag>Mey12</b:Tag>
    <b:SourceType>Book</b:SourceType>
    <b:Guid>{97FFA9B2-6BD9-42FB-ABAB-16CA48614D12}</b:Guid>
    <b:Title>Overcoming Barriers to Student Understanding</b:Title>
    <b:Year>2012</b:Year>
    <b:Publisher>Routledge</b:Publisher>
    <b:City>Abingdon-on-Thames</b:City>
    <b:Author>
      <b:Author>
        <b:NameList>
          <b:Person>
            <b:Last>Meyer </b:Last>
            <b:Middle>H F</b:Middle>
            <b:First>Jan</b:First>
          </b:Person>
          <b:Person>
            <b:Last>Land</b:Last>
            <b:First>Ray</b:First>
          </b:Person>
        </b:NameList>
      </b:Author>
    </b:Author>
    <b:Edition>1</b:Edition>
    <b:RefOrder>63</b:RefOrder>
  </b:Source>
  <b:Source>
    <b:Tag>Tri92</b:Tag>
    <b:SourceType>JournalArticle</b:SourceType>
    <b:Guid>{AD756C89-E6B0-40F5-A952-747574646750}</b:Guid>
    <b:Title>Socially critical educational research</b:Title>
    <b:JournalName> Issues in Educational Research</b:JournalName>
    <b:Year>1992</b:Year>
    <b:Pages>13-23</b:Pages>
    <b:Volume>2</b:Volume>
    <b:Issue>1</b:Issue>
    <b:Author>
      <b:Author>
        <b:NameList>
          <b:Person>
            <b:Last>Tripp</b:Last>
            <b:First>D</b:First>
          </b:Person>
        </b:NameList>
      </b:Author>
    </b:Author>
    <b:RefOrder>64</b:RefOrder>
  </b:Source>
  <b:Source>
    <b:Tag>Bur00</b:Tag>
    <b:SourceType>Book</b:SourceType>
    <b:Guid>{2EEDD955-0AC1-4895-A8EE-FB385BB2551E}</b:Guid>
    <b:Title>Introduction to Research Methods</b:Title>
    <b:JournalName>Journal of Advanced Nursing</b:JournalName>
    <b:Year>2000</b:Year>
    <b:Author>
      <b:Author>
        <b:NameList>
          <b:Person>
            <b:Last>Burns</b:Last>
            <b:Middle>B</b:Middle>
            <b:First>Robert</b:First>
          </b:Person>
        </b:NameList>
      </b:Author>
    </b:Author>
    <b:City>London</b:City>
    <b:Publisher>Sage</b:Publisher>
    <b:Edition>1st</b:Edition>
    <b:RefOrder>65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5116A8-459F-47F0-B5E7-E4DBBD36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9981</Words>
  <Characters>56895</Characters>
  <Application>Microsoft Office Word</Application>
  <DocSecurity>0</DocSecurity>
  <Lines>474</Lines>
  <Paragraphs>133</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Teaching conceptual understanding through mini-languages as a support to non-specialist teachers.</vt:lpstr>
      <vt:lpstr>Introduction&gt;</vt:lpstr>
      <vt:lpstr>Literature Review </vt:lpstr>
      <vt:lpstr>School Policy and Practise</vt:lpstr>
      <vt:lpstr>Research Methodology and Ethical Implications</vt:lpstr>
      <vt:lpstr>    </vt:lpstr>
      <vt:lpstr>Findings</vt:lpstr>
      <vt:lpstr>    </vt:lpstr>
      <vt:lpstr>Conclusions</vt:lpstr>
      <vt:lpstr>Future Implications and Limitations</vt:lpstr>
      <vt:lpstr>&lt;References</vt:lpstr>
      <vt:lpstr>&gt;&gt;</vt:lpstr>
      <vt:lpstr/>
      <vt:lpstr>Appendices</vt:lpstr>
    </vt:vector>
  </TitlesOfParts>
  <Company/>
  <LinksUpToDate>false</LinksUpToDate>
  <CharactersWithSpaces>66743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conceptual understanding through mini-languages as a support to non-specialist teachers.</dc:title>
  <dc:subject/>
  <dc:creator>Tia Rae Pope</dc:creator>
  <cp:keywords/>
  <dc:description/>
  <cp:lastModifiedBy>Tia Rae Pope</cp:lastModifiedBy>
  <cp:revision>3</cp:revision>
  <cp:lastPrinted>2018-05-28T10:03:00Z</cp:lastPrinted>
  <dcterms:created xsi:type="dcterms:W3CDTF">2018-05-28T18:04:00Z</dcterms:created>
  <dcterms:modified xsi:type="dcterms:W3CDTF">2018-05-28T18:04:00Z</dcterms:modified>
</cp:coreProperties>
</file>