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2FFF0" w14:textId="77777777" w:rsidR="0010427C" w:rsidRDefault="004E318E">
      <w:pPr>
        <w:jc w:val="center"/>
      </w:pPr>
      <w:r>
        <w:rPr>
          <w:b/>
          <w:sz w:val="28"/>
        </w:rPr>
        <w:t>The Role of Statistics in Machine Learning and Data Science</w:t>
      </w:r>
    </w:p>
    <w:p w14:paraId="2C316664" w14:textId="77777777" w:rsidR="0010427C" w:rsidRDefault="004E318E">
      <w:pPr>
        <w:spacing w:after="80" w:line="240" w:lineRule="auto"/>
      </w:pPr>
      <w:r>
        <w:rPr>
          <w:b/>
        </w:rPr>
        <w:t xml:space="preserve">Introduction. </w:t>
      </w:r>
      <w:r>
        <w:t>Statistics provides a fundamental basis for modern machine learning (ML) and data science because it enables practitioners to understand data, identify relationships between variables, estimate model parameters and evaluate uncertainty. The key question is how statistical thinking supports the development and evaluation of ML models. The literature shows that statistical principles remain important even when the primary objective changes from explanation and inference to prediction and generalisation [1], [</w:t>
      </w:r>
      <w:r>
        <w:t>2].</w:t>
      </w:r>
    </w:p>
    <w:p w14:paraId="7E31D9C0" w14:textId="77777777" w:rsidR="0010427C" w:rsidRDefault="004E318E">
      <w:pPr>
        <w:spacing w:after="80" w:line="240" w:lineRule="auto"/>
      </w:pPr>
      <w:r>
        <w:rPr>
          <w:b/>
        </w:rPr>
        <w:t xml:space="preserve">Statistics in Data Preparation and Feature Selection. </w:t>
      </w:r>
      <w:r>
        <w:t>Statistical methods support early stages of the data science workflow through descriptive analysis and examination of relationships among variables. Measures such as the mean, variance and standard deviation help describe distributions, while correlation analysis can indicate relationships that may be useful for modelling. Feature selection is particularly important because irrelevant or redundant variables can increase model complexity and reduce predictive performance. Guyon and Elisseeff [3] emphasise th</w:t>
      </w:r>
      <w:r>
        <w:t>at variable selection can improve model construction by identifying features that contribute useful information.</w:t>
      </w:r>
    </w:p>
    <w:p w14:paraId="597B8945" w14:textId="77777777" w:rsidR="0010427C" w:rsidRDefault="004E318E">
      <w:pPr>
        <w:spacing w:after="80" w:line="240" w:lineRule="auto"/>
      </w:pPr>
      <w:r>
        <w:rPr>
          <w:b/>
        </w:rPr>
        <w:t xml:space="preserve">Statistics in Model Development. </w:t>
      </w:r>
      <w:r>
        <w:t xml:space="preserve">Classical statistical models, particularly regression, have strongly influenced contemporary ML. Statistical estimation provides a framework for learning relationships between inputs and outputs, while probability provides a way to represent uncertainty. Hastie, Tibshirani and Friedman [1] demonstrate how statistical learning connects regression, classification and other predictive methods. However, Breiman [4] distinguishes between traditional statistical modelling and algorithmic approaches, highlighting </w:t>
      </w:r>
      <w:r>
        <w:t>that predictive accuracy can be pursued through different modelling philosophies.</w:t>
      </w:r>
    </w:p>
    <w:p w14:paraId="734DF2E8" w14:textId="77777777" w:rsidR="0010427C" w:rsidRDefault="004E318E">
      <w:pPr>
        <w:spacing w:after="80" w:line="240" w:lineRule="auto"/>
      </w:pPr>
      <w:r>
        <w:rPr>
          <w:b/>
        </w:rPr>
        <w:t xml:space="preserve">Model Validation and Evaluation. </w:t>
      </w:r>
      <w:r>
        <w:t>Statistical thinking is also essential when determining whether a model generalises to unseen data. Training, validation and test sets provide separate evidence for model development and performance assessment. Cross-validation can provide a more reliable estimate of predictive performance and assist with model selection [5]. For classification tasks, measures such as accuracy, precision, recall and F1-score provide complementary evidence rather than relying on a single performance measure.</w:t>
      </w:r>
    </w:p>
    <w:p w14:paraId="106C9C21" w14:textId="77777777" w:rsidR="0010427C" w:rsidRDefault="004E318E">
      <w:pPr>
        <w:spacing w:after="80" w:line="240" w:lineRule="auto"/>
      </w:pPr>
      <w:r>
        <w:rPr>
          <w:b/>
        </w:rPr>
        <w:t xml:space="preserve">Critical Discussion and Conclusion. </w:t>
      </w:r>
      <w:r>
        <w:t>The literature indicates that statistics and ML are closely connected but can emphasise different objectives. Statistical analysis traditionally places greater emphasis on inference, uncertainty and interpretation, whereas ML often focuses on predictive performance and generalisation [1], [4]. Modern data science combines these perspectives: statistical reasoning supports data preparation, feature selection, model evaluation and interpretation, while ML provides flexible predictive techniques. Therefore, st</w:t>
      </w:r>
      <w:r>
        <w:t>atistical knowledge remains essential for developing models that are not only predictive but also appropriately evaluated and understood.</w:t>
      </w:r>
    </w:p>
    <w:p w14:paraId="31AE5C8E" w14:textId="77777777" w:rsidR="0010427C" w:rsidRDefault="004E318E">
      <w:pPr>
        <w:spacing w:before="60" w:after="40"/>
      </w:pPr>
      <w:r>
        <w:rPr>
          <w:b/>
        </w:rPr>
        <w:t>References</w:t>
      </w:r>
    </w:p>
    <w:p w14:paraId="092180C4" w14:textId="77777777" w:rsidR="0010427C" w:rsidRDefault="004E318E">
      <w:pPr>
        <w:spacing w:after="20" w:line="240" w:lineRule="auto"/>
        <w:ind w:left="216" w:hanging="216"/>
      </w:pPr>
      <w:r>
        <w:t>[1] T. Hastie, R. Tibshirani, and J. Friedman, The Elements of Statistical Learning: Data Mining, Inference, and Prediction, 2nd ed. New York, NY, USA: Springer, 2009.</w:t>
      </w:r>
    </w:p>
    <w:p w14:paraId="65559620" w14:textId="77777777" w:rsidR="0010427C" w:rsidRDefault="004E318E">
      <w:pPr>
        <w:spacing w:after="20" w:line="240" w:lineRule="auto"/>
        <w:ind w:left="216" w:hanging="216"/>
      </w:pPr>
      <w:r>
        <w:t>[2] G. James, D. Witten, T. Hastie, and R. Tibshirani, An Introduction to Statistical Learning: With Applications in R, 2nd ed. New York, NY, USA: Springer, 2021.</w:t>
      </w:r>
    </w:p>
    <w:p w14:paraId="1F6D28F0" w14:textId="77777777" w:rsidR="0010427C" w:rsidRDefault="004E318E">
      <w:pPr>
        <w:spacing w:after="20" w:line="240" w:lineRule="auto"/>
        <w:ind w:left="216" w:hanging="216"/>
      </w:pPr>
      <w:r>
        <w:t>[3] I. Guyon and A. Elisseeff, “An introduction to variable and feature selection,” Journal of Machine Learning Research, vol. 3, pp. 1157–1182, 2003.</w:t>
      </w:r>
    </w:p>
    <w:p w14:paraId="39C83476" w14:textId="77777777" w:rsidR="0010427C" w:rsidRDefault="004E318E">
      <w:pPr>
        <w:spacing w:after="20" w:line="240" w:lineRule="auto"/>
        <w:ind w:left="216" w:hanging="216"/>
      </w:pPr>
      <w:r>
        <w:t>[4] L. Breiman, “Statistical modeling: The two cultures,” Statistical Science, vol. 16, no. 3, pp. 199–231, 2001.</w:t>
      </w:r>
    </w:p>
    <w:p w14:paraId="50917253" w14:textId="77777777" w:rsidR="0010427C" w:rsidRDefault="004E318E">
      <w:pPr>
        <w:spacing w:after="20" w:line="240" w:lineRule="auto"/>
        <w:ind w:left="216" w:hanging="216"/>
      </w:pPr>
      <w:r>
        <w:t>[5] R. Kohavi, “A study of cross-validation and bootstrap for accuracy estimation and model selection,” in Proc. 14th Int. Joint Conf. Artificial Intelligence, 1995, pp. 1137–1143.</w:t>
      </w:r>
    </w:p>
    <w:sectPr w:rsidR="0010427C" w:rsidSect="00034616">
      <w:headerReference w:type="default" r:id="rId8"/>
      <w:footerReference w:type="default" r:id="rId9"/>
      <w:pgSz w:w="12240" w:h="15840"/>
      <w:pgMar w:top="936" w:right="1080" w:bottom="792"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43DA0" w14:textId="77777777" w:rsidR="004E318E" w:rsidRDefault="004E318E">
      <w:pPr>
        <w:spacing w:after="0" w:line="240" w:lineRule="auto"/>
      </w:pPr>
      <w:r>
        <w:separator/>
      </w:r>
    </w:p>
  </w:endnote>
  <w:endnote w:type="continuationSeparator" w:id="0">
    <w:p w14:paraId="387C2E98" w14:textId="77777777" w:rsidR="004E318E" w:rsidRDefault="004E3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5DD0E" w14:textId="77777777" w:rsidR="0010427C" w:rsidRDefault="004E318E">
    <w:pPr>
      <w:pStyle w:val="Footer"/>
      <w:jc w:val="center"/>
    </w:pPr>
    <w:r>
      <w:rPr>
        <w:sz w:val="16"/>
      </w:rPr>
      <w:t>Page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FA719" w14:textId="77777777" w:rsidR="004E318E" w:rsidRDefault="004E318E">
      <w:pPr>
        <w:spacing w:after="0" w:line="240" w:lineRule="auto"/>
      </w:pPr>
      <w:r>
        <w:separator/>
      </w:r>
    </w:p>
  </w:footnote>
  <w:footnote w:type="continuationSeparator" w:id="0">
    <w:p w14:paraId="4CF7D43A" w14:textId="77777777" w:rsidR="004E318E" w:rsidRDefault="004E31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44AF4" w14:textId="53050CED" w:rsidR="005D4823" w:rsidRDefault="005D4823" w:rsidP="005D4823">
    <w:pPr>
      <w:pStyle w:val="Header"/>
      <w:jc w:val="right"/>
    </w:pPr>
    <w:r>
      <w:t>GOBINATH GOTHANDAPANI-2538599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88381411">
    <w:abstractNumId w:val="8"/>
  </w:num>
  <w:num w:numId="2" w16cid:durableId="1850485219">
    <w:abstractNumId w:val="6"/>
  </w:num>
  <w:num w:numId="3" w16cid:durableId="459298325">
    <w:abstractNumId w:val="5"/>
  </w:num>
  <w:num w:numId="4" w16cid:durableId="1710956481">
    <w:abstractNumId w:val="4"/>
  </w:num>
  <w:num w:numId="5" w16cid:durableId="518466553">
    <w:abstractNumId w:val="7"/>
  </w:num>
  <w:num w:numId="6" w16cid:durableId="1076627560">
    <w:abstractNumId w:val="3"/>
  </w:num>
  <w:num w:numId="7" w16cid:durableId="1744181567">
    <w:abstractNumId w:val="2"/>
  </w:num>
  <w:num w:numId="8" w16cid:durableId="1178815642">
    <w:abstractNumId w:val="1"/>
  </w:num>
  <w:num w:numId="9" w16cid:durableId="1136096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427C"/>
    <w:rsid w:val="0015074B"/>
    <w:rsid w:val="0029639D"/>
    <w:rsid w:val="00326F90"/>
    <w:rsid w:val="004E318E"/>
    <w:rsid w:val="005D4823"/>
    <w:rsid w:val="00687D6B"/>
    <w:rsid w:val="0070751B"/>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11A072"/>
  <w14:defaultImageDpi w14:val="300"/>
  <w15:docId w15:val="{99B31251-E5E4-4AD8-8920-3328BB351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581</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Subiths G</cp:lastModifiedBy>
  <cp:revision>2</cp:revision>
  <dcterms:created xsi:type="dcterms:W3CDTF">2026-09-22T18:46:00Z</dcterms:created>
  <dcterms:modified xsi:type="dcterms:W3CDTF">2026-09-22T18:46:00Z</dcterms:modified>
  <cp:category/>
</cp:coreProperties>
</file>