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F8B324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06917">
              <w:rPr>
                <w:rFonts w:ascii="Times New Roman" w:hAnsi="Times New Roman" w:cs="Times New Roman"/>
                <w:b/>
                <w:color w:val="auto"/>
                <w:sz w:val="48"/>
              </w:rPr>
              <w:t>Katie Andrews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4D076F" w:rsidR="009C337F" w:rsidRPr="00D8510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D7A03">
              <w:rPr>
                <w:rFonts w:ascii="Times New Roman" w:hAnsi="Times New Roman" w:cs="Times New Roman"/>
                <w:b/>
                <w:color w:val="auto"/>
                <w:sz w:val="48"/>
              </w:rPr>
              <w:t xml:space="preserve"> </w:t>
            </w:r>
            <w:hyperlink r:id="rId11" w:history="1">
              <w:r w:rsidR="00614679" w:rsidRPr="00D85103">
                <w:rPr>
                  <w:rStyle w:val="Hyperlink"/>
                  <w:rFonts w:ascii="Times New Roman" w:hAnsi="Times New Roman" w:cs="Times New Roman"/>
                  <w:b/>
                  <w:color w:val="auto"/>
                  <w:sz w:val="48"/>
                  <w:u w:val="none"/>
                </w:rPr>
                <w:t>2219355@student.uwtsd.ac.uk</w:t>
              </w:r>
            </w:hyperlink>
            <w:r w:rsidR="00614679" w:rsidRPr="00D85103">
              <w:rPr>
                <w:rFonts w:ascii="Times New Roman" w:hAnsi="Times New Roman" w:cs="Times New Roman"/>
                <w:b/>
                <w:color w:val="auto"/>
                <w:sz w:val="48"/>
              </w:rPr>
              <w:t xml:space="preserve"> </w:t>
            </w:r>
          </w:p>
          <w:p w14:paraId="6C37E17E" w14:textId="5E47F8F4" w:rsidR="00B90F9B" w:rsidRPr="00D85103" w:rsidRDefault="00D644FE" w:rsidP="005D3F07">
            <w:pPr>
              <w:overflowPunct/>
              <w:autoSpaceDE/>
              <w:autoSpaceDN/>
              <w:adjustRightInd/>
              <w:ind w:right="-957"/>
              <w:textAlignment w:val="auto"/>
              <w:rPr>
                <w:rFonts w:ascii="Times New Roman" w:hAnsi="Times New Roman" w:cs="Times New Roman"/>
                <w:b/>
                <w:color w:val="auto"/>
                <w:sz w:val="48"/>
              </w:rPr>
            </w:pPr>
            <w:hyperlink r:id="rId12" w:history="1">
              <w:r w:rsidR="00B90F9B" w:rsidRPr="00D85103">
                <w:rPr>
                  <w:rStyle w:val="Hyperlink"/>
                  <w:rFonts w:ascii="Times New Roman" w:hAnsi="Times New Roman" w:cs="Times New Roman"/>
                  <w:b/>
                  <w:color w:val="auto"/>
                  <w:sz w:val="48"/>
                  <w:u w:val="none"/>
                </w:rPr>
                <w:t>katie.andrews1@conwy.gov.uk</w:t>
              </w:r>
            </w:hyperlink>
            <w:r w:rsidR="00B90F9B" w:rsidRPr="00D85103">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ACEF083"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B7D8A">
              <w:rPr>
                <w:rFonts w:ascii="Times New Roman" w:hAnsi="Times New Roman" w:cs="Times New Roman"/>
                <w:b/>
                <w:color w:val="auto"/>
                <w:sz w:val="48"/>
              </w:rPr>
              <w:t xml:space="preserve"> </w:t>
            </w:r>
          </w:p>
          <w:p w14:paraId="2603FFB1" w14:textId="2442A336" w:rsidR="00DB7D8A" w:rsidRPr="005D3F07" w:rsidRDefault="00DB7D8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w:t>
            </w:r>
            <w:r w:rsidR="006D7A03">
              <w:rPr>
                <w:rFonts w:ascii="Times New Roman" w:hAnsi="Times New Roman" w:cs="Times New Roman"/>
                <w:b/>
                <w:color w:val="auto"/>
                <w:sz w:val="48"/>
              </w:rPr>
              <w:t>355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471FCB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AC479F">
              <w:rPr>
                <w:rFonts w:ascii="Times New Roman" w:hAnsi="Times New Roman" w:cs="Times New Roman"/>
                <w:b/>
                <w:color w:val="auto"/>
                <w:sz w:val="48"/>
              </w:rPr>
              <w:t>20</w:t>
            </w:r>
          </w:p>
        </w:tc>
      </w:tr>
    </w:tbl>
    <w:p w14:paraId="621AF8BA" w14:textId="6B6D3305" w:rsidR="00F927A1" w:rsidRPr="006E5937" w:rsidRDefault="008420E1" w:rsidP="006E593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sz w:val="24"/>
                <w:szCs w:val="24"/>
              </w:rPr>
            </w:pPr>
          </w:p>
          <w:p w14:paraId="7078E0A1" w14:textId="77777777" w:rsidR="00AC479F" w:rsidRDefault="00AC479F">
            <w:pPr>
              <w:jc w:val="both"/>
              <w:rPr>
                <w:sz w:val="24"/>
                <w:szCs w:val="24"/>
              </w:rPr>
            </w:pPr>
          </w:p>
          <w:p w14:paraId="757B4CD8" w14:textId="52E4A28F" w:rsidR="00C55739" w:rsidRDefault="00C55739" w:rsidP="00C55739">
            <w:pPr>
              <w:spacing w:line="360" w:lineRule="auto"/>
              <w:rPr>
                <w:bCs/>
                <w:sz w:val="24"/>
                <w:szCs w:val="24"/>
              </w:rPr>
            </w:pPr>
            <w:r>
              <w:rPr>
                <w:bCs/>
                <w:sz w:val="24"/>
                <w:szCs w:val="24"/>
              </w:rPr>
              <w:t>Critical reflection is a</w:t>
            </w:r>
            <w:r w:rsidR="00F0518D">
              <w:rPr>
                <w:bCs/>
                <w:sz w:val="24"/>
                <w:szCs w:val="24"/>
              </w:rPr>
              <w:t>n essential element</w:t>
            </w:r>
            <w:r>
              <w:rPr>
                <w:bCs/>
                <w:sz w:val="24"/>
                <w:szCs w:val="24"/>
              </w:rPr>
              <w:t xml:space="preserve"> of good Social Work practice (Wilkins, 2019). Critical reflection can be described as a process of looking back on what you did, thinking about it and learning lessons from what did or did not work (Conway, 1994). Social Care Wales (2011) identify the importance of reflection within their National Occupational Standards (NOS) framework, which Social Workers must abide by. I will use Driscoll’s (2007) model of reflection to reflect on my development since qualifying and to identify </w:t>
            </w:r>
            <w:r w:rsidR="00E91687">
              <w:rPr>
                <w:bCs/>
                <w:sz w:val="24"/>
                <w:szCs w:val="24"/>
              </w:rPr>
              <w:t>any</w:t>
            </w:r>
            <w:r>
              <w:rPr>
                <w:bCs/>
                <w:sz w:val="24"/>
                <w:szCs w:val="24"/>
              </w:rPr>
              <w:t xml:space="preserve"> future learning needs. This model focuses on three stem questions: </w:t>
            </w:r>
          </w:p>
          <w:p w14:paraId="163FF0DC" w14:textId="77777777" w:rsidR="00C55739" w:rsidRDefault="00C55739" w:rsidP="00C55739">
            <w:pPr>
              <w:spacing w:line="360" w:lineRule="auto"/>
              <w:rPr>
                <w:bCs/>
                <w:sz w:val="24"/>
                <w:szCs w:val="24"/>
              </w:rPr>
            </w:pPr>
          </w:p>
          <w:p w14:paraId="2E07DB19" w14:textId="77777777" w:rsidR="00C55739" w:rsidRDefault="00C55739" w:rsidP="00C55739">
            <w:pPr>
              <w:spacing w:line="360" w:lineRule="auto"/>
              <w:rPr>
                <w:bCs/>
                <w:sz w:val="24"/>
                <w:szCs w:val="24"/>
              </w:rPr>
            </w:pPr>
            <w:r w:rsidRPr="000E510F">
              <w:rPr>
                <w:b/>
                <w:sz w:val="24"/>
                <w:szCs w:val="24"/>
              </w:rPr>
              <w:t>‘What’</w:t>
            </w:r>
            <w:r>
              <w:rPr>
                <w:bCs/>
                <w:sz w:val="24"/>
                <w:szCs w:val="24"/>
              </w:rPr>
              <w:t xml:space="preserve"> – What happened?</w:t>
            </w:r>
          </w:p>
          <w:p w14:paraId="7E6D2A3E" w14:textId="77777777" w:rsidR="00C55739" w:rsidRDefault="00C55739" w:rsidP="00C55739">
            <w:pPr>
              <w:spacing w:line="360" w:lineRule="auto"/>
              <w:rPr>
                <w:bCs/>
                <w:sz w:val="24"/>
                <w:szCs w:val="24"/>
              </w:rPr>
            </w:pPr>
            <w:r w:rsidRPr="000E510F">
              <w:rPr>
                <w:b/>
                <w:sz w:val="24"/>
                <w:szCs w:val="24"/>
              </w:rPr>
              <w:lastRenderedPageBreak/>
              <w:t>‘So, what’</w:t>
            </w:r>
            <w:r>
              <w:rPr>
                <w:bCs/>
                <w:sz w:val="24"/>
                <w:szCs w:val="24"/>
              </w:rPr>
              <w:t xml:space="preserve"> – What does this mean?</w:t>
            </w:r>
          </w:p>
          <w:p w14:paraId="3CFA7666" w14:textId="77777777" w:rsidR="00C55739" w:rsidRDefault="00C55739" w:rsidP="00C55739">
            <w:pPr>
              <w:spacing w:line="360" w:lineRule="auto"/>
              <w:rPr>
                <w:bCs/>
                <w:sz w:val="24"/>
                <w:szCs w:val="24"/>
              </w:rPr>
            </w:pPr>
            <w:r w:rsidRPr="000E510F">
              <w:rPr>
                <w:b/>
                <w:sz w:val="24"/>
                <w:szCs w:val="24"/>
              </w:rPr>
              <w:t>‘Now what’</w:t>
            </w:r>
            <w:r>
              <w:rPr>
                <w:bCs/>
                <w:sz w:val="24"/>
                <w:szCs w:val="24"/>
              </w:rPr>
              <w:t xml:space="preserve"> – What shall I do or change going forwards?</w:t>
            </w:r>
          </w:p>
          <w:p w14:paraId="6F9CF3DB" w14:textId="77777777" w:rsidR="00C55739" w:rsidRDefault="00C55739" w:rsidP="00C55739">
            <w:pPr>
              <w:spacing w:line="360" w:lineRule="auto"/>
              <w:rPr>
                <w:bCs/>
                <w:sz w:val="24"/>
                <w:szCs w:val="24"/>
              </w:rPr>
            </w:pPr>
          </w:p>
          <w:p w14:paraId="7343F95D" w14:textId="62FDD5CA" w:rsidR="00C55739" w:rsidRDefault="00C55739" w:rsidP="00C55739">
            <w:pPr>
              <w:spacing w:line="360" w:lineRule="auto"/>
              <w:rPr>
                <w:bCs/>
                <w:sz w:val="24"/>
                <w:szCs w:val="24"/>
              </w:rPr>
            </w:pPr>
            <w:r>
              <w:rPr>
                <w:bCs/>
                <w:sz w:val="24"/>
                <w:szCs w:val="24"/>
              </w:rPr>
              <w:t xml:space="preserve">I have reflected back on my experience of being a Student Social Worker and how this has </w:t>
            </w:r>
            <w:r w:rsidR="004853F3">
              <w:rPr>
                <w:bCs/>
                <w:sz w:val="24"/>
                <w:szCs w:val="24"/>
              </w:rPr>
              <w:t xml:space="preserve">affected </w:t>
            </w:r>
            <w:r>
              <w:rPr>
                <w:bCs/>
                <w:sz w:val="24"/>
                <w:szCs w:val="24"/>
              </w:rPr>
              <w:t xml:space="preserve">my practice as a Newly Qualified Social Worker to explore the ‘What’ and ‘So what’ stages of the model. At the end of my Social Work training, my identified learning needs were: </w:t>
            </w:r>
          </w:p>
          <w:p w14:paraId="11C258B4" w14:textId="77777777" w:rsidR="00C55739" w:rsidRDefault="00C55739" w:rsidP="00C55739">
            <w:pPr>
              <w:spacing w:line="360" w:lineRule="auto"/>
              <w:rPr>
                <w:bCs/>
                <w:sz w:val="24"/>
                <w:szCs w:val="24"/>
              </w:rPr>
            </w:pPr>
          </w:p>
          <w:p w14:paraId="67D1A4DD" w14:textId="77777777" w:rsidR="00C55739" w:rsidRPr="00734284" w:rsidRDefault="00C55739" w:rsidP="00C55739">
            <w:pPr>
              <w:pStyle w:val="ListParagraph"/>
              <w:numPr>
                <w:ilvl w:val="0"/>
                <w:numId w:val="54"/>
              </w:numPr>
              <w:spacing w:line="360" w:lineRule="auto"/>
              <w:rPr>
                <w:bCs/>
                <w:sz w:val="24"/>
                <w:szCs w:val="24"/>
              </w:rPr>
            </w:pPr>
            <w:r w:rsidRPr="00734284">
              <w:rPr>
                <w:bCs/>
                <w:sz w:val="24"/>
                <w:szCs w:val="24"/>
              </w:rPr>
              <w:t>The opportunity to complete comprehensive assessments</w:t>
            </w:r>
          </w:p>
          <w:p w14:paraId="70AEAA51" w14:textId="77777777" w:rsidR="00C55739" w:rsidRPr="00734284" w:rsidRDefault="00C55739" w:rsidP="00C55739">
            <w:pPr>
              <w:pStyle w:val="ListParagraph"/>
              <w:numPr>
                <w:ilvl w:val="0"/>
                <w:numId w:val="54"/>
              </w:numPr>
              <w:spacing w:line="360" w:lineRule="auto"/>
              <w:rPr>
                <w:bCs/>
                <w:sz w:val="24"/>
                <w:szCs w:val="24"/>
              </w:rPr>
            </w:pPr>
            <w:r w:rsidRPr="00734284">
              <w:rPr>
                <w:bCs/>
                <w:sz w:val="24"/>
                <w:szCs w:val="24"/>
              </w:rPr>
              <w:t xml:space="preserve">To develop confidence in my decision-making abilities </w:t>
            </w:r>
          </w:p>
          <w:p w14:paraId="77C8E52D" w14:textId="77777777" w:rsidR="00C55739" w:rsidRPr="00734284" w:rsidRDefault="00C55739" w:rsidP="00C55739">
            <w:pPr>
              <w:pStyle w:val="ListParagraph"/>
              <w:numPr>
                <w:ilvl w:val="0"/>
                <w:numId w:val="54"/>
              </w:numPr>
              <w:spacing w:line="360" w:lineRule="auto"/>
              <w:rPr>
                <w:bCs/>
                <w:sz w:val="24"/>
                <w:szCs w:val="24"/>
              </w:rPr>
            </w:pPr>
            <w:r w:rsidRPr="00734284">
              <w:rPr>
                <w:bCs/>
                <w:sz w:val="24"/>
                <w:szCs w:val="24"/>
              </w:rPr>
              <w:t>To develop my ability to prioritise my work effectively</w:t>
            </w:r>
          </w:p>
          <w:p w14:paraId="710CE402" w14:textId="77777777" w:rsidR="00C55739" w:rsidRDefault="00C55739" w:rsidP="00C55739">
            <w:pPr>
              <w:spacing w:line="360" w:lineRule="auto"/>
              <w:rPr>
                <w:bCs/>
                <w:sz w:val="24"/>
                <w:szCs w:val="24"/>
              </w:rPr>
            </w:pPr>
          </w:p>
          <w:p w14:paraId="169419E3" w14:textId="3C2AA6F0" w:rsidR="00C55739" w:rsidRDefault="00C55739" w:rsidP="00C55739">
            <w:pPr>
              <w:spacing w:line="360" w:lineRule="auto"/>
              <w:rPr>
                <w:bCs/>
                <w:sz w:val="24"/>
                <w:szCs w:val="24"/>
              </w:rPr>
            </w:pPr>
            <w:r>
              <w:rPr>
                <w:bCs/>
                <w:sz w:val="24"/>
                <w:szCs w:val="24"/>
              </w:rPr>
              <w:t>With these identified learning needs in mind, and a desire to work in a challenging yet rewarding role, I began working within a</w:t>
            </w:r>
            <w:r w:rsidR="004853F3">
              <w:rPr>
                <w:bCs/>
                <w:sz w:val="24"/>
                <w:szCs w:val="24"/>
              </w:rPr>
              <w:t xml:space="preserve"> </w:t>
            </w:r>
            <w:r>
              <w:rPr>
                <w:bCs/>
                <w:sz w:val="24"/>
                <w:szCs w:val="24"/>
              </w:rPr>
              <w:t xml:space="preserve">child protection team. The nature of this </w:t>
            </w:r>
            <w:r w:rsidR="002C17EA">
              <w:rPr>
                <w:bCs/>
                <w:sz w:val="24"/>
                <w:szCs w:val="24"/>
              </w:rPr>
              <w:t>role</w:t>
            </w:r>
            <w:r>
              <w:rPr>
                <w:bCs/>
                <w:sz w:val="24"/>
                <w:szCs w:val="24"/>
              </w:rPr>
              <w:t xml:space="preserve"> has provided an abundance of opportunities to complete comprehensive assessments of children’s needs. This requires collaboration with children, families, and other professionals to form a holistic assessment, which supports my analysis and decision-making abilities. As per the Social Services and Wellbeing (Wales) Act 2014 (SSWBA), a comprehensive assessment of children’s needs must be completed within 42 working days of referral (Welsh Government, 2015). Having these statutory timescales has supported me to develop my organisational skills and prioritise my work effectively. Ensuring that assessments are completed in a timely manner, as these get monitored by my line manager. </w:t>
            </w:r>
          </w:p>
          <w:p w14:paraId="4AB1E85D" w14:textId="77777777" w:rsidR="00C55739" w:rsidRDefault="00C55739" w:rsidP="00C55739">
            <w:pPr>
              <w:spacing w:line="360" w:lineRule="auto"/>
              <w:rPr>
                <w:bCs/>
                <w:sz w:val="24"/>
                <w:szCs w:val="24"/>
              </w:rPr>
            </w:pPr>
          </w:p>
          <w:p w14:paraId="262C1BE4" w14:textId="77777777" w:rsidR="00C55739" w:rsidRDefault="00C55739" w:rsidP="00C55739">
            <w:pPr>
              <w:spacing w:line="360" w:lineRule="auto"/>
              <w:rPr>
                <w:bCs/>
                <w:sz w:val="24"/>
                <w:szCs w:val="24"/>
              </w:rPr>
            </w:pPr>
            <w:r>
              <w:rPr>
                <w:bCs/>
                <w:sz w:val="24"/>
                <w:szCs w:val="24"/>
              </w:rPr>
              <w:t xml:space="preserve">Practice experience has been fundamental in supporting my learning and development, however, opportunities for supervision has been imperative. Child protection is often considered the most stressful or demanding of the Social Work areas. A 2015 UK study found that 74% of practitioners experienced emotional exhaustion and burnout between 1-3 years of experience in the role, which reflects my current level of experience (McFadden, 2015). I have ensured that I participate in regular reflective supervision where I have the opportunity to express my emotions, which supports resilience. This promotes my capacity to learn and grow within the profession (Grant &amp; Kinman, 2020). </w:t>
            </w:r>
          </w:p>
          <w:p w14:paraId="0536C715" w14:textId="77777777" w:rsidR="00C55739" w:rsidRDefault="00C55739" w:rsidP="00C55739">
            <w:pPr>
              <w:spacing w:line="360" w:lineRule="auto"/>
              <w:rPr>
                <w:bCs/>
                <w:sz w:val="24"/>
                <w:szCs w:val="24"/>
              </w:rPr>
            </w:pPr>
          </w:p>
          <w:p w14:paraId="21802E86" w14:textId="1CB3A551" w:rsidR="00C55739" w:rsidRDefault="00C55739" w:rsidP="00C55739">
            <w:pPr>
              <w:spacing w:line="360" w:lineRule="auto"/>
              <w:rPr>
                <w:bCs/>
                <w:sz w:val="24"/>
                <w:szCs w:val="24"/>
              </w:rPr>
            </w:pPr>
            <w:r>
              <w:rPr>
                <w:bCs/>
                <w:sz w:val="24"/>
                <w:szCs w:val="24"/>
              </w:rPr>
              <w:lastRenderedPageBreak/>
              <w:t xml:space="preserve">Having reflected on my experiences and development of my first year in practice, I must now consider ‘Now what?’. </w:t>
            </w:r>
            <w:r w:rsidR="00F409B9">
              <w:rPr>
                <w:bCs/>
                <w:sz w:val="24"/>
                <w:szCs w:val="24"/>
              </w:rPr>
              <w:t>During</w:t>
            </w:r>
            <w:r>
              <w:rPr>
                <w:bCs/>
                <w:sz w:val="24"/>
                <w:szCs w:val="24"/>
              </w:rPr>
              <w:t xml:space="preserve"> discussion</w:t>
            </w:r>
            <w:r w:rsidR="00F409B9">
              <w:rPr>
                <w:bCs/>
                <w:sz w:val="24"/>
                <w:szCs w:val="24"/>
              </w:rPr>
              <w:t>s</w:t>
            </w:r>
            <w:r>
              <w:rPr>
                <w:bCs/>
                <w:sz w:val="24"/>
                <w:szCs w:val="24"/>
              </w:rPr>
              <w:t xml:space="preserve"> with my line manager, I have identified the following learning needs:</w:t>
            </w:r>
          </w:p>
          <w:p w14:paraId="4D857F81" w14:textId="77777777" w:rsidR="00C55739" w:rsidRDefault="00C55739" w:rsidP="00C55739">
            <w:pPr>
              <w:spacing w:line="360" w:lineRule="auto"/>
              <w:rPr>
                <w:bCs/>
                <w:sz w:val="24"/>
                <w:szCs w:val="24"/>
              </w:rPr>
            </w:pPr>
          </w:p>
          <w:p w14:paraId="157953E1" w14:textId="77777777" w:rsidR="00C55739" w:rsidRPr="007B52E8" w:rsidRDefault="00C55739" w:rsidP="00C55739">
            <w:pPr>
              <w:pStyle w:val="ListParagraph"/>
              <w:numPr>
                <w:ilvl w:val="0"/>
                <w:numId w:val="54"/>
              </w:numPr>
              <w:spacing w:line="360" w:lineRule="auto"/>
              <w:rPr>
                <w:sz w:val="24"/>
                <w:szCs w:val="24"/>
              </w:rPr>
            </w:pPr>
            <w:r w:rsidRPr="007B52E8">
              <w:rPr>
                <w:sz w:val="24"/>
                <w:szCs w:val="24"/>
              </w:rPr>
              <w:t>To develop</w:t>
            </w:r>
            <w:r>
              <w:rPr>
                <w:sz w:val="24"/>
                <w:szCs w:val="24"/>
              </w:rPr>
              <w:t xml:space="preserve"> cultural competence</w:t>
            </w:r>
            <w:r w:rsidRPr="007B52E8">
              <w:rPr>
                <w:sz w:val="24"/>
                <w:szCs w:val="24"/>
              </w:rPr>
              <w:t xml:space="preserve">, by way of having further opportunities of working with children and families from diverse </w:t>
            </w:r>
            <w:r>
              <w:rPr>
                <w:sz w:val="24"/>
                <w:szCs w:val="24"/>
              </w:rPr>
              <w:t>cultures and backgrounds</w:t>
            </w:r>
          </w:p>
          <w:p w14:paraId="6A93944F" w14:textId="77777777" w:rsidR="00C55739" w:rsidRPr="007B52E8" w:rsidRDefault="00C55739" w:rsidP="00C55739">
            <w:pPr>
              <w:pStyle w:val="ListParagraph"/>
              <w:numPr>
                <w:ilvl w:val="0"/>
                <w:numId w:val="54"/>
              </w:numPr>
              <w:spacing w:line="360" w:lineRule="auto"/>
              <w:rPr>
                <w:sz w:val="24"/>
                <w:szCs w:val="24"/>
              </w:rPr>
            </w:pPr>
            <w:r w:rsidRPr="007B52E8">
              <w:rPr>
                <w:sz w:val="24"/>
                <w:szCs w:val="24"/>
              </w:rPr>
              <w:t>To capture the child’s voice and lived experience within assessments and interventions</w:t>
            </w:r>
          </w:p>
          <w:p w14:paraId="3AAD9608" w14:textId="77777777" w:rsidR="00C55739" w:rsidRDefault="00C55739" w:rsidP="00C55739">
            <w:pPr>
              <w:pStyle w:val="ListParagraph"/>
              <w:numPr>
                <w:ilvl w:val="0"/>
                <w:numId w:val="54"/>
              </w:numPr>
              <w:spacing w:line="360" w:lineRule="auto"/>
              <w:rPr>
                <w:sz w:val="24"/>
                <w:szCs w:val="24"/>
              </w:rPr>
            </w:pPr>
            <w:r w:rsidRPr="007B52E8">
              <w:rPr>
                <w:sz w:val="24"/>
                <w:szCs w:val="24"/>
              </w:rPr>
              <w:t>Increased assertiveness</w:t>
            </w:r>
            <w:r>
              <w:rPr>
                <w:sz w:val="24"/>
                <w:szCs w:val="24"/>
              </w:rPr>
              <w:t xml:space="preserve"> and confidence</w:t>
            </w:r>
            <w:r w:rsidRPr="007B52E8">
              <w:rPr>
                <w:sz w:val="24"/>
                <w:szCs w:val="24"/>
              </w:rPr>
              <w:t xml:space="preserve"> when collaborating with professionals </w:t>
            </w:r>
          </w:p>
          <w:p w14:paraId="306189FF" w14:textId="77777777" w:rsidR="00C55739" w:rsidRDefault="00C55739" w:rsidP="00C55739">
            <w:pPr>
              <w:spacing w:line="360" w:lineRule="auto"/>
              <w:rPr>
                <w:sz w:val="24"/>
                <w:szCs w:val="24"/>
              </w:rPr>
            </w:pPr>
          </w:p>
          <w:p w14:paraId="28F7D45B" w14:textId="7F2B98C5" w:rsidR="00C55739" w:rsidRDefault="00C55739" w:rsidP="00C55739">
            <w:pPr>
              <w:spacing w:line="360" w:lineRule="auto"/>
              <w:rPr>
                <w:sz w:val="24"/>
                <w:szCs w:val="24"/>
              </w:rPr>
            </w:pPr>
            <w:r>
              <w:rPr>
                <w:sz w:val="24"/>
                <w:szCs w:val="24"/>
              </w:rPr>
              <w:t xml:space="preserve">Wales has a lower percentage of ethnic minorities </w:t>
            </w:r>
            <w:r w:rsidR="00F409B9">
              <w:rPr>
                <w:sz w:val="24"/>
                <w:szCs w:val="24"/>
              </w:rPr>
              <w:t>by</w:t>
            </w:r>
            <w:r>
              <w:rPr>
                <w:sz w:val="24"/>
                <w:szCs w:val="24"/>
              </w:rPr>
              <w:t xml:space="preserve"> comparison to the rest of the United Kingdom. In North Wales, 97.3% of the population described their ethnic group as White (Welsh Government, 2020). Cultural competence increases the quality of services an individual receives, which produces better outcomes (Pope-Davis et al, 2002). During discussion with my line manager in supervision, I have asked to be considered for opportunities to work cases where there is diversity in culture. These experiences will support me to develop my skills in cultural competency, leading to assessments which are more analytical. </w:t>
            </w:r>
          </w:p>
          <w:p w14:paraId="469A5CEF" w14:textId="77777777" w:rsidR="00C55739" w:rsidRDefault="00C55739" w:rsidP="00C55739">
            <w:pPr>
              <w:spacing w:line="360" w:lineRule="auto"/>
              <w:rPr>
                <w:sz w:val="24"/>
                <w:szCs w:val="24"/>
              </w:rPr>
            </w:pPr>
          </w:p>
          <w:p w14:paraId="2AEC074E" w14:textId="77777777" w:rsidR="00C55739" w:rsidRDefault="00C55739" w:rsidP="00C55739">
            <w:pPr>
              <w:spacing w:line="360" w:lineRule="auto"/>
              <w:rPr>
                <w:sz w:val="24"/>
                <w:szCs w:val="24"/>
              </w:rPr>
            </w:pPr>
            <w:r>
              <w:rPr>
                <w:sz w:val="24"/>
                <w:szCs w:val="24"/>
              </w:rPr>
              <w:t xml:space="preserve">According to the UN Convention on the Rights of a Child (1989), Children and Young People have a right to be heard and have their views considered regarding decisions that affects them (Pike, 2022). This is further reinforced within the Welsh specific legislation, the SSWBA 2014. I aim to make use of Social Work tools and resources for direct work with children that can be found online on sites such as ‘Social Work Toolbox’. I will also ensure that I dedicate regular time to exploring best practice research in relation to direct work with children on sites such as Community Care Inform. This will develop my professional judgement abilities by being able to consider children’s views throughout interventions and during decision making processes.  </w:t>
            </w:r>
          </w:p>
          <w:p w14:paraId="3BE103F1" w14:textId="77777777" w:rsidR="00C55739" w:rsidRDefault="00C55739" w:rsidP="00C55739">
            <w:pPr>
              <w:spacing w:line="360" w:lineRule="auto"/>
              <w:rPr>
                <w:sz w:val="24"/>
                <w:szCs w:val="24"/>
              </w:rPr>
            </w:pPr>
          </w:p>
          <w:p w14:paraId="42610EC4" w14:textId="29B34AA3" w:rsidR="00C55739" w:rsidRDefault="00C55739" w:rsidP="00C55739">
            <w:pPr>
              <w:spacing w:line="360" w:lineRule="auto"/>
              <w:rPr>
                <w:sz w:val="24"/>
                <w:szCs w:val="24"/>
              </w:rPr>
            </w:pPr>
            <w:r>
              <w:rPr>
                <w:sz w:val="24"/>
                <w:szCs w:val="24"/>
              </w:rPr>
              <w:t>The SSWBA 2014 p</w:t>
            </w:r>
            <w:r w:rsidR="008532AF">
              <w:rPr>
                <w:sz w:val="24"/>
                <w:szCs w:val="24"/>
              </w:rPr>
              <w:t>uts</w:t>
            </w:r>
            <w:r>
              <w:rPr>
                <w:sz w:val="24"/>
                <w:szCs w:val="24"/>
              </w:rPr>
              <w:t xml:space="preserve"> a duty on professionals to co-operate and work in partnership with </w:t>
            </w:r>
            <w:r w:rsidR="008532AF">
              <w:rPr>
                <w:sz w:val="24"/>
                <w:szCs w:val="24"/>
              </w:rPr>
              <w:t>one another</w:t>
            </w:r>
            <w:r>
              <w:rPr>
                <w:sz w:val="24"/>
                <w:szCs w:val="24"/>
              </w:rPr>
              <w:t xml:space="preserve">. A lack of collaboration between agencies is </w:t>
            </w:r>
            <w:r w:rsidR="008532AF">
              <w:rPr>
                <w:sz w:val="24"/>
                <w:szCs w:val="24"/>
              </w:rPr>
              <w:t>often</w:t>
            </w:r>
            <w:r>
              <w:rPr>
                <w:sz w:val="24"/>
                <w:szCs w:val="24"/>
              </w:rPr>
              <w:t xml:space="preserve"> highlighted in </w:t>
            </w:r>
            <w:r w:rsidR="00F71846">
              <w:rPr>
                <w:sz w:val="24"/>
                <w:szCs w:val="24"/>
              </w:rPr>
              <w:t xml:space="preserve">child practice </w:t>
            </w:r>
            <w:r>
              <w:rPr>
                <w:sz w:val="24"/>
                <w:szCs w:val="24"/>
              </w:rPr>
              <w:t xml:space="preserve">reviews where a child death or very significant harm has occurred. Collaborative working can be challenging as each agency may have different approaches and expectations, which can lead </w:t>
            </w:r>
            <w:r>
              <w:rPr>
                <w:sz w:val="24"/>
                <w:szCs w:val="24"/>
              </w:rPr>
              <w:lastRenderedPageBreak/>
              <w:t xml:space="preserve">to disagreement (BASW, 2015). I hope to develop my confidence and ability to be assertive by having ample opportunities to work collaboratively with professionals. This includes during multi-agency core group meetings, child protection case conferences and joint agency visits. During discussion with my manager, my name has been put forward for Section 47 Joint Investigation training, which is undertaken in partnership with professionals from the police, health, and education. This will support the development of my collaborative working skills with others. </w:t>
            </w:r>
          </w:p>
          <w:p w14:paraId="2080435B" w14:textId="77777777" w:rsidR="00C55739" w:rsidRDefault="00C55739" w:rsidP="00C55739">
            <w:pPr>
              <w:spacing w:line="360" w:lineRule="auto"/>
              <w:rPr>
                <w:sz w:val="24"/>
                <w:szCs w:val="24"/>
              </w:rPr>
            </w:pPr>
          </w:p>
          <w:p w14:paraId="73A4BED7" w14:textId="77777777" w:rsidR="00C55739" w:rsidRPr="00CD0D47" w:rsidRDefault="00C55739" w:rsidP="00C55739">
            <w:pPr>
              <w:spacing w:line="360" w:lineRule="auto"/>
              <w:rPr>
                <w:sz w:val="24"/>
                <w:szCs w:val="24"/>
              </w:rPr>
            </w:pPr>
            <w:r>
              <w:rPr>
                <w:sz w:val="24"/>
                <w:szCs w:val="24"/>
              </w:rPr>
              <w:t>820 words</w:t>
            </w:r>
          </w:p>
          <w:p w14:paraId="1A241661" w14:textId="77777777" w:rsidR="00C55739" w:rsidRPr="00AC479F" w:rsidRDefault="00C55739">
            <w:pPr>
              <w:jc w:val="both"/>
              <w:rPr>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7CD1A35A" w14:textId="77777777" w:rsidR="00410AF3" w:rsidRDefault="00410AF3" w:rsidP="00D10272">
      <w:pPr>
        <w:spacing w:line="360" w:lineRule="auto"/>
        <w:rPr>
          <w:bCs/>
          <w:sz w:val="24"/>
          <w:szCs w:val="24"/>
        </w:rPr>
      </w:pPr>
    </w:p>
    <w:p w14:paraId="4BF882B8" w14:textId="77777777" w:rsidR="004B66DB" w:rsidRDefault="004B66DB" w:rsidP="00D10272">
      <w:pPr>
        <w:spacing w:line="360" w:lineRule="auto"/>
        <w:rPr>
          <w:b/>
          <w:sz w:val="24"/>
          <w:szCs w:val="24"/>
        </w:rPr>
      </w:pPr>
    </w:p>
    <w:p w14:paraId="12FC7003" w14:textId="77777777" w:rsidR="004B66DB" w:rsidRDefault="004B66DB" w:rsidP="00D10272">
      <w:pPr>
        <w:spacing w:line="360" w:lineRule="auto"/>
        <w:rPr>
          <w:b/>
          <w:sz w:val="24"/>
          <w:szCs w:val="24"/>
        </w:rPr>
      </w:pPr>
    </w:p>
    <w:p w14:paraId="38D61155" w14:textId="77777777" w:rsidR="004B66DB" w:rsidRDefault="004B66DB" w:rsidP="00D10272">
      <w:pPr>
        <w:spacing w:line="360" w:lineRule="auto"/>
        <w:rPr>
          <w:b/>
          <w:sz w:val="24"/>
          <w:szCs w:val="24"/>
        </w:rPr>
      </w:pPr>
    </w:p>
    <w:p w14:paraId="1821C97C" w14:textId="77777777" w:rsidR="004B66DB" w:rsidRDefault="004B66DB" w:rsidP="00D10272">
      <w:pPr>
        <w:spacing w:line="360" w:lineRule="auto"/>
        <w:rPr>
          <w:b/>
          <w:sz w:val="24"/>
          <w:szCs w:val="24"/>
        </w:rPr>
      </w:pPr>
    </w:p>
    <w:p w14:paraId="787DF84B" w14:textId="77777777" w:rsidR="004B66DB" w:rsidRDefault="004B66DB" w:rsidP="00D10272">
      <w:pPr>
        <w:spacing w:line="360" w:lineRule="auto"/>
        <w:rPr>
          <w:b/>
          <w:sz w:val="24"/>
          <w:szCs w:val="24"/>
        </w:rPr>
      </w:pPr>
    </w:p>
    <w:p w14:paraId="2C5F0C87" w14:textId="77777777" w:rsidR="004B66DB" w:rsidRDefault="004B66DB" w:rsidP="00D10272">
      <w:pPr>
        <w:spacing w:line="360" w:lineRule="auto"/>
        <w:rPr>
          <w:b/>
          <w:sz w:val="24"/>
          <w:szCs w:val="24"/>
        </w:rPr>
      </w:pPr>
    </w:p>
    <w:p w14:paraId="562E79B2" w14:textId="77777777" w:rsidR="004B66DB" w:rsidRDefault="004B66DB" w:rsidP="00D10272">
      <w:pPr>
        <w:spacing w:line="360" w:lineRule="auto"/>
        <w:rPr>
          <w:b/>
          <w:sz w:val="24"/>
          <w:szCs w:val="24"/>
        </w:rPr>
      </w:pPr>
    </w:p>
    <w:p w14:paraId="16D8B98C" w14:textId="77777777" w:rsidR="004B66DB" w:rsidRDefault="004B66DB" w:rsidP="00D10272">
      <w:pPr>
        <w:spacing w:line="360" w:lineRule="auto"/>
        <w:rPr>
          <w:b/>
          <w:sz w:val="24"/>
          <w:szCs w:val="24"/>
        </w:rPr>
      </w:pPr>
    </w:p>
    <w:p w14:paraId="6FBCB6D5" w14:textId="77777777" w:rsidR="004B66DB" w:rsidRDefault="004B66DB" w:rsidP="00D10272">
      <w:pPr>
        <w:spacing w:line="360" w:lineRule="auto"/>
        <w:rPr>
          <w:b/>
          <w:sz w:val="24"/>
          <w:szCs w:val="24"/>
        </w:rPr>
      </w:pPr>
    </w:p>
    <w:p w14:paraId="79DFED54" w14:textId="77777777" w:rsidR="004B66DB" w:rsidRDefault="004B66DB" w:rsidP="00D10272">
      <w:pPr>
        <w:spacing w:line="360" w:lineRule="auto"/>
        <w:rPr>
          <w:b/>
          <w:sz w:val="24"/>
          <w:szCs w:val="24"/>
        </w:rPr>
      </w:pPr>
    </w:p>
    <w:p w14:paraId="7DADFECA" w14:textId="77777777" w:rsidR="004B66DB" w:rsidRDefault="004B66DB" w:rsidP="00D10272">
      <w:pPr>
        <w:spacing w:line="360" w:lineRule="auto"/>
        <w:rPr>
          <w:b/>
          <w:sz w:val="24"/>
          <w:szCs w:val="24"/>
        </w:rPr>
      </w:pPr>
    </w:p>
    <w:p w14:paraId="7EB7289C" w14:textId="77777777" w:rsidR="00CD0D47" w:rsidRDefault="00CD0D47" w:rsidP="00D10272">
      <w:pPr>
        <w:spacing w:line="360" w:lineRule="auto"/>
        <w:rPr>
          <w:b/>
          <w:sz w:val="24"/>
          <w:szCs w:val="24"/>
        </w:rPr>
      </w:pPr>
    </w:p>
    <w:p w14:paraId="3032B9FF" w14:textId="77777777" w:rsidR="00CD0D47" w:rsidRDefault="00CD0D47" w:rsidP="00D10272">
      <w:pPr>
        <w:spacing w:line="360" w:lineRule="auto"/>
        <w:rPr>
          <w:b/>
          <w:sz w:val="24"/>
          <w:szCs w:val="24"/>
        </w:rPr>
      </w:pPr>
    </w:p>
    <w:p w14:paraId="6F0B3C30" w14:textId="77777777" w:rsidR="00523727" w:rsidRDefault="00523727" w:rsidP="00523727">
      <w:pPr>
        <w:pStyle w:val="NormalWeb"/>
        <w:ind w:left="567" w:hanging="567"/>
      </w:pPr>
    </w:p>
    <w:p w14:paraId="7A6C6031" w14:textId="77777777" w:rsidR="00936D06" w:rsidRPr="00936D06" w:rsidRDefault="00936D06" w:rsidP="00936D06">
      <w:pPr>
        <w:pStyle w:val="NormalWeb"/>
        <w:ind w:left="567" w:hanging="567"/>
      </w:pPr>
    </w:p>
    <w:p w14:paraId="57519978" w14:textId="77777777" w:rsidR="00214047" w:rsidRPr="00A4299E" w:rsidRDefault="00214047" w:rsidP="00243DB0">
      <w:pPr>
        <w:rPr>
          <w:bCs/>
          <w:sz w:val="24"/>
          <w:szCs w:val="24"/>
        </w:rPr>
      </w:pPr>
    </w:p>
    <w:p w14:paraId="28F016F6" w14:textId="77777777" w:rsidR="00187B09" w:rsidRDefault="00187B09" w:rsidP="00187B09">
      <w:pPr>
        <w:rPr>
          <w:b/>
          <w:sz w:val="28"/>
          <w:szCs w:val="28"/>
        </w:rPr>
      </w:pPr>
    </w:p>
    <w:p w14:paraId="2986C107" w14:textId="77777777" w:rsidR="00187B09" w:rsidRDefault="00187B09" w:rsidP="00187B09">
      <w:pPr>
        <w:rPr>
          <w:b/>
          <w:sz w:val="28"/>
          <w:szCs w:val="28"/>
        </w:rPr>
      </w:pPr>
    </w:p>
    <w:p w14:paraId="3BABE906" w14:textId="1DADA45A" w:rsidR="00092970" w:rsidRPr="00EE5BC3" w:rsidRDefault="00337FEF" w:rsidP="00187B09">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1C4CE8EE" w14:textId="77777777" w:rsidR="00187B09" w:rsidRDefault="00187B09" w:rsidP="00FF7EBB">
            <w:pPr>
              <w:jc w:val="both"/>
              <w:rPr>
                <w:i/>
                <w:sz w:val="24"/>
                <w:szCs w:val="24"/>
              </w:rPr>
            </w:pPr>
          </w:p>
          <w:p w14:paraId="56A3558D" w14:textId="77777777" w:rsidR="00BE79E4" w:rsidRDefault="00BE79E4" w:rsidP="00BE79E4">
            <w:pPr>
              <w:spacing w:line="360" w:lineRule="auto"/>
              <w:jc w:val="both"/>
              <w:rPr>
                <w:sz w:val="24"/>
                <w:szCs w:val="24"/>
              </w:rPr>
            </w:pPr>
            <w:r>
              <w:rPr>
                <w:sz w:val="24"/>
                <w:szCs w:val="24"/>
              </w:rPr>
              <w:t>I will use this section to critically reflect upon my identified learning needs and development within Task 1 (a), with the support of Kolb’s (1984) model of experiential learning. Kolb’s model is usually comprised of four stages of learning:</w:t>
            </w:r>
          </w:p>
          <w:p w14:paraId="5315EFB1" w14:textId="77777777" w:rsidR="00BE79E4" w:rsidRDefault="00BE79E4" w:rsidP="00BE79E4">
            <w:pPr>
              <w:spacing w:line="360" w:lineRule="auto"/>
              <w:jc w:val="both"/>
              <w:rPr>
                <w:sz w:val="24"/>
                <w:szCs w:val="24"/>
              </w:rPr>
            </w:pPr>
          </w:p>
          <w:p w14:paraId="0B99419B" w14:textId="59D92454" w:rsidR="00BE79E4" w:rsidRPr="00EE7E63" w:rsidRDefault="00BE79E4" w:rsidP="00BE79E4">
            <w:pPr>
              <w:pStyle w:val="ListParagraph"/>
              <w:numPr>
                <w:ilvl w:val="0"/>
                <w:numId w:val="55"/>
              </w:numPr>
              <w:spacing w:line="360" w:lineRule="auto"/>
              <w:jc w:val="both"/>
              <w:rPr>
                <w:b/>
                <w:bCs/>
                <w:sz w:val="24"/>
                <w:szCs w:val="24"/>
              </w:rPr>
            </w:pPr>
            <w:r w:rsidRPr="00EE7E63">
              <w:rPr>
                <w:b/>
                <w:bCs/>
                <w:sz w:val="24"/>
                <w:szCs w:val="24"/>
              </w:rPr>
              <w:t>Concreate experience</w:t>
            </w:r>
            <w:r>
              <w:rPr>
                <w:b/>
                <w:bCs/>
                <w:sz w:val="24"/>
                <w:szCs w:val="24"/>
              </w:rPr>
              <w:t xml:space="preserve"> </w:t>
            </w:r>
            <w:r>
              <w:rPr>
                <w:sz w:val="24"/>
                <w:szCs w:val="24"/>
              </w:rPr>
              <w:t xml:space="preserve">– will focus on reflecting on how my experiences have </w:t>
            </w:r>
            <w:r w:rsidR="00495665">
              <w:rPr>
                <w:sz w:val="24"/>
                <w:szCs w:val="24"/>
              </w:rPr>
              <w:t>impacted</w:t>
            </w:r>
            <w:r>
              <w:rPr>
                <w:sz w:val="24"/>
                <w:szCs w:val="24"/>
              </w:rPr>
              <w:t xml:space="preserve"> </w:t>
            </w:r>
            <w:r w:rsidR="00495665">
              <w:rPr>
                <w:sz w:val="24"/>
                <w:szCs w:val="24"/>
              </w:rPr>
              <w:t>my</w:t>
            </w:r>
            <w:r>
              <w:rPr>
                <w:sz w:val="24"/>
                <w:szCs w:val="24"/>
              </w:rPr>
              <w:t xml:space="preserve"> learning needs identified within Task 1 (a).</w:t>
            </w:r>
          </w:p>
          <w:p w14:paraId="117684CB" w14:textId="261780AF" w:rsidR="00BE79E4" w:rsidRPr="00EE7E63" w:rsidRDefault="00BE79E4" w:rsidP="00BE79E4">
            <w:pPr>
              <w:pStyle w:val="ListParagraph"/>
              <w:numPr>
                <w:ilvl w:val="0"/>
                <w:numId w:val="55"/>
              </w:numPr>
              <w:spacing w:line="360" w:lineRule="auto"/>
              <w:jc w:val="both"/>
              <w:rPr>
                <w:b/>
                <w:bCs/>
                <w:sz w:val="24"/>
                <w:szCs w:val="24"/>
              </w:rPr>
            </w:pPr>
            <w:r w:rsidRPr="00EE7E63">
              <w:rPr>
                <w:b/>
                <w:bCs/>
                <w:sz w:val="24"/>
                <w:szCs w:val="24"/>
              </w:rPr>
              <w:t>Reflective observation</w:t>
            </w:r>
            <w:r>
              <w:rPr>
                <w:b/>
                <w:bCs/>
                <w:sz w:val="24"/>
                <w:szCs w:val="24"/>
              </w:rPr>
              <w:t xml:space="preserve"> – </w:t>
            </w:r>
            <w:r>
              <w:rPr>
                <w:sz w:val="24"/>
                <w:szCs w:val="24"/>
              </w:rPr>
              <w:t xml:space="preserve">will consider my </w:t>
            </w:r>
            <w:r w:rsidR="00A04D72">
              <w:rPr>
                <w:sz w:val="24"/>
                <w:szCs w:val="24"/>
              </w:rPr>
              <w:t xml:space="preserve">own </w:t>
            </w:r>
            <w:r>
              <w:rPr>
                <w:sz w:val="24"/>
                <w:szCs w:val="24"/>
              </w:rPr>
              <w:t xml:space="preserve">personal thoughts and feelings, thinking about what worked </w:t>
            </w:r>
            <w:r w:rsidR="00A04D72">
              <w:rPr>
                <w:sz w:val="24"/>
                <w:szCs w:val="24"/>
              </w:rPr>
              <w:t>positively</w:t>
            </w:r>
            <w:r>
              <w:rPr>
                <w:sz w:val="24"/>
                <w:szCs w:val="24"/>
              </w:rPr>
              <w:t xml:space="preserve"> or </w:t>
            </w:r>
            <w:r w:rsidR="00A04D72">
              <w:rPr>
                <w:sz w:val="24"/>
                <w:szCs w:val="24"/>
              </w:rPr>
              <w:t xml:space="preserve">what </w:t>
            </w:r>
            <w:r>
              <w:rPr>
                <w:sz w:val="24"/>
                <w:szCs w:val="24"/>
              </w:rPr>
              <w:t>did</w:t>
            </w:r>
            <w:r w:rsidR="00A04D72">
              <w:rPr>
                <w:sz w:val="24"/>
                <w:szCs w:val="24"/>
              </w:rPr>
              <w:t>n’t</w:t>
            </w:r>
            <w:r>
              <w:rPr>
                <w:sz w:val="24"/>
                <w:szCs w:val="24"/>
              </w:rPr>
              <w:t xml:space="preserve"> work </w:t>
            </w:r>
            <w:r w:rsidR="00513092">
              <w:rPr>
                <w:sz w:val="24"/>
                <w:szCs w:val="24"/>
              </w:rPr>
              <w:t xml:space="preserve">so </w:t>
            </w:r>
            <w:r>
              <w:rPr>
                <w:sz w:val="24"/>
                <w:szCs w:val="24"/>
              </w:rPr>
              <w:t xml:space="preserve">well. </w:t>
            </w:r>
          </w:p>
          <w:p w14:paraId="0AD11D0A" w14:textId="4E6F8D61" w:rsidR="00BE79E4" w:rsidRPr="00EE7E63" w:rsidRDefault="00BE79E4" w:rsidP="00BE79E4">
            <w:pPr>
              <w:pStyle w:val="ListParagraph"/>
              <w:numPr>
                <w:ilvl w:val="0"/>
                <w:numId w:val="55"/>
              </w:numPr>
              <w:spacing w:line="360" w:lineRule="auto"/>
              <w:jc w:val="both"/>
              <w:rPr>
                <w:b/>
                <w:bCs/>
                <w:sz w:val="24"/>
                <w:szCs w:val="24"/>
              </w:rPr>
            </w:pPr>
            <w:r w:rsidRPr="00EE7E63">
              <w:rPr>
                <w:b/>
                <w:bCs/>
                <w:sz w:val="24"/>
                <w:szCs w:val="24"/>
              </w:rPr>
              <w:t>Abstract Conceptualisation</w:t>
            </w:r>
            <w:r>
              <w:rPr>
                <w:b/>
                <w:bCs/>
                <w:sz w:val="24"/>
                <w:szCs w:val="24"/>
              </w:rPr>
              <w:t xml:space="preserve"> </w:t>
            </w:r>
            <w:r>
              <w:rPr>
                <w:sz w:val="24"/>
                <w:szCs w:val="24"/>
              </w:rPr>
              <w:t>– will focus on what can be</w:t>
            </w:r>
            <w:r w:rsidR="00513092">
              <w:rPr>
                <w:sz w:val="24"/>
                <w:szCs w:val="24"/>
              </w:rPr>
              <w:t xml:space="preserve"> used</w:t>
            </w:r>
            <w:r>
              <w:rPr>
                <w:sz w:val="24"/>
                <w:szCs w:val="24"/>
              </w:rPr>
              <w:t xml:space="preserve"> from previous knowledge and experiences to consider what could have been done differently to improve the practice.</w:t>
            </w:r>
          </w:p>
          <w:p w14:paraId="1353D271" w14:textId="77777777" w:rsidR="00BE79E4" w:rsidRPr="00573FB6" w:rsidRDefault="00BE79E4" w:rsidP="00BE79E4">
            <w:pPr>
              <w:pStyle w:val="ListParagraph"/>
              <w:numPr>
                <w:ilvl w:val="0"/>
                <w:numId w:val="55"/>
              </w:numPr>
              <w:spacing w:line="360" w:lineRule="auto"/>
              <w:jc w:val="both"/>
              <w:rPr>
                <w:b/>
                <w:bCs/>
                <w:sz w:val="24"/>
                <w:szCs w:val="24"/>
              </w:rPr>
            </w:pPr>
            <w:r w:rsidRPr="00EE7E63">
              <w:rPr>
                <w:b/>
                <w:bCs/>
                <w:sz w:val="24"/>
                <w:szCs w:val="24"/>
              </w:rPr>
              <w:t xml:space="preserve">Active experimentation </w:t>
            </w:r>
            <w:r>
              <w:rPr>
                <w:b/>
                <w:bCs/>
                <w:sz w:val="24"/>
                <w:szCs w:val="24"/>
              </w:rPr>
              <w:t xml:space="preserve">– </w:t>
            </w:r>
            <w:r>
              <w:rPr>
                <w:sz w:val="24"/>
                <w:szCs w:val="24"/>
              </w:rPr>
              <w:t xml:space="preserve">will focus on taking my reflections and learning into future practice to try out. </w:t>
            </w:r>
          </w:p>
          <w:p w14:paraId="11BCE94F" w14:textId="77777777" w:rsidR="00BE79E4" w:rsidRDefault="00BE79E4" w:rsidP="00BE79E4">
            <w:pPr>
              <w:spacing w:line="360" w:lineRule="auto"/>
              <w:jc w:val="both"/>
              <w:rPr>
                <w:b/>
                <w:bCs/>
                <w:sz w:val="24"/>
                <w:szCs w:val="24"/>
              </w:rPr>
            </w:pPr>
          </w:p>
          <w:p w14:paraId="174F2E47" w14:textId="77777777" w:rsidR="00BE79E4" w:rsidRDefault="00BE79E4" w:rsidP="00BE79E4">
            <w:pPr>
              <w:spacing w:line="360" w:lineRule="auto"/>
              <w:jc w:val="both"/>
              <w:rPr>
                <w:sz w:val="24"/>
                <w:szCs w:val="24"/>
              </w:rPr>
            </w:pPr>
            <w:r>
              <w:rPr>
                <w:sz w:val="24"/>
                <w:szCs w:val="24"/>
              </w:rPr>
              <w:lastRenderedPageBreak/>
              <w:t xml:space="preserve">My first learning need was to develop cultural competence, by way of having further experiences of working with children and families from diverse cultures and backgrounds. The demographics of the area in which I practice can make this a difficult outcome to achieve. For example, 97% of the local area’s population identify as ‘white’ (ONS, 2021). As opposed to London for example, the most ethnically diverse region in the UK, where identifying as ‘white’ is an ethnic minority at 17% (ONS, 2021). However, the Welsh language is a very important consideration within the context of working in Wales, which I have explored through research and hypothesis within task 2. </w:t>
            </w:r>
          </w:p>
          <w:p w14:paraId="53AF2492" w14:textId="77777777" w:rsidR="00BE79E4" w:rsidRDefault="00BE79E4" w:rsidP="00BE79E4">
            <w:pPr>
              <w:spacing w:line="360" w:lineRule="auto"/>
              <w:jc w:val="both"/>
              <w:rPr>
                <w:sz w:val="24"/>
                <w:szCs w:val="24"/>
              </w:rPr>
            </w:pPr>
          </w:p>
          <w:p w14:paraId="011AD986" w14:textId="77777777" w:rsidR="00BE79E4" w:rsidRDefault="00BE79E4" w:rsidP="00BE79E4">
            <w:pPr>
              <w:spacing w:line="360" w:lineRule="auto"/>
              <w:jc w:val="both"/>
              <w:rPr>
                <w:sz w:val="24"/>
                <w:szCs w:val="24"/>
              </w:rPr>
            </w:pPr>
            <w:r>
              <w:rPr>
                <w:sz w:val="24"/>
                <w:szCs w:val="24"/>
              </w:rPr>
              <w:t xml:space="preserve">I had a discussion in supervision with my line manager about ways in which I could be afforded with more direct experiences of working with individuals from different cultures than my own. With this in mind, during my time completing this programme, I was allocated to work with a young man who presented as an Unaccompanied Asylum Seeking-Child (UASC) within our area. This was an excellent opportunity for me to develop this skill due to a significant difference in culture and background being present. For example, the young mans’ country of origin was in Central Asia, his language was XX (different from my own), and his active religion was Islam. Due to having to act quickly in a crisis to safeguard this young man, it created some feelings of discomfort and anxiety for me in regard to my practice approach. During my time working with this young man, I formed part of the LA’s ‘UASC operational group’, which included senior managers to share good practice approaches and resources to support this group of people. This included the LA funding an interpreting service to meet the language needs of this group of people and the LA planning to support the young man to celebrate ‘Eid’, a major holiday celebrated by Muslims. Going forwards in my future practice with others from diverse backgrounds, I will now be more prepared and have access to better resources to deliver cultural competency in my practice. </w:t>
            </w:r>
          </w:p>
          <w:p w14:paraId="7E178D0B" w14:textId="77777777" w:rsidR="00BE79E4" w:rsidRDefault="00BE79E4" w:rsidP="00BE79E4">
            <w:pPr>
              <w:spacing w:line="360" w:lineRule="auto"/>
              <w:jc w:val="both"/>
              <w:rPr>
                <w:sz w:val="24"/>
                <w:szCs w:val="24"/>
              </w:rPr>
            </w:pPr>
          </w:p>
          <w:p w14:paraId="688AD502" w14:textId="77777777" w:rsidR="00BE79E4" w:rsidRDefault="00BE79E4" w:rsidP="00BE79E4">
            <w:pPr>
              <w:spacing w:line="360" w:lineRule="auto"/>
              <w:jc w:val="both"/>
              <w:rPr>
                <w:sz w:val="24"/>
                <w:szCs w:val="24"/>
              </w:rPr>
            </w:pPr>
            <w:r>
              <w:rPr>
                <w:sz w:val="24"/>
                <w:szCs w:val="24"/>
              </w:rPr>
              <w:t xml:space="preserve">My second learning need was to capture the child’s voice and lived experience within assessments and interventions. Research notes that Social Workers spent less than one third of their time with families due to the bureaucratic and proceed-driven nature of children’s social care (Johnson et al. 2020), which can create barriers to capturing the child’s voice (Preston &amp; Samuel, 2021). I have found this to be true within my practice, particularly when the number </w:t>
            </w:r>
            <w:r>
              <w:rPr>
                <w:sz w:val="24"/>
                <w:szCs w:val="24"/>
              </w:rPr>
              <w:lastRenderedPageBreak/>
              <w:t xml:space="preserve">of children on my caseload and the complexity of issues increases, in line with my experience level. Task 3, details how I was able to overcome this issue and capture the children’s voice effectively. </w:t>
            </w:r>
          </w:p>
          <w:p w14:paraId="311A9667" w14:textId="77777777" w:rsidR="00BE79E4" w:rsidRDefault="00BE79E4" w:rsidP="00BE79E4">
            <w:pPr>
              <w:spacing w:line="360" w:lineRule="auto"/>
              <w:jc w:val="both"/>
              <w:rPr>
                <w:sz w:val="24"/>
                <w:szCs w:val="24"/>
              </w:rPr>
            </w:pPr>
          </w:p>
          <w:p w14:paraId="6408BDBD" w14:textId="68669B64" w:rsidR="00BE79E4" w:rsidRPr="00B54C7F" w:rsidRDefault="00BE79E4" w:rsidP="00BE79E4">
            <w:pPr>
              <w:spacing w:line="360" w:lineRule="auto"/>
              <w:jc w:val="both"/>
              <w:rPr>
                <w:sz w:val="24"/>
                <w:szCs w:val="24"/>
              </w:rPr>
            </w:pPr>
            <w:r>
              <w:rPr>
                <w:sz w:val="24"/>
                <w:szCs w:val="24"/>
              </w:rPr>
              <w:t>I have also reflected upon the feedback provided by the family in task 2, which was positive. The child’s father comments that ‘</w:t>
            </w:r>
            <w:r w:rsidRPr="00B54C7F">
              <w:rPr>
                <w:i/>
                <w:iCs/>
                <w:sz w:val="24"/>
                <w:szCs w:val="24"/>
              </w:rPr>
              <w:t>she wrote a very detailed report which shows that she clearly knows my daughter’</w:t>
            </w:r>
            <w:r>
              <w:rPr>
                <w:i/>
                <w:iCs/>
                <w:sz w:val="24"/>
                <w:szCs w:val="24"/>
              </w:rPr>
              <w:t xml:space="preserve">. </w:t>
            </w:r>
            <w:r>
              <w:rPr>
                <w:sz w:val="24"/>
                <w:szCs w:val="24"/>
              </w:rPr>
              <w:t xml:space="preserve">This reflects my ability to capture the child’s voice and lived experience into assessments. It is important to </w:t>
            </w:r>
            <w:r w:rsidR="00CC45F5">
              <w:rPr>
                <w:sz w:val="24"/>
                <w:szCs w:val="24"/>
              </w:rPr>
              <w:t>acknowledge</w:t>
            </w:r>
            <w:r>
              <w:rPr>
                <w:sz w:val="24"/>
                <w:szCs w:val="24"/>
              </w:rPr>
              <w:t xml:space="preserve"> how the power dynamics </w:t>
            </w:r>
            <w:r w:rsidR="0002020C">
              <w:rPr>
                <w:sz w:val="24"/>
                <w:szCs w:val="24"/>
              </w:rPr>
              <w:t>could</w:t>
            </w:r>
            <w:r>
              <w:rPr>
                <w:sz w:val="24"/>
                <w:szCs w:val="24"/>
              </w:rPr>
              <w:t xml:space="preserve"> have </w:t>
            </w:r>
            <w:r w:rsidR="0002020C">
              <w:rPr>
                <w:sz w:val="24"/>
                <w:szCs w:val="24"/>
              </w:rPr>
              <w:t xml:space="preserve">impacted </w:t>
            </w:r>
            <w:r>
              <w:rPr>
                <w:sz w:val="24"/>
                <w:szCs w:val="24"/>
              </w:rPr>
              <w:t xml:space="preserve">the feedback provided. Research states that parents who are involved in the child protection process can be </w:t>
            </w:r>
            <w:r w:rsidR="0002020C">
              <w:rPr>
                <w:sz w:val="24"/>
                <w:szCs w:val="24"/>
              </w:rPr>
              <w:t>afraid</w:t>
            </w:r>
            <w:r>
              <w:rPr>
                <w:sz w:val="24"/>
                <w:szCs w:val="24"/>
              </w:rPr>
              <w:t xml:space="preserve"> of the power that Social Workers have, which can lead to inhibitions around their honesty (Forrester et al, 2012). The child’s father could have been worried about providing any negative feedback due to perceived consequences.  </w:t>
            </w:r>
          </w:p>
          <w:p w14:paraId="3E63F113" w14:textId="77777777" w:rsidR="00BE79E4" w:rsidRDefault="00BE79E4" w:rsidP="00BE79E4">
            <w:pPr>
              <w:spacing w:line="360" w:lineRule="auto"/>
              <w:jc w:val="both"/>
              <w:rPr>
                <w:sz w:val="24"/>
                <w:szCs w:val="24"/>
              </w:rPr>
            </w:pPr>
          </w:p>
          <w:p w14:paraId="1B243195" w14:textId="0202DE0B" w:rsidR="00BE79E4" w:rsidRDefault="00BE79E4" w:rsidP="00BE79E4">
            <w:pPr>
              <w:spacing w:line="360" w:lineRule="auto"/>
              <w:jc w:val="both"/>
              <w:rPr>
                <w:sz w:val="24"/>
                <w:szCs w:val="24"/>
              </w:rPr>
            </w:pPr>
            <w:r>
              <w:rPr>
                <w:sz w:val="24"/>
                <w:szCs w:val="24"/>
              </w:rPr>
              <w:t xml:space="preserve">My third learning need was to develop increased assertiveness and confidence when </w:t>
            </w:r>
            <w:r w:rsidR="000E0DA5">
              <w:rPr>
                <w:sz w:val="24"/>
                <w:szCs w:val="24"/>
              </w:rPr>
              <w:t>co-working</w:t>
            </w:r>
            <w:r>
              <w:rPr>
                <w:sz w:val="24"/>
                <w:szCs w:val="24"/>
              </w:rPr>
              <w:t xml:space="preserve"> with </w:t>
            </w:r>
            <w:r w:rsidR="000E0DA5">
              <w:rPr>
                <w:sz w:val="24"/>
                <w:szCs w:val="24"/>
              </w:rPr>
              <w:t xml:space="preserve">other </w:t>
            </w:r>
            <w:r>
              <w:rPr>
                <w:sz w:val="24"/>
                <w:szCs w:val="24"/>
              </w:rPr>
              <w:t xml:space="preserve">professionals. I feel as though this is an area that I am continuing to develop. During my time on the programme, I have completed multi-agency joint Section 47 child protection investigation training alongside police and health colleagues. At the time of writing this, I have completed only a handful of joint-investigations and therefore my confidence at being assertive is in its infancy due to a lack of experience. However, I learnt from my training that the person who has the best rapport with the child should lead the investigation and I have challenged a police officer who had the intention of leading the discussion, when the child was already familiar with me.    </w:t>
            </w:r>
          </w:p>
          <w:p w14:paraId="568EE623" w14:textId="77777777" w:rsidR="00BE79E4" w:rsidRDefault="00BE79E4" w:rsidP="00BE79E4">
            <w:pPr>
              <w:spacing w:line="360" w:lineRule="auto"/>
              <w:jc w:val="both"/>
              <w:rPr>
                <w:sz w:val="24"/>
                <w:szCs w:val="24"/>
              </w:rPr>
            </w:pPr>
          </w:p>
          <w:p w14:paraId="431FB1B8" w14:textId="77777777" w:rsidR="00BE79E4" w:rsidRDefault="00BE79E4" w:rsidP="00BE79E4">
            <w:pPr>
              <w:spacing w:line="360" w:lineRule="auto"/>
              <w:jc w:val="both"/>
              <w:rPr>
                <w:sz w:val="24"/>
                <w:szCs w:val="24"/>
              </w:rPr>
            </w:pPr>
            <w:r>
              <w:rPr>
                <w:sz w:val="24"/>
                <w:szCs w:val="24"/>
              </w:rPr>
              <w:t>Moving forwards, I would like to have further opportunities to develop my Court skills, which includes familiarising myself with, and implementing, the new Public Law Outline (PLO) relaunch framework (January 2023), which must be integrated into practice across the LA. I have also put my name down for ‘Court skills’ 2-day training, which will be held in the near future.</w:t>
            </w:r>
          </w:p>
          <w:p w14:paraId="31F1B3FD" w14:textId="77777777" w:rsidR="00BE79E4" w:rsidRDefault="00BE79E4" w:rsidP="00BE79E4">
            <w:pPr>
              <w:spacing w:line="360" w:lineRule="auto"/>
              <w:jc w:val="both"/>
              <w:rPr>
                <w:sz w:val="24"/>
                <w:szCs w:val="24"/>
              </w:rPr>
            </w:pPr>
          </w:p>
          <w:p w14:paraId="2092CA14" w14:textId="77777777" w:rsidR="00BE79E4" w:rsidRDefault="00BE79E4" w:rsidP="00BE79E4">
            <w:pPr>
              <w:spacing w:line="360" w:lineRule="auto"/>
              <w:jc w:val="both"/>
              <w:rPr>
                <w:sz w:val="24"/>
                <w:szCs w:val="24"/>
              </w:rPr>
            </w:pPr>
            <w:r>
              <w:rPr>
                <w:sz w:val="24"/>
                <w:szCs w:val="24"/>
              </w:rPr>
              <w:lastRenderedPageBreak/>
              <w:t xml:space="preserve">I have found the process of obtaining feedback from individuals to be an enriching way to reflect on my practice. I intend to incorporate this into my practice going forwards on a more regular basis. </w:t>
            </w:r>
          </w:p>
          <w:p w14:paraId="3A5F1A96" w14:textId="77777777" w:rsidR="00BE79E4" w:rsidRDefault="00BE79E4" w:rsidP="00BE79E4">
            <w:pPr>
              <w:jc w:val="both"/>
              <w:rPr>
                <w:sz w:val="24"/>
                <w:szCs w:val="24"/>
              </w:rPr>
            </w:pPr>
          </w:p>
          <w:p w14:paraId="6D8BC49B" w14:textId="77777777" w:rsidR="00BE79E4" w:rsidRDefault="00BE79E4" w:rsidP="00BE79E4">
            <w:pPr>
              <w:jc w:val="both"/>
              <w:rPr>
                <w:sz w:val="24"/>
                <w:szCs w:val="24"/>
              </w:rPr>
            </w:pPr>
          </w:p>
          <w:p w14:paraId="26025F87" w14:textId="77777777" w:rsidR="00BE79E4" w:rsidRDefault="00BE79E4" w:rsidP="00BE79E4">
            <w:pPr>
              <w:jc w:val="both"/>
              <w:rPr>
                <w:sz w:val="24"/>
                <w:szCs w:val="24"/>
              </w:rPr>
            </w:pPr>
            <w:r>
              <w:rPr>
                <w:sz w:val="24"/>
                <w:szCs w:val="24"/>
              </w:rPr>
              <w:t>825 words</w:t>
            </w:r>
          </w:p>
          <w:p w14:paraId="44627585" w14:textId="77777777" w:rsidR="00187B09" w:rsidRPr="00187B09" w:rsidRDefault="00187B09" w:rsidP="00FF7EBB">
            <w:pPr>
              <w:jc w:val="both"/>
              <w:rPr>
                <w:iCs/>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7F405" w14:textId="77777777" w:rsidR="00D644FE" w:rsidRDefault="00D644FE">
      <w:r>
        <w:separator/>
      </w:r>
    </w:p>
  </w:endnote>
  <w:endnote w:type="continuationSeparator" w:id="0">
    <w:p w14:paraId="0847408A" w14:textId="77777777" w:rsidR="00D644FE" w:rsidRDefault="00D64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307C5" w14:textId="77777777" w:rsidR="00D644FE" w:rsidRDefault="00D644FE">
      <w:r>
        <w:separator/>
      </w:r>
    </w:p>
  </w:footnote>
  <w:footnote w:type="continuationSeparator" w:id="0">
    <w:p w14:paraId="3C394F7A" w14:textId="77777777" w:rsidR="00D644FE" w:rsidRDefault="00D64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5240C"/>
    <w:multiLevelType w:val="hybridMultilevel"/>
    <w:tmpl w:val="FB7207C8"/>
    <w:lvl w:ilvl="0" w:tplc="418872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707F85"/>
    <w:multiLevelType w:val="hybridMultilevel"/>
    <w:tmpl w:val="CAB876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6"/>
  </w:num>
  <w:num w:numId="6">
    <w:abstractNumId w:val="34"/>
  </w:num>
  <w:num w:numId="7">
    <w:abstractNumId w:val="31"/>
  </w:num>
  <w:num w:numId="8">
    <w:abstractNumId w:val="32"/>
  </w:num>
  <w:num w:numId="9">
    <w:abstractNumId w:val="11"/>
  </w:num>
  <w:num w:numId="10">
    <w:abstractNumId w:val="35"/>
  </w:num>
  <w:num w:numId="11">
    <w:abstractNumId w:val="18"/>
  </w:num>
  <w:num w:numId="12">
    <w:abstractNumId w:val="17"/>
  </w:num>
  <w:num w:numId="13">
    <w:abstractNumId w:val="29"/>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30"/>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3"/>
  </w:num>
  <w:num w:numId="31">
    <w:abstractNumId w:val="13"/>
  </w:num>
  <w:num w:numId="32">
    <w:abstractNumId w:val="46"/>
  </w:num>
  <w:num w:numId="33">
    <w:abstractNumId w:val="41"/>
  </w:num>
  <w:num w:numId="34">
    <w:abstractNumId w:val="6"/>
  </w:num>
  <w:num w:numId="35">
    <w:abstractNumId w:val="48"/>
  </w:num>
  <w:num w:numId="36">
    <w:abstractNumId w:val="44"/>
  </w:num>
  <w:num w:numId="37">
    <w:abstractNumId w:val="38"/>
  </w:num>
  <w:num w:numId="38">
    <w:abstractNumId w:val="39"/>
  </w:num>
  <w:num w:numId="39">
    <w:abstractNumId w:val="4"/>
  </w:num>
  <w:num w:numId="40">
    <w:abstractNumId w:val="7"/>
  </w:num>
  <w:num w:numId="41">
    <w:abstractNumId w:val="26"/>
  </w:num>
  <w:num w:numId="42">
    <w:abstractNumId w:val="8"/>
  </w:num>
  <w:num w:numId="43">
    <w:abstractNumId w:val="3"/>
  </w:num>
  <w:num w:numId="44">
    <w:abstractNumId w:val="40"/>
  </w:num>
  <w:num w:numId="45">
    <w:abstractNumId w:val="0"/>
  </w:num>
  <w:num w:numId="46">
    <w:abstractNumId w:val="15"/>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0"/>
  </w:num>
  <w:num w:numId="51">
    <w:abstractNumId w:val="25"/>
  </w:num>
  <w:num w:numId="52">
    <w:abstractNumId w:val="22"/>
  </w:num>
  <w:num w:numId="53">
    <w:abstractNumId w:val="2"/>
  </w:num>
  <w:num w:numId="54">
    <w:abstractNumId w:val="5"/>
  </w:num>
  <w:num w:numId="55">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E77"/>
    <w:rsid w:val="000045B8"/>
    <w:rsid w:val="00012B16"/>
    <w:rsid w:val="00017202"/>
    <w:rsid w:val="0002020C"/>
    <w:rsid w:val="00020EEC"/>
    <w:rsid w:val="00023D40"/>
    <w:rsid w:val="0002440E"/>
    <w:rsid w:val="000269C0"/>
    <w:rsid w:val="0002759A"/>
    <w:rsid w:val="00027B1F"/>
    <w:rsid w:val="0003088B"/>
    <w:rsid w:val="000325D9"/>
    <w:rsid w:val="000372B2"/>
    <w:rsid w:val="0004079F"/>
    <w:rsid w:val="00043543"/>
    <w:rsid w:val="0004516F"/>
    <w:rsid w:val="00045B87"/>
    <w:rsid w:val="00045C07"/>
    <w:rsid w:val="00045C40"/>
    <w:rsid w:val="00046861"/>
    <w:rsid w:val="000540C5"/>
    <w:rsid w:val="00054A07"/>
    <w:rsid w:val="00055D43"/>
    <w:rsid w:val="00056FAC"/>
    <w:rsid w:val="00057751"/>
    <w:rsid w:val="00062E39"/>
    <w:rsid w:val="00064063"/>
    <w:rsid w:val="0006581A"/>
    <w:rsid w:val="00074461"/>
    <w:rsid w:val="000766EC"/>
    <w:rsid w:val="0008002D"/>
    <w:rsid w:val="00080E58"/>
    <w:rsid w:val="00083D99"/>
    <w:rsid w:val="00084DA6"/>
    <w:rsid w:val="00085699"/>
    <w:rsid w:val="000868E3"/>
    <w:rsid w:val="00086AF2"/>
    <w:rsid w:val="00090160"/>
    <w:rsid w:val="00091F52"/>
    <w:rsid w:val="00092970"/>
    <w:rsid w:val="00093720"/>
    <w:rsid w:val="000938E6"/>
    <w:rsid w:val="00093B3C"/>
    <w:rsid w:val="0009488C"/>
    <w:rsid w:val="00094C93"/>
    <w:rsid w:val="00095C1B"/>
    <w:rsid w:val="00096DEA"/>
    <w:rsid w:val="000971A9"/>
    <w:rsid w:val="000A2383"/>
    <w:rsid w:val="000A366C"/>
    <w:rsid w:val="000A40CD"/>
    <w:rsid w:val="000A4240"/>
    <w:rsid w:val="000A469A"/>
    <w:rsid w:val="000A584A"/>
    <w:rsid w:val="000A6458"/>
    <w:rsid w:val="000B6725"/>
    <w:rsid w:val="000C3431"/>
    <w:rsid w:val="000C378F"/>
    <w:rsid w:val="000C6892"/>
    <w:rsid w:val="000C6FFE"/>
    <w:rsid w:val="000D0BB6"/>
    <w:rsid w:val="000D2ED2"/>
    <w:rsid w:val="000D3570"/>
    <w:rsid w:val="000D6653"/>
    <w:rsid w:val="000E0D51"/>
    <w:rsid w:val="000E0DA5"/>
    <w:rsid w:val="000E26B0"/>
    <w:rsid w:val="000E3077"/>
    <w:rsid w:val="000E37C2"/>
    <w:rsid w:val="000E38C3"/>
    <w:rsid w:val="000E510F"/>
    <w:rsid w:val="000F1599"/>
    <w:rsid w:val="000F1769"/>
    <w:rsid w:val="000F1A97"/>
    <w:rsid w:val="000F42AE"/>
    <w:rsid w:val="000F6196"/>
    <w:rsid w:val="000F6BC3"/>
    <w:rsid w:val="000F78F1"/>
    <w:rsid w:val="0010312C"/>
    <w:rsid w:val="00105026"/>
    <w:rsid w:val="0010662B"/>
    <w:rsid w:val="00106DC7"/>
    <w:rsid w:val="001072E9"/>
    <w:rsid w:val="00112391"/>
    <w:rsid w:val="00113A1B"/>
    <w:rsid w:val="00114F52"/>
    <w:rsid w:val="00127B20"/>
    <w:rsid w:val="00130119"/>
    <w:rsid w:val="0013225A"/>
    <w:rsid w:val="00132812"/>
    <w:rsid w:val="001347F8"/>
    <w:rsid w:val="001359EE"/>
    <w:rsid w:val="0013686A"/>
    <w:rsid w:val="00137BB5"/>
    <w:rsid w:val="00137E05"/>
    <w:rsid w:val="001447F6"/>
    <w:rsid w:val="00147883"/>
    <w:rsid w:val="00147DE3"/>
    <w:rsid w:val="00150794"/>
    <w:rsid w:val="00151DA6"/>
    <w:rsid w:val="001608C4"/>
    <w:rsid w:val="00164832"/>
    <w:rsid w:val="00171418"/>
    <w:rsid w:val="00173C50"/>
    <w:rsid w:val="001772BF"/>
    <w:rsid w:val="001772DE"/>
    <w:rsid w:val="00180979"/>
    <w:rsid w:val="001858E9"/>
    <w:rsid w:val="0018797E"/>
    <w:rsid w:val="00187B09"/>
    <w:rsid w:val="0019496C"/>
    <w:rsid w:val="001961CF"/>
    <w:rsid w:val="001A38CF"/>
    <w:rsid w:val="001A59BB"/>
    <w:rsid w:val="001A5B85"/>
    <w:rsid w:val="001A607E"/>
    <w:rsid w:val="001A61F4"/>
    <w:rsid w:val="001A6A51"/>
    <w:rsid w:val="001A79C4"/>
    <w:rsid w:val="001B0C70"/>
    <w:rsid w:val="001B331A"/>
    <w:rsid w:val="001B643F"/>
    <w:rsid w:val="001B6951"/>
    <w:rsid w:val="001C0237"/>
    <w:rsid w:val="001C0E74"/>
    <w:rsid w:val="001C2E6C"/>
    <w:rsid w:val="001C4DB8"/>
    <w:rsid w:val="001C50B8"/>
    <w:rsid w:val="001C7A47"/>
    <w:rsid w:val="001D02B9"/>
    <w:rsid w:val="001D229F"/>
    <w:rsid w:val="001D3311"/>
    <w:rsid w:val="001E2EB6"/>
    <w:rsid w:val="001F1643"/>
    <w:rsid w:val="001F4552"/>
    <w:rsid w:val="002019EB"/>
    <w:rsid w:val="00204B58"/>
    <w:rsid w:val="00205051"/>
    <w:rsid w:val="00211F65"/>
    <w:rsid w:val="00214047"/>
    <w:rsid w:val="00216563"/>
    <w:rsid w:val="0021792F"/>
    <w:rsid w:val="00220D06"/>
    <w:rsid w:val="002246A0"/>
    <w:rsid w:val="00226146"/>
    <w:rsid w:val="00230439"/>
    <w:rsid w:val="00232A09"/>
    <w:rsid w:val="00235176"/>
    <w:rsid w:val="00235468"/>
    <w:rsid w:val="00236061"/>
    <w:rsid w:val="0024100E"/>
    <w:rsid w:val="00241C1B"/>
    <w:rsid w:val="0024288B"/>
    <w:rsid w:val="00242D3D"/>
    <w:rsid w:val="00243DB0"/>
    <w:rsid w:val="00247265"/>
    <w:rsid w:val="00247BC4"/>
    <w:rsid w:val="00260663"/>
    <w:rsid w:val="002607DD"/>
    <w:rsid w:val="002657E9"/>
    <w:rsid w:val="0026665E"/>
    <w:rsid w:val="00271255"/>
    <w:rsid w:val="0027147E"/>
    <w:rsid w:val="00271A24"/>
    <w:rsid w:val="002761F4"/>
    <w:rsid w:val="002775E1"/>
    <w:rsid w:val="00277979"/>
    <w:rsid w:val="00286471"/>
    <w:rsid w:val="002867F1"/>
    <w:rsid w:val="00291ADD"/>
    <w:rsid w:val="002920DF"/>
    <w:rsid w:val="00292F3D"/>
    <w:rsid w:val="00293BB5"/>
    <w:rsid w:val="00295CA1"/>
    <w:rsid w:val="002A0E51"/>
    <w:rsid w:val="002A1A44"/>
    <w:rsid w:val="002A26A8"/>
    <w:rsid w:val="002A291A"/>
    <w:rsid w:val="002A2C54"/>
    <w:rsid w:val="002A4E2E"/>
    <w:rsid w:val="002A5604"/>
    <w:rsid w:val="002B1701"/>
    <w:rsid w:val="002B23C3"/>
    <w:rsid w:val="002B2AFB"/>
    <w:rsid w:val="002B3F67"/>
    <w:rsid w:val="002B443A"/>
    <w:rsid w:val="002B5B35"/>
    <w:rsid w:val="002B73CB"/>
    <w:rsid w:val="002B7AEE"/>
    <w:rsid w:val="002C17EA"/>
    <w:rsid w:val="002C2536"/>
    <w:rsid w:val="002C256A"/>
    <w:rsid w:val="002C3031"/>
    <w:rsid w:val="002C4233"/>
    <w:rsid w:val="002C496D"/>
    <w:rsid w:val="002D05EB"/>
    <w:rsid w:val="002D11A8"/>
    <w:rsid w:val="002D2F29"/>
    <w:rsid w:val="002D46C0"/>
    <w:rsid w:val="002D5A92"/>
    <w:rsid w:val="002D65D2"/>
    <w:rsid w:val="002D6B31"/>
    <w:rsid w:val="002E4906"/>
    <w:rsid w:val="002E6D17"/>
    <w:rsid w:val="002E7017"/>
    <w:rsid w:val="002E7F2C"/>
    <w:rsid w:val="002F1FC7"/>
    <w:rsid w:val="002F2185"/>
    <w:rsid w:val="002F4F6E"/>
    <w:rsid w:val="003015C3"/>
    <w:rsid w:val="003025CD"/>
    <w:rsid w:val="00303407"/>
    <w:rsid w:val="003106DB"/>
    <w:rsid w:val="0031350A"/>
    <w:rsid w:val="00316815"/>
    <w:rsid w:val="003168CA"/>
    <w:rsid w:val="00317249"/>
    <w:rsid w:val="00321255"/>
    <w:rsid w:val="0032230D"/>
    <w:rsid w:val="00322A0B"/>
    <w:rsid w:val="00330881"/>
    <w:rsid w:val="00331CD2"/>
    <w:rsid w:val="00332426"/>
    <w:rsid w:val="00335C41"/>
    <w:rsid w:val="00335FC5"/>
    <w:rsid w:val="0033771E"/>
    <w:rsid w:val="00337FEF"/>
    <w:rsid w:val="00354B6D"/>
    <w:rsid w:val="00355210"/>
    <w:rsid w:val="00355CFD"/>
    <w:rsid w:val="00356736"/>
    <w:rsid w:val="00365DF9"/>
    <w:rsid w:val="0037066E"/>
    <w:rsid w:val="00372DB4"/>
    <w:rsid w:val="00373A36"/>
    <w:rsid w:val="0037419E"/>
    <w:rsid w:val="00375724"/>
    <w:rsid w:val="00375AF5"/>
    <w:rsid w:val="003761BD"/>
    <w:rsid w:val="003761ED"/>
    <w:rsid w:val="003768C2"/>
    <w:rsid w:val="00377448"/>
    <w:rsid w:val="00377884"/>
    <w:rsid w:val="003818AC"/>
    <w:rsid w:val="00381C1B"/>
    <w:rsid w:val="003826BD"/>
    <w:rsid w:val="00383750"/>
    <w:rsid w:val="00385414"/>
    <w:rsid w:val="00390074"/>
    <w:rsid w:val="00392F73"/>
    <w:rsid w:val="00393600"/>
    <w:rsid w:val="0039414A"/>
    <w:rsid w:val="0039762B"/>
    <w:rsid w:val="003A0C37"/>
    <w:rsid w:val="003A17F1"/>
    <w:rsid w:val="003A1B6B"/>
    <w:rsid w:val="003A3B82"/>
    <w:rsid w:val="003A46C0"/>
    <w:rsid w:val="003A600E"/>
    <w:rsid w:val="003A6513"/>
    <w:rsid w:val="003B16C7"/>
    <w:rsid w:val="003B3115"/>
    <w:rsid w:val="003B7FD6"/>
    <w:rsid w:val="003C19F1"/>
    <w:rsid w:val="003C2CB3"/>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BC9"/>
    <w:rsid w:val="003F67A4"/>
    <w:rsid w:val="004002ED"/>
    <w:rsid w:val="00400786"/>
    <w:rsid w:val="00401FDA"/>
    <w:rsid w:val="004046F0"/>
    <w:rsid w:val="0040668F"/>
    <w:rsid w:val="00410AF3"/>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E2E"/>
    <w:rsid w:val="004764CD"/>
    <w:rsid w:val="00482C17"/>
    <w:rsid w:val="00484CE3"/>
    <w:rsid w:val="004853F3"/>
    <w:rsid w:val="004911B4"/>
    <w:rsid w:val="0049196A"/>
    <w:rsid w:val="004923DA"/>
    <w:rsid w:val="00492EEB"/>
    <w:rsid w:val="00493434"/>
    <w:rsid w:val="00494065"/>
    <w:rsid w:val="00495665"/>
    <w:rsid w:val="004968E2"/>
    <w:rsid w:val="00496D0C"/>
    <w:rsid w:val="004A1593"/>
    <w:rsid w:val="004A2A49"/>
    <w:rsid w:val="004A2EA4"/>
    <w:rsid w:val="004A3EE2"/>
    <w:rsid w:val="004A5A64"/>
    <w:rsid w:val="004A7B58"/>
    <w:rsid w:val="004B03E6"/>
    <w:rsid w:val="004B3F87"/>
    <w:rsid w:val="004B5553"/>
    <w:rsid w:val="004B600B"/>
    <w:rsid w:val="004B66DB"/>
    <w:rsid w:val="004B6822"/>
    <w:rsid w:val="004B69F6"/>
    <w:rsid w:val="004B7972"/>
    <w:rsid w:val="004C281F"/>
    <w:rsid w:val="004C2D3A"/>
    <w:rsid w:val="004D03C4"/>
    <w:rsid w:val="004D0BF1"/>
    <w:rsid w:val="004D0F4E"/>
    <w:rsid w:val="004D27C2"/>
    <w:rsid w:val="004D3278"/>
    <w:rsid w:val="004D35A4"/>
    <w:rsid w:val="004D445F"/>
    <w:rsid w:val="004E087B"/>
    <w:rsid w:val="004E44A4"/>
    <w:rsid w:val="004E5145"/>
    <w:rsid w:val="004E7B8B"/>
    <w:rsid w:val="004E7BDD"/>
    <w:rsid w:val="004F1966"/>
    <w:rsid w:val="004F1E21"/>
    <w:rsid w:val="004F2542"/>
    <w:rsid w:val="004F3723"/>
    <w:rsid w:val="004F498F"/>
    <w:rsid w:val="004F4E33"/>
    <w:rsid w:val="004F740D"/>
    <w:rsid w:val="004F7B8F"/>
    <w:rsid w:val="00500748"/>
    <w:rsid w:val="005011D6"/>
    <w:rsid w:val="0050198B"/>
    <w:rsid w:val="00502A14"/>
    <w:rsid w:val="005042F1"/>
    <w:rsid w:val="0050481B"/>
    <w:rsid w:val="00506427"/>
    <w:rsid w:val="005113D4"/>
    <w:rsid w:val="0051287D"/>
    <w:rsid w:val="00513092"/>
    <w:rsid w:val="00513C7D"/>
    <w:rsid w:val="00521123"/>
    <w:rsid w:val="00521221"/>
    <w:rsid w:val="0052250B"/>
    <w:rsid w:val="00522CFE"/>
    <w:rsid w:val="00523727"/>
    <w:rsid w:val="00524470"/>
    <w:rsid w:val="005305C6"/>
    <w:rsid w:val="00535219"/>
    <w:rsid w:val="00535282"/>
    <w:rsid w:val="00540EEC"/>
    <w:rsid w:val="005414F4"/>
    <w:rsid w:val="00546187"/>
    <w:rsid w:val="00546FC0"/>
    <w:rsid w:val="00547B11"/>
    <w:rsid w:val="0055184B"/>
    <w:rsid w:val="00557D77"/>
    <w:rsid w:val="00561D9B"/>
    <w:rsid w:val="00562EAA"/>
    <w:rsid w:val="00563B58"/>
    <w:rsid w:val="005640C4"/>
    <w:rsid w:val="0056684C"/>
    <w:rsid w:val="00570CC0"/>
    <w:rsid w:val="00570EFF"/>
    <w:rsid w:val="005717DB"/>
    <w:rsid w:val="00573FB6"/>
    <w:rsid w:val="005745E5"/>
    <w:rsid w:val="00574A0C"/>
    <w:rsid w:val="00577290"/>
    <w:rsid w:val="0057780F"/>
    <w:rsid w:val="00581E0A"/>
    <w:rsid w:val="00584DF2"/>
    <w:rsid w:val="00586D89"/>
    <w:rsid w:val="005877C8"/>
    <w:rsid w:val="00587923"/>
    <w:rsid w:val="005901DA"/>
    <w:rsid w:val="00594F9F"/>
    <w:rsid w:val="005A1B4C"/>
    <w:rsid w:val="005A545C"/>
    <w:rsid w:val="005A6BB2"/>
    <w:rsid w:val="005B271A"/>
    <w:rsid w:val="005C1567"/>
    <w:rsid w:val="005C28D3"/>
    <w:rsid w:val="005C45ED"/>
    <w:rsid w:val="005C5131"/>
    <w:rsid w:val="005C5B9B"/>
    <w:rsid w:val="005C6CE5"/>
    <w:rsid w:val="005D1AB8"/>
    <w:rsid w:val="005D3F07"/>
    <w:rsid w:val="005D4A1E"/>
    <w:rsid w:val="005D4F72"/>
    <w:rsid w:val="005D5D0D"/>
    <w:rsid w:val="005D7688"/>
    <w:rsid w:val="005E13EA"/>
    <w:rsid w:val="005E17F1"/>
    <w:rsid w:val="005E186F"/>
    <w:rsid w:val="005E1B90"/>
    <w:rsid w:val="005E2A7D"/>
    <w:rsid w:val="005F64AA"/>
    <w:rsid w:val="005F7851"/>
    <w:rsid w:val="00606E27"/>
    <w:rsid w:val="006103BB"/>
    <w:rsid w:val="006108C9"/>
    <w:rsid w:val="00614679"/>
    <w:rsid w:val="00614DF7"/>
    <w:rsid w:val="006179BB"/>
    <w:rsid w:val="0062158D"/>
    <w:rsid w:val="006223FD"/>
    <w:rsid w:val="006226A8"/>
    <w:rsid w:val="00626099"/>
    <w:rsid w:val="006326D1"/>
    <w:rsid w:val="00632E0A"/>
    <w:rsid w:val="00633165"/>
    <w:rsid w:val="0063568F"/>
    <w:rsid w:val="006447DE"/>
    <w:rsid w:val="00644889"/>
    <w:rsid w:val="00645919"/>
    <w:rsid w:val="00645B90"/>
    <w:rsid w:val="00647B48"/>
    <w:rsid w:val="00650D1D"/>
    <w:rsid w:val="0065276E"/>
    <w:rsid w:val="00654329"/>
    <w:rsid w:val="00654CEC"/>
    <w:rsid w:val="00655507"/>
    <w:rsid w:val="006579FD"/>
    <w:rsid w:val="006635E3"/>
    <w:rsid w:val="006669F3"/>
    <w:rsid w:val="00666C7A"/>
    <w:rsid w:val="006712A7"/>
    <w:rsid w:val="00672CED"/>
    <w:rsid w:val="00674E5F"/>
    <w:rsid w:val="00674FC2"/>
    <w:rsid w:val="00676E35"/>
    <w:rsid w:val="00677E42"/>
    <w:rsid w:val="00680006"/>
    <w:rsid w:val="00682334"/>
    <w:rsid w:val="00684732"/>
    <w:rsid w:val="00684B16"/>
    <w:rsid w:val="00687016"/>
    <w:rsid w:val="006872A0"/>
    <w:rsid w:val="0069625A"/>
    <w:rsid w:val="00696A88"/>
    <w:rsid w:val="00696F65"/>
    <w:rsid w:val="00697572"/>
    <w:rsid w:val="006A1F24"/>
    <w:rsid w:val="006A73B9"/>
    <w:rsid w:val="006B4496"/>
    <w:rsid w:val="006B53B4"/>
    <w:rsid w:val="006B5E67"/>
    <w:rsid w:val="006B6612"/>
    <w:rsid w:val="006C2EB5"/>
    <w:rsid w:val="006C32A5"/>
    <w:rsid w:val="006C7D2D"/>
    <w:rsid w:val="006D11AD"/>
    <w:rsid w:val="006D18A3"/>
    <w:rsid w:val="006D5970"/>
    <w:rsid w:val="006D7A03"/>
    <w:rsid w:val="006E27F1"/>
    <w:rsid w:val="006E481E"/>
    <w:rsid w:val="006E5937"/>
    <w:rsid w:val="006E795F"/>
    <w:rsid w:val="006F0107"/>
    <w:rsid w:val="006F0862"/>
    <w:rsid w:val="006F1438"/>
    <w:rsid w:val="006F2A9E"/>
    <w:rsid w:val="006F5ED3"/>
    <w:rsid w:val="00700249"/>
    <w:rsid w:val="00706917"/>
    <w:rsid w:val="007069CD"/>
    <w:rsid w:val="00706BB5"/>
    <w:rsid w:val="00706BCF"/>
    <w:rsid w:val="00710E9E"/>
    <w:rsid w:val="0071231A"/>
    <w:rsid w:val="00712E90"/>
    <w:rsid w:val="00713B7E"/>
    <w:rsid w:val="00720D3F"/>
    <w:rsid w:val="00724757"/>
    <w:rsid w:val="00724B35"/>
    <w:rsid w:val="0072678F"/>
    <w:rsid w:val="007276E5"/>
    <w:rsid w:val="00727C4C"/>
    <w:rsid w:val="007308D2"/>
    <w:rsid w:val="00734284"/>
    <w:rsid w:val="00734809"/>
    <w:rsid w:val="007363CE"/>
    <w:rsid w:val="0073714E"/>
    <w:rsid w:val="007374EF"/>
    <w:rsid w:val="007406E1"/>
    <w:rsid w:val="007436CE"/>
    <w:rsid w:val="00743A06"/>
    <w:rsid w:val="00743E40"/>
    <w:rsid w:val="00745016"/>
    <w:rsid w:val="0075031F"/>
    <w:rsid w:val="00751263"/>
    <w:rsid w:val="00752AD8"/>
    <w:rsid w:val="007544FC"/>
    <w:rsid w:val="00755427"/>
    <w:rsid w:val="00756548"/>
    <w:rsid w:val="0075673A"/>
    <w:rsid w:val="0075704F"/>
    <w:rsid w:val="00763B2D"/>
    <w:rsid w:val="00764C84"/>
    <w:rsid w:val="007710AD"/>
    <w:rsid w:val="00772924"/>
    <w:rsid w:val="0078112D"/>
    <w:rsid w:val="00782D92"/>
    <w:rsid w:val="007872F2"/>
    <w:rsid w:val="007873F9"/>
    <w:rsid w:val="007908E0"/>
    <w:rsid w:val="00793EB3"/>
    <w:rsid w:val="00794205"/>
    <w:rsid w:val="0079422A"/>
    <w:rsid w:val="007A1F6A"/>
    <w:rsid w:val="007A45B6"/>
    <w:rsid w:val="007A628F"/>
    <w:rsid w:val="007B0DE3"/>
    <w:rsid w:val="007B1BFD"/>
    <w:rsid w:val="007B3ED0"/>
    <w:rsid w:val="007B52E8"/>
    <w:rsid w:val="007B7017"/>
    <w:rsid w:val="007B7191"/>
    <w:rsid w:val="007C1D94"/>
    <w:rsid w:val="007C556F"/>
    <w:rsid w:val="007C5ABE"/>
    <w:rsid w:val="007C6A87"/>
    <w:rsid w:val="007D0A07"/>
    <w:rsid w:val="007D0F11"/>
    <w:rsid w:val="007D133D"/>
    <w:rsid w:val="007D3EB4"/>
    <w:rsid w:val="007D3F16"/>
    <w:rsid w:val="007F10BD"/>
    <w:rsid w:val="007F312E"/>
    <w:rsid w:val="007F3919"/>
    <w:rsid w:val="007F3F7E"/>
    <w:rsid w:val="007F4BA4"/>
    <w:rsid w:val="00813CEC"/>
    <w:rsid w:val="008148AF"/>
    <w:rsid w:val="008149F3"/>
    <w:rsid w:val="0081534C"/>
    <w:rsid w:val="00816CE7"/>
    <w:rsid w:val="008171E4"/>
    <w:rsid w:val="008208EA"/>
    <w:rsid w:val="00822B44"/>
    <w:rsid w:val="00824E67"/>
    <w:rsid w:val="00825A64"/>
    <w:rsid w:val="00825D83"/>
    <w:rsid w:val="00826F48"/>
    <w:rsid w:val="008308AE"/>
    <w:rsid w:val="00830A78"/>
    <w:rsid w:val="00830DD1"/>
    <w:rsid w:val="0083166E"/>
    <w:rsid w:val="008318A6"/>
    <w:rsid w:val="00831DC3"/>
    <w:rsid w:val="008322C7"/>
    <w:rsid w:val="008324CA"/>
    <w:rsid w:val="008340BA"/>
    <w:rsid w:val="00834F1D"/>
    <w:rsid w:val="00836FEC"/>
    <w:rsid w:val="0083784F"/>
    <w:rsid w:val="00841BE2"/>
    <w:rsid w:val="00841F9D"/>
    <w:rsid w:val="008420E1"/>
    <w:rsid w:val="00844D98"/>
    <w:rsid w:val="00846D84"/>
    <w:rsid w:val="00850233"/>
    <w:rsid w:val="0085230E"/>
    <w:rsid w:val="008532AF"/>
    <w:rsid w:val="008550A1"/>
    <w:rsid w:val="00856E56"/>
    <w:rsid w:val="00860DA1"/>
    <w:rsid w:val="00861038"/>
    <w:rsid w:val="00865B58"/>
    <w:rsid w:val="00866640"/>
    <w:rsid w:val="00866B50"/>
    <w:rsid w:val="00867A63"/>
    <w:rsid w:val="008708F1"/>
    <w:rsid w:val="0087179F"/>
    <w:rsid w:val="00871960"/>
    <w:rsid w:val="00871C2A"/>
    <w:rsid w:val="0087369F"/>
    <w:rsid w:val="00880539"/>
    <w:rsid w:val="008859E8"/>
    <w:rsid w:val="0088737B"/>
    <w:rsid w:val="00891078"/>
    <w:rsid w:val="00892716"/>
    <w:rsid w:val="00893067"/>
    <w:rsid w:val="008933DE"/>
    <w:rsid w:val="00895ABD"/>
    <w:rsid w:val="00895FCE"/>
    <w:rsid w:val="00896E9A"/>
    <w:rsid w:val="00897F3E"/>
    <w:rsid w:val="008A1ADD"/>
    <w:rsid w:val="008A21B4"/>
    <w:rsid w:val="008B07DE"/>
    <w:rsid w:val="008B1309"/>
    <w:rsid w:val="008B28E7"/>
    <w:rsid w:val="008B560D"/>
    <w:rsid w:val="008B5B81"/>
    <w:rsid w:val="008B67F6"/>
    <w:rsid w:val="008C072F"/>
    <w:rsid w:val="008C110C"/>
    <w:rsid w:val="008C14C7"/>
    <w:rsid w:val="008C2FFB"/>
    <w:rsid w:val="008C633F"/>
    <w:rsid w:val="008C6EEA"/>
    <w:rsid w:val="008C7770"/>
    <w:rsid w:val="008C79C7"/>
    <w:rsid w:val="008D03B0"/>
    <w:rsid w:val="008D2150"/>
    <w:rsid w:val="008D5813"/>
    <w:rsid w:val="008D5999"/>
    <w:rsid w:val="008D634E"/>
    <w:rsid w:val="008D778A"/>
    <w:rsid w:val="008D78C9"/>
    <w:rsid w:val="008E01EF"/>
    <w:rsid w:val="008E1DC7"/>
    <w:rsid w:val="008E2742"/>
    <w:rsid w:val="008E2AA5"/>
    <w:rsid w:val="008E2EC9"/>
    <w:rsid w:val="008E3195"/>
    <w:rsid w:val="008E5A35"/>
    <w:rsid w:val="008F127E"/>
    <w:rsid w:val="008F2F14"/>
    <w:rsid w:val="008F32D9"/>
    <w:rsid w:val="008F3A77"/>
    <w:rsid w:val="00902A65"/>
    <w:rsid w:val="00903932"/>
    <w:rsid w:val="00906DC8"/>
    <w:rsid w:val="009079BD"/>
    <w:rsid w:val="0091208A"/>
    <w:rsid w:val="00912BD9"/>
    <w:rsid w:val="00914336"/>
    <w:rsid w:val="009149FD"/>
    <w:rsid w:val="0091546A"/>
    <w:rsid w:val="00916FB2"/>
    <w:rsid w:val="00920E5B"/>
    <w:rsid w:val="00923F9D"/>
    <w:rsid w:val="00926436"/>
    <w:rsid w:val="00926C53"/>
    <w:rsid w:val="0093018C"/>
    <w:rsid w:val="00936D06"/>
    <w:rsid w:val="0094495F"/>
    <w:rsid w:val="0095013B"/>
    <w:rsid w:val="009544C0"/>
    <w:rsid w:val="00954FA4"/>
    <w:rsid w:val="00956AE9"/>
    <w:rsid w:val="00960115"/>
    <w:rsid w:val="00962312"/>
    <w:rsid w:val="00964CC6"/>
    <w:rsid w:val="00967BFA"/>
    <w:rsid w:val="00974D75"/>
    <w:rsid w:val="0098262C"/>
    <w:rsid w:val="00982A05"/>
    <w:rsid w:val="0098427C"/>
    <w:rsid w:val="00986B43"/>
    <w:rsid w:val="00986C0B"/>
    <w:rsid w:val="00986D46"/>
    <w:rsid w:val="00991FDA"/>
    <w:rsid w:val="0099265E"/>
    <w:rsid w:val="00992ACA"/>
    <w:rsid w:val="00996FD4"/>
    <w:rsid w:val="009A5F3B"/>
    <w:rsid w:val="009A5F79"/>
    <w:rsid w:val="009A6F87"/>
    <w:rsid w:val="009B05AC"/>
    <w:rsid w:val="009B0B61"/>
    <w:rsid w:val="009B28C0"/>
    <w:rsid w:val="009B3178"/>
    <w:rsid w:val="009B3BA0"/>
    <w:rsid w:val="009B3E46"/>
    <w:rsid w:val="009B7136"/>
    <w:rsid w:val="009C027A"/>
    <w:rsid w:val="009C21EA"/>
    <w:rsid w:val="009C337F"/>
    <w:rsid w:val="009C4BC5"/>
    <w:rsid w:val="009C53E7"/>
    <w:rsid w:val="009C6092"/>
    <w:rsid w:val="009C7342"/>
    <w:rsid w:val="009D23BB"/>
    <w:rsid w:val="009D4365"/>
    <w:rsid w:val="009D477B"/>
    <w:rsid w:val="009D4E3B"/>
    <w:rsid w:val="009D59C2"/>
    <w:rsid w:val="009D7BC9"/>
    <w:rsid w:val="009E122F"/>
    <w:rsid w:val="009E1982"/>
    <w:rsid w:val="009E3DB0"/>
    <w:rsid w:val="009E4D2C"/>
    <w:rsid w:val="009F0978"/>
    <w:rsid w:val="009F3AEC"/>
    <w:rsid w:val="009F6801"/>
    <w:rsid w:val="00A00081"/>
    <w:rsid w:val="00A01B74"/>
    <w:rsid w:val="00A02C21"/>
    <w:rsid w:val="00A04316"/>
    <w:rsid w:val="00A04D72"/>
    <w:rsid w:val="00A06422"/>
    <w:rsid w:val="00A105FC"/>
    <w:rsid w:val="00A10D56"/>
    <w:rsid w:val="00A12AAE"/>
    <w:rsid w:val="00A12F22"/>
    <w:rsid w:val="00A13F56"/>
    <w:rsid w:val="00A16DD1"/>
    <w:rsid w:val="00A20A46"/>
    <w:rsid w:val="00A22441"/>
    <w:rsid w:val="00A22E62"/>
    <w:rsid w:val="00A23F3B"/>
    <w:rsid w:val="00A24406"/>
    <w:rsid w:val="00A25F64"/>
    <w:rsid w:val="00A275F6"/>
    <w:rsid w:val="00A303B9"/>
    <w:rsid w:val="00A37416"/>
    <w:rsid w:val="00A379D5"/>
    <w:rsid w:val="00A40ED6"/>
    <w:rsid w:val="00A4299E"/>
    <w:rsid w:val="00A47621"/>
    <w:rsid w:val="00A479CD"/>
    <w:rsid w:val="00A50120"/>
    <w:rsid w:val="00A50CFC"/>
    <w:rsid w:val="00A54D67"/>
    <w:rsid w:val="00A55A3F"/>
    <w:rsid w:val="00A5656A"/>
    <w:rsid w:val="00A60103"/>
    <w:rsid w:val="00A652F6"/>
    <w:rsid w:val="00A65861"/>
    <w:rsid w:val="00A732EA"/>
    <w:rsid w:val="00A7489E"/>
    <w:rsid w:val="00A74EB4"/>
    <w:rsid w:val="00A8015F"/>
    <w:rsid w:val="00A85039"/>
    <w:rsid w:val="00A906AA"/>
    <w:rsid w:val="00A94C5E"/>
    <w:rsid w:val="00AA1A40"/>
    <w:rsid w:val="00AA252C"/>
    <w:rsid w:val="00AA5D0B"/>
    <w:rsid w:val="00AA666E"/>
    <w:rsid w:val="00AA6D4D"/>
    <w:rsid w:val="00AA7960"/>
    <w:rsid w:val="00AB5518"/>
    <w:rsid w:val="00AC3A0E"/>
    <w:rsid w:val="00AC479F"/>
    <w:rsid w:val="00AC4A04"/>
    <w:rsid w:val="00AC5679"/>
    <w:rsid w:val="00AC7E0D"/>
    <w:rsid w:val="00AD336F"/>
    <w:rsid w:val="00AE134C"/>
    <w:rsid w:val="00AE1868"/>
    <w:rsid w:val="00AE2564"/>
    <w:rsid w:val="00AE2EA3"/>
    <w:rsid w:val="00AE301F"/>
    <w:rsid w:val="00AE3302"/>
    <w:rsid w:val="00AE5BA6"/>
    <w:rsid w:val="00AE6231"/>
    <w:rsid w:val="00AE7077"/>
    <w:rsid w:val="00AF491C"/>
    <w:rsid w:val="00AF61C2"/>
    <w:rsid w:val="00AF6CC6"/>
    <w:rsid w:val="00B0296A"/>
    <w:rsid w:val="00B05996"/>
    <w:rsid w:val="00B07E79"/>
    <w:rsid w:val="00B12295"/>
    <w:rsid w:val="00B137BE"/>
    <w:rsid w:val="00B15998"/>
    <w:rsid w:val="00B17FA0"/>
    <w:rsid w:val="00B2118F"/>
    <w:rsid w:val="00B2292C"/>
    <w:rsid w:val="00B22C3C"/>
    <w:rsid w:val="00B24344"/>
    <w:rsid w:val="00B26769"/>
    <w:rsid w:val="00B2754B"/>
    <w:rsid w:val="00B31C91"/>
    <w:rsid w:val="00B3747F"/>
    <w:rsid w:val="00B41F0D"/>
    <w:rsid w:val="00B42E76"/>
    <w:rsid w:val="00B43194"/>
    <w:rsid w:val="00B436BF"/>
    <w:rsid w:val="00B461FD"/>
    <w:rsid w:val="00B47734"/>
    <w:rsid w:val="00B50FBA"/>
    <w:rsid w:val="00B54C7F"/>
    <w:rsid w:val="00B558EB"/>
    <w:rsid w:val="00B577D3"/>
    <w:rsid w:val="00B60466"/>
    <w:rsid w:val="00B62A86"/>
    <w:rsid w:val="00B63A34"/>
    <w:rsid w:val="00B6548F"/>
    <w:rsid w:val="00B71A32"/>
    <w:rsid w:val="00B7502A"/>
    <w:rsid w:val="00B77305"/>
    <w:rsid w:val="00B774BD"/>
    <w:rsid w:val="00B80559"/>
    <w:rsid w:val="00B82CC2"/>
    <w:rsid w:val="00B84A89"/>
    <w:rsid w:val="00B90F9B"/>
    <w:rsid w:val="00B9256C"/>
    <w:rsid w:val="00B92BEF"/>
    <w:rsid w:val="00B94443"/>
    <w:rsid w:val="00B9689A"/>
    <w:rsid w:val="00B97056"/>
    <w:rsid w:val="00BA531E"/>
    <w:rsid w:val="00BA728B"/>
    <w:rsid w:val="00BB06CB"/>
    <w:rsid w:val="00BB261F"/>
    <w:rsid w:val="00BB2887"/>
    <w:rsid w:val="00BB2E7F"/>
    <w:rsid w:val="00BB3B56"/>
    <w:rsid w:val="00BB5EAA"/>
    <w:rsid w:val="00BB5F11"/>
    <w:rsid w:val="00BB6638"/>
    <w:rsid w:val="00BB7FD2"/>
    <w:rsid w:val="00BC04FA"/>
    <w:rsid w:val="00BC1C22"/>
    <w:rsid w:val="00BC388C"/>
    <w:rsid w:val="00BC460B"/>
    <w:rsid w:val="00BC4ED3"/>
    <w:rsid w:val="00BC5725"/>
    <w:rsid w:val="00BD1E26"/>
    <w:rsid w:val="00BD30B1"/>
    <w:rsid w:val="00BE0F7B"/>
    <w:rsid w:val="00BE10C2"/>
    <w:rsid w:val="00BE79E4"/>
    <w:rsid w:val="00BF0D6C"/>
    <w:rsid w:val="00C01D14"/>
    <w:rsid w:val="00C01D97"/>
    <w:rsid w:val="00C025B4"/>
    <w:rsid w:val="00C029EC"/>
    <w:rsid w:val="00C12795"/>
    <w:rsid w:val="00C161FD"/>
    <w:rsid w:val="00C17C9F"/>
    <w:rsid w:val="00C23F17"/>
    <w:rsid w:val="00C246F2"/>
    <w:rsid w:val="00C25956"/>
    <w:rsid w:val="00C26D0D"/>
    <w:rsid w:val="00C27C95"/>
    <w:rsid w:val="00C300D2"/>
    <w:rsid w:val="00C3270F"/>
    <w:rsid w:val="00C3278B"/>
    <w:rsid w:val="00C33375"/>
    <w:rsid w:val="00C34C23"/>
    <w:rsid w:val="00C368FA"/>
    <w:rsid w:val="00C42005"/>
    <w:rsid w:val="00C4664D"/>
    <w:rsid w:val="00C472AA"/>
    <w:rsid w:val="00C50A05"/>
    <w:rsid w:val="00C52496"/>
    <w:rsid w:val="00C534C7"/>
    <w:rsid w:val="00C54AED"/>
    <w:rsid w:val="00C555FC"/>
    <w:rsid w:val="00C55739"/>
    <w:rsid w:val="00C55E9B"/>
    <w:rsid w:val="00C56313"/>
    <w:rsid w:val="00C56D09"/>
    <w:rsid w:val="00C57D24"/>
    <w:rsid w:val="00C604D6"/>
    <w:rsid w:val="00C61D94"/>
    <w:rsid w:val="00C634F6"/>
    <w:rsid w:val="00C63CAB"/>
    <w:rsid w:val="00C63D00"/>
    <w:rsid w:val="00C6441B"/>
    <w:rsid w:val="00C65921"/>
    <w:rsid w:val="00C7108B"/>
    <w:rsid w:val="00C75883"/>
    <w:rsid w:val="00C7792F"/>
    <w:rsid w:val="00C77FA5"/>
    <w:rsid w:val="00C8089F"/>
    <w:rsid w:val="00C835FE"/>
    <w:rsid w:val="00C836CC"/>
    <w:rsid w:val="00C852D6"/>
    <w:rsid w:val="00C87A74"/>
    <w:rsid w:val="00C92C71"/>
    <w:rsid w:val="00C93F8F"/>
    <w:rsid w:val="00C9748D"/>
    <w:rsid w:val="00CA0894"/>
    <w:rsid w:val="00CA3593"/>
    <w:rsid w:val="00CA5726"/>
    <w:rsid w:val="00CA5901"/>
    <w:rsid w:val="00CA7E6A"/>
    <w:rsid w:val="00CB258E"/>
    <w:rsid w:val="00CB3C8F"/>
    <w:rsid w:val="00CB72DC"/>
    <w:rsid w:val="00CC02F1"/>
    <w:rsid w:val="00CC1122"/>
    <w:rsid w:val="00CC11A6"/>
    <w:rsid w:val="00CC135E"/>
    <w:rsid w:val="00CC3F58"/>
    <w:rsid w:val="00CC45F5"/>
    <w:rsid w:val="00CC7226"/>
    <w:rsid w:val="00CD0735"/>
    <w:rsid w:val="00CD0D47"/>
    <w:rsid w:val="00CD45E3"/>
    <w:rsid w:val="00CD4771"/>
    <w:rsid w:val="00CD5089"/>
    <w:rsid w:val="00CD5D3F"/>
    <w:rsid w:val="00CD7E1F"/>
    <w:rsid w:val="00CE1DD3"/>
    <w:rsid w:val="00CE4BC4"/>
    <w:rsid w:val="00CE7DA2"/>
    <w:rsid w:val="00CF2D23"/>
    <w:rsid w:val="00CF2F8A"/>
    <w:rsid w:val="00CF3DB3"/>
    <w:rsid w:val="00CF6880"/>
    <w:rsid w:val="00D0274B"/>
    <w:rsid w:val="00D0503D"/>
    <w:rsid w:val="00D052BC"/>
    <w:rsid w:val="00D06FFB"/>
    <w:rsid w:val="00D07026"/>
    <w:rsid w:val="00D10272"/>
    <w:rsid w:val="00D146AE"/>
    <w:rsid w:val="00D22C8F"/>
    <w:rsid w:val="00D25CA2"/>
    <w:rsid w:val="00D26714"/>
    <w:rsid w:val="00D3203C"/>
    <w:rsid w:val="00D33491"/>
    <w:rsid w:val="00D3442D"/>
    <w:rsid w:val="00D34B6A"/>
    <w:rsid w:val="00D36F00"/>
    <w:rsid w:val="00D42F88"/>
    <w:rsid w:val="00D44B67"/>
    <w:rsid w:val="00D44F8E"/>
    <w:rsid w:val="00D51FD5"/>
    <w:rsid w:val="00D55DE0"/>
    <w:rsid w:val="00D607EF"/>
    <w:rsid w:val="00D60F88"/>
    <w:rsid w:val="00D622CB"/>
    <w:rsid w:val="00D627CB"/>
    <w:rsid w:val="00D644FE"/>
    <w:rsid w:val="00D646BD"/>
    <w:rsid w:val="00D6505F"/>
    <w:rsid w:val="00D65558"/>
    <w:rsid w:val="00D71201"/>
    <w:rsid w:val="00D720C7"/>
    <w:rsid w:val="00D8213D"/>
    <w:rsid w:val="00D84841"/>
    <w:rsid w:val="00D85103"/>
    <w:rsid w:val="00D8513D"/>
    <w:rsid w:val="00D876E6"/>
    <w:rsid w:val="00D90958"/>
    <w:rsid w:val="00D93122"/>
    <w:rsid w:val="00DA1025"/>
    <w:rsid w:val="00DA22EC"/>
    <w:rsid w:val="00DA5682"/>
    <w:rsid w:val="00DA5860"/>
    <w:rsid w:val="00DA5C0C"/>
    <w:rsid w:val="00DB2767"/>
    <w:rsid w:val="00DB7D8A"/>
    <w:rsid w:val="00DC1B10"/>
    <w:rsid w:val="00DC2924"/>
    <w:rsid w:val="00DC3118"/>
    <w:rsid w:val="00DC4729"/>
    <w:rsid w:val="00DD31C5"/>
    <w:rsid w:val="00DD5020"/>
    <w:rsid w:val="00DD63BE"/>
    <w:rsid w:val="00DD7D7B"/>
    <w:rsid w:val="00DE4296"/>
    <w:rsid w:val="00DE498E"/>
    <w:rsid w:val="00DE7302"/>
    <w:rsid w:val="00DF1C25"/>
    <w:rsid w:val="00DF2469"/>
    <w:rsid w:val="00DF2932"/>
    <w:rsid w:val="00DF4025"/>
    <w:rsid w:val="00DF7899"/>
    <w:rsid w:val="00E0307A"/>
    <w:rsid w:val="00E0524C"/>
    <w:rsid w:val="00E054D6"/>
    <w:rsid w:val="00E15751"/>
    <w:rsid w:val="00E17160"/>
    <w:rsid w:val="00E17D41"/>
    <w:rsid w:val="00E211BD"/>
    <w:rsid w:val="00E231D1"/>
    <w:rsid w:val="00E23B9B"/>
    <w:rsid w:val="00E2555D"/>
    <w:rsid w:val="00E3288D"/>
    <w:rsid w:val="00E35112"/>
    <w:rsid w:val="00E35BEC"/>
    <w:rsid w:val="00E41A6A"/>
    <w:rsid w:val="00E50821"/>
    <w:rsid w:val="00E5193E"/>
    <w:rsid w:val="00E51F91"/>
    <w:rsid w:val="00E5498A"/>
    <w:rsid w:val="00E559CE"/>
    <w:rsid w:val="00E578ED"/>
    <w:rsid w:val="00E60F42"/>
    <w:rsid w:val="00E6294C"/>
    <w:rsid w:val="00E6746C"/>
    <w:rsid w:val="00E7086E"/>
    <w:rsid w:val="00E70C46"/>
    <w:rsid w:val="00E71248"/>
    <w:rsid w:val="00E73C41"/>
    <w:rsid w:val="00E75911"/>
    <w:rsid w:val="00E7598F"/>
    <w:rsid w:val="00E76F60"/>
    <w:rsid w:val="00E812B5"/>
    <w:rsid w:val="00E83D90"/>
    <w:rsid w:val="00E83F91"/>
    <w:rsid w:val="00E86299"/>
    <w:rsid w:val="00E9107A"/>
    <w:rsid w:val="00E91687"/>
    <w:rsid w:val="00E917D6"/>
    <w:rsid w:val="00E91F62"/>
    <w:rsid w:val="00E929FD"/>
    <w:rsid w:val="00E93240"/>
    <w:rsid w:val="00E9479B"/>
    <w:rsid w:val="00E94E22"/>
    <w:rsid w:val="00E95F08"/>
    <w:rsid w:val="00E97171"/>
    <w:rsid w:val="00EA1758"/>
    <w:rsid w:val="00EA4D48"/>
    <w:rsid w:val="00EA7ADF"/>
    <w:rsid w:val="00EB2173"/>
    <w:rsid w:val="00EB5AD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E63"/>
    <w:rsid w:val="00EF328C"/>
    <w:rsid w:val="00EF5588"/>
    <w:rsid w:val="00EF68BB"/>
    <w:rsid w:val="00F01F92"/>
    <w:rsid w:val="00F030D4"/>
    <w:rsid w:val="00F04053"/>
    <w:rsid w:val="00F0518D"/>
    <w:rsid w:val="00F06573"/>
    <w:rsid w:val="00F10A08"/>
    <w:rsid w:val="00F10F19"/>
    <w:rsid w:val="00F116EE"/>
    <w:rsid w:val="00F15354"/>
    <w:rsid w:val="00F22AC5"/>
    <w:rsid w:val="00F24F6B"/>
    <w:rsid w:val="00F254D1"/>
    <w:rsid w:val="00F32B82"/>
    <w:rsid w:val="00F34C86"/>
    <w:rsid w:val="00F4043E"/>
    <w:rsid w:val="00F409B9"/>
    <w:rsid w:val="00F41795"/>
    <w:rsid w:val="00F41BBC"/>
    <w:rsid w:val="00F444F0"/>
    <w:rsid w:val="00F446FF"/>
    <w:rsid w:val="00F45521"/>
    <w:rsid w:val="00F50847"/>
    <w:rsid w:val="00F53F27"/>
    <w:rsid w:val="00F546D1"/>
    <w:rsid w:val="00F5545D"/>
    <w:rsid w:val="00F60281"/>
    <w:rsid w:val="00F6159F"/>
    <w:rsid w:val="00F66272"/>
    <w:rsid w:val="00F66576"/>
    <w:rsid w:val="00F709C0"/>
    <w:rsid w:val="00F71846"/>
    <w:rsid w:val="00F81FEC"/>
    <w:rsid w:val="00F82C37"/>
    <w:rsid w:val="00F91462"/>
    <w:rsid w:val="00F919F2"/>
    <w:rsid w:val="00F927A1"/>
    <w:rsid w:val="00F92E4D"/>
    <w:rsid w:val="00F95D08"/>
    <w:rsid w:val="00FA23BD"/>
    <w:rsid w:val="00FA2A21"/>
    <w:rsid w:val="00FA3228"/>
    <w:rsid w:val="00FA3764"/>
    <w:rsid w:val="00FA41C7"/>
    <w:rsid w:val="00FA4A64"/>
    <w:rsid w:val="00FA4A79"/>
    <w:rsid w:val="00FA56ED"/>
    <w:rsid w:val="00FB05DD"/>
    <w:rsid w:val="00FB0F7C"/>
    <w:rsid w:val="00FB24EA"/>
    <w:rsid w:val="00FB2811"/>
    <w:rsid w:val="00FB5FA6"/>
    <w:rsid w:val="00FC0334"/>
    <w:rsid w:val="00FC1310"/>
    <w:rsid w:val="00FC2FF3"/>
    <w:rsid w:val="00FC3263"/>
    <w:rsid w:val="00FC51F9"/>
    <w:rsid w:val="00FC5B40"/>
    <w:rsid w:val="00FC5FF8"/>
    <w:rsid w:val="00FD0F55"/>
    <w:rsid w:val="00FD271B"/>
    <w:rsid w:val="00FD3D7C"/>
    <w:rsid w:val="00FD4F8F"/>
    <w:rsid w:val="00FE0C16"/>
    <w:rsid w:val="00FE14B1"/>
    <w:rsid w:val="00FE4D97"/>
    <w:rsid w:val="00FE5920"/>
    <w:rsid w:val="00FE5F90"/>
    <w:rsid w:val="00FF0070"/>
    <w:rsid w:val="00FF07C3"/>
    <w:rsid w:val="00FF5E0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14679"/>
    <w:rPr>
      <w:color w:val="605E5C"/>
      <w:shd w:val="clear" w:color="auto" w:fill="E1DFDD"/>
    </w:rPr>
  </w:style>
  <w:style w:type="paragraph" w:styleId="ListParagraph">
    <w:name w:val="List Paragraph"/>
    <w:basedOn w:val="Normal"/>
    <w:uiPriority w:val="34"/>
    <w:qFormat/>
    <w:rsid w:val="00734284"/>
    <w:pPr>
      <w:ind w:left="720"/>
      <w:contextualSpacing/>
    </w:pPr>
  </w:style>
  <w:style w:type="paragraph" w:styleId="NormalWeb">
    <w:name w:val="Normal (Web)"/>
    <w:basedOn w:val="Normal"/>
    <w:uiPriority w:val="99"/>
    <w:unhideWhenUsed/>
    <w:rsid w:val="008324C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574616">
      <w:bodyDiv w:val="1"/>
      <w:marLeft w:val="0"/>
      <w:marRight w:val="0"/>
      <w:marTop w:val="0"/>
      <w:marBottom w:val="0"/>
      <w:divBdr>
        <w:top w:val="none" w:sz="0" w:space="0" w:color="auto"/>
        <w:left w:val="none" w:sz="0" w:space="0" w:color="auto"/>
        <w:bottom w:val="none" w:sz="0" w:space="0" w:color="auto"/>
        <w:right w:val="none" w:sz="0" w:space="0" w:color="auto"/>
      </w:divBdr>
    </w:div>
    <w:div w:id="50031960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1734433">
      <w:bodyDiv w:val="1"/>
      <w:marLeft w:val="0"/>
      <w:marRight w:val="0"/>
      <w:marTop w:val="0"/>
      <w:marBottom w:val="0"/>
      <w:divBdr>
        <w:top w:val="none" w:sz="0" w:space="0" w:color="auto"/>
        <w:left w:val="none" w:sz="0" w:space="0" w:color="auto"/>
        <w:bottom w:val="none" w:sz="0" w:space="0" w:color="auto"/>
        <w:right w:val="none" w:sz="0" w:space="0" w:color="auto"/>
      </w:divBdr>
    </w:div>
    <w:div w:id="1071538915">
      <w:bodyDiv w:val="1"/>
      <w:marLeft w:val="0"/>
      <w:marRight w:val="0"/>
      <w:marTop w:val="0"/>
      <w:marBottom w:val="0"/>
      <w:divBdr>
        <w:top w:val="none" w:sz="0" w:space="0" w:color="auto"/>
        <w:left w:val="none" w:sz="0" w:space="0" w:color="auto"/>
        <w:bottom w:val="none" w:sz="0" w:space="0" w:color="auto"/>
        <w:right w:val="none" w:sz="0" w:space="0" w:color="auto"/>
      </w:divBdr>
    </w:div>
    <w:div w:id="11655166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596135">
      <w:bodyDiv w:val="1"/>
      <w:marLeft w:val="0"/>
      <w:marRight w:val="0"/>
      <w:marTop w:val="0"/>
      <w:marBottom w:val="0"/>
      <w:divBdr>
        <w:top w:val="none" w:sz="0" w:space="0" w:color="auto"/>
        <w:left w:val="none" w:sz="0" w:space="0" w:color="auto"/>
        <w:bottom w:val="none" w:sz="0" w:space="0" w:color="auto"/>
        <w:right w:val="none" w:sz="0" w:space="0" w:color="auto"/>
      </w:divBdr>
    </w:div>
    <w:div w:id="1411082443">
      <w:bodyDiv w:val="1"/>
      <w:marLeft w:val="0"/>
      <w:marRight w:val="0"/>
      <w:marTop w:val="0"/>
      <w:marBottom w:val="0"/>
      <w:divBdr>
        <w:top w:val="none" w:sz="0" w:space="0" w:color="auto"/>
        <w:left w:val="none" w:sz="0" w:space="0" w:color="auto"/>
        <w:bottom w:val="none" w:sz="0" w:space="0" w:color="auto"/>
        <w:right w:val="none" w:sz="0" w:space="0" w:color="auto"/>
      </w:divBdr>
    </w:div>
    <w:div w:id="1473521459">
      <w:bodyDiv w:val="1"/>
      <w:marLeft w:val="0"/>
      <w:marRight w:val="0"/>
      <w:marTop w:val="0"/>
      <w:marBottom w:val="0"/>
      <w:divBdr>
        <w:top w:val="none" w:sz="0" w:space="0" w:color="auto"/>
        <w:left w:val="none" w:sz="0" w:space="0" w:color="auto"/>
        <w:bottom w:val="none" w:sz="0" w:space="0" w:color="auto"/>
        <w:right w:val="none" w:sz="0" w:space="0" w:color="auto"/>
      </w:divBdr>
    </w:div>
    <w:div w:id="15056310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atie.andrews1@conwy.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19355@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9</Pages>
  <Words>2088</Words>
  <Characters>11907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Katie Andrews</cp:lastModifiedBy>
  <cp:revision>315</cp:revision>
  <cp:lastPrinted>2020-02-11T19:20:00Z</cp:lastPrinted>
  <dcterms:created xsi:type="dcterms:W3CDTF">2023-07-22T18:22:00Z</dcterms:created>
  <dcterms:modified xsi:type="dcterms:W3CDTF">2023-10-21T11:08:00Z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