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theme/themeOverride3.xml" ContentType="application/vnd.openxmlformats-officedocument.themeOverrid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theme/themeOverride4.xml" ContentType="application/vnd.openxmlformats-officedocument.themeOverrid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theme/themeOverride5.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7AF771" w14:textId="76BE4DF7" w:rsidR="008B7C81" w:rsidRPr="00966D9C" w:rsidRDefault="008B7C81" w:rsidP="00966D9C">
      <w:pPr>
        <w:jc w:val="center"/>
        <w:rPr>
          <w:rFonts w:ascii="Times New Roman" w:hAnsi="Times New Roman" w:cs="Times New Roman"/>
          <w:b/>
          <w:bCs/>
        </w:rPr>
      </w:pPr>
      <w:r w:rsidRPr="00966D9C">
        <w:rPr>
          <w:rFonts w:ascii="Times New Roman" w:hAnsi="Times New Roman" w:cs="Times New Roman"/>
          <w:b/>
          <w:bCs/>
        </w:rPr>
        <w:t>Introduction</w:t>
      </w:r>
    </w:p>
    <w:p w14:paraId="32AC84B5" w14:textId="5A21C092" w:rsidR="00434FA9" w:rsidRDefault="001052EA" w:rsidP="00966D9C">
      <w:pPr>
        <w:ind w:firstLine="720"/>
        <w:rPr>
          <w:rFonts w:ascii="Times New Roman" w:hAnsi="Times New Roman" w:cs="Times New Roman"/>
        </w:rPr>
      </w:pPr>
      <w:r w:rsidRPr="008B7C81">
        <w:rPr>
          <w:rFonts w:ascii="Times New Roman" w:hAnsi="Times New Roman" w:cs="Times New Roman"/>
        </w:rPr>
        <w:t>Hare Krishna devotees living in the West observe the traditional pan-Indian fast day of Ekadasi</w:t>
      </w:r>
      <w:r w:rsidR="003D6748" w:rsidRPr="008B7C81">
        <w:rPr>
          <w:rFonts w:ascii="Times New Roman" w:hAnsi="Times New Roman" w:cs="Times New Roman"/>
        </w:rPr>
        <w:t>, a fa</w:t>
      </w:r>
      <w:r w:rsidR="003F0D2B" w:rsidRPr="008B7C81">
        <w:rPr>
          <w:rFonts w:ascii="Times New Roman" w:hAnsi="Times New Roman" w:cs="Times New Roman"/>
        </w:rPr>
        <w:t>st also observed by</w:t>
      </w:r>
      <w:r w:rsidR="00A80252" w:rsidRPr="008B7C81">
        <w:rPr>
          <w:rFonts w:ascii="Times New Roman" w:hAnsi="Times New Roman" w:cs="Times New Roman"/>
        </w:rPr>
        <w:t xml:space="preserve"> individuals </w:t>
      </w:r>
      <w:r w:rsidR="003F0D2B" w:rsidRPr="008B7C81">
        <w:rPr>
          <w:rFonts w:ascii="Times New Roman" w:hAnsi="Times New Roman" w:cs="Times New Roman"/>
        </w:rPr>
        <w:t>in</w:t>
      </w:r>
      <w:r w:rsidR="00A80252" w:rsidRPr="008B7C81">
        <w:rPr>
          <w:rFonts w:ascii="Times New Roman" w:hAnsi="Times New Roman" w:cs="Times New Roman"/>
        </w:rPr>
        <w:t xml:space="preserve"> the Hindu diaspora.</w:t>
      </w:r>
      <w:r w:rsidR="001C61E1" w:rsidRPr="008B7C81">
        <w:rPr>
          <w:rFonts w:ascii="Times New Roman" w:hAnsi="Times New Roman" w:cs="Times New Roman"/>
        </w:rPr>
        <w:t xml:space="preserve"> This study examines what the Ekadasi fast means to the Hare Krishna devotees</w:t>
      </w:r>
      <w:r w:rsidR="00FE1FA6" w:rsidRPr="008B7C81">
        <w:rPr>
          <w:rFonts w:ascii="Times New Roman" w:hAnsi="Times New Roman" w:cs="Times New Roman"/>
        </w:rPr>
        <w:t xml:space="preserve"> -</w:t>
      </w:r>
      <w:r w:rsidR="001C61E1" w:rsidRPr="008B7C81">
        <w:rPr>
          <w:rFonts w:ascii="Times New Roman" w:hAnsi="Times New Roman" w:cs="Times New Roman"/>
        </w:rPr>
        <w:t xml:space="preserve"> why and how they observe it</w:t>
      </w:r>
      <w:r w:rsidR="00FE1FA6" w:rsidRPr="008B7C81">
        <w:rPr>
          <w:rFonts w:ascii="Times New Roman" w:hAnsi="Times New Roman" w:cs="Times New Roman"/>
        </w:rPr>
        <w:t xml:space="preserve">, how it impacts their daily lives, and what results they perceive from their fasting. After providing </w:t>
      </w:r>
      <w:r w:rsidR="00EC12A6" w:rsidRPr="008B7C81">
        <w:rPr>
          <w:rFonts w:ascii="Times New Roman" w:hAnsi="Times New Roman" w:cs="Times New Roman"/>
        </w:rPr>
        <w:t>background on who the Hare Krishna devotees</w:t>
      </w:r>
      <w:r w:rsidR="00FE1FA6" w:rsidRPr="008B7C81">
        <w:rPr>
          <w:rFonts w:ascii="Times New Roman" w:hAnsi="Times New Roman" w:cs="Times New Roman"/>
        </w:rPr>
        <w:t xml:space="preserve"> </w:t>
      </w:r>
      <w:r w:rsidR="00EC12A6" w:rsidRPr="008B7C81">
        <w:rPr>
          <w:rFonts w:ascii="Times New Roman" w:hAnsi="Times New Roman" w:cs="Times New Roman"/>
        </w:rPr>
        <w:t>are</w:t>
      </w:r>
      <w:r w:rsidR="0048567C" w:rsidRPr="008B7C81">
        <w:rPr>
          <w:rFonts w:ascii="Times New Roman" w:hAnsi="Times New Roman" w:cs="Times New Roman"/>
        </w:rPr>
        <w:t xml:space="preserve">, </w:t>
      </w:r>
      <w:r w:rsidR="00745CA8" w:rsidRPr="008B7C81">
        <w:rPr>
          <w:rFonts w:ascii="Times New Roman" w:hAnsi="Times New Roman" w:cs="Times New Roman"/>
        </w:rPr>
        <w:t xml:space="preserve">and </w:t>
      </w:r>
      <w:r w:rsidR="00EC12A6" w:rsidRPr="008B7C81">
        <w:rPr>
          <w:rFonts w:ascii="Times New Roman" w:hAnsi="Times New Roman" w:cs="Times New Roman"/>
        </w:rPr>
        <w:t xml:space="preserve">what the Ekadasi fast is, </w:t>
      </w:r>
      <w:r w:rsidR="006D6766" w:rsidRPr="008B7C81">
        <w:rPr>
          <w:rFonts w:ascii="Times New Roman" w:hAnsi="Times New Roman" w:cs="Times New Roman"/>
        </w:rPr>
        <w:t>I look at</w:t>
      </w:r>
      <w:r w:rsidR="0048567C" w:rsidRPr="008B7C81">
        <w:rPr>
          <w:rFonts w:ascii="Times New Roman" w:hAnsi="Times New Roman" w:cs="Times New Roman"/>
        </w:rPr>
        <w:t xml:space="preserve"> studies that acknowledge </w:t>
      </w:r>
      <w:r w:rsidR="00921033" w:rsidRPr="008B7C81">
        <w:rPr>
          <w:rFonts w:ascii="Times New Roman" w:hAnsi="Times New Roman" w:cs="Times New Roman"/>
        </w:rPr>
        <w:t>the presence of the Ekadasi fast in the lives of Hare Krishna devotees</w:t>
      </w:r>
      <w:r w:rsidR="006D6766" w:rsidRPr="008B7C81">
        <w:rPr>
          <w:rFonts w:ascii="Times New Roman" w:hAnsi="Times New Roman" w:cs="Times New Roman"/>
        </w:rPr>
        <w:t>.</w:t>
      </w:r>
      <w:r w:rsidR="00921033" w:rsidRPr="008B7C81">
        <w:rPr>
          <w:rFonts w:ascii="Times New Roman" w:hAnsi="Times New Roman" w:cs="Times New Roman"/>
        </w:rPr>
        <w:t xml:space="preserve"> </w:t>
      </w:r>
      <w:r w:rsidR="006D6766" w:rsidRPr="008B7C81">
        <w:rPr>
          <w:rFonts w:ascii="Times New Roman" w:hAnsi="Times New Roman" w:cs="Times New Roman"/>
        </w:rPr>
        <w:t>I also review</w:t>
      </w:r>
      <w:r w:rsidR="00CA160F" w:rsidRPr="008B7C81">
        <w:rPr>
          <w:rFonts w:ascii="Times New Roman" w:hAnsi="Times New Roman" w:cs="Times New Roman"/>
        </w:rPr>
        <w:t xml:space="preserve"> studies </w:t>
      </w:r>
      <w:r w:rsidR="00F326B2" w:rsidRPr="008B7C81">
        <w:rPr>
          <w:rFonts w:ascii="Times New Roman" w:hAnsi="Times New Roman" w:cs="Times New Roman"/>
        </w:rPr>
        <w:t>that include</w:t>
      </w:r>
      <w:r w:rsidR="00CA160F" w:rsidRPr="008B7C81">
        <w:rPr>
          <w:rFonts w:ascii="Times New Roman" w:hAnsi="Times New Roman" w:cs="Times New Roman"/>
        </w:rPr>
        <w:t xml:space="preserve"> </w:t>
      </w:r>
      <w:r w:rsidR="00F326B2" w:rsidRPr="008B7C81">
        <w:rPr>
          <w:rFonts w:ascii="Times New Roman" w:hAnsi="Times New Roman" w:cs="Times New Roman"/>
        </w:rPr>
        <w:t>Ekadasi</w:t>
      </w:r>
      <w:r w:rsidR="00CA160F" w:rsidRPr="008B7C81">
        <w:rPr>
          <w:rFonts w:ascii="Times New Roman" w:hAnsi="Times New Roman" w:cs="Times New Roman"/>
        </w:rPr>
        <w:t xml:space="preserve"> and similar lunar calendar fast days as they are observed </w:t>
      </w:r>
      <w:r w:rsidR="00CF0E65" w:rsidRPr="008B7C81">
        <w:rPr>
          <w:rFonts w:ascii="Times New Roman" w:hAnsi="Times New Roman" w:cs="Times New Roman"/>
        </w:rPr>
        <w:t>by</w:t>
      </w:r>
      <w:r w:rsidR="00CA160F" w:rsidRPr="008B7C81">
        <w:rPr>
          <w:rFonts w:ascii="Times New Roman" w:hAnsi="Times New Roman" w:cs="Times New Roman"/>
        </w:rPr>
        <w:t xml:space="preserve"> </w:t>
      </w:r>
      <w:r w:rsidR="00CF0E65" w:rsidRPr="008B7C81">
        <w:rPr>
          <w:rFonts w:ascii="Times New Roman" w:hAnsi="Times New Roman" w:cs="Times New Roman"/>
        </w:rPr>
        <w:t>Indian</w:t>
      </w:r>
      <w:r w:rsidR="00CA160F" w:rsidRPr="008B7C81">
        <w:rPr>
          <w:rFonts w:ascii="Times New Roman" w:hAnsi="Times New Roman" w:cs="Times New Roman"/>
        </w:rPr>
        <w:t xml:space="preserve"> communities </w:t>
      </w:r>
      <w:r w:rsidR="0048567C" w:rsidRPr="008B7C81">
        <w:rPr>
          <w:rFonts w:ascii="Times New Roman" w:hAnsi="Times New Roman" w:cs="Times New Roman"/>
        </w:rPr>
        <w:t xml:space="preserve">in India and </w:t>
      </w:r>
      <w:r w:rsidR="00CF0E65" w:rsidRPr="008B7C81">
        <w:rPr>
          <w:rFonts w:ascii="Times New Roman" w:hAnsi="Times New Roman" w:cs="Times New Roman"/>
        </w:rPr>
        <w:t xml:space="preserve">in </w:t>
      </w:r>
      <w:r w:rsidR="0048567C" w:rsidRPr="008B7C81">
        <w:rPr>
          <w:rFonts w:ascii="Times New Roman" w:hAnsi="Times New Roman" w:cs="Times New Roman"/>
        </w:rPr>
        <w:t>the West</w:t>
      </w:r>
      <w:r w:rsidR="0069006A">
        <w:rPr>
          <w:rFonts w:ascii="Times New Roman" w:hAnsi="Times New Roman" w:cs="Times New Roman"/>
        </w:rPr>
        <w:t xml:space="preserve"> for comparison</w:t>
      </w:r>
      <w:r w:rsidR="0048567C" w:rsidRPr="008B7C81">
        <w:rPr>
          <w:rFonts w:ascii="Times New Roman" w:hAnsi="Times New Roman" w:cs="Times New Roman"/>
        </w:rPr>
        <w:t>.</w:t>
      </w:r>
      <w:r w:rsidR="00921033" w:rsidRPr="008B7C81">
        <w:rPr>
          <w:rFonts w:ascii="Times New Roman" w:hAnsi="Times New Roman" w:cs="Times New Roman"/>
        </w:rPr>
        <w:t xml:space="preserve"> I then provide a summary of the findings </w:t>
      </w:r>
      <w:r w:rsidR="0081197B" w:rsidRPr="008B7C81">
        <w:rPr>
          <w:rFonts w:ascii="Times New Roman" w:hAnsi="Times New Roman" w:cs="Times New Roman"/>
        </w:rPr>
        <w:t>from</w:t>
      </w:r>
      <w:r w:rsidR="00921033" w:rsidRPr="008B7C81">
        <w:rPr>
          <w:rFonts w:ascii="Times New Roman" w:hAnsi="Times New Roman" w:cs="Times New Roman"/>
        </w:rPr>
        <w:t xml:space="preserve"> a questionnaire sent </w:t>
      </w:r>
      <w:r w:rsidR="008B7C81">
        <w:rPr>
          <w:rFonts w:ascii="Times New Roman" w:hAnsi="Times New Roman" w:cs="Times New Roman"/>
        </w:rPr>
        <w:t xml:space="preserve">online </w:t>
      </w:r>
      <w:r w:rsidR="00921033" w:rsidRPr="008B7C81">
        <w:rPr>
          <w:rFonts w:ascii="Times New Roman" w:hAnsi="Times New Roman" w:cs="Times New Roman"/>
        </w:rPr>
        <w:t xml:space="preserve">to western Hare Krishna devotees, and </w:t>
      </w:r>
      <w:r w:rsidR="0081197B" w:rsidRPr="008B7C81">
        <w:rPr>
          <w:rFonts w:ascii="Times New Roman" w:hAnsi="Times New Roman" w:cs="Times New Roman"/>
        </w:rPr>
        <w:t xml:space="preserve">of in-depth </w:t>
      </w:r>
      <w:r w:rsidR="00745CA8" w:rsidRPr="008B7C81">
        <w:rPr>
          <w:rFonts w:ascii="Times New Roman" w:hAnsi="Times New Roman" w:cs="Times New Roman"/>
        </w:rPr>
        <w:t xml:space="preserve">semi-structured </w:t>
      </w:r>
      <w:r w:rsidR="003C0A40">
        <w:rPr>
          <w:rFonts w:ascii="Times New Roman" w:hAnsi="Times New Roman" w:cs="Times New Roman"/>
        </w:rPr>
        <w:t xml:space="preserve">online </w:t>
      </w:r>
      <w:r w:rsidR="0081197B" w:rsidRPr="008B7C81">
        <w:rPr>
          <w:rFonts w:ascii="Times New Roman" w:hAnsi="Times New Roman" w:cs="Times New Roman"/>
        </w:rPr>
        <w:t>interviews with five devotees on the subject of Ekadasi.</w:t>
      </w:r>
      <w:r w:rsidR="006D6766" w:rsidRPr="008B7C81">
        <w:rPr>
          <w:rFonts w:ascii="Times New Roman" w:hAnsi="Times New Roman" w:cs="Times New Roman"/>
        </w:rPr>
        <w:t xml:space="preserve"> My </w:t>
      </w:r>
      <w:r w:rsidR="003C0A40">
        <w:rPr>
          <w:rFonts w:ascii="Times New Roman" w:hAnsi="Times New Roman" w:cs="Times New Roman"/>
        </w:rPr>
        <w:t>result</w:t>
      </w:r>
      <w:r w:rsidR="00F326B2" w:rsidRPr="008B7C81">
        <w:rPr>
          <w:rFonts w:ascii="Times New Roman" w:hAnsi="Times New Roman" w:cs="Times New Roman"/>
        </w:rPr>
        <w:t xml:space="preserve">s </w:t>
      </w:r>
      <w:r w:rsidR="004078EA" w:rsidRPr="008B7C81">
        <w:rPr>
          <w:rFonts w:ascii="Times New Roman" w:hAnsi="Times New Roman" w:cs="Times New Roman"/>
        </w:rPr>
        <w:t>reveal</w:t>
      </w:r>
      <w:r w:rsidR="00F326B2" w:rsidRPr="008B7C81">
        <w:rPr>
          <w:rFonts w:ascii="Times New Roman" w:hAnsi="Times New Roman" w:cs="Times New Roman"/>
        </w:rPr>
        <w:t xml:space="preserve"> a range in the level adherence to and knowledge of</w:t>
      </w:r>
      <w:r w:rsidR="006D6766" w:rsidRPr="008B7C81">
        <w:rPr>
          <w:rFonts w:ascii="Times New Roman" w:hAnsi="Times New Roman" w:cs="Times New Roman"/>
        </w:rPr>
        <w:t xml:space="preserve"> </w:t>
      </w:r>
      <w:r w:rsidR="00F326B2" w:rsidRPr="008B7C81">
        <w:rPr>
          <w:rFonts w:ascii="Times New Roman" w:hAnsi="Times New Roman" w:cs="Times New Roman"/>
        </w:rPr>
        <w:t xml:space="preserve">Ekadasi among the devotees </w:t>
      </w:r>
      <w:r w:rsidR="00A25C0F" w:rsidRPr="008B7C81">
        <w:rPr>
          <w:rFonts w:ascii="Times New Roman" w:hAnsi="Times New Roman" w:cs="Times New Roman"/>
        </w:rPr>
        <w:t xml:space="preserve">taking part in this study, </w:t>
      </w:r>
      <w:r w:rsidR="004078EA" w:rsidRPr="008B7C81">
        <w:rPr>
          <w:rFonts w:ascii="Times New Roman" w:hAnsi="Times New Roman" w:cs="Times New Roman"/>
        </w:rPr>
        <w:t>but</w:t>
      </w:r>
      <w:r w:rsidR="00A25C0F" w:rsidRPr="008B7C81">
        <w:rPr>
          <w:rFonts w:ascii="Times New Roman" w:hAnsi="Times New Roman" w:cs="Times New Roman"/>
        </w:rPr>
        <w:t xml:space="preserve"> general acceptance of the fast as an integral </w:t>
      </w:r>
      <w:r w:rsidR="00DB315A" w:rsidRPr="008B7C81">
        <w:rPr>
          <w:rFonts w:ascii="Times New Roman" w:hAnsi="Times New Roman" w:cs="Times New Roman"/>
        </w:rPr>
        <w:t>and elaborate componen</w:t>
      </w:r>
      <w:r w:rsidR="00A25C0F" w:rsidRPr="008B7C81">
        <w:rPr>
          <w:rFonts w:ascii="Times New Roman" w:hAnsi="Times New Roman" w:cs="Times New Roman"/>
        </w:rPr>
        <w:t>t of the Hare Krishna culture</w:t>
      </w:r>
      <w:r w:rsidR="0069006A">
        <w:rPr>
          <w:rFonts w:ascii="Times New Roman" w:hAnsi="Times New Roman" w:cs="Times New Roman"/>
        </w:rPr>
        <w:t>,</w:t>
      </w:r>
      <w:r w:rsidR="005263C5" w:rsidRPr="008B7C81">
        <w:rPr>
          <w:rFonts w:ascii="Times New Roman" w:hAnsi="Times New Roman" w:cs="Times New Roman"/>
        </w:rPr>
        <w:t xml:space="preserve"> </w:t>
      </w:r>
      <w:r w:rsidR="0069006A">
        <w:rPr>
          <w:rFonts w:ascii="Times New Roman" w:hAnsi="Times New Roman" w:cs="Times New Roman"/>
        </w:rPr>
        <w:t xml:space="preserve">one </w:t>
      </w:r>
      <w:r w:rsidR="005263C5" w:rsidRPr="008B7C81">
        <w:rPr>
          <w:rFonts w:ascii="Times New Roman" w:hAnsi="Times New Roman" w:cs="Times New Roman"/>
        </w:rPr>
        <w:t>that has associated behaviours</w:t>
      </w:r>
      <w:r w:rsidR="008B7C81" w:rsidRPr="008B7C81">
        <w:rPr>
          <w:rFonts w:ascii="Times New Roman" w:hAnsi="Times New Roman" w:cs="Times New Roman"/>
        </w:rPr>
        <w:t xml:space="preserve"> that may</w:t>
      </w:r>
      <w:r w:rsidR="005263C5" w:rsidRPr="008B7C81">
        <w:rPr>
          <w:rFonts w:ascii="Times New Roman" w:hAnsi="Times New Roman" w:cs="Times New Roman"/>
        </w:rPr>
        <w:t xml:space="preserve"> distinguish it </w:t>
      </w:r>
      <w:r w:rsidR="008B7C81" w:rsidRPr="008B7C81">
        <w:rPr>
          <w:rFonts w:ascii="Times New Roman" w:hAnsi="Times New Roman" w:cs="Times New Roman"/>
        </w:rPr>
        <w:t xml:space="preserve">markedly </w:t>
      </w:r>
      <w:r w:rsidR="005263C5" w:rsidRPr="008B7C81">
        <w:rPr>
          <w:rFonts w:ascii="Times New Roman" w:hAnsi="Times New Roman" w:cs="Times New Roman"/>
        </w:rPr>
        <w:t>from non-Ekadasi days</w:t>
      </w:r>
      <w:r w:rsidR="008B7C81" w:rsidRPr="008B7C81">
        <w:rPr>
          <w:rFonts w:ascii="Times New Roman" w:hAnsi="Times New Roman" w:cs="Times New Roman"/>
        </w:rPr>
        <w:t xml:space="preserve"> in devotees’ lives</w:t>
      </w:r>
      <w:r w:rsidR="00A25C0F" w:rsidRPr="008B7C81">
        <w:rPr>
          <w:rFonts w:ascii="Times New Roman" w:hAnsi="Times New Roman" w:cs="Times New Roman"/>
        </w:rPr>
        <w:t>.</w:t>
      </w:r>
    </w:p>
    <w:p w14:paraId="71B60F30" w14:textId="4ADAC809" w:rsidR="00985E14" w:rsidRDefault="00E4318E" w:rsidP="00966D9C">
      <w:pPr>
        <w:jc w:val="center"/>
        <w:rPr>
          <w:rFonts w:ascii="Times New Roman" w:hAnsi="Times New Roman" w:cs="Times New Roman"/>
          <w:b/>
          <w:bCs/>
        </w:rPr>
      </w:pPr>
      <w:r w:rsidRPr="00966D9C">
        <w:rPr>
          <w:rFonts w:ascii="Times New Roman" w:hAnsi="Times New Roman" w:cs="Times New Roman"/>
          <w:b/>
          <w:bCs/>
        </w:rPr>
        <w:t>Literature Review</w:t>
      </w:r>
    </w:p>
    <w:p w14:paraId="4638E5C0" w14:textId="54A26D73" w:rsidR="00966D9C" w:rsidRPr="009C4B8E" w:rsidRDefault="00966D9C" w:rsidP="00966D9C">
      <w:pPr>
        <w:jc w:val="center"/>
        <w:rPr>
          <w:rFonts w:ascii="Times New Roman" w:hAnsi="Times New Roman" w:cs="Times New Roman"/>
        </w:rPr>
      </w:pPr>
      <w:r w:rsidRPr="009C4B8E">
        <w:rPr>
          <w:rFonts w:ascii="Times New Roman" w:hAnsi="Times New Roman" w:cs="Times New Roman"/>
        </w:rPr>
        <w:t>Background</w:t>
      </w:r>
    </w:p>
    <w:p w14:paraId="764DB31C" w14:textId="6089CF7B" w:rsidR="00966D9C" w:rsidRPr="009C4B8E" w:rsidRDefault="00966D9C">
      <w:pPr>
        <w:rPr>
          <w:rFonts w:ascii="Times New Roman" w:hAnsi="Times New Roman" w:cs="Times New Roman"/>
          <w:i/>
          <w:iCs/>
        </w:rPr>
      </w:pPr>
      <w:r w:rsidRPr="009C4B8E">
        <w:rPr>
          <w:rFonts w:ascii="Times New Roman" w:hAnsi="Times New Roman" w:cs="Times New Roman"/>
          <w:i/>
          <w:iCs/>
        </w:rPr>
        <w:t>Ekadasi</w:t>
      </w:r>
    </w:p>
    <w:p w14:paraId="21E98ACF" w14:textId="255A3A79" w:rsidR="00376656" w:rsidRPr="009C4B8E" w:rsidRDefault="00376656" w:rsidP="00376656">
      <w:pPr>
        <w:ind w:firstLine="720"/>
        <w:rPr>
          <w:rFonts w:ascii="Times New Roman" w:hAnsi="Times New Roman" w:cs="Times New Roman"/>
        </w:rPr>
      </w:pPr>
      <w:r w:rsidRPr="009C4B8E">
        <w:rPr>
          <w:rFonts w:ascii="Times New Roman" w:hAnsi="Times New Roman" w:cs="Times New Roman"/>
        </w:rPr>
        <w:t xml:space="preserve">Ekadasi (Sanskrit, feminine, ‘eleventh’) </w:t>
      </w:r>
      <w:r w:rsidR="00C34702">
        <w:rPr>
          <w:rFonts w:ascii="Times New Roman" w:hAnsi="Times New Roman" w:cs="Times New Roman"/>
        </w:rPr>
        <w:t>i</w:t>
      </w:r>
      <w:r w:rsidRPr="009C4B8E">
        <w:rPr>
          <w:rFonts w:ascii="Times New Roman" w:hAnsi="Times New Roman" w:cs="Times New Roman"/>
        </w:rPr>
        <w:t xml:space="preserve">s an important Hindu, especially Vaishnava (worshippers of Vishnu or Krishna), fast day </w:t>
      </w:r>
      <w:r w:rsidR="0038634A">
        <w:rPr>
          <w:rFonts w:ascii="Times New Roman" w:hAnsi="Times New Roman" w:cs="Times New Roman"/>
        </w:rPr>
        <w:t>mentioned in</w:t>
      </w:r>
      <w:r w:rsidR="00AA6BA3" w:rsidRPr="009C4B8E">
        <w:rPr>
          <w:rFonts w:ascii="Times New Roman" w:hAnsi="Times New Roman" w:cs="Times New Roman"/>
        </w:rPr>
        <w:t xml:space="preserve"> </w:t>
      </w:r>
      <w:r w:rsidR="00C34702" w:rsidRPr="009C4B8E">
        <w:rPr>
          <w:rFonts w:ascii="Times New Roman" w:hAnsi="Times New Roman" w:cs="Times New Roman"/>
        </w:rPr>
        <w:t xml:space="preserve">ancient </w:t>
      </w:r>
      <w:r w:rsidRPr="009C4B8E">
        <w:rPr>
          <w:rFonts w:ascii="Times New Roman" w:hAnsi="Times New Roman" w:cs="Times New Roman"/>
        </w:rPr>
        <w:t xml:space="preserve">Sanskrit texts </w:t>
      </w:r>
      <w:r w:rsidR="00C34702">
        <w:rPr>
          <w:rFonts w:ascii="Times New Roman" w:hAnsi="Times New Roman" w:cs="Times New Roman"/>
        </w:rPr>
        <w:t>like</w:t>
      </w:r>
      <w:r w:rsidRPr="009C4B8E">
        <w:rPr>
          <w:rFonts w:ascii="Times New Roman" w:hAnsi="Times New Roman" w:cs="Times New Roman"/>
        </w:rPr>
        <w:t xml:space="preserve"> the Bhagavata Purana.</w:t>
      </w:r>
      <w:r w:rsidRPr="009C4B8E">
        <w:rPr>
          <w:rStyle w:val="FootnoteReference"/>
          <w:rFonts w:ascii="Times New Roman" w:hAnsi="Times New Roman" w:cs="Times New Roman"/>
        </w:rPr>
        <w:footnoteReference w:id="1"/>
      </w:r>
      <w:r w:rsidRPr="009C4B8E">
        <w:rPr>
          <w:rFonts w:ascii="Times New Roman" w:hAnsi="Times New Roman" w:cs="Times New Roman"/>
        </w:rPr>
        <w:t xml:space="preserve"> Ekadasi </w:t>
      </w:r>
      <w:r w:rsidR="00AA6BA3" w:rsidRPr="009C4B8E">
        <w:rPr>
          <w:rFonts w:ascii="Times New Roman" w:hAnsi="Times New Roman" w:cs="Times New Roman"/>
        </w:rPr>
        <w:t>occurs</w:t>
      </w:r>
      <w:r w:rsidRPr="009C4B8E">
        <w:rPr>
          <w:rFonts w:ascii="Times New Roman" w:hAnsi="Times New Roman" w:cs="Times New Roman"/>
        </w:rPr>
        <w:t xml:space="preserve"> twice </w:t>
      </w:r>
      <w:r w:rsidR="00531BF2" w:rsidRPr="009C4B8E">
        <w:rPr>
          <w:rFonts w:ascii="Times New Roman" w:hAnsi="Times New Roman" w:cs="Times New Roman"/>
        </w:rPr>
        <w:t>every thirty</w:t>
      </w:r>
      <w:r w:rsidR="00AE4CE5" w:rsidRPr="009C4B8E">
        <w:rPr>
          <w:rFonts w:ascii="Times New Roman" w:hAnsi="Times New Roman" w:cs="Times New Roman"/>
        </w:rPr>
        <w:t>-</w:t>
      </w:r>
      <w:r w:rsidR="00531BF2" w:rsidRPr="009C4B8E">
        <w:rPr>
          <w:rFonts w:ascii="Times New Roman" w:hAnsi="Times New Roman" w:cs="Times New Roman"/>
        </w:rPr>
        <w:t xml:space="preserve">day </w:t>
      </w:r>
      <w:r w:rsidR="00727B26" w:rsidRPr="009C4B8E">
        <w:rPr>
          <w:rFonts w:ascii="Times New Roman" w:hAnsi="Times New Roman" w:cs="Times New Roman"/>
        </w:rPr>
        <w:t>lunar</w:t>
      </w:r>
      <w:r w:rsidR="00C34702">
        <w:rPr>
          <w:rFonts w:ascii="Times New Roman" w:hAnsi="Times New Roman" w:cs="Times New Roman"/>
        </w:rPr>
        <w:t xml:space="preserve"> month</w:t>
      </w:r>
      <w:r w:rsidRPr="009C4B8E">
        <w:rPr>
          <w:rFonts w:ascii="Times New Roman" w:hAnsi="Times New Roman" w:cs="Times New Roman"/>
        </w:rPr>
        <w:t>, being on the eleventh days of the waxing and waning moon</w:t>
      </w:r>
      <w:r w:rsidR="0038634A">
        <w:rPr>
          <w:rFonts w:ascii="Times New Roman" w:hAnsi="Times New Roman" w:cs="Times New Roman"/>
        </w:rPr>
        <w:t>,</w:t>
      </w:r>
      <w:r w:rsidR="0017571D" w:rsidRPr="009C4B8E">
        <w:rPr>
          <w:rStyle w:val="FootnoteReference"/>
          <w:rFonts w:ascii="Times New Roman" w:hAnsi="Times New Roman" w:cs="Times New Roman"/>
        </w:rPr>
        <w:footnoteReference w:id="2"/>
      </w:r>
      <w:r w:rsidR="00AA6BA3" w:rsidRPr="009C4B8E">
        <w:rPr>
          <w:rFonts w:ascii="Times New Roman" w:hAnsi="Times New Roman" w:cs="Times New Roman"/>
        </w:rPr>
        <w:t xml:space="preserve"> the </w:t>
      </w:r>
      <w:r w:rsidR="00407F64" w:rsidRPr="009C4B8E">
        <w:rPr>
          <w:rFonts w:ascii="Times New Roman" w:hAnsi="Times New Roman" w:cs="Times New Roman"/>
        </w:rPr>
        <w:t xml:space="preserve">light (Shukla-paksha) and </w:t>
      </w:r>
      <w:r w:rsidR="00AA6BA3" w:rsidRPr="009C4B8E">
        <w:rPr>
          <w:rFonts w:ascii="Times New Roman" w:hAnsi="Times New Roman" w:cs="Times New Roman"/>
        </w:rPr>
        <w:t>dark (Krishna</w:t>
      </w:r>
      <w:r w:rsidR="00407F64" w:rsidRPr="009C4B8E">
        <w:rPr>
          <w:rFonts w:ascii="Times New Roman" w:hAnsi="Times New Roman" w:cs="Times New Roman"/>
        </w:rPr>
        <w:t>-paksha</w:t>
      </w:r>
      <w:r w:rsidR="00AA6BA3" w:rsidRPr="009C4B8E">
        <w:rPr>
          <w:rFonts w:ascii="Times New Roman" w:hAnsi="Times New Roman" w:cs="Times New Roman"/>
        </w:rPr>
        <w:t>) fortnights respectively</w:t>
      </w:r>
      <w:r w:rsidRPr="009C4B8E">
        <w:rPr>
          <w:rFonts w:ascii="Times New Roman" w:hAnsi="Times New Roman" w:cs="Times New Roman"/>
        </w:rPr>
        <w:t>.</w:t>
      </w:r>
      <w:r w:rsidR="002548EE" w:rsidRPr="009C4B8E">
        <w:rPr>
          <w:rStyle w:val="FootnoteReference"/>
          <w:rFonts w:ascii="Times New Roman" w:hAnsi="Times New Roman" w:cs="Times New Roman"/>
        </w:rPr>
        <w:footnoteReference w:id="3"/>
      </w:r>
      <w:r w:rsidRPr="009C4B8E">
        <w:rPr>
          <w:rFonts w:ascii="Times New Roman" w:hAnsi="Times New Roman" w:cs="Times New Roman"/>
        </w:rPr>
        <w:t xml:space="preserve"> </w:t>
      </w:r>
      <w:r w:rsidR="00C34702">
        <w:rPr>
          <w:rFonts w:ascii="Times New Roman" w:hAnsi="Times New Roman" w:cs="Times New Roman"/>
        </w:rPr>
        <w:t>L</w:t>
      </w:r>
      <w:r w:rsidR="00DC60D4" w:rsidRPr="009C4B8E">
        <w:rPr>
          <w:rFonts w:ascii="Times New Roman" w:hAnsi="Times New Roman" w:cs="Times New Roman"/>
        </w:rPr>
        <w:t xml:space="preserve">unar </w:t>
      </w:r>
      <w:r w:rsidR="00531BF2" w:rsidRPr="009C4B8E">
        <w:rPr>
          <w:rFonts w:ascii="Times New Roman" w:hAnsi="Times New Roman" w:cs="Times New Roman"/>
        </w:rPr>
        <w:t>‘days’</w:t>
      </w:r>
      <w:r w:rsidR="00AE4CE5" w:rsidRPr="009C4B8E">
        <w:rPr>
          <w:rFonts w:ascii="Times New Roman" w:hAnsi="Times New Roman" w:cs="Times New Roman"/>
        </w:rPr>
        <w:t xml:space="preserve"> </w:t>
      </w:r>
      <w:r w:rsidR="00C34702">
        <w:rPr>
          <w:rFonts w:ascii="Times New Roman" w:hAnsi="Times New Roman" w:cs="Times New Roman"/>
        </w:rPr>
        <w:t>(</w:t>
      </w:r>
      <w:r w:rsidR="00AE4CE5" w:rsidRPr="009C4B8E">
        <w:rPr>
          <w:rFonts w:ascii="Times New Roman" w:hAnsi="Times New Roman" w:cs="Times New Roman"/>
        </w:rPr>
        <w:t>tithis</w:t>
      </w:r>
      <w:r w:rsidR="00C34702">
        <w:rPr>
          <w:rFonts w:ascii="Times New Roman" w:hAnsi="Times New Roman" w:cs="Times New Roman"/>
        </w:rPr>
        <w:t>)</w:t>
      </w:r>
      <w:r w:rsidR="00DC60D4" w:rsidRPr="009C4B8E">
        <w:rPr>
          <w:rFonts w:ascii="Times New Roman" w:hAnsi="Times New Roman" w:cs="Times New Roman"/>
        </w:rPr>
        <w:t>,</w:t>
      </w:r>
      <w:r w:rsidR="00AE4CE5" w:rsidRPr="009C4B8E">
        <w:rPr>
          <w:rFonts w:ascii="Times New Roman" w:hAnsi="Times New Roman" w:cs="Times New Roman"/>
        </w:rPr>
        <w:t xml:space="preserve"> “do not correspond to the solar day.”</w:t>
      </w:r>
      <w:r w:rsidR="00AE4CE5" w:rsidRPr="009C4B8E">
        <w:rPr>
          <w:rStyle w:val="FootnoteReference"/>
          <w:rFonts w:ascii="Times New Roman" w:hAnsi="Times New Roman" w:cs="Times New Roman"/>
        </w:rPr>
        <w:t xml:space="preserve"> </w:t>
      </w:r>
      <w:r w:rsidR="00AE4CE5" w:rsidRPr="009C4B8E">
        <w:rPr>
          <w:rStyle w:val="FootnoteReference"/>
          <w:rFonts w:ascii="Times New Roman" w:hAnsi="Times New Roman" w:cs="Times New Roman"/>
        </w:rPr>
        <w:footnoteReference w:id="4"/>
      </w:r>
      <w:r w:rsidR="00AE4CE5" w:rsidRPr="009C4B8E">
        <w:rPr>
          <w:rFonts w:ascii="Times New Roman" w:hAnsi="Times New Roman" w:cs="Times New Roman"/>
        </w:rPr>
        <w:t xml:space="preserve"> </w:t>
      </w:r>
      <w:r w:rsidRPr="009C4B8E">
        <w:rPr>
          <w:rFonts w:ascii="Times New Roman" w:hAnsi="Times New Roman" w:cs="Times New Roman"/>
        </w:rPr>
        <w:t>Various auspicious and inauspicious consequences are traditionally attached to observance of or failure to observe the Ekadasi fast.</w:t>
      </w:r>
      <w:r w:rsidRPr="009C4B8E">
        <w:rPr>
          <w:rStyle w:val="FootnoteReference"/>
          <w:rFonts w:ascii="Times New Roman" w:hAnsi="Times New Roman" w:cs="Times New Roman"/>
        </w:rPr>
        <w:footnoteReference w:id="5"/>
      </w:r>
    </w:p>
    <w:p w14:paraId="4C1CD3E3" w14:textId="40200301" w:rsidR="00A536B3" w:rsidRPr="009C4B8E" w:rsidRDefault="00A536B3" w:rsidP="00A536B3">
      <w:pPr>
        <w:rPr>
          <w:rFonts w:ascii="Times New Roman" w:hAnsi="Times New Roman" w:cs="Times New Roman"/>
          <w:i/>
          <w:iCs/>
        </w:rPr>
      </w:pPr>
      <w:r w:rsidRPr="009C4B8E">
        <w:rPr>
          <w:rFonts w:ascii="Times New Roman" w:hAnsi="Times New Roman" w:cs="Times New Roman"/>
          <w:i/>
          <w:iCs/>
        </w:rPr>
        <w:t>Hare Krishna Devotees</w:t>
      </w:r>
    </w:p>
    <w:p w14:paraId="37FF4A23" w14:textId="643CB99E" w:rsidR="000F6FE6" w:rsidRPr="009C4B8E" w:rsidRDefault="004E0C78" w:rsidP="000F6FE6">
      <w:pPr>
        <w:ind w:firstLine="720"/>
        <w:rPr>
          <w:rFonts w:ascii="Times New Roman" w:hAnsi="Times New Roman" w:cs="Times New Roman"/>
        </w:rPr>
      </w:pPr>
      <w:r>
        <w:rPr>
          <w:rFonts w:ascii="Times New Roman" w:hAnsi="Times New Roman" w:cs="Times New Roman"/>
        </w:rPr>
        <w:t>P</w:t>
      </w:r>
      <w:r w:rsidR="00D90288" w:rsidRPr="009C4B8E">
        <w:rPr>
          <w:rFonts w:ascii="Times New Roman" w:hAnsi="Times New Roman" w:cs="Times New Roman"/>
        </w:rPr>
        <w:t>ublic chanting</w:t>
      </w:r>
      <w:r w:rsidR="00D93358">
        <w:rPr>
          <w:rStyle w:val="FootnoteReference"/>
          <w:rFonts w:ascii="Times New Roman" w:hAnsi="Times New Roman" w:cs="Times New Roman"/>
        </w:rPr>
        <w:footnoteReference w:id="6"/>
      </w:r>
      <w:r w:rsidR="00D90288" w:rsidRPr="009C4B8E">
        <w:rPr>
          <w:rFonts w:ascii="Times New Roman" w:hAnsi="Times New Roman" w:cs="Times New Roman"/>
        </w:rPr>
        <w:t xml:space="preserve"> of the Hare Krishna mantra (</w:t>
      </w:r>
      <w:r w:rsidR="00D90288" w:rsidRPr="009C4B8E">
        <w:rPr>
          <w:rFonts w:ascii="Times New Roman" w:hAnsi="Times New Roman" w:cs="Times New Roman"/>
          <w:i/>
          <w:iCs/>
        </w:rPr>
        <w:t>sankirtana yajna</w:t>
      </w:r>
      <w:r w:rsidR="00D90288" w:rsidRPr="009C4B8E">
        <w:rPr>
          <w:rFonts w:ascii="Times New Roman" w:hAnsi="Times New Roman" w:cs="Times New Roman"/>
        </w:rPr>
        <w:t>)</w:t>
      </w:r>
      <w:r w:rsidR="00D90288" w:rsidRPr="009C4B8E">
        <w:rPr>
          <w:rStyle w:val="FootnoteReference"/>
          <w:rFonts w:ascii="Times New Roman" w:hAnsi="Times New Roman" w:cs="Times New Roman"/>
        </w:rPr>
        <w:footnoteReference w:id="7"/>
      </w:r>
      <w:r w:rsidR="00D90288" w:rsidRPr="009C4B8E">
        <w:rPr>
          <w:rFonts w:ascii="Times New Roman" w:hAnsi="Times New Roman" w:cs="Times New Roman"/>
        </w:rPr>
        <w:t xml:space="preserve"> by Hare Krishna devotees in traditional Indian dress has, since </w:t>
      </w:r>
      <w:r w:rsidR="00F42A4A" w:rsidRPr="009C4B8E">
        <w:rPr>
          <w:rFonts w:ascii="Times New Roman" w:hAnsi="Times New Roman" w:cs="Times New Roman"/>
        </w:rPr>
        <w:t xml:space="preserve">the </w:t>
      </w:r>
      <w:r w:rsidR="00F42A4A" w:rsidRPr="009C4B8E">
        <w:rPr>
          <w:rFonts w:ascii="Times New Roman" w:hAnsi="Times New Roman" w:cs="Times New Roman"/>
        </w:rPr>
        <w:t xml:space="preserve">beginnings of the </w:t>
      </w:r>
      <w:r w:rsidR="00727B26" w:rsidRPr="009C4B8E">
        <w:rPr>
          <w:rFonts w:ascii="Times New Roman" w:hAnsi="Times New Roman" w:cs="Times New Roman"/>
        </w:rPr>
        <w:t xml:space="preserve">Hare Krishna Movement </w:t>
      </w:r>
      <w:r w:rsidR="00727B26" w:rsidRPr="009C4B8E">
        <w:rPr>
          <w:rFonts w:ascii="Times New Roman" w:hAnsi="Times New Roman" w:cs="Times New Roman"/>
        </w:rPr>
        <w:t>(</w:t>
      </w:r>
      <w:r w:rsidR="00F42A4A" w:rsidRPr="009C4B8E">
        <w:rPr>
          <w:rFonts w:ascii="Times New Roman" w:hAnsi="Times New Roman" w:cs="Times New Roman"/>
        </w:rPr>
        <w:t>HKM</w:t>
      </w:r>
      <w:r w:rsidR="00727B26" w:rsidRPr="009C4B8E">
        <w:rPr>
          <w:rFonts w:ascii="Times New Roman" w:hAnsi="Times New Roman" w:cs="Times New Roman"/>
        </w:rPr>
        <w:t>)</w:t>
      </w:r>
      <w:r w:rsidR="00F42A4A" w:rsidRPr="009C4B8E">
        <w:rPr>
          <w:rFonts w:ascii="Times New Roman" w:hAnsi="Times New Roman" w:cs="Times New Roman"/>
        </w:rPr>
        <w:t xml:space="preserve"> outside India</w:t>
      </w:r>
      <w:r w:rsidR="00F42A4A" w:rsidRPr="009C4B8E">
        <w:rPr>
          <w:rFonts w:ascii="Times New Roman" w:hAnsi="Times New Roman" w:cs="Times New Roman"/>
        </w:rPr>
        <w:t>,</w:t>
      </w:r>
      <w:r w:rsidR="00F42A4A" w:rsidRPr="009C4B8E">
        <w:rPr>
          <w:rFonts w:ascii="Times New Roman" w:hAnsi="Times New Roman" w:cs="Times New Roman"/>
        </w:rPr>
        <w:t xml:space="preserve"> on New York’s Lower East Side</w:t>
      </w:r>
      <w:r w:rsidR="00F42A4A" w:rsidRPr="009C4B8E">
        <w:rPr>
          <w:rFonts w:ascii="Times New Roman" w:hAnsi="Times New Roman" w:cs="Times New Roman"/>
        </w:rPr>
        <w:t xml:space="preserve"> in </w:t>
      </w:r>
      <w:r w:rsidR="00D90288" w:rsidRPr="009C4B8E">
        <w:rPr>
          <w:rFonts w:ascii="Times New Roman" w:hAnsi="Times New Roman" w:cs="Times New Roman"/>
        </w:rPr>
        <w:t>1966,</w:t>
      </w:r>
      <w:r w:rsidR="00F42A4A" w:rsidRPr="009C4B8E">
        <w:rPr>
          <w:rStyle w:val="FootnoteReference"/>
          <w:rFonts w:ascii="Times New Roman" w:hAnsi="Times New Roman" w:cs="Times New Roman"/>
        </w:rPr>
        <w:t xml:space="preserve"> </w:t>
      </w:r>
      <w:r w:rsidR="00F42A4A" w:rsidRPr="009C4B8E">
        <w:rPr>
          <w:rStyle w:val="FootnoteReference"/>
          <w:rFonts w:ascii="Times New Roman" w:hAnsi="Times New Roman" w:cs="Times New Roman"/>
        </w:rPr>
        <w:footnoteReference w:id="8"/>
      </w:r>
      <w:r w:rsidR="00D90288" w:rsidRPr="009C4B8E">
        <w:rPr>
          <w:rFonts w:ascii="Times New Roman" w:hAnsi="Times New Roman" w:cs="Times New Roman"/>
        </w:rPr>
        <w:t xml:space="preserve"> become familiar to city dwellers all over the world.</w:t>
      </w:r>
      <w:r w:rsidR="00D90288" w:rsidRPr="009C4B8E">
        <w:rPr>
          <w:rStyle w:val="FootnoteReference"/>
          <w:rFonts w:ascii="Times New Roman" w:hAnsi="Times New Roman" w:cs="Times New Roman"/>
        </w:rPr>
        <w:footnoteReference w:id="9"/>
      </w:r>
      <w:r w:rsidR="000F6FE6" w:rsidRPr="009C4B8E">
        <w:rPr>
          <w:rFonts w:ascii="Times New Roman" w:hAnsi="Times New Roman" w:cs="Times New Roman"/>
        </w:rPr>
        <w:t xml:space="preserve"> In 1974, J. Stillson Judah, in </w:t>
      </w:r>
      <w:r w:rsidR="00F42A4A" w:rsidRPr="009C4B8E">
        <w:rPr>
          <w:rFonts w:ascii="Times New Roman" w:hAnsi="Times New Roman" w:cs="Times New Roman"/>
        </w:rPr>
        <w:t>an</w:t>
      </w:r>
      <w:r w:rsidR="000F6FE6" w:rsidRPr="009C4B8E">
        <w:rPr>
          <w:rFonts w:ascii="Times New Roman" w:hAnsi="Times New Roman" w:cs="Times New Roman"/>
        </w:rPr>
        <w:t xml:space="preserve"> academic stud</w:t>
      </w:r>
      <w:r w:rsidR="00F42A4A" w:rsidRPr="009C4B8E">
        <w:rPr>
          <w:rFonts w:ascii="Times New Roman" w:hAnsi="Times New Roman" w:cs="Times New Roman"/>
        </w:rPr>
        <w:t>y</w:t>
      </w:r>
      <w:r w:rsidR="000F6FE6" w:rsidRPr="009C4B8E">
        <w:rPr>
          <w:rFonts w:ascii="Times New Roman" w:hAnsi="Times New Roman" w:cs="Times New Roman"/>
        </w:rPr>
        <w:t xml:space="preserve"> of the </w:t>
      </w:r>
      <w:r w:rsidR="00727B26" w:rsidRPr="009C4B8E">
        <w:rPr>
          <w:rFonts w:ascii="Times New Roman" w:hAnsi="Times New Roman" w:cs="Times New Roman"/>
        </w:rPr>
        <w:t>HKM</w:t>
      </w:r>
      <w:r w:rsidR="000F6FE6" w:rsidRPr="009C4B8E">
        <w:rPr>
          <w:rFonts w:ascii="Times New Roman" w:hAnsi="Times New Roman" w:cs="Times New Roman"/>
        </w:rPr>
        <w:t xml:space="preserve"> (incorporated as the International Society For Krishna </w:t>
      </w:r>
      <w:r w:rsidR="000F6FE6" w:rsidRPr="009C4B8E">
        <w:rPr>
          <w:rFonts w:ascii="Times New Roman" w:hAnsi="Times New Roman" w:cs="Times New Roman"/>
        </w:rPr>
        <w:lastRenderedPageBreak/>
        <w:t xml:space="preserve">Consciousness or ISKCON), observed that only 8 years into its presence in the West, </w:t>
      </w:r>
      <w:r w:rsidR="008444E7">
        <w:rPr>
          <w:rFonts w:ascii="Times New Roman" w:hAnsi="Times New Roman" w:cs="Times New Roman"/>
        </w:rPr>
        <w:t xml:space="preserve">it </w:t>
      </w:r>
      <w:r w:rsidR="000F6FE6" w:rsidRPr="009C4B8E">
        <w:rPr>
          <w:rFonts w:ascii="Times New Roman" w:hAnsi="Times New Roman" w:cs="Times New Roman"/>
        </w:rPr>
        <w:t>looked like it could survive.</w:t>
      </w:r>
      <w:r w:rsidR="000F6FE6" w:rsidRPr="009C4B8E">
        <w:rPr>
          <w:rStyle w:val="FootnoteReference"/>
          <w:rFonts w:ascii="Times New Roman" w:hAnsi="Times New Roman" w:cs="Times New Roman"/>
        </w:rPr>
        <w:footnoteReference w:id="10"/>
      </w:r>
      <w:r w:rsidR="000F6FE6" w:rsidRPr="009C4B8E">
        <w:rPr>
          <w:rFonts w:ascii="Times New Roman" w:hAnsi="Times New Roman" w:cs="Times New Roman"/>
        </w:rPr>
        <w:t xml:space="preserve"> </w:t>
      </w:r>
      <w:r w:rsidR="00174284">
        <w:rPr>
          <w:rFonts w:ascii="Times New Roman" w:hAnsi="Times New Roman" w:cs="Times New Roman"/>
        </w:rPr>
        <w:t>It</w:t>
      </w:r>
      <w:r w:rsidR="000F6FE6" w:rsidRPr="009C4B8E">
        <w:rPr>
          <w:rFonts w:ascii="Times New Roman" w:hAnsi="Times New Roman" w:cs="Times New Roman"/>
        </w:rPr>
        <w:t xml:space="preserve"> grew into a worldwide Movement, well-established in western countries</w:t>
      </w:r>
      <w:r w:rsidR="000531A1" w:rsidRPr="009C4B8E">
        <w:rPr>
          <w:rFonts w:ascii="Times New Roman" w:hAnsi="Times New Roman" w:cs="Times New Roman"/>
        </w:rPr>
        <w:t>,</w:t>
      </w:r>
      <w:r w:rsidR="005916BF" w:rsidRPr="009C4B8E">
        <w:rPr>
          <w:rFonts w:ascii="Times New Roman" w:hAnsi="Times New Roman" w:cs="Times New Roman"/>
        </w:rPr>
        <w:t xml:space="preserve"> especially</w:t>
      </w:r>
      <w:r w:rsidR="00154155" w:rsidRPr="009C4B8E">
        <w:rPr>
          <w:rFonts w:ascii="Times New Roman" w:hAnsi="Times New Roman" w:cs="Times New Roman"/>
        </w:rPr>
        <w:t>, according to sociologist E. Burke Rochford,</w:t>
      </w:r>
      <w:r w:rsidR="005916BF" w:rsidRPr="009C4B8E">
        <w:rPr>
          <w:rFonts w:ascii="Times New Roman" w:hAnsi="Times New Roman" w:cs="Times New Roman"/>
        </w:rPr>
        <w:t xml:space="preserve"> in combination with the growing Hindu diaspora</w:t>
      </w:r>
      <w:r w:rsidR="00154155" w:rsidRPr="009C4B8E">
        <w:rPr>
          <w:rFonts w:ascii="Times New Roman" w:hAnsi="Times New Roman" w:cs="Times New Roman"/>
        </w:rPr>
        <w:t xml:space="preserve"> in the U.S.A</w:t>
      </w:r>
      <w:r w:rsidR="000F6FE6" w:rsidRPr="009C4B8E">
        <w:rPr>
          <w:rFonts w:ascii="Times New Roman" w:hAnsi="Times New Roman" w:cs="Times New Roman"/>
        </w:rPr>
        <w:t>.</w:t>
      </w:r>
      <w:r w:rsidR="00154155" w:rsidRPr="009C4B8E">
        <w:rPr>
          <w:rFonts w:ascii="Times New Roman" w:hAnsi="Times New Roman" w:cs="Times New Roman"/>
        </w:rPr>
        <w:t>,</w:t>
      </w:r>
      <w:r w:rsidR="000F6FE6" w:rsidRPr="009C4B8E">
        <w:rPr>
          <w:rStyle w:val="FootnoteReference"/>
          <w:rFonts w:ascii="Times New Roman" w:hAnsi="Times New Roman" w:cs="Times New Roman"/>
        </w:rPr>
        <w:footnoteReference w:id="11"/>
      </w:r>
      <w:r w:rsidR="000F6FE6" w:rsidRPr="009C4B8E">
        <w:rPr>
          <w:rFonts w:ascii="Times New Roman" w:hAnsi="Times New Roman" w:cs="Times New Roman"/>
        </w:rPr>
        <w:t xml:space="preserve"> </w:t>
      </w:r>
      <w:r w:rsidR="00154155" w:rsidRPr="009C4B8E">
        <w:rPr>
          <w:rFonts w:ascii="Times New Roman" w:hAnsi="Times New Roman" w:cs="Times New Roman"/>
        </w:rPr>
        <w:t>and</w:t>
      </w:r>
      <w:r w:rsidR="00174284">
        <w:rPr>
          <w:rFonts w:ascii="Times New Roman" w:hAnsi="Times New Roman" w:cs="Times New Roman"/>
        </w:rPr>
        <w:t>,</w:t>
      </w:r>
      <w:r w:rsidR="00154155" w:rsidRPr="009C4B8E">
        <w:rPr>
          <w:rFonts w:ascii="Times New Roman" w:hAnsi="Times New Roman" w:cs="Times New Roman"/>
        </w:rPr>
        <w:t xml:space="preserve"> </w:t>
      </w:r>
      <w:r w:rsidR="00174284" w:rsidRPr="009C4B8E">
        <w:rPr>
          <w:rFonts w:ascii="Times New Roman" w:hAnsi="Times New Roman" w:cs="Times New Roman"/>
        </w:rPr>
        <w:t>as noted by Knott</w:t>
      </w:r>
      <w:r w:rsidR="00174284">
        <w:rPr>
          <w:rFonts w:ascii="Times New Roman" w:hAnsi="Times New Roman" w:cs="Times New Roman"/>
        </w:rPr>
        <w:t>,</w:t>
      </w:r>
      <w:r w:rsidR="00174284" w:rsidRPr="009C4B8E">
        <w:rPr>
          <w:rFonts w:ascii="Times New Roman" w:hAnsi="Times New Roman" w:cs="Times New Roman"/>
        </w:rPr>
        <w:t xml:space="preserve"> </w:t>
      </w:r>
      <w:r w:rsidR="00154155" w:rsidRPr="009C4B8E">
        <w:rPr>
          <w:rFonts w:ascii="Times New Roman" w:hAnsi="Times New Roman" w:cs="Times New Roman"/>
        </w:rPr>
        <w:t>in the U.K.</w:t>
      </w:r>
      <w:r w:rsidR="0049243A" w:rsidRPr="009C4B8E">
        <w:rPr>
          <w:rStyle w:val="FootnoteReference"/>
          <w:rFonts w:ascii="Times New Roman" w:hAnsi="Times New Roman" w:cs="Times New Roman"/>
        </w:rPr>
        <w:footnoteReference w:id="12"/>
      </w:r>
    </w:p>
    <w:p w14:paraId="449F1D10" w14:textId="0425B014" w:rsidR="005B19D7" w:rsidRPr="009C4B8E" w:rsidRDefault="005B19D7" w:rsidP="005B19D7">
      <w:pPr>
        <w:ind w:firstLine="720"/>
        <w:rPr>
          <w:rFonts w:ascii="Times New Roman" w:hAnsi="Times New Roman" w:cs="Times New Roman"/>
        </w:rPr>
      </w:pPr>
      <w:r w:rsidRPr="009C4B8E">
        <w:rPr>
          <w:rFonts w:ascii="Times New Roman" w:hAnsi="Times New Roman" w:cs="Times New Roman"/>
        </w:rPr>
        <w:t>His Divine Grace A.C. Bhaktivedanta Swami Prabhupada (1896-1977), at age 69, journey</w:t>
      </w:r>
      <w:r w:rsidR="0008219D">
        <w:rPr>
          <w:rFonts w:ascii="Times New Roman" w:hAnsi="Times New Roman" w:cs="Times New Roman"/>
        </w:rPr>
        <w:t>ed</w:t>
      </w:r>
      <w:r w:rsidRPr="009C4B8E">
        <w:rPr>
          <w:rFonts w:ascii="Times New Roman" w:hAnsi="Times New Roman" w:cs="Times New Roman"/>
        </w:rPr>
        <w:t xml:space="preserve"> from India to the </w:t>
      </w:r>
      <w:r w:rsidR="00174284">
        <w:rPr>
          <w:rFonts w:ascii="Times New Roman" w:hAnsi="Times New Roman" w:cs="Times New Roman"/>
        </w:rPr>
        <w:t>USA</w:t>
      </w:r>
      <w:r w:rsidR="0008219D">
        <w:rPr>
          <w:rFonts w:ascii="Times New Roman" w:hAnsi="Times New Roman" w:cs="Times New Roman"/>
        </w:rPr>
        <w:t xml:space="preserve"> by sea</w:t>
      </w:r>
      <w:r w:rsidRPr="009C4B8E">
        <w:rPr>
          <w:rFonts w:ascii="Times New Roman" w:hAnsi="Times New Roman" w:cs="Times New Roman"/>
        </w:rPr>
        <w:t xml:space="preserve"> in 1965</w:t>
      </w:r>
      <w:r w:rsidR="00174284">
        <w:rPr>
          <w:rFonts w:ascii="Times New Roman" w:hAnsi="Times New Roman" w:cs="Times New Roman"/>
        </w:rPr>
        <w:t>,</w:t>
      </w:r>
      <w:r w:rsidRPr="009C4B8E">
        <w:rPr>
          <w:rFonts w:ascii="Times New Roman" w:hAnsi="Times New Roman" w:cs="Times New Roman"/>
        </w:rPr>
        <w:t xml:space="preserve"> </w:t>
      </w:r>
      <w:r w:rsidR="00174284">
        <w:rPr>
          <w:rFonts w:ascii="Times New Roman" w:hAnsi="Times New Roman" w:cs="Times New Roman"/>
        </w:rPr>
        <w:t>d</w:t>
      </w:r>
      <w:r w:rsidRPr="009C4B8E">
        <w:rPr>
          <w:rFonts w:ascii="Times New Roman" w:hAnsi="Times New Roman" w:cs="Times New Roman"/>
        </w:rPr>
        <w:t>esiring to fulfill his guru</w:t>
      </w:r>
      <w:r w:rsidR="0008219D">
        <w:rPr>
          <w:rFonts w:ascii="Times New Roman" w:hAnsi="Times New Roman" w:cs="Times New Roman"/>
        </w:rPr>
        <w:t>’s order</w:t>
      </w:r>
      <w:r w:rsidR="00174284">
        <w:rPr>
          <w:rFonts w:ascii="Times New Roman" w:hAnsi="Times New Roman" w:cs="Times New Roman"/>
        </w:rPr>
        <w:t>.</w:t>
      </w:r>
      <w:r w:rsidRPr="009C4B8E">
        <w:rPr>
          <w:rFonts w:ascii="Times New Roman" w:hAnsi="Times New Roman" w:cs="Times New Roman"/>
        </w:rPr>
        <w:t xml:space="preserve"> </w:t>
      </w:r>
      <w:r w:rsidR="00174284">
        <w:rPr>
          <w:rFonts w:ascii="Times New Roman" w:hAnsi="Times New Roman" w:cs="Times New Roman"/>
        </w:rPr>
        <w:t>H</w:t>
      </w:r>
      <w:r w:rsidRPr="009C4B8E">
        <w:rPr>
          <w:rFonts w:ascii="Times New Roman" w:hAnsi="Times New Roman" w:cs="Times New Roman"/>
        </w:rPr>
        <w:t xml:space="preserve">is mission was to spread Gaudiya (Bengali) Vaishnavism (worship of Vishnu, or Krishna) </w:t>
      </w:r>
      <w:r w:rsidR="0008219D">
        <w:rPr>
          <w:rFonts w:ascii="Times New Roman" w:hAnsi="Times New Roman" w:cs="Times New Roman"/>
        </w:rPr>
        <w:t>around</w:t>
      </w:r>
      <w:r w:rsidRPr="009C4B8E">
        <w:rPr>
          <w:rFonts w:ascii="Times New Roman" w:hAnsi="Times New Roman" w:cs="Times New Roman"/>
        </w:rPr>
        <w:t xml:space="preserve"> the world</w:t>
      </w:r>
      <w:r w:rsidR="00EB4C01">
        <w:rPr>
          <w:rFonts w:ascii="Times New Roman" w:hAnsi="Times New Roman" w:cs="Times New Roman"/>
        </w:rPr>
        <w:t xml:space="preserve">, </w:t>
      </w:r>
      <w:r w:rsidRPr="009C4B8E">
        <w:rPr>
          <w:rFonts w:ascii="Times New Roman" w:hAnsi="Times New Roman" w:cs="Times New Roman"/>
        </w:rPr>
        <w:t>follow</w:t>
      </w:r>
      <w:r w:rsidR="00EB4C01">
        <w:rPr>
          <w:rFonts w:ascii="Times New Roman" w:hAnsi="Times New Roman" w:cs="Times New Roman"/>
        </w:rPr>
        <w:t>ing</w:t>
      </w:r>
      <w:r w:rsidRPr="009C4B8E">
        <w:rPr>
          <w:rFonts w:ascii="Times New Roman" w:hAnsi="Times New Roman" w:cs="Times New Roman"/>
        </w:rPr>
        <w:t xml:space="preserve"> the teachings of medieval Indian saint Sri Chaitanya Mahaprabhu (1486-1534), whom devotees recognize as the incarnation of Krishna for Kali-yuga (the current </w:t>
      </w:r>
      <w:r w:rsidR="004E6402">
        <w:rPr>
          <w:rFonts w:ascii="Times New Roman" w:hAnsi="Times New Roman" w:cs="Times New Roman"/>
        </w:rPr>
        <w:t>age</w:t>
      </w:r>
      <w:r w:rsidRPr="009C4B8E">
        <w:rPr>
          <w:rFonts w:ascii="Times New Roman" w:hAnsi="Times New Roman" w:cs="Times New Roman"/>
        </w:rPr>
        <w:t xml:space="preserve"> of Kali which</w:t>
      </w:r>
      <w:r w:rsidR="004E6402">
        <w:rPr>
          <w:rFonts w:ascii="Times New Roman" w:hAnsi="Times New Roman" w:cs="Times New Roman"/>
        </w:rPr>
        <w:t>,</w:t>
      </w:r>
      <w:r w:rsidRPr="009C4B8E">
        <w:rPr>
          <w:rFonts w:ascii="Times New Roman" w:hAnsi="Times New Roman" w:cs="Times New Roman"/>
        </w:rPr>
        <w:t xml:space="preserve"> according to Vaishnava culture</w:t>
      </w:r>
      <w:r w:rsidR="004E6402">
        <w:rPr>
          <w:rFonts w:ascii="Times New Roman" w:hAnsi="Times New Roman" w:cs="Times New Roman"/>
        </w:rPr>
        <w:t>,</w:t>
      </w:r>
      <w:r w:rsidRPr="009C4B8E">
        <w:rPr>
          <w:rFonts w:ascii="Times New Roman" w:hAnsi="Times New Roman" w:cs="Times New Roman"/>
        </w:rPr>
        <w:t xml:space="preserve"> began in February, 3102 BC</w:t>
      </w:r>
      <w:r w:rsidRPr="009C4B8E">
        <w:rPr>
          <w:rStyle w:val="FootnoteReference"/>
          <w:rFonts w:ascii="Times New Roman" w:hAnsi="Times New Roman" w:cs="Times New Roman"/>
        </w:rPr>
        <w:footnoteReference w:id="13"/>
      </w:r>
      <w:r w:rsidRPr="009C4B8E">
        <w:rPr>
          <w:rFonts w:ascii="Times New Roman" w:hAnsi="Times New Roman" w:cs="Times New Roman"/>
          <w:vertAlign w:val="superscript"/>
        </w:rPr>
        <w:t>,</w:t>
      </w:r>
      <w:r w:rsidRPr="009C4B8E">
        <w:rPr>
          <w:rStyle w:val="FootnoteReference"/>
          <w:rFonts w:ascii="Times New Roman" w:hAnsi="Times New Roman" w:cs="Times New Roman"/>
        </w:rPr>
        <w:footnoteReference w:id="14"/>
      </w:r>
      <w:r w:rsidRPr="009C4B8E">
        <w:rPr>
          <w:rFonts w:ascii="Times New Roman" w:hAnsi="Times New Roman" w:cs="Times New Roman"/>
        </w:rPr>
        <w:t xml:space="preserve">). </w:t>
      </w:r>
    </w:p>
    <w:p w14:paraId="492AB466" w14:textId="27BA7038" w:rsidR="00395728" w:rsidRPr="009C4B8E" w:rsidRDefault="005B19D7" w:rsidP="00395728">
      <w:pPr>
        <w:ind w:firstLine="720"/>
        <w:rPr>
          <w:rFonts w:ascii="Times New Roman" w:hAnsi="Times New Roman" w:cs="Times New Roman"/>
        </w:rPr>
      </w:pPr>
      <w:r w:rsidRPr="009C4B8E">
        <w:rPr>
          <w:rFonts w:ascii="Times New Roman" w:hAnsi="Times New Roman" w:cs="Times New Roman"/>
        </w:rPr>
        <w:t>Chaitanya Mahaprabhu promoted chanting of the Maha-mantra: Hare Krishna Hare Krishna, Krishna Krishna Hare Hare, Hare Rama Hare Rama, Rama Rama Hare Hare.</w:t>
      </w:r>
      <w:r w:rsidRPr="009C4B8E">
        <w:rPr>
          <w:rStyle w:val="FootnoteReference"/>
          <w:rFonts w:ascii="Times New Roman" w:hAnsi="Times New Roman" w:cs="Times New Roman"/>
        </w:rPr>
        <w:footnoteReference w:id="15"/>
      </w:r>
      <w:r w:rsidR="00395728" w:rsidRPr="009C4B8E">
        <w:rPr>
          <w:rFonts w:ascii="Times New Roman" w:hAnsi="Times New Roman" w:cs="Times New Roman"/>
        </w:rPr>
        <w:t xml:space="preserve"> Prabhupada </w:t>
      </w:r>
      <w:r w:rsidR="00E54E3F">
        <w:rPr>
          <w:rFonts w:ascii="Times New Roman" w:hAnsi="Times New Roman" w:cs="Times New Roman"/>
        </w:rPr>
        <w:t xml:space="preserve">required </w:t>
      </w:r>
      <w:r w:rsidR="00395728" w:rsidRPr="009C4B8E">
        <w:rPr>
          <w:rFonts w:ascii="Times New Roman" w:hAnsi="Times New Roman" w:cs="Times New Roman"/>
        </w:rPr>
        <w:t xml:space="preserve">chanting </w:t>
      </w:r>
      <w:r w:rsidR="00E54E3F">
        <w:rPr>
          <w:rFonts w:ascii="Times New Roman" w:hAnsi="Times New Roman" w:cs="Times New Roman"/>
        </w:rPr>
        <w:t>daily</w:t>
      </w:r>
      <w:r w:rsidR="00E54E3F" w:rsidRPr="009C4B8E">
        <w:rPr>
          <w:rFonts w:ascii="Times New Roman" w:hAnsi="Times New Roman" w:cs="Times New Roman"/>
        </w:rPr>
        <w:t xml:space="preserve"> 16 rounds of Hare Krishna mantra (16 x 108 mantras)</w:t>
      </w:r>
      <w:r w:rsidR="00E54E3F">
        <w:rPr>
          <w:rFonts w:ascii="Times New Roman" w:hAnsi="Times New Roman" w:cs="Times New Roman"/>
        </w:rPr>
        <w:t xml:space="preserve"> minimum</w:t>
      </w:r>
      <w:r w:rsidR="00E54E3F" w:rsidRPr="009C4B8E">
        <w:rPr>
          <w:rFonts w:ascii="Times New Roman" w:hAnsi="Times New Roman" w:cs="Times New Roman"/>
        </w:rPr>
        <w:t xml:space="preserve">, </w:t>
      </w:r>
      <w:r w:rsidR="00E54E3F">
        <w:rPr>
          <w:rFonts w:ascii="Times New Roman" w:hAnsi="Times New Roman" w:cs="Times New Roman"/>
        </w:rPr>
        <w:t>and</w:t>
      </w:r>
      <w:r w:rsidR="00E54E3F" w:rsidRPr="009C4B8E">
        <w:rPr>
          <w:rFonts w:ascii="Times New Roman" w:hAnsi="Times New Roman" w:cs="Times New Roman"/>
        </w:rPr>
        <w:t xml:space="preserve"> f</w:t>
      </w:r>
      <w:r w:rsidR="00395728" w:rsidRPr="009C4B8E">
        <w:rPr>
          <w:rFonts w:ascii="Times New Roman" w:hAnsi="Times New Roman" w:cs="Times New Roman"/>
        </w:rPr>
        <w:t>ollowing four regulative principles (no meat-eating, no intoxication, no gambling, and no illicit sex)</w:t>
      </w:r>
      <w:r w:rsidR="00395728" w:rsidRPr="009C4B8E">
        <w:rPr>
          <w:rStyle w:val="FootnoteReference"/>
          <w:rFonts w:ascii="Times New Roman" w:hAnsi="Times New Roman" w:cs="Times New Roman"/>
        </w:rPr>
        <w:footnoteReference w:id="16"/>
      </w:r>
      <w:r w:rsidR="00395728" w:rsidRPr="009C4B8E">
        <w:rPr>
          <w:rFonts w:ascii="Times New Roman" w:hAnsi="Times New Roman" w:cs="Times New Roman"/>
        </w:rPr>
        <w:t xml:space="preserve"> for those</w:t>
      </w:r>
      <w:r w:rsidR="004050D3">
        <w:rPr>
          <w:rFonts w:ascii="Times New Roman" w:hAnsi="Times New Roman" w:cs="Times New Roman"/>
        </w:rPr>
        <w:t xml:space="preserve"> </w:t>
      </w:r>
      <w:r w:rsidR="00395728" w:rsidRPr="009C4B8E">
        <w:rPr>
          <w:rFonts w:ascii="Times New Roman" w:hAnsi="Times New Roman" w:cs="Times New Roman"/>
        </w:rPr>
        <w:t>cho</w:t>
      </w:r>
      <w:r w:rsidR="004050D3">
        <w:rPr>
          <w:rFonts w:ascii="Times New Roman" w:hAnsi="Times New Roman" w:cs="Times New Roman"/>
        </w:rPr>
        <w:t>osing</w:t>
      </w:r>
      <w:r w:rsidR="00395728" w:rsidRPr="009C4B8E">
        <w:rPr>
          <w:rFonts w:ascii="Times New Roman" w:hAnsi="Times New Roman" w:cs="Times New Roman"/>
        </w:rPr>
        <w:t xml:space="preserve"> to receive initiation from </w:t>
      </w:r>
      <w:r w:rsidR="000F67FD">
        <w:rPr>
          <w:rFonts w:ascii="Times New Roman" w:hAnsi="Times New Roman" w:cs="Times New Roman"/>
        </w:rPr>
        <w:t>him</w:t>
      </w:r>
      <w:r w:rsidR="00395728" w:rsidRPr="009C4B8E">
        <w:rPr>
          <w:rFonts w:ascii="Times New Roman" w:hAnsi="Times New Roman" w:cs="Times New Roman"/>
        </w:rPr>
        <w:t xml:space="preserve"> as </w:t>
      </w:r>
      <w:r w:rsidR="004050D3">
        <w:rPr>
          <w:rFonts w:ascii="Times New Roman" w:hAnsi="Times New Roman" w:cs="Times New Roman"/>
        </w:rPr>
        <w:t>disciples</w:t>
      </w:r>
      <w:r w:rsidR="00395728" w:rsidRPr="009C4B8E">
        <w:rPr>
          <w:rFonts w:ascii="Times New Roman" w:hAnsi="Times New Roman" w:cs="Times New Roman"/>
        </w:rPr>
        <w:t xml:space="preserve">. This </w:t>
      </w:r>
      <w:r w:rsidR="004E6402">
        <w:rPr>
          <w:rFonts w:ascii="Times New Roman" w:hAnsi="Times New Roman" w:cs="Times New Roman"/>
        </w:rPr>
        <w:t>remained</w:t>
      </w:r>
      <w:r w:rsidR="00395728" w:rsidRPr="009C4B8E">
        <w:rPr>
          <w:rFonts w:ascii="Times New Roman" w:hAnsi="Times New Roman" w:cs="Times New Roman"/>
        </w:rPr>
        <w:t xml:space="preserve"> standard following Prabhupada’s disappearance </w:t>
      </w:r>
      <w:r w:rsidR="001C7F00">
        <w:rPr>
          <w:rFonts w:ascii="Times New Roman" w:hAnsi="Times New Roman" w:cs="Times New Roman"/>
        </w:rPr>
        <w:t>in 1977</w:t>
      </w:r>
      <w:r w:rsidR="00395728" w:rsidRPr="009C4B8E">
        <w:rPr>
          <w:rFonts w:ascii="Times New Roman" w:hAnsi="Times New Roman" w:cs="Times New Roman"/>
        </w:rPr>
        <w:t xml:space="preserve">. </w:t>
      </w:r>
      <w:r w:rsidR="001C7F00">
        <w:rPr>
          <w:rFonts w:ascii="Times New Roman" w:hAnsi="Times New Roman" w:cs="Times New Roman"/>
        </w:rPr>
        <w:t>O</w:t>
      </w:r>
      <w:r w:rsidR="00395728" w:rsidRPr="009C4B8E">
        <w:rPr>
          <w:rFonts w:ascii="Times New Roman" w:hAnsi="Times New Roman" w:cs="Times New Roman"/>
        </w:rPr>
        <w:t>bservance of Ekadasi fast</w:t>
      </w:r>
      <w:r w:rsidR="001C7F00">
        <w:rPr>
          <w:rFonts w:ascii="Times New Roman" w:hAnsi="Times New Roman" w:cs="Times New Roman"/>
        </w:rPr>
        <w:t>s</w:t>
      </w:r>
      <w:r w:rsidR="00395728" w:rsidRPr="009C4B8E">
        <w:rPr>
          <w:rFonts w:ascii="Times New Roman" w:hAnsi="Times New Roman" w:cs="Times New Roman"/>
        </w:rPr>
        <w:t xml:space="preserve"> was one of the additional cultural components introduced to devotees by Prabhupada.</w:t>
      </w:r>
    </w:p>
    <w:p w14:paraId="4197A488" w14:textId="2012C3D7" w:rsidR="00D90288" w:rsidRPr="00F87D8F" w:rsidRDefault="009F4C07" w:rsidP="009F4C07">
      <w:pPr>
        <w:rPr>
          <w:rFonts w:ascii="Times New Roman" w:hAnsi="Times New Roman" w:cs="Times New Roman"/>
          <w:i/>
          <w:iCs/>
        </w:rPr>
      </w:pPr>
      <w:r w:rsidRPr="00F87D8F">
        <w:rPr>
          <w:rFonts w:ascii="Times New Roman" w:hAnsi="Times New Roman" w:cs="Times New Roman"/>
          <w:i/>
          <w:iCs/>
        </w:rPr>
        <w:t>Fasting on Ekadasi</w:t>
      </w:r>
    </w:p>
    <w:p w14:paraId="79DA8F9A" w14:textId="7D302A4A" w:rsidR="00575CD1" w:rsidRPr="00F87D8F" w:rsidRDefault="009F4C07" w:rsidP="009F4C07">
      <w:pPr>
        <w:rPr>
          <w:rFonts w:ascii="Times New Roman" w:hAnsi="Times New Roman" w:cs="Times New Roman"/>
        </w:rPr>
      </w:pPr>
      <w:r w:rsidRPr="00F87D8F">
        <w:rPr>
          <w:rFonts w:ascii="Times New Roman" w:hAnsi="Times New Roman" w:cs="Times New Roman"/>
        </w:rPr>
        <w:tab/>
      </w:r>
      <w:r w:rsidR="00BC1E22" w:rsidRPr="00F87D8F">
        <w:rPr>
          <w:rFonts w:ascii="Times New Roman" w:hAnsi="Times New Roman" w:cs="Times New Roman"/>
        </w:rPr>
        <w:t xml:space="preserve">At an early age, </w:t>
      </w:r>
      <w:r w:rsidR="000F67FD">
        <w:rPr>
          <w:rFonts w:ascii="Times New Roman" w:hAnsi="Times New Roman" w:cs="Times New Roman"/>
        </w:rPr>
        <w:t xml:space="preserve">Chaitanya </w:t>
      </w:r>
      <w:r w:rsidR="00BC1E22" w:rsidRPr="00F87D8F">
        <w:rPr>
          <w:rFonts w:ascii="Times New Roman" w:hAnsi="Times New Roman" w:cs="Times New Roman"/>
        </w:rPr>
        <w:t xml:space="preserve">Mahaprabhu </w:t>
      </w:r>
      <w:r w:rsidR="000F67FD">
        <w:rPr>
          <w:rFonts w:ascii="Times New Roman" w:hAnsi="Times New Roman" w:cs="Times New Roman"/>
        </w:rPr>
        <w:t xml:space="preserve">asked </w:t>
      </w:r>
      <w:r w:rsidR="00BC1E22" w:rsidRPr="00F87D8F">
        <w:rPr>
          <w:rFonts w:ascii="Times New Roman" w:hAnsi="Times New Roman" w:cs="Times New Roman"/>
        </w:rPr>
        <w:t xml:space="preserve">His mother </w:t>
      </w:r>
      <w:r w:rsidR="000F67FD">
        <w:rPr>
          <w:rFonts w:ascii="Times New Roman" w:hAnsi="Times New Roman" w:cs="Times New Roman"/>
        </w:rPr>
        <w:t xml:space="preserve">to </w:t>
      </w:r>
      <w:r w:rsidR="00BC1E22" w:rsidRPr="00F87D8F">
        <w:rPr>
          <w:rFonts w:ascii="Times New Roman" w:hAnsi="Times New Roman" w:cs="Times New Roman"/>
        </w:rPr>
        <w:t>follow Ekadasi</w:t>
      </w:r>
      <w:r w:rsidR="00CC3E7E" w:rsidRPr="00F87D8F">
        <w:rPr>
          <w:rFonts w:ascii="Times New Roman" w:hAnsi="Times New Roman" w:cs="Times New Roman"/>
        </w:rPr>
        <w:t>.</w:t>
      </w:r>
      <w:r w:rsidR="005208F7">
        <w:rPr>
          <w:rStyle w:val="FootnoteReference"/>
          <w:rFonts w:ascii="Times New Roman" w:hAnsi="Times New Roman" w:cs="Times New Roman"/>
        </w:rPr>
        <w:footnoteReference w:id="17"/>
      </w:r>
      <w:r w:rsidR="00BC1E22" w:rsidRPr="00F87D8F">
        <w:rPr>
          <w:rFonts w:ascii="Times New Roman" w:hAnsi="Times New Roman" w:cs="Times New Roman"/>
        </w:rPr>
        <w:t xml:space="preserve"> </w:t>
      </w:r>
      <w:r w:rsidR="00E22CE7" w:rsidRPr="00F87D8F">
        <w:rPr>
          <w:rFonts w:ascii="Times New Roman" w:hAnsi="Times New Roman" w:cs="Times New Roman"/>
        </w:rPr>
        <w:t>Chaitanya’s biographer, Krishnadas Kaviraja Goswami</w:t>
      </w:r>
      <w:r w:rsidR="00105BA2">
        <w:rPr>
          <w:rFonts w:ascii="Times New Roman" w:hAnsi="Times New Roman" w:cs="Times New Roman"/>
        </w:rPr>
        <w:t xml:space="preserve"> (1496-1588)</w:t>
      </w:r>
      <w:r w:rsidR="00E22CE7" w:rsidRPr="00F87D8F">
        <w:rPr>
          <w:rFonts w:ascii="Times New Roman" w:hAnsi="Times New Roman" w:cs="Times New Roman"/>
        </w:rPr>
        <w:t xml:space="preserve">, describes how </w:t>
      </w:r>
      <w:r w:rsidR="00CC3E7E" w:rsidRPr="00F87D8F">
        <w:rPr>
          <w:rFonts w:ascii="Times New Roman" w:hAnsi="Times New Roman" w:cs="Times New Roman"/>
        </w:rPr>
        <w:t>H</w:t>
      </w:r>
      <w:r w:rsidR="00BC1E22" w:rsidRPr="00F87D8F">
        <w:rPr>
          <w:rFonts w:ascii="Times New Roman" w:hAnsi="Times New Roman" w:cs="Times New Roman"/>
        </w:rPr>
        <w:t>e later</w:t>
      </w:r>
      <w:r w:rsidR="00E22CE7" w:rsidRPr="00F87D8F">
        <w:rPr>
          <w:rFonts w:ascii="Times New Roman" w:hAnsi="Times New Roman" w:cs="Times New Roman"/>
        </w:rPr>
        <w:t xml:space="preserve"> gaveinstructions about the path of bhakti-yoga (devotional service</w:t>
      </w:r>
      <w:r w:rsidR="0050387A" w:rsidRPr="00F87D8F">
        <w:rPr>
          <w:rFonts w:ascii="Times New Roman" w:hAnsi="Times New Roman" w:cs="Times New Roman"/>
        </w:rPr>
        <w:t xml:space="preserve">) </w:t>
      </w:r>
      <w:r w:rsidR="00E22CE7" w:rsidRPr="00F87D8F">
        <w:rPr>
          <w:rFonts w:ascii="Times New Roman" w:hAnsi="Times New Roman" w:cs="Times New Roman"/>
        </w:rPr>
        <w:t>for devotees to follow, starting with ten preliminary items</w:t>
      </w:r>
      <w:r w:rsidR="001F0859" w:rsidRPr="00F87D8F">
        <w:rPr>
          <w:rFonts w:ascii="Times New Roman" w:hAnsi="Times New Roman" w:cs="Times New Roman"/>
        </w:rPr>
        <w:t xml:space="preserve"> ‘to do’</w:t>
      </w:r>
      <w:r w:rsidR="00E22CE7" w:rsidRPr="00F87D8F">
        <w:rPr>
          <w:rFonts w:ascii="Times New Roman" w:hAnsi="Times New Roman" w:cs="Times New Roman"/>
        </w:rPr>
        <w:t xml:space="preserve">, the ninth of which </w:t>
      </w:r>
      <w:r w:rsidR="0050387A" w:rsidRPr="00F87D8F">
        <w:rPr>
          <w:rFonts w:ascii="Times New Roman" w:hAnsi="Times New Roman" w:cs="Times New Roman"/>
        </w:rPr>
        <w:t>is that “One must fast on the Ekadasi day.”</w:t>
      </w:r>
      <w:r w:rsidR="00EB2BF4" w:rsidRPr="00F87D8F">
        <w:rPr>
          <w:rStyle w:val="FootnoteReference"/>
          <w:rFonts w:ascii="Times New Roman" w:hAnsi="Times New Roman" w:cs="Times New Roman"/>
        </w:rPr>
        <w:footnoteReference w:id="18"/>
      </w:r>
      <w:r w:rsidR="00AD1361" w:rsidRPr="00F87D8F">
        <w:rPr>
          <w:rFonts w:ascii="Times New Roman" w:hAnsi="Times New Roman" w:cs="Times New Roman"/>
        </w:rPr>
        <w:t xml:space="preserve"> </w:t>
      </w:r>
      <w:r w:rsidR="00575CD1" w:rsidRPr="00F87D8F">
        <w:rPr>
          <w:rFonts w:ascii="Times New Roman" w:hAnsi="Times New Roman" w:cs="Times New Roman"/>
        </w:rPr>
        <w:t>Gaudiya Vaishnava reformer Bhaktivinoda Thakura (1838-1914), in his Sri Caitanya Siksamrta, repeats th</w:t>
      </w:r>
      <w:r w:rsidR="00927DF4" w:rsidRPr="00F87D8F">
        <w:rPr>
          <w:rFonts w:ascii="Times New Roman" w:hAnsi="Times New Roman" w:cs="Times New Roman"/>
        </w:rPr>
        <w:t>is</w:t>
      </w:r>
      <w:r w:rsidR="00575CD1" w:rsidRPr="00F87D8F">
        <w:rPr>
          <w:rFonts w:ascii="Times New Roman" w:hAnsi="Times New Roman" w:cs="Times New Roman"/>
        </w:rPr>
        <w:t xml:space="preserve"> list of ten positive activities of sadhana bhakti.</w:t>
      </w:r>
      <w:r w:rsidR="00575CD1" w:rsidRPr="00F87D8F">
        <w:rPr>
          <w:rStyle w:val="FootnoteReference"/>
          <w:rFonts w:ascii="Times New Roman" w:hAnsi="Times New Roman" w:cs="Times New Roman"/>
        </w:rPr>
        <w:footnoteReference w:id="19"/>
      </w:r>
      <w:r w:rsidR="00575CD1" w:rsidRPr="00F87D8F">
        <w:rPr>
          <w:rFonts w:ascii="Times New Roman" w:hAnsi="Times New Roman" w:cs="Times New Roman"/>
        </w:rPr>
        <w:t xml:space="preserve"> These ten items</w:t>
      </w:r>
      <w:r w:rsidR="00BD0D48">
        <w:rPr>
          <w:rFonts w:ascii="Times New Roman" w:hAnsi="Times New Roman" w:cs="Times New Roman"/>
        </w:rPr>
        <w:t xml:space="preserve"> </w:t>
      </w:r>
      <w:r w:rsidR="00575CD1" w:rsidRPr="00F87D8F">
        <w:rPr>
          <w:rFonts w:ascii="Times New Roman" w:hAnsi="Times New Roman" w:cs="Times New Roman"/>
        </w:rPr>
        <w:t xml:space="preserve">are </w:t>
      </w:r>
      <w:r w:rsidR="00BD0D48">
        <w:rPr>
          <w:rFonts w:ascii="Times New Roman" w:hAnsi="Times New Roman" w:cs="Times New Roman"/>
        </w:rPr>
        <w:t xml:space="preserve">again </w:t>
      </w:r>
      <w:r w:rsidR="00575CD1" w:rsidRPr="00F87D8F">
        <w:rPr>
          <w:rFonts w:ascii="Times New Roman" w:hAnsi="Times New Roman" w:cs="Times New Roman"/>
        </w:rPr>
        <w:t xml:space="preserve">given by Prabhupada in his summary study of </w:t>
      </w:r>
      <w:r w:rsidR="00575CD1" w:rsidRPr="00F87D8F">
        <w:rPr>
          <w:rFonts w:ascii="Times New Roman" w:hAnsi="Times New Roman" w:cs="Times New Roman"/>
        </w:rPr>
        <w:lastRenderedPageBreak/>
        <w:t xml:space="preserve">Rupa Goswami’s </w:t>
      </w:r>
      <w:r w:rsidR="00EE0462">
        <w:rPr>
          <w:rFonts w:ascii="Times New Roman" w:hAnsi="Times New Roman" w:cs="Times New Roman"/>
        </w:rPr>
        <w:t xml:space="preserve">(1493-1564) </w:t>
      </w:r>
      <w:r w:rsidR="00616B52" w:rsidRPr="00F87D8F">
        <w:rPr>
          <w:rFonts w:ascii="Times New Roman" w:hAnsi="Times New Roman" w:cs="Times New Roman"/>
        </w:rPr>
        <w:t>Bhakti-rasamrta-sindhu</w:t>
      </w:r>
      <w:r w:rsidR="00575CD1" w:rsidRPr="00F87D8F">
        <w:rPr>
          <w:rFonts w:ascii="Times New Roman" w:hAnsi="Times New Roman" w:cs="Times New Roman"/>
        </w:rPr>
        <w:t>,</w:t>
      </w:r>
      <w:r w:rsidR="00616B52" w:rsidRPr="00F87D8F">
        <w:rPr>
          <w:rStyle w:val="FootnoteReference"/>
          <w:rFonts w:ascii="Times New Roman" w:hAnsi="Times New Roman" w:cs="Times New Roman"/>
        </w:rPr>
        <w:footnoteReference w:id="20"/>
      </w:r>
      <w:r w:rsidR="00575CD1" w:rsidRPr="00F87D8F">
        <w:rPr>
          <w:rFonts w:ascii="Times New Roman" w:hAnsi="Times New Roman" w:cs="Times New Roman"/>
        </w:rPr>
        <w:t xml:space="preserve"> and in his Teachings of Lord Chaitanya</w:t>
      </w:r>
      <w:r w:rsidR="00927DF4" w:rsidRPr="00F87D8F">
        <w:rPr>
          <w:rFonts w:ascii="Times New Roman" w:hAnsi="Times New Roman" w:cs="Times New Roman"/>
        </w:rPr>
        <w:t>.</w:t>
      </w:r>
      <w:r w:rsidR="00616B52" w:rsidRPr="00F87D8F">
        <w:rPr>
          <w:rStyle w:val="FootnoteReference"/>
          <w:rFonts w:ascii="Times New Roman" w:hAnsi="Times New Roman" w:cs="Times New Roman"/>
        </w:rPr>
        <w:footnoteReference w:id="21"/>
      </w:r>
      <w:r w:rsidR="00575CD1" w:rsidRPr="00F87D8F">
        <w:rPr>
          <w:rFonts w:ascii="Times New Roman" w:hAnsi="Times New Roman" w:cs="Times New Roman"/>
        </w:rPr>
        <w:t xml:space="preserve"> </w:t>
      </w:r>
      <w:r w:rsidR="00927DF4" w:rsidRPr="00F87D8F">
        <w:rPr>
          <w:rFonts w:ascii="Times New Roman" w:hAnsi="Times New Roman" w:cs="Times New Roman"/>
        </w:rPr>
        <w:t>T</w:t>
      </w:r>
      <w:r w:rsidR="00575CD1" w:rsidRPr="00F87D8F">
        <w:rPr>
          <w:rFonts w:ascii="Times New Roman" w:hAnsi="Times New Roman" w:cs="Times New Roman"/>
        </w:rPr>
        <w:t>he list is repeated in ISKCON’s 1970 Krsna Consciousness Handbook.</w:t>
      </w:r>
      <w:r w:rsidR="00575CD1" w:rsidRPr="00F87D8F">
        <w:rPr>
          <w:rStyle w:val="FootnoteReference"/>
          <w:rFonts w:ascii="Times New Roman" w:hAnsi="Times New Roman" w:cs="Times New Roman"/>
        </w:rPr>
        <w:footnoteReference w:id="22"/>
      </w:r>
    </w:p>
    <w:p w14:paraId="168345A0" w14:textId="485844EE" w:rsidR="001C496B" w:rsidRPr="00F87D8F" w:rsidRDefault="00AD1361" w:rsidP="00575CD1">
      <w:pPr>
        <w:ind w:firstLine="720"/>
        <w:rPr>
          <w:rFonts w:ascii="Times New Roman" w:hAnsi="Times New Roman" w:cs="Times New Roman"/>
        </w:rPr>
      </w:pPr>
      <w:r w:rsidRPr="00F87D8F">
        <w:rPr>
          <w:rFonts w:ascii="Times New Roman" w:hAnsi="Times New Roman" w:cs="Times New Roman"/>
        </w:rPr>
        <w:t>Mahaprabhu</w:t>
      </w:r>
      <w:r w:rsidR="0050387A" w:rsidRPr="00F87D8F">
        <w:rPr>
          <w:rFonts w:ascii="Times New Roman" w:hAnsi="Times New Roman" w:cs="Times New Roman"/>
        </w:rPr>
        <w:t xml:space="preserve"> </w:t>
      </w:r>
      <w:r w:rsidR="00BC1E22" w:rsidRPr="00F87D8F">
        <w:rPr>
          <w:rFonts w:ascii="Times New Roman" w:hAnsi="Times New Roman" w:cs="Times New Roman"/>
        </w:rPr>
        <w:t>instructed Sanatana Goswami</w:t>
      </w:r>
      <w:r w:rsidR="00EE0462">
        <w:rPr>
          <w:rFonts w:ascii="Times New Roman" w:hAnsi="Times New Roman" w:cs="Times New Roman"/>
        </w:rPr>
        <w:t xml:space="preserve"> (1488-1558</w:t>
      </w:r>
      <w:r w:rsidR="001107A8">
        <w:rPr>
          <w:rFonts w:ascii="Times New Roman" w:hAnsi="Times New Roman" w:cs="Times New Roman"/>
        </w:rPr>
        <w:t>)</w:t>
      </w:r>
      <w:r w:rsidR="00626F02" w:rsidRPr="00F87D8F">
        <w:rPr>
          <w:rFonts w:ascii="Times New Roman" w:hAnsi="Times New Roman" w:cs="Times New Roman"/>
        </w:rPr>
        <w:t xml:space="preserve"> to write books</w:t>
      </w:r>
      <w:r w:rsidR="00FE1935" w:rsidRPr="00FE1935">
        <w:rPr>
          <w:rFonts w:ascii="Times New Roman" w:hAnsi="Times New Roman" w:cs="Times New Roman"/>
        </w:rPr>
        <w:t xml:space="preserve"> </w:t>
      </w:r>
      <w:r w:rsidR="00FE1935" w:rsidRPr="00F87D8F">
        <w:rPr>
          <w:rFonts w:ascii="Times New Roman" w:hAnsi="Times New Roman" w:cs="Times New Roman"/>
        </w:rPr>
        <w:t xml:space="preserve">about the </w:t>
      </w:r>
      <w:r w:rsidR="00915562" w:rsidRPr="00F87D8F">
        <w:rPr>
          <w:rFonts w:ascii="Times New Roman" w:hAnsi="Times New Roman" w:cs="Times New Roman"/>
        </w:rPr>
        <w:t xml:space="preserve">bhakti-yoga </w:t>
      </w:r>
      <w:r w:rsidR="00FE1935" w:rsidRPr="00F87D8F">
        <w:rPr>
          <w:rFonts w:ascii="Times New Roman" w:hAnsi="Times New Roman" w:cs="Times New Roman"/>
        </w:rPr>
        <w:t>process</w:t>
      </w:r>
      <w:r w:rsidRPr="00F87D8F">
        <w:rPr>
          <w:rFonts w:ascii="Times New Roman" w:hAnsi="Times New Roman" w:cs="Times New Roman"/>
        </w:rPr>
        <w:t>,</w:t>
      </w:r>
      <w:r w:rsidR="009E063F" w:rsidRPr="00F87D8F">
        <w:rPr>
          <w:rFonts w:ascii="Times New Roman" w:hAnsi="Times New Roman" w:cs="Times New Roman"/>
        </w:rPr>
        <w:t xml:space="preserve"> </w:t>
      </w:r>
      <w:r w:rsidRPr="00F87D8F">
        <w:rPr>
          <w:rFonts w:ascii="Times New Roman" w:hAnsi="Times New Roman" w:cs="Times New Roman"/>
        </w:rPr>
        <w:t>stat</w:t>
      </w:r>
      <w:r w:rsidR="00FE1935">
        <w:rPr>
          <w:rFonts w:ascii="Times New Roman" w:hAnsi="Times New Roman" w:cs="Times New Roman"/>
        </w:rPr>
        <w:t>ing</w:t>
      </w:r>
      <w:r w:rsidRPr="00F87D8F">
        <w:rPr>
          <w:rFonts w:ascii="Times New Roman" w:hAnsi="Times New Roman" w:cs="Times New Roman"/>
        </w:rPr>
        <w:t>, “You should describe…</w:t>
      </w:r>
      <w:r w:rsidR="00626F02" w:rsidRPr="00F87D8F">
        <w:rPr>
          <w:rFonts w:ascii="Times New Roman" w:hAnsi="Times New Roman" w:cs="Times New Roman"/>
        </w:rPr>
        <w:t xml:space="preserve">how to observe </w:t>
      </w:r>
      <w:r w:rsidR="005F099E" w:rsidRPr="00F87D8F">
        <w:rPr>
          <w:rFonts w:ascii="Times New Roman" w:hAnsi="Times New Roman" w:cs="Times New Roman"/>
        </w:rPr>
        <w:t xml:space="preserve">the fortnightly </w:t>
      </w:r>
      <w:r w:rsidR="00626F02" w:rsidRPr="00F87D8F">
        <w:rPr>
          <w:rFonts w:ascii="Times New Roman" w:hAnsi="Times New Roman" w:cs="Times New Roman"/>
        </w:rPr>
        <w:t>Ekadasi</w:t>
      </w:r>
      <w:r w:rsidR="005F099E" w:rsidRPr="00F87D8F">
        <w:rPr>
          <w:rFonts w:ascii="Times New Roman" w:hAnsi="Times New Roman" w:cs="Times New Roman"/>
        </w:rPr>
        <w:t xml:space="preserve"> fast</w:t>
      </w:r>
      <w:r w:rsidR="00626F02" w:rsidRPr="00F87D8F">
        <w:rPr>
          <w:rFonts w:ascii="Times New Roman" w:hAnsi="Times New Roman" w:cs="Times New Roman"/>
        </w:rPr>
        <w:t>.</w:t>
      </w:r>
      <w:r w:rsidR="005F099E" w:rsidRPr="00F87D8F">
        <w:rPr>
          <w:rFonts w:ascii="Times New Roman" w:hAnsi="Times New Roman" w:cs="Times New Roman"/>
        </w:rPr>
        <w:t>”</w:t>
      </w:r>
      <w:r w:rsidR="005F099E" w:rsidRPr="00F87D8F">
        <w:rPr>
          <w:rStyle w:val="FootnoteReference"/>
          <w:rFonts w:ascii="Times New Roman" w:hAnsi="Times New Roman" w:cs="Times New Roman"/>
        </w:rPr>
        <w:footnoteReference w:id="23"/>
      </w:r>
      <w:r w:rsidR="00626F02" w:rsidRPr="00F87D8F">
        <w:rPr>
          <w:rFonts w:ascii="Times New Roman" w:hAnsi="Times New Roman" w:cs="Times New Roman"/>
        </w:rPr>
        <w:t xml:space="preserve"> Sanatana subsequently wrote </w:t>
      </w:r>
      <w:r w:rsidR="00FE1935">
        <w:rPr>
          <w:rFonts w:ascii="Times New Roman" w:hAnsi="Times New Roman" w:cs="Times New Roman"/>
        </w:rPr>
        <w:t xml:space="preserve">about observance of Ekadasi in </w:t>
      </w:r>
      <w:r w:rsidR="00626F02" w:rsidRPr="00F87D8F">
        <w:rPr>
          <w:rFonts w:ascii="Times New Roman" w:hAnsi="Times New Roman" w:cs="Times New Roman"/>
        </w:rPr>
        <w:t>Har</w:t>
      </w:r>
      <w:r w:rsidR="000361A3" w:rsidRPr="00F87D8F">
        <w:rPr>
          <w:rFonts w:ascii="Times New Roman" w:hAnsi="Times New Roman" w:cs="Times New Roman"/>
        </w:rPr>
        <w:t>i</w:t>
      </w:r>
      <w:r w:rsidR="00626F02" w:rsidRPr="00F87D8F">
        <w:rPr>
          <w:rFonts w:ascii="Times New Roman" w:hAnsi="Times New Roman" w:cs="Times New Roman"/>
        </w:rPr>
        <w:t>-bhakti-vilasa</w:t>
      </w:r>
      <w:r w:rsidR="00FE1935">
        <w:rPr>
          <w:rFonts w:ascii="Times New Roman" w:hAnsi="Times New Roman" w:cs="Times New Roman"/>
        </w:rPr>
        <w:t xml:space="preserve">, </w:t>
      </w:r>
      <w:r w:rsidR="009C7E58" w:rsidRPr="00F87D8F">
        <w:rPr>
          <w:rFonts w:ascii="Times New Roman" w:hAnsi="Times New Roman" w:cs="Times New Roman"/>
        </w:rPr>
        <w:t>explain</w:t>
      </w:r>
      <w:r w:rsidR="00621C9E">
        <w:rPr>
          <w:rFonts w:ascii="Times New Roman" w:hAnsi="Times New Roman" w:cs="Times New Roman"/>
        </w:rPr>
        <w:t>ing</w:t>
      </w:r>
      <w:r w:rsidR="009C7E58" w:rsidRPr="00F87D8F">
        <w:rPr>
          <w:rFonts w:ascii="Times New Roman" w:hAnsi="Times New Roman" w:cs="Times New Roman"/>
        </w:rPr>
        <w:t xml:space="preserve"> that the purpose of fasting is to please Krishna</w:t>
      </w:r>
      <w:r w:rsidR="008A0678" w:rsidRPr="00F87D8F">
        <w:rPr>
          <w:rFonts w:ascii="Times New Roman" w:hAnsi="Times New Roman" w:cs="Times New Roman"/>
        </w:rPr>
        <w:t>,</w:t>
      </w:r>
      <w:r w:rsidR="009C7E58" w:rsidRPr="00F87D8F">
        <w:rPr>
          <w:rStyle w:val="FootnoteReference"/>
          <w:rFonts w:ascii="Times New Roman" w:hAnsi="Times New Roman" w:cs="Times New Roman"/>
        </w:rPr>
        <w:footnoteReference w:id="24"/>
      </w:r>
      <w:r w:rsidR="008A0678" w:rsidRPr="00F87D8F">
        <w:rPr>
          <w:rFonts w:ascii="Times New Roman" w:hAnsi="Times New Roman" w:cs="Times New Roman"/>
        </w:rPr>
        <w:t xml:space="preserve"> and that devotees “should perform very grand worship on the two Ekadasis.”</w:t>
      </w:r>
      <w:r w:rsidR="008A0678" w:rsidRPr="00F87D8F">
        <w:rPr>
          <w:rStyle w:val="FootnoteReference"/>
          <w:rFonts w:ascii="Times New Roman" w:hAnsi="Times New Roman" w:cs="Times New Roman"/>
        </w:rPr>
        <w:footnoteReference w:id="25"/>
      </w:r>
      <w:r w:rsidR="000361A3" w:rsidRPr="00F87D8F">
        <w:rPr>
          <w:rFonts w:ascii="Times New Roman" w:hAnsi="Times New Roman" w:cs="Times New Roman"/>
        </w:rPr>
        <w:t xml:space="preserve"> </w:t>
      </w:r>
      <w:r w:rsidR="00AF4F53" w:rsidRPr="00F87D8F">
        <w:rPr>
          <w:rFonts w:ascii="Times New Roman" w:hAnsi="Times New Roman" w:cs="Times New Roman"/>
        </w:rPr>
        <w:t>Jiva Goswami</w:t>
      </w:r>
      <w:r w:rsidR="008B713F">
        <w:rPr>
          <w:rFonts w:ascii="Times New Roman" w:hAnsi="Times New Roman" w:cs="Times New Roman"/>
        </w:rPr>
        <w:t xml:space="preserve"> (1513-1596)</w:t>
      </w:r>
      <w:r w:rsidR="00AF4F53" w:rsidRPr="00F87D8F">
        <w:rPr>
          <w:rFonts w:ascii="Times New Roman" w:hAnsi="Times New Roman" w:cs="Times New Roman"/>
        </w:rPr>
        <w:t>, in his Bhakti Sandarbha, states</w:t>
      </w:r>
      <w:r w:rsidR="00621C9E">
        <w:rPr>
          <w:rFonts w:ascii="Times New Roman" w:hAnsi="Times New Roman" w:cs="Times New Roman"/>
        </w:rPr>
        <w:t>,</w:t>
      </w:r>
      <w:r w:rsidR="00AF4F53" w:rsidRPr="00F87D8F">
        <w:rPr>
          <w:rFonts w:ascii="Times New Roman" w:hAnsi="Times New Roman" w:cs="Times New Roman"/>
        </w:rPr>
        <w:t xml:space="preserve"> “One should not eat on the eleventh day of the waxing and waning moons. One should stay awake on that night and worship with special attention.”</w:t>
      </w:r>
      <w:r w:rsidR="00AF4F53" w:rsidRPr="00F87D8F">
        <w:rPr>
          <w:rStyle w:val="FootnoteReference"/>
          <w:rFonts w:ascii="Times New Roman" w:hAnsi="Times New Roman" w:cs="Times New Roman"/>
        </w:rPr>
        <w:footnoteReference w:id="26"/>
      </w:r>
      <w:r w:rsidR="00AF4F53" w:rsidRPr="00F87D8F">
        <w:rPr>
          <w:rFonts w:ascii="Times New Roman" w:hAnsi="Times New Roman" w:cs="Times New Roman"/>
        </w:rPr>
        <w:t xml:space="preserve"> Chaitanya Mahaprabhu demonstrated this by </w:t>
      </w:r>
      <w:r w:rsidR="00C34767" w:rsidRPr="00F87D8F">
        <w:rPr>
          <w:rFonts w:ascii="Times New Roman" w:hAnsi="Times New Roman" w:cs="Times New Roman"/>
        </w:rPr>
        <w:t xml:space="preserve">the </w:t>
      </w:r>
      <w:r w:rsidR="00AF4F53" w:rsidRPr="00F87D8F">
        <w:rPr>
          <w:rFonts w:ascii="Times New Roman" w:hAnsi="Times New Roman" w:cs="Times New Roman"/>
        </w:rPr>
        <w:t>congregational chanting of the Holy Name accompanied by musical instruments and dancing</w:t>
      </w:r>
      <w:r w:rsidR="005806C3" w:rsidRPr="00F87D8F">
        <w:rPr>
          <w:rFonts w:ascii="Times New Roman" w:hAnsi="Times New Roman" w:cs="Times New Roman"/>
        </w:rPr>
        <w:t xml:space="preserve">, </w:t>
      </w:r>
      <w:r w:rsidR="00575CD1" w:rsidRPr="00F87D8F">
        <w:rPr>
          <w:rFonts w:ascii="Times New Roman" w:hAnsi="Times New Roman" w:cs="Times New Roman"/>
        </w:rPr>
        <w:t>on “the day of Lord Hari”</w:t>
      </w:r>
      <w:r w:rsidR="00AF4F53" w:rsidRPr="00F87D8F">
        <w:rPr>
          <w:rFonts w:ascii="Times New Roman" w:hAnsi="Times New Roman" w:cs="Times New Roman"/>
        </w:rPr>
        <w:t>.</w:t>
      </w:r>
      <w:r w:rsidR="00AF4F53" w:rsidRPr="00F87D8F">
        <w:rPr>
          <w:rStyle w:val="FootnoteReference"/>
          <w:rFonts w:ascii="Times New Roman" w:hAnsi="Times New Roman" w:cs="Times New Roman"/>
        </w:rPr>
        <w:footnoteReference w:id="27"/>
      </w:r>
    </w:p>
    <w:p w14:paraId="7A35021D" w14:textId="0876D373" w:rsidR="009363A7" w:rsidRPr="00C877D2" w:rsidRDefault="009363A7" w:rsidP="0059022C">
      <w:pPr>
        <w:ind w:firstLine="720"/>
        <w:rPr>
          <w:rFonts w:ascii="Times New Roman" w:hAnsi="Times New Roman" w:cs="Times New Roman"/>
        </w:rPr>
      </w:pPr>
      <w:r>
        <w:rPr>
          <w:rFonts w:ascii="Times New Roman" w:hAnsi="Times New Roman" w:cs="Times New Roman"/>
        </w:rPr>
        <w:t>Bhaktivino</w:t>
      </w:r>
      <w:r w:rsidR="00815FFF">
        <w:rPr>
          <w:rFonts w:ascii="Times New Roman" w:hAnsi="Times New Roman" w:cs="Times New Roman"/>
        </w:rPr>
        <w:t xml:space="preserve">da’s </w:t>
      </w:r>
      <w:r>
        <w:rPr>
          <w:rFonts w:ascii="Times New Roman" w:hAnsi="Times New Roman" w:cs="Times New Roman"/>
        </w:rPr>
        <w:t>song Suddha-bhakata describes holy days like Ekadasi as “the Mother of Devotion for those devotees who respect them.”</w:t>
      </w:r>
      <w:r>
        <w:rPr>
          <w:rStyle w:val="FootnoteReference"/>
          <w:rFonts w:ascii="Times New Roman" w:hAnsi="Times New Roman" w:cs="Times New Roman"/>
        </w:rPr>
        <w:footnoteReference w:id="28"/>
      </w:r>
      <w:r w:rsidR="00A05F33" w:rsidRPr="00A05F33">
        <w:rPr>
          <w:rFonts w:ascii="Times New Roman" w:hAnsi="Times New Roman" w:cs="Times New Roman"/>
        </w:rPr>
        <w:t xml:space="preserve"> </w:t>
      </w:r>
      <w:r w:rsidR="00FA2687">
        <w:rPr>
          <w:rFonts w:ascii="Times New Roman" w:hAnsi="Times New Roman" w:cs="Times New Roman"/>
        </w:rPr>
        <w:t>Finnish comparative religionist</w:t>
      </w:r>
      <w:r w:rsidR="00A05F33" w:rsidRPr="00FA5B68">
        <w:rPr>
          <w:rFonts w:ascii="Times New Roman" w:hAnsi="Times New Roman" w:cs="Times New Roman"/>
        </w:rPr>
        <w:t xml:space="preserve"> Måns Broo</w:t>
      </w:r>
      <w:r w:rsidR="00A05F33">
        <w:rPr>
          <w:rFonts w:ascii="Times New Roman" w:hAnsi="Times New Roman" w:cs="Times New Roman"/>
        </w:rPr>
        <w:t xml:space="preserve"> found that the “main reason why Vaishnavas follow the Ekadasi-vrata is… pleasing Vishnu</w:t>
      </w:r>
      <w:r w:rsidR="00FA2687">
        <w:rPr>
          <w:rFonts w:ascii="Times New Roman" w:hAnsi="Times New Roman" w:cs="Times New Roman"/>
        </w:rPr>
        <w:t>’,</w:t>
      </w:r>
      <w:r w:rsidR="00A05F33">
        <w:rPr>
          <w:rFonts w:ascii="Times New Roman" w:hAnsi="Times New Roman" w:cs="Times New Roman"/>
        </w:rPr>
        <w:t xml:space="preserve"> striv</w:t>
      </w:r>
      <w:r w:rsidR="00FA2687">
        <w:rPr>
          <w:rFonts w:ascii="Times New Roman" w:hAnsi="Times New Roman" w:cs="Times New Roman"/>
        </w:rPr>
        <w:t>ing</w:t>
      </w:r>
      <w:r w:rsidR="00A05F33">
        <w:rPr>
          <w:rFonts w:ascii="Times New Roman" w:hAnsi="Times New Roman" w:cs="Times New Roman"/>
        </w:rPr>
        <w:t xml:space="preserve"> </w:t>
      </w:r>
      <w:r w:rsidR="00FA2687">
        <w:rPr>
          <w:rFonts w:ascii="Times New Roman" w:hAnsi="Times New Roman" w:cs="Times New Roman"/>
        </w:rPr>
        <w:t>“</w:t>
      </w:r>
      <w:r w:rsidR="00A05F33">
        <w:rPr>
          <w:rFonts w:ascii="Times New Roman" w:hAnsi="Times New Roman" w:cs="Times New Roman"/>
        </w:rPr>
        <w:t>to minimize eating, sleeping and other worldly activities and instead increase their devotion</w:t>
      </w:r>
      <w:r w:rsidR="00FA2687">
        <w:rPr>
          <w:rFonts w:ascii="Times New Roman" w:hAnsi="Times New Roman" w:cs="Times New Roman"/>
        </w:rPr>
        <w:t>…</w:t>
      </w:r>
      <w:r w:rsidR="00A05F33">
        <w:rPr>
          <w:rFonts w:ascii="Times New Roman" w:hAnsi="Times New Roman" w:cs="Times New Roman"/>
        </w:rPr>
        <w:t>”</w:t>
      </w:r>
      <w:r w:rsidR="00A05F33">
        <w:rPr>
          <w:rStyle w:val="FootnoteReference"/>
          <w:rFonts w:ascii="Times New Roman" w:hAnsi="Times New Roman" w:cs="Times New Roman"/>
        </w:rPr>
        <w:footnoteReference w:id="29"/>
      </w:r>
      <w:r w:rsidR="00C37B58">
        <w:rPr>
          <w:rFonts w:ascii="Times New Roman" w:hAnsi="Times New Roman" w:cs="Times New Roman"/>
        </w:rPr>
        <w:t xml:space="preserve"> Bhaktivinoda’s son, Bhaktisiddhanta Saravati Thakura (</w:t>
      </w:r>
      <w:r w:rsidR="00015532">
        <w:rPr>
          <w:rFonts w:ascii="Times New Roman" w:hAnsi="Times New Roman" w:cs="Times New Roman"/>
        </w:rPr>
        <w:t xml:space="preserve">1874-1937, </w:t>
      </w:r>
      <w:r w:rsidR="00C37B58">
        <w:rPr>
          <w:rFonts w:ascii="Times New Roman" w:hAnsi="Times New Roman" w:cs="Times New Roman"/>
        </w:rPr>
        <w:t>Prabhupada’s spiritual master), “on Ekadasi… would fast until around four in the afternoon and then take a little fruit</w:t>
      </w:r>
      <w:r w:rsidR="00F85F4A">
        <w:rPr>
          <w:rFonts w:ascii="Times New Roman" w:hAnsi="Times New Roman" w:cs="Times New Roman"/>
        </w:rPr>
        <w:t>, and at night just a glass of milk.”</w:t>
      </w:r>
      <w:r w:rsidR="00F85F4A" w:rsidRPr="00570128">
        <w:rPr>
          <w:rStyle w:val="FootnoteReference"/>
          <w:rFonts w:ascii="Times New Roman" w:hAnsi="Times New Roman" w:cs="Times New Roman"/>
        </w:rPr>
        <w:footnoteReference w:id="30"/>
      </w:r>
      <w:r w:rsidR="009B422D">
        <w:rPr>
          <w:rFonts w:ascii="Times New Roman" w:hAnsi="Times New Roman" w:cs="Times New Roman"/>
        </w:rPr>
        <w:t xml:space="preserve"> Although some of his disciples would follow a strict Ekadasi fast, if they had service such as preaching to perform, Bhaktisiddhanta  </w:t>
      </w:r>
      <w:r w:rsidR="00016B86">
        <w:rPr>
          <w:rFonts w:ascii="Times New Roman" w:hAnsi="Times New Roman" w:cs="Times New Roman"/>
        </w:rPr>
        <w:t>“would instruct… [them] to take anukalpa-prasada (foods permitted on Ekadasi</w:t>
      </w:r>
      <w:r w:rsidR="00C877D2">
        <w:rPr>
          <w:rFonts w:ascii="Times New Roman" w:hAnsi="Times New Roman" w:cs="Times New Roman"/>
        </w:rPr>
        <w:t>)</w:t>
      </w:r>
      <w:r w:rsidR="00016B86">
        <w:rPr>
          <w:rFonts w:ascii="Times New Roman" w:hAnsi="Times New Roman" w:cs="Times New Roman"/>
        </w:rPr>
        <w:t xml:space="preserve"> such as milk products, nuts, sago, fruits, and certain </w:t>
      </w:r>
      <w:r w:rsidR="00016B86" w:rsidRPr="00C877D2">
        <w:rPr>
          <w:rFonts w:ascii="Times New Roman" w:hAnsi="Times New Roman" w:cs="Times New Roman"/>
        </w:rPr>
        <w:t>vegetables.</w:t>
      </w:r>
      <w:r w:rsidR="00015532">
        <w:rPr>
          <w:rFonts w:ascii="Times New Roman" w:hAnsi="Times New Roman" w:cs="Times New Roman"/>
        </w:rPr>
        <w:t>”</w:t>
      </w:r>
      <w:r w:rsidR="00016B86" w:rsidRPr="00C877D2">
        <w:rPr>
          <w:rStyle w:val="FootnoteReference"/>
          <w:rFonts w:ascii="Times New Roman" w:hAnsi="Times New Roman" w:cs="Times New Roman"/>
        </w:rPr>
        <w:footnoteReference w:id="31"/>
      </w:r>
    </w:p>
    <w:p w14:paraId="6CA7F07E" w14:textId="44D9AB65" w:rsidR="00E247BE" w:rsidRDefault="00FF0C75" w:rsidP="009F4C07">
      <w:pPr>
        <w:rPr>
          <w:rFonts w:ascii="Times New Roman" w:hAnsi="Times New Roman" w:cs="Times New Roman"/>
        </w:rPr>
      </w:pPr>
      <w:r w:rsidRPr="00C877D2">
        <w:rPr>
          <w:rFonts w:ascii="Times New Roman" w:hAnsi="Times New Roman" w:cs="Times New Roman"/>
        </w:rPr>
        <w:lastRenderedPageBreak/>
        <w:tab/>
      </w:r>
      <w:r w:rsidR="00EC02BB">
        <w:rPr>
          <w:rFonts w:ascii="Times New Roman" w:hAnsi="Times New Roman" w:cs="Times New Roman"/>
        </w:rPr>
        <w:t>E</w:t>
      </w:r>
      <w:r w:rsidR="008E7074">
        <w:rPr>
          <w:rFonts w:ascii="Times New Roman" w:hAnsi="Times New Roman" w:cs="Times New Roman"/>
        </w:rPr>
        <w:t xml:space="preserve">arly in 1966, </w:t>
      </w:r>
      <w:r w:rsidR="00EC02BB">
        <w:rPr>
          <w:rFonts w:ascii="Times New Roman" w:hAnsi="Times New Roman" w:cs="Times New Roman"/>
        </w:rPr>
        <w:t>Prabhupada’</w:t>
      </w:r>
      <w:r w:rsidR="008E7074">
        <w:rPr>
          <w:rFonts w:ascii="Times New Roman" w:hAnsi="Times New Roman" w:cs="Times New Roman"/>
        </w:rPr>
        <w:t>s diary show</w:t>
      </w:r>
      <w:r w:rsidR="00EC02BB">
        <w:rPr>
          <w:rFonts w:ascii="Times New Roman" w:hAnsi="Times New Roman" w:cs="Times New Roman"/>
        </w:rPr>
        <w:t>s</w:t>
      </w:r>
      <w:r w:rsidR="008E7074">
        <w:rPr>
          <w:rFonts w:ascii="Times New Roman" w:hAnsi="Times New Roman" w:cs="Times New Roman"/>
        </w:rPr>
        <w:t xml:space="preserve"> </w:t>
      </w:r>
      <w:r w:rsidR="00246E5B">
        <w:rPr>
          <w:rFonts w:ascii="Times New Roman" w:hAnsi="Times New Roman" w:cs="Times New Roman"/>
        </w:rPr>
        <w:t>him</w:t>
      </w:r>
      <w:r w:rsidR="008E7074">
        <w:rPr>
          <w:rFonts w:ascii="Times New Roman" w:hAnsi="Times New Roman" w:cs="Times New Roman"/>
        </w:rPr>
        <w:t xml:space="preserve"> track</w:t>
      </w:r>
      <w:r w:rsidR="00EC02BB">
        <w:rPr>
          <w:rFonts w:ascii="Times New Roman" w:hAnsi="Times New Roman" w:cs="Times New Roman"/>
        </w:rPr>
        <w:t>ing</w:t>
      </w:r>
      <w:r w:rsidR="008E7074">
        <w:rPr>
          <w:rFonts w:ascii="Times New Roman" w:hAnsi="Times New Roman" w:cs="Times New Roman"/>
        </w:rPr>
        <w:t xml:space="preserve"> </w:t>
      </w:r>
      <w:r w:rsidR="00213907">
        <w:rPr>
          <w:rFonts w:ascii="Times New Roman" w:hAnsi="Times New Roman" w:cs="Times New Roman"/>
        </w:rPr>
        <w:t xml:space="preserve">and following </w:t>
      </w:r>
      <w:r w:rsidR="008E7074">
        <w:rPr>
          <w:rFonts w:ascii="Times New Roman" w:hAnsi="Times New Roman" w:cs="Times New Roman"/>
        </w:rPr>
        <w:t xml:space="preserve">Ekadasi, with notes like </w:t>
      </w:r>
      <w:r w:rsidR="00213907" w:rsidRPr="00213907">
        <w:rPr>
          <w:rFonts w:ascii="Times New Roman" w:hAnsi="Times New Roman" w:cs="Times New Roman"/>
        </w:rPr>
        <w:t>"Today Ekadashi observed" </w:t>
      </w:r>
      <w:r w:rsidR="00EC02BB">
        <w:rPr>
          <w:rFonts w:ascii="Times New Roman" w:hAnsi="Times New Roman" w:cs="Times New Roman"/>
        </w:rPr>
        <w:t>on</w:t>
      </w:r>
      <w:r w:rsidR="00213907">
        <w:rPr>
          <w:rFonts w:ascii="Times New Roman" w:hAnsi="Times New Roman" w:cs="Times New Roman"/>
        </w:rPr>
        <w:t xml:space="preserve"> </w:t>
      </w:r>
      <w:r w:rsidR="00213907" w:rsidRPr="00213907">
        <w:rPr>
          <w:rFonts w:ascii="Times New Roman" w:hAnsi="Times New Roman" w:cs="Times New Roman"/>
        </w:rPr>
        <w:t>17</w:t>
      </w:r>
      <w:r w:rsidR="00213907" w:rsidRPr="00213907">
        <w:rPr>
          <w:rFonts w:ascii="Times New Roman" w:hAnsi="Times New Roman" w:cs="Times New Roman"/>
          <w:vertAlign w:val="superscript"/>
        </w:rPr>
        <w:t>th</w:t>
      </w:r>
      <w:r w:rsidR="00213907">
        <w:rPr>
          <w:rFonts w:ascii="Times New Roman" w:hAnsi="Times New Roman" w:cs="Times New Roman"/>
        </w:rPr>
        <w:t xml:space="preserve"> </w:t>
      </w:r>
      <w:r w:rsidR="00213907" w:rsidRPr="00213907">
        <w:rPr>
          <w:rFonts w:ascii="Times New Roman" w:hAnsi="Times New Roman" w:cs="Times New Roman"/>
        </w:rPr>
        <w:t>February</w:t>
      </w:r>
      <w:r w:rsidR="00213907">
        <w:rPr>
          <w:rFonts w:ascii="Times New Roman" w:hAnsi="Times New Roman" w:cs="Times New Roman"/>
        </w:rPr>
        <w:t>,</w:t>
      </w:r>
      <w:r w:rsidR="00213907" w:rsidRPr="00213907">
        <w:rPr>
          <w:rFonts w:ascii="Times New Roman" w:hAnsi="Times New Roman" w:cs="Times New Roman"/>
        </w:rPr>
        <w:t xml:space="preserve"> 1966</w:t>
      </w:r>
      <w:r w:rsidR="00213907">
        <w:rPr>
          <w:rFonts w:ascii="Times New Roman" w:hAnsi="Times New Roman" w:cs="Times New Roman"/>
        </w:rPr>
        <w:t>.</w:t>
      </w:r>
      <w:r w:rsidR="006E2E5D">
        <w:rPr>
          <w:rStyle w:val="FootnoteReference"/>
          <w:rFonts w:ascii="Times New Roman" w:hAnsi="Times New Roman" w:cs="Times New Roman"/>
        </w:rPr>
        <w:footnoteReference w:id="32"/>
      </w:r>
      <w:r w:rsidR="00F60AB5">
        <w:rPr>
          <w:rFonts w:ascii="Times New Roman" w:hAnsi="Times New Roman" w:cs="Times New Roman"/>
        </w:rPr>
        <w:t xml:space="preserve"> </w:t>
      </w:r>
      <w:r w:rsidR="006253FB">
        <w:rPr>
          <w:rFonts w:ascii="Times New Roman" w:hAnsi="Times New Roman" w:cs="Times New Roman"/>
        </w:rPr>
        <w:t xml:space="preserve">Prabhupada mentioned Ekadasi in a </w:t>
      </w:r>
      <w:r w:rsidR="00246E5B">
        <w:rPr>
          <w:rFonts w:ascii="Times New Roman" w:hAnsi="Times New Roman" w:cs="Times New Roman"/>
        </w:rPr>
        <w:t>May 1966</w:t>
      </w:r>
      <w:r w:rsidR="00246E5B">
        <w:rPr>
          <w:rFonts w:ascii="Times New Roman" w:hAnsi="Times New Roman" w:cs="Times New Roman"/>
        </w:rPr>
        <w:t xml:space="preserve"> </w:t>
      </w:r>
      <w:r w:rsidR="006253FB">
        <w:rPr>
          <w:rFonts w:ascii="Times New Roman" w:hAnsi="Times New Roman" w:cs="Times New Roman"/>
        </w:rPr>
        <w:t>lecture</w:t>
      </w:r>
      <w:r w:rsidR="006253FB">
        <w:rPr>
          <w:rFonts w:ascii="Times New Roman" w:hAnsi="Times New Roman" w:cs="Times New Roman"/>
        </w:rPr>
        <w:t>.</w:t>
      </w:r>
      <w:r w:rsidR="000443AC">
        <w:rPr>
          <w:rStyle w:val="FootnoteReference"/>
          <w:rFonts w:ascii="Times New Roman" w:hAnsi="Times New Roman" w:cs="Times New Roman"/>
        </w:rPr>
        <w:footnoteReference w:id="33"/>
      </w:r>
      <w:r w:rsidR="006253FB">
        <w:rPr>
          <w:rFonts w:ascii="Times New Roman" w:hAnsi="Times New Roman" w:cs="Times New Roman"/>
        </w:rPr>
        <w:t xml:space="preserve"> </w:t>
      </w:r>
      <w:r w:rsidR="006253FB">
        <w:rPr>
          <w:rFonts w:ascii="Times New Roman" w:hAnsi="Times New Roman" w:cs="Times New Roman"/>
        </w:rPr>
        <w:t>In July</w:t>
      </w:r>
      <w:r w:rsidR="00F60AB5">
        <w:rPr>
          <w:rFonts w:ascii="Times New Roman" w:hAnsi="Times New Roman" w:cs="Times New Roman"/>
        </w:rPr>
        <w:t xml:space="preserve"> 1966 Prabhupada established </w:t>
      </w:r>
      <w:r w:rsidR="006253FB">
        <w:rPr>
          <w:rFonts w:ascii="Times New Roman" w:hAnsi="Times New Roman" w:cs="Times New Roman"/>
        </w:rPr>
        <w:t xml:space="preserve">his first </w:t>
      </w:r>
      <w:r w:rsidR="002201CE">
        <w:rPr>
          <w:rFonts w:ascii="Times New Roman" w:hAnsi="Times New Roman" w:cs="Times New Roman"/>
        </w:rPr>
        <w:t xml:space="preserve">western </w:t>
      </w:r>
      <w:r w:rsidR="006253FB">
        <w:rPr>
          <w:rFonts w:ascii="Times New Roman" w:hAnsi="Times New Roman" w:cs="Times New Roman"/>
        </w:rPr>
        <w:t>temple, at 26 Second Avenue</w:t>
      </w:r>
      <w:r w:rsidR="006253FB">
        <w:rPr>
          <w:rFonts w:ascii="Times New Roman" w:hAnsi="Times New Roman" w:cs="Times New Roman"/>
        </w:rPr>
        <w:t>,</w:t>
      </w:r>
      <w:r w:rsidR="002201CE">
        <w:rPr>
          <w:rStyle w:val="FootnoteReference"/>
          <w:rFonts w:ascii="Times New Roman" w:hAnsi="Times New Roman" w:cs="Times New Roman"/>
        </w:rPr>
        <w:footnoteReference w:id="34"/>
      </w:r>
      <w:r w:rsidR="006253FB">
        <w:rPr>
          <w:rFonts w:ascii="Times New Roman" w:hAnsi="Times New Roman" w:cs="Times New Roman"/>
        </w:rPr>
        <w:t xml:space="preserve"> and incorporated </w:t>
      </w:r>
      <w:r w:rsidR="00F60AB5">
        <w:rPr>
          <w:rFonts w:ascii="Times New Roman" w:hAnsi="Times New Roman" w:cs="Times New Roman"/>
        </w:rPr>
        <w:t>ISKCON.</w:t>
      </w:r>
      <w:r w:rsidR="001A14A1">
        <w:rPr>
          <w:rStyle w:val="FootnoteReference"/>
          <w:rFonts w:ascii="Times New Roman" w:hAnsi="Times New Roman" w:cs="Times New Roman"/>
        </w:rPr>
        <w:footnoteReference w:id="35"/>
      </w:r>
      <w:r w:rsidR="00F60AB5">
        <w:rPr>
          <w:rFonts w:ascii="Times New Roman" w:hAnsi="Times New Roman" w:cs="Times New Roman"/>
        </w:rPr>
        <w:t xml:space="preserve"> </w:t>
      </w:r>
      <w:r w:rsidR="00F60E79">
        <w:rPr>
          <w:rFonts w:ascii="Times New Roman" w:hAnsi="Times New Roman" w:cs="Times New Roman"/>
        </w:rPr>
        <w:t xml:space="preserve">When </w:t>
      </w:r>
      <w:r w:rsidR="00F60AB5">
        <w:rPr>
          <w:rFonts w:ascii="Times New Roman" w:hAnsi="Times New Roman" w:cs="Times New Roman"/>
        </w:rPr>
        <w:t>his earl</w:t>
      </w:r>
      <w:r w:rsidR="00EC02BB">
        <w:rPr>
          <w:rFonts w:ascii="Times New Roman" w:hAnsi="Times New Roman" w:cs="Times New Roman"/>
        </w:rPr>
        <w:t>y</w:t>
      </w:r>
      <w:r w:rsidR="00F60AB5">
        <w:rPr>
          <w:rFonts w:ascii="Times New Roman" w:hAnsi="Times New Roman" w:cs="Times New Roman"/>
        </w:rPr>
        <w:t xml:space="preserve"> disciple, Gargamuni dasa, </w:t>
      </w:r>
      <w:r w:rsidR="008B14D7">
        <w:rPr>
          <w:rFonts w:ascii="Times New Roman" w:hAnsi="Times New Roman" w:cs="Times New Roman"/>
        </w:rPr>
        <w:t>missed</w:t>
      </w:r>
      <w:r w:rsidR="00F60E79">
        <w:rPr>
          <w:rFonts w:ascii="Times New Roman" w:hAnsi="Times New Roman" w:cs="Times New Roman"/>
        </w:rPr>
        <w:t xml:space="preserve"> </w:t>
      </w:r>
      <w:r w:rsidR="00763A85">
        <w:rPr>
          <w:rFonts w:ascii="Times New Roman" w:hAnsi="Times New Roman" w:cs="Times New Roman"/>
        </w:rPr>
        <w:t>temple lunch</w:t>
      </w:r>
      <w:r w:rsidR="00F60E79">
        <w:rPr>
          <w:rFonts w:ascii="Times New Roman" w:hAnsi="Times New Roman" w:cs="Times New Roman"/>
        </w:rPr>
        <w:t xml:space="preserve"> on Ekadasi, Prabhupada told him Ekadasi meant “feasting</w:t>
      </w:r>
      <w:r w:rsidR="00901594">
        <w:rPr>
          <w:rFonts w:ascii="Times New Roman" w:hAnsi="Times New Roman" w:cs="Times New Roman"/>
        </w:rPr>
        <w:t xml:space="preserve"> and</w:t>
      </w:r>
      <w:r w:rsidR="00F60E79">
        <w:rPr>
          <w:rFonts w:ascii="Times New Roman" w:hAnsi="Times New Roman" w:cs="Times New Roman"/>
        </w:rPr>
        <w:t xml:space="preserve"> not fasting</w:t>
      </w:r>
      <w:r w:rsidR="008B14D7">
        <w:rPr>
          <w:rFonts w:ascii="Times New Roman" w:hAnsi="Times New Roman" w:cs="Times New Roman"/>
        </w:rPr>
        <w:t>.</w:t>
      </w:r>
      <w:r w:rsidR="00F60E79">
        <w:rPr>
          <w:rFonts w:ascii="Times New Roman" w:hAnsi="Times New Roman" w:cs="Times New Roman"/>
        </w:rPr>
        <w:t>”</w:t>
      </w:r>
      <w:r w:rsidR="008B14D7">
        <w:rPr>
          <w:rStyle w:val="FootnoteReference"/>
          <w:rFonts w:ascii="Times New Roman" w:hAnsi="Times New Roman" w:cs="Times New Roman"/>
        </w:rPr>
        <w:footnoteReference w:id="36"/>
      </w:r>
      <w:r w:rsidR="008B14D7">
        <w:rPr>
          <w:rFonts w:ascii="Times New Roman" w:hAnsi="Times New Roman" w:cs="Times New Roman"/>
        </w:rPr>
        <w:t xml:space="preserve"> H</w:t>
      </w:r>
      <w:r w:rsidR="00901594">
        <w:rPr>
          <w:rFonts w:ascii="Times New Roman" w:hAnsi="Times New Roman" w:cs="Times New Roman"/>
        </w:rPr>
        <w:t>enceforth Gargamuni appreciated preparations</w:t>
      </w:r>
      <w:r w:rsidR="0077102F">
        <w:rPr>
          <w:rFonts w:ascii="Times New Roman" w:hAnsi="Times New Roman" w:cs="Times New Roman"/>
        </w:rPr>
        <w:t xml:space="preserve"> such as fruit chutneys</w:t>
      </w:r>
      <w:r w:rsidR="008B14D7">
        <w:rPr>
          <w:rFonts w:ascii="Times New Roman" w:hAnsi="Times New Roman" w:cs="Times New Roman"/>
        </w:rPr>
        <w:t>,</w:t>
      </w:r>
      <w:r w:rsidR="00901594">
        <w:rPr>
          <w:rFonts w:ascii="Times New Roman" w:hAnsi="Times New Roman" w:cs="Times New Roman"/>
        </w:rPr>
        <w:t xml:space="preserve"> that marked Ekadasi</w:t>
      </w:r>
      <w:r w:rsidR="0077102F">
        <w:rPr>
          <w:rFonts w:ascii="Times New Roman" w:hAnsi="Times New Roman" w:cs="Times New Roman"/>
        </w:rPr>
        <w:t xml:space="preserve"> </w:t>
      </w:r>
      <w:r w:rsidR="007801F9">
        <w:rPr>
          <w:rFonts w:ascii="Times New Roman" w:hAnsi="Times New Roman" w:cs="Times New Roman"/>
        </w:rPr>
        <w:t xml:space="preserve">prasadam </w:t>
      </w:r>
      <w:r w:rsidR="0077102F">
        <w:rPr>
          <w:rFonts w:ascii="Times New Roman" w:hAnsi="Times New Roman" w:cs="Times New Roman"/>
        </w:rPr>
        <w:t xml:space="preserve">as distinct from </w:t>
      </w:r>
      <w:r w:rsidR="00511477">
        <w:rPr>
          <w:rFonts w:ascii="Times New Roman" w:hAnsi="Times New Roman" w:cs="Times New Roman"/>
        </w:rPr>
        <w:t xml:space="preserve">simple meals devotees ate on other </w:t>
      </w:r>
      <w:r w:rsidR="007801F9">
        <w:rPr>
          <w:rFonts w:ascii="Times New Roman" w:hAnsi="Times New Roman" w:cs="Times New Roman"/>
        </w:rPr>
        <w:t>week</w:t>
      </w:r>
      <w:r w:rsidR="00511477">
        <w:rPr>
          <w:rFonts w:ascii="Times New Roman" w:hAnsi="Times New Roman" w:cs="Times New Roman"/>
        </w:rPr>
        <w:t>days.</w:t>
      </w:r>
      <w:r w:rsidR="008B14D7">
        <w:rPr>
          <w:rStyle w:val="FootnoteReference"/>
          <w:rFonts w:ascii="Times New Roman" w:hAnsi="Times New Roman" w:cs="Times New Roman"/>
        </w:rPr>
        <w:footnoteReference w:id="37"/>
      </w:r>
      <w:r w:rsidR="00DB3F05">
        <w:rPr>
          <w:rFonts w:ascii="Times New Roman" w:hAnsi="Times New Roman" w:cs="Times New Roman"/>
        </w:rPr>
        <w:t xml:space="preserve"> </w:t>
      </w:r>
      <w:r w:rsidR="00E247BE">
        <w:rPr>
          <w:rFonts w:ascii="Times New Roman" w:hAnsi="Times New Roman" w:cs="Times New Roman"/>
        </w:rPr>
        <w:t>By 1970 Prabhupada had firmly established Ekadasi fasting as part of the Hare Krishna culture in the West, stating:</w:t>
      </w:r>
    </w:p>
    <w:p w14:paraId="3596464B" w14:textId="4BC3F527" w:rsidR="00E247BE" w:rsidRDefault="00E247BE" w:rsidP="00E247BE">
      <w:pPr>
        <w:ind w:left="720"/>
        <w:rPr>
          <w:rFonts w:ascii="Times New Roman" w:hAnsi="Times New Roman" w:cs="Times New Roman"/>
        </w:rPr>
      </w:pPr>
      <w:r>
        <w:rPr>
          <w:rFonts w:ascii="Times New Roman" w:hAnsi="Times New Roman" w:cs="Times New Roman"/>
        </w:rPr>
        <w:t>“</w:t>
      </w:r>
      <w:r w:rsidRPr="00E220A7">
        <w:rPr>
          <w:rFonts w:ascii="Times New Roman" w:hAnsi="Times New Roman" w:cs="Times New Roman"/>
        </w:rPr>
        <w:t>The basic principle is not just to fast, but to increase one's faith and love for Govinda, or Kṛṣṇa. The real reason for observing fasting on Ekādaśī is to minimize the demands of the body and to engage our time in the service of the Lord by chanting or performing similar service. The best thing to do on fasting days is to remember the pastimes of Govinda and to hear His holy name constantly.</w:t>
      </w:r>
      <w:r>
        <w:rPr>
          <w:rFonts w:ascii="Times New Roman" w:hAnsi="Times New Roman" w:cs="Times New Roman"/>
        </w:rPr>
        <w:t>”</w:t>
      </w:r>
      <w:r w:rsidR="001A4CA8">
        <w:rPr>
          <w:rStyle w:val="FootnoteReference"/>
          <w:rFonts w:ascii="Times New Roman" w:hAnsi="Times New Roman" w:cs="Times New Roman"/>
        </w:rPr>
        <w:footnoteReference w:id="38"/>
      </w:r>
    </w:p>
    <w:p w14:paraId="5DA85ED1" w14:textId="370FBCBB" w:rsidR="00A92E6E" w:rsidRDefault="00A92E6E" w:rsidP="00B2778D">
      <w:pPr>
        <w:ind w:firstLine="720"/>
        <w:rPr>
          <w:rFonts w:ascii="Times New Roman" w:hAnsi="Times New Roman" w:cs="Times New Roman"/>
        </w:rPr>
      </w:pPr>
      <w:r>
        <w:rPr>
          <w:rFonts w:ascii="Times New Roman" w:hAnsi="Times New Roman" w:cs="Times New Roman"/>
        </w:rPr>
        <w:t xml:space="preserve">Regarding food intake and activities on Ekadasi, Prabhupada initially </w:t>
      </w:r>
      <w:r w:rsidR="007801F9">
        <w:rPr>
          <w:rFonts w:ascii="Times New Roman" w:hAnsi="Times New Roman" w:cs="Times New Roman"/>
        </w:rPr>
        <w:t>instructed</w:t>
      </w:r>
      <w:r w:rsidR="00B20F84">
        <w:rPr>
          <w:rFonts w:ascii="Times New Roman" w:hAnsi="Times New Roman" w:cs="Times New Roman"/>
        </w:rPr>
        <w:t xml:space="preserve"> “</w:t>
      </w:r>
      <w:r>
        <w:rPr>
          <w:rFonts w:ascii="Times New Roman" w:hAnsi="Times New Roman" w:cs="Times New Roman"/>
        </w:rPr>
        <w:t>…no grains, cereals</w:t>
      </w:r>
      <w:r w:rsidR="00B20F84">
        <w:rPr>
          <w:rFonts w:ascii="Times New Roman" w:hAnsi="Times New Roman" w:cs="Times New Roman"/>
        </w:rPr>
        <w:t>, or beans are eaten, simply vegetables and milk are moderately taken, and the chanting of Hare Krsna and reading of scriptures are increased.”</w:t>
      </w:r>
      <w:r w:rsidR="00B20F84">
        <w:rPr>
          <w:rStyle w:val="FootnoteReference"/>
          <w:rFonts w:ascii="Times New Roman" w:hAnsi="Times New Roman" w:cs="Times New Roman"/>
        </w:rPr>
        <w:footnoteReference w:id="39"/>
      </w:r>
      <w:r w:rsidR="00B20F84">
        <w:rPr>
          <w:rFonts w:ascii="Times New Roman" w:hAnsi="Times New Roman" w:cs="Times New Roman"/>
        </w:rPr>
        <w:t xml:space="preserve"> </w:t>
      </w:r>
      <w:r w:rsidR="00E656D3">
        <w:rPr>
          <w:rFonts w:ascii="Times New Roman" w:hAnsi="Times New Roman" w:cs="Times New Roman"/>
        </w:rPr>
        <w:t>Elsewhere Prabhupada said fruit and milk can be taken on Ekadasi.</w:t>
      </w:r>
      <w:r w:rsidR="00E656D3">
        <w:rPr>
          <w:rStyle w:val="FootnoteReference"/>
          <w:rFonts w:ascii="Times New Roman" w:hAnsi="Times New Roman" w:cs="Times New Roman"/>
        </w:rPr>
        <w:footnoteReference w:id="40"/>
      </w:r>
    </w:p>
    <w:p w14:paraId="4D07BC12" w14:textId="0733C876" w:rsidR="004F1B0C" w:rsidRDefault="004F1B0C" w:rsidP="00B20F84">
      <w:pPr>
        <w:rPr>
          <w:rFonts w:ascii="Times New Roman" w:hAnsi="Times New Roman" w:cs="Times New Roman"/>
        </w:rPr>
      </w:pPr>
      <w:r>
        <w:rPr>
          <w:rFonts w:ascii="Times New Roman" w:hAnsi="Times New Roman" w:cs="Times New Roman"/>
        </w:rPr>
        <w:tab/>
        <w:t>Prabhupada e</w:t>
      </w:r>
      <w:r w:rsidR="00B4237C">
        <w:rPr>
          <w:rFonts w:ascii="Times New Roman" w:hAnsi="Times New Roman" w:cs="Times New Roman"/>
        </w:rPr>
        <w:t>mphasiz</w:t>
      </w:r>
      <w:r>
        <w:rPr>
          <w:rFonts w:ascii="Times New Roman" w:hAnsi="Times New Roman" w:cs="Times New Roman"/>
        </w:rPr>
        <w:t>ed the simple Ekadasi menu above, but in various letters</w:t>
      </w:r>
      <w:r w:rsidR="00E805BD">
        <w:rPr>
          <w:rStyle w:val="FootnoteReference"/>
          <w:rFonts w:ascii="Times New Roman" w:hAnsi="Times New Roman" w:cs="Times New Roman"/>
        </w:rPr>
        <w:footnoteReference w:id="41"/>
      </w:r>
      <w:r>
        <w:rPr>
          <w:rFonts w:ascii="Times New Roman" w:hAnsi="Times New Roman" w:cs="Times New Roman"/>
        </w:rPr>
        <w:t xml:space="preserve"> </w:t>
      </w:r>
      <w:r w:rsidR="00CD2447">
        <w:rPr>
          <w:rFonts w:ascii="Times New Roman" w:hAnsi="Times New Roman" w:cs="Times New Roman"/>
        </w:rPr>
        <w:t xml:space="preserve">and </w:t>
      </w:r>
      <w:r>
        <w:rPr>
          <w:rFonts w:ascii="Times New Roman" w:hAnsi="Times New Roman" w:cs="Times New Roman"/>
        </w:rPr>
        <w:t>lectures</w:t>
      </w:r>
      <w:r w:rsidR="008C0E12">
        <w:rPr>
          <w:rStyle w:val="FootnoteReference"/>
          <w:rFonts w:ascii="Times New Roman" w:hAnsi="Times New Roman" w:cs="Times New Roman"/>
        </w:rPr>
        <w:footnoteReference w:id="42"/>
      </w:r>
      <w:r>
        <w:rPr>
          <w:rFonts w:ascii="Times New Roman" w:hAnsi="Times New Roman" w:cs="Times New Roman"/>
        </w:rPr>
        <w:t xml:space="preserve"> he also referred to the stricter standard of </w:t>
      </w:r>
      <w:r w:rsidR="007854F7">
        <w:rPr>
          <w:rFonts w:ascii="Times New Roman" w:hAnsi="Times New Roman" w:cs="Times New Roman"/>
        </w:rPr>
        <w:t xml:space="preserve">complete </w:t>
      </w:r>
      <w:r>
        <w:rPr>
          <w:rFonts w:ascii="Times New Roman" w:hAnsi="Times New Roman" w:cs="Times New Roman"/>
        </w:rPr>
        <w:t>fasting all day</w:t>
      </w:r>
      <w:r w:rsidR="007854F7">
        <w:rPr>
          <w:rFonts w:ascii="Times New Roman" w:hAnsi="Times New Roman" w:cs="Times New Roman"/>
        </w:rPr>
        <w:t>,</w:t>
      </w:r>
      <w:r>
        <w:rPr>
          <w:rFonts w:ascii="Times New Roman" w:hAnsi="Times New Roman" w:cs="Times New Roman"/>
        </w:rPr>
        <w:t xml:space="preserve"> without water</w:t>
      </w:r>
      <w:r w:rsidR="007854F7">
        <w:rPr>
          <w:rFonts w:ascii="Times New Roman" w:hAnsi="Times New Roman" w:cs="Times New Roman"/>
        </w:rPr>
        <w:t xml:space="preserve"> (nirjala), and also to staying up all night chanting.</w:t>
      </w:r>
      <w:r w:rsidR="00701E0F">
        <w:rPr>
          <w:rStyle w:val="FootnoteReference"/>
          <w:rFonts w:ascii="Times New Roman" w:hAnsi="Times New Roman" w:cs="Times New Roman"/>
        </w:rPr>
        <w:footnoteReference w:id="43"/>
      </w:r>
      <w:r w:rsidR="007854F7">
        <w:rPr>
          <w:rFonts w:ascii="Times New Roman" w:hAnsi="Times New Roman" w:cs="Times New Roman"/>
        </w:rPr>
        <w:t xml:space="preserve"> Prabhupada </w:t>
      </w:r>
      <w:r w:rsidR="00B2778D">
        <w:rPr>
          <w:rFonts w:ascii="Times New Roman" w:hAnsi="Times New Roman" w:cs="Times New Roman"/>
        </w:rPr>
        <w:t xml:space="preserve">nevertheless </w:t>
      </w:r>
      <w:r w:rsidR="0030233A">
        <w:rPr>
          <w:rFonts w:ascii="Times New Roman" w:hAnsi="Times New Roman" w:cs="Times New Roman"/>
        </w:rPr>
        <w:t>set a</w:t>
      </w:r>
      <w:r w:rsidR="007854F7">
        <w:rPr>
          <w:rFonts w:ascii="Times New Roman" w:hAnsi="Times New Roman" w:cs="Times New Roman"/>
        </w:rPr>
        <w:t xml:space="preserve"> basic standard appropriate for </w:t>
      </w:r>
      <w:r w:rsidR="00A06C11">
        <w:rPr>
          <w:rFonts w:ascii="Times New Roman" w:hAnsi="Times New Roman" w:cs="Times New Roman"/>
        </w:rPr>
        <w:t xml:space="preserve">most </w:t>
      </w:r>
      <w:r w:rsidR="007854F7">
        <w:rPr>
          <w:rFonts w:ascii="Times New Roman" w:hAnsi="Times New Roman" w:cs="Times New Roman"/>
        </w:rPr>
        <w:t>people in the current age.</w:t>
      </w:r>
      <w:r w:rsidR="00A06C11">
        <w:rPr>
          <w:rFonts w:ascii="Times New Roman" w:hAnsi="Times New Roman" w:cs="Times New Roman"/>
        </w:rPr>
        <w:t xml:space="preserve"> Additionally, his </w:t>
      </w:r>
      <w:r w:rsidR="00B4237C">
        <w:rPr>
          <w:rFonts w:ascii="Times New Roman" w:hAnsi="Times New Roman" w:cs="Times New Roman"/>
        </w:rPr>
        <w:t>focu</w:t>
      </w:r>
      <w:r w:rsidR="00A06C11">
        <w:rPr>
          <w:rFonts w:ascii="Times New Roman" w:hAnsi="Times New Roman" w:cs="Times New Roman"/>
        </w:rPr>
        <w:t>s was on spreading the Krishna Consciousness Movement, and service took precedence over strict fasting.</w:t>
      </w:r>
      <w:r w:rsidR="00C21EB3">
        <w:rPr>
          <w:rStyle w:val="FootnoteReference"/>
          <w:rFonts w:ascii="Times New Roman" w:hAnsi="Times New Roman" w:cs="Times New Roman"/>
        </w:rPr>
        <w:footnoteReference w:id="44"/>
      </w:r>
    </w:p>
    <w:p w14:paraId="4404F11F" w14:textId="25E40FDC" w:rsidR="00D80F5B" w:rsidRDefault="00BC6D91" w:rsidP="00D80F5B">
      <w:pPr>
        <w:rPr>
          <w:rFonts w:ascii="Times New Roman" w:hAnsi="Times New Roman" w:cs="Times New Roman"/>
        </w:rPr>
      </w:pPr>
      <w:r>
        <w:rPr>
          <w:rFonts w:ascii="Times New Roman" w:hAnsi="Times New Roman" w:cs="Times New Roman"/>
        </w:rPr>
        <w:lastRenderedPageBreak/>
        <w:t>Prabhupada also advised that in a state where people fasted twice a month</w:t>
      </w:r>
      <w:r w:rsidR="000579E7">
        <w:rPr>
          <w:rFonts w:ascii="Times New Roman" w:hAnsi="Times New Roman" w:cs="Times New Roman"/>
        </w:rPr>
        <w:t>, “tons of food” would be saved</w:t>
      </w:r>
      <w:r w:rsidR="0030233A">
        <w:rPr>
          <w:rFonts w:ascii="Times New Roman" w:hAnsi="Times New Roman" w:cs="Times New Roman"/>
        </w:rPr>
        <w:t>.</w:t>
      </w:r>
      <w:r w:rsidR="000579E7">
        <w:rPr>
          <w:rFonts w:ascii="Times New Roman" w:hAnsi="Times New Roman" w:cs="Times New Roman"/>
        </w:rPr>
        <w:t xml:space="preserve"> </w:t>
      </w:r>
      <w:r w:rsidR="0030233A">
        <w:rPr>
          <w:rFonts w:ascii="Times New Roman" w:hAnsi="Times New Roman" w:cs="Times New Roman"/>
        </w:rPr>
        <w:t>S</w:t>
      </w:r>
      <w:r w:rsidR="000579E7">
        <w:rPr>
          <w:rFonts w:ascii="Times New Roman" w:hAnsi="Times New Roman" w:cs="Times New Roman"/>
        </w:rPr>
        <w:t>uch a “system will also act very favorably on the general health of the citizens.”</w:t>
      </w:r>
      <w:r w:rsidR="0007174A">
        <w:rPr>
          <w:rStyle w:val="FootnoteReference"/>
          <w:rFonts w:ascii="Times New Roman" w:hAnsi="Times New Roman" w:cs="Times New Roman"/>
        </w:rPr>
        <w:footnoteReference w:id="45"/>
      </w:r>
      <w:r w:rsidR="000579E7">
        <w:rPr>
          <w:rFonts w:ascii="Times New Roman" w:hAnsi="Times New Roman" w:cs="Times New Roman"/>
        </w:rPr>
        <w:t xml:space="preserve"> </w:t>
      </w:r>
      <w:r w:rsidR="00D80F5B">
        <w:rPr>
          <w:rFonts w:ascii="Times New Roman" w:hAnsi="Times New Roman" w:cs="Times New Roman"/>
        </w:rPr>
        <w:t>Prabhupada cautioned, “Without the elevation of knowledge (to Krsna consciousness), sacrifices are simply material activities… called karma-kanda.”</w:t>
      </w:r>
      <w:r w:rsidR="00D80F5B">
        <w:rPr>
          <w:rStyle w:val="FootnoteReference"/>
          <w:rFonts w:ascii="Times New Roman" w:hAnsi="Times New Roman" w:cs="Times New Roman"/>
        </w:rPr>
        <w:footnoteReference w:id="46"/>
      </w:r>
    </w:p>
    <w:p w14:paraId="4E9BBF55" w14:textId="0CA30B81" w:rsidR="00E3338B" w:rsidRPr="00E3338B" w:rsidRDefault="002C2BE8" w:rsidP="004F1B0C">
      <w:pPr>
        <w:ind w:firstLine="720"/>
        <w:rPr>
          <w:rFonts w:ascii="Times New Roman" w:hAnsi="Times New Roman" w:cs="Times New Roman"/>
          <w:b/>
          <w:lang w:val="fr-FR"/>
        </w:rPr>
      </w:pPr>
      <w:r>
        <w:rPr>
          <w:rFonts w:ascii="Times New Roman" w:hAnsi="Times New Roman" w:cs="Times New Roman"/>
        </w:rPr>
        <w:t>Prabhupada’</w:t>
      </w:r>
      <w:r w:rsidR="000579E7">
        <w:rPr>
          <w:rFonts w:ascii="Times New Roman" w:hAnsi="Times New Roman" w:cs="Times New Roman"/>
        </w:rPr>
        <w:t xml:space="preserve">s </w:t>
      </w:r>
      <w:r w:rsidR="00E82166">
        <w:rPr>
          <w:rFonts w:ascii="Times New Roman" w:hAnsi="Times New Roman" w:cs="Times New Roman"/>
        </w:rPr>
        <w:t xml:space="preserve">three main </w:t>
      </w:r>
      <w:r w:rsidR="000579E7">
        <w:rPr>
          <w:rFonts w:ascii="Times New Roman" w:hAnsi="Times New Roman" w:cs="Times New Roman"/>
        </w:rPr>
        <w:t xml:space="preserve">reasons for observing the Ekadasi fast </w:t>
      </w:r>
      <w:r w:rsidR="005D3406">
        <w:rPr>
          <w:rFonts w:ascii="Times New Roman" w:hAnsi="Times New Roman" w:cs="Times New Roman"/>
        </w:rPr>
        <w:t>can therefore be summarized as 1) an opportunity to spend more time on spiritual practices such as chanting and reading, 2) beneficial for health, 3) saves food resources</w:t>
      </w:r>
      <w:r w:rsidR="0007174A">
        <w:rPr>
          <w:rFonts w:ascii="Times New Roman" w:hAnsi="Times New Roman" w:cs="Times New Roman"/>
        </w:rPr>
        <w:t>.</w:t>
      </w:r>
    </w:p>
    <w:p w14:paraId="16513D69" w14:textId="5EB1028E" w:rsidR="009363A7" w:rsidRPr="00FA5E31" w:rsidRDefault="00E247BE" w:rsidP="009F4C07">
      <w:pPr>
        <w:rPr>
          <w:rFonts w:ascii="Times New Roman" w:hAnsi="Times New Roman" w:cs="Times New Roman"/>
          <w:i/>
          <w:iCs/>
        </w:rPr>
      </w:pPr>
      <w:r w:rsidRPr="00FA5E31">
        <w:rPr>
          <w:rFonts w:ascii="Times New Roman" w:hAnsi="Times New Roman" w:cs="Times New Roman"/>
          <w:i/>
          <w:iCs/>
        </w:rPr>
        <w:t xml:space="preserve">Ekadasi </w:t>
      </w:r>
      <w:r w:rsidR="001E1D8C" w:rsidRPr="00FA5E31">
        <w:rPr>
          <w:rFonts w:ascii="Times New Roman" w:hAnsi="Times New Roman" w:cs="Times New Roman"/>
          <w:i/>
          <w:iCs/>
        </w:rPr>
        <w:t>in India and the Hindu Diaspora</w:t>
      </w:r>
    </w:p>
    <w:p w14:paraId="6DF97E15" w14:textId="5F258EF8" w:rsidR="00F9057B" w:rsidRDefault="001E1D8C" w:rsidP="00002054">
      <w:pPr>
        <w:rPr>
          <w:rFonts w:ascii="Times New Roman" w:hAnsi="Times New Roman" w:cs="Times New Roman"/>
        </w:rPr>
      </w:pPr>
      <w:r w:rsidRPr="001E1D8C">
        <w:rPr>
          <w:rFonts w:ascii="Times New Roman" w:hAnsi="Times New Roman" w:cs="Times New Roman"/>
        </w:rPr>
        <w:tab/>
        <w:t>Måns Broo</w:t>
      </w:r>
      <w:r w:rsidR="009D4A8F">
        <w:rPr>
          <w:rFonts w:ascii="Times New Roman" w:hAnsi="Times New Roman" w:cs="Times New Roman"/>
        </w:rPr>
        <w:t xml:space="preserve"> reports that Ekadasi</w:t>
      </w:r>
      <w:r w:rsidR="003A405E">
        <w:rPr>
          <w:rFonts w:ascii="Times New Roman" w:hAnsi="Times New Roman" w:cs="Times New Roman"/>
        </w:rPr>
        <w:t>’s wide popularity</w:t>
      </w:r>
      <w:r w:rsidR="009D4A8F">
        <w:rPr>
          <w:rFonts w:ascii="Times New Roman" w:hAnsi="Times New Roman" w:cs="Times New Roman"/>
        </w:rPr>
        <w:t xml:space="preserve"> </w:t>
      </w:r>
      <w:r w:rsidR="003A405E">
        <w:rPr>
          <w:rFonts w:ascii="Times New Roman" w:hAnsi="Times New Roman" w:cs="Times New Roman"/>
        </w:rPr>
        <w:t xml:space="preserve">and appeal </w:t>
      </w:r>
      <w:r w:rsidR="003A405E">
        <w:rPr>
          <w:rFonts w:ascii="Times New Roman" w:hAnsi="Times New Roman" w:cs="Times New Roman"/>
        </w:rPr>
        <w:t xml:space="preserve">in ancient and medieval </w:t>
      </w:r>
      <w:r w:rsidR="009D4A8F">
        <w:rPr>
          <w:rFonts w:ascii="Times New Roman" w:hAnsi="Times New Roman" w:cs="Times New Roman"/>
        </w:rPr>
        <w:t>India time dwindle</w:t>
      </w:r>
      <w:r w:rsidR="0030233A">
        <w:rPr>
          <w:rFonts w:ascii="Times New Roman" w:hAnsi="Times New Roman" w:cs="Times New Roman"/>
        </w:rPr>
        <w:t>d</w:t>
      </w:r>
      <w:r w:rsidR="009D4A8F">
        <w:rPr>
          <w:rFonts w:ascii="Times New Roman" w:hAnsi="Times New Roman" w:cs="Times New Roman"/>
        </w:rPr>
        <w:t xml:space="preserve"> until modern reformers sought to reinstate it importance.</w:t>
      </w:r>
      <w:r w:rsidR="009D4A8F">
        <w:rPr>
          <w:rStyle w:val="FootnoteReference"/>
          <w:rFonts w:ascii="Times New Roman" w:hAnsi="Times New Roman" w:cs="Times New Roman"/>
        </w:rPr>
        <w:footnoteReference w:id="47"/>
      </w:r>
      <w:r w:rsidR="009D4A8F">
        <w:rPr>
          <w:rFonts w:ascii="Times New Roman" w:hAnsi="Times New Roman" w:cs="Times New Roman"/>
        </w:rPr>
        <w:t xml:space="preserve"> </w:t>
      </w:r>
      <w:r w:rsidR="001224F0">
        <w:rPr>
          <w:rFonts w:ascii="Times New Roman" w:hAnsi="Times New Roman" w:cs="Times New Roman"/>
        </w:rPr>
        <w:t xml:space="preserve">Ayyar, writing in 1889, described the Ekadasi festival in the </w:t>
      </w:r>
      <w:r w:rsidR="0087395E">
        <w:rPr>
          <w:rFonts w:ascii="Times New Roman" w:hAnsi="Times New Roman" w:cs="Times New Roman"/>
        </w:rPr>
        <w:t xml:space="preserve">important </w:t>
      </w:r>
      <w:r w:rsidR="001224F0">
        <w:rPr>
          <w:rFonts w:ascii="Times New Roman" w:hAnsi="Times New Roman" w:cs="Times New Roman"/>
        </w:rPr>
        <w:t xml:space="preserve">South Indian </w:t>
      </w:r>
      <w:r w:rsidR="0087395E">
        <w:rPr>
          <w:rFonts w:ascii="Times New Roman" w:hAnsi="Times New Roman" w:cs="Times New Roman"/>
        </w:rPr>
        <w:t xml:space="preserve">pilgrimage </w:t>
      </w:r>
      <w:r w:rsidR="001224F0">
        <w:rPr>
          <w:rFonts w:ascii="Times New Roman" w:hAnsi="Times New Roman" w:cs="Times New Roman"/>
        </w:rPr>
        <w:t>town of Sri Rangam</w:t>
      </w:r>
      <w:r w:rsidR="008352E4">
        <w:rPr>
          <w:rFonts w:ascii="Times New Roman" w:hAnsi="Times New Roman" w:cs="Times New Roman"/>
        </w:rPr>
        <w:t xml:space="preserve"> </w:t>
      </w:r>
      <w:r w:rsidR="001224F0">
        <w:rPr>
          <w:rFonts w:ascii="Times New Roman" w:hAnsi="Times New Roman" w:cs="Times New Roman"/>
        </w:rPr>
        <w:t xml:space="preserve">as “the most </w:t>
      </w:r>
      <w:r w:rsidR="008352E4">
        <w:rPr>
          <w:rFonts w:ascii="Times New Roman" w:hAnsi="Times New Roman" w:cs="Times New Roman"/>
        </w:rPr>
        <w:t>magnificent and widely celebrated… festive day.”</w:t>
      </w:r>
      <w:r w:rsidR="008352E4">
        <w:rPr>
          <w:rStyle w:val="FootnoteReference"/>
          <w:rFonts w:ascii="Times New Roman" w:hAnsi="Times New Roman" w:cs="Times New Roman"/>
        </w:rPr>
        <w:footnoteReference w:id="48"/>
      </w:r>
      <w:r w:rsidR="008352E4">
        <w:rPr>
          <w:rFonts w:ascii="Times New Roman" w:hAnsi="Times New Roman" w:cs="Times New Roman"/>
        </w:rPr>
        <w:t xml:space="preserve"> </w:t>
      </w:r>
      <w:r w:rsidR="00ED714C">
        <w:rPr>
          <w:rFonts w:ascii="Times New Roman" w:hAnsi="Times New Roman" w:cs="Times New Roman"/>
        </w:rPr>
        <w:t>Conversely,</w:t>
      </w:r>
      <w:r w:rsidR="00BB0872">
        <w:rPr>
          <w:rFonts w:ascii="Times New Roman" w:hAnsi="Times New Roman" w:cs="Times New Roman"/>
        </w:rPr>
        <w:t xml:space="preserve"> Free</w:t>
      </w:r>
      <w:r w:rsidR="00ED714C">
        <w:rPr>
          <w:rFonts w:ascii="Times New Roman" w:hAnsi="Times New Roman" w:cs="Times New Roman"/>
        </w:rPr>
        <w:t>d</w:t>
      </w:r>
      <w:r w:rsidR="00BB0872">
        <w:rPr>
          <w:rFonts w:ascii="Times New Roman" w:hAnsi="Times New Roman" w:cs="Times New Roman"/>
        </w:rPr>
        <w:t xml:space="preserve"> and Free</w:t>
      </w:r>
      <w:r w:rsidR="00ED714C">
        <w:rPr>
          <w:rFonts w:ascii="Times New Roman" w:hAnsi="Times New Roman" w:cs="Times New Roman"/>
        </w:rPr>
        <w:t>d</w:t>
      </w:r>
      <w:r w:rsidR="00E13059">
        <w:rPr>
          <w:rFonts w:ascii="Times New Roman" w:hAnsi="Times New Roman" w:cs="Times New Roman"/>
        </w:rPr>
        <w:t>,</w:t>
      </w:r>
      <w:r w:rsidR="00ED714C">
        <w:rPr>
          <w:rFonts w:ascii="Times New Roman" w:hAnsi="Times New Roman" w:cs="Times New Roman"/>
        </w:rPr>
        <w:t xml:space="preserve"> in their detailed </w:t>
      </w:r>
      <w:r w:rsidR="00E13059">
        <w:rPr>
          <w:rFonts w:ascii="Times New Roman" w:hAnsi="Times New Roman" w:cs="Times New Roman"/>
        </w:rPr>
        <w:t xml:space="preserve">1950s-1970s </w:t>
      </w:r>
      <w:r w:rsidR="00ED714C">
        <w:rPr>
          <w:rFonts w:ascii="Times New Roman" w:hAnsi="Times New Roman" w:cs="Times New Roman"/>
        </w:rPr>
        <w:t xml:space="preserve">anthropological study of </w:t>
      </w:r>
      <w:r w:rsidR="00E13059">
        <w:rPr>
          <w:rFonts w:ascii="Times New Roman" w:hAnsi="Times New Roman" w:cs="Times New Roman"/>
        </w:rPr>
        <w:t xml:space="preserve">Hindu festivals </w:t>
      </w:r>
      <w:r w:rsidR="00ED714C">
        <w:rPr>
          <w:rFonts w:ascii="Times New Roman" w:hAnsi="Times New Roman" w:cs="Times New Roman"/>
        </w:rPr>
        <w:t xml:space="preserve">the </w:t>
      </w:r>
      <w:r w:rsidR="00E13059">
        <w:rPr>
          <w:rFonts w:ascii="Times New Roman" w:hAnsi="Times New Roman" w:cs="Times New Roman"/>
        </w:rPr>
        <w:t>N</w:t>
      </w:r>
      <w:r w:rsidR="00ED714C">
        <w:rPr>
          <w:rFonts w:ascii="Times New Roman" w:hAnsi="Times New Roman" w:cs="Times New Roman"/>
        </w:rPr>
        <w:t>orth Indian</w:t>
      </w:r>
      <w:r w:rsidR="00E13059">
        <w:rPr>
          <w:rFonts w:ascii="Times New Roman" w:hAnsi="Times New Roman" w:cs="Times New Roman"/>
        </w:rPr>
        <w:t xml:space="preserve"> village of Shanti Nagar, </w:t>
      </w:r>
      <w:r w:rsidR="00396548">
        <w:rPr>
          <w:rFonts w:ascii="Times New Roman" w:hAnsi="Times New Roman" w:cs="Times New Roman"/>
        </w:rPr>
        <w:t xml:space="preserve">noted that </w:t>
      </w:r>
      <w:r w:rsidR="00F530E8">
        <w:rPr>
          <w:rFonts w:ascii="Times New Roman" w:hAnsi="Times New Roman" w:cs="Times New Roman"/>
        </w:rPr>
        <w:t xml:space="preserve">only </w:t>
      </w:r>
      <w:r w:rsidR="00396548">
        <w:rPr>
          <w:rFonts w:ascii="Times New Roman" w:hAnsi="Times New Roman" w:cs="Times New Roman"/>
        </w:rPr>
        <w:t>three specific Ekadasi days in the year</w:t>
      </w:r>
      <w:r w:rsidR="00F530E8">
        <w:rPr>
          <w:rFonts w:ascii="Times New Roman" w:hAnsi="Times New Roman" w:cs="Times New Roman"/>
        </w:rPr>
        <w:t xml:space="preserve"> “are observed by more than a handful of villagers.”</w:t>
      </w:r>
      <w:r w:rsidR="00F530E8">
        <w:rPr>
          <w:rStyle w:val="FootnoteReference"/>
          <w:rFonts w:ascii="Times New Roman" w:hAnsi="Times New Roman" w:cs="Times New Roman"/>
        </w:rPr>
        <w:footnoteReference w:id="49"/>
      </w:r>
      <w:r w:rsidR="005744FF">
        <w:rPr>
          <w:rFonts w:ascii="Times New Roman" w:hAnsi="Times New Roman" w:cs="Times New Roman"/>
        </w:rPr>
        <w:t xml:space="preserve"> Nevertheless, descriptions are also given of individual villagers who demonstrated </w:t>
      </w:r>
      <w:r w:rsidR="00360B3B">
        <w:rPr>
          <w:rFonts w:ascii="Times New Roman" w:hAnsi="Times New Roman" w:cs="Times New Roman"/>
        </w:rPr>
        <w:t xml:space="preserve">more complex and intimate relationships with the Ekadasi fast under different adverse </w:t>
      </w:r>
      <w:r w:rsidR="0087395E">
        <w:rPr>
          <w:rFonts w:ascii="Times New Roman" w:hAnsi="Times New Roman" w:cs="Times New Roman"/>
        </w:rPr>
        <w:t>life circumstance</w:t>
      </w:r>
      <w:r w:rsidR="00360B3B">
        <w:rPr>
          <w:rFonts w:ascii="Times New Roman" w:hAnsi="Times New Roman" w:cs="Times New Roman"/>
        </w:rPr>
        <w:t>s, while the authors also noted that most individuals following Ekadasi were brahmana women.</w:t>
      </w:r>
      <w:r w:rsidR="00FA5E31">
        <w:rPr>
          <w:rStyle w:val="FootnoteReference"/>
          <w:rFonts w:ascii="Times New Roman" w:hAnsi="Times New Roman" w:cs="Times New Roman"/>
        </w:rPr>
        <w:footnoteReference w:id="50"/>
      </w:r>
    </w:p>
    <w:p w14:paraId="06C8E877" w14:textId="6C387980" w:rsidR="006B122E" w:rsidRPr="006B122E" w:rsidRDefault="00D91167" w:rsidP="00F9057B">
      <w:pPr>
        <w:ind w:firstLine="720"/>
        <w:rPr>
          <w:rFonts w:ascii="Times New Roman" w:hAnsi="Times New Roman" w:cs="Times New Roman"/>
        </w:rPr>
      </w:pPr>
      <w:r>
        <w:rPr>
          <w:rFonts w:ascii="Times New Roman" w:hAnsi="Times New Roman" w:cs="Times New Roman"/>
        </w:rPr>
        <w:t>Seeking clues to better management of d</w:t>
      </w:r>
      <w:r w:rsidR="00334DC7">
        <w:rPr>
          <w:rFonts w:ascii="Times New Roman" w:hAnsi="Times New Roman" w:cs="Times New Roman"/>
        </w:rPr>
        <w:t>iabetes</w:t>
      </w:r>
      <w:r w:rsidR="00473246">
        <w:rPr>
          <w:rFonts w:ascii="Times New Roman" w:hAnsi="Times New Roman" w:cs="Times New Roman"/>
        </w:rPr>
        <w:t xml:space="preserve"> i</w:t>
      </w:r>
      <w:r w:rsidR="00473246">
        <w:rPr>
          <w:rFonts w:ascii="Times New Roman" w:hAnsi="Times New Roman" w:cs="Times New Roman"/>
        </w:rPr>
        <w:t>n the South Indian state of Tamil Nadu</w:t>
      </w:r>
      <w:r>
        <w:rPr>
          <w:rFonts w:ascii="Times New Roman" w:hAnsi="Times New Roman" w:cs="Times New Roman"/>
        </w:rPr>
        <w:t>,</w:t>
      </w:r>
      <w:r w:rsidR="002627C5">
        <w:rPr>
          <w:rFonts w:ascii="Times New Roman" w:hAnsi="Times New Roman" w:cs="Times New Roman"/>
        </w:rPr>
        <w:t xml:space="preserve"> </w:t>
      </w:r>
      <w:r w:rsidR="00473246">
        <w:rPr>
          <w:rFonts w:ascii="Times New Roman" w:hAnsi="Times New Roman" w:cs="Times New Roman"/>
        </w:rPr>
        <w:t xml:space="preserve">Kannan et al. </w:t>
      </w:r>
      <w:r w:rsidR="00220615">
        <w:rPr>
          <w:rFonts w:ascii="Times New Roman" w:hAnsi="Times New Roman" w:cs="Times New Roman"/>
        </w:rPr>
        <w:t>observ</w:t>
      </w:r>
      <w:r w:rsidR="002627C5">
        <w:rPr>
          <w:rFonts w:ascii="Times New Roman" w:hAnsi="Times New Roman" w:cs="Times New Roman"/>
        </w:rPr>
        <w:t>ed that while the Muslim Ramadan fast has received much attention, little has been given to Hindu fasting practices.</w:t>
      </w:r>
      <w:r w:rsidR="002627C5">
        <w:rPr>
          <w:rStyle w:val="FootnoteReference"/>
          <w:rFonts w:ascii="Times New Roman" w:hAnsi="Times New Roman" w:cs="Times New Roman"/>
        </w:rPr>
        <w:footnoteReference w:id="51"/>
      </w:r>
      <w:r w:rsidR="00AC460C">
        <w:rPr>
          <w:rFonts w:ascii="Times New Roman" w:hAnsi="Times New Roman" w:cs="Times New Roman"/>
        </w:rPr>
        <w:t xml:space="preserve"> </w:t>
      </w:r>
      <w:r w:rsidR="00473246">
        <w:rPr>
          <w:rFonts w:ascii="Times New Roman" w:hAnsi="Times New Roman" w:cs="Times New Roman"/>
        </w:rPr>
        <w:t xml:space="preserve">They </w:t>
      </w:r>
      <w:r w:rsidR="00334DC7">
        <w:rPr>
          <w:rFonts w:ascii="Times New Roman" w:hAnsi="Times New Roman" w:cs="Times New Roman"/>
        </w:rPr>
        <w:t>reporte</w:t>
      </w:r>
      <w:r w:rsidR="00607E64">
        <w:rPr>
          <w:rFonts w:ascii="Times New Roman" w:hAnsi="Times New Roman" w:cs="Times New Roman"/>
        </w:rPr>
        <w:t xml:space="preserve">d that “the periodic fasting that has the most sanctity in the smritis is the </w:t>
      </w:r>
      <w:r w:rsidR="00607E64" w:rsidRPr="006B122E">
        <w:rPr>
          <w:rFonts w:ascii="Times New Roman" w:hAnsi="Times New Roman" w:cs="Times New Roman"/>
        </w:rPr>
        <w:t>Ekadashi</w:t>
      </w:r>
      <w:r>
        <w:rPr>
          <w:rFonts w:ascii="Times New Roman" w:hAnsi="Times New Roman" w:cs="Times New Roman"/>
        </w:rPr>
        <w:t>,</w:t>
      </w:r>
      <w:r w:rsidR="00607E64" w:rsidRPr="006B122E">
        <w:rPr>
          <w:rFonts w:ascii="Times New Roman" w:hAnsi="Times New Roman" w:cs="Times New Roman"/>
        </w:rPr>
        <w:t>”</w:t>
      </w:r>
      <w:r w:rsidR="00607E64" w:rsidRPr="006B122E">
        <w:rPr>
          <w:rStyle w:val="FootnoteReference"/>
          <w:rFonts w:ascii="Times New Roman" w:hAnsi="Times New Roman" w:cs="Times New Roman"/>
        </w:rPr>
        <w:footnoteReference w:id="52"/>
      </w:r>
      <w:r w:rsidR="00607E64" w:rsidRPr="006B122E">
        <w:rPr>
          <w:rFonts w:ascii="Times New Roman" w:hAnsi="Times New Roman" w:cs="Times New Roman"/>
        </w:rPr>
        <w:t xml:space="preserve"> </w:t>
      </w:r>
      <w:r w:rsidR="00002054" w:rsidRPr="006B122E">
        <w:rPr>
          <w:rFonts w:ascii="Times New Roman" w:hAnsi="Times New Roman" w:cs="Times New Roman"/>
        </w:rPr>
        <w:t>not</w:t>
      </w:r>
      <w:r>
        <w:rPr>
          <w:rFonts w:ascii="Times New Roman" w:hAnsi="Times New Roman" w:cs="Times New Roman"/>
        </w:rPr>
        <w:t>ing</w:t>
      </w:r>
      <w:r w:rsidR="00607E64" w:rsidRPr="006B122E">
        <w:rPr>
          <w:rFonts w:ascii="Times New Roman" w:hAnsi="Times New Roman" w:cs="Times New Roman"/>
        </w:rPr>
        <w:t xml:space="preserve"> that </w:t>
      </w:r>
      <w:r w:rsidR="00002054" w:rsidRPr="006B122E">
        <w:rPr>
          <w:rFonts w:ascii="Times New Roman" w:hAnsi="Times New Roman" w:cs="Times New Roman"/>
        </w:rPr>
        <w:t>while “</w:t>
      </w:r>
      <w:r w:rsidR="00002054" w:rsidRPr="006B122E">
        <w:rPr>
          <w:rFonts w:ascii="Times New Roman" w:hAnsi="Times New Roman" w:cs="Times New Roman"/>
        </w:rPr>
        <w:t>infirm, children, and</w:t>
      </w:r>
      <w:r w:rsidR="00002054" w:rsidRPr="006B122E">
        <w:rPr>
          <w:rFonts w:ascii="Times New Roman" w:hAnsi="Times New Roman" w:cs="Times New Roman"/>
        </w:rPr>
        <w:t xml:space="preserve"> </w:t>
      </w:r>
      <w:r w:rsidR="00002054" w:rsidRPr="00002054">
        <w:rPr>
          <w:rFonts w:ascii="Times New Roman" w:hAnsi="Times New Roman" w:cs="Times New Roman"/>
        </w:rPr>
        <w:t>pregnant women are exempt from this fasting</w:t>
      </w:r>
      <w:r w:rsidR="00002054" w:rsidRPr="006B122E">
        <w:rPr>
          <w:rFonts w:ascii="Times New Roman" w:hAnsi="Times New Roman" w:cs="Times New Roman"/>
        </w:rPr>
        <w:t>… renunciates</w:t>
      </w:r>
      <w:r w:rsidR="00002054" w:rsidRPr="00002054">
        <w:rPr>
          <w:rFonts w:ascii="Times New Roman" w:hAnsi="Times New Roman" w:cs="Times New Roman"/>
        </w:rPr>
        <w:t xml:space="preserve"> are</w:t>
      </w:r>
      <w:r w:rsidR="00002054" w:rsidRPr="006B122E">
        <w:rPr>
          <w:rFonts w:ascii="Times New Roman" w:hAnsi="Times New Roman" w:cs="Times New Roman"/>
        </w:rPr>
        <w:t xml:space="preserve"> </w:t>
      </w:r>
      <w:r w:rsidR="00002054" w:rsidRPr="006B122E">
        <w:rPr>
          <w:rFonts w:ascii="Times New Roman" w:hAnsi="Times New Roman" w:cs="Times New Roman"/>
        </w:rPr>
        <w:t>required to observe a complete fast</w:t>
      </w:r>
      <w:r w:rsidR="00002054" w:rsidRPr="006B122E">
        <w:rPr>
          <w:rFonts w:ascii="Times New Roman" w:hAnsi="Times New Roman" w:cs="Times New Roman"/>
        </w:rPr>
        <w:t>.”</w:t>
      </w:r>
      <w:r w:rsidR="00002054" w:rsidRPr="006B122E">
        <w:rPr>
          <w:rStyle w:val="FootnoteReference"/>
          <w:rFonts w:ascii="Times New Roman" w:hAnsi="Times New Roman" w:cs="Times New Roman"/>
        </w:rPr>
        <w:footnoteReference w:id="53"/>
      </w:r>
    </w:p>
    <w:p w14:paraId="5D6E43EB" w14:textId="4D9A18C3" w:rsidR="005573CE" w:rsidRDefault="006B122E" w:rsidP="009D5AEA">
      <w:pPr>
        <w:ind w:firstLine="720"/>
        <w:rPr>
          <w:rFonts w:ascii="Times New Roman" w:hAnsi="Times New Roman" w:cs="Times New Roman"/>
        </w:rPr>
      </w:pPr>
      <w:r w:rsidRPr="006B122E">
        <w:rPr>
          <w:rFonts w:ascii="Times New Roman" w:hAnsi="Times New Roman" w:cs="Times New Roman"/>
        </w:rPr>
        <w:t>Inês</w:t>
      </w:r>
      <w:r w:rsidRPr="006B122E">
        <w:rPr>
          <w:rFonts w:ascii="Times New Roman" w:hAnsi="Times New Roman" w:cs="Times New Roman"/>
        </w:rPr>
        <w:t xml:space="preserve"> </w:t>
      </w:r>
      <w:r w:rsidRPr="006B122E">
        <w:rPr>
          <w:rFonts w:ascii="Times New Roman" w:hAnsi="Times New Roman" w:cs="Times New Roman"/>
        </w:rPr>
        <w:t>Lourenço</w:t>
      </w:r>
      <w:r w:rsidRPr="006B122E">
        <w:rPr>
          <w:rFonts w:ascii="Times New Roman" w:hAnsi="Times New Roman" w:cs="Times New Roman"/>
        </w:rPr>
        <w:t xml:space="preserve"> studied</w:t>
      </w:r>
      <w:r>
        <w:rPr>
          <w:rFonts w:ascii="Times New Roman" w:hAnsi="Times New Roman" w:cs="Times New Roman"/>
        </w:rPr>
        <w:t xml:space="preserve"> an immigrant Hindu community</w:t>
      </w:r>
      <w:r w:rsidR="0036226F">
        <w:rPr>
          <w:rFonts w:ascii="Times New Roman" w:hAnsi="Times New Roman" w:cs="Times New Roman"/>
        </w:rPr>
        <w:t xml:space="preserve"> </w:t>
      </w:r>
      <w:r>
        <w:rPr>
          <w:rFonts w:ascii="Times New Roman" w:hAnsi="Times New Roman" w:cs="Times New Roman"/>
        </w:rPr>
        <w:t>in the Lisbon suburb of San Antonio dos Cavaleiros.</w:t>
      </w:r>
      <w:r w:rsidR="00604DC6">
        <w:rPr>
          <w:rStyle w:val="FootnoteReference"/>
          <w:rFonts w:ascii="Times New Roman" w:hAnsi="Times New Roman" w:cs="Times New Roman"/>
        </w:rPr>
        <w:footnoteReference w:id="54"/>
      </w:r>
      <w:r>
        <w:rPr>
          <w:rFonts w:ascii="Times New Roman" w:hAnsi="Times New Roman" w:cs="Times New Roman"/>
        </w:rPr>
        <w:t xml:space="preserve"> </w:t>
      </w:r>
      <w:r w:rsidR="0036226F" w:rsidRPr="006B122E">
        <w:rPr>
          <w:rFonts w:ascii="Times New Roman" w:hAnsi="Times New Roman" w:cs="Times New Roman"/>
        </w:rPr>
        <w:t>Lourenço</w:t>
      </w:r>
      <w:r>
        <w:rPr>
          <w:rFonts w:ascii="Times New Roman" w:hAnsi="Times New Roman" w:cs="Times New Roman"/>
        </w:rPr>
        <w:t xml:space="preserve"> found </w:t>
      </w:r>
      <w:r w:rsidR="006B56E5">
        <w:rPr>
          <w:rFonts w:ascii="Times New Roman" w:hAnsi="Times New Roman" w:cs="Times New Roman"/>
        </w:rPr>
        <w:t>that a satsang, “a devotional meeting organized by women who gather in their homes”</w:t>
      </w:r>
      <w:r w:rsidR="0036226F">
        <w:rPr>
          <w:rFonts w:ascii="Times New Roman" w:hAnsi="Times New Roman" w:cs="Times New Roman"/>
        </w:rPr>
        <w:t xml:space="preserve"> took responsibility for celebrating Ekadasi</w:t>
      </w:r>
      <w:r w:rsidR="009E1974">
        <w:rPr>
          <w:rFonts w:ascii="Times New Roman" w:hAnsi="Times New Roman" w:cs="Times New Roman"/>
        </w:rPr>
        <w:t xml:space="preserve"> (Agyar in Gujarati</w:t>
      </w:r>
      <w:r w:rsidR="000F2D19">
        <w:rPr>
          <w:rFonts w:ascii="Times New Roman" w:hAnsi="Times New Roman" w:cs="Times New Roman"/>
        </w:rPr>
        <w:t>, meaning ‘eleven’</w:t>
      </w:r>
      <w:r w:rsidR="009E1974">
        <w:rPr>
          <w:rFonts w:ascii="Times New Roman" w:hAnsi="Times New Roman" w:cs="Times New Roman"/>
        </w:rPr>
        <w:t>)</w:t>
      </w:r>
      <w:r w:rsidR="00604DC6">
        <w:rPr>
          <w:rFonts w:ascii="Times New Roman" w:hAnsi="Times New Roman" w:cs="Times New Roman"/>
        </w:rPr>
        <w:t>.</w:t>
      </w:r>
      <w:r w:rsidR="00604DC6">
        <w:rPr>
          <w:rStyle w:val="FootnoteReference"/>
          <w:rFonts w:ascii="Times New Roman" w:hAnsi="Times New Roman" w:cs="Times New Roman"/>
        </w:rPr>
        <w:footnoteReference w:id="55"/>
      </w:r>
      <w:r w:rsidR="0036226F">
        <w:rPr>
          <w:rFonts w:ascii="Times New Roman" w:hAnsi="Times New Roman" w:cs="Times New Roman"/>
        </w:rPr>
        <w:t xml:space="preserve"> </w:t>
      </w:r>
      <w:r w:rsidR="00604DC6">
        <w:rPr>
          <w:rFonts w:ascii="Times New Roman" w:hAnsi="Times New Roman" w:cs="Times New Roman"/>
        </w:rPr>
        <w:t>The women</w:t>
      </w:r>
      <w:r w:rsidR="0036226F">
        <w:rPr>
          <w:rFonts w:ascii="Times New Roman" w:hAnsi="Times New Roman" w:cs="Times New Roman"/>
        </w:rPr>
        <w:t xml:space="preserve"> would “</w:t>
      </w:r>
      <w:r w:rsidR="00604DC6">
        <w:rPr>
          <w:rFonts w:ascii="Times New Roman" w:hAnsi="Times New Roman" w:cs="Times New Roman"/>
        </w:rPr>
        <w:t xml:space="preserve">gather to </w:t>
      </w:r>
      <w:r w:rsidR="0036226F">
        <w:rPr>
          <w:rFonts w:ascii="Times New Roman" w:hAnsi="Times New Roman" w:cs="Times New Roman"/>
        </w:rPr>
        <w:t>fast, worship, sing, and sometimes dance</w:t>
      </w:r>
      <w:r w:rsidR="009E1974">
        <w:rPr>
          <w:rFonts w:ascii="Times New Roman" w:hAnsi="Times New Roman" w:cs="Times New Roman"/>
        </w:rPr>
        <w:t>.</w:t>
      </w:r>
      <w:r w:rsidR="0036226F">
        <w:rPr>
          <w:rFonts w:ascii="Times New Roman" w:hAnsi="Times New Roman" w:cs="Times New Roman"/>
        </w:rPr>
        <w:t>”</w:t>
      </w:r>
      <w:r w:rsidR="00604DC6">
        <w:rPr>
          <w:rStyle w:val="FootnoteReference"/>
          <w:rFonts w:ascii="Times New Roman" w:hAnsi="Times New Roman" w:cs="Times New Roman"/>
        </w:rPr>
        <w:footnoteReference w:id="56"/>
      </w:r>
      <w:r w:rsidR="009E1974">
        <w:rPr>
          <w:rFonts w:ascii="Times New Roman" w:hAnsi="Times New Roman" w:cs="Times New Roman"/>
        </w:rPr>
        <w:t xml:space="preserve"> In this community</w:t>
      </w:r>
      <w:r w:rsidR="000F2D19">
        <w:rPr>
          <w:rFonts w:ascii="Times New Roman" w:hAnsi="Times New Roman" w:cs="Times New Roman"/>
        </w:rPr>
        <w:t>,</w:t>
      </w:r>
      <w:r w:rsidR="009E1974">
        <w:rPr>
          <w:rFonts w:ascii="Times New Roman" w:hAnsi="Times New Roman" w:cs="Times New Roman"/>
        </w:rPr>
        <w:t xml:space="preserve"> observance of Ekadashi was accepted as a way to </w:t>
      </w:r>
      <w:r w:rsidR="000F2D19">
        <w:rPr>
          <w:rFonts w:ascii="Times New Roman" w:hAnsi="Times New Roman" w:cs="Times New Roman"/>
        </w:rPr>
        <w:t>“</w:t>
      </w:r>
      <w:r w:rsidR="009E1974">
        <w:rPr>
          <w:rFonts w:ascii="Times New Roman" w:hAnsi="Times New Roman" w:cs="Times New Roman"/>
        </w:rPr>
        <w:t xml:space="preserve">rid </w:t>
      </w:r>
      <w:r w:rsidR="000F2D19">
        <w:rPr>
          <w:rFonts w:ascii="Times New Roman" w:hAnsi="Times New Roman" w:cs="Times New Roman"/>
        </w:rPr>
        <w:t xml:space="preserve">the </w:t>
      </w:r>
      <w:r w:rsidR="009E1974">
        <w:rPr>
          <w:rFonts w:ascii="Times New Roman" w:hAnsi="Times New Roman" w:cs="Times New Roman"/>
        </w:rPr>
        <w:t>devotees of their sins</w:t>
      </w:r>
      <w:r w:rsidR="000F2D19">
        <w:rPr>
          <w:rFonts w:ascii="Times New Roman" w:hAnsi="Times New Roman" w:cs="Times New Roman"/>
        </w:rPr>
        <w:t xml:space="preserve">” by fasting and preparing “special </w:t>
      </w:r>
      <w:r w:rsidR="000F2D19">
        <w:rPr>
          <w:rFonts w:ascii="Times New Roman" w:hAnsi="Times New Roman" w:cs="Times New Roman"/>
        </w:rPr>
        <w:lastRenderedPageBreak/>
        <w:t>prasad,”</w:t>
      </w:r>
      <w:r w:rsidR="004D0802">
        <w:rPr>
          <w:rStyle w:val="FootnoteReference"/>
          <w:rFonts w:ascii="Times New Roman" w:hAnsi="Times New Roman" w:cs="Times New Roman"/>
        </w:rPr>
        <w:footnoteReference w:id="57"/>
      </w:r>
      <w:r w:rsidR="000F2D19">
        <w:rPr>
          <w:rFonts w:ascii="Times New Roman" w:hAnsi="Times New Roman" w:cs="Times New Roman"/>
        </w:rPr>
        <w:t xml:space="preserve"> prasad being “food consecrated to the deity and later eaten by the devotees.”</w:t>
      </w:r>
      <w:r w:rsidR="004D0802">
        <w:rPr>
          <w:rStyle w:val="FootnoteReference"/>
          <w:rFonts w:ascii="Times New Roman" w:hAnsi="Times New Roman" w:cs="Times New Roman"/>
        </w:rPr>
        <w:footnoteReference w:id="58"/>
      </w:r>
      <w:r w:rsidR="00203749">
        <w:rPr>
          <w:rFonts w:ascii="Times New Roman" w:hAnsi="Times New Roman" w:cs="Times New Roman"/>
        </w:rPr>
        <w:t xml:space="preserve"> In Shah’s study of the second generation Jain diaspora in the UK and United States, </w:t>
      </w:r>
      <w:r w:rsidR="00EB17ED">
        <w:rPr>
          <w:rFonts w:ascii="Times New Roman" w:hAnsi="Times New Roman" w:cs="Times New Roman"/>
        </w:rPr>
        <w:t xml:space="preserve">she </w:t>
      </w:r>
      <w:r w:rsidR="00E05028">
        <w:rPr>
          <w:rFonts w:ascii="Times New Roman" w:hAnsi="Times New Roman" w:cs="Times New Roman"/>
        </w:rPr>
        <w:t>reported that previous research by Reynell showed Jains in India typically fast</w:t>
      </w:r>
      <w:r w:rsidR="004641C3">
        <w:rPr>
          <w:rFonts w:ascii="Times New Roman" w:hAnsi="Times New Roman" w:cs="Times New Roman"/>
        </w:rPr>
        <w:t>ed</w:t>
      </w:r>
      <w:r w:rsidR="005573CE">
        <w:rPr>
          <w:rFonts w:ascii="Times New Roman" w:hAnsi="Times New Roman" w:cs="Times New Roman"/>
        </w:rPr>
        <w:t>:</w:t>
      </w:r>
    </w:p>
    <w:p w14:paraId="6B50EACD" w14:textId="4E27AE90" w:rsidR="004641C3" w:rsidRDefault="00E05028" w:rsidP="004641C3">
      <w:pPr>
        <w:ind w:left="720"/>
        <w:rPr>
          <w:rFonts w:ascii="Times New Roman" w:hAnsi="Times New Roman" w:cs="Times New Roman"/>
        </w:rPr>
      </w:pPr>
      <w:r w:rsidRPr="00E05028">
        <w:rPr>
          <w:rFonts w:ascii="Times New Roman" w:hAnsi="Times New Roman" w:cs="Times New Roman"/>
        </w:rPr>
        <w:t>regularly for one to two days in a lunar</w:t>
      </w:r>
      <w:r>
        <w:rPr>
          <w:rFonts w:ascii="Times New Roman" w:hAnsi="Times New Roman" w:cs="Times New Roman"/>
        </w:rPr>
        <w:t xml:space="preserve"> </w:t>
      </w:r>
      <w:r w:rsidRPr="00E05028">
        <w:rPr>
          <w:rFonts w:ascii="Times New Roman" w:hAnsi="Times New Roman" w:cs="Times New Roman"/>
        </w:rPr>
        <w:t>month and for a minimum of three days during the festival of paryushan</w:t>
      </w:r>
      <w:r>
        <w:rPr>
          <w:rFonts w:ascii="Times New Roman" w:hAnsi="Times New Roman" w:cs="Times New Roman"/>
        </w:rPr>
        <w:t xml:space="preserve"> </w:t>
      </w:r>
      <w:r w:rsidRPr="00E05028">
        <w:rPr>
          <w:rFonts w:ascii="Times New Roman" w:hAnsi="Times New Roman" w:cs="Times New Roman"/>
        </w:rPr>
        <w:t>when Jains repent for any violence they may have caused during the year.</w:t>
      </w:r>
      <w:r w:rsidR="00A6223F">
        <w:rPr>
          <w:rStyle w:val="FootnoteReference"/>
          <w:rFonts w:ascii="Times New Roman" w:hAnsi="Times New Roman" w:cs="Times New Roman"/>
        </w:rPr>
        <w:footnoteReference w:id="59"/>
      </w:r>
      <w:r w:rsidR="00645544">
        <w:rPr>
          <w:rFonts w:ascii="Times New Roman" w:hAnsi="Times New Roman" w:cs="Times New Roman"/>
        </w:rPr>
        <w:t xml:space="preserve"> </w:t>
      </w:r>
    </w:p>
    <w:p w14:paraId="12F44CB0" w14:textId="0FA70F1A" w:rsidR="008F067F" w:rsidRDefault="009B008E" w:rsidP="009B008E">
      <w:pPr>
        <w:rPr>
          <w:rFonts w:ascii="Times New Roman" w:hAnsi="Times New Roman" w:cs="Times New Roman"/>
        </w:rPr>
      </w:pPr>
      <w:r>
        <w:rPr>
          <w:rFonts w:ascii="Times New Roman" w:hAnsi="Times New Roman" w:cs="Times New Roman"/>
        </w:rPr>
        <w:tab/>
        <w:t>In analyzing the influence of Swami Vivekananda</w:t>
      </w:r>
      <w:r w:rsidR="00F70194">
        <w:rPr>
          <w:rFonts w:ascii="Times New Roman" w:hAnsi="Times New Roman" w:cs="Times New Roman"/>
        </w:rPr>
        <w:t xml:space="preserve"> on modern Hindu identity, Jyotirmay</w:t>
      </w:r>
      <w:r w:rsidR="00FA2400">
        <w:rPr>
          <w:rFonts w:ascii="Times New Roman" w:hAnsi="Times New Roman" w:cs="Times New Roman"/>
        </w:rPr>
        <w:t>a</w:t>
      </w:r>
      <w:r w:rsidR="00F70194">
        <w:rPr>
          <w:rFonts w:ascii="Times New Roman" w:hAnsi="Times New Roman" w:cs="Times New Roman"/>
        </w:rPr>
        <w:t xml:space="preserve"> Sharma noted that </w:t>
      </w:r>
      <w:r w:rsidR="00D016A5">
        <w:rPr>
          <w:rFonts w:ascii="Times New Roman" w:hAnsi="Times New Roman" w:cs="Times New Roman"/>
        </w:rPr>
        <w:t>Vivekananda’s guru, Ramakrishna</w:t>
      </w:r>
      <w:r w:rsidR="00306B99">
        <w:rPr>
          <w:rFonts w:ascii="Times New Roman" w:hAnsi="Times New Roman" w:cs="Times New Roman"/>
        </w:rPr>
        <w:t>,</w:t>
      </w:r>
      <w:r w:rsidR="00D016A5">
        <w:rPr>
          <w:rFonts w:ascii="Times New Roman" w:hAnsi="Times New Roman" w:cs="Times New Roman"/>
        </w:rPr>
        <w:t xml:space="preserve"> had described different ways of observing the Ekadasi fast</w:t>
      </w:r>
      <w:r w:rsidR="0057697D">
        <w:rPr>
          <w:rFonts w:ascii="Times New Roman" w:hAnsi="Times New Roman" w:cs="Times New Roman"/>
        </w:rPr>
        <w:t xml:space="preserve">, one being by </w:t>
      </w:r>
      <w:r w:rsidR="00D016A5">
        <w:rPr>
          <w:rFonts w:ascii="Times New Roman" w:hAnsi="Times New Roman" w:cs="Times New Roman"/>
        </w:rPr>
        <w:t>eating fruit, with perhaps some milk</w:t>
      </w:r>
      <w:r w:rsidR="0057697D">
        <w:rPr>
          <w:rFonts w:ascii="Times New Roman" w:hAnsi="Times New Roman" w:cs="Times New Roman"/>
        </w:rPr>
        <w:t xml:space="preserve"> (this compares with the way Prabhupada’s guru, Bhaktisiddhant</w:t>
      </w:r>
      <w:r w:rsidR="00545ECE">
        <w:rPr>
          <w:rFonts w:ascii="Times New Roman" w:hAnsi="Times New Roman" w:cs="Times New Roman"/>
        </w:rPr>
        <w:t>a</w:t>
      </w:r>
      <w:r w:rsidR="0057697D">
        <w:rPr>
          <w:rFonts w:ascii="Times New Roman" w:hAnsi="Times New Roman" w:cs="Times New Roman"/>
        </w:rPr>
        <w:t xml:space="preserve"> observed Ekadasi), </w:t>
      </w:r>
      <w:r w:rsidR="00545ECE">
        <w:rPr>
          <w:rFonts w:ascii="Times New Roman" w:hAnsi="Times New Roman" w:cs="Times New Roman"/>
        </w:rPr>
        <w:t>and his way which was a nirjala (no water) complete fast,</w:t>
      </w:r>
      <w:r w:rsidR="00FA2400">
        <w:rPr>
          <w:rStyle w:val="FootnoteReference"/>
          <w:rFonts w:ascii="Times New Roman" w:hAnsi="Times New Roman" w:cs="Times New Roman"/>
        </w:rPr>
        <w:footnoteReference w:id="60"/>
      </w:r>
      <w:r w:rsidR="00545ECE">
        <w:rPr>
          <w:rFonts w:ascii="Times New Roman" w:hAnsi="Times New Roman" w:cs="Times New Roman"/>
        </w:rPr>
        <w:t xml:space="preserve"> as discussed earlier in this paper in the context of Chaitanya Mahaprabhu and his immediate followers.</w:t>
      </w:r>
      <w:r w:rsidR="00A21F1E">
        <w:rPr>
          <w:rFonts w:ascii="Times New Roman" w:hAnsi="Times New Roman" w:cs="Times New Roman"/>
        </w:rPr>
        <w:t xml:space="preserve"> Another highly influential Hindu, Mahatma Gandhi, followed his mother’s example of fasting on Ekadasi. Gandhi </w:t>
      </w:r>
      <w:r w:rsidR="00C11EF6">
        <w:rPr>
          <w:rFonts w:ascii="Times New Roman" w:hAnsi="Times New Roman" w:cs="Times New Roman"/>
        </w:rPr>
        <w:t xml:space="preserve">is quoted </w:t>
      </w:r>
      <w:r w:rsidR="00A21F1E">
        <w:rPr>
          <w:rFonts w:ascii="Times New Roman" w:hAnsi="Times New Roman" w:cs="Times New Roman"/>
        </w:rPr>
        <w:t>as saying</w:t>
      </w:r>
      <w:r w:rsidR="008F067F">
        <w:rPr>
          <w:rFonts w:ascii="Times New Roman" w:hAnsi="Times New Roman" w:cs="Times New Roman"/>
        </w:rPr>
        <w:t>:</w:t>
      </w:r>
    </w:p>
    <w:p w14:paraId="6360AC2B" w14:textId="08A1219A" w:rsidR="009B008E" w:rsidRDefault="00A21F1E" w:rsidP="008F067F">
      <w:pPr>
        <w:ind w:left="720"/>
        <w:rPr>
          <w:rFonts w:ascii="Times New Roman" w:hAnsi="Times New Roman" w:cs="Times New Roman"/>
        </w:rPr>
      </w:pPr>
      <w:r>
        <w:rPr>
          <w:rFonts w:ascii="Times New Roman" w:hAnsi="Times New Roman" w:cs="Times New Roman"/>
        </w:rPr>
        <w:t>As a rule, Hindus allow themselves milk and fruit on a fasting day</w:t>
      </w:r>
      <w:r w:rsidR="008F067F">
        <w:rPr>
          <w:rFonts w:ascii="Times New Roman" w:hAnsi="Times New Roman" w:cs="Times New Roman"/>
        </w:rPr>
        <w:t>, but such fast I had been keeping daily. So now I began complete fasting [on Ekadashi], allowing myself only water.</w:t>
      </w:r>
      <w:r w:rsidR="008F067F">
        <w:rPr>
          <w:rStyle w:val="FootnoteReference"/>
          <w:rFonts w:ascii="Times New Roman" w:hAnsi="Times New Roman" w:cs="Times New Roman"/>
        </w:rPr>
        <w:footnoteReference w:id="61"/>
      </w:r>
    </w:p>
    <w:p w14:paraId="487DC6EF" w14:textId="71682A5E" w:rsidR="00716C9B" w:rsidRDefault="00645544" w:rsidP="004641C3">
      <w:pPr>
        <w:rPr>
          <w:rFonts w:ascii="Times New Roman" w:hAnsi="Times New Roman" w:cs="Times New Roman"/>
        </w:rPr>
      </w:pPr>
      <w:r>
        <w:rPr>
          <w:rFonts w:ascii="Times New Roman" w:hAnsi="Times New Roman" w:cs="Times New Roman"/>
        </w:rPr>
        <w:t>Shah found that second generation diasporic Jains were less inclined than their parents or Jains in India to</w:t>
      </w:r>
      <w:r w:rsidR="00B5168F">
        <w:rPr>
          <w:rFonts w:ascii="Times New Roman" w:hAnsi="Times New Roman" w:cs="Times New Roman"/>
        </w:rPr>
        <w:t>wards</w:t>
      </w:r>
      <w:r>
        <w:rPr>
          <w:rFonts w:ascii="Times New Roman" w:hAnsi="Times New Roman" w:cs="Times New Roman"/>
        </w:rPr>
        <w:t xml:space="preserve"> </w:t>
      </w:r>
      <w:r w:rsidR="00B5168F">
        <w:rPr>
          <w:rFonts w:ascii="Times New Roman" w:hAnsi="Times New Roman" w:cs="Times New Roman"/>
        </w:rPr>
        <w:t>“</w:t>
      </w:r>
      <w:r w:rsidR="00B5168F" w:rsidRPr="00B5168F">
        <w:rPr>
          <w:rFonts w:ascii="Times New Roman" w:hAnsi="Times New Roman" w:cs="Times New Roman"/>
        </w:rPr>
        <w:t>observing</w:t>
      </w:r>
      <w:r w:rsidR="00B5168F">
        <w:rPr>
          <w:rFonts w:ascii="Times New Roman" w:hAnsi="Times New Roman" w:cs="Times New Roman"/>
        </w:rPr>
        <w:t xml:space="preserve"> </w:t>
      </w:r>
      <w:r w:rsidR="00B5168F" w:rsidRPr="00B5168F">
        <w:rPr>
          <w:rFonts w:ascii="Times New Roman" w:hAnsi="Times New Roman" w:cs="Times New Roman"/>
        </w:rPr>
        <w:t>additional dietary injunctions beyond vegetarianism on a daily basis.</w:t>
      </w:r>
      <w:r w:rsidR="00B5168F">
        <w:rPr>
          <w:rFonts w:ascii="Times New Roman" w:hAnsi="Times New Roman" w:cs="Times New Roman"/>
        </w:rPr>
        <w:t>”</w:t>
      </w:r>
      <w:r w:rsidR="00B5168F">
        <w:rPr>
          <w:rStyle w:val="FootnoteReference"/>
          <w:rFonts w:ascii="Times New Roman" w:hAnsi="Times New Roman" w:cs="Times New Roman"/>
        </w:rPr>
        <w:footnoteReference w:id="62"/>
      </w:r>
      <w:r w:rsidR="00B5168F">
        <w:rPr>
          <w:rFonts w:ascii="Times New Roman" w:hAnsi="Times New Roman" w:cs="Times New Roman"/>
        </w:rPr>
        <w:t xml:space="preserve"> Nevertheless, they </w:t>
      </w:r>
      <w:r w:rsidR="009D5AEA">
        <w:rPr>
          <w:rFonts w:ascii="Times New Roman" w:hAnsi="Times New Roman" w:cs="Times New Roman"/>
        </w:rPr>
        <w:t xml:space="preserve">actively </w:t>
      </w:r>
      <w:r w:rsidR="00FA2400">
        <w:rPr>
          <w:rFonts w:ascii="Times New Roman" w:hAnsi="Times New Roman" w:cs="Times New Roman"/>
        </w:rPr>
        <w:t>took part</w:t>
      </w:r>
      <w:r w:rsidR="009D5AEA">
        <w:rPr>
          <w:rFonts w:ascii="Times New Roman" w:hAnsi="Times New Roman" w:cs="Times New Roman"/>
        </w:rPr>
        <w:t xml:space="preserve"> in</w:t>
      </w:r>
      <w:r w:rsidR="00716C9B">
        <w:rPr>
          <w:rFonts w:ascii="Times New Roman" w:hAnsi="Times New Roman" w:cs="Times New Roman"/>
        </w:rPr>
        <w:t>:</w:t>
      </w:r>
    </w:p>
    <w:p w14:paraId="24C73D1F" w14:textId="4A1EDAE2" w:rsidR="0087395E" w:rsidRPr="006B122E" w:rsidRDefault="009D5AEA" w:rsidP="00716C9B">
      <w:pPr>
        <w:ind w:left="720"/>
        <w:rPr>
          <w:rFonts w:ascii="Times New Roman" w:hAnsi="Times New Roman" w:cs="Times New Roman"/>
        </w:rPr>
      </w:pPr>
      <w:r w:rsidRPr="009D5AEA">
        <w:rPr>
          <w:rFonts w:ascii="Times New Roman" w:hAnsi="Times New Roman" w:cs="Times New Roman"/>
        </w:rPr>
        <w:t>the application of Jain</w:t>
      </w:r>
      <w:r>
        <w:rPr>
          <w:rFonts w:ascii="Times New Roman" w:hAnsi="Times New Roman" w:cs="Times New Roman"/>
        </w:rPr>
        <w:t xml:space="preserve"> </w:t>
      </w:r>
      <w:r w:rsidRPr="009D5AEA">
        <w:rPr>
          <w:rFonts w:ascii="Times New Roman" w:hAnsi="Times New Roman" w:cs="Times New Roman"/>
        </w:rPr>
        <w:t>ethics in all aspects of their lives, observing vegetarian or vegan diets, engaging in</w:t>
      </w:r>
      <w:r>
        <w:rPr>
          <w:rFonts w:ascii="Times New Roman" w:hAnsi="Times New Roman" w:cs="Times New Roman"/>
        </w:rPr>
        <w:t xml:space="preserve"> </w:t>
      </w:r>
      <w:r w:rsidRPr="009D5AEA">
        <w:rPr>
          <w:rFonts w:ascii="Times New Roman" w:hAnsi="Times New Roman" w:cs="Times New Roman"/>
        </w:rPr>
        <w:t>the regular study of Jain texts, and contributing to the reproduction of Jain</w:t>
      </w:r>
      <w:r>
        <w:rPr>
          <w:rFonts w:ascii="Times New Roman" w:hAnsi="Times New Roman" w:cs="Times New Roman"/>
        </w:rPr>
        <w:t xml:space="preserve"> </w:t>
      </w:r>
      <w:r w:rsidRPr="009D5AEA">
        <w:rPr>
          <w:rFonts w:ascii="Times New Roman" w:hAnsi="Times New Roman" w:cs="Times New Roman"/>
        </w:rPr>
        <w:t>communities in the diaspora</w:t>
      </w:r>
      <w:r w:rsidR="00716C9B">
        <w:rPr>
          <w:rFonts w:ascii="Times New Roman" w:hAnsi="Times New Roman" w:cs="Times New Roman"/>
        </w:rPr>
        <w:t>.</w:t>
      </w:r>
      <w:r w:rsidR="00716C9B">
        <w:rPr>
          <w:rStyle w:val="FootnoteReference"/>
          <w:rFonts w:ascii="Times New Roman" w:hAnsi="Times New Roman" w:cs="Times New Roman"/>
        </w:rPr>
        <w:footnoteReference w:id="63"/>
      </w:r>
    </w:p>
    <w:p w14:paraId="538CDC4D" w14:textId="72525542" w:rsidR="00890474" w:rsidRDefault="005573CE" w:rsidP="009F4C07">
      <w:pPr>
        <w:rPr>
          <w:rFonts w:ascii="Times New Roman" w:hAnsi="Times New Roman" w:cs="Times New Roman"/>
        </w:rPr>
      </w:pPr>
      <w:r>
        <w:rPr>
          <w:rFonts w:ascii="Times New Roman" w:hAnsi="Times New Roman" w:cs="Times New Roman"/>
        </w:rPr>
        <w:t xml:space="preserve">For some, this meant participating in the </w:t>
      </w:r>
      <w:r w:rsidR="004641C3">
        <w:rPr>
          <w:rFonts w:ascii="Times New Roman" w:hAnsi="Times New Roman" w:cs="Times New Roman"/>
        </w:rPr>
        <w:t>annual paryushan festival mentioned abo</w:t>
      </w:r>
      <w:r w:rsidR="00FA2400">
        <w:rPr>
          <w:rFonts w:ascii="Times New Roman" w:hAnsi="Times New Roman" w:cs="Times New Roman"/>
        </w:rPr>
        <w:t>ve</w:t>
      </w:r>
      <w:r w:rsidR="004641C3">
        <w:rPr>
          <w:rFonts w:ascii="Times New Roman" w:hAnsi="Times New Roman" w:cs="Times New Roman"/>
        </w:rPr>
        <w:t>, strengthen</w:t>
      </w:r>
      <w:r w:rsidR="00EB5F05">
        <w:rPr>
          <w:rFonts w:ascii="Times New Roman" w:hAnsi="Times New Roman" w:cs="Times New Roman"/>
        </w:rPr>
        <w:t>ing</w:t>
      </w:r>
      <w:r w:rsidR="004641C3">
        <w:rPr>
          <w:rFonts w:ascii="Times New Roman" w:hAnsi="Times New Roman" w:cs="Times New Roman"/>
        </w:rPr>
        <w:t xml:space="preserve"> a sense of Jain community</w:t>
      </w:r>
      <w:r w:rsidR="009F0A0B">
        <w:rPr>
          <w:rFonts w:ascii="Times New Roman" w:hAnsi="Times New Roman" w:cs="Times New Roman"/>
        </w:rPr>
        <w:t xml:space="preserve"> in the western context</w:t>
      </w:r>
      <w:r w:rsidR="0097243F">
        <w:rPr>
          <w:rFonts w:ascii="Times New Roman" w:hAnsi="Times New Roman" w:cs="Times New Roman"/>
        </w:rPr>
        <w:t>,</w:t>
      </w:r>
      <w:r w:rsidR="009F0A0B">
        <w:rPr>
          <w:rStyle w:val="FootnoteReference"/>
          <w:rFonts w:ascii="Times New Roman" w:hAnsi="Times New Roman" w:cs="Times New Roman"/>
        </w:rPr>
        <w:footnoteReference w:id="64"/>
      </w:r>
      <w:r w:rsidR="0097243F">
        <w:rPr>
          <w:rFonts w:ascii="Times New Roman" w:hAnsi="Times New Roman" w:cs="Times New Roman"/>
        </w:rPr>
        <w:t xml:space="preserve"> in the same way that </w:t>
      </w:r>
      <w:r w:rsidR="0097243F" w:rsidRPr="006B122E">
        <w:rPr>
          <w:rFonts w:ascii="Times New Roman" w:hAnsi="Times New Roman" w:cs="Times New Roman"/>
        </w:rPr>
        <w:t>Lourenço</w:t>
      </w:r>
      <w:r w:rsidR="0097243F">
        <w:rPr>
          <w:rFonts w:ascii="Times New Roman" w:hAnsi="Times New Roman" w:cs="Times New Roman"/>
        </w:rPr>
        <w:t xml:space="preserve">’s diasporic Hindu community in Lisbon generated cultural </w:t>
      </w:r>
      <w:r w:rsidR="00C36AE6">
        <w:rPr>
          <w:rFonts w:ascii="Times New Roman" w:hAnsi="Times New Roman" w:cs="Times New Roman"/>
        </w:rPr>
        <w:t xml:space="preserve">cohesion and </w:t>
      </w:r>
      <w:r w:rsidR="0097243F">
        <w:rPr>
          <w:rFonts w:ascii="Times New Roman" w:hAnsi="Times New Roman" w:cs="Times New Roman"/>
        </w:rPr>
        <w:t>maintenance by practicing specific rites and rituals</w:t>
      </w:r>
      <w:r w:rsidR="00C36AE6">
        <w:rPr>
          <w:rFonts w:ascii="Times New Roman" w:hAnsi="Times New Roman" w:cs="Times New Roman"/>
        </w:rPr>
        <w:t xml:space="preserve"> characteristic of their culture.</w:t>
      </w:r>
      <w:r w:rsidR="00AA291D">
        <w:rPr>
          <w:rStyle w:val="FootnoteReference"/>
          <w:rFonts w:ascii="Times New Roman" w:hAnsi="Times New Roman" w:cs="Times New Roman"/>
        </w:rPr>
        <w:footnoteReference w:id="65"/>
      </w:r>
      <w:r w:rsidR="00C36AE6">
        <w:rPr>
          <w:rFonts w:ascii="Times New Roman" w:hAnsi="Times New Roman" w:cs="Times New Roman"/>
        </w:rPr>
        <w:t xml:space="preserve"> The western Hare Krishna devotees </w:t>
      </w:r>
      <w:r w:rsidR="00EB5F05">
        <w:rPr>
          <w:rFonts w:ascii="Times New Roman" w:hAnsi="Times New Roman" w:cs="Times New Roman"/>
        </w:rPr>
        <w:t>can</w:t>
      </w:r>
      <w:r w:rsidR="00C36AE6">
        <w:rPr>
          <w:rFonts w:ascii="Times New Roman" w:hAnsi="Times New Roman" w:cs="Times New Roman"/>
        </w:rPr>
        <w:t xml:space="preserve"> benefit in the same way </w:t>
      </w:r>
      <w:r w:rsidR="008C4E9F">
        <w:rPr>
          <w:rFonts w:ascii="Times New Roman" w:hAnsi="Times New Roman" w:cs="Times New Roman"/>
        </w:rPr>
        <w:t xml:space="preserve">by cultivation of devotional practices, their culture </w:t>
      </w:r>
      <w:r w:rsidR="00EB5F05">
        <w:rPr>
          <w:rFonts w:ascii="Times New Roman" w:hAnsi="Times New Roman" w:cs="Times New Roman"/>
        </w:rPr>
        <w:t>being</w:t>
      </w:r>
      <w:r w:rsidR="008C4E9F">
        <w:rPr>
          <w:rFonts w:ascii="Times New Roman" w:hAnsi="Times New Roman" w:cs="Times New Roman"/>
        </w:rPr>
        <w:t xml:space="preserve"> immigrant, even if their bodies are not. Hare Krishna devotees and the Hindu diaspora are each subjected to acculturation pressure from the </w:t>
      </w:r>
      <w:r w:rsidR="00103275">
        <w:rPr>
          <w:rFonts w:ascii="Times New Roman" w:hAnsi="Times New Roman" w:cs="Times New Roman"/>
        </w:rPr>
        <w:t>mainstream population in whichever western country they are located.</w:t>
      </w:r>
    </w:p>
    <w:p w14:paraId="7D7C31A6" w14:textId="73D9940D" w:rsidR="00F24DFD" w:rsidRDefault="00F24DFD" w:rsidP="00B378B5">
      <w:pPr>
        <w:ind w:firstLine="720"/>
        <w:rPr>
          <w:rFonts w:ascii="Times New Roman" w:hAnsi="Times New Roman" w:cs="Times New Roman"/>
        </w:rPr>
      </w:pPr>
      <w:r>
        <w:rPr>
          <w:rFonts w:ascii="Times New Roman" w:hAnsi="Times New Roman" w:cs="Times New Roman"/>
        </w:rPr>
        <w:t xml:space="preserve">Returning to the alliance </w:t>
      </w:r>
      <w:r w:rsidR="0038484A">
        <w:rPr>
          <w:rFonts w:ascii="Times New Roman" w:hAnsi="Times New Roman" w:cs="Times New Roman"/>
        </w:rPr>
        <w:t xml:space="preserve">and integration </w:t>
      </w:r>
      <w:r>
        <w:rPr>
          <w:rFonts w:ascii="Times New Roman" w:hAnsi="Times New Roman" w:cs="Times New Roman"/>
        </w:rPr>
        <w:t xml:space="preserve">that developed over time between the Hindu diaspora and ISKCON, Vande Berg and Kniss </w:t>
      </w:r>
      <w:r w:rsidR="00A653CA">
        <w:rPr>
          <w:rFonts w:ascii="Times New Roman" w:hAnsi="Times New Roman" w:cs="Times New Roman"/>
        </w:rPr>
        <w:t>highlight</w:t>
      </w:r>
      <w:r w:rsidR="0038484A">
        <w:rPr>
          <w:rFonts w:ascii="Times New Roman" w:hAnsi="Times New Roman" w:cs="Times New Roman"/>
        </w:rPr>
        <w:t xml:space="preserve">ed </w:t>
      </w:r>
      <w:r w:rsidR="00A653CA">
        <w:rPr>
          <w:rFonts w:ascii="Times New Roman" w:hAnsi="Times New Roman" w:cs="Times New Roman"/>
        </w:rPr>
        <w:t>its</w:t>
      </w:r>
      <w:r w:rsidR="0038484A">
        <w:rPr>
          <w:rFonts w:ascii="Times New Roman" w:hAnsi="Times New Roman" w:cs="Times New Roman"/>
        </w:rPr>
        <w:t xml:space="preserve"> importan</w:t>
      </w:r>
      <w:r w:rsidR="00A653CA">
        <w:rPr>
          <w:rFonts w:ascii="Times New Roman" w:hAnsi="Times New Roman" w:cs="Times New Roman"/>
        </w:rPr>
        <w:t>ce</w:t>
      </w:r>
      <w:r w:rsidR="0038484A">
        <w:rPr>
          <w:rFonts w:ascii="Times New Roman" w:hAnsi="Times New Roman" w:cs="Times New Roman"/>
        </w:rPr>
        <w:t xml:space="preserve"> in the Hare Krishna Movement’s evolution from its western counter-culture origins, through</w:t>
      </w:r>
      <w:r w:rsidR="00B378B5">
        <w:rPr>
          <w:rFonts w:ascii="Times New Roman" w:hAnsi="Times New Roman" w:cs="Times New Roman"/>
        </w:rPr>
        <w:t xml:space="preserve"> the</w:t>
      </w:r>
      <w:r w:rsidR="0038484A">
        <w:rPr>
          <w:rFonts w:ascii="Times New Roman" w:hAnsi="Times New Roman" w:cs="Times New Roman"/>
        </w:rPr>
        <w:t xml:space="preserve"> </w:t>
      </w:r>
      <w:r w:rsidR="00B378B5">
        <w:rPr>
          <w:rFonts w:ascii="Times New Roman" w:hAnsi="Times New Roman" w:cs="Times New Roman"/>
        </w:rPr>
        <w:t>“</w:t>
      </w:r>
      <w:r w:rsidR="00B378B5" w:rsidRPr="00B378B5">
        <w:rPr>
          <w:rFonts w:ascii="Times New Roman" w:hAnsi="Times New Roman" w:cs="Times New Roman"/>
        </w:rPr>
        <w:t>post-Prabhupad</w:t>
      </w:r>
      <w:r w:rsidR="00A653CA">
        <w:rPr>
          <w:rFonts w:ascii="Times New Roman" w:hAnsi="Times New Roman" w:cs="Times New Roman"/>
        </w:rPr>
        <w:t>a</w:t>
      </w:r>
      <w:r w:rsidR="00B378B5" w:rsidRPr="00B378B5">
        <w:rPr>
          <w:rFonts w:ascii="Times New Roman" w:hAnsi="Times New Roman" w:cs="Times New Roman"/>
        </w:rPr>
        <w:t xml:space="preserve"> context of </w:t>
      </w:r>
      <w:r w:rsidR="00B378B5" w:rsidRPr="00B378B5">
        <w:rPr>
          <w:rFonts w:ascii="Times New Roman" w:hAnsi="Times New Roman" w:cs="Times New Roman"/>
        </w:rPr>
        <w:lastRenderedPageBreak/>
        <w:t>organizational instability and heightened</w:t>
      </w:r>
      <w:r w:rsidR="00B378B5">
        <w:rPr>
          <w:rFonts w:ascii="Times New Roman" w:hAnsi="Times New Roman" w:cs="Times New Roman"/>
        </w:rPr>
        <w:t xml:space="preserve"> </w:t>
      </w:r>
      <w:r w:rsidR="00B378B5" w:rsidRPr="00B378B5">
        <w:rPr>
          <w:rFonts w:ascii="Times New Roman" w:hAnsi="Times New Roman" w:cs="Times New Roman"/>
        </w:rPr>
        <w:t>public suspicions</w:t>
      </w:r>
      <w:r w:rsidR="00B378B5">
        <w:rPr>
          <w:rFonts w:ascii="Times New Roman" w:hAnsi="Times New Roman" w:cs="Times New Roman"/>
        </w:rPr>
        <w:t>,” to its re-emergence as a religious Movement</w:t>
      </w:r>
      <w:r w:rsidR="009058B9">
        <w:rPr>
          <w:rFonts w:ascii="Times New Roman" w:hAnsi="Times New Roman" w:cs="Times New Roman"/>
        </w:rPr>
        <w:t xml:space="preserve"> thanks to the reciprocal </w:t>
      </w:r>
      <w:r w:rsidR="009058B9">
        <w:rPr>
          <w:rFonts w:ascii="Times New Roman" w:hAnsi="Times New Roman" w:cs="Times New Roman"/>
        </w:rPr>
        <w:t>relationship</w:t>
      </w:r>
      <w:r w:rsidR="009058B9">
        <w:rPr>
          <w:rFonts w:ascii="Times New Roman" w:hAnsi="Times New Roman" w:cs="Times New Roman"/>
        </w:rPr>
        <w:t xml:space="preserve"> with its Hindu members and congregation.</w:t>
      </w:r>
      <w:r w:rsidR="009058B9">
        <w:rPr>
          <w:rStyle w:val="FootnoteReference"/>
          <w:rFonts w:ascii="Times New Roman" w:hAnsi="Times New Roman" w:cs="Times New Roman"/>
        </w:rPr>
        <w:footnoteReference w:id="66"/>
      </w:r>
    </w:p>
    <w:p w14:paraId="2350A7BD" w14:textId="33AF5B19" w:rsidR="00890474" w:rsidRPr="00570128" w:rsidRDefault="00890474" w:rsidP="00890474">
      <w:pPr>
        <w:jc w:val="center"/>
        <w:rPr>
          <w:rFonts w:ascii="Times New Roman" w:hAnsi="Times New Roman" w:cs="Times New Roman"/>
        </w:rPr>
      </w:pPr>
      <w:r w:rsidRPr="00570128">
        <w:rPr>
          <w:rFonts w:ascii="Times New Roman" w:hAnsi="Times New Roman" w:cs="Times New Roman"/>
        </w:rPr>
        <w:t>Methodology</w:t>
      </w:r>
    </w:p>
    <w:p w14:paraId="06733098" w14:textId="4AE7F927" w:rsidR="00890474" w:rsidRPr="00890474" w:rsidRDefault="00890474" w:rsidP="00890474">
      <w:pPr>
        <w:rPr>
          <w:rFonts w:ascii="Times New Roman" w:hAnsi="Times New Roman" w:cs="Times New Roman"/>
          <w:i/>
          <w:iCs/>
        </w:rPr>
      </w:pPr>
      <w:r w:rsidRPr="00890474">
        <w:rPr>
          <w:rFonts w:ascii="Times New Roman" w:hAnsi="Times New Roman" w:cs="Times New Roman"/>
          <w:i/>
          <w:iCs/>
        </w:rPr>
        <w:t>Questionnaire</w:t>
      </w:r>
    </w:p>
    <w:p w14:paraId="1091F81C" w14:textId="57EA4F8F" w:rsidR="005D12CF" w:rsidRDefault="00890474" w:rsidP="00890474">
      <w:pPr>
        <w:ind w:firstLine="720"/>
        <w:rPr>
          <w:rFonts w:ascii="Times New Roman" w:hAnsi="Times New Roman" w:cs="Times New Roman"/>
        </w:rPr>
      </w:pPr>
      <w:r w:rsidRPr="00570128">
        <w:rPr>
          <w:rFonts w:ascii="Times New Roman" w:hAnsi="Times New Roman" w:cs="Times New Roman"/>
        </w:rPr>
        <w:t>An online questionnaire composed of dichotomous questions, multiple choice questions, Likert scale questions, and open-ended questions inviting short written answers</w:t>
      </w:r>
      <w:r>
        <w:rPr>
          <w:rFonts w:ascii="Times New Roman" w:hAnsi="Times New Roman" w:cs="Times New Roman"/>
        </w:rPr>
        <w:t>, was composed based on the investigator’s experience of devotee behaviour related to Ekadasi, and on details that emerged from the literature review</w:t>
      </w:r>
      <w:r w:rsidRPr="00570128">
        <w:rPr>
          <w:rFonts w:ascii="Times New Roman" w:hAnsi="Times New Roman" w:cs="Times New Roman"/>
        </w:rPr>
        <w:t xml:space="preserve">. </w:t>
      </w:r>
      <w:r>
        <w:rPr>
          <w:rFonts w:ascii="Times New Roman" w:hAnsi="Times New Roman" w:cs="Times New Roman"/>
        </w:rPr>
        <w:t>The</w:t>
      </w:r>
      <w:r w:rsidRPr="00570128">
        <w:rPr>
          <w:rFonts w:ascii="Times New Roman" w:hAnsi="Times New Roman" w:cs="Times New Roman"/>
        </w:rPr>
        <w:t xml:space="preserve"> questionnaire (as opposed to a survey, as Bell and Waters explain) </w:t>
      </w:r>
      <w:r>
        <w:rPr>
          <w:rFonts w:ascii="Times New Roman" w:hAnsi="Times New Roman" w:cs="Times New Roman"/>
        </w:rPr>
        <w:t>wa</w:t>
      </w:r>
      <w:r w:rsidRPr="00570128">
        <w:rPr>
          <w:rFonts w:ascii="Times New Roman" w:hAnsi="Times New Roman" w:cs="Times New Roman"/>
        </w:rPr>
        <w:t xml:space="preserve">s used to gather information </w:t>
      </w:r>
      <w:r>
        <w:rPr>
          <w:rFonts w:ascii="Times New Roman" w:hAnsi="Times New Roman" w:cs="Times New Roman"/>
        </w:rPr>
        <w:t>not intended</w:t>
      </w:r>
      <w:r w:rsidRPr="00570128">
        <w:rPr>
          <w:rFonts w:ascii="Times New Roman" w:hAnsi="Times New Roman" w:cs="Times New Roman"/>
        </w:rPr>
        <w:t xml:space="preserve"> for statistical analysis, due to this being a qualitative study.</w:t>
      </w:r>
      <w:r w:rsidRPr="00570128">
        <w:rPr>
          <w:rStyle w:val="FootnoteReference"/>
          <w:rFonts w:ascii="Times New Roman" w:hAnsi="Times New Roman" w:cs="Times New Roman"/>
        </w:rPr>
        <w:footnoteReference w:id="67"/>
      </w:r>
      <w:r w:rsidRPr="00570128">
        <w:rPr>
          <w:rFonts w:ascii="Times New Roman" w:hAnsi="Times New Roman" w:cs="Times New Roman"/>
        </w:rPr>
        <w:t xml:space="preserve"> Open-ended questions offer</w:t>
      </w:r>
      <w:r>
        <w:rPr>
          <w:rFonts w:ascii="Times New Roman" w:hAnsi="Times New Roman" w:cs="Times New Roman"/>
        </w:rPr>
        <w:t>ed</w:t>
      </w:r>
      <w:r w:rsidRPr="00570128">
        <w:rPr>
          <w:rFonts w:ascii="Times New Roman" w:hAnsi="Times New Roman" w:cs="Times New Roman"/>
        </w:rPr>
        <w:t xml:space="preserve"> </w:t>
      </w:r>
      <w:r>
        <w:rPr>
          <w:rFonts w:ascii="Times New Roman" w:hAnsi="Times New Roman" w:cs="Times New Roman"/>
        </w:rPr>
        <w:t>r</w:t>
      </w:r>
      <w:r w:rsidRPr="00570128">
        <w:rPr>
          <w:rFonts w:ascii="Times New Roman" w:hAnsi="Times New Roman" w:cs="Times New Roman"/>
        </w:rPr>
        <w:t>espondent</w:t>
      </w:r>
      <w:r>
        <w:rPr>
          <w:rFonts w:ascii="Times New Roman" w:hAnsi="Times New Roman" w:cs="Times New Roman"/>
        </w:rPr>
        <w:t>s</w:t>
      </w:r>
      <w:r w:rsidRPr="00570128">
        <w:rPr>
          <w:rFonts w:ascii="Times New Roman" w:hAnsi="Times New Roman" w:cs="Times New Roman"/>
        </w:rPr>
        <w:t xml:space="preserve"> the opportunity to elaborate beyond the confines of the options provided in closed question types. Content analysis</w:t>
      </w:r>
      <w:r w:rsidRPr="00570128">
        <w:rPr>
          <w:rStyle w:val="FootnoteReference"/>
          <w:rFonts w:ascii="Times New Roman" w:hAnsi="Times New Roman" w:cs="Times New Roman"/>
        </w:rPr>
        <w:footnoteReference w:id="68"/>
      </w:r>
      <w:r w:rsidRPr="00570128">
        <w:rPr>
          <w:rFonts w:ascii="Times New Roman" w:hAnsi="Times New Roman" w:cs="Times New Roman"/>
        </w:rPr>
        <w:t xml:space="preserve"> using both a priori and emergent coding approaches</w:t>
      </w:r>
      <w:r>
        <w:rPr>
          <w:rFonts w:ascii="Times New Roman" w:hAnsi="Times New Roman" w:cs="Times New Roman"/>
        </w:rPr>
        <w:t>,</w:t>
      </w:r>
      <w:r w:rsidRPr="00570128">
        <w:rPr>
          <w:rFonts w:ascii="Times New Roman" w:hAnsi="Times New Roman" w:cs="Times New Roman"/>
        </w:rPr>
        <w:t xml:space="preserve"> </w:t>
      </w:r>
      <w:r>
        <w:rPr>
          <w:rFonts w:ascii="Times New Roman" w:hAnsi="Times New Roman" w:cs="Times New Roman"/>
        </w:rPr>
        <w:t>was</w:t>
      </w:r>
      <w:r w:rsidRPr="00570128">
        <w:rPr>
          <w:rFonts w:ascii="Times New Roman" w:hAnsi="Times New Roman" w:cs="Times New Roman"/>
        </w:rPr>
        <w:t xml:space="preserve"> </w:t>
      </w:r>
      <w:r>
        <w:rPr>
          <w:rFonts w:ascii="Times New Roman" w:hAnsi="Times New Roman" w:cs="Times New Roman"/>
        </w:rPr>
        <w:t xml:space="preserve">employed with these </w:t>
      </w:r>
      <w:r w:rsidR="001666D9">
        <w:rPr>
          <w:rFonts w:ascii="Times New Roman" w:hAnsi="Times New Roman" w:cs="Times New Roman"/>
        </w:rPr>
        <w:t>written short r</w:t>
      </w:r>
      <w:r>
        <w:rPr>
          <w:rFonts w:ascii="Times New Roman" w:hAnsi="Times New Roman" w:cs="Times New Roman"/>
        </w:rPr>
        <w:t>esponses</w:t>
      </w:r>
      <w:r w:rsidRPr="00570128">
        <w:rPr>
          <w:rFonts w:ascii="Times New Roman" w:hAnsi="Times New Roman" w:cs="Times New Roman"/>
        </w:rPr>
        <w:t xml:space="preserve">. Codes </w:t>
      </w:r>
      <w:r>
        <w:rPr>
          <w:rFonts w:ascii="Times New Roman" w:hAnsi="Times New Roman" w:cs="Times New Roman"/>
        </w:rPr>
        <w:t>were</w:t>
      </w:r>
      <w:r w:rsidRPr="00570128">
        <w:rPr>
          <w:rFonts w:ascii="Times New Roman" w:hAnsi="Times New Roman" w:cs="Times New Roman"/>
        </w:rPr>
        <w:t xml:space="preserve"> created based on prior reading on the subject, as well as during analysis of the responses. Themes </w:t>
      </w:r>
      <w:r>
        <w:rPr>
          <w:rFonts w:ascii="Times New Roman" w:hAnsi="Times New Roman" w:cs="Times New Roman"/>
        </w:rPr>
        <w:t>were</w:t>
      </w:r>
      <w:r w:rsidRPr="00570128">
        <w:rPr>
          <w:rFonts w:ascii="Times New Roman" w:hAnsi="Times New Roman" w:cs="Times New Roman"/>
        </w:rPr>
        <w:t xml:space="preserve"> identified from the codes, with the use of sub-themes being limited, as advised by Bell and Waters.</w:t>
      </w:r>
      <w:r w:rsidRPr="00570128">
        <w:rPr>
          <w:rStyle w:val="FootnoteReference"/>
          <w:rFonts w:ascii="Times New Roman" w:hAnsi="Times New Roman" w:cs="Times New Roman"/>
        </w:rPr>
        <w:footnoteReference w:id="69"/>
      </w:r>
    </w:p>
    <w:p w14:paraId="109770C6" w14:textId="6A8DA4FD" w:rsidR="005D12CF" w:rsidRPr="005D12CF" w:rsidRDefault="005D12CF" w:rsidP="005D12CF">
      <w:pPr>
        <w:rPr>
          <w:rFonts w:ascii="Times New Roman" w:hAnsi="Times New Roman" w:cs="Times New Roman"/>
          <w:i/>
          <w:iCs/>
        </w:rPr>
      </w:pPr>
      <w:r w:rsidRPr="005D12CF">
        <w:rPr>
          <w:rFonts w:ascii="Times New Roman" w:hAnsi="Times New Roman" w:cs="Times New Roman"/>
          <w:i/>
          <w:iCs/>
        </w:rPr>
        <w:t>Sample for questionnaires</w:t>
      </w:r>
    </w:p>
    <w:p w14:paraId="683FD39A" w14:textId="63B88FAD" w:rsidR="00890474" w:rsidRPr="00570128" w:rsidRDefault="00890474" w:rsidP="00890474">
      <w:pPr>
        <w:ind w:firstLine="720"/>
        <w:rPr>
          <w:rFonts w:ascii="Times New Roman" w:hAnsi="Times New Roman" w:cs="Times New Roman"/>
        </w:rPr>
      </w:pPr>
      <w:r>
        <w:rPr>
          <w:rFonts w:ascii="Times New Roman" w:hAnsi="Times New Roman" w:cs="Times New Roman"/>
        </w:rPr>
        <w:t>A l</w:t>
      </w:r>
      <w:r w:rsidRPr="00570128">
        <w:rPr>
          <w:rFonts w:ascii="Times New Roman" w:hAnsi="Times New Roman" w:cs="Times New Roman"/>
        </w:rPr>
        <w:t xml:space="preserve">ink to the questionnaire </w:t>
      </w:r>
      <w:r>
        <w:rPr>
          <w:rFonts w:ascii="Times New Roman" w:hAnsi="Times New Roman" w:cs="Times New Roman"/>
        </w:rPr>
        <w:t xml:space="preserve">was sent to </w:t>
      </w:r>
      <w:r w:rsidRPr="00570128">
        <w:rPr>
          <w:rFonts w:ascii="Times New Roman" w:hAnsi="Times New Roman" w:cs="Times New Roman"/>
        </w:rPr>
        <w:t xml:space="preserve">a purposive availability/convenience sample of </w:t>
      </w:r>
      <w:r>
        <w:rPr>
          <w:rFonts w:ascii="Times New Roman" w:hAnsi="Times New Roman" w:cs="Times New Roman"/>
        </w:rPr>
        <w:t xml:space="preserve">204 devotees known personally to the investigator, in a brief individual private message </w:t>
      </w:r>
      <w:r w:rsidRPr="00570128">
        <w:rPr>
          <w:rFonts w:ascii="Times New Roman" w:hAnsi="Times New Roman" w:cs="Times New Roman"/>
        </w:rPr>
        <w:t xml:space="preserve">via Facebook Messenger </w:t>
      </w:r>
      <w:r>
        <w:rPr>
          <w:rFonts w:ascii="Times New Roman" w:hAnsi="Times New Roman" w:cs="Times New Roman"/>
        </w:rPr>
        <w:t xml:space="preserve">or </w:t>
      </w:r>
      <w:r w:rsidRPr="00570128">
        <w:rPr>
          <w:rFonts w:ascii="Times New Roman" w:hAnsi="Times New Roman" w:cs="Times New Roman"/>
        </w:rPr>
        <w:t>email, as the most practical approach available,</w:t>
      </w:r>
      <w:r w:rsidRPr="00570128">
        <w:rPr>
          <w:rStyle w:val="FootnoteReference"/>
          <w:rFonts w:ascii="Times New Roman" w:hAnsi="Times New Roman" w:cs="Times New Roman"/>
        </w:rPr>
        <w:footnoteReference w:id="70"/>
      </w:r>
      <w:r w:rsidRPr="00570128">
        <w:rPr>
          <w:rFonts w:ascii="Times New Roman" w:hAnsi="Times New Roman" w:cs="Times New Roman"/>
        </w:rPr>
        <w:t xml:space="preserve">. Responses </w:t>
      </w:r>
      <w:r>
        <w:rPr>
          <w:rFonts w:ascii="Times New Roman" w:hAnsi="Times New Roman" w:cs="Times New Roman"/>
        </w:rPr>
        <w:t>were</w:t>
      </w:r>
      <w:r w:rsidRPr="00570128">
        <w:rPr>
          <w:rFonts w:ascii="Times New Roman" w:hAnsi="Times New Roman" w:cs="Times New Roman"/>
        </w:rPr>
        <w:t xml:space="preserve"> anonymous and collected automatically</w:t>
      </w:r>
      <w:r>
        <w:rPr>
          <w:rFonts w:ascii="Times New Roman" w:hAnsi="Times New Roman" w:cs="Times New Roman"/>
        </w:rPr>
        <w:t xml:space="preserve"> using Google Forms</w:t>
      </w:r>
      <w:r w:rsidRPr="00570128">
        <w:rPr>
          <w:rFonts w:ascii="Times New Roman" w:hAnsi="Times New Roman" w:cs="Times New Roman"/>
        </w:rPr>
        <w:t>.</w:t>
      </w:r>
      <w:r w:rsidR="002649B3">
        <w:rPr>
          <w:rFonts w:ascii="Times New Roman" w:hAnsi="Times New Roman" w:cs="Times New Roman"/>
        </w:rPr>
        <w:t xml:space="preserve"> The sample consisted of long-time</w:t>
      </w:r>
      <w:r w:rsidR="0022267B">
        <w:rPr>
          <w:rFonts w:ascii="Times New Roman" w:hAnsi="Times New Roman" w:cs="Times New Roman"/>
        </w:rPr>
        <w:t>,</w:t>
      </w:r>
      <w:r w:rsidR="002649B3">
        <w:rPr>
          <w:rFonts w:ascii="Times New Roman" w:hAnsi="Times New Roman" w:cs="Times New Roman"/>
        </w:rPr>
        <w:t xml:space="preserve"> first generation devotees</w:t>
      </w:r>
      <w:r w:rsidR="0022267B">
        <w:rPr>
          <w:rFonts w:ascii="Times New Roman" w:hAnsi="Times New Roman" w:cs="Times New Roman"/>
        </w:rPr>
        <w:t xml:space="preserve">, </w:t>
      </w:r>
      <w:r w:rsidR="002649B3">
        <w:rPr>
          <w:rFonts w:ascii="Times New Roman" w:hAnsi="Times New Roman" w:cs="Times New Roman"/>
        </w:rPr>
        <w:t xml:space="preserve">adult second </w:t>
      </w:r>
      <w:r w:rsidR="0022267B">
        <w:rPr>
          <w:rFonts w:ascii="Times New Roman" w:hAnsi="Times New Roman" w:cs="Times New Roman"/>
        </w:rPr>
        <w:t xml:space="preserve">or third </w:t>
      </w:r>
      <w:r w:rsidR="002649B3">
        <w:rPr>
          <w:rFonts w:ascii="Times New Roman" w:hAnsi="Times New Roman" w:cs="Times New Roman"/>
        </w:rPr>
        <w:t>generation devotee</w:t>
      </w:r>
      <w:r w:rsidR="0022267B">
        <w:rPr>
          <w:rFonts w:ascii="Times New Roman" w:hAnsi="Times New Roman" w:cs="Times New Roman"/>
        </w:rPr>
        <w:t>s</w:t>
      </w:r>
      <w:r w:rsidR="002649B3">
        <w:rPr>
          <w:rFonts w:ascii="Times New Roman" w:hAnsi="Times New Roman" w:cs="Times New Roman"/>
        </w:rPr>
        <w:t xml:space="preserve">, </w:t>
      </w:r>
      <w:r w:rsidR="0022267B">
        <w:rPr>
          <w:rFonts w:ascii="Times New Roman" w:hAnsi="Times New Roman" w:cs="Times New Roman"/>
        </w:rPr>
        <w:t xml:space="preserve">and some newer devotees. These devotees mostly live in </w:t>
      </w:r>
      <w:r w:rsidR="00930109">
        <w:rPr>
          <w:rFonts w:ascii="Times New Roman" w:hAnsi="Times New Roman" w:cs="Times New Roman"/>
        </w:rPr>
        <w:t xml:space="preserve">or have moved from </w:t>
      </w:r>
      <w:r w:rsidR="0022267B">
        <w:rPr>
          <w:rFonts w:ascii="Times New Roman" w:hAnsi="Times New Roman" w:cs="Times New Roman"/>
        </w:rPr>
        <w:t xml:space="preserve">the areas where the investigator has lived during the last forty years, specifically </w:t>
      </w:r>
      <w:r w:rsidR="00930109">
        <w:rPr>
          <w:rFonts w:ascii="Times New Roman" w:hAnsi="Times New Roman" w:cs="Times New Roman"/>
        </w:rPr>
        <w:t>W</w:t>
      </w:r>
      <w:r w:rsidR="0022267B">
        <w:rPr>
          <w:rFonts w:ascii="Times New Roman" w:hAnsi="Times New Roman" w:cs="Times New Roman"/>
        </w:rPr>
        <w:t xml:space="preserve">ales, England, </w:t>
      </w:r>
      <w:r w:rsidR="00930109">
        <w:rPr>
          <w:rFonts w:ascii="Times New Roman" w:hAnsi="Times New Roman" w:cs="Times New Roman"/>
        </w:rPr>
        <w:t>France, and the United States.</w:t>
      </w:r>
    </w:p>
    <w:p w14:paraId="73A5A1E5" w14:textId="6AE93059" w:rsidR="00890474" w:rsidRPr="00930109" w:rsidRDefault="00930109" w:rsidP="00890474">
      <w:pPr>
        <w:rPr>
          <w:rFonts w:ascii="Times New Roman" w:hAnsi="Times New Roman" w:cs="Times New Roman"/>
          <w:i/>
          <w:iCs/>
        </w:rPr>
      </w:pPr>
      <w:r w:rsidRPr="00930109">
        <w:rPr>
          <w:rFonts w:ascii="Times New Roman" w:hAnsi="Times New Roman" w:cs="Times New Roman"/>
          <w:i/>
          <w:iCs/>
        </w:rPr>
        <w:t>Interviews</w:t>
      </w:r>
    </w:p>
    <w:p w14:paraId="3440BE0F" w14:textId="65F559A8" w:rsidR="00890474" w:rsidRDefault="00890474" w:rsidP="00930109">
      <w:pPr>
        <w:ind w:firstLine="720"/>
        <w:rPr>
          <w:rFonts w:ascii="Times New Roman" w:hAnsi="Times New Roman" w:cs="Times New Roman"/>
        </w:rPr>
      </w:pPr>
      <w:r w:rsidRPr="00570128">
        <w:rPr>
          <w:rFonts w:ascii="Times New Roman" w:hAnsi="Times New Roman" w:cs="Times New Roman"/>
        </w:rPr>
        <w:t xml:space="preserve">Recorded semi-structured in-depth interviews </w:t>
      </w:r>
      <w:r w:rsidR="00930109">
        <w:rPr>
          <w:rFonts w:ascii="Times New Roman" w:hAnsi="Times New Roman" w:cs="Times New Roman"/>
        </w:rPr>
        <w:t xml:space="preserve">were conducted </w:t>
      </w:r>
      <w:r w:rsidRPr="00570128">
        <w:rPr>
          <w:rFonts w:ascii="Times New Roman" w:hAnsi="Times New Roman" w:cs="Times New Roman"/>
        </w:rPr>
        <w:t>seeking an emic perspective. Henninck et al. identify in-depth interviews as an important means of achieving an emic or ‘insider’ perspective such as is characteristic of qualitative research</w:t>
      </w:r>
      <w:r w:rsidRPr="00570128">
        <w:rPr>
          <w:rStyle w:val="FootnoteReference"/>
          <w:rFonts w:ascii="Times New Roman" w:hAnsi="Times New Roman" w:cs="Times New Roman"/>
        </w:rPr>
        <w:footnoteReference w:id="71"/>
      </w:r>
      <w:r w:rsidRPr="00570128">
        <w:rPr>
          <w:rFonts w:ascii="Times New Roman" w:hAnsi="Times New Roman" w:cs="Times New Roman"/>
        </w:rPr>
        <w:t xml:space="preserve"> and the current study. These interviews w</w:t>
      </w:r>
      <w:r w:rsidR="00F76884">
        <w:rPr>
          <w:rFonts w:ascii="Times New Roman" w:hAnsi="Times New Roman" w:cs="Times New Roman"/>
        </w:rPr>
        <w:t>ere</w:t>
      </w:r>
      <w:r w:rsidRPr="00570128">
        <w:rPr>
          <w:rFonts w:ascii="Times New Roman" w:hAnsi="Times New Roman" w:cs="Times New Roman"/>
        </w:rPr>
        <w:t xml:space="preserve"> conducted with a purposive availability/convenience sample of a variety of Hare Krishna devotees known to the investigator, who is himself a long-time (40 years) adherent to Hare Krishna culture. </w:t>
      </w:r>
      <w:r w:rsidR="00417EB4">
        <w:rPr>
          <w:rFonts w:ascii="Times New Roman" w:hAnsi="Times New Roman" w:cs="Times New Roman"/>
        </w:rPr>
        <w:t xml:space="preserve">As Henninck et al. describe, </w:t>
      </w:r>
      <w:r w:rsidRPr="00570128">
        <w:rPr>
          <w:rFonts w:ascii="Times New Roman" w:hAnsi="Times New Roman" w:cs="Times New Roman"/>
        </w:rPr>
        <w:t xml:space="preserve">“Qualitative research uses purposive sampling, which involves </w:t>
      </w:r>
      <w:r w:rsidRPr="00570128">
        <w:rPr>
          <w:rFonts w:ascii="Times New Roman" w:hAnsi="Times New Roman" w:cs="Times New Roman"/>
          <w:i/>
          <w:iCs/>
        </w:rPr>
        <w:t>purposefully</w:t>
      </w:r>
      <w:r w:rsidRPr="00570128">
        <w:rPr>
          <w:rFonts w:ascii="Times New Roman" w:hAnsi="Times New Roman" w:cs="Times New Roman"/>
        </w:rPr>
        <w:t xml:space="preserve"> selecting participants with certain characteristics important to the study.”</w:t>
      </w:r>
      <w:r w:rsidRPr="00570128">
        <w:rPr>
          <w:rStyle w:val="FootnoteReference"/>
          <w:rFonts w:ascii="Times New Roman" w:hAnsi="Times New Roman" w:cs="Times New Roman"/>
        </w:rPr>
        <w:footnoteReference w:id="72"/>
      </w:r>
      <w:r w:rsidRPr="00570128">
        <w:rPr>
          <w:rFonts w:ascii="Times New Roman" w:hAnsi="Times New Roman" w:cs="Times New Roman"/>
        </w:rPr>
        <w:t xml:space="preserve"> This is a suitable method for this study because the Hare Krishna community is a minority ethno-religious subculture about whom non-devotees are likely to have little accurate or detailed knowledge, due to the cultural dissonance between mainstream Western culture and Gaudiya Vaishnava culture. In-depth interviews, furthermore, are a </w:t>
      </w:r>
      <w:r w:rsidRPr="00570128">
        <w:rPr>
          <w:rFonts w:ascii="Times New Roman" w:hAnsi="Times New Roman" w:cs="Times New Roman"/>
        </w:rPr>
        <w:lastRenderedPageBreak/>
        <w:t>method suitable for collecting the types of information sought, about the devotees’ beliefs, the way they perceive the Ekadasi fast day and the meanings they attach to it, their personal responses to Ekadasi, etc.</w:t>
      </w:r>
      <w:r w:rsidR="007407F1">
        <w:rPr>
          <w:rFonts w:ascii="Times New Roman" w:hAnsi="Times New Roman" w:cs="Times New Roman"/>
        </w:rPr>
        <w:t>, as Hennick et al. suggest.</w:t>
      </w:r>
      <w:r w:rsidRPr="00570128">
        <w:rPr>
          <w:rStyle w:val="FootnoteReference"/>
          <w:rFonts w:ascii="Times New Roman" w:hAnsi="Times New Roman" w:cs="Times New Roman"/>
        </w:rPr>
        <w:footnoteReference w:id="73"/>
      </w:r>
      <w:r w:rsidRPr="00570128">
        <w:rPr>
          <w:rFonts w:ascii="Times New Roman" w:hAnsi="Times New Roman" w:cs="Times New Roman"/>
        </w:rPr>
        <w:t xml:space="preserve"> Interviews w</w:t>
      </w:r>
      <w:r w:rsidR="00F76884">
        <w:rPr>
          <w:rFonts w:ascii="Times New Roman" w:hAnsi="Times New Roman" w:cs="Times New Roman"/>
        </w:rPr>
        <w:t>ere</w:t>
      </w:r>
      <w:r w:rsidRPr="00570128">
        <w:rPr>
          <w:rFonts w:ascii="Times New Roman" w:hAnsi="Times New Roman" w:cs="Times New Roman"/>
        </w:rPr>
        <w:t xml:space="preserve"> conducted online using Zoom with password protection. S</w:t>
      </w:r>
      <w:r w:rsidR="00F76884">
        <w:rPr>
          <w:rFonts w:ascii="Times New Roman" w:hAnsi="Times New Roman" w:cs="Times New Roman"/>
        </w:rPr>
        <w:t>ome b</w:t>
      </w:r>
      <w:r w:rsidRPr="00570128">
        <w:rPr>
          <w:rFonts w:ascii="Times New Roman" w:hAnsi="Times New Roman" w:cs="Times New Roman"/>
        </w:rPr>
        <w:t xml:space="preserve">asic background information about each devotee </w:t>
      </w:r>
      <w:r w:rsidR="000365AD">
        <w:rPr>
          <w:rFonts w:ascii="Times New Roman" w:hAnsi="Times New Roman" w:cs="Times New Roman"/>
        </w:rPr>
        <w:t>emerged</w:t>
      </w:r>
      <w:r w:rsidRPr="00570128">
        <w:rPr>
          <w:rFonts w:ascii="Times New Roman" w:hAnsi="Times New Roman" w:cs="Times New Roman"/>
        </w:rPr>
        <w:t xml:space="preserve"> </w:t>
      </w:r>
      <w:r w:rsidR="000365AD">
        <w:rPr>
          <w:rFonts w:ascii="Times New Roman" w:hAnsi="Times New Roman" w:cs="Times New Roman"/>
        </w:rPr>
        <w:t>during the course of the interview</w:t>
      </w:r>
      <w:r w:rsidR="00C71ED1">
        <w:rPr>
          <w:rFonts w:ascii="Times New Roman" w:hAnsi="Times New Roman" w:cs="Times New Roman"/>
        </w:rPr>
        <w:t>, but f</w:t>
      </w:r>
      <w:r w:rsidR="000365AD">
        <w:rPr>
          <w:rFonts w:ascii="Times New Roman" w:hAnsi="Times New Roman" w:cs="Times New Roman"/>
        </w:rPr>
        <w:t xml:space="preserve">or this paper pseudonyms </w:t>
      </w:r>
      <w:r w:rsidR="00C71ED1">
        <w:rPr>
          <w:rFonts w:ascii="Times New Roman" w:hAnsi="Times New Roman" w:cs="Times New Roman"/>
        </w:rPr>
        <w:t>are</w:t>
      </w:r>
      <w:r w:rsidR="000365AD">
        <w:rPr>
          <w:rFonts w:ascii="Times New Roman" w:hAnsi="Times New Roman" w:cs="Times New Roman"/>
        </w:rPr>
        <w:t xml:space="preserve"> used to refer to the interviewees</w:t>
      </w:r>
      <w:r w:rsidR="00C71ED1">
        <w:rPr>
          <w:rFonts w:ascii="Times New Roman" w:hAnsi="Times New Roman" w:cs="Times New Roman"/>
        </w:rPr>
        <w:t>,</w:t>
      </w:r>
      <w:r w:rsidR="000365AD">
        <w:rPr>
          <w:rFonts w:ascii="Times New Roman" w:hAnsi="Times New Roman" w:cs="Times New Roman"/>
        </w:rPr>
        <w:t xml:space="preserve"> to maintain anonymity.</w:t>
      </w:r>
    </w:p>
    <w:p w14:paraId="39A5EA6E" w14:textId="636E46D4" w:rsidR="0021251F" w:rsidRPr="0021251F" w:rsidRDefault="0021251F" w:rsidP="0021251F">
      <w:pPr>
        <w:rPr>
          <w:rFonts w:ascii="Times New Roman" w:hAnsi="Times New Roman" w:cs="Times New Roman"/>
          <w:i/>
          <w:iCs/>
        </w:rPr>
      </w:pPr>
      <w:r w:rsidRPr="0021251F">
        <w:rPr>
          <w:rFonts w:ascii="Times New Roman" w:hAnsi="Times New Roman" w:cs="Times New Roman"/>
          <w:i/>
          <w:iCs/>
        </w:rPr>
        <w:t>Sample for interviews</w:t>
      </w:r>
    </w:p>
    <w:p w14:paraId="18A02822" w14:textId="3CDD5862" w:rsidR="0021251F" w:rsidRDefault="0021251F" w:rsidP="0021251F">
      <w:pPr>
        <w:rPr>
          <w:rFonts w:ascii="Times New Roman" w:hAnsi="Times New Roman" w:cs="Times New Roman"/>
        </w:rPr>
      </w:pPr>
      <w:r>
        <w:rPr>
          <w:rFonts w:ascii="Times New Roman" w:hAnsi="Times New Roman" w:cs="Times New Roman"/>
        </w:rPr>
        <w:tab/>
        <w:t xml:space="preserve">The interviewees were selected to achieve </w:t>
      </w:r>
      <w:r w:rsidR="00602CDA">
        <w:rPr>
          <w:rFonts w:ascii="Times New Roman" w:hAnsi="Times New Roman" w:cs="Times New Roman"/>
        </w:rPr>
        <w:t xml:space="preserve">some breadth of </w:t>
      </w:r>
      <w:r>
        <w:rPr>
          <w:rFonts w:ascii="Times New Roman" w:hAnsi="Times New Roman" w:cs="Times New Roman"/>
        </w:rPr>
        <w:t xml:space="preserve">representation of devotee situations within a very small sample. Two of the devotees </w:t>
      </w:r>
      <w:r w:rsidR="00342440">
        <w:rPr>
          <w:rFonts w:ascii="Times New Roman" w:hAnsi="Times New Roman" w:cs="Times New Roman"/>
        </w:rPr>
        <w:t>are</w:t>
      </w:r>
      <w:r>
        <w:rPr>
          <w:rFonts w:ascii="Times New Roman" w:hAnsi="Times New Roman" w:cs="Times New Roman"/>
        </w:rPr>
        <w:t xml:space="preserve"> </w:t>
      </w:r>
      <w:r w:rsidR="004124ED">
        <w:rPr>
          <w:rFonts w:ascii="Times New Roman" w:hAnsi="Times New Roman" w:cs="Times New Roman"/>
        </w:rPr>
        <w:t xml:space="preserve">disciples of Srila Prabhupada who have been practicing </w:t>
      </w:r>
      <w:r w:rsidR="00602CDA">
        <w:rPr>
          <w:rFonts w:ascii="Times New Roman" w:hAnsi="Times New Roman" w:cs="Times New Roman"/>
        </w:rPr>
        <w:t xml:space="preserve">bhakti-yoga (Krishna consciousness) </w:t>
      </w:r>
      <w:r w:rsidR="004124ED">
        <w:rPr>
          <w:rFonts w:ascii="Times New Roman" w:hAnsi="Times New Roman" w:cs="Times New Roman"/>
        </w:rPr>
        <w:t>for around fifty years</w:t>
      </w:r>
      <w:r w:rsidR="00602CDA">
        <w:rPr>
          <w:rFonts w:ascii="Times New Roman" w:hAnsi="Times New Roman" w:cs="Times New Roman"/>
        </w:rPr>
        <w:t>,</w:t>
      </w:r>
      <w:r w:rsidR="00342440">
        <w:rPr>
          <w:rFonts w:ascii="Times New Roman" w:hAnsi="Times New Roman" w:cs="Times New Roman"/>
        </w:rPr>
        <w:t xml:space="preserve"> and </w:t>
      </w:r>
      <w:r w:rsidR="00602CDA">
        <w:rPr>
          <w:rFonts w:ascii="Times New Roman" w:hAnsi="Times New Roman" w:cs="Times New Roman"/>
        </w:rPr>
        <w:t xml:space="preserve">currently </w:t>
      </w:r>
      <w:r w:rsidR="00342440">
        <w:rPr>
          <w:rFonts w:ascii="Times New Roman" w:hAnsi="Times New Roman" w:cs="Times New Roman"/>
        </w:rPr>
        <w:t>live in a rural devotee community in the USA</w:t>
      </w:r>
      <w:r w:rsidR="004124ED">
        <w:rPr>
          <w:rFonts w:ascii="Times New Roman" w:hAnsi="Times New Roman" w:cs="Times New Roman"/>
        </w:rPr>
        <w:t xml:space="preserve">. Two of the interviewees </w:t>
      </w:r>
      <w:r w:rsidR="00342440">
        <w:rPr>
          <w:rFonts w:ascii="Times New Roman" w:hAnsi="Times New Roman" w:cs="Times New Roman"/>
        </w:rPr>
        <w:t>are</w:t>
      </w:r>
      <w:r w:rsidR="004124ED">
        <w:rPr>
          <w:rFonts w:ascii="Times New Roman" w:hAnsi="Times New Roman" w:cs="Times New Roman"/>
        </w:rPr>
        <w:t xml:space="preserve"> disciples of Prabhupada</w:t>
      </w:r>
      <w:r w:rsidR="00342440">
        <w:rPr>
          <w:rFonts w:ascii="Times New Roman" w:hAnsi="Times New Roman" w:cs="Times New Roman"/>
        </w:rPr>
        <w:t xml:space="preserve"> disciples</w:t>
      </w:r>
      <w:r w:rsidR="00602CDA">
        <w:rPr>
          <w:rFonts w:ascii="Times New Roman" w:hAnsi="Times New Roman" w:cs="Times New Roman"/>
        </w:rPr>
        <w:t>, and</w:t>
      </w:r>
      <w:r w:rsidR="00700A20">
        <w:rPr>
          <w:rFonts w:ascii="Times New Roman" w:hAnsi="Times New Roman" w:cs="Times New Roman"/>
        </w:rPr>
        <w:t xml:space="preserve"> who live out in the mainstream </w:t>
      </w:r>
      <w:r w:rsidR="00E855FE">
        <w:rPr>
          <w:rFonts w:ascii="Times New Roman" w:hAnsi="Times New Roman" w:cs="Times New Roman"/>
        </w:rPr>
        <w:t xml:space="preserve">non-devotee </w:t>
      </w:r>
      <w:r w:rsidR="00700A20">
        <w:rPr>
          <w:rFonts w:ascii="Times New Roman" w:hAnsi="Times New Roman" w:cs="Times New Roman"/>
        </w:rPr>
        <w:t>community in Wales</w:t>
      </w:r>
      <w:r w:rsidR="00602CDA">
        <w:rPr>
          <w:rFonts w:ascii="Times New Roman" w:hAnsi="Times New Roman" w:cs="Times New Roman"/>
        </w:rPr>
        <w:t>. They</w:t>
      </w:r>
      <w:r w:rsidR="004124ED">
        <w:rPr>
          <w:rFonts w:ascii="Times New Roman" w:hAnsi="Times New Roman" w:cs="Times New Roman"/>
        </w:rPr>
        <w:t xml:space="preserve"> have been practicing </w:t>
      </w:r>
      <w:r w:rsidR="00602CDA">
        <w:rPr>
          <w:rFonts w:ascii="Times New Roman" w:hAnsi="Times New Roman" w:cs="Times New Roman"/>
        </w:rPr>
        <w:t xml:space="preserve">Krishna consciousness </w:t>
      </w:r>
      <w:r w:rsidR="004124ED">
        <w:rPr>
          <w:rFonts w:ascii="Times New Roman" w:hAnsi="Times New Roman" w:cs="Times New Roman"/>
        </w:rPr>
        <w:t xml:space="preserve">for approximately </w:t>
      </w:r>
      <w:r w:rsidR="00342440">
        <w:rPr>
          <w:rFonts w:ascii="Times New Roman" w:hAnsi="Times New Roman" w:cs="Times New Roman"/>
        </w:rPr>
        <w:t xml:space="preserve">thirty-five years. The fifth </w:t>
      </w:r>
      <w:r w:rsidR="007F25C2">
        <w:rPr>
          <w:rFonts w:ascii="Times New Roman" w:hAnsi="Times New Roman" w:cs="Times New Roman"/>
        </w:rPr>
        <w:t>interview</w:t>
      </w:r>
      <w:r w:rsidR="00342440">
        <w:rPr>
          <w:rFonts w:ascii="Times New Roman" w:hAnsi="Times New Roman" w:cs="Times New Roman"/>
        </w:rPr>
        <w:t>ee is a second</w:t>
      </w:r>
      <w:r w:rsidR="00BE681D">
        <w:rPr>
          <w:rFonts w:ascii="Times New Roman" w:hAnsi="Times New Roman" w:cs="Times New Roman"/>
        </w:rPr>
        <w:t>-</w:t>
      </w:r>
      <w:r w:rsidR="00342440">
        <w:rPr>
          <w:rFonts w:ascii="Times New Roman" w:hAnsi="Times New Roman" w:cs="Times New Roman"/>
        </w:rPr>
        <w:t>generation devotee who grew up ‘in the Movement’ with devotee parents</w:t>
      </w:r>
      <w:r w:rsidR="00700A20">
        <w:rPr>
          <w:rFonts w:ascii="Times New Roman" w:hAnsi="Times New Roman" w:cs="Times New Roman"/>
        </w:rPr>
        <w:t xml:space="preserve"> who are disciples of Prabhupada, is a disciple of one of Prabhupada’s disciples, and who lives in a rural devotee community</w:t>
      </w:r>
      <w:r w:rsidR="00BE681D">
        <w:rPr>
          <w:rFonts w:ascii="Times New Roman" w:hAnsi="Times New Roman" w:cs="Times New Roman"/>
        </w:rPr>
        <w:t xml:space="preserve"> in the USA</w:t>
      </w:r>
      <w:r w:rsidR="00342440">
        <w:rPr>
          <w:rFonts w:ascii="Times New Roman" w:hAnsi="Times New Roman" w:cs="Times New Roman"/>
        </w:rPr>
        <w:t>.</w:t>
      </w:r>
    </w:p>
    <w:p w14:paraId="070A8F3D" w14:textId="16434E84" w:rsidR="00DA379F" w:rsidRPr="003C38FF" w:rsidRDefault="00556902" w:rsidP="0021251F">
      <w:pPr>
        <w:rPr>
          <w:rFonts w:ascii="Times New Roman" w:hAnsi="Times New Roman" w:cs="Times New Roman"/>
          <w:color w:val="000000" w:themeColor="text1"/>
        </w:rPr>
      </w:pPr>
      <w:r>
        <w:rPr>
          <w:rFonts w:ascii="Times New Roman" w:hAnsi="Times New Roman" w:cs="Times New Roman"/>
        </w:rPr>
        <w:tab/>
      </w:r>
      <w:r w:rsidR="007C5101">
        <w:rPr>
          <w:rFonts w:ascii="Times New Roman" w:hAnsi="Times New Roman" w:cs="Times New Roman"/>
        </w:rPr>
        <w:t>In-depth interviews are used to elicit “narratives about people’s lives</w:t>
      </w:r>
      <w:r w:rsidR="005833E4">
        <w:rPr>
          <w:rFonts w:ascii="Times New Roman" w:hAnsi="Times New Roman" w:cs="Times New Roman"/>
        </w:rPr>
        <w:t>,</w:t>
      </w:r>
      <w:r w:rsidR="007C5101">
        <w:rPr>
          <w:rFonts w:ascii="Times New Roman" w:hAnsi="Times New Roman" w:cs="Times New Roman"/>
        </w:rPr>
        <w:t xml:space="preserve">” </w:t>
      </w:r>
      <w:r w:rsidR="005833E4">
        <w:rPr>
          <w:rFonts w:ascii="Times New Roman" w:hAnsi="Times New Roman" w:cs="Times New Roman"/>
        </w:rPr>
        <w:t>and</w:t>
      </w:r>
      <w:r w:rsidR="00E855FE">
        <w:rPr>
          <w:rFonts w:ascii="Times New Roman" w:hAnsi="Times New Roman" w:cs="Times New Roman"/>
        </w:rPr>
        <w:t xml:space="preserve"> were </w:t>
      </w:r>
      <w:r w:rsidR="005833E4">
        <w:rPr>
          <w:rFonts w:ascii="Times New Roman" w:hAnsi="Times New Roman" w:cs="Times New Roman"/>
        </w:rPr>
        <w:t xml:space="preserve">expected </w:t>
      </w:r>
      <w:r w:rsidR="00E855FE">
        <w:rPr>
          <w:rFonts w:ascii="Times New Roman" w:hAnsi="Times New Roman" w:cs="Times New Roman"/>
        </w:rPr>
        <w:t xml:space="preserve">to yield </w:t>
      </w:r>
      <w:r w:rsidR="005833E4">
        <w:rPr>
          <w:rFonts w:ascii="Times New Roman" w:hAnsi="Times New Roman" w:cs="Times New Roman"/>
        </w:rPr>
        <w:t>the individual stories of the participating devotees</w:t>
      </w:r>
      <w:r w:rsidR="005C7F0F">
        <w:rPr>
          <w:rFonts w:ascii="Times New Roman" w:hAnsi="Times New Roman" w:cs="Times New Roman"/>
        </w:rPr>
        <w:t>,</w:t>
      </w:r>
      <w:r w:rsidR="0020133C">
        <w:rPr>
          <w:rFonts w:ascii="Times New Roman" w:hAnsi="Times New Roman" w:cs="Times New Roman"/>
        </w:rPr>
        <w:t xml:space="preserve"> providing </w:t>
      </w:r>
      <w:r w:rsidR="005C7F0F">
        <w:rPr>
          <w:rFonts w:ascii="Times New Roman" w:hAnsi="Times New Roman" w:cs="Times New Roman"/>
        </w:rPr>
        <w:t xml:space="preserve">deeper </w:t>
      </w:r>
      <w:r w:rsidR="0020133C">
        <w:rPr>
          <w:rFonts w:ascii="Times New Roman" w:hAnsi="Times New Roman" w:cs="Times New Roman"/>
        </w:rPr>
        <w:t xml:space="preserve">insight into their cultural </w:t>
      </w:r>
      <w:r w:rsidR="005C7F0F">
        <w:rPr>
          <w:rFonts w:ascii="Times New Roman" w:hAnsi="Times New Roman" w:cs="Times New Roman"/>
        </w:rPr>
        <w:t xml:space="preserve">identity and </w:t>
      </w:r>
      <w:r w:rsidR="0020133C">
        <w:rPr>
          <w:rFonts w:ascii="Times New Roman" w:hAnsi="Times New Roman" w:cs="Times New Roman"/>
        </w:rPr>
        <w:t>context.</w:t>
      </w:r>
      <w:r w:rsidR="0020133C" w:rsidRPr="0020133C">
        <w:rPr>
          <w:rStyle w:val="FootnoteReference"/>
          <w:rFonts w:ascii="Times New Roman" w:hAnsi="Times New Roman" w:cs="Times New Roman"/>
        </w:rPr>
        <w:t xml:space="preserve"> </w:t>
      </w:r>
      <w:r w:rsidR="0020133C">
        <w:rPr>
          <w:rStyle w:val="FootnoteReference"/>
          <w:rFonts w:ascii="Times New Roman" w:hAnsi="Times New Roman" w:cs="Times New Roman"/>
        </w:rPr>
        <w:footnoteReference w:id="74"/>
      </w:r>
      <w:r w:rsidR="0020133C">
        <w:rPr>
          <w:rFonts w:ascii="Times New Roman" w:hAnsi="Times New Roman" w:cs="Times New Roman"/>
        </w:rPr>
        <w:t xml:space="preserve"> </w:t>
      </w:r>
      <w:r>
        <w:rPr>
          <w:rFonts w:ascii="Times New Roman" w:hAnsi="Times New Roman" w:cs="Times New Roman"/>
        </w:rPr>
        <w:t xml:space="preserve">The interview recordings were transcribed and the transcriptions merged into one Word file for </w:t>
      </w:r>
      <w:r w:rsidRPr="003C38FF">
        <w:rPr>
          <w:rFonts w:ascii="Times New Roman" w:hAnsi="Times New Roman" w:cs="Times New Roman"/>
          <w:color w:val="000000" w:themeColor="text1"/>
        </w:rPr>
        <w:t>coding and identification of themes.</w:t>
      </w:r>
    </w:p>
    <w:p w14:paraId="4F204054" w14:textId="4E50AE8F" w:rsidR="00890474" w:rsidRPr="003C38FF" w:rsidRDefault="005C7F0F" w:rsidP="009F4C07">
      <w:pPr>
        <w:rPr>
          <w:rFonts w:ascii="Times New Roman" w:hAnsi="Times New Roman" w:cs="Times New Roman"/>
          <w:i/>
          <w:iCs/>
          <w:color w:val="000000" w:themeColor="text1"/>
        </w:rPr>
      </w:pPr>
      <w:r w:rsidRPr="003C38FF">
        <w:rPr>
          <w:rFonts w:ascii="Times New Roman" w:hAnsi="Times New Roman" w:cs="Times New Roman"/>
          <w:i/>
          <w:iCs/>
          <w:color w:val="000000" w:themeColor="text1"/>
        </w:rPr>
        <w:t>Reflexive considerations</w:t>
      </w:r>
    </w:p>
    <w:p w14:paraId="08458895" w14:textId="1277A96C" w:rsidR="005C7F0F" w:rsidRPr="003C38FF" w:rsidRDefault="005C7F0F" w:rsidP="009F4C07">
      <w:pPr>
        <w:rPr>
          <w:rFonts w:ascii="Times New Roman" w:hAnsi="Times New Roman" w:cs="Times New Roman"/>
          <w:color w:val="000000" w:themeColor="text1"/>
        </w:rPr>
      </w:pPr>
      <w:r w:rsidRPr="003C38FF">
        <w:rPr>
          <w:rFonts w:ascii="Times New Roman" w:hAnsi="Times New Roman" w:cs="Times New Roman"/>
          <w:color w:val="000000" w:themeColor="text1"/>
        </w:rPr>
        <w:tab/>
      </w:r>
      <w:r w:rsidR="00C34E68" w:rsidRPr="003C38FF">
        <w:rPr>
          <w:rFonts w:ascii="Times New Roman" w:hAnsi="Times New Roman" w:cs="Times New Roman"/>
          <w:color w:val="000000" w:themeColor="text1"/>
        </w:rPr>
        <w:t>As the investigator is a member of the participants’ cultural group, unconscious bias</w:t>
      </w:r>
      <w:r w:rsidR="003C38FF">
        <w:rPr>
          <w:rFonts w:ascii="Times New Roman" w:hAnsi="Times New Roman" w:cs="Times New Roman"/>
          <w:color w:val="000000" w:themeColor="text1"/>
        </w:rPr>
        <w:t xml:space="preserve"> is a possible presence. To counteract</w:t>
      </w:r>
      <w:r w:rsidR="000E5795">
        <w:rPr>
          <w:rFonts w:ascii="Times New Roman" w:hAnsi="Times New Roman" w:cs="Times New Roman"/>
          <w:color w:val="000000" w:themeColor="text1"/>
        </w:rPr>
        <w:t xml:space="preserve"> this</w:t>
      </w:r>
      <w:r w:rsidR="003C38FF">
        <w:rPr>
          <w:rFonts w:ascii="Times New Roman" w:hAnsi="Times New Roman" w:cs="Times New Roman"/>
          <w:color w:val="000000" w:themeColor="text1"/>
        </w:rPr>
        <w:t xml:space="preserve">, </w:t>
      </w:r>
      <w:r w:rsidR="00B72526">
        <w:rPr>
          <w:rFonts w:ascii="Times New Roman" w:hAnsi="Times New Roman" w:cs="Times New Roman"/>
          <w:color w:val="000000" w:themeColor="text1"/>
        </w:rPr>
        <w:t>the investigator’s insider position was modified by simultaneously acting the role</w:t>
      </w:r>
      <w:r w:rsidR="00437CE9">
        <w:rPr>
          <w:rFonts w:ascii="Times New Roman" w:hAnsi="Times New Roman" w:cs="Times New Roman"/>
          <w:color w:val="000000" w:themeColor="text1"/>
        </w:rPr>
        <w:t xml:space="preserve"> of an external researcher affiliated with a university</w:t>
      </w:r>
      <w:r w:rsidR="00B72526">
        <w:rPr>
          <w:rFonts w:ascii="Times New Roman" w:hAnsi="Times New Roman" w:cs="Times New Roman"/>
          <w:color w:val="000000" w:themeColor="text1"/>
        </w:rPr>
        <w:t>.</w:t>
      </w:r>
      <w:r w:rsidR="00437CE9">
        <w:rPr>
          <w:rFonts w:ascii="Times New Roman" w:hAnsi="Times New Roman" w:cs="Times New Roman"/>
          <w:color w:val="000000" w:themeColor="text1"/>
        </w:rPr>
        <w:t xml:space="preserve"> </w:t>
      </w:r>
      <w:r w:rsidR="00F3415E">
        <w:rPr>
          <w:rFonts w:ascii="Times New Roman" w:hAnsi="Times New Roman" w:cs="Times New Roman"/>
          <w:color w:val="000000" w:themeColor="text1"/>
        </w:rPr>
        <w:t xml:space="preserve">That the investigator’s devotee identity was known to the participants provided instant rapport, this being an important </w:t>
      </w:r>
      <w:r w:rsidR="000E5795">
        <w:rPr>
          <w:rFonts w:ascii="Times New Roman" w:hAnsi="Times New Roman" w:cs="Times New Roman"/>
          <w:color w:val="000000" w:themeColor="text1"/>
        </w:rPr>
        <w:t xml:space="preserve">factor in </w:t>
      </w:r>
      <w:r w:rsidR="00A83356">
        <w:rPr>
          <w:rFonts w:ascii="Times New Roman" w:hAnsi="Times New Roman" w:cs="Times New Roman"/>
          <w:color w:val="000000" w:themeColor="text1"/>
        </w:rPr>
        <w:t>creating a</w:t>
      </w:r>
      <w:r w:rsidR="001E5304">
        <w:rPr>
          <w:rFonts w:ascii="Times New Roman" w:hAnsi="Times New Roman" w:cs="Times New Roman"/>
          <w:color w:val="000000" w:themeColor="text1"/>
        </w:rPr>
        <w:t xml:space="preserve"> comfortable</w:t>
      </w:r>
      <w:r w:rsidR="00A83356">
        <w:rPr>
          <w:rFonts w:ascii="Times New Roman" w:hAnsi="Times New Roman" w:cs="Times New Roman"/>
          <w:color w:val="000000" w:themeColor="text1"/>
        </w:rPr>
        <w:t xml:space="preserve"> atmosphere “in which the interviewee is invited to tell the interviewer more about their life and culture.”</w:t>
      </w:r>
      <w:r w:rsidR="00A83356">
        <w:rPr>
          <w:rStyle w:val="FootnoteReference"/>
          <w:rFonts w:ascii="Times New Roman" w:hAnsi="Times New Roman" w:cs="Times New Roman"/>
          <w:color w:val="000000" w:themeColor="text1"/>
        </w:rPr>
        <w:footnoteReference w:id="75"/>
      </w:r>
      <w:r w:rsidR="0044111C">
        <w:rPr>
          <w:rFonts w:ascii="Times New Roman" w:hAnsi="Times New Roman" w:cs="Times New Roman"/>
          <w:color w:val="000000" w:themeColor="text1"/>
        </w:rPr>
        <w:t xml:space="preserve"> A significant side benefit of the investigator’s Hare Krishna identity in this particular study is that there are many culture-specific terms used in both the questions and responses that required no translation or explanation</w:t>
      </w:r>
      <w:r w:rsidR="003872B4">
        <w:rPr>
          <w:rFonts w:ascii="Times New Roman" w:hAnsi="Times New Roman" w:cs="Times New Roman"/>
          <w:color w:val="000000" w:themeColor="text1"/>
        </w:rPr>
        <w:t>.</w:t>
      </w:r>
    </w:p>
    <w:p w14:paraId="27201B07" w14:textId="24ABC584" w:rsidR="00A536B3" w:rsidRDefault="00A744DF" w:rsidP="00A744DF">
      <w:pPr>
        <w:jc w:val="center"/>
        <w:rPr>
          <w:rFonts w:ascii="Times New Roman" w:hAnsi="Times New Roman" w:cs="Times New Roman"/>
          <w:color w:val="000000" w:themeColor="text1"/>
        </w:rPr>
      </w:pPr>
      <w:r>
        <w:rPr>
          <w:rFonts w:ascii="Times New Roman" w:hAnsi="Times New Roman" w:cs="Times New Roman"/>
          <w:color w:val="000000" w:themeColor="text1"/>
        </w:rPr>
        <w:t>Findings and Discussion</w:t>
      </w:r>
    </w:p>
    <w:p w14:paraId="2A583C25" w14:textId="6AE58436" w:rsidR="002B796F" w:rsidRPr="002B796F" w:rsidRDefault="002B796F" w:rsidP="00A536B3">
      <w:pPr>
        <w:rPr>
          <w:rFonts w:ascii="Times New Roman" w:hAnsi="Times New Roman" w:cs="Times New Roman"/>
          <w:i/>
          <w:iCs/>
          <w:color w:val="000000" w:themeColor="text1"/>
        </w:rPr>
      </w:pPr>
      <w:r w:rsidRPr="002B796F">
        <w:rPr>
          <w:rFonts w:ascii="Times New Roman" w:hAnsi="Times New Roman" w:cs="Times New Roman"/>
          <w:i/>
          <w:iCs/>
          <w:color w:val="000000" w:themeColor="text1"/>
        </w:rPr>
        <w:t>C</w:t>
      </w:r>
      <w:r w:rsidR="005F18A8">
        <w:rPr>
          <w:rFonts w:ascii="Times New Roman" w:hAnsi="Times New Roman" w:cs="Times New Roman"/>
          <w:i/>
          <w:iCs/>
          <w:color w:val="000000" w:themeColor="text1"/>
        </w:rPr>
        <w:t>haracteristics</w:t>
      </w:r>
      <w:r w:rsidRPr="002B796F">
        <w:rPr>
          <w:rFonts w:ascii="Times New Roman" w:hAnsi="Times New Roman" w:cs="Times New Roman"/>
          <w:i/>
          <w:iCs/>
          <w:color w:val="000000" w:themeColor="text1"/>
        </w:rPr>
        <w:t xml:space="preserve"> of the sample</w:t>
      </w:r>
      <w:r w:rsidR="005F18A8">
        <w:rPr>
          <w:rFonts w:ascii="Times New Roman" w:hAnsi="Times New Roman" w:cs="Times New Roman"/>
          <w:i/>
          <w:iCs/>
          <w:color w:val="000000" w:themeColor="text1"/>
        </w:rPr>
        <w:t xml:space="preserve"> population</w:t>
      </w:r>
    </w:p>
    <w:p w14:paraId="6CC51797" w14:textId="79D2E050" w:rsidR="00A744DF" w:rsidRDefault="0026096F" w:rsidP="00A536B3">
      <w:pPr>
        <w:rPr>
          <w:rFonts w:ascii="Times New Roman" w:hAnsi="Times New Roman" w:cs="Times New Roman"/>
          <w:color w:val="000000" w:themeColor="text1"/>
        </w:rPr>
      </w:pPr>
      <w:r>
        <w:rPr>
          <w:rFonts w:ascii="Times New Roman" w:hAnsi="Times New Roman" w:cs="Times New Roman"/>
          <w:color w:val="000000" w:themeColor="text1"/>
        </w:rPr>
        <w:tab/>
        <w:t xml:space="preserve">The questionnaire yielded 110 responses, a 54% response rate. </w:t>
      </w:r>
      <w:r w:rsidR="004F4B96">
        <w:rPr>
          <w:rFonts w:ascii="Times New Roman" w:hAnsi="Times New Roman" w:cs="Times New Roman"/>
          <w:color w:val="000000" w:themeColor="text1"/>
        </w:rPr>
        <w:t>T</w:t>
      </w:r>
      <w:r>
        <w:rPr>
          <w:rFonts w:ascii="Times New Roman" w:hAnsi="Times New Roman" w:cs="Times New Roman"/>
          <w:color w:val="000000" w:themeColor="text1"/>
        </w:rPr>
        <w:t>he majority</w:t>
      </w:r>
      <w:r w:rsidR="00077030">
        <w:rPr>
          <w:rFonts w:ascii="Times New Roman" w:hAnsi="Times New Roman" w:cs="Times New Roman"/>
          <w:color w:val="000000" w:themeColor="text1"/>
        </w:rPr>
        <w:t xml:space="preserve"> were returned by the investigator’s friends</w:t>
      </w:r>
      <w:r w:rsidR="004F4B96">
        <w:rPr>
          <w:rFonts w:ascii="Times New Roman" w:hAnsi="Times New Roman" w:cs="Times New Roman"/>
          <w:color w:val="000000" w:themeColor="text1"/>
        </w:rPr>
        <w:t>,</w:t>
      </w:r>
      <w:r w:rsidR="00077030">
        <w:rPr>
          <w:rFonts w:ascii="Times New Roman" w:hAnsi="Times New Roman" w:cs="Times New Roman"/>
          <w:color w:val="000000" w:themeColor="text1"/>
        </w:rPr>
        <w:t xml:space="preserve"> </w:t>
      </w:r>
      <w:r w:rsidR="004F4B96">
        <w:rPr>
          <w:rFonts w:ascii="Times New Roman" w:hAnsi="Times New Roman" w:cs="Times New Roman"/>
          <w:color w:val="000000" w:themeColor="text1"/>
        </w:rPr>
        <w:t>but a few</w:t>
      </w:r>
      <w:r w:rsidR="00077030">
        <w:rPr>
          <w:rFonts w:ascii="Times New Roman" w:hAnsi="Times New Roman" w:cs="Times New Roman"/>
          <w:color w:val="000000" w:themeColor="text1"/>
        </w:rPr>
        <w:t xml:space="preserve"> responses came from individuals friends ‘snowballed’ the questionnaire link to. Snowball sampling accounted for </w:t>
      </w:r>
      <w:r w:rsidR="008C0B52">
        <w:rPr>
          <w:rFonts w:ascii="Times New Roman" w:hAnsi="Times New Roman" w:cs="Times New Roman"/>
          <w:color w:val="000000" w:themeColor="text1"/>
        </w:rPr>
        <w:t>for</w:t>
      </w:r>
      <w:r w:rsidR="00240058">
        <w:rPr>
          <w:rFonts w:ascii="Times New Roman" w:hAnsi="Times New Roman" w:cs="Times New Roman"/>
          <w:color w:val="000000" w:themeColor="text1"/>
        </w:rPr>
        <w:t xml:space="preserve"> seven responses. </w:t>
      </w:r>
      <w:r w:rsidR="0034473A">
        <w:rPr>
          <w:rFonts w:ascii="Times New Roman" w:hAnsi="Times New Roman" w:cs="Times New Roman"/>
          <w:color w:val="000000" w:themeColor="text1"/>
        </w:rPr>
        <w:t>Henninck et al. explain that s</w:t>
      </w:r>
      <w:r w:rsidR="008D14E2">
        <w:rPr>
          <w:rFonts w:ascii="Times New Roman" w:hAnsi="Times New Roman" w:cs="Times New Roman"/>
          <w:color w:val="000000" w:themeColor="text1"/>
        </w:rPr>
        <w:t xml:space="preserve">nowball sampling is a strategy used </w:t>
      </w:r>
      <w:r w:rsidR="008C0B52">
        <w:rPr>
          <w:rFonts w:ascii="Times New Roman" w:hAnsi="Times New Roman" w:cs="Times New Roman"/>
          <w:color w:val="000000" w:themeColor="text1"/>
        </w:rPr>
        <w:t>with</w:t>
      </w:r>
      <w:r w:rsidR="008D14E2">
        <w:rPr>
          <w:rFonts w:ascii="Times New Roman" w:hAnsi="Times New Roman" w:cs="Times New Roman"/>
          <w:color w:val="000000" w:themeColor="text1"/>
        </w:rPr>
        <w:t xml:space="preserve"> </w:t>
      </w:r>
      <w:r w:rsidR="008C0B52">
        <w:rPr>
          <w:rFonts w:ascii="Times New Roman" w:hAnsi="Times New Roman" w:cs="Times New Roman"/>
          <w:color w:val="000000" w:themeColor="text1"/>
        </w:rPr>
        <w:t>difficult</w:t>
      </w:r>
      <w:r w:rsidR="008C0B52">
        <w:rPr>
          <w:rFonts w:ascii="Times New Roman" w:hAnsi="Times New Roman" w:cs="Times New Roman"/>
          <w:color w:val="000000" w:themeColor="text1"/>
        </w:rPr>
        <w:t>-</w:t>
      </w:r>
      <w:r w:rsidR="008C0B52">
        <w:rPr>
          <w:rFonts w:ascii="Times New Roman" w:hAnsi="Times New Roman" w:cs="Times New Roman"/>
          <w:color w:val="000000" w:themeColor="text1"/>
        </w:rPr>
        <w:t>to</w:t>
      </w:r>
      <w:r w:rsidR="008C0B52">
        <w:rPr>
          <w:rFonts w:ascii="Times New Roman" w:hAnsi="Times New Roman" w:cs="Times New Roman"/>
          <w:color w:val="000000" w:themeColor="text1"/>
        </w:rPr>
        <w:t>-</w:t>
      </w:r>
      <w:r w:rsidR="008C0B52">
        <w:rPr>
          <w:rFonts w:ascii="Times New Roman" w:hAnsi="Times New Roman" w:cs="Times New Roman"/>
          <w:color w:val="000000" w:themeColor="text1"/>
        </w:rPr>
        <w:t>reach</w:t>
      </w:r>
      <w:r w:rsidR="008C0B52">
        <w:rPr>
          <w:rFonts w:ascii="Times New Roman" w:hAnsi="Times New Roman" w:cs="Times New Roman"/>
          <w:color w:val="000000" w:themeColor="text1"/>
        </w:rPr>
        <w:t xml:space="preserve"> </w:t>
      </w:r>
      <w:r w:rsidR="008D14E2">
        <w:rPr>
          <w:rFonts w:ascii="Times New Roman" w:hAnsi="Times New Roman" w:cs="Times New Roman"/>
          <w:color w:val="000000" w:themeColor="text1"/>
        </w:rPr>
        <w:t>target populations.</w:t>
      </w:r>
      <w:r w:rsidR="0034473A">
        <w:rPr>
          <w:rStyle w:val="FootnoteReference"/>
          <w:rFonts w:ascii="Times New Roman" w:hAnsi="Times New Roman" w:cs="Times New Roman"/>
          <w:color w:val="000000" w:themeColor="text1"/>
        </w:rPr>
        <w:footnoteReference w:id="76"/>
      </w:r>
      <w:r w:rsidR="008D14E2">
        <w:rPr>
          <w:rFonts w:ascii="Times New Roman" w:hAnsi="Times New Roman" w:cs="Times New Roman"/>
          <w:color w:val="000000" w:themeColor="text1"/>
        </w:rPr>
        <w:t xml:space="preserve"> </w:t>
      </w:r>
      <w:r w:rsidR="008C0B52">
        <w:rPr>
          <w:rFonts w:ascii="Times New Roman" w:hAnsi="Times New Roman" w:cs="Times New Roman"/>
          <w:color w:val="000000" w:themeColor="text1"/>
        </w:rPr>
        <w:t>Figure 1</w:t>
      </w:r>
      <w:r w:rsidR="00592FE7">
        <w:rPr>
          <w:rFonts w:ascii="Times New Roman" w:hAnsi="Times New Roman" w:cs="Times New Roman"/>
          <w:color w:val="000000" w:themeColor="text1"/>
        </w:rPr>
        <w:t xml:space="preserve"> </w:t>
      </w:r>
      <w:r w:rsidR="00592FE7">
        <w:rPr>
          <w:rFonts w:ascii="Times New Roman" w:hAnsi="Times New Roman" w:cs="Times New Roman"/>
          <w:color w:val="000000" w:themeColor="text1"/>
        </w:rPr>
        <w:t>summarize</w:t>
      </w:r>
      <w:r w:rsidR="00592FE7">
        <w:rPr>
          <w:rFonts w:ascii="Times New Roman" w:hAnsi="Times New Roman" w:cs="Times New Roman"/>
          <w:color w:val="000000" w:themeColor="text1"/>
        </w:rPr>
        <w:t xml:space="preserve">s </w:t>
      </w:r>
      <w:r w:rsidR="00592FE7">
        <w:rPr>
          <w:rFonts w:ascii="Times New Roman" w:hAnsi="Times New Roman" w:cs="Times New Roman"/>
          <w:color w:val="000000" w:themeColor="text1"/>
        </w:rPr>
        <w:t>respondent</w:t>
      </w:r>
      <w:r w:rsidR="00240058">
        <w:rPr>
          <w:rFonts w:ascii="Times New Roman" w:hAnsi="Times New Roman" w:cs="Times New Roman"/>
          <w:color w:val="000000" w:themeColor="text1"/>
        </w:rPr>
        <w:t xml:space="preserve"> country of residence.</w:t>
      </w:r>
    </w:p>
    <w:p w14:paraId="23772EF7" w14:textId="135F68EC" w:rsidR="00934EF9" w:rsidRDefault="00934EF9" w:rsidP="0075607A">
      <w:pPr>
        <w:jc w:val="center"/>
        <w:rPr>
          <w:rFonts w:ascii="Times New Roman" w:hAnsi="Times New Roman" w:cs="Times New Roman"/>
          <w:color w:val="000000" w:themeColor="text1"/>
        </w:rPr>
      </w:pPr>
      <w:r>
        <w:rPr>
          <w:noProof/>
        </w:rPr>
        <w:lastRenderedPageBreak/>
        <w:drawing>
          <wp:inline distT="0" distB="0" distL="0" distR="0" wp14:anchorId="4E48F3E2" wp14:editId="76FA5BAD">
            <wp:extent cx="5461000" cy="3644900"/>
            <wp:effectExtent l="0" t="0" r="635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2DD14D93" w14:textId="5AA5BE02" w:rsidR="00240058" w:rsidRPr="003C38FF" w:rsidRDefault="0075607A" w:rsidP="0075607A">
      <w:pPr>
        <w:jc w:val="center"/>
        <w:rPr>
          <w:rFonts w:ascii="Times New Roman" w:hAnsi="Times New Roman" w:cs="Times New Roman"/>
          <w:color w:val="000000" w:themeColor="text1"/>
        </w:rPr>
      </w:pPr>
      <w:r>
        <w:rPr>
          <w:rFonts w:ascii="Times New Roman" w:hAnsi="Times New Roman" w:cs="Times New Roman"/>
          <w:color w:val="000000" w:themeColor="text1"/>
        </w:rPr>
        <w:t xml:space="preserve">Figure 1. </w:t>
      </w:r>
      <w:r w:rsidRPr="0075607A">
        <w:rPr>
          <w:rFonts w:ascii="Times New Roman" w:hAnsi="Times New Roman" w:cs="Times New Roman"/>
          <w:i/>
          <w:iCs/>
          <w:color w:val="000000" w:themeColor="text1"/>
        </w:rPr>
        <w:t>Locations of Questionnaire Participants</w:t>
      </w:r>
    </w:p>
    <w:p w14:paraId="0ABA5C87" w14:textId="78CDE33A" w:rsidR="00331DF1" w:rsidRDefault="0075607A" w:rsidP="00A536B3">
      <w:pPr>
        <w:rPr>
          <w:rFonts w:ascii="Times New Roman" w:hAnsi="Times New Roman" w:cs="Times New Roman"/>
          <w:color w:val="000000" w:themeColor="text1"/>
        </w:rPr>
      </w:pPr>
      <w:r>
        <w:rPr>
          <w:rFonts w:ascii="Times New Roman" w:hAnsi="Times New Roman" w:cs="Times New Roman"/>
          <w:color w:val="000000" w:themeColor="text1"/>
        </w:rPr>
        <w:tab/>
      </w:r>
      <w:r w:rsidR="00592FE7">
        <w:rPr>
          <w:rFonts w:ascii="Times New Roman" w:hAnsi="Times New Roman" w:cs="Times New Roman"/>
          <w:color w:val="000000" w:themeColor="text1"/>
        </w:rPr>
        <w:t>Figures 2 through 5</w:t>
      </w:r>
      <w:r w:rsidR="00592FE7">
        <w:rPr>
          <w:rFonts w:ascii="Times New Roman" w:hAnsi="Times New Roman" w:cs="Times New Roman"/>
          <w:color w:val="000000" w:themeColor="text1"/>
        </w:rPr>
        <w:t xml:space="preserve"> illustrate c</w:t>
      </w:r>
      <w:r w:rsidR="0045022A">
        <w:rPr>
          <w:rFonts w:ascii="Times New Roman" w:hAnsi="Times New Roman" w:cs="Times New Roman"/>
          <w:color w:val="000000" w:themeColor="text1"/>
        </w:rPr>
        <w:t>haracteristics collected about the participants and their cultural ident</w:t>
      </w:r>
      <w:r w:rsidR="00F3127E">
        <w:rPr>
          <w:rFonts w:ascii="Times New Roman" w:hAnsi="Times New Roman" w:cs="Times New Roman"/>
          <w:color w:val="000000" w:themeColor="text1"/>
        </w:rPr>
        <w:t>ity</w:t>
      </w:r>
      <w:r w:rsidR="00592FE7">
        <w:rPr>
          <w:rFonts w:ascii="Times New Roman" w:hAnsi="Times New Roman" w:cs="Times New Roman"/>
          <w:color w:val="000000" w:themeColor="text1"/>
        </w:rPr>
        <w:t>.</w:t>
      </w:r>
      <w:r w:rsidR="0034473A">
        <w:rPr>
          <w:rFonts w:ascii="Times New Roman" w:hAnsi="Times New Roman" w:cs="Times New Roman"/>
          <w:color w:val="000000" w:themeColor="text1"/>
        </w:rPr>
        <w:t xml:space="preserve"> </w:t>
      </w:r>
      <w:r w:rsidR="00C40615">
        <w:rPr>
          <w:rFonts w:ascii="Times New Roman" w:hAnsi="Times New Roman" w:cs="Times New Roman"/>
          <w:color w:val="000000" w:themeColor="text1"/>
        </w:rPr>
        <w:t>Figure 2</w:t>
      </w:r>
      <w:r w:rsidR="0034473A">
        <w:rPr>
          <w:rFonts w:ascii="Times New Roman" w:hAnsi="Times New Roman" w:cs="Times New Roman"/>
          <w:color w:val="000000" w:themeColor="text1"/>
        </w:rPr>
        <w:t xml:space="preserve"> shows that </w:t>
      </w:r>
      <w:r w:rsidR="00C1301D">
        <w:rPr>
          <w:rFonts w:ascii="Times New Roman" w:hAnsi="Times New Roman" w:cs="Times New Roman"/>
          <w:color w:val="000000" w:themeColor="text1"/>
        </w:rPr>
        <w:t xml:space="preserve">most </w:t>
      </w:r>
      <w:r w:rsidR="000130F2">
        <w:rPr>
          <w:rFonts w:ascii="Times New Roman" w:hAnsi="Times New Roman" w:cs="Times New Roman"/>
          <w:color w:val="000000" w:themeColor="text1"/>
        </w:rPr>
        <w:t>participants</w:t>
      </w:r>
      <w:r w:rsidR="00E34A0E">
        <w:rPr>
          <w:rFonts w:ascii="Times New Roman" w:hAnsi="Times New Roman" w:cs="Times New Roman"/>
          <w:color w:val="000000" w:themeColor="text1"/>
        </w:rPr>
        <w:t xml:space="preserve"> have identified as devotees</w:t>
      </w:r>
      <w:r w:rsidR="00C1301D">
        <w:rPr>
          <w:rFonts w:ascii="Times New Roman" w:hAnsi="Times New Roman" w:cs="Times New Roman"/>
          <w:color w:val="000000" w:themeColor="text1"/>
        </w:rPr>
        <w:t xml:space="preserve"> for 20 or more years. </w:t>
      </w:r>
    </w:p>
    <w:p w14:paraId="1344EA1C" w14:textId="14F0F27F" w:rsidR="00D11F3A" w:rsidRDefault="00D11F3A" w:rsidP="00C9342D">
      <w:pPr>
        <w:jc w:val="center"/>
        <w:rPr>
          <w:rFonts w:ascii="Times New Roman" w:hAnsi="Times New Roman" w:cs="Times New Roman"/>
        </w:rPr>
      </w:pPr>
      <w:r>
        <w:rPr>
          <w:noProof/>
        </w:rPr>
        <w:drawing>
          <wp:inline distT="0" distB="0" distL="0" distR="0" wp14:anchorId="7A93B186" wp14:editId="29FFC9F2">
            <wp:extent cx="5467350" cy="3194050"/>
            <wp:effectExtent l="0" t="0" r="0" b="63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A0F7EF8" w14:textId="73DD7E58" w:rsidR="00C1301D" w:rsidRPr="00C1301D" w:rsidRDefault="00C9342D" w:rsidP="00C9342D">
      <w:pPr>
        <w:jc w:val="center"/>
        <w:rPr>
          <w:rFonts w:ascii="Times New Roman" w:hAnsi="Times New Roman" w:cs="Times New Roman"/>
          <w:i/>
          <w:iCs/>
        </w:rPr>
      </w:pPr>
      <w:r>
        <w:rPr>
          <w:rFonts w:ascii="Times New Roman" w:hAnsi="Times New Roman" w:cs="Times New Roman"/>
        </w:rPr>
        <w:t xml:space="preserve">Figure 2. </w:t>
      </w:r>
      <w:r w:rsidRPr="00C9342D">
        <w:rPr>
          <w:rFonts w:ascii="Times New Roman" w:hAnsi="Times New Roman" w:cs="Times New Roman"/>
          <w:i/>
          <w:iCs/>
        </w:rPr>
        <w:t>Number of Years Participants Have Identified as a Devotee</w:t>
      </w:r>
    </w:p>
    <w:p w14:paraId="6BE805B9" w14:textId="1D432F13" w:rsidR="00C1301D" w:rsidRDefault="00C1301D" w:rsidP="000B321E">
      <w:pPr>
        <w:ind w:firstLine="720"/>
        <w:rPr>
          <w:rFonts w:ascii="Times New Roman" w:hAnsi="Times New Roman" w:cs="Times New Roman"/>
          <w:color w:val="000000" w:themeColor="text1"/>
        </w:rPr>
      </w:pPr>
      <w:r>
        <w:rPr>
          <w:rFonts w:ascii="Times New Roman" w:hAnsi="Times New Roman" w:cs="Times New Roman"/>
          <w:color w:val="000000" w:themeColor="text1"/>
        </w:rPr>
        <w:lastRenderedPageBreak/>
        <w:t>About 67% of the devotees in the sample are already initiated, while a further 10% are aspiring for initiation</w:t>
      </w:r>
      <w:r w:rsidR="00E34A0E">
        <w:rPr>
          <w:rFonts w:ascii="Times New Roman" w:hAnsi="Times New Roman" w:cs="Times New Roman"/>
          <w:color w:val="000000" w:themeColor="text1"/>
        </w:rPr>
        <w:t xml:space="preserve"> (Figure 3)</w:t>
      </w:r>
      <w:r>
        <w:rPr>
          <w:rFonts w:ascii="Times New Roman" w:hAnsi="Times New Roman" w:cs="Times New Roman"/>
          <w:color w:val="000000" w:themeColor="text1"/>
        </w:rPr>
        <w:t xml:space="preserve">, </w:t>
      </w:r>
      <w:r w:rsidR="000130F2">
        <w:rPr>
          <w:rFonts w:ascii="Times New Roman" w:hAnsi="Times New Roman" w:cs="Times New Roman"/>
          <w:color w:val="000000" w:themeColor="text1"/>
        </w:rPr>
        <w:t>when</w:t>
      </w:r>
      <w:r>
        <w:rPr>
          <w:rFonts w:ascii="Times New Roman" w:hAnsi="Times New Roman" w:cs="Times New Roman"/>
          <w:color w:val="000000" w:themeColor="text1"/>
        </w:rPr>
        <w:t xml:space="preserve"> the devotee formally becom</w:t>
      </w:r>
      <w:r w:rsidR="000130F2">
        <w:rPr>
          <w:rFonts w:ascii="Times New Roman" w:hAnsi="Times New Roman" w:cs="Times New Roman"/>
          <w:color w:val="000000" w:themeColor="text1"/>
        </w:rPr>
        <w:t>es</w:t>
      </w:r>
      <w:r>
        <w:rPr>
          <w:rFonts w:ascii="Times New Roman" w:hAnsi="Times New Roman" w:cs="Times New Roman"/>
          <w:color w:val="000000" w:themeColor="text1"/>
        </w:rPr>
        <w:t xml:space="preserve"> </w:t>
      </w:r>
      <w:r w:rsidR="00C750BC">
        <w:rPr>
          <w:rFonts w:ascii="Times New Roman" w:hAnsi="Times New Roman" w:cs="Times New Roman"/>
          <w:color w:val="000000" w:themeColor="text1"/>
        </w:rPr>
        <w:t xml:space="preserve">a </w:t>
      </w:r>
      <w:r w:rsidR="00C750BC">
        <w:rPr>
          <w:rFonts w:ascii="Times New Roman" w:hAnsi="Times New Roman" w:cs="Times New Roman"/>
          <w:color w:val="000000" w:themeColor="text1"/>
        </w:rPr>
        <w:t>spiritual master’s</w:t>
      </w:r>
      <w:r w:rsidR="00C750BC">
        <w:rPr>
          <w:rFonts w:ascii="Times New Roman" w:hAnsi="Times New Roman" w:cs="Times New Roman"/>
          <w:color w:val="000000" w:themeColor="text1"/>
        </w:rPr>
        <w:t xml:space="preserve"> </w:t>
      </w:r>
      <w:r w:rsidR="000130F2">
        <w:rPr>
          <w:rFonts w:ascii="Times New Roman" w:hAnsi="Times New Roman" w:cs="Times New Roman"/>
          <w:color w:val="000000" w:themeColor="text1"/>
        </w:rPr>
        <w:t>disciple</w:t>
      </w:r>
      <w:r>
        <w:rPr>
          <w:rFonts w:ascii="Times New Roman" w:hAnsi="Times New Roman" w:cs="Times New Roman"/>
          <w:color w:val="000000" w:themeColor="text1"/>
        </w:rPr>
        <w:t>.</w:t>
      </w:r>
    </w:p>
    <w:p w14:paraId="116E2D5A" w14:textId="6F9F5818" w:rsidR="008F76B8" w:rsidRPr="003C38FF" w:rsidRDefault="008F76B8" w:rsidP="001824E6">
      <w:pPr>
        <w:jc w:val="center"/>
        <w:rPr>
          <w:rFonts w:ascii="Times New Roman" w:hAnsi="Times New Roman" w:cs="Times New Roman"/>
          <w:color w:val="000000" w:themeColor="text1"/>
        </w:rPr>
      </w:pPr>
      <w:r>
        <w:rPr>
          <w:rFonts w:ascii="Times New Roman" w:hAnsi="Times New Roman" w:cs="Times New Roman"/>
          <w:noProof/>
          <w:color w:val="000000" w:themeColor="text1"/>
        </w:rPr>
        <w:drawing>
          <wp:inline distT="0" distB="0" distL="0" distR="0" wp14:anchorId="4F038A67" wp14:editId="71E6C45F">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D0A29E5" w14:textId="1CDF1AE6" w:rsidR="006F4CED" w:rsidRDefault="0034473A" w:rsidP="00C40615">
      <w:pPr>
        <w:jc w:val="center"/>
        <w:rPr>
          <w:rFonts w:ascii="Times New Roman" w:hAnsi="Times New Roman" w:cs="Times New Roman"/>
        </w:rPr>
      </w:pPr>
      <w:r w:rsidRPr="0034473A">
        <w:rPr>
          <w:rFonts w:ascii="Times New Roman" w:hAnsi="Times New Roman" w:cs="Times New Roman"/>
        </w:rPr>
        <w:t xml:space="preserve">Figure </w:t>
      </w:r>
      <w:r w:rsidR="00EE7378">
        <w:rPr>
          <w:rFonts w:ascii="Times New Roman" w:hAnsi="Times New Roman" w:cs="Times New Roman"/>
        </w:rPr>
        <w:t>3</w:t>
      </w:r>
      <w:r w:rsidRPr="0034473A">
        <w:rPr>
          <w:rFonts w:ascii="Times New Roman" w:hAnsi="Times New Roman" w:cs="Times New Roman"/>
        </w:rPr>
        <w:t xml:space="preserve">. </w:t>
      </w:r>
      <w:r w:rsidRPr="00C40615">
        <w:rPr>
          <w:rFonts w:ascii="Times New Roman" w:hAnsi="Times New Roman" w:cs="Times New Roman"/>
          <w:i/>
          <w:iCs/>
        </w:rPr>
        <w:t xml:space="preserve">Participant </w:t>
      </w:r>
      <w:r w:rsidR="00C40615" w:rsidRPr="00C40615">
        <w:rPr>
          <w:rFonts w:ascii="Times New Roman" w:hAnsi="Times New Roman" w:cs="Times New Roman"/>
          <w:i/>
          <w:iCs/>
        </w:rPr>
        <w:t>S</w:t>
      </w:r>
      <w:r w:rsidRPr="00C40615">
        <w:rPr>
          <w:rFonts w:ascii="Times New Roman" w:hAnsi="Times New Roman" w:cs="Times New Roman"/>
          <w:i/>
          <w:iCs/>
        </w:rPr>
        <w:t xml:space="preserve">tatus </w:t>
      </w:r>
      <w:r w:rsidR="00C40615" w:rsidRPr="00C40615">
        <w:rPr>
          <w:rFonts w:ascii="Times New Roman" w:hAnsi="Times New Roman" w:cs="Times New Roman"/>
          <w:i/>
          <w:iCs/>
        </w:rPr>
        <w:t>Regarding Formal Initiation</w:t>
      </w:r>
    </w:p>
    <w:p w14:paraId="64DC7591" w14:textId="7520F7A9" w:rsidR="00C40615" w:rsidRDefault="00E34A0E" w:rsidP="000B321E">
      <w:pPr>
        <w:ind w:firstLine="720"/>
        <w:rPr>
          <w:rFonts w:ascii="Times New Roman" w:hAnsi="Times New Roman" w:cs="Times New Roman"/>
        </w:rPr>
      </w:pPr>
      <w:r>
        <w:rPr>
          <w:rFonts w:ascii="Times New Roman" w:hAnsi="Times New Roman" w:cs="Times New Roman"/>
        </w:rPr>
        <w:t xml:space="preserve">Figure </w:t>
      </w:r>
      <w:r w:rsidR="00EE7378">
        <w:rPr>
          <w:rFonts w:ascii="Times New Roman" w:hAnsi="Times New Roman" w:cs="Times New Roman"/>
        </w:rPr>
        <w:t>4</w:t>
      </w:r>
      <w:r>
        <w:rPr>
          <w:rFonts w:ascii="Times New Roman" w:hAnsi="Times New Roman" w:cs="Times New Roman"/>
        </w:rPr>
        <w:t xml:space="preserve"> shows that </w:t>
      </w:r>
      <w:r w:rsidR="00C750BC">
        <w:rPr>
          <w:rFonts w:ascii="Times New Roman" w:hAnsi="Times New Roman" w:cs="Times New Roman"/>
        </w:rPr>
        <w:t>54%</w:t>
      </w:r>
      <w:r>
        <w:rPr>
          <w:rFonts w:ascii="Times New Roman" w:hAnsi="Times New Roman" w:cs="Times New Roman"/>
        </w:rPr>
        <w:t xml:space="preserve"> of participants are </w:t>
      </w:r>
      <w:r w:rsidR="00C750BC">
        <w:rPr>
          <w:rFonts w:ascii="Times New Roman" w:hAnsi="Times New Roman" w:cs="Times New Roman"/>
        </w:rPr>
        <w:t>h</w:t>
      </w:r>
      <w:r w:rsidR="000B321E">
        <w:rPr>
          <w:rFonts w:ascii="Times New Roman" w:hAnsi="Times New Roman" w:cs="Times New Roman"/>
        </w:rPr>
        <w:t>ouseholders</w:t>
      </w:r>
      <w:r w:rsidR="00C750BC">
        <w:rPr>
          <w:rFonts w:ascii="Times New Roman" w:hAnsi="Times New Roman" w:cs="Times New Roman"/>
        </w:rPr>
        <w:t>,</w:t>
      </w:r>
      <w:r w:rsidR="000B321E">
        <w:rPr>
          <w:rFonts w:ascii="Times New Roman" w:hAnsi="Times New Roman" w:cs="Times New Roman"/>
        </w:rPr>
        <w:t xml:space="preserve"> typically more involved in family life, raising children, working </w:t>
      </w:r>
      <w:r w:rsidR="00C750BC">
        <w:rPr>
          <w:rFonts w:ascii="Times New Roman" w:hAnsi="Times New Roman" w:cs="Times New Roman"/>
        </w:rPr>
        <w:t>in regular jobs</w:t>
      </w:r>
      <w:r w:rsidR="000B321E">
        <w:rPr>
          <w:rFonts w:ascii="Times New Roman" w:hAnsi="Times New Roman" w:cs="Times New Roman"/>
        </w:rPr>
        <w:t>, etc.</w:t>
      </w:r>
    </w:p>
    <w:p w14:paraId="6367B655" w14:textId="2C1893C1" w:rsidR="00AA6097" w:rsidRPr="006F4CED" w:rsidRDefault="00AA6097" w:rsidP="00AA6097">
      <w:pPr>
        <w:jc w:val="center"/>
        <w:rPr>
          <w:rFonts w:ascii="Times New Roman" w:hAnsi="Times New Roman" w:cs="Times New Roman"/>
        </w:rPr>
      </w:pPr>
      <w:r>
        <w:rPr>
          <w:rFonts w:ascii="Times New Roman" w:hAnsi="Times New Roman" w:cs="Times New Roman"/>
          <w:noProof/>
        </w:rPr>
        <w:drawing>
          <wp:inline distT="0" distB="0" distL="0" distR="0" wp14:anchorId="45E90CBC" wp14:editId="23AE1BF1">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299411D" w14:textId="1BF0883C" w:rsidR="006F4CED" w:rsidRDefault="00D22445" w:rsidP="00C674F1">
      <w:pPr>
        <w:spacing w:after="0"/>
        <w:jc w:val="center"/>
        <w:rPr>
          <w:rFonts w:ascii="Times New Roman" w:hAnsi="Times New Roman" w:cs="Times New Roman"/>
        </w:rPr>
      </w:pPr>
      <w:r w:rsidRPr="00D22445">
        <w:rPr>
          <w:rFonts w:ascii="Times New Roman" w:hAnsi="Times New Roman" w:cs="Times New Roman"/>
        </w:rPr>
        <w:t xml:space="preserve">Figure </w:t>
      </w:r>
      <w:r w:rsidR="00EE7378">
        <w:rPr>
          <w:rFonts w:ascii="Times New Roman" w:hAnsi="Times New Roman" w:cs="Times New Roman"/>
        </w:rPr>
        <w:t>4</w:t>
      </w:r>
      <w:r w:rsidRPr="00D22445">
        <w:rPr>
          <w:rFonts w:ascii="Times New Roman" w:hAnsi="Times New Roman" w:cs="Times New Roman"/>
        </w:rPr>
        <w:t xml:space="preserve">. </w:t>
      </w:r>
      <w:r w:rsidRPr="00D22445">
        <w:rPr>
          <w:rFonts w:ascii="Times New Roman" w:hAnsi="Times New Roman" w:cs="Times New Roman"/>
          <w:i/>
          <w:iCs/>
        </w:rPr>
        <w:t>Participant Self-Classification of</w:t>
      </w:r>
      <w:r w:rsidR="00C87591">
        <w:rPr>
          <w:rFonts w:ascii="Times New Roman" w:hAnsi="Times New Roman" w:cs="Times New Roman"/>
          <w:i/>
          <w:iCs/>
        </w:rPr>
        <w:t xml:space="preserve"> </w:t>
      </w:r>
      <w:r w:rsidRPr="00D22445">
        <w:rPr>
          <w:rFonts w:ascii="Times New Roman" w:hAnsi="Times New Roman" w:cs="Times New Roman"/>
          <w:i/>
          <w:iCs/>
        </w:rPr>
        <w:t>Their Current Ashram</w:t>
      </w:r>
      <w:r w:rsidR="00C674F1">
        <w:rPr>
          <w:rFonts w:ascii="Times New Roman" w:hAnsi="Times New Roman" w:cs="Times New Roman"/>
          <w:i/>
          <w:iCs/>
        </w:rPr>
        <w:t xml:space="preserve"> (Status of Life)</w:t>
      </w:r>
    </w:p>
    <w:p w14:paraId="46E1B562" w14:textId="0AC4DF08" w:rsidR="00D22445" w:rsidRDefault="00D22445" w:rsidP="00D22445">
      <w:pPr>
        <w:jc w:val="center"/>
        <w:rPr>
          <w:rFonts w:ascii="Times New Roman" w:hAnsi="Times New Roman" w:cs="Times New Roman"/>
        </w:rPr>
      </w:pPr>
    </w:p>
    <w:p w14:paraId="3DACE722" w14:textId="604F739F" w:rsidR="00E440B8" w:rsidRDefault="00E440B8" w:rsidP="0042578F">
      <w:pPr>
        <w:ind w:firstLine="720"/>
        <w:rPr>
          <w:rFonts w:ascii="Times New Roman" w:hAnsi="Times New Roman" w:cs="Times New Roman"/>
        </w:rPr>
      </w:pPr>
      <w:r>
        <w:rPr>
          <w:rFonts w:ascii="Times New Roman" w:hAnsi="Times New Roman" w:cs="Times New Roman"/>
        </w:rPr>
        <w:lastRenderedPageBreak/>
        <w:t xml:space="preserve">Figure </w:t>
      </w:r>
      <w:r w:rsidR="00C87591">
        <w:rPr>
          <w:rFonts w:ascii="Times New Roman" w:hAnsi="Times New Roman" w:cs="Times New Roman"/>
        </w:rPr>
        <w:t>5</w:t>
      </w:r>
      <w:r>
        <w:rPr>
          <w:rFonts w:ascii="Times New Roman" w:hAnsi="Times New Roman" w:cs="Times New Roman"/>
        </w:rPr>
        <w:t xml:space="preserve"> reveals only 18% of the participants </w:t>
      </w:r>
      <w:r w:rsidR="00330731">
        <w:rPr>
          <w:rFonts w:ascii="Times New Roman" w:hAnsi="Times New Roman" w:cs="Times New Roman"/>
        </w:rPr>
        <w:t xml:space="preserve">live </w:t>
      </w:r>
      <w:r w:rsidR="00BF4243">
        <w:rPr>
          <w:rFonts w:ascii="Times New Roman" w:hAnsi="Times New Roman" w:cs="Times New Roman"/>
        </w:rPr>
        <w:t>at</w:t>
      </w:r>
      <w:r w:rsidR="00330731">
        <w:rPr>
          <w:rFonts w:ascii="Times New Roman" w:hAnsi="Times New Roman" w:cs="Times New Roman"/>
        </w:rPr>
        <w:t xml:space="preserve"> a Hare Krishna temple or farm, and 3% are itinerant preachers. These 23 individuals live in situations comparable to the </w:t>
      </w:r>
      <w:r w:rsidR="00512629">
        <w:rPr>
          <w:rFonts w:ascii="Times New Roman" w:hAnsi="Times New Roman" w:cs="Times New Roman"/>
        </w:rPr>
        <w:t xml:space="preserve">devotees of the Movement’s early days when Prabhupada was still present. </w:t>
      </w:r>
      <w:r w:rsidR="00BF4243">
        <w:rPr>
          <w:rFonts w:ascii="Times New Roman" w:hAnsi="Times New Roman" w:cs="Times New Roman"/>
        </w:rPr>
        <w:t>Most respondents</w:t>
      </w:r>
      <w:r w:rsidR="00512629">
        <w:rPr>
          <w:rFonts w:ascii="Times New Roman" w:hAnsi="Times New Roman" w:cs="Times New Roman"/>
        </w:rPr>
        <w:t>, however, live outside temples, although most</w:t>
      </w:r>
      <w:r w:rsidR="00BF4243">
        <w:rPr>
          <w:rFonts w:ascii="Times New Roman" w:hAnsi="Times New Roman" w:cs="Times New Roman"/>
        </w:rPr>
        <w:t>ly</w:t>
      </w:r>
      <w:r w:rsidR="00512629">
        <w:rPr>
          <w:rFonts w:ascii="Times New Roman" w:hAnsi="Times New Roman" w:cs="Times New Roman"/>
        </w:rPr>
        <w:t xml:space="preserve"> within 20 miles of a place where official Hare Krishna programmes</w:t>
      </w:r>
      <w:r w:rsidR="00B9371B">
        <w:rPr>
          <w:rFonts w:ascii="Times New Roman" w:hAnsi="Times New Roman" w:cs="Times New Roman"/>
        </w:rPr>
        <w:t xml:space="preserve"> take place.</w:t>
      </w:r>
      <w:r w:rsidR="001B588D">
        <w:rPr>
          <w:rFonts w:ascii="Times New Roman" w:hAnsi="Times New Roman" w:cs="Times New Roman"/>
        </w:rPr>
        <w:t xml:space="preserve"> As this sample consists mainly of my friends, the majority living </w:t>
      </w:r>
      <w:r w:rsidR="00B9371B">
        <w:rPr>
          <w:rFonts w:ascii="Times New Roman" w:hAnsi="Times New Roman" w:cs="Times New Roman"/>
        </w:rPr>
        <w:t xml:space="preserve">in </w:t>
      </w:r>
      <w:r w:rsidR="001B588D">
        <w:rPr>
          <w:rFonts w:ascii="Times New Roman" w:hAnsi="Times New Roman" w:cs="Times New Roman"/>
        </w:rPr>
        <w:t xml:space="preserve">situations </w:t>
      </w:r>
      <w:r w:rsidR="006B0E44">
        <w:rPr>
          <w:rFonts w:ascii="Times New Roman" w:hAnsi="Times New Roman" w:cs="Times New Roman"/>
        </w:rPr>
        <w:t xml:space="preserve">similar </w:t>
      </w:r>
      <w:r w:rsidR="00125D8E">
        <w:rPr>
          <w:rFonts w:ascii="Times New Roman" w:hAnsi="Times New Roman" w:cs="Times New Roman"/>
        </w:rPr>
        <w:t xml:space="preserve">to </w:t>
      </w:r>
      <w:r w:rsidR="001B588D">
        <w:rPr>
          <w:rFonts w:ascii="Times New Roman" w:hAnsi="Times New Roman" w:cs="Times New Roman"/>
        </w:rPr>
        <w:t>my</w:t>
      </w:r>
      <w:r w:rsidR="006B0E44">
        <w:rPr>
          <w:rFonts w:ascii="Times New Roman" w:hAnsi="Times New Roman" w:cs="Times New Roman"/>
        </w:rPr>
        <w:t xml:space="preserve"> own</w:t>
      </w:r>
      <w:r w:rsidR="00125D8E">
        <w:rPr>
          <w:rFonts w:ascii="Times New Roman" w:hAnsi="Times New Roman" w:cs="Times New Roman"/>
        </w:rPr>
        <w:t>.</w:t>
      </w:r>
      <w:r w:rsidR="006B0E44">
        <w:rPr>
          <w:rFonts w:ascii="Times New Roman" w:hAnsi="Times New Roman" w:cs="Times New Roman"/>
        </w:rPr>
        <w:t xml:space="preserve"> </w:t>
      </w:r>
    </w:p>
    <w:p w14:paraId="571EE16A" w14:textId="4233EDBE" w:rsidR="00C87591" w:rsidRPr="006F4CED" w:rsidRDefault="00407714" w:rsidP="00C87591">
      <w:pPr>
        <w:jc w:val="center"/>
        <w:rPr>
          <w:rFonts w:ascii="Times New Roman" w:hAnsi="Times New Roman" w:cs="Times New Roman"/>
        </w:rPr>
      </w:pPr>
      <w:r>
        <w:rPr>
          <w:rFonts w:ascii="Times New Roman" w:hAnsi="Times New Roman" w:cs="Times New Roman"/>
          <w:noProof/>
        </w:rPr>
        <w:drawing>
          <wp:inline distT="0" distB="0" distL="0" distR="0" wp14:anchorId="5D34645E" wp14:editId="55481AB4">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EF6F887" w14:textId="1FB71558" w:rsidR="006F4CED" w:rsidRDefault="00E74814" w:rsidP="00E74814">
      <w:pPr>
        <w:jc w:val="center"/>
        <w:rPr>
          <w:rFonts w:ascii="Times New Roman" w:hAnsi="Times New Roman" w:cs="Times New Roman"/>
        </w:rPr>
      </w:pPr>
      <w:r w:rsidRPr="00E74814">
        <w:rPr>
          <w:rFonts w:ascii="Times New Roman" w:hAnsi="Times New Roman" w:cs="Times New Roman"/>
        </w:rPr>
        <w:t xml:space="preserve">Figure </w:t>
      </w:r>
      <w:r w:rsidR="00EE7378">
        <w:rPr>
          <w:rFonts w:ascii="Times New Roman" w:hAnsi="Times New Roman" w:cs="Times New Roman"/>
        </w:rPr>
        <w:t>5</w:t>
      </w:r>
      <w:r w:rsidRPr="00E74814">
        <w:rPr>
          <w:rFonts w:ascii="Times New Roman" w:hAnsi="Times New Roman" w:cs="Times New Roman"/>
        </w:rPr>
        <w:t xml:space="preserve">. </w:t>
      </w:r>
      <w:r w:rsidRPr="00E74814">
        <w:rPr>
          <w:rFonts w:ascii="Times New Roman" w:hAnsi="Times New Roman" w:cs="Times New Roman"/>
          <w:i/>
          <w:iCs/>
        </w:rPr>
        <w:t xml:space="preserve">Participant </w:t>
      </w:r>
      <w:r w:rsidR="003F32BA">
        <w:rPr>
          <w:rFonts w:ascii="Times New Roman" w:hAnsi="Times New Roman" w:cs="Times New Roman"/>
          <w:i/>
          <w:iCs/>
        </w:rPr>
        <w:t>L</w:t>
      </w:r>
      <w:r w:rsidRPr="00E74814">
        <w:rPr>
          <w:rFonts w:ascii="Times New Roman" w:hAnsi="Times New Roman" w:cs="Times New Roman"/>
          <w:i/>
          <w:iCs/>
        </w:rPr>
        <w:t xml:space="preserve">iving </w:t>
      </w:r>
      <w:r w:rsidR="003F32BA">
        <w:rPr>
          <w:rFonts w:ascii="Times New Roman" w:hAnsi="Times New Roman" w:cs="Times New Roman"/>
          <w:i/>
          <w:iCs/>
        </w:rPr>
        <w:t>S</w:t>
      </w:r>
      <w:r w:rsidRPr="00E74814">
        <w:rPr>
          <w:rFonts w:ascii="Times New Roman" w:hAnsi="Times New Roman" w:cs="Times New Roman"/>
          <w:i/>
          <w:iCs/>
        </w:rPr>
        <w:t>ituation in the Context of the Hare Krishna Movement</w:t>
      </w:r>
    </w:p>
    <w:p w14:paraId="3F11BE06" w14:textId="6A0C0D13" w:rsidR="00E74814" w:rsidRPr="00BF4AE9" w:rsidRDefault="00BF4AE9" w:rsidP="00BF4AE9">
      <w:pPr>
        <w:rPr>
          <w:rFonts w:ascii="Times New Roman" w:hAnsi="Times New Roman" w:cs="Times New Roman"/>
          <w:i/>
          <w:iCs/>
        </w:rPr>
      </w:pPr>
      <w:r w:rsidRPr="00BF4AE9">
        <w:rPr>
          <w:rFonts w:ascii="Times New Roman" w:hAnsi="Times New Roman" w:cs="Times New Roman"/>
          <w:i/>
          <w:iCs/>
        </w:rPr>
        <w:t>Relationships between participants and the Ekadasi fast</w:t>
      </w:r>
    </w:p>
    <w:p w14:paraId="454B35A9" w14:textId="0385F0F4" w:rsidR="00125D8E" w:rsidRDefault="00BF4AE9" w:rsidP="00125D8E">
      <w:pPr>
        <w:rPr>
          <w:rFonts w:ascii="Times New Roman" w:hAnsi="Times New Roman" w:cs="Times New Roman"/>
          <w:color w:val="000000" w:themeColor="text1"/>
        </w:rPr>
      </w:pPr>
      <w:r>
        <w:rPr>
          <w:rFonts w:ascii="Times New Roman" w:hAnsi="Times New Roman" w:cs="Times New Roman"/>
        </w:rPr>
        <w:tab/>
      </w:r>
      <w:r w:rsidR="005E0AC0">
        <w:rPr>
          <w:rFonts w:ascii="Times New Roman" w:hAnsi="Times New Roman" w:cs="Times New Roman"/>
        </w:rPr>
        <w:t xml:space="preserve">Figure 6 shows about a third of participants learned about Ekadasi from parents. This group are likely to be second generation devotees, whose parents are devotees. </w:t>
      </w:r>
      <w:r w:rsidR="00E26EA3">
        <w:rPr>
          <w:rFonts w:ascii="Times New Roman" w:hAnsi="Times New Roman" w:cs="Times New Roman"/>
        </w:rPr>
        <w:t xml:space="preserve">Another 27% stated that they learned about Ekadasi from training they lived while living in a temple situation. </w:t>
      </w:r>
      <w:r w:rsidR="00125D8E">
        <w:rPr>
          <w:rFonts w:ascii="Times New Roman" w:hAnsi="Times New Roman" w:cs="Times New Roman"/>
          <w:color w:val="000000" w:themeColor="text1"/>
        </w:rPr>
        <w:t xml:space="preserve">Visual inspection of the </w:t>
      </w:r>
      <w:r w:rsidR="00F63B43">
        <w:rPr>
          <w:rFonts w:ascii="Times New Roman" w:hAnsi="Times New Roman" w:cs="Times New Roman"/>
          <w:color w:val="000000" w:themeColor="text1"/>
        </w:rPr>
        <w:t xml:space="preserve">raw </w:t>
      </w:r>
      <w:r w:rsidR="00125D8E">
        <w:rPr>
          <w:rFonts w:ascii="Times New Roman" w:hAnsi="Times New Roman" w:cs="Times New Roman"/>
          <w:color w:val="000000" w:themeColor="text1"/>
        </w:rPr>
        <w:t xml:space="preserve">tabulated </w:t>
      </w:r>
      <w:r w:rsidR="00F63B43">
        <w:rPr>
          <w:rFonts w:ascii="Times New Roman" w:hAnsi="Times New Roman" w:cs="Times New Roman"/>
          <w:color w:val="000000" w:themeColor="text1"/>
        </w:rPr>
        <w:t xml:space="preserve">questionnaire </w:t>
      </w:r>
      <w:r w:rsidR="00125D8E">
        <w:rPr>
          <w:rFonts w:ascii="Times New Roman" w:hAnsi="Times New Roman" w:cs="Times New Roman"/>
          <w:color w:val="000000" w:themeColor="text1"/>
        </w:rPr>
        <w:t>data reveals that</w:t>
      </w:r>
      <w:r w:rsidR="00E26EA3">
        <w:rPr>
          <w:rFonts w:ascii="Times New Roman" w:hAnsi="Times New Roman" w:cs="Times New Roman"/>
          <w:color w:val="000000" w:themeColor="text1"/>
        </w:rPr>
        <w:t xml:space="preserve"> all of this group are either initiated disciples of Prabhupada </w:t>
      </w:r>
      <w:r w:rsidR="00C31DEE">
        <w:rPr>
          <w:rFonts w:ascii="Times New Roman" w:hAnsi="Times New Roman" w:cs="Times New Roman"/>
          <w:color w:val="000000" w:themeColor="text1"/>
        </w:rPr>
        <w:t xml:space="preserve">who have been devotees for more than 40 years </w:t>
      </w:r>
      <w:r w:rsidR="00E26EA3">
        <w:rPr>
          <w:rFonts w:ascii="Times New Roman" w:hAnsi="Times New Roman" w:cs="Times New Roman"/>
          <w:color w:val="000000" w:themeColor="text1"/>
        </w:rPr>
        <w:t>(17)</w:t>
      </w:r>
      <w:r w:rsidR="00C31DEE">
        <w:rPr>
          <w:rFonts w:ascii="Times New Roman" w:hAnsi="Times New Roman" w:cs="Times New Roman"/>
          <w:color w:val="000000" w:themeColor="text1"/>
        </w:rPr>
        <w:t>,</w:t>
      </w:r>
      <w:r w:rsidR="00E26EA3">
        <w:rPr>
          <w:rFonts w:ascii="Times New Roman" w:hAnsi="Times New Roman" w:cs="Times New Roman"/>
          <w:color w:val="000000" w:themeColor="text1"/>
        </w:rPr>
        <w:t xml:space="preserve"> or </w:t>
      </w:r>
      <w:r w:rsidR="00C31DEE">
        <w:rPr>
          <w:rFonts w:ascii="Times New Roman" w:hAnsi="Times New Roman" w:cs="Times New Roman"/>
          <w:color w:val="000000" w:themeColor="text1"/>
        </w:rPr>
        <w:t xml:space="preserve">disciples </w:t>
      </w:r>
      <w:r w:rsidR="00E26EA3">
        <w:rPr>
          <w:rFonts w:ascii="Times New Roman" w:hAnsi="Times New Roman" w:cs="Times New Roman"/>
          <w:color w:val="000000" w:themeColor="text1"/>
        </w:rPr>
        <w:t xml:space="preserve">of one of </w:t>
      </w:r>
      <w:r w:rsidR="00C31DEE">
        <w:rPr>
          <w:rFonts w:ascii="Times New Roman" w:hAnsi="Times New Roman" w:cs="Times New Roman"/>
          <w:color w:val="000000" w:themeColor="text1"/>
        </w:rPr>
        <w:t>Prabhupada’</w:t>
      </w:r>
      <w:r w:rsidR="00E26EA3">
        <w:rPr>
          <w:rFonts w:ascii="Times New Roman" w:hAnsi="Times New Roman" w:cs="Times New Roman"/>
          <w:color w:val="000000" w:themeColor="text1"/>
        </w:rPr>
        <w:t>s disciples (</w:t>
      </w:r>
      <w:r w:rsidR="00F63B43">
        <w:rPr>
          <w:rFonts w:ascii="Times New Roman" w:hAnsi="Times New Roman" w:cs="Times New Roman"/>
          <w:color w:val="000000" w:themeColor="text1"/>
        </w:rPr>
        <w:t>13)</w:t>
      </w:r>
      <w:r w:rsidR="00BB37BC">
        <w:rPr>
          <w:rFonts w:ascii="Times New Roman" w:hAnsi="Times New Roman" w:cs="Times New Roman"/>
          <w:color w:val="000000" w:themeColor="text1"/>
        </w:rPr>
        <w:t>.</w:t>
      </w:r>
      <w:r w:rsidR="006205DF">
        <w:rPr>
          <w:rFonts w:ascii="Times New Roman" w:hAnsi="Times New Roman" w:cs="Times New Roman"/>
          <w:color w:val="000000" w:themeColor="text1"/>
        </w:rPr>
        <w:t xml:space="preserve"> Of this second group, 6 have been devotees more than 40 years, 6 for 10-20 years, and one for 10-20 years.</w:t>
      </w:r>
    </w:p>
    <w:p w14:paraId="4EF13A65" w14:textId="7EB45788" w:rsidR="00D812EF" w:rsidRPr="003C38FF" w:rsidRDefault="003709E1" w:rsidP="003709E1">
      <w:pPr>
        <w:jc w:val="center"/>
        <w:rPr>
          <w:rFonts w:ascii="Times New Roman" w:hAnsi="Times New Roman" w:cs="Times New Roman"/>
          <w:color w:val="000000" w:themeColor="text1"/>
        </w:rPr>
      </w:pPr>
      <w:r>
        <w:rPr>
          <w:rFonts w:ascii="Times New Roman" w:hAnsi="Times New Roman" w:cs="Times New Roman"/>
          <w:noProof/>
          <w:color w:val="000000" w:themeColor="text1"/>
        </w:rPr>
        <w:lastRenderedPageBreak/>
        <w:drawing>
          <wp:inline distT="0" distB="0" distL="0" distR="0" wp14:anchorId="678EF3EA" wp14:editId="1A99AF2E">
            <wp:extent cx="5486400" cy="5226050"/>
            <wp:effectExtent l="0" t="0" r="0" b="1270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63C2B5F" w14:textId="25B5227A" w:rsidR="006F4CED" w:rsidRPr="006F4CED" w:rsidRDefault="003F32BA" w:rsidP="00F63B43">
      <w:pPr>
        <w:jc w:val="center"/>
        <w:rPr>
          <w:rFonts w:ascii="Times New Roman" w:hAnsi="Times New Roman" w:cs="Times New Roman"/>
        </w:rPr>
      </w:pPr>
      <w:r w:rsidRPr="00F63B43">
        <w:rPr>
          <w:rFonts w:ascii="Times New Roman" w:hAnsi="Times New Roman" w:cs="Times New Roman"/>
        </w:rPr>
        <w:t xml:space="preserve">Figure </w:t>
      </w:r>
      <w:r w:rsidR="00125D8E" w:rsidRPr="00F63B43">
        <w:rPr>
          <w:rFonts w:ascii="Times New Roman" w:hAnsi="Times New Roman" w:cs="Times New Roman"/>
        </w:rPr>
        <w:t>6</w:t>
      </w:r>
      <w:r w:rsidRPr="00F63B43">
        <w:rPr>
          <w:rFonts w:ascii="Times New Roman" w:hAnsi="Times New Roman" w:cs="Times New Roman"/>
        </w:rPr>
        <w:t xml:space="preserve">. </w:t>
      </w:r>
      <w:r w:rsidRPr="00C039F3">
        <w:rPr>
          <w:rFonts w:ascii="Times New Roman" w:hAnsi="Times New Roman" w:cs="Times New Roman"/>
          <w:i/>
          <w:iCs/>
        </w:rPr>
        <w:t xml:space="preserve">The ways in which </w:t>
      </w:r>
      <w:r w:rsidR="00125D8E" w:rsidRPr="00C039F3">
        <w:rPr>
          <w:rFonts w:ascii="Times New Roman" w:hAnsi="Times New Roman" w:cs="Times New Roman"/>
          <w:i/>
          <w:iCs/>
        </w:rPr>
        <w:t>devotees first learned about Ekadasi</w:t>
      </w:r>
    </w:p>
    <w:p w14:paraId="6AE82C53" w14:textId="7065B14F" w:rsidR="00331DF1" w:rsidRDefault="00331DF1" w:rsidP="004A4602">
      <w:pPr>
        <w:ind w:firstLine="720"/>
        <w:rPr>
          <w:rFonts w:ascii="Times New Roman" w:hAnsi="Times New Roman" w:cs="Times New Roman"/>
          <w:color w:val="000000" w:themeColor="text1"/>
        </w:rPr>
      </w:pPr>
    </w:p>
    <w:p w14:paraId="1B7BCD82" w14:textId="06410192" w:rsidR="004A4602" w:rsidRDefault="004A4602" w:rsidP="004A4602">
      <w:pPr>
        <w:jc w:val="center"/>
        <w:rPr>
          <w:rFonts w:ascii="Times New Roman" w:hAnsi="Times New Roman" w:cs="Times New Roman"/>
          <w:color w:val="000000" w:themeColor="text1"/>
        </w:rPr>
      </w:pPr>
      <w:r>
        <w:rPr>
          <w:rFonts w:ascii="Times New Roman" w:hAnsi="Times New Roman" w:cs="Times New Roman"/>
          <w:noProof/>
          <w:color w:val="000000" w:themeColor="text1"/>
        </w:rPr>
        <w:lastRenderedPageBreak/>
        <w:drawing>
          <wp:inline distT="0" distB="0" distL="0" distR="0" wp14:anchorId="550F1FA3" wp14:editId="4659196D">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6E5F9D6" w14:textId="7E401B59" w:rsidR="00410FBA" w:rsidRPr="00F63B43" w:rsidRDefault="00410FBA" w:rsidP="004A4602">
      <w:pPr>
        <w:jc w:val="center"/>
        <w:rPr>
          <w:rFonts w:ascii="Times New Roman" w:hAnsi="Times New Roman" w:cs="Times New Roman"/>
          <w:color w:val="000000" w:themeColor="text1"/>
        </w:rPr>
      </w:pPr>
      <w:r>
        <w:rPr>
          <w:rFonts w:ascii="Times New Roman" w:hAnsi="Times New Roman" w:cs="Times New Roman"/>
          <w:color w:val="000000" w:themeColor="text1"/>
        </w:rPr>
        <w:t>Figure 7. How often respondents observed the Ekadasi fast in the last three months</w:t>
      </w:r>
    </w:p>
    <w:p w14:paraId="4CD44DE1" w14:textId="7C662648" w:rsidR="004A4602" w:rsidRDefault="004A4602" w:rsidP="004A4602"/>
    <w:p w14:paraId="75D78938" w14:textId="16E26657" w:rsidR="00410FBA" w:rsidRPr="004A4602" w:rsidRDefault="00410FBA" w:rsidP="00410FBA">
      <w:pPr>
        <w:jc w:val="center"/>
      </w:pPr>
      <w:r>
        <w:rPr>
          <w:noProof/>
        </w:rPr>
        <w:drawing>
          <wp:inline distT="0" distB="0" distL="0" distR="0" wp14:anchorId="4A511633" wp14:editId="04FA4601">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695848">
        <w:t>`</w:t>
      </w:r>
    </w:p>
    <w:p w14:paraId="669F1227" w14:textId="5C62D69D" w:rsidR="00331DF1" w:rsidRDefault="00735D3E" w:rsidP="00735D3E">
      <w:pPr>
        <w:jc w:val="center"/>
        <w:rPr>
          <w:rFonts w:ascii="Times New Roman" w:hAnsi="Times New Roman" w:cs="Times New Roman"/>
          <w:color w:val="000000" w:themeColor="text1"/>
        </w:rPr>
      </w:pPr>
      <w:r>
        <w:rPr>
          <w:rFonts w:ascii="Times New Roman" w:hAnsi="Times New Roman" w:cs="Times New Roman"/>
          <w:color w:val="000000" w:themeColor="text1"/>
        </w:rPr>
        <w:t xml:space="preserve">Figure 8. </w:t>
      </w:r>
      <w:r w:rsidRPr="00735D3E">
        <w:rPr>
          <w:rFonts w:ascii="Times New Roman" w:hAnsi="Times New Roman" w:cs="Times New Roman"/>
          <w:i/>
          <w:iCs/>
          <w:color w:val="000000" w:themeColor="text1"/>
        </w:rPr>
        <w:t>What participants do if they accidentally break the Ekadasi fast</w:t>
      </w:r>
    </w:p>
    <w:p w14:paraId="56D0373A" w14:textId="4563AE33" w:rsidR="00735D3E" w:rsidRDefault="00735D3E" w:rsidP="00A536B3">
      <w:pPr>
        <w:rPr>
          <w:rFonts w:ascii="Times New Roman" w:hAnsi="Times New Roman" w:cs="Times New Roman"/>
          <w:color w:val="000000" w:themeColor="text1"/>
        </w:rPr>
      </w:pPr>
    </w:p>
    <w:p w14:paraId="1C1EAC20" w14:textId="1AFA10B5" w:rsidR="005B5DEE" w:rsidRDefault="005B5DEE" w:rsidP="005B5DEE">
      <w:pPr>
        <w:jc w:val="center"/>
        <w:rPr>
          <w:rFonts w:ascii="Times New Roman" w:hAnsi="Times New Roman" w:cs="Times New Roman"/>
          <w:color w:val="000000" w:themeColor="text1"/>
        </w:rPr>
      </w:pPr>
      <w:r>
        <w:rPr>
          <w:rFonts w:ascii="Times New Roman" w:hAnsi="Times New Roman" w:cs="Times New Roman"/>
          <w:noProof/>
          <w:color w:val="000000" w:themeColor="text1"/>
        </w:rPr>
        <w:lastRenderedPageBreak/>
        <w:drawing>
          <wp:inline distT="0" distB="0" distL="0" distR="0" wp14:anchorId="065FBB23" wp14:editId="0B1A4EC3">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AD557E0" w14:textId="0981C9BB" w:rsidR="005B5DEE" w:rsidRDefault="004C57A6" w:rsidP="00CF5871">
      <w:pPr>
        <w:jc w:val="center"/>
        <w:rPr>
          <w:rFonts w:ascii="Times New Roman" w:hAnsi="Times New Roman" w:cs="Times New Roman"/>
        </w:rPr>
      </w:pPr>
      <w:r>
        <w:rPr>
          <w:rFonts w:ascii="Times New Roman" w:hAnsi="Times New Roman" w:cs="Times New Roman"/>
        </w:rPr>
        <w:t xml:space="preserve">Figure 9. Respondent action regarding breaking of the Ekadasi fast </w:t>
      </w:r>
      <w:r w:rsidR="00CF5871">
        <w:rPr>
          <w:rFonts w:ascii="Times New Roman" w:hAnsi="Times New Roman" w:cs="Times New Roman"/>
        </w:rPr>
        <w:t>on Dvadasi during the prescribed time</w:t>
      </w:r>
    </w:p>
    <w:p w14:paraId="5324BBB6" w14:textId="68CB988A" w:rsidR="00CF5871" w:rsidRDefault="00CF5871" w:rsidP="005B5DEE">
      <w:pPr>
        <w:rPr>
          <w:rFonts w:ascii="Times New Roman" w:hAnsi="Times New Roman" w:cs="Times New Roman"/>
        </w:rPr>
      </w:pPr>
    </w:p>
    <w:p w14:paraId="65A7C990" w14:textId="647D1F14" w:rsidR="00167037" w:rsidRPr="00167037" w:rsidRDefault="00167037" w:rsidP="005B5DEE">
      <w:pPr>
        <w:rPr>
          <w:rFonts w:ascii="Times New Roman" w:hAnsi="Times New Roman" w:cs="Times New Roman"/>
          <w:i/>
          <w:iCs/>
        </w:rPr>
      </w:pPr>
      <w:r w:rsidRPr="00167037">
        <w:rPr>
          <w:rFonts w:ascii="Times New Roman" w:hAnsi="Times New Roman" w:cs="Times New Roman"/>
          <w:i/>
          <w:iCs/>
        </w:rPr>
        <w:t>Ekadasi as an Event</w:t>
      </w:r>
    </w:p>
    <w:p w14:paraId="19AA1987" w14:textId="66E17819" w:rsidR="000F6710" w:rsidRDefault="000F6710" w:rsidP="000F6710">
      <w:pPr>
        <w:tabs>
          <w:tab w:val="left" w:pos="720"/>
        </w:tabs>
        <w:rPr>
          <w:rFonts w:ascii="Times New Roman" w:hAnsi="Times New Roman" w:cs="Times New Roman"/>
        </w:rPr>
      </w:pPr>
      <w:r>
        <w:rPr>
          <w:rFonts w:ascii="Times New Roman" w:hAnsi="Times New Roman" w:cs="Times New Roman"/>
        </w:rPr>
        <w:tab/>
        <w:t xml:space="preserve"> “What determines the date of Ekadasi?”</w:t>
      </w:r>
      <w:r w:rsidR="003E420B">
        <w:rPr>
          <w:rFonts w:ascii="Times New Roman" w:hAnsi="Times New Roman" w:cs="Times New Roman"/>
        </w:rPr>
        <w:t xml:space="preserve"> </w:t>
      </w:r>
      <w:r>
        <w:rPr>
          <w:rFonts w:ascii="Times New Roman" w:hAnsi="Times New Roman" w:cs="Times New Roman"/>
        </w:rPr>
        <w:t>Ekadasi was recognized in the aggregate codes derived from question 10 responses as being the 11</w:t>
      </w:r>
      <w:r w:rsidRPr="007C036C">
        <w:rPr>
          <w:rFonts w:ascii="Times New Roman" w:hAnsi="Times New Roman" w:cs="Times New Roman"/>
          <w:vertAlign w:val="superscript"/>
        </w:rPr>
        <w:t>th</w:t>
      </w:r>
      <w:r w:rsidRPr="009311B9">
        <w:rPr>
          <w:rFonts w:ascii="Times New Roman" w:hAnsi="Times New Roman" w:cs="Times New Roman"/>
        </w:rPr>
        <w:t xml:space="preserve"> </w:t>
      </w:r>
      <w:r>
        <w:rPr>
          <w:rFonts w:ascii="Times New Roman" w:hAnsi="Times New Roman" w:cs="Times New Roman"/>
        </w:rPr>
        <w:t>day or tithi of the full/bright moon or Purnima and</w:t>
      </w:r>
      <w:r w:rsidRPr="00F05D69">
        <w:rPr>
          <w:rFonts w:ascii="Times New Roman" w:hAnsi="Times New Roman" w:cs="Times New Roman"/>
        </w:rPr>
        <w:t xml:space="preserve"> </w:t>
      </w:r>
      <w:r>
        <w:rPr>
          <w:rFonts w:ascii="Times New Roman" w:hAnsi="Times New Roman" w:cs="Times New Roman"/>
        </w:rPr>
        <w:t>new/dark moon or amavasya, in other words the waxing and waning moon.</w:t>
      </w:r>
      <w:r w:rsidR="00867E57">
        <w:rPr>
          <w:rFonts w:ascii="Times New Roman" w:hAnsi="Times New Roman" w:cs="Times New Roman"/>
        </w:rPr>
        <w:t xml:space="preserve"> </w:t>
      </w:r>
      <w:r>
        <w:rPr>
          <w:rFonts w:ascii="Times New Roman" w:hAnsi="Times New Roman" w:cs="Times New Roman"/>
        </w:rPr>
        <w:t>More simply</w:t>
      </w:r>
      <w:r w:rsidR="00867E57">
        <w:rPr>
          <w:rFonts w:ascii="Times New Roman" w:hAnsi="Times New Roman" w:cs="Times New Roman"/>
        </w:rPr>
        <w:t>,</w:t>
      </w:r>
      <w:r>
        <w:rPr>
          <w:rFonts w:ascii="Times New Roman" w:hAnsi="Times New Roman" w:cs="Times New Roman"/>
        </w:rPr>
        <w:t xml:space="preserve"> </w:t>
      </w:r>
      <w:r w:rsidR="009647E0">
        <w:rPr>
          <w:rFonts w:ascii="Times New Roman" w:hAnsi="Times New Roman" w:cs="Times New Roman"/>
        </w:rPr>
        <w:t>E</w:t>
      </w:r>
      <w:r w:rsidR="00867E57">
        <w:rPr>
          <w:rFonts w:ascii="Times New Roman" w:hAnsi="Times New Roman" w:cs="Times New Roman"/>
        </w:rPr>
        <w:t>kadasi</w:t>
      </w:r>
      <w:r>
        <w:rPr>
          <w:rFonts w:ascii="Times New Roman" w:hAnsi="Times New Roman" w:cs="Times New Roman"/>
        </w:rPr>
        <w:t xml:space="preserve"> was seen as a calculated</w:t>
      </w:r>
      <w:r w:rsidR="009647E0">
        <w:rPr>
          <w:rFonts w:ascii="Times New Roman" w:hAnsi="Times New Roman" w:cs="Times New Roman"/>
        </w:rPr>
        <w:t>,</w:t>
      </w:r>
      <w:r>
        <w:rPr>
          <w:rFonts w:ascii="Times New Roman" w:hAnsi="Times New Roman" w:cs="Times New Roman"/>
        </w:rPr>
        <w:t xml:space="preserve"> twice-monthly</w:t>
      </w:r>
      <w:r w:rsidR="009647E0">
        <w:rPr>
          <w:rFonts w:ascii="Times New Roman" w:hAnsi="Times New Roman" w:cs="Times New Roman"/>
        </w:rPr>
        <w:t>,</w:t>
      </w:r>
      <w:r>
        <w:rPr>
          <w:rFonts w:ascii="Times New Roman" w:hAnsi="Times New Roman" w:cs="Times New Roman"/>
        </w:rPr>
        <w:t xml:space="preserve"> sunrise to sunrise event on the Vaishnava, Vedic, Hare Krishna, or Bhaktivedanta Book Trust lunar calendar</w:t>
      </w:r>
      <w:r w:rsidR="003E420B">
        <w:rPr>
          <w:rFonts w:ascii="Times New Roman" w:hAnsi="Times New Roman" w:cs="Times New Roman"/>
        </w:rPr>
        <w:t>,</w:t>
      </w:r>
      <w:r>
        <w:rPr>
          <w:rFonts w:ascii="Times New Roman" w:hAnsi="Times New Roman" w:cs="Times New Roman"/>
        </w:rPr>
        <w:t xml:space="preserve"> related to the phases of the moon in the lunar cycle.</w:t>
      </w:r>
      <w:r w:rsidR="00867E57">
        <w:rPr>
          <w:rFonts w:ascii="Times New Roman" w:hAnsi="Times New Roman" w:cs="Times New Roman"/>
        </w:rPr>
        <w:t xml:space="preserve"> </w:t>
      </w:r>
      <w:r w:rsidR="009647E0">
        <w:rPr>
          <w:rFonts w:ascii="Times New Roman" w:hAnsi="Times New Roman" w:cs="Times New Roman"/>
        </w:rPr>
        <w:t xml:space="preserve">Most simply, some respondents saw </w:t>
      </w:r>
      <w:r w:rsidR="003E420B">
        <w:rPr>
          <w:rFonts w:ascii="Times New Roman" w:hAnsi="Times New Roman" w:cs="Times New Roman"/>
        </w:rPr>
        <w:t>E</w:t>
      </w:r>
      <w:r w:rsidR="009647E0">
        <w:rPr>
          <w:rFonts w:ascii="Times New Roman" w:hAnsi="Times New Roman" w:cs="Times New Roman"/>
        </w:rPr>
        <w:t>kadasi as being determined by a local temple</w:t>
      </w:r>
      <w:r w:rsidR="003E420B">
        <w:rPr>
          <w:rFonts w:ascii="Times New Roman" w:hAnsi="Times New Roman" w:cs="Times New Roman"/>
        </w:rPr>
        <w:t xml:space="preserve"> </w:t>
      </w:r>
      <w:r w:rsidR="009647E0">
        <w:rPr>
          <w:rFonts w:ascii="Times New Roman" w:hAnsi="Times New Roman" w:cs="Times New Roman"/>
        </w:rPr>
        <w:t>announcement</w:t>
      </w:r>
      <w:r w:rsidR="003E420B">
        <w:rPr>
          <w:rFonts w:ascii="Times New Roman" w:hAnsi="Times New Roman" w:cs="Times New Roman"/>
        </w:rPr>
        <w:t>,</w:t>
      </w:r>
      <w:r w:rsidR="009647E0">
        <w:rPr>
          <w:rFonts w:ascii="Times New Roman" w:hAnsi="Times New Roman" w:cs="Times New Roman"/>
        </w:rPr>
        <w:t xml:space="preserve"> or information generated by Vcal software or the GCal app. </w:t>
      </w:r>
      <w:r w:rsidR="002856A3">
        <w:rPr>
          <w:rFonts w:ascii="Times New Roman" w:hAnsi="Times New Roman" w:cs="Times New Roman"/>
        </w:rPr>
        <w:t>E</w:t>
      </w:r>
      <w:r>
        <w:rPr>
          <w:rFonts w:ascii="Times New Roman" w:hAnsi="Times New Roman" w:cs="Times New Roman"/>
        </w:rPr>
        <w:t xml:space="preserve">kadasi </w:t>
      </w:r>
      <w:r w:rsidR="002856A3">
        <w:rPr>
          <w:rFonts w:ascii="Times New Roman" w:hAnsi="Times New Roman" w:cs="Times New Roman"/>
        </w:rPr>
        <w:t>i</w:t>
      </w:r>
      <w:r>
        <w:rPr>
          <w:rFonts w:ascii="Times New Roman" w:hAnsi="Times New Roman" w:cs="Times New Roman"/>
        </w:rPr>
        <w:t>s the day sin enters or takes shelter in grains</w:t>
      </w:r>
      <w:r w:rsidR="002856A3">
        <w:rPr>
          <w:rFonts w:ascii="Times New Roman" w:hAnsi="Times New Roman" w:cs="Times New Roman"/>
        </w:rPr>
        <w:t>.</w:t>
      </w:r>
      <w:r>
        <w:rPr>
          <w:rFonts w:ascii="Times New Roman" w:hAnsi="Times New Roman" w:cs="Times New Roman"/>
        </w:rPr>
        <w:t xml:space="preserve"> </w:t>
      </w:r>
      <w:r w:rsidR="002856A3">
        <w:rPr>
          <w:rFonts w:ascii="Times New Roman" w:hAnsi="Times New Roman" w:cs="Times New Roman"/>
        </w:rPr>
        <w:t>E</w:t>
      </w:r>
      <w:r w:rsidR="002856A3">
        <w:rPr>
          <w:rFonts w:ascii="Times New Roman" w:hAnsi="Times New Roman" w:cs="Times New Roman"/>
        </w:rPr>
        <w:t>kadasi</w:t>
      </w:r>
      <w:r w:rsidR="002856A3">
        <w:rPr>
          <w:rFonts w:ascii="Times New Roman" w:hAnsi="Times New Roman" w:cs="Times New Roman"/>
        </w:rPr>
        <w:t xml:space="preserve"> perhaps</w:t>
      </w:r>
      <w:r>
        <w:rPr>
          <w:rFonts w:ascii="Times New Roman" w:hAnsi="Times New Roman" w:cs="Times New Roman"/>
        </w:rPr>
        <w:t xml:space="preserve"> </w:t>
      </w:r>
      <w:r w:rsidR="002856A3">
        <w:rPr>
          <w:rFonts w:ascii="Times New Roman" w:hAnsi="Times New Roman" w:cs="Times New Roman"/>
        </w:rPr>
        <w:t xml:space="preserve">has </w:t>
      </w:r>
      <w:r>
        <w:rPr>
          <w:rFonts w:ascii="Times New Roman" w:hAnsi="Times New Roman" w:cs="Times New Roman"/>
        </w:rPr>
        <w:t>an astrological influence</w:t>
      </w:r>
      <w:r w:rsidR="002856A3">
        <w:rPr>
          <w:rFonts w:ascii="Times New Roman" w:hAnsi="Times New Roman" w:cs="Times New Roman"/>
        </w:rPr>
        <w:t xml:space="preserve">, </w:t>
      </w:r>
      <w:r w:rsidR="00716DC8">
        <w:rPr>
          <w:rFonts w:ascii="Times New Roman" w:hAnsi="Times New Roman" w:cs="Times New Roman"/>
        </w:rPr>
        <w:t>and there is</w:t>
      </w:r>
      <w:r>
        <w:rPr>
          <w:rFonts w:ascii="Times New Roman" w:hAnsi="Times New Roman" w:cs="Times New Roman"/>
        </w:rPr>
        <w:t xml:space="preserve"> consideration of a person’s location when determining dates of </w:t>
      </w:r>
      <w:r w:rsidR="00716DC8">
        <w:rPr>
          <w:rFonts w:ascii="Times New Roman" w:hAnsi="Times New Roman" w:cs="Times New Roman"/>
        </w:rPr>
        <w:t>E</w:t>
      </w:r>
      <w:r>
        <w:rPr>
          <w:rFonts w:ascii="Times New Roman" w:hAnsi="Times New Roman" w:cs="Times New Roman"/>
        </w:rPr>
        <w:t>kadasi and times for fasting</w:t>
      </w:r>
      <w:r w:rsidR="00716DC8">
        <w:rPr>
          <w:rFonts w:ascii="Times New Roman" w:hAnsi="Times New Roman" w:cs="Times New Roman"/>
        </w:rPr>
        <w:t>.</w:t>
      </w:r>
      <w:r>
        <w:rPr>
          <w:rFonts w:ascii="Times New Roman" w:hAnsi="Times New Roman" w:cs="Times New Roman"/>
        </w:rPr>
        <w:t xml:space="preserve"> </w:t>
      </w:r>
      <w:r w:rsidR="00716DC8">
        <w:rPr>
          <w:rFonts w:ascii="Times New Roman" w:hAnsi="Times New Roman" w:cs="Times New Roman"/>
        </w:rPr>
        <w:t>M</w:t>
      </w:r>
      <w:r>
        <w:rPr>
          <w:rFonts w:ascii="Times New Roman" w:hAnsi="Times New Roman" w:cs="Times New Roman"/>
        </w:rPr>
        <w:t xml:space="preserve">ixed </w:t>
      </w:r>
      <w:r w:rsidR="00716DC8">
        <w:rPr>
          <w:rFonts w:ascii="Times New Roman" w:hAnsi="Times New Roman" w:cs="Times New Roman"/>
        </w:rPr>
        <w:t>E</w:t>
      </w:r>
      <w:r>
        <w:rPr>
          <w:rFonts w:ascii="Times New Roman" w:hAnsi="Times New Roman" w:cs="Times New Roman"/>
        </w:rPr>
        <w:t xml:space="preserve">kadasi (when there is no sunrise during the ekadasi tithi), </w:t>
      </w:r>
      <w:r w:rsidR="00716DC8">
        <w:rPr>
          <w:rFonts w:ascii="Times New Roman" w:hAnsi="Times New Roman" w:cs="Times New Roman"/>
        </w:rPr>
        <w:t>means</w:t>
      </w:r>
      <w:r>
        <w:rPr>
          <w:rFonts w:ascii="Times New Roman" w:hAnsi="Times New Roman" w:cs="Times New Roman"/>
        </w:rPr>
        <w:t xml:space="preserve"> fasting </w:t>
      </w:r>
      <w:r w:rsidR="008129E3">
        <w:rPr>
          <w:rFonts w:ascii="Times New Roman" w:hAnsi="Times New Roman" w:cs="Times New Roman"/>
        </w:rPr>
        <w:t>is</w:t>
      </w:r>
      <w:r>
        <w:rPr>
          <w:rFonts w:ascii="Times New Roman" w:hAnsi="Times New Roman" w:cs="Times New Roman"/>
        </w:rPr>
        <w:t xml:space="preserve"> performed on </w:t>
      </w:r>
      <w:r w:rsidR="008129E3">
        <w:rPr>
          <w:rFonts w:ascii="Times New Roman" w:hAnsi="Times New Roman" w:cs="Times New Roman"/>
        </w:rPr>
        <w:t>dvadasi</w:t>
      </w:r>
      <w:r w:rsidR="008129E3">
        <w:rPr>
          <w:rFonts w:ascii="Times New Roman" w:hAnsi="Times New Roman" w:cs="Times New Roman"/>
        </w:rPr>
        <w:t xml:space="preserve">, </w:t>
      </w:r>
      <w:r>
        <w:rPr>
          <w:rFonts w:ascii="Times New Roman" w:hAnsi="Times New Roman" w:cs="Times New Roman"/>
        </w:rPr>
        <w:t xml:space="preserve">the </w:t>
      </w:r>
      <w:r w:rsidR="008129E3">
        <w:rPr>
          <w:rFonts w:ascii="Times New Roman" w:hAnsi="Times New Roman" w:cs="Times New Roman"/>
        </w:rPr>
        <w:t>twelfth</w:t>
      </w:r>
      <w:r>
        <w:rPr>
          <w:rFonts w:ascii="Times New Roman" w:hAnsi="Times New Roman" w:cs="Times New Roman"/>
        </w:rPr>
        <w:t>.</w:t>
      </w:r>
      <w:r w:rsidR="00867E57">
        <w:rPr>
          <w:rFonts w:ascii="Times New Roman" w:hAnsi="Times New Roman" w:cs="Times New Roman"/>
        </w:rPr>
        <w:t xml:space="preserve"> </w:t>
      </w:r>
      <w:r w:rsidR="008129E3">
        <w:rPr>
          <w:rFonts w:ascii="Times New Roman" w:hAnsi="Times New Roman" w:cs="Times New Roman"/>
        </w:rPr>
        <w:t>Eight</w:t>
      </w:r>
      <w:r w:rsidR="002856A3">
        <w:rPr>
          <w:rFonts w:ascii="Times New Roman" w:hAnsi="Times New Roman" w:cs="Times New Roman"/>
        </w:rPr>
        <w:t xml:space="preserve"> respondents stated that they didn’t know</w:t>
      </w:r>
      <w:r w:rsidR="008129E3">
        <w:rPr>
          <w:rFonts w:ascii="Times New Roman" w:hAnsi="Times New Roman" w:cs="Times New Roman"/>
        </w:rPr>
        <w:t xml:space="preserve"> or</w:t>
      </w:r>
      <w:r w:rsidR="002856A3">
        <w:rPr>
          <w:rFonts w:ascii="Times New Roman" w:hAnsi="Times New Roman" w:cs="Times New Roman"/>
        </w:rPr>
        <w:t xml:space="preserve"> had forgotten.</w:t>
      </w:r>
    </w:p>
    <w:p w14:paraId="3A410E62" w14:textId="36D16AFA" w:rsidR="00167037" w:rsidRDefault="00E55280" w:rsidP="005B5DEE">
      <w:pPr>
        <w:rPr>
          <w:rFonts w:ascii="Times New Roman" w:hAnsi="Times New Roman" w:cs="Times New Roman"/>
        </w:rPr>
      </w:pPr>
      <w:r>
        <w:rPr>
          <w:rFonts w:ascii="Times New Roman" w:hAnsi="Times New Roman" w:cs="Times New Roman"/>
        </w:rPr>
        <w:tab/>
        <w:t>Figure 10 illustrates methods by which respondents keep track of Ekadasi</w:t>
      </w:r>
      <w:r w:rsidR="00F007C2">
        <w:rPr>
          <w:rFonts w:ascii="Times New Roman" w:hAnsi="Times New Roman" w:cs="Times New Roman"/>
        </w:rPr>
        <w:t>.</w:t>
      </w:r>
      <w:r>
        <w:rPr>
          <w:rFonts w:ascii="Times New Roman" w:hAnsi="Times New Roman" w:cs="Times New Roman"/>
        </w:rPr>
        <w:t xml:space="preserve"> </w:t>
      </w:r>
      <w:r w:rsidR="00F007C2">
        <w:rPr>
          <w:rFonts w:ascii="Times New Roman" w:hAnsi="Times New Roman" w:cs="Times New Roman"/>
        </w:rPr>
        <w:t>While</w:t>
      </w:r>
      <w:r>
        <w:rPr>
          <w:rFonts w:ascii="Times New Roman" w:hAnsi="Times New Roman" w:cs="Times New Roman"/>
        </w:rPr>
        <w:t xml:space="preserve"> the majority us</w:t>
      </w:r>
      <w:r w:rsidR="00F007C2">
        <w:rPr>
          <w:rFonts w:ascii="Times New Roman" w:hAnsi="Times New Roman" w:cs="Times New Roman"/>
        </w:rPr>
        <w:t>e</w:t>
      </w:r>
      <w:r>
        <w:rPr>
          <w:rFonts w:ascii="Times New Roman" w:hAnsi="Times New Roman" w:cs="Times New Roman"/>
        </w:rPr>
        <w:t xml:space="preserve"> a printed Vaishnava calendar</w:t>
      </w:r>
      <w:r w:rsidR="00F007C2">
        <w:rPr>
          <w:rFonts w:ascii="Times New Roman" w:hAnsi="Times New Roman" w:cs="Times New Roman"/>
        </w:rPr>
        <w:t>,</w:t>
      </w:r>
      <w:r w:rsidR="00983971">
        <w:rPr>
          <w:rFonts w:ascii="Times New Roman" w:hAnsi="Times New Roman" w:cs="Times New Roman"/>
        </w:rPr>
        <w:t xml:space="preserve"> if </w:t>
      </w:r>
      <w:r w:rsidR="00DF43A5">
        <w:rPr>
          <w:rFonts w:ascii="Times New Roman" w:hAnsi="Times New Roman" w:cs="Times New Roman"/>
        </w:rPr>
        <w:t xml:space="preserve">this is </w:t>
      </w:r>
      <w:r w:rsidR="00983971">
        <w:rPr>
          <w:rFonts w:ascii="Times New Roman" w:hAnsi="Times New Roman" w:cs="Times New Roman"/>
        </w:rPr>
        <w:t>look</w:t>
      </w:r>
      <w:r w:rsidR="00DF43A5">
        <w:rPr>
          <w:rFonts w:ascii="Times New Roman" w:hAnsi="Times New Roman" w:cs="Times New Roman"/>
        </w:rPr>
        <w:t>ed</w:t>
      </w:r>
      <w:r w:rsidR="00983971">
        <w:rPr>
          <w:rFonts w:ascii="Times New Roman" w:hAnsi="Times New Roman" w:cs="Times New Roman"/>
        </w:rPr>
        <w:t xml:space="preserve"> upon </w:t>
      </w:r>
      <w:r w:rsidR="00F007C2">
        <w:rPr>
          <w:rFonts w:ascii="Times New Roman" w:hAnsi="Times New Roman" w:cs="Times New Roman"/>
        </w:rPr>
        <w:t xml:space="preserve">as a means of communication between </w:t>
      </w:r>
      <w:r w:rsidR="00983971">
        <w:rPr>
          <w:rFonts w:ascii="Times New Roman" w:hAnsi="Times New Roman" w:cs="Times New Roman"/>
        </w:rPr>
        <w:t>the Hare Krishna Movement and its followers, then in total 83% of respondents are relying a social interaction that ultimately starts with the Movement</w:t>
      </w:r>
      <w:r w:rsidR="00DF43A5">
        <w:rPr>
          <w:rFonts w:ascii="Times New Roman" w:hAnsi="Times New Roman" w:cs="Times New Roman"/>
        </w:rPr>
        <w:t>, to know when Ekadasi is happening</w:t>
      </w:r>
      <w:r>
        <w:rPr>
          <w:rFonts w:ascii="Times New Roman" w:hAnsi="Times New Roman" w:cs="Times New Roman"/>
        </w:rPr>
        <w:t>.</w:t>
      </w:r>
    </w:p>
    <w:p w14:paraId="59B1AE40" w14:textId="56D8F65F" w:rsidR="00CF5871" w:rsidRDefault="00CF5871" w:rsidP="00CF5871">
      <w:pPr>
        <w:jc w:val="center"/>
        <w:rPr>
          <w:rFonts w:ascii="Times New Roman" w:hAnsi="Times New Roman" w:cs="Times New Roman"/>
        </w:rPr>
      </w:pPr>
      <w:r>
        <w:rPr>
          <w:rFonts w:ascii="Times New Roman" w:hAnsi="Times New Roman" w:cs="Times New Roman"/>
          <w:noProof/>
        </w:rPr>
        <w:lastRenderedPageBreak/>
        <w:drawing>
          <wp:inline distT="0" distB="0" distL="0" distR="0" wp14:anchorId="3831EF95" wp14:editId="679B9611">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C707F70" w14:textId="5B608237" w:rsidR="006475CE" w:rsidRPr="005B5DEE" w:rsidRDefault="006475CE" w:rsidP="006475CE">
      <w:pPr>
        <w:jc w:val="center"/>
        <w:rPr>
          <w:rFonts w:ascii="Times New Roman" w:hAnsi="Times New Roman" w:cs="Times New Roman"/>
        </w:rPr>
      </w:pPr>
      <w:r>
        <w:rPr>
          <w:rFonts w:ascii="Times New Roman" w:hAnsi="Times New Roman" w:cs="Times New Roman"/>
        </w:rPr>
        <w:t xml:space="preserve">Figure </w:t>
      </w:r>
      <w:r w:rsidR="00E55280">
        <w:rPr>
          <w:rFonts w:ascii="Times New Roman" w:hAnsi="Times New Roman" w:cs="Times New Roman"/>
        </w:rPr>
        <w:t>10</w:t>
      </w:r>
      <w:r>
        <w:rPr>
          <w:rFonts w:ascii="Times New Roman" w:hAnsi="Times New Roman" w:cs="Times New Roman"/>
        </w:rPr>
        <w:t xml:space="preserve">. </w:t>
      </w:r>
      <w:r w:rsidR="00DD49D8" w:rsidRPr="00DD49D8">
        <w:rPr>
          <w:rFonts w:ascii="Times New Roman" w:hAnsi="Times New Roman" w:cs="Times New Roman"/>
          <w:i/>
          <w:iCs/>
        </w:rPr>
        <w:t>Means by which</w:t>
      </w:r>
      <w:r w:rsidRPr="00DD49D8">
        <w:rPr>
          <w:rFonts w:ascii="Times New Roman" w:hAnsi="Times New Roman" w:cs="Times New Roman"/>
          <w:i/>
          <w:iCs/>
        </w:rPr>
        <w:t xml:space="preserve"> respondents keep track of the date of Ekadasi</w:t>
      </w:r>
    </w:p>
    <w:p w14:paraId="28E96C72" w14:textId="77777777" w:rsidR="00FA05C5" w:rsidRDefault="00FA05C5" w:rsidP="005B5DEE">
      <w:pPr>
        <w:rPr>
          <w:rFonts w:ascii="Times New Roman" w:hAnsi="Times New Roman" w:cs="Times New Roman"/>
        </w:rPr>
      </w:pPr>
    </w:p>
    <w:p w14:paraId="5C370130" w14:textId="2AD412DE" w:rsidR="005B5DEE" w:rsidRPr="005B5DEE" w:rsidRDefault="00FA05C5" w:rsidP="008F05E4">
      <w:pPr>
        <w:ind w:firstLine="720"/>
        <w:rPr>
          <w:rFonts w:ascii="Times New Roman" w:hAnsi="Times New Roman" w:cs="Times New Roman"/>
        </w:rPr>
      </w:pPr>
      <w:r>
        <w:rPr>
          <w:rFonts w:ascii="Times New Roman" w:hAnsi="Times New Roman" w:cs="Times New Roman"/>
        </w:rPr>
        <w:t>Figure 11 shows that on the actual day of Ekadasi, a sizeable portion of the respondents do not think about the moon</w:t>
      </w:r>
      <w:r w:rsidR="002A4E99">
        <w:rPr>
          <w:rFonts w:ascii="Times New Roman" w:hAnsi="Times New Roman" w:cs="Times New Roman"/>
        </w:rPr>
        <w:t xml:space="preserve"> much or at all. </w:t>
      </w:r>
      <w:r w:rsidR="00C474E8">
        <w:rPr>
          <w:rFonts w:ascii="Times New Roman" w:hAnsi="Times New Roman" w:cs="Times New Roman"/>
        </w:rPr>
        <w:t>K</w:t>
      </w:r>
      <w:r w:rsidR="002A4E99">
        <w:rPr>
          <w:rFonts w:ascii="Times New Roman" w:hAnsi="Times New Roman" w:cs="Times New Roman"/>
        </w:rPr>
        <w:t>now</w:t>
      </w:r>
      <w:r w:rsidR="00C474E8">
        <w:rPr>
          <w:rFonts w:ascii="Times New Roman" w:hAnsi="Times New Roman" w:cs="Times New Roman"/>
        </w:rPr>
        <w:t>ledge</w:t>
      </w:r>
      <w:r w:rsidR="002A4E99">
        <w:rPr>
          <w:rFonts w:ascii="Times New Roman" w:hAnsi="Times New Roman" w:cs="Times New Roman"/>
        </w:rPr>
        <w:t xml:space="preserve"> that Ekadasi is related to the phases of the moon does not necessarily </w:t>
      </w:r>
      <w:r w:rsidR="00C474E8">
        <w:rPr>
          <w:rFonts w:ascii="Times New Roman" w:hAnsi="Times New Roman" w:cs="Times New Roman"/>
        </w:rPr>
        <w:t>equate to being</w:t>
      </w:r>
      <w:r w:rsidR="002A4E99">
        <w:rPr>
          <w:rFonts w:ascii="Times New Roman" w:hAnsi="Times New Roman" w:cs="Times New Roman"/>
        </w:rPr>
        <w:t xml:space="preserve"> mindful of the connection with the moon when it is </w:t>
      </w:r>
      <w:r w:rsidR="008F05E4">
        <w:rPr>
          <w:rFonts w:ascii="Times New Roman" w:hAnsi="Times New Roman" w:cs="Times New Roman"/>
        </w:rPr>
        <w:t xml:space="preserve">actually </w:t>
      </w:r>
      <w:r w:rsidR="002A4E99">
        <w:rPr>
          <w:rFonts w:ascii="Times New Roman" w:hAnsi="Times New Roman" w:cs="Times New Roman"/>
        </w:rPr>
        <w:t>Ekadasi.</w:t>
      </w:r>
    </w:p>
    <w:p w14:paraId="69392362" w14:textId="3666291B" w:rsidR="005B5DEE" w:rsidRDefault="004A29AA" w:rsidP="006A63CB">
      <w:pPr>
        <w:jc w:val="center"/>
        <w:rPr>
          <w:rFonts w:ascii="Times New Roman" w:hAnsi="Times New Roman" w:cs="Times New Roman"/>
          <w:color w:val="000000" w:themeColor="text1"/>
        </w:rPr>
      </w:pPr>
      <w:r w:rsidRPr="00E00C2D">
        <w:rPr>
          <w:rFonts w:ascii="Times New Roman" w:hAnsi="Times New Roman" w:cs="Times New Roman"/>
          <w:noProof/>
        </w:rPr>
        <w:drawing>
          <wp:inline distT="0" distB="0" distL="0" distR="0" wp14:anchorId="0843CF12" wp14:editId="7D1EFB91">
            <wp:extent cx="5943600" cy="28257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71389EF1" w14:textId="2A9BEBB9" w:rsidR="001F6892" w:rsidRPr="00C9575B" w:rsidRDefault="004A29AA" w:rsidP="006A63CB">
      <w:pPr>
        <w:jc w:val="center"/>
        <w:rPr>
          <w:rFonts w:ascii="Times New Roman" w:hAnsi="Times New Roman" w:cs="Times New Roman"/>
          <w:i/>
          <w:iCs/>
          <w:color w:val="000000" w:themeColor="text1"/>
        </w:rPr>
      </w:pPr>
      <w:r>
        <w:rPr>
          <w:rFonts w:ascii="Times New Roman" w:hAnsi="Times New Roman" w:cs="Times New Roman"/>
          <w:color w:val="000000" w:themeColor="text1"/>
        </w:rPr>
        <w:t>Figure 1</w:t>
      </w:r>
      <w:r w:rsidR="00257027">
        <w:rPr>
          <w:rFonts w:ascii="Times New Roman" w:hAnsi="Times New Roman" w:cs="Times New Roman"/>
          <w:color w:val="000000" w:themeColor="text1"/>
        </w:rPr>
        <w:t>1</w:t>
      </w:r>
      <w:r>
        <w:rPr>
          <w:rFonts w:ascii="Times New Roman" w:hAnsi="Times New Roman" w:cs="Times New Roman"/>
          <w:color w:val="000000" w:themeColor="text1"/>
        </w:rPr>
        <w:t xml:space="preserve">. </w:t>
      </w:r>
      <w:r w:rsidRPr="00C9575B">
        <w:rPr>
          <w:rFonts w:ascii="Times New Roman" w:hAnsi="Times New Roman" w:cs="Times New Roman"/>
          <w:i/>
          <w:iCs/>
          <w:color w:val="000000" w:themeColor="text1"/>
        </w:rPr>
        <w:t xml:space="preserve">Respondents answered on a continuum from 1, which indicated that they were not at all thoughtful </w:t>
      </w:r>
      <w:r w:rsidR="00C9575B" w:rsidRPr="00C9575B">
        <w:rPr>
          <w:rFonts w:ascii="Times New Roman" w:hAnsi="Times New Roman" w:cs="Times New Roman"/>
          <w:i/>
          <w:iCs/>
          <w:color w:val="000000" w:themeColor="text1"/>
        </w:rPr>
        <w:t xml:space="preserve">on Ekadasi </w:t>
      </w:r>
      <w:r w:rsidRPr="00C9575B">
        <w:rPr>
          <w:rFonts w:ascii="Times New Roman" w:hAnsi="Times New Roman" w:cs="Times New Roman"/>
          <w:i/>
          <w:iCs/>
          <w:color w:val="000000" w:themeColor="text1"/>
        </w:rPr>
        <w:t>of the lunar relationship to the fast</w:t>
      </w:r>
      <w:r w:rsidR="00C9575B" w:rsidRPr="00C9575B">
        <w:rPr>
          <w:rFonts w:ascii="Times New Roman" w:hAnsi="Times New Roman" w:cs="Times New Roman"/>
          <w:i/>
          <w:iCs/>
          <w:color w:val="000000" w:themeColor="text1"/>
        </w:rPr>
        <w:t>, through 5, which indicated that on Ekadasi they were very thoughtful of this lunar relationship to the fast.</w:t>
      </w:r>
    </w:p>
    <w:p w14:paraId="6AAFEE04" w14:textId="38E793F8" w:rsidR="00C9575B" w:rsidRDefault="008F05E4" w:rsidP="008F05E4">
      <w:pPr>
        <w:ind w:firstLine="720"/>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Figure 12, by contrast, </w:t>
      </w:r>
      <w:r w:rsidR="00B20340">
        <w:rPr>
          <w:rFonts w:ascii="Times New Roman" w:hAnsi="Times New Roman" w:cs="Times New Roman"/>
          <w:color w:val="000000" w:themeColor="text1"/>
        </w:rPr>
        <w:t>suggest</w:t>
      </w:r>
      <w:r>
        <w:rPr>
          <w:rFonts w:ascii="Times New Roman" w:hAnsi="Times New Roman" w:cs="Times New Roman"/>
          <w:color w:val="000000" w:themeColor="text1"/>
        </w:rPr>
        <w:t xml:space="preserve">s that </w:t>
      </w:r>
      <w:r w:rsidR="00B20340">
        <w:rPr>
          <w:rFonts w:ascii="Times New Roman" w:hAnsi="Times New Roman" w:cs="Times New Roman"/>
          <w:color w:val="000000" w:themeColor="text1"/>
        </w:rPr>
        <w:t>there is a stronger tendency towards Ekadasi being a regulatory factor in respondents’ lives than there is for them to th</w:t>
      </w:r>
      <w:r w:rsidR="00770928">
        <w:rPr>
          <w:rFonts w:ascii="Times New Roman" w:hAnsi="Times New Roman" w:cs="Times New Roman"/>
          <w:color w:val="000000" w:themeColor="text1"/>
        </w:rPr>
        <w:t>ink about the moon on Ekadasi. This begins to suggest that, while the moon serves to determine the date of Ekadasi, the meaning of the Ekadasi day to devotees may be more complex.</w:t>
      </w:r>
    </w:p>
    <w:p w14:paraId="2CBB14A8" w14:textId="1FBF6E13" w:rsidR="00C9575B" w:rsidRDefault="00C9575B" w:rsidP="006A63CB">
      <w:pPr>
        <w:jc w:val="center"/>
        <w:rPr>
          <w:rFonts w:ascii="Times New Roman" w:hAnsi="Times New Roman" w:cs="Times New Roman"/>
          <w:color w:val="000000" w:themeColor="text1"/>
        </w:rPr>
      </w:pPr>
      <w:r w:rsidRPr="006A3938">
        <w:rPr>
          <w:rFonts w:ascii="Times New Roman" w:hAnsi="Times New Roman" w:cs="Times New Roman"/>
          <w:noProof/>
        </w:rPr>
        <w:drawing>
          <wp:inline distT="0" distB="0" distL="0" distR="0" wp14:anchorId="0DEE9184" wp14:editId="78D132EA">
            <wp:extent cx="5943600" cy="3020695"/>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3020695"/>
                    </a:xfrm>
                    <a:prstGeom prst="rect">
                      <a:avLst/>
                    </a:prstGeom>
                    <a:noFill/>
                    <a:ln>
                      <a:noFill/>
                    </a:ln>
                  </pic:spPr>
                </pic:pic>
              </a:graphicData>
            </a:graphic>
          </wp:inline>
        </w:drawing>
      </w:r>
    </w:p>
    <w:p w14:paraId="45FC1983" w14:textId="74A99E43" w:rsidR="00C9575B" w:rsidRDefault="00C9575B" w:rsidP="006A63CB">
      <w:pPr>
        <w:jc w:val="center"/>
        <w:rPr>
          <w:rFonts w:ascii="Times New Roman" w:hAnsi="Times New Roman" w:cs="Times New Roman"/>
          <w:color w:val="000000" w:themeColor="text1"/>
        </w:rPr>
      </w:pPr>
      <w:r>
        <w:rPr>
          <w:rFonts w:ascii="Times New Roman" w:hAnsi="Times New Roman" w:cs="Times New Roman"/>
          <w:color w:val="000000" w:themeColor="text1"/>
        </w:rPr>
        <w:t>Figure 1</w:t>
      </w:r>
      <w:r w:rsidR="008F05E4">
        <w:rPr>
          <w:rFonts w:ascii="Times New Roman" w:hAnsi="Times New Roman" w:cs="Times New Roman"/>
          <w:color w:val="000000" w:themeColor="text1"/>
        </w:rPr>
        <w:t>2</w:t>
      </w:r>
      <w:r>
        <w:rPr>
          <w:rFonts w:ascii="Times New Roman" w:hAnsi="Times New Roman" w:cs="Times New Roman"/>
          <w:color w:val="000000" w:themeColor="text1"/>
        </w:rPr>
        <w:t xml:space="preserve">. </w:t>
      </w:r>
      <w:r w:rsidRPr="00C9575B">
        <w:rPr>
          <w:rFonts w:ascii="Times New Roman" w:hAnsi="Times New Roman" w:cs="Times New Roman"/>
          <w:i/>
          <w:iCs/>
          <w:color w:val="000000" w:themeColor="text1"/>
        </w:rPr>
        <w:t xml:space="preserve">Respondents answered on a continuum from 1, which indicated </w:t>
      </w:r>
      <w:r w:rsidR="006A63CB">
        <w:rPr>
          <w:rFonts w:ascii="Times New Roman" w:hAnsi="Times New Roman" w:cs="Times New Roman"/>
          <w:i/>
          <w:iCs/>
          <w:color w:val="000000" w:themeColor="text1"/>
        </w:rPr>
        <w:t>“Not at all” through 5, which indicated “Very much</w:t>
      </w:r>
      <w:r w:rsidR="00D10E6A">
        <w:rPr>
          <w:rFonts w:ascii="Times New Roman" w:hAnsi="Times New Roman" w:cs="Times New Roman"/>
          <w:i/>
          <w:iCs/>
          <w:color w:val="000000" w:themeColor="text1"/>
        </w:rPr>
        <w:t>,</w:t>
      </w:r>
      <w:r w:rsidR="006A63CB">
        <w:rPr>
          <w:rFonts w:ascii="Times New Roman" w:hAnsi="Times New Roman" w:cs="Times New Roman"/>
          <w:i/>
          <w:iCs/>
          <w:color w:val="000000" w:themeColor="text1"/>
        </w:rPr>
        <w:t>”</w:t>
      </w:r>
      <w:r w:rsidR="00DD5CE7">
        <w:rPr>
          <w:rFonts w:ascii="Times New Roman" w:hAnsi="Times New Roman" w:cs="Times New Roman"/>
          <w:i/>
          <w:iCs/>
          <w:color w:val="000000" w:themeColor="text1"/>
        </w:rPr>
        <w:t xml:space="preserve"> when asked to what extent Ekadasi is a regulating factor in their lives</w:t>
      </w:r>
      <w:r w:rsidR="006A63CB">
        <w:rPr>
          <w:rFonts w:ascii="Times New Roman" w:hAnsi="Times New Roman" w:cs="Times New Roman"/>
          <w:i/>
          <w:iCs/>
          <w:color w:val="000000" w:themeColor="text1"/>
        </w:rPr>
        <w:t>.</w:t>
      </w:r>
    </w:p>
    <w:p w14:paraId="7E0033AE" w14:textId="77777777" w:rsidR="00167037" w:rsidRPr="00167037" w:rsidRDefault="00167037" w:rsidP="006A63CB">
      <w:pPr>
        <w:jc w:val="center"/>
        <w:rPr>
          <w:rFonts w:ascii="Times New Roman" w:hAnsi="Times New Roman" w:cs="Times New Roman"/>
          <w:color w:val="000000" w:themeColor="text1"/>
        </w:rPr>
      </w:pPr>
    </w:p>
    <w:p w14:paraId="567E2212" w14:textId="272462D8" w:rsidR="001F6892" w:rsidRDefault="006145C2" w:rsidP="00A536B3">
      <w:pPr>
        <w:rPr>
          <w:rFonts w:ascii="Times New Roman" w:hAnsi="Times New Roman" w:cs="Times New Roman"/>
          <w:color w:val="000000" w:themeColor="text1"/>
        </w:rPr>
      </w:pPr>
      <w:r w:rsidRPr="00167037">
        <w:rPr>
          <w:rFonts w:ascii="Times New Roman" w:hAnsi="Times New Roman" w:cs="Times New Roman"/>
          <w:i/>
          <w:iCs/>
          <w:color w:val="000000" w:themeColor="text1"/>
        </w:rPr>
        <w:t xml:space="preserve">Ekadasi </w:t>
      </w:r>
      <w:r w:rsidR="00167037" w:rsidRPr="00167037">
        <w:rPr>
          <w:rFonts w:ascii="Times New Roman" w:hAnsi="Times New Roman" w:cs="Times New Roman"/>
          <w:i/>
          <w:iCs/>
          <w:color w:val="000000" w:themeColor="text1"/>
        </w:rPr>
        <w:t>and food</w:t>
      </w:r>
    </w:p>
    <w:p w14:paraId="39F0B277" w14:textId="71D9D767" w:rsidR="00770928" w:rsidRPr="00770928" w:rsidRDefault="00770928" w:rsidP="00A536B3">
      <w:pPr>
        <w:rPr>
          <w:rFonts w:ascii="Times New Roman" w:hAnsi="Times New Roman" w:cs="Times New Roman"/>
          <w:color w:val="000000" w:themeColor="text1"/>
        </w:rPr>
      </w:pPr>
      <w:r>
        <w:rPr>
          <w:rFonts w:ascii="Times New Roman" w:hAnsi="Times New Roman" w:cs="Times New Roman"/>
          <w:color w:val="000000" w:themeColor="text1"/>
        </w:rPr>
        <w:tab/>
      </w:r>
      <w:r w:rsidR="00636CCF">
        <w:rPr>
          <w:rFonts w:ascii="Times New Roman" w:hAnsi="Times New Roman" w:cs="Times New Roman"/>
          <w:color w:val="000000" w:themeColor="text1"/>
        </w:rPr>
        <w:t>Despite recognition of the role of Ekadasi-related spiritual practices in enhancing spiritual life</w:t>
      </w:r>
      <w:r w:rsidR="009F7DC4">
        <w:rPr>
          <w:rFonts w:ascii="Times New Roman" w:hAnsi="Times New Roman" w:cs="Times New Roman"/>
          <w:color w:val="000000" w:themeColor="text1"/>
        </w:rPr>
        <w:t>, Ekadasi is not much looked-forward-to by devotees in this sample</w:t>
      </w:r>
      <w:r w:rsidR="006108C7">
        <w:rPr>
          <w:rFonts w:ascii="Times New Roman" w:hAnsi="Times New Roman" w:cs="Times New Roman"/>
          <w:color w:val="000000" w:themeColor="text1"/>
        </w:rPr>
        <w:t>, as evidenced by Figure 13</w:t>
      </w:r>
      <w:r w:rsidR="009F7DC4">
        <w:rPr>
          <w:rFonts w:ascii="Times New Roman" w:hAnsi="Times New Roman" w:cs="Times New Roman"/>
          <w:color w:val="000000" w:themeColor="text1"/>
        </w:rPr>
        <w:t>.</w:t>
      </w:r>
      <w:r w:rsidR="006108C7">
        <w:rPr>
          <w:rFonts w:ascii="Times New Roman" w:hAnsi="Times New Roman" w:cs="Times New Roman"/>
          <w:color w:val="000000" w:themeColor="text1"/>
        </w:rPr>
        <w:t xml:space="preserve"> This could be for a variety of reasons, such as inconvenience, but this is an area for further investigation.</w:t>
      </w:r>
    </w:p>
    <w:p w14:paraId="296BF1AC" w14:textId="27B1DB00" w:rsidR="006A63CB" w:rsidRDefault="006A63CB" w:rsidP="00A536B3">
      <w:pPr>
        <w:rPr>
          <w:rFonts w:ascii="Times New Roman" w:hAnsi="Times New Roman" w:cs="Times New Roman"/>
          <w:color w:val="000000" w:themeColor="text1"/>
        </w:rPr>
      </w:pPr>
      <w:r w:rsidRPr="006A3938">
        <w:rPr>
          <w:rFonts w:ascii="Times New Roman" w:hAnsi="Times New Roman" w:cs="Times New Roman"/>
          <w:noProof/>
        </w:rPr>
        <w:lastRenderedPageBreak/>
        <w:drawing>
          <wp:inline distT="0" distB="0" distL="0" distR="0" wp14:anchorId="6D2B532F" wp14:editId="7A25DFF8">
            <wp:extent cx="5943600" cy="28257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57D0AC61" w14:textId="319C36AB" w:rsidR="00DD5CE7" w:rsidRDefault="00DD5CE7" w:rsidP="00DD5CE7">
      <w:pPr>
        <w:jc w:val="center"/>
        <w:rPr>
          <w:rFonts w:ascii="Times New Roman" w:hAnsi="Times New Roman" w:cs="Times New Roman"/>
          <w:i/>
          <w:iCs/>
          <w:color w:val="000000" w:themeColor="text1"/>
        </w:rPr>
      </w:pPr>
      <w:r>
        <w:rPr>
          <w:rFonts w:ascii="Times New Roman" w:hAnsi="Times New Roman" w:cs="Times New Roman"/>
          <w:color w:val="000000" w:themeColor="text1"/>
        </w:rPr>
        <w:t>Figure 1</w:t>
      </w:r>
      <w:r w:rsidR="006108C7">
        <w:rPr>
          <w:rFonts w:ascii="Times New Roman" w:hAnsi="Times New Roman" w:cs="Times New Roman"/>
          <w:color w:val="000000" w:themeColor="text1"/>
        </w:rPr>
        <w:t>3</w:t>
      </w:r>
      <w:r>
        <w:rPr>
          <w:rFonts w:ascii="Times New Roman" w:hAnsi="Times New Roman" w:cs="Times New Roman"/>
          <w:color w:val="000000" w:themeColor="text1"/>
        </w:rPr>
        <w:t xml:space="preserve">. </w:t>
      </w:r>
      <w:r w:rsidRPr="00C9575B">
        <w:rPr>
          <w:rFonts w:ascii="Times New Roman" w:hAnsi="Times New Roman" w:cs="Times New Roman"/>
          <w:i/>
          <w:iCs/>
          <w:color w:val="000000" w:themeColor="text1"/>
        </w:rPr>
        <w:t xml:space="preserve">Respondents answered on a continuum from 1, which indicated </w:t>
      </w:r>
      <w:r>
        <w:rPr>
          <w:rFonts w:ascii="Times New Roman" w:hAnsi="Times New Roman" w:cs="Times New Roman"/>
          <w:i/>
          <w:iCs/>
          <w:color w:val="000000" w:themeColor="text1"/>
        </w:rPr>
        <w:t>“Not at all” through 5, which indicated “Very much</w:t>
      </w:r>
      <w:r w:rsidR="00D10E6A">
        <w:rPr>
          <w:rFonts w:ascii="Times New Roman" w:hAnsi="Times New Roman" w:cs="Times New Roman"/>
          <w:i/>
          <w:iCs/>
          <w:color w:val="000000" w:themeColor="text1"/>
        </w:rPr>
        <w:t>,</w:t>
      </w:r>
      <w:r>
        <w:rPr>
          <w:rFonts w:ascii="Times New Roman" w:hAnsi="Times New Roman" w:cs="Times New Roman"/>
          <w:i/>
          <w:iCs/>
          <w:color w:val="000000" w:themeColor="text1"/>
        </w:rPr>
        <w:t>” when asked how much they looked forward to the Ekadasi fast.</w:t>
      </w:r>
    </w:p>
    <w:p w14:paraId="50EA0E12" w14:textId="3E2A9B1C" w:rsidR="007503E6" w:rsidRPr="007503E6" w:rsidRDefault="007503E6" w:rsidP="007503E6">
      <w:pPr>
        <w:rPr>
          <w:rFonts w:ascii="Times New Roman" w:hAnsi="Times New Roman" w:cs="Times New Roman"/>
          <w:color w:val="000000" w:themeColor="text1"/>
        </w:rPr>
      </w:pPr>
    </w:p>
    <w:p w14:paraId="038D6175" w14:textId="31A7AEA0" w:rsidR="007503E6" w:rsidRPr="007503E6" w:rsidRDefault="007503E6" w:rsidP="007503E6">
      <w:pPr>
        <w:rPr>
          <w:rFonts w:ascii="Times New Roman" w:hAnsi="Times New Roman" w:cs="Times New Roman"/>
          <w:color w:val="000000" w:themeColor="text1"/>
        </w:rPr>
      </w:pPr>
      <w:r>
        <w:rPr>
          <w:rFonts w:ascii="Times New Roman" w:hAnsi="Times New Roman" w:cs="Times New Roman"/>
          <w:color w:val="000000" w:themeColor="text1"/>
        </w:rPr>
        <w:tab/>
      </w:r>
      <w:r w:rsidR="0036057F">
        <w:rPr>
          <w:rFonts w:ascii="Times New Roman" w:hAnsi="Times New Roman" w:cs="Times New Roman"/>
          <w:color w:val="000000" w:themeColor="text1"/>
        </w:rPr>
        <w:t xml:space="preserve">Figure 14 shows </w:t>
      </w:r>
      <w:r w:rsidR="00317F29">
        <w:rPr>
          <w:rFonts w:ascii="Times New Roman" w:hAnsi="Times New Roman" w:cs="Times New Roman"/>
          <w:color w:val="000000" w:themeColor="text1"/>
        </w:rPr>
        <w:t xml:space="preserve">most </w:t>
      </w:r>
      <w:r w:rsidR="0036057F">
        <w:rPr>
          <w:rFonts w:ascii="Times New Roman" w:hAnsi="Times New Roman" w:cs="Times New Roman"/>
          <w:color w:val="000000" w:themeColor="text1"/>
        </w:rPr>
        <w:t xml:space="preserve">respondents </w:t>
      </w:r>
      <w:r w:rsidR="00EB6F74">
        <w:rPr>
          <w:rFonts w:ascii="Times New Roman" w:hAnsi="Times New Roman" w:cs="Times New Roman"/>
          <w:color w:val="000000" w:themeColor="text1"/>
        </w:rPr>
        <w:t xml:space="preserve">(69%) </w:t>
      </w:r>
      <w:r w:rsidR="0036057F">
        <w:rPr>
          <w:rFonts w:ascii="Times New Roman" w:hAnsi="Times New Roman" w:cs="Times New Roman"/>
          <w:color w:val="000000" w:themeColor="text1"/>
        </w:rPr>
        <w:t>adhere to their traditional lacto-vegetarian diet</w:t>
      </w:r>
      <w:r w:rsidR="006260BB">
        <w:rPr>
          <w:rFonts w:ascii="Times New Roman" w:hAnsi="Times New Roman" w:cs="Times New Roman"/>
          <w:color w:val="000000" w:themeColor="text1"/>
        </w:rPr>
        <w:t>,</w:t>
      </w:r>
      <w:r w:rsidR="00EB6F74">
        <w:rPr>
          <w:rFonts w:ascii="Times New Roman" w:hAnsi="Times New Roman" w:cs="Times New Roman"/>
          <w:color w:val="000000" w:themeColor="text1"/>
        </w:rPr>
        <w:t xml:space="preserve"> 5% </w:t>
      </w:r>
      <w:r w:rsidR="0036057F">
        <w:rPr>
          <w:rFonts w:ascii="Times New Roman" w:hAnsi="Times New Roman" w:cs="Times New Roman"/>
          <w:color w:val="000000" w:themeColor="text1"/>
        </w:rPr>
        <w:t xml:space="preserve">are </w:t>
      </w:r>
      <w:r w:rsidR="00EB6F74">
        <w:rPr>
          <w:rFonts w:ascii="Times New Roman" w:hAnsi="Times New Roman" w:cs="Times New Roman"/>
          <w:color w:val="000000" w:themeColor="text1"/>
        </w:rPr>
        <w:t xml:space="preserve">purely vegan, while 20% are vegan/lacto-vegetarian, willing to partake in </w:t>
      </w:r>
      <w:r w:rsidR="00DE23F9">
        <w:rPr>
          <w:rFonts w:ascii="Times New Roman" w:hAnsi="Times New Roman" w:cs="Times New Roman"/>
          <w:color w:val="000000" w:themeColor="text1"/>
        </w:rPr>
        <w:t xml:space="preserve">dairy products in a devotee context, such as a temple, or if the milk is sourced from an ahimsa </w:t>
      </w:r>
      <w:r w:rsidR="00317F29">
        <w:rPr>
          <w:rFonts w:ascii="Times New Roman" w:hAnsi="Times New Roman" w:cs="Times New Roman"/>
          <w:color w:val="000000" w:themeColor="text1"/>
        </w:rPr>
        <w:t xml:space="preserve">(slaughter-free) </w:t>
      </w:r>
      <w:r w:rsidR="00DE23F9">
        <w:rPr>
          <w:rFonts w:ascii="Times New Roman" w:hAnsi="Times New Roman" w:cs="Times New Roman"/>
          <w:color w:val="000000" w:themeColor="text1"/>
        </w:rPr>
        <w:t>dairy farm</w:t>
      </w:r>
      <w:r w:rsidR="00541830">
        <w:rPr>
          <w:rFonts w:ascii="Times New Roman" w:hAnsi="Times New Roman" w:cs="Times New Roman"/>
          <w:color w:val="000000" w:themeColor="text1"/>
        </w:rPr>
        <w:t>.</w:t>
      </w:r>
      <w:r w:rsidR="00DE23F9">
        <w:rPr>
          <w:rFonts w:ascii="Times New Roman" w:hAnsi="Times New Roman" w:cs="Times New Roman"/>
          <w:color w:val="000000" w:themeColor="text1"/>
        </w:rPr>
        <w:t xml:space="preserve"> </w:t>
      </w:r>
      <w:r w:rsidR="001E0D03">
        <w:rPr>
          <w:rFonts w:ascii="Times New Roman" w:hAnsi="Times New Roman" w:cs="Times New Roman"/>
          <w:color w:val="000000" w:themeColor="text1"/>
        </w:rPr>
        <w:t>The consequence of veganism on Ekadasi fasting</w:t>
      </w:r>
      <w:r w:rsidR="00364374">
        <w:rPr>
          <w:rFonts w:ascii="Times New Roman" w:hAnsi="Times New Roman" w:cs="Times New Roman"/>
          <w:color w:val="000000" w:themeColor="text1"/>
        </w:rPr>
        <w:t>,</w:t>
      </w:r>
      <w:r w:rsidR="001E0D03">
        <w:rPr>
          <w:rFonts w:ascii="Times New Roman" w:hAnsi="Times New Roman" w:cs="Times New Roman"/>
          <w:color w:val="000000" w:themeColor="text1"/>
        </w:rPr>
        <w:t xml:space="preserve"> for those devotees who </w:t>
      </w:r>
      <w:r w:rsidR="002736F1">
        <w:rPr>
          <w:rFonts w:ascii="Times New Roman" w:hAnsi="Times New Roman" w:cs="Times New Roman"/>
          <w:color w:val="000000" w:themeColor="text1"/>
        </w:rPr>
        <w:t>eat</w:t>
      </w:r>
      <w:r w:rsidR="001E0D03">
        <w:rPr>
          <w:rFonts w:ascii="Times New Roman" w:hAnsi="Times New Roman" w:cs="Times New Roman"/>
          <w:color w:val="000000" w:themeColor="text1"/>
        </w:rPr>
        <w:t xml:space="preserve"> </w:t>
      </w:r>
      <w:r w:rsidR="00364374">
        <w:rPr>
          <w:rFonts w:ascii="Times New Roman" w:hAnsi="Times New Roman" w:cs="Times New Roman"/>
          <w:color w:val="000000" w:themeColor="text1"/>
        </w:rPr>
        <w:t>Ekadasi-</w:t>
      </w:r>
      <w:r w:rsidR="001E0D03">
        <w:rPr>
          <w:rFonts w:ascii="Times New Roman" w:hAnsi="Times New Roman" w:cs="Times New Roman"/>
          <w:color w:val="000000" w:themeColor="text1"/>
        </w:rPr>
        <w:t xml:space="preserve">acceptable foodstuffs </w:t>
      </w:r>
      <w:r w:rsidR="002736F1">
        <w:rPr>
          <w:rFonts w:ascii="Times New Roman" w:hAnsi="Times New Roman" w:cs="Times New Roman"/>
          <w:color w:val="000000" w:themeColor="text1"/>
        </w:rPr>
        <w:t>rather than doing the full fast</w:t>
      </w:r>
      <w:r w:rsidR="00364374">
        <w:rPr>
          <w:rFonts w:ascii="Times New Roman" w:hAnsi="Times New Roman" w:cs="Times New Roman"/>
          <w:color w:val="000000" w:themeColor="text1"/>
        </w:rPr>
        <w:t>,</w:t>
      </w:r>
      <w:r w:rsidR="002736F1">
        <w:rPr>
          <w:rFonts w:ascii="Times New Roman" w:hAnsi="Times New Roman" w:cs="Times New Roman"/>
          <w:color w:val="000000" w:themeColor="text1"/>
        </w:rPr>
        <w:t xml:space="preserve"> </w:t>
      </w:r>
      <w:r w:rsidR="00D01304">
        <w:rPr>
          <w:rFonts w:ascii="Times New Roman" w:hAnsi="Times New Roman" w:cs="Times New Roman"/>
          <w:color w:val="000000" w:themeColor="text1"/>
        </w:rPr>
        <w:t xml:space="preserve">is that they </w:t>
      </w:r>
      <w:r w:rsidR="006260BB">
        <w:rPr>
          <w:rFonts w:ascii="Times New Roman" w:hAnsi="Times New Roman" w:cs="Times New Roman"/>
          <w:color w:val="000000" w:themeColor="text1"/>
        </w:rPr>
        <w:t>lose</w:t>
      </w:r>
      <w:r w:rsidR="00D01304">
        <w:rPr>
          <w:rFonts w:ascii="Times New Roman" w:hAnsi="Times New Roman" w:cs="Times New Roman"/>
          <w:color w:val="000000" w:themeColor="text1"/>
        </w:rPr>
        <w:t xml:space="preserve"> the dairy option, </w:t>
      </w:r>
      <w:r w:rsidR="006260BB">
        <w:rPr>
          <w:rFonts w:ascii="Times New Roman" w:hAnsi="Times New Roman" w:cs="Times New Roman"/>
          <w:color w:val="000000" w:themeColor="text1"/>
        </w:rPr>
        <w:t>although</w:t>
      </w:r>
      <w:r w:rsidR="00317F29">
        <w:rPr>
          <w:rFonts w:ascii="Times New Roman" w:hAnsi="Times New Roman" w:cs="Times New Roman"/>
          <w:color w:val="000000" w:themeColor="text1"/>
        </w:rPr>
        <w:t xml:space="preserve"> </w:t>
      </w:r>
      <w:r w:rsidR="00D01304">
        <w:rPr>
          <w:rFonts w:ascii="Times New Roman" w:hAnsi="Times New Roman" w:cs="Times New Roman"/>
          <w:color w:val="000000" w:themeColor="text1"/>
        </w:rPr>
        <w:t>milk</w:t>
      </w:r>
      <w:r w:rsidR="00317F29">
        <w:rPr>
          <w:rFonts w:ascii="Times New Roman" w:hAnsi="Times New Roman" w:cs="Times New Roman"/>
          <w:color w:val="000000" w:themeColor="text1"/>
        </w:rPr>
        <w:t xml:space="preserve"> was</w:t>
      </w:r>
      <w:r w:rsidR="00D01304">
        <w:rPr>
          <w:rFonts w:ascii="Times New Roman" w:hAnsi="Times New Roman" w:cs="Times New Roman"/>
          <w:color w:val="000000" w:themeColor="text1"/>
        </w:rPr>
        <w:t xml:space="preserve"> repeatedly mentioned by Prabhupada as acceptable on Ekadasi.</w:t>
      </w:r>
    </w:p>
    <w:p w14:paraId="38CB239E" w14:textId="190F0EFC" w:rsidR="006A63CB" w:rsidRDefault="006A63CB" w:rsidP="00A536B3">
      <w:pPr>
        <w:rPr>
          <w:rFonts w:ascii="Times New Roman" w:hAnsi="Times New Roman" w:cs="Times New Roman"/>
          <w:color w:val="000000" w:themeColor="text1"/>
        </w:rPr>
      </w:pPr>
    </w:p>
    <w:p w14:paraId="71BE927D" w14:textId="1A1CE6AE" w:rsidR="00D10E6A" w:rsidRPr="003C38FF" w:rsidRDefault="00D10E6A" w:rsidP="00D10E6A">
      <w:pPr>
        <w:jc w:val="center"/>
        <w:rPr>
          <w:rFonts w:ascii="Times New Roman" w:hAnsi="Times New Roman" w:cs="Times New Roman"/>
          <w:color w:val="000000" w:themeColor="text1"/>
        </w:rPr>
      </w:pPr>
      <w:r>
        <w:rPr>
          <w:rFonts w:ascii="Times New Roman" w:hAnsi="Times New Roman" w:cs="Times New Roman"/>
          <w:noProof/>
          <w:color w:val="000000" w:themeColor="text1"/>
        </w:rPr>
        <w:lastRenderedPageBreak/>
        <w:drawing>
          <wp:inline distT="0" distB="0" distL="0" distR="0" wp14:anchorId="61CA6B63" wp14:editId="7E2B501D">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30A07B1" w14:textId="563300A3" w:rsidR="00A43D70" w:rsidRPr="00327D6D" w:rsidRDefault="00B201D1" w:rsidP="00A536B3">
      <w:pPr>
        <w:rPr>
          <w:rFonts w:ascii="Times New Roman" w:hAnsi="Times New Roman" w:cs="Times New Roman"/>
          <w:i/>
          <w:iCs/>
          <w:color w:val="000000" w:themeColor="text1"/>
        </w:rPr>
      </w:pPr>
      <w:r>
        <w:rPr>
          <w:rFonts w:ascii="Times New Roman" w:hAnsi="Times New Roman" w:cs="Times New Roman"/>
          <w:color w:val="000000" w:themeColor="text1"/>
        </w:rPr>
        <w:t>Figure 1</w:t>
      </w:r>
      <w:r w:rsidR="0036057F">
        <w:rPr>
          <w:rFonts w:ascii="Times New Roman" w:hAnsi="Times New Roman" w:cs="Times New Roman"/>
          <w:color w:val="000000" w:themeColor="text1"/>
        </w:rPr>
        <w:t>4</w:t>
      </w:r>
      <w:r>
        <w:rPr>
          <w:rFonts w:ascii="Times New Roman" w:hAnsi="Times New Roman" w:cs="Times New Roman"/>
          <w:color w:val="000000" w:themeColor="text1"/>
        </w:rPr>
        <w:t xml:space="preserve">. </w:t>
      </w:r>
      <w:r w:rsidRPr="00327D6D">
        <w:rPr>
          <w:rFonts w:ascii="Times New Roman" w:hAnsi="Times New Roman" w:cs="Times New Roman"/>
          <w:i/>
          <w:iCs/>
          <w:color w:val="000000" w:themeColor="text1"/>
        </w:rPr>
        <w:t>Participant’s description of their current diet</w:t>
      </w:r>
    </w:p>
    <w:p w14:paraId="567334D2" w14:textId="77777777" w:rsidR="00D84C4B" w:rsidRDefault="00D84C4B" w:rsidP="00A536B3">
      <w:pPr>
        <w:rPr>
          <w:rFonts w:ascii="Times New Roman" w:hAnsi="Times New Roman" w:cs="Times New Roman"/>
          <w:color w:val="000000" w:themeColor="text1"/>
        </w:rPr>
      </w:pPr>
    </w:p>
    <w:p w14:paraId="25324EF7" w14:textId="6D06FDCD" w:rsidR="00D84C4B" w:rsidRDefault="00D84C4B" w:rsidP="00D84C4B">
      <w:pPr>
        <w:rPr>
          <w:rFonts w:ascii="Times New Roman" w:hAnsi="Times New Roman" w:cs="Times New Roman"/>
        </w:rPr>
      </w:pPr>
      <w:r>
        <w:rPr>
          <w:rFonts w:ascii="Times New Roman" w:hAnsi="Times New Roman" w:cs="Times New Roman"/>
        </w:rPr>
        <w:t xml:space="preserve">As Figure 15 shows, </w:t>
      </w:r>
      <w:r w:rsidR="00712973">
        <w:rPr>
          <w:rFonts w:ascii="Times New Roman" w:hAnsi="Times New Roman" w:cs="Times New Roman"/>
        </w:rPr>
        <w:t>62%</w:t>
      </w:r>
      <w:r>
        <w:rPr>
          <w:rFonts w:ascii="Times New Roman" w:hAnsi="Times New Roman" w:cs="Times New Roman"/>
        </w:rPr>
        <w:t xml:space="preserve"> of respondents stated they shop for Ekadasi</w:t>
      </w:r>
      <w:r w:rsidR="00712973">
        <w:rPr>
          <w:rFonts w:ascii="Times New Roman" w:hAnsi="Times New Roman" w:cs="Times New Roman"/>
        </w:rPr>
        <w:t>.</w:t>
      </w:r>
      <w:r w:rsidR="00602CA1">
        <w:rPr>
          <w:rFonts w:ascii="Times New Roman" w:hAnsi="Times New Roman" w:cs="Times New Roman"/>
        </w:rPr>
        <w:t xml:space="preserve"> Shopping for specific items for special occasion</w:t>
      </w:r>
      <w:r w:rsidR="00850422">
        <w:rPr>
          <w:rFonts w:ascii="Times New Roman" w:hAnsi="Times New Roman" w:cs="Times New Roman"/>
        </w:rPr>
        <w:t>s</w:t>
      </w:r>
      <w:r w:rsidR="00602CA1">
        <w:rPr>
          <w:rFonts w:ascii="Times New Roman" w:hAnsi="Times New Roman" w:cs="Times New Roman"/>
        </w:rPr>
        <w:t xml:space="preserve"> represents an effect of Ekadasi on</w:t>
      </w:r>
      <w:r w:rsidR="00850422">
        <w:rPr>
          <w:rFonts w:ascii="Times New Roman" w:hAnsi="Times New Roman" w:cs="Times New Roman"/>
        </w:rPr>
        <w:t xml:space="preserve"> </w:t>
      </w:r>
      <w:r w:rsidR="00850422">
        <w:rPr>
          <w:rFonts w:ascii="Times New Roman" w:hAnsi="Times New Roman" w:cs="Times New Roman"/>
        </w:rPr>
        <w:t>devotees</w:t>
      </w:r>
      <w:r w:rsidR="00850422">
        <w:rPr>
          <w:rFonts w:ascii="Times New Roman" w:hAnsi="Times New Roman" w:cs="Times New Roman"/>
        </w:rPr>
        <w:t xml:space="preserve">’ </w:t>
      </w:r>
      <w:r w:rsidR="00602CA1">
        <w:rPr>
          <w:rFonts w:ascii="Times New Roman" w:hAnsi="Times New Roman" w:cs="Times New Roman"/>
        </w:rPr>
        <w:t>lives.</w:t>
      </w:r>
    </w:p>
    <w:p w14:paraId="160C3047" w14:textId="77777777" w:rsidR="00D84C4B" w:rsidRDefault="00D84C4B" w:rsidP="00D84C4B">
      <w:pPr>
        <w:jc w:val="center"/>
        <w:rPr>
          <w:rFonts w:ascii="Times New Roman" w:hAnsi="Times New Roman" w:cs="Times New Roman"/>
        </w:rPr>
      </w:pPr>
      <w:r>
        <w:rPr>
          <w:rFonts w:ascii="Times New Roman" w:hAnsi="Times New Roman" w:cs="Times New Roman"/>
          <w:noProof/>
        </w:rPr>
        <w:drawing>
          <wp:inline distT="0" distB="0" distL="0" distR="0" wp14:anchorId="074FA152" wp14:editId="14EC849C">
            <wp:extent cx="5486400" cy="320040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CA4BF66" w14:textId="499F03CE" w:rsidR="00D84C4B" w:rsidRDefault="00D84C4B" w:rsidP="00712973">
      <w:pPr>
        <w:jc w:val="center"/>
        <w:rPr>
          <w:rFonts w:ascii="Times New Roman" w:hAnsi="Times New Roman" w:cs="Times New Roman"/>
        </w:rPr>
      </w:pPr>
      <w:r>
        <w:rPr>
          <w:rFonts w:ascii="Times New Roman" w:hAnsi="Times New Roman" w:cs="Times New Roman"/>
        </w:rPr>
        <w:t>Figure 1</w:t>
      </w:r>
      <w:r w:rsidR="00712973">
        <w:rPr>
          <w:rFonts w:ascii="Times New Roman" w:hAnsi="Times New Roman" w:cs="Times New Roman"/>
        </w:rPr>
        <w:t>5</w:t>
      </w:r>
      <w:r>
        <w:rPr>
          <w:rFonts w:ascii="Times New Roman" w:hAnsi="Times New Roman" w:cs="Times New Roman"/>
        </w:rPr>
        <w:t xml:space="preserve">. </w:t>
      </w:r>
      <w:r w:rsidRPr="00712973">
        <w:rPr>
          <w:rFonts w:ascii="Times New Roman" w:hAnsi="Times New Roman" w:cs="Times New Roman"/>
          <w:i/>
          <w:iCs/>
        </w:rPr>
        <w:t>Whether respondent devotee does bhoga (unoffered food) shopping for Ekadasi</w:t>
      </w:r>
      <w:r>
        <w:rPr>
          <w:rFonts w:ascii="Times New Roman" w:hAnsi="Times New Roman" w:cs="Times New Roman"/>
        </w:rPr>
        <w:t>.</w:t>
      </w:r>
    </w:p>
    <w:p w14:paraId="4ABBE44E" w14:textId="77777777" w:rsidR="00D84C4B" w:rsidRDefault="00D84C4B" w:rsidP="00A536B3">
      <w:pPr>
        <w:rPr>
          <w:rFonts w:ascii="Times New Roman" w:hAnsi="Times New Roman" w:cs="Times New Roman"/>
          <w:color w:val="000000" w:themeColor="text1"/>
        </w:rPr>
      </w:pPr>
    </w:p>
    <w:p w14:paraId="766CC6CC" w14:textId="06CF8E68" w:rsidR="00876873" w:rsidRDefault="00876873" w:rsidP="00A536B3">
      <w:pPr>
        <w:rPr>
          <w:rFonts w:ascii="Times New Roman" w:hAnsi="Times New Roman" w:cs="Times New Roman"/>
          <w:color w:val="000000" w:themeColor="text1"/>
        </w:rPr>
      </w:pPr>
      <w:r>
        <w:rPr>
          <w:rFonts w:ascii="Times New Roman" w:hAnsi="Times New Roman" w:cs="Times New Roman"/>
          <w:color w:val="000000" w:themeColor="text1"/>
        </w:rPr>
        <w:lastRenderedPageBreak/>
        <w:tab/>
      </w:r>
      <w:r w:rsidR="00DB2FEB">
        <w:rPr>
          <w:rFonts w:ascii="Times New Roman" w:hAnsi="Times New Roman" w:cs="Times New Roman"/>
          <w:color w:val="000000" w:themeColor="text1"/>
        </w:rPr>
        <w:t>F</w:t>
      </w:r>
      <w:r w:rsidR="00093721">
        <w:rPr>
          <w:rFonts w:ascii="Times New Roman" w:hAnsi="Times New Roman" w:cs="Times New Roman"/>
          <w:color w:val="000000" w:themeColor="text1"/>
        </w:rPr>
        <w:t xml:space="preserve">requently mentioned </w:t>
      </w:r>
      <w:r w:rsidR="00A72A48">
        <w:rPr>
          <w:rFonts w:ascii="Times New Roman" w:hAnsi="Times New Roman" w:cs="Times New Roman"/>
          <w:color w:val="000000" w:themeColor="text1"/>
        </w:rPr>
        <w:t xml:space="preserve">ingredients </w:t>
      </w:r>
      <w:r w:rsidR="00DB2FEB">
        <w:rPr>
          <w:rFonts w:ascii="Times New Roman" w:hAnsi="Times New Roman" w:cs="Times New Roman"/>
          <w:color w:val="000000" w:themeColor="text1"/>
        </w:rPr>
        <w:t xml:space="preserve">considered most important by respondents </w:t>
      </w:r>
      <w:r w:rsidR="00A72A48">
        <w:rPr>
          <w:rFonts w:ascii="Times New Roman" w:hAnsi="Times New Roman" w:cs="Times New Roman"/>
          <w:color w:val="000000" w:themeColor="text1"/>
        </w:rPr>
        <w:t>for Ekadasi cooking</w:t>
      </w:r>
      <w:r w:rsidR="00A72A48">
        <w:rPr>
          <w:rFonts w:ascii="Times New Roman" w:hAnsi="Times New Roman" w:cs="Times New Roman"/>
          <w:color w:val="000000" w:themeColor="text1"/>
        </w:rPr>
        <w:t xml:space="preserve"> </w:t>
      </w:r>
      <w:r w:rsidR="00093721">
        <w:rPr>
          <w:rFonts w:ascii="Times New Roman" w:hAnsi="Times New Roman" w:cs="Times New Roman"/>
          <w:color w:val="000000" w:themeColor="text1"/>
        </w:rPr>
        <w:t xml:space="preserve">are displayed in </w:t>
      </w:r>
      <w:r w:rsidR="0036518E">
        <w:rPr>
          <w:rFonts w:ascii="Times New Roman" w:hAnsi="Times New Roman" w:cs="Times New Roman"/>
          <w:color w:val="000000" w:themeColor="text1"/>
        </w:rPr>
        <w:t>Figure 16. Note the group of grain substitutes.</w:t>
      </w:r>
    </w:p>
    <w:p w14:paraId="7920EA63" w14:textId="77777777" w:rsidR="00A3657C" w:rsidRDefault="00A3657C" w:rsidP="00A3657C">
      <w:pPr>
        <w:jc w:val="center"/>
        <w:rPr>
          <w:rFonts w:ascii="Times New Roman" w:hAnsi="Times New Roman" w:cs="Times New Roman"/>
        </w:rPr>
      </w:pPr>
      <w:r>
        <w:rPr>
          <w:rFonts w:ascii="Times New Roman" w:hAnsi="Times New Roman" w:cs="Times New Roman"/>
          <w:noProof/>
        </w:rPr>
        <w:drawing>
          <wp:inline distT="0" distB="0" distL="0" distR="0" wp14:anchorId="7ECCE281" wp14:editId="381C0DB9">
            <wp:extent cx="5486400" cy="3200400"/>
            <wp:effectExtent l="0" t="0" r="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2BBAB00" w14:textId="7EA7D2D4" w:rsidR="00876873" w:rsidRDefault="007B36F0" w:rsidP="00A536B3">
      <w:pPr>
        <w:rPr>
          <w:rFonts w:ascii="Times New Roman" w:hAnsi="Times New Roman" w:cs="Times New Roman"/>
          <w:color w:val="000000" w:themeColor="text1"/>
        </w:rPr>
      </w:pPr>
      <w:r>
        <w:rPr>
          <w:rFonts w:ascii="Times New Roman" w:hAnsi="Times New Roman" w:cs="Times New Roman"/>
          <w:color w:val="000000" w:themeColor="text1"/>
        </w:rPr>
        <w:t xml:space="preserve">Figure 16. </w:t>
      </w:r>
      <w:r w:rsidR="008F7E46" w:rsidRPr="008F7E46">
        <w:rPr>
          <w:rFonts w:ascii="Times New Roman" w:hAnsi="Times New Roman" w:cs="Times New Roman"/>
          <w:i/>
          <w:iCs/>
          <w:color w:val="000000" w:themeColor="text1"/>
        </w:rPr>
        <w:t>The most important Ekadasi food items</w:t>
      </w:r>
    </w:p>
    <w:p w14:paraId="26BD9993" w14:textId="77777777" w:rsidR="008F7E46" w:rsidRDefault="008F7E46" w:rsidP="00A536B3">
      <w:pPr>
        <w:rPr>
          <w:rFonts w:ascii="Times New Roman" w:hAnsi="Times New Roman" w:cs="Times New Roman"/>
          <w:color w:val="000000" w:themeColor="text1"/>
        </w:rPr>
      </w:pPr>
    </w:p>
    <w:p w14:paraId="38AC9C12" w14:textId="332D7CC2" w:rsidR="00A43D70" w:rsidRDefault="000F10B9" w:rsidP="00A536B3">
      <w:pPr>
        <w:rPr>
          <w:rFonts w:ascii="Times New Roman" w:hAnsi="Times New Roman" w:cs="Times New Roman"/>
          <w:color w:val="000000" w:themeColor="text1"/>
        </w:rPr>
      </w:pPr>
      <w:r>
        <w:rPr>
          <w:rFonts w:ascii="Times New Roman" w:hAnsi="Times New Roman" w:cs="Times New Roman"/>
          <w:color w:val="000000" w:themeColor="text1"/>
        </w:rPr>
        <w:tab/>
        <w:t xml:space="preserve">Some of the foods acceptable for Ekadasi, when devotees abstain from grains and beans, are easily obtained, such as potatoes. </w:t>
      </w:r>
      <w:r w:rsidR="008F7E46">
        <w:rPr>
          <w:rFonts w:ascii="Times New Roman" w:hAnsi="Times New Roman" w:cs="Times New Roman"/>
          <w:color w:val="000000" w:themeColor="text1"/>
        </w:rPr>
        <w:t>S</w:t>
      </w:r>
      <w:r>
        <w:rPr>
          <w:rFonts w:ascii="Times New Roman" w:hAnsi="Times New Roman" w:cs="Times New Roman"/>
          <w:color w:val="000000" w:themeColor="text1"/>
        </w:rPr>
        <w:t>ome traditional Ekadasi ingredients</w:t>
      </w:r>
      <w:r w:rsidR="00FC258D">
        <w:rPr>
          <w:rFonts w:ascii="Times New Roman" w:hAnsi="Times New Roman" w:cs="Times New Roman"/>
          <w:color w:val="000000" w:themeColor="text1"/>
        </w:rPr>
        <w:t>, such as buckwheat and tapioca,</w:t>
      </w:r>
      <w:r>
        <w:rPr>
          <w:rFonts w:ascii="Times New Roman" w:hAnsi="Times New Roman" w:cs="Times New Roman"/>
          <w:color w:val="000000" w:themeColor="text1"/>
        </w:rPr>
        <w:t xml:space="preserve"> may pose more of a challenge, depending on </w:t>
      </w:r>
      <w:r w:rsidR="008F7E46">
        <w:rPr>
          <w:rFonts w:ascii="Times New Roman" w:hAnsi="Times New Roman" w:cs="Times New Roman"/>
          <w:color w:val="000000" w:themeColor="text1"/>
        </w:rPr>
        <w:t xml:space="preserve">location. </w:t>
      </w:r>
      <w:r w:rsidR="005555B1">
        <w:rPr>
          <w:rFonts w:ascii="Times New Roman" w:hAnsi="Times New Roman" w:cs="Times New Roman"/>
          <w:color w:val="000000" w:themeColor="text1"/>
        </w:rPr>
        <w:t>Nevertheless, as Figure 1</w:t>
      </w:r>
      <w:r w:rsidR="0036518E">
        <w:rPr>
          <w:rFonts w:ascii="Times New Roman" w:hAnsi="Times New Roman" w:cs="Times New Roman"/>
          <w:color w:val="000000" w:themeColor="text1"/>
        </w:rPr>
        <w:t>7</w:t>
      </w:r>
      <w:r w:rsidR="005555B1">
        <w:rPr>
          <w:rFonts w:ascii="Times New Roman" w:hAnsi="Times New Roman" w:cs="Times New Roman"/>
          <w:color w:val="000000" w:themeColor="text1"/>
        </w:rPr>
        <w:t xml:space="preserve"> shows, the majority of questionnaire respondents indicated experienc</w:t>
      </w:r>
      <w:r w:rsidR="008F7E46">
        <w:rPr>
          <w:rFonts w:ascii="Times New Roman" w:hAnsi="Times New Roman" w:cs="Times New Roman"/>
          <w:color w:val="000000" w:themeColor="text1"/>
        </w:rPr>
        <w:t>ing</w:t>
      </w:r>
      <w:r w:rsidR="005555B1">
        <w:rPr>
          <w:rFonts w:ascii="Times New Roman" w:hAnsi="Times New Roman" w:cs="Times New Roman"/>
          <w:color w:val="000000" w:themeColor="text1"/>
        </w:rPr>
        <w:t xml:space="preserve"> no difficulty obtaining ingredients for Ekadasi cooking.</w:t>
      </w:r>
    </w:p>
    <w:p w14:paraId="69E0B9B1" w14:textId="6347E0EF" w:rsidR="00327D6D" w:rsidRPr="003C38FF" w:rsidRDefault="00327D6D" w:rsidP="00327D6D">
      <w:pPr>
        <w:jc w:val="center"/>
        <w:rPr>
          <w:rFonts w:ascii="Times New Roman" w:hAnsi="Times New Roman" w:cs="Times New Roman"/>
          <w:color w:val="000000" w:themeColor="text1"/>
        </w:rPr>
      </w:pPr>
      <w:r w:rsidRPr="0046635B">
        <w:rPr>
          <w:rFonts w:ascii="Times New Roman" w:hAnsi="Times New Roman" w:cs="Times New Roman"/>
          <w:noProof/>
        </w:rPr>
        <w:drawing>
          <wp:inline distT="0" distB="0" distL="0" distR="0" wp14:anchorId="578D1DD8" wp14:editId="68555A63">
            <wp:extent cx="5943600" cy="28257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11AEADBE" w14:textId="5E598B65" w:rsidR="00A43D70" w:rsidRDefault="00327D6D" w:rsidP="00327D6D">
      <w:pPr>
        <w:jc w:val="center"/>
        <w:rPr>
          <w:rFonts w:ascii="Times New Roman" w:hAnsi="Times New Roman" w:cs="Times New Roman"/>
        </w:rPr>
      </w:pPr>
      <w:r>
        <w:rPr>
          <w:rFonts w:ascii="Times New Roman" w:hAnsi="Times New Roman" w:cs="Times New Roman"/>
        </w:rPr>
        <w:t>Figure 1</w:t>
      </w:r>
      <w:r w:rsidR="0036518E">
        <w:rPr>
          <w:rFonts w:ascii="Times New Roman" w:hAnsi="Times New Roman" w:cs="Times New Roman"/>
        </w:rPr>
        <w:t>7</w:t>
      </w:r>
      <w:r>
        <w:rPr>
          <w:rFonts w:ascii="Times New Roman" w:hAnsi="Times New Roman" w:cs="Times New Roman"/>
        </w:rPr>
        <w:t xml:space="preserve">. </w:t>
      </w:r>
      <w:r w:rsidRPr="00FC258D">
        <w:rPr>
          <w:rFonts w:ascii="Times New Roman" w:hAnsi="Times New Roman" w:cs="Times New Roman"/>
          <w:i/>
          <w:iCs/>
        </w:rPr>
        <w:t>Ease with which respondent is able to obtain food ingredients they need for Ekadasi</w:t>
      </w:r>
      <w:r>
        <w:rPr>
          <w:rFonts w:ascii="Times New Roman" w:hAnsi="Times New Roman" w:cs="Times New Roman"/>
        </w:rPr>
        <w:t>.</w:t>
      </w:r>
    </w:p>
    <w:p w14:paraId="06D48D22" w14:textId="7C325BA7" w:rsidR="00327D6D" w:rsidRDefault="00327D6D" w:rsidP="00A536B3">
      <w:pPr>
        <w:rPr>
          <w:rFonts w:ascii="Times New Roman" w:hAnsi="Times New Roman" w:cs="Times New Roman"/>
        </w:rPr>
      </w:pPr>
    </w:p>
    <w:p w14:paraId="32F30251" w14:textId="5646EF7B" w:rsidR="005555B1" w:rsidRDefault="00FC258D" w:rsidP="00B76BA3">
      <w:pPr>
        <w:rPr>
          <w:rFonts w:ascii="Times New Roman" w:hAnsi="Times New Roman" w:cs="Times New Roman"/>
        </w:rPr>
      </w:pPr>
      <w:r>
        <w:rPr>
          <w:rFonts w:ascii="Times New Roman" w:hAnsi="Times New Roman" w:cs="Times New Roman"/>
        </w:rPr>
        <w:tab/>
      </w:r>
      <w:r w:rsidR="005555B1">
        <w:rPr>
          <w:rFonts w:ascii="Times New Roman" w:hAnsi="Times New Roman" w:cs="Times New Roman"/>
        </w:rPr>
        <w:t>Depending on their living situation,</w:t>
      </w:r>
      <w:r w:rsidR="006B6BC0">
        <w:rPr>
          <w:rFonts w:ascii="Times New Roman" w:hAnsi="Times New Roman" w:cs="Times New Roman"/>
        </w:rPr>
        <w:t xml:space="preserve"> even if they observe Ekadasi, some devotees may not be the ones doing the cooking, in a temple situation for instance, or at home with a partner who does the cooking. Nevertheless, as Figure </w:t>
      </w:r>
      <w:r w:rsidR="0093749C">
        <w:rPr>
          <w:rFonts w:ascii="Times New Roman" w:hAnsi="Times New Roman" w:cs="Times New Roman"/>
        </w:rPr>
        <w:t>1</w:t>
      </w:r>
      <w:r w:rsidR="00B76BA3">
        <w:rPr>
          <w:rFonts w:ascii="Times New Roman" w:hAnsi="Times New Roman" w:cs="Times New Roman"/>
        </w:rPr>
        <w:t>8</w:t>
      </w:r>
      <w:r w:rsidR="0093749C">
        <w:rPr>
          <w:rFonts w:ascii="Times New Roman" w:hAnsi="Times New Roman" w:cs="Times New Roman"/>
        </w:rPr>
        <w:t xml:space="preserve"> shows, </w:t>
      </w:r>
      <w:r w:rsidR="006B6BC0">
        <w:rPr>
          <w:rFonts w:ascii="Times New Roman" w:hAnsi="Times New Roman" w:cs="Times New Roman"/>
        </w:rPr>
        <w:t>a full 70% of respondents stated that they do cook on Ekadasi.</w:t>
      </w:r>
    </w:p>
    <w:p w14:paraId="41D878E4" w14:textId="00448A9A" w:rsidR="003C7272" w:rsidRDefault="003C7272" w:rsidP="003C7272">
      <w:pPr>
        <w:jc w:val="center"/>
        <w:rPr>
          <w:rFonts w:ascii="Times New Roman" w:hAnsi="Times New Roman" w:cs="Times New Roman"/>
        </w:rPr>
      </w:pPr>
      <w:r>
        <w:rPr>
          <w:rFonts w:ascii="Times New Roman" w:hAnsi="Times New Roman" w:cs="Times New Roman"/>
          <w:noProof/>
        </w:rPr>
        <w:drawing>
          <wp:inline distT="0" distB="0" distL="0" distR="0" wp14:anchorId="6085DAF5" wp14:editId="3E6C88F9">
            <wp:extent cx="5486400" cy="32004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2246387" w14:textId="084FA9F9" w:rsidR="00327D6D" w:rsidRPr="00327D6D" w:rsidRDefault="003C7272" w:rsidP="00327D6D">
      <w:pPr>
        <w:rPr>
          <w:rFonts w:ascii="Times New Roman" w:hAnsi="Times New Roman" w:cs="Times New Roman"/>
        </w:rPr>
      </w:pPr>
      <w:r>
        <w:rPr>
          <w:rFonts w:ascii="Times New Roman" w:hAnsi="Times New Roman" w:cs="Times New Roman"/>
        </w:rPr>
        <w:t>Figure 1</w:t>
      </w:r>
      <w:r w:rsidR="00B76BA3">
        <w:rPr>
          <w:rFonts w:ascii="Times New Roman" w:hAnsi="Times New Roman" w:cs="Times New Roman"/>
        </w:rPr>
        <w:t>8</w:t>
      </w:r>
      <w:r>
        <w:rPr>
          <w:rFonts w:ascii="Times New Roman" w:hAnsi="Times New Roman" w:cs="Times New Roman"/>
        </w:rPr>
        <w:t xml:space="preserve">. </w:t>
      </w:r>
      <w:r w:rsidRPr="00B41772">
        <w:rPr>
          <w:rFonts w:ascii="Times New Roman" w:hAnsi="Times New Roman" w:cs="Times New Roman"/>
          <w:i/>
          <w:iCs/>
        </w:rPr>
        <w:t>Whether or not respondent cooks on Ekadasi</w:t>
      </w:r>
      <w:r w:rsidR="00B41772">
        <w:rPr>
          <w:rFonts w:ascii="Times New Roman" w:hAnsi="Times New Roman" w:cs="Times New Roman"/>
        </w:rPr>
        <w:t>.</w:t>
      </w:r>
    </w:p>
    <w:p w14:paraId="690AF780" w14:textId="0B23F406" w:rsidR="00327D6D" w:rsidRDefault="00327D6D" w:rsidP="00327D6D">
      <w:pPr>
        <w:rPr>
          <w:rFonts w:ascii="Times New Roman" w:hAnsi="Times New Roman" w:cs="Times New Roman"/>
        </w:rPr>
      </w:pPr>
    </w:p>
    <w:p w14:paraId="7D554F77" w14:textId="26C1F965" w:rsidR="00700532" w:rsidRDefault="00700532" w:rsidP="00327D6D">
      <w:pPr>
        <w:rPr>
          <w:rFonts w:ascii="Times New Roman" w:hAnsi="Times New Roman" w:cs="Times New Roman"/>
        </w:rPr>
      </w:pPr>
      <w:r>
        <w:rPr>
          <w:rFonts w:ascii="Times New Roman" w:hAnsi="Times New Roman" w:cs="Times New Roman"/>
        </w:rPr>
        <w:tab/>
        <w:t>Slightly fewer respondents reported having cooked Ekadasi preparations for an ISKCON programme (such as a Sunday feast or for a festival occasion at a temple, or for a nama-hatta group meeting</w:t>
      </w:r>
      <w:r w:rsidR="008A6419">
        <w:rPr>
          <w:rFonts w:ascii="Times New Roman" w:hAnsi="Times New Roman" w:cs="Times New Roman"/>
        </w:rPr>
        <w:t>), but still more than half</w:t>
      </w:r>
      <w:r w:rsidR="00B76BA3">
        <w:rPr>
          <w:rFonts w:ascii="Times New Roman" w:hAnsi="Times New Roman" w:cs="Times New Roman"/>
        </w:rPr>
        <w:t>, as shown in Figure 19</w:t>
      </w:r>
      <w:r w:rsidR="008A6419">
        <w:rPr>
          <w:rFonts w:ascii="Times New Roman" w:hAnsi="Times New Roman" w:cs="Times New Roman"/>
        </w:rPr>
        <w:t xml:space="preserve">. This represents a community and societal activity that is influenced by the Ekadasi day, as the kinds of foods offered </w:t>
      </w:r>
      <w:r w:rsidR="006957C6">
        <w:rPr>
          <w:rFonts w:ascii="Times New Roman" w:hAnsi="Times New Roman" w:cs="Times New Roman"/>
        </w:rPr>
        <w:t xml:space="preserve">are within </w:t>
      </w:r>
      <w:r w:rsidR="00AD09DF">
        <w:rPr>
          <w:rFonts w:ascii="Times New Roman" w:hAnsi="Times New Roman" w:cs="Times New Roman"/>
        </w:rPr>
        <w:t>specified</w:t>
      </w:r>
      <w:r w:rsidR="006957C6">
        <w:rPr>
          <w:rFonts w:ascii="Times New Roman" w:hAnsi="Times New Roman" w:cs="Times New Roman"/>
        </w:rPr>
        <w:t xml:space="preserve"> confines.</w:t>
      </w:r>
    </w:p>
    <w:p w14:paraId="5B2618C3" w14:textId="78AB3548" w:rsidR="00327D6D" w:rsidRPr="00327D6D" w:rsidRDefault="00472115" w:rsidP="0093749C">
      <w:pPr>
        <w:jc w:val="center"/>
        <w:rPr>
          <w:rFonts w:ascii="Times New Roman" w:hAnsi="Times New Roman" w:cs="Times New Roman"/>
        </w:rPr>
      </w:pPr>
      <w:r>
        <w:rPr>
          <w:rFonts w:ascii="Times New Roman" w:hAnsi="Times New Roman" w:cs="Times New Roman"/>
          <w:noProof/>
        </w:rPr>
        <w:lastRenderedPageBreak/>
        <w:drawing>
          <wp:inline distT="0" distB="0" distL="0" distR="0" wp14:anchorId="5B280669" wp14:editId="7A67D276">
            <wp:extent cx="5486400" cy="3200400"/>
            <wp:effectExtent l="0" t="0" r="0"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F90DEAF" w14:textId="0BEF60DA" w:rsidR="00327D6D" w:rsidRDefault="00705700" w:rsidP="00327D6D">
      <w:pPr>
        <w:rPr>
          <w:rFonts w:ascii="Times New Roman" w:hAnsi="Times New Roman" w:cs="Times New Roman"/>
        </w:rPr>
      </w:pPr>
      <w:r>
        <w:rPr>
          <w:rFonts w:ascii="Times New Roman" w:hAnsi="Times New Roman" w:cs="Times New Roman"/>
        </w:rPr>
        <w:t>Figure 1</w:t>
      </w:r>
      <w:r w:rsidR="00B76BA3">
        <w:rPr>
          <w:rFonts w:ascii="Times New Roman" w:hAnsi="Times New Roman" w:cs="Times New Roman"/>
        </w:rPr>
        <w:t>9</w:t>
      </w:r>
      <w:r>
        <w:rPr>
          <w:rFonts w:ascii="Times New Roman" w:hAnsi="Times New Roman" w:cs="Times New Roman"/>
        </w:rPr>
        <w:t xml:space="preserve">. </w:t>
      </w:r>
      <w:r w:rsidRPr="009C42A8">
        <w:rPr>
          <w:rFonts w:ascii="Times New Roman" w:hAnsi="Times New Roman" w:cs="Times New Roman"/>
          <w:i/>
          <w:iCs/>
        </w:rPr>
        <w:t xml:space="preserve">Whether the respondent has ever cooked for an ISKCON programme when it has been Ekadasi or an occasion that requires Ekadasi preparations, such as </w:t>
      </w:r>
      <w:r w:rsidR="009C42A8" w:rsidRPr="009C42A8">
        <w:rPr>
          <w:rFonts w:ascii="Times New Roman" w:hAnsi="Times New Roman" w:cs="Times New Roman"/>
          <w:i/>
          <w:iCs/>
        </w:rPr>
        <w:t>Gaura Purnima (appearance day of Chaitanya Mahaprabhu).</w:t>
      </w:r>
    </w:p>
    <w:p w14:paraId="50C7B13A" w14:textId="77777777" w:rsidR="009C42A8" w:rsidRPr="00327D6D" w:rsidRDefault="009C42A8" w:rsidP="00327D6D">
      <w:pPr>
        <w:rPr>
          <w:rFonts w:ascii="Times New Roman" w:hAnsi="Times New Roman" w:cs="Times New Roman"/>
        </w:rPr>
      </w:pPr>
    </w:p>
    <w:p w14:paraId="68D087CB" w14:textId="00E478FC" w:rsidR="00327D6D" w:rsidRDefault="00B76BA3" w:rsidP="00327D6D">
      <w:pPr>
        <w:rPr>
          <w:rFonts w:ascii="Times New Roman" w:hAnsi="Times New Roman" w:cs="Times New Roman"/>
        </w:rPr>
      </w:pPr>
      <w:r>
        <w:rPr>
          <w:rFonts w:ascii="Times New Roman" w:hAnsi="Times New Roman" w:cs="Times New Roman"/>
        </w:rPr>
        <w:tab/>
        <w:t>Respondents were asked which three preparations they considered most useful for Ekadasi</w:t>
      </w:r>
      <w:r w:rsidR="00331380">
        <w:rPr>
          <w:rFonts w:ascii="Times New Roman" w:hAnsi="Times New Roman" w:cs="Times New Roman"/>
        </w:rPr>
        <w:t xml:space="preserve">. The themes that emerged from the responses to this question are presented in Figure 20, along with some specific items. Gauranga potatoes, a famous ISKCON Ekadasi preparation made with sliced potatoes and sour cream, baked in the oven, stood out. </w:t>
      </w:r>
      <w:r w:rsidR="00B50704">
        <w:rPr>
          <w:rFonts w:ascii="Times New Roman" w:hAnsi="Times New Roman" w:cs="Times New Roman"/>
        </w:rPr>
        <w:t>Baked potatoes received many mentions</w:t>
      </w:r>
      <w:r w:rsidR="00F60AC0">
        <w:rPr>
          <w:rFonts w:ascii="Times New Roman" w:hAnsi="Times New Roman" w:cs="Times New Roman"/>
        </w:rPr>
        <w:t xml:space="preserve">. </w:t>
      </w:r>
      <w:r w:rsidR="0098227B">
        <w:rPr>
          <w:rFonts w:ascii="Times New Roman" w:hAnsi="Times New Roman" w:cs="Times New Roman"/>
        </w:rPr>
        <w:t xml:space="preserve">Home-made curd cheese (paneer) featured in a variety of suggestions, such as curd steaks, </w:t>
      </w:r>
      <w:r w:rsidR="00102642">
        <w:rPr>
          <w:rFonts w:ascii="Times New Roman" w:hAnsi="Times New Roman" w:cs="Times New Roman"/>
        </w:rPr>
        <w:t xml:space="preserve">a </w:t>
      </w:r>
      <w:r w:rsidR="0098227B">
        <w:rPr>
          <w:rFonts w:ascii="Times New Roman" w:hAnsi="Times New Roman" w:cs="Times New Roman"/>
        </w:rPr>
        <w:t>spinach and curd subji</w:t>
      </w:r>
      <w:r w:rsidR="00102642">
        <w:rPr>
          <w:rFonts w:ascii="Times New Roman" w:hAnsi="Times New Roman" w:cs="Times New Roman"/>
        </w:rPr>
        <w:t xml:space="preserve"> called paneer sak, and scrambled paneer. </w:t>
      </w:r>
      <w:r w:rsidR="008145F0">
        <w:rPr>
          <w:rFonts w:ascii="Times New Roman" w:hAnsi="Times New Roman" w:cs="Times New Roman"/>
        </w:rPr>
        <w:t>C</w:t>
      </w:r>
      <w:r w:rsidR="00102642">
        <w:rPr>
          <w:rFonts w:ascii="Times New Roman" w:hAnsi="Times New Roman" w:cs="Times New Roman"/>
        </w:rPr>
        <w:t>arrot halava was a sweet preparation often made on Ekadasi</w:t>
      </w:r>
      <w:r w:rsidR="008145F0">
        <w:rPr>
          <w:rFonts w:ascii="Times New Roman" w:hAnsi="Times New Roman" w:cs="Times New Roman"/>
        </w:rPr>
        <w:t xml:space="preserve"> in the past, but was only mentioned once in the responses. Cheese</w:t>
      </w:r>
      <w:r w:rsidR="00B50704">
        <w:rPr>
          <w:rFonts w:ascii="Times New Roman" w:hAnsi="Times New Roman" w:cs="Times New Roman"/>
        </w:rPr>
        <w:t xml:space="preserve"> ‘bread’</w:t>
      </w:r>
      <w:r w:rsidR="008145F0">
        <w:rPr>
          <w:rFonts w:ascii="Times New Roman" w:hAnsi="Times New Roman" w:cs="Times New Roman"/>
        </w:rPr>
        <w:t xml:space="preserve"> could be considered another ISKCON Ekadasi classic</w:t>
      </w:r>
      <w:r w:rsidR="00B50704">
        <w:rPr>
          <w:rFonts w:ascii="Times New Roman" w:hAnsi="Times New Roman" w:cs="Times New Roman"/>
        </w:rPr>
        <w:t>.</w:t>
      </w:r>
      <w:r w:rsidR="00704F90">
        <w:rPr>
          <w:rFonts w:ascii="Times New Roman" w:hAnsi="Times New Roman" w:cs="Times New Roman"/>
        </w:rPr>
        <w:t xml:space="preserve"> </w:t>
      </w:r>
      <w:r w:rsidR="00F60AC0">
        <w:rPr>
          <w:rFonts w:ascii="Times New Roman" w:hAnsi="Times New Roman" w:cs="Times New Roman"/>
        </w:rPr>
        <w:t>Various creative items using grain substitutes were mentioned, including buckwheat muffins, cookies, pancakes, and cereal, with fruit or other flavourings, as well as buckwheat on its own as a rice substitute, or with vegetables. Along with dishes that included vegetables, quinoa was also mentioned in the context of pizza crust. It seems that devotees have</w:t>
      </w:r>
      <w:r w:rsidR="0081710F">
        <w:rPr>
          <w:rFonts w:ascii="Times New Roman" w:hAnsi="Times New Roman" w:cs="Times New Roman"/>
        </w:rPr>
        <w:t>, over the last 55 years,</w:t>
      </w:r>
      <w:r w:rsidR="00F60AC0">
        <w:rPr>
          <w:rFonts w:ascii="Times New Roman" w:hAnsi="Times New Roman" w:cs="Times New Roman"/>
        </w:rPr>
        <w:t xml:space="preserve"> adapted </w:t>
      </w:r>
      <w:r w:rsidR="0081710F">
        <w:rPr>
          <w:rFonts w:ascii="Times New Roman" w:hAnsi="Times New Roman" w:cs="Times New Roman"/>
        </w:rPr>
        <w:t xml:space="preserve">the use of </w:t>
      </w:r>
      <w:r w:rsidR="00F60AC0">
        <w:rPr>
          <w:rFonts w:ascii="Times New Roman" w:hAnsi="Times New Roman" w:cs="Times New Roman"/>
        </w:rPr>
        <w:t>traditional Ekadasi ingredients as well as more typically western ones</w:t>
      </w:r>
      <w:r w:rsidR="0081710F">
        <w:rPr>
          <w:rFonts w:ascii="Times New Roman" w:hAnsi="Times New Roman" w:cs="Times New Roman"/>
        </w:rPr>
        <w:t xml:space="preserve"> to create Ekadasi-acceptable preparations that satisfy this cultural need. </w:t>
      </w:r>
      <w:r w:rsidR="00785C5B">
        <w:rPr>
          <w:rFonts w:ascii="Times New Roman" w:hAnsi="Times New Roman" w:cs="Times New Roman"/>
        </w:rPr>
        <w:t>Muffins made from singoda (water chestnut) flour is another example of adapting an Asian ingredient to a western</w:t>
      </w:r>
      <w:r w:rsidR="005803FD">
        <w:rPr>
          <w:rFonts w:ascii="Times New Roman" w:hAnsi="Times New Roman" w:cs="Times New Roman"/>
        </w:rPr>
        <w:t>-style</w:t>
      </w:r>
      <w:r w:rsidR="00785C5B">
        <w:rPr>
          <w:rFonts w:ascii="Times New Roman" w:hAnsi="Times New Roman" w:cs="Times New Roman"/>
        </w:rPr>
        <w:t xml:space="preserve"> recipe</w:t>
      </w:r>
      <w:r w:rsidR="005803FD">
        <w:rPr>
          <w:rFonts w:ascii="Times New Roman" w:hAnsi="Times New Roman" w:cs="Times New Roman"/>
        </w:rPr>
        <w:t>.</w:t>
      </w:r>
      <w:r w:rsidR="00785C5B">
        <w:rPr>
          <w:rFonts w:ascii="Times New Roman" w:hAnsi="Times New Roman" w:cs="Times New Roman"/>
        </w:rPr>
        <w:t xml:space="preserve">  </w:t>
      </w:r>
    </w:p>
    <w:p w14:paraId="533EDE4E" w14:textId="2DE33413" w:rsidR="00B76BA3" w:rsidRPr="00327D6D" w:rsidRDefault="00B76BA3" w:rsidP="00327D6D">
      <w:pPr>
        <w:rPr>
          <w:rFonts w:ascii="Times New Roman" w:hAnsi="Times New Roman" w:cs="Times New Roman"/>
        </w:rPr>
      </w:pPr>
      <w:r>
        <w:rPr>
          <w:rFonts w:ascii="Times New Roman" w:hAnsi="Times New Roman" w:cs="Times New Roman"/>
          <w:b/>
          <w:bCs/>
          <w:noProof/>
        </w:rPr>
        <w:lastRenderedPageBreak/>
        <w:drawing>
          <wp:inline distT="0" distB="0" distL="0" distR="0" wp14:anchorId="0051794C" wp14:editId="50A71B85">
            <wp:extent cx="5486400" cy="4629150"/>
            <wp:effectExtent l="0" t="0" r="0" b="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2F66006" w14:textId="7A894F98" w:rsidR="00327D6D" w:rsidRPr="00327D6D" w:rsidRDefault="008D6918" w:rsidP="00327D6D">
      <w:pPr>
        <w:rPr>
          <w:rFonts w:ascii="Times New Roman" w:hAnsi="Times New Roman" w:cs="Times New Roman"/>
        </w:rPr>
      </w:pPr>
      <w:r>
        <w:rPr>
          <w:rFonts w:ascii="Times New Roman" w:hAnsi="Times New Roman" w:cs="Times New Roman"/>
        </w:rPr>
        <w:t xml:space="preserve">Figure 20. </w:t>
      </w:r>
      <w:r w:rsidRPr="008D6918">
        <w:rPr>
          <w:rFonts w:ascii="Times New Roman" w:hAnsi="Times New Roman" w:cs="Times New Roman"/>
          <w:i/>
          <w:iCs/>
        </w:rPr>
        <w:t>The food preparations respondents considered most useful for Ekadasi by number of mentions</w:t>
      </w:r>
      <w:r>
        <w:rPr>
          <w:rFonts w:ascii="Times New Roman" w:hAnsi="Times New Roman" w:cs="Times New Roman"/>
        </w:rPr>
        <w:t>.</w:t>
      </w:r>
    </w:p>
    <w:p w14:paraId="7EB5A59A" w14:textId="23370AE6" w:rsidR="00A43D70" w:rsidRDefault="00A43D70" w:rsidP="00A536B3">
      <w:pPr>
        <w:rPr>
          <w:rFonts w:ascii="Times New Roman" w:hAnsi="Times New Roman" w:cs="Times New Roman"/>
        </w:rPr>
      </w:pPr>
    </w:p>
    <w:p w14:paraId="11A9E037" w14:textId="2F132E90" w:rsidR="00327D6D" w:rsidRPr="00B71766" w:rsidRDefault="007C0944" w:rsidP="00A536B3">
      <w:pPr>
        <w:rPr>
          <w:rFonts w:ascii="Times New Roman" w:hAnsi="Times New Roman" w:cs="Times New Roman"/>
          <w:i/>
          <w:iCs/>
        </w:rPr>
      </w:pPr>
      <w:r w:rsidRPr="00B71766">
        <w:rPr>
          <w:rFonts w:ascii="Times New Roman" w:hAnsi="Times New Roman" w:cs="Times New Roman"/>
          <w:i/>
          <w:iCs/>
        </w:rPr>
        <w:t>The</w:t>
      </w:r>
      <w:r w:rsidR="003632C7" w:rsidRPr="00B71766">
        <w:rPr>
          <w:rFonts w:ascii="Times New Roman" w:hAnsi="Times New Roman" w:cs="Times New Roman"/>
          <w:i/>
          <w:iCs/>
        </w:rPr>
        <w:t xml:space="preserve"> Meaning of Ekadasi</w:t>
      </w:r>
      <w:r w:rsidRPr="00B71766">
        <w:rPr>
          <w:rFonts w:ascii="Times New Roman" w:hAnsi="Times New Roman" w:cs="Times New Roman"/>
          <w:i/>
          <w:iCs/>
        </w:rPr>
        <w:t xml:space="preserve"> to Hare Krishna Devotees</w:t>
      </w:r>
    </w:p>
    <w:p w14:paraId="22BFA8B8" w14:textId="7F39C64F" w:rsidR="003632C7" w:rsidRDefault="003632C7" w:rsidP="00A536B3">
      <w:pPr>
        <w:rPr>
          <w:rFonts w:ascii="Times New Roman" w:hAnsi="Times New Roman" w:cs="Times New Roman"/>
        </w:rPr>
      </w:pPr>
      <w:r>
        <w:rPr>
          <w:rFonts w:ascii="Times New Roman" w:hAnsi="Times New Roman" w:cs="Times New Roman"/>
        </w:rPr>
        <w:tab/>
        <w:t>In the questionnaire I asked respondents what their reasons were for following Ekadasi</w:t>
      </w:r>
      <w:r w:rsidR="0057524A">
        <w:rPr>
          <w:rFonts w:ascii="Times New Roman" w:hAnsi="Times New Roman" w:cs="Times New Roman"/>
        </w:rPr>
        <w:t xml:space="preserve"> (question 12)</w:t>
      </w:r>
      <w:r>
        <w:rPr>
          <w:rFonts w:ascii="Times New Roman" w:hAnsi="Times New Roman" w:cs="Times New Roman"/>
        </w:rPr>
        <w:t>, and later</w:t>
      </w:r>
      <w:r w:rsidR="0057524A">
        <w:rPr>
          <w:rFonts w:ascii="Times New Roman" w:hAnsi="Times New Roman" w:cs="Times New Roman"/>
        </w:rPr>
        <w:t>, why Prabhupada’s followers are encouraged to observe Ekadasi</w:t>
      </w:r>
      <w:r w:rsidR="008D6918">
        <w:rPr>
          <w:rFonts w:ascii="Times New Roman" w:hAnsi="Times New Roman" w:cs="Times New Roman"/>
        </w:rPr>
        <w:t xml:space="preserve"> (question 27)</w:t>
      </w:r>
      <w:r w:rsidR="0057524A">
        <w:rPr>
          <w:rFonts w:ascii="Times New Roman" w:hAnsi="Times New Roman" w:cs="Times New Roman"/>
        </w:rPr>
        <w:t>. The themes that emerged from the coding of these two sets of responses turned out, unsurprisingly, to share many similarities</w:t>
      </w:r>
      <w:r w:rsidR="008D6918">
        <w:rPr>
          <w:rFonts w:ascii="Times New Roman" w:hAnsi="Times New Roman" w:cs="Times New Roman"/>
        </w:rPr>
        <w:t>. They are summarized in Figure</w:t>
      </w:r>
      <w:r w:rsidR="005803FD">
        <w:rPr>
          <w:rFonts w:ascii="Times New Roman" w:hAnsi="Times New Roman" w:cs="Times New Roman"/>
        </w:rPr>
        <w:t xml:space="preserve"> 21. </w:t>
      </w:r>
      <w:r w:rsidR="004D1C43">
        <w:rPr>
          <w:rFonts w:ascii="Times New Roman" w:hAnsi="Times New Roman" w:cs="Times New Roman"/>
        </w:rPr>
        <w:t xml:space="preserve">“Fasting, not feasting” refers to the statement </w:t>
      </w:r>
      <w:r w:rsidR="006B4774">
        <w:rPr>
          <w:rFonts w:ascii="Times New Roman" w:hAnsi="Times New Roman" w:cs="Times New Roman"/>
        </w:rPr>
        <w:t>made by Prabhupada to Gargamuni dasa in 26 Second Avenue in 1966.</w:t>
      </w:r>
      <w:r w:rsidR="006B4774">
        <w:rPr>
          <w:rStyle w:val="FootnoteReference"/>
          <w:rFonts w:ascii="Times New Roman" w:hAnsi="Times New Roman" w:cs="Times New Roman"/>
        </w:rPr>
        <w:footnoteReference w:id="77"/>
      </w:r>
      <w:r w:rsidR="006B4774">
        <w:rPr>
          <w:rFonts w:ascii="Times New Roman" w:hAnsi="Times New Roman" w:cs="Times New Roman"/>
        </w:rPr>
        <w:t xml:space="preserve"> ‘Material benefits’ in Figure 21 </w:t>
      </w:r>
      <w:r w:rsidR="00FA7B50">
        <w:rPr>
          <w:rFonts w:ascii="Times New Roman" w:hAnsi="Times New Roman" w:cs="Times New Roman"/>
        </w:rPr>
        <w:t>includes reference to the avoidance of the consequences of eating grains on Ekadasi, as this is to do with karma.</w:t>
      </w:r>
      <w:r w:rsidR="008F002E">
        <w:rPr>
          <w:rFonts w:ascii="Times New Roman" w:hAnsi="Times New Roman" w:cs="Times New Roman"/>
        </w:rPr>
        <w:t xml:space="preserve"> Societal food resources refers to </w:t>
      </w:r>
      <w:r w:rsidR="007C0944">
        <w:rPr>
          <w:rFonts w:ascii="Times New Roman" w:hAnsi="Times New Roman" w:cs="Times New Roman"/>
        </w:rPr>
        <w:t xml:space="preserve">conserving grains. ‘Cultural’ implies that devotees </w:t>
      </w:r>
      <w:r w:rsidR="003A6CE8">
        <w:rPr>
          <w:rFonts w:ascii="Times New Roman" w:hAnsi="Times New Roman" w:cs="Times New Roman"/>
        </w:rPr>
        <w:t>follow Ekadasi because it is part of the Vaishnava tradition or culture. Some themes are more-or-less self-explanatory. ‘Devotion’ means seeing Ekadasi as a day for increas</w:t>
      </w:r>
      <w:r w:rsidR="00917D10">
        <w:rPr>
          <w:rFonts w:ascii="Times New Roman" w:hAnsi="Times New Roman" w:cs="Times New Roman"/>
        </w:rPr>
        <w:t>ed focus on Krishna and the spiritual master, and on devotional practices such as hearing, reading, and chanting. ‘Following instructions’ is an integral part of Vaishnava culture</w:t>
      </w:r>
      <w:r w:rsidR="00E05927">
        <w:rPr>
          <w:rFonts w:ascii="Times New Roman" w:hAnsi="Times New Roman" w:cs="Times New Roman"/>
        </w:rPr>
        <w:t xml:space="preserve"> and tradition</w:t>
      </w:r>
      <w:r w:rsidR="00EB0EFC">
        <w:rPr>
          <w:rFonts w:ascii="Times New Roman" w:hAnsi="Times New Roman" w:cs="Times New Roman"/>
        </w:rPr>
        <w:t>,</w:t>
      </w:r>
      <w:r w:rsidR="00E05927">
        <w:rPr>
          <w:rFonts w:ascii="Times New Roman" w:hAnsi="Times New Roman" w:cs="Times New Roman"/>
        </w:rPr>
        <w:t xml:space="preserve"> and </w:t>
      </w:r>
      <w:r w:rsidR="00EB0EFC">
        <w:rPr>
          <w:rFonts w:ascii="Times New Roman" w:hAnsi="Times New Roman" w:cs="Times New Roman"/>
        </w:rPr>
        <w:t xml:space="preserve">of </w:t>
      </w:r>
      <w:r w:rsidR="006E1F94">
        <w:rPr>
          <w:rFonts w:ascii="Times New Roman" w:hAnsi="Times New Roman" w:cs="Times New Roman"/>
        </w:rPr>
        <w:t xml:space="preserve">the guru-disciple relationship in </w:t>
      </w:r>
      <w:r w:rsidR="00E05927">
        <w:rPr>
          <w:rFonts w:ascii="Times New Roman" w:hAnsi="Times New Roman" w:cs="Times New Roman"/>
        </w:rPr>
        <w:t>Hinduism generally</w:t>
      </w:r>
      <w:r w:rsidR="006E1F94">
        <w:rPr>
          <w:rFonts w:ascii="Times New Roman" w:hAnsi="Times New Roman" w:cs="Times New Roman"/>
        </w:rPr>
        <w:t xml:space="preserve">. The word </w:t>
      </w:r>
      <w:r w:rsidR="006E1F94">
        <w:rPr>
          <w:rFonts w:ascii="Times New Roman" w:hAnsi="Times New Roman" w:cs="Times New Roman"/>
        </w:rPr>
        <w:lastRenderedPageBreak/>
        <w:t>parampara was used by some respondents</w:t>
      </w:r>
      <w:r w:rsidR="00661194">
        <w:rPr>
          <w:rFonts w:ascii="Times New Roman" w:hAnsi="Times New Roman" w:cs="Times New Roman"/>
        </w:rPr>
        <w:t>, referring to the chain of disciplic succession by which Krishna’s instructions are passed down.</w:t>
      </w:r>
    </w:p>
    <w:p w14:paraId="045BD724" w14:textId="52593FC4" w:rsidR="00A43D70" w:rsidRDefault="00A43D70" w:rsidP="00A536B3">
      <w:pPr>
        <w:rPr>
          <w:rFonts w:ascii="Times New Roman" w:hAnsi="Times New Roman" w:cs="Times New Roman"/>
        </w:rPr>
      </w:pPr>
    </w:p>
    <w:p w14:paraId="44F02B2D" w14:textId="7BB4292C" w:rsidR="00A43D70" w:rsidRDefault="00D858AA" w:rsidP="00A536B3">
      <w:pPr>
        <w:rPr>
          <w:rFonts w:ascii="Times New Roman" w:hAnsi="Times New Roman" w:cs="Times New Roman"/>
        </w:rPr>
      </w:pPr>
      <w:r>
        <w:rPr>
          <w:rFonts w:ascii="Times New Roman" w:hAnsi="Times New Roman" w:cs="Times New Roman"/>
          <w:noProof/>
        </w:rPr>
        <w:drawing>
          <wp:inline distT="0" distB="0" distL="0" distR="0" wp14:anchorId="499C7DDC" wp14:editId="226637D9">
            <wp:extent cx="5911850" cy="4819650"/>
            <wp:effectExtent l="0" t="0" r="12700" b="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61D33E6C" w14:textId="12A3C293" w:rsidR="00A43D70" w:rsidRDefault="00D858AA" w:rsidP="00A536B3">
      <w:pPr>
        <w:rPr>
          <w:rFonts w:ascii="Times New Roman" w:hAnsi="Times New Roman" w:cs="Times New Roman"/>
        </w:rPr>
      </w:pPr>
      <w:r>
        <w:rPr>
          <w:rFonts w:ascii="Times New Roman" w:hAnsi="Times New Roman" w:cs="Times New Roman"/>
        </w:rPr>
        <w:t xml:space="preserve">Figure 21. </w:t>
      </w:r>
      <w:r w:rsidR="00661194">
        <w:rPr>
          <w:rFonts w:ascii="Times New Roman" w:hAnsi="Times New Roman" w:cs="Times New Roman"/>
        </w:rPr>
        <w:t xml:space="preserve">Themes identified from coding responses to questions 12 and </w:t>
      </w:r>
      <w:r w:rsidR="0063410D">
        <w:rPr>
          <w:rFonts w:ascii="Times New Roman" w:hAnsi="Times New Roman" w:cs="Times New Roman"/>
        </w:rPr>
        <w:t>27 from the questionnaire</w:t>
      </w:r>
    </w:p>
    <w:p w14:paraId="4D6D9137" w14:textId="674453A9" w:rsidR="00A43D70" w:rsidRDefault="00A43D70" w:rsidP="00A536B3">
      <w:pPr>
        <w:rPr>
          <w:rFonts w:ascii="Times New Roman" w:hAnsi="Times New Roman" w:cs="Times New Roman"/>
        </w:rPr>
      </w:pPr>
    </w:p>
    <w:p w14:paraId="434A574E" w14:textId="43F56D75" w:rsidR="00B71766" w:rsidRDefault="00B71766" w:rsidP="00A536B3">
      <w:pPr>
        <w:rPr>
          <w:rFonts w:ascii="Times New Roman" w:hAnsi="Times New Roman" w:cs="Times New Roman"/>
        </w:rPr>
      </w:pPr>
      <w:r>
        <w:rPr>
          <w:rFonts w:ascii="Times New Roman" w:hAnsi="Times New Roman" w:cs="Times New Roman"/>
        </w:rPr>
        <w:t>Scriptural references</w:t>
      </w:r>
    </w:p>
    <w:p w14:paraId="5B1DD0F8" w14:textId="7FF7BDE6" w:rsidR="00CE0799" w:rsidRDefault="00CE0799" w:rsidP="00A536B3">
      <w:pPr>
        <w:rPr>
          <w:rFonts w:ascii="Times New Roman" w:hAnsi="Times New Roman" w:cs="Times New Roman"/>
        </w:rPr>
      </w:pPr>
      <w:r w:rsidRPr="00CE0799">
        <w:rPr>
          <w:rFonts w:ascii="Times New Roman" w:hAnsi="Times New Roman" w:cs="Times New Roman"/>
        </w:rPr>
        <w:tab/>
        <w:t xml:space="preserve">When asked if they could list some places in Srila Prabhupada's books that provide </w:t>
      </w:r>
      <w:r>
        <w:rPr>
          <w:rFonts w:ascii="Times New Roman" w:hAnsi="Times New Roman" w:cs="Times New Roman"/>
        </w:rPr>
        <w:t xml:space="preserve">instructions, pastimes, or </w:t>
      </w:r>
      <w:r w:rsidRPr="00CE0799">
        <w:rPr>
          <w:rFonts w:ascii="Times New Roman" w:hAnsi="Times New Roman" w:cs="Times New Roman"/>
        </w:rPr>
        <w:t>information about Ekadasi</w:t>
      </w:r>
      <w:r>
        <w:rPr>
          <w:rFonts w:ascii="Times New Roman" w:hAnsi="Times New Roman" w:cs="Times New Roman"/>
        </w:rPr>
        <w:t>, without looking it up, 59 respondents gave answers</w:t>
      </w:r>
      <w:r w:rsidR="00E349E6">
        <w:rPr>
          <w:rFonts w:ascii="Times New Roman" w:hAnsi="Times New Roman" w:cs="Times New Roman"/>
        </w:rPr>
        <w:t xml:space="preserve">, most of which were expected references. Many answers were vague, in the sense that just </w:t>
      </w:r>
      <w:r w:rsidR="000F1FEF">
        <w:rPr>
          <w:rFonts w:ascii="Times New Roman" w:hAnsi="Times New Roman" w:cs="Times New Roman"/>
        </w:rPr>
        <w:t xml:space="preserve">the </w:t>
      </w:r>
      <w:r w:rsidR="00E349E6">
        <w:rPr>
          <w:rFonts w:ascii="Times New Roman" w:hAnsi="Times New Roman" w:cs="Times New Roman"/>
        </w:rPr>
        <w:t>titles of books</w:t>
      </w:r>
      <w:r w:rsidR="00553337">
        <w:rPr>
          <w:rFonts w:ascii="Times New Roman" w:hAnsi="Times New Roman" w:cs="Times New Roman"/>
        </w:rPr>
        <w:t xml:space="preserve"> were given</w:t>
      </w:r>
      <w:r w:rsidR="00E349E6">
        <w:rPr>
          <w:rFonts w:ascii="Times New Roman" w:hAnsi="Times New Roman" w:cs="Times New Roman"/>
        </w:rPr>
        <w:t xml:space="preserve">. </w:t>
      </w:r>
      <w:r w:rsidR="005516D9">
        <w:rPr>
          <w:rFonts w:ascii="Times New Roman" w:hAnsi="Times New Roman" w:cs="Times New Roman"/>
        </w:rPr>
        <w:t>Twelve respondents mentioned the pastime of a young Chaitanya Mahaprabhu asking his mother to observe Ekadasi</w:t>
      </w:r>
      <w:r w:rsidR="004F1164">
        <w:rPr>
          <w:rStyle w:val="FootnoteReference"/>
          <w:rFonts w:ascii="Times New Roman" w:hAnsi="Times New Roman" w:cs="Times New Roman"/>
        </w:rPr>
        <w:footnoteReference w:id="78"/>
      </w:r>
      <w:r w:rsidR="006F141A">
        <w:rPr>
          <w:rFonts w:ascii="Times New Roman" w:hAnsi="Times New Roman" w:cs="Times New Roman"/>
        </w:rPr>
        <w:t>, and three gave the example of him</w:t>
      </w:r>
      <w:r w:rsidR="00F13158">
        <w:rPr>
          <w:rFonts w:ascii="Times New Roman" w:hAnsi="Times New Roman" w:cs="Times New Roman"/>
        </w:rPr>
        <w:t xml:space="preserve"> as a child</w:t>
      </w:r>
      <w:r w:rsidR="006F141A">
        <w:rPr>
          <w:rFonts w:ascii="Times New Roman" w:hAnsi="Times New Roman" w:cs="Times New Roman"/>
        </w:rPr>
        <w:t xml:space="preserve"> begging for food from t</w:t>
      </w:r>
      <w:r w:rsidR="00F13158">
        <w:rPr>
          <w:rFonts w:ascii="Times New Roman" w:hAnsi="Times New Roman" w:cs="Times New Roman"/>
        </w:rPr>
        <w:t>wo</w:t>
      </w:r>
      <w:r w:rsidR="006F141A">
        <w:rPr>
          <w:rFonts w:ascii="Times New Roman" w:hAnsi="Times New Roman" w:cs="Times New Roman"/>
        </w:rPr>
        <w:t xml:space="preserve"> local brahmanas</w:t>
      </w:r>
      <w:r w:rsidR="00F13158">
        <w:rPr>
          <w:rFonts w:ascii="Times New Roman" w:hAnsi="Times New Roman" w:cs="Times New Roman"/>
        </w:rPr>
        <w:t xml:space="preserve"> on Ekadasi</w:t>
      </w:r>
      <w:r w:rsidR="005516D9">
        <w:rPr>
          <w:rFonts w:ascii="Times New Roman" w:hAnsi="Times New Roman" w:cs="Times New Roman"/>
        </w:rPr>
        <w:t>.</w:t>
      </w:r>
      <w:r w:rsidR="00F13158">
        <w:rPr>
          <w:rStyle w:val="FootnoteReference"/>
          <w:rFonts w:ascii="Times New Roman" w:hAnsi="Times New Roman" w:cs="Times New Roman"/>
        </w:rPr>
        <w:footnoteReference w:id="79"/>
      </w:r>
      <w:r w:rsidR="005516D9">
        <w:rPr>
          <w:rFonts w:ascii="Times New Roman" w:hAnsi="Times New Roman" w:cs="Times New Roman"/>
        </w:rPr>
        <w:t xml:space="preserve"> </w:t>
      </w:r>
      <w:r w:rsidR="005930EE">
        <w:rPr>
          <w:rFonts w:ascii="Times New Roman" w:hAnsi="Times New Roman" w:cs="Times New Roman"/>
        </w:rPr>
        <w:t xml:space="preserve">Four respondents referred to the story of Maharaja Ambarish’s fasting on </w:t>
      </w:r>
      <w:r w:rsidR="005930EE">
        <w:rPr>
          <w:rFonts w:ascii="Times New Roman" w:hAnsi="Times New Roman" w:cs="Times New Roman"/>
        </w:rPr>
        <w:lastRenderedPageBreak/>
        <w:t>Ekadashi from the Bhagavata Purana.</w:t>
      </w:r>
      <w:r w:rsidR="005930EE">
        <w:rPr>
          <w:rStyle w:val="FootnoteReference"/>
          <w:rFonts w:ascii="Times New Roman" w:hAnsi="Times New Roman" w:cs="Times New Roman"/>
        </w:rPr>
        <w:footnoteReference w:id="80"/>
      </w:r>
      <w:r w:rsidR="005930EE">
        <w:rPr>
          <w:rFonts w:ascii="Times New Roman" w:hAnsi="Times New Roman" w:cs="Times New Roman"/>
        </w:rPr>
        <w:t xml:space="preserve"> Three </w:t>
      </w:r>
      <w:r w:rsidR="006F141A">
        <w:rPr>
          <w:rFonts w:ascii="Times New Roman" w:hAnsi="Times New Roman" w:cs="Times New Roman"/>
        </w:rPr>
        <w:t xml:space="preserve">gave </w:t>
      </w:r>
      <w:r w:rsidR="004F1164">
        <w:rPr>
          <w:rFonts w:ascii="Times New Roman" w:hAnsi="Times New Roman" w:cs="Times New Roman"/>
        </w:rPr>
        <w:t xml:space="preserve">Prabhupada’s mention of Ekadasi </w:t>
      </w:r>
      <w:r w:rsidR="00EC0244">
        <w:rPr>
          <w:rFonts w:ascii="Times New Roman" w:hAnsi="Times New Roman" w:cs="Times New Roman"/>
        </w:rPr>
        <w:t xml:space="preserve">in his commentary on Bhagavad-gita, </w:t>
      </w:r>
      <w:r w:rsidR="00583CFE">
        <w:rPr>
          <w:rFonts w:ascii="Times New Roman" w:hAnsi="Times New Roman" w:cs="Times New Roman"/>
        </w:rPr>
        <w:t xml:space="preserve">chapter 9, verse 14, </w:t>
      </w:r>
      <w:r w:rsidR="00EC0244">
        <w:rPr>
          <w:rFonts w:ascii="Times New Roman" w:hAnsi="Times New Roman" w:cs="Times New Roman"/>
        </w:rPr>
        <w:t xml:space="preserve">in which he describes </w:t>
      </w:r>
      <w:r w:rsidR="00583CFE">
        <w:rPr>
          <w:rFonts w:ascii="Times New Roman" w:hAnsi="Times New Roman" w:cs="Times New Roman"/>
        </w:rPr>
        <w:t xml:space="preserve">such fasting </w:t>
      </w:r>
      <w:r w:rsidR="006E19F7">
        <w:rPr>
          <w:rFonts w:ascii="Times New Roman" w:hAnsi="Times New Roman" w:cs="Times New Roman"/>
        </w:rPr>
        <w:t>as being</w:t>
      </w:r>
      <w:r w:rsidR="00583CFE">
        <w:rPr>
          <w:rFonts w:ascii="Times New Roman" w:hAnsi="Times New Roman" w:cs="Times New Roman"/>
        </w:rPr>
        <w:t xml:space="preserve"> a determined act</w:t>
      </w:r>
      <w:r w:rsidR="006E19F7">
        <w:rPr>
          <w:rFonts w:ascii="Times New Roman" w:hAnsi="Times New Roman" w:cs="Times New Roman"/>
        </w:rPr>
        <w:t>ivity</w:t>
      </w:r>
      <w:r w:rsidR="00583CFE">
        <w:rPr>
          <w:rFonts w:ascii="Times New Roman" w:hAnsi="Times New Roman" w:cs="Times New Roman"/>
        </w:rPr>
        <w:t xml:space="preserve"> of a devotee.</w:t>
      </w:r>
      <w:r w:rsidR="00583CFE">
        <w:rPr>
          <w:rStyle w:val="FootnoteReference"/>
          <w:rFonts w:ascii="Times New Roman" w:hAnsi="Times New Roman" w:cs="Times New Roman"/>
        </w:rPr>
        <w:footnoteReference w:id="81"/>
      </w:r>
      <w:r w:rsidR="003B0951">
        <w:rPr>
          <w:rFonts w:ascii="Times New Roman" w:hAnsi="Times New Roman" w:cs="Times New Roman"/>
        </w:rPr>
        <w:t xml:space="preserve"> Responses to this question generally suggest that devotees accept Ekadasi fasting </w:t>
      </w:r>
      <w:r w:rsidR="001B054A">
        <w:rPr>
          <w:rFonts w:ascii="Times New Roman" w:hAnsi="Times New Roman" w:cs="Times New Roman"/>
        </w:rPr>
        <w:t xml:space="preserve">as an integral part of their culture that is beneficial, while </w:t>
      </w:r>
      <w:r w:rsidR="00DE6914">
        <w:rPr>
          <w:rFonts w:ascii="Times New Roman" w:hAnsi="Times New Roman" w:cs="Times New Roman"/>
        </w:rPr>
        <w:t>they do not necessarily have at their fingertips specific</w:t>
      </w:r>
      <w:r w:rsidR="001B054A">
        <w:rPr>
          <w:rFonts w:ascii="Times New Roman" w:hAnsi="Times New Roman" w:cs="Times New Roman"/>
        </w:rPr>
        <w:t xml:space="preserve"> references to Ekadasi in the standard scriptures that are also part of their culture</w:t>
      </w:r>
      <w:r w:rsidR="00DE6914">
        <w:rPr>
          <w:rFonts w:ascii="Times New Roman" w:hAnsi="Times New Roman" w:cs="Times New Roman"/>
        </w:rPr>
        <w:t>.</w:t>
      </w:r>
    </w:p>
    <w:p w14:paraId="578D9422" w14:textId="0D3A82A5" w:rsidR="00B71766" w:rsidRDefault="00B71766" w:rsidP="00A536B3">
      <w:pPr>
        <w:rPr>
          <w:rFonts w:ascii="Times New Roman" w:hAnsi="Times New Roman" w:cs="Times New Roman"/>
        </w:rPr>
      </w:pPr>
      <w:r>
        <w:rPr>
          <w:rFonts w:ascii="Times New Roman" w:hAnsi="Times New Roman" w:cs="Times New Roman"/>
        </w:rPr>
        <w:t>Perceived benefits</w:t>
      </w:r>
    </w:p>
    <w:p w14:paraId="5E3D1C8F" w14:textId="1CB74DDD" w:rsidR="00437F18" w:rsidRDefault="00437F18" w:rsidP="00A536B3">
      <w:pPr>
        <w:rPr>
          <w:rFonts w:ascii="Times New Roman" w:hAnsi="Times New Roman" w:cs="Times New Roman"/>
        </w:rPr>
      </w:pPr>
      <w:r>
        <w:rPr>
          <w:rFonts w:ascii="Times New Roman" w:hAnsi="Times New Roman" w:cs="Times New Roman"/>
        </w:rPr>
        <w:tab/>
        <w:t>The primary theme emerg</w:t>
      </w:r>
      <w:r w:rsidR="0030645D">
        <w:rPr>
          <w:rFonts w:ascii="Times New Roman" w:hAnsi="Times New Roman" w:cs="Times New Roman"/>
        </w:rPr>
        <w:t>ing</w:t>
      </w:r>
      <w:r>
        <w:rPr>
          <w:rFonts w:ascii="Times New Roman" w:hAnsi="Times New Roman" w:cs="Times New Roman"/>
        </w:rPr>
        <w:t xml:space="preserve"> from coding responses to the question that asks what benefits respondents have personally perceived from following the Ekadasi fast was that there are spiritual benefits</w:t>
      </w:r>
      <w:r w:rsidR="000E7CBE">
        <w:rPr>
          <w:rFonts w:ascii="Times New Roman" w:hAnsi="Times New Roman" w:cs="Times New Roman"/>
        </w:rPr>
        <w:t>. These benefits included the increased opportunity to engage in all kinds of devotional activities, such as chanting and hearing about Krishna, but also went into ways the devotees felt better spiritually</w:t>
      </w:r>
      <w:r w:rsidR="00D030A1">
        <w:rPr>
          <w:rFonts w:ascii="Times New Roman" w:hAnsi="Times New Roman" w:cs="Times New Roman"/>
        </w:rPr>
        <w:t>, perceiving improved spiritual well-being</w:t>
      </w:r>
      <w:r w:rsidR="000E7CBE">
        <w:rPr>
          <w:rFonts w:ascii="Times New Roman" w:hAnsi="Times New Roman" w:cs="Times New Roman"/>
        </w:rPr>
        <w:t xml:space="preserve">. </w:t>
      </w:r>
      <w:r w:rsidR="002A3CFE">
        <w:rPr>
          <w:rFonts w:ascii="Times New Roman" w:hAnsi="Times New Roman" w:cs="Times New Roman"/>
        </w:rPr>
        <w:t>T</w:t>
      </w:r>
      <w:r w:rsidR="000E7CBE">
        <w:rPr>
          <w:rFonts w:ascii="Times New Roman" w:hAnsi="Times New Roman" w:cs="Times New Roman"/>
        </w:rPr>
        <w:t xml:space="preserve">his might </w:t>
      </w:r>
      <w:r w:rsidR="002A3CFE">
        <w:rPr>
          <w:rFonts w:ascii="Times New Roman" w:hAnsi="Times New Roman" w:cs="Times New Roman"/>
        </w:rPr>
        <w:t>mean</w:t>
      </w:r>
      <w:r w:rsidR="000E7CBE">
        <w:rPr>
          <w:rFonts w:ascii="Times New Roman" w:hAnsi="Times New Roman" w:cs="Times New Roman"/>
        </w:rPr>
        <w:t xml:space="preserve"> feeling good </w:t>
      </w:r>
      <w:r w:rsidR="002A3CFE">
        <w:rPr>
          <w:rFonts w:ascii="Times New Roman" w:hAnsi="Times New Roman" w:cs="Times New Roman"/>
        </w:rPr>
        <w:t xml:space="preserve">or satisfied </w:t>
      </w:r>
      <w:r w:rsidR="000E7CBE">
        <w:rPr>
          <w:rFonts w:ascii="Times New Roman" w:hAnsi="Times New Roman" w:cs="Times New Roman"/>
        </w:rPr>
        <w:t>because of having followed their guru’s or Krishna’s instructions</w:t>
      </w:r>
      <w:r w:rsidR="002A3CFE">
        <w:rPr>
          <w:rFonts w:ascii="Times New Roman" w:hAnsi="Times New Roman" w:cs="Times New Roman"/>
        </w:rPr>
        <w:t>, to feeling happy spiritually</w:t>
      </w:r>
      <w:r w:rsidR="0030645D">
        <w:rPr>
          <w:rFonts w:ascii="Times New Roman" w:hAnsi="Times New Roman" w:cs="Times New Roman"/>
        </w:rPr>
        <w:t>,</w:t>
      </w:r>
      <w:r w:rsidR="002A3CFE">
        <w:rPr>
          <w:rFonts w:ascii="Times New Roman" w:hAnsi="Times New Roman" w:cs="Times New Roman"/>
        </w:rPr>
        <w:t xml:space="preserve"> or an improved desire to focus on hearing and chanting.</w:t>
      </w:r>
      <w:r w:rsidR="00D030A1">
        <w:rPr>
          <w:rFonts w:ascii="Times New Roman" w:hAnsi="Times New Roman" w:cs="Times New Roman"/>
        </w:rPr>
        <w:t xml:space="preserve"> Other prominent themes included</w:t>
      </w:r>
      <w:r w:rsidR="00376B9D">
        <w:rPr>
          <w:rFonts w:ascii="Times New Roman" w:hAnsi="Times New Roman" w:cs="Times New Roman"/>
        </w:rPr>
        <w:t xml:space="preserve"> perceived physical and mental benefits in terms of health and well-being.</w:t>
      </w:r>
    </w:p>
    <w:p w14:paraId="29CD707F" w14:textId="0D767057" w:rsidR="00376B9D" w:rsidRDefault="00376B9D" w:rsidP="00A536B3">
      <w:pPr>
        <w:rPr>
          <w:rFonts w:ascii="Times New Roman" w:hAnsi="Times New Roman" w:cs="Times New Roman"/>
        </w:rPr>
      </w:pPr>
      <w:r>
        <w:rPr>
          <w:rFonts w:ascii="Times New Roman" w:hAnsi="Times New Roman" w:cs="Times New Roman"/>
        </w:rPr>
        <w:tab/>
        <w:t>There were also respondents whose focus was more on the sacrifice, the austerity</w:t>
      </w:r>
      <w:r w:rsidR="001F0FEB">
        <w:rPr>
          <w:rFonts w:ascii="Times New Roman" w:hAnsi="Times New Roman" w:cs="Times New Roman"/>
        </w:rPr>
        <w:t xml:space="preserve">, and the discipline of fasting on Ekadasi, and their appreciation for the various strengths they derived from this practice, strengths such as self-control or self-discipline, </w:t>
      </w:r>
      <w:r w:rsidR="004311F1">
        <w:rPr>
          <w:rFonts w:ascii="Times New Roman" w:hAnsi="Times New Roman" w:cs="Times New Roman"/>
        </w:rPr>
        <w:t xml:space="preserve">and </w:t>
      </w:r>
      <w:r w:rsidR="001F0FEB">
        <w:rPr>
          <w:rFonts w:ascii="Times New Roman" w:hAnsi="Times New Roman" w:cs="Times New Roman"/>
        </w:rPr>
        <w:t>greater determination</w:t>
      </w:r>
      <w:r w:rsidR="004311F1">
        <w:rPr>
          <w:rFonts w:ascii="Times New Roman" w:hAnsi="Times New Roman" w:cs="Times New Roman"/>
        </w:rPr>
        <w:t>. Others reported satisfaction from following the spiritual master’s instructions in the line of disciplic succession.</w:t>
      </w:r>
      <w:r w:rsidR="00D85B20">
        <w:rPr>
          <w:rFonts w:ascii="Times New Roman" w:hAnsi="Times New Roman" w:cs="Times New Roman"/>
        </w:rPr>
        <w:t xml:space="preserve"> Some respondents gave slightly more </w:t>
      </w:r>
      <w:r w:rsidR="00E120AE">
        <w:rPr>
          <w:rFonts w:ascii="Times New Roman" w:hAnsi="Times New Roman" w:cs="Times New Roman"/>
        </w:rPr>
        <w:t>nebulous indications of improved areas of well-being, such as feeling lighter</w:t>
      </w:r>
      <w:r w:rsidR="00162EDE">
        <w:rPr>
          <w:rFonts w:ascii="Times New Roman" w:hAnsi="Times New Roman" w:cs="Times New Roman"/>
        </w:rPr>
        <w:t>, or finding their desires fulfilled in magical and dramatic ways, while others reported sharpened intellect, intuition, awareness, or increased intention.</w:t>
      </w:r>
    </w:p>
    <w:p w14:paraId="13C06A16" w14:textId="213A741C" w:rsidR="00162EDE" w:rsidRDefault="00162EDE" w:rsidP="00A536B3">
      <w:pPr>
        <w:rPr>
          <w:rFonts w:ascii="Times New Roman" w:hAnsi="Times New Roman" w:cs="Times New Roman"/>
        </w:rPr>
      </w:pPr>
      <w:r>
        <w:rPr>
          <w:rFonts w:ascii="Times New Roman" w:hAnsi="Times New Roman" w:cs="Times New Roman"/>
        </w:rPr>
        <w:tab/>
      </w:r>
      <w:r w:rsidR="00135B6C">
        <w:rPr>
          <w:rFonts w:ascii="Times New Roman" w:hAnsi="Times New Roman" w:cs="Times New Roman"/>
        </w:rPr>
        <w:t>Some benefits were presented in terms of strengthened cultural ties and identity. Some respondents, however, saw the benefits of Ekadasi as being able to eat certain foods</w:t>
      </w:r>
      <w:r w:rsidR="004C2872">
        <w:rPr>
          <w:rFonts w:ascii="Times New Roman" w:hAnsi="Times New Roman" w:cs="Times New Roman"/>
        </w:rPr>
        <w:t xml:space="preserve"> and improve their cooking skills, but others had various realizations related to food, such as </w:t>
      </w:r>
      <w:r w:rsidR="003762A5">
        <w:rPr>
          <w:rFonts w:ascii="Times New Roman" w:hAnsi="Times New Roman" w:cs="Times New Roman"/>
        </w:rPr>
        <w:t>being intentional about what they eat, and not needing to eat as much food as they thought. One respondent said that it became easier to fast with each Ekadasi.</w:t>
      </w:r>
    </w:p>
    <w:p w14:paraId="5A852718" w14:textId="42991BA0" w:rsidR="003762A5" w:rsidRDefault="003762A5" w:rsidP="00A536B3">
      <w:pPr>
        <w:rPr>
          <w:rFonts w:ascii="Times New Roman" w:hAnsi="Times New Roman" w:cs="Times New Roman"/>
        </w:rPr>
      </w:pPr>
      <w:r>
        <w:rPr>
          <w:rFonts w:ascii="Times New Roman" w:hAnsi="Times New Roman" w:cs="Times New Roman"/>
        </w:rPr>
        <w:tab/>
        <w:t>A few respondents had negative things to say about Ekadasi, that it was a hassle due to having</w:t>
      </w:r>
      <w:r w:rsidR="00CE6C57">
        <w:rPr>
          <w:rFonts w:ascii="Times New Roman" w:hAnsi="Times New Roman" w:cs="Times New Roman"/>
        </w:rPr>
        <w:t xml:space="preserve"> </w:t>
      </w:r>
      <w:r>
        <w:rPr>
          <w:rFonts w:ascii="Times New Roman" w:hAnsi="Times New Roman" w:cs="Times New Roman"/>
        </w:rPr>
        <w:t>to work, or it was sometimes a drag if they were busy</w:t>
      </w:r>
      <w:r w:rsidR="00CE6C57">
        <w:rPr>
          <w:rFonts w:ascii="Times New Roman" w:hAnsi="Times New Roman" w:cs="Times New Roman"/>
        </w:rPr>
        <w:t>. One complained of headaches and nausea, despite remaining very enthusiastic about observing Ekadasi. Some said there were no benefits to Ekadasi, and a couple of others were unsure. For the most part, attitudes towards Ekadasi were positive</w:t>
      </w:r>
      <w:r w:rsidR="006F1EC6">
        <w:rPr>
          <w:rFonts w:ascii="Times New Roman" w:hAnsi="Times New Roman" w:cs="Times New Roman"/>
        </w:rPr>
        <w:t>, with respondents identifying numerous actual benefits that they had experienced.</w:t>
      </w:r>
    </w:p>
    <w:p w14:paraId="06C5A8AA" w14:textId="2E4640D6" w:rsidR="00D453FC" w:rsidRDefault="00D453FC" w:rsidP="00A536B3">
      <w:pPr>
        <w:rPr>
          <w:rFonts w:ascii="Times New Roman" w:hAnsi="Times New Roman" w:cs="Times New Roman"/>
        </w:rPr>
      </w:pPr>
      <w:r>
        <w:rPr>
          <w:rFonts w:ascii="Times New Roman" w:hAnsi="Times New Roman" w:cs="Times New Roman"/>
        </w:rPr>
        <w:t>Ekadasi in the Hare Krishna world view</w:t>
      </w:r>
    </w:p>
    <w:p w14:paraId="06DA2AE5" w14:textId="11651BD0" w:rsidR="006F1EC6" w:rsidRDefault="006F1EC6" w:rsidP="00A536B3">
      <w:pPr>
        <w:rPr>
          <w:rFonts w:ascii="Times New Roman" w:hAnsi="Times New Roman" w:cs="Times New Roman"/>
        </w:rPr>
      </w:pPr>
      <w:r>
        <w:rPr>
          <w:rFonts w:ascii="Times New Roman" w:hAnsi="Times New Roman" w:cs="Times New Roman"/>
        </w:rPr>
        <w:tab/>
      </w:r>
      <w:r w:rsidR="00F92EB5">
        <w:rPr>
          <w:rFonts w:ascii="Times New Roman" w:hAnsi="Times New Roman" w:cs="Times New Roman"/>
        </w:rPr>
        <w:t>W</w:t>
      </w:r>
      <w:r>
        <w:rPr>
          <w:rFonts w:ascii="Times New Roman" w:hAnsi="Times New Roman" w:cs="Times New Roman"/>
        </w:rPr>
        <w:t>hen</w:t>
      </w:r>
      <w:r w:rsidR="00B05DA6">
        <w:rPr>
          <w:rFonts w:ascii="Times New Roman" w:hAnsi="Times New Roman" w:cs="Times New Roman"/>
        </w:rPr>
        <w:t xml:space="preserve"> </w:t>
      </w:r>
      <w:r w:rsidR="00860144">
        <w:rPr>
          <w:rFonts w:ascii="Times New Roman" w:hAnsi="Times New Roman" w:cs="Times New Roman"/>
        </w:rPr>
        <w:t>asked how they felt Ekadasi fits into or reflects their world view</w:t>
      </w:r>
      <w:r w:rsidR="00F92EB5">
        <w:rPr>
          <w:rFonts w:ascii="Times New Roman" w:hAnsi="Times New Roman" w:cs="Times New Roman"/>
        </w:rPr>
        <w:t>,</w:t>
      </w:r>
      <w:r w:rsidR="00860144">
        <w:rPr>
          <w:rFonts w:ascii="Times New Roman" w:hAnsi="Times New Roman" w:cs="Times New Roman"/>
        </w:rPr>
        <w:t xml:space="preserve"> </w:t>
      </w:r>
      <w:r w:rsidR="00F92EB5">
        <w:rPr>
          <w:rFonts w:ascii="Times New Roman" w:hAnsi="Times New Roman" w:cs="Times New Roman"/>
        </w:rPr>
        <w:t>respondents</w:t>
      </w:r>
      <w:r w:rsidR="00860144">
        <w:rPr>
          <w:rFonts w:ascii="Times New Roman" w:hAnsi="Times New Roman" w:cs="Times New Roman"/>
        </w:rPr>
        <w:t xml:space="preserve"> </w:t>
      </w:r>
      <w:r w:rsidR="00F92EB5">
        <w:rPr>
          <w:rFonts w:ascii="Times New Roman" w:hAnsi="Times New Roman" w:cs="Times New Roman"/>
        </w:rPr>
        <w:t>gave glimpses</w:t>
      </w:r>
      <w:r w:rsidR="00860144">
        <w:rPr>
          <w:rFonts w:ascii="Times New Roman" w:hAnsi="Times New Roman" w:cs="Times New Roman"/>
        </w:rPr>
        <w:t xml:space="preserve"> the world the Hare Krishna devotees live in</w:t>
      </w:r>
      <w:r w:rsidR="00F92EB5">
        <w:rPr>
          <w:rFonts w:ascii="Times New Roman" w:hAnsi="Times New Roman" w:cs="Times New Roman"/>
        </w:rPr>
        <w:t>.</w:t>
      </w:r>
      <w:r w:rsidR="00B05DA6">
        <w:rPr>
          <w:rFonts w:ascii="Times New Roman" w:hAnsi="Times New Roman" w:cs="Times New Roman"/>
        </w:rPr>
        <w:t xml:space="preserve"> Like the mainstream, the Hare Krishna world is one in which there is </w:t>
      </w:r>
      <w:r w:rsidR="00221136">
        <w:rPr>
          <w:rFonts w:ascii="Times New Roman" w:hAnsi="Times New Roman" w:cs="Times New Roman"/>
        </w:rPr>
        <w:t>an “astronomical influence”</w:t>
      </w:r>
      <w:r w:rsidR="00B05DA6">
        <w:rPr>
          <w:rFonts w:ascii="Times New Roman" w:hAnsi="Times New Roman" w:cs="Times New Roman"/>
        </w:rPr>
        <w:t xml:space="preserve">. However, it is the </w:t>
      </w:r>
      <w:r w:rsidR="00221136">
        <w:rPr>
          <w:rFonts w:ascii="Times New Roman" w:hAnsi="Times New Roman" w:cs="Times New Roman"/>
        </w:rPr>
        <w:t>“</w:t>
      </w:r>
      <w:r w:rsidR="00B05DA6">
        <w:rPr>
          <w:rFonts w:ascii="Times New Roman" w:hAnsi="Times New Roman" w:cs="Times New Roman"/>
        </w:rPr>
        <w:t>lunar cycle</w:t>
      </w:r>
      <w:r w:rsidR="00221136">
        <w:rPr>
          <w:rFonts w:ascii="Times New Roman" w:hAnsi="Times New Roman" w:cs="Times New Roman"/>
        </w:rPr>
        <w:t>”</w:t>
      </w:r>
      <w:r w:rsidR="00B05DA6">
        <w:rPr>
          <w:rFonts w:ascii="Times New Roman" w:hAnsi="Times New Roman" w:cs="Times New Roman"/>
        </w:rPr>
        <w:t xml:space="preserve"> </w:t>
      </w:r>
      <w:r w:rsidR="007959F6">
        <w:rPr>
          <w:rFonts w:ascii="Times New Roman" w:hAnsi="Times New Roman" w:cs="Times New Roman"/>
        </w:rPr>
        <w:t xml:space="preserve">that is the primary determining factor in the Vaishnava calendar. Two days </w:t>
      </w:r>
      <w:r w:rsidR="00CB4E94">
        <w:rPr>
          <w:rFonts w:ascii="Times New Roman" w:hAnsi="Times New Roman" w:cs="Times New Roman"/>
        </w:rPr>
        <w:t xml:space="preserve">(Ekadasi) </w:t>
      </w:r>
      <w:r w:rsidR="007959F6">
        <w:rPr>
          <w:rFonts w:ascii="Times New Roman" w:hAnsi="Times New Roman" w:cs="Times New Roman"/>
        </w:rPr>
        <w:t xml:space="preserve">per lunar month are designated as fast </w:t>
      </w:r>
      <w:r w:rsidR="00CB4E94">
        <w:rPr>
          <w:rFonts w:ascii="Times New Roman" w:hAnsi="Times New Roman" w:cs="Times New Roman"/>
        </w:rPr>
        <w:t xml:space="preserve">days, these being considered special days </w:t>
      </w:r>
      <w:r w:rsidR="00221136">
        <w:rPr>
          <w:rFonts w:ascii="Times New Roman" w:hAnsi="Times New Roman" w:cs="Times New Roman"/>
        </w:rPr>
        <w:t>“that increase my bhakti (devotion</w:t>
      </w:r>
      <w:r w:rsidR="009A76B1">
        <w:rPr>
          <w:rFonts w:ascii="Times New Roman" w:hAnsi="Times New Roman" w:cs="Times New Roman"/>
        </w:rPr>
        <w:t>al service</w:t>
      </w:r>
      <w:r w:rsidR="00221136">
        <w:rPr>
          <w:rFonts w:ascii="Times New Roman" w:hAnsi="Times New Roman" w:cs="Times New Roman"/>
        </w:rPr>
        <w:t xml:space="preserve">)” </w:t>
      </w:r>
      <w:r w:rsidR="009A76B1">
        <w:rPr>
          <w:rFonts w:ascii="Times New Roman" w:hAnsi="Times New Roman" w:cs="Times New Roman"/>
        </w:rPr>
        <w:t>and</w:t>
      </w:r>
      <w:r w:rsidR="00CB4E94">
        <w:rPr>
          <w:rFonts w:ascii="Times New Roman" w:hAnsi="Times New Roman" w:cs="Times New Roman"/>
        </w:rPr>
        <w:t xml:space="preserve"> </w:t>
      </w:r>
      <w:r w:rsidR="009A76B1">
        <w:rPr>
          <w:rFonts w:ascii="Times New Roman" w:hAnsi="Times New Roman" w:cs="Times New Roman"/>
        </w:rPr>
        <w:t xml:space="preserve">daily </w:t>
      </w:r>
      <w:r w:rsidR="00CB4E94">
        <w:rPr>
          <w:rFonts w:ascii="Times New Roman" w:hAnsi="Times New Roman" w:cs="Times New Roman"/>
        </w:rPr>
        <w:t xml:space="preserve">spiritual practice while engaging in </w:t>
      </w:r>
      <w:r w:rsidR="002669F6">
        <w:rPr>
          <w:rFonts w:ascii="Times New Roman" w:hAnsi="Times New Roman" w:cs="Times New Roman"/>
        </w:rPr>
        <w:t>“</w:t>
      </w:r>
      <w:r w:rsidR="00CB4E94">
        <w:rPr>
          <w:rFonts w:ascii="Times New Roman" w:hAnsi="Times New Roman" w:cs="Times New Roman"/>
        </w:rPr>
        <w:t>tapasya</w:t>
      </w:r>
      <w:r w:rsidR="002669F6">
        <w:rPr>
          <w:rFonts w:ascii="Times New Roman" w:hAnsi="Times New Roman" w:cs="Times New Roman"/>
        </w:rPr>
        <w:t>”</w:t>
      </w:r>
      <w:r w:rsidR="00CB4E94">
        <w:rPr>
          <w:rFonts w:ascii="Times New Roman" w:hAnsi="Times New Roman" w:cs="Times New Roman"/>
        </w:rPr>
        <w:t xml:space="preserve"> (austerity) and </w:t>
      </w:r>
      <w:r w:rsidR="002669F6">
        <w:rPr>
          <w:rFonts w:ascii="Times New Roman" w:hAnsi="Times New Roman" w:cs="Times New Roman"/>
        </w:rPr>
        <w:t>“</w:t>
      </w:r>
      <w:r w:rsidR="00CB4E94">
        <w:rPr>
          <w:rFonts w:ascii="Times New Roman" w:hAnsi="Times New Roman" w:cs="Times New Roman"/>
        </w:rPr>
        <w:t>self-control</w:t>
      </w:r>
      <w:r w:rsidR="002669F6">
        <w:rPr>
          <w:rFonts w:ascii="Times New Roman" w:hAnsi="Times New Roman" w:cs="Times New Roman"/>
        </w:rPr>
        <w:t>”</w:t>
      </w:r>
      <w:r w:rsidR="00CB4E94">
        <w:rPr>
          <w:rFonts w:ascii="Times New Roman" w:hAnsi="Times New Roman" w:cs="Times New Roman"/>
        </w:rPr>
        <w:t xml:space="preserve">, </w:t>
      </w:r>
      <w:r w:rsidR="009D00CE">
        <w:rPr>
          <w:rFonts w:ascii="Times New Roman" w:hAnsi="Times New Roman" w:cs="Times New Roman"/>
        </w:rPr>
        <w:t xml:space="preserve">and controlling the senses, </w:t>
      </w:r>
      <w:r w:rsidR="00CB4E94">
        <w:rPr>
          <w:rFonts w:ascii="Times New Roman" w:hAnsi="Times New Roman" w:cs="Times New Roman"/>
        </w:rPr>
        <w:t xml:space="preserve">these all being valued in Hare Krishna culture. </w:t>
      </w:r>
      <w:r w:rsidR="005E3CA6">
        <w:rPr>
          <w:rFonts w:ascii="Times New Roman" w:hAnsi="Times New Roman" w:cs="Times New Roman"/>
        </w:rPr>
        <w:t>Hare Krishna culture acknowledges a personal supreme entity</w:t>
      </w:r>
      <w:r w:rsidR="009A76B1">
        <w:rPr>
          <w:rFonts w:ascii="Times New Roman" w:hAnsi="Times New Roman" w:cs="Times New Roman"/>
        </w:rPr>
        <w:t xml:space="preserve"> (Krishna)</w:t>
      </w:r>
      <w:r w:rsidR="00BF70FF">
        <w:rPr>
          <w:rFonts w:ascii="Times New Roman" w:hAnsi="Times New Roman" w:cs="Times New Roman"/>
        </w:rPr>
        <w:t xml:space="preserve">, with whom devotees seek </w:t>
      </w:r>
      <w:r w:rsidR="002669F6">
        <w:rPr>
          <w:rFonts w:ascii="Times New Roman" w:hAnsi="Times New Roman" w:cs="Times New Roman"/>
        </w:rPr>
        <w:t>to “</w:t>
      </w:r>
      <w:r w:rsidR="00BF70FF">
        <w:rPr>
          <w:rFonts w:ascii="Times New Roman" w:hAnsi="Times New Roman" w:cs="Times New Roman"/>
        </w:rPr>
        <w:t>connect</w:t>
      </w:r>
      <w:r w:rsidR="00646893">
        <w:rPr>
          <w:rFonts w:ascii="Times New Roman" w:hAnsi="Times New Roman" w:cs="Times New Roman"/>
        </w:rPr>
        <w:t>.</w:t>
      </w:r>
      <w:r w:rsidR="002669F6">
        <w:rPr>
          <w:rFonts w:ascii="Times New Roman" w:hAnsi="Times New Roman" w:cs="Times New Roman"/>
        </w:rPr>
        <w:t>”</w:t>
      </w:r>
      <w:r w:rsidR="00646893">
        <w:rPr>
          <w:rFonts w:ascii="Times New Roman" w:hAnsi="Times New Roman" w:cs="Times New Roman"/>
        </w:rPr>
        <w:t xml:space="preserve"> There is also</w:t>
      </w:r>
      <w:r w:rsidR="005E3CA6">
        <w:rPr>
          <w:rFonts w:ascii="Times New Roman" w:hAnsi="Times New Roman" w:cs="Times New Roman"/>
        </w:rPr>
        <w:t xml:space="preserve"> an entire non-material reality</w:t>
      </w:r>
      <w:r w:rsidR="00BF70FF">
        <w:rPr>
          <w:rFonts w:ascii="Times New Roman" w:hAnsi="Times New Roman" w:cs="Times New Roman"/>
        </w:rPr>
        <w:t xml:space="preserve"> of </w:t>
      </w:r>
      <w:r w:rsidR="00BF70FF">
        <w:rPr>
          <w:rFonts w:ascii="Times New Roman" w:hAnsi="Times New Roman" w:cs="Times New Roman"/>
        </w:rPr>
        <w:lastRenderedPageBreak/>
        <w:t>which the individual is understood to be part, i.e. they are not the body</w:t>
      </w:r>
      <w:r w:rsidR="002669F6">
        <w:rPr>
          <w:rFonts w:ascii="Times New Roman" w:hAnsi="Times New Roman" w:cs="Times New Roman"/>
        </w:rPr>
        <w:t xml:space="preserve"> but instead a minute “part and parcel of Krishna</w:t>
      </w:r>
      <w:r w:rsidR="00FC62C3">
        <w:rPr>
          <w:rFonts w:ascii="Times New Roman" w:hAnsi="Times New Roman" w:cs="Times New Roman"/>
        </w:rPr>
        <w:t>.</w:t>
      </w:r>
      <w:r w:rsidR="002669F6">
        <w:rPr>
          <w:rFonts w:ascii="Times New Roman" w:hAnsi="Times New Roman" w:cs="Times New Roman"/>
        </w:rPr>
        <w:t>”</w:t>
      </w:r>
      <w:r w:rsidR="000545E0">
        <w:rPr>
          <w:rFonts w:ascii="Times New Roman" w:hAnsi="Times New Roman" w:cs="Times New Roman"/>
        </w:rPr>
        <w:t xml:space="preserve"> </w:t>
      </w:r>
      <w:r w:rsidR="00BF70FF">
        <w:rPr>
          <w:rFonts w:ascii="Times New Roman" w:hAnsi="Times New Roman" w:cs="Times New Roman"/>
        </w:rPr>
        <w:t>Ekadasi fast</w:t>
      </w:r>
      <w:r w:rsidR="00376BDB">
        <w:rPr>
          <w:rFonts w:ascii="Times New Roman" w:hAnsi="Times New Roman" w:cs="Times New Roman"/>
        </w:rPr>
        <w:t>ing</w:t>
      </w:r>
      <w:r w:rsidR="00AB7A31">
        <w:rPr>
          <w:rFonts w:ascii="Times New Roman" w:hAnsi="Times New Roman" w:cs="Times New Roman"/>
        </w:rPr>
        <w:t xml:space="preserve"> help</w:t>
      </w:r>
      <w:r w:rsidR="00376BDB">
        <w:rPr>
          <w:rFonts w:ascii="Times New Roman" w:hAnsi="Times New Roman" w:cs="Times New Roman"/>
        </w:rPr>
        <w:t>s</w:t>
      </w:r>
      <w:r w:rsidR="00AB7A31">
        <w:rPr>
          <w:rFonts w:ascii="Times New Roman" w:hAnsi="Times New Roman" w:cs="Times New Roman"/>
        </w:rPr>
        <w:t xml:space="preserve"> devotees remember their spiritual identity and relationship with Krishna, but also presents opportunities for improved physical and mental </w:t>
      </w:r>
      <w:r w:rsidR="009D00CE">
        <w:rPr>
          <w:rFonts w:ascii="Times New Roman" w:hAnsi="Times New Roman" w:cs="Times New Roman"/>
        </w:rPr>
        <w:t>well-being</w:t>
      </w:r>
      <w:r w:rsidR="00376BDB">
        <w:rPr>
          <w:rFonts w:ascii="Times New Roman" w:hAnsi="Times New Roman" w:cs="Times New Roman"/>
        </w:rPr>
        <w:t>.</w:t>
      </w:r>
      <w:r w:rsidR="009D00CE">
        <w:rPr>
          <w:rFonts w:ascii="Times New Roman" w:hAnsi="Times New Roman" w:cs="Times New Roman"/>
        </w:rPr>
        <w:t xml:space="preserve"> </w:t>
      </w:r>
      <w:r w:rsidR="00376BDB">
        <w:rPr>
          <w:rFonts w:ascii="Times New Roman" w:hAnsi="Times New Roman" w:cs="Times New Roman"/>
        </w:rPr>
        <w:t>I</w:t>
      </w:r>
      <w:r w:rsidR="009D00CE">
        <w:rPr>
          <w:rFonts w:ascii="Times New Roman" w:hAnsi="Times New Roman" w:cs="Times New Roman"/>
        </w:rPr>
        <w:t>t is a “nice opportunity to slow down in a fast-paced life”, it’s a “break from thoughts/</w:t>
      </w:r>
      <w:r w:rsidR="00083644">
        <w:rPr>
          <w:rFonts w:ascii="Times New Roman" w:hAnsi="Times New Roman" w:cs="Times New Roman"/>
        </w:rPr>
        <w:t>anxieties that plague the mind”, and “gives new energy” and “peace of mind”.</w:t>
      </w:r>
      <w:r w:rsidR="000A7B85">
        <w:rPr>
          <w:rFonts w:ascii="Times New Roman" w:hAnsi="Times New Roman" w:cs="Times New Roman"/>
        </w:rPr>
        <w:t xml:space="preserve"> </w:t>
      </w:r>
      <w:r w:rsidR="00921FA3">
        <w:rPr>
          <w:rFonts w:ascii="Times New Roman" w:hAnsi="Times New Roman" w:cs="Times New Roman"/>
        </w:rPr>
        <w:t>In the Hare Krishna world, fasting for Ekadasi “benefits the planet” by “conserving food resources”, and also</w:t>
      </w:r>
      <w:r w:rsidR="002204ED">
        <w:rPr>
          <w:rFonts w:ascii="Times New Roman" w:hAnsi="Times New Roman" w:cs="Times New Roman"/>
        </w:rPr>
        <w:t xml:space="preserve"> for one respondent</w:t>
      </w:r>
      <w:r w:rsidR="00921FA3">
        <w:rPr>
          <w:rFonts w:ascii="Times New Roman" w:hAnsi="Times New Roman" w:cs="Times New Roman"/>
        </w:rPr>
        <w:t xml:space="preserve"> “unifies” devotees “with other religious traditions</w:t>
      </w:r>
      <w:r w:rsidR="00B04EDF">
        <w:rPr>
          <w:rFonts w:ascii="Times New Roman" w:hAnsi="Times New Roman" w:cs="Times New Roman"/>
        </w:rPr>
        <w:t xml:space="preserve">”, acting as a “connection to practitioners of other paths”. The Hare Krishna world view is that of a distinct culture, and Ekadasi fasting is </w:t>
      </w:r>
      <w:r w:rsidR="00C3015A">
        <w:rPr>
          <w:rFonts w:ascii="Times New Roman" w:hAnsi="Times New Roman" w:cs="Times New Roman"/>
        </w:rPr>
        <w:t xml:space="preserve">a “welcome” and “important day” that is a “way of life,” “part of” the “bhakti lifestyle”. Ekadasi is a “Gaudiya Viashnava tradition” that </w:t>
      </w:r>
      <w:r w:rsidR="00D90465">
        <w:rPr>
          <w:rFonts w:ascii="Times New Roman" w:hAnsi="Times New Roman" w:cs="Times New Roman"/>
        </w:rPr>
        <w:t xml:space="preserve">enables practitioners to “more fully imbibe and live” the culture. Food is a deeply integral component of </w:t>
      </w:r>
      <w:r w:rsidR="00965327">
        <w:rPr>
          <w:rFonts w:ascii="Times New Roman" w:hAnsi="Times New Roman" w:cs="Times New Roman"/>
        </w:rPr>
        <w:t xml:space="preserve">Vaishnava </w:t>
      </w:r>
      <w:r w:rsidR="00D90465">
        <w:rPr>
          <w:rFonts w:ascii="Times New Roman" w:hAnsi="Times New Roman" w:cs="Times New Roman"/>
        </w:rPr>
        <w:t xml:space="preserve">culture and for some devotees this is their emphasis on Ekadasi, because of the “different menu” and also </w:t>
      </w:r>
      <w:r w:rsidR="00965327">
        <w:rPr>
          <w:rFonts w:ascii="Times New Roman" w:hAnsi="Times New Roman" w:cs="Times New Roman"/>
        </w:rPr>
        <w:t>for the “opportunity for reflection” and “mindfulness of how much” they eat.</w:t>
      </w:r>
    </w:p>
    <w:p w14:paraId="4BDE2DE5" w14:textId="096B474E" w:rsidR="007244A9" w:rsidRDefault="007244A9" w:rsidP="00A536B3">
      <w:pPr>
        <w:rPr>
          <w:rFonts w:ascii="Times New Roman" w:hAnsi="Times New Roman" w:cs="Times New Roman"/>
        </w:rPr>
      </w:pPr>
      <w:r>
        <w:rPr>
          <w:rFonts w:ascii="Times New Roman" w:hAnsi="Times New Roman" w:cs="Times New Roman"/>
        </w:rPr>
        <w:tab/>
      </w:r>
      <w:r w:rsidR="00107268">
        <w:rPr>
          <w:rFonts w:ascii="Times New Roman" w:hAnsi="Times New Roman" w:cs="Times New Roman"/>
        </w:rPr>
        <w:t>O</w:t>
      </w:r>
      <w:r w:rsidR="00B96FB8">
        <w:rPr>
          <w:rFonts w:ascii="Times New Roman" w:hAnsi="Times New Roman" w:cs="Times New Roman"/>
        </w:rPr>
        <w:t>pen-ended short answer questions yielded detailed and diverse responses not full</w:t>
      </w:r>
      <w:r w:rsidR="00107268">
        <w:rPr>
          <w:rFonts w:ascii="Times New Roman" w:hAnsi="Times New Roman" w:cs="Times New Roman"/>
        </w:rPr>
        <w:t>y</w:t>
      </w:r>
      <w:r w:rsidR="00B96FB8">
        <w:rPr>
          <w:rFonts w:ascii="Times New Roman" w:hAnsi="Times New Roman" w:cs="Times New Roman"/>
        </w:rPr>
        <w:t xml:space="preserve"> represent</w:t>
      </w:r>
      <w:r w:rsidR="00107268">
        <w:rPr>
          <w:rFonts w:ascii="Times New Roman" w:hAnsi="Times New Roman" w:cs="Times New Roman"/>
        </w:rPr>
        <w:t xml:space="preserve">ed </w:t>
      </w:r>
      <w:r w:rsidR="00B96FB8">
        <w:rPr>
          <w:rFonts w:ascii="Times New Roman" w:hAnsi="Times New Roman" w:cs="Times New Roman"/>
        </w:rPr>
        <w:t xml:space="preserve">in this brief summary of the findings. </w:t>
      </w:r>
      <w:r w:rsidR="000545E0">
        <w:rPr>
          <w:rFonts w:ascii="Times New Roman" w:hAnsi="Times New Roman" w:cs="Times New Roman"/>
        </w:rPr>
        <w:t>Far more complexity was expected from the interviews, and this did prove to be the case.</w:t>
      </w:r>
    </w:p>
    <w:p w14:paraId="2956B34F" w14:textId="28A4D6E0" w:rsidR="002F5AE2" w:rsidRPr="00D453FC" w:rsidRDefault="00D453FC" w:rsidP="00A536B3">
      <w:pPr>
        <w:rPr>
          <w:rFonts w:ascii="Times New Roman" w:hAnsi="Times New Roman" w:cs="Times New Roman"/>
          <w:i/>
          <w:iCs/>
        </w:rPr>
      </w:pPr>
      <w:r w:rsidRPr="00D453FC">
        <w:rPr>
          <w:rFonts w:ascii="Times New Roman" w:hAnsi="Times New Roman" w:cs="Times New Roman"/>
          <w:i/>
          <w:iCs/>
        </w:rPr>
        <w:t>In-Depth Interviews</w:t>
      </w:r>
    </w:p>
    <w:p w14:paraId="56D41488" w14:textId="7AF28707" w:rsidR="00D453FC" w:rsidRPr="00CE0799" w:rsidRDefault="00107268" w:rsidP="00D453FC">
      <w:pPr>
        <w:ind w:firstLine="720"/>
        <w:rPr>
          <w:rFonts w:ascii="Times New Roman" w:hAnsi="Times New Roman" w:cs="Times New Roman"/>
        </w:rPr>
      </w:pPr>
      <w:r>
        <w:rPr>
          <w:rFonts w:ascii="Times New Roman" w:hAnsi="Times New Roman" w:cs="Times New Roman"/>
        </w:rPr>
        <w:t>P</w:t>
      </w:r>
      <w:r w:rsidR="007407F1">
        <w:rPr>
          <w:rFonts w:ascii="Times New Roman" w:hAnsi="Times New Roman" w:cs="Times New Roman"/>
        </w:rPr>
        <w:t xml:space="preserve">seudonyms used for interviewees are: Adi dasa </w:t>
      </w:r>
      <w:r w:rsidR="00462500">
        <w:rPr>
          <w:rFonts w:ascii="Times New Roman" w:hAnsi="Times New Roman" w:cs="Times New Roman"/>
        </w:rPr>
        <w:t>and</w:t>
      </w:r>
      <w:r w:rsidR="001E4EEC">
        <w:rPr>
          <w:rFonts w:ascii="Times New Roman" w:hAnsi="Times New Roman" w:cs="Times New Roman"/>
        </w:rPr>
        <w:t xml:space="preserve"> K</w:t>
      </w:r>
      <w:r w:rsidR="009A3F26">
        <w:rPr>
          <w:rFonts w:ascii="Times New Roman" w:hAnsi="Times New Roman" w:cs="Times New Roman"/>
        </w:rPr>
        <w:t xml:space="preserve">rishna </w:t>
      </w:r>
      <w:r w:rsidR="001E4EEC">
        <w:rPr>
          <w:rFonts w:ascii="Times New Roman" w:hAnsi="Times New Roman" w:cs="Times New Roman"/>
        </w:rPr>
        <w:t>dasi</w:t>
      </w:r>
      <w:r>
        <w:rPr>
          <w:rFonts w:ascii="Times New Roman" w:hAnsi="Times New Roman" w:cs="Times New Roman"/>
        </w:rPr>
        <w:t>,</w:t>
      </w:r>
      <w:r w:rsidR="001E4EEC">
        <w:rPr>
          <w:rFonts w:ascii="Times New Roman" w:hAnsi="Times New Roman" w:cs="Times New Roman"/>
        </w:rPr>
        <w:t xml:space="preserve"> </w:t>
      </w:r>
      <w:r w:rsidR="001E4EEC">
        <w:rPr>
          <w:rFonts w:ascii="Times New Roman" w:hAnsi="Times New Roman" w:cs="Times New Roman"/>
        </w:rPr>
        <w:t>disciple</w:t>
      </w:r>
      <w:r w:rsidR="00462500">
        <w:rPr>
          <w:rFonts w:ascii="Times New Roman" w:hAnsi="Times New Roman" w:cs="Times New Roman"/>
        </w:rPr>
        <w:t>s</w:t>
      </w:r>
      <w:r w:rsidR="001E4EEC">
        <w:rPr>
          <w:rFonts w:ascii="Times New Roman" w:hAnsi="Times New Roman" w:cs="Times New Roman"/>
        </w:rPr>
        <w:t xml:space="preserve"> of  Prabhupada</w:t>
      </w:r>
      <w:r>
        <w:rPr>
          <w:rFonts w:ascii="Times New Roman" w:hAnsi="Times New Roman" w:cs="Times New Roman"/>
        </w:rPr>
        <w:t>,</w:t>
      </w:r>
      <w:r w:rsidR="001E4EEC">
        <w:rPr>
          <w:rFonts w:ascii="Times New Roman" w:hAnsi="Times New Roman" w:cs="Times New Roman"/>
        </w:rPr>
        <w:t xml:space="preserve"> became devotee</w:t>
      </w:r>
      <w:r w:rsidR="003934B5">
        <w:rPr>
          <w:rFonts w:ascii="Times New Roman" w:hAnsi="Times New Roman" w:cs="Times New Roman"/>
        </w:rPr>
        <w:t>s</w:t>
      </w:r>
      <w:r w:rsidR="001E4EEC">
        <w:rPr>
          <w:rFonts w:ascii="Times New Roman" w:hAnsi="Times New Roman" w:cs="Times New Roman"/>
        </w:rPr>
        <w:t xml:space="preserve"> in the early 1970s</w:t>
      </w:r>
      <w:r w:rsidR="003D11E2">
        <w:rPr>
          <w:rFonts w:ascii="Times New Roman" w:hAnsi="Times New Roman" w:cs="Times New Roman"/>
        </w:rPr>
        <w:t>,</w:t>
      </w:r>
      <w:r w:rsidR="003934B5">
        <w:rPr>
          <w:rFonts w:ascii="Times New Roman" w:hAnsi="Times New Roman" w:cs="Times New Roman"/>
        </w:rPr>
        <w:t xml:space="preserve"> currently reside in a rural ISKCON community</w:t>
      </w:r>
      <w:r w:rsidR="009A3F26">
        <w:rPr>
          <w:rFonts w:ascii="Times New Roman" w:hAnsi="Times New Roman" w:cs="Times New Roman"/>
        </w:rPr>
        <w:t>;</w:t>
      </w:r>
      <w:r w:rsidR="00462500">
        <w:rPr>
          <w:rFonts w:ascii="Times New Roman" w:hAnsi="Times New Roman" w:cs="Times New Roman"/>
        </w:rPr>
        <w:t xml:space="preserve"> </w:t>
      </w:r>
      <w:r w:rsidR="00B772E8">
        <w:rPr>
          <w:rFonts w:ascii="Times New Roman" w:hAnsi="Times New Roman" w:cs="Times New Roman"/>
        </w:rPr>
        <w:t>Chitra dasi</w:t>
      </w:r>
      <w:r w:rsidR="003934B5">
        <w:rPr>
          <w:rFonts w:ascii="Times New Roman" w:hAnsi="Times New Roman" w:cs="Times New Roman"/>
        </w:rPr>
        <w:t xml:space="preserve">, </w:t>
      </w:r>
      <w:r w:rsidR="003D11E2">
        <w:rPr>
          <w:rFonts w:ascii="Times New Roman" w:hAnsi="Times New Roman" w:cs="Times New Roman"/>
        </w:rPr>
        <w:t>a second-generation Hare Krishna devotee who grew up in a devotee family</w:t>
      </w:r>
      <w:r w:rsidR="003D11E2">
        <w:rPr>
          <w:rFonts w:ascii="Times New Roman" w:hAnsi="Times New Roman" w:cs="Times New Roman"/>
        </w:rPr>
        <w:t xml:space="preserve"> </w:t>
      </w:r>
      <w:r w:rsidR="003934B5">
        <w:rPr>
          <w:rFonts w:ascii="Times New Roman" w:hAnsi="Times New Roman" w:cs="Times New Roman"/>
        </w:rPr>
        <w:t>also liv</w:t>
      </w:r>
      <w:r w:rsidR="003D11E2">
        <w:rPr>
          <w:rFonts w:ascii="Times New Roman" w:hAnsi="Times New Roman" w:cs="Times New Roman"/>
        </w:rPr>
        <w:t>es</w:t>
      </w:r>
      <w:r w:rsidR="003934B5">
        <w:rPr>
          <w:rFonts w:ascii="Times New Roman" w:hAnsi="Times New Roman" w:cs="Times New Roman"/>
        </w:rPr>
        <w:t xml:space="preserve"> in a rural ISKCON community, </w:t>
      </w:r>
      <w:r w:rsidR="00B772E8">
        <w:rPr>
          <w:rFonts w:ascii="Times New Roman" w:hAnsi="Times New Roman" w:cs="Times New Roman"/>
        </w:rPr>
        <w:t xml:space="preserve">and is Prabhupada’s </w:t>
      </w:r>
      <w:r w:rsidR="00943934">
        <w:rPr>
          <w:rFonts w:ascii="Times New Roman" w:hAnsi="Times New Roman" w:cs="Times New Roman"/>
        </w:rPr>
        <w:t>grand-</w:t>
      </w:r>
      <w:r w:rsidR="00B772E8">
        <w:rPr>
          <w:rFonts w:ascii="Times New Roman" w:hAnsi="Times New Roman" w:cs="Times New Roman"/>
        </w:rPr>
        <w:t xml:space="preserve">disciple. </w:t>
      </w:r>
      <w:r w:rsidR="009A3F26">
        <w:rPr>
          <w:rFonts w:ascii="Times New Roman" w:hAnsi="Times New Roman" w:cs="Times New Roman"/>
        </w:rPr>
        <w:t xml:space="preserve">Nitai dasa and Yoga dasi </w:t>
      </w:r>
      <w:r w:rsidR="002F56DF">
        <w:rPr>
          <w:rFonts w:ascii="Times New Roman" w:hAnsi="Times New Roman" w:cs="Times New Roman"/>
        </w:rPr>
        <w:t>became devotees in the 1980s</w:t>
      </w:r>
      <w:r w:rsidR="003934B5">
        <w:rPr>
          <w:rFonts w:ascii="Times New Roman" w:hAnsi="Times New Roman" w:cs="Times New Roman"/>
        </w:rPr>
        <w:t xml:space="preserve">, </w:t>
      </w:r>
      <w:r w:rsidR="009A3F26">
        <w:rPr>
          <w:rFonts w:ascii="Times New Roman" w:hAnsi="Times New Roman" w:cs="Times New Roman"/>
        </w:rPr>
        <w:t>are Prabhupada</w:t>
      </w:r>
      <w:r w:rsidR="00943934">
        <w:rPr>
          <w:rFonts w:ascii="Times New Roman" w:hAnsi="Times New Roman" w:cs="Times New Roman"/>
        </w:rPr>
        <w:t>’s grand-disciples</w:t>
      </w:r>
      <w:r w:rsidR="003934B5">
        <w:rPr>
          <w:rFonts w:ascii="Times New Roman" w:hAnsi="Times New Roman" w:cs="Times New Roman"/>
        </w:rPr>
        <w:t>, and live in mainstream society</w:t>
      </w:r>
      <w:r w:rsidR="009A3F26">
        <w:rPr>
          <w:rFonts w:ascii="Times New Roman" w:hAnsi="Times New Roman" w:cs="Times New Roman"/>
        </w:rPr>
        <w:t>.</w:t>
      </w:r>
      <w:r w:rsidR="00051002">
        <w:rPr>
          <w:rFonts w:ascii="Times New Roman" w:hAnsi="Times New Roman" w:cs="Times New Roman"/>
        </w:rPr>
        <w:t xml:space="preserve"> Interviews </w:t>
      </w:r>
      <w:r w:rsidR="00943934">
        <w:rPr>
          <w:rFonts w:ascii="Times New Roman" w:hAnsi="Times New Roman" w:cs="Times New Roman"/>
        </w:rPr>
        <w:t>were thirty to sixty minutes</w:t>
      </w:r>
      <w:r w:rsidR="00051002">
        <w:rPr>
          <w:rFonts w:ascii="Times New Roman" w:hAnsi="Times New Roman" w:cs="Times New Roman"/>
        </w:rPr>
        <w:t xml:space="preserve">. Themes identified from coding </w:t>
      </w:r>
      <w:r w:rsidR="00FB628F">
        <w:rPr>
          <w:rFonts w:ascii="Times New Roman" w:hAnsi="Times New Roman" w:cs="Times New Roman"/>
        </w:rPr>
        <w:t xml:space="preserve">had a slightly different emphasis from those that emerged from the coding of </w:t>
      </w:r>
      <w:r w:rsidR="00DD5F86">
        <w:rPr>
          <w:rFonts w:ascii="Times New Roman" w:hAnsi="Times New Roman" w:cs="Times New Roman"/>
        </w:rPr>
        <w:t>questionnaire</w:t>
      </w:r>
      <w:r w:rsidR="00DD5F86">
        <w:rPr>
          <w:rFonts w:ascii="Times New Roman" w:hAnsi="Times New Roman" w:cs="Times New Roman"/>
        </w:rPr>
        <w:t xml:space="preserve"> </w:t>
      </w:r>
      <w:r w:rsidR="00FB628F">
        <w:rPr>
          <w:rFonts w:ascii="Times New Roman" w:hAnsi="Times New Roman" w:cs="Times New Roman"/>
        </w:rPr>
        <w:t xml:space="preserve">short </w:t>
      </w:r>
      <w:r w:rsidR="00DD5F86">
        <w:rPr>
          <w:rFonts w:ascii="Times New Roman" w:hAnsi="Times New Roman" w:cs="Times New Roman"/>
        </w:rPr>
        <w:t>answers</w:t>
      </w:r>
      <w:r w:rsidR="00FB628F">
        <w:rPr>
          <w:rFonts w:ascii="Times New Roman" w:hAnsi="Times New Roman" w:cs="Times New Roman"/>
        </w:rPr>
        <w:t xml:space="preserve">. </w:t>
      </w:r>
      <w:r w:rsidR="00E36A6B">
        <w:rPr>
          <w:rFonts w:ascii="Times New Roman" w:hAnsi="Times New Roman" w:cs="Times New Roman"/>
        </w:rPr>
        <w:t xml:space="preserve">As Henninck et al. point out, in-depth interviews access the interviewee’s </w:t>
      </w:r>
      <w:r w:rsidR="003A6A74">
        <w:rPr>
          <w:rFonts w:ascii="Times New Roman" w:hAnsi="Times New Roman" w:cs="Times New Roman"/>
        </w:rPr>
        <w:t>“</w:t>
      </w:r>
      <w:r w:rsidR="00E36A6B">
        <w:rPr>
          <w:rFonts w:ascii="Times New Roman" w:hAnsi="Times New Roman" w:cs="Times New Roman"/>
        </w:rPr>
        <w:t>social or cultural context</w:t>
      </w:r>
      <w:r w:rsidR="003A6A74">
        <w:rPr>
          <w:rFonts w:ascii="Times New Roman" w:hAnsi="Times New Roman" w:cs="Times New Roman"/>
        </w:rPr>
        <w:t>”</w:t>
      </w:r>
      <w:r w:rsidR="00E36A6B">
        <w:rPr>
          <w:rFonts w:ascii="Times New Roman" w:hAnsi="Times New Roman" w:cs="Times New Roman"/>
        </w:rPr>
        <w:t xml:space="preserve">, not just group </w:t>
      </w:r>
      <w:r w:rsidR="003A6A74">
        <w:rPr>
          <w:rFonts w:ascii="Times New Roman" w:hAnsi="Times New Roman" w:cs="Times New Roman"/>
        </w:rPr>
        <w:t>“</w:t>
      </w:r>
      <w:r w:rsidR="00E36A6B">
        <w:rPr>
          <w:rFonts w:ascii="Times New Roman" w:hAnsi="Times New Roman" w:cs="Times New Roman"/>
        </w:rPr>
        <w:t>norms and values</w:t>
      </w:r>
      <w:r w:rsidR="003A6A74">
        <w:rPr>
          <w:rFonts w:ascii="Times New Roman" w:hAnsi="Times New Roman" w:cs="Times New Roman"/>
        </w:rPr>
        <w:t>”.</w:t>
      </w:r>
      <w:r w:rsidR="003A6A74">
        <w:rPr>
          <w:rStyle w:val="FootnoteReference"/>
          <w:rFonts w:ascii="Times New Roman" w:hAnsi="Times New Roman" w:cs="Times New Roman"/>
        </w:rPr>
        <w:footnoteReference w:id="82"/>
      </w:r>
    </w:p>
    <w:p w14:paraId="645D71DE" w14:textId="77777777" w:rsidR="006F38C7" w:rsidRDefault="00DB67BE" w:rsidP="00A536B3">
      <w:pPr>
        <w:rPr>
          <w:rFonts w:ascii="Times New Roman" w:hAnsi="Times New Roman" w:cs="Times New Roman"/>
        </w:rPr>
      </w:pPr>
      <w:r>
        <w:rPr>
          <w:rFonts w:ascii="Times New Roman" w:hAnsi="Times New Roman" w:cs="Times New Roman"/>
        </w:rPr>
        <w:tab/>
        <w:t xml:space="preserve">Figure 22 compares the lists of themes identified from </w:t>
      </w:r>
      <w:r w:rsidR="003C68E5">
        <w:rPr>
          <w:rFonts w:ascii="Times New Roman" w:hAnsi="Times New Roman" w:cs="Times New Roman"/>
        </w:rPr>
        <w:t>four</w:t>
      </w:r>
      <w:r>
        <w:rPr>
          <w:rFonts w:ascii="Times New Roman" w:hAnsi="Times New Roman" w:cs="Times New Roman"/>
        </w:rPr>
        <w:t xml:space="preserve"> short response</w:t>
      </w:r>
      <w:r w:rsidR="003C68E5">
        <w:rPr>
          <w:rFonts w:ascii="Times New Roman" w:hAnsi="Times New Roman" w:cs="Times New Roman"/>
        </w:rPr>
        <w:t xml:space="preserve"> item</w:t>
      </w:r>
      <w:r>
        <w:rPr>
          <w:rFonts w:ascii="Times New Roman" w:hAnsi="Times New Roman" w:cs="Times New Roman"/>
        </w:rPr>
        <w:t>s from the questionnaire</w:t>
      </w:r>
      <w:r w:rsidR="003C68E5">
        <w:rPr>
          <w:rFonts w:ascii="Times New Roman" w:hAnsi="Times New Roman" w:cs="Times New Roman"/>
        </w:rPr>
        <w:t>,</w:t>
      </w:r>
      <w:r>
        <w:rPr>
          <w:rFonts w:ascii="Times New Roman" w:hAnsi="Times New Roman" w:cs="Times New Roman"/>
        </w:rPr>
        <w:t xml:space="preserve"> with those from the interviews.</w:t>
      </w:r>
      <w:r w:rsidR="003C68E5">
        <w:rPr>
          <w:rFonts w:ascii="Times New Roman" w:hAnsi="Times New Roman" w:cs="Times New Roman"/>
        </w:rPr>
        <w:t xml:space="preserve"> Although there is considerable overlap, the lists are not exactly the same</w:t>
      </w:r>
      <w:r w:rsidR="000C4490">
        <w:rPr>
          <w:rFonts w:ascii="Times New Roman" w:hAnsi="Times New Roman" w:cs="Times New Roman"/>
        </w:rPr>
        <w:t>, but neither were the questions being asked.</w:t>
      </w:r>
    </w:p>
    <w:p w14:paraId="6FAE6315" w14:textId="60B4B5D7" w:rsidR="006F38C7" w:rsidRDefault="00C65442" w:rsidP="00A536B3">
      <w:pPr>
        <w:rPr>
          <w:rFonts w:ascii="Times New Roman" w:hAnsi="Times New Roman" w:cs="Times New Roman"/>
        </w:rPr>
      </w:pPr>
      <w:r>
        <w:rPr>
          <w:rFonts w:ascii="Times New Roman" w:hAnsi="Times New Roman" w:cs="Times New Roman"/>
        </w:rPr>
        <w:t>The</w:t>
      </w:r>
      <w:r w:rsidR="006F38C7">
        <w:rPr>
          <w:rFonts w:ascii="Times New Roman" w:hAnsi="Times New Roman" w:cs="Times New Roman"/>
        </w:rPr>
        <w:t xml:space="preserve"> Ekadasi book</w:t>
      </w:r>
    </w:p>
    <w:p w14:paraId="6DD45C0E" w14:textId="48C4C956" w:rsidR="00EF3D9D" w:rsidRDefault="003A718C" w:rsidP="006F38C7">
      <w:pPr>
        <w:ind w:firstLine="720"/>
        <w:rPr>
          <w:rFonts w:ascii="Times New Roman" w:hAnsi="Times New Roman" w:cs="Times New Roman"/>
        </w:rPr>
      </w:pPr>
      <w:r>
        <w:rPr>
          <w:rFonts w:ascii="Times New Roman" w:hAnsi="Times New Roman" w:cs="Times New Roman"/>
        </w:rPr>
        <w:t xml:space="preserve">Unique to the interviews was discussion of </w:t>
      </w:r>
      <w:r w:rsidR="00AD25DA">
        <w:rPr>
          <w:rFonts w:ascii="Times New Roman" w:hAnsi="Times New Roman" w:cs="Times New Roman"/>
        </w:rPr>
        <w:t>‘the</w:t>
      </w:r>
      <w:r>
        <w:rPr>
          <w:rFonts w:ascii="Times New Roman" w:hAnsi="Times New Roman" w:cs="Times New Roman"/>
        </w:rPr>
        <w:t xml:space="preserve"> Ekadasi</w:t>
      </w:r>
      <w:r w:rsidR="00AD25DA">
        <w:rPr>
          <w:rFonts w:ascii="Times New Roman" w:hAnsi="Times New Roman" w:cs="Times New Roman"/>
        </w:rPr>
        <w:t xml:space="preserve"> book’ p</w:t>
      </w:r>
      <w:r>
        <w:rPr>
          <w:rFonts w:ascii="Times New Roman" w:hAnsi="Times New Roman" w:cs="Times New Roman"/>
        </w:rPr>
        <w:t xml:space="preserve">ublished in 1986 organizational </w:t>
      </w:r>
      <w:r w:rsidR="00383749">
        <w:rPr>
          <w:rFonts w:ascii="Times New Roman" w:hAnsi="Times New Roman" w:cs="Times New Roman"/>
        </w:rPr>
        <w:t>difficulties</w:t>
      </w:r>
      <w:r>
        <w:rPr>
          <w:rFonts w:ascii="Times New Roman" w:hAnsi="Times New Roman" w:cs="Times New Roman"/>
        </w:rPr>
        <w:t xml:space="preserve"> beset the Hare Krishna Movement after Prabhupada</w:t>
      </w:r>
      <w:r w:rsidR="00AD25DA">
        <w:rPr>
          <w:rFonts w:ascii="Times New Roman" w:hAnsi="Times New Roman" w:cs="Times New Roman"/>
        </w:rPr>
        <w:t>’s</w:t>
      </w:r>
      <w:r>
        <w:rPr>
          <w:rFonts w:ascii="Times New Roman" w:hAnsi="Times New Roman" w:cs="Times New Roman"/>
        </w:rPr>
        <w:t xml:space="preserve"> pass</w:t>
      </w:r>
      <w:r w:rsidR="00AD25DA">
        <w:rPr>
          <w:rFonts w:ascii="Times New Roman" w:hAnsi="Times New Roman" w:cs="Times New Roman"/>
        </w:rPr>
        <w:t>ing</w:t>
      </w:r>
      <w:r w:rsidR="00383749">
        <w:rPr>
          <w:rFonts w:ascii="Times New Roman" w:hAnsi="Times New Roman" w:cs="Times New Roman"/>
        </w:rPr>
        <w:t>,</w:t>
      </w:r>
      <w:r w:rsidR="001379F8">
        <w:rPr>
          <w:rFonts w:ascii="Times New Roman" w:hAnsi="Times New Roman" w:cs="Times New Roman"/>
        </w:rPr>
        <w:t xml:space="preserve"> and before it</w:t>
      </w:r>
      <w:r w:rsidR="00383749">
        <w:rPr>
          <w:rFonts w:ascii="Times New Roman" w:hAnsi="Times New Roman" w:cs="Times New Roman"/>
        </w:rPr>
        <w:t>s</w:t>
      </w:r>
      <w:r w:rsidR="001379F8">
        <w:rPr>
          <w:rFonts w:ascii="Times New Roman" w:hAnsi="Times New Roman" w:cs="Times New Roman"/>
        </w:rPr>
        <w:t xml:space="preserve"> re-emerge</w:t>
      </w:r>
      <w:r w:rsidR="00383749">
        <w:rPr>
          <w:rFonts w:ascii="Times New Roman" w:hAnsi="Times New Roman" w:cs="Times New Roman"/>
        </w:rPr>
        <w:t>nce</w:t>
      </w:r>
      <w:r w:rsidR="001379F8">
        <w:rPr>
          <w:rFonts w:ascii="Times New Roman" w:hAnsi="Times New Roman" w:cs="Times New Roman"/>
        </w:rPr>
        <w:t xml:space="preserve"> </w:t>
      </w:r>
      <w:r w:rsidR="00383749">
        <w:rPr>
          <w:rFonts w:ascii="Times New Roman" w:hAnsi="Times New Roman" w:cs="Times New Roman"/>
        </w:rPr>
        <w:t>connect</w:t>
      </w:r>
      <w:r w:rsidR="004C4A75">
        <w:rPr>
          <w:rFonts w:ascii="Times New Roman" w:hAnsi="Times New Roman" w:cs="Times New Roman"/>
        </w:rPr>
        <w:t>ed</w:t>
      </w:r>
      <w:r w:rsidR="001379F8">
        <w:rPr>
          <w:rFonts w:ascii="Times New Roman" w:hAnsi="Times New Roman" w:cs="Times New Roman"/>
        </w:rPr>
        <w:t xml:space="preserve"> </w:t>
      </w:r>
      <w:r w:rsidR="004C4A75">
        <w:rPr>
          <w:rFonts w:ascii="Times New Roman" w:hAnsi="Times New Roman" w:cs="Times New Roman"/>
        </w:rPr>
        <w:t>with</w:t>
      </w:r>
      <w:r w:rsidR="001379F8">
        <w:rPr>
          <w:rFonts w:ascii="Times New Roman" w:hAnsi="Times New Roman" w:cs="Times New Roman"/>
        </w:rPr>
        <w:t xml:space="preserve"> the Hindu diaspora</w:t>
      </w:r>
      <w:r w:rsidR="006F38C7">
        <w:rPr>
          <w:rFonts w:ascii="Times New Roman" w:hAnsi="Times New Roman" w:cs="Times New Roman"/>
        </w:rPr>
        <w:t>,</w:t>
      </w:r>
      <w:r w:rsidR="001379F8">
        <w:rPr>
          <w:rFonts w:ascii="Times New Roman" w:hAnsi="Times New Roman" w:cs="Times New Roman"/>
        </w:rPr>
        <w:t xml:space="preserve"> as described by Vende Berg and Kniss</w:t>
      </w:r>
      <w:r w:rsidR="004C4A75">
        <w:rPr>
          <w:rFonts w:ascii="Times New Roman" w:hAnsi="Times New Roman" w:cs="Times New Roman"/>
        </w:rPr>
        <w:t>.</w:t>
      </w:r>
      <w:r w:rsidR="001379F8">
        <w:rPr>
          <w:rStyle w:val="FootnoteReference"/>
          <w:rFonts w:ascii="Times New Roman" w:hAnsi="Times New Roman" w:cs="Times New Roman"/>
        </w:rPr>
        <w:footnoteReference w:id="83"/>
      </w:r>
      <w:r w:rsidR="00EF3D9D">
        <w:rPr>
          <w:rFonts w:ascii="Times New Roman" w:hAnsi="Times New Roman" w:cs="Times New Roman"/>
        </w:rPr>
        <w:t xml:space="preserve"> </w:t>
      </w:r>
      <w:r w:rsidR="004C4A75">
        <w:rPr>
          <w:rFonts w:ascii="Times New Roman" w:hAnsi="Times New Roman" w:cs="Times New Roman"/>
        </w:rPr>
        <w:t>T</w:t>
      </w:r>
      <w:r w:rsidR="002961B5">
        <w:rPr>
          <w:rFonts w:ascii="Times New Roman" w:hAnsi="Times New Roman" w:cs="Times New Roman"/>
        </w:rPr>
        <w:t xml:space="preserve">he book had influence. </w:t>
      </w:r>
      <w:r w:rsidR="00EF3D9D">
        <w:rPr>
          <w:rFonts w:ascii="Times New Roman" w:hAnsi="Times New Roman" w:cs="Times New Roman"/>
        </w:rPr>
        <w:t>Chitra dasi recalled:</w:t>
      </w:r>
    </w:p>
    <w:p w14:paraId="72256228" w14:textId="375990AC" w:rsidR="00A43D70" w:rsidRDefault="00EF3D9D" w:rsidP="00EF3D9D">
      <w:pPr>
        <w:ind w:left="720"/>
        <w:rPr>
          <w:rFonts w:ascii="Times New Roman" w:hAnsi="Times New Roman" w:cs="Times New Roman"/>
        </w:rPr>
      </w:pPr>
      <w:r w:rsidRPr="00A9051D">
        <w:rPr>
          <w:rFonts w:ascii="Times New Roman" w:hAnsi="Times New Roman" w:cs="Times New Roman"/>
        </w:rPr>
        <w:t>I remember it was a huge shift for me</w:t>
      </w:r>
      <w:r>
        <w:rPr>
          <w:rFonts w:ascii="Times New Roman" w:hAnsi="Times New Roman" w:cs="Times New Roman"/>
        </w:rPr>
        <w:t>.</w:t>
      </w:r>
      <w:r w:rsidRPr="00A9051D">
        <w:rPr>
          <w:rFonts w:ascii="Times New Roman" w:hAnsi="Times New Roman" w:cs="Times New Roman"/>
        </w:rPr>
        <w:t xml:space="preserve"> I basically started feeling very enthusiastic about Ekadasis</w:t>
      </w:r>
      <w:r>
        <w:rPr>
          <w:rFonts w:ascii="Times New Roman" w:hAnsi="Times New Roman" w:cs="Times New Roman"/>
        </w:rPr>
        <w:t>.</w:t>
      </w:r>
      <w:r w:rsidRPr="00A9051D">
        <w:rPr>
          <w:rFonts w:ascii="Times New Roman" w:hAnsi="Times New Roman" w:cs="Times New Roman"/>
        </w:rPr>
        <w:t xml:space="preserve"> I didn’t fast completely</w:t>
      </w:r>
      <w:r>
        <w:rPr>
          <w:rFonts w:ascii="Times New Roman" w:hAnsi="Times New Roman" w:cs="Times New Roman"/>
        </w:rPr>
        <w:t>,</w:t>
      </w:r>
      <w:r w:rsidRPr="00A9051D">
        <w:rPr>
          <w:rFonts w:ascii="Times New Roman" w:hAnsi="Times New Roman" w:cs="Times New Roman"/>
        </w:rPr>
        <w:t xml:space="preserve"> but all of a sudden</w:t>
      </w:r>
      <w:r w:rsidR="00215CB2">
        <w:rPr>
          <w:rFonts w:ascii="Times New Roman" w:hAnsi="Times New Roman" w:cs="Times New Roman"/>
        </w:rPr>
        <w:t>,</w:t>
      </w:r>
      <w:r w:rsidRPr="00A9051D">
        <w:rPr>
          <w:rFonts w:ascii="Times New Roman" w:hAnsi="Times New Roman" w:cs="Times New Roman"/>
        </w:rPr>
        <w:t xml:space="preserve"> I really valued fasting</w:t>
      </w:r>
      <w:r>
        <w:rPr>
          <w:rFonts w:ascii="Times New Roman" w:hAnsi="Times New Roman" w:cs="Times New Roman"/>
        </w:rPr>
        <w:t>,</w:t>
      </w:r>
      <w:r w:rsidRPr="00A9051D">
        <w:rPr>
          <w:rFonts w:ascii="Times New Roman" w:hAnsi="Times New Roman" w:cs="Times New Roman"/>
        </w:rPr>
        <w:t xml:space="preserve"> because I would receive so many benedictions</w:t>
      </w:r>
      <w:r>
        <w:rPr>
          <w:rFonts w:ascii="Times New Roman" w:hAnsi="Times New Roman" w:cs="Times New Roman"/>
        </w:rPr>
        <w:t>.</w:t>
      </w:r>
    </w:p>
    <w:p w14:paraId="020FD940" w14:textId="350E19A8" w:rsidR="00F35197" w:rsidRDefault="00F35197" w:rsidP="00EF3D9D">
      <w:pPr>
        <w:ind w:left="720"/>
        <w:rPr>
          <w:rFonts w:ascii="Times New Roman" w:hAnsi="Times New Roman" w:cs="Times New Roman"/>
        </w:rPr>
      </w:pPr>
    </w:p>
    <w:p w14:paraId="78FB1EB7" w14:textId="77777777" w:rsidR="00F35197" w:rsidRDefault="00F35197" w:rsidP="00EF3D9D">
      <w:pPr>
        <w:ind w:left="720"/>
        <w:rPr>
          <w:rFonts w:ascii="Times New Roman" w:hAnsi="Times New Roman" w:cs="Times New Roman"/>
        </w:rPr>
      </w:pPr>
    </w:p>
    <w:tbl>
      <w:tblPr>
        <w:tblStyle w:val="TableGrid"/>
        <w:tblW w:w="0" w:type="auto"/>
        <w:tblLook w:val="04A0" w:firstRow="1" w:lastRow="0" w:firstColumn="1" w:lastColumn="0" w:noHBand="0" w:noVBand="1"/>
      </w:tblPr>
      <w:tblGrid>
        <w:gridCol w:w="2337"/>
        <w:gridCol w:w="2337"/>
        <w:gridCol w:w="2338"/>
        <w:gridCol w:w="2338"/>
      </w:tblGrid>
      <w:tr w:rsidR="005E629B" w14:paraId="3258473C" w14:textId="77777777" w:rsidTr="00A71F86">
        <w:tc>
          <w:tcPr>
            <w:tcW w:w="7012" w:type="dxa"/>
            <w:gridSpan w:val="3"/>
          </w:tcPr>
          <w:p w14:paraId="7359F2C0" w14:textId="7226F8E1" w:rsidR="005E629B" w:rsidRDefault="005E629B" w:rsidP="005E629B">
            <w:pPr>
              <w:jc w:val="center"/>
              <w:rPr>
                <w:rFonts w:ascii="Times New Roman" w:hAnsi="Times New Roman" w:cs="Times New Roman"/>
              </w:rPr>
            </w:pPr>
            <w:r>
              <w:rPr>
                <w:rFonts w:ascii="Times New Roman" w:hAnsi="Times New Roman" w:cs="Times New Roman"/>
              </w:rPr>
              <w:t>Questionnaire Short Answer</w:t>
            </w:r>
            <w:r w:rsidR="00215CB2">
              <w:rPr>
                <w:rFonts w:ascii="Times New Roman" w:hAnsi="Times New Roman" w:cs="Times New Roman"/>
              </w:rPr>
              <w:t xml:space="preserve"> Questions</w:t>
            </w:r>
          </w:p>
        </w:tc>
        <w:tc>
          <w:tcPr>
            <w:tcW w:w="2338" w:type="dxa"/>
            <w:vMerge w:val="restart"/>
          </w:tcPr>
          <w:p w14:paraId="5CC2A59C" w14:textId="259BFF07" w:rsidR="005E629B" w:rsidRDefault="005E629B" w:rsidP="005E629B">
            <w:pPr>
              <w:jc w:val="center"/>
              <w:rPr>
                <w:rFonts w:ascii="Times New Roman" w:hAnsi="Times New Roman" w:cs="Times New Roman"/>
              </w:rPr>
            </w:pPr>
            <w:r>
              <w:rPr>
                <w:rFonts w:ascii="Times New Roman" w:hAnsi="Times New Roman" w:cs="Times New Roman"/>
              </w:rPr>
              <w:t>Interviews</w:t>
            </w:r>
          </w:p>
        </w:tc>
      </w:tr>
      <w:tr w:rsidR="005E629B" w14:paraId="210D8EB5" w14:textId="77777777" w:rsidTr="00DB67BE">
        <w:tc>
          <w:tcPr>
            <w:tcW w:w="2337" w:type="dxa"/>
          </w:tcPr>
          <w:p w14:paraId="7FB1A268" w14:textId="48119730" w:rsidR="005E629B" w:rsidRDefault="005E629B" w:rsidP="00ED6297">
            <w:pPr>
              <w:rPr>
                <w:rFonts w:ascii="Times New Roman" w:hAnsi="Times New Roman" w:cs="Times New Roman"/>
              </w:rPr>
            </w:pPr>
            <w:r>
              <w:rPr>
                <w:rFonts w:ascii="Times New Roman" w:hAnsi="Times New Roman" w:cs="Times New Roman"/>
              </w:rPr>
              <w:lastRenderedPageBreak/>
              <w:t xml:space="preserve">Q12 </w:t>
            </w:r>
            <w:r w:rsidR="000C4490">
              <w:rPr>
                <w:rFonts w:ascii="Times New Roman" w:hAnsi="Times New Roman" w:cs="Times New Roman"/>
              </w:rPr>
              <w:t xml:space="preserve">Devotee’s </w:t>
            </w:r>
            <w:r>
              <w:rPr>
                <w:rFonts w:ascii="Times New Roman" w:hAnsi="Times New Roman" w:cs="Times New Roman"/>
              </w:rPr>
              <w:t>Reasons For Following Ekadasi</w:t>
            </w:r>
            <w:r w:rsidR="00ED6297">
              <w:rPr>
                <w:rFonts w:ascii="Times New Roman" w:hAnsi="Times New Roman" w:cs="Times New Roman"/>
              </w:rPr>
              <w:t xml:space="preserve"> </w:t>
            </w:r>
            <w:r w:rsidR="00ED6297">
              <w:rPr>
                <w:rFonts w:ascii="Times New Roman" w:hAnsi="Times New Roman" w:cs="Times New Roman"/>
              </w:rPr>
              <w:t>&amp; Q2</w:t>
            </w:r>
            <w:r w:rsidR="00ED6297">
              <w:rPr>
                <w:rFonts w:ascii="Times New Roman" w:hAnsi="Times New Roman" w:cs="Times New Roman"/>
              </w:rPr>
              <w:t>7 Why SP Followers Observe Ekadasi</w:t>
            </w:r>
          </w:p>
        </w:tc>
        <w:tc>
          <w:tcPr>
            <w:tcW w:w="2337" w:type="dxa"/>
          </w:tcPr>
          <w:p w14:paraId="5CB07946" w14:textId="4006297E" w:rsidR="005E629B" w:rsidRDefault="00ED6297" w:rsidP="00A536B3">
            <w:pPr>
              <w:rPr>
                <w:rFonts w:ascii="Times New Roman" w:hAnsi="Times New Roman" w:cs="Times New Roman"/>
              </w:rPr>
            </w:pPr>
            <w:r>
              <w:rPr>
                <w:rFonts w:ascii="Times New Roman" w:hAnsi="Times New Roman" w:cs="Times New Roman"/>
              </w:rPr>
              <w:t>Q13 Perceived Benefits</w:t>
            </w:r>
            <w:r w:rsidR="000C4490">
              <w:rPr>
                <w:rFonts w:ascii="Times New Roman" w:hAnsi="Times New Roman" w:cs="Times New Roman"/>
              </w:rPr>
              <w:t xml:space="preserve"> From Observing Ekadasi</w:t>
            </w:r>
          </w:p>
        </w:tc>
        <w:tc>
          <w:tcPr>
            <w:tcW w:w="2338" w:type="dxa"/>
          </w:tcPr>
          <w:p w14:paraId="79295841" w14:textId="1AB61FCB" w:rsidR="005E629B" w:rsidRDefault="003C68E5" w:rsidP="00A536B3">
            <w:pPr>
              <w:rPr>
                <w:rFonts w:ascii="Times New Roman" w:hAnsi="Times New Roman" w:cs="Times New Roman"/>
              </w:rPr>
            </w:pPr>
            <w:r>
              <w:rPr>
                <w:rFonts w:ascii="Times New Roman" w:hAnsi="Times New Roman" w:cs="Times New Roman"/>
              </w:rPr>
              <w:t>Q14 How Ekadasi Reflects Devotee</w:t>
            </w:r>
            <w:r w:rsidR="000C4490">
              <w:rPr>
                <w:rFonts w:ascii="Times New Roman" w:hAnsi="Times New Roman" w:cs="Times New Roman"/>
              </w:rPr>
              <w:t>’s</w:t>
            </w:r>
            <w:r>
              <w:rPr>
                <w:rFonts w:ascii="Times New Roman" w:hAnsi="Times New Roman" w:cs="Times New Roman"/>
              </w:rPr>
              <w:t xml:space="preserve"> World View</w:t>
            </w:r>
          </w:p>
        </w:tc>
        <w:tc>
          <w:tcPr>
            <w:tcW w:w="2338" w:type="dxa"/>
            <w:vMerge/>
          </w:tcPr>
          <w:p w14:paraId="422BB00C" w14:textId="77777777" w:rsidR="005E629B" w:rsidRDefault="005E629B" w:rsidP="00A536B3">
            <w:pPr>
              <w:rPr>
                <w:rFonts w:ascii="Times New Roman" w:hAnsi="Times New Roman" w:cs="Times New Roman"/>
              </w:rPr>
            </w:pPr>
          </w:p>
        </w:tc>
      </w:tr>
      <w:tr w:rsidR="00FC3AF8" w14:paraId="1D64F209" w14:textId="77777777" w:rsidTr="00A4420D">
        <w:tc>
          <w:tcPr>
            <w:tcW w:w="2337" w:type="dxa"/>
          </w:tcPr>
          <w:p w14:paraId="2E580782" w14:textId="77777777" w:rsidR="00FC3AF8" w:rsidRDefault="00FC3AF8" w:rsidP="00A4420D">
            <w:pPr>
              <w:rPr>
                <w:rFonts w:ascii="Times New Roman" w:hAnsi="Times New Roman" w:cs="Times New Roman"/>
              </w:rPr>
            </w:pPr>
          </w:p>
        </w:tc>
        <w:tc>
          <w:tcPr>
            <w:tcW w:w="2337" w:type="dxa"/>
          </w:tcPr>
          <w:p w14:paraId="0224E2B1" w14:textId="77777777" w:rsidR="00FC3AF8" w:rsidRDefault="00FC3AF8" w:rsidP="00A4420D">
            <w:pPr>
              <w:rPr>
                <w:rFonts w:ascii="Times New Roman" w:hAnsi="Times New Roman" w:cs="Times New Roman"/>
              </w:rPr>
            </w:pPr>
          </w:p>
        </w:tc>
        <w:tc>
          <w:tcPr>
            <w:tcW w:w="2338" w:type="dxa"/>
          </w:tcPr>
          <w:p w14:paraId="5C195952" w14:textId="77777777" w:rsidR="00FC3AF8" w:rsidRDefault="00FC3AF8" w:rsidP="00A4420D">
            <w:pPr>
              <w:rPr>
                <w:rFonts w:ascii="Times New Roman" w:hAnsi="Times New Roman" w:cs="Times New Roman"/>
              </w:rPr>
            </w:pPr>
          </w:p>
        </w:tc>
        <w:tc>
          <w:tcPr>
            <w:tcW w:w="2338" w:type="dxa"/>
          </w:tcPr>
          <w:p w14:paraId="53848165" w14:textId="2465E9E1" w:rsidR="00FC3AF8" w:rsidRDefault="003D11E2" w:rsidP="00A4420D">
            <w:pPr>
              <w:rPr>
                <w:rFonts w:ascii="Times New Roman" w:hAnsi="Times New Roman" w:cs="Times New Roman"/>
              </w:rPr>
            </w:pPr>
            <w:r>
              <w:rPr>
                <w:rFonts w:ascii="Times New Roman" w:hAnsi="Times New Roman" w:cs="Times New Roman"/>
              </w:rPr>
              <w:t>The</w:t>
            </w:r>
            <w:r w:rsidR="00FC3AF8">
              <w:rPr>
                <w:rFonts w:ascii="Times New Roman" w:hAnsi="Times New Roman" w:cs="Times New Roman"/>
              </w:rPr>
              <w:t xml:space="preserve"> Ekadasi book</w:t>
            </w:r>
          </w:p>
        </w:tc>
      </w:tr>
      <w:tr w:rsidR="00FC3AF8" w14:paraId="0088AE52" w14:textId="77777777" w:rsidTr="00A4420D">
        <w:tc>
          <w:tcPr>
            <w:tcW w:w="2337" w:type="dxa"/>
          </w:tcPr>
          <w:p w14:paraId="44A5FDCA" w14:textId="77777777" w:rsidR="00FC3AF8" w:rsidRDefault="00FC3AF8" w:rsidP="00A4420D">
            <w:pPr>
              <w:rPr>
                <w:rFonts w:ascii="Times New Roman" w:hAnsi="Times New Roman" w:cs="Times New Roman"/>
              </w:rPr>
            </w:pPr>
          </w:p>
        </w:tc>
        <w:tc>
          <w:tcPr>
            <w:tcW w:w="2337" w:type="dxa"/>
          </w:tcPr>
          <w:p w14:paraId="2F0602E7" w14:textId="77777777" w:rsidR="00FC3AF8" w:rsidRDefault="00FC3AF8" w:rsidP="00A4420D">
            <w:pPr>
              <w:rPr>
                <w:rFonts w:ascii="Times New Roman" w:hAnsi="Times New Roman" w:cs="Times New Roman"/>
              </w:rPr>
            </w:pPr>
          </w:p>
        </w:tc>
        <w:tc>
          <w:tcPr>
            <w:tcW w:w="2338" w:type="dxa"/>
          </w:tcPr>
          <w:p w14:paraId="14AA2D90" w14:textId="77777777" w:rsidR="00FC3AF8" w:rsidRDefault="00FC3AF8" w:rsidP="00A4420D">
            <w:pPr>
              <w:rPr>
                <w:rFonts w:ascii="Times New Roman" w:hAnsi="Times New Roman" w:cs="Times New Roman"/>
              </w:rPr>
            </w:pPr>
          </w:p>
        </w:tc>
        <w:tc>
          <w:tcPr>
            <w:tcW w:w="2338" w:type="dxa"/>
          </w:tcPr>
          <w:p w14:paraId="5FA2B864" w14:textId="77777777" w:rsidR="00FC3AF8" w:rsidRDefault="00FC3AF8" w:rsidP="00A4420D">
            <w:pPr>
              <w:rPr>
                <w:rFonts w:ascii="Times New Roman" w:hAnsi="Times New Roman" w:cs="Times New Roman"/>
              </w:rPr>
            </w:pPr>
            <w:r>
              <w:rPr>
                <w:rFonts w:ascii="Times New Roman" w:hAnsi="Times New Roman" w:cs="Times New Roman"/>
              </w:rPr>
              <w:t>Ekadasi standards</w:t>
            </w:r>
          </w:p>
        </w:tc>
      </w:tr>
      <w:tr w:rsidR="00DB67BE" w14:paraId="32F553A7" w14:textId="77777777" w:rsidTr="00DB67BE">
        <w:tc>
          <w:tcPr>
            <w:tcW w:w="2337" w:type="dxa"/>
          </w:tcPr>
          <w:p w14:paraId="20288122" w14:textId="46E95DF6" w:rsidR="00DB67BE" w:rsidRDefault="00336EA5" w:rsidP="00A536B3">
            <w:pPr>
              <w:rPr>
                <w:rFonts w:ascii="Times New Roman" w:hAnsi="Times New Roman" w:cs="Times New Roman"/>
              </w:rPr>
            </w:pPr>
            <w:r>
              <w:rPr>
                <w:rFonts w:ascii="Times New Roman" w:hAnsi="Times New Roman" w:cs="Times New Roman"/>
              </w:rPr>
              <w:t>Feasting not fasting</w:t>
            </w:r>
          </w:p>
        </w:tc>
        <w:tc>
          <w:tcPr>
            <w:tcW w:w="2337" w:type="dxa"/>
          </w:tcPr>
          <w:p w14:paraId="4CEEC4DA" w14:textId="44C0B271" w:rsidR="00DB67BE" w:rsidRDefault="00336EA5" w:rsidP="00A536B3">
            <w:pPr>
              <w:rPr>
                <w:rFonts w:ascii="Times New Roman" w:hAnsi="Times New Roman" w:cs="Times New Roman"/>
              </w:rPr>
            </w:pPr>
            <w:r>
              <w:rPr>
                <w:rFonts w:ascii="Times New Roman" w:hAnsi="Times New Roman" w:cs="Times New Roman"/>
              </w:rPr>
              <w:t>Food and cooking</w:t>
            </w:r>
          </w:p>
        </w:tc>
        <w:tc>
          <w:tcPr>
            <w:tcW w:w="2338" w:type="dxa"/>
          </w:tcPr>
          <w:p w14:paraId="7F02AE51" w14:textId="032CA127" w:rsidR="00DB67BE" w:rsidRDefault="00336EA5" w:rsidP="00A536B3">
            <w:pPr>
              <w:rPr>
                <w:rFonts w:ascii="Times New Roman" w:hAnsi="Times New Roman" w:cs="Times New Roman"/>
              </w:rPr>
            </w:pPr>
            <w:r>
              <w:rPr>
                <w:rFonts w:ascii="Times New Roman" w:hAnsi="Times New Roman" w:cs="Times New Roman"/>
              </w:rPr>
              <w:t>Food focused</w:t>
            </w:r>
          </w:p>
        </w:tc>
        <w:tc>
          <w:tcPr>
            <w:tcW w:w="2338" w:type="dxa"/>
          </w:tcPr>
          <w:p w14:paraId="24E65270" w14:textId="19E5F082" w:rsidR="00DB67BE" w:rsidRDefault="00336EA5" w:rsidP="00A536B3">
            <w:pPr>
              <w:rPr>
                <w:rFonts w:ascii="Times New Roman" w:hAnsi="Times New Roman" w:cs="Times New Roman"/>
              </w:rPr>
            </w:pPr>
            <w:r>
              <w:rPr>
                <w:rFonts w:ascii="Times New Roman" w:hAnsi="Times New Roman" w:cs="Times New Roman"/>
              </w:rPr>
              <w:t>Ekadasi foods, preparations, and prasadam</w:t>
            </w:r>
          </w:p>
        </w:tc>
      </w:tr>
      <w:tr w:rsidR="00DB67BE" w14:paraId="6C67CD0B" w14:textId="77777777" w:rsidTr="00DB67BE">
        <w:tc>
          <w:tcPr>
            <w:tcW w:w="2337" w:type="dxa"/>
          </w:tcPr>
          <w:p w14:paraId="0896F3A8" w14:textId="24665756" w:rsidR="00DB67BE" w:rsidRDefault="00336EA5" w:rsidP="00A536B3">
            <w:pPr>
              <w:rPr>
                <w:rFonts w:ascii="Times New Roman" w:hAnsi="Times New Roman" w:cs="Times New Roman"/>
              </w:rPr>
            </w:pPr>
            <w:r>
              <w:rPr>
                <w:rFonts w:ascii="Times New Roman" w:hAnsi="Times New Roman" w:cs="Times New Roman"/>
              </w:rPr>
              <w:t>Material benefits</w:t>
            </w:r>
          </w:p>
        </w:tc>
        <w:tc>
          <w:tcPr>
            <w:tcW w:w="2337" w:type="dxa"/>
          </w:tcPr>
          <w:p w14:paraId="220E1A2C" w14:textId="77777777" w:rsidR="00DB67BE" w:rsidRDefault="00DB67BE" w:rsidP="00A536B3">
            <w:pPr>
              <w:rPr>
                <w:rFonts w:ascii="Times New Roman" w:hAnsi="Times New Roman" w:cs="Times New Roman"/>
              </w:rPr>
            </w:pPr>
          </w:p>
        </w:tc>
        <w:tc>
          <w:tcPr>
            <w:tcW w:w="2338" w:type="dxa"/>
          </w:tcPr>
          <w:p w14:paraId="120ECEEC" w14:textId="77777777" w:rsidR="00DB67BE" w:rsidRDefault="00DB67BE" w:rsidP="00A536B3">
            <w:pPr>
              <w:rPr>
                <w:rFonts w:ascii="Times New Roman" w:hAnsi="Times New Roman" w:cs="Times New Roman"/>
              </w:rPr>
            </w:pPr>
          </w:p>
        </w:tc>
        <w:tc>
          <w:tcPr>
            <w:tcW w:w="2338" w:type="dxa"/>
          </w:tcPr>
          <w:p w14:paraId="5D24EB68" w14:textId="337D210D" w:rsidR="00DB67BE" w:rsidRDefault="00336EA5" w:rsidP="00A536B3">
            <w:pPr>
              <w:rPr>
                <w:rFonts w:ascii="Times New Roman" w:hAnsi="Times New Roman" w:cs="Times New Roman"/>
              </w:rPr>
            </w:pPr>
            <w:r>
              <w:rPr>
                <w:rFonts w:ascii="Times New Roman" w:hAnsi="Times New Roman" w:cs="Times New Roman"/>
              </w:rPr>
              <w:t>Material benefits</w:t>
            </w:r>
          </w:p>
        </w:tc>
      </w:tr>
      <w:tr w:rsidR="00DB67BE" w14:paraId="572DD55F" w14:textId="77777777" w:rsidTr="00DB67BE">
        <w:tc>
          <w:tcPr>
            <w:tcW w:w="2337" w:type="dxa"/>
          </w:tcPr>
          <w:p w14:paraId="65321E26" w14:textId="7EFEBB96" w:rsidR="00DB67BE" w:rsidRDefault="00336EA5" w:rsidP="00A536B3">
            <w:pPr>
              <w:rPr>
                <w:rFonts w:ascii="Times New Roman" w:hAnsi="Times New Roman" w:cs="Times New Roman"/>
              </w:rPr>
            </w:pPr>
            <w:r>
              <w:rPr>
                <w:rFonts w:ascii="Times New Roman" w:hAnsi="Times New Roman" w:cs="Times New Roman"/>
              </w:rPr>
              <w:t>Societal food resources</w:t>
            </w:r>
          </w:p>
        </w:tc>
        <w:tc>
          <w:tcPr>
            <w:tcW w:w="2337" w:type="dxa"/>
          </w:tcPr>
          <w:p w14:paraId="4EBB7B16" w14:textId="77777777" w:rsidR="00DB67BE" w:rsidRDefault="00DB67BE" w:rsidP="00A536B3">
            <w:pPr>
              <w:rPr>
                <w:rFonts w:ascii="Times New Roman" w:hAnsi="Times New Roman" w:cs="Times New Roman"/>
              </w:rPr>
            </w:pPr>
          </w:p>
        </w:tc>
        <w:tc>
          <w:tcPr>
            <w:tcW w:w="2338" w:type="dxa"/>
          </w:tcPr>
          <w:p w14:paraId="096DC852" w14:textId="77777777" w:rsidR="00DB67BE" w:rsidRDefault="00DB67BE" w:rsidP="00A536B3">
            <w:pPr>
              <w:rPr>
                <w:rFonts w:ascii="Times New Roman" w:hAnsi="Times New Roman" w:cs="Times New Roman"/>
              </w:rPr>
            </w:pPr>
          </w:p>
        </w:tc>
        <w:tc>
          <w:tcPr>
            <w:tcW w:w="2338" w:type="dxa"/>
          </w:tcPr>
          <w:p w14:paraId="53AAB6A6" w14:textId="77777777" w:rsidR="00DB67BE" w:rsidRDefault="00DB67BE" w:rsidP="00A536B3">
            <w:pPr>
              <w:rPr>
                <w:rFonts w:ascii="Times New Roman" w:hAnsi="Times New Roman" w:cs="Times New Roman"/>
              </w:rPr>
            </w:pPr>
          </w:p>
        </w:tc>
      </w:tr>
      <w:tr w:rsidR="00DB67BE" w14:paraId="14E68FB9" w14:textId="77777777" w:rsidTr="00DB67BE">
        <w:tc>
          <w:tcPr>
            <w:tcW w:w="2337" w:type="dxa"/>
          </w:tcPr>
          <w:p w14:paraId="145F79E7" w14:textId="5BFDC173" w:rsidR="00DB67BE" w:rsidRDefault="00FD1A9E" w:rsidP="00A536B3">
            <w:pPr>
              <w:rPr>
                <w:rFonts w:ascii="Times New Roman" w:hAnsi="Times New Roman" w:cs="Times New Roman"/>
              </w:rPr>
            </w:pPr>
            <w:r>
              <w:rPr>
                <w:rFonts w:ascii="Times New Roman" w:hAnsi="Times New Roman" w:cs="Times New Roman"/>
              </w:rPr>
              <w:t>Cultural</w:t>
            </w:r>
          </w:p>
        </w:tc>
        <w:tc>
          <w:tcPr>
            <w:tcW w:w="2337" w:type="dxa"/>
          </w:tcPr>
          <w:p w14:paraId="2DD444F9" w14:textId="17834A71" w:rsidR="00DB67BE" w:rsidRDefault="00FD1A9E" w:rsidP="00A536B3">
            <w:pPr>
              <w:rPr>
                <w:rFonts w:ascii="Times New Roman" w:hAnsi="Times New Roman" w:cs="Times New Roman"/>
              </w:rPr>
            </w:pPr>
            <w:r>
              <w:rPr>
                <w:rFonts w:ascii="Times New Roman" w:hAnsi="Times New Roman" w:cs="Times New Roman"/>
              </w:rPr>
              <w:t>Culture</w:t>
            </w:r>
          </w:p>
        </w:tc>
        <w:tc>
          <w:tcPr>
            <w:tcW w:w="2338" w:type="dxa"/>
          </w:tcPr>
          <w:p w14:paraId="4366C4D2" w14:textId="5CE8B5FE" w:rsidR="00DB67BE" w:rsidRDefault="00FD1A9E" w:rsidP="00A536B3">
            <w:pPr>
              <w:rPr>
                <w:rFonts w:ascii="Times New Roman" w:hAnsi="Times New Roman" w:cs="Times New Roman"/>
              </w:rPr>
            </w:pPr>
            <w:r>
              <w:rPr>
                <w:rFonts w:ascii="Times New Roman" w:hAnsi="Times New Roman" w:cs="Times New Roman"/>
              </w:rPr>
              <w:t>Distinct culture</w:t>
            </w:r>
          </w:p>
        </w:tc>
        <w:tc>
          <w:tcPr>
            <w:tcW w:w="2338" w:type="dxa"/>
          </w:tcPr>
          <w:p w14:paraId="58998740" w14:textId="77777777" w:rsidR="00DB67BE" w:rsidRDefault="00DB67BE" w:rsidP="00A536B3">
            <w:pPr>
              <w:rPr>
                <w:rFonts w:ascii="Times New Roman" w:hAnsi="Times New Roman" w:cs="Times New Roman"/>
              </w:rPr>
            </w:pPr>
          </w:p>
        </w:tc>
      </w:tr>
      <w:tr w:rsidR="008B48BC" w14:paraId="64A3016C" w14:textId="77777777" w:rsidTr="00DB67BE">
        <w:tc>
          <w:tcPr>
            <w:tcW w:w="2337" w:type="dxa"/>
            <w:vMerge w:val="restart"/>
          </w:tcPr>
          <w:p w14:paraId="1097666E" w14:textId="74C4F1D4" w:rsidR="008B48BC" w:rsidRDefault="008B48BC" w:rsidP="00A536B3">
            <w:pPr>
              <w:rPr>
                <w:rFonts w:ascii="Times New Roman" w:hAnsi="Times New Roman" w:cs="Times New Roman"/>
              </w:rPr>
            </w:pPr>
            <w:r>
              <w:rPr>
                <w:rFonts w:ascii="Times New Roman" w:hAnsi="Times New Roman" w:cs="Times New Roman"/>
              </w:rPr>
              <w:t>Bodily/mental health</w:t>
            </w:r>
          </w:p>
        </w:tc>
        <w:tc>
          <w:tcPr>
            <w:tcW w:w="2337" w:type="dxa"/>
          </w:tcPr>
          <w:p w14:paraId="1B413E6A" w14:textId="1A1599F4" w:rsidR="008B48BC" w:rsidRDefault="008B48BC" w:rsidP="00A536B3">
            <w:pPr>
              <w:rPr>
                <w:rFonts w:ascii="Times New Roman" w:hAnsi="Times New Roman" w:cs="Times New Roman"/>
              </w:rPr>
            </w:pPr>
            <w:r>
              <w:rPr>
                <w:rFonts w:ascii="Times New Roman" w:hAnsi="Times New Roman" w:cs="Times New Roman"/>
              </w:rPr>
              <w:t>Physical benefits</w:t>
            </w:r>
          </w:p>
        </w:tc>
        <w:tc>
          <w:tcPr>
            <w:tcW w:w="2338" w:type="dxa"/>
            <w:vMerge w:val="restart"/>
          </w:tcPr>
          <w:p w14:paraId="310421AE" w14:textId="67946C1E" w:rsidR="008B48BC" w:rsidRDefault="008B48BC" w:rsidP="00A536B3">
            <w:pPr>
              <w:rPr>
                <w:rFonts w:ascii="Times New Roman" w:hAnsi="Times New Roman" w:cs="Times New Roman"/>
              </w:rPr>
            </w:pPr>
            <w:r>
              <w:rPr>
                <w:rFonts w:ascii="Times New Roman" w:hAnsi="Times New Roman" w:cs="Times New Roman"/>
              </w:rPr>
              <w:t>Improves physical and mental well-being</w:t>
            </w:r>
          </w:p>
        </w:tc>
        <w:tc>
          <w:tcPr>
            <w:tcW w:w="2338" w:type="dxa"/>
            <w:vMerge w:val="restart"/>
          </w:tcPr>
          <w:p w14:paraId="068CDA65" w14:textId="1DCBFB54" w:rsidR="008B48BC" w:rsidRDefault="008B48BC" w:rsidP="00A536B3">
            <w:pPr>
              <w:rPr>
                <w:rFonts w:ascii="Times New Roman" w:hAnsi="Times New Roman" w:cs="Times New Roman"/>
              </w:rPr>
            </w:pPr>
            <w:r>
              <w:rPr>
                <w:rFonts w:ascii="Times New Roman" w:hAnsi="Times New Roman" w:cs="Times New Roman"/>
              </w:rPr>
              <w:t>Health, digestion, and fasting</w:t>
            </w:r>
          </w:p>
        </w:tc>
      </w:tr>
      <w:tr w:rsidR="008B48BC" w14:paraId="1065F6F7" w14:textId="77777777" w:rsidTr="00DB67BE">
        <w:tc>
          <w:tcPr>
            <w:tcW w:w="2337" w:type="dxa"/>
            <w:vMerge/>
          </w:tcPr>
          <w:p w14:paraId="4690933C" w14:textId="77777777" w:rsidR="008B48BC" w:rsidRDefault="008B48BC" w:rsidP="00A536B3">
            <w:pPr>
              <w:rPr>
                <w:rFonts w:ascii="Times New Roman" w:hAnsi="Times New Roman" w:cs="Times New Roman"/>
              </w:rPr>
            </w:pPr>
          </w:p>
        </w:tc>
        <w:tc>
          <w:tcPr>
            <w:tcW w:w="2337" w:type="dxa"/>
          </w:tcPr>
          <w:p w14:paraId="336D368B" w14:textId="7F8DD36E" w:rsidR="008B48BC" w:rsidRDefault="008B48BC" w:rsidP="00A536B3">
            <w:pPr>
              <w:rPr>
                <w:rFonts w:ascii="Times New Roman" w:hAnsi="Times New Roman" w:cs="Times New Roman"/>
              </w:rPr>
            </w:pPr>
            <w:r>
              <w:rPr>
                <w:rFonts w:ascii="Times New Roman" w:hAnsi="Times New Roman" w:cs="Times New Roman"/>
              </w:rPr>
              <w:t>Mental benefits</w:t>
            </w:r>
          </w:p>
        </w:tc>
        <w:tc>
          <w:tcPr>
            <w:tcW w:w="2338" w:type="dxa"/>
            <w:vMerge/>
          </w:tcPr>
          <w:p w14:paraId="7FD252DA" w14:textId="77777777" w:rsidR="008B48BC" w:rsidRDefault="008B48BC" w:rsidP="00A536B3">
            <w:pPr>
              <w:rPr>
                <w:rFonts w:ascii="Times New Roman" w:hAnsi="Times New Roman" w:cs="Times New Roman"/>
              </w:rPr>
            </w:pPr>
          </w:p>
        </w:tc>
        <w:tc>
          <w:tcPr>
            <w:tcW w:w="2338" w:type="dxa"/>
            <w:vMerge/>
          </w:tcPr>
          <w:p w14:paraId="42C165AA" w14:textId="77777777" w:rsidR="008B48BC" w:rsidRDefault="008B48BC" w:rsidP="00A536B3">
            <w:pPr>
              <w:rPr>
                <w:rFonts w:ascii="Times New Roman" w:hAnsi="Times New Roman" w:cs="Times New Roman"/>
              </w:rPr>
            </w:pPr>
          </w:p>
        </w:tc>
      </w:tr>
      <w:tr w:rsidR="007D5ED3" w14:paraId="6F498536" w14:textId="77777777" w:rsidTr="00A4420D">
        <w:tc>
          <w:tcPr>
            <w:tcW w:w="2337" w:type="dxa"/>
          </w:tcPr>
          <w:p w14:paraId="5A87ADB5" w14:textId="77777777" w:rsidR="007D5ED3" w:rsidRDefault="007D5ED3" w:rsidP="00A4420D">
            <w:pPr>
              <w:rPr>
                <w:rFonts w:ascii="Times New Roman" w:hAnsi="Times New Roman" w:cs="Times New Roman"/>
              </w:rPr>
            </w:pPr>
          </w:p>
        </w:tc>
        <w:tc>
          <w:tcPr>
            <w:tcW w:w="2337" w:type="dxa"/>
          </w:tcPr>
          <w:p w14:paraId="221FEEEB" w14:textId="77777777" w:rsidR="007D5ED3" w:rsidRDefault="007D5ED3" w:rsidP="00A4420D">
            <w:pPr>
              <w:rPr>
                <w:rFonts w:ascii="Times New Roman" w:hAnsi="Times New Roman" w:cs="Times New Roman"/>
              </w:rPr>
            </w:pPr>
          </w:p>
        </w:tc>
        <w:tc>
          <w:tcPr>
            <w:tcW w:w="2338" w:type="dxa"/>
          </w:tcPr>
          <w:p w14:paraId="3E1D7201" w14:textId="77777777" w:rsidR="007D5ED3" w:rsidRDefault="007D5ED3" w:rsidP="00A4420D">
            <w:pPr>
              <w:rPr>
                <w:rFonts w:ascii="Times New Roman" w:hAnsi="Times New Roman" w:cs="Times New Roman"/>
              </w:rPr>
            </w:pPr>
            <w:r>
              <w:rPr>
                <w:rFonts w:ascii="Times New Roman" w:hAnsi="Times New Roman" w:cs="Times New Roman"/>
              </w:rPr>
              <w:t>Qualitative (awareness, peace, satisfaction, etc.)</w:t>
            </w:r>
          </w:p>
        </w:tc>
        <w:tc>
          <w:tcPr>
            <w:tcW w:w="2338" w:type="dxa"/>
          </w:tcPr>
          <w:p w14:paraId="0AAB78E4" w14:textId="77777777" w:rsidR="007D5ED3" w:rsidRDefault="007D5ED3" w:rsidP="00A4420D">
            <w:pPr>
              <w:rPr>
                <w:rFonts w:ascii="Times New Roman" w:hAnsi="Times New Roman" w:cs="Times New Roman"/>
              </w:rPr>
            </w:pPr>
          </w:p>
        </w:tc>
      </w:tr>
      <w:tr w:rsidR="00FD1A9E" w14:paraId="015CC41A" w14:textId="77777777" w:rsidTr="00DB67BE">
        <w:tc>
          <w:tcPr>
            <w:tcW w:w="2337" w:type="dxa"/>
          </w:tcPr>
          <w:p w14:paraId="777901C0" w14:textId="28226E7D" w:rsidR="00FD1A9E" w:rsidRDefault="008B48BC" w:rsidP="00A536B3">
            <w:pPr>
              <w:rPr>
                <w:rFonts w:ascii="Times New Roman" w:hAnsi="Times New Roman" w:cs="Times New Roman"/>
              </w:rPr>
            </w:pPr>
            <w:r>
              <w:rPr>
                <w:rFonts w:ascii="Times New Roman" w:hAnsi="Times New Roman" w:cs="Times New Roman"/>
              </w:rPr>
              <w:t>Self-control/regulation</w:t>
            </w:r>
          </w:p>
        </w:tc>
        <w:tc>
          <w:tcPr>
            <w:tcW w:w="2337" w:type="dxa"/>
          </w:tcPr>
          <w:p w14:paraId="78450EF1" w14:textId="54BD3CD9" w:rsidR="00FD1A9E" w:rsidRDefault="008B48BC" w:rsidP="00A536B3">
            <w:pPr>
              <w:rPr>
                <w:rFonts w:ascii="Times New Roman" w:hAnsi="Times New Roman" w:cs="Times New Roman"/>
              </w:rPr>
            </w:pPr>
            <w:r>
              <w:rPr>
                <w:rFonts w:ascii="Times New Roman" w:hAnsi="Times New Roman" w:cs="Times New Roman"/>
              </w:rPr>
              <w:t>Austerity/self-control</w:t>
            </w:r>
          </w:p>
        </w:tc>
        <w:tc>
          <w:tcPr>
            <w:tcW w:w="2338" w:type="dxa"/>
          </w:tcPr>
          <w:p w14:paraId="0C5B3ED9" w14:textId="012547CC" w:rsidR="00FD1A9E" w:rsidRDefault="008B48BC" w:rsidP="00A536B3">
            <w:pPr>
              <w:rPr>
                <w:rFonts w:ascii="Times New Roman" w:hAnsi="Times New Roman" w:cs="Times New Roman"/>
              </w:rPr>
            </w:pPr>
            <w:r>
              <w:rPr>
                <w:rFonts w:ascii="Times New Roman" w:hAnsi="Times New Roman" w:cs="Times New Roman"/>
              </w:rPr>
              <w:t>Reduce bodily identification through austerity and sense control</w:t>
            </w:r>
          </w:p>
        </w:tc>
        <w:tc>
          <w:tcPr>
            <w:tcW w:w="2338" w:type="dxa"/>
          </w:tcPr>
          <w:p w14:paraId="2386B1B9" w14:textId="7485CA3A" w:rsidR="00FD1A9E" w:rsidRDefault="00520CD5" w:rsidP="00A536B3">
            <w:pPr>
              <w:rPr>
                <w:rFonts w:ascii="Times New Roman" w:hAnsi="Times New Roman" w:cs="Times New Roman"/>
              </w:rPr>
            </w:pPr>
            <w:r>
              <w:rPr>
                <w:rFonts w:ascii="Times New Roman" w:hAnsi="Times New Roman" w:cs="Times New Roman"/>
              </w:rPr>
              <w:t>Changes to daily routine</w:t>
            </w:r>
          </w:p>
        </w:tc>
      </w:tr>
      <w:tr w:rsidR="00B97B44" w14:paraId="1162BA23" w14:textId="77777777" w:rsidTr="00A4420D">
        <w:tc>
          <w:tcPr>
            <w:tcW w:w="2337" w:type="dxa"/>
          </w:tcPr>
          <w:p w14:paraId="119B7FA6" w14:textId="77777777" w:rsidR="00B97B44" w:rsidRDefault="00B97B44" w:rsidP="00A4420D">
            <w:pPr>
              <w:rPr>
                <w:rFonts w:ascii="Times New Roman" w:hAnsi="Times New Roman" w:cs="Times New Roman"/>
              </w:rPr>
            </w:pPr>
            <w:r>
              <w:rPr>
                <w:rFonts w:ascii="Times New Roman" w:hAnsi="Times New Roman" w:cs="Times New Roman"/>
              </w:rPr>
              <w:t>Following instructions</w:t>
            </w:r>
          </w:p>
        </w:tc>
        <w:tc>
          <w:tcPr>
            <w:tcW w:w="2337" w:type="dxa"/>
          </w:tcPr>
          <w:p w14:paraId="157CCD30" w14:textId="77777777" w:rsidR="00B97B44" w:rsidRDefault="00B97B44" w:rsidP="00A4420D">
            <w:pPr>
              <w:rPr>
                <w:rFonts w:ascii="Times New Roman" w:hAnsi="Times New Roman" w:cs="Times New Roman"/>
              </w:rPr>
            </w:pPr>
            <w:r>
              <w:rPr>
                <w:rFonts w:ascii="Times New Roman" w:hAnsi="Times New Roman" w:cs="Times New Roman"/>
              </w:rPr>
              <w:t>Satisfaction from following instructions</w:t>
            </w:r>
          </w:p>
        </w:tc>
        <w:tc>
          <w:tcPr>
            <w:tcW w:w="2338" w:type="dxa"/>
          </w:tcPr>
          <w:p w14:paraId="6FD861A8" w14:textId="77777777" w:rsidR="00B97B44" w:rsidRDefault="00B97B44" w:rsidP="00A4420D">
            <w:pPr>
              <w:rPr>
                <w:rFonts w:ascii="Times New Roman" w:hAnsi="Times New Roman" w:cs="Times New Roman"/>
              </w:rPr>
            </w:pPr>
          </w:p>
        </w:tc>
        <w:tc>
          <w:tcPr>
            <w:tcW w:w="2338" w:type="dxa"/>
          </w:tcPr>
          <w:p w14:paraId="5B276536" w14:textId="77777777" w:rsidR="00B97B44" w:rsidRDefault="00B97B44" w:rsidP="00A4420D">
            <w:pPr>
              <w:rPr>
                <w:rFonts w:ascii="Times New Roman" w:hAnsi="Times New Roman" w:cs="Times New Roman"/>
              </w:rPr>
            </w:pPr>
            <w:r>
              <w:rPr>
                <w:rFonts w:ascii="Times New Roman" w:hAnsi="Times New Roman" w:cs="Times New Roman"/>
              </w:rPr>
              <w:t>Srila Prabhupada’s instructions</w:t>
            </w:r>
          </w:p>
        </w:tc>
      </w:tr>
      <w:tr w:rsidR="007D5ED3" w14:paraId="63BADDC1" w14:textId="77777777" w:rsidTr="00A4420D">
        <w:tc>
          <w:tcPr>
            <w:tcW w:w="2337" w:type="dxa"/>
          </w:tcPr>
          <w:p w14:paraId="138B8B50" w14:textId="77777777" w:rsidR="007D5ED3" w:rsidRDefault="007D5ED3" w:rsidP="00A4420D">
            <w:pPr>
              <w:rPr>
                <w:rFonts w:ascii="Times New Roman" w:hAnsi="Times New Roman" w:cs="Times New Roman"/>
              </w:rPr>
            </w:pPr>
            <w:r>
              <w:rPr>
                <w:rFonts w:ascii="Times New Roman" w:hAnsi="Times New Roman" w:cs="Times New Roman"/>
              </w:rPr>
              <w:t>Devotion</w:t>
            </w:r>
          </w:p>
        </w:tc>
        <w:tc>
          <w:tcPr>
            <w:tcW w:w="2337" w:type="dxa"/>
            <w:vMerge w:val="restart"/>
          </w:tcPr>
          <w:p w14:paraId="6B6C312F" w14:textId="521E317C" w:rsidR="007D5ED3" w:rsidRDefault="007D5ED3" w:rsidP="00A536B3">
            <w:pPr>
              <w:rPr>
                <w:rFonts w:ascii="Times New Roman" w:hAnsi="Times New Roman" w:cs="Times New Roman"/>
              </w:rPr>
            </w:pPr>
            <w:r>
              <w:rPr>
                <w:rFonts w:ascii="Times New Roman" w:hAnsi="Times New Roman" w:cs="Times New Roman"/>
              </w:rPr>
              <w:t>Spiritual benefits</w:t>
            </w:r>
          </w:p>
        </w:tc>
        <w:tc>
          <w:tcPr>
            <w:tcW w:w="2338" w:type="dxa"/>
          </w:tcPr>
          <w:p w14:paraId="30A7CFF6" w14:textId="77777777" w:rsidR="007D5ED3" w:rsidRDefault="007D5ED3" w:rsidP="00A4420D">
            <w:pPr>
              <w:rPr>
                <w:rFonts w:ascii="Times New Roman" w:hAnsi="Times New Roman" w:cs="Times New Roman"/>
              </w:rPr>
            </w:pPr>
            <w:r>
              <w:rPr>
                <w:rFonts w:ascii="Times New Roman" w:hAnsi="Times New Roman" w:cs="Times New Roman"/>
              </w:rPr>
              <w:t>special day for increasing spiritual practices and focusing on relationship with Supreme Person (Krishna)</w:t>
            </w:r>
          </w:p>
        </w:tc>
        <w:tc>
          <w:tcPr>
            <w:tcW w:w="2338" w:type="dxa"/>
            <w:vMerge w:val="restart"/>
          </w:tcPr>
          <w:p w14:paraId="30E1DBD2" w14:textId="762034D7" w:rsidR="007D5ED3" w:rsidRDefault="007D5ED3" w:rsidP="00A536B3">
            <w:pPr>
              <w:rPr>
                <w:rFonts w:ascii="Times New Roman" w:hAnsi="Times New Roman" w:cs="Times New Roman"/>
              </w:rPr>
            </w:pPr>
            <w:r>
              <w:rPr>
                <w:rFonts w:ascii="Times New Roman" w:hAnsi="Times New Roman" w:cs="Times New Roman"/>
              </w:rPr>
              <w:t>Spiritual</w:t>
            </w:r>
          </w:p>
        </w:tc>
      </w:tr>
      <w:tr w:rsidR="007D5ED3" w14:paraId="2328C4D7" w14:textId="77777777" w:rsidTr="00DB67BE">
        <w:tc>
          <w:tcPr>
            <w:tcW w:w="2337" w:type="dxa"/>
          </w:tcPr>
          <w:p w14:paraId="141DFD49" w14:textId="6A57426B" w:rsidR="007D5ED3" w:rsidRDefault="007D5ED3" w:rsidP="00A536B3">
            <w:pPr>
              <w:rPr>
                <w:rFonts w:ascii="Times New Roman" w:hAnsi="Times New Roman" w:cs="Times New Roman"/>
              </w:rPr>
            </w:pPr>
            <w:r>
              <w:rPr>
                <w:rFonts w:ascii="Times New Roman" w:hAnsi="Times New Roman" w:cs="Times New Roman"/>
              </w:rPr>
              <w:t>Purification</w:t>
            </w:r>
          </w:p>
        </w:tc>
        <w:tc>
          <w:tcPr>
            <w:tcW w:w="2337" w:type="dxa"/>
            <w:vMerge/>
          </w:tcPr>
          <w:p w14:paraId="5D8A9ED4" w14:textId="252D3385" w:rsidR="007D5ED3" w:rsidRDefault="007D5ED3" w:rsidP="00A536B3">
            <w:pPr>
              <w:rPr>
                <w:rFonts w:ascii="Times New Roman" w:hAnsi="Times New Roman" w:cs="Times New Roman"/>
              </w:rPr>
            </w:pPr>
          </w:p>
        </w:tc>
        <w:tc>
          <w:tcPr>
            <w:tcW w:w="2338" w:type="dxa"/>
          </w:tcPr>
          <w:p w14:paraId="29FC0588" w14:textId="2D417414" w:rsidR="007D5ED3" w:rsidRDefault="007D5ED3" w:rsidP="00A536B3">
            <w:pPr>
              <w:rPr>
                <w:rFonts w:ascii="Times New Roman" w:hAnsi="Times New Roman" w:cs="Times New Roman"/>
              </w:rPr>
            </w:pPr>
            <w:r>
              <w:rPr>
                <w:rFonts w:ascii="Times New Roman" w:hAnsi="Times New Roman" w:cs="Times New Roman"/>
              </w:rPr>
              <w:t>Spiritually beneficial activity</w:t>
            </w:r>
          </w:p>
        </w:tc>
        <w:tc>
          <w:tcPr>
            <w:tcW w:w="2338" w:type="dxa"/>
            <w:vMerge/>
          </w:tcPr>
          <w:p w14:paraId="446CF611" w14:textId="068D4F19" w:rsidR="007D5ED3" w:rsidRDefault="007D5ED3" w:rsidP="00A536B3">
            <w:pPr>
              <w:rPr>
                <w:rFonts w:ascii="Times New Roman" w:hAnsi="Times New Roman" w:cs="Times New Roman"/>
              </w:rPr>
            </w:pPr>
          </w:p>
        </w:tc>
      </w:tr>
    </w:tbl>
    <w:p w14:paraId="14E82A8E" w14:textId="207D15D8" w:rsidR="00A43D70" w:rsidRDefault="00EF3D9D" w:rsidP="00A536B3">
      <w:pPr>
        <w:rPr>
          <w:rFonts w:ascii="Times New Roman" w:hAnsi="Times New Roman" w:cs="Times New Roman"/>
        </w:rPr>
      </w:pPr>
      <w:r>
        <w:rPr>
          <w:rFonts w:ascii="Times New Roman" w:hAnsi="Times New Roman" w:cs="Times New Roman"/>
        </w:rPr>
        <w:t xml:space="preserve">Figure 22. </w:t>
      </w:r>
      <w:r w:rsidRPr="00DE69F7">
        <w:rPr>
          <w:rFonts w:ascii="Times New Roman" w:hAnsi="Times New Roman" w:cs="Times New Roman"/>
          <w:i/>
          <w:iCs/>
        </w:rPr>
        <w:t xml:space="preserve">Comparison of lists of themes derived from </w:t>
      </w:r>
      <w:r w:rsidR="00215CB2" w:rsidRPr="00DE69F7">
        <w:rPr>
          <w:rFonts w:ascii="Times New Roman" w:hAnsi="Times New Roman" w:cs="Times New Roman"/>
          <w:i/>
          <w:iCs/>
        </w:rPr>
        <w:t>analysis of four questionnaire short answer questions and those derived from five in-depth interviews.</w:t>
      </w:r>
    </w:p>
    <w:p w14:paraId="525CCE83" w14:textId="3F5F9A2B" w:rsidR="00DD7EA5" w:rsidRDefault="004D59E1" w:rsidP="004360F9">
      <w:pPr>
        <w:rPr>
          <w:rFonts w:ascii="Times New Roman" w:hAnsi="Times New Roman" w:cs="Times New Roman"/>
        </w:rPr>
      </w:pPr>
      <w:r>
        <w:rPr>
          <w:rFonts w:ascii="Times New Roman" w:hAnsi="Times New Roman" w:cs="Times New Roman"/>
        </w:rPr>
        <w:t>The</w:t>
      </w:r>
      <w:r w:rsidR="00DE69F7">
        <w:rPr>
          <w:rFonts w:ascii="Times New Roman" w:hAnsi="Times New Roman" w:cs="Times New Roman"/>
        </w:rPr>
        <w:t xml:space="preserve"> book was </w:t>
      </w:r>
      <w:r>
        <w:rPr>
          <w:rFonts w:ascii="Times New Roman" w:hAnsi="Times New Roman" w:cs="Times New Roman"/>
        </w:rPr>
        <w:t>Yoga dasi</w:t>
      </w:r>
      <w:r>
        <w:rPr>
          <w:rFonts w:ascii="Times New Roman" w:hAnsi="Times New Roman" w:cs="Times New Roman"/>
        </w:rPr>
        <w:t>’s</w:t>
      </w:r>
      <w:r w:rsidR="00DE69F7">
        <w:rPr>
          <w:rFonts w:ascii="Times New Roman" w:hAnsi="Times New Roman" w:cs="Times New Roman"/>
        </w:rPr>
        <w:t xml:space="preserve"> introduction to Ekadasi</w:t>
      </w:r>
      <w:r w:rsidR="005E313F">
        <w:rPr>
          <w:rFonts w:ascii="Times New Roman" w:hAnsi="Times New Roman" w:cs="Times New Roman"/>
        </w:rPr>
        <w:t>:</w:t>
      </w:r>
      <w:r w:rsidR="00DE69F7">
        <w:rPr>
          <w:rFonts w:ascii="Times New Roman" w:hAnsi="Times New Roman" w:cs="Times New Roman"/>
        </w:rPr>
        <w:t xml:space="preserve"> </w:t>
      </w:r>
      <w:r w:rsidR="005E313F">
        <w:rPr>
          <w:rFonts w:ascii="Times New Roman" w:hAnsi="Times New Roman" w:cs="Times New Roman"/>
        </w:rPr>
        <w:t>“</w:t>
      </w:r>
      <w:r w:rsidR="004360F9" w:rsidRPr="00A9051D">
        <w:rPr>
          <w:rFonts w:ascii="Times New Roman" w:hAnsi="Times New Roman" w:cs="Times New Roman"/>
        </w:rPr>
        <w:t>When I lived in the Miami temple</w:t>
      </w:r>
      <w:r w:rsidR="004360F9">
        <w:rPr>
          <w:rFonts w:ascii="Times New Roman" w:hAnsi="Times New Roman" w:cs="Times New Roman"/>
        </w:rPr>
        <w:t>…</w:t>
      </w:r>
      <w:r w:rsidR="004360F9" w:rsidRPr="00A9051D">
        <w:rPr>
          <w:rFonts w:ascii="Times New Roman" w:hAnsi="Times New Roman" w:cs="Times New Roman"/>
        </w:rPr>
        <w:t>I was working with Jadurani dd on the artwork and</w:t>
      </w:r>
      <w:r w:rsidR="004360F9">
        <w:rPr>
          <w:rFonts w:ascii="Times New Roman" w:hAnsi="Times New Roman" w:cs="Times New Roman"/>
        </w:rPr>
        <w:t>…</w:t>
      </w:r>
      <w:r w:rsidR="004360F9" w:rsidRPr="00A9051D">
        <w:rPr>
          <w:rFonts w:ascii="Times New Roman" w:hAnsi="Times New Roman" w:cs="Times New Roman"/>
        </w:rPr>
        <w:t>I was given a job to do for the Ekadasi book</w:t>
      </w:r>
      <w:r w:rsidR="005E313F">
        <w:rPr>
          <w:rFonts w:ascii="Times New Roman" w:hAnsi="Times New Roman" w:cs="Times New Roman"/>
        </w:rPr>
        <w:t>…</w:t>
      </w:r>
      <w:r w:rsidR="004360F9" w:rsidRPr="00A9051D">
        <w:rPr>
          <w:rFonts w:ascii="Times New Roman" w:hAnsi="Times New Roman" w:cs="Times New Roman"/>
        </w:rPr>
        <w:t>one of the illustrations</w:t>
      </w:r>
      <w:r w:rsidR="004360F9">
        <w:rPr>
          <w:rFonts w:ascii="Times New Roman" w:hAnsi="Times New Roman" w:cs="Times New Roman"/>
        </w:rPr>
        <w:t>.</w:t>
      </w:r>
      <w:r w:rsidR="005E313F">
        <w:rPr>
          <w:rFonts w:ascii="Times New Roman" w:hAnsi="Times New Roman" w:cs="Times New Roman"/>
        </w:rPr>
        <w:t>”</w:t>
      </w:r>
    </w:p>
    <w:p w14:paraId="2AAC68CA" w14:textId="0C8D3D17" w:rsidR="00DD7EA5" w:rsidRDefault="00DD7EA5" w:rsidP="004360F9">
      <w:pPr>
        <w:rPr>
          <w:rFonts w:ascii="Times New Roman" w:hAnsi="Times New Roman" w:cs="Times New Roman"/>
        </w:rPr>
      </w:pPr>
      <w:r>
        <w:rPr>
          <w:rFonts w:ascii="Times New Roman" w:hAnsi="Times New Roman" w:cs="Times New Roman"/>
        </w:rPr>
        <w:t>Ekadasi standards</w:t>
      </w:r>
    </w:p>
    <w:p w14:paraId="7D245F5F" w14:textId="79DEF4C3" w:rsidR="00324151" w:rsidRDefault="005152B9" w:rsidP="00DD7EA5">
      <w:pPr>
        <w:ind w:firstLine="720"/>
        <w:rPr>
          <w:rFonts w:ascii="Times New Roman" w:hAnsi="Times New Roman" w:cs="Times New Roman"/>
        </w:rPr>
      </w:pPr>
      <w:r>
        <w:rPr>
          <w:rFonts w:ascii="Times New Roman" w:hAnsi="Times New Roman" w:cs="Times New Roman"/>
        </w:rPr>
        <w:t>For Adi dasa, the book herald</w:t>
      </w:r>
      <w:r w:rsidR="004D59E1">
        <w:rPr>
          <w:rFonts w:ascii="Times New Roman" w:hAnsi="Times New Roman" w:cs="Times New Roman"/>
        </w:rPr>
        <w:t>ed</w:t>
      </w:r>
      <w:r>
        <w:rPr>
          <w:rFonts w:ascii="Times New Roman" w:hAnsi="Times New Roman" w:cs="Times New Roman"/>
        </w:rPr>
        <w:t xml:space="preserve"> the arrival of stricter interpretations of Ekadasi. Adi dasa said</w:t>
      </w:r>
      <w:r w:rsidR="00324151">
        <w:rPr>
          <w:rFonts w:ascii="Times New Roman" w:hAnsi="Times New Roman" w:cs="Times New Roman"/>
        </w:rPr>
        <w:t>:</w:t>
      </w:r>
    </w:p>
    <w:p w14:paraId="32D0437A" w14:textId="0CFB8E93" w:rsidR="00324151" w:rsidRDefault="005152B9" w:rsidP="00324151">
      <w:pPr>
        <w:ind w:left="720"/>
        <w:rPr>
          <w:rFonts w:ascii="Times New Roman" w:hAnsi="Times New Roman" w:cs="Times New Roman"/>
        </w:rPr>
      </w:pPr>
      <w:r w:rsidRPr="009C38B8">
        <w:rPr>
          <w:rFonts w:ascii="Times New Roman" w:hAnsi="Times New Roman" w:cs="Times New Roman"/>
        </w:rPr>
        <w:t>ultimately the main idea was just not to get so caught up in that</w:t>
      </w:r>
      <w:r>
        <w:rPr>
          <w:rFonts w:ascii="Times New Roman" w:hAnsi="Times New Roman" w:cs="Times New Roman"/>
        </w:rPr>
        <w:t>,</w:t>
      </w:r>
      <w:r w:rsidRPr="009C38B8">
        <w:rPr>
          <w:rFonts w:ascii="Times New Roman" w:hAnsi="Times New Roman" w:cs="Times New Roman"/>
        </w:rPr>
        <w:t xml:space="preserve"> but more to get caught up in the opportunity to hear and chant more</w:t>
      </w:r>
      <w:r w:rsidR="00582529">
        <w:rPr>
          <w:rFonts w:ascii="Times New Roman" w:hAnsi="Times New Roman" w:cs="Times New Roman"/>
        </w:rPr>
        <w:t>,</w:t>
      </w:r>
      <w:r w:rsidRPr="009C38B8">
        <w:rPr>
          <w:rFonts w:ascii="Times New Roman" w:hAnsi="Times New Roman" w:cs="Times New Roman"/>
        </w:rPr>
        <w:t xml:space="preserve"> and to serve the Deities in a more devotional mood</w:t>
      </w:r>
      <w:r w:rsidR="00324151">
        <w:rPr>
          <w:rFonts w:ascii="Times New Roman" w:hAnsi="Times New Roman" w:cs="Times New Roman"/>
        </w:rPr>
        <w:t>.</w:t>
      </w:r>
    </w:p>
    <w:p w14:paraId="5A5BE867" w14:textId="36B9D4FA" w:rsidR="001B5572" w:rsidRDefault="003A5E5B" w:rsidP="004360F9">
      <w:pPr>
        <w:rPr>
          <w:rFonts w:ascii="Times New Roman" w:hAnsi="Times New Roman" w:cs="Times New Roman"/>
        </w:rPr>
      </w:pPr>
      <w:r>
        <w:rPr>
          <w:rFonts w:ascii="Times New Roman" w:hAnsi="Times New Roman" w:cs="Times New Roman"/>
        </w:rPr>
        <w:t xml:space="preserve">Adi dasa </w:t>
      </w:r>
      <w:r w:rsidR="00A57C17">
        <w:rPr>
          <w:rFonts w:ascii="Times New Roman" w:hAnsi="Times New Roman" w:cs="Times New Roman"/>
        </w:rPr>
        <w:t>recalled</w:t>
      </w:r>
      <w:r>
        <w:rPr>
          <w:rFonts w:ascii="Times New Roman" w:hAnsi="Times New Roman" w:cs="Times New Roman"/>
        </w:rPr>
        <w:t xml:space="preserve"> </w:t>
      </w:r>
      <w:r w:rsidR="00A57C17">
        <w:rPr>
          <w:rFonts w:ascii="Times New Roman" w:hAnsi="Times New Roman" w:cs="Times New Roman"/>
        </w:rPr>
        <w:t>different</w:t>
      </w:r>
      <w:r>
        <w:rPr>
          <w:rFonts w:ascii="Times New Roman" w:hAnsi="Times New Roman" w:cs="Times New Roman"/>
        </w:rPr>
        <w:t xml:space="preserve"> </w:t>
      </w:r>
      <w:r w:rsidR="00FC3AF8">
        <w:rPr>
          <w:rFonts w:ascii="Times New Roman" w:hAnsi="Times New Roman" w:cs="Times New Roman"/>
        </w:rPr>
        <w:t>standard</w:t>
      </w:r>
      <w:r>
        <w:rPr>
          <w:rFonts w:ascii="Times New Roman" w:hAnsi="Times New Roman" w:cs="Times New Roman"/>
        </w:rPr>
        <w:t>s</w:t>
      </w:r>
      <w:r w:rsidR="00174A5D">
        <w:rPr>
          <w:rFonts w:ascii="Times New Roman" w:hAnsi="Times New Roman" w:cs="Times New Roman"/>
        </w:rPr>
        <w:t xml:space="preserve"> seemed </w:t>
      </w:r>
      <w:r w:rsidR="00C86944">
        <w:rPr>
          <w:rFonts w:ascii="Times New Roman" w:hAnsi="Times New Roman" w:cs="Times New Roman"/>
        </w:rPr>
        <w:t>emerge</w:t>
      </w:r>
      <w:r w:rsidR="00174A5D">
        <w:rPr>
          <w:rFonts w:ascii="Times New Roman" w:hAnsi="Times New Roman" w:cs="Times New Roman"/>
        </w:rPr>
        <w:t xml:space="preserve"> after the book</w:t>
      </w:r>
      <w:r w:rsidR="00A57C17">
        <w:rPr>
          <w:rFonts w:ascii="Times New Roman" w:hAnsi="Times New Roman" w:cs="Times New Roman"/>
        </w:rPr>
        <w:t>.</w:t>
      </w:r>
      <w:r>
        <w:rPr>
          <w:rFonts w:ascii="Times New Roman" w:hAnsi="Times New Roman" w:cs="Times New Roman"/>
        </w:rPr>
        <w:t xml:space="preserve"> Ekadasi </w:t>
      </w:r>
      <w:r w:rsidR="00A57C17">
        <w:rPr>
          <w:rFonts w:ascii="Times New Roman" w:hAnsi="Times New Roman" w:cs="Times New Roman"/>
        </w:rPr>
        <w:t xml:space="preserve">started </w:t>
      </w:r>
      <w:r>
        <w:rPr>
          <w:rFonts w:ascii="Times New Roman" w:hAnsi="Times New Roman" w:cs="Times New Roman"/>
        </w:rPr>
        <w:t xml:space="preserve">being observed on different days in different </w:t>
      </w:r>
      <w:r w:rsidR="00A57C17">
        <w:rPr>
          <w:rFonts w:ascii="Times New Roman" w:hAnsi="Times New Roman" w:cs="Times New Roman"/>
        </w:rPr>
        <w:t>time zones</w:t>
      </w:r>
      <w:r w:rsidR="00D72A44">
        <w:rPr>
          <w:rFonts w:ascii="Times New Roman" w:hAnsi="Times New Roman" w:cs="Times New Roman"/>
        </w:rPr>
        <w:t>, and</w:t>
      </w:r>
      <w:r>
        <w:rPr>
          <w:rFonts w:ascii="Times New Roman" w:hAnsi="Times New Roman" w:cs="Times New Roman"/>
        </w:rPr>
        <w:t xml:space="preserve"> </w:t>
      </w:r>
      <w:r w:rsidR="00D72A44">
        <w:rPr>
          <w:rFonts w:ascii="Times New Roman" w:hAnsi="Times New Roman" w:cs="Times New Roman"/>
        </w:rPr>
        <w:t>b</w:t>
      </w:r>
      <w:r>
        <w:rPr>
          <w:rFonts w:ascii="Times New Roman" w:hAnsi="Times New Roman" w:cs="Times New Roman"/>
        </w:rPr>
        <w:t>reaking of the fast ha</w:t>
      </w:r>
      <w:r w:rsidR="00D72A44">
        <w:rPr>
          <w:rFonts w:ascii="Times New Roman" w:hAnsi="Times New Roman" w:cs="Times New Roman"/>
        </w:rPr>
        <w:t>ving</w:t>
      </w:r>
      <w:r>
        <w:rPr>
          <w:rFonts w:ascii="Times New Roman" w:hAnsi="Times New Roman" w:cs="Times New Roman"/>
        </w:rPr>
        <w:t xml:space="preserve"> to be within a precise time frame</w:t>
      </w:r>
      <w:r w:rsidR="00906A80">
        <w:rPr>
          <w:rFonts w:ascii="Times New Roman" w:hAnsi="Times New Roman" w:cs="Times New Roman"/>
        </w:rPr>
        <w:t xml:space="preserve"> took</w:t>
      </w:r>
      <w:r w:rsidR="007F1CDF">
        <w:rPr>
          <w:rFonts w:ascii="Times New Roman" w:hAnsi="Times New Roman" w:cs="Times New Roman"/>
        </w:rPr>
        <w:t xml:space="preserve"> devotees away from the concept of Ekadasi being </w:t>
      </w:r>
      <w:r w:rsidR="00582529">
        <w:rPr>
          <w:rFonts w:ascii="Times New Roman" w:hAnsi="Times New Roman" w:cs="Times New Roman"/>
        </w:rPr>
        <w:t>“</w:t>
      </w:r>
      <w:r w:rsidR="007F1CDF">
        <w:rPr>
          <w:rFonts w:ascii="Times New Roman" w:hAnsi="Times New Roman" w:cs="Times New Roman"/>
        </w:rPr>
        <w:t>the Mother of Devotion</w:t>
      </w:r>
      <w:r w:rsidR="005152B9">
        <w:rPr>
          <w:rFonts w:ascii="Times New Roman" w:hAnsi="Times New Roman" w:cs="Times New Roman"/>
        </w:rPr>
        <w:t>.</w:t>
      </w:r>
      <w:r w:rsidR="00582529">
        <w:rPr>
          <w:rFonts w:ascii="Times New Roman" w:hAnsi="Times New Roman" w:cs="Times New Roman"/>
        </w:rPr>
        <w:t>”</w:t>
      </w:r>
      <w:r w:rsidR="00C50794">
        <w:rPr>
          <w:rFonts w:ascii="Times New Roman" w:hAnsi="Times New Roman" w:cs="Times New Roman"/>
        </w:rPr>
        <w:t xml:space="preserve"> However, Krishna dasi observed, “</w:t>
      </w:r>
      <w:r w:rsidR="00C50794" w:rsidRPr="009C38B8">
        <w:rPr>
          <w:rFonts w:ascii="Times New Roman" w:hAnsi="Times New Roman" w:cs="Times New Roman"/>
        </w:rPr>
        <w:t>now we have so many more Indians in our movement</w:t>
      </w:r>
      <w:r w:rsidR="00174A5D">
        <w:rPr>
          <w:rFonts w:ascii="Times New Roman" w:hAnsi="Times New Roman" w:cs="Times New Roman"/>
        </w:rPr>
        <w:t>.</w:t>
      </w:r>
      <w:r w:rsidR="00C50794" w:rsidRPr="009C38B8">
        <w:rPr>
          <w:rFonts w:ascii="Times New Roman" w:hAnsi="Times New Roman" w:cs="Times New Roman"/>
        </w:rPr>
        <w:t xml:space="preserve"> </w:t>
      </w:r>
      <w:r w:rsidR="00174A5D">
        <w:rPr>
          <w:rFonts w:ascii="Times New Roman" w:hAnsi="Times New Roman" w:cs="Times New Roman"/>
        </w:rPr>
        <w:t>T</w:t>
      </w:r>
      <w:r w:rsidR="00C50794" w:rsidRPr="009C38B8">
        <w:rPr>
          <w:rFonts w:ascii="Times New Roman" w:hAnsi="Times New Roman" w:cs="Times New Roman"/>
        </w:rPr>
        <w:t>hey seem much more conscientious</w:t>
      </w:r>
      <w:r w:rsidR="00C50794">
        <w:rPr>
          <w:rFonts w:ascii="Times New Roman" w:hAnsi="Times New Roman" w:cs="Times New Roman"/>
        </w:rPr>
        <w:t>…</w:t>
      </w:r>
      <w:r w:rsidR="00C50794" w:rsidRPr="009C38B8">
        <w:rPr>
          <w:rFonts w:ascii="Times New Roman" w:hAnsi="Times New Roman" w:cs="Times New Roman"/>
        </w:rPr>
        <w:t xml:space="preserve"> </w:t>
      </w:r>
      <w:r w:rsidR="00C50794">
        <w:rPr>
          <w:rFonts w:ascii="Times New Roman" w:hAnsi="Times New Roman" w:cs="Times New Roman"/>
        </w:rPr>
        <w:t>(about)</w:t>
      </w:r>
      <w:r w:rsidR="00C50794" w:rsidRPr="009C38B8">
        <w:rPr>
          <w:rFonts w:ascii="Times New Roman" w:hAnsi="Times New Roman" w:cs="Times New Roman"/>
        </w:rPr>
        <w:t xml:space="preserve"> these ritual things</w:t>
      </w:r>
      <w:r w:rsidR="00C50794">
        <w:rPr>
          <w:rFonts w:ascii="Times New Roman" w:hAnsi="Times New Roman" w:cs="Times New Roman"/>
        </w:rPr>
        <w:t>.</w:t>
      </w:r>
      <w:r w:rsidR="00174A5D">
        <w:rPr>
          <w:rFonts w:ascii="Times New Roman" w:hAnsi="Times New Roman" w:cs="Times New Roman"/>
        </w:rPr>
        <w:t>”</w:t>
      </w:r>
      <w:r w:rsidR="00C50794">
        <w:rPr>
          <w:rFonts w:ascii="Times New Roman" w:hAnsi="Times New Roman" w:cs="Times New Roman"/>
        </w:rPr>
        <w:t xml:space="preserve"> Yoga dasi explained that the date of Ekadasi </w:t>
      </w:r>
      <w:r w:rsidR="00EE4D86">
        <w:rPr>
          <w:rFonts w:ascii="Times New Roman" w:hAnsi="Times New Roman" w:cs="Times New Roman"/>
        </w:rPr>
        <w:t>“</w:t>
      </w:r>
      <w:r w:rsidR="00EE4D86" w:rsidRPr="009C38B8">
        <w:rPr>
          <w:rFonts w:ascii="Times New Roman" w:hAnsi="Times New Roman" w:cs="Times New Roman"/>
        </w:rPr>
        <w:t>can be controversial sometimes</w:t>
      </w:r>
      <w:r w:rsidR="00EE4D86">
        <w:rPr>
          <w:rFonts w:ascii="Times New Roman" w:hAnsi="Times New Roman" w:cs="Times New Roman"/>
        </w:rPr>
        <w:t xml:space="preserve">, </w:t>
      </w:r>
      <w:r w:rsidR="00EE4D86">
        <w:rPr>
          <w:rFonts w:ascii="Times New Roman" w:hAnsi="Times New Roman" w:cs="Times New Roman"/>
        </w:rPr>
        <w:lastRenderedPageBreak/>
        <w:t>(if)</w:t>
      </w:r>
      <w:r w:rsidR="00EE4D86" w:rsidRPr="009C38B8">
        <w:rPr>
          <w:rFonts w:ascii="Times New Roman" w:hAnsi="Times New Roman" w:cs="Times New Roman"/>
        </w:rPr>
        <w:t xml:space="preserve"> one follows the Indian calendar when one</w:t>
      </w:r>
      <w:r w:rsidR="00EE4D86">
        <w:rPr>
          <w:rFonts w:ascii="Times New Roman" w:hAnsi="Times New Roman" w:cs="Times New Roman"/>
        </w:rPr>
        <w:t>’</w:t>
      </w:r>
      <w:r w:rsidR="00EE4D86" w:rsidRPr="009C38B8">
        <w:rPr>
          <w:rFonts w:ascii="Times New Roman" w:hAnsi="Times New Roman" w:cs="Times New Roman"/>
        </w:rPr>
        <w:t>s in England</w:t>
      </w:r>
      <w:r w:rsidR="00EE4D86">
        <w:rPr>
          <w:rFonts w:ascii="Times New Roman" w:hAnsi="Times New Roman" w:cs="Times New Roman"/>
        </w:rPr>
        <w:t>,</w:t>
      </w:r>
      <w:r w:rsidR="00EE4D86" w:rsidRPr="009C38B8">
        <w:rPr>
          <w:rFonts w:ascii="Times New Roman" w:hAnsi="Times New Roman" w:cs="Times New Roman"/>
        </w:rPr>
        <w:t xml:space="preserve"> and sometimes one follows the Bhaktivedanta </w:t>
      </w:r>
      <w:r w:rsidR="00EE4D86">
        <w:rPr>
          <w:rFonts w:ascii="Times New Roman" w:hAnsi="Times New Roman" w:cs="Times New Roman"/>
        </w:rPr>
        <w:t>M</w:t>
      </w:r>
      <w:r w:rsidR="00EE4D86" w:rsidRPr="009C38B8">
        <w:rPr>
          <w:rFonts w:ascii="Times New Roman" w:hAnsi="Times New Roman" w:cs="Times New Roman"/>
        </w:rPr>
        <w:t>anor calendar</w:t>
      </w:r>
      <w:r w:rsidR="00EE4D86">
        <w:rPr>
          <w:rFonts w:ascii="Times New Roman" w:hAnsi="Times New Roman" w:cs="Times New Roman"/>
        </w:rPr>
        <w:t>.” The ‘Ekadasi book’ appears to have generated controversy along with change.</w:t>
      </w:r>
    </w:p>
    <w:p w14:paraId="780BE358" w14:textId="46319F20" w:rsidR="00DD7EA5" w:rsidRDefault="00DD7EA5" w:rsidP="004360F9">
      <w:pPr>
        <w:rPr>
          <w:rFonts w:ascii="Times New Roman" w:hAnsi="Times New Roman" w:cs="Times New Roman"/>
        </w:rPr>
      </w:pPr>
      <w:r>
        <w:rPr>
          <w:rFonts w:ascii="Times New Roman" w:hAnsi="Times New Roman" w:cs="Times New Roman"/>
        </w:rPr>
        <w:t>Ekadasi foods, preparations, and prasadam</w:t>
      </w:r>
    </w:p>
    <w:p w14:paraId="2E8C025F" w14:textId="479578EB" w:rsidR="004360F9" w:rsidRDefault="001B5572" w:rsidP="004360F9">
      <w:pPr>
        <w:rPr>
          <w:rFonts w:ascii="Times New Roman" w:hAnsi="Times New Roman" w:cs="Times New Roman"/>
        </w:rPr>
      </w:pPr>
      <w:r>
        <w:rPr>
          <w:rFonts w:ascii="Times New Roman" w:hAnsi="Times New Roman" w:cs="Times New Roman"/>
        </w:rPr>
        <w:tab/>
        <w:t xml:space="preserve">For </w:t>
      </w:r>
      <w:r w:rsidR="00CC02F2">
        <w:rPr>
          <w:rFonts w:ascii="Times New Roman" w:hAnsi="Times New Roman" w:cs="Times New Roman"/>
        </w:rPr>
        <w:t xml:space="preserve">the 5% </w:t>
      </w:r>
      <w:r w:rsidR="00D72A44">
        <w:rPr>
          <w:rFonts w:ascii="Times New Roman" w:hAnsi="Times New Roman" w:cs="Times New Roman"/>
        </w:rPr>
        <w:t>purely vegan</w:t>
      </w:r>
      <w:r w:rsidR="00D72A44">
        <w:rPr>
          <w:rFonts w:ascii="Times New Roman" w:hAnsi="Times New Roman" w:cs="Times New Roman"/>
        </w:rPr>
        <w:t xml:space="preserve"> </w:t>
      </w:r>
      <w:r w:rsidR="00DB492E">
        <w:rPr>
          <w:rFonts w:ascii="Times New Roman" w:hAnsi="Times New Roman" w:cs="Times New Roman"/>
        </w:rPr>
        <w:t>respondents</w:t>
      </w:r>
      <w:r w:rsidR="00CC02F2">
        <w:rPr>
          <w:rFonts w:ascii="Times New Roman" w:hAnsi="Times New Roman" w:cs="Times New Roman"/>
        </w:rPr>
        <w:t xml:space="preserve">, </w:t>
      </w:r>
      <w:r w:rsidR="00DB492E">
        <w:rPr>
          <w:rFonts w:ascii="Times New Roman" w:hAnsi="Times New Roman" w:cs="Times New Roman"/>
        </w:rPr>
        <w:t>veganism</w:t>
      </w:r>
      <w:r w:rsidR="00CC02F2">
        <w:rPr>
          <w:rFonts w:ascii="Times New Roman" w:hAnsi="Times New Roman" w:cs="Times New Roman"/>
        </w:rPr>
        <w:t xml:space="preserve"> eliminates </w:t>
      </w:r>
      <w:r w:rsidR="00DB492E">
        <w:rPr>
          <w:rFonts w:ascii="Times New Roman" w:hAnsi="Times New Roman" w:cs="Times New Roman"/>
        </w:rPr>
        <w:t>dairy</w:t>
      </w:r>
      <w:r w:rsidR="00CC02F2">
        <w:rPr>
          <w:rFonts w:ascii="Times New Roman" w:hAnsi="Times New Roman" w:cs="Times New Roman"/>
        </w:rPr>
        <w:t xml:space="preserve"> </w:t>
      </w:r>
      <w:r w:rsidR="00D72A44">
        <w:rPr>
          <w:rFonts w:ascii="Times New Roman" w:hAnsi="Times New Roman" w:cs="Times New Roman"/>
        </w:rPr>
        <w:t>products</w:t>
      </w:r>
      <w:r w:rsidR="00CC02F2">
        <w:rPr>
          <w:rFonts w:ascii="Times New Roman" w:hAnsi="Times New Roman" w:cs="Times New Roman"/>
        </w:rPr>
        <w:t xml:space="preserve"> from Ekadasi options, </w:t>
      </w:r>
      <w:r w:rsidR="00481B79">
        <w:rPr>
          <w:rFonts w:ascii="Times New Roman" w:hAnsi="Times New Roman" w:cs="Times New Roman"/>
        </w:rPr>
        <w:t>which is significant for devotees of Krishna, the cowherd boy.</w:t>
      </w:r>
      <w:r w:rsidR="007535D8">
        <w:rPr>
          <w:rFonts w:ascii="Times New Roman" w:hAnsi="Times New Roman" w:cs="Times New Roman"/>
        </w:rPr>
        <w:t xml:space="preserve"> Vaishnavas</w:t>
      </w:r>
      <w:r w:rsidR="001954DF">
        <w:rPr>
          <w:rFonts w:ascii="Times New Roman" w:hAnsi="Times New Roman" w:cs="Times New Roman"/>
        </w:rPr>
        <w:t xml:space="preserve"> are</w:t>
      </w:r>
      <w:r w:rsidR="007535D8">
        <w:rPr>
          <w:rFonts w:ascii="Times New Roman" w:hAnsi="Times New Roman" w:cs="Times New Roman"/>
        </w:rPr>
        <w:t xml:space="preserve"> traditionally lacto-vegetarian.</w:t>
      </w:r>
      <w:r w:rsidR="00EE4D86">
        <w:rPr>
          <w:rFonts w:ascii="Times New Roman" w:hAnsi="Times New Roman" w:cs="Times New Roman"/>
        </w:rPr>
        <w:t xml:space="preserve"> </w:t>
      </w:r>
      <w:r w:rsidR="007535D8">
        <w:rPr>
          <w:rFonts w:ascii="Times New Roman" w:hAnsi="Times New Roman" w:cs="Times New Roman"/>
        </w:rPr>
        <w:t>Adi dasa</w:t>
      </w:r>
      <w:r w:rsidR="00A1147F">
        <w:rPr>
          <w:rFonts w:ascii="Times New Roman" w:hAnsi="Times New Roman" w:cs="Times New Roman"/>
        </w:rPr>
        <w:t>, an ISKCON cook, pointed out that “</w:t>
      </w:r>
      <w:r w:rsidR="00A1147F" w:rsidRPr="00FE25D8">
        <w:rPr>
          <w:rFonts w:ascii="Times New Roman" w:hAnsi="Times New Roman" w:cs="Times New Roman"/>
        </w:rPr>
        <w:t>Prabhupada was very adamant that</w:t>
      </w:r>
      <w:r w:rsidR="00A1147F">
        <w:rPr>
          <w:rFonts w:ascii="Times New Roman" w:hAnsi="Times New Roman" w:cs="Times New Roman"/>
        </w:rPr>
        <w:t xml:space="preserve">… </w:t>
      </w:r>
      <w:r w:rsidR="00A1147F" w:rsidRPr="00FE25D8">
        <w:rPr>
          <w:rFonts w:ascii="Times New Roman" w:hAnsi="Times New Roman" w:cs="Times New Roman"/>
        </w:rPr>
        <w:t>all the offerings for the Deities had to be cooked in ghee</w:t>
      </w:r>
      <w:r w:rsidR="00A1147F">
        <w:rPr>
          <w:rFonts w:ascii="Times New Roman" w:hAnsi="Times New Roman" w:cs="Times New Roman"/>
        </w:rPr>
        <w:t xml:space="preserve">.” </w:t>
      </w:r>
      <w:r w:rsidR="00816AC9">
        <w:rPr>
          <w:rFonts w:ascii="Times New Roman" w:hAnsi="Times New Roman" w:cs="Times New Roman"/>
        </w:rPr>
        <w:t>In discussing the most popular Ekadasi preparations</w:t>
      </w:r>
      <w:r w:rsidR="0069616E">
        <w:rPr>
          <w:rFonts w:ascii="Times New Roman" w:hAnsi="Times New Roman" w:cs="Times New Roman"/>
        </w:rPr>
        <w:t>,</w:t>
      </w:r>
      <w:r w:rsidR="00816AC9">
        <w:rPr>
          <w:rFonts w:ascii="Times New Roman" w:hAnsi="Times New Roman" w:cs="Times New Roman"/>
        </w:rPr>
        <w:t xml:space="preserve"> </w:t>
      </w:r>
      <w:r w:rsidR="0069616E">
        <w:rPr>
          <w:rFonts w:ascii="Times New Roman" w:hAnsi="Times New Roman" w:cs="Times New Roman"/>
        </w:rPr>
        <w:t>Adi dasa</w:t>
      </w:r>
      <w:r w:rsidR="00816AC9">
        <w:rPr>
          <w:rFonts w:ascii="Times New Roman" w:hAnsi="Times New Roman" w:cs="Times New Roman"/>
        </w:rPr>
        <w:t xml:space="preserve"> waxed lyrical:</w:t>
      </w:r>
    </w:p>
    <w:p w14:paraId="0509A378" w14:textId="4662A09F" w:rsidR="00816AC9" w:rsidRPr="0069616E" w:rsidRDefault="0069616E" w:rsidP="008B0EE2">
      <w:pPr>
        <w:ind w:left="720"/>
        <w:rPr>
          <w:rFonts w:ascii="Times New Roman" w:hAnsi="Times New Roman" w:cs="Times New Roman"/>
        </w:rPr>
      </w:pPr>
      <w:r>
        <w:rPr>
          <w:rFonts w:ascii="Times New Roman" w:hAnsi="Times New Roman" w:cs="Times New Roman"/>
        </w:rPr>
        <w:t xml:space="preserve">… </w:t>
      </w:r>
      <w:r w:rsidR="008B0EE2" w:rsidRPr="00D33A8A">
        <w:rPr>
          <w:rFonts w:ascii="Times New Roman" w:hAnsi="Times New Roman" w:cs="Times New Roman"/>
        </w:rPr>
        <w:t>most notably of course the paneer</w:t>
      </w:r>
      <w:r>
        <w:rPr>
          <w:rFonts w:ascii="Times New Roman" w:hAnsi="Times New Roman" w:cs="Times New Roman"/>
        </w:rPr>
        <w:t>.</w:t>
      </w:r>
      <w:r w:rsidR="008B0EE2" w:rsidRPr="00D33A8A">
        <w:rPr>
          <w:rFonts w:ascii="Times New Roman" w:hAnsi="Times New Roman" w:cs="Times New Roman"/>
        </w:rPr>
        <w:t xml:space="preserve"> </w:t>
      </w:r>
      <w:r>
        <w:rPr>
          <w:rFonts w:ascii="Times New Roman" w:hAnsi="Times New Roman" w:cs="Times New Roman"/>
        </w:rPr>
        <w:t>W</w:t>
      </w:r>
      <w:r w:rsidR="008B0EE2" w:rsidRPr="00D33A8A">
        <w:rPr>
          <w:rFonts w:ascii="Times New Roman" w:hAnsi="Times New Roman" w:cs="Times New Roman"/>
        </w:rPr>
        <w:t>e would have scrambled curd</w:t>
      </w:r>
      <w:r w:rsidR="008B0EE2">
        <w:rPr>
          <w:rFonts w:ascii="Times New Roman" w:hAnsi="Times New Roman" w:cs="Times New Roman"/>
        </w:rPr>
        <w:t>,</w:t>
      </w:r>
      <w:r w:rsidR="008B0EE2" w:rsidRPr="00D33A8A">
        <w:rPr>
          <w:rFonts w:ascii="Times New Roman" w:hAnsi="Times New Roman" w:cs="Times New Roman"/>
        </w:rPr>
        <w:t xml:space="preserve"> any of the wonderful dairy products</w:t>
      </w:r>
      <w:r w:rsidR="008B0EE2">
        <w:rPr>
          <w:rFonts w:ascii="Times New Roman" w:hAnsi="Times New Roman" w:cs="Times New Roman"/>
        </w:rPr>
        <w:t>…</w:t>
      </w:r>
      <w:r w:rsidR="00553626">
        <w:rPr>
          <w:rFonts w:ascii="Times New Roman" w:hAnsi="Times New Roman" w:cs="Times New Roman"/>
        </w:rPr>
        <w:t xml:space="preserve"> </w:t>
      </w:r>
      <w:r w:rsidR="008B0EE2" w:rsidRPr="00D33A8A">
        <w:rPr>
          <w:rFonts w:ascii="Times New Roman" w:hAnsi="Times New Roman" w:cs="Times New Roman"/>
        </w:rPr>
        <w:t>Gauranga potatoes, Srikand</w:t>
      </w:r>
      <w:r w:rsidR="008B0EE2">
        <w:rPr>
          <w:rFonts w:ascii="Times New Roman" w:hAnsi="Times New Roman" w:cs="Times New Roman"/>
        </w:rPr>
        <w:t>…</w:t>
      </w:r>
      <w:r w:rsidR="00553626">
        <w:rPr>
          <w:rFonts w:ascii="Times New Roman" w:hAnsi="Times New Roman" w:cs="Times New Roman"/>
        </w:rPr>
        <w:t xml:space="preserve"> </w:t>
      </w:r>
      <w:r w:rsidR="008B0EE2" w:rsidRPr="00D33A8A">
        <w:rPr>
          <w:rFonts w:ascii="Times New Roman" w:hAnsi="Times New Roman" w:cs="Times New Roman"/>
        </w:rPr>
        <w:t>also one subji which I developed which could be made on Ekadasi</w:t>
      </w:r>
      <w:r w:rsidR="00553626">
        <w:rPr>
          <w:rFonts w:ascii="Times New Roman" w:hAnsi="Times New Roman" w:cs="Times New Roman"/>
        </w:rPr>
        <w:t>,</w:t>
      </w:r>
      <w:r w:rsidR="008B0EE2" w:rsidRPr="00D33A8A">
        <w:rPr>
          <w:rFonts w:ascii="Times New Roman" w:hAnsi="Times New Roman" w:cs="Times New Roman"/>
        </w:rPr>
        <w:t xml:space="preserve"> or any day of the week</w:t>
      </w:r>
      <w:r w:rsidR="008B0EE2">
        <w:rPr>
          <w:rFonts w:ascii="Times New Roman" w:hAnsi="Times New Roman" w:cs="Times New Roman"/>
        </w:rPr>
        <w:t>.</w:t>
      </w:r>
      <w:r w:rsidR="008B0EE2" w:rsidRPr="00D33A8A">
        <w:rPr>
          <w:rFonts w:ascii="Times New Roman" w:hAnsi="Times New Roman" w:cs="Times New Roman"/>
        </w:rPr>
        <w:t xml:space="preserve"> </w:t>
      </w:r>
      <w:r w:rsidR="008B0EE2">
        <w:rPr>
          <w:rFonts w:ascii="Times New Roman" w:hAnsi="Times New Roman" w:cs="Times New Roman"/>
        </w:rPr>
        <w:t>I</w:t>
      </w:r>
      <w:r w:rsidR="008B0EE2" w:rsidRPr="00D33A8A">
        <w:rPr>
          <w:rFonts w:ascii="Times New Roman" w:hAnsi="Times New Roman" w:cs="Times New Roman"/>
        </w:rPr>
        <w:t>t’s basically the sour cream subji where you steam the vegetables</w:t>
      </w:r>
      <w:r w:rsidR="00F94EF7">
        <w:rPr>
          <w:rFonts w:ascii="Times New Roman" w:hAnsi="Times New Roman" w:cs="Times New Roman"/>
        </w:rPr>
        <w:t xml:space="preserve">… </w:t>
      </w:r>
      <w:r w:rsidR="008B0EE2" w:rsidRPr="00D33A8A">
        <w:rPr>
          <w:rFonts w:ascii="Times New Roman" w:hAnsi="Times New Roman" w:cs="Times New Roman"/>
        </w:rPr>
        <w:t>then</w:t>
      </w:r>
      <w:r w:rsidR="00F94EF7">
        <w:rPr>
          <w:rFonts w:ascii="Times New Roman" w:hAnsi="Times New Roman" w:cs="Times New Roman"/>
        </w:rPr>
        <w:t>…</w:t>
      </w:r>
      <w:r w:rsidR="008B0EE2" w:rsidRPr="00D33A8A">
        <w:rPr>
          <w:rFonts w:ascii="Times New Roman" w:hAnsi="Times New Roman" w:cs="Times New Roman"/>
        </w:rPr>
        <w:t xml:space="preserve"> make a spice</w:t>
      </w:r>
      <w:r w:rsidR="003A1E14">
        <w:rPr>
          <w:rFonts w:ascii="Times New Roman" w:hAnsi="Times New Roman" w:cs="Times New Roman"/>
        </w:rPr>
        <w:t>d</w:t>
      </w:r>
      <w:r w:rsidR="008B0EE2" w:rsidRPr="00D33A8A">
        <w:rPr>
          <w:rFonts w:ascii="Times New Roman" w:hAnsi="Times New Roman" w:cs="Times New Roman"/>
        </w:rPr>
        <w:t xml:space="preserve"> sauce with melting some butter or ghee and add some spices to it and sour cream</w:t>
      </w:r>
      <w:r w:rsidR="00553626">
        <w:rPr>
          <w:rFonts w:ascii="Times New Roman" w:hAnsi="Times New Roman" w:cs="Times New Roman"/>
        </w:rPr>
        <w:t>…</w:t>
      </w:r>
      <w:r w:rsidR="00553626" w:rsidRPr="00553626">
        <w:rPr>
          <w:rFonts w:ascii="Times New Roman" w:hAnsi="Times New Roman" w:cs="Times New Roman"/>
        </w:rPr>
        <w:t xml:space="preserve"> </w:t>
      </w:r>
      <w:r w:rsidR="00553626" w:rsidRPr="00D33A8A">
        <w:rPr>
          <w:rFonts w:ascii="Times New Roman" w:hAnsi="Times New Roman" w:cs="Times New Roman"/>
        </w:rPr>
        <w:t>that sour cream subji was very popular</w:t>
      </w:r>
      <w:r w:rsidR="00553626">
        <w:rPr>
          <w:rFonts w:ascii="Times New Roman" w:hAnsi="Times New Roman" w:cs="Times New Roman"/>
        </w:rPr>
        <w:t>.</w:t>
      </w:r>
      <w:r w:rsidR="00553626" w:rsidRPr="00D33A8A">
        <w:rPr>
          <w:rFonts w:ascii="Times New Roman" w:hAnsi="Times New Roman" w:cs="Times New Roman"/>
        </w:rPr>
        <w:t xml:space="preserve"> </w:t>
      </w:r>
      <w:r w:rsidR="00553626">
        <w:rPr>
          <w:rFonts w:ascii="Times New Roman" w:hAnsi="Times New Roman" w:cs="Times New Roman"/>
        </w:rPr>
        <w:t>O</w:t>
      </w:r>
      <w:r w:rsidR="00553626" w:rsidRPr="00D33A8A">
        <w:rPr>
          <w:rFonts w:ascii="Times New Roman" w:hAnsi="Times New Roman" w:cs="Times New Roman"/>
        </w:rPr>
        <w:t>f course</w:t>
      </w:r>
      <w:r w:rsidR="00553626">
        <w:rPr>
          <w:rFonts w:ascii="Times New Roman" w:hAnsi="Times New Roman" w:cs="Times New Roman"/>
        </w:rPr>
        <w:t>,</w:t>
      </w:r>
      <w:r w:rsidR="00553626" w:rsidRPr="00D33A8A">
        <w:rPr>
          <w:rFonts w:ascii="Times New Roman" w:hAnsi="Times New Roman" w:cs="Times New Roman"/>
        </w:rPr>
        <w:t xml:space="preserve"> anything fried in ghee was the most popular thing</w:t>
      </w:r>
      <w:r w:rsidR="00553626">
        <w:rPr>
          <w:rFonts w:ascii="Times New Roman" w:hAnsi="Times New Roman" w:cs="Times New Roman"/>
        </w:rPr>
        <w:t>.</w:t>
      </w:r>
    </w:p>
    <w:p w14:paraId="0BA65BBE" w14:textId="50B8CE80" w:rsidR="004360F9" w:rsidRPr="0069616E" w:rsidRDefault="0069616E" w:rsidP="004360F9">
      <w:pPr>
        <w:rPr>
          <w:rFonts w:ascii="Times New Roman" w:hAnsi="Times New Roman" w:cs="Times New Roman"/>
        </w:rPr>
      </w:pPr>
      <w:r w:rsidRPr="0069616E">
        <w:rPr>
          <w:rFonts w:ascii="Times New Roman" w:hAnsi="Times New Roman" w:cs="Times New Roman"/>
        </w:rPr>
        <w:t>Chitra dasi</w:t>
      </w:r>
      <w:r>
        <w:rPr>
          <w:rFonts w:ascii="Times New Roman" w:hAnsi="Times New Roman" w:cs="Times New Roman"/>
        </w:rPr>
        <w:t xml:space="preserve">, who </w:t>
      </w:r>
      <w:r w:rsidR="00250C05">
        <w:rPr>
          <w:rFonts w:ascii="Times New Roman" w:hAnsi="Times New Roman" w:cs="Times New Roman"/>
        </w:rPr>
        <w:t>observes full fasts without water nowadays, remembered:</w:t>
      </w:r>
    </w:p>
    <w:p w14:paraId="27B54ED7" w14:textId="64A2C7DA" w:rsidR="00A43D70" w:rsidRPr="0069616E" w:rsidRDefault="00250C05" w:rsidP="00250C05">
      <w:pPr>
        <w:ind w:left="720"/>
        <w:rPr>
          <w:rFonts w:ascii="Times New Roman" w:hAnsi="Times New Roman" w:cs="Times New Roman"/>
        </w:rPr>
      </w:pPr>
      <w:r w:rsidRPr="00D33A8A">
        <w:rPr>
          <w:rFonts w:ascii="Times New Roman" w:hAnsi="Times New Roman" w:cs="Times New Roman"/>
        </w:rPr>
        <w:t>Through pregnancy and nursing I had the excuse that I shouldn’t fas</w:t>
      </w:r>
      <w:r w:rsidR="00F948AD">
        <w:rPr>
          <w:rFonts w:ascii="Times New Roman" w:hAnsi="Times New Roman" w:cs="Times New Roman"/>
        </w:rPr>
        <w:t>t</w:t>
      </w:r>
      <w:r w:rsidR="003D10B2">
        <w:rPr>
          <w:rFonts w:ascii="Times New Roman" w:hAnsi="Times New Roman" w:cs="Times New Roman"/>
        </w:rPr>
        <w:t>…</w:t>
      </w:r>
      <w:r>
        <w:rPr>
          <w:rFonts w:ascii="Times New Roman" w:hAnsi="Times New Roman" w:cs="Times New Roman"/>
        </w:rPr>
        <w:t xml:space="preserve"> </w:t>
      </w:r>
      <w:r w:rsidR="003D10B2">
        <w:rPr>
          <w:rFonts w:ascii="Times New Roman" w:hAnsi="Times New Roman" w:cs="Times New Roman"/>
        </w:rPr>
        <w:t>f</w:t>
      </w:r>
      <w:r>
        <w:rPr>
          <w:rFonts w:ascii="Times New Roman" w:hAnsi="Times New Roman" w:cs="Times New Roman"/>
        </w:rPr>
        <w:t>or</w:t>
      </w:r>
      <w:r w:rsidRPr="00D33A8A">
        <w:rPr>
          <w:rFonts w:ascii="Times New Roman" w:hAnsi="Times New Roman" w:cs="Times New Roman"/>
        </w:rPr>
        <w:t xml:space="preserve"> many years I just did the </w:t>
      </w:r>
      <w:r>
        <w:rPr>
          <w:rFonts w:ascii="Times New Roman" w:hAnsi="Times New Roman" w:cs="Times New Roman"/>
        </w:rPr>
        <w:t>‘</w:t>
      </w:r>
      <w:r w:rsidRPr="00D33A8A">
        <w:rPr>
          <w:rFonts w:ascii="Times New Roman" w:hAnsi="Times New Roman" w:cs="Times New Roman"/>
        </w:rPr>
        <w:t>no grains</w:t>
      </w:r>
      <w:r>
        <w:rPr>
          <w:rFonts w:ascii="Times New Roman" w:hAnsi="Times New Roman" w:cs="Times New Roman"/>
        </w:rPr>
        <w:t>,</w:t>
      </w:r>
      <w:r w:rsidRPr="00D33A8A">
        <w:rPr>
          <w:rFonts w:ascii="Times New Roman" w:hAnsi="Times New Roman" w:cs="Times New Roman"/>
        </w:rPr>
        <w:t xml:space="preserve"> no beans</w:t>
      </w:r>
      <w:r>
        <w:rPr>
          <w:rFonts w:ascii="Times New Roman" w:hAnsi="Times New Roman" w:cs="Times New Roman"/>
        </w:rPr>
        <w:t>’</w:t>
      </w:r>
      <w:r w:rsidRPr="00D33A8A">
        <w:rPr>
          <w:rFonts w:ascii="Times New Roman" w:hAnsi="Times New Roman" w:cs="Times New Roman"/>
        </w:rPr>
        <w:t xml:space="preserve"> and I literally cooked feasts</w:t>
      </w:r>
      <w:r>
        <w:rPr>
          <w:rFonts w:ascii="Times New Roman" w:hAnsi="Times New Roman" w:cs="Times New Roman"/>
        </w:rPr>
        <w:t>.</w:t>
      </w:r>
      <w:r w:rsidRPr="00D33A8A">
        <w:rPr>
          <w:rFonts w:ascii="Times New Roman" w:hAnsi="Times New Roman" w:cs="Times New Roman"/>
        </w:rPr>
        <w:t xml:space="preserve"> </w:t>
      </w:r>
      <w:r>
        <w:rPr>
          <w:rFonts w:ascii="Times New Roman" w:hAnsi="Times New Roman" w:cs="Times New Roman"/>
        </w:rPr>
        <w:t>W</w:t>
      </w:r>
      <w:r w:rsidRPr="00D33A8A">
        <w:rPr>
          <w:rFonts w:ascii="Times New Roman" w:hAnsi="Times New Roman" w:cs="Times New Roman"/>
        </w:rPr>
        <w:t>e did not eat simply on Ekadasi. I would make Ekadasi cheese cake</w:t>
      </w:r>
      <w:r>
        <w:rPr>
          <w:rFonts w:ascii="Times New Roman" w:hAnsi="Times New Roman" w:cs="Times New Roman"/>
        </w:rPr>
        <w:t>,</w:t>
      </w:r>
      <w:r w:rsidRPr="00D33A8A">
        <w:rPr>
          <w:rFonts w:ascii="Times New Roman" w:hAnsi="Times New Roman" w:cs="Times New Roman"/>
        </w:rPr>
        <w:t xml:space="preserve"> like really rich cheese cake with a nut crust, scrambled curd </w:t>
      </w:r>
      <w:r w:rsidR="003F7F7B">
        <w:rPr>
          <w:rFonts w:ascii="Times New Roman" w:hAnsi="Times New Roman" w:cs="Times New Roman"/>
        </w:rPr>
        <w:t>(</w:t>
      </w:r>
      <w:r w:rsidRPr="00D33A8A">
        <w:rPr>
          <w:rFonts w:ascii="Times New Roman" w:hAnsi="Times New Roman" w:cs="Times New Roman"/>
        </w:rPr>
        <w:t>paneer</w:t>
      </w:r>
      <w:r w:rsidR="003F7F7B">
        <w:rPr>
          <w:rFonts w:ascii="Times New Roman" w:hAnsi="Times New Roman" w:cs="Times New Roman"/>
        </w:rPr>
        <w:t>),</w:t>
      </w:r>
      <w:r w:rsidRPr="00D33A8A">
        <w:rPr>
          <w:rFonts w:ascii="Times New Roman" w:hAnsi="Times New Roman" w:cs="Times New Roman"/>
        </w:rPr>
        <w:t xml:space="preserve"> and cream soups like tomato soup</w:t>
      </w:r>
      <w:r w:rsidR="003F7F7B">
        <w:rPr>
          <w:rFonts w:ascii="Times New Roman" w:hAnsi="Times New Roman" w:cs="Times New Roman"/>
        </w:rPr>
        <w:t>,</w:t>
      </w:r>
      <w:r w:rsidRPr="00D33A8A">
        <w:rPr>
          <w:rFonts w:ascii="Times New Roman" w:hAnsi="Times New Roman" w:cs="Times New Roman"/>
        </w:rPr>
        <w:t xml:space="preserve"> and hash browns</w:t>
      </w:r>
      <w:r w:rsidR="003F7F7B">
        <w:rPr>
          <w:rFonts w:ascii="Times New Roman" w:hAnsi="Times New Roman" w:cs="Times New Roman"/>
        </w:rPr>
        <w:t>,</w:t>
      </w:r>
      <w:r w:rsidRPr="00D33A8A">
        <w:rPr>
          <w:rFonts w:ascii="Times New Roman" w:hAnsi="Times New Roman" w:cs="Times New Roman"/>
        </w:rPr>
        <w:t xml:space="preserve"> potato pancakes just covered with cheese and sour cream</w:t>
      </w:r>
      <w:r w:rsidR="003F7F7B">
        <w:rPr>
          <w:rFonts w:ascii="Times New Roman" w:hAnsi="Times New Roman" w:cs="Times New Roman"/>
        </w:rPr>
        <w:t>…</w:t>
      </w:r>
      <w:r w:rsidRPr="00D33A8A">
        <w:rPr>
          <w:rFonts w:ascii="Times New Roman" w:hAnsi="Times New Roman" w:cs="Times New Roman"/>
        </w:rPr>
        <w:t xml:space="preserve"> I always felt guilty actually</w:t>
      </w:r>
      <w:r w:rsidR="003F7F7B">
        <w:rPr>
          <w:rFonts w:ascii="Times New Roman" w:hAnsi="Times New Roman" w:cs="Times New Roman"/>
        </w:rPr>
        <w:t>.</w:t>
      </w:r>
      <w:r w:rsidRPr="00D33A8A">
        <w:rPr>
          <w:rFonts w:ascii="Times New Roman" w:hAnsi="Times New Roman" w:cs="Times New Roman"/>
        </w:rPr>
        <w:t xml:space="preserve"> I felt like instead of fasting more and focusing</w:t>
      </w:r>
      <w:r w:rsidR="003F7F7B">
        <w:rPr>
          <w:rFonts w:ascii="Times New Roman" w:hAnsi="Times New Roman" w:cs="Times New Roman"/>
        </w:rPr>
        <w:t>…</w:t>
      </w:r>
      <w:r w:rsidRPr="00D33A8A">
        <w:rPr>
          <w:rFonts w:ascii="Times New Roman" w:hAnsi="Times New Roman" w:cs="Times New Roman"/>
        </w:rPr>
        <w:t xml:space="preserve"> i</w:t>
      </w:r>
      <w:r w:rsidR="003F7F7B">
        <w:rPr>
          <w:rFonts w:ascii="Times New Roman" w:hAnsi="Times New Roman" w:cs="Times New Roman"/>
        </w:rPr>
        <w:t>t</w:t>
      </w:r>
      <w:r w:rsidRPr="00D33A8A">
        <w:rPr>
          <w:rFonts w:ascii="Times New Roman" w:hAnsi="Times New Roman" w:cs="Times New Roman"/>
        </w:rPr>
        <w:t xml:space="preserve"> felt like I was just indulging on Ekadasi.</w:t>
      </w:r>
    </w:p>
    <w:p w14:paraId="64852667" w14:textId="306F486E" w:rsidR="00A43D70" w:rsidRPr="0069616E" w:rsidRDefault="007E1ECF" w:rsidP="009176F8">
      <w:pPr>
        <w:ind w:firstLine="720"/>
        <w:rPr>
          <w:rFonts w:ascii="Times New Roman" w:hAnsi="Times New Roman" w:cs="Times New Roman"/>
        </w:rPr>
      </w:pPr>
      <w:r>
        <w:rPr>
          <w:rFonts w:ascii="Times New Roman" w:hAnsi="Times New Roman" w:cs="Times New Roman"/>
        </w:rPr>
        <w:t xml:space="preserve">Nitai dasa, </w:t>
      </w:r>
      <w:r w:rsidR="009176F8">
        <w:rPr>
          <w:rFonts w:ascii="Times New Roman" w:hAnsi="Times New Roman" w:cs="Times New Roman"/>
        </w:rPr>
        <w:t>another ISKCON cook</w:t>
      </w:r>
      <w:r w:rsidR="00F06890">
        <w:rPr>
          <w:rFonts w:ascii="Times New Roman" w:hAnsi="Times New Roman" w:cs="Times New Roman"/>
        </w:rPr>
        <w:t xml:space="preserve"> who typically </w:t>
      </w:r>
      <w:r w:rsidR="000502ED">
        <w:rPr>
          <w:rFonts w:ascii="Times New Roman" w:hAnsi="Times New Roman" w:cs="Times New Roman"/>
        </w:rPr>
        <w:t xml:space="preserve">once </w:t>
      </w:r>
      <w:r w:rsidR="00F06890">
        <w:rPr>
          <w:rFonts w:ascii="Times New Roman" w:hAnsi="Times New Roman" w:cs="Times New Roman"/>
        </w:rPr>
        <w:t xml:space="preserve">prepared </w:t>
      </w:r>
      <w:r w:rsidR="009176F8">
        <w:rPr>
          <w:rFonts w:ascii="Times New Roman" w:hAnsi="Times New Roman" w:cs="Times New Roman"/>
        </w:rPr>
        <w:t>“elaborate</w:t>
      </w:r>
      <w:r w:rsidR="00F06890">
        <w:rPr>
          <w:rFonts w:ascii="Times New Roman" w:hAnsi="Times New Roman" w:cs="Times New Roman"/>
        </w:rPr>
        <w:t xml:space="preserve"> feasts</w:t>
      </w:r>
      <w:r w:rsidR="009176F8">
        <w:rPr>
          <w:rFonts w:ascii="Times New Roman" w:hAnsi="Times New Roman" w:cs="Times New Roman"/>
        </w:rPr>
        <w:t>”</w:t>
      </w:r>
      <w:r w:rsidR="00F06890">
        <w:rPr>
          <w:rFonts w:ascii="Times New Roman" w:hAnsi="Times New Roman" w:cs="Times New Roman"/>
        </w:rPr>
        <w:t xml:space="preserve">, nowadays </w:t>
      </w:r>
      <w:r w:rsidR="00807B6E">
        <w:rPr>
          <w:rFonts w:ascii="Times New Roman" w:hAnsi="Times New Roman" w:cs="Times New Roman"/>
        </w:rPr>
        <w:t>also observe</w:t>
      </w:r>
      <w:r w:rsidR="00F06890">
        <w:rPr>
          <w:rFonts w:ascii="Times New Roman" w:hAnsi="Times New Roman" w:cs="Times New Roman"/>
        </w:rPr>
        <w:t xml:space="preserve">s a more </w:t>
      </w:r>
      <w:r w:rsidR="00807B6E">
        <w:rPr>
          <w:rFonts w:ascii="Times New Roman" w:hAnsi="Times New Roman" w:cs="Times New Roman"/>
        </w:rPr>
        <w:t>renounced</w:t>
      </w:r>
      <w:r w:rsidR="00F06890">
        <w:rPr>
          <w:rFonts w:ascii="Times New Roman" w:hAnsi="Times New Roman" w:cs="Times New Roman"/>
        </w:rPr>
        <w:t xml:space="preserve"> Ekadasi</w:t>
      </w:r>
      <w:r w:rsidR="004F784F">
        <w:rPr>
          <w:rFonts w:ascii="Times New Roman" w:hAnsi="Times New Roman" w:cs="Times New Roman"/>
        </w:rPr>
        <w:t>:</w:t>
      </w:r>
    </w:p>
    <w:p w14:paraId="79B87E03" w14:textId="4E2B2B91" w:rsidR="007C16AB" w:rsidRDefault="004F784F" w:rsidP="007C16AB">
      <w:pPr>
        <w:rPr>
          <w:rFonts w:ascii="Times New Roman" w:hAnsi="Times New Roman" w:cs="Times New Roman"/>
        </w:rPr>
      </w:pPr>
      <w:r w:rsidRPr="00D33A8A">
        <w:rPr>
          <w:rFonts w:ascii="Times New Roman" w:hAnsi="Times New Roman" w:cs="Times New Roman"/>
        </w:rPr>
        <w:t>I might just eat mashed potatoes for the day</w:t>
      </w:r>
      <w:r>
        <w:rPr>
          <w:rFonts w:ascii="Times New Roman" w:hAnsi="Times New Roman" w:cs="Times New Roman"/>
        </w:rPr>
        <w:t>,</w:t>
      </w:r>
      <w:r w:rsidRPr="00D33A8A">
        <w:rPr>
          <w:rFonts w:ascii="Times New Roman" w:hAnsi="Times New Roman" w:cs="Times New Roman"/>
        </w:rPr>
        <w:t xml:space="preserve"> just cook a big pot of mashed potatoes and a bit of salt</w:t>
      </w:r>
      <w:r>
        <w:rPr>
          <w:rFonts w:ascii="Times New Roman" w:hAnsi="Times New Roman" w:cs="Times New Roman"/>
        </w:rPr>
        <w:t>,</w:t>
      </w:r>
      <w:r w:rsidRPr="00D33A8A">
        <w:rPr>
          <w:rFonts w:ascii="Times New Roman" w:hAnsi="Times New Roman" w:cs="Times New Roman"/>
        </w:rPr>
        <w:t xml:space="preserve"> butter</w:t>
      </w:r>
      <w:r w:rsidR="009176F8">
        <w:rPr>
          <w:rFonts w:ascii="Times New Roman" w:hAnsi="Times New Roman" w:cs="Times New Roman"/>
        </w:rPr>
        <w:t>,</w:t>
      </w:r>
      <w:r w:rsidRPr="00D33A8A">
        <w:rPr>
          <w:rFonts w:ascii="Times New Roman" w:hAnsi="Times New Roman" w:cs="Times New Roman"/>
        </w:rPr>
        <w:t xml:space="preserve"> milk</w:t>
      </w:r>
      <w:r>
        <w:rPr>
          <w:rFonts w:ascii="Times New Roman" w:hAnsi="Times New Roman" w:cs="Times New Roman"/>
        </w:rPr>
        <w:t>,</w:t>
      </w:r>
      <w:r w:rsidRPr="00D33A8A">
        <w:rPr>
          <w:rFonts w:ascii="Times New Roman" w:hAnsi="Times New Roman" w:cs="Times New Roman"/>
        </w:rPr>
        <w:t xml:space="preserve"> and just have that</w:t>
      </w:r>
      <w:r w:rsidR="00807B6E">
        <w:rPr>
          <w:rFonts w:ascii="Times New Roman" w:hAnsi="Times New Roman" w:cs="Times New Roman"/>
        </w:rPr>
        <w:t>…</w:t>
      </w:r>
      <w:r w:rsidRPr="00D33A8A">
        <w:rPr>
          <w:rFonts w:ascii="Times New Roman" w:hAnsi="Times New Roman" w:cs="Times New Roman"/>
        </w:rPr>
        <w:t xml:space="preserve"> </w:t>
      </w:r>
      <w:r>
        <w:rPr>
          <w:rFonts w:ascii="Times New Roman" w:hAnsi="Times New Roman" w:cs="Times New Roman"/>
        </w:rPr>
        <w:t>O</w:t>
      </w:r>
      <w:r w:rsidRPr="00D33A8A">
        <w:rPr>
          <w:rFonts w:ascii="Times New Roman" w:hAnsi="Times New Roman" w:cs="Times New Roman"/>
        </w:rPr>
        <w:t>ther</w:t>
      </w:r>
      <w:r>
        <w:rPr>
          <w:rFonts w:ascii="Times New Roman" w:hAnsi="Times New Roman" w:cs="Times New Roman"/>
        </w:rPr>
        <w:t xml:space="preserve"> </w:t>
      </w:r>
      <w:r w:rsidRPr="00D33A8A">
        <w:rPr>
          <w:rFonts w:ascii="Times New Roman" w:hAnsi="Times New Roman" w:cs="Times New Roman"/>
        </w:rPr>
        <w:t>times</w:t>
      </w:r>
      <w:r w:rsidR="000502ED">
        <w:rPr>
          <w:rFonts w:ascii="Times New Roman" w:hAnsi="Times New Roman" w:cs="Times New Roman"/>
        </w:rPr>
        <w:t xml:space="preserve">… </w:t>
      </w:r>
      <w:r w:rsidRPr="00D33A8A">
        <w:rPr>
          <w:rFonts w:ascii="Times New Roman" w:hAnsi="Times New Roman" w:cs="Times New Roman"/>
        </w:rPr>
        <w:t xml:space="preserve">I’ll just make a big pot of quinoa with a few vegetables in it </w:t>
      </w:r>
      <w:r>
        <w:rPr>
          <w:rFonts w:ascii="Times New Roman" w:hAnsi="Times New Roman" w:cs="Times New Roman"/>
        </w:rPr>
        <w:t xml:space="preserve">for </w:t>
      </w:r>
      <w:r w:rsidRPr="00D33A8A">
        <w:rPr>
          <w:rFonts w:ascii="Times New Roman" w:hAnsi="Times New Roman" w:cs="Times New Roman"/>
        </w:rPr>
        <w:t>flavoring</w:t>
      </w:r>
      <w:r>
        <w:rPr>
          <w:rFonts w:ascii="Times New Roman" w:hAnsi="Times New Roman" w:cs="Times New Roman"/>
        </w:rPr>
        <w:t>,</w:t>
      </w:r>
      <w:r w:rsidRPr="00D33A8A">
        <w:rPr>
          <w:rFonts w:ascii="Times New Roman" w:hAnsi="Times New Roman" w:cs="Times New Roman"/>
        </w:rPr>
        <w:t xml:space="preserve"> and maybe a few fried cumin seeds</w:t>
      </w:r>
      <w:r>
        <w:rPr>
          <w:rFonts w:ascii="Times New Roman" w:hAnsi="Times New Roman" w:cs="Times New Roman"/>
        </w:rPr>
        <w:t>,</w:t>
      </w:r>
      <w:r w:rsidRPr="00D33A8A">
        <w:rPr>
          <w:rFonts w:ascii="Times New Roman" w:hAnsi="Times New Roman" w:cs="Times New Roman"/>
        </w:rPr>
        <w:t xml:space="preserve"> and I’ll just stick with that</w:t>
      </w:r>
      <w:r>
        <w:rPr>
          <w:rFonts w:ascii="Times New Roman" w:hAnsi="Times New Roman" w:cs="Times New Roman"/>
        </w:rPr>
        <w:t xml:space="preserve">. </w:t>
      </w:r>
      <w:r w:rsidRPr="00D33A8A">
        <w:rPr>
          <w:rFonts w:ascii="Times New Roman" w:hAnsi="Times New Roman" w:cs="Times New Roman"/>
        </w:rPr>
        <w:t>I try to minimize and have just the one thing that I cook once in the morning</w:t>
      </w:r>
      <w:r w:rsidR="009176F8">
        <w:rPr>
          <w:rFonts w:ascii="Times New Roman" w:hAnsi="Times New Roman" w:cs="Times New Roman"/>
        </w:rPr>
        <w:t>,</w:t>
      </w:r>
      <w:r w:rsidRPr="00D33A8A">
        <w:rPr>
          <w:rFonts w:ascii="Times New Roman" w:hAnsi="Times New Roman" w:cs="Times New Roman"/>
        </w:rPr>
        <w:t xml:space="preserve"> and that does me for the day</w:t>
      </w:r>
      <w:r>
        <w:rPr>
          <w:rFonts w:ascii="Times New Roman" w:hAnsi="Times New Roman" w:cs="Times New Roman"/>
        </w:rPr>
        <w:t>.</w:t>
      </w:r>
    </w:p>
    <w:p w14:paraId="6D33A7DC" w14:textId="1F2DE2E6" w:rsidR="00DD7EA5" w:rsidRDefault="00DD7EA5" w:rsidP="004F784F">
      <w:pPr>
        <w:rPr>
          <w:rFonts w:ascii="Times New Roman" w:hAnsi="Times New Roman" w:cs="Times New Roman"/>
        </w:rPr>
      </w:pPr>
      <w:r>
        <w:rPr>
          <w:rFonts w:ascii="Times New Roman" w:hAnsi="Times New Roman" w:cs="Times New Roman"/>
        </w:rPr>
        <w:t>Material benefits</w:t>
      </w:r>
    </w:p>
    <w:p w14:paraId="4CC27C9B" w14:textId="78B25A00" w:rsidR="001126B4" w:rsidRDefault="00F948AD" w:rsidP="00DD7EA5">
      <w:pPr>
        <w:ind w:firstLine="720"/>
        <w:rPr>
          <w:rFonts w:ascii="Times New Roman" w:hAnsi="Times New Roman" w:cs="Times New Roman"/>
        </w:rPr>
      </w:pPr>
      <w:r>
        <w:rPr>
          <w:rFonts w:ascii="Times New Roman" w:hAnsi="Times New Roman" w:cs="Times New Roman"/>
        </w:rPr>
        <w:t>Material benefits from Ekadasi fasting, although acknowledged by Prabhupada, were not his reason for</w:t>
      </w:r>
      <w:r w:rsidR="00217162">
        <w:rPr>
          <w:rFonts w:ascii="Times New Roman" w:hAnsi="Times New Roman" w:cs="Times New Roman"/>
        </w:rPr>
        <w:t xml:space="preserve"> wanting the devotees to observe. Nevertheless, Chitra dasi found herself as a teenager</w:t>
      </w:r>
      <w:r w:rsidR="001126B4">
        <w:rPr>
          <w:rFonts w:ascii="Times New Roman" w:hAnsi="Times New Roman" w:cs="Times New Roman"/>
        </w:rPr>
        <w:t xml:space="preserve"> pursuing those material benedictions:</w:t>
      </w:r>
    </w:p>
    <w:p w14:paraId="3F891A13" w14:textId="33E8C792" w:rsidR="00A43D70" w:rsidRPr="0069616E" w:rsidRDefault="001126B4" w:rsidP="001126B4">
      <w:pPr>
        <w:ind w:left="720"/>
        <w:rPr>
          <w:rFonts w:ascii="Times New Roman" w:hAnsi="Times New Roman" w:cs="Times New Roman"/>
        </w:rPr>
      </w:pPr>
      <w:r w:rsidRPr="005E3A3C">
        <w:rPr>
          <w:rFonts w:ascii="Times New Roman" w:hAnsi="Times New Roman" w:cs="Times New Roman"/>
        </w:rPr>
        <w:t>I think I was 14 when I decided the most important thing for me was getting a nice husband</w:t>
      </w:r>
      <w:r w:rsidR="00891814">
        <w:rPr>
          <w:rFonts w:ascii="Times New Roman" w:hAnsi="Times New Roman" w:cs="Times New Roman"/>
        </w:rPr>
        <w:t>,</w:t>
      </w:r>
      <w:r w:rsidRPr="005E3A3C">
        <w:rPr>
          <w:rFonts w:ascii="Times New Roman" w:hAnsi="Times New Roman" w:cs="Times New Roman"/>
        </w:rPr>
        <w:t xml:space="preserve"> and some of the Ekadasi</w:t>
      </w:r>
      <w:r>
        <w:rPr>
          <w:rFonts w:ascii="Times New Roman" w:hAnsi="Times New Roman" w:cs="Times New Roman"/>
        </w:rPr>
        <w:t>s (in the Ekadasi book)</w:t>
      </w:r>
      <w:r w:rsidRPr="005E3A3C">
        <w:rPr>
          <w:rFonts w:ascii="Times New Roman" w:hAnsi="Times New Roman" w:cs="Times New Roman"/>
        </w:rPr>
        <w:t xml:space="preserve"> specified that</w:t>
      </w:r>
      <w:r>
        <w:rPr>
          <w:rFonts w:ascii="Times New Roman" w:hAnsi="Times New Roman" w:cs="Times New Roman"/>
        </w:rPr>
        <w:t>.</w:t>
      </w:r>
      <w:r w:rsidRPr="005E3A3C">
        <w:rPr>
          <w:rFonts w:ascii="Times New Roman" w:hAnsi="Times New Roman" w:cs="Times New Roman"/>
        </w:rPr>
        <w:t xml:space="preserve"> </w:t>
      </w:r>
      <w:r>
        <w:rPr>
          <w:rFonts w:ascii="Times New Roman" w:hAnsi="Times New Roman" w:cs="Times New Roman"/>
        </w:rPr>
        <w:t>B</w:t>
      </w:r>
      <w:r w:rsidRPr="005E3A3C">
        <w:rPr>
          <w:rFonts w:ascii="Times New Roman" w:hAnsi="Times New Roman" w:cs="Times New Roman"/>
        </w:rPr>
        <w:t>ut all the Ekadasis talk about getting all your desires fulfilled</w:t>
      </w:r>
      <w:r>
        <w:rPr>
          <w:rFonts w:ascii="Times New Roman" w:hAnsi="Times New Roman" w:cs="Times New Roman"/>
        </w:rPr>
        <w:t>,</w:t>
      </w:r>
      <w:r w:rsidRPr="005E3A3C">
        <w:rPr>
          <w:rFonts w:ascii="Times New Roman" w:hAnsi="Times New Roman" w:cs="Times New Roman"/>
        </w:rPr>
        <w:t xml:space="preserve"> and all auspiciousness in your life</w:t>
      </w:r>
      <w:r>
        <w:rPr>
          <w:rFonts w:ascii="Times New Roman" w:hAnsi="Times New Roman" w:cs="Times New Roman"/>
        </w:rPr>
        <w:t>.</w:t>
      </w:r>
      <w:r w:rsidRPr="005E3A3C">
        <w:rPr>
          <w:rFonts w:ascii="Times New Roman" w:hAnsi="Times New Roman" w:cs="Times New Roman"/>
        </w:rPr>
        <w:t xml:space="preserve"> </w:t>
      </w:r>
      <w:r>
        <w:rPr>
          <w:rFonts w:ascii="Times New Roman" w:hAnsi="Times New Roman" w:cs="Times New Roman"/>
        </w:rPr>
        <w:t>S</w:t>
      </w:r>
      <w:r w:rsidRPr="005E3A3C">
        <w:rPr>
          <w:rFonts w:ascii="Times New Roman" w:hAnsi="Times New Roman" w:cs="Times New Roman"/>
        </w:rPr>
        <w:t>o</w:t>
      </w:r>
      <w:r w:rsidR="00891814">
        <w:rPr>
          <w:rFonts w:ascii="Times New Roman" w:hAnsi="Times New Roman" w:cs="Times New Roman"/>
        </w:rPr>
        <w:t>,</w:t>
      </w:r>
      <w:r w:rsidRPr="005E3A3C">
        <w:rPr>
          <w:rFonts w:ascii="Times New Roman" w:hAnsi="Times New Roman" w:cs="Times New Roman"/>
        </w:rPr>
        <w:t xml:space="preserve"> I did at least 2 years of nirjala fasting</w:t>
      </w:r>
      <w:r w:rsidR="00891814">
        <w:rPr>
          <w:rFonts w:ascii="Times New Roman" w:hAnsi="Times New Roman" w:cs="Times New Roman"/>
        </w:rPr>
        <w:t>,</w:t>
      </w:r>
      <w:r w:rsidRPr="005E3A3C">
        <w:rPr>
          <w:rFonts w:ascii="Times New Roman" w:hAnsi="Times New Roman" w:cs="Times New Roman"/>
        </w:rPr>
        <w:t xml:space="preserve"> with the goal of getting a good husband</w:t>
      </w:r>
      <w:r w:rsidR="00891814">
        <w:rPr>
          <w:rFonts w:ascii="Times New Roman" w:hAnsi="Times New Roman" w:cs="Times New Roman"/>
        </w:rPr>
        <w:t>,</w:t>
      </w:r>
      <w:r w:rsidRPr="005E3A3C">
        <w:rPr>
          <w:rFonts w:ascii="Times New Roman" w:hAnsi="Times New Roman" w:cs="Times New Roman"/>
        </w:rPr>
        <w:t xml:space="preserve"> and it paid off</w:t>
      </w:r>
      <w:r w:rsidR="00891814">
        <w:rPr>
          <w:rFonts w:ascii="Times New Roman" w:hAnsi="Times New Roman" w:cs="Times New Roman"/>
        </w:rPr>
        <w:t>!</w:t>
      </w:r>
      <w:r w:rsidRPr="005E3A3C">
        <w:rPr>
          <w:rFonts w:ascii="Times New Roman" w:hAnsi="Times New Roman" w:cs="Times New Roman"/>
        </w:rPr>
        <w:t xml:space="preserve"> </w:t>
      </w:r>
      <w:r w:rsidR="00891814">
        <w:rPr>
          <w:rFonts w:ascii="Times New Roman" w:hAnsi="Times New Roman" w:cs="Times New Roman"/>
        </w:rPr>
        <w:t>I</w:t>
      </w:r>
      <w:r w:rsidRPr="005E3A3C">
        <w:rPr>
          <w:rFonts w:ascii="Times New Roman" w:hAnsi="Times New Roman" w:cs="Times New Roman"/>
        </w:rPr>
        <w:t>t did</w:t>
      </w:r>
      <w:r w:rsidR="00891814">
        <w:rPr>
          <w:rFonts w:ascii="Times New Roman" w:hAnsi="Times New Roman" w:cs="Times New Roman"/>
        </w:rPr>
        <w:t>!</w:t>
      </w:r>
      <w:r w:rsidRPr="005E3A3C">
        <w:rPr>
          <w:rFonts w:ascii="Times New Roman" w:hAnsi="Times New Roman" w:cs="Times New Roman"/>
        </w:rPr>
        <w:t xml:space="preserve"> </w:t>
      </w:r>
      <w:r w:rsidR="00891814">
        <w:rPr>
          <w:rFonts w:ascii="Times New Roman" w:hAnsi="Times New Roman" w:cs="Times New Roman"/>
        </w:rPr>
        <w:t>I</w:t>
      </w:r>
      <w:r w:rsidRPr="005E3A3C">
        <w:rPr>
          <w:rFonts w:ascii="Times New Roman" w:hAnsi="Times New Roman" w:cs="Times New Roman"/>
        </w:rPr>
        <w:t>t paid off</w:t>
      </w:r>
      <w:r w:rsidR="00891814">
        <w:rPr>
          <w:rFonts w:ascii="Times New Roman" w:hAnsi="Times New Roman" w:cs="Times New Roman"/>
        </w:rPr>
        <w:t>!</w:t>
      </w:r>
      <w:r w:rsidR="00F948AD">
        <w:rPr>
          <w:rFonts w:ascii="Times New Roman" w:hAnsi="Times New Roman" w:cs="Times New Roman"/>
        </w:rPr>
        <w:t xml:space="preserve"> </w:t>
      </w:r>
    </w:p>
    <w:p w14:paraId="43267575" w14:textId="74D7A7E5" w:rsidR="00A43D70" w:rsidRDefault="00891814" w:rsidP="00A536B3">
      <w:pPr>
        <w:rPr>
          <w:rFonts w:ascii="Times New Roman" w:hAnsi="Times New Roman" w:cs="Times New Roman"/>
        </w:rPr>
      </w:pPr>
      <w:r>
        <w:rPr>
          <w:rFonts w:ascii="Times New Roman" w:hAnsi="Times New Roman" w:cs="Times New Roman"/>
        </w:rPr>
        <w:t>Chitra dasi’s</w:t>
      </w:r>
      <w:r w:rsidR="001B3798">
        <w:rPr>
          <w:rFonts w:ascii="Times New Roman" w:hAnsi="Times New Roman" w:cs="Times New Roman"/>
        </w:rPr>
        <w:t xml:space="preserve"> Ekadasi</w:t>
      </w:r>
      <w:r>
        <w:rPr>
          <w:rFonts w:ascii="Times New Roman" w:hAnsi="Times New Roman" w:cs="Times New Roman"/>
        </w:rPr>
        <w:t xml:space="preserve"> focus </w:t>
      </w:r>
      <w:r w:rsidR="001B0940">
        <w:rPr>
          <w:rFonts w:ascii="Times New Roman" w:hAnsi="Times New Roman" w:cs="Times New Roman"/>
        </w:rPr>
        <w:t>subsequently</w:t>
      </w:r>
      <w:r>
        <w:rPr>
          <w:rFonts w:ascii="Times New Roman" w:hAnsi="Times New Roman" w:cs="Times New Roman"/>
        </w:rPr>
        <w:t xml:space="preserve"> shifted</w:t>
      </w:r>
      <w:r w:rsidR="00D92A54">
        <w:rPr>
          <w:rFonts w:ascii="Times New Roman" w:hAnsi="Times New Roman" w:cs="Times New Roman"/>
        </w:rPr>
        <w:t xml:space="preserve"> more</w:t>
      </w:r>
      <w:r w:rsidR="007374EC">
        <w:rPr>
          <w:rFonts w:ascii="Times New Roman" w:hAnsi="Times New Roman" w:cs="Times New Roman"/>
        </w:rPr>
        <w:t xml:space="preserve"> </w:t>
      </w:r>
      <w:r>
        <w:rPr>
          <w:rFonts w:ascii="Times New Roman" w:hAnsi="Times New Roman" w:cs="Times New Roman"/>
        </w:rPr>
        <w:t>towards devotion</w:t>
      </w:r>
      <w:r w:rsidR="001B3798">
        <w:rPr>
          <w:rFonts w:ascii="Times New Roman" w:hAnsi="Times New Roman" w:cs="Times New Roman"/>
        </w:rPr>
        <w:t>, but she continued to notice and sometimes pray for material benedictions for her observance.</w:t>
      </w:r>
      <w:r w:rsidR="00BE012D">
        <w:rPr>
          <w:rFonts w:ascii="Times New Roman" w:hAnsi="Times New Roman" w:cs="Times New Roman"/>
        </w:rPr>
        <w:t xml:space="preserve"> She explained, “E</w:t>
      </w:r>
      <w:r w:rsidR="00BE012D" w:rsidRPr="005E3A3C">
        <w:rPr>
          <w:rFonts w:ascii="Times New Roman" w:hAnsi="Times New Roman" w:cs="Times New Roman"/>
        </w:rPr>
        <w:t xml:space="preserve">ach </w:t>
      </w:r>
      <w:r w:rsidR="00BE012D">
        <w:rPr>
          <w:rFonts w:ascii="Times New Roman" w:hAnsi="Times New Roman" w:cs="Times New Roman"/>
        </w:rPr>
        <w:t>E</w:t>
      </w:r>
      <w:r w:rsidR="00BE012D" w:rsidRPr="005E3A3C">
        <w:rPr>
          <w:rFonts w:ascii="Times New Roman" w:hAnsi="Times New Roman" w:cs="Times New Roman"/>
        </w:rPr>
        <w:t>kadasi is of a different name and it has different benefits that it offers in what’s called the karma</w:t>
      </w:r>
      <w:r w:rsidR="00AA4FB4">
        <w:rPr>
          <w:rFonts w:ascii="Times New Roman" w:hAnsi="Times New Roman" w:cs="Times New Roman"/>
        </w:rPr>
        <w:t>-</w:t>
      </w:r>
      <w:r w:rsidR="00BE012D" w:rsidRPr="005E3A3C">
        <w:rPr>
          <w:rFonts w:ascii="Times New Roman" w:hAnsi="Times New Roman" w:cs="Times New Roman"/>
        </w:rPr>
        <w:t>kanda</w:t>
      </w:r>
      <w:r w:rsidR="00BE012D">
        <w:rPr>
          <w:rFonts w:ascii="Times New Roman" w:hAnsi="Times New Roman" w:cs="Times New Roman"/>
        </w:rPr>
        <w:t>.”</w:t>
      </w:r>
    </w:p>
    <w:p w14:paraId="22EF4025" w14:textId="3E03B167" w:rsidR="007C16AB" w:rsidRPr="0069616E" w:rsidRDefault="007C16AB" w:rsidP="00A536B3">
      <w:pPr>
        <w:rPr>
          <w:rFonts w:ascii="Times New Roman" w:hAnsi="Times New Roman" w:cs="Times New Roman"/>
        </w:rPr>
      </w:pPr>
      <w:r>
        <w:rPr>
          <w:rFonts w:ascii="Times New Roman" w:hAnsi="Times New Roman" w:cs="Times New Roman"/>
        </w:rPr>
        <w:t>Health, digestion, and fasting</w:t>
      </w:r>
    </w:p>
    <w:p w14:paraId="2B139F67" w14:textId="4A14F630" w:rsidR="0013217B" w:rsidRPr="0013217B" w:rsidRDefault="001962AD" w:rsidP="0013217B">
      <w:pPr>
        <w:rPr>
          <w:rFonts w:ascii="Times New Roman" w:hAnsi="Times New Roman" w:cs="Times New Roman"/>
        </w:rPr>
      </w:pPr>
      <w:r>
        <w:rPr>
          <w:rFonts w:ascii="Times New Roman" w:hAnsi="Times New Roman" w:cs="Times New Roman"/>
        </w:rPr>
        <w:lastRenderedPageBreak/>
        <w:tab/>
        <w:t>Both Chitra dasi and Krishna dasi</w:t>
      </w:r>
      <w:r w:rsidR="00222382">
        <w:rPr>
          <w:rFonts w:ascii="Times New Roman" w:hAnsi="Times New Roman" w:cs="Times New Roman"/>
        </w:rPr>
        <w:t xml:space="preserve"> do full Ekadasi fasts, without or with water. While Chitra dasi has fasted for the benediction of good health in the past, Krishna dasi finds health benefits from the actual fasting.</w:t>
      </w:r>
      <w:r w:rsidR="001A79E4">
        <w:rPr>
          <w:rFonts w:ascii="Times New Roman" w:hAnsi="Times New Roman" w:cs="Times New Roman"/>
        </w:rPr>
        <w:t xml:space="preserve"> She says fasting is good</w:t>
      </w:r>
      <w:r w:rsidR="0013217B">
        <w:rPr>
          <w:rFonts w:ascii="Times New Roman" w:hAnsi="Times New Roman" w:cs="Times New Roman"/>
        </w:rPr>
        <w:t xml:space="preserve"> “</w:t>
      </w:r>
      <w:r w:rsidR="0013217B">
        <w:rPr>
          <w:rFonts w:ascii="Times New Roman" w:hAnsi="Times New Roman" w:cs="Times New Roman"/>
        </w:rPr>
        <w:t xml:space="preserve">… </w:t>
      </w:r>
      <w:r w:rsidR="0013217B" w:rsidRPr="001C4B63">
        <w:rPr>
          <w:rFonts w:ascii="Times New Roman" w:hAnsi="Times New Roman" w:cs="Times New Roman"/>
        </w:rPr>
        <w:t>for giving the stomach a rest</w:t>
      </w:r>
      <w:r w:rsidR="0013217B">
        <w:rPr>
          <w:rFonts w:ascii="Times New Roman" w:hAnsi="Times New Roman" w:cs="Times New Roman"/>
        </w:rPr>
        <w:t xml:space="preserve">… </w:t>
      </w:r>
      <w:r w:rsidR="0013217B" w:rsidRPr="0013217B">
        <w:rPr>
          <w:rFonts w:ascii="Times New Roman" w:hAnsi="Times New Roman" w:cs="Times New Roman"/>
        </w:rPr>
        <w:t>you give the body a much-needed rest, and then the fire will be stronger the next day and the next two weeks…</w:t>
      </w:r>
      <w:r w:rsidR="0013217B">
        <w:rPr>
          <w:rFonts w:ascii="Times New Roman" w:hAnsi="Times New Roman" w:cs="Times New Roman"/>
        </w:rPr>
        <w:t>”</w:t>
      </w:r>
    </w:p>
    <w:p w14:paraId="397EA820" w14:textId="72142D25" w:rsidR="003D0EA3" w:rsidRPr="0013217B" w:rsidRDefault="0013217B" w:rsidP="001A79E4">
      <w:pPr>
        <w:rPr>
          <w:rFonts w:ascii="Times New Roman" w:hAnsi="Times New Roman" w:cs="Times New Roman"/>
        </w:rPr>
      </w:pPr>
      <w:r w:rsidRPr="0013217B">
        <w:rPr>
          <w:rFonts w:ascii="Times New Roman" w:hAnsi="Times New Roman" w:cs="Times New Roman"/>
        </w:rPr>
        <w:t>Changes to daily routine</w:t>
      </w:r>
    </w:p>
    <w:p w14:paraId="505E3AE7" w14:textId="476F9FEE" w:rsidR="003904D3" w:rsidRPr="008C38DB" w:rsidRDefault="00B32631" w:rsidP="009C69DF">
      <w:pPr>
        <w:rPr>
          <w:rFonts w:ascii="Times New Roman" w:hAnsi="Times New Roman" w:cs="Times New Roman"/>
        </w:rPr>
      </w:pPr>
      <w:r>
        <w:rPr>
          <w:rFonts w:ascii="Times New Roman" w:hAnsi="Times New Roman" w:cs="Times New Roman"/>
        </w:rPr>
        <w:tab/>
      </w:r>
      <w:r w:rsidR="00B93B31">
        <w:rPr>
          <w:rFonts w:ascii="Times New Roman" w:hAnsi="Times New Roman" w:cs="Times New Roman"/>
        </w:rPr>
        <w:t>For Krishna dasi, who does a complete fast on Ekadasi, the important thing “</w:t>
      </w:r>
      <w:r w:rsidR="00B93B31" w:rsidRPr="00B267CC">
        <w:rPr>
          <w:rFonts w:ascii="Times New Roman" w:hAnsi="Times New Roman" w:cs="Times New Roman"/>
        </w:rPr>
        <w:t>is to be prepared</w:t>
      </w:r>
      <w:r w:rsidR="00B93B31">
        <w:rPr>
          <w:rFonts w:ascii="Times New Roman" w:hAnsi="Times New Roman" w:cs="Times New Roman"/>
        </w:rPr>
        <w:t>,</w:t>
      </w:r>
      <w:r w:rsidR="00B93B31" w:rsidRPr="00B267CC">
        <w:rPr>
          <w:rFonts w:ascii="Times New Roman" w:hAnsi="Times New Roman" w:cs="Times New Roman"/>
        </w:rPr>
        <w:t xml:space="preserve"> because sometimes I totally didn’t pay attention when Ekadasi was coming</w:t>
      </w:r>
      <w:r w:rsidR="00B93B31">
        <w:rPr>
          <w:rFonts w:ascii="Times New Roman" w:hAnsi="Times New Roman" w:cs="Times New Roman"/>
        </w:rPr>
        <w:t>.</w:t>
      </w:r>
      <w:r w:rsidR="00B93B31" w:rsidRPr="00B267CC">
        <w:rPr>
          <w:rFonts w:ascii="Times New Roman" w:hAnsi="Times New Roman" w:cs="Times New Roman"/>
        </w:rPr>
        <w:t xml:space="preserve"> </w:t>
      </w:r>
      <w:r w:rsidR="00B93B31">
        <w:rPr>
          <w:rFonts w:ascii="Times New Roman" w:hAnsi="Times New Roman" w:cs="Times New Roman"/>
        </w:rPr>
        <w:t>T</w:t>
      </w:r>
      <w:r w:rsidR="00B93B31" w:rsidRPr="00B267CC">
        <w:rPr>
          <w:rFonts w:ascii="Times New Roman" w:hAnsi="Times New Roman" w:cs="Times New Roman"/>
        </w:rPr>
        <w:t>hen it’s much harder</w:t>
      </w:r>
      <w:r w:rsidR="00B93B31">
        <w:rPr>
          <w:rFonts w:ascii="Times New Roman" w:hAnsi="Times New Roman" w:cs="Times New Roman"/>
        </w:rPr>
        <w:t>.”</w:t>
      </w:r>
      <w:r w:rsidR="003904D3">
        <w:rPr>
          <w:rFonts w:ascii="Times New Roman" w:hAnsi="Times New Roman" w:cs="Times New Roman"/>
        </w:rPr>
        <w:t xml:space="preserve"> Chitra dasi, who fasts all day on Ekadasi and chants 64 rounds of the Maha-mantra (64 X 108 mantras), says</w:t>
      </w:r>
      <w:r w:rsidR="009C69DF">
        <w:rPr>
          <w:rFonts w:ascii="Times New Roman" w:hAnsi="Times New Roman" w:cs="Times New Roman"/>
        </w:rPr>
        <w:t>, “</w:t>
      </w:r>
      <w:r w:rsidR="006019E8" w:rsidRPr="00B267CC">
        <w:rPr>
          <w:rFonts w:ascii="Times New Roman" w:hAnsi="Times New Roman" w:cs="Times New Roman"/>
        </w:rPr>
        <w:t>I try to minimize my</w:t>
      </w:r>
      <w:r w:rsidR="006019E8">
        <w:rPr>
          <w:rFonts w:ascii="Times New Roman" w:hAnsi="Times New Roman" w:cs="Times New Roman"/>
        </w:rPr>
        <w:t>…</w:t>
      </w:r>
      <w:r w:rsidR="006019E8" w:rsidRPr="00B267CC">
        <w:rPr>
          <w:rFonts w:ascii="Times New Roman" w:hAnsi="Times New Roman" w:cs="Times New Roman"/>
        </w:rPr>
        <w:t xml:space="preserve"> external </w:t>
      </w:r>
      <w:r w:rsidR="006019E8" w:rsidRPr="008C38DB">
        <w:rPr>
          <w:rFonts w:ascii="Times New Roman" w:hAnsi="Times New Roman" w:cs="Times New Roman"/>
        </w:rPr>
        <w:t>responsibilities on that day</w:t>
      </w:r>
      <w:r w:rsidR="00A129BC" w:rsidRPr="008C38DB">
        <w:rPr>
          <w:rFonts w:ascii="Times New Roman" w:hAnsi="Times New Roman" w:cs="Times New Roman"/>
        </w:rPr>
        <w:t>.</w:t>
      </w:r>
      <w:r w:rsidR="009C69DF">
        <w:rPr>
          <w:rFonts w:ascii="Times New Roman" w:hAnsi="Times New Roman" w:cs="Times New Roman"/>
        </w:rPr>
        <w:t>”</w:t>
      </w:r>
    </w:p>
    <w:p w14:paraId="1E2ABDB3" w14:textId="21D740CC" w:rsidR="006E2DEA" w:rsidRPr="008C38DB" w:rsidRDefault="008C38DB" w:rsidP="003904D3">
      <w:pPr>
        <w:rPr>
          <w:rFonts w:ascii="Times New Roman" w:hAnsi="Times New Roman" w:cs="Times New Roman"/>
        </w:rPr>
      </w:pPr>
      <w:r w:rsidRPr="008C38DB">
        <w:rPr>
          <w:rFonts w:ascii="Times New Roman" w:hAnsi="Times New Roman" w:cs="Times New Roman"/>
        </w:rPr>
        <w:t>Prabhupada’s instructions</w:t>
      </w:r>
    </w:p>
    <w:p w14:paraId="3E7298E1" w14:textId="222C1EEB" w:rsidR="00172963" w:rsidRDefault="008C38DB" w:rsidP="008C38DB">
      <w:pPr>
        <w:ind w:firstLine="720"/>
        <w:rPr>
          <w:rFonts w:ascii="Times New Roman" w:hAnsi="Times New Roman" w:cs="Times New Roman"/>
        </w:rPr>
      </w:pPr>
      <w:r>
        <w:rPr>
          <w:rFonts w:ascii="Times New Roman" w:hAnsi="Times New Roman" w:cs="Times New Roman"/>
        </w:rPr>
        <w:t>Krishna dasi described Ekad</w:t>
      </w:r>
      <w:r w:rsidR="008966C8">
        <w:rPr>
          <w:rFonts w:ascii="Times New Roman" w:hAnsi="Times New Roman" w:cs="Times New Roman"/>
        </w:rPr>
        <w:t>a</w:t>
      </w:r>
      <w:r>
        <w:rPr>
          <w:rFonts w:ascii="Times New Roman" w:hAnsi="Times New Roman" w:cs="Times New Roman"/>
        </w:rPr>
        <w:t>si in ISKCON’s early days</w:t>
      </w:r>
      <w:r w:rsidR="00172963">
        <w:rPr>
          <w:rFonts w:ascii="Times New Roman" w:hAnsi="Times New Roman" w:cs="Times New Roman"/>
        </w:rPr>
        <w:t>:</w:t>
      </w:r>
    </w:p>
    <w:p w14:paraId="59DDA979" w14:textId="6EFBF09E" w:rsidR="008C38DB" w:rsidRDefault="008C38DB" w:rsidP="008966C8">
      <w:pPr>
        <w:ind w:left="720"/>
        <w:rPr>
          <w:rFonts w:ascii="Times New Roman" w:hAnsi="Times New Roman" w:cs="Times New Roman"/>
        </w:rPr>
      </w:pPr>
      <w:r w:rsidRPr="008C38DB">
        <w:rPr>
          <w:rFonts w:ascii="Times New Roman" w:hAnsi="Times New Roman" w:cs="Times New Roman"/>
        </w:rPr>
        <w:t>I joined in the Brooklyn temple on Henry Street and every Ekadasi</w:t>
      </w:r>
      <w:r w:rsidR="00172963">
        <w:rPr>
          <w:rFonts w:ascii="Times New Roman" w:hAnsi="Times New Roman" w:cs="Times New Roman"/>
        </w:rPr>
        <w:t>…</w:t>
      </w:r>
      <w:r w:rsidRPr="008C38DB">
        <w:rPr>
          <w:rFonts w:ascii="Times New Roman" w:hAnsi="Times New Roman" w:cs="Times New Roman"/>
        </w:rPr>
        <w:t xml:space="preserve"> we chanted 25 rounds</w:t>
      </w:r>
      <w:r w:rsidR="009C69DF">
        <w:rPr>
          <w:rFonts w:ascii="Times New Roman" w:hAnsi="Times New Roman" w:cs="Times New Roman"/>
        </w:rPr>
        <w:t xml:space="preserve">… </w:t>
      </w:r>
      <w:r w:rsidRPr="008C38DB">
        <w:rPr>
          <w:rFonts w:ascii="Times New Roman" w:hAnsi="Times New Roman" w:cs="Times New Roman"/>
        </w:rPr>
        <w:t>and stayed in the temple room</w:t>
      </w:r>
      <w:r w:rsidR="00172963">
        <w:rPr>
          <w:rFonts w:ascii="Times New Roman" w:hAnsi="Times New Roman" w:cs="Times New Roman"/>
        </w:rPr>
        <w:t>,</w:t>
      </w:r>
      <w:r w:rsidRPr="008C38DB">
        <w:rPr>
          <w:rFonts w:ascii="Times New Roman" w:hAnsi="Times New Roman" w:cs="Times New Roman"/>
        </w:rPr>
        <w:t xml:space="preserve"> had bhajans</w:t>
      </w:r>
      <w:r w:rsidR="009C69DF">
        <w:rPr>
          <w:rFonts w:ascii="Times New Roman" w:hAnsi="Times New Roman" w:cs="Times New Roman"/>
        </w:rPr>
        <w:t xml:space="preserve">… </w:t>
      </w:r>
      <w:r w:rsidRPr="008C38DB">
        <w:rPr>
          <w:rFonts w:ascii="Times New Roman" w:hAnsi="Times New Roman" w:cs="Times New Roman"/>
        </w:rPr>
        <w:t>until the noon aratik</w:t>
      </w:r>
      <w:r w:rsidR="009C69DF">
        <w:rPr>
          <w:rFonts w:ascii="Times New Roman" w:hAnsi="Times New Roman" w:cs="Times New Roman"/>
        </w:rPr>
        <w:t>…</w:t>
      </w:r>
      <w:r w:rsidRPr="008C38DB">
        <w:rPr>
          <w:rFonts w:ascii="Times New Roman" w:hAnsi="Times New Roman" w:cs="Times New Roman"/>
        </w:rPr>
        <w:t xml:space="preserve"> we all fasted until after the noon aratik</w:t>
      </w:r>
      <w:r w:rsidR="00172963">
        <w:rPr>
          <w:rFonts w:ascii="Times New Roman" w:hAnsi="Times New Roman" w:cs="Times New Roman"/>
        </w:rPr>
        <w:t>.</w:t>
      </w:r>
      <w:r w:rsidRPr="008C38DB">
        <w:rPr>
          <w:rFonts w:ascii="Times New Roman" w:hAnsi="Times New Roman" w:cs="Times New Roman"/>
        </w:rPr>
        <w:t xml:space="preserve"> </w:t>
      </w:r>
      <w:r w:rsidR="009C69DF">
        <w:rPr>
          <w:rFonts w:ascii="Times New Roman" w:hAnsi="Times New Roman" w:cs="Times New Roman"/>
        </w:rPr>
        <w:t>A</w:t>
      </w:r>
      <w:r w:rsidRPr="008C38DB">
        <w:rPr>
          <w:rFonts w:ascii="Times New Roman" w:hAnsi="Times New Roman" w:cs="Times New Roman"/>
        </w:rPr>
        <w:t>t</w:t>
      </w:r>
      <w:r w:rsidR="009C69DF">
        <w:rPr>
          <w:rFonts w:ascii="Times New Roman" w:hAnsi="Times New Roman" w:cs="Times New Roman"/>
        </w:rPr>
        <w:t>…</w:t>
      </w:r>
      <w:r w:rsidRPr="008C38DB">
        <w:rPr>
          <w:rFonts w:ascii="Times New Roman" w:hAnsi="Times New Roman" w:cs="Times New Roman"/>
        </w:rPr>
        <w:t xml:space="preserve"> 12.40 we would have an Ekadasi feast</w:t>
      </w:r>
      <w:r w:rsidR="00172963">
        <w:rPr>
          <w:rFonts w:ascii="Times New Roman" w:hAnsi="Times New Roman" w:cs="Times New Roman"/>
        </w:rPr>
        <w:t>.</w:t>
      </w:r>
      <w:r w:rsidRPr="008C38DB">
        <w:rPr>
          <w:rFonts w:ascii="Times New Roman" w:hAnsi="Times New Roman" w:cs="Times New Roman"/>
        </w:rPr>
        <w:t xml:space="preserve"> </w:t>
      </w:r>
      <w:r w:rsidR="008966C8">
        <w:rPr>
          <w:rFonts w:ascii="Times New Roman" w:hAnsi="Times New Roman" w:cs="Times New Roman"/>
        </w:rPr>
        <w:t>T</w:t>
      </w:r>
      <w:r w:rsidRPr="008C38DB">
        <w:rPr>
          <w:rFonts w:ascii="Times New Roman" w:hAnsi="Times New Roman" w:cs="Times New Roman"/>
        </w:rPr>
        <w:t>hen we would go out on book distribution</w:t>
      </w:r>
      <w:r w:rsidR="008966C8">
        <w:rPr>
          <w:rFonts w:ascii="Times New Roman" w:hAnsi="Times New Roman" w:cs="Times New Roman"/>
        </w:rPr>
        <w:t>,</w:t>
      </w:r>
      <w:r w:rsidRPr="008C38DB">
        <w:rPr>
          <w:rFonts w:ascii="Times New Roman" w:hAnsi="Times New Roman" w:cs="Times New Roman"/>
        </w:rPr>
        <w:t xml:space="preserve"> or the devotees that work</w:t>
      </w:r>
      <w:r w:rsidR="008966C8">
        <w:rPr>
          <w:rFonts w:ascii="Times New Roman" w:hAnsi="Times New Roman" w:cs="Times New Roman"/>
        </w:rPr>
        <w:t>ed</w:t>
      </w:r>
      <w:r w:rsidRPr="008C38DB">
        <w:rPr>
          <w:rFonts w:ascii="Times New Roman" w:hAnsi="Times New Roman" w:cs="Times New Roman"/>
        </w:rPr>
        <w:t xml:space="preserve"> at</w:t>
      </w:r>
      <w:r w:rsidR="00057CAC">
        <w:rPr>
          <w:rFonts w:ascii="Times New Roman" w:hAnsi="Times New Roman" w:cs="Times New Roman"/>
        </w:rPr>
        <w:t>…</w:t>
      </w:r>
      <w:r w:rsidRPr="008C38DB">
        <w:rPr>
          <w:rFonts w:ascii="Times New Roman" w:hAnsi="Times New Roman" w:cs="Times New Roman"/>
        </w:rPr>
        <w:t xml:space="preserve"> the BBT press</w:t>
      </w:r>
      <w:r w:rsidR="008966C8">
        <w:rPr>
          <w:rFonts w:ascii="Times New Roman" w:hAnsi="Times New Roman" w:cs="Times New Roman"/>
        </w:rPr>
        <w:t>…</w:t>
      </w:r>
      <w:r w:rsidRPr="008C38DB">
        <w:rPr>
          <w:rFonts w:ascii="Times New Roman" w:hAnsi="Times New Roman" w:cs="Times New Roman"/>
        </w:rPr>
        <w:t xml:space="preserve"> would go and do their</w:t>
      </w:r>
      <w:r w:rsidR="00A026E0">
        <w:rPr>
          <w:rFonts w:ascii="Times New Roman" w:hAnsi="Times New Roman" w:cs="Times New Roman"/>
        </w:rPr>
        <w:t>…</w:t>
      </w:r>
      <w:r w:rsidRPr="008C38DB">
        <w:rPr>
          <w:rFonts w:ascii="Times New Roman" w:hAnsi="Times New Roman" w:cs="Times New Roman"/>
        </w:rPr>
        <w:t xml:space="preserve"> services</w:t>
      </w:r>
      <w:r w:rsidR="00A026E0">
        <w:rPr>
          <w:rFonts w:ascii="Times New Roman" w:hAnsi="Times New Roman" w:cs="Times New Roman"/>
        </w:rPr>
        <w:t>…</w:t>
      </w:r>
    </w:p>
    <w:p w14:paraId="2722A42F" w14:textId="524ADC40" w:rsidR="008966C8" w:rsidRDefault="00C3612D" w:rsidP="00057CAC">
      <w:pPr>
        <w:rPr>
          <w:rFonts w:ascii="Times New Roman" w:hAnsi="Times New Roman" w:cs="Times New Roman"/>
        </w:rPr>
      </w:pPr>
      <w:r>
        <w:rPr>
          <w:rFonts w:ascii="Times New Roman" w:hAnsi="Times New Roman" w:cs="Times New Roman"/>
        </w:rPr>
        <w:t>Adi dasa elaborated:</w:t>
      </w:r>
    </w:p>
    <w:p w14:paraId="15EFC258" w14:textId="4A81AEC3" w:rsidR="00C3612D" w:rsidRDefault="00C3612D" w:rsidP="00C43085">
      <w:pPr>
        <w:ind w:left="720"/>
      </w:pPr>
      <w:r w:rsidRPr="006D56C5">
        <w:rPr>
          <w:rFonts w:ascii="Times New Roman" w:hAnsi="Times New Roman" w:cs="Times New Roman"/>
        </w:rPr>
        <w:t>Prabhupada</w:t>
      </w:r>
      <w:r>
        <w:rPr>
          <w:rFonts w:ascii="Times New Roman" w:hAnsi="Times New Roman" w:cs="Times New Roman"/>
        </w:rPr>
        <w:t>…</w:t>
      </w:r>
      <w:r w:rsidRPr="006D56C5">
        <w:rPr>
          <w:rFonts w:ascii="Times New Roman" w:hAnsi="Times New Roman" w:cs="Times New Roman"/>
        </w:rPr>
        <w:t xml:space="preserve"> made a stipulation that the devotees could take prasadam once, that was at the noon time</w:t>
      </w:r>
      <w:r>
        <w:rPr>
          <w:rFonts w:ascii="Times New Roman" w:hAnsi="Times New Roman" w:cs="Times New Roman"/>
        </w:rPr>
        <w:t>,</w:t>
      </w:r>
      <w:r w:rsidRPr="006D56C5">
        <w:rPr>
          <w:rFonts w:ascii="Times New Roman" w:hAnsi="Times New Roman" w:cs="Times New Roman"/>
        </w:rPr>
        <w:t xml:space="preserve"> and I believe that he said that you could take as much prasadam as you could put on your plate and not go back for seconds… one big serving for all day… </w:t>
      </w:r>
      <w:r w:rsidR="00A026E0">
        <w:rPr>
          <w:rFonts w:ascii="Times New Roman" w:hAnsi="Times New Roman" w:cs="Times New Roman"/>
        </w:rPr>
        <w:t>h</w:t>
      </w:r>
      <w:r w:rsidRPr="006D56C5">
        <w:rPr>
          <w:rFonts w:ascii="Times New Roman" w:hAnsi="Times New Roman" w:cs="Times New Roman"/>
        </w:rPr>
        <w:t>e was more adamant about the devotees doing more hearing and chanting, an opportunity to connect with Krishna through chanting extra. He would like the devotees to chant 25 rounds</w:t>
      </w:r>
      <w:r>
        <w:rPr>
          <w:rFonts w:ascii="Times New Roman" w:hAnsi="Times New Roman" w:cs="Times New Roman"/>
        </w:rPr>
        <w:t>.</w:t>
      </w:r>
    </w:p>
    <w:p w14:paraId="62C443AD" w14:textId="79EDC2EA" w:rsidR="00C3612D" w:rsidRDefault="001D6609" w:rsidP="00057CAC">
      <w:pPr>
        <w:rPr>
          <w:rFonts w:ascii="Times New Roman" w:hAnsi="Times New Roman" w:cs="Times New Roman"/>
        </w:rPr>
      </w:pPr>
      <w:r>
        <w:rPr>
          <w:rFonts w:ascii="Times New Roman" w:hAnsi="Times New Roman" w:cs="Times New Roman"/>
        </w:rPr>
        <w:t>Krishna dasi added, “</w:t>
      </w:r>
      <w:r w:rsidRPr="006D56C5">
        <w:rPr>
          <w:rFonts w:ascii="Times New Roman" w:hAnsi="Times New Roman" w:cs="Times New Roman"/>
        </w:rPr>
        <w:t>the emphasis</w:t>
      </w:r>
      <w:r w:rsidR="004452D3">
        <w:rPr>
          <w:rFonts w:ascii="Times New Roman" w:hAnsi="Times New Roman" w:cs="Times New Roman"/>
        </w:rPr>
        <w:t>…</w:t>
      </w:r>
      <w:r w:rsidRPr="006D56C5">
        <w:rPr>
          <w:rFonts w:ascii="Times New Roman" w:hAnsi="Times New Roman" w:cs="Times New Roman"/>
        </w:rPr>
        <w:t xml:space="preserve"> was on preaching</w:t>
      </w:r>
      <w:r>
        <w:rPr>
          <w:rFonts w:ascii="Times New Roman" w:hAnsi="Times New Roman" w:cs="Times New Roman"/>
        </w:rPr>
        <w:t>.</w:t>
      </w:r>
      <w:r w:rsidRPr="006D56C5">
        <w:rPr>
          <w:rFonts w:ascii="Times New Roman" w:hAnsi="Times New Roman" w:cs="Times New Roman"/>
        </w:rPr>
        <w:t xml:space="preserve"> </w:t>
      </w:r>
      <w:r>
        <w:rPr>
          <w:rFonts w:ascii="Times New Roman" w:hAnsi="Times New Roman" w:cs="Times New Roman"/>
        </w:rPr>
        <w:t>S</w:t>
      </w:r>
      <w:r w:rsidRPr="006D56C5">
        <w:rPr>
          <w:rFonts w:ascii="Times New Roman" w:hAnsi="Times New Roman" w:cs="Times New Roman"/>
        </w:rPr>
        <w:t>o</w:t>
      </w:r>
      <w:r>
        <w:rPr>
          <w:rFonts w:ascii="Times New Roman" w:hAnsi="Times New Roman" w:cs="Times New Roman"/>
        </w:rPr>
        <w:t>,</w:t>
      </w:r>
      <w:r w:rsidRPr="006D56C5">
        <w:rPr>
          <w:rFonts w:ascii="Times New Roman" w:hAnsi="Times New Roman" w:cs="Times New Roman"/>
        </w:rPr>
        <w:t xml:space="preserve"> if fasting interfered with that then it was not recommended</w:t>
      </w:r>
      <w:r>
        <w:rPr>
          <w:rFonts w:ascii="Times New Roman" w:hAnsi="Times New Roman" w:cs="Times New Roman"/>
        </w:rPr>
        <w:t>.</w:t>
      </w:r>
      <w:r w:rsidR="005137F1">
        <w:rPr>
          <w:rFonts w:ascii="Times New Roman" w:hAnsi="Times New Roman" w:cs="Times New Roman"/>
        </w:rPr>
        <w:t>”</w:t>
      </w:r>
    </w:p>
    <w:p w14:paraId="24B7401E" w14:textId="62BEBABB" w:rsidR="005137F1" w:rsidRDefault="005137F1" w:rsidP="00057CAC">
      <w:pPr>
        <w:rPr>
          <w:rFonts w:ascii="Times New Roman" w:hAnsi="Times New Roman" w:cs="Times New Roman"/>
        </w:rPr>
      </w:pPr>
      <w:r>
        <w:rPr>
          <w:rFonts w:ascii="Times New Roman" w:hAnsi="Times New Roman" w:cs="Times New Roman"/>
        </w:rPr>
        <w:t>Spiritual</w:t>
      </w:r>
    </w:p>
    <w:p w14:paraId="377B7B73" w14:textId="77777777" w:rsidR="00600622" w:rsidRDefault="00600622" w:rsidP="00600622">
      <w:pPr>
        <w:ind w:firstLine="720"/>
        <w:rPr>
          <w:rFonts w:ascii="Times New Roman" w:hAnsi="Times New Roman" w:cs="Times New Roman"/>
        </w:rPr>
      </w:pPr>
      <w:r>
        <w:rPr>
          <w:rFonts w:ascii="Times New Roman" w:hAnsi="Times New Roman" w:cs="Times New Roman"/>
        </w:rPr>
        <w:t>For Nitai dasa, Ekadasi is:</w:t>
      </w:r>
    </w:p>
    <w:p w14:paraId="580C8987" w14:textId="5B3B3EBE" w:rsidR="00236003" w:rsidRDefault="00600622" w:rsidP="00E623DB">
      <w:pPr>
        <w:ind w:left="720"/>
      </w:pPr>
      <w:r>
        <w:rPr>
          <w:rFonts w:ascii="Times New Roman" w:hAnsi="Times New Roman" w:cs="Times New Roman"/>
        </w:rPr>
        <w:t xml:space="preserve">… </w:t>
      </w:r>
      <w:r w:rsidRPr="00FB68C2">
        <w:rPr>
          <w:rFonts w:ascii="Times New Roman" w:hAnsi="Times New Roman" w:cs="Times New Roman"/>
        </w:rPr>
        <w:t>when you can spend more time on trying to improve your practice of spiritual activities</w:t>
      </w:r>
      <w:r w:rsidR="00D80D0D">
        <w:rPr>
          <w:rFonts w:ascii="Times New Roman" w:hAnsi="Times New Roman" w:cs="Times New Roman"/>
        </w:rPr>
        <w:t>…</w:t>
      </w:r>
      <w:r w:rsidRPr="00FB68C2">
        <w:rPr>
          <w:rFonts w:ascii="Times New Roman" w:hAnsi="Times New Roman" w:cs="Times New Roman"/>
        </w:rPr>
        <w:t xml:space="preserve"> for me</w:t>
      </w:r>
      <w:r w:rsidR="006B0B95">
        <w:rPr>
          <w:rFonts w:ascii="Times New Roman" w:hAnsi="Times New Roman" w:cs="Times New Roman"/>
        </w:rPr>
        <w:t>…</w:t>
      </w:r>
      <w:r w:rsidRPr="00FB68C2">
        <w:rPr>
          <w:rFonts w:ascii="Times New Roman" w:hAnsi="Times New Roman" w:cs="Times New Roman"/>
        </w:rPr>
        <w:t xml:space="preserve"> </w:t>
      </w:r>
      <w:r w:rsidR="00236003">
        <w:rPr>
          <w:rFonts w:ascii="Times New Roman" w:hAnsi="Times New Roman" w:cs="Times New Roman"/>
        </w:rPr>
        <w:t>E</w:t>
      </w:r>
      <w:r w:rsidR="00236003" w:rsidRPr="00FB68C2">
        <w:rPr>
          <w:rFonts w:ascii="Times New Roman" w:hAnsi="Times New Roman" w:cs="Times New Roman"/>
        </w:rPr>
        <w:t>kadasi has become</w:t>
      </w:r>
      <w:r w:rsidR="00236003">
        <w:rPr>
          <w:rFonts w:ascii="Times New Roman" w:hAnsi="Times New Roman" w:cs="Times New Roman"/>
        </w:rPr>
        <w:t xml:space="preserve">… a… </w:t>
      </w:r>
      <w:r w:rsidR="00236003" w:rsidRPr="00FB68C2">
        <w:rPr>
          <w:rFonts w:ascii="Times New Roman" w:hAnsi="Times New Roman" w:cs="Times New Roman"/>
        </w:rPr>
        <w:t>fortnightly golden opportunity</w:t>
      </w:r>
      <w:r w:rsidR="00236003">
        <w:rPr>
          <w:rFonts w:ascii="Times New Roman" w:hAnsi="Times New Roman" w:cs="Times New Roman"/>
        </w:rPr>
        <w:t>,</w:t>
      </w:r>
      <w:r w:rsidR="00236003" w:rsidRPr="00FB68C2">
        <w:rPr>
          <w:rFonts w:ascii="Times New Roman" w:hAnsi="Times New Roman" w:cs="Times New Roman"/>
        </w:rPr>
        <w:t xml:space="preserve"> a fortnightly reset is the way </w:t>
      </w:r>
      <w:r w:rsidR="006B0B95">
        <w:rPr>
          <w:rFonts w:ascii="Times New Roman" w:hAnsi="Times New Roman" w:cs="Times New Roman"/>
        </w:rPr>
        <w:t>I</w:t>
      </w:r>
      <w:r w:rsidR="00236003" w:rsidRPr="00FB68C2">
        <w:rPr>
          <w:rFonts w:ascii="Times New Roman" w:hAnsi="Times New Roman" w:cs="Times New Roman"/>
        </w:rPr>
        <w:t xml:space="preserve"> feel</w:t>
      </w:r>
      <w:r w:rsidR="009B371F">
        <w:rPr>
          <w:rFonts w:ascii="Times New Roman" w:hAnsi="Times New Roman" w:cs="Times New Roman"/>
        </w:rPr>
        <w:t>…</w:t>
      </w:r>
    </w:p>
    <w:p w14:paraId="430387B1" w14:textId="0D70053F" w:rsidR="007D4103" w:rsidRDefault="007D4103" w:rsidP="00E623DB">
      <w:pPr>
        <w:rPr>
          <w:rFonts w:ascii="Times New Roman" w:hAnsi="Times New Roman" w:cs="Times New Roman"/>
        </w:rPr>
      </w:pPr>
      <w:r>
        <w:rPr>
          <w:rFonts w:ascii="Times New Roman" w:hAnsi="Times New Roman" w:cs="Times New Roman"/>
        </w:rPr>
        <w:t>Adi dasa summed up the meaning of Ekadasi:</w:t>
      </w:r>
    </w:p>
    <w:p w14:paraId="7979630B" w14:textId="29DE1245" w:rsidR="007D4103" w:rsidRDefault="007D4103" w:rsidP="007D4103">
      <w:pPr>
        <w:ind w:left="720"/>
      </w:pPr>
      <w:r>
        <w:rPr>
          <w:rFonts w:ascii="Times New Roman" w:hAnsi="Times New Roman" w:cs="Times New Roman"/>
        </w:rPr>
        <w:t>F</w:t>
      </w:r>
      <w:r w:rsidRPr="00FB68C2">
        <w:rPr>
          <w:rFonts w:ascii="Times New Roman" w:hAnsi="Times New Roman" w:cs="Times New Roman"/>
        </w:rPr>
        <w:t>rom day one Prabhupada said Ekadasi is our mother of devotion</w:t>
      </w:r>
      <w:r>
        <w:rPr>
          <w:rFonts w:ascii="Times New Roman" w:hAnsi="Times New Roman" w:cs="Times New Roman"/>
        </w:rPr>
        <w:t>.</w:t>
      </w:r>
      <w:r w:rsidRPr="00FB68C2">
        <w:rPr>
          <w:rFonts w:ascii="Times New Roman" w:hAnsi="Times New Roman" w:cs="Times New Roman"/>
        </w:rPr>
        <w:t xml:space="preserve"> </w:t>
      </w:r>
      <w:r>
        <w:rPr>
          <w:rFonts w:ascii="Times New Roman" w:hAnsi="Times New Roman" w:cs="Times New Roman"/>
        </w:rPr>
        <w:t>I</w:t>
      </w:r>
      <w:r w:rsidRPr="00FB68C2">
        <w:rPr>
          <w:rFonts w:ascii="Times New Roman" w:hAnsi="Times New Roman" w:cs="Times New Roman"/>
        </w:rPr>
        <w:t>t’s a very essential and most important day</w:t>
      </w:r>
      <w:r>
        <w:rPr>
          <w:rFonts w:ascii="Times New Roman" w:hAnsi="Times New Roman" w:cs="Times New Roman"/>
        </w:rPr>
        <w:t>.</w:t>
      </w:r>
      <w:r w:rsidRPr="00FB68C2">
        <w:rPr>
          <w:rFonts w:ascii="Times New Roman" w:hAnsi="Times New Roman" w:cs="Times New Roman"/>
        </w:rPr>
        <w:t xml:space="preserve"> </w:t>
      </w:r>
      <w:r>
        <w:rPr>
          <w:rFonts w:ascii="Times New Roman" w:hAnsi="Times New Roman" w:cs="Times New Roman"/>
        </w:rPr>
        <w:t>Two</w:t>
      </w:r>
      <w:r w:rsidRPr="00FB68C2">
        <w:rPr>
          <w:rFonts w:ascii="Times New Roman" w:hAnsi="Times New Roman" w:cs="Times New Roman"/>
        </w:rPr>
        <w:t xml:space="preserve"> days out of the month that we try and observe very strictly</w:t>
      </w:r>
      <w:r>
        <w:rPr>
          <w:rFonts w:ascii="Times New Roman" w:hAnsi="Times New Roman" w:cs="Times New Roman"/>
        </w:rPr>
        <w:t>,</w:t>
      </w:r>
      <w:r w:rsidRPr="00FB68C2">
        <w:rPr>
          <w:rFonts w:ascii="Times New Roman" w:hAnsi="Times New Roman" w:cs="Times New Roman"/>
        </w:rPr>
        <w:t xml:space="preserve"> because it increases our devotion to Krishna</w:t>
      </w:r>
      <w:r>
        <w:rPr>
          <w:rFonts w:ascii="Times New Roman" w:hAnsi="Times New Roman" w:cs="Times New Roman"/>
        </w:rPr>
        <w:t>… T</w:t>
      </w:r>
      <w:r w:rsidRPr="00FB68C2">
        <w:rPr>
          <w:rFonts w:ascii="Times New Roman" w:hAnsi="Times New Roman" w:cs="Times New Roman"/>
        </w:rPr>
        <w:t>his is part of the nectar and the core basis of Vaisnava philosophy</w:t>
      </w:r>
      <w:r w:rsidR="009B371F">
        <w:rPr>
          <w:rFonts w:ascii="Times New Roman" w:hAnsi="Times New Roman" w:cs="Times New Roman"/>
        </w:rPr>
        <w:t>…</w:t>
      </w:r>
      <w:r w:rsidRPr="00FB68C2">
        <w:rPr>
          <w:rFonts w:ascii="Times New Roman" w:hAnsi="Times New Roman" w:cs="Times New Roman"/>
        </w:rPr>
        <w:t xml:space="preserve"> a very important aspect of our lives</w:t>
      </w:r>
      <w:r>
        <w:rPr>
          <w:rFonts w:ascii="Times New Roman" w:hAnsi="Times New Roman" w:cs="Times New Roman"/>
        </w:rPr>
        <w:t>.</w:t>
      </w:r>
    </w:p>
    <w:p w14:paraId="6DF78C2C" w14:textId="40D9A3B8" w:rsidR="00F16331" w:rsidRDefault="00F16331" w:rsidP="009A11D2">
      <w:pPr>
        <w:rPr>
          <w:rFonts w:ascii="Times New Roman" w:hAnsi="Times New Roman" w:cs="Times New Roman"/>
        </w:rPr>
      </w:pPr>
      <w:r>
        <w:rPr>
          <w:rFonts w:ascii="Times New Roman" w:hAnsi="Times New Roman" w:cs="Times New Roman"/>
        </w:rPr>
        <w:t>Chitra dasi</w:t>
      </w:r>
      <w:r w:rsidR="00D7452F">
        <w:rPr>
          <w:rFonts w:ascii="Times New Roman" w:hAnsi="Times New Roman" w:cs="Times New Roman"/>
        </w:rPr>
        <w:t xml:space="preserve"> communicated her affection for Ekadasi thus:</w:t>
      </w:r>
    </w:p>
    <w:p w14:paraId="38A008A0" w14:textId="17F3FF42" w:rsidR="00D7452F" w:rsidRDefault="00D7452F" w:rsidP="007D4103">
      <w:pPr>
        <w:ind w:left="720"/>
        <w:rPr>
          <w:rFonts w:ascii="Times New Roman" w:hAnsi="Times New Roman" w:cs="Times New Roman"/>
        </w:rPr>
      </w:pPr>
      <w:r w:rsidRPr="00FB68C2">
        <w:rPr>
          <w:rFonts w:ascii="Times New Roman" w:hAnsi="Times New Roman" w:cs="Times New Roman"/>
        </w:rPr>
        <w:t>I feel like it’s a gift from Krishna</w:t>
      </w:r>
      <w:r w:rsidR="00896764">
        <w:rPr>
          <w:rFonts w:ascii="Times New Roman" w:hAnsi="Times New Roman" w:cs="Times New Roman"/>
        </w:rPr>
        <w:t>…</w:t>
      </w:r>
      <w:r w:rsidRPr="00FB68C2">
        <w:rPr>
          <w:rFonts w:ascii="Times New Roman" w:hAnsi="Times New Roman" w:cs="Times New Roman"/>
        </w:rPr>
        <w:t xml:space="preserve"> a special day</w:t>
      </w:r>
      <w:r>
        <w:rPr>
          <w:rFonts w:ascii="Times New Roman" w:hAnsi="Times New Roman" w:cs="Times New Roman"/>
        </w:rPr>
        <w:t>…</w:t>
      </w:r>
      <w:r w:rsidRPr="00FB68C2">
        <w:rPr>
          <w:rFonts w:ascii="Times New Roman" w:hAnsi="Times New Roman" w:cs="Times New Roman"/>
        </w:rPr>
        <w:t xml:space="preserve"> imbued with His compassion and His love for us</w:t>
      </w:r>
      <w:r>
        <w:rPr>
          <w:rFonts w:ascii="Times New Roman" w:hAnsi="Times New Roman" w:cs="Times New Roman"/>
        </w:rPr>
        <w:t>…</w:t>
      </w:r>
      <w:r w:rsidRPr="00FB68C2">
        <w:rPr>
          <w:rFonts w:ascii="Times New Roman" w:hAnsi="Times New Roman" w:cs="Times New Roman"/>
        </w:rPr>
        <w:t xml:space="preserve"> </w:t>
      </w:r>
      <w:r>
        <w:rPr>
          <w:rFonts w:ascii="Times New Roman" w:hAnsi="Times New Roman" w:cs="Times New Roman"/>
        </w:rPr>
        <w:t>I</w:t>
      </w:r>
      <w:r w:rsidRPr="00FB68C2">
        <w:rPr>
          <w:rFonts w:ascii="Times New Roman" w:hAnsi="Times New Roman" w:cs="Times New Roman"/>
        </w:rPr>
        <w:t>t feels like of all days it’s a day where Krishna’s super tuned in and super present</w:t>
      </w:r>
      <w:r>
        <w:rPr>
          <w:rFonts w:ascii="Times New Roman" w:hAnsi="Times New Roman" w:cs="Times New Roman"/>
        </w:rPr>
        <w:t>,</w:t>
      </w:r>
      <w:r w:rsidRPr="00FB68C2">
        <w:rPr>
          <w:rFonts w:ascii="Times New Roman" w:hAnsi="Times New Roman" w:cs="Times New Roman"/>
        </w:rPr>
        <w:t xml:space="preserve"> and all we have to do is look at Him and the blessings are incredible</w:t>
      </w:r>
      <w:r>
        <w:rPr>
          <w:rFonts w:ascii="Times New Roman" w:hAnsi="Times New Roman" w:cs="Times New Roman"/>
        </w:rPr>
        <w:t>…</w:t>
      </w:r>
      <w:r w:rsidRPr="00FB68C2">
        <w:rPr>
          <w:rFonts w:ascii="Times New Roman" w:hAnsi="Times New Roman" w:cs="Times New Roman"/>
        </w:rPr>
        <w:t xml:space="preserve"> </w:t>
      </w:r>
      <w:r>
        <w:rPr>
          <w:rFonts w:ascii="Times New Roman" w:hAnsi="Times New Roman" w:cs="Times New Roman"/>
        </w:rPr>
        <w:t>E</w:t>
      </w:r>
      <w:r w:rsidRPr="00FB68C2">
        <w:rPr>
          <w:rFonts w:ascii="Times New Roman" w:hAnsi="Times New Roman" w:cs="Times New Roman"/>
        </w:rPr>
        <w:t>very Ekadasi</w:t>
      </w:r>
      <w:r>
        <w:rPr>
          <w:rFonts w:ascii="Times New Roman" w:hAnsi="Times New Roman" w:cs="Times New Roman"/>
        </w:rPr>
        <w:t>…</w:t>
      </w:r>
      <w:r w:rsidRPr="00FB68C2">
        <w:rPr>
          <w:rFonts w:ascii="Times New Roman" w:hAnsi="Times New Roman" w:cs="Times New Roman"/>
        </w:rPr>
        <w:t xml:space="preserve"> there’s some </w:t>
      </w:r>
      <w:r w:rsidRPr="00FB68C2">
        <w:rPr>
          <w:rFonts w:ascii="Times New Roman" w:hAnsi="Times New Roman" w:cs="Times New Roman"/>
        </w:rPr>
        <w:lastRenderedPageBreak/>
        <w:t>kind of tangible, incredible experience that I have. Sometimes it’s internal</w:t>
      </w:r>
      <w:r w:rsidR="007D4103">
        <w:rPr>
          <w:rFonts w:ascii="Times New Roman" w:hAnsi="Times New Roman" w:cs="Times New Roman"/>
        </w:rPr>
        <w:t>,</w:t>
      </w:r>
      <w:r w:rsidRPr="00FB68C2">
        <w:rPr>
          <w:rFonts w:ascii="Times New Roman" w:hAnsi="Times New Roman" w:cs="Times New Roman"/>
        </w:rPr>
        <w:t xml:space="preserve"> as far as a shift in consciousness or just an increase of faith</w:t>
      </w:r>
      <w:r w:rsidR="007D4103">
        <w:rPr>
          <w:rFonts w:ascii="Times New Roman" w:hAnsi="Times New Roman" w:cs="Times New Roman"/>
        </w:rPr>
        <w:t>,</w:t>
      </w:r>
      <w:r w:rsidRPr="00FB68C2">
        <w:rPr>
          <w:rFonts w:ascii="Times New Roman" w:hAnsi="Times New Roman" w:cs="Times New Roman"/>
        </w:rPr>
        <w:t xml:space="preserve"> but there’s always some kind of experience on Ekadasi that prompts</w:t>
      </w:r>
      <w:r w:rsidR="007D4103">
        <w:rPr>
          <w:rFonts w:ascii="Times New Roman" w:hAnsi="Times New Roman" w:cs="Times New Roman"/>
        </w:rPr>
        <w:t>…</w:t>
      </w:r>
      <w:r w:rsidRPr="00FB68C2">
        <w:rPr>
          <w:rFonts w:ascii="Times New Roman" w:hAnsi="Times New Roman" w:cs="Times New Roman"/>
        </w:rPr>
        <w:t xml:space="preserve"> yeah</w:t>
      </w:r>
      <w:r w:rsidR="007D4103">
        <w:rPr>
          <w:rFonts w:ascii="Times New Roman" w:hAnsi="Times New Roman" w:cs="Times New Roman"/>
        </w:rPr>
        <w:t>,</w:t>
      </w:r>
      <w:r w:rsidRPr="00FB68C2">
        <w:rPr>
          <w:rFonts w:ascii="Times New Roman" w:hAnsi="Times New Roman" w:cs="Times New Roman"/>
        </w:rPr>
        <w:t xml:space="preserve"> I would say it’s</w:t>
      </w:r>
      <w:r w:rsidR="007D4103">
        <w:rPr>
          <w:rFonts w:ascii="Times New Roman" w:hAnsi="Times New Roman" w:cs="Times New Roman"/>
        </w:rPr>
        <w:t>…</w:t>
      </w:r>
      <w:r w:rsidRPr="00FB68C2">
        <w:rPr>
          <w:rFonts w:ascii="Times New Roman" w:hAnsi="Times New Roman" w:cs="Times New Roman"/>
        </w:rPr>
        <w:t xml:space="preserve"> Krishna’s special love day</w:t>
      </w:r>
      <w:r w:rsidR="007D4103">
        <w:rPr>
          <w:rFonts w:ascii="Times New Roman" w:hAnsi="Times New Roman" w:cs="Times New Roman"/>
        </w:rPr>
        <w:t>!</w:t>
      </w:r>
    </w:p>
    <w:p w14:paraId="4A0E796A" w14:textId="647481BF" w:rsidR="005137F1" w:rsidRPr="008C38DB" w:rsidRDefault="00E623DB" w:rsidP="00E623DB">
      <w:pPr>
        <w:jc w:val="center"/>
        <w:rPr>
          <w:rFonts w:ascii="Times New Roman" w:hAnsi="Times New Roman" w:cs="Times New Roman"/>
        </w:rPr>
      </w:pPr>
      <w:r>
        <w:rPr>
          <w:rFonts w:ascii="Times New Roman" w:hAnsi="Times New Roman" w:cs="Times New Roman"/>
        </w:rPr>
        <w:t>Conclusion</w:t>
      </w:r>
    </w:p>
    <w:p w14:paraId="46E351ED" w14:textId="19A0C004" w:rsidR="00E623DB" w:rsidRDefault="00E623DB" w:rsidP="00E623DB">
      <w:pPr>
        <w:ind w:firstLine="720"/>
        <w:rPr>
          <w:rFonts w:ascii="Times New Roman" w:hAnsi="Times New Roman" w:cs="Times New Roman"/>
        </w:rPr>
      </w:pPr>
      <w:r>
        <w:rPr>
          <w:rFonts w:ascii="Times New Roman" w:hAnsi="Times New Roman" w:cs="Times New Roman"/>
        </w:rPr>
        <w:t xml:space="preserve">In this paper I have looked at how western </w:t>
      </w:r>
      <w:r w:rsidRPr="008B7C81">
        <w:rPr>
          <w:rFonts w:ascii="Times New Roman" w:hAnsi="Times New Roman" w:cs="Times New Roman"/>
        </w:rPr>
        <w:t xml:space="preserve">Hare Krishna devotees observe the </w:t>
      </w:r>
      <w:r w:rsidR="009E0539">
        <w:rPr>
          <w:rFonts w:ascii="Times New Roman" w:hAnsi="Times New Roman" w:cs="Times New Roman"/>
        </w:rPr>
        <w:t>Indian E</w:t>
      </w:r>
      <w:r w:rsidRPr="008B7C81">
        <w:rPr>
          <w:rFonts w:ascii="Times New Roman" w:hAnsi="Times New Roman" w:cs="Times New Roman"/>
        </w:rPr>
        <w:t>kadasi</w:t>
      </w:r>
      <w:r w:rsidR="009E0539">
        <w:rPr>
          <w:rFonts w:ascii="Times New Roman" w:hAnsi="Times New Roman" w:cs="Times New Roman"/>
        </w:rPr>
        <w:t xml:space="preserve"> fast</w:t>
      </w:r>
      <w:r w:rsidRPr="008B7C81">
        <w:rPr>
          <w:rFonts w:ascii="Times New Roman" w:hAnsi="Times New Roman" w:cs="Times New Roman"/>
        </w:rPr>
        <w:t xml:space="preserve">, </w:t>
      </w:r>
      <w:r w:rsidR="00265AA9">
        <w:rPr>
          <w:rFonts w:ascii="Times New Roman" w:hAnsi="Times New Roman" w:cs="Times New Roman"/>
        </w:rPr>
        <w:t xml:space="preserve">a tradition they share with </w:t>
      </w:r>
      <w:r w:rsidR="0065342E">
        <w:rPr>
          <w:rFonts w:ascii="Times New Roman" w:hAnsi="Times New Roman" w:cs="Times New Roman"/>
        </w:rPr>
        <w:t xml:space="preserve">the </w:t>
      </w:r>
      <w:r w:rsidR="009E0539">
        <w:rPr>
          <w:rFonts w:ascii="Times New Roman" w:hAnsi="Times New Roman" w:cs="Times New Roman"/>
        </w:rPr>
        <w:t xml:space="preserve">Hindu immigrants </w:t>
      </w:r>
      <w:r w:rsidR="00265AA9">
        <w:rPr>
          <w:rFonts w:ascii="Times New Roman" w:hAnsi="Times New Roman" w:cs="Times New Roman"/>
        </w:rPr>
        <w:t>in the West</w:t>
      </w:r>
      <w:r w:rsidR="0065342E">
        <w:rPr>
          <w:rFonts w:ascii="Times New Roman" w:hAnsi="Times New Roman" w:cs="Times New Roman"/>
        </w:rPr>
        <w:t xml:space="preserve"> who, in some places, have joined or developed close ties with the devotees</w:t>
      </w:r>
      <w:r w:rsidR="00265AA9">
        <w:rPr>
          <w:rFonts w:ascii="Times New Roman" w:hAnsi="Times New Roman" w:cs="Times New Roman"/>
        </w:rPr>
        <w:t>.</w:t>
      </w:r>
      <w:r w:rsidRPr="008B7C81">
        <w:rPr>
          <w:rFonts w:ascii="Times New Roman" w:hAnsi="Times New Roman" w:cs="Times New Roman"/>
        </w:rPr>
        <w:t xml:space="preserve"> </w:t>
      </w:r>
      <w:r w:rsidR="00265AA9">
        <w:rPr>
          <w:rFonts w:ascii="Times New Roman" w:hAnsi="Times New Roman" w:cs="Times New Roman"/>
        </w:rPr>
        <w:t xml:space="preserve">I looked in detail </w:t>
      </w:r>
      <w:r w:rsidR="0065342E">
        <w:rPr>
          <w:rFonts w:ascii="Times New Roman" w:hAnsi="Times New Roman" w:cs="Times New Roman"/>
        </w:rPr>
        <w:t>at how</w:t>
      </w:r>
      <w:r w:rsidRPr="008B7C81">
        <w:rPr>
          <w:rFonts w:ascii="Times New Roman" w:hAnsi="Times New Roman" w:cs="Times New Roman"/>
        </w:rPr>
        <w:t xml:space="preserve"> Hare Krishna devotees </w:t>
      </w:r>
      <w:r w:rsidR="0065342E">
        <w:rPr>
          <w:rFonts w:ascii="Times New Roman" w:hAnsi="Times New Roman" w:cs="Times New Roman"/>
        </w:rPr>
        <w:t xml:space="preserve">perceive Ekadasi, including their reasons for observing it, </w:t>
      </w:r>
      <w:r w:rsidR="004F5A23">
        <w:rPr>
          <w:rFonts w:ascii="Times New Roman" w:hAnsi="Times New Roman" w:cs="Times New Roman"/>
        </w:rPr>
        <w:t>how it affects their usual routines, and the benefits they derive from the fast</w:t>
      </w:r>
      <w:r w:rsidRPr="008B7C81">
        <w:rPr>
          <w:rFonts w:ascii="Times New Roman" w:hAnsi="Times New Roman" w:cs="Times New Roman"/>
        </w:rPr>
        <w:t xml:space="preserve">. </w:t>
      </w:r>
      <w:r w:rsidR="004F5A23">
        <w:rPr>
          <w:rFonts w:ascii="Times New Roman" w:hAnsi="Times New Roman" w:cs="Times New Roman"/>
        </w:rPr>
        <w:t xml:space="preserve">I </w:t>
      </w:r>
      <w:r w:rsidR="00473D5B">
        <w:rPr>
          <w:rFonts w:ascii="Times New Roman" w:hAnsi="Times New Roman" w:cs="Times New Roman"/>
        </w:rPr>
        <w:t xml:space="preserve">began by </w:t>
      </w:r>
      <w:r w:rsidR="00A67DE4">
        <w:rPr>
          <w:rFonts w:ascii="Times New Roman" w:hAnsi="Times New Roman" w:cs="Times New Roman"/>
        </w:rPr>
        <w:t>describ</w:t>
      </w:r>
      <w:r w:rsidR="00473D5B">
        <w:rPr>
          <w:rFonts w:ascii="Times New Roman" w:hAnsi="Times New Roman" w:cs="Times New Roman"/>
        </w:rPr>
        <w:t>ing</w:t>
      </w:r>
      <w:r w:rsidR="004F5A23">
        <w:rPr>
          <w:rFonts w:ascii="Times New Roman" w:hAnsi="Times New Roman" w:cs="Times New Roman"/>
        </w:rPr>
        <w:t xml:space="preserve"> the </w:t>
      </w:r>
      <w:r w:rsidR="00CD00DC">
        <w:rPr>
          <w:rFonts w:ascii="Times New Roman" w:hAnsi="Times New Roman" w:cs="Times New Roman"/>
        </w:rPr>
        <w:t xml:space="preserve">cultural </w:t>
      </w:r>
      <w:r w:rsidR="004F5A23">
        <w:rPr>
          <w:rFonts w:ascii="Times New Roman" w:hAnsi="Times New Roman" w:cs="Times New Roman"/>
        </w:rPr>
        <w:t xml:space="preserve">identity of </w:t>
      </w:r>
      <w:r w:rsidR="00CD00DC">
        <w:rPr>
          <w:rFonts w:ascii="Times New Roman" w:hAnsi="Times New Roman" w:cs="Times New Roman"/>
        </w:rPr>
        <w:t xml:space="preserve">‘the </w:t>
      </w:r>
      <w:r w:rsidRPr="008B7C81">
        <w:rPr>
          <w:rFonts w:ascii="Times New Roman" w:hAnsi="Times New Roman" w:cs="Times New Roman"/>
        </w:rPr>
        <w:t>Hare Krishna</w:t>
      </w:r>
      <w:r w:rsidR="00CD00DC">
        <w:rPr>
          <w:rFonts w:ascii="Times New Roman" w:hAnsi="Times New Roman" w:cs="Times New Roman"/>
        </w:rPr>
        <w:t>s’</w:t>
      </w:r>
      <w:r w:rsidRPr="008B7C81">
        <w:rPr>
          <w:rFonts w:ascii="Times New Roman" w:hAnsi="Times New Roman" w:cs="Times New Roman"/>
        </w:rPr>
        <w:t xml:space="preserve"> and </w:t>
      </w:r>
      <w:r w:rsidR="00CD00DC">
        <w:rPr>
          <w:rFonts w:ascii="Times New Roman" w:hAnsi="Times New Roman" w:cs="Times New Roman"/>
        </w:rPr>
        <w:t xml:space="preserve">their relationship </w:t>
      </w:r>
      <w:r w:rsidR="00A67DE4">
        <w:rPr>
          <w:rFonts w:ascii="Times New Roman" w:hAnsi="Times New Roman" w:cs="Times New Roman"/>
        </w:rPr>
        <w:t>with</w:t>
      </w:r>
      <w:r w:rsidR="00CD00DC">
        <w:rPr>
          <w:rFonts w:ascii="Times New Roman" w:hAnsi="Times New Roman" w:cs="Times New Roman"/>
        </w:rPr>
        <w:t xml:space="preserve"> the Hindu diaspora</w:t>
      </w:r>
      <w:r w:rsidR="00A67DE4">
        <w:rPr>
          <w:rFonts w:ascii="Times New Roman" w:hAnsi="Times New Roman" w:cs="Times New Roman"/>
        </w:rPr>
        <w:t xml:space="preserve">, and gave details </w:t>
      </w:r>
      <w:r w:rsidR="00CD00DC">
        <w:rPr>
          <w:rFonts w:ascii="Times New Roman" w:hAnsi="Times New Roman" w:cs="Times New Roman"/>
        </w:rPr>
        <w:t>of</w:t>
      </w:r>
      <w:r w:rsidRPr="008B7C81">
        <w:rPr>
          <w:rFonts w:ascii="Times New Roman" w:hAnsi="Times New Roman" w:cs="Times New Roman"/>
        </w:rPr>
        <w:t xml:space="preserve"> the Ekadasi fast</w:t>
      </w:r>
      <w:r w:rsidR="004F2865">
        <w:rPr>
          <w:rFonts w:ascii="Times New Roman" w:hAnsi="Times New Roman" w:cs="Times New Roman"/>
        </w:rPr>
        <w:t>, focusing particularly on the instructions passed down from Chaitanya Mahaprabhu in the Gaudiya Vaishnava tradition</w:t>
      </w:r>
      <w:r w:rsidR="00CD00DC">
        <w:rPr>
          <w:rFonts w:ascii="Times New Roman" w:hAnsi="Times New Roman" w:cs="Times New Roman"/>
        </w:rPr>
        <w:t>.</w:t>
      </w:r>
      <w:r w:rsidRPr="008B7C81">
        <w:rPr>
          <w:rFonts w:ascii="Times New Roman" w:hAnsi="Times New Roman" w:cs="Times New Roman"/>
        </w:rPr>
        <w:t xml:space="preserve"> I </w:t>
      </w:r>
      <w:r w:rsidR="005B47F6">
        <w:rPr>
          <w:rFonts w:ascii="Times New Roman" w:hAnsi="Times New Roman" w:cs="Times New Roman"/>
        </w:rPr>
        <w:t>reviewed</w:t>
      </w:r>
      <w:r w:rsidRPr="008B7C81">
        <w:rPr>
          <w:rFonts w:ascii="Times New Roman" w:hAnsi="Times New Roman" w:cs="Times New Roman"/>
        </w:rPr>
        <w:t xml:space="preserve"> studies that acknowledge</w:t>
      </w:r>
      <w:r w:rsidR="00A67DE4">
        <w:rPr>
          <w:rFonts w:ascii="Times New Roman" w:hAnsi="Times New Roman" w:cs="Times New Roman"/>
        </w:rPr>
        <w:t>d</w:t>
      </w:r>
      <w:r w:rsidRPr="008B7C81">
        <w:rPr>
          <w:rFonts w:ascii="Times New Roman" w:hAnsi="Times New Roman" w:cs="Times New Roman"/>
        </w:rPr>
        <w:t xml:space="preserve"> the presence of Ekadasi </w:t>
      </w:r>
      <w:r w:rsidR="00B47FFD">
        <w:rPr>
          <w:rFonts w:ascii="Times New Roman" w:hAnsi="Times New Roman" w:cs="Times New Roman"/>
        </w:rPr>
        <w:t xml:space="preserve">and similar </w:t>
      </w:r>
      <w:r w:rsidRPr="008B7C81">
        <w:rPr>
          <w:rFonts w:ascii="Times New Roman" w:hAnsi="Times New Roman" w:cs="Times New Roman"/>
        </w:rPr>
        <w:t>fast</w:t>
      </w:r>
      <w:r w:rsidR="00B47FFD">
        <w:rPr>
          <w:rFonts w:ascii="Times New Roman" w:hAnsi="Times New Roman" w:cs="Times New Roman"/>
        </w:rPr>
        <w:t xml:space="preserve">s </w:t>
      </w:r>
      <w:r w:rsidRPr="008B7C81">
        <w:rPr>
          <w:rFonts w:ascii="Times New Roman" w:hAnsi="Times New Roman" w:cs="Times New Roman"/>
        </w:rPr>
        <w:t xml:space="preserve">in </w:t>
      </w:r>
      <w:r w:rsidR="00B47FFD">
        <w:rPr>
          <w:rFonts w:ascii="Times New Roman" w:hAnsi="Times New Roman" w:cs="Times New Roman"/>
        </w:rPr>
        <w:t xml:space="preserve">the lives of </w:t>
      </w:r>
      <w:r w:rsidR="00A90AF5">
        <w:rPr>
          <w:rFonts w:ascii="Times New Roman" w:hAnsi="Times New Roman" w:cs="Times New Roman"/>
        </w:rPr>
        <w:t xml:space="preserve">Hare Krishna </w:t>
      </w:r>
      <w:r w:rsidR="005B47F6">
        <w:rPr>
          <w:rFonts w:ascii="Times New Roman" w:hAnsi="Times New Roman" w:cs="Times New Roman"/>
        </w:rPr>
        <w:t>devotee</w:t>
      </w:r>
      <w:r w:rsidR="00A90AF5">
        <w:rPr>
          <w:rFonts w:ascii="Times New Roman" w:hAnsi="Times New Roman" w:cs="Times New Roman"/>
        </w:rPr>
        <w:t>s</w:t>
      </w:r>
      <w:r w:rsidR="00EB0864">
        <w:rPr>
          <w:rFonts w:ascii="Times New Roman" w:hAnsi="Times New Roman" w:cs="Times New Roman"/>
        </w:rPr>
        <w:t>,</w:t>
      </w:r>
      <w:r w:rsidR="00A90AF5">
        <w:rPr>
          <w:rFonts w:ascii="Times New Roman" w:hAnsi="Times New Roman" w:cs="Times New Roman"/>
        </w:rPr>
        <w:t xml:space="preserve"> and </w:t>
      </w:r>
      <w:r w:rsidR="00EB0864">
        <w:rPr>
          <w:rFonts w:ascii="Times New Roman" w:hAnsi="Times New Roman" w:cs="Times New Roman"/>
        </w:rPr>
        <w:t xml:space="preserve">homeland and diasporic </w:t>
      </w:r>
      <w:r w:rsidRPr="008B7C81">
        <w:rPr>
          <w:rFonts w:ascii="Times New Roman" w:hAnsi="Times New Roman" w:cs="Times New Roman"/>
        </w:rPr>
        <w:t xml:space="preserve">Indian communities. </w:t>
      </w:r>
      <w:r w:rsidR="00EB0864">
        <w:rPr>
          <w:rFonts w:ascii="Times New Roman" w:hAnsi="Times New Roman" w:cs="Times New Roman"/>
        </w:rPr>
        <w:t>T</w:t>
      </w:r>
      <w:r w:rsidRPr="008B7C81">
        <w:rPr>
          <w:rFonts w:ascii="Times New Roman" w:hAnsi="Times New Roman" w:cs="Times New Roman"/>
        </w:rPr>
        <w:t xml:space="preserve">he </w:t>
      </w:r>
      <w:r w:rsidR="00EB0864">
        <w:rPr>
          <w:rFonts w:ascii="Times New Roman" w:hAnsi="Times New Roman" w:cs="Times New Roman"/>
        </w:rPr>
        <w:t>response</w:t>
      </w:r>
      <w:r w:rsidRPr="008B7C81">
        <w:rPr>
          <w:rFonts w:ascii="Times New Roman" w:hAnsi="Times New Roman" w:cs="Times New Roman"/>
        </w:rPr>
        <w:t>s from a</w:t>
      </w:r>
      <w:r w:rsidR="00EB0864">
        <w:rPr>
          <w:rFonts w:ascii="Times New Roman" w:hAnsi="Times New Roman" w:cs="Times New Roman"/>
        </w:rPr>
        <w:t>n online</w:t>
      </w:r>
      <w:r w:rsidRPr="008B7C81">
        <w:rPr>
          <w:rFonts w:ascii="Times New Roman" w:hAnsi="Times New Roman" w:cs="Times New Roman"/>
        </w:rPr>
        <w:t xml:space="preserve"> questionnaire sent to western Hare Krishna devotees, and of </w:t>
      </w:r>
      <w:r w:rsidR="004F2865">
        <w:rPr>
          <w:rFonts w:ascii="Times New Roman" w:hAnsi="Times New Roman" w:cs="Times New Roman"/>
        </w:rPr>
        <w:t xml:space="preserve">five </w:t>
      </w:r>
      <w:r w:rsidRPr="008B7C81">
        <w:rPr>
          <w:rFonts w:ascii="Times New Roman" w:hAnsi="Times New Roman" w:cs="Times New Roman"/>
        </w:rPr>
        <w:t xml:space="preserve">in-depth semi-structured </w:t>
      </w:r>
      <w:r>
        <w:rPr>
          <w:rFonts w:ascii="Times New Roman" w:hAnsi="Times New Roman" w:cs="Times New Roman"/>
        </w:rPr>
        <w:t xml:space="preserve">online </w:t>
      </w:r>
      <w:r w:rsidRPr="008B7C81">
        <w:rPr>
          <w:rFonts w:ascii="Times New Roman" w:hAnsi="Times New Roman" w:cs="Times New Roman"/>
        </w:rPr>
        <w:t>interviews with devotees</w:t>
      </w:r>
      <w:r w:rsidR="00B406E8">
        <w:rPr>
          <w:rFonts w:ascii="Times New Roman" w:hAnsi="Times New Roman" w:cs="Times New Roman"/>
        </w:rPr>
        <w:t>,</w:t>
      </w:r>
      <w:r w:rsidR="005078D2">
        <w:rPr>
          <w:rFonts w:ascii="Times New Roman" w:hAnsi="Times New Roman" w:cs="Times New Roman"/>
        </w:rPr>
        <w:t xml:space="preserve"> were analyzed</w:t>
      </w:r>
      <w:r w:rsidR="00C2408D">
        <w:rPr>
          <w:rFonts w:ascii="Times New Roman" w:hAnsi="Times New Roman" w:cs="Times New Roman"/>
        </w:rPr>
        <w:t xml:space="preserve"> for content</w:t>
      </w:r>
      <w:r w:rsidRPr="008B7C81">
        <w:rPr>
          <w:rFonts w:ascii="Times New Roman" w:hAnsi="Times New Roman" w:cs="Times New Roman"/>
        </w:rPr>
        <w:t xml:space="preserve">. </w:t>
      </w:r>
      <w:r w:rsidR="00B406E8">
        <w:rPr>
          <w:rFonts w:ascii="Times New Roman" w:hAnsi="Times New Roman" w:cs="Times New Roman"/>
        </w:rPr>
        <w:t>R</w:t>
      </w:r>
      <w:r>
        <w:rPr>
          <w:rFonts w:ascii="Times New Roman" w:hAnsi="Times New Roman" w:cs="Times New Roman"/>
        </w:rPr>
        <w:t>esult</w:t>
      </w:r>
      <w:r w:rsidRPr="008B7C81">
        <w:rPr>
          <w:rFonts w:ascii="Times New Roman" w:hAnsi="Times New Roman" w:cs="Times New Roman"/>
        </w:rPr>
        <w:t>s reveal</w:t>
      </w:r>
      <w:r w:rsidR="005078D2">
        <w:rPr>
          <w:rFonts w:ascii="Times New Roman" w:hAnsi="Times New Roman" w:cs="Times New Roman"/>
        </w:rPr>
        <w:t xml:space="preserve"> Hare Krishna devotees generally accept Ekadasi as an important core component of their culture</w:t>
      </w:r>
      <w:r w:rsidR="000F3246">
        <w:rPr>
          <w:rFonts w:ascii="Times New Roman" w:hAnsi="Times New Roman" w:cs="Times New Roman"/>
        </w:rPr>
        <w:t xml:space="preserve">. </w:t>
      </w:r>
      <w:r w:rsidR="00B406E8">
        <w:rPr>
          <w:rFonts w:ascii="Times New Roman" w:hAnsi="Times New Roman" w:cs="Times New Roman"/>
        </w:rPr>
        <w:t>A</w:t>
      </w:r>
      <w:r w:rsidR="00B406E8">
        <w:rPr>
          <w:rFonts w:ascii="Times New Roman" w:hAnsi="Times New Roman" w:cs="Times New Roman"/>
        </w:rPr>
        <w:t xml:space="preserve">mong </w:t>
      </w:r>
      <w:r w:rsidR="00B176AA">
        <w:rPr>
          <w:rFonts w:ascii="Times New Roman" w:hAnsi="Times New Roman" w:cs="Times New Roman"/>
        </w:rPr>
        <w:t>respondent</w:t>
      </w:r>
      <w:r w:rsidR="00B406E8">
        <w:rPr>
          <w:rFonts w:ascii="Times New Roman" w:hAnsi="Times New Roman" w:cs="Times New Roman"/>
        </w:rPr>
        <w:t>s</w:t>
      </w:r>
      <w:r w:rsidR="00B406E8">
        <w:rPr>
          <w:rFonts w:ascii="Times New Roman" w:hAnsi="Times New Roman" w:cs="Times New Roman"/>
        </w:rPr>
        <w:t>,</w:t>
      </w:r>
      <w:r w:rsidR="00B406E8">
        <w:rPr>
          <w:rFonts w:ascii="Times New Roman" w:hAnsi="Times New Roman" w:cs="Times New Roman"/>
        </w:rPr>
        <w:t xml:space="preserve"> </w:t>
      </w:r>
      <w:r w:rsidR="00B406E8">
        <w:rPr>
          <w:rFonts w:ascii="Times New Roman" w:hAnsi="Times New Roman" w:cs="Times New Roman"/>
        </w:rPr>
        <w:t>o</w:t>
      </w:r>
      <w:r w:rsidR="000F3246">
        <w:rPr>
          <w:rFonts w:ascii="Times New Roman" w:hAnsi="Times New Roman" w:cs="Times New Roman"/>
        </w:rPr>
        <w:t xml:space="preserve">bservance of the fast ranges from none to every Ekadasi, and at different levels, from simple abstinence from grains and beans, </w:t>
      </w:r>
      <w:r w:rsidR="00B176AA">
        <w:rPr>
          <w:rFonts w:ascii="Times New Roman" w:hAnsi="Times New Roman" w:cs="Times New Roman"/>
        </w:rPr>
        <w:t>up</w:t>
      </w:r>
      <w:r w:rsidR="000F3246">
        <w:rPr>
          <w:rFonts w:ascii="Times New Roman" w:hAnsi="Times New Roman" w:cs="Times New Roman"/>
        </w:rPr>
        <w:t xml:space="preserve"> to complete fast</w:t>
      </w:r>
      <w:r w:rsidR="00B176AA">
        <w:rPr>
          <w:rFonts w:ascii="Times New Roman" w:hAnsi="Times New Roman" w:cs="Times New Roman"/>
        </w:rPr>
        <w:t>ing</w:t>
      </w:r>
      <w:r w:rsidR="000F3246">
        <w:rPr>
          <w:rFonts w:ascii="Times New Roman" w:hAnsi="Times New Roman" w:cs="Times New Roman"/>
        </w:rPr>
        <w:t xml:space="preserve"> with no water.</w:t>
      </w:r>
      <w:r w:rsidRPr="008B7C81">
        <w:rPr>
          <w:rFonts w:ascii="Times New Roman" w:hAnsi="Times New Roman" w:cs="Times New Roman"/>
        </w:rPr>
        <w:t xml:space="preserve"> </w:t>
      </w:r>
      <w:r w:rsidR="00B406E8">
        <w:rPr>
          <w:rFonts w:ascii="Times New Roman" w:hAnsi="Times New Roman" w:cs="Times New Roman"/>
        </w:rPr>
        <w:t xml:space="preserve">Some devotees </w:t>
      </w:r>
      <w:r w:rsidR="00D17ED6" w:rsidRPr="008B7C81">
        <w:rPr>
          <w:rFonts w:ascii="Times New Roman" w:hAnsi="Times New Roman" w:cs="Times New Roman"/>
        </w:rPr>
        <w:t>taking part in this study</w:t>
      </w:r>
      <w:r w:rsidR="00D17ED6">
        <w:rPr>
          <w:rFonts w:ascii="Times New Roman" w:hAnsi="Times New Roman" w:cs="Times New Roman"/>
        </w:rPr>
        <w:t xml:space="preserve"> had detailed</w:t>
      </w:r>
      <w:r w:rsidRPr="008B7C81">
        <w:rPr>
          <w:rFonts w:ascii="Times New Roman" w:hAnsi="Times New Roman" w:cs="Times New Roman"/>
        </w:rPr>
        <w:t xml:space="preserve"> knowledge </w:t>
      </w:r>
      <w:r w:rsidR="00C2408D">
        <w:rPr>
          <w:rFonts w:ascii="Times New Roman" w:hAnsi="Times New Roman" w:cs="Times New Roman"/>
        </w:rPr>
        <w:t>of and insight into</w:t>
      </w:r>
      <w:r w:rsidRPr="008B7C81">
        <w:rPr>
          <w:rFonts w:ascii="Times New Roman" w:hAnsi="Times New Roman" w:cs="Times New Roman"/>
        </w:rPr>
        <w:t xml:space="preserve"> Ekadasi</w:t>
      </w:r>
      <w:r w:rsidR="00D17ED6">
        <w:rPr>
          <w:rFonts w:ascii="Times New Roman" w:hAnsi="Times New Roman" w:cs="Times New Roman"/>
        </w:rPr>
        <w:t xml:space="preserve">, while others’ </w:t>
      </w:r>
      <w:r w:rsidR="00D17ED6">
        <w:rPr>
          <w:rFonts w:ascii="Times New Roman" w:hAnsi="Times New Roman" w:cs="Times New Roman"/>
        </w:rPr>
        <w:t>understanding</w:t>
      </w:r>
      <w:r w:rsidR="00D17ED6">
        <w:rPr>
          <w:rFonts w:ascii="Times New Roman" w:hAnsi="Times New Roman" w:cs="Times New Roman"/>
        </w:rPr>
        <w:t xml:space="preserve"> was more rudimentary.</w:t>
      </w:r>
      <w:r w:rsidRPr="008B7C81">
        <w:rPr>
          <w:rFonts w:ascii="Times New Roman" w:hAnsi="Times New Roman" w:cs="Times New Roman"/>
        </w:rPr>
        <w:t xml:space="preserve"> </w:t>
      </w:r>
      <w:r w:rsidR="008D164B">
        <w:rPr>
          <w:rFonts w:ascii="Times New Roman" w:hAnsi="Times New Roman" w:cs="Times New Roman"/>
        </w:rPr>
        <w:t>Ekadasi</w:t>
      </w:r>
      <w:r w:rsidRPr="008B7C81">
        <w:rPr>
          <w:rFonts w:ascii="Times New Roman" w:hAnsi="Times New Roman" w:cs="Times New Roman"/>
        </w:rPr>
        <w:t xml:space="preserve"> </w:t>
      </w:r>
      <w:r w:rsidR="00C2408D">
        <w:rPr>
          <w:rFonts w:ascii="Times New Roman" w:hAnsi="Times New Roman" w:cs="Times New Roman"/>
        </w:rPr>
        <w:t xml:space="preserve">is distinguished markedly </w:t>
      </w:r>
      <w:r w:rsidR="00135465" w:rsidRPr="008B7C81">
        <w:rPr>
          <w:rFonts w:ascii="Times New Roman" w:hAnsi="Times New Roman" w:cs="Times New Roman"/>
        </w:rPr>
        <w:t xml:space="preserve">from non-Ekadasi days </w:t>
      </w:r>
      <w:r w:rsidR="00135465">
        <w:rPr>
          <w:rFonts w:ascii="Times New Roman" w:hAnsi="Times New Roman" w:cs="Times New Roman"/>
        </w:rPr>
        <w:t>by a</w:t>
      </w:r>
      <w:r w:rsidR="00135465" w:rsidRPr="008B7C81">
        <w:rPr>
          <w:rFonts w:ascii="Times New Roman" w:hAnsi="Times New Roman" w:cs="Times New Roman"/>
        </w:rPr>
        <w:t xml:space="preserve">ssociated behaviours in </w:t>
      </w:r>
      <w:r w:rsidR="00135465">
        <w:rPr>
          <w:rFonts w:ascii="Times New Roman" w:hAnsi="Times New Roman" w:cs="Times New Roman"/>
        </w:rPr>
        <w:t xml:space="preserve">the lives of </w:t>
      </w:r>
      <w:r w:rsidR="00135465" w:rsidRPr="008B7C81">
        <w:rPr>
          <w:rFonts w:ascii="Times New Roman" w:hAnsi="Times New Roman" w:cs="Times New Roman"/>
        </w:rPr>
        <w:t>devotees</w:t>
      </w:r>
      <w:r w:rsidR="00135465">
        <w:rPr>
          <w:rFonts w:ascii="Times New Roman" w:hAnsi="Times New Roman" w:cs="Times New Roman"/>
        </w:rPr>
        <w:t>.</w:t>
      </w:r>
    </w:p>
    <w:p w14:paraId="57925CC1" w14:textId="4A069705" w:rsidR="001A79E4" w:rsidRPr="008C38DB" w:rsidRDefault="001A79E4" w:rsidP="00A536B3">
      <w:pPr>
        <w:rPr>
          <w:rFonts w:ascii="Times New Roman" w:hAnsi="Times New Roman" w:cs="Times New Roman"/>
        </w:rPr>
      </w:pPr>
    </w:p>
    <w:p w14:paraId="45D6493E" w14:textId="48C4B87F" w:rsidR="00F13158" w:rsidRPr="008C38DB" w:rsidRDefault="00F13158" w:rsidP="00A536B3">
      <w:pPr>
        <w:rPr>
          <w:rFonts w:ascii="Times New Roman" w:hAnsi="Times New Roman" w:cs="Times New Roman"/>
        </w:rPr>
      </w:pPr>
    </w:p>
    <w:p w14:paraId="3DE6CC55" w14:textId="5A39BDCE" w:rsidR="00F13158" w:rsidRPr="008C38DB" w:rsidRDefault="00F13158" w:rsidP="00A536B3">
      <w:pPr>
        <w:rPr>
          <w:rFonts w:ascii="Times New Roman" w:hAnsi="Times New Roman" w:cs="Times New Roman"/>
        </w:rPr>
      </w:pPr>
    </w:p>
    <w:p w14:paraId="74337B5F" w14:textId="7610EF28" w:rsidR="00F13158" w:rsidRPr="008C38DB" w:rsidRDefault="00F13158" w:rsidP="00A536B3">
      <w:pPr>
        <w:rPr>
          <w:rFonts w:ascii="Times New Roman" w:hAnsi="Times New Roman" w:cs="Times New Roman"/>
        </w:rPr>
      </w:pPr>
    </w:p>
    <w:p w14:paraId="296CFF26" w14:textId="1421DE8C" w:rsidR="00331DF1" w:rsidRPr="008C38DB" w:rsidRDefault="00331DF1" w:rsidP="00EB1AE2">
      <w:pPr>
        <w:jc w:val="center"/>
        <w:rPr>
          <w:rFonts w:ascii="Times New Roman" w:hAnsi="Times New Roman" w:cs="Times New Roman"/>
          <w:b/>
          <w:bCs/>
        </w:rPr>
      </w:pPr>
      <w:r w:rsidRPr="008C38DB">
        <w:rPr>
          <w:rFonts w:ascii="Times New Roman" w:hAnsi="Times New Roman" w:cs="Times New Roman"/>
          <w:b/>
          <w:bCs/>
        </w:rPr>
        <w:t>Bibliography</w:t>
      </w:r>
    </w:p>
    <w:p w14:paraId="72634BF1" w14:textId="3B603A3E" w:rsidR="00EB1AE2" w:rsidRPr="008C38DB" w:rsidRDefault="00EB1AE2" w:rsidP="00EB1AE2">
      <w:pPr>
        <w:jc w:val="center"/>
        <w:rPr>
          <w:rFonts w:ascii="Times New Roman" w:hAnsi="Times New Roman" w:cs="Times New Roman"/>
        </w:rPr>
      </w:pPr>
      <w:r w:rsidRPr="008C38DB">
        <w:rPr>
          <w:rFonts w:ascii="Times New Roman" w:hAnsi="Times New Roman" w:cs="Times New Roman"/>
        </w:rPr>
        <w:t>Primary Sources</w:t>
      </w:r>
    </w:p>
    <w:p w14:paraId="69CFCD7B" w14:textId="77777777" w:rsidR="00AF30BE" w:rsidRDefault="00AF30BE" w:rsidP="00AF30BE">
      <w:pPr>
        <w:spacing w:after="0"/>
        <w:ind w:left="720" w:hanging="720"/>
        <w:rPr>
          <w:rFonts w:ascii="Times New Roman" w:hAnsi="Times New Roman" w:cs="Times New Roman"/>
        </w:rPr>
      </w:pPr>
      <w:bookmarkStart w:id="2" w:name="_Hlk71135433"/>
      <w:r>
        <w:rPr>
          <w:rFonts w:ascii="Times New Roman" w:hAnsi="Times New Roman" w:cs="Times New Roman"/>
        </w:rPr>
        <w:t xml:space="preserve">Das, Purnaprajna, </w:t>
      </w:r>
      <w:r w:rsidRPr="00E96D4A">
        <w:rPr>
          <w:rFonts w:ascii="Times New Roman" w:hAnsi="Times New Roman" w:cs="Times New Roman"/>
          <w:i/>
          <w:iCs/>
        </w:rPr>
        <w:t>Gargamoney: Serving Srila Prabhupada 1966-1977</w:t>
      </w:r>
      <w:r>
        <w:rPr>
          <w:rFonts w:ascii="Times New Roman" w:hAnsi="Times New Roman" w:cs="Times New Roman"/>
        </w:rPr>
        <w:t xml:space="preserve"> (Vrindavan: Srila Prabhupada Foundation, 2021)</w:t>
      </w:r>
    </w:p>
    <w:bookmarkEnd w:id="2"/>
    <w:p w14:paraId="640ADFA4" w14:textId="77777777" w:rsidR="00AF30BE" w:rsidRDefault="00AF30BE" w:rsidP="00AF30BE">
      <w:pPr>
        <w:spacing w:after="0"/>
        <w:ind w:left="720" w:hanging="720"/>
        <w:rPr>
          <w:rFonts w:ascii="Times New Roman" w:hAnsi="Times New Roman" w:cs="Times New Roman"/>
        </w:rPr>
      </w:pPr>
    </w:p>
    <w:p w14:paraId="28DBA4BB" w14:textId="77777777" w:rsidR="00AF30BE" w:rsidRPr="00570128" w:rsidRDefault="00AF30BE" w:rsidP="00AF30BE">
      <w:pPr>
        <w:spacing w:after="0"/>
        <w:ind w:left="720" w:hanging="720"/>
        <w:rPr>
          <w:rFonts w:ascii="Times New Roman" w:hAnsi="Times New Roman" w:cs="Times New Roman"/>
        </w:rPr>
      </w:pPr>
      <w:bookmarkStart w:id="3" w:name="_Hlk71113854"/>
      <w:r w:rsidRPr="00570128">
        <w:rPr>
          <w:rFonts w:ascii="Times New Roman" w:hAnsi="Times New Roman" w:cs="Times New Roman"/>
        </w:rPr>
        <w:t xml:space="preserve">Gosvami, Jiva, </w:t>
      </w:r>
      <w:r w:rsidRPr="00570128">
        <w:rPr>
          <w:rFonts w:ascii="Times New Roman" w:hAnsi="Times New Roman" w:cs="Times New Roman"/>
          <w:i/>
          <w:iCs/>
        </w:rPr>
        <w:t>Bhakti Sandharba</w:t>
      </w:r>
      <w:r w:rsidRPr="00570128">
        <w:rPr>
          <w:rFonts w:ascii="Times New Roman" w:hAnsi="Times New Roman" w:cs="Times New Roman"/>
        </w:rPr>
        <w:t>, trans. H.H. Bhanu Swami (Chennai, India: Sri Vaikunta Enterprises, 2014)</w:t>
      </w:r>
    </w:p>
    <w:bookmarkEnd w:id="3"/>
    <w:p w14:paraId="0D4B6996" w14:textId="77777777" w:rsidR="00AF30BE" w:rsidRPr="00570128" w:rsidRDefault="00AF30BE" w:rsidP="00AF30BE">
      <w:pPr>
        <w:spacing w:after="0"/>
        <w:ind w:left="720" w:hanging="720"/>
        <w:rPr>
          <w:rFonts w:ascii="Times New Roman" w:hAnsi="Times New Roman" w:cs="Times New Roman"/>
        </w:rPr>
      </w:pPr>
    </w:p>
    <w:p w14:paraId="22932938" w14:textId="77777777" w:rsidR="00EB1AE2" w:rsidRPr="008C38DB" w:rsidRDefault="00EB1AE2" w:rsidP="00E964F2">
      <w:pPr>
        <w:spacing w:after="0"/>
        <w:ind w:left="720" w:hanging="720"/>
        <w:contextualSpacing/>
        <w:rPr>
          <w:rFonts w:ascii="Times New Roman" w:hAnsi="Times New Roman" w:cs="Times New Roman"/>
        </w:rPr>
      </w:pPr>
      <w:r w:rsidRPr="00CC01DF">
        <w:rPr>
          <w:rFonts w:ascii="Times New Roman" w:hAnsi="Times New Roman" w:cs="Times New Roman"/>
        </w:rPr>
        <w:t>Goswami</w:t>
      </w:r>
      <w:r w:rsidRPr="008C38DB">
        <w:rPr>
          <w:rFonts w:ascii="Times New Roman" w:hAnsi="Times New Roman" w:cs="Times New Roman"/>
        </w:rPr>
        <w:t xml:space="preserve">, </w:t>
      </w:r>
      <w:r w:rsidRPr="00CC01DF">
        <w:rPr>
          <w:rFonts w:ascii="Times New Roman" w:hAnsi="Times New Roman" w:cs="Times New Roman"/>
        </w:rPr>
        <w:t xml:space="preserve">Satsvarupa dasa, ‘The Biography Of A Pure Devotee: Moving To Second Avenue’, </w:t>
      </w:r>
      <w:r w:rsidRPr="00CC01DF">
        <w:rPr>
          <w:rFonts w:ascii="Times New Roman" w:hAnsi="Times New Roman" w:cs="Times New Roman"/>
          <w:i/>
          <w:iCs/>
        </w:rPr>
        <w:t>Back To Godhead</w:t>
      </w:r>
      <w:r w:rsidRPr="00CC01DF">
        <w:rPr>
          <w:rFonts w:ascii="Times New Roman" w:hAnsi="Times New Roman" w:cs="Times New Roman"/>
        </w:rPr>
        <w:t>, 14:11 (1979), 22-24, 29-30</w:t>
      </w:r>
    </w:p>
    <w:p w14:paraId="02A11267" w14:textId="77777777" w:rsidR="00EB1AE2" w:rsidRPr="008C38DB" w:rsidRDefault="00EB1AE2" w:rsidP="00E964F2">
      <w:pPr>
        <w:spacing w:after="0"/>
        <w:ind w:left="720" w:hanging="720"/>
        <w:contextualSpacing/>
        <w:rPr>
          <w:rFonts w:ascii="Times New Roman" w:hAnsi="Times New Roman" w:cs="Times New Roman"/>
        </w:rPr>
      </w:pPr>
    </w:p>
    <w:p w14:paraId="784BB0B6" w14:textId="3B2FF605" w:rsidR="00EB1AE2" w:rsidRPr="008C38DB" w:rsidRDefault="00EB1AE2" w:rsidP="00E964F2">
      <w:pPr>
        <w:spacing w:after="0"/>
        <w:ind w:left="720" w:hanging="720"/>
        <w:contextualSpacing/>
        <w:rPr>
          <w:rFonts w:ascii="Times New Roman" w:hAnsi="Times New Roman" w:cs="Times New Roman"/>
        </w:rPr>
      </w:pPr>
      <w:r w:rsidRPr="00CC01DF">
        <w:rPr>
          <w:rFonts w:ascii="Times New Roman" w:hAnsi="Times New Roman" w:cs="Times New Roman"/>
        </w:rPr>
        <w:t>Goswami</w:t>
      </w:r>
      <w:r w:rsidRPr="008C38DB">
        <w:rPr>
          <w:rFonts w:ascii="Times New Roman" w:hAnsi="Times New Roman" w:cs="Times New Roman"/>
        </w:rPr>
        <w:t xml:space="preserve">, </w:t>
      </w:r>
      <w:r w:rsidRPr="00CC01DF">
        <w:rPr>
          <w:rFonts w:ascii="Times New Roman" w:hAnsi="Times New Roman" w:cs="Times New Roman"/>
        </w:rPr>
        <w:t xml:space="preserve">Satsvarupa dasa, ‘The Biography Of A Pure Devotee: Chartering A New Society’, </w:t>
      </w:r>
      <w:r w:rsidRPr="00CC01DF">
        <w:rPr>
          <w:rFonts w:ascii="Times New Roman" w:hAnsi="Times New Roman" w:cs="Times New Roman"/>
          <w:i/>
          <w:iCs/>
        </w:rPr>
        <w:t>Back To Godhead</w:t>
      </w:r>
      <w:r w:rsidRPr="00CC01DF">
        <w:rPr>
          <w:rFonts w:ascii="Times New Roman" w:hAnsi="Times New Roman" w:cs="Times New Roman"/>
        </w:rPr>
        <w:t>, 15:5 (1980), 9-11</w:t>
      </w:r>
    </w:p>
    <w:p w14:paraId="39FDE825" w14:textId="08A27964" w:rsidR="00EB1AE2" w:rsidRDefault="00EB1AE2" w:rsidP="00E964F2">
      <w:pPr>
        <w:spacing w:after="0"/>
        <w:ind w:left="720" w:hanging="720"/>
        <w:contextualSpacing/>
        <w:rPr>
          <w:rFonts w:ascii="Times New Roman" w:hAnsi="Times New Roman" w:cs="Times New Roman"/>
        </w:rPr>
      </w:pPr>
    </w:p>
    <w:p w14:paraId="52A047DF" w14:textId="77777777" w:rsidR="00AF30BE" w:rsidRPr="00570128" w:rsidRDefault="00AF30BE" w:rsidP="00AF30BE">
      <w:pPr>
        <w:spacing w:after="0"/>
        <w:ind w:left="720" w:hanging="720"/>
        <w:rPr>
          <w:rFonts w:ascii="Times New Roman" w:hAnsi="Times New Roman" w:cs="Times New Roman"/>
        </w:rPr>
      </w:pPr>
      <w:bookmarkStart w:id="4" w:name="_Hlk71114285"/>
      <w:r w:rsidRPr="00570128">
        <w:rPr>
          <w:rFonts w:ascii="Times New Roman" w:hAnsi="Times New Roman" w:cs="Times New Roman"/>
        </w:rPr>
        <w:t xml:space="preserve">Gosvami, Srila Sanatana, </w:t>
      </w:r>
      <w:r w:rsidRPr="00570128">
        <w:rPr>
          <w:rFonts w:ascii="Times New Roman" w:hAnsi="Times New Roman" w:cs="Times New Roman"/>
          <w:i/>
          <w:iCs/>
        </w:rPr>
        <w:t>Sri Hari-bhakti-vilasa: Vilasas 11-13</w:t>
      </w:r>
      <w:r w:rsidRPr="00570128">
        <w:rPr>
          <w:rFonts w:ascii="Times New Roman" w:hAnsi="Times New Roman" w:cs="Times New Roman"/>
        </w:rPr>
        <w:t>, trans. by Bhumipati Dasa, ed. by Purnaprajna Dasa (Vrindavan, India: Rasbihari Lal &amp; Sons, 2006)</w:t>
      </w:r>
    </w:p>
    <w:bookmarkEnd w:id="4"/>
    <w:p w14:paraId="69F206DB" w14:textId="77777777" w:rsidR="00AF30BE" w:rsidRPr="00570128" w:rsidRDefault="00AF30BE" w:rsidP="00AF30BE">
      <w:pPr>
        <w:spacing w:after="0"/>
        <w:ind w:left="720" w:hanging="720"/>
        <w:rPr>
          <w:rFonts w:ascii="Times New Roman" w:hAnsi="Times New Roman" w:cs="Times New Roman"/>
        </w:rPr>
      </w:pPr>
    </w:p>
    <w:p w14:paraId="04FDFF64" w14:textId="77777777" w:rsidR="00AF30BE" w:rsidRPr="00570128" w:rsidRDefault="00AF30BE" w:rsidP="00AF30BE">
      <w:pPr>
        <w:spacing w:after="0"/>
        <w:ind w:left="720" w:hanging="720"/>
        <w:rPr>
          <w:rFonts w:ascii="Times New Roman" w:hAnsi="Times New Roman" w:cs="Times New Roman"/>
        </w:rPr>
      </w:pPr>
      <w:r w:rsidRPr="00570128">
        <w:rPr>
          <w:rFonts w:ascii="Times New Roman" w:hAnsi="Times New Roman" w:cs="Times New Roman"/>
        </w:rPr>
        <w:lastRenderedPageBreak/>
        <w:t xml:space="preserve">International Society For Krsna Consciousness, </w:t>
      </w:r>
      <w:r w:rsidRPr="00570128">
        <w:rPr>
          <w:rFonts w:ascii="Times New Roman" w:hAnsi="Times New Roman" w:cs="Times New Roman"/>
          <w:i/>
          <w:iCs/>
        </w:rPr>
        <w:t>The Krsna Consciousness Handbook For The Year 484 Caitanya Era (March 24, 1970 – March 12, 1971)</w:t>
      </w:r>
      <w:r w:rsidRPr="00570128">
        <w:rPr>
          <w:rFonts w:ascii="Times New Roman" w:hAnsi="Times New Roman" w:cs="Times New Roman"/>
        </w:rPr>
        <w:t xml:space="preserve"> (Boston, MA: ISKCON Press, 1970)</w:t>
      </w:r>
    </w:p>
    <w:p w14:paraId="1F3B4E29" w14:textId="77777777" w:rsidR="00AF30BE" w:rsidRPr="00570128" w:rsidRDefault="00AF30BE" w:rsidP="00AF30BE">
      <w:pPr>
        <w:spacing w:after="0"/>
        <w:ind w:left="720" w:hanging="720"/>
        <w:rPr>
          <w:rFonts w:ascii="Times New Roman" w:hAnsi="Times New Roman" w:cs="Times New Roman"/>
        </w:rPr>
      </w:pPr>
    </w:p>
    <w:p w14:paraId="41324287" w14:textId="77777777" w:rsidR="00AF30BE" w:rsidRPr="00570128" w:rsidRDefault="00AF30BE" w:rsidP="00AF30BE">
      <w:pPr>
        <w:spacing w:after="0"/>
        <w:ind w:left="720" w:hanging="720"/>
        <w:rPr>
          <w:rFonts w:ascii="Times New Roman" w:hAnsi="Times New Roman" w:cs="Times New Roman"/>
        </w:rPr>
      </w:pPr>
      <w:r w:rsidRPr="00570128">
        <w:rPr>
          <w:rFonts w:ascii="Times New Roman" w:hAnsi="Times New Roman" w:cs="Times New Roman"/>
        </w:rPr>
        <w:t xml:space="preserve">Prabhupada, His Divine Grace A.C. Bhaktivedanta Swami, </w:t>
      </w:r>
      <w:r w:rsidRPr="00570128">
        <w:rPr>
          <w:rFonts w:ascii="Times New Roman" w:hAnsi="Times New Roman" w:cs="Times New Roman"/>
          <w:i/>
          <w:iCs/>
        </w:rPr>
        <w:t>Bhagavad-gita As It Is</w:t>
      </w:r>
      <w:r w:rsidRPr="00570128">
        <w:rPr>
          <w:rFonts w:ascii="Times New Roman" w:hAnsi="Times New Roman" w:cs="Times New Roman"/>
        </w:rPr>
        <w:t xml:space="preserve"> (London: Collier Macmillan, 1972)</w:t>
      </w:r>
    </w:p>
    <w:p w14:paraId="402F0165" w14:textId="77777777" w:rsidR="00AF30BE" w:rsidRPr="00570128" w:rsidRDefault="00AF30BE" w:rsidP="00AF30BE">
      <w:pPr>
        <w:spacing w:after="0"/>
        <w:ind w:left="720" w:hanging="720"/>
        <w:rPr>
          <w:rFonts w:ascii="Times New Roman" w:hAnsi="Times New Roman" w:cs="Times New Roman"/>
        </w:rPr>
      </w:pPr>
    </w:p>
    <w:p w14:paraId="66555D0D" w14:textId="77777777" w:rsidR="00AF30BE" w:rsidRDefault="00AF30BE" w:rsidP="00AF30BE">
      <w:pPr>
        <w:spacing w:after="0"/>
        <w:ind w:left="720" w:hanging="720"/>
        <w:rPr>
          <w:rFonts w:ascii="Times New Roman" w:hAnsi="Times New Roman" w:cs="Times New Roman"/>
        </w:rPr>
      </w:pPr>
      <w:r w:rsidRPr="00570128">
        <w:rPr>
          <w:rFonts w:ascii="Times New Roman" w:hAnsi="Times New Roman" w:cs="Times New Roman"/>
        </w:rPr>
        <w:t xml:space="preserve">Prabhupada, His Divine Grace A.C. Bhaktivedanta Swami, </w:t>
      </w:r>
      <w:r>
        <w:rPr>
          <w:rFonts w:ascii="Times New Roman" w:hAnsi="Times New Roman" w:cs="Times New Roman"/>
          <w:i/>
          <w:iCs/>
        </w:rPr>
        <w:t>Srimad Bhagavatam: First Canto</w:t>
      </w:r>
      <w:r w:rsidRPr="00570128">
        <w:rPr>
          <w:rFonts w:ascii="Times New Roman" w:hAnsi="Times New Roman" w:cs="Times New Roman"/>
        </w:rPr>
        <w:t xml:space="preserve"> (London: The Bhaktivedanta Book Trust, 1985)</w:t>
      </w:r>
    </w:p>
    <w:p w14:paraId="73DFA1FF" w14:textId="77777777" w:rsidR="00AF30BE" w:rsidRDefault="00AF30BE" w:rsidP="00AF30BE">
      <w:pPr>
        <w:spacing w:after="0"/>
        <w:ind w:left="720" w:hanging="720"/>
        <w:rPr>
          <w:rFonts w:ascii="Times New Roman" w:hAnsi="Times New Roman" w:cs="Times New Roman"/>
        </w:rPr>
      </w:pPr>
    </w:p>
    <w:p w14:paraId="6556B184" w14:textId="77777777" w:rsidR="00AF30BE" w:rsidRDefault="00AF30BE" w:rsidP="00AF30BE">
      <w:pPr>
        <w:spacing w:after="0"/>
        <w:ind w:left="720" w:hanging="720"/>
        <w:rPr>
          <w:rFonts w:ascii="Times New Roman" w:hAnsi="Times New Roman" w:cs="Times New Roman"/>
        </w:rPr>
      </w:pPr>
      <w:r w:rsidRPr="00570128">
        <w:rPr>
          <w:rFonts w:ascii="Times New Roman" w:hAnsi="Times New Roman" w:cs="Times New Roman"/>
        </w:rPr>
        <w:t xml:space="preserve">Prabhupada, His Divine Grace A.C. Bhaktivedanta Swami, </w:t>
      </w:r>
      <w:r w:rsidRPr="00570128">
        <w:rPr>
          <w:rFonts w:ascii="Times New Roman" w:hAnsi="Times New Roman" w:cs="Times New Roman"/>
          <w:i/>
          <w:iCs/>
        </w:rPr>
        <w:t xml:space="preserve">The </w:t>
      </w:r>
      <w:r>
        <w:rPr>
          <w:rFonts w:ascii="Times New Roman" w:hAnsi="Times New Roman" w:cs="Times New Roman"/>
          <w:i/>
          <w:iCs/>
        </w:rPr>
        <w:t>Teachings Of Lord Chaitanya: A Treatise On Factual Spiritual Life</w:t>
      </w:r>
      <w:r w:rsidRPr="00570128">
        <w:rPr>
          <w:rFonts w:ascii="Times New Roman" w:hAnsi="Times New Roman" w:cs="Times New Roman"/>
        </w:rPr>
        <w:t xml:space="preserve"> (London: The Bhaktivedanta Book Trust, 1985)</w:t>
      </w:r>
    </w:p>
    <w:p w14:paraId="49E4F4C9" w14:textId="77777777" w:rsidR="00AF30BE" w:rsidRDefault="00AF30BE" w:rsidP="00AF30BE">
      <w:pPr>
        <w:spacing w:after="0"/>
        <w:ind w:left="720" w:hanging="720"/>
        <w:rPr>
          <w:rFonts w:ascii="Times New Roman" w:hAnsi="Times New Roman" w:cs="Times New Roman"/>
        </w:rPr>
      </w:pPr>
    </w:p>
    <w:p w14:paraId="6F8FA912" w14:textId="77777777" w:rsidR="00AF30BE" w:rsidRPr="00570128" w:rsidRDefault="00AF30BE" w:rsidP="00AF30BE">
      <w:pPr>
        <w:spacing w:after="0"/>
        <w:ind w:left="720" w:hanging="720"/>
        <w:rPr>
          <w:rFonts w:ascii="Times New Roman" w:hAnsi="Times New Roman" w:cs="Times New Roman"/>
        </w:rPr>
      </w:pPr>
      <w:r w:rsidRPr="00570128">
        <w:rPr>
          <w:rFonts w:ascii="Times New Roman" w:hAnsi="Times New Roman" w:cs="Times New Roman"/>
        </w:rPr>
        <w:t xml:space="preserve">Prabhupada, His Divine Grace A.C. Bhaktivedanta Swami, </w:t>
      </w:r>
      <w:r w:rsidRPr="00570128">
        <w:rPr>
          <w:rFonts w:ascii="Times New Roman" w:hAnsi="Times New Roman" w:cs="Times New Roman"/>
          <w:i/>
          <w:iCs/>
        </w:rPr>
        <w:t>The Nectar Of Devotion: The Complete Science Of Bhakti-yoga: A Summary Study of Srila Rupa Goswami’s Bhakti-rasamrta-sindhu</w:t>
      </w:r>
      <w:r w:rsidRPr="00570128">
        <w:rPr>
          <w:rFonts w:ascii="Times New Roman" w:hAnsi="Times New Roman" w:cs="Times New Roman"/>
        </w:rPr>
        <w:t xml:space="preserve"> (London: The Bhaktivedanta Book Trust, 1985</w:t>
      </w:r>
      <w:r>
        <w:rPr>
          <w:rFonts w:ascii="Times New Roman" w:hAnsi="Times New Roman" w:cs="Times New Roman"/>
        </w:rPr>
        <w:t>)</w:t>
      </w:r>
    </w:p>
    <w:p w14:paraId="75560083" w14:textId="77777777" w:rsidR="00AF30BE" w:rsidRPr="00570128" w:rsidRDefault="00AF30BE" w:rsidP="00AF30BE">
      <w:pPr>
        <w:spacing w:after="0"/>
        <w:ind w:left="720" w:hanging="720"/>
        <w:rPr>
          <w:rFonts w:ascii="Times New Roman" w:hAnsi="Times New Roman" w:cs="Times New Roman"/>
        </w:rPr>
      </w:pPr>
    </w:p>
    <w:p w14:paraId="7F5E8DDC" w14:textId="77777777" w:rsidR="00AF30BE" w:rsidRPr="00570128" w:rsidRDefault="00AF30BE" w:rsidP="00AF30BE">
      <w:pPr>
        <w:spacing w:after="0"/>
        <w:ind w:left="720" w:hanging="720"/>
        <w:rPr>
          <w:rFonts w:ascii="Times New Roman" w:hAnsi="Times New Roman" w:cs="Times New Roman"/>
        </w:rPr>
      </w:pPr>
      <w:bookmarkStart w:id="5" w:name="_Hlk71115264"/>
      <w:r w:rsidRPr="00570128">
        <w:rPr>
          <w:rFonts w:ascii="Times New Roman" w:hAnsi="Times New Roman" w:cs="Times New Roman"/>
        </w:rPr>
        <w:t xml:space="preserve">Prabhupada, His Divine Grace A.C. Bhaktivedanta Swami, </w:t>
      </w:r>
      <w:r w:rsidRPr="00570128">
        <w:rPr>
          <w:rFonts w:ascii="Times New Roman" w:hAnsi="Times New Roman" w:cs="Times New Roman"/>
          <w:i/>
          <w:iCs/>
        </w:rPr>
        <w:t>Srimad Bhagavatam: Ninth Canto</w:t>
      </w:r>
      <w:r w:rsidRPr="00570128">
        <w:rPr>
          <w:rFonts w:ascii="Times New Roman" w:hAnsi="Times New Roman" w:cs="Times New Roman"/>
        </w:rPr>
        <w:t xml:space="preserve"> (Mumbai, India: Bhaktivedanta Book Trust, 1995)</w:t>
      </w:r>
    </w:p>
    <w:bookmarkEnd w:id="5"/>
    <w:p w14:paraId="69751CE4" w14:textId="77777777" w:rsidR="00AF30BE" w:rsidRDefault="00AF30BE" w:rsidP="00AF30BE">
      <w:pPr>
        <w:spacing w:after="0"/>
        <w:ind w:left="720" w:hanging="720"/>
        <w:rPr>
          <w:rFonts w:ascii="Times New Roman" w:hAnsi="Times New Roman" w:cs="Times New Roman"/>
        </w:rPr>
      </w:pPr>
    </w:p>
    <w:p w14:paraId="592DDDE0" w14:textId="77777777" w:rsidR="00FA5306" w:rsidRDefault="00FF276F" w:rsidP="00AF30BE">
      <w:pPr>
        <w:spacing w:after="0"/>
        <w:ind w:left="720" w:hanging="720"/>
        <w:rPr>
          <w:rFonts w:ascii="Times New Roman" w:hAnsi="Times New Roman" w:cs="Times New Roman"/>
        </w:rPr>
      </w:pPr>
      <w:r w:rsidRPr="00FF276F">
        <w:rPr>
          <w:rFonts w:ascii="Times New Roman" w:hAnsi="Times New Roman" w:cs="Times New Roman"/>
        </w:rPr>
        <w:t xml:space="preserve">Prabhupada, His Divine Grace A.C. Bhaktivedanta Swami, </w:t>
      </w:r>
      <w:r w:rsidRPr="00FF276F">
        <w:rPr>
          <w:rFonts w:ascii="Times New Roman" w:hAnsi="Times New Roman" w:cs="Times New Roman"/>
          <w:i/>
          <w:iCs/>
        </w:rPr>
        <w:t>Sri Caitanya Caritamrta: Adi-lila, Volume Two, Chapters 8-17</w:t>
      </w:r>
      <w:r w:rsidRPr="00FF276F">
        <w:rPr>
          <w:rFonts w:ascii="Times New Roman" w:hAnsi="Times New Roman" w:cs="Times New Roman"/>
        </w:rPr>
        <w:t xml:space="preserve"> (Sydney, Australia: Bhaktivedanta Book Trust, 1996)</w:t>
      </w:r>
    </w:p>
    <w:p w14:paraId="26F34622" w14:textId="77777777" w:rsidR="00FA5306" w:rsidRDefault="00FA5306" w:rsidP="00AF30BE">
      <w:pPr>
        <w:spacing w:after="0"/>
        <w:ind w:left="720" w:hanging="720"/>
        <w:rPr>
          <w:rFonts w:ascii="Times New Roman" w:hAnsi="Times New Roman" w:cs="Times New Roman"/>
        </w:rPr>
      </w:pPr>
    </w:p>
    <w:p w14:paraId="4CE24D4A" w14:textId="4FA5CE97" w:rsidR="00AF30BE" w:rsidRPr="00570128" w:rsidRDefault="00AF30BE" w:rsidP="00AF30BE">
      <w:pPr>
        <w:spacing w:after="0"/>
        <w:ind w:left="720" w:hanging="720"/>
        <w:rPr>
          <w:rFonts w:ascii="Times New Roman" w:hAnsi="Times New Roman" w:cs="Times New Roman"/>
        </w:rPr>
      </w:pPr>
      <w:r w:rsidRPr="00570128">
        <w:rPr>
          <w:rFonts w:ascii="Times New Roman" w:hAnsi="Times New Roman" w:cs="Times New Roman"/>
        </w:rPr>
        <w:t xml:space="preserve">Prabhupada, His Divine Grace A.C. Bhaktivedanta Swami, </w:t>
      </w:r>
      <w:r w:rsidRPr="00570128">
        <w:rPr>
          <w:rFonts w:ascii="Times New Roman" w:hAnsi="Times New Roman" w:cs="Times New Roman"/>
          <w:i/>
          <w:iCs/>
        </w:rPr>
        <w:t>Sri</w:t>
      </w:r>
      <w:r>
        <w:rPr>
          <w:rFonts w:ascii="Times New Roman" w:hAnsi="Times New Roman" w:cs="Times New Roman"/>
          <w:i/>
          <w:iCs/>
        </w:rPr>
        <w:t xml:space="preserve"> Caitanya Caritamrta</w:t>
      </w:r>
      <w:r w:rsidRPr="00570128">
        <w:rPr>
          <w:rFonts w:ascii="Times New Roman" w:hAnsi="Times New Roman" w:cs="Times New Roman"/>
          <w:i/>
          <w:iCs/>
        </w:rPr>
        <w:t>:</w:t>
      </w:r>
      <w:r>
        <w:rPr>
          <w:rFonts w:ascii="Times New Roman" w:hAnsi="Times New Roman" w:cs="Times New Roman"/>
          <w:i/>
          <w:iCs/>
        </w:rPr>
        <w:t xml:space="preserve"> Madhya-lila, Volume Five, Chapters 21-25</w:t>
      </w:r>
      <w:r w:rsidRPr="00570128">
        <w:rPr>
          <w:rFonts w:ascii="Times New Roman" w:hAnsi="Times New Roman" w:cs="Times New Roman"/>
        </w:rPr>
        <w:t xml:space="preserve"> (</w:t>
      </w:r>
      <w:r>
        <w:rPr>
          <w:rFonts w:ascii="Times New Roman" w:hAnsi="Times New Roman" w:cs="Times New Roman"/>
        </w:rPr>
        <w:t>Sydney, Australia</w:t>
      </w:r>
      <w:r w:rsidRPr="00570128">
        <w:rPr>
          <w:rFonts w:ascii="Times New Roman" w:hAnsi="Times New Roman" w:cs="Times New Roman"/>
        </w:rPr>
        <w:t>: Bhaktivedanta Book Trust, 199</w:t>
      </w:r>
      <w:r>
        <w:rPr>
          <w:rFonts w:ascii="Times New Roman" w:hAnsi="Times New Roman" w:cs="Times New Roman"/>
        </w:rPr>
        <w:t>6</w:t>
      </w:r>
      <w:r w:rsidRPr="00570128">
        <w:rPr>
          <w:rFonts w:ascii="Times New Roman" w:hAnsi="Times New Roman" w:cs="Times New Roman"/>
        </w:rPr>
        <w:t>)</w:t>
      </w:r>
    </w:p>
    <w:p w14:paraId="20BBF065" w14:textId="77777777" w:rsidR="00AF30BE" w:rsidRPr="00570128" w:rsidRDefault="00AF30BE" w:rsidP="00AF30BE">
      <w:pPr>
        <w:spacing w:after="0"/>
        <w:ind w:left="720" w:hanging="720"/>
        <w:rPr>
          <w:rFonts w:ascii="Times New Roman" w:hAnsi="Times New Roman" w:cs="Times New Roman"/>
        </w:rPr>
      </w:pPr>
    </w:p>
    <w:p w14:paraId="6502045E" w14:textId="77777777" w:rsidR="00AF30BE" w:rsidRDefault="00AF30BE" w:rsidP="00AF30BE">
      <w:pPr>
        <w:spacing w:after="0"/>
        <w:ind w:left="720" w:hanging="720"/>
        <w:rPr>
          <w:rFonts w:ascii="Times New Roman" w:hAnsi="Times New Roman" w:cs="Times New Roman"/>
        </w:rPr>
      </w:pPr>
      <w:r w:rsidRPr="00570128">
        <w:rPr>
          <w:rFonts w:ascii="Times New Roman" w:hAnsi="Times New Roman" w:cs="Times New Roman"/>
        </w:rPr>
        <w:t>Prabhupada, His Divine Grace A.C. Bhaktivedanta Swami</w:t>
      </w:r>
      <w:r>
        <w:rPr>
          <w:rFonts w:ascii="Times New Roman" w:hAnsi="Times New Roman" w:cs="Times New Roman"/>
        </w:rPr>
        <w:t>,</w:t>
      </w:r>
      <w:r w:rsidRPr="00570128">
        <w:rPr>
          <w:rFonts w:ascii="Times New Roman" w:hAnsi="Times New Roman" w:cs="Times New Roman"/>
        </w:rPr>
        <w:t xml:space="preserve"> </w:t>
      </w:r>
      <w:r>
        <w:rPr>
          <w:rFonts w:ascii="Times New Roman" w:hAnsi="Times New Roman" w:cs="Times New Roman"/>
        </w:rPr>
        <w:t xml:space="preserve">and Acyutananda Svami, </w:t>
      </w:r>
      <w:r w:rsidRPr="00780835">
        <w:rPr>
          <w:rFonts w:ascii="Times New Roman" w:hAnsi="Times New Roman" w:cs="Times New Roman"/>
          <w:i/>
          <w:iCs/>
        </w:rPr>
        <w:t>Songs Of The Vaisnava Acaryas: Hymns And Mantras Composed For The Glorification Of The Supreme Lord, Sri Krsna</w:t>
      </w:r>
      <w:r>
        <w:rPr>
          <w:rFonts w:ascii="Times New Roman" w:hAnsi="Times New Roman" w:cs="Times New Roman"/>
        </w:rPr>
        <w:t xml:space="preserve"> (Culver City, CA: International Society For Krsna Consciousness, 1972)</w:t>
      </w:r>
    </w:p>
    <w:p w14:paraId="196E7466" w14:textId="77777777" w:rsidR="00AF30BE" w:rsidRDefault="00AF30BE" w:rsidP="00AF30BE">
      <w:pPr>
        <w:spacing w:after="0"/>
        <w:ind w:left="720" w:hanging="720"/>
        <w:rPr>
          <w:rFonts w:ascii="Times New Roman" w:hAnsi="Times New Roman" w:cs="Times New Roman"/>
        </w:rPr>
      </w:pPr>
    </w:p>
    <w:p w14:paraId="3D743643" w14:textId="77777777" w:rsidR="00AF30BE" w:rsidRPr="00570128" w:rsidRDefault="00AF30BE" w:rsidP="00AF30BE">
      <w:pPr>
        <w:spacing w:after="0"/>
        <w:ind w:left="720" w:hanging="720"/>
        <w:rPr>
          <w:rFonts w:ascii="Times New Roman" w:hAnsi="Times New Roman" w:cs="Times New Roman"/>
        </w:rPr>
      </w:pPr>
      <w:r w:rsidRPr="00570128">
        <w:rPr>
          <w:rFonts w:ascii="Times New Roman" w:hAnsi="Times New Roman" w:cs="Times New Roman"/>
        </w:rPr>
        <w:t xml:space="preserve">Swami, Bhakti Vikasa, </w:t>
      </w:r>
      <w:r w:rsidRPr="00570128">
        <w:rPr>
          <w:rFonts w:ascii="Times New Roman" w:hAnsi="Times New Roman" w:cs="Times New Roman"/>
          <w:i/>
          <w:iCs/>
        </w:rPr>
        <w:t>Sri Bhaktisiddhant Vaibhava: The Grandeur And Glory Of Srila Bhaktisiddhanta Sarasvati Thakura</w:t>
      </w:r>
      <w:r w:rsidRPr="00570128">
        <w:rPr>
          <w:rFonts w:ascii="Times New Roman" w:hAnsi="Times New Roman" w:cs="Times New Roman"/>
        </w:rPr>
        <w:t>, Volume One (Surat, India: Bhakti Vikas Trust, 2009)</w:t>
      </w:r>
    </w:p>
    <w:p w14:paraId="2E526D93" w14:textId="77777777" w:rsidR="00AF30BE" w:rsidRPr="00570128" w:rsidRDefault="00AF30BE" w:rsidP="00AF30BE">
      <w:pPr>
        <w:spacing w:after="0"/>
        <w:ind w:left="720" w:hanging="720"/>
        <w:rPr>
          <w:rFonts w:ascii="Times New Roman" w:hAnsi="Times New Roman" w:cs="Times New Roman"/>
        </w:rPr>
      </w:pPr>
    </w:p>
    <w:p w14:paraId="1C6D8EBE" w14:textId="77777777" w:rsidR="00AF30BE" w:rsidRPr="00570128" w:rsidRDefault="00AF30BE" w:rsidP="00AF30BE">
      <w:pPr>
        <w:spacing w:after="0"/>
        <w:ind w:left="720" w:hanging="720"/>
        <w:rPr>
          <w:rFonts w:ascii="Times New Roman" w:hAnsi="Times New Roman" w:cs="Times New Roman"/>
        </w:rPr>
      </w:pPr>
      <w:r w:rsidRPr="00570128">
        <w:rPr>
          <w:rFonts w:ascii="Times New Roman" w:hAnsi="Times New Roman" w:cs="Times New Roman"/>
        </w:rPr>
        <w:t xml:space="preserve">Thakura, Srila Bhaktivinoda, </w:t>
      </w:r>
      <w:r w:rsidRPr="00570128">
        <w:rPr>
          <w:rFonts w:ascii="Times New Roman" w:hAnsi="Times New Roman" w:cs="Times New Roman"/>
          <w:i/>
          <w:iCs/>
        </w:rPr>
        <w:t>Sri Caitanya Siksamrta: The Nectarean Instructions Of Lord Caitanya</w:t>
      </w:r>
      <w:r w:rsidRPr="00570128">
        <w:rPr>
          <w:rFonts w:ascii="Times New Roman" w:hAnsi="Times New Roman" w:cs="Times New Roman"/>
        </w:rPr>
        <w:t>, trans. by H. H. Bhanu Swami (Chennai, India: independently published, 2018)</w:t>
      </w:r>
    </w:p>
    <w:p w14:paraId="3209BDC8" w14:textId="77777777" w:rsidR="00AF30BE" w:rsidRPr="00570128" w:rsidRDefault="00AF30BE" w:rsidP="00AF30BE">
      <w:pPr>
        <w:spacing w:after="0"/>
        <w:ind w:left="720" w:hanging="720"/>
        <w:rPr>
          <w:rFonts w:ascii="Times New Roman" w:hAnsi="Times New Roman" w:cs="Times New Roman"/>
        </w:rPr>
      </w:pPr>
    </w:p>
    <w:p w14:paraId="285E7E8A" w14:textId="686043AE" w:rsidR="005C77F0" w:rsidRDefault="005C77F0" w:rsidP="0051188D">
      <w:pPr>
        <w:spacing w:after="0"/>
        <w:ind w:left="720" w:hanging="720"/>
        <w:contextualSpacing/>
        <w:rPr>
          <w:rFonts w:ascii="Times New Roman" w:hAnsi="Times New Roman" w:cs="Times New Roman"/>
        </w:rPr>
      </w:pPr>
      <w:r w:rsidRPr="005C77F0">
        <w:rPr>
          <w:rFonts w:ascii="Times New Roman" w:hAnsi="Times New Roman" w:cs="Times New Roman"/>
        </w:rPr>
        <w:t>Thakura</w:t>
      </w:r>
      <w:r>
        <w:rPr>
          <w:rFonts w:ascii="Times New Roman" w:hAnsi="Times New Roman" w:cs="Times New Roman"/>
        </w:rPr>
        <w:t>,</w:t>
      </w:r>
      <w:r w:rsidRPr="005C77F0">
        <w:rPr>
          <w:rFonts w:ascii="Times New Roman" w:hAnsi="Times New Roman" w:cs="Times New Roman"/>
        </w:rPr>
        <w:t xml:space="preserve"> </w:t>
      </w:r>
      <w:r w:rsidRPr="005C77F0">
        <w:rPr>
          <w:rFonts w:ascii="Times New Roman" w:hAnsi="Times New Roman" w:cs="Times New Roman"/>
        </w:rPr>
        <w:t xml:space="preserve">Sri Vrndavana dasa and Srila Bhaktisiddhanta Sarasvati Thakura, </w:t>
      </w:r>
      <w:r w:rsidRPr="005C77F0">
        <w:rPr>
          <w:rFonts w:ascii="Times New Roman" w:hAnsi="Times New Roman" w:cs="Times New Roman"/>
          <w:i/>
          <w:iCs/>
        </w:rPr>
        <w:t>Sri Caitanya-bhagavata: Madhya-khanda, Part Two</w:t>
      </w:r>
      <w:r w:rsidRPr="005C77F0">
        <w:rPr>
          <w:rFonts w:ascii="Times New Roman" w:hAnsi="Times New Roman" w:cs="Times New Roman"/>
        </w:rPr>
        <w:t>, trans. by Bhumipati Dasa, ed. by Pundarika Vidyanidhi Dasa (Vrindavan, India: Vrajraj Press, 2001)</w:t>
      </w:r>
    </w:p>
    <w:p w14:paraId="62237A5E" w14:textId="77777777" w:rsidR="005C77F0" w:rsidRDefault="005C77F0" w:rsidP="0051188D">
      <w:pPr>
        <w:spacing w:after="0"/>
        <w:ind w:left="720" w:hanging="720"/>
        <w:contextualSpacing/>
        <w:rPr>
          <w:rFonts w:ascii="Times New Roman" w:hAnsi="Times New Roman" w:cs="Times New Roman"/>
        </w:rPr>
      </w:pPr>
    </w:p>
    <w:p w14:paraId="105EAA2C" w14:textId="4C292955" w:rsidR="0051188D" w:rsidRPr="0051188D" w:rsidRDefault="0051188D" w:rsidP="0051188D">
      <w:pPr>
        <w:spacing w:after="0"/>
        <w:ind w:left="720" w:hanging="720"/>
        <w:contextualSpacing/>
        <w:rPr>
          <w:rFonts w:ascii="Times New Roman" w:hAnsi="Times New Roman" w:cs="Times New Roman"/>
        </w:rPr>
      </w:pPr>
      <w:r w:rsidRPr="0051188D">
        <w:rPr>
          <w:rFonts w:ascii="Times New Roman" w:hAnsi="Times New Roman" w:cs="Times New Roman"/>
        </w:rPr>
        <w:t xml:space="preserve">Vaniquotes, </w:t>
      </w:r>
      <w:r w:rsidRPr="0051188D">
        <w:rPr>
          <w:rFonts w:ascii="Times New Roman" w:hAnsi="Times New Roman" w:cs="Times New Roman"/>
          <w:i/>
          <w:iCs/>
        </w:rPr>
        <w:t>So That Should Be The Standard (Chanting 25 Rounds) For Our Movement On Ekadasi Day?</w:t>
      </w:r>
      <w:r w:rsidRPr="0051188D">
        <w:rPr>
          <w:rFonts w:ascii="Times New Roman" w:hAnsi="Times New Roman" w:cs="Times New Roman"/>
        </w:rPr>
        <w:t xml:space="preserve"> (2012) &lt;</w:t>
      </w:r>
      <w:hyperlink r:id="rId27" w:history="1">
        <w:r w:rsidRPr="0051188D">
          <w:rPr>
            <w:rStyle w:val="Hyperlink"/>
            <w:rFonts w:ascii="Times New Roman" w:hAnsi="Times New Roman" w:cs="Times New Roman"/>
          </w:rPr>
          <w:t>https://vaniquotes.org/wiki/So_that_should_be_standard_(chanting_25_rounds)_for_our_movement_on_ekadasi_day%3F</w:t>
        </w:r>
      </w:hyperlink>
      <w:r w:rsidRPr="0051188D">
        <w:rPr>
          <w:rFonts w:ascii="Times New Roman" w:hAnsi="Times New Roman" w:cs="Times New Roman"/>
        </w:rPr>
        <w:t>&gt; [accessed May 11, 2021].</w:t>
      </w:r>
    </w:p>
    <w:p w14:paraId="5C17B8F5" w14:textId="77777777" w:rsidR="0051188D" w:rsidRPr="00CC01DF" w:rsidRDefault="0051188D" w:rsidP="00E964F2">
      <w:pPr>
        <w:spacing w:after="0"/>
        <w:ind w:left="720" w:hanging="720"/>
        <w:contextualSpacing/>
        <w:rPr>
          <w:rFonts w:ascii="Times New Roman" w:hAnsi="Times New Roman" w:cs="Times New Roman"/>
        </w:rPr>
      </w:pPr>
    </w:p>
    <w:p w14:paraId="494D728A" w14:textId="4E56912A" w:rsidR="00EB1AE2" w:rsidRDefault="00EB1AE2" w:rsidP="00E964F2">
      <w:pPr>
        <w:spacing w:after="0"/>
        <w:ind w:left="720" w:hanging="720"/>
        <w:contextualSpacing/>
        <w:rPr>
          <w:rFonts w:ascii="Times New Roman" w:hAnsi="Times New Roman" w:cs="Times New Roman"/>
        </w:rPr>
      </w:pPr>
      <w:r w:rsidRPr="008C38DB">
        <w:rPr>
          <w:rFonts w:ascii="Times New Roman" w:hAnsi="Times New Roman" w:cs="Times New Roman"/>
        </w:rPr>
        <w:t xml:space="preserve">Vanisource, </w:t>
      </w:r>
      <w:r w:rsidRPr="008C38DB">
        <w:rPr>
          <w:rFonts w:ascii="Times New Roman" w:hAnsi="Times New Roman" w:cs="Times New Roman"/>
          <w:i/>
          <w:iCs/>
        </w:rPr>
        <w:t>1966 New York Journal – The Upper West Side</w:t>
      </w:r>
      <w:r w:rsidRPr="008C38DB">
        <w:rPr>
          <w:rFonts w:ascii="Times New Roman" w:hAnsi="Times New Roman" w:cs="Times New Roman"/>
        </w:rPr>
        <w:t xml:space="preserve"> (2015) &lt;</w:t>
      </w:r>
      <w:hyperlink r:id="rId28" w:history="1">
        <w:r w:rsidRPr="008C38DB">
          <w:rPr>
            <w:rStyle w:val="Hyperlink"/>
            <w:rFonts w:ascii="Times New Roman" w:hAnsi="Times New Roman" w:cs="Times New Roman"/>
          </w:rPr>
          <w:t>https://vanisource.org/wiki/1966_New_York_Journal_-_The_Upper_West_Side</w:t>
        </w:r>
      </w:hyperlink>
      <w:r w:rsidRPr="008C38DB">
        <w:rPr>
          <w:rFonts w:ascii="Times New Roman" w:hAnsi="Times New Roman" w:cs="Times New Roman"/>
        </w:rPr>
        <w:t>&gt; [accessed January 31, 2021]</w:t>
      </w:r>
    </w:p>
    <w:p w14:paraId="6A0BCFD9" w14:textId="77777777" w:rsidR="00E964F2" w:rsidRPr="008C38DB" w:rsidRDefault="00E964F2" w:rsidP="00E964F2">
      <w:pPr>
        <w:spacing w:after="0"/>
        <w:ind w:left="720" w:hanging="720"/>
        <w:contextualSpacing/>
        <w:rPr>
          <w:rFonts w:ascii="Times New Roman" w:hAnsi="Times New Roman" w:cs="Times New Roman"/>
        </w:rPr>
      </w:pPr>
    </w:p>
    <w:p w14:paraId="2FD70C6A" w14:textId="7467DCC3" w:rsidR="007C67C2" w:rsidRDefault="007C67C2" w:rsidP="00E964F2">
      <w:pPr>
        <w:spacing w:after="0"/>
        <w:ind w:left="720" w:hanging="720"/>
        <w:contextualSpacing/>
        <w:rPr>
          <w:rFonts w:ascii="Times New Roman" w:hAnsi="Times New Roman" w:cs="Times New Roman"/>
        </w:rPr>
      </w:pPr>
      <w:r w:rsidRPr="007C67C2">
        <w:rPr>
          <w:rFonts w:ascii="Times New Roman" w:hAnsi="Times New Roman" w:cs="Times New Roman"/>
        </w:rPr>
        <w:t xml:space="preserve">Vanisource, 660525 – Lecture BG 03.16-17 – New York (2020) &lt; </w:t>
      </w:r>
      <w:hyperlink r:id="rId29" w:history="1">
        <w:r w:rsidRPr="007C67C2">
          <w:rPr>
            <w:rStyle w:val="Hyperlink"/>
            <w:rFonts w:ascii="Times New Roman" w:hAnsi="Times New Roman" w:cs="Times New Roman"/>
          </w:rPr>
          <w:t>https://vanisource.org/wiki/660525_-_Lecture_BG_03.16-17_-_New_York?hl=Ekadasi</w:t>
        </w:r>
      </w:hyperlink>
      <w:r w:rsidRPr="007C67C2">
        <w:rPr>
          <w:rFonts w:ascii="Times New Roman" w:hAnsi="Times New Roman" w:cs="Times New Roman"/>
        </w:rPr>
        <w:t>&gt; [accessed May 11, 2021]</w:t>
      </w:r>
    </w:p>
    <w:p w14:paraId="4F8D1036" w14:textId="77777777" w:rsidR="00E964F2" w:rsidRDefault="00E964F2" w:rsidP="00E964F2">
      <w:pPr>
        <w:spacing w:after="0"/>
        <w:ind w:left="720" w:hanging="720"/>
        <w:contextualSpacing/>
        <w:rPr>
          <w:rFonts w:ascii="Times New Roman" w:hAnsi="Times New Roman" w:cs="Times New Roman"/>
        </w:rPr>
      </w:pPr>
    </w:p>
    <w:p w14:paraId="798A2823" w14:textId="6C712DE7" w:rsidR="00E964F2" w:rsidRDefault="00E964F2" w:rsidP="00E964F2">
      <w:pPr>
        <w:spacing w:after="0"/>
        <w:ind w:left="720" w:hanging="720"/>
        <w:contextualSpacing/>
        <w:rPr>
          <w:rFonts w:ascii="Times New Roman" w:hAnsi="Times New Roman" w:cs="Times New Roman"/>
        </w:rPr>
      </w:pPr>
      <w:r w:rsidRPr="007C67C2">
        <w:rPr>
          <w:rFonts w:ascii="Times New Roman" w:hAnsi="Times New Roman" w:cs="Times New Roman"/>
        </w:rPr>
        <w:t xml:space="preserve">Vanisource, </w:t>
      </w:r>
      <w:r w:rsidRPr="007C67C2">
        <w:rPr>
          <w:rFonts w:ascii="Times New Roman" w:hAnsi="Times New Roman" w:cs="Times New Roman"/>
          <w:i/>
          <w:iCs/>
        </w:rPr>
        <w:t>690523 – Lecture SB 01.05.01-8 – New Vrindaban, USA</w:t>
      </w:r>
      <w:r w:rsidRPr="007C67C2">
        <w:rPr>
          <w:rFonts w:ascii="Times New Roman" w:hAnsi="Times New Roman" w:cs="Times New Roman"/>
        </w:rPr>
        <w:t xml:space="preserve"> (2020) &lt;</w:t>
      </w:r>
      <w:hyperlink r:id="rId30" w:history="1">
        <w:r w:rsidRPr="007C67C2">
          <w:rPr>
            <w:rStyle w:val="Hyperlink"/>
            <w:rFonts w:ascii="Times New Roman" w:hAnsi="Times New Roman" w:cs="Times New Roman"/>
          </w:rPr>
          <w:t>https://vanisource.org/wiki/690523_-_Lecture_SB_01.05.01-8_-_New_Vrindaban,_USA?hl=nirjala|ekadasi</w:t>
        </w:r>
      </w:hyperlink>
      <w:r w:rsidRPr="007C67C2">
        <w:rPr>
          <w:rFonts w:ascii="Times New Roman" w:hAnsi="Times New Roman" w:cs="Times New Roman"/>
        </w:rPr>
        <w:t>&gt; [accessed May 11, 2021]</w:t>
      </w:r>
    </w:p>
    <w:p w14:paraId="19C0A3C8" w14:textId="77777777" w:rsidR="00E964F2" w:rsidRPr="007C67C2" w:rsidRDefault="00E964F2" w:rsidP="00E964F2">
      <w:pPr>
        <w:spacing w:after="0"/>
        <w:ind w:left="720" w:hanging="720"/>
        <w:contextualSpacing/>
        <w:rPr>
          <w:rFonts w:ascii="Times New Roman" w:hAnsi="Times New Roman" w:cs="Times New Roman"/>
        </w:rPr>
      </w:pPr>
    </w:p>
    <w:p w14:paraId="680400AB" w14:textId="0A498392" w:rsidR="007C67C2" w:rsidRDefault="007C67C2" w:rsidP="00E964F2">
      <w:pPr>
        <w:spacing w:after="0"/>
        <w:ind w:left="720" w:hanging="720"/>
        <w:contextualSpacing/>
        <w:rPr>
          <w:rFonts w:ascii="Times New Roman" w:hAnsi="Times New Roman" w:cs="Times New Roman"/>
        </w:rPr>
      </w:pPr>
      <w:r w:rsidRPr="007C67C2">
        <w:rPr>
          <w:rFonts w:ascii="Times New Roman" w:hAnsi="Times New Roman" w:cs="Times New Roman"/>
        </w:rPr>
        <w:t>Vanisource, 750303 – Lecture SB 03.12.19 – Dallas (2020) &lt;</w:t>
      </w:r>
      <w:hyperlink r:id="rId31" w:history="1">
        <w:r w:rsidRPr="007C67C2">
          <w:rPr>
            <w:rStyle w:val="Hyperlink"/>
            <w:rFonts w:ascii="Times New Roman" w:hAnsi="Times New Roman" w:cs="Times New Roman"/>
          </w:rPr>
          <w:t>https://vanisource.org/wiki/750303_-_Lecture_SB_03.12.19_-_Dallas?hl=ekadasi|fruit</w:t>
        </w:r>
      </w:hyperlink>
      <w:r w:rsidRPr="007C67C2">
        <w:rPr>
          <w:rFonts w:ascii="Times New Roman" w:hAnsi="Times New Roman" w:cs="Times New Roman"/>
        </w:rPr>
        <w:t>&gt; [accessed May 11, 2021]</w:t>
      </w:r>
    </w:p>
    <w:p w14:paraId="5BF9694D" w14:textId="77777777" w:rsidR="00E964F2" w:rsidRPr="007C67C2" w:rsidRDefault="00E964F2" w:rsidP="00E964F2">
      <w:pPr>
        <w:spacing w:after="0"/>
        <w:ind w:left="720" w:hanging="720"/>
        <w:contextualSpacing/>
        <w:rPr>
          <w:rFonts w:ascii="Times New Roman" w:hAnsi="Times New Roman" w:cs="Times New Roman"/>
        </w:rPr>
      </w:pPr>
    </w:p>
    <w:p w14:paraId="7C9A88DE" w14:textId="2F8193D7" w:rsidR="007C67C2" w:rsidRPr="007C67C2" w:rsidRDefault="007C67C2" w:rsidP="00E964F2">
      <w:pPr>
        <w:spacing w:after="0"/>
        <w:ind w:left="720" w:hanging="720"/>
        <w:contextualSpacing/>
        <w:rPr>
          <w:rFonts w:ascii="Times New Roman" w:hAnsi="Times New Roman" w:cs="Times New Roman"/>
        </w:rPr>
      </w:pPr>
      <w:r w:rsidRPr="007C67C2">
        <w:rPr>
          <w:rFonts w:ascii="Times New Roman" w:hAnsi="Times New Roman" w:cs="Times New Roman"/>
        </w:rPr>
        <w:t xml:space="preserve">Vanisource, </w:t>
      </w:r>
      <w:r w:rsidRPr="007C67C2">
        <w:rPr>
          <w:rFonts w:ascii="Times New Roman" w:hAnsi="Times New Roman" w:cs="Times New Roman"/>
          <w:i/>
          <w:iCs/>
        </w:rPr>
        <w:t>710709 – Letter To Jadurani Written From Los Angeles</w:t>
      </w:r>
      <w:r w:rsidRPr="007C67C2">
        <w:rPr>
          <w:rFonts w:ascii="Times New Roman" w:hAnsi="Times New Roman" w:cs="Times New Roman"/>
        </w:rPr>
        <w:t xml:space="preserve"> (2020) &lt;</w:t>
      </w:r>
      <w:hyperlink r:id="rId32" w:history="1">
        <w:r w:rsidRPr="007C67C2">
          <w:rPr>
            <w:rStyle w:val="Hyperlink"/>
            <w:rFonts w:ascii="Times New Roman" w:hAnsi="Times New Roman" w:cs="Times New Roman"/>
          </w:rPr>
          <w:t>https://vanisource.org/wiki/710709_-_Letter_to_Jadurani_written_from_Los_Angeles</w:t>
        </w:r>
      </w:hyperlink>
      <w:r w:rsidRPr="007C67C2">
        <w:rPr>
          <w:rFonts w:ascii="Times New Roman" w:hAnsi="Times New Roman" w:cs="Times New Roman"/>
        </w:rPr>
        <w:t>&gt; [accessed May 11, 2021]</w:t>
      </w:r>
    </w:p>
    <w:p w14:paraId="7622B24C" w14:textId="77777777" w:rsidR="00AF30BE" w:rsidRDefault="00AF30BE" w:rsidP="00AF30BE">
      <w:pPr>
        <w:spacing w:after="0"/>
        <w:ind w:left="720" w:hanging="720"/>
        <w:rPr>
          <w:rFonts w:ascii="Times New Roman" w:hAnsi="Times New Roman" w:cs="Times New Roman"/>
        </w:rPr>
      </w:pPr>
    </w:p>
    <w:p w14:paraId="79C05B1B" w14:textId="75DE8F0C" w:rsidR="00AF30BE" w:rsidRPr="00570128" w:rsidRDefault="00AF30BE" w:rsidP="00AF30BE">
      <w:pPr>
        <w:spacing w:after="0"/>
        <w:ind w:left="720" w:hanging="720"/>
        <w:rPr>
          <w:rFonts w:ascii="Times New Roman" w:hAnsi="Times New Roman" w:cs="Times New Roman"/>
        </w:rPr>
      </w:pPr>
      <w:r w:rsidRPr="00570128">
        <w:rPr>
          <w:rFonts w:ascii="Times New Roman" w:hAnsi="Times New Roman" w:cs="Times New Roman"/>
        </w:rPr>
        <w:t xml:space="preserve">Vyasadeva, Srila, </w:t>
      </w:r>
      <w:r w:rsidRPr="00570128">
        <w:rPr>
          <w:rFonts w:ascii="Times New Roman" w:hAnsi="Times New Roman" w:cs="Times New Roman"/>
          <w:i/>
          <w:iCs/>
        </w:rPr>
        <w:t>Ekadasi Mahatnya: The Glories Of Ekadasi</w:t>
      </w:r>
      <w:r w:rsidRPr="00570128">
        <w:rPr>
          <w:rFonts w:ascii="Times New Roman" w:hAnsi="Times New Roman" w:cs="Times New Roman"/>
        </w:rPr>
        <w:t>, trans. by Bhumipati Dasa, ed. by Pundarika Vidyanidhi Dasa (Vrindavan, India: Rasbihari Lal &amp; Sons, 2000)</w:t>
      </w:r>
    </w:p>
    <w:p w14:paraId="75A730D1" w14:textId="77777777" w:rsidR="00EB1AE2" w:rsidRPr="008C38DB" w:rsidRDefault="00EB1AE2" w:rsidP="00A536B3">
      <w:pPr>
        <w:rPr>
          <w:rFonts w:ascii="Times New Roman" w:hAnsi="Times New Roman" w:cs="Times New Roman"/>
        </w:rPr>
      </w:pPr>
    </w:p>
    <w:p w14:paraId="02481A3D" w14:textId="76B32E5B" w:rsidR="00331DF1" w:rsidRPr="008C38DB" w:rsidRDefault="00331DF1" w:rsidP="00EB1AE2">
      <w:pPr>
        <w:spacing w:after="0"/>
        <w:ind w:left="720" w:hanging="720"/>
        <w:jc w:val="center"/>
        <w:rPr>
          <w:rFonts w:ascii="Times New Roman" w:hAnsi="Times New Roman" w:cs="Times New Roman"/>
        </w:rPr>
      </w:pPr>
      <w:r w:rsidRPr="008C38DB">
        <w:rPr>
          <w:rFonts w:ascii="Times New Roman" w:hAnsi="Times New Roman" w:cs="Times New Roman"/>
        </w:rPr>
        <w:t>Secondary Sources</w:t>
      </w:r>
    </w:p>
    <w:p w14:paraId="1DC3CD42" w14:textId="77777777" w:rsidR="00331DF1" w:rsidRPr="008C38DB" w:rsidRDefault="00331DF1" w:rsidP="00331DF1">
      <w:pPr>
        <w:spacing w:after="0"/>
        <w:ind w:left="720" w:hanging="720"/>
        <w:rPr>
          <w:rFonts w:ascii="Times New Roman" w:hAnsi="Times New Roman" w:cs="Times New Roman"/>
        </w:rPr>
      </w:pPr>
    </w:p>
    <w:p w14:paraId="5EA2A7C1" w14:textId="232356C0" w:rsidR="00331DF1" w:rsidRPr="00B13CE4" w:rsidRDefault="00331DF1" w:rsidP="00331DF1">
      <w:pPr>
        <w:spacing w:after="0"/>
        <w:ind w:left="720" w:hanging="720"/>
        <w:rPr>
          <w:rFonts w:ascii="Times New Roman" w:hAnsi="Times New Roman" w:cs="Times New Roman"/>
        </w:rPr>
      </w:pPr>
      <w:r w:rsidRPr="00B13CE4">
        <w:rPr>
          <w:rFonts w:ascii="Times New Roman" w:hAnsi="Times New Roman" w:cs="Times New Roman"/>
        </w:rPr>
        <w:t xml:space="preserve">Ayyar, K.S. Ganapati, ‘Art. II: The Ekadasi Festival At Srirangam’, </w:t>
      </w:r>
      <w:r w:rsidRPr="00B13CE4">
        <w:rPr>
          <w:rFonts w:ascii="Times New Roman" w:hAnsi="Times New Roman" w:cs="Times New Roman"/>
          <w:i/>
          <w:iCs/>
        </w:rPr>
        <w:t>Calcutta Review</w:t>
      </w:r>
      <w:r w:rsidRPr="00B13CE4">
        <w:rPr>
          <w:rFonts w:ascii="Times New Roman" w:hAnsi="Times New Roman" w:cs="Times New Roman"/>
        </w:rPr>
        <w:t>, 89.178 (1889), 251-259</w:t>
      </w:r>
    </w:p>
    <w:p w14:paraId="210A71EE" w14:textId="77777777" w:rsidR="00331DF1" w:rsidRPr="00B13CE4" w:rsidRDefault="00331DF1" w:rsidP="00331DF1">
      <w:pPr>
        <w:spacing w:after="0"/>
        <w:ind w:left="720" w:hanging="720"/>
        <w:rPr>
          <w:rFonts w:ascii="Times New Roman" w:hAnsi="Times New Roman" w:cs="Times New Roman"/>
        </w:rPr>
      </w:pPr>
    </w:p>
    <w:p w14:paraId="28C170A2" w14:textId="77777777" w:rsidR="00331DF1" w:rsidRPr="00B13CE4" w:rsidRDefault="00331DF1" w:rsidP="00331DF1">
      <w:pPr>
        <w:spacing w:after="0"/>
        <w:ind w:left="720" w:hanging="720"/>
        <w:rPr>
          <w:rFonts w:ascii="Times New Roman" w:hAnsi="Times New Roman" w:cs="Times New Roman"/>
        </w:rPr>
      </w:pPr>
      <w:bookmarkStart w:id="6" w:name="_Hlk71040722"/>
      <w:r w:rsidRPr="00B13CE4">
        <w:rPr>
          <w:rFonts w:ascii="Times New Roman" w:hAnsi="Times New Roman" w:cs="Times New Roman"/>
        </w:rPr>
        <w:t>Dasa, Bhrgumuni</w:t>
      </w:r>
      <w:r w:rsidRPr="00B13CE4">
        <w:rPr>
          <w:rFonts w:ascii="Times New Roman" w:hAnsi="Times New Roman" w:cs="Times New Roman"/>
          <w:i/>
          <w:iCs/>
        </w:rPr>
        <w:t xml:space="preserve">, Dearest To Visnu: Ekadasi and Dvadasi According To The Hari-bhakti-vilasa </w:t>
      </w:r>
      <w:r w:rsidRPr="00B13CE4">
        <w:rPr>
          <w:rFonts w:ascii="Times New Roman" w:hAnsi="Times New Roman" w:cs="Times New Roman"/>
        </w:rPr>
        <w:t>(Helsinki, Finland: Absolute Truth Press, 2001)</w:t>
      </w:r>
    </w:p>
    <w:bookmarkEnd w:id="6"/>
    <w:p w14:paraId="200AC108" w14:textId="77777777" w:rsidR="00331DF1" w:rsidRPr="00B13CE4" w:rsidRDefault="00331DF1" w:rsidP="00331DF1">
      <w:pPr>
        <w:spacing w:after="0"/>
        <w:ind w:left="720" w:hanging="720"/>
        <w:rPr>
          <w:rFonts w:ascii="Times New Roman" w:hAnsi="Times New Roman" w:cs="Times New Roman"/>
        </w:rPr>
      </w:pPr>
    </w:p>
    <w:p w14:paraId="06031CAF" w14:textId="7B3C522C" w:rsidR="00331DF1" w:rsidRPr="00B13CE4" w:rsidRDefault="00331DF1" w:rsidP="00331DF1">
      <w:pPr>
        <w:spacing w:after="0"/>
        <w:ind w:left="720" w:hanging="720"/>
        <w:rPr>
          <w:rFonts w:ascii="Times New Roman" w:hAnsi="Times New Roman" w:cs="Times New Roman"/>
        </w:rPr>
      </w:pPr>
      <w:r w:rsidRPr="00B13CE4">
        <w:rPr>
          <w:rFonts w:ascii="Times New Roman" w:hAnsi="Times New Roman" w:cs="Times New Roman"/>
        </w:rPr>
        <w:t xml:space="preserve">Freed, Stanley A., and Ruth S. Freed, </w:t>
      </w:r>
      <w:r w:rsidR="004412C2" w:rsidRPr="00B13CE4">
        <w:rPr>
          <w:rFonts w:ascii="Times New Roman" w:hAnsi="Times New Roman" w:cs="Times New Roman"/>
        </w:rPr>
        <w:t>‘</w:t>
      </w:r>
      <w:r w:rsidRPr="00B13CE4">
        <w:rPr>
          <w:rFonts w:ascii="Times New Roman" w:hAnsi="Times New Roman" w:cs="Times New Roman"/>
        </w:rPr>
        <w:t>Hindu Festivals In A North Indian Village</w:t>
      </w:r>
      <w:r w:rsidR="004412C2" w:rsidRPr="00B13CE4">
        <w:rPr>
          <w:rFonts w:ascii="Times New Roman" w:hAnsi="Times New Roman" w:cs="Times New Roman"/>
        </w:rPr>
        <w:t>’</w:t>
      </w:r>
      <w:r w:rsidRPr="00B13CE4">
        <w:rPr>
          <w:rFonts w:ascii="Times New Roman" w:hAnsi="Times New Roman" w:cs="Times New Roman"/>
        </w:rPr>
        <w:t xml:space="preserve">, </w:t>
      </w:r>
      <w:r w:rsidRPr="00B13CE4">
        <w:rPr>
          <w:rFonts w:ascii="Times New Roman" w:hAnsi="Times New Roman" w:cs="Times New Roman"/>
          <w:i/>
          <w:iCs/>
        </w:rPr>
        <w:t>Anthropological Papers Of The American Museum Of Natural History</w:t>
      </w:r>
      <w:r w:rsidRPr="00B13CE4">
        <w:rPr>
          <w:rFonts w:ascii="Times New Roman" w:hAnsi="Times New Roman" w:cs="Times New Roman"/>
        </w:rPr>
        <w:t>, 81 (1998)</w:t>
      </w:r>
    </w:p>
    <w:p w14:paraId="40701215" w14:textId="77777777" w:rsidR="00331DF1" w:rsidRPr="00B13CE4" w:rsidRDefault="00331DF1" w:rsidP="00331DF1">
      <w:pPr>
        <w:spacing w:after="0"/>
        <w:ind w:left="720" w:hanging="720"/>
        <w:rPr>
          <w:rFonts w:ascii="Times New Roman" w:hAnsi="Times New Roman" w:cs="Times New Roman"/>
        </w:rPr>
      </w:pPr>
    </w:p>
    <w:p w14:paraId="5C4A841A" w14:textId="7A4A26C3" w:rsidR="00372A97" w:rsidRPr="00B13CE4" w:rsidRDefault="00372A97" w:rsidP="00372A97">
      <w:pPr>
        <w:spacing w:after="0"/>
        <w:ind w:left="720" w:hanging="720"/>
        <w:rPr>
          <w:rFonts w:ascii="Times New Roman" w:hAnsi="Times New Roman" w:cs="Times New Roman"/>
        </w:rPr>
      </w:pPr>
      <w:r w:rsidRPr="00B13CE4">
        <w:rPr>
          <w:rFonts w:ascii="Times New Roman" w:hAnsi="Times New Roman" w:cs="Times New Roman"/>
        </w:rPr>
        <w:t xml:space="preserve">Haddon, Malcolm, ‘Anthropological Proselytism: Reflexive Questions For A Hare Krishna Ethnography’, </w:t>
      </w:r>
      <w:r w:rsidRPr="00B13CE4">
        <w:rPr>
          <w:rFonts w:ascii="Times New Roman" w:hAnsi="Times New Roman" w:cs="Times New Roman"/>
          <w:i/>
          <w:iCs/>
        </w:rPr>
        <w:t>The Australian Journal of Anthropology</w:t>
      </w:r>
      <w:r w:rsidRPr="00B13CE4">
        <w:rPr>
          <w:rFonts w:ascii="Times New Roman" w:hAnsi="Times New Roman" w:cs="Times New Roman"/>
        </w:rPr>
        <w:t>, 24 (2013), 250-269</w:t>
      </w:r>
    </w:p>
    <w:p w14:paraId="50BE2AF0" w14:textId="77777777" w:rsidR="00372A97" w:rsidRPr="00B13CE4" w:rsidRDefault="00372A97" w:rsidP="00331DF1">
      <w:pPr>
        <w:spacing w:after="0"/>
        <w:ind w:left="720" w:hanging="720"/>
        <w:rPr>
          <w:rFonts w:ascii="Times New Roman" w:hAnsi="Times New Roman" w:cs="Times New Roman"/>
        </w:rPr>
      </w:pPr>
    </w:p>
    <w:p w14:paraId="2672856C" w14:textId="1553F3D7" w:rsidR="00331DF1" w:rsidRPr="00B13CE4" w:rsidRDefault="00331DF1" w:rsidP="00331DF1">
      <w:pPr>
        <w:spacing w:after="0"/>
        <w:ind w:left="720" w:hanging="720"/>
        <w:rPr>
          <w:rFonts w:ascii="Times New Roman" w:hAnsi="Times New Roman" w:cs="Times New Roman"/>
        </w:rPr>
      </w:pPr>
      <w:r w:rsidRPr="00B13CE4">
        <w:rPr>
          <w:rFonts w:ascii="Times New Roman" w:hAnsi="Times New Roman" w:cs="Times New Roman"/>
        </w:rPr>
        <w:t xml:space="preserve">Judah, J. Stillson, </w:t>
      </w:r>
      <w:r w:rsidRPr="00B13CE4">
        <w:rPr>
          <w:rFonts w:ascii="Times New Roman" w:hAnsi="Times New Roman" w:cs="Times New Roman"/>
          <w:i/>
          <w:iCs/>
        </w:rPr>
        <w:t>Hare Krishna And The Counter Culture</w:t>
      </w:r>
      <w:r w:rsidRPr="00B13CE4">
        <w:rPr>
          <w:rFonts w:ascii="Times New Roman" w:hAnsi="Times New Roman" w:cs="Times New Roman"/>
        </w:rPr>
        <w:t xml:space="preserve"> (New York: Wiley, 1974)</w:t>
      </w:r>
    </w:p>
    <w:p w14:paraId="12755941" w14:textId="77777777" w:rsidR="00331DF1" w:rsidRPr="00B13CE4" w:rsidRDefault="00331DF1" w:rsidP="00331DF1">
      <w:pPr>
        <w:spacing w:after="0"/>
        <w:ind w:left="720" w:hanging="720"/>
        <w:rPr>
          <w:rFonts w:ascii="Times New Roman" w:hAnsi="Times New Roman" w:cs="Times New Roman"/>
        </w:rPr>
      </w:pPr>
    </w:p>
    <w:p w14:paraId="3AEDBDFF" w14:textId="77777777" w:rsidR="00331DF1" w:rsidRPr="00B13CE4" w:rsidRDefault="00331DF1" w:rsidP="00331DF1">
      <w:pPr>
        <w:spacing w:after="0"/>
        <w:ind w:left="720" w:hanging="720"/>
        <w:rPr>
          <w:rFonts w:ascii="Times New Roman" w:hAnsi="Times New Roman" w:cs="Times New Roman"/>
        </w:rPr>
      </w:pPr>
      <w:r w:rsidRPr="00B13CE4">
        <w:rPr>
          <w:rFonts w:ascii="Times New Roman" w:hAnsi="Times New Roman" w:cs="Times New Roman"/>
        </w:rPr>
        <w:t xml:space="preserve">Kannan, Subramanian, Shriraam Mahadevan, Krishna Seshadri, Dhalapathy Sadacharan, and Kumaravel Velayutham, ‘Fasting Practices In Tamil Nadu And Their Importance For Patients With Diabetes’, </w:t>
      </w:r>
      <w:r w:rsidRPr="00B13CE4">
        <w:rPr>
          <w:rFonts w:ascii="Times New Roman" w:hAnsi="Times New Roman" w:cs="Times New Roman"/>
          <w:i/>
          <w:iCs/>
        </w:rPr>
        <w:t>Indian Journal Of Endocrinology And Metabolism</w:t>
      </w:r>
      <w:r w:rsidRPr="00B13CE4">
        <w:rPr>
          <w:rFonts w:ascii="Times New Roman" w:hAnsi="Times New Roman" w:cs="Times New Roman"/>
        </w:rPr>
        <w:t>, 20 (2016), 858-862</w:t>
      </w:r>
    </w:p>
    <w:p w14:paraId="4D9EBFFE" w14:textId="77777777" w:rsidR="00331DF1" w:rsidRPr="00B13CE4" w:rsidRDefault="00331DF1" w:rsidP="00331DF1">
      <w:pPr>
        <w:spacing w:after="0"/>
        <w:ind w:left="720" w:hanging="720"/>
        <w:rPr>
          <w:rFonts w:ascii="Times New Roman" w:hAnsi="Times New Roman" w:cs="Times New Roman"/>
        </w:rPr>
      </w:pPr>
    </w:p>
    <w:p w14:paraId="48F0A771" w14:textId="77777777" w:rsidR="0049243A" w:rsidRPr="00B13CE4" w:rsidRDefault="0049243A" w:rsidP="0049243A">
      <w:pPr>
        <w:spacing w:after="0"/>
        <w:ind w:left="720" w:hanging="720"/>
        <w:rPr>
          <w:rFonts w:ascii="Times New Roman" w:hAnsi="Times New Roman" w:cs="Times New Roman"/>
        </w:rPr>
      </w:pPr>
      <w:r w:rsidRPr="00B13CE4">
        <w:rPr>
          <w:rFonts w:ascii="Times New Roman" w:hAnsi="Times New Roman" w:cs="Times New Roman"/>
        </w:rPr>
        <w:t xml:space="preserve">Knott, Kim, ‘In Every Town And Village: Adaptive Strategies In The Communication Of Krishna Consciousness In The UK, The First Thirty Years’, </w:t>
      </w:r>
      <w:r w:rsidRPr="00B13CE4">
        <w:rPr>
          <w:rFonts w:ascii="Times New Roman" w:hAnsi="Times New Roman" w:cs="Times New Roman"/>
          <w:i/>
          <w:iCs/>
        </w:rPr>
        <w:t>Social Compass</w:t>
      </w:r>
      <w:r w:rsidRPr="00B13CE4">
        <w:rPr>
          <w:rFonts w:ascii="Times New Roman" w:hAnsi="Times New Roman" w:cs="Times New Roman"/>
        </w:rPr>
        <w:t>, 47:2 (2000), 153-167</w:t>
      </w:r>
    </w:p>
    <w:p w14:paraId="46045144" w14:textId="77777777" w:rsidR="0049243A" w:rsidRPr="00B13CE4" w:rsidRDefault="0049243A" w:rsidP="00331DF1">
      <w:pPr>
        <w:spacing w:after="0"/>
        <w:ind w:left="720" w:hanging="720"/>
        <w:rPr>
          <w:rFonts w:ascii="Times New Roman" w:hAnsi="Times New Roman" w:cs="Times New Roman"/>
        </w:rPr>
      </w:pPr>
    </w:p>
    <w:p w14:paraId="5E3863BD" w14:textId="212C8F03" w:rsidR="00331DF1" w:rsidRPr="00B13CE4" w:rsidRDefault="00331DF1" w:rsidP="00331DF1">
      <w:pPr>
        <w:spacing w:after="0"/>
        <w:ind w:left="720" w:hanging="720"/>
        <w:rPr>
          <w:rFonts w:ascii="Times New Roman" w:hAnsi="Times New Roman" w:cs="Times New Roman"/>
        </w:rPr>
      </w:pPr>
      <w:r w:rsidRPr="00B13CE4">
        <w:rPr>
          <w:rFonts w:ascii="Times New Roman" w:hAnsi="Times New Roman" w:cs="Times New Roman"/>
        </w:rPr>
        <w:t>Lourenço, Inês, ‘Constructing Hindu World In Portugal: A Case Study From Lisbon</w:t>
      </w:r>
      <w:r w:rsidR="0049243A" w:rsidRPr="00B13CE4">
        <w:rPr>
          <w:rFonts w:ascii="Times New Roman" w:hAnsi="Times New Roman" w:cs="Times New Roman"/>
        </w:rPr>
        <w:t>’</w:t>
      </w:r>
      <w:r w:rsidRPr="00B13CE4">
        <w:rPr>
          <w:rFonts w:ascii="Times New Roman" w:hAnsi="Times New Roman" w:cs="Times New Roman"/>
        </w:rPr>
        <w:t xml:space="preserve">, in </w:t>
      </w:r>
      <w:r w:rsidRPr="00B13CE4">
        <w:rPr>
          <w:rFonts w:ascii="Times New Roman" w:hAnsi="Times New Roman" w:cs="Times New Roman"/>
          <w:i/>
          <w:iCs/>
        </w:rPr>
        <w:t>Indian Diaspora: Socio-Cultural And Religious Worlds</w:t>
      </w:r>
      <w:r w:rsidRPr="00B13CE4">
        <w:rPr>
          <w:rFonts w:ascii="Times New Roman" w:hAnsi="Times New Roman" w:cs="Times New Roman"/>
        </w:rPr>
        <w:t>, ed. P. Pratap Kumar (Boston, MA: Brill, 2015), pp. 91-120</w:t>
      </w:r>
    </w:p>
    <w:p w14:paraId="34573C27" w14:textId="77777777" w:rsidR="00331DF1" w:rsidRPr="00B13CE4" w:rsidRDefault="00331DF1" w:rsidP="00331DF1">
      <w:pPr>
        <w:spacing w:after="0"/>
        <w:ind w:left="720" w:hanging="720"/>
        <w:rPr>
          <w:rFonts w:ascii="Times New Roman" w:hAnsi="Times New Roman" w:cs="Times New Roman"/>
        </w:rPr>
      </w:pPr>
    </w:p>
    <w:p w14:paraId="133E0AEF" w14:textId="7431B128" w:rsidR="00CC42B0" w:rsidRPr="00B13CE4" w:rsidRDefault="00CC42B0" w:rsidP="00CC42B0">
      <w:pPr>
        <w:spacing w:after="0"/>
        <w:ind w:left="720" w:hanging="720"/>
        <w:rPr>
          <w:rFonts w:ascii="Times New Roman" w:hAnsi="Times New Roman" w:cs="Times New Roman"/>
        </w:rPr>
      </w:pPr>
      <w:r w:rsidRPr="00CC42B0">
        <w:rPr>
          <w:rFonts w:ascii="Times New Roman" w:hAnsi="Times New Roman" w:cs="Times New Roman"/>
        </w:rPr>
        <w:lastRenderedPageBreak/>
        <w:t xml:space="preserve">Mackenzie Pearson, Anne, </w:t>
      </w:r>
      <w:r w:rsidRPr="00CC42B0">
        <w:rPr>
          <w:rFonts w:ascii="Times New Roman" w:hAnsi="Times New Roman" w:cs="Times New Roman"/>
          <w:i/>
          <w:iCs/>
        </w:rPr>
        <w:t>“Because It Gives Me Peace Of Mind”: Ritual Fasts In The Religious Lives Of Hindu Women</w:t>
      </w:r>
      <w:r w:rsidRPr="00CC42B0">
        <w:rPr>
          <w:rFonts w:ascii="Times New Roman" w:hAnsi="Times New Roman" w:cs="Times New Roman"/>
        </w:rPr>
        <w:t xml:space="preserve"> (Albany, NY: State University of New York Press, 1996)</w:t>
      </w:r>
    </w:p>
    <w:p w14:paraId="316643B8" w14:textId="77777777" w:rsidR="00CC42B0" w:rsidRPr="00CC42B0" w:rsidRDefault="00CC42B0" w:rsidP="00CC42B0">
      <w:pPr>
        <w:spacing w:after="0"/>
        <w:ind w:left="720" w:hanging="720"/>
        <w:rPr>
          <w:rFonts w:ascii="Times New Roman" w:hAnsi="Times New Roman" w:cs="Times New Roman"/>
        </w:rPr>
      </w:pPr>
    </w:p>
    <w:p w14:paraId="11AB6CA0" w14:textId="7265EC66" w:rsidR="00331DF1" w:rsidRPr="00B13CE4" w:rsidRDefault="00331DF1" w:rsidP="00331DF1">
      <w:pPr>
        <w:spacing w:after="0"/>
        <w:ind w:left="720" w:hanging="720"/>
        <w:rPr>
          <w:rFonts w:ascii="Times New Roman" w:hAnsi="Times New Roman" w:cs="Times New Roman"/>
        </w:rPr>
      </w:pPr>
      <w:r w:rsidRPr="00B13CE4">
        <w:rPr>
          <w:rFonts w:ascii="Times New Roman" w:hAnsi="Times New Roman" w:cs="Times New Roman"/>
        </w:rPr>
        <w:t xml:space="preserve">Rochford Jr., E. Burke, </w:t>
      </w:r>
      <w:r w:rsidRPr="00B13CE4">
        <w:rPr>
          <w:rFonts w:ascii="Times New Roman" w:hAnsi="Times New Roman" w:cs="Times New Roman"/>
          <w:i/>
          <w:iCs/>
        </w:rPr>
        <w:t>Hare Krishna Transformed</w:t>
      </w:r>
      <w:r w:rsidRPr="00B13CE4">
        <w:rPr>
          <w:rFonts w:ascii="Times New Roman" w:hAnsi="Times New Roman" w:cs="Times New Roman"/>
        </w:rPr>
        <w:t xml:space="preserve"> (New York: New York University Press, 2007)</w:t>
      </w:r>
    </w:p>
    <w:p w14:paraId="78730266" w14:textId="77777777" w:rsidR="00331DF1" w:rsidRPr="00B13CE4" w:rsidRDefault="00331DF1" w:rsidP="00331DF1">
      <w:pPr>
        <w:spacing w:after="0"/>
        <w:ind w:left="720" w:hanging="720"/>
        <w:rPr>
          <w:rFonts w:ascii="Times New Roman" w:hAnsi="Times New Roman" w:cs="Times New Roman"/>
        </w:rPr>
      </w:pPr>
    </w:p>
    <w:p w14:paraId="6F2FFFCF" w14:textId="77777777" w:rsidR="00331DF1" w:rsidRPr="00B13CE4" w:rsidRDefault="00331DF1" w:rsidP="00331DF1">
      <w:pPr>
        <w:spacing w:after="0"/>
        <w:ind w:left="720" w:hanging="720"/>
        <w:rPr>
          <w:rFonts w:ascii="Times New Roman" w:hAnsi="Times New Roman" w:cs="Times New Roman"/>
        </w:rPr>
      </w:pPr>
      <w:r w:rsidRPr="00B13CE4">
        <w:rPr>
          <w:rFonts w:ascii="Times New Roman" w:hAnsi="Times New Roman" w:cs="Times New Roman"/>
        </w:rPr>
        <w:t xml:space="preserve">Rosen, Steven, </w:t>
      </w:r>
      <w:r w:rsidRPr="00B13CE4">
        <w:rPr>
          <w:rFonts w:ascii="Times New Roman" w:hAnsi="Times New Roman" w:cs="Times New Roman"/>
          <w:i/>
          <w:iCs/>
        </w:rPr>
        <w:t>The Six Goswamis Of Vrindavan</w:t>
      </w:r>
      <w:r w:rsidRPr="00B13CE4">
        <w:rPr>
          <w:rFonts w:ascii="Times New Roman" w:hAnsi="Times New Roman" w:cs="Times New Roman"/>
        </w:rPr>
        <w:t>, 2</w:t>
      </w:r>
      <w:r w:rsidRPr="00B13CE4">
        <w:rPr>
          <w:rFonts w:ascii="Times New Roman" w:hAnsi="Times New Roman" w:cs="Times New Roman"/>
          <w:vertAlign w:val="superscript"/>
        </w:rPr>
        <w:t>nd</w:t>
      </w:r>
      <w:r w:rsidRPr="00B13CE4">
        <w:rPr>
          <w:rFonts w:ascii="Times New Roman" w:hAnsi="Times New Roman" w:cs="Times New Roman"/>
        </w:rPr>
        <w:t xml:space="preserve"> edn. (Brooklyn, NY: Folk Books, 1991)</w:t>
      </w:r>
    </w:p>
    <w:p w14:paraId="1F7592AD" w14:textId="77777777" w:rsidR="00331DF1" w:rsidRPr="00B13CE4" w:rsidRDefault="00331DF1" w:rsidP="00331DF1">
      <w:pPr>
        <w:spacing w:after="0"/>
        <w:ind w:left="720" w:hanging="720"/>
        <w:rPr>
          <w:rFonts w:ascii="Times New Roman" w:hAnsi="Times New Roman" w:cs="Times New Roman"/>
        </w:rPr>
      </w:pPr>
    </w:p>
    <w:p w14:paraId="31C28CB4" w14:textId="77777777" w:rsidR="00331DF1" w:rsidRPr="00B13CE4" w:rsidRDefault="00331DF1" w:rsidP="00331DF1">
      <w:pPr>
        <w:spacing w:after="0"/>
        <w:ind w:left="720" w:hanging="720"/>
        <w:rPr>
          <w:rFonts w:ascii="Times New Roman" w:hAnsi="Times New Roman" w:cs="Times New Roman"/>
        </w:rPr>
      </w:pPr>
      <w:r w:rsidRPr="00B13CE4">
        <w:rPr>
          <w:rFonts w:ascii="Times New Roman" w:hAnsi="Times New Roman" w:cs="Times New Roman"/>
        </w:rPr>
        <w:t xml:space="preserve">Shah, Bindi V., ‘Gendered Contours Of Contemporary South Asian Religious Practices In The Context Of Migration: Second Generation Jain Women And Men In Britain And The US’, </w:t>
      </w:r>
      <w:r w:rsidRPr="00B13CE4">
        <w:rPr>
          <w:rFonts w:ascii="Times New Roman" w:hAnsi="Times New Roman" w:cs="Times New Roman"/>
          <w:i/>
          <w:iCs/>
        </w:rPr>
        <w:t>Journal Of Contemporary Religion</w:t>
      </w:r>
      <w:r w:rsidRPr="00B13CE4">
        <w:rPr>
          <w:rFonts w:ascii="Times New Roman" w:hAnsi="Times New Roman" w:cs="Times New Roman"/>
        </w:rPr>
        <w:t>, 34.2 (2019), 331-351</w:t>
      </w:r>
    </w:p>
    <w:p w14:paraId="0F9C92FC" w14:textId="77777777" w:rsidR="00331DF1" w:rsidRPr="00B13CE4" w:rsidRDefault="00331DF1" w:rsidP="00331DF1">
      <w:pPr>
        <w:spacing w:after="0"/>
        <w:ind w:left="720" w:hanging="720"/>
        <w:rPr>
          <w:rFonts w:ascii="Times New Roman" w:hAnsi="Times New Roman" w:cs="Times New Roman"/>
        </w:rPr>
      </w:pPr>
    </w:p>
    <w:p w14:paraId="5D79C1F3" w14:textId="77777777" w:rsidR="00CC42B0" w:rsidRPr="00B13CE4" w:rsidRDefault="00CC42B0" w:rsidP="00331DF1">
      <w:pPr>
        <w:spacing w:after="0"/>
        <w:ind w:left="720" w:hanging="720"/>
        <w:rPr>
          <w:rFonts w:ascii="Times New Roman" w:hAnsi="Times New Roman" w:cs="Times New Roman"/>
        </w:rPr>
      </w:pPr>
      <w:r w:rsidRPr="00B13CE4">
        <w:rPr>
          <w:rFonts w:ascii="Times New Roman" w:hAnsi="Times New Roman" w:cs="Times New Roman"/>
        </w:rPr>
        <w:t xml:space="preserve">Sharma, Jyotirmaya, </w:t>
      </w:r>
      <w:r w:rsidRPr="00B13CE4">
        <w:rPr>
          <w:rFonts w:ascii="Times New Roman" w:hAnsi="Times New Roman" w:cs="Times New Roman"/>
          <w:i/>
          <w:iCs/>
        </w:rPr>
        <w:t>A Restatement Of Religion: Swami Vivekananda And The Making Of Hindu Nationalism</w:t>
      </w:r>
      <w:r w:rsidRPr="00B13CE4">
        <w:rPr>
          <w:rFonts w:ascii="Times New Roman" w:hAnsi="Times New Roman" w:cs="Times New Roman"/>
        </w:rPr>
        <w:t xml:space="preserve"> (New Haven: Yale University Press, 2013), pp. 30-31.</w:t>
      </w:r>
    </w:p>
    <w:p w14:paraId="178E3ABF" w14:textId="77777777" w:rsidR="00CC42B0" w:rsidRPr="00B13CE4" w:rsidRDefault="00CC42B0" w:rsidP="00331DF1">
      <w:pPr>
        <w:spacing w:after="0"/>
        <w:ind w:left="720" w:hanging="720"/>
        <w:rPr>
          <w:rFonts w:ascii="Times New Roman" w:hAnsi="Times New Roman" w:cs="Times New Roman"/>
        </w:rPr>
      </w:pPr>
    </w:p>
    <w:p w14:paraId="04BF8CDD" w14:textId="23127E91" w:rsidR="00331DF1" w:rsidRPr="00B13CE4" w:rsidRDefault="00331DF1" w:rsidP="00331DF1">
      <w:pPr>
        <w:spacing w:after="0"/>
        <w:ind w:left="720" w:hanging="720"/>
        <w:rPr>
          <w:rFonts w:ascii="Times New Roman" w:hAnsi="Times New Roman" w:cs="Times New Roman"/>
        </w:rPr>
      </w:pPr>
      <w:r w:rsidRPr="00B13CE4">
        <w:rPr>
          <w:rFonts w:ascii="Times New Roman" w:hAnsi="Times New Roman" w:cs="Times New Roman"/>
        </w:rPr>
        <w:t xml:space="preserve">Shushnick, Irving, ‘Inner Space Flying Saucers,’ </w:t>
      </w:r>
      <w:r w:rsidRPr="00B13CE4">
        <w:rPr>
          <w:rFonts w:ascii="Times New Roman" w:hAnsi="Times New Roman" w:cs="Times New Roman"/>
          <w:i/>
          <w:iCs/>
        </w:rPr>
        <w:t>The East Village Other</w:t>
      </w:r>
      <w:r w:rsidRPr="00B13CE4">
        <w:rPr>
          <w:rFonts w:ascii="Times New Roman" w:hAnsi="Times New Roman" w:cs="Times New Roman"/>
        </w:rPr>
        <w:t>, 15 Oct–1 Nov 1966, p. 11.</w:t>
      </w:r>
    </w:p>
    <w:p w14:paraId="438BC06B" w14:textId="77777777" w:rsidR="00331DF1" w:rsidRPr="00B13CE4" w:rsidRDefault="00331DF1" w:rsidP="00331DF1">
      <w:pPr>
        <w:spacing w:after="0"/>
        <w:ind w:left="720" w:hanging="720"/>
        <w:rPr>
          <w:rFonts w:ascii="Times New Roman" w:hAnsi="Times New Roman" w:cs="Times New Roman"/>
        </w:rPr>
      </w:pPr>
    </w:p>
    <w:p w14:paraId="6361A34F" w14:textId="5DB514EA" w:rsidR="00331DF1" w:rsidRDefault="00331DF1" w:rsidP="00331DF1">
      <w:pPr>
        <w:spacing w:after="0"/>
        <w:ind w:left="720" w:hanging="720"/>
        <w:rPr>
          <w:rFonts w:ascii="Times New Roman" w:hAnsi="Times New Roman" w:cs="Times New Roman"/>
        </w:rPr>
      </w:pPr>
      <w:r w:rsidRPr="00B13CE4">
        <w:rPr>
          <w:rFonts w:ascii="Times New Roman" w:hAnsi="Times New Roman" w:cs="Times New Roman"/>
        </w:rPr>
        <w:t xml:space="preserve">Vande Berg, Travis, and Fred Kniss, ‘ISKCON And Immigrants: The Rise, Decline, And Rise Again Of A New Religious Movement’, </w:t>
      </w:r>
      <w:r w:rsidRPr="00B13CE4">
        <w:rPr>
          <w:rFonts w:ascii="Times New Roman" w:hAnsi="Times New Roman" w:cs="Times New Roman"/>
          <w:i/>
          <w:iCs/>
        </w:rPr>
        <w:t>The Sociological Quarterly</w:t>
      </w:r>
      <w:r w:rsidRPr="00B13CE4">
        <w:rPr>
          <w:rFonts w:ascii="Times New Roman" w:hAnsi="Times New Roman" w:cs="Times New Roman"/>
        </w:rPr>
        <w:t>, 49 (2008), 79-104</w:t>
      </w:r>
      <w:r>
        <w:rPr>
          <w:rFonts w:ascii="Times New Roman" w:hAnsi="Times New Roman" w:cs="Times New Roman"/>
        </w:rPr>
        <w:t xml:space="preserve"> </w:t>
      </w:r>
    </w:p>
    <w:p w14:paraId="06F03AC4" w14:textId="490B17F1" w:rsidR="004037A8" w:rsidRDefault="004037A8" w:rsidP="00331DF1">
      <w:pPr>
        <w:spacing w:after="0"/>
        <w:ind w:left="720" w:hanging="720"/>
        <w:rPr>
          <w:rFonts w:ascii="Times New Roman" w:hAnsi="Times New Roman" w:cs="Times New Roman"/>
        </w:rPr>
      </w:pPr>
    </w:p>
    <w:p w14:paraId="32E236C3" w14:textId="2B5BAD29" w:rsidR="004037A8" w:rsidRDefault="004037A8" w:rsidP="00331DF1">
      <w:pPr>
        <w:spacing w:after="0"/>
        <w:ind w:left="720" w:hanging="720"/>
        <w:rPr>
          <w:rFonts w:ascii="Times New Roman" w:hAnsi="Times New Roman" w:cs="Times New Roman"/>
        </w:rPr>
      </w:pPr>
    </w:p>
    <w:p w14:paraId="770EBAF5" w14:textId="77777777" w:rsidR="004037A8" w:rsidRDefault="004037A8" w:rsidP="00331DF1">
      <w:pPr>
        <w:spacing w:after="0"/>
        <w:ind w:left="720" w:hanging="720"/>
        <w:rPr>
          <w:rFonts w:ascii="Times New Roman" w:hAnsi="Times New Roman" w:cs="Times New Roman"/>
        </w:rPr>
      </w:pPr>
    </w:p>
    <w:p w14:paraId="1BC7E4D6" w14:textId="77777777" w:rsidR="00331DF1" w:rsidRPr="00966D9C" w:rsidRDefault="00331DF1" w:rsidP="00A536B3">
      <w:pPr>
        <w:rPr>
          <w:rFonts w:ascii="Times New Roman" w:hAnsi="Times New Roman" w:cs="Times New Roman"/>
        </w:rPr>
      </w:pPr>
    </w:p>
    <w:sectPr w:rsidR="00331DF1" w:rsidRPr="00966D9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840A6A" w14:textId="77777777" w:rsidR="0086696B" w:rsidRDefault="0086696B" w:rsidP="00376656">
      <w:pPr>
        <w:spacing w:after="0" w:line="240" w:lineRule="auto"/>
      </w:pPr>
      <w:r>
        <w:separator/>
      </w:r>
    </w:p>
  </w:endnote>
  <w:endnote w:type="continuationSeparator" w:id="0">
    <w:p w14:paraId="74D327B8" w14:textId="77777777" w:rsidR="0086696B" w:rsidRDefault="0086696B" w:rsidP="003766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92F467" w14:textId="77777777" w:rsidR="0086696B" w:rsidRDefault="0086696B" w:rsidP="00376656">
      <w:pPr>
        <w:spacing w:after="0" w:line="240" w:lineRule="auto"/>
      </w:pPr>
      <w:r>
        <w:separator/>
      </w:r>
    </w:p>
  </w:footnote>
  <w:footnote w:type="continuationSeparator" w:id="0">
    <w:p w14:paraId="5213C586" w14:textId="77777777" w:rsidR="0086696B" w:rsidRDefault="0086696B" w:rsidP="00376656">
      <w:pPr>
        <w:spacing w:after="0" w:line="240" w:lineRule="auto"/>
      </w:pPr>
      <w:r>
        <w:continuationSeparator/>
      </w:r>
    </w:p>
  </w:footnote>
  <w:footnote w:id="1">
    <w:p w14:paraId="0EB4D429" w14:textId="39CD968D" w:rsidR="008F002E" w:rsidRPr="00655AF9" w:rsidRDefault="008F002E" w:rsidP="00376656">
      <w:pPr>
        <w:pStyle w:val="FootnoteText"/>
        <w:rPr>
          <w:rFonts w:ascii="Times New Roman" w:hAnsi="Times New Roman" w:cs="Times New Roman"/>
        </w:rPr>
      </w:pPr>
      <w:r w:rsidRPr="00655AF9">
        <w:rPr>
          <w:rStyle w:val="FootnoteReference"/>
          <w:rFonts w:ascii="Times New Roman" w:hAnsi="Times New Roman" w:cs="Times New Roman"/>
        </w:rPr>
        <w:footnoteRef/>
      </w:r>
      <w:r w:rsidRPr="00655AF9">
        <w:rPr>
          <w:rFonts w:ascii="Times New Roman" w:hAnsi="Times New Roman" w:cs="Times New Roman"/>
        </w:rPr>
        <w:t xml:space="preserve"> A.C. Bhaktivedanta Swami Prabhupada, </w:t>
      </w:r>
      <w:r w:rsidRPr="00655AF9">
        <w:rPr>
          <w:rFonts w:ascii="Times New Roman" w:hAnsi="Times New Roman" w:cs="Times New Roman"/>
          <w:i/>
          <w:iCs/>
        </w:rPr>
        <w:t>Srimad Bhagavatam: Ninth Canto</w:t>
      </w:r>
      <w:r w:rsidRPr="00655AF9">
        <w:rPr>
          <w:rFonts w:ascii="Times New Roman" w:hAnsi="Times New Roman" w:cs="Times New Roman"/>
        </w:rPr>
        <w:t xml:space="preserve"> (Mumbai, India: Bhaktivedanta Book Trust, 1995), </w:t>
      </w:r>
      <w:r w:rsidR="005516D9">
        <w:rPr>
          <w:rFonts w:ascii="Times New Roman" w:hAnsi="Times New Roman" w:cs="Times New Roman"/>
        </w:rPr>
        <w:t xml:space="preserve">[hereafter Prabhupada, </w:t>
      </w:r>
      <w:r w:rsidR="005516D9" w:rsidRPr="005516D9">
        <w:rPr>
          <w:rFonts w:ascii="Times New Roman" w:hAnsi="Times New Roman" w:cs="Times New Roman"/>
          <w:i/>
          <w:iCs/>
        </w:rPr>
        <w:t>Bhagavatam Ninth Canto</w:t>
      </w:r>
      <w:r w:rsidR="005516D9">
        <w:rPr>
          <w:rFonts w:ascii="Times New Roman" w:hAnsi="Times New Roman" w:cs="Times New Roman"/>
        </w:rPr>
        <w:t xml:space="preserve">], </w:t>
      </w:r>
      <w:r w:rsidRPr="00655AF9">
        <w:rPr>
          <w:rFonts w:ascii="Times New Roman" w:hAnsi="Times New Roman" w:cs="Times New Roman"/>
        </w:rPr>
        <w:t>p. 97.</w:t>
      </w:r>
    </w:p>
  </w:footnote>
  <w:footnote w:id="2">
    <w:p w14:paraId="5661504F" w14:textId="77777777" w:rsidR="008F002E" w:rsidRPr="00655AF9" w:rsidRDefault="008F002E" w:rsidP="0017571D">
      <w:pPr>
        <w:pStyle w:val="FootnoteText"/>
        <w:rPr>
          <w:rFonts w:ascii="Times New Roman" w:hAnsi="Times New Roman" w:cs="Times New Roman"/>
        </w:rPr>
      </w:pPr>
      <w:r w:rsidRPr="00655AF9">
        <w:rPr>
          <w:rStyle w:val="FootnoteReference"/>
          <w:rFonts w:ascii="Times New Roman" w:hAnsi="Times New Roman" w:cs="Times New Roman"/>
        </w:rPr>
        <w:footnoteRef/>
      </w:r>
      <w:r w:rsidRPr="00655AF9">
        <w:rPr>
          <w:rFonts w:ascii="Times New Roman" w:hAnsi="Times New Roman" w:cs="Times New Roman"/>
        </w:rPr>
        <w:t xml:space="preserve"> Srila Vyasadeva, </w:t>
      </w:r>
      <w:r w:rsidRPr="00655AF9">
        <w:rPr>
          <w:rFonts w:ascii="Times New Roman" w:hAnsi="Times New Roman" w:cs="Times New Roman"/>
          <w:i/>
          <w:iCs/>
        </w:rPr>
        <w:t>Ekadasi Mahatmya: The Glories of Ekadasi</w:t>
      </w:r>
      <w:r w:rsidRPr="00655AF9">
        <w:rPr>
          <w:rFonts w:ascii="Times New Roman" w:hAnsi="Times New Roman" w:cs="Times New Roman"/>
        </w:rPr>
        <w:t xml:space="preserve">, trans. by Bhumipati dasa (Vrindavana, India: Rasbihari Lal &amp; Sons), [hereafter Vyasadeva, </w:t>
      </w:r>
      <w:r w:rsidRPr="00655AF9">
        <w:rPr>
          <w:rFonts w:ascii="Times New Roman" w:hAnsi="Times New Roman" w:cs="Times New Roman"/>
          <w:i/>
          <w:iCs/>
        </w:rPr>
        <w:t>Ekadasi</w:t>
      </w:r>
      <w:r w:rsidRPr="00655AF9">
        <w:rPr>
          <w:rFonts w:ascii="Times New Roman" w:hAnsi="Times New Roman" w:cs="Times New Roman"/>
        </w:rPr>
        <w:t>], p. iii.</w:t>
      </w:r>
    </w:p>
  </w:footnote>
  <w:footnote w:id="3">
    <w:p w14:paraId="5BE906F2" w14:textId="204AEA34" w:rsidR="008F002E" w:rsidRPr="002548EE" w:rsidRDefault="008F002E">
      <w:pPr>
        <w:pStyle w:val="FootnoteText"/>
        <w:rPr>
          <w:rFonts w:ascii="Times New Roman" w:hAnsi="Times New Roman" w:cs="Times New Roman"/>
        </w:rPr>
      </w:pPr>
      <w:r w:rsidRPr="002548EE">
        <w:rPr>
          <w:rStyle w:val="FootnoteReference"/>
          <w:rFonts w:ascii="Times New Roman" w:hAnsi="Times New Roman" w:cs="Times New Roman"/>
        </w:rPr>
        <w:footnoteRef/>
      </w:r>
      <w:r w:rsidRPr="002548EE">
        <w:rPr>
          <w:rFonts w:ascii="Times New Roman" w:hAnsi="Times New Roman" w:cs="Times New Roman"/>
        </w:rPr>
        <w:t xml:space="preserve"> Bhrgumuni Dasa</w:t>
      </w:r>
      <w:r w:rsidRPr="002548EE">
        <w:rPr>
          <w:rFonts w:ascii="Times New Roman" w:hAnsi="Times New Roman" w:cs="Times New Roman"/>
          <w:i/>
          <w:iCs/>
        </w:rPr>
        <w:t xml:space="preserve">, Dearest To Visnu: Ekadasi and Dvadasi According To The Hari-bhakti-vilasa </w:t>
      </w:r>
      <w:r w:rsidRPr="002548EE">
        <w:rPr>
          <w:rFonts w:ascii="Times New Roman" w:hAnsi="Times New Roman" w:cs="Times New Roman"/>
        </w:rPr>
        <w:t>(Helsinki, Finland: Absolute Truth Press, 2001)</w:t>
      </w:r>
      <w:r>
        <w:rPr>
          <w:rFonts w:ascii="Times New Roman" w:hAnsi="Times New Roman" w:cs="Times New Roman"/>
        </w:rPr>
        <w:t xml:space="preserve">, [hereafter Bhrgumuni Dasa, </w:t>
      </w:r>
      <w:r w:rsidRPr="009660A2">
        <w:rPr>
          <w:rFonts w:ascii="Times New Roman" w:hAnsi="Times New Roman" w:cs="Times New Roman"/>
          <w:i/>
          <w:iCs/>
        </w:rPr>
        <w:t>Dearest To Vishnu</w:t>
      </w:r>
      <w:r>
        <w:rPr>
          <w:rFonts w:ascii="Times New Roman" w:hAnsi="Times New Roman" w:cs="Times New Roman"/>
        </w:rPr>
        <w:t>], p. 164</w:t>
      </w:r>
    </w:p>
  </w:footnote>
  <w:footnote w:id="4">
    <w:p w14:paraId="3F476BDF" w14:textId="77777777" w:rsidR="008F002E" w:rsidRPr="00655AF9" w:rsidRDefault="008F002E" w:rsidP="00AE4CE5">
      <w:pPr>
        <w:pStyle w:val="FootnoteText"/>
        <w:rPr>
          <w:rFonts w:ascii="Times New Roman" w:hAnsi="Times New Roman" w:cs="Times New Roman"/>
        </w:rPr>
      </w:pPr>
      <w:r w:rsidRPr="00655AF9">
        <w:rPr>
          <w:rStyle w:val="FootnoteReference"/>
          <w:rFonts w:ascii="Times New Roman" w:hAnsi="Times New Roman" w:cs="Times New Roman"/>
        </w:rPr>
        <w:footnoteRef/>
      </w:r>
      <w:r w:rsidRPr="00655AF9">
        <w:rPr>
          <w:rFonts w:ascii="Times New Roman" w:hAnsi="Times New Roman" w:cs="Times New Roman"/>
        </w:rPr>
        <w:t xml:space="preserve"> Srila Bhaktivinode Thakura, </w:t>
      </w:r>
      <w:r w:rsidRPr="00655AF9">
        <w:rPr>
          <w:rFonts w:ascii="Times New Roman" w:hAnsi="Times New Roman" w:cs="Times New Roman"/>
          <w:i/>
          <w:iCs/>
        </w:rPr>
        <w:t>Sri Caitanya Siksamrta: The Nectarean Instructions Of Lord Caitanya</w:t>
      </w:r>
      <w:r w:rsidRPr="00655AF9">
        <w:rPr>
          <w:rFonts w:ascii="Times New Roman" w:hAnsi="Times New Roman" w:cs="Times New Roman"/>
        </w:rPr>
        <w:t xml:space="preserve">, trans. H. H. Bhanu Swami (Chennai, India: independently published, 2018), [hereafter Srila Bhaktivinoda Thakura, </w:t>
      </w:r>
      <w:r w:rsidRPr="00655AF9">
        <w:rPr>
          <w:rFonts w:ascii="Times New Roman" w:hAnsi="Times New Roman" w:cs="Times New Roman"/>
          <w:i/>
          <w:iCs/>
        </w:rPr>
        <w:t>Sri Caitanya Siksamrta</w:t>
      </w:r>
      <w:r w:rsidRPr="00655AF9">
        <w:rPr>
          <w:rFonts w:ascii="Times New Roman" w:hAnsi="Times New Roman" w:cs="Times New Roman"/>
        </w:rPr>
        <w:t>], p.145</w:t>
      </w:r>
    </w:p>
  </w:footnote>
  <w:footnote w:id="5">
    <w:p w14:paraId="73BBCE9D" w14:textId="77777777" w:rsidR="008F002E" w:rsidRPr="00655AF9" w:rsidRDefault="008F002E" w:rsidP="00376656">
      <w:pPr>
        <w:pStyle w:val="FootnoteText"/>
        <w:rPr>
          <w:rFonts w:ascii="Times New Roman" w:hAnsi="Times New Roman" w:cs="Times New Roman"/>
        </w:rPr>
      </w:pPr>
      <w:r w:rsidRPr="00655AF9">
        <w:rPr>
          <w:rStyle w:val="FootnoteReference"/>
          <w:rFonts w:ascii="Times New Roman" w:hAnsi="Times New Roman" w:cs="Times New Roman"/>
        </w:rPr>
        <w:footnoteRef/>
      </w:r>
      <w:r w:rsidRPr="00655AF9">
        <w:rPr>
          <w:rFonts w:ascii="Times New Roman" w:hAnsi="Times New Roman" w:cs="Times New Roman"/>
        </w:rPr>
        <w:t xml:space="preserve"> Vyasadeva, </w:t>
      </w:r>
      <w:r w:rsidRPr="00655AF9">
        <w:rPr>
          <w:rFonts w:ascii="Times New Roman" w:hAnsi="Times New Roman" w:cs="Times New Roman"/>
          <w:i/>
          <w:iCs/>
        </w:rPr>
        <w:t>Ekadasi</w:t>
      </w:r>
      <w:r w:rsidRPr="00655AF9">
        <w:rPr>
          <w:rFonts w:ascii="Times New Roman" w:hAnsi="Times New Roman" w:cs="Times New Roman"/>
        </w:rPr>
        <w:t>, pp. iii-v.</w:t>
      </w:r>
    </w:p>
  </w:footnote>
  <w:footnote w:id="6">
    <w:p w14:paraId="6E03806E" w14:textId="4F47EA4B" w:rsidR="00D93358" w:rsidRPr="00D93358" w:rsidRDefault="00D93358">
      <w:pPr>
        <w:pStyle w:val="FootnoteText"/>
        <w:rPr>
          <w:rFonts w:ascii="Times New Roman" w:hAnsi="Times New Roman" w:cs="Times New Roman"/>
        </w:rPr>
      </w:pPr>
      <w:r w:rsidRPr="00D93358">
        <w:rPr>
          <w:rStyle w:val="FootnoteReference"/>
          <w:rFonts w:ascii="Times New Roman" w:hAnsi="Times New Roman" w:cs="Times New Roman"/>
        </w:rPr>
        <w:footnoteRef/>
      </w:r>
      <w:r w:rsidRPr="00D93358">
        <w:rPr>
          <w:rFonts w:ascii="Times New Roman" w:hAnsi="Times New Roman" w:cs="Times New Roman"/>
        </w:rPr>
        <w:t xml:space="preserve"> </w:t>
      </w:r>
      <w:r w:rsidR="00844E9E" w:rsidRPr="00D93358">
        <w:rPr>
          <w:rFonts w:ascii="Times New Roman" w:hAnsi="Times New Roman" w:cs="Times New Roman"/>
        </w:rPr>
        <w:t>Malcolm</w:t>
      </w:r>
      <w:r w:rsidR="00844E9E" w:rsidRPr="00D93358">
        <w:rPr>
          <w:rFonts w:ascii="Times New Roman" w:hAnsi="Times New Roman" w:cs="Times New Roman"/>
        </w:rPr>
        <w:t xml:space="preserve"> </w:t>
      </w:r>
      <w:r w:rsidRPr="00D93358">
        <w:rPr>
          <w:rFonts w:ascii="Times New Roman" w:hAnsi="Times New Roman" w:cs="Times New Roman"/>
        </w:rPr>
        <w:t xml:space="preserve">Haddon, ‘Anthropological Proselytism: Reflexive Questions For A Hare Krishna Ethnography’, </w:t>
      </w:r>
      <w:r w:rsidRPr="00D93358">
        <w:rPr>
          <w:rFonts w:ascii="Times New Roman" w:hAnsi="Times New Roman" w:cs="Times New Roman"/>
          <w:i/>
          <w:iCs/>
        </w:rPr>
        <w:t>The Australian Journal of Anthropology</w:t>
      </w:r>
      <w:r w:rsidRPr="00D93358">
        <w:rPr>
          <w:rFonts w:ascii="Times New Roman" w:hAnsi="Times New Roman" w:cs="Times New Roman"/>
        </w:rPr>
        <w:t>, 24 (2013), 250-269</w:t>
      </w:r>
      <w:r>
        <w:rPr>
          <w:rFonts w:ascii="Times New Roman" w:hAnsi="Times New Roman" w:cs="Times New Roman"/>
        </w:rPr>
        <w:t xml:space="preserve"> (p. </w:t>
      </w:r>
      <w:r w:rsidR="00844E9E">
        <w:rPr>
          <w:rFonts w:ascii="Times New Roman" w:hAnsi="Times New Roman" w:cs="Times New Roman"/>
        </w:rPr>
        <w:t>251).</w:t>
      </w:r>
    </w:p>
  </w:footnote>
  <w:footnote w:id="7">
    <w:p w14:paraId="51A0B85B" w14:textId="1B58A49C" w:rsidR="008F002E" w:rsidRPr="0021342B" w:rsidRDefault="008F002E" w:rsidP="00D90288">
      <w:pPr>
        <w:pStyle w:val="FootnoteText"/>
        <w:rPr>
          <w:rFonts w:ascii="Times New Roman" w:hAnsi="Times New Roman" w:cs="Times New Roman"/>
        </w:rPr>
      </w:pPr>
      <w:r w:rsidRPr="0021342B">
        <w:rPr>
          <w:rStyle w:val="FootnoteReference"/>
          <w:rFonts w:ascii="Times New Roman" w:hAnsi="Times New Roman" w:cs="Times New Roman"/>
        </w:rPr>
        <w:footnoteRef/>
      </w:r>
      <w:r w:rsidRPr="0021342B">
        <w:rPr>
          <w:rFonts w:ascii="Times New Roman" w:hAnsi="Times New Roman" w:cs="Times New Roman"/>
        </w:rPr>
        <w:t xml:space="preserve"> </w:t>
      </w:r>
      <w:r w:rsidR="00FF276F" w:rsidRPr="00FF276F">
        <w:rPr>
          <w:rFonts w:ascii="Times New Roman" w:hAnsi="Times New Roman" w:cs="Times New Roman"/>
        </w:rPr>
        <w:t xml:space="preserve">A.C. Bhaktivedanta Swami Prabhupada, </w:t>
      </w:r>
      <w:r w:rsidR="00FF276F" w:rsidRPr="00FF276F">
        <w:rPr>
          <w:rFonts w:ascii="Times New Roman" w:hAnsi="Times New Roman" w:cs="Times New Roman"/>
          <w:i/>
          <w:iCs/>
        </w:rPr>
        <w:t>Srimad Bhagavatam: First Canto</w:t>
      </w:r>
      <w:r w:rsidR="00FF276F" w:rsidRPr="00FF276F">
        <w:rPr>
          <w:rFonts w:ascii="Times New Roman" w:hAnsi="Times New Roman" w:cs="Times New Roman"/>
        </w:rPr>
        <w:t xml:space="preserve"> (London: The Bhaktivedanta Book Trust, 1985) [hereafter Prabhupada, </w:t>
      </w:r>
      <w:r w:rsidR="00FF276F" w:rsidRPr="00FF276F">
        <w:rPr>
          <w:rFonts w:ascii="Times New Roman" w:hAnsi="Times New Roman" w:cs="Times New Roman"/>
          <w:i/>
          <w:iCs/>
        </w:rPr>
        <w:t>Bhagavatam: First Canto</w:t>
      </w:r>
      <w:r w:rsidR="00FF276F" w:rsidRPr="00FF276F">
        <w:rPr>
          <w:rFonts w:ascii="Times New Roman" w:hAnsi="Times New Roman" w:cs="Times New Roman"/>
        </w:rPr>
        <w:t>]</w:t>
      </w:r>
      <w:r w:rsidRPr="0021342B">
        <w:rPr>
          <w:rFonts w:ascii="Times New Roman" w:hAnsi="Times New Roman" w:cs="Times New Roman"/>
        </w:rPr>
        <w:t>, p.981</w:t>
      </w:r>
    </w:p>
  </w:footnote>
  <w:footnote w:id="8">
    <w:p w14:paraId="445732D5" w14:textId="77777777" w:rsidR="00F42A4A" w:rsidRPr="00655AF9" w:rsidRDefault="00F42A4A" w:rsidP="00F42A4A">
      <w:pPr>
        <w:pStyle w:val="FootnoteText"/>
        <w:rPr>
          <w:rFonts w:ascii="Times New Roman" w:hAnsi="Times New Roman" w:cs="Times New Roman"/>
        </w:rPr>
      </w:pPr>
      <w:r w:rsidRPr="00655AF9">
        <w:rPr>
          <w:rStyle w:val="FootnoteReference"/>
          <w:rFonts w:ascii="Times New Roman" w:hAnsi="Times New Roman" w:cs="Times New Roman"/>
        </w:rPr>
        <w:footnoteRef/>
      </w:r>
      <w:r w:rsidRPr="00655AF9">
        <w:rPr>
          <w:rFonts w:ascii="Times New Roman" w:hAnsi="Times New Roman" w:cs="Times New Roman"/>
        </w:rPr>
        <w:t xml:space="preserve"> Irving Shushnick, ‘Inner Space Flying Saucers,’ </w:t>
      </w:r>
      <w:r w:rsidRPr="00655AF9">
        <w:rPr>
          <w:rFonts w:ascii="Times New Roman" w:hAnsi="Times New Roman" w:cs="Times New Roman"/>
          <w:i/>
          <w:iCs/>
        </w:rPr>
        <w:t>The East Village Other</w:t>
      </w:r>
      <w:r w:rsidRPr="00655AF9">
        <w:rPr>
          <w:rFonts w:ascii="Times New Roman" w:hAnsi="Times New Roman" w:cs="Times New Roman"/>
        </w:rPr>
        <w:t>, 15 Oct–1 Nov 1966, p. 11.</w:t>
      </w:r>
    </w:p>
  </w:footnote>
  <w:footnote w:id="9">
    <w:p w14:paraId="30A34F8B" w14:textId="77777777" w:rsidR="008F002E" w:rsidRPr="000F69D2" w:rsidRDefault="008F002E" w:rsidP="00D90288">
      <w:pPr>
        <w:pStyle w:val="FootnoteText"/>
        <w:rPr>
          <w:rFonts w:ascii="Times New Roman" w:hAnsi="Times New Roman" w:cs="Times New Roman"/>
        </w:rPr>
      </w:pPr>
      <w:r w:rsidRPr="000F69D2">
        <w:rPr>
          <w:rStyle w:val="FootnoteReference"/>
          <w:rFonts w:ascii="Times New Roman" w:hAnsi="Times New Roman" w:cs="Times New Roman"/>
        </w:rPr>
        <w:footnoteRef/>
      </w:r>
      <w:r w:rsidRPr="000F69D2">
        <w:rPr>
          <w:rFonts w:ascii="Times New Roman" w:hAnsi="Times New Roman" w:cs="Times New Roman"/>
        </w:rPr>
        <w:t xml:space="preserve"> International Society For Krsna Consciousness, </w:t>
      </w:r>
      <w:r w:rsidRPr="000F69D2">
        <w:rPr>
          <w:rFonts w:ascii="Times New Roman" w:hAnsi="Times New Roman" w:cs="Times New Roman"/>
          <w:i/>
          <w:iCs/>
        </w:rPr>
        <w:t>The Krsna Consciousness Handbook For The Year 484 Caitanya Era (March 24, 1970 – March 12, 1971)</w:t>
      </w:r>
      <w:r w:rsidRPr="000F69D2">
        <w:rPr>
          <w:rFonts w:ascii="Times New Roman" w:hAnsi="Times New Roman" w:cs="Times New Roman"/>
        </w:rPr>
        <w:t xml:space="preserve"> </w:t>
      </w:r>
      <w:r>
        <w:rPr>
          <w:rFonts w:ascii="Times New Roman" w:hAnsi="Times New Roman" w:cs="Times New Roman"/>
        </w:rPr>
        <w:t xml:space="preserve">[hereafter ISKCON: </w:t>
      </w:r>
      <w:r w:rsidRPr="000F69D2">
        <w:rPr>
          <w:rFonts w:ascii="Times New Roman" w:hAnsi="Times New Roman" w:cs="Times New Roman"/>
          <w:i/>
          <w:iCs/>
        </w:rPr>
        <w:t>Krsna Consciousness Handbook</w:t>
      </w:r>
      <w:r>
        <w:rPr>
          <w:rFonts w:ascii="Times New Roman" w:hAnsi="Times New Roman" w:cs="Times New Roman"/>
        </w:rPr>
        <w:t xml:space="preserve">], </w:t>
      </w:r>
      <w:r w:rsidRPr="000F69D2">
        <w:rPr>
          <w:rFonts w:ascii="Times New Roman" w:hAnsi="Times New Roman" w:cs="Times New Roman"/>
        </w:rPr>
        <w:t>(Boston, MA: ISKCON Press, 1970)</w:t>
      </w:r>
      <w:r>
        <w:rPr>
          <w:rFonts w:ascii="Times New Roman" w:hAnsi="Times New Roman" w:cs="Times New Roman"/>
        </w:rPr>
        <w:t>, p. 5</w:t>
      </w:r>
    </w:p>
  </w:footnote>
  <w:footnote w:id="10">
    <w:p w14:paraId="63902356" w14:textId="77777777" w:rsidR="008F002E" w:rsidRPr="00655AF9" w:rsidRDefault="008F002E" w:rsidP="000F6FE6">
      <w:pPr>
        <w:pStyle w:val="FootnoteText"/>
        <w:rPr>
          <w:rFonts w:ascii="Times New Roman" w:hAnsi="Times New Roman" w:cs="Times New Roman"/>
        </w:rPr>
      </w:pPr>
      <w:r w:rsidRPr="004F49CE">
        <w:rPr>
          <w:rStyle w:val="FootnoteReference"/>
          <w:rFonts w:ascii="Times New Roman" w:hAnsi="Times New Roman" w:cs="Times New Roman"/>
        </w:rPr>
        <w:footnoteRef/>
      </w:r>
      <w:r w:rsidRPr="004F49CE">
        <w:rPr>
          <w:rFonts w:ascii="Times New Roman" w:hAnsi="Times New Roman" w:cs="Times New Roman"/>
        </w:rPr>
        <w:t xml:space="preserve"> </w:t>
      </w:r>
      <w:r w:rsidRPr="00655AF9">
        <w:rPr>
          <w:rFonts w:ascii="Times New Roman" w:hAnsi="Times New Roman" w:cs="Times New Roman"/>
        </w:rPr>
        <w:t xml:space="preserve">Judah, </w:t>
      </w:r>
      <w:r w:rsidRPr="00655AF9">
        <w:rPr>
          <w:rFonts w:ascii="Times New Roman" w:hAnsi="Times New Roman" w:cs="Times New Roman"/>
          <w:i/>
          <w:iCs/>
        </w:rPr>
        <w:t>Hare Krishna</w:t>
      </w:r>
      <w:r w:rsidRPr="00655AF9">
        <w:rPr>
          <w:rFonts w:ascii="Times New Roman" w:hAnsi="Times New Roman" w:cs="Times New Roman"/>
        </w:rPr>
        <w:t>, p. 1</w:t>
      </w:r>
      <w:r>
        <w:rPr>
          <w:rFonts w:ascii="Times New Roman" w:hAnsi="Times New Roman" w:cs="Times New Roman"/>
        </w:rPr>
        <w:t>82</w:t>
      </w:r>
      <w:r w:rsidRPr="00655AF9">
        <w:rPr>
          <w:rFonts w:ascii="Times New Roman" w:hAnsi="Times New Roman" w:cs="Times New Roman"/>
        </w:rPr>
        <w:t>.</w:t>
      </w:r>
    </w:p>
  </w:footnote>
  <w:footnote w:id="11">
    <w:p w14:paraId="2BA879B4" w14:textId="77777777" w:rsidR="008F002E" w:rsidRPr="00655AF9" w:rsidRDefault="008F002E" w:rsidP="000F6FE6">
      <w:pPr>
        <w:pStyle w:val="FootnoteText"/>
        <w:rPr>
          <w:rFonts w:ascii="Times New Roman" w:hAnsi="Times New Roman" w:cs="Times New Roman"/>
        </w:rPr>
      </w:pPr>
      <w:r w:rsidRPr="00655AF9">
        <w:rPr>
          <w:rStyle w:val="FootnoteReference"/>
          <w:rFonts w:ascii="Times New Roman" w:hAnsi="Times New Roman" w:cs="Times New Roman"/>
        </w:rPr>
        <w:footnoteRef/>
      </w:r>
      <w:r w:rsidRPr="00655AF9">
        <w:rPr>
          <w:rFonts w:ascii="Times New Roman" w:hAnsi="Times New Roman" w:cs="Times New Roman"/>
        </w:rPr>
        <w:t xml:space="preserve"> E. Burke Rochford Jr., </w:t>
      </w:r>
      <w:r w:rsidRPr="00655AF9">
        <w:rPr>
          <w:rFonts w:ascii="Times New Roman" w:hAnsi="Times New Roman" w:cs="Times New Roman"/>
          <w:i/>
          <w:iCs/>
        </w:rPr>
        <w:t>Hare Krishna Transformed</w:t>
      </w:r>
      <w:r w:rsidRPr="00655AF9">
        <w:rPr>
          <w:rFonts w:ascii="Times New Roman" w:hAnsi="Times New Roman" w:cs="Times New Roman"/>
        </w:rPr>
        <w:t xml:space="preserve"> (New York: New York University Press, 2007)</w:t>
      </w:r>
      <w:r>
        <w:rPr>
          <w:rFonts w:ascii="Times New Roman" w:hAnsi="Times New Roman" w:cs="Times New Roman"/>
        </w:rPr>
        <w:t xml:space="preserve">, </w:t>
      </w:r>
    </w:p>
  </w:footnote>
  <w:footnote w:id="12">
    <w:p w14:paraId="030E5444" w14:textId="74FCDF78" w:rsidR="008F002E" w:rsidRPr="0049243A" w:rsidRDefault="008F002E">
      <w:pPr>
        <w:pStyle w:val="FootnoteText"/>
        <w:rPr>
          <w:rFonts w:ascii="Times New Roman" w:hAnsi="Times New Roman" w:cs="Times New Roman"/>
        </w:rPr>
      </w:pPr>
      <w:r w:rsidRPr="0049243A">
        <w:rPr>
          <w:rStyle w:val="FootnoteReference"/>
          <w:rFonts w:ascii="Times New Roman" w:hAnsi="Times New Roman" w:cs="Times New Roman"/>
        </w:rPr>
        <w:footnoteRef/>
      </w:r>
      <w:r w:rsidRPr="0049243A">
        <w:rPr>
          <w:rFonts w:ascii="Times New Roman" w:hAnsi="Times New Roman" w:cs="Times New Roman"/>
        </w:rPr>
        <w:t xml:space="preserve"> Kim Knott, ‘In Every Town And Village: Adaptive Strategies In The Communication Of Krishna Consciousness In The UK, The First Thirty Years’, </w:t>
      </w:r>
      <w:r w:rsidRPr="0049243A">
        <w:rPr>
          <w:rFonts w:ascii="Times New Roman" w:hAnsi="Times New Roman" w:cs="Times New Roman"/>
          <w:i/>
          <w:iCs/>
        </w:rPr>
        <w:t>Social Compass</w:t>
      </w:r>
      <w:r w:rsidRPr="0049243A">
        <w:rPr>
          <w:rFonts w:ascii="Times New Roman" w:hAnsi="Times New Roman" w:cs="Times New Roman"/>
        </w:rPr>
        <w:t>, 47:2 (2000),</w:t>
      </w:r>
      <w:r>
        <w:rPr>
          <w:rFonts w:ascii="Times New Roman" w:hAnsi="Times New Roman" w:cs="Times New Roman"/>
        </w:rPr>
        <w:t xml:space="preserve"> [hereafter Knott, </w:t>
      </w:r>
      <w:r w:rsidRPr="001300B9">
        <w:rPr>
          <w:rFonts w:ascii="Times New Roman" w:hAnsi="Times New Roman" w:cs="Times New Roman"/>
          <w:i/>
          <w:iCs/>
        </w:rPr>
        <w:t>Every Town And Village</w:t>
      </w:r>
      <w:r>
        <w:rPr>
          <w:rFonts w:ascii="Times New Roman" w:hAnsi="Times New Roman" w:cs="Times New Roman"/>
        </w:rPr>
        <w:t>],</w:t>
      </w:r>
      <w:r w:rsidRPr="0049243A">
        <w:rPr>
          <w:rFonts w:ascii="Times New Roman" w:hAnsi="Times New Roman" w:cs="Times New Roman"/>
        </w:rPr>
        <w:t xml:space="preserve"> </w:t>
      </w:r>
      <w:r>
        <w:rPr>
          <w:rFonts w:ascii="Times New Roman" w:hAnsi="Times New Roman" w:cs="Times New Roman"/>
        </w:rPr>
        <w:t>p. 159</w:t>
      </w:r>
    </w:p>
  </w:footnote>
  <w:footnote w:id="13">
    <w:p w14:paraId="2F608057" w14:textId="77777777" w:rsidR="008F002E" w:rsidRPr="00556275" w:rsidRDefault="008F002E" w:rsidP="005B19D7">
      <w:pPr>
        <w:pStyle w:val="FootnoteText"/>
        <w:rPr>
          <w:rFonts w:ascii="Times New Roman" w:hAnsi="Times New Roman" w:cs="Times New Roman"/>
        </w:rPr>
      </w:pPr>
      <w:r w:rsidRPr="004F49CE">
        <w:rPr>
          <w:rStyle w:val="FootnoteReference"/>
          <w:rFonts w:ascii="Times New Roman" w:hAnsi="Times New Roman" w:cs="Times New Roman"/>
        </w:rPr>
        <w:footnoteRef/>
      </w:r>
      <w:r w:rsidRPr="004F49CE">
        <w:rPr>
          <w:rFonts w:ascii="Times New Roman" w:hAnsi="Times New Roman" w:cs="Times New Roman"/>
        </w:rPr>
        <w:t xml:space="preserve"> Richard L. Thompson, </w:t>
      </w:r>
      <w:r w:rsidRPr="004F49CE">
        <w:rPr>
          <w:rFonts w:ascii="Times New Roman" w:hAnsi="Times New Roman" w:cs="Times New Roman"/>
          <w:i/>
          <w:iCs/>
        </w:rPr>
        <w:t>Mysteries Of The Sacred Universe: The Cosmology Of The Bhagavata Purana</w:t>
      </w:r>
      <w:r w:rsidRPr="004F49CE">
        <w:rPr>
          <w:rFonts w:ascii="Times New Roman" w:hAnsi="Times New Roman" w:cs="Times New Roman"/>
        </w:rPr>
        <w:t xml:space="preserve"> (Gainesville, </w:t>
      </w:r>
      <w:r w:rsidRPr="00556275">
        <w:rPr>
          <w:rFonts w:ascii="Times New Roman" w:hAnsi="Times New Roman" w:cs="Times New Roman"/>
        </w:rPr>
        <w:t>FL: Institute for Vaishnava Studies, 2000), p.9</w:t>
      </w:r>
    </w:p>
  </w:footnote>
  <w:footnote w:id="14">
    <w:p w14:paraId="242862FF" w14:textId="77777777" w:rsidR="008F002E" w:rsidRPr="00556275" w:rsidRDefault="008F002E" w:rsidP="005B19D7">
      <w:pPr>
        <w:pStyle w:val="FootnoteText"/>
        <w:rPr>
          <w:rFonts w:ascii="Times New Roman" w:hAnsi="Times New Roman" w:cs="Times New Roman"/>
        </w:rPr>
      </w:pPr>
      <w:r w:rsidRPr="00556275">
        <w:rPr>
          <w:rStyle w:val="FootnoteReference"/>
          <w:rFonts w:ascii="Times New Roman" w:hAnsi="Times New Roman" w:cs="Times New Roman"/>
        </w:rPr>
        <w:footnoteRef/>
      </w:r>
      <w:r w:rsidRPr="00556275">
        <w:rPr>
          <w:rFonts w:ascii="Times New Roman" w:hAnsi="Times New Roman" w:cs="Times New Roman"/>
        </w:rPr>
        <w:t xml:space="preserve"> Colin A. Ronan, </w:t>
      </w:r>
      <w:r w:rsidRPr="00556275">
        <w:rPr>
          <w:rFonts w:ascii="Times New Roman" w:hAnsi="Times New Roman" w:cs="Times New Roman"/>
          <w:i/>
          <w:iCs/>
        </w:rPr>
        <w:t>The Cambridge Illustrated History Of The World’s Science</w:t>
      </w:r>
      <w:r w:rsidRPr="00556275">
        <w:rPr>
          <w:rFonts w:ascii="Times New Roman" w:hAnsi="Times New Roman" w:cs="Times New Roman"/>
        </w:rPr>
        <w:t xml:space="preserve"> (London: Book Club Associates, 1983), p.191</w:t>
      </w:r>
    </w:p>
  </w:footnote>
  <w:footnote w:id="15">
    <w:p w14:paraId="3C6A9EDD" w14:textId="39969876" w:rsidR="008F002E" w:rsidRPr="000D08C5" w:rsidRDefault="008F002E" w:rsidP="005B19D7">
      <w:pPr>
        <w:pStyle w:val="FootnoteText"/>
        <w:rPr>
          <w:rFonts w:ascii="Times New Roman" w:hAnsi="Times New Roman" w:cs="Times New Roman"/>
        </w:rPr>
      </w:pPr>
      <w:r w:rsidRPr="000D08C5">
        <w:rPr>
          <w:rStyle w:val="FootnoteReference"/>
          <w:rFonts w:ascii="Times New Roman" w:hAnsi="Times New Roman" w:cs="Times New Roman"/>
        </w:rPr>
        <w:footnoteRef/>
      </w:r>
      <w:r w:rsidRPr="000D08C5">
        <w:rPr>
          <w:rFonts w:ascii="Times New Roman" w:hAnsi="Times New Roman" w:cs="Times New Roman"/>
        </w:rPr>
        <w:t xml:space="preserve"> </w:t>
      </w:r>
      <w:r>
        <w:rPr>
          <w:rFonts w:ascii="Times New Roman" w:hAnsi="Times New Roman" w:cs="Times New Roman"/>
        </w:rPr>
        <w:t xml:space="preserve">Prabhupada, </w:t>
      </w:r>
      <w:r w:rsidRPr="00A03F85">
        <w:rPr>
          <w:rFonts w:ascii="Times New Roman" w:hAnsi="Times New Roman" w:cs="Times New Roman"/>
          <w:i/>
          <w:iCs/>
        </w:rPr>
        <w:t>Bhagavatam: First Canto</w:t>
      </w:r>
      <w:r>
        <w:rPr>
          <w:rFonts w:ascii="Times New Roman" w:hAnsi="Times New Roman" w:cs="Times New Roman"/>
        </w:rPr>
        <w:t>, p.10</w:t>
      </w:r>
    </w:p>
  </w:footnote>
  <w:footnote w:id="16">
    <w:p w14:paraId="6529E485" w14:textId="77777777" w:rsidR="008F002E" w:rsidRPr="005B6A1F" w:rsidRDefault="008F002E" w:rsidP="00395728">
      <w:pPr>
        <w:pStyle w:val="FootnoteText"/>
        <w:rPr>
          <w:rFonts w:ascii="Times New Roman" w:hAnsi="Times New Roman" w:cs="Times New Roman"/>
        </w:rPr>
      </w:pPr>
      <w:r w:rsidRPr="004C6D13">
        <w:rPr>
          <w:rStyle w:val="FootnoteReference"/>
          <w:rFonts w:ascii="Times New Roman" w:hAnsi="Times New Roman" w:cs="Times New Roman"/>
        </w:rPr>
        <w:footnoteRef/>
      </w:r>
      <w:r w:rsidRPr="004C6D13">
        <w:rPr>
          <w:rFonts w:ascii="Times New Roman" w:hAnsi="Times New Roman" w:cs="Times New Roman"/>
        </w:rPr>
        <w:t xml:space="preserve"> </w:t>
      </w:r>
      <w:r>
        <w:rPr>
          <w:rFonts w:ascii="Times New Roman" w:hAnsi="Times New Roman" w:cs="Times New Roman"/>
        </w:rPr>
        <w:t xml:space="preserve">ISKCON: </w:t>
      </w:r>
      <w:r w:rsidRPr="000F69D2">
        <w:rPr>
          <w:rFonts w:ascii="Times New Roman" w:hAnsi="Times New Roman" w:cs="Times New Roman"/>
          <w:i/>
          <w:iCs/>
        </w:rPr>
        <w:t>Krsna Consciousness Handbook</w:t>
      </w:r>
      <w:r>
        <w:rPr>
          <w:rFonts w:ascii="Times New Roman" w:hAnsi="Times New Roman" w:cs="Times New Roman"/>
        </w:rPr>
        <w:t>, pp. 13-14</w:t>
      </w:r>
    </w:p>
  </w:footnote>
  <w:footnote w:id="17">
    <w:p w14:paraId="63B6B43B" w14:textId="00DD04C6" w:rsidR="005208F7" w:rsidRPr="005208F7" w:rsidRDefault="005208F7">
      <w:pPr>
        <w:pStyle w:val="FootnoteText"/>
        <w:rPr>
          <w:rFonts w:ascii="Times New Roman" w:hAnsi="Times New Roman" w:cs="Times New Roman"/>
        </w:rPr>
      </w:pPr>
      <w:r w:rsidRPr="005208F7">
        <w:rPr>
          <w:rStyle w:val="FootnoteReference"/>
          <w:rFonts w:ascii="Times New Roman" w:hAnsi="Times New Roman" w:cs="Times New Roman"/>
        </w:rPr>
        <w:footnoteRef/>
      </w:r>
      <w:r w:rsidRPr="005208F7">
        <w:rPr>
          <w:rFonts w:ascii="Times New Roman" w:hAnsi="Times New Roman" w:cs="Times New Roman"/>
        </w:rPr>
        <w:t xml:space="preserve"> </w:t>
      </w:r>
      <w:r w:rsidRPr="005208F7">
        <w:rPr>
          <w:rFonts w:ascii="Times New Roman" w:hAnsi="Times New Roman" w:cs="Times New Roman"/>
        </w:rPr>
        <w:t>His Divine Grace A.C. Bhaktivedanta Swami</w:t>
      </w:r>
      <w:r w:rsidR="00FF276F">
        <w:rPr>
          <w:rFonts w:ascii="Times New Roman" w:hAnsi="Times New Roman" w:cs="Times New Roman"/>
        </w:rPr>
        <w:t xml:space="preserve"> Prabhupada</w:t>
      </w:r>
      <w:r w:rsidRPr="005208F7">
        <w:rPr>
          <w:rFonts w:ascii="Times New Roman" w:hAnsi="Times New Roman" w:cs="Times New Roman"/>
        </w:rPr>
        <w:t xml:space="preserve">, </w:t>
      </w:r>
      <w:r w:rsidRPr="005208F7">
        <w:rPr>
          <w:rFonts w:ascii="Times New Roman" w:hAnsi="Times New Roman" w:cs="Times New Roman"/>
          <w:i/>
          <w:iCs/>
        </w:rPr>
        <w:t>Sri Caitanya Caritamrta: Adi-lila, Volume Two, Chapters 8-17</w:t>
      </w:r>
      <w:r w:rsidRPr="005208F7">
        <w:rPr>
          <w:rFonts w:ascii="Times New Roman" w:hAnsi="Times New Roman" w:cs="Times New Roman"/>
        </w:rPr>
        <w:t xml:space="preserve"> (Sydney, Australia: Bhaktivedanta Book Trust, 1996), [hereafter Prabhupada, </w:t>
      </w:r>
      <w:r w:rsidRPr="005208F7">
        <w:rPr>
          <w:rFonts w:ascii="Times New Roman" w:hAnsi="Times New Roman" w:cs="Times New Roman"/>
          <w:i/>
          <w:iCs/>
        </w:rPr>
        <w:t>Adi-lila Chapters 8-17</w:t>
      </w:r>
      <w:r w:rsidRPr="005208F7">
        <w:rPr>
          <w:rFonts w:ascii="Times New Roman" w:hAnsi="Times New Roman" w:cs="Times New Roman"/>
        </w:rPr>
        <w:t>], pp. 477-479</w:t>
      </w:r>
    </w:p>
  </w:footnote>
  <w:footnote w:id="18">
    <w:p w14:paraId="3E1DD575" w14:textId="54E7FD76" w:rsidR="008F002E" w:rsidRPr="00A92B77" w:rsidRDefault="008F002E">
      <w:pPr>
        <w:pStyle w:val="FootnoteText"/>
        <w:rPr>
          <w:rFonts w:ascii="Times New Roman" w:hAnsi="Times New Roman" w:cs="Times New Roman"/>
        </w:rPr>
      </w:pPr>
      <w:r w:rsidRPr="00A92B77">
        <w:rPr>
          <w:rStyle w:val="FootnoteReference"/>
          <w:rFonts w:ascii="Times New Roman" w:hAnsi="Times New Roman" w:cs="Times New Roman"/>
        </w:rPr>
        <w:footnoteRef/>
      </w:r>
      <w:r w:rsidRPr="00A92B77">
        <w:rPr>
          <w:rFonts w:ascii="Times New Roman" w:hAnsi="Times New Roman" w:cs="Times New Roman"/>
        </w:rPr>
        <w:t xml:space="preserve"> </w:t>
      </w:r>
      <w:r w:rsidRPr="005437B6">
        <w:rPr>
          <w:rFonts w:ascii="Times New Roman" w:hAnsi="Times New Roman" w:cs="Times New Roman"/>
        </w:rPr>
        <w:t xml:space="preserve">Prabhupada, His Divine Grace A.C. Bhaktivedanta Swami, </w:t>
      </w:r>
      <w:r w:rsidRPr="005437B6">
        <w:rPr>
          <w:rFonts w:ascii="Times New Roman" w:hAnsi="Times New Roman" w:cs="Times New Roman"/>
          <w:i/>
          <w:iCs/>
        </w:rPr>
        <w:t>Sri Caitanya Caritamrta: Madhya-lila, Volume Five, Chapters 21-25</w:t>
      </w:r>
      <w:r w:rsidRPr="005437B6">
        <w:rPr>
          <w:rFonts w:ascii="Times New Roman" w:hAnsi="Times New Roman" w:cs="Times New Roman"/>
        </w:rPr>
        <w:t xml:space="preserve"> (Sydney, Australia: Bhaktivedanta Book Trust, 1996)</w:t>
      </w:r>
      <w:r>
        <w:rPr>
          <w:rFonts w:ascii="Times New Roman" w:hAnsi="Times New Roman" w:cs="Times New Roman"/>
        </w:rPr>
        <w:t xml:space="preserve">, [hereafter Prabhupada, </w:t>
      </w:r>
      <w:r w:rsidRPr="005F099E">
        <w:rPr>
          <w:rFonts w:ascii="Times New Roman" w:hAnsi="Times New Roman" w:cs="Times New Roman"/>
          <w:i/>
          <w:iCs/>
        </w:rPr>
        <w:t>Madhya-lila Chapters 21-25</w:t>
      </w:r>
      <w:r>
        <w:rPr>
          <w:rFonts w:ascii="Times New Roman" w:hAnsi="Times New Roman" w:cs="Times New Roman"/>
        </w:rPr>
        <w:t>], pp. 170-172</w:t>
      </w:r>
    </w:p>
  </w:footnote>
  <w:footnote w:id="19">
    <w:p w14:paraId="32644F27" w14:textId="77777777" w:rsidR="008F002E" w:rsidRPr="00655AF9" w:rsidRDefault="008F002E" w:rsidP="00575CD1">
      <w:pPr>
        <w:pStyle w:val="FootnoteText"/>
        <w:rPr>
          <w:rFonts w:ascii="Times New Roman" w:hAnsi="Times New Roman" w:cs="Times New Roman"/>
        </w:rPr>
      </w:pPr>
      <w:r w:rsidRPr="00655AF9">
        <w:rPr>
          <w:rStyle w:val="FootnoteReference"/>
          <w:rFonts w:ascii="Times New Roman" w:hAnsi="Times New Roman" w:cs="Times New Roman"/>
        </w:rPr>
        <w:footnoteRef/>
      </w:r>
      <w:r w:rsidRPr="00655AF9">
        <w:rPr>
          <w:rFonts w:ascii="Times New Roman" w:hAnsi="Times New Roman" w:cs="Times New Roman"/>
        </w:rPr>
        <w:t xml:space="preserve"> Srila Bhaktivinoda Thakura, </w:t>
      </w:r>
      <w:r w:rsidRPr="00655AF9">
        <w:rPr>
          <w:rFonts w:ascii="Times New Roman" w:hAnsi="Times New Roman" w:cs="Times New Roman"/>
          <w:i/>
          <w:iCs/>
        </w:rPr>
        <w:t>Sri Caitanya Siksamrta</w:t>
      </w:r>
      <w:r w:rsidRPr="00655AF9">
        <w:rPr>
          <w:rFonts w:ascii="Times New Roman" w:hAnsi="Times New Roman" w:cs="Times New Roman"/>
        </w:rPr>
        <w:t>, p.65</w:t>
      </w:r>
    </w:p>
  </w:footnote>
  <w:footnote w:id="20">
    <w:p w14:paraId="26FCBC8B" w14:textId="5CE8F570" w:rsidR="008F002E" w:rsidRPr="00616B52" w:rsidRDefault="008F002E">
      <w:pPr>
        <w:pStyle w:val="FootnoteText"/>
        <w:rPr>
          <w:rFonts w:ascii="Times New Roman" w:hAnsi="Times New Roman" w:cs="Times New Roman"/>
        </w:rPr>
      </w:pPr>
      <w:r w:rsidRPr="00616B52">
        <w:rPr>
          <w:rStyle w:val="FootnoteReference"/>
          <w:rFonts w:ascii="Times New Roman" w:hAnsi="Times New Roman" w:cs="Times New Roman"/>
        </w:rPr>
        <w:footnoteRef/>
      </w:r>
      <w:r w:rsidRPr="00616B52">
        <w:rPr>
          <w:rFonts w:ascii="Times New Roman" w:hAnsi="Times New Roman" w:cs="Times New Roman"/>
        </w:rPr>
        <w:t xml:space="preserve"> His Divine Grace A.C. Bhaktivedanta Swami Prabhupada, </w:t>
      </w:r>
      <w:r w:rsidRPr="00616B52">
        <w:rPr>
          <w:rFonts w:ascii="Times New Roman" w:hAnsi="Times New Roman" w:cs="Times New Roman"/>
          <w:i/>
          <w:iCs/>
        </w:rPr>
        <w:t>The Nectar Of Devotion: The Complete Science Of Bhakti-yoga: A Summary Study of Srila Rupa Goswami’s Bhakti-rasamrta-sindhu</w:t>
      </w:r>
      <w:r w:rsidRPr="00616B52">
        <w:rPr>
          <w:rFonts w:ascii="Times New Roman" w:hAnsi="Times New Roman" w:cs="Times New Roman"/>
        </w:rPr>
        <w:t xml:space="preserve"> (</w:t>
      </w:r>
      <w:r w:rsidR="00F97565">
        <w:rPr>
          <w:rFonts w:ascii="Times New Roman" w:hAnsi="Times New Roman" w:cs="Times New Roman"/>
        </w:rPr>
        <w:t>Boston, MA</w:t>
      </w:r>
      <w:r w:rsidRPr="00616B52">
        <w:rPr>
          <w:rFonts w:ascii="Times New Roman" w:hAnsi="Times New Roman" w:cs="Times New Roman"/>
        </w:rPr>
        <w:t xml:space="preserve">: </w:t>
      </w:r>
      <w:r w:rsidR="00F97565">
        <w:rPr>
          <w:rFonts w:ascii="Times New Roman" w:hAnsi="Times New Roman" w:cs="Times New Roman"/>
        </w:rPr>
        <w:t>ISKCON Press</w:t>
      </w:r>
      <w:r w:rsidRPr="00616B52">
        <w:rPr>
          <w:rFonts w:ascii="Times New Roman" w:hAnsi="Times New Roman" w:cs="Times New Roman"/>
        </w:rPr>
        <w:t>, 19</w:t>
      </w:r>
      <w:r w:rsidR="00F97565">
        <w:rPr>
          <w:rFonts w:ascii="Times New Roman" w:hAnsi="Times New Roman" w:cs="Times New Roman"/>
        </w:rPr>
        <w:t>70</w:t>
      </w:r>
      <w:r w:rsidRPr="00616B52">
        <w:rPr>
          <w:rFonts w:ascii="Times New Roman" w:hAnsi="Times New Roman" w:cs="Times New Roman"/>
        </w:rPr>
        <w:t>)</w:t>
      </w:r>
      <w:r w:rsidR="001A4CA8">
        <w:rPr>
          <w:rFonts w:ascii="Times New Roman" w:hAnsi="Times New Roman" w:cs="Times New Roman"/>
        </w:rPr>
        <w:t xml:space="preserve">, [hereafter Prabhupada, </w:t>
      </w:r>
      <w:r w:rsidR="001A4CA8" w:rsidRPr="001A4CA8">
        <w:rPr>
          <w:rFonts w:ascii="Times New Roman" w:hAnsi="Times New Roman" w:cs="Times New Roman"/>
          <w:i/>
          <w:iCs/>
        </w:rPr>
        <w:t>Nectar Of Devotion</w:t>
      </w:r>
      <w:r w:rsidR="001A4CA8">
        <w:rPr>
          <w:rFonts w:ascii="Times New Roman" w:hAnsi="Times New Roman" w:cs="Times New Roman"/>
        </w:rPr>
        <w:t>], p.54</w:t>
      </w:r>
    </w:p>
  </w:footnote>
  <w:footnote w:id="21">
    <w:p w14:paraId="25E120C8" w14:textId="6B171650" w:rsidR="008F002E" w:rsidRPr="00616B52" w:rsidRDefault="008F002E">
      <w:pPr>
        <w:pStyle w:val="FootnoteText"/>
        <w:rPr>
          <w:rFonts w:ascii="Times New Roman" w:hAnsi="Times New Roman" w:cs="Times New Roman"/>
        </w:rPr>
      </w:pPr>
      <w:r w:rsidRPr="00616B52">
        <w:rPr>
          <w:rStyle w:val="FootnoteReference"/>
          <w:rFonts w:ascii="Times New Roman" w:hAnsi="Times New Roman" w:cs="Times New Roman"/>
        </w:rPr>
        <w:footnoteRef/>
      </w:r>
      <w:r w:rsidRPr="00616B52">
        <w:rPr>
          <w:rFonts w:ascii="Times New Roman" w:hAnsi="Times New Roman" w:cs="Times New Roman"/>
        </w:rPr>
        <w:t xml:space="preserve"> His Divine Grace A.C. Bhaktivedanta Swami</w:t>
      </w:r>
      <w:r w:rsidRPr="00E521A8">
        <w:rPr>
          <w:rFonts w:ascii="Times New Roman" w:hAnsi="Times New Roman" w:cs="Times New Roman"/>
        </w:rPr>
        <w:t xml:space="preserve"> </w:t>
      </w:r>
      <w:r w:rsidRPr="00616B52">
        <w:rPr>
          <w:rFonts w:ascii="Times New Roman" w:hAnsi="Times New Roman" w:cs="Times New Roman"/>
        </w:rPr>
        <w:t xml:space="preserve">Prabhupada, </w:t>
      </w:r>
      <w:r w:rsidRPr="00616B52">
        <w:rPr>
          <w:rFonts w:ascii="Times New Roman" w:hAnsi="Times New Roman" w:cs="Times New Roman"/>
          <w:i/>
          <w:iCs/>
        </w:rPr>
        <w:t>The Teachings Of Lord Chaitanya: A Treatise On Factual Spiritual Life</w:t>
      </w:r>
      <w:r w:rsidRPr="00616B52">
        <w:rPr>
          <w:rFonts w:ascii="Times New Roman" w:hAnsi="Times New Roman" w:cs="Times New Roman"/>
        </w:rPr>
        <w:t xml:space="preserve"> (London: The Bhaktivedanta Book Trust, 1985)</w:t>
      </w:r>
      <w:r w:rsidR="00B20F84">
        <w:rPr>
          <w:rFonts w:ascii="Times New Roman" w:hAnsi="Times New Roman" w:cs="Times New Roman"/>
        </w:rPr>
        <w:t xml:space="preserve">, [hereafter Prabhupada, </w:t>
      </w:r>
      <w:r w:rsidR="00B20F84" w:rsidRPr="00FC2614">
        <w:rPr>
          <w:rFonts w:ascii="Times New Roman" w:hAnsi="Times New Roman" w:cs="Times New Roman"/>
          <w:i/>
          <w:iCs/>
        </w:rPr>
        <w:t>Teachings of Lord C</w:t>
      </w:r>
      <w:r w:rsidR="00FC2614" w:rsidRPr="00FC2614">
        <w:rPr>
          <w:rFonts w:ascii="Times New Roman" w:hAnsi="Times New Roman" w:cs="Times New Roman"/>
          <w:i/>
          <w:iCs/>
        </w:rPr>
        <w:t>haitanya</w:t>
      </w:r>
      <w:r w:rsidR="00FC2614">
        <w:rPr>
          <w:rFonts w:ascii="Times New Roman" w:hAnsi="Times New Roman" w:cs="Times New Roman"/>
        </w:rPr>
        <w:t>], pp. 125-126.</w:t>
      </w:r>
    </w:p>
  </w:footnote>
  <w:footnote w:id="22">
    <w:p w14:paraId="4D3D6BC0" w14:textId="77777777" w:rsidR="008F002E" w:rsidRPr="000F69D2" w:rsidRDefault="008F002E" w:rsidP="00575CD1">
      <w:pPr>
        <w:pStyle w:val="FootnoteText"/>
        <w:rPr>
          <w:rFonts w:ascii="Times New Roman" w:hAnsi="Times New Roman" w:cs="Times New Roman"/>
        </w:rPr>
      </w:pPr>
      <w:r w:rsidRPr="000F69D2">
        <w:rPr>
          <w:rStyle w:val="FootnoteReference"/>
          <w:rFonts w:ascii="Times New Roman" w:hAnsi="Times New Roman" w:cs="Times New Roman"/>
        </w:rPr>
        <w:footnoteRef/>
      </w:r>
      <w:r w:rsidRPr="000F69D2">
        <w:rPr>
          <w:rFonts w:ascii="Times New Roman" w:hAnsi="Times New Roman" w:cs="Times New Roman"/>
        </w:rPr>
        <w:t xml:space="preserve"> International Society For Krsna Consciousness, </w:t>
      </w:r>
      <w:r w:rsidRPr="000F69D2">
        <w:rPr>
          <w:rFonts w:ascii="Times New Roman" w:hAnsi="Times New Roman" w:cs="Times New Roman"/>
          <w:i/>
          <w:iCs/>
        </w:rPr>
        <w:t>The Krsna Consciousness Handbook For The Year 484 Caitanya Era (March 24, 1970 – March 12, 1971)</w:t>
      </w:r>
      <w:r w:rsidRPr="000F69D2">
        <w:rPr>
          <w:rFonts w:ascii="Times New Roman" w:hAnsi="Times New Roman" w:cs="Times New Roman"/>
        </w:rPr>
        <w:t xml:space="preserve"> </w:t>
      </w:r>
      <w:r>
        <w:rPr>
          <w:rFonts w:ascii="Times New Roman" w:hAnsi="Times New Roman" w:cs="Times New Roman"/>
        </w:rPr>
        <w:t xml:space="preserve">[hereafter ISKCON: </w:t>
      </w:r>
      <w:r w:rsidRPr="000F69D2">
        <w:rPr>
          <w:rFonts w:ascii="Times New Roman" w:hAnsi="Times New Roman" w:cs="Times New Roman"/>
          <w:i/>
          <w:iCs/>
        </w:rPr>
        <w:t>Krsna Consciousness Handbook</w:t>
      </w:r>
      <w:r>
        <w:rPr>
          <w:rFonts w:ascii="Times New Roman" w:hAnsi="Times New Roman" w:cs="Times New Roman"/>
        </w:rPr>
        <w:t xml:space="preserve">], </w:t>
      </w:r>
      <w:r w:rsidRPr="000F69D2">
        <w:rPr>
          <w:rFonts w:ascii="Times New Roman" w:hAnsi="Times New Roman" w:cs="Times New Roman"/>
        </w:rPr>
        <w:t>(Boston, MA: ISKCON Press, 1970)</w:t>
      </w:r>
      <w:r>
        <w:rPr>
          <w:rFonts w:ascii="Times New Roman" w:hAnsi="Times New Roman" w:cs="Times New Roman"/>
        </w:rPr>
        <w:t>, p. 5</w:t>
      </w:r>
    </w:p>
  </w:footnote>
  <w:footnote w:id="23">
    <w:p w14:paraId="1A492D05" w14:textId="15B871D8" w:rsidR="008F002E" w:rsidRPr="001C496B" w:rsidRDefault="008F002E">
      <w:pPr>
        <w:pStyle w:val="FootnoteText"/>
      </w:pPr>
      <w:r>
        <w:rPr>
          <w:rStyle w:val="FootnoteReference"/>
        </w:rPr>
        <w:footnoteRef/>
      </w:r>
      <w:r>
        <w:t xml:space="preserve"> </w:t>
      </w:r>
      <w:r>
        <w:rPr>
          <w:rFonts w:ascii="Times New Roman" w:hAnsi="Times New Roman" w:cs="Times New Roman"/>
        </w:rPr>
        <w:t xml:space="preserve">Prabhupada, </w:t>
      </w:r>
      <w:r w:rsidRPr="005F099E">
        <w:rPr>
          <w:rFonts w:ascii="Times New Roman" w:hAnsi="Times New Roman" w:cs="Times New Roman"/>
          <w:i/>
          <w:iCs/>
        </w:rPr>
        <w:t>Madhya-lila Chapters 21-25</w:t>
      </w:r>
      <w:r>
        <w:rPr>
          <w:rFonts w:ascii="Times New Roman" w:hAnsi="Times New Roman" w:cs="Times New Roman"/>
        </w:rPr>
        <w:t>, p.501</w:t>
      </w:r>
    </w:p>
  </w:footnote>
  <w:footnote w:id="24">
    <w:p w14:paraId="4FE997D2" w14:textId="210A6975" w:rsidR="008F002E" w:rsidRPr="009C7E58" w:rsidRDefault="008F002E">
      <w:pPr>
        <w:pStyle w:val="FootnoteText"/>
        <w:rPr>
          <w:rFonts w:ascii="Times New Roman" w:hAnsi="Times New Roman" w:cs="Times New Roman"/>
        </w:rPr>
      </w:pPr>
      <w:r w:rsidRPr="009C7E58">
        <w:rPr>
          <w:rStyle w:val="FootnoteReference"/>
          <w:rFonts w:ascii="Times New Roman" w:hAnsi="Times New Roman" w:cs="Times New Roman"/>
        </w:rPr>
        <w:footnoteRef/>
      </w:r>
      <w:r w:rsidRPr="009C7E58">
        <w:rPr>
          <w:rFonts w:ascii="Times New Roman" w:hAnsi="Times New Roman" w:cs="Times New Roman"/>
        </w:rPr>
        <w:t xml:space="preserve"> Srila Sanatana Gosvami, </w:t>
      </w:r>
      <w:r w:rsidRPr="009C7E58">
        <w:rPr>
          <w:rFonts w:ascii="Times New Roman" w:hAnsi="Times New Roman" w:cs="Times New Roman"/>
          <w:i/>
          <w:iCs/>
        </w:rPr>
        <w:t>Sri Hari-bhakti-vilasa: Vilasas 11-13</w:t>
      </w:r>
      <w:r w:rsidRPr="009C7E58">
        <w:rPr>
          <w:rFonts w:ascii="Times New Roman" w:hAnsi="Times New Roman" w:cs="Times New Roman"/>
        </w:rPr>
        <w:t>, trans. by Bhumipati Dasa, ed. by Purnaprajna Dasa (Vrindavan, India: Rasbihari Lal &amp; Sons, 2006)</w:t>
      </w:r>
      <w:r>
        <w:rPr>
          <w:rFonts w:ascii="Times New Roman" w:hAnsi="Times New Roman" w:cs="Times New Roman"/>
        </w:rPr>
        <w:t xml:space="preserve">, [hereafter Sanatana Goswami, </w:t>
      </w:r>
      <w:r w:rsidRPr="008A0678">
        <w:rPr>
          <w:rFonts w:ascii="Times New Roman" w:hAnsi="Times New Roman" w:cs="Times New Roman"/>
          <w:i/>
          <w:iCs/>
        </w:rPr>
        <w:t>Hari-bhakti-vilasa</w:t>
      </w:r>
      <w:r>
        <w:rPr>
          <w:rFonts w:ascii="Times New Roman" w:hAnsi="Times New Roman" w:cs="Times New Roman"/>
        </w:rPr>
        <w:t>], p. 222</w:t>
      </w:r>
    </w:p>
  </w:footnote>
  <w:footnote w:id="25">
    <w:p w14:paraId="5F83BDEB" w14:textId="7E01AB02" w:rsidR="008F002E" w:rsidRPr="008A0678" w:rsidRDefault="008F002E">
      <w:pPr>
        <w:pStyle w:val="FootnoteText"/>
        <w:rPr>
          <w:rFonts w:ascii="Times New Roman" w:hAnsi="Times New Roman" w:cs="Times New Roman"/>
        </w:rPr>
      </w:pPr>
      <w:r w:rsidRPr="008A0678">
        <w:rPr>
          <w:rStyle w:val="FootnoteReference"/>
          <w:rFonts w:ascii="Times New Roman" w:hAnsi="Times New Roman" w:cs="Times New Roman"/>
        </w:rPr>
        <w:footnoteRef/>
      </w:r>
      <w:r w:rsidRPr="008A0678">
        <w:rPr>
          <w:rFonts w:ascii="Times New Roman" w:hAnsi="Times New Roman" w:cs="Times New Roman"/>
        </w:rPr>
        <w:t xml:space="preserve"> Sanatana Goswami, </w:t>
      </w:r>
      <w:r w:rsidRPr="008A0678">
        <w:rPr>
          <w:rFonts w:ascii="Times New Roman" w:hAnsi="Times New Roman" w:cs="Times New Roman"/>
          <w:i/>
          <w:iCs/>
        </w:rPr>
        <w:t>Hari-bhakti-vilasa</w:t>
      </w:r>
      <w:r w:rsidRPr="008A0678">
        <w:rPr>
          <w:rFonts w:ascii="Times New Roman" w:hAnsi="Times New Roman" w:cs="Times New Roman"/>
        </w:rPr>
        <w:t>, p. 221</w:t>
      </w:r>
    </w:p>
  </w:footnote>
  <w:footnote w:id="26">
    <w:p w14:paraId="1666F254" w14:textId="77777777" w:rsidR="008F002E" w:rsidRPr="00A00F8B" w:rsidRDefault="008F002E" w:rsidP="00AF4F53">
      <w:pPr>
        <w:pStyle w:val="FootnoteText"/>
        <w:rPr>
          <w:rFonts w:ascii="Times New Roman" w:hAnsi="Times New Roman" w:cs="Times New Roman"/>
        </w:rPr>
      </w:pPr>
      <w:r w:rsidRPr="009C7E58">
        <w:rPr>
          <w:rStyle w:val="FootnoteReference"/>
          <w:rFonts w:ascii="Times New Roman" w:hAnsi="Times New Roman" w:cs="Times New Roman"/>
        </w:rPr>
        <w:footnoteRef/>
      </w:r>
      <w:r w:rsidRPr="009C7E58">
        <w:rPr>
          <w:rFonts w:ascii="Times New Roman" w:hAnsi="Times New Roman" w:cs="Times New Roman"/>
        </w:rPr>
        <w:t xml:space="preserve"> Jiva Gosvami, </w:t>
      </w:r>
      <w:r w:rsidRPr="009C7E58">
        <w:rPr>
          <w:rFonts w:ascii="Times New Roman" w:hAnsi="Times New Roman" w:cs="Times New Roman"/>
          <w:i/>
          <w:iCs/>
        </w:rPr>
        <w:t>Bhakti Sandharba</w:t>
      </w:r>
      <w:r w:rsidRPr="009C7E58">
        <w:rPr>
          <w:rFonts w:ascii="Times New Roman" w:hAnsi="Times New Roman" w:cs="Times New Roman"/>
        </w:rPr>
        <w:t>, trans. H.H. Bhanu Swami (Chennai, India: Sri Vaikunta Enterprises, 2014), p.</w:t>
      </w:r>
      <w:r>
        <w:rPr>
          <w:rFonts w:ascii="Times New Roman" w:hAnsi="Times New Roman" w:cs="Times New Roman"/>
        </w:rPr>
        <w:t xml:space="preserve"> 494</w:t>
      </w:r>
    </w:p>
  </w:footnote>
  <w:footnote w:id="27">
    <w:p w14:paraId="5CDB44BC" w14:textId="2DCD0474" w:rsidR="008F002E" w:rsidRPr="00B942E5" w:rsidRDefault="008F002E" w:rsidP="00AF4F53">
      <w:pPr>
        <w:pStyle w:val="FootnoteText"/>
        <w:rPr>
          <w:rFonts w:ascii="Times New Roman" w:hAnsi="Times New Roman" w:cs="Times New Roman"/>
        </w:rPr>
      </w:pPr>
      <w:r w:rsidRPr="00B942E5">
        <w:rPr>
          <w:rStyle w:val="FootnoteReference"/>
          <w:rFonts w:ascii="Times New Roman" w:hAnsi="Times New Roman" w:cs="Times New Roman"/>
        </w:rPr>
        <w:footnoteRef/>
      </w:r>
      <w:r w:rsidRPr="00B942E5">
        <w:rPr>
          <w:rFonts w:ascii="Times New Roman" w:hAnsi="Times New Roman" w:cs="Times New Roman"/>
        </w:rPr>
        <w:t xml:space="preserve"> Sri Vrndavana dasa</w:t>
      </w:r>
      <w:r>
        <w:rPr>
          <w:rFonts w:ascii="Times New Roman" w:hAnsi="Times New Roman" w:cs="Times New Roman"/>
        </w:rPr>
        <w:t xml:space="preserve"> Thakura</w:t>
      </w:r>
      <w:r w:rsidRPr="00B942E5">
        <w:rPr>
          <w:rFonts w:ascii="Times New Roman" w:hAnsi="Times New Roman" w:cs="Times New Roman"/>
        </w:rPr>
        <w:t xml:space="preserve"> and Srila Bhaktisiddhanta Sarasvati Thakura, </w:t>
      </w:r>
      <w:r w:rsidRPr="00B942E5">
        <w:rPr>
          <w:rFonts w:ascii="Times New Roman" w:hAnsi="Times New Roman" w:cs="Times New Roman"/>
          <w:i/>
          <w:iCs/>
        </w:rPr>
        <w:t>Sri Caitanya-bhagavata: Madhya-khanda, Part Two</w:t>
      </w:r>
      <w:r w:rsidRPr="00B942E5">
        <w:rPr>
          <w:rFonts w:ascii="Times New Roman" w:hAnsi="Times New Roman" w:cs="Times New Roman"/>
        </w:rPr>
        <w:t>, trans. by Bhumipati Dasa, ed. by Pundarika Vidyanidhi Dasa (Vrindavan, India: Vrajraj Press, 2001)</w:t>
      </w:r>
      <w:r>
        <w:rPr>
          <w:rFonts w:ascii="Times New Roman" w:hAnsi="Times New Roman" w:cs="Times New Roman"/>
        </w:rPr>
        <w:t>, pp. 39-40</w:t>
      </w:r>
    </w:p>
  </w:footnote>
  <w:footnote w:id="28">
    <w:p w14:paraId="51475F66" w14:textId="77777777" w:rsidR="008F002E" w:rsidRPr="00FC5920" w:rsidRDefault="008F002E" w:rsidP="009363A7">
      <w:pPr>
        <w:pStyle w:val="FootnoteText"/>
        <w:rPr>
          <w:rFonts w:ascii="Times New Roman" w:hAnsi="Times New Roman" w:cs="Times New Roman"/>
        </w:rPr>
      </w:pPr>
      <w:r w:rsidRPr="00FC5920">
        <w:rPr>
          <w:rStyle w:val="FootnoteReference"/>
          <w:rFonts w:ascii="Times New Roman" w:hAnsi="Times New Roman" w:cs="Times New Roman"/>
        </w:rPr>
        <w:footnoteRef/>
      </w:r>
      <w:r w:rsidRPr="00FC5920">
        <w:rPr>
          <w:rFonts w:ascii="Times New Roman" w:hAnsi="Times New Roman" w:cs="Times New Roman"/>
        </w:rPr>
        <w:t xml:space="preserve"> His Divine Grace A.C. Bhaktivedanta Swami Prabhupada</w:t>
      </w:r>
      <w:r>
        <w:rPr>
          <w:rFonts w:ascii="Times New Roman" w:hAnsi="Times New Roman" w:cs="Times New Roman"/>
        </w:rPr>
        <w:t xml:space="preserve"> </w:t>
      </w:r>
      <w:r w:rsidRPr="00FC5920">
        <w:rPr>
          <w:rFonts w:ascii="Times New Roman" w:hAnsi="Times New Roman" w:cs="Times New Roman"/>
        </w:rPr>
        <w:t xml:space="preserve">and Acyutananda Svami, </w:t>
      </w:r>
      <w:r w:rsidRPr="00FC5920">
        <w:rPr>
          <w:rFonts w:ascii="Times New Roman" w:hAnsi="Times New Roman" w:cs="Times New Roman"/>
          <w:i/>
          <w:iCs/>
        </w:rPr>
        <w:t>Songs Of The Vaisnava Acaryas: Hymns And Mantras Composed For The Glorification Of The Supreme Lord, Sri Krsna</w:t>
      </w:r>
      <w:r w:rsidRPr="00FC5920">
        <w:rPr>
          <w:rFonts w:ascii="Times New Roman" w:hAnsi="Times New Roman" w:cs="Times New Roman"/>
        </w:rPr>
        <w:t xml:space="preserve"> (Culver City, CA: International Society For Krsna Consciousness, 1972)</w:t>
      </w:r>
      <w:r>
        <w:rPr>
          <w:rFonts w:ascii="Times New Roman" w:hAnsi="Times New Roman" w:cs="Times New Roman"/>
        </w:rPr>
        <w:t>, p. 43</w:t>
      </w:r>
    </w:p>
  </w:footnote>
  <w:footnote w:id="29">
    <w:p w14:paraId="38E03C65" w14:textId="7954EC20" w:rsidR="008F002E" w:rsidRPr="00333467" w:rsidRDefault="008F002E" w:rsidP="00A05F33">
      <w:pPr>
        <w:pStyle w:val="FootnoteText"/>
        <w:rPr>
          <w:rFonts w:ascii="Times New Roman" w:hAnsi="Times New Roman" w:cs="Times New Roman"/>
        </w:rPr>
      </w:pPr>
      <w:r w:rsidRPr="00333467">
        <w:rPr>
          <w:rStyle w:val="FootnoteReference"/>
          <w:rFonts w:ascii="Times New Roman" w:hAnsi="Times New Roman" w:cs="Times New Roman"/>
        </w:rPr>
        <w:footnoteRef/>
      </w:r>
      <w:r w:rsidRPr="00333467">
        <w:rPr>
          <w:rFonts w:ascii="Times New Roman" w:hAnsi="Times New Roman" w:cs="Times New Roman"/>
        </w:rPr>
        <w:t xml:space="preserve"> Bhrgumuni Dasa</w:t>
      </w:r>
      <w:r w:rsidRPr="00333467">
        <w:rPr>
          <w:rFonts w:ascii="Times New Roman" w:hAnsi="Times New Roman" w:cs="Times New Roman"/>
          <w:i/>
          <w:iCs/>
        </w:rPr>
        <w:t>, Dearest To Visnu</w:t>
      </w:r>
      <w:r>
        <w:rPr>
          <w:rFonts w:ascii="Times New Roman" w:hAnsi="Times New Roman" w:cs="Times New Roman"/>
        </w:rPr>
        <w:t>, p. xi</w:t>
      </w:r>
    </w:p>
  </w:footnote>
  <w:footnote w:id="30">
    <w:p w14:paraId="69B2C004" w14:textId="7B1083D9" w:rsidR="008F002E" w:rsidRPr="00655AF9" w:rsidRDefault="008F002E" w:rsidP="00F85F4A">
      <w:pPr>
        <w:spacing w:after="0"/>
        <w:rPr>
          <w:rFonts w:ascii="Times New Roman" w:hAnsi="Times New Roman" w:cs="Times New Roman"/>
          <w:sz w:val="20"/>
          <w:szCs w:val="20"/>
        </w:rPr>
      </w:pPr>
      <w:r w:rsidRPr="00655AF9">
        <w:rPr>
          <w:rStyle w:val="FootnoteReference"/>
          <w:rFonts w:ascii="Times New Roman" w:hAnsi="Times New Roman" w:cs="Times New Roman"/>
          <w:sz w:val="20"/>
          <w:szCs w:val="20"/>
        </w:rPr>
        <w:footnoteRef/>
      </w:r>
      <w:r w:rsidRPr="00655AF9">
        <w:rPr>
          <w:rFonts w:ascii="Times New Roman" w:hAnsi="Times New Roman" w:cs="Times New Roman"/>
          <w:sz w:val="20"/>
          <w:szCs w:val="20"/>
        </w:rPr>
        <w:t xml:space="preserve"> Bhakti Vikasa Swami, </w:t>
      </w:r>
      <w:r w:rsidRPr="00655AF9">
        <w:rPr>
          <w:rFonts w:ascii="Times New Roman" w:hAnsi="Times New Roman" w:cs="Times New Roman"/>
          <w:i/>
          <w:iCs/>
          <w:sz w:val="20"/>
          <w:szCs w:val="20"/>
        </w:rPr>
        <w:t>Sri Bhaktisiddhanta Vaibhava: The Grandeur And Glory Of Srila Bhaktisiddhanta Sarasvati Thakura</w:t>
      </w:r>
      <w:r w:rsidRPr="00655AF9">
        <w:rPr>
          <w:rFonts w:ascii="Times New Roman" w:hAnsi="Times New Roman" w:cs="Times New Roman"/>
          <w:sz w:val="20"/>
          <w:szCs w:val="20"/>
        </w:rPr>
        <w:t xml:space="preserve">, Volume One (Surat, India: Bhakti Vikas Trust, 2009), [hereafter Bhakti Vikasa Swami, </w:t>
      </w:r>
      <w:r w:rsidRPr="00655AF9">
        <w:rPr>
          <w:rFonts w:ascii="Times New Roman" w:hAnsi="Times New Roman" w:cs="Times New Roman"/>
          <w:i/>
          <w:iCs/>
          <w:sz w:val="20"/>
          <w:szCs w:val="20"/>
        </w:rPr>
        <w:t>Sri Bhaktisiddhanta Vaibhava</w:t>
      </w:r>
      <w:r w:rsidRPr="00655AF9">
        <w:rPr>
          <w:rFonts w:ascii="Times New Roman" w:hAnsi="Times New Roman" w:cs="Times New Roman"/>
          <w:sz w:val="20"/>
          <w:szCs w:val="20"/>
        </w:rPr>
        <w:t>, Vol.1], p.45</w:t>
      </w:r>
      <w:r w:rsidR="008422D5">
        <w:rPr>
          <w:rFonts w:ascii="Times New Roman" w:hAnsi="Times New Roman" w:cs="Times New Roman"/>
          <w:sz w:val="20"/>
          <w:szCs w:val="20"/>
        </w:rPr>
        <w:t>.</w:t>
      </w:r>
    </w:p>
  </w:footnote>
  <w:footnote w:id="31">
    <w:p w14:paraId="0EADDD8C" w14:textId="335C680D" w:rsidR="008F002E" w:rsidRPr="003B7713" w:rsidRDefault="008F002E">
      <w:pPr>
        <w:pStyle w:val="FootnoteText"/>
        <w:rPr>
          <w:rFonts w:ascii="Times New Roman" w:hAnsi="Times New Roman" w:cs="Times New Roman"/>
        </w:rPr>
      </w:pPr>
      <w:r w:rsidRPr="003B7713">
        <w:rPr>
          <w:rStyle w:val="FootnoteReference"/>
          <w:rFonts w:ascii="Times New Roman" w:hAnsi="Times New Roman" w:cs="Times New Roman"/>
        </w:rPr>
        <w:footnoteRef/>
      </w:r>
      <w:r w:rsidRPr="003B7713">
        <w:rPr>
          <w:rFonts w:ascii="Times New Roman" w:hAnsi="Times New Roman" w:cs="Times New Roman"/>
        </w:rPr>
        <w:t xml:space="preserve"> Bhakti Vikasa Swami, </w:t>
      </w:r>
      <w:r w:rsidRPr="003B7713">
        <w:rPr>
          <w:rFonts w:ascii="Times New Roman" w:hAnsi="Times New Roman" w:cs="Times New Roman"/>
          <w:i/>
          <w:iCs/>
        </w:rPr>
        <w:t>Sri Bhaktisiddhanta Vaibhava</w:t>
      </w:r>
      <w:r w:rsidRPr="003B7713">
        <w:rPr>
          <w:rFonts w:ascii="Times New Roman" w:hAnsi="Times New Roman" w:cs="Times New Roman"/>
        </w:rPr>
        <w:t>, Vol.1, p.45</w:t>
      </w:r>
      <w:r w:rsidR="008422D5" w:rsidRPr="003B7713">
        <w:rPr>
          <w:rFonts w:ascii="Times New Roman" w:hAnsi="Times New Roman" w:cs="Times New Roman"/>
        </w:rPr>
        <w:t>.</w:t>
      </w:r>
    </w:p>
  </w:footnote>
  <w:footnote w:id="32">
    <w:p w14:paraId="537B3786" w14:textId="04C68BB7" w:rsidR="006E2E5D" w:rsidRPr="003B7713" w:rsidRDefault="006E2E5D">
      <w:pPr>
        <w:pStyle w:val="FootnoteText"/>
        <w:rPr>
          <w:rFonts w:ascii="Times New Roman" w:hAnsi="Times New Roman" w:cs="Times New Roman"/>
        </w:rPr>
      </w:pPr>
      <w:r w:rsidRPr="003B7713">
        <w:rPr>
          <w:rStyle w:val="FootnoteReference"/>
          <w:rFonts w:ascii="Times New Roman" w:hAnsi="Times New Roman" w:cs="Times New Roman"/>
        </w:rPr>
        <w:footnoteRef/>
      </w:r>
      <w:r w:rsidRPr="003B7713">
        <w:rPr>
          <w:rFonts w:ascii="Times New Roman" w:hAnsi="Times New Roman" w:cs="Times New Roman"/>
        </w:rPr>
        <w:t xml:space="preserve"> Vanisource, </w:t>
      </w:r>
      <w:r w:rsidRPr="003B7713">
        <w:rPr>
          <w:rFonts w:ascii="Times New Roman" w:hAnsi="Times New Roman" w:cs="Times New Roman"/>
          <w:i/>
          <w:iCs/>
        </w:rPr>
        <w:t>1966 New York Journal – The Upper West Side</w:t>
      </w:r>
      <w:r w:rsidRPr="003B7713">
        <w:rPr>
          <w:rFonts w:ascii="Times New Roman" w:hAnsi="Times New Roman" w:cs="Times New Roman"/>
        </w:rPr>
        <w:t xml:space="preserve"> </w:t>
      </w:r>
      <w:r w:rsidR="005802E9" w:rsidRPr="003B7713">
        <w:rPr>
          <w:rFonts w:ascii="Times New Roman" w:hAnsi="Times New Roman" w:cs="Times New Roman"/>
        </w:rPr>
        <w:t>(</w:t>
      </w:r>
      <w:r w:rsidRPr="003B7713">
        <w:rPr>
          <w:rFonts w:ascii="Times New Roman" w:hAnsi="Times New Roman" w:cs="Times New Roman"/>
        </w:rPr>
        <w:t>2015</w:t>
      </w:r>
      <w:r w:rsidR="005802E9" w:rsidRPr="003B7713">
        <w:rPr>
          <w:rFonts w:ascii="Times New Roman" w:hAnsi="Times New Roman" w:cs="Times New Roman"/>
        </w:rPr>
        <w:t xml:space="preserve">) </w:t>
      </w:r>
      <w:r w:rsidR="00705950" w:rsidRPr="003B7713">
        <w:rPr>
          <w:rFonts w:ascii="Times New Roman" w:hAnsi="Times New Roman" w:cs="Times New Roman"/>
        </w:rPr>
        <w:t>&lt;</w:t>
      </w:r>
      <w:hyperlink r:id="rId1" w:history="1">
        <w:r w:rsidR="00705950" w:rsidRPr="003B7713">
          <w:rPr>
            <w:rStyle w:val="Hyperlink"/>
            <w:rFonts w:ascii="Times New Roman" w:hAnsi="Times New Roman" w:cs="Times New Roman"/>
          </w:rPr>
          <w:t>https://vanisource.org/wiki/1966_New_York_Journal_-_The_Upper_West_Side</w:t>
        </w:r>
      </w:hyperlink>
      <w:r w:rsidR="00705950" w:rsidRPr="003B7713">
        <w:rPr>
          <w:rFonts w:ascii="Times New Roman" w:hAnsi="Times New Roman" w:cs="Times New Roman"/>
        </w:rPr>
        <w:t>&gt; [accessed January 31, 2021]</w:t>
      </w:r>
      <w:r w:rsidR="003B7713" w:rsidRPr="003B7713">
        <w:rPr>
          <w:rFonts w:ascii="Times New Roman" w:hAnsi="Times New Roman" w:cs="Times New Roman"/>
        </w:rPr>
        <w:t>.</w:t>
      </w:r>
    </w:p>
  </w:footnote>
  <w:footnote w:id="33">
    <w:p w14:paraId="62410DAC" w14:textId="53C4B01C" w:rsidR="000443AC" w:rsidRPr="009E57B1" w:rsidRDefault="000443AC">
      <w:pPr>
        <w:pStyle w:val="FootnoteText"/>
        <w:rPr>
          <w:rFonts w:ascii="Times New Roman" w:hAnsi="Times New Roman" w:cs="Times New Roman"/>
        </w:rPr>
      </w:pPr>
      <w:r w:rsidRPr="009E57B1">
        <w:rPr>
          <w:rStyle w:val="FootnoteReference"/>
          <w:rFonts w:ascii="Times New Roman" w:hAnsi="Times New Roman" w:cs="Times New Roman"/>
        </w:rPr>
        <w:footnoteRef/>
      </w:r>
      <w:r w:rsidRPr="009E57B1">
        <w:rPr>
          <w:rFonts w:ascii="Times New Roman" w:hAnsi="Times New Roman" w:cs="Times New Roman"/>
        </w:rPr>
        <w:t xml:space="preserve"> Vanisource, 660525 – Lecture BG 03.16-17 – New York</w:t>
      </w:r>
      <w:r w:rsidR="009E57B1" w:rsidRPr="009E57B1">
        <w:rPr>
          <w:rFonts w:ascii="Times New Roman" w:hAnsi="Times New Roman" w:cs="Times New Roman"/>
        </w:rPr>
        <w:t xml:space="preserve"> (2020) &lt; </w:t>
      </w:r>
      <w:hyperlink r:id="rId2" w:history="1">
        <w:r w:rsidR="009E57B1" w:rsidRPr="009E57B1">
          <w:rPr>
            <w:rStyle w:val="Hyperlink"/>
            <w:rFonts w:ascii="Times New Roman" w:hAnsi="Times New Roman" w:cs="Times New Roman"/>
          </w:rPr>
          <w:t>https://vanisource.org/wiki/660525_-_Lecture_BG_03.16-17_-_New_York?hl=Ekadasi</w:t>
        </w:r>
      </w:hyperlink>
      <w:r w:rsidR="009E57B1" w:rsidRPr="009E57B1">
        <w:rPr>
          <w:rFonts w:ascii="Times New Roman" w:hAnsi="Times New Roman" w:cs="Times New Roman"/>
        </w:rPr>
        <w:t>&gt; [accessed May 11, 2021]</w:t>
      </w:r>
    </w:p>
  </w:footnote>
  <w:footnote w:id="34">
    <w:p w14:paraId="7DB08B54" w14:textId="1F555F89" w:rsidR="002201CE" w:rsidRPr="00CC01DF" w:rsidRDefault="002201CE">
      <w:pPr>
        <w:pStyle w:val="FootnoteText"/>
        <w:rPr>
          <w:rFonts w:ascii="Times New Roman" w:hAnsi="Times New Roman" w:cs="Times New Roman"/>
        </w:rPr>
      </w:pPr>
      <w:r w:rsidRPr="00CC01DF">
        <w:rPr>
          <w:rStyle w:val="FootnoteReference"/>
          <w:rFonts w:ascii="Times New Roman" w:hAnsi="Times New Roman" w:cs="Times New Roman"/>
        </w:rPr>
        <w:footnoteRef/>
      </w:r>
      <w:r w:rsidRPr="00CC01DF">
        <w:rPr>
          <w:rFonts w:ascii="Times New Roman" w:hAnsi="Times New Roman" w:cs="Times New Roman"/>
        </w:rPr>
        <w:t xml:space="preserve"> </w:t>
      </w:r>
      <w:bookmarkStart w:id="0" w:name="_Hlk71656377"/>
      <w:r w:rsidRPr="00CC01DF">
        <w:rPr>
          <w:rFonts w:ascii="Times New Roman" w:hAnsi="Times New Roman" w:cs="Times New Roman"/>
        </w:rPr>
        <w:t>Satsvarupa dasa Goswami, ‘The Biography Of A Pure Devotee: Moving To Second Avenue’</w:t>
      </w:r>
      <w:r w:rsidR="00A2707E" w:rsidRPr="00CC01DF">
        <w:rPr>
          <w:rFonts w:ascii="Times New Roman" w:hAnsi="Times New Roman" w:cs="Times New Roman"/>
        </w:rPr>
        <w:t xml:space="preserve">, </w:t>
      </w:r>
      <w:r w:rsidR="00A2707E" w:rsidRPr="00CC01DF">
        <w:rPr>
          <w:rFonts w:ascii="Times New Roman" w:hAnsi="Times New Roman" w:cs="Times New Roman"/>
          <w:i/>
          <w:iCs/>
        </w:rPr>
        <w:t>Back To Godhead</w:t>
      </w:r>
      <w:r w:rsidR="00A2707E" w:rsidRPr="00CC01DF">
        <w:rPr>
          <w:rFonts w:ascii="Times New Roman" w:hAnsi="Times New Roman" w:cs="Times New Roman"/>
        </w:rPr>
        <w:t>, 14:11 (1979), 22-24, 29-30</w:t>
      </w:r>
      <w:r w:rsidR="001A14A1" w:rsidRPr="00CC01DF">
        <w:rPr>
          <w:rFonts w:ascii="Times New Roman" w:hAnsi="Times New Roman" w:cs="Times New Roman"/>
        </w:rPr>
        <w:t>.</w:t>
      </w:r>
    </w:p>
    <w:bookmarkEnd w:id="0"/>
  </w:footnote>
  <w:footnote w:id="35">
    <w:p w14:paraId="6C032FC8" w14:textId="39394349" w:rsidR="001A14A1" w:rsidRPr="00CC01DF" w:rsidRDefault="001A14A1">
      <w:pPr>
        <w:pStyle w:val="FootnoteText"/>
        <w:rPr>
          <w:rFonts w:ascii="Times New Roman" w:hAnsi="Times New Roman" w:cs="Times New Roman"/>
        </w:rPr>
      </w:pPr>
      <w:r w:rsidRPr="00CC01DF">
        <w:rPr>
          <w:rStyle w:val="FootnoteReference"/>
          <w:rFonts w:ascii="Times New Roman" w:hAnsi="Times New Roman" w:cs="Times New Roman"/>
        </w:rPr>
        <w:footnoteRef/>
      </w:r>
      <w:r w:rsidRPr="00CC01DF">
        <w:rPr>
          <w:rFonts w:ascii="Times New Roman" w:hAnsi="Times New Roman" w:cs="Times New Roman"/>
        </w:rPr>
        <w:t xml:space="preserve"> </w:t>
      </w:r>
      <w:r w:rsidRPr="00CC01DF">
        <w:rPr>
          <w:rFonts w:ascii="Times New Roman" w:hAnsi="Times New Roman" w:cs="Times New Roman"/>
        </w:rPr>
        <w:t xml:space="preserve">Satsvarupa dasa Goswami, ‘The Biography Of A Pure Devotee: </w:t>
      </w:r>
      <w:r w:rsidRPr="00CC01DF">
        <w:rPr>
          <w:rFonts w:ascii="Times New Roman" w:hAnsi="Times New Roman" w:cs="Times New Roman"/>
        </w:rPr>
        <w:t>Chartering A New Society</w:t>
      </w:r>
      <w:r w:rsidRPr="00CC01DF">
        <w:rPr>
          <w:rFonts w:ascii="Times New Roman" w:hAnsi="Times New Roman" w:cs="Times New Roman"/>
        </w:rPr>
        <w:t xml:space="preserve">’, </w:t>
      </w:r>
      <w:r w:rsidRPr="00CC01DF">
        <w:rPr>
          <w:rFonts w:ascii="Times New Roman" w:hAnsi="Times New Roman" w:cs="Times New Roman"/>
          <w:i/>
          <w:iCs/>
        </w:rPr>
        <w:t>Back To Godhead</w:t>
      </w:r>
      <w:r w:rsidRPr="00CC01DF">
        <w:rPr>
          <w:rFonts w:ascii="Times New Roman" w:hAnsi="Times New Roman" w:cs="Times New Roman"/>
        </w:rPr>
        <w:t xml:space="preserve">, </w:t>
      </w:r>
      <w:r w:rsidR="00EA2EDF" w:rsidRPr="00CC01DF">
        <w:rPr>
          <w:rFonts w:ascii="Times New Roman" w:hAnsi="Times New Roman" w:cs="Times New Roman"/>
        </w:rPr>
        <w:t>15:5</w:t>
      </w:r>
      <w:r w:rsidRPr="00CC01DF">
        <w:rPr>
          <w:rFonts w:ascii="Times New Roman" w:hAnsi="Times New Roman" w:cs="Times New Roman"/>
        </w:rPr>
        <w:t xml:space="preserve"> (19</w:t>
      </w:r>
      <w:r w:rsidR="00EA2EDF" w:rsidRPr="00CC01DF">
        <w:rPr>
          <w:rFonts w:ascii="Times New Roman" w:hAnsi="Times New Roman" w:cs="Times New Roman"/>
        </w:rPr>
        <w:t>80</w:t>
      </w:r>
      <w:r w:rsidRPr="00CC01DF">
        <w:rPr>
          <w:rFonts w:ascii="Times New Roman" w:hAnsi="Times New Roman" w:cs="Times New Roman"/>
        </w:rPr>
        <w:t xml:space="preserve">), </w:t>
      </w:r>
      <w:r w:rsidR="00EA2EDF" w:rsidRPr="00CC01DF">
        <w:rPr>
          <w:rFonts w:ascii="Times New Roman" w:hAnsi="Times New Roman" w:cs="Times New Roman"/>
        </w:rPr>
        <w:t>9-11</w:t>
      </w:r>
      <w:r w:rsidRPr="00CC01DF">
        <w:rPr>
          <w:rFonts w:ascii="Times New Roman" w:hAnsi="Times New Roman" w:cs="Times New Roman"/>
        </w:rPr>
        <w:t>.</w:t>
      </w:r>
    </w:p>
  </w:footnote>
  <w:footnote w:id="36">
    <w:p w14:paraId="0E1145DB" w14:textId="439F26D3" w:rsidR="008B14D7" w:rsidRPr="003B7713" w:rsidRDefault="008B14D7" w:rsidP="008B14D7">
      <w:pPr>
        <w:pStyle w:val="FootnoteText"/>
        <w:rPr>
          <w:rFonts w:ascii="Times New Roman" w:hAnsi="Times New Roman" w:cs="Times New Roman"/>
        </w:rPr>
      </w:pPr>
      <w:r w:rsidRPr="003B7713">
        <w:rPr>
          <w:rStyle w:val="FootnoteReference"/>
          <w:rFonts w:ascii="Times New Roman" w:hAnsi="Times New Roman" w:cs="Times New Roman"/>
        </w:rPr>
        <w:footnoteRef/>
      </w:r>
      <w:r w:rsidRPr="003B7713">
        <w:rPr>
          <w:rFonts w:ascii="Times New Roman" w:hAnsi="Times New Roman" w:cs="Times New Roman"/>
        </w:rPr>
        <w:t xml:space="preserve"> Purnaprajna Das, </w:t>
      </w:r>
      <w:r w:rsidRPr="003B7713">
        <w:rPr>
          <w:rFonts w:ascii="Times New Roman" w:hAnsi="Times New Roman" w:cs="Times New Roman"/>
          <w:i/>
          <w:iCs/>
        </w:rPr>
        <w:t>Gargamoney: Serving Srila Prabhupada 1966-1977</w:t>
      </w:r>
      <w:r w:rsidRPr="003B7713">
        <w:rPr>
          <w:rFonts w:ascii="Times New Roman" w:hAnsi="Times New Roman" w:cs="Times New Roman"/>
        </w:rPr>
        <w:t xml:space="preserve"> (Vrindavan: Srila Prabhupada Foundation, 2021), </w:t>
      </w:r>
      <w:r w:rsidR="008422D5" w:rsidRPr="003B7713">
        <w:rPr>
          <w:rFonts w:ascii="Times New Roman" w:hAnsi="Times New Roman" w:cs="Times New Roman"/>
        </w:rPr>
        <w:t xml:space="preserve">[hereafter </w:t>
      </w:r>
      <w:r w:rsidR="008422D5" w:rsidRPr="003B7713">
        <w:rPr>
          <w:rFonts w:ascii="Times New Roman" w:hAnsi="Times New Roman" w:cs="Times New Roman"/>
        </w:rPr>
        <w:t xml:space="preserve">Purnaprajna Das, </w:t>
      </w:r>
      <w:r w:rsidR="008422D5" w:rsidRPr="003B7713">
        <w:rPr>
          <w:rFonts w:ascii="Times New Roman" w:hAnsi="Times New Roman" w:cs="Times New Roman"/>
          <w:i/>
          <w:iCs/>
        </w:rPr>
        <w:t>Gargamoney</w:t>
      </w:r>
      <w:r w:rsidR="008422D5" w:rsidRPr="003B7713">
        <w:rPr>
          <w:rFonts w:ascii="Times New Roman" w:hAnsi="Times New Roman" w:cs="Times New Roman"/>
        </w:rPr>
        <w:t xml:space="preserve">], </w:t>
      </w:r>
      <w:r w:rsidRPr="003B7713">
        <w:rPr>
          <w:rFonts w:ascii="Times New Roman" w:hAnsi="Times New Roman" w:cs="Times New Roman"/>
        </w:rPr>
        <w:t>p. 41</w:t>
      </w:r>
      <w:r w:rsidR="008422D5" w:rsidRPr="003B7713">
        <w:rPr>
          <w:rFonts w:ascii="Times New Roman" w:hAnsi="Times New Roman" w:cs="Times New Roman"/>
        </w:rPr>
        <w:t>.</w:t>
      </w:r>
    </w:p>
  </w:footnote>
  <w:footnote w:id="37">
    <w:p w14:paraId="503B2E41" w14:textId="48B06D42" w:rsidR="008B14D7" w:rsidRPr="003B7713" w:rsidRDefault="008B14D7">
      <w:pPr>
        <w:pStyle w:val="FootnoteText"/>
        <w:rPr>
          <w:rFonts w:ascii="Times New Roman" w:hAnsi="Times New Roman" w:cs="Times New Roman"/>
        </w:rPr>
      </w:pPr>
      <w:r w:rsidRPr="003B7713">
        <w:rPr>
          <w:rStyle w:val="FootnoteReference"/>
          <w:rFonts w:ascii="Times New Roman" w:hAnsi="Times New Roman" w:cs="Times New Roman"/>
        </w:rPr>
        <w:footnoteRef/>
      </w:r>
      <w:r w:rsidRPr="003B7713">
        <w:rPr>
          <w:rFonts w:ascii="Times New Roman" w:hAnsi="Times New Roman" w:cs="Times New Roman"/>
        </w:rPr>
        <w:t xml:space="preserve"> </w:t>
      </w:r>
      <w:r w:rsidR="008422D5" w:rsidRPr="003B7713">
        <w:rPr>
          <w:rFonts w:ascii="Times New Roman" w:hAnsi="Times New Roman" w:cs="Times New Roman"/>
        </w:rPr>
        <w:t xml:space="preserve">Purnaprajna Das, </w:t>
      </w:r>
      <w:r w:rsidR="008422D5" w:rsidRPr="003B7713">
        <w:rPr>
          <w:rFonts w:ascii="Times New Roman" w:hAnsi="Times New Roman" w:cs="Times New Roman"/>
          <w:i/>
          <w:iCs/>
        </w:rPr>
        <w:t>Gargamoney</w:t>
      </w:r>
      <w:r w:rsidR="008422D5" w:rsidRPr="003B7713">
        <w:rPr>
          <w:rFonts w:ascii="Times New Roman" w:hAnsi="Times New Roman" w:cs="Times New Roman"/>
        </w:rPr>
        <w:t>, p. 41.</w:t>
      </w:r>
    </w:p>
  </w:footnote>
  <w:footnote w:id="38">
    <w:p w14:paraId="36B20096" w14:textId="4BA14465" w:rsidR="001A4CA8" w:rsidRPr="003B7713" w:rsidRDefault="001A4CA8">
      <w:pPr>
        <w:pStyle w:val="FootnoteText"/>
        <w:rPr>
          <w:rFonts w:ascii="Times New Roman" w:hAnsi="Times New Roman" w:cs="Times New Roman"/>
        </w:rPr>
      </w:pPr>
      <w:r w:rsidRPr="003B7713">
        <w:rPr>
          <w:rStyle w:val="FootnoteReference"/>
          <w:rFonts w:ascii="Times New Roman" w:hAnsi="Times New Roman" w:cs="Times New Roman"/>
        </w:rPr>
        <w:footnoteRef/>
      </w:r>
      <w:r w:rsidRPr="003B7713">
        <w:rPr>
          <w:rFonts w:ascii="Times New Roman" w:hAnsi="Times New Roman" w:cs="Times New Roman"/>
        </w:rPr>
        <w:t xml:space="preserve"> Prabhupada, </w:t>
      </w:r>
      <w:r w:rsidRPr="003B7713">
        <w:rPr>
          <w:rFonts w:ascii="Times New Roman" w:hAnsi="Times New Roman" w:cs="Times New Roman"/>
          <w:i/>
          <w:iCs/>
        </w:rPr>
        <w:t>Nectar Of Devotion</w:t>
      </w:r>
      <w:r w:rsidRPr="003B7713">
        <w:rPr>
          <w:rFonts w:ascii="Times New Roman" w:hAnsi="Times New Roman" w:cs="Times New Roman"/>
        </w:rPr>
        <w:t>, p.63</w:t>
      </w:r>
      <w:r w:rsidR="008422D5" w:rsidRPr="003B7713">
        <w:rPr>
          <w:rFonts w:ascii="Times New Roman" w:hAnsi="Times New Roman" w:cs="Times New Roman"/>
        </w:rPr>
        <w:t>.</w:t>
      </w:r>
    </w:p>
  </w:footnote>
  <w:footnote w:id="39">
    <w:p w14:paraId="76F536DA" w14:textId="3F4FA1CD" w:rsidR="00B20F84" w:rsidRPr="003B7713" w:rsidRDefault="00B20F84">
      <w:pPr>
        <w:pStyle w:val="FootnoteText"/>
        <w:rPr>
          <w:rFonts w:ascii="Times New Roman" w:hAnsi="Times New Roman" w:cs="Times New Roman"/>
        </w:rPr>
      </w:pPr>
      <w:r w:rsidRPr="003B7713">
        <w:rPr>
          <w:rStyle w:val="FootnoteReference"/>
          <w:rFonts w:ascii="Times New Roman" w:hAnsi="Times New Roman" w:cs="Times New Roman"/>
        </w:rPr>
        <w:footnoteRef/>
      </w:r>
      <w:r w:rsidRPr="003B7713">
        <w:rPr>
          <w:rFonts w:ascii="Times New Roman" w:hAnsi="Times New Roman" w:cs="Times New Roman"/>
        </w:rPr>
        <w:t xml:space="preserve"> </w:t>
      </w:r>
      <w:r w:rsidR="00FC2614" w:rsidRPr="003B7713">
        <w:rPr>
          <w:rFonts w:ascii="Times New Roman" w:hAnsi="Times New Roman" w:cs="Times New Roman"/>
        </w:rPr>
        <w:t xml:space="preserve">Prabhupada, </w:t>
      </w:r>
      <w:r w:rsidR="00FC2614" w:rsidRPr="003B7713">
        <w:rPr>
          <w:rFonts w:ascii="Times New Roman" w:hAnsi="Times New Roman" w:cs="Times New Roman"/>
          <w:i/>
          <w:iCs/>
        </w:rPr>
        <w:t>Teachings of Lord Chaitanya</w:t>
      </w:r>
      <w:r w:rsidR="00FC2614" w:rsidRPr="003B7713">
        <w:rPr>
          <w:rFonts w:ascii="Times New Roman" w:hAnsi="Times New Roman" w:cs="Times New Roman"/>
        </w:rPr>
        <w:t>, p. 126.</w:t>
      </w:r>
    </w:p>
  </w:footnote>
  <w:footnote w:id="40">
    <w:p w14:paraId="454D2680" w14:textId="2329B105" w:rsidR="00E656D3" w:rsidRPr="00D26C57" w:rsidRDefault="00E656D3">
      <w:pPr>
        <w:pStyle w:val="FootnoteText"/>
        <w:rPr>
          <w:rFonts w:ascii="Times New Roman" w:hAnsi="Times New Roman" w:cs="Times New Roman"/>
        </w:rPr>
      </w:pPr>
      <w:r w:rsidRPr="00D26C57">
        <w:rPr>
          <w:rStyle w:val="FootnoteReference"/>
          <w:rFonts w:ascii="Times New Roman" w:hAnsi="Times New Roman" w:cs="Times New Roman"/>
        </w:rPr>
        <w:footnoteRef/>
      </w:r>
      <w:r w:rsidRPr="00D26C57">
        <w:rPr>
          <w:rFonts w:ascii="Times New Roman" w:hAnsi="Times New Roman" w:cs="Times New Roman"/>
        </w:rPr>
        <w:t xml:space="preserve"> Vanisource</w:t>
      </w:r>
      <w:r w:rsidR="00D26C57" w:rsidRPr="00D26C57">
        <w:rPr>
          <w:rFonts w:ascii="Times New Roman" w:hAnsi="Times New Roman" w:cs="Times New Roman"/>
        </w:rPr>
        <w:t>, 750303 – Lecture SB 03.12.19 – Dallas (2020) &lt;</w:t>
      </w:r>
      <w:hyperlink r:id="rId3" w:history="1">
        <w:r w:rsidR="00D26C57" w:rsidRPr="00D26C57">
          <w:rPr>
            <w:rStyle w:val="Hyperlink"/>
            <w:rFonts w:ascii="Times New Roman" w:hAnsi="Times New Roman" w:cs="Times New Roman"/>
          </w:rPr>
          <w:t>https://vanisource.org/wiki/750303_-_Lecture_SB_03.12.19_-_Dallas?hl=ekadasi|fruit</w:t>
        </w:r>
      </w:hyperlink>
      <w:r w:rsidR="00D26C57" w:rsidRPr="00D26C57">
        <w:rPr>
          <w:rFonts w:ascii="Times New Roman" w:hAnsi="Times New Roman" w:cs="Times New Roman"/>
        </w:rPr>
        <w:t>&gt; [accessed May 11, 2021].</w:t>
      </w:r>
    </w:p>
  </w:footnote>
  <w:footnote w:id="41">
    <w:p w14:paraId="2AEABAF9" w14:textId="5898AF51" w:rsidR="00E805BD" w:rsidRPr="00D26C57" w:rsidRDefault="00E805BD">
      <w:pPr>
        <w:pStyle w:val="FootnoteText"/>
        <w:rPr>
          <w:rFonts w:ascii="Times New Roman" w:hAnsi="Times New Roman" w:cs="Times New Roman"/>
        </w:rPr>
      </w:pPr>
      <w:r w:rsidRPr="00D26C57">
        <w:rPr>
          <w:rStyle w:val="FootnoteReference"/>
          <w:rFonts w:ascii="Times New Roman" w:hAnsi="Times New Roman" w:cs="Times New Roman"/>
        </w:rPr>
        <w:footnoteRef/>
      </w:r>
      <w:r w:rsidRPr="00D26C57">
        <w:rPr>
          <w:rFonts w:ascii="Times New Roman" w:hAnsi="Times New Roman" w:cs="Times New Roman"/>
        </w:rPr>
        <w:t xml:space="preserve"> </w:t>
      </w:r>
      <w:r w:rsidR="00A04832" w:rsidRPr="00D26C57">
        <w:rPr>
          <w:rFonts w:ascii="Times New Roman" w:hAnsi="Times New Roman" w:cs="Times New Roman"/>
        </w:rPr>
        <w:t xml:space="preserve">Vanisource, </w:t>
      </w:r>
      <w:r w:rsidR="00A04832" w:rsidRPr="00D26C57">
        <w:rPr>
          <w:rFonts w:ascii="Times New Roman" w:hAnsi="Times New Roman" w:cs="Times New Roman"/>
          <w:i/>
          <w:iCs/>
        </w:rPr>
        <w:t>710709 – Letter To Jadurani Written From Los Angeles</w:t>
      </w:r>
      <w:r w:rsidR="00A04832" w:rsidRPr="00D26C57">
        <w:rPr>
          <w:rFonts w:ascii="Times New Roman" w:hAnsi="Times New Roman" w:cs="Times New Roman"/>
        </w:rPr>
        <w:t xml:space="preserve"> (2020) &lt;</w:t>
      </w:r>
      <w:hyperlink r:id="rId4" w:history="1">
        <w:r w:rsidR="00A04832" w:rsidRPr="00D26C57">
          <w:rPr>
            <w:rStyle w:val="Hyperlink"/>
            <w:rFonts w:ascii="Times New Roman" w:hAnsi="Times New Roman" w:cs="Times New Roman"/>
          </w:rPr>
          <w:t>https://vanisource.org/wiki/710709_-_Letter_to_Jadurani_written_from_Los_Angeles</w:t>
        </w:r>
      </w:hyperlink>
      <w:r w:rsidR="00A04832" w:rsidRPr="00D26C57">
        <w:rPr>
          <w:rFonts w:ascii="Times New Roman" w:hAnsi="Times New Roman" w:cs="Times New Roman"/>
        </w:rPr>
        <w:t>&gt; [accessed May 11, 2021]</w:t>
      </w:r>
      <w:r w:rsidRPr="00D26C57">
        <w:rPr>
          <w:rFonts w:ascii="Times New Roman" w:hAnsi="Times New Roman" w:cs="Times New Roman"/>
        </w:rPr>
        <w:t>.</w:t>
      </w:r>
    </w:p>
  </w:footnote>
  <w:footnote w:id="42">
    <w:p w14:paraId="67956D1E" w14:textId="1FB6A7E5" w:rsidR="008C0E12" w:rsidRPr="004A4131" w:rsidRDefault="008C0E12">
      <w:pPr>
        <w:pStyle w:val="FootnoteText"/>
        <w:rPr>
          <w:rFonts w:ascii="Times New Roman" w:hAnsi="Times New Roman" w:cs="Times New Roman"/>
        </w:rPr>
      </w:pPr>
      <w:r w:rsidRPr="004A4131">
        <w:rPr>
          <w:rStyle w:val="FootnoteReference"/>
          <w:rFonts w:ascii="Times New Roman" w:hAnsi="Times New Roman" w:cs="Times New Roman"/>
        </w:rPr>
        <w:footnoteRef/>
      </w:r>
      <w:r w:rsidRPr="004A4131">
        <w:rPr>
          <w:rFonts w:ascii="Times New Roman" w:hAnsi="Times New Roman" w:cs="Times New Roman"/>
        </w:rPr>
        <w:t xml:space="preserve"> Vanisource, </w:t>
      </w:r>
      <w:r w:rsidRPr="004A4131">
        <w:rPr>
          <w:rFonts w:ascii="Times New Roman" w:hAnsi="Times New Roman" w:cs="Times New Roman"/>
          <w:i/>
          <w:iCs/>
        </w:rPr>
        <w:t>690523 – Lecture SB 01.05.01-8 – New Vrindaban, USA</w:t>
      </w:r>
      <w:r w:rsidR="00967AC0" w:rsidRPr="004A4131">
        <w:rPr>
          <w:rFonts w:ascii="Times New Roman" w:hAnsi="Times New Roman" w:cs="Times New Roman"/>
        </w:rPr>
        <w:t xml:space="preserve"> (2020)</w:t>
      </w:r>
      <w:r w:rsidR="00CD2447">
        <w:rPr>
          <w:rFonts w:ascii="Times New Roman" w:hAnsi="Times New Roman" w:cs="Times New Roman"/>
        </w:rPr>
        <w:t>, [hereafter Vanisource</w:t>
      </w:r>
      <w:r w:rsidR="00701E0F">
        <w:rPr>
          <w:rFonts w:ascii="Times New Roman" w:hAnsi="Times New Roman" w:cs="Times New Roman"/>
        </w:rPr>
        <w:t xml:space="preserve">, </w:t>
      </w:r>
      <w:r w:rsidR="00701E0F" w:rsidRPr="004A4131">
        <w:rPr>
          <w:rFonts w:ascii="Times New Roman" w:hAnsi="Times New Roman" w:cs="Times New Roman"/>
          <w:i/>
          <w:iCs/>
        </w:rPr>
        <w:t>Lecture SB 01.05.01-8 – New Vrindaban</w:t>
      </w:r>
      <w:r w:rsidR="00701E0F">
        <w:rPr>
          <w:rFonts w:ascii="Times New Roman" w:hAnsi="Times New Roman" w:cs="Times New Roman"/>
        </w:rPr>
        <w:t>],</w:t>
      </w:r>
      <w:r w:rsidR="00967AC0" w:rsidRPr="004A4131">
        <w:rPr>
          <w:rFonts w:ascii="Times New Roman" w:hAnsi="Times New Roman" w:cs="Times New Roman"/>
        </w:rPr>
        <w:t xml:space="preserve"> &lt;</w:t>
      </w:r>
      <w:hyperlink r:id="rId5" w:history="1">
        <w:r w:rsidR="004A4131" w:rsidRPr="004A4131">
          <w:rPr>
            <w:rStyle w:val="Hyperlink"/>
            <w:rFonts w:ascii="Times New Roman" w:hAnsi="Times New Roman" w:cs="Times New Roman"/>
          </w:rPr>
          <w:t>https://vanisource.org/wiki/690523_-_Lecture_SB_01.05.01-8_-_New_Vrindaban,_USA?hl=nirjala|ekadasi</w:t>
        </w:r>
      </w:hyperlink>
      <w:r w:rsidR="00967AC0" w:rsidRPr="004A4131">
        <w:rPr>
          <w:rFonts w:ascii="Times New Roman" w:hAnsi="Times New Roman" w:cs="Times New Roman"/>
        </w:rPr>
        <w:t>&gt; [accessed</w:t>
      </w:r>
      <w:r w:rsidR="004A4131" w:rsidRPr="004A4131">
        <w:rPr>
          <w:rFonts w:ascii="Times New Roman" w:hAnsi="Times New Roman" w:cs="Times New Roman"/>
        </w:rPr>
        <w:t xml:space="preserve"> May 11, 2021].</w:t>
      </w:r>
    </w:p>
  </w:footnote>
  <w:footnote w:id="43">
    <w:p w14:paraId="7DF4C324" w14:textId="77777777" w:rsidR="00701E0F" w:rsidRPr="00701E0F" w:rsidRDefault="00701E0F" w:rsidP="00701E0F">
      <w:pPr>
        <w:pStyle w:val="FootnoteText"/>
        <w:rPr>
          <w:rFonts w:ascii="Times New Roman" w:hAnsi="Times New Roman" w:cs="Times New Roman"/>
        </w:rPr>
      </w:pPr>
      <w:r w:rsidRPr="00701E0F">
        <w:rPr>
          <w:rStyle w:val="FootnoteReference"/>
          <w:rFonts w:ascii="Times New Roman" w:hAnsi="Times New Roman" w:cs="Times New Roman"/>
        </w:rPr>
        <w:footnoteRef/>
      </w:r>
      <w:r w:rsidRPr="00701E0F">
        <w:rPr>
          <w:rFonts w:ascii="Times New Roman" w:hAnsi="Times New Roman" w:cs="Times New Roman"/>
        </w:rPr>
        <w:t xml:space="preserve"> Vanisource, </w:t>
      </w:r>
      <w:r w:rsidRPr="00701E0F">
        <w:rPr>
          <w:rFonts w:ascii="Times New Roman" w:hAnsi="Times New Roman" w:cs="Times New Roman"/>
          <w:i/>
          <w:iCs/>
        </w:rPr>
        <w:t>Lecture SB 01.05.01-8 – New Vrindaban</w:t>
      </w:r>
    </w:p>
  </w:footnote>
  <w:footnote w:id="44">
    <w:p w14:paraId="476C6336" w14:textId="0E16339B" w:rsidR="00C21EB3" w:rsidRPr="003B7713" w:rsidRDefault="00C21EB3">
      <w:pPr>
        <w:pStyle w:val="FootnoteText"/>
        <w:rPr>
          <w:rFonts w:ascii="Times New Roman" w:hAnsi="Times New Roman" w:cs="Times New Roman"/>
        </w:rPr>
      </w:pPr>
      <w:r w:rsidRPr="003B7713">
        <w:rPr>
          <w:rStyle w:val="FootnoteReference"/>
          <w:rFonts w:ascii="Times New Roman" w:hAnsi="Times New Roman" w:cs="Times New Roman"/>
        </w:rPr>
        <w:footnoteRef/>
      </w:r>
      <w:r w:rsidRPr="003B7713">
        <w:rPr>
          <w:rFonts w:ascii="Times New Roman" w:hAnsi="Times New Roman" w:cs="Times New Roman"/>
        </w:rPr>
        <w:t xml:space="preserve"> Vaniquotes, </w:t>
      </w:r>
      <w:r w:rsidRPr="003B7713">
        <w:rPr>
          <w:rFonts w:ascii="Times New Roman" w:hAnsi="Times New Roman" w:cs="Times New Roman"/>
          <w:i/>
          <w:iCs/>
        </w:rPr>
        <w:t>So That Should Be The Standard (Chanting 25 Rounds) For Our Movement On Ekadasi Day?</w:t>
      </w:r>
      <w:r w:rsidRPr="003B7713">
        <w:rPr>
          <w:rFonts w:ascii="Times New Roman" w:hAnsi="Times New Roman" w:cs="Times New Roman"/>
        </w:rPr>
        <w:t xml:space="preserve"> (2012) &lt;</w:t>
      </w:r>
      <w:hyperlink r:id="rId6" w:history="1">
        <w:r w:rsidR="003B7713" w:rsidRPr="003B7713">
          <w:rPr>
            <w:rStyle w:val="Hyperlink"/>
            <w:rFonts w:ascii="Times New Roman" w:hAnsi="Times New Roman" w:cs="Times New Roman"/>
          </w:rPr>
          <w:t>https://vaniquotes.org/wiki/So_that_should_be_standard_(chanting_25_rounds)_for_our_movement_on_ekadasi_day%3F</w:t>
        </w:r>
      </w:hyperlink>
      <w:r w:rsidRPr="003B7713">
        <w:rPr>
          <w:rFonts w:ascii="Times New Roman" w:hAnsi="Times New Roman" w:cs="Times New Roman"/>
        </w:rPr>
        <w:t xml:space="preserve">&gt; </w:t>
      </w:r>
      <w:r w:rsidR="003B7713" w:rsidRPr="003B7713">
        <w:rPr>
          <w:rFonts w:ascii="Times New Roman" w:hAnsi="Times New Roman" w:cs="Times New Roman"/>
        </w:rPr>
        <w:t>[accessed May 11, 2021].</w:t>
      </w:r>
    </w:p>
  </w:footnote>
  <w:footnote w:id="45">
    <w:p w14:paraId="19F3EE23" w14:textId="4DE36E59" w:rsidR="0007174A" w:rsidRPr="003B7713" w:rsidRDefault="0007174A">
      <w:pPr>
        <w:pStyle w:val="FootnoteText"/>
        <w:rPr>
          <w:rFonts w:ascii="Times New Roman" w:hAnsi="Times New Roman" w:cs="Times New Roman"/>
        </w:rPr>
      </w:pPr>
      <w:r w:rsidRPr="003B7713">
        <w:rPr>
          <w:rStyle w:val="FootnoteReference"/>
          <w:rFonts w:ascii="Times New Roman" w:hAnsi="Times New Roman" w:cs="Times New Roman"/>
        </w:rPr>
        <w:footnoteRef/>
      </w:r>
      <w:r w:rsidRPr="003B7713">
        <w:rPr>
          <w:rFonts w:ascii="Times New Roman" w:hAnsi="Times New Roman" w:cs="Times New Roman"/>
        </w:rPr>
        <w:t xml:space="preserve"> Prabhupada, </w:t>
      </w:r>
      <w:r w:rsidRPr="003B7713">
        <w:rPr>
          <w:rFonts w:ascii="Times New Roman" w:hAnsi="Times New Roman" w:cs="Times New Roman"/>
          <w:i/>
          <w:iCs/>
        </w:rPr>
        <w:t>Bhagavatam: First Canto</w:t>
      </w:r>
      <w:r w:rsidRPr="003B7713">
        <w:rPr>
          <w:rFonts w:ascii="Times New Roman" w:hAnsi="Times New Roman" w:cs="Times New Roman"/>
        </w:rPr>
        <w:t>, p. 987</w:t>
      </w:r>
      <w:r w:rsidR="008422D5" w:rsidRPr="003B7713">
        <w:rPr>
          <w:rFonts w:ascii="Times New Roman" w:hAnsi="Times New Roman" w:cs="Times New Roman"/>
        </w:rPr>
        <w:t>.</w:t>
      </w:r>
    </w:p>
  </w:footnote>
  <w:footnote w:id="46">
    <w:p w14:paraId="65FD1426" w14:textId="1CA98A94" w:rsidR="00D80F5B" w:rsidRPr="00987502" w:rsidRDefault="00D80F5B" w:rsidP="00D80F5B">
      <w:pPr>
        <w:pStyle w:val="FootnoteText"/>
      </w:pPr>
      <w:r>
        <w:rPr>
          <w:rStyle w:val="FootnoteReference"/>
        </w:rPr>
        <w:footnoteRef/>
      </w:r>
      <w:r>
        <w:t xml:space="preserve"> </w:t>
      </w:r>
      <w:r w:rsidR="00430C24" w:rsidRPr="007374EC">
        <w:rPr>
          <w:rFonts w:ascii="Times New Roman" w:hAnsi="Times New Roman" w:cs="Times New Roman"/>
        </w:rPr>
        <w:t xml:space="preserve">His Divine Grace A.C. Bhaktivedanta Swami Prabhupada, </w:t>
      </w:r>
      <w:r w:rsidR="00430C24" w:rsidRPr="007374EC">
        <w:rPr>
          <w:rFonts w:ascii="Times New Roman" w:hAnsi="Times New Roman" w:cs="Times New Roman"/>
          <w:i/>
          <w:iCs/>
        </w:rPr>
        <w:t>Bhagavad-gita As It Is</w:t>
      </w:r>
      <w:r w:rsidR="00430C24" w:rsidRPr="007374EC">
        <w:rPr>
          <w:rFonts w:ascii="Times New Roman" w:hAnsi="Times New Roman" w:cs="Times New Roman"/>
        </w:rPr>
        <w:t xml:space="preserve"> (New York: Collier Books, 1972), [hereafter Prabhupada, </w:t>
      </w:r>
      <w:r w:rsidR="00430C24" w:rsidRPr="00987502">
        <w:rPr>
          <w:rFonts w:ascii="Times New Roman" w:hAnsi="Times New Roman" w:cs="Times New Roman"/>
          <w:i/>
          <w:iCs/>
        </w:rPr>
        <w:t>Bhagavad-gita As It Is</w:t>
      </w:r>
      <w:r w:rsidR="00430C24" w:rsidRPr="007374EC">
        <w:rPr>
          <w:rFonts w:ascii="Times New Roman" w:hAnsi="Times New Roman" w:cs="Times New Roman"/>
        </w:rPr>
        <w:t xml:space="preserve">], </w:t>
      </w:r>
      <w:r>
        <w:rPr>
          <w:rFonts w:ascii="Times New Roman" w:hAnsi="Times New Roman" w:cs="Times New Roman"/>
        </w:rPr>
        <w:t>p. 259.</w:t>
      </w:r>
    </w:p>
  </w:footnote>
  <w:footnote w:id="47">
    <w:p w14:paraId="05101603" w14:textId="46CE56DD" w:rsidR="008F002E" w:rsidRPr="009D4A8F" w:rsidRDefault="008F002E">
      <w:pPr>
        <w:pStyle w:val="FootnoteText"/>
        <w:rPr>
          <w:rFonts w:ascii="Times New Roman" w:hAnsi="Times New Roman" w:cs="Times New Roman"/>
        </w:rPr>
      </w:pPr>
      <w:r w:rsidRPr="009D4A8F">
        <w:rPr>
          <w:rStyle w:val="FootnoteReference"/>
          <w:rFonts w:ascii="Times New Roman" w:hAnsi="Times New Roman" w:cs="Times New Roman"/>
        </w:rPr>
        <w:footnoteRef/>
      </w:r>
      <w:r w:rsidRPr="009D4A8F">
        <w:rPr>
          <w:rFonts w:ascii="Times New Roman" w:hAnsi="Times New Roman" w:cs="Times New Roman"/>
        </w:rPr>
        <w:t xml:space="preserve"> Bhrgumuni Dasa, </w:t>
      </w:r>
      <w:r w:rsidRPr="009D4A8F">
        <w:rPr>
          <w:rFonts w:ascii="Times New Roman" w:hAnsi="Times New Roman" w:cs="Times New Roman"/>
          <w:i/>
          <w:iCs/>
        </w:rPr>
        <w:t>Dearest To Visnu</w:t>
      </w:r>
      <w:r w:rsidRPr="009D4A8F">
        <w:rPr>
          <w:rFonts w:ascii="Times New Roman" w:hAnsi="Times New Roman" w:cs="Times New Roman"/>
        </w:rPr>
        <w:t>, pp. x-xi</w:t>
      </w:r>
      <w:r w:rsidR="008422D5">
        <w:rPr>
          <w:rFonts w:ascii="Times New Roman" w:hAnsi="Times New Roman" w:cs="Times New Roman"/>
        </w:rPr>
        <w:t>.</w:t>
      </w:r>
    </w:p>
  </w:footnote>
  <w:footnote w:id="48">
    <w:p w14:paraId="77C6352D" w14:textId="290D2619" w:rsidR="008352E4" w:rsidRPr="008352E4" w:rsidRDefault="008352E4">
      <w:pPr>
        <w:pStyle w:val="FootnoteText"/>
        <w:rPr>
          <w:rFonts w:ascii="Times New Roman" w:hAnsi="Times New Roman" w:cs="Times New Roman"/>
        </w:rPr>
      </w:pPr>
      <w:r w:rsidRPr="008352E4">
        <w:rPr>
          <w:rStyle w:val="FootnoteReference"/>
          <w:rFonts w:ascii="Times New Roman" w:hAnsi="Times New Roman" w:cs="Times New Roman"/>
        </w:rPr>
        <w:footnoteRef/>
      </w:r>
      <w:r w:rsidRPr="008352E4">
        <w:rPr>
          <w:rFonts w:ascii="Times New Roman" w:hAnsi="Times New Roman" w:cs="Times New Roman"/>
        </w:rPr>
        <w:t xml:space="preserve"> </w:t>
      </w:r>
      <w:r w:rsidR="00BB0872" w:rsidRPr="008352E4">
        <w:rPr>
          <w:rFonts w:ascii="Times New Roman" w:hAnsi="Times New Roman" w:cs="Times New Roman"/>
        </w:rPr>
        <w:t>K.S. Ganapati</w:t>
      </w:r>
      <w:r w:rsidR="00BB0872" w:rsidRPr="008352E4">
        <w:rPr>
          <w:rFonts w:ascii="Times New Roman" w:hAnsi="Times New Roman" w:cs="Times New Roman"/>
        </w:rPr>
        <w:t xml:space="preserve"> </w:t>
      </w:r>
      <w:r w:rsidRPr="008352E4">
        <w:rPr>
          <w:rFonts w:ascii="Times New Roman" w:hAnsi="Times New Roman" w:cs="Times New Roman"/>
        </w:rPr>
        <w:t xml:space="preserve">Ayyar, ‘Art. II: The Ekadasi Festival At Srirangam’, </w:t>
      </w:r>
      <w:r w:rsidRPr="008352E4">
        <w:rPr>
          <w:rFonts w:ascii="Times New Roman" w:hAnsi="Times New Roman" w:cs="Times New Roman"/>
          <w:i/>
          <w:iCs/>
        </w:rPr>
        <w:t>Calcutta Review</w:t>
      </w:r>
      <w:r w:rsidRPr="008352E4">
        <w:rPr>
          <w:rFonts w:ascii="Times New Roman" w:hAnsi="Times New Roman" w:cs="Times New Roman"/>
        </w:rPr>
        <w:t xml:space="preserve">, 89.178 (1889), </w:t>
      </w:r>
      <w:r w:rsidR="00BB0872">
        <w:rPr>
          <w:rFonts w:ascii="Times New Roman" w:hAnsi="Times New Roman" w:cs="Times New Roman"/>
        </w:rPr>
        <w:t xml:space="preserve">p. </w:t>
      </w:r>
      <w:r w:rsidRPr="008352E4">
        <w:rPr>
          <w:rFonts w:ascii="Times New Roman" w:hAnsi="Times New Roman" w:cs="Times New Roman"/>
        </w:rPr>
        <w:t>25</w:t>
      </w:r>
      <w:r w:rsidR="00BB0872">
        <w:rPr>
          <w:rFonts w:ascii="Times New Roman" w:hAnsi="Times New Roman" w:cs="Times New Roman"/>
        </w:rPr>
        <w:t>2</w:t>
      </w:r>
      <w:r w:rsidR="008422D5">
        <w:rPr>
          <w:rFonts w:ascii="Times New Roman" w:hAnsi="Times New Roman" w:cs="Times New Roman"/>
        </w:rPr>
        <w:t>.</w:t>
      </w:r>
    </w:p>
  </w:footnote>
  <w:footnote w:id="49">
    <w:p w14:paraId="02B115EC" w14:textId="13DAB1EB" w:rsidR="00F530E8" w:rsidRPr="00F530E8" w:rsidRDefault="00F530E8">
      <w:pPr>
        <w:pStyle w:val="FootnoteText"/>
        <w:rPr>
          <w:rFonts w:ascii="Times New Roman" w:hAnsi="Times New Roman" w:cs="Times New Roman"/>
        </w:rPr>
      </w:pPr>
      <w:r w:rsidRPr="00F530E8">
        <w:rPr>
          <w:rStyle w:val="FootnoteReference"/>
          <w:rFonts w:ascii="Times New Roman" w:hAnsi="Times New Roman" w:cs="Times New Roman"/>
        </w:rPr>
        <w:footnoteRef/>
      </w:r>
      <w:r w:rsidRPr="00F530E8">
        <w:rPr>
          <w:rFonts w:ascii="Times New Roman" w:hAnsi="Times New Roman" w:cs="Times New Roman"/>
        </w:rPr>
        <w:t xml:space="preserve"> </w:t>
      </w:r>
      <w:r w:rsidRPr="00F530E8">
        <w:rPr>
          <w:rFonts w:ascii="Times New Roman" w:hAnsi="Times New Roman" w:cs="Times New Roman"/>
        </w:rPr>
        <w:t xml:space="preserve">Stanley A.Freed and Ruth S. Freed, ‘Hindu Festivals In A North Indian Village’, </w:t>
      </w:r>
      <w:r w:rsidRPr="00F530E8">
        <w:rPr>
          <w:rFonts w:ascii="Times New Roman" w:hAnsi="Times New Roman" w:cs="Times New Roman"/>
          <w:i/>
          <w:iCs/>
        </w:rPr>
        <w:t>Anthropological Papers Of The American Museum Of Natural History</w:t>
      </w:r>
      <w:r w:rsidRPr="00F530E8">
        <w:rPr>
          <w:rFonts w:ascii="Times New Roman" w:hAnsi="Times New Roman" w:cs="Times New Roman"/>
        </w:rPr>
        <w:t>, 81 (1998)</w:t>
      </w:r>
      <w:r w:rsidR="00D167D2">
        <w:rPr>
          <w:rFonts w:ascii="Times New Roman" w:hAnsi="Times New Roman" w:cs="Times New Roman"/>
        </w:rPr>
        <w:t>, [hereafter Freed and Freed, ‘Hindu Festivals’], p. 163</w:t>
      </w:r>
      <w:r w:rsidR="00FA5E31">
        <w:rPr>
          <w:rFonts w:ascii="Times New Roman" w:hAnsi="Times New Roman" w:cs="Times New Roman"/>
        </w:rPr>
        <w:t>.</w:t>
      </w:r>
    </w:p>
  </w:footnote>
  <w:footnote w:id="50">
    <w:p w14:paraId="2939E029" w14:textId="19029A00" w:rsidR="00FA5E31" w:rsidRPr="00FA5E31" w:rsidRDefault="00FA5E31">
      <w:pPr>
        <w:pStyle w:val="FootnoteText"/>
        <w:rPr>
          <w:rFonts w:ascii="Times New Roman" w:hAnsi="Times New Roman" w:cs="Times New Roman"/>
        </w:rPr>
      </w:pPr>
      <w:r w:rsidRPr="00FA5E31">
        <w:rPr>
          <w:rStyle w:val="FootnoteReference"/>
          <w:rFonts w:ascii="Times New Roman" w:hAnsi="Times New Roman" w:cs="Times New Roman"/>
        </w:rPr>
        <w:footnoteRef/>
      </w:r>
      <w:r w:rsidRPr="00FA5E31">
        <w:rPr>
          <w:rFonts w:ascii="Times New Roman" w:hAnsi="Times New Roman" w:cs="Times New Roman"/>
        </w:rPr>
        <w:t xml:space="preserve"> </w:t>
      </w:r>
      <w:r w:rsidRPr="00FA5E31">
        <w:rPr>
          <w:rFonts w:ascii="Times New Roman" w:hAnsi="Times New Roman" w:cs="Times New Roman"/>
        </w:rPr>
        <w:t>Freed and Freed, ‘Hindu Festivals’</w:t>
      </w:r>
      <w:r w:rsidRPr="00FA5E31">
        <w:rPr>
          <w:rFonts w:ascii="Times New Roman" w:hAnsi="Times New Roman" w:cs="Times New Roman"/>
        </w:rPr>
        <w:t>, p.163</w:t>
      </w:r>
      <w:r>
        <w:rPr>
          <w:rFonts w:ascii="Times New Roman" w:hAnsi="Times New Roman" w:cs="Times New Roman"/>
        </w:rPr>
        <w:t>.</w:t>
      </w:r>
    </w:p>
  </w:footnote>
  <w:footnote w:id="51">
    <w:p w14:paraId="1B5D51E2" w14:textId="3A07BC47" w:rsidR="002627C5" w:rsidRPr="00AE5EDD" w:rsidRDefault="002627C5">
      <w:pPr>
        <w:pStyle w:val="FootnoteText"/>
        <w:rPr>
          <w:rFonts w:ascii="Times New Roman" w:hAnsi="Times New Roman" w:cs="Times New Roman"/>
        </w:rPr>
      </w:pPr>
      <w:r w:rsidRPr="00AE5EDD">
        <w:rPr>
          <w:rStyle w:val="FootnoteReference"/>
          <w:rFonts w:ascii="Times New Roman" w:hAnsi="Times New Roman" w:cs="Times New Roman"/>
        </w:rPr>
        <w:footnoteRef/>
      </w:r>
      <w:r w:rsidRPr="00AE5EDD">
        <w:rPr>
          <w:rFonts w:ascii="Times New Roman" w:hAnsi="Times New Roman" w:cs="Times New Roman"/>
        </w:rPr>
        <w:t xml:space="preserve"> </w:t>
      </w:r>
      <w:r w:rsidR="00002054" w:rsidRPr="00AE5EDD">
        <w:rPr>
          <w:rFonts w:ascii="Times New Roman" w:hAnsi="Times New Roman" w:cs="Times New Roman"/>
        </w:rPr>
        <w:t>Subramanian</w:t>
      </w:r>
      <w:r w:rsidR="00002054" w:rsidRPr="00AE5EDD">
        <w:rPr>
          <w:rFonts w:ascii="Times New Roman" w:hAnsi="Times New Roman" w:cs="Times New Roman"/>
        </w:rPr>
        <w:t xml:space="preserve"> </w:t>
      </w:r>
      <w:r w:rsidR="00002054" w:rsidRPr="00AE5EDD">
        <w:rPr>
          <w:rFonts w:ascii="Times New Roman" w:hAnsi="Times New Roman" w:cs="Times New Roman"/>
        </w:rPr>
        <w:t xml:space="preserve">Kannan, Shriraam Mahadevan, Krishna Seshadri, Dhalapathy Sadacharan, and Kumaravel Velayutham, ‘Fasting Practices In Tamil Nadu And Their Importance For Patients With Diabetes’, </w:t>
      </w:r>
      <w:r w:rsidR="00002054" w:rsidRPr="00AE5EDD">
        <w:rPr>
          <w:rFonts w:ascii="Times New Roman" w:hAnsi="Times New Roman" w:cs="Times New Roman"/>
          <w:i/>
          <w:iCs/>
        </w:rPr>
        <w:t>Indian Journal Of Endocrinology And Metabolism</w:t>
      </w:r>
      <w:r w:rsidR="00002054" w:rsidRPr="00AE5EDD">
        <w:rPr>
          <w:rFonts w:ascii="Times New Roman" w:hAnsi="Times New Roman" w:cs="Times New Roman"/>
        </w:rPr>
        <w:t xml:space="preserve">, 20 (2016), </w:t>
      </w:r>
      <w:r w:rsidR="00AE5EDD" w:rsidRPr="00AE5EDD">
        <w:rPr>
          <w:rFonts w:ascii="Times New Roman" w:hAnsi="Times New Roman" w:cs="Times New Roman"/>
        </w:rPr>
        <w:t xml:space="preserve">[hereafter Kannan et al., ‘Fasting in Tamil Nadu’], p. </w:t>
      </w:r>
      <w:r w:rsidR="00002054" w:rsidRPr="00AE5EDD">
        <w:rPr>
          <w:rFonts w:ascii="Times New Roman" w:hAnsi="Times New Roman" w:cs="Times New Roman"/>
        </w:rPr>
        <w:t>85</w:t>
      </w:r>
      <w:r w:rsidR="00AE5EDD" w:rsidRPr="00AE5EDD">
        <w:rPr>
          <w:rFonts w:ascii="Times New Roman" w:hAnsi="Times New Roman" w:cs="Times New Roman"/>
        </w:rPr>
        <w:t>9.</w:t>
      </w:r>
    </w:p>
  </w:footnote>
  <w:footnote w:id="52">
    <w:p w14:paraId="5CE3C811" w14:textId="77CE7760" w:rsidR="00607E64" w:rsidRPr="00AE5EDD" w:rsidRDefault="00607E64">
      <w:pPr>
        <w:pStyle w:val="FootnoteText"/>
        <w:rPr>
          <w:rFonts w:ascii="Times New Roman" w:hAnsi="Times New Roman" w:cs="Times New Roman"/>
        </w:rPr>
      </w:pPr>
      <w:r w:rsidRPr="00AE5EDD">
        <w:rPr>
          <w:rStyle w:val="FootnoteReference"/>
          <w:rFonts w:ascii="Times New Roman" w:hAnsi="Times New Roman" w:cs="Times New Roman"/>
        </w:rPr>
        <w:footnoteRef/>
      </w:r>
      <w:r w:rsidRPr="00AE5EDD">
        <w:rPr>
          <w:rFonts w:ascii="Times New Roman" w:hAnsi="Times New Roman" w:cs="Times New Roman"/>
        </w:rPr>
        <w:t xml:space="preserve"> </w:t>
      </w:r>
      <w:r w:rsidR="00AE5EDD" w:rsidRPr="00AE5EDD">
        <w:rPr>
          <w:rFonts w:ascii="Times New Roman" w:hAnsi="Times New Roman" w:cs="Times New Roman"/>
        </w:rPr>
        <w:t xml:space="preserve">Kannan et al., ‘Fasting in Tamil Nadu’], </w:t>
      </w:r>
      <w:r w:rsidR="00AE5EDD" w:rsidRPr="00AE5EDD">
        <w:rPr>
          <w:rFonts w:ascii="Times New Roman" w:hAnsi="Times New Roman" w:cs="Times New Roman"/>
        </w:rPr>
        <w:t xml:space="preserve">p. </w:t>
      </w:r>
      <w:r w:rsidR="00AE5EDD" w:rsidRPr="00AE5EDD">
        <w:rPr>
          <w:rFonts w:ascii="Times New Roman" w:hAnsi="Times New Roman" w:cs="Times New Roman"/>
        </w:rPr>
        <w:t>859</w:t>
      </w:r>
    </w:p>
  </w:footnote>
  <w:footnote w:id="53">
    <w:p w14:paraId="409AAB96" w14:textId="6CEC1AFE" w:rsidR="00002054" w:rsidRPr="00AE5EDD" w:rsidRDefault="00002054">
      <w:pPr>
        <w:pStyle w:val="FootnoteText"/>
        <w:rPr>
          <w:rFonts w:ascii="Times New Roman" w:hAnsi="Times New Roman" w:cs="Times New Roman"/>
        </w:rPr>
      </w:pPr>
      <w:r w:rsidRPr="00AE5EDD">
        <w:rPr>
          <w:rStyle w:val="FootnoteReference"/>
          <w:rFonts w:ascii="Times New Roman" w:hAnsi="Times New Roman" w:cs="Times New Roman"/>
        </w:rPr>
        <w:footnoteRef/>
      </w:r>
      <w:r w:rsidRPr="00AE5EDD">
        <w:rPr>
          <w:rFonts w:ascii="Times New Roman" w:hAnsi="Times New Roman" w:cs="Times New Roman"/>
        </w:rPr>
        <w:t xml:space="preserve"> </w:t>
      </w:r>
      <w:r w:rsidR="00AE5EDD" w:rsidRPr="00AE5EDD">
        <w:rPr>
          <w:rFonts w:ascii="Times New Roman" w:hAnsi="Times New Roman" w:cs="Times New Roman"/>
        </w:rPr>
        <w:t xml:space="preserve">Kannan et al., ‘Fasting in Tamil Nadu’], </w:t>
      </w:r>
      <w:r w:rsidR="00AE5EDD" w:rsidRPr="00AE5EDD">
        <w:rPr>
          <w:rFonts w:ascii="Times New Roman" w:hAnsi="Times New Roman" w:cs="Times New Roman"/>
        </w:rPr>
        <w:t xml:space="preserve">p. </w:t>
      </w:r>
      <w:r w:rsidR="00AE5EDD" w:rsidRPr="00AE5EDD">
        <w:rPr>
          <w:rFonts w:ascii="Times New Roman" w:hAnsi="Times New Roman" w:cs="Times New Roman"/>
        </w:rPr>
        <w:t>859</w:t>
      </w:r>
    </w:p>
  </w:footnote>
  <w:footnote w:id="54">
    <w:p w14:paraId="5B9E46AE" w14:textId="49B9F907" w:rsidR="00604DC6" w:rsidRPr="007D0424" w:rsidRDefault="00604DC6">
      <w:pPr>
        <w:pStyle w:val="FootnoteText"/>
        <w:rPr>
          <w:rFonts w:ascii="Times New Roman" w:hAnsi="Times New Roman" w:cs="Times New Roman"/>
        </w:rPr>
      </w:pPr>
      <w:r w:rsidRPr="007D0424">
        <w:rPr>
          <w:rStyle w:val="FootnoteReference"/>
          <w:rFonts w:ascii="Times New Roman" w:hAnsi="Times New Roman" w:cs="Times New Roman"/>
        </w:rPr>
        <w:footnoteRef/>
      </w:r>
      <w:r w:rsidRPr="007D0424">
        <w:rPr>
          <w:rFonts w:ascii="Times New Roman" w:hAnsi="Times New Roman" w:cs="Times New Roman"/>
        </w:rPr>
        <w:t xml:space="preserve"> </w:t>
      </w:r>
      <w:bookmarkStart w:id="1" w:name="_Hlk71567172"/>
      <w:r w:rsidR="004D0802" w:rsidRPr="007D0424">
        <w:rPr>
          <w:rFonts w:ascii="Times New Roman" w:hAnsi="Times New Roman" w:cs="Times New Roman"/>
        </w:rPr>
        <w:t>Inês</w:t>
      </w:r>
      <w:r w:rsidR="004D0802" w:rsidRPr="007D0424">
        <w:rPr>
          <w:rFonts w:ascii="Times New Roman" w:hAnsi="Times New Roman" w:cs="Times New Roman"/>
        </w:rPr>
        <w:t xml:space="preserve"> </w:t>
      </w:r>
      <w:r w:rsidR="004D0802" w:rsidRPr="007D0424">
        <w:rPr>
          <w:rFonts w:ascii="Times New Roman" w:hAnsi="Times New Roman" w:cs="Times New Roman"/>
        </w:rPr>
        <w:t>Lourenço</w:t>
      </w:r>
      <w:bookmarkEnd w:id="1"/>
      <w:r w:rsidR="004D0802" w:rsidRPr="007D0424">
        <w:rPr>
          <w:rFonts w:ascii="Times New Roman" w:hAnsi="Times New Roman" w:cs="Times New Roman"/>
        </w:rPr>
        <w:t xml:space="preserve">, ‘Constructing Hindu World In Portugal: A Case Study From Lisbon, in </w:t>
      </w:r>
      <w:r w:rsidR="004D0802" w:rsidRPr="007D0424">
        <w:rPr>
          <w:rFonts w:ascii="Times New Roman" w:hAnsi="Times New Roman" w:cs="Times New Roman"/>
          <w:i/>
          <w:iCs/>
        </w:rPr>
        <w:t>Indian Diaspora: Socio-Cultural And Religious Worlds</w:t>
      </w:r>
      <w:r w:rsidR="004D0802" w:rsidRPr="007D0424">
        <w:rPr>
          <w:rFonts w:ascii="Times New Roman" w:hAnsi="Times New Roman" w:cs="Times New Roman"/>
        </w:rPr>
        <w:t xml:space="preserve">, ed. P. Pratap Kumar (Boston, MA: Brill, 2015), </w:t>
      </w:r>
      <w:r w:rsidR="004D0802" w:rsidRPr="007D0424">
        <w:rPr>
          <w:rFonts w:ascii="Times New Roman" w:hAnsi="Times New Roman" w:cs="Times New Roman"/>
        </w:rPr>
        <w:t xml:space="preserve">[hereafter </w:t>
      </w:r>
      <w:r w:rsidR="004D0802" w:rsidRPr="007D0424">
        <w:rPr>
          <w:rFonts w:ascii="Times New Roman" w:hAnsi="Times New Roman" w:cs="Times New Roman"/>
        </w:rPr>
        <w:t>Lourenço</w:t>
      </w:r>
      <w:r w:rsidR="004D0802" w:rsidRPr="007D0424">
        <w:rPr>
          <w:rFonts w:ascii="Times New Roman" w:hAnsi="Times New Roman" w:cs="Times New Roman"/>
        </w:rPr>
        <w:t xml:space="preserve">, ‘Hindu World In Portugal’], </w:t>
      </w:r>
      <w:r w:rsidR="004D0802" w:rsidRPr="007D0424">
        <w:rPr>
          <w:rFonts w:ascii="Times New Roman" w:hAnsi="Times New Roman" w:cs="Times New Roman"/>
        </w:rPr>
        <w:t>p. 9</w:t>
      </w:r>
      <w:r w:rsidR="007D0424" w:rsidRPr="007D0424">
        <w:rPr>
          <w:rFonts w:ascii="Times New Roman" w:hAnsi="Times New Roman" w:cs="Times New Roman"/>
        </w:rPr>
        <w:t>3.</w:t>
      </w:r>
    </w:p>
  </w:footnote>
  <w:footnote w:id="55">
    <w:p w14:paraId="205AF145" w14:textId="4FC76ED3" w:rsidR="00604DC6" w:rsidRPr="007D0424" w:rsidRDefault="00604DC6">
      <w:pPr>
        <w:pStyle w:val="FootnoteText"/>
        <w:rPr>
          <w:rFonts w:ascii="Times New Roman" w:hAnsi="Times New Roman" w:cs="Times New Roman"/>
        </w:rPr>
      </w:pPr>
      <w:r w:rsidRPr="007D0424">
        <w:rPr>
          <w:rStyle w:val="FootnoteReference"/>
          <w:rFonts w:ascii="Times New Roman" w:hAnsi="Times New Roman" w:cs="Times New Roman"/>
        </w:rPr>
        <w:footnoteRef/>
      </w:r>
      <w:r w:rsidRPr="007D0424">
        <w:rPr>
          <w:rFonts w:ascii="Times New Roman" w:hAnsi="Times New Roman" w:cs="Times New Roman"/>
        </w:rPr>
        <w:t xml:space="preserve"> </w:t>
      </w:r>
      <w:r w:rsidR="007D0424" w:rsidRPr="007D0424">
        <w:rPr>
          <w:rFonts w:ascii="Times New Roman" w:hAnsi="Times New Roman" w:cs="Times New Roman"/>
        </w:rPr>
        <w:t>Lourenço, ‘Hindu World In Portugal’</w:t>
      </w:r>
      <w:r w:rsidR="007D0424">
        <w:rPr>
          <w:rFonts w:ascii="Times New Roman" w:hAnsi="Times New Roman" w:cs="Times New Roman"/>
        </w:rPr>
        <w:t>, p. 108.</w:t>
      </w:r>
    </w:p>
  </w:footnote>
  <w:footnote w:id="56">
    <w:p w14:paraId="748B73E0" w14:textId="5B972085" w:rsidR="00604DC6" w:rsidRPr="007D0424" w:rsidRDefault="00604DC6">
      <w:pPr>
        <w:pStyle w:val="FootnoteText"/>
        <w:rPr>
          <w:rFonts w:ascii="Times New Roman" w:hAnsi="Times New Roman" w:cs="Times New Roman"/>
        </w:rPr>
      </w:pPr>
      <w:r w:rsidRPr="007D0424">
        <w:rPr>
          <w:rStyle w:val="FootnoteReference"/>
          <w:rFonts w:ascii="Times New Roman" w:hAnsi="Times New Roman" w:cs="Times New Roman"/>
        </w:rPr>
        <w:footnoteRef/>
      </w:r>
      <w:r w:rsidRPr="007D0424">
        <w:rPr>
          <w:rFonts w:ascii="Times New Roman" w:hAnsi="Times New Roman" w:cs="Times New Roman"/>
        </w:rPr>
        <w:t xml:space="preserve"> </w:t>
      </w:r>
      <w:r w:rsidR="007D0424" w:rsidRPr="007D0424">
        <w:rPr>
          <w:rFonts w:ascii="Times New Roman" w:hAnsi="Times New Roman" w:cs="Times New Roman"/>
        </w:rPr>
        <w:t>Lourenço, ‘Hindu World In Portugal’</w:t>
      </w:r>
      <w:r w:rsidR="007D0424">
        <w:rPr>
          <w:rFonts w:ascii="Times New Roman" w:hAnsi="Times New Roman" w:cs="Times New Roman"/>
        </w:rPr>
        <w:t>, p. 108.</w:t>
      </w:r>
    </w:p>
  </w:footnote>
  <w:footnote w:id="57">
    <w:p w14:paraId="13C2F517" w14:textId="7F760684" w:rsidR="004D0802" w:rsidRPr="007D0424" w:rsidRDefault="004D0802">
      <w:pPr>
        <w:pStyle w:val="FootnoteText"/>
        <w:rPr>
          <w:rFonts w:ascii="Times New Roman" w:hAnsi="Times New Roman" w:cs="Times New Roman"/>
        </w:rPr>
      </w:pPr>
      <w:r w:rsidRPr="007D0424">
        <w:rPr>
          <w:rStyle w:val="FootnoteReference"/>
          <w:rFonts w:ascii="Times New Roman" w:hAnsi="Times New Roman" w:cs="Times New Roman"/>
        </w:rPr>
        <w:footnoteRef/>
      </w:r>
      <w:r w:rsidRPr="007D0424">
        <w:rPr>
          <w:rFonts w:ascii="Times New Roman" w:hAnsi="Times New Roman" w:cs="Times New Roman"/>
        </w:rPr>
        <w:t xml:space="preserve"> </w:t>
      </w:r>
      <w:r w:rsidR="007D0424" w:rsidRPr="007D0424">
        <w:rPr>
          <w:rFonts w:ascii="Times New Roman" w:hAnsi="Times New Roman" w:cs="Times New Roman"/>
        </w:rPr>
        <w:t>Lourenço, ‘Hindu World In Portugal’</w:t>
      </w:r>
      <w:r w:rsidR="007D0424">
        <w:rPr>
          <w:rFonts w:ascii="Times New Roman" w:hAnsi="Times New Roman" w:cs="Times New Roman"/>
        </w:rPr>
        <w:t>, p. 108.</w:t>
      </w:r>
    </w:p>
  </w:footnote>
  <w:footnote w:id="58">
    <w:p w14:paraId="7D14D73B" w14:textId="224EA9C1" w:rsidR="004D0802" w:rsidRPr="007D0424" w:rsidRDefault="004D0802">
      <w:pPr>
        <w:pStyle w:val="FootnoteText"/>
        <w:rPr>
          <w:rFonts w:ascii="Times New Roman" w:hAnsi="Times New Roman" w:cs="Times New Roman"/>
        </w:rPr>
      </w:pPr>
      <w:r w:rsidRPr="007D0424">
        <w:rPr>
          <w:rStyle w:val="FootnoteReference"/>
          <w:rFonts w:ascii="Times New Roman" w:hAnsi="Times New Roman" w:cs="Times New Roman"/>
        </w:rPr>
        <w:footnoteRef/>
      </w:r>
      <w:r w:rsidRPr="007D0424">
        <w:rPr>
          <w:rFonts w:ascii="Times New Roman" w:hAnsi="Times New Roman" w:cs="Times New Roman"/>
        </w:rPr>
        <w:t xml:space="preserve"> </w:t>
      </w:r>
      <w:r w:rsidR="007D0424" w:rsidRPr="007D0424">
        <w:rPr>
          <w:rFonts w:ascii="Times New Roman" w:hAnsi="Times New Roman" w:cs="Times New Roman"/>
        </w:rPr>
        <w:t>Lourenço, ‘Hindu World In Portugal’</w:t>
      </w:r>
      <w:r w:rsidR="007D0424">
        <w:rPr>
          <w:rFonts w:ascii="Times New Roman" w:hAnsi="Times New Roman" w:cs="Times New Roman"/>
        </w:rPr>
        <w:t>, p. 104</w:t>
      </w:r>
    </w:p>
  </w:footnote>
  <w:footnote w:id="59">
    <w:p w14:paraId="580B545E" w14:textId="05550E4C" w:rsidR="00A6223F" w:rsidRPr="00A6223F" w:rsidRDefault="00A6223F">
      <w:pPr>
        <w:pStyle w:val="FootnoteText"/>
        <w:rPr>
          <w:rFonts w:ascii="Times New Roman" w:hAnsi="Times New Roman" w:cs="Times New Roman"/>
        </w:rPr>
      </w:pPr>
      <w:r w:rsidRPr="00A6223F">
        <w:rPr>
          <w:rStyle w:val="FootnoteReference"/>
          <w:rFonts w:ascii="Times New Roman" w:hAnsi="Times New Roman" w:cs="Times New Roman"/>
        </w:rPr>
        <w:footnoteRef/>
      </w:r>
      <w:r w:rsidRPr="00A6223F">
        <w:rPr>
          <w:rFonts w:ascii="Times New Roman" w:hAnsi="Times New Roman" w:cs="Times New Roman"/>
        </w:rPr>
        <w:t xml:space="preserve"> </w:t>
      </w:r>
      <w:r w:rsidRPr="00A6223F">
        <w:rPr>
          <w:rFonts w:ascii="Times New Roman" w:hAnsi="Times New Roman" w:cs="Times New Roman"/>
        </w:rPr>
        <w:t>Bindi V.</w:t>
      </w:r>
      <w:r>
        <w:rPr>
          <w:rFonts w:ascii="Times New Roman" w:hAnsi="Times New Roman" w:cs="Times New Roman"/>
        </w:rPr>
        <w:t xml:space="preserve"> </w:t>
      </w:r>
      <w:r w:rsidRPr="00A6223F">
        <w:rPr>
          <w:rFonts w:ascii="Times New Roman" w:hAnsi="Times New Roman" w:cs="Times New Roman"/>
        </w:rPr>
        <w:t xml:space="preserve">Shah, ‘Gendered Contours Of Contemporary South Asian Religious Practices In The Context Of Migration: Second Generation Jain Women And Men In Britain And The US’, </w:t>
      </w:r>
      <w:r w:rsidRPr="00A6223F">
        <w:rPr>
          <w:rFonts w:ascii="Times New Roman" w:hAnsi="Times New Roman" w:cs="Times New Roman"/>
          <w:i/>
          <w:iCs/>
        </w:rPr>
        <w:t>Journal Of Contemporary Religion</w:t>
      </w:r>
      <w:r w:rsidRPr="00A6223F">
        <w:rPr>
          <w:rFonts w:ascii="Times New Roman" w:hAnsi="Times New Roman" w:cs="Times New Roman"/>
        </w:rPr>
        <w:t>, 34.2 (2019),</w:t>
      </w:r>
      <w:r>
        <w:rPr>
          <w:rFonts w:ascii="Times New Roman" w:hAnsi="Times New Roman" w:cs="Times New Roman"/>
        </w:rPr>
        <w:t xml:space="preserve"> [hereafter Shah, ‘</w:t>
      </w:r>
      <w:r w:rsidRPr="00A6223F">
        <w:rPr>
          <w:rFonts w:ascii="Times New Roman" w:hAnsi="Times New Roman" w:cs="Times New Roman"/>
        </w:rPr>
        <w:t>Jain Women And Men In Britain And The US’</w:t>
      </w:r>
      <w:r>
        <w:rPr>
          <w:rFonts w:ascii="Times New Roman" w:hAnsi="Times New Roman" w:cs="Times New Roman"/>
        </w:rPr>
        <w:t>], p.</w:t>
      </w:r>
      <w:r w:rsidRPr="00A6223F">
        <w:rPr>
          <w:rFonts w:ascii="Times New Roman" w:hAnsi="Times New Roman" w:cs="Times New Roman"/>
        </w:rPr>
        <w:t xml:space="preserve"> 33</w:t>
      </w:r>
      <w:r w:rsidR="000B40AA">
        <w:rPr>
          <w:rFonts w:ascii="Times New Roman" w:hAnsi="Times New Roman" w:cs="Times New Roman"/>
        </w:rPr>
        <w:t>6.</w:t>
      </w:r>
    </w:p>
  </w:footnote>
  <w:footnote w:id="60">
    <w:p w14:paraId="599FA1EF" w14:textId="7E5D1CF8" w:rsidR="00FA2400" w:rsidRPr="00DE52EF" w:rsidRDefault="00FA2400">
      <w:pPr>
        <w:pStyle w:val="FootnoteText"/>
        <w:rPr>
          <w:rFonts w:ascii="Times New Roman" w:hAnsi="Times New Roman" w:cs="Times New Roman"/>
        </w:rPr>
      </w:pPr>
      <w:r w:rsidRPr="00DE52EF">
        <w:rPr>
          <w:rStyle w:val="FootnoteReference"/>
          <w:rFonts w:ascii="Times New Roman" w:hAnsi="Times New Roman" w:cs="Times New Roman"/>
        </w:rPr>
        <w:footnoteRef/>
      </w:r>
      <w:r w:rsidRPr="00DE52EF">
        <w:rPr>
          <w:rFonts w:ascii="Times New Roman" w:hAnsi="Times New Roman" w:cs="Times New Roman"/>
        </w:rPr>
        <w:t xml:space="preserve"> Jyotirmaya</w:t>
      </w:r>
      <w:r w:rsidR="00CC42B0" w:rsidRPr="00CC42B0">
        <w:rPr>
          <w:rFonts w:ascii="Times New Roman" w:hAnsi="Times New Roman" w:cs="Times New Roman"/>
        </w:rPr>
        <w:t xml:space="preserve"> </w:t>
      </w:r>
      <w:r w:rsidR="00CC42B0" w:rsidRPr="00DE52EF">
        <w:rPr>
          <w:rFonts w:ascii="Times New Roman" w:hAnsi="Times New Roman" w:cs="Times New Roman"/>
        </w:rPr>
        <w:t>Sharma</w:t>
      </w:r>
      <w:r w:rsidR="00103275" w:rsidRPr="00DE52EF">
        <w:rPr>
          <w:rFonts w:ascii="Times New Roman" w:hAnsi="Times New Roman" w:cs="Times New Roman"/>
        </w:rPr>
        <w:t xml:space="preserve">, </w:t>
      </w:r>
      <w:r w:rsidR="00103275" w:rsidRPr="00DE52EF">
        <w:rPr>
          <w:rFonts w:ascii="Times New Roman" w:hAnsi="Times New Roman" w:cs="Times New Roman"/>
          <w:i/>
          <w:iCs/>
        </w:rPr>
        <w:t xml:space="preserve">A Restatement Of </w:t>
      </w:r>
      <w:r w:rsidR="00DE52EF" w:rsidRPr="00DE52EF">
        <w:rPr>
          <w:rFonts w:ascii="Times New Roman" w:hAnsi="Times New Roman" w:cs="Times New Roman"/>
          <w:i/>
          <w:iCs/>
        </w:rPr>
        <w:t>Religion: Swami Vivekananda And The Making Of Hindu Nationalism</w:t>
      </w:r>
      <w:r w:rsidR="00DE52EF" w:rsidRPr="00DE52EF">
        <w:rPr>
          <w:rFonts w:ascii="Times New Roman" w:hAnsi="Times New Roman" w:cs="Times New Roman"/>
        </w:rPr>
        <w:t xml:space="preserve"> (New Haven: Yale University Press, 2013), pp. 30-31.</w:t>
      </w:r>
    </w:p>
  </w:footnote>
  <w:footnote w:id="61">
    <w:p w14:paraId="2892C399" w14:textId="34DAFCB4" w:rsidR="008F067F" w:rsidRPr="00E804F3" w:rsidRDefault="008F067F">
      <w:pPr>
        <w:pStyle w:val="FootnoteText"/>
        <w:rPr>
          <w:rFonts w:ascii="Times New Roman" w:hAnsi="Times New Roman" w:cs="Times New Roman"/>
        </w:rPr>
      </w:pPr>
      <w:r w:rsidRPr="00E804F3">
        <w:rPr>
          <w:rStyle w:val="FootnoteReference"/>
          <w:rFonts w:ascii="Times New Roman" w:hAnsi="Times New Roman" w:cs="Times New Roman"/>
        </w:rPr>
        <w:footnoteRef/>
      </w:r>
      <w:r w:rsidRPr="00E804F3">
        <w:rPr>
          <w:rFonts w:ascii="Times New Roman" w:hAnsi="Times New Roman" w:cs="Times New Roman"/>
        </w:rPr>
        <w:t xml:space="preserve"> </w:t>
      </w:r>
      <w:r w:rsidR="00E804F3" w:rsidRPr="00E804F3">
        <w:rPr>
          <w:rFonts w:ascii="Times New Roman" w:hAnsi="Times New Roman" w:cs="Times New Roman"/>
        </w:rPr>
        <w:t>Anne</w:t>
      </w:r>
      <w:r w:rsidR="00E804F3">
        <w:rPr>
          <w:rFonts w:ascii="Times New Roman" w:hAnsi="Times New Roman" w:cs="Times New Roman"/>
        </w:rPr>
        <w:t xml:space="preserve"> </w:t>
      </w:r>
      <w:r w:rsidRPr="00E804F3">
        <w:rPr>
          <w:rFonts w:ascii="Times New Roman" w:hAnsi="Times New Roman" w:cs="Times New Roman"/>
        </w:rPr>
        <w:t>Mackenzie Pearson</w:t>
      </w:r>
      <w:r w:rsidRPr="00E804F3">
        <w:rPr>
          <w:rFonts w:ascii="Times New Roman" w:hAnsi="Times New Roman" w:cs="Times New Roman"/>
        </w:rPr>
        <w:t xml:space="preserve">, </w:t>
      </w:r>
      <w:r w:rsidR="00E804F3" w:rsidRPr="00CC42B0">
        <w:rPr>
          <w:rFonts w:ascii="Times New Roman" w:hAnsi="Times New Roman" w:cs="Times New Roman"/>
          <w:i/>
          <w:iCs/>
        </w:rPr>
        <w:t>“Because It Gives Me Peace Of Mind”: Ritual Fasts In The Religious Lives Of Hindu Women</w:t>
      </w:r>
      <w:r w:rsidR="00E804F3" w:rsidRPr="00E804F3">
        <w:rPr>
          <w:rFonts w:ascii="Times New Roman" w:hAnsi="Times New Roman" w:cs="Times New Roman"/>
        </w:rPr>
        <w:t xml:space="preserve"> (Albany, NY: State University of New York Press, 1996), p. 2.</w:t>
      </w:r>
    </w:p>
  </w:footnote>
  <w:footnote w:id="62">
    <w:p w14:paraId="3459E3B9" w14:textId="1A67B015" w:rsidR="00B5168F" w:rsidRPr="00B5168F" w:rsidRDefault="00B5168F">
      <w:pPr>
        <w:pStyle w:val="FootnoteText"/>
        <w:rPr>
          <w:rFonts w:ascii="Times New Roman" w:hAnsi="Times New Roman" w:cs="Times New Roman"/>
        </w:rPr>
      </w:pPr>
      <w:r w:rsidRPr="00B5168F">
        <w:rPr>
          <w:rStyle w:val="FootnoteReference"/>
          <w:rFonts w:ascii="Times New Roman" w:hAnsi="Times New Roman" w:cs="Times New Roman"/>
        </w:rPr>
        <w:footnoteRef/>
      </w:r>
      <w:r w:rsidRPr="00B5168F">
        <w:rPr>
          <w:rFonts w:ascii="Times New Roman" w:hAnsi="Times New Roman" w:cs="Times New Roman"/>
        </w:rPr>
        <w:t xml:space="preserve"> </w:t>
      </w:r>
      <w:r w:rsidRPr="00B5168F">
        <w:rPr>
          <w:rFonts w:ascii="Times New Roman" w:hAnsi="Times New Roman" w:cs="Times New Roman"/>
        </w:rPr>
        <w:t>Shah, ‘Jain Women And Men In Britain And The US’</w:t>
      </w:r>
      <w:r>
        <w:rPr>
          <w:rFonts w:ascii="Times New Roman" w:hAnsi="Times New Roman" w:cs="Times New Roman"/>
        </w:rPr>
        <w:t>, p. 346.</w:t>
      </w:r>
    </w:p>
  </w:footnote>
  <w:footnote w:id="63">
    <w:p w14:paraId="1CBFE779" w14:textId="2B55CD74" w:rsidR="00716C9B" w:rsidRDefault="00716C9B">
      <w:pPr>
        <w:pStyle w:val="FootnoteText"/>
      </w:pPr>
      <w:r>
        <w:rPr>
          <w:rStyle w:val="FootnoteReference"/>
        </w:rPr>
        <w:footnoteRef/>
      </w:r>
      <w:r>
        <w:t xml:space="preserve"> </w:t>
      </w:r>
      <w:r w:rsidR="005573CE" w:rsidRPr="00B5168F">
        <w:rPr>
          <w:rFonts w:ascii="Times New Roman" w:hAnsi="Times New Roman" w:cs="Times New Roman"/>
        </w:rPr>
        <w:t>Shah, ‘Jain Women And Men In Britain And The US’</w:t>
      </w:r>
      <w:r w:rsidR="005573CE">
        <w:rPr>
          <w:rFonts w:ascii="Times New Roman" w:hAnsi="Times New Roman" w:cs="Times New Roman"/>
        </w:rPr>
        <w:t>, p</w:t>
      </w:r>
      <w:r w:rsidR="005573CE">
        <w:rPr>
          <w:rFonts w:ascii="Times New Roman" w:hAnsi="Times New Roman" w:cs="Times New Roman"/>
        </w:rPr>
        <w:t>p</w:t>
      </w:r>
      <w:r w:rsidR="005573CE">
        <w:rPr>
          <w:rFonts w:ascii="Times New Roman" w:hAnsi="Times New Roman" w:cs="Times New Roman"/>
        </w:rPr>
        <w:t>. 346</w:t>
      </w:r>
      <w:r w:rsidR="005573CE">
        <w:rPr>
          <w:rFonts w:ascii="Times New Roman" w:hAnsi="Times New Roman" w:cs="Times New Roman"/>
        </w:rPr>
        <w:t>-347</w:t>
      </w:r>
      <w:r w:rsidR="005573CE">
        <w:rPr>
          <w:rFonts w:ascii="Times New Roman" w:hAnsi="Times New Roman" w:cs="Times New Roman"/>
        </w:rPr>
        <w:t>.</w:t>
      </w:r>
    </w:p>
  </w:footnote>
  <w:footnote w:id="64">
    <w:p w14:paraId="4781C734" w14:textId="6CF7D765" w:rsidR="009F0A0B" w:rsidRDefault="009F0A0B">
      <w:pPr>
        <w:pStyle w:val="FootnoteText"/>
      </w:pPr>
      <w:r>
        <w:rPr>
          <w:rStyle w:val="FootnoteReference"/>
        </w:rPr>
        <w:footnoteRef/>
      </w:r>
      <w:r>
        <w:t xml:space="preserve"> </w:t>
      </w:r>
      <w:r w:rsidRPr="00B5168F">
        <w:rPr>
          <w:rFonts w:ascii="Times New Roman" w:hAnsi="Times New Roman" w:cs="Times New Roman"/>
        </w:rPr>
        <w:t>Shah, ‘Jain Women And Men In Britain And The US’</w:t>
      </w:r>
      <w:r>
        <w:rPr>
          <w:rFonts w:ascii="Times New Roman" w:hAnsi="Times New Roman" w:cs="Times New Roman"/>
        </w:rPr>
        <w:t>, p. 34</w:t>
      </w:r>
      <w:r>
        <w:rPr>
          <w:rFonts w:ascii="Times New Roman" w:hAnsi="Times New Roman" w:cs="Times New Roman"/>
        </w:rPr>
        <w:t>7.</w:t>
      </w:r>
    </w:p>
  </w:footnote>
  <w:footnote w:id="65">
    <w:p w14:paraId="5D280FB4" w14:textId="4BE1C98E" w:rsidR="00AA291D" w:rsidRPr="00AA291D" w:rsidRDefault="00AA291D">
      <w:pPr>
        <w:pStyle w:val="FootnoteText"/>
        <w:rPr>
          <w:rFonts w:ascii="Times New Roman" w:hAnsi="Times New Roman" w:cs="Times New Roman"/>
        </w:rPr>
      </w:pPr>
      <w:r w:rsidRPr="00AA291D">
        <w:rPr>
          <w:rStyle w:val="FootnoteReference"/>
          <w:rFonts w:ascii="Times New Roman" w:hAnsi="Times New Roman" w:cs="Times New Roman"/>
        </w:rPr>
        <w:footnoteRef/>
      </w:r>
      <w:r w:rsidRPr="00AA291D">
        <w:rPr>
          <w:rFonts w:ascii="Times New Roman" w:hAnsi="Times New Roman" w:cs="Times New Roman"/>
        </w:rPr>
        <w:t xml:space="preserve"> </w:t>
      </w:r>
      <w:r w:rsidRPr="00AA291D">
        <w:rPr>
          <w:rFonts w:ascii="Times New Roman" w:hAnsi="Times New Roman" w:cs="Times New Roman"/>
        </w:rPr>
        <w:t>Lourenço, ‘Hindu World In Portugal’, p. 1</w:t>
      </w:r>
      <w:r w:rsidRPr="00AA291D">
        <w:rPr>
          <w:rFonts w:ascii="Times New Roman" w:hAnsi="Times New Roman" w:cs="Times New Roman"/>
        </w:rPr>
        <w:t>14.</w:t>
      </w:r>
    </w:p>
  </w:footnote>
  <w:footnote w:id="66">
    <w:p w14:paraId="45B30C55" w14:textId="021CE350" w:rsidR="009058B9" w:rsidRPr="004F4B96" w:rsidRDefault="009058B9">
      <w:pPr>
        <w:pStyle w:val="FootnoteText"/>
        <w:rPr>
          <w:rFonts w:ascii="Times New Roman" w:hAnsi="Times New Roman" w:cs="Times New Roman"/>
        </w:rPr>
      </w:pPr>
      <w:r w:rsidRPr="00A653CA">
        <w:rPr>
          <w:rStyle w:val="FootnoteReference"/>
          <w:rFonts w:ascii="Times New Roman" w:hAnsi="Times New Roman" w:cs="Times New Roman"/>
        </w:rPr>
        <w:footnoteRef/>
      </w:r>
      <w:r w:rsidRPr="00A653CA">
        <w:rPr>
          <w:rFonts w:ascii="Times New Roman" w:hAnsi="Times New Roman" w:cs="Times New Roman"/>
        </w:rPr>
        <w:t xml:space="preserve"> </w:t>
      </w:r>
      <w:r w:rsidRPr="00A653CA">
        <w:rPr>
          <w:rFonts w:ascii="Times New Roman" w:hAnsi="Times New Roman" w:cs="Times New Roman"/>
        </w:rPr>
        <w:t xml:space="preserve">Travis Vande Berg and Fred Kniss, ‘ISKCON And Immigrants: The Rise, Decline, And Rise Again Of A New Religious Movement’, </w:t>
      </w:r>
      <w:r w:rsidRPr="00A653CA">
        <w:rPr>
          <w:rFonts w:ascii="Times New Roman" w:hAnsi="Times New Roman" w:cs="Times New Roman"/>
          <w:i/>
          <w:iCs/>
        </w:rPr>
        <w:t>The Sociological Quarterly</w:t>
      </w:r>
      <w:r w:rsidRPr="00A653CA">
        <w:rPr>
          <w:rFonts w:ascii="Times New Roman" w:hAnsi="Times New Roman" w:cs="Times New Roman"/>
        </w:rPr>
        <w:t xml:space="preserve">, 49 (2008), </w:t>
      </w:r>
      <w:r w:rsidR="005441FF">
        <w:rPr>
          <w:rFonts w:ascii="Times New Roman" w:hAnsi="Times New Roman" w:cs="Times New Roman"/>
        </w:rPr>
        <w:t>[hereafter Vande Berg and Kniss, ‘ISKCON And Immigrants’], p. 99</w:t>
      </w:r>
      <w:r w:rsidR="00A653CA">
        <w:rPr>
          <w:rFonts w:ascii="Times New Roman" w:hAnsi="Times New Roman" w:cs="Times New Roman"/>
        </w:rPr>
        <w:t>.</w:t>
      </w:r>
    </w:p>
  </w:footnote>
  <w:footnote w:id="67">
    <w:p w14:paraId="32C826A2" w14:textId="77777777" w:rsidR="008F002E" w:rsidRPr="00655AF9" w:rsidRDefault="008F002E" w:rsidP="00890474">
      <w:pPr>
        <w:pStyle w:val="FootnoteText"/>
        <w:rPr>
          <w:rFonts w:ascii="Times New Roman" w:hAnsi="Times New Roman" w:cs="Times New Roman"/>
        </w:rPr>
      </w:pPr>
      <w:r w:rsidRPr="00655AF9">
        <w:rPr>
          <w:rStyle w:val="FootnoteReference"/>
          <w:rFonts w:ascii="Times New Roman" w:hAnsi="Times New Roman" w:cs="Times New Roman"/>
        </w:rPr>
        <w:footnoteRef/>
      </w:r>
      <w:r w:rsidRPr="00655AF9">
        <w:rPr>
          <w:rFonts w:ascii="Times New Roman" w:hAnsi="Times New Roman" w:cs="Times New Roman"/>
        </w:rPr>
        <w:t xml:space="preserve"> Judith Bell and Stephen Waters, </w:t>
      </w:r>
      <w:r w:rsidRPr="00655AF9">
        <w:rPr>
          <w:rFonts w:ascii="Times New Roman" w:hAnsi="Times New Roman" w:cs="Times New Roman"/>
          <w:i/>
          <w:iCs/>
        </w:rPr>
        <w:t xml:space="preserve">Doing Your Research Project: A Guide for First Time Researchers, </w:t>
      </w:r>
      <w:r w:rsidRPr="00655AF9">
        <w:rPr>
          <w:rFonts w:ascii="Times New Roman" w:hAnsi="Times New Roman" w:cs="Times New Roman"/>
        </w:rPr>
        <w:t>7</w:t>
      </w:r>
      <w:r w:rsidRPr="00655AF9">
        <w:rPr>
          <w:rFonts w:ascii="Times New Roman" w:hAnsi="Times New Roman" w:cs="Times New Roman"/>
          <w:vertAlign w:val="superscript"/>
        </w:rPr>
        <w:t>th</w:t>
      </w:r>
      <w:r w:rsidRPr="00655AF9">
        <w:rPr>
          <w:rFonts w:ascii="Times New Roman" w:hAnsi="Times New Roman" w:cs="Times New Roman"/>
        </w:rPr>
        <w:t xml:space="preserve"> edn. (London: McGraw-Hill, 2018), [hereafter Bell &amp; Walters, </w:t>
      </w:r>
      <w:r w:rsidRPr="00655AF9">
        <w:rPr>
          <w:rFonts w:ascii="Times New Roman" w:hAnsi="Times New Roman" w:cs="Times New Roman"/>
          <w:i/>
          <w:iCs/>
        </w:rPr>
        <w:t>Doing Research</w:t>
      </w:r>
      <w:r w:rsidRPr="00655AF9">
        <w:rPr>
          <w:rFonts w:ascii="Times New Roman" w:hAnsi="Times New Roman" w:cs="Times New Roman"/>
        </w:rPr>
        <w:t>], p.188.</w:t>
      </w:r>
    </w:p>
  </w:footnote>
  <w:footnote w:id="68">
    <w:p w14:paraId="437EDEE1" w14:textId="77777777" w:rsidR="008F002E" w:rsidRPr="00655AF9" w:rsidRDefault="008F002E" w:rsidP="00890474">
      <w:pPr>
        <w:pStyle w:val="FootnoteText"/>
        <w:rPr>
          <w:rFonts w:ascii="Times New Roman" w:hAnsi="Times New Roman" w:cs="Times New Roman"/>
        </w:rPr>
      </w:pPr>
      <w:r w:rsidRPr="00655AF9">
        <w:rPr>
          <w:rStyle w:val="FootnoteReference"/>
          <w:rFonts w:ascii="Times New Roman" w:hAnsi="Times New Roman" w:cs="Times New Roman"/>
        </w:rPr>
        <w:footnoteRef/>
      </w:r>
      <w:r w:rsidRPr="00655AF9">
        <w:rPr>
          <w:rFonts w:ascii="Times New Roman" w:hAnsi="Times New Roman" w:cs="Times New Roman"/>
        </w:rPr>
        <w:t xml:space="preserve"> Bell and Waters, </w:t>
      </w:r>
      <w:r w:rsidRPr="00655AF9">
        <w:rPr>
          <w:rFonts w:ascii="Times New Roman" w:hAnsi="Times New Roman" w:cs="Times New Roman"/>
          <w:i/>
          <w:iCs/>
        </w:rPr>
        <w:t>Doing Research</w:t>
      </w:r>
      <w:r w:rsidRPr="00655AF9">
        <w:rPr>
          <w:rFonts w:ascii="Times New Roman" w:hAnsi="Times New Roman" w:cs="Times New Roman"/>
        </w:rPr>
        <w:t>, p. 192.</w:t>
      </w:r>
    </w:p>
  </w:footnote>
  <w:footnote w:id="69">
    <w:p w14:paraId="75394942" w14:textId="77777777" w:rsidR="008F002E" w:rsidRPr="00655AF9" w:rsidRDefault="008F002E" w:rsidP="00890474">
      <w:pPr>
        <w:pStyle w:val="FootnoteText"/>
        <w:rPr>
          <w:rFonts w:ascii="Times New Roman" w:hAnsi="Times New Roman" w:cs="Times New Roman"/>
        </w:rPr>
      </w:pPr>
      <w:r w:rsidRPr="00655AF9">
        <w:rPr>
          <w:rStyle w:val="FootnoteReference"/>
          <w:rFonts w:ascii="Times New Roman" w:hAnsi="Times New Roman" w:cs="Times New Roman"/>
        </w:rPr>
        <w:footnoteRef/>
      </w:r>
      <w:r w:rsidRPr="00655AF9">
        <w:rPr>
          <w:rFonts w:ascii="Times New Roman" w:hAnsi="Times New Roman" w:cs="Times New Roman"/>
        </w:rPr>
        <w:t xml:space="preserve"> Bell and Waters, </w:t>
      </w:r>
      <w:r w:rsidRPr="00655AF9">
        <w:rPr>
          <w:rFonts w:ascii="Times New Roman" w:hAnsi="Times New Roman" w:cs="Times New Roman"/>
          <w:i/>
          <w:iCs/>
        </w:rPr>
        <w:t>Doing Research</w:t>
      </w:r>
      <w:r w:rsidRPr="00655AF9">
        <w:rPr>
          <w:rFonts w:ascii="Times New Roman" w:hAnsi="Times New Roman" w:cs="Times New Roman"/>
        </w:rPr>
        <w:t>, p. 152-153.</w:t>
      </w:r>
    </w:p>
  </w:footnote>
  <w:footnote w:id="70">
    <w:p w14:paraId="31BC5BEB" w14:textId="77777777" w:rsidR="008F002E" w:rsidRPr="00655AF9" w:rsidRDefault="008F002E" w:rsidP="00890474">
      <w:pPr>
        <w:pStyle w:val="FootnoteText"/>
        <w:rPr>
          <w:rFonts w:ascii="Times New Roman" w:hAnsi="Times New Roman" w:cs="Times New Roman"/>
        </w:rPr>
      </w:pPr>
      <w:r w:rsidRPr="00655AF9">
        <w:rPr>
          <w:rStyle w:val="FootnoteReference"/>
          <w:rFonts w:ascii="Times New Roman" w:hAnsi="Times New Roman" w:cs="Times New Roman"/>
        </w:rPr>
        <w:footnoteRef/>
      </w:r>
      <w:r w:rsidRPr="00655AF9">
        <w:rPr>
          <w:rFonts w:ascii="Times New Roman" w:hAnsi="Times New Roman" w:cs="Times New Roman"/>
        </w:rPr>
        <w:t xml:space="preserve"> Rubin and Babbie, </w:t>
      </w:r>
      <w:r w:rsidRPr="00655AF9">
        <w:rPr>
          <w:rFonts w:ascii="Times New Roman" w:hAnsi="Times New Roman" w:cs="Times New Roman"/>
          <w:i/>
          <w:iCs/>
        </w:rPr>
        <w:t>Research Methods</w:t>
      </w:r>
      <w:r w:rsidRPr="00655AF9">
        <w:rPr>
          <w:rFonts w:ascii="Times New Roman" w:hAnsi="Times New Roman" w:cs="Times New Roman"/>
        </w:rPr>
        <w:t>, p. 224.</w:t>
      </w:r>
    </w:p>
  </w:footnote>
  <w:footnote w:id="71">
    <w:p w14:paraId="221F126D" w14:textId="769DDCEE" w:rsidR="008F002E" w:rsidRPr="00655AF9" w:rsidRDefault="008F002E" w:rsidP="00890474">
      <w:pPr>
        <w:pStyle w:val="FootnoteText"/>
        <w:rPr>
          <w:rFonts w:ascii="Times New Roman" w:hAnsi="Times New Roman" w:cs="Times New Roman"/>
        </w:rPr>
      </w:pPr>
      <w:r w:rsidRPr="00655AF9">
        <w:rPr>
          <w:rStyle w:val="FootnoteReference"/>
          <w:rFonts w:ascii="Times New Roman" w:hAnsi="Times New Roman" w:cs="Times New Roman"/>
        </w:rPr>
        <w:footnoteRef/>
      </w:r>
      <w:r w:rsidRPr="00655AF9">
        <w:rPr>
          <w:rFonts w:ascii="Times New Roman" w:hAnsi="Times New Roman" w:cs="Times New Roman"/>
        </w:rPr>
        <w:t xml:space="preserve"> </w:t>
      </w:r>
      <w:r w:rsidRPr="00FE74E6">
        <w:rPr>
          <w:rFonts w:ascii="Times New Roman" w:hAnsi="Times New Roman" w:cs="Times New Roman"/>
        </w:rPr>
        <w:t>Monique Henninck, Inge Hutter and Ajay Bailey</w:t>
      </w:r>
      <w:r w:rsidRPr="00FE74E6">
        <w:rPr>
          <w:rFonts w:ascii="Times New Roman" w:hAnsi="Times New Roman" w:cs="Times New Roman"/>
          <w:i/>
          <w:iCs/>
        </w:rPr>
        <w:t>, Qualitative Research Methods</w:t>
      </w:r>
      <w:r w:rsidRPr="00FE74E6">
        <w:rPr>
          <w:rFonts w:ascii="Times New Roman" w:hAnsi="Times New Roman" w:cs="Times New Roman"/>
        </w:rPr>
        <w:t>, 2</w:t>
      </w:r>
      <w:r w:rsidRPr="00FE74E6">
        <w:rPr>
          <w:rFonts w:ascii="Times New Roman" w:hAnsi="Times New Roman" w:cs="Times New Roman"/>
          <w:vertAlign w:val="superscript"/>
        </w:rPr>
        <w:t>nd</w:t>
      </w:r>
      <w:r w:rsidRPr="00FE74E6">
        <w:rPr>
          <w:rFonts w:ascii="Times New Roman" w:hAnsi="Times New Roman" w:cs="Times New Roman"/>
        </w:rPr>
        <w:t xml:space="preserve"> edn. (London: Sage, 2020)</w:t>
      </w:r>
      <w:r>
        <w:rPr>
          <w:rFonts w:ascii="Times New Roman" w:hAnsi="Times New Roman" w:cs="Times New Roman"/>
        </w:rPr>
        <w:t xml:space="preserve">, [hereafter </w:t>
      </w:r>
      <w:r w:rsidRPr="00655AF9">
        <w:rPr>
          <w:rFonts w:ascii="Times New Roman" w:hAnsi="Times New Roman" w:cs="Times New Roman"/>
        </w:rPr>
        <w:t xml:space="preserve">Henninck et al., </w:t>
      </w:r>
      <w:r w:rsidRPr="00655AF9">
        <w:rPr>
          <w:rFonts w:ascii="Times New Roman" w:hAnsi="Times New Roman" w:cs="Times New Roman"/>
          <w:i/>
          <w:iCs/>
        </w:rPr>
        <w:t>Qualitative Research</w:t>
      </w:r>
      <w:r>
        <w:rPr>
          <w:rFonts w:ascii="Times New Roman" w:hAnsi="Times New Roman" w:cs="Times New Roman"/>
        </w:rPr>
        <w:t>]</w:t>
      </w:r>
      <w:r w:rsidRPr="00655AF9">
        <w:rPr>
          <w:rFonts w:ascii="Times New Roman" w:hAnsi="Times New Roman" w:cs="Times New Roman"/>
        </w:rPr>
        <w:t>, p.116.</w:t>
      </w:r>
    </w:p>
  </w:footnote>
  <w:footnote w:id="72">
    <w:p w14:paraId="1D12A116" w14:textId="77777777" w:rsidR="008F002E" w:rsidRPr="00655AF9" w:rsidRDefault="008F002E" w:rsidP="00890474">
      <w:pPr>
        <w:pStyle w:val="FootnoteText"/>
        <w:rPr>
          <w:rFonts w:ascii="Times New Roman" w:hAnsi="Times New Roman" w:cs="Times New Roman"/>
        </w:rPr>
      </w:pPr>
      <w:r w:rsidRPr="00655AF9">
        <w:rPr>
          <w:rStyle w:val="FootnoteReference"/>
          <w:rFonts w:ascii="Times New Roman" w:hAnsi="Times New Roman" w:cs="Times New Roman"/>
        </w:rPr>
        <w:footnoteRef/>
      </w:r>
      <w:r w:rsidRPr="00655AF9">
        <w:rPr>
          <w:rFonts w:ascii="Times New Roman" w:hAnsi="Times New Roman" w:cs="Times New Roman"/>
        </w:rPr>
        <w:t xml:space="preserve"> Henninck et al., </w:t>
      </w:r>
      <w:r w:rsidRPr="00655AF9">
        <w:rPr>
          <w:rFonts w:ascii="Times New Roman" w:hAnsi="Times New Roman" w:cs="Times New Roman"/>
          <w:i/>
          <w:iCs/>
        </w:rPr>
        <w:t>Qualitative Research</w:t>
      </w:r>
      <w:r w:rsidRPr="00655AF9">
        <w:rPr>
          <w:rFonts w:ascii="Times New Roman" w:hAnsi="Times New Roman" w:cs="Times New Roman"/>
        </w:rPr>
        <w:t>, p.92.</w:t>
      </w:r>
    </w:p>
  </w:footnote>
  <w:footnote w:id="73">
    <w:p w14:paraId="6EBA9963" w14:textId="77777777" w:rsidR="008F002E" w:rsidRPr="00655AF9" w:rsidRDefault="008F002E" w:rsidP="00890474">
      <w:pPr>
        <w:pStyle w:val="FootnoteText"/>
        <w:rPr>
          <w:rFonts w:ascii="Times New Roman" w:hAnsi="Times New Roman" w:cs="Times New Roman"/>
        </w:rPr>
      </w:pPr>
      <w:r w:rsidRPr="00655AF9">
        <w:rPr>
          <w:rStyle w:val="FootnoteReference"/>
          <w:rFonts w:ascii="Times New Roman" w:hAnsi="Times New Roman" w:cs="Times New Roman"/>
        </w:rPr>
        <w:footnoteRef/>
      </w:r>
      <w:r w:rsidRPr="00655AF9">
        <w:rPr>
          <w:rFonts w:ascii="Times New Roman" w:hAnsi="Times New Roman" w:cs="Times New Roman"/>
        </w:rPr>
        <w:t xml:space="preserve"> Henninck et al., </w:t>
      </w:r>
      <w:r w:rsidRPr="00655AF9">
        <w:rPr>
          <w:rFonts w:ascii="Times New Roman" w:hAnsi="Times New Roman" w:cs="Times New Roman"/>
          <w:i/>
          <w:iCs/>
        </w:rPr>
        <w:t>Qualitative Research</w:t>
      </w:r>
      <w:r w:rsidRPr="00655AF9">
        <w:rPr>
          <w:rFonts w:ascii="Times New Roman" w:hAnsi="Times New Roman" w:cs="Times New Roman"/>
        </w:rPr>
        <w:t>, p.117.</w:t>
      </w:r>
    </w:p>
  </w:footnote>
  <w:footnote w:id="74">
    <w:p w14:paraId="64C77EBD" w14:textId="77777777" w:rsidR="008F002E" w:rsidRPr="007C5101" w:rsidRDefault="008F002E" w:rsidP="0020133C">
      <w:pPr>
        <w:pStyle w:val="FootnoteText"/>
        <w:rPr>
          <w:rFonts w:ascii="Times New Roman" w:hAnsi="Times New Roman" w:cs="Times New Roman"/>
        </w:rPr>
      </w:pPr>
      <w:r w:rsidRPr="007C5101">
        <w:rPr>
          <w:rStyle w:val="FootnoteReference"/>
          <w:rFonts w:ascii="Times New Roman" w:hAnsi="Times New Roman" w:cs="Times New Roman"/>
        </w:rPr>
        <w:footnoteRef/>
      </w:r>
      <w:r w:rsidRPr="007C5101">
        <w:rPr>
          <w:rFonts w:ascii="Times New Roman" w:hAnsi="Times New Roman" w:cs="Times New Roman"/>
        </w:rPr>
        <w:t xml:space="preserve"> Henninck et al., </w:t>
      </w:r>
      <w:r w:rsidRPr="007C5101">
        <w:rPr>
          <w:rFonts w:ascii="Times New Roman" w:hAnsi="Times New Roman" w:cs="Times New Roman"/>
          <w:i/>
          <w:iCs/>
        </w:rPr>
        <w:t>Qualitative Research</w:t>
      </w:r>
      <w:r w:rsidRPr="007C5101">
        <w:rPr>
          <w:rFonts w:ascii="Times New Roman" w:hAnsi="Times New Roman" w:cs="Times New Roman"/>
        </w:rPr>
        <w:t>, p.117.</w:t>
      </w:r>
    </w:p>
  </w:footnote>
  <w:footnote w:id="75">
    <w:p w14:paraId="11609723" w14:textId="00E5E807" w:rsidR="008F002E" w:rsidRDefault="008F002E">
      <w:pPr>
        <w:pStyle w:val="FootnoteText"/>
      </w:pPr>
      <w:r>
        <w:rPr>
          <w:rStyle w:val="FootnoteReference"/>
        </w:rPr>
        <w:footnoteRef/>
      </w:r>
      <w:r>
        <w:t xml:space="preserve"> </w:t>
      </w:r>
      <w:r w:rsidRPr="007C5101">
        <w:rPr>
          <w:rFonts w:ascii="Times New Roman" w:hAnsi="Times New Roman" w:cs="Times New Roman"/>
        </w:rPr>
        <w:t xml:space="preserve">Henninck et al., </w:t>
      </w:r>
      <w:r w:rsidRPr="007C5101">
        <w:rPr>
          <w:rFonts w:ascii="Times New Roman" w:hAnsi="Times New Roman" w:cs="Times New Roman"/>
          <w:i/>
          <w:iCs/>
        </w:rPr>
        <w:t>Qualitative Research</w:t>
      </w:r>
      <w:r w:rsidRPr="007C5101">
        <w:rPr>
          <w:rFonts w:ascii="Times New Roman" w:hAnsi="Times New Roman" w:cs="Times New Roman"/>
        </w:rPr>
        <w:t>, p.1</w:t>
      </w:r>
      <w:r>
        <w:rPr>
          <w:rFonts w:ascii="Times New Roman" w:hAnsi="Times New Roman" w:cs="Times New Roman"/>
        </w:rPr>
        <w:t>28</w:t>
      </w:r>
      <w:r w:rsidRPr="007C5101">
        <w:rPr>
          <w:rFonts w:ascii="Times New Roman" w:hAnsi="Times New Roman" w:cs="Times New Roman"/>
        </w:rPr>
        <w:t>.</w:t>
      </w:r>
    </w:p>
  </w:footnote>
  <w:footnote w:id="76">
    <w:p w14:paraId="4B2DF5E7" w14:textId="70A0A51D" w:rsidR="008F002E" w:rsidRDefault="008F002E">
      <w:pPr>
        <w:pStyle w:val="FootnoteText"/>
      </w:pPr>
      <w:r>
        <w:rPr>
          <w:rStyle w:val="FootnoteReference"/>
        </w:rPr>
        <w:footnoteRef/>
      </w:r>
      <w:r>
        <w:t xml:space="preserve"> </w:t>
      </w:r>
      <w:r w:rsidRPr="007C5101">
        <w:rPr>
          <w:rFonts w:ascii="Times New Roman" w:hAnsi="Times New Roman" w:cs="Times New Roman"/>
        </w:rPr>
        <w:t xml:space="preserve">Henninck et al., </w:t>
      </w:r>
      <w:r w:rsidRPr="007C5101">
        <w:rPr>
          <w:rFonts w:ascii="Times New Roman" w:hAnsi="Times New Roman" w:cs="Times New Roman"/>
          <w:i/>
          <w:iCs/>
        </w:rPr>
        <w:t>Qualitative Research</w:t>
      </w:r>
      <w:r w:rsidRPr="007C5101">
        <w:rPr>
          <w:rFonts w:ascii="Times New Roman" w:hAnsi="Times New Roman" w:cs="Times New Roman"/>
        </w:rPr>
        <w:t>, p.</w:t>
      </w:r>
      <w:r>
        <w:rPr>
          <w:rFonts w:ascii="Times New Roman" w:hAnsi="Times New Roman" w:cs="Times New Roman"/>
        </w:rPr>
        <w:t>330</w:t>
      </w:r>
      <w:r w:rsidRPr="007C5101">
        <w:rPr>
          <w:rFonts w:ascii="Times New Roman" w:hAnsi="Times New Roman" w:cs="Times New Roman"/>
        </w:rPr>
        <w:t>.</w:t>
      </w:r>
    </w:p>
  </w:footnote>
  <w:footnote w:id="77">
    <w:p w14:paraId="2F1ACEBF" w14:textId="7044F151" w:rsidR="008F002E" w:rsidRPr="006B4774" w:rsidRDefault="008F002E">
      <w:pPr>
        <w:pStyle w:val="FootnoteText"/>
        <w:rPr>
          <w:rFonts w:ascii="Times New Roman" w:hAnsi="Times New Roman" w:cs="Times New Roman"/>
        </w:rPr>
      </w:pPr>
      <w:r w:rsidRPr="006B4774">
        <w:rPr>
          <w:rStyle w:val="FootnoteReference"/>
          <w:rFonts w:ascii="Times New Roman" w:hAnsi="Times New Roman" w:cs="Times New Roman"/>
        </w:rPr>
        <w:footnoteRef/>
      </w:r>
      <w:r w:rsidRPr="006B4774">
        <w:rPr>
          <w:rFonts w:ascii="Times New Roman" w:hAnsi="Times New Roman" w:cs="Times New Roman"/>
        </w:rPr>
        <w:t xml:space="preserve"> </w:t>
      </w:r>
      <w:r>
        <w:rPr>
          <w:rFonts w:ascii="Times New Roman" w:hAnsi="Times New Roman" w:cs="Times New Roman"/>
        </w:rPr>
        <w:t xml:space="preserve">Purnaprajna Dasa, </w:t>
      </w:r>
      <w:r w:rsidRPr="006B4774">
        <w:rPr>
          <w:rFonts w:ascii="Times New Roman" w:hAnsi="Times New Roman" w:cs="Times New Roman"/>
          <w:i/>
          <w:iCs/>
        </w:rPr>
        <w:t>Gargamoney</w:t>
      </w:r>
      <w:r>
        <w:rPr>
          <w:rFonts w:ascii="Times New Roman" w:hAnsi="Times New Roman" w:cs="Times New Roman"/>
        </w:rPr>
        <w:t>, p.41</w:t>
      </w:r>
    </w:p>
  </w:footnote>
  <w:footnote w:id="78">
    <w:p w14:paraId="19F86E74" w14:textId="493F8EE3" w:rsidR="004F1164" w:rsidRPr="004F1164" w:rsidRDefault="004F1164">
      <w:pPr>
        <w:pStyle w:val="FootnoteText"/>
        <w:rPr>
          <w:rFonts w:ascii="Times New Roman" w:hAnsi="Times New Roman" w:cs="Times New Roman"/>
        </w:rPr>
      </w:pPr>
      <w:r w:rsidRPr="004F1164">
        <w:rPr>
          <w:rStyle w:val="FootnoteReference"/>
          <w:rFonts w:ascii="Times New Roman" w:hAnsi="Times New Roman" w:cs="Times New Roman"/>
        </w:rPr>
        <w:footnoteRef/>
      </w:r>
      <w:r w:rsidRPr="004F1164">
        <w:rPr>
          <w:rFonts w:ascii="Times New Roman" w:hAnsi="Times New Roman" w:cs="Times New Roman"/>
        </w:rPr>
        <w:t xml:space="preserve"> Prabhupada, </w:t>
      </w:r>
      <w:r w:rsidRPr="004F1164">
        <w:rPr>
          <w:rFonts w:ascii="Times New Roman" w:hAnsi="Times New Roman" w:cs="Times New Roman"/>
          <w:i/>
          <w:iCs/>
        </w:rPr>
        <w:t>Adi-lila Chapters 8-17</w:t>
      </w:r>
      <w:r w:rsidRPr="004F1164">
        <w:rPr>
          <w:rFonts w:ascii="Times New Roman" w:hAnsi="Times New Roman" w:cs="Times New Roman"/>
        </w:rPr>
        <w:t>, pp. 477-479</w:t>
      </w:r>
    </w:p>
  </w:footnote>
  <w:footnote w:id="79">
    <w:p w14:paraId="50F3AAD3" w14:textId="033CFD51" w:rsidR="00F13158" w:rsidRPr="007374EC" w:rsidRDefault="00F13158">
      <w:pPr>
        <w:pStyle w:val="FootnoteText"/>
        <w:rPr>
          <w:rFonts w:ascii="Times New Roman" w:hAnsi="Times New Roman" w:cs="Times New Roman"/>
        </w:rPr>
      </w:pPr>
      <w:r w:rsidRPr="007374EC">
        <w:rPr>
          <w:rStyle w:val="FootnoteReference"/>
          <w:rFonts w:ascii="Times New Roman" w:hAnsi="Times New Roman" w:cs="Times New Roman"/>
        </w:rPr>
        <w:footnoteRef/>
      </w:r>
      <w:r w:rsidRPr="007374EC">
        <w:rPr>
          <w:rFonts w:ascii="Times New Roman" w:hAnsi="Times New Roman" w:cs="Times New Roman"/>
        </w:rPr>
        <w:t xml:space="preserve"> Prabhupada, </w:t>
      </w:r>
      <w:r w:rsidR="000E1ED6" w:rsidRPr="007374EC">
        <w:rPr>
          <w:rFonts w:ascii="Times New Roman" w:hAnsi="Times New Roman" w:cs="Times New Roman"/>
          <w:i/>
          <w:iCs/>
        </w:rPr>
        <w:t>Adi</w:t>
      </w:r>
      <w:r w:rsidRPr="007374EC">
        <w:rPr>
          <w:rFonts w:ascii="Times New Roman" w:hAnsi="Times New Roman" w:cs="Times New Roman"/>
          <w:i/>
          <w:iCs/>
        </w:rPr>
        <w:t xml:space="preserve">-lila Chapters </w:t>
      </w:r>
      <w:r w:rsidR="000E1ED6" w:rsidRPr="007374EC">
        <w:rPr>
          <w:rFonts w:ascii="Times New Roman" w:hAnsi="Times New Roman" w:cs="Times New Roman"/>
          <w:i/>
          <w:iCs/>
        </w:rPr>
        <w:t>8</w:t>
      </w:r>
      <w:r w:rsidRPr="007374EC">
        <w:rPr>
          <w:rFonts w:ascii="Times New Roman" w:hAnsi="Times New Roman" w:cs="Times New Roman"/>
          <w:i/>
          <w:iCs/>
        </w:rPr>
        <w:t>-</w:t>
      </w:r>
      <w:r w:rsidR="000E1ED6" w:rsidRPr="007374EC">
        <w:rPr>
          <w:rFonts w:ascii="Times New Roman" w:hAnsi="Times New Roman" w:cs="Times New Roman"/>
          <w:i/>
          <w:iCs/>
        </w:rPr>
        <w:t>17</w:t>
      </w:r>
      <w:r w:rsidRPr="007374EC">
        <w:rPr>
          <w:rFonts w:ascii="Times New Roman" w:hAnsi="Times New Roman" w:cs="Times New Roman"/>
        </w:rPr>
        <w:t xml:space="preserve">, pp. </w:t>
      </w:r>
      <w:r w:rsidR="000E1ED6" w:rsidRPr="007374EC">
        <w:rPr>
          <w:rFonts w:ascii="Times New Roman" w:hAnsi="Times New Roman" w:cs="Times New Roman"/>
        </w:rPr>
        <w:t>438-439</w:t>
      </w:r>
    </w:p>
  </w:footnote>
  <w:footnote w:id="80">
    <w:p w14:paraId="20B73E08" w14:textId="7905C3CD" w:rsidR="005930EE" w:rsidRPr="007374EC" w:rsidRDefault="005930EE">
      <w:pPr>
        <w:pStyle w:val="FootnoteText"/>
        <w:rPr>
          <w:rFonts w:ascii="Times New Roman" w:hAnsi="Times New Roman" w:cs="Times New Roman"/>
        </w:rPr>
      </w:pPr>
      <w:r w:rsidRPr="007374EC">
        <w:rPr>
          <w:rStyle w:val="FootnoteReference"/>
          <w:rFonts w:ascii="Times New Roman" w:hAnsi="Times New Roman" w:cs="Times New Roman"/>
        </w:rPr>
        <w:footnoteRef/>
      </w:r>
      <w:r w:rsidRPr="007374EC">
        <w:rPr>
          <w:rFonts w:ascii="Times New Roman" w:hAnsi="Times New Roman" w:cs="Times New Roman"/>
        </w:rPr>
        <w:t xml:space="preserve"> Prabhupada, </w:t>
      </w:r>
      <w:r w:rsidRPr="007374EC">
        <w:rPr>
          <w:rFonts w:ascii="Times New Roman" w:hAnsi="Times New Roman" w:cs="Times New Roman"/>
          <w:i/>
          <w:iCs/>
        </w:rPr>
        <w:t>Bhagavatam Ninth Canto</w:t>
      </w:r>
      <w:r w:rsidRPr="007374EC">
        <w:rPr>
          <w:rFonts w:ascii="Times New Roman" w:hAnsi="Times New Roman" w:cs="Times New Roman"/>
        </w:rPr>
        <w:t>, p. 97</w:t>
      </w:r>
    </w:p>
  </w:footnote>
  <w:footnote w:id="81">
    <w:p w14:paraId="4DECB783" w14:textId="68C4D581" w:rsidR="00583CFE" w:rsidRPr="007374EC" w:rsidRDefault="00583CFE">
      <w:pPr>
        <w:pStyle w:val="FootnoteText"/>
        <w:rPr>
          <w:rFonts w:ascii="Times New Roman" w:hAnsi="Times New Roman" w:cs="Times New Roman"/>
        </w:rPr>
      </w:pPr>
      <w:r w:rsidRPr="007374EC">
        <w:rPr>
          <w:rStyle w:val="FootnoteReference"/>
          <w:rFonts w:ascii="Times New Roman" w:hAnsi="Times New Roman" w:cs="Times New Roman"/>
        </w:rPr>
        <w:footnoteRef/>
      </w:r>
      <w:r w:rsidRPr="007374EC">
        <w:rPr>
          <w:rFonts w:ascii="Times New Roman" w:hAnsi="Times New Roman" w:cs="Times New Roman"/>
        </w:rPr>
        <w:t xml:space="preserve"> </w:t>
      </w:r>
      <w:r w:rsidR="00430C24" w:rsidRPr="007374EC">
        <w:rPr>
          <w:rFonts w:ascii="Times New Roman" w:hAnsi="Times New Roman" w:cs="Times New Roman"/>
        </w:rPr>
        <w:t xml:space="preserve">Prabhupada, </w:t>
      </w:r>
      <w:r w:rsidR="00430C24" w:rsidRPr="00987502">
        <w:rPr>
          <w:rFonts w:ascii="Times New Roman" w:hAnsi="Times New Roman" w:cs="Times New Roman"/>
          <w:i/>
          <w:iCs/>
        </w:rPr>
        <w:t>Bhagavad-gita As It Is</w:t>
      </w:r>
      <w:r w:rsidR="007374EC" w:rsidRPr="007374EC">
        <w:rPr>
          <w:rFonts w:ascii="Times New Roman" w:hAnsi="Times New Roman" w:cs="Times New Roman"/>
        </w:rPr>
        <w:t xml:space="preserve">, </w:t>
      </w:r>
      <w:r w:rsidR="006E19F7" w:rsidRPr="007374EC">
        <w:rPr>
          <w:rFonts w:ascii="Times New Roman" w:hAnsi="Times New Roman" w:cs="Times New Roman"/>
        </w:rPr>
        <w:t>pp. 465-466.</w:t>
      </w:r>
    </w:p>
  </w:footnote>
  <w:footnote w:id="82">
    <w:p w14:paraId="425BE1FB" w14:textId="34BD9348" w:rsidR="003A6A74" w:rsidRPr="003A6A74" w:rsidRDefault="003A6A74">
      <w:pPr>
        <w:pStyle w:val="FootnoteText"/>
        <w:rPr>
          <w:rFonts w:ascii="Times New Roman" w:hAnsi="Times New Roman" w:cs="Times New Roman"/>
        </w:rPr>
      </w:pPr>
      <w:r>
        <w:rPr>
          <w:rStyle w:val="FootnoteReference"/>
        </w:rPr>
        <w:footnoteRef/>
      </w:r>
      <w:r>
        <w:t xml:space="preserve"> </w:t>
      </w:r>
      <w:r w:rsidRPr="00655AF9">
        <w:rPr>
          <w:rFonts w:ascii="Times New Roman" w:hAnsi="Times New Roman" w:cs="Times New Roman"/>
        </w:rPr>
        <w:t xml:space="preserve">Henninck et al., </w:t>
      </w:r>
      <w:r w:rsidRPr="00655AF9">
        <w:rPr>
          <w:rFonts w:ascii="Times New Roman" w:hAnsi="Times New Roman" w:cs="Times New Roman"/>
          <w:i/>
          <w:iCs/>
        </w:rPr>
        <w:t>Qualitative Research</w:t>
      </w:r>
      <w:r w:rsidRPr="00655AF9">
        <w:rPr>
          <w:rFonts w:ascii="Times New Roman" w:hAnsi="Times New Roman" w:cs="Times New Roman"/>
        </w:rPr>
        <w:t>, p.11</w:t>
      </w:r>
      <w:r>
        <w:rPr>
          <w:rFonts w:ascii="Times New Roman" w:hAnsi="Times New Roman" w:cs="Times New Roman"/>
        </w:rPr>
        <w:t>8</w:t>
      </w:r>
      <w:r w:rsidRPr="00655AF9">
        <w:rPr>
          <w:rFonts w:ascii="Times New Roman" w:hAnsi="Times New Roman" w:cs="Times New Roman"/>
        </w:rPr>
        <w:t>.</w:t>
      </w:r>
    </w:p>
  </w:footnote>
  <w:footnote w:id="83">
    <w:p w14:paraId="29C43893" w14:textId="55441D71" w:rsidR="001379F8" w:rsidRDefault="001379F8">
      <w:pPr>
        <w:pStyle w:val="FootnoteText"/>
      </w:pPr>
      <w:r>
        <w:rPr>
          <w:rStyle w:val="FootnoteReference"/>
        </w:rPr>
        <w:footnoteRef/>
      </w:r>
      <w:r>
        <w:t xml:space="preserve"> </w:t>
      </w:r>
      <w:r w:rsidR="00DF3124">
        <w:rPr>
          <w:rFonts w:ascii="Times New Roman" w:hAnsi="Times New Roman" w:cs="Times New Roman"/>
        </w:rPr>
        <w:t>Vande Berg and Kniss, ‘ISKCON And Immigrants’</w:t>
      </w:r>
      <w:r w:rsidR="00DF3124">
        <w:rPr>
          <w:rFonts w:ascii="Times New Roman" w:hAnsi="Times New Roman" w:cs="Times New Roman"/>
        </w:rPr>
        <w:t>, p. 99.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2EA"/>
    <w:rsid w:val="00000C0A"/>
    <w:rsid w:val="00002054"/>
    <w:rsid w:val="000130F2"/>
    <w:rsid w:val="00014239"/>
    <w:rsid w:val="00015532"/>
    <w:rsid w:val="00016B86"/>
    <w:rsid w:val="000361A3"/>
    <w:rsid w:val="000365AD"/>
    <w:rsid w:val="000443AC"/>
    <w:rsid w:val="000502ED"/>
    <w:rsid w:val="00051002"/>
    <w:rsid w:val="000531A1"/>
    <w:rsid w:val="000545E0"/>
    <w:rsid w:val="000579E7"/>
    <w:rsid w:val="00057CAC"/>
    <w:rsid w:val="000628B1"/>
    <w:rsid w:val="0007174A"/>
    <w:rsid w:val="00077030"/>
    <w:rsid w:val="000771EB"/>
    <w:rsid w:val="0008219D"/>
    <w:rsid w:val="00083644"/>
    <w:rsid w:val="00093721"/>
    <w:rsid w:val="000A7B85"/>
    <w:rsid w:val="000B321E"/>
    <w:rsid w:val="000B40AA"/>
    <w:rsid w:val="000C4490"/>
    <w:rsid w:val="000E1ED6"/>
    <w:rsid w:val="000E5795"/>
    <w:rsid w:val="000E7CBE"/>
    <w:rsid w:val="000F10B9"/>
    <w:rsid w:val="000F1FEF"/>
    <w:rsid w:val="000F2D19"/>
    <w:rsid w:val="000F3246"/>
    <w:rsid w:val="000F6710"/>
    <w:rsid w:val="000F67FD"/>
    <w:rsid w:val="000F6FE6"/>
    <w:rsid w:val="00102642"/>
    <w:rsid w:val="00103275"/>
    <w:rsid w:val="00104739"/>
    <w:rsid w:val="001052EA"/>
    <w:rsid w:val="00105BA2"/>
    <w:rsid w:val="00107268"/>
    <w:rsid w:val="001107A8"/>
    <w:rsid w:val="001126B4"/>
    <w:rsid w:val="001224F0"/>
    <w:rsid w:val="001256F7"/>
    <w:rsid w:val="00125D8E"/>
    <w:rsid w:val="001300B9"/>
    <w:rsid w:val="0013217B"/>
    <w:rsid w:val="00135465"/>
    <w:rsid w:val="00135B6C"/>
    <w:rsid w:val="001379F8"/>
    <w:rsid w:val="00147EDE"/>
    <w:rsid w:val="00154155"/>
    <w:rsid w:val="00162EDE"/>
    <w:rsid w:val="001666D9"/>
    <w:rsid w:val="00167037"/>
    <w:rsid w:val="00172963"/>
    <w:rsid w:val="00174284"/>
    <w:rsid w:val="00174A5D"/>
    <w:rsid w:val="0017571D"/>
    <w:rsid w:val="00177DFB"/>
    <w:rsid w:val="001824E6"/>
    <w:rsid w:val="001954DF"/>
    <w:rsid w:val="001962AD"/>
    <w:rsid w:val="001A14A1"/>
    <w:rsid w:val="001A4CA8"/>
    <w:rsid w:val="001A79E4"/>
    <w:rsid w:val="001B054A"/>
    <w:rsid w:val="001B0940"/>
    <w:rsid w:val="001B3798"/>
    <w:rsid w:val="001B5572"/>
    <w:rsid w:val="001B588D"/>
    <w:rsid w:val="001B6C61"/>
    <w:rsid w:val="001B75AA"/>
    <w:rsid w:val="001C496B"/>
    <w:rsid w:val="001C61E1"/>
    <w:rsid w:val="001C7F00"/>
    <w:rsid w:val="001D3164"/>
    <w:rsid w:val="001D6609"/>
    <w:rsid w:val="001E0D03"/>
    <w:rsid w:val="001E1D8C"/>
    <w:rsid w:val="001E4EEC"/>
    <w:rsid w:val="001E5304"/>
    <w:rsid w:val="001E7D1C"/>
    <w:rsid w:val="001F0859"/>
    <w:rsid w:val="001F0FEB"/>
    <w:rsid w:val="001F6892"/>
    <w:rsid w:val="0020133C"/>
    <w:rsid w:val="00203749"/>
    <w:rsid w:val="002071C2"/>
    <w:rsid w:val="0021251F"/>
    <w:rsid w:val="00213907"/>
    <w:rsid w:val="00215CB2"/>
    <w:rsid w:val="00217162"/>
    <w:rsid w:val="002201CE"/>
    <w:rsid w:val="002204ED"/>
    <w:rsid w:val="00220615"/>
    <w:rsid w:val="00221136"/>
    <w:rsid w:val="00222382"/>
    <w:rsid w:val="0022267B"/>
    <w:rsid w:val="002269CC"/>
    <w:rsid w:val="00236003"/>
    <w:rsid w:val="00240058"/>
    <w:rsid w:val="00246E5B"/>
    <w:rsid w:val="00250C05"/>
    <w:rsid w:val="002536B2"/>
    <w:rsid w:val="002548EE"/>
    <w:rsid w:val="00257027"/>
    <w:rsid w:val="0026096F"/>
    <w:rsid w:val="002627C5"/>
    <w:rsid w:val="002649B3"/>
    <w:rsid w:val="00265AA9"/>
    <w:rsid w:val="002669F6"/>
    <w:rsid w:val="002736F1"/>
    <w:rsid w:val="002856A3"/>
    <w:rsid w:val="00287196"/>
    <w:rsid w:val="002916F6"/>
    <w:rsid w:val="0029251B"/>
    <w:rsid w:val="002961B5"/>
    <w:rsid w:val="002A3CFE"/>
    <w:rsid w:val="002A4E99"/>
    <w:rsid w:val="002B796F"/>
    <w:rsid w:val="002C2BE8"/>
    <w:rsid w:val="002E4A1F"/>
    <w:rsid w:val="002E5056"/>
    <w:rsid w:val="002F56DF"/>
    <w:rsid w:val="002F5AE2"/>
    <w:rsid w:val="0030233A"/>
    <w:rsid w:val="0030645D"/>
    <w:rsid w:val="00306B99"/>
    <w:rsid w:val="00312D41"/>
    <w:rsid w:val="00313656"/>
    <w:rsid w:val="0031769C"/>
    <w:rsid w:val="00317F29"/>
    <w:rsid w:val="00324151"/>
    <w:rsid w:val="00327D6D"/>
    <w:rsid w:val="00330731"/>
    <w:rsid w:val="00331380"/>
    <w:rsid w:val="00331DF1"/>
    <w:rsid w:val="00333467"/>
    <w:rsid w:val="00334DC7"/>
    <w:rsid w:val="00336EA5"/>
    <w:rsid w:val="00342440"/>
    <w:rsid w:val="0034473A"/>
    <w:rsid w:val="003463B3"/>
    <w:rsid w:val="003549E0"/>
    <w:rsid w:val="00355133"/>
    <w:rsid w:val="0036057F"/>
    <w:rsid w:val="00360B3B"/>
    <w:rsid w:val="00361DF7"/>
    <w:rsid w:val="0036226F"/>
    <w:rsid w:val="003632C7"/>
    <w:rsid w:val="00364374"/>
    <w:rsid w:val="0036518E"/>
    <w:rsid w:val="00365DAD"/>
    <w:rsid w:val="003709E1"/>
    <w:rsid w:val="00372A97"/>
    <w:rsid w:val="003762A5"/>
    <w:rsid w:val="00376656"/>
    <w:rsid w:val="00376B9D"/>
    <w:rsid w:val="00376BDB"/>
    <w:rsid w:val="00383749"/>
    <w:rsid w:val="0038484A"/>
    <w:rsid w:val="0038634A"/>
    <w:rsid w:val="003872B4"/>
    <w:rsid w:val="003904D3"/>
    <w:rsid w:val="003934B5"/>
    <w:rsid w:val="00395728"/>
    <w:rsid w:val="00396548"/>
    <w:rsid w:val="003A1E14"/>
    <w:rsid w:val="003A2B0A"/>
    <w:rsid w:val="003A405E"/>
    <w:rsid w:val="003A5E5B"/>
    <w:rsid w:val="003A6A74"/>
    <w:rsid w:val="003A6CE8"/>
    <w:rsid w:val="003A718C"/>
    <w:rsid w:val="003B0951"/>
    <w:rsid w:val="003B7713"/>
    <w:rsid w:val="003C0A40"/>
    <w:rsid w:val="003C38FF"/>
    <w:rsid w:val="003C3C81"/>
    <w:rsid w:val="003C68E5"/>
    <w:rsid w:val="003C7272"/>
    <w:rsid w:val="003D0EA3"/>
    <w:rsid w:val="003D10B2"/>
    <w:rsid w:val="003D11E2"/>
    <w:rsid w:val="003D6748"/>
    <w:rsid w:val="003E420B"/>
    <w:rsid w:val="003F0D2B"/>
    <w:rsid w:val="003F32BA"/>
    <w:rsid w:val="003F7F7B"/>
    <w:rsid w:val="00403366"/>
    <w:rsid w:val="004037A8"/>
    <w:rsid w:val="004050D3"/>
    <w:rsid w:val="00407714"/>
    <w:rsid w:val="004078EA"/>
    <w:rsid w:val="00407F64"/>
    <w:rsid w:val="00410FBA"/>
    <w:rsid w:val="004124ED"/>
    <w:rsid w:val="00417EB4"/>
    <w:rsid w:val="0042578F"/>
    <w:rsid w:val="00430C24"/>
    <w:rsid w:val="004311F1"/>
    <w:rsid w:val="00434FA9"/>
    <w:rsid w:val="004360F9"/>
    <w:rsid w:val="00437CE9"/>
    <w:rsid w:val="00437F18"/>
    <w:rsid w:val="00440CC0"/>
    <w:rsid w:val="0044111C"/>
    <w:rsid w:val="004412C2"/>
    <w:rsid w:val="004452D3"/>
    <w:rsid w:val="0045022A"/>
    <w:rsid w:val="00462500"/>
    <w:rsid w:val="004641C3"/>
    <w:rsid w:val="0046743F"/>
    <w:rsid w:val="00472115"/>
    <w:rsid w:val="00472590"/>
    <w:rsid w:val="00473246"/>
    <w:rsid w:val="00473D5B"/>
    <w:rsid w:val="00481B79"/>
    <w:rsid w:val="00484001"/>
    <w:rsid w:val="0048567C"/>
    <w:rsid w:val="0049243A"/>
    <w:rsid w:val="004A29AA"/>
    <w:rsid w:val="004A4131"/>
    <w:rsid w:val="004A4602"/>
    <w:rsid w:val="004C2872"/>
    <w:rsid w:val="004C3FAA"/>
    <w:rsid w:val="004C4A75"/>
    <w:rsid w:val="004C57A6"/>
    <w:rsid w:val="004D0802"/>
    <w:rsid w:val="004D1C43"/>
    <w:rsid w:val="004D2806"/>
    <w:rsid w:val="004D59E1"/>
    <w:rsid w:val="004E0C78"/>
    <w:rsid w:val="004E6402"/>
    <w:rsid w:val="004F1164"/>
    <w:rsid w:val="004F1B0C"/>
    <w:rsid w:val="004F2865"/>
    <w:rsid w:val="004F4B96"/>
    <w:rsid w:val="004F5A23"/>
    <w:rsid w:val="004F784F"/>
    <w:rsid w:val="0050387A"/>
    <w:rsid w:val="005078D2"/>
    <w:rsid w:val="00511477"/>
    <w:rsid w:val="0051188D"/>
    <w:rsid w:val="00512629"/>
    <w:rsid w:val="005137F1"/>
    <w:rsid w:val="005146B8"/>
    <w:rsid w:val="005152B9"/>
    <w:rsid w:val="005208F7"/>
    <w:rsid w:val="00520CD5"/>
    <w:rsid w:val="005263C5"/>
    <w:rsid w:val="00531BF2"/>
    <w:rsid w:val="00541830"/>
    <w:rsid w:val="00541A32"/>
    <w:rsid w:val="005437B6"/>
    <w:rsid w:val="005441FF"/>
    <w:rsid w:val="00545ECE"/>
    <w:rsid w:val="005516D9"/>
    <w:rsid w:val="00553337"/>
    <w:rsid w:val="00553626"/>
    <w:rsid w:val="005555B1"/>
    <w:rsid w:val="00556902"/>
    <w:rsid w:val="005573CE"/>
    <w:rsid w:val="00570C46"/>
    <w:rsid w:val="005744FF"/>
    <w:rsid w:val="0057524A"/>
    <w:rsid w:val="00575CD1"/>
    <w:rsid w:val="0057697D"/>
    <w:rsid w:val="005802E9"/>
    <w:rsid w:val="005803FD"/>
    <w:rsid w:val="005806C3"/>
    <w:rsid w:val="00582529"/>
    <w:rsid w:val="005833E4"/>
    <w:rsid w:val="00583CFE"/>
    <w:rsid w:val="0059022C"/>
    <w:rsid w:val="005916BF"/>
    <w:rsid w:val="00592FE7"/>
    <w:rsid w:val="005930EE"/>
    <w:rsid w:val="005B0C42"/>
    <w:rsid w:val="005B19D7"/>
    <w:rsid w:val="005B47F6"/>
    <w:rsid w:val="005B5DEE"/>
    <w:rsid w:val="005C77F0"/>
    <w:rsid w:val="005C7F0F"/>
    <w:rsid w:val="005D12CF"/>
    <w:rsid w:val="005D3406"/>
    <w:rsid w:val="005E0AC0"/>
    <w:rsid w:val="005E30AC"/>
    <w:rsid w:val="005E313F"/>
    <w:rsid w:val="005E3CA6"/>
    <w:rsid w:val="005E629B"/>
    <w:rsid w:val="005F099E"/>
    <w:rsid w:val="005F18A8"/>
    <w:rsid w:val="00600622"/>
    <w:rsid w:val="006019E8"/>
    <w:rsid w:val="00602CA1"/>
    <w:rsid w:val="00602CDA"/>
    <w:rsid w:val="00604DC6"/>
    <w:rsid w:val="006063F0"/>
    <w:rsid w:val="00607E64"/>
    <w:rsid w:val="006108C7"/>
    <w:rsid w:val="006145C2"/>
    <w:rsid w:val="00616B52"/>
    <w:rsid w:val="006205DF"/>
    <w:rsid w:val="00621C9E"/>
    <w:rsid w:val="006253FB"/>
    <w:rsid w:val="006260BB"/>
    <w:rsid w:val="00626F02"/>
    <w:rsid w:val="00626F64"/>
    <w:rsid w:val="006302D4"/>
    <w:rsid w:val="0063410D"/>
    <w:rsid w:val="00636CCF"/>
    <w:rsid w:val="00642F8C"/>
    <w:rsid w:val="00645544"/>
    <w:rsid w:val="00646893"/>
    <w:rsid w:val="006475CE"/>
    <w:rsid w:val="0065342E"/>
    <w:rsid w:val="00653997"/>
    <w:rsid w:val="00661194"/>
    <w:rsid w:val="00667186"/>
    <w:rsid w:val="00675EAF"/>
    <w:rsid w:val="0069006A"/>
    <w:rsid w:val="0069087C"/>
    <w:rsid w:val="006957C6"/>
    <w:rsid w:val="00695848"/>
    <w:rsid w:val="0069616E"/>
    <w:rsid w:val="006A63CB"/>
    <w:rsid w:val="006B0B95"/>
    <w:rsid w:val="006B0E44"/>
    <w:rsid w:val="006B122E"/>
    <w:rsid w:val="006B4774"/>
    <w:rsid w:val="006B4FAD"/>
    <w:rsid w:val="006B56E5"/>
    <w:rsid w:val="006B6BC0"/>
    <w:rsid w:val="006D6766"/>
    <w:rsid w:val="006D6804"/>
    <w:rsid w:val="006E19F7"/>
    <w:rsid w:val="006E1F94"/>
    <w:rsid w:val="006E2DEA"/>
    <w:rsid w:val="006E2E5D"/>
    <w:rsid w:val="006F141A"/>
    <w:rsid w:val="006F1EC6"/>
    <w:rsid w:val="006F38C7"/>
    <w:rsid w:val="006F4CED"/>
    <w:rsid w:val="006F7A2F"/>
    <w:rsid w:val="00700532"/>
    <w:rsid w:val="00700A20"/>
    <w:rsid w:val="00701E0F"/>
    <w:rsid w:val="00704F90"/>
    <w:rsid w:val="00705700"/>
    <w:rsid w:val="00705950"/>
    <w:rsid w:val="00707CE4"/>
    <w:rsid w:val="00710CC1"/>
    <w:rsid w:val="00712973"/>
    <w:rsid w:val="00716C9B"/>
    <w:rsid w:val="00716DC8"/>
    <w:rsid w:val="0071711F"/>
    <w:rsid w:val="007244A9"/>
    <w:rsid w:val="00727B26"/>
    <w:rsid w:val="00735D3E"/>
    <w:rsid w:val="007374EC"/>
    <w:rsid w:val="007407F1"/>
    <w:rsid w:val="007453F3"/>
    <w:rsid w:val="00745CA8"/>
    <w:rsid w:val="007503E6"/>
    <w:rsid w:val="007535D8"/>
    <w:rsid w:val="0075607A"/>
    <w:rsid w:val="00763A85"/>
    <w:rsid w:val="00770928"/>
    <w:rsid w:val="0077102F"/>
    <w:rsid w:val="007801F9"/>
    <w:rsid w:val="007854F7"/>
    <w:rsid w:val="00785C5B"/>
    <w:rsid w:val="00787C62"/>
    <w:rsid w:val="0079485D"/>
    <w:rsid w:val="007959F6"/>
    <w:rsid w:val="007A6D43"/>
    <w:rsid w:val="007B36F0"/>
    <w:rsid w:val="007C0944"/>
    <w:rsid w:val="007C16AB"/>
    <w:rsid w:val="007C5101"/>
    <w:rsid w:val="007C534E"/>
    <w:rsid w:val="007C67C2"/>
    <w:rsid w:val="007D0424"/>
    <w:rsid w:val="007D4103"/>
    <w:rsid w:val="007D5ED3"/>
    <w:rsid w:val="007E1ECF"/>
    <w:rsid w:val="007F1CDF"/>
    <w:rsid w:val="007F25C2"/>
    <w:rsid w:val="007F365E"/>
    <w:rsid w:val="00807B6E"/>
    <w:rsid w:val="0081197B"/>
    <w:rsid w:val="008129E3"/>
    <w:rsid w:val="008145F0"/>
    <w:rsid w:val="00815FFF"/>
    <w:rsid w:val="0081614B"/>
    <w:rsid w:val="00816AC9"/>
    <w:rsid w:val="0081710F"/>
    <w:rsid w:val="00824B4E"/>
    <w:rsid w:val="008352E4"/>
    <w:rsid w:val="008422D5"/>
    <w:rsid w:val="008444E7"/>
    <w:rsid w:val="00844E9E"/>
    <w:rsid w:val="00850422"/>
    <w:rsid w:val="00860144"/>
    <w:rsid w:val="0086696B"/>
    <w:rsid w:val="00867E57"/>
    <w:rsid w:val="008717DD"/>
    <w:rsid w:val="0087395E"/>
    <w:rsid w:val="00876873"/>
    <w:rsid w:val="00881908"/>
    <w:rsid w:val="00890474"/>
    <w:rsid w:val="00891814"/>
    <w:rsid w:val="008966C8"/>
    <w:rsid w:val="00896764"/>
    <w:rsid w:val="008A0678"/>
    <w:rsid w:val="008A2C85"/>
    <w:rsid w:val="008A6419"/>
    <w:rsid w:val="008B0EE2"/>
    <w:rsid w:val="008B14D7"/>
    <w:rsid w:val="008B48BC"/>
    <w:rsid w:val="008B713F"/>
    <w:rsid w:val="008B7C81"/>
    <w:rsid w:val="008C0B52"/>
    <w:rsid w:val="008C0E12"/>
    <w:rsid w:val="008C38DB"/>
    <w:rsid w:val="008C4E9F"/>
    <w:rsid w:val="008C5838"/>
    <w:rsid w:val="008D14E2"/>
    <w:rsid w:val="008D164B"/>
    <w:rsid w:val="008D6918"/>
    <w:rsid w:val="008E5AB8"/>
    <w:rsid w:val="008E7074"/>
    <w:rsid w:val="008F002E"/>
    <w:rsid w:val="008F05E4"/>
    <w:rsid w:val="008F067F"/>
    <w:rsid w:val="008F4CAB"/>
    <w:rsid w:val="008F76B8"/>
    <w:rsid w:val="008F7E46"/>
    <w:rsid w:val="00901517"/>
    <w:rsid w:val="00901594"/>
    <w:rsid w:val="00903927"/>
    <w:rsid w:val="009058B9"/>
    <w:rsid w:val="00906A80"/>
    <w:rsid w:val="00915562"/>
    <w:rsid w:val="009176F8"/>
    <w:rsid w:val="00917CCC"/>
    <w:rsid w:val="00917D10"/>
    <w:rsid w:val="00921033"/>
    <w:rsid w:val="00921FA3"/>
    <w:rsid w:val="00927DF4"/>
    <w:rsid w:val="00930109"/>
    <w:rsid w:val="00934EF9"/>
    <w:rsid w:val="009363A7"/>
    <w:rsid w:val="0093749C"/>
    <w:rsid w:val="00943934"/>
    <w:rsid w:val="00947E48"/>
    <w:rsid w:val="00957ADD"/>
    <w:rsid w:val="009647E0"/>
    <w:rsid w:val="00965327"/>
    <w:rsid w:val="009654A2"/>
    <w:rsid w:val="00965B2E"/>
    <w:rsid w:val="009660A2"/>
    <w:rsid w:val="00966D9C"/>
    <w:rsid w:val="00967AC0"/>
    <w:rsid w:val="0097243F"/>
    <w:rsid w:val="0098227B"/>
    <w:rsid w:val="00983971"/>
    <w:rsid w:val="00985E14"/>
    <w:rsid w:val="00987502"/>
    <w:rsid w:val="009A11D2"/>
    <w:rsid w:val="009A3F26"/>
    <w:rsid w:val="009A76B1"/>
    <w:rsid w:val="009B008E"/>
    <w:rsid w:val="009B371F"/>
    <w:rsid w:val="009B3975"/>
    <w:rsid w:val="009B422D"/>
    <w:rsid w:val="009B5D9E"/>
    <w:rsid w:val="009B5F2D"/>
    <w:rsid w:val="009C42A8"/>
    <w:rsid w:val="009C4B8E"/>
    <w:rsid w:val="009C69DF"/>
    <w:rsid w:val="009C7E58"/>
    <w:rsid w:val="009D00CE"/>
    <w:rsid w:val="009D139C"/>
    <w:rsid w:val="009D4A8F"/>
    <w:rsid w:val="009D521B"/>
    <w:rsid w:val="009D5AEA"/>
    <w:rsid w:val="009E0539"/>
    <w:rsid w:val="009E063F"/>
    <w:rsid w:val="009E1974"/>
    <w:rsid w:val="009E57B1"/>
    <w:rsid w:val="009E7155"/>
    <w:rsid w:val="009E757E"/>
    <w:rsid w:val="009F0A0B"/>
    <w:rsid w:val="009F26C7"/>
    <w:rsid w:val="009F4C07"/>
    <w:rsid w:val="009F7DC4"/>
    <w:rsid w:val="00A00F8B"/>
    <w:rsid w:val="00A026E0"/>
    <w:rsid w:val="00A04832"/>
    <w:rsid w:val="00A05F33"/>
    <w:rsid w:val="00A06C11"/>
    <w:rsid w:val="00A10FBB"/>
    <w:rsid w:val="00A1147F"/>
    <w:rsid w:val="00A129BC"/>
    <w:rsid w:val="00A21F1E"/>
    <w:rsid w:val="00A25C0F"/>
    <w:rsid w:val="00A2707E"/>
    <w:rsid w:val="00A3657C"/>
    <w:rsid w:val="00A43D70"/>
    <w:rsid w:val="00A536B3"/>
    <w:rsid w:val="00A57C17"/>
    <w:rsid w:val="00A60EC1"/>
    <w:rsid w:val="00A6223F"/>
    <w:rsid w:val="00A62B56"/>
    <w:rsid w:val="00A653CA"/>
    <w:rsid w:val="00A67DE4"/>
    <w:rsid w:val="00A72A48"/>
    <w:rsid w:val="00A744DF"/>
    <w:rsid w:val="00A80252"/>
    <w:rsid w:val="00A82863"/>
    <w:rsid w:val="00A83356"/>
    <w:rsid w:val="00A90AF5"/>
    <w:rsid w:val="00A92B77"/>
    <w:rsid w:val="00A92E6E"/>
    <w:rsid w:val="00A932D2"/>
    <w:rsid w:val="00AA291D"/>
    <w:rsid w:val="00AA4FB4"/>
    <w:rsid w:val="00AA6097"/>
    <w:rsid w:val="00AA6BA3"/>
    <w:rsid w:val="00AB7A31"/>
    <w:rsid w:val="00AC460C"/>
    <w:rsid w:val="00AD09DF"/>
    <w:rsid w:val="00AD1361"/>
    <w:rsid w:val="00AD1EE6"/>
    <w:rsid w:val="00AD25DA"/>
    <w:rsid w:val="00AE4CE5"/>
    <w:rsid w:val="00AE5EDD"/>
    <w:rsid w:val="00AF30BE"/>
    <w:rsid w:val="00AF4F53"/>
    <w:rsid w:val="00B04EDF"/>
    <w:rsid w:val="00B05DA6"/>
    <w:rsid w:val="00B12472"/>
    <w:rsid w:val="00B13CE4"/>
    <w:rsid w:val="00B14401"/>
    <w:rsid w:val="00B176AA"/>
    <w:rsid w:val="00B201D1"/>
    <w:rsid w:val="00B20340"/>
    <w:rsid w:val="00B20BDD"/>
    <w:rsid w:val="00B20F84"/>
    <w:rsid w:val="00B2778D"/>
    <w:rsid w:val="00B32631"/>
    <w:rsid w:val="00B378B5"/>
    <w:rsid w:val="00B406E8"/>
    <w:rsid w:val="00B41772"/>
    <w:rsid w:val="00B4237C"/>
    <w:rsid w:val="00B47FFD"/>
    <w:rsid w:val="00B50704"/>
    <w:rsid w:val="00B5168F"/>
    <w:rsid w:val="00B71766"/>
    <w:rsid w:val="00B72526"/>
    <w:rsid w:val="00B76BA3"/>
    <w:rsid w:val="00B772E8"/>
    <w:rsid w:val="00B903E7"/>
    <w:rsid w:val="00B91682"/>
    <w:rsid w:val="00B9371B"/>
    <w:rsid w:val="00B93B31"/>
    <w:rsid w:val="00B942E5"/>
    <w:rsid w:val="00B96FB8"/>
    <w:rsid w:val="00B97B44"/>
    <w:rsid w:val="00BA4E09"/>
    <w:rsid w:val="00BB0872"/>
    <w:rsid w:val="00BB37BC"/>
    <w:rsid w:val="00BB5E3A"/>
    <w:rsid w:val="00BC1E22"/>
    <w:rsid w:val="00BC6D91"/>
    <w:rsid w:val="00BD09E0"/>
    <w:rsid w:val="00BD0D48"/>
    <w:rsid w:val="00BD4354"/>
    <w:rsid w:val="00BE012D"/>
    <w:rsid w:val="00BE681D"/>
    <w:rsid w:val="00BF4243"/>
    <w:rsid w:val="00BF4AE9"/>
    <w:rsid w:val="00BF70FF"/>
    <w:rsid w:val="00C039F3"/>
    <w:rsid w:val="00C0439C"/>
    <w:rsid w:val="00C11EF6"/>
    <w:rsid w:val="00C1301D"/>
    <w:rsid w:val="00C179A6"/>
    <w:rsid w:val="00C21EB3"/>
    <w:rsid w:val="00C2408D"/>
    <w:rsid w:val="00C26F63"/>
    <w:rsid w:val="00C3015A"/>
    <w:rsid w:val="00C31A19"/>
    <w:rsid w:val="00C31DEE"/>
    <w:rsid w:val="00C34702"/>
    <w:rsid w:val="00C34767"/>
    <w:rsid w:val="00C34E68"/>
    <w:rsid w:val="00C3612D"/>
    <w:rsid w:val="00C36AE6"/>
    <w:rsid w:val="00C37B58"/>
    <w:rsid w:val="00C40615"/>
    <w:rsid w:val="00C43085"/>
    <w:rsid w:val="00C474E8"/>
    <w:rsid w:val="00C50794"/>
    <w:rsid w:val="00C65442"/>
    <w:rsid w:val="00C6578B"/>
    <w:rsid w:val="00C674F1"/>
    <w:rsid w:val="00C71ED1"/>
    <w:rsid w:val="00C750BC"/>
    <w:rsid w:val="00C8060A"/>
    <w:rsid w:val="00C86944"/>
    <w:rsid w:val="00C87591"/>
    <w:rsid w:val="00C877D2"/>
    <w:rsid w:val="00C9342D"/>
    <w:rsid w:val="00C9575B"/>
    <w:rsid w:val="00CA160F"/>
    <w:rsid w:val="00CB4E94"/>
    <w:rsid w:val="00CC01DF"/>
    <w:rsid w:val="00CC02F2"/>
    <w:rsid w:val="00CC3E7E"/>
    <w:rsid w:val="00CC42B0"/>
    <w:rsid w:val="00CD00DC"/>
    <w:rsid w:val="00CD2447"/>
    <w:rsid w:val="00CD24AC"/>
    <w:rsid w:val="00CE0799"/>
    <w:rsid w:val="00CE6C57"/>
    <w:rsid w:val="00CF0E65"/>
    <w:rsid w:val="00CF5871"/>
    <w:rsid w:val="00CF7A5A"/>
    <w:rsid w:val="00D01304"/>
    <w:rsid w:val="00D016A5"/>
    <w:rsid w:val="00D01CA8"/>
    <w:rsid w:val="00D030A1"/>
    <w:rsid w:val="00D10962"/>
    <w:rsid w:val="00D10E6A"/>
    <w:rsid w:val="00D11F3A"/>
    <w:rsid w:val="00D167D2"/>
    <w:rsid w:val="00D17ED6"/>
    <w:rsid w:val="00D22445"/>
    <w:rsid w:val="00D26C57"/>
    <w:rsid w:val="00D304E8"/>
    <w:rsid w:val="00D453FC"/>
    <w:rsid w:val="00D51755"/>
    <w:rsid w:val="00D6341E"/>
    <w:rsid w:val="00D72A44"/>
    <w:rsid w:val="00D7452F"/>
    <w:rsid w:val="00D80D0D"/>
    <w:rsid w:val="00D80F5B"/>
    <w:rsid w:val="00D812EF"/>
    <w:rsid w:val="00D84C4B"/>
    <w:rsid w:val="00D858AA"/>
    <w:rsid w:val="00D85B20"/>
    <w:rsid w:val="00D90288"/>
    <w:rsid w:val="00D90465"/>
    <w:rsid w:val="00D91167"/>
    <w:rsid w:val="00D92A54"/>
    <w:rsid w:val="00D93358"/>
    <w:rsid w:val="00DA0658"/>
    <w:rsid w:val="00DA3758"/>
    <w:rsid w:val="00DA379F"/>
    <w:rsid w:val="00DA6A4D"/>
    <w:rsid w:val="00DA6FA0"/>
    <w:rsid w:val="00DB2B29"/>
    <w:rsid w:val="00DB2FEB"/>
    <w:rsid w:val="00DB315A"/>
    <w:rsid w:val="00DB3F05"/>
    <w:rsid w:val="00DB492E"/>
    <w:rsid w:val="00DB67BE"/>
    <w:rsid w:val="00DC60D4"/>
    <w:rsid w:val="00DD49D8"/>
    <w:rsid w:val="00DD5CE7"/>
    <w:rsid w:val="00DD5F86"/>
    <w:rsid w:val="00DD7825"/>
    <w:rsid w:val="00DD7EA5"/>
    <w:rsid w:val="00DE23F9"/>
    <w:rsid w:val="00DE52EF"/>
    <w:rsid w:val="00DE67D7"/>
    <w:rsid w:val="00DE6914"/>
    <w:rsid w:val="00DE69F7"/>
    <w:rsid w:val="00DF3124"/>
    <w:rsid w:val="00DF43A5"/>
    <w:rsid w:val="00DF55A5"/>
    <w:rsid w:val="00E02A4B"/>
    <w:rsid w:val="00E05028"/>
    <w:rsid w:val="00E05927"/>
    <w:rsid w:val="00E120AE"/>
    <w:rsid w:val="00E13059"/>
    <w:rsid w:val="00E22CE7"/>
    <w:rsid w:val="00E247BE"/>
    <w:rsid w:val="00E26EA3"/>
    <w:rsid w:val="00E3338B"/>
    <w:rsid w:val="00E349E6"/>
    <w:rsid w:val="00E34A0E"/>
    <w:rsid w:val="00E36A6B"/>
    <w:rsid w:val="00E36AA8"/>
    <w:rsid w:val="00E4318E"/>
    <w:rsid w:val="00E440B8"/>
    <w:rsid w:val="00E521A8"/>
    <w:rsid w:val="00E54E3F"/>
    <w:rsid w:val="00E55280"/>
    <w:rsid w:val="00E623DB"/>
    <w:rsid w:val="00E65166"/>
    <w:rsid w:val="00E656D3"/>
    <w:rsid w:val="00E74814"/>
    <w:rsid w:val="00E804F3"/>
    <w:rsid w:val="00E805BD"/>
    <w:rsid w:val="00E82166"/>
    <w:rsid w:val="00E82C00"/>
    <w:rsid w:val="00E855FE"/>
    <w:rsid w:val="00E871D1"/>
    <w:rsid w:val="00E964F2"/>
    <w:rsid w:val="00EA2EDF"/>
    <w:rsid w:val="00EA433A"/>
    <w:rsid w:val="00EB0864"/>
    <w:rsid w:val="00EB0EFC"/>
    <w:rsid w:val="00EB17ED"/>
    <w:rsid w:val="00EB1AE2"/>
    <w:rsid w:val="00EB2BF4"/>
    <w:rsid w:val="00EB4C01"/>
    <w:rsid w:val="00EB5F05"/>
    <w:rsid w:val="00EB6D9B"/>
    <w:rsid w:val="00EB6F74"/>
    <w:rsid w:val="00EC0244"/>
    <w:rsid w:val="00EC02BB"/>
    <w:rsid w:val="00EC12A6"/>
    <w:rsid w:val="00ED6297"/>
    <w:rsid w:val="00ED714C"/>
    <w:rsid w:val="00EE0462"/>
    <w:rsid w:val="00EE4D86"/>
    <w:rsid w:val="00EE7378"/>
    <w:rsid w:val="00EF3D9D"/>
    <w:rsid w:val="00F007C2"/>
    <w:rsid w:val="00F06890"/>
    <w:rsid w:val="00F13158"/>
    <w:rsid w:val="00F16331"/>
    <w:rsid w:val="00F2389C"/>
    <w:rsid w:val="00F24DFD"/>
    <w:rsid w:val="00F3127E"/>
    <w:rsid w:val="00F326B2"/>
    <w:rsid w:val="00F3415E"/>
    <w:rsid w:val="00F35197"/>
    <w:rsid w:val="00F429BD"/>
    <w:rsid w:val="00F42A4A"/>
    <w:rsid w:val="00F530E8"/>
    <w:rsid w:val="00F53D55"/>
    <w:rsid w:val="00F60AB5"/>
    <w:rsid w:val="00F60AC0"/>
    <w:rsid w:val="00F60E79"/>
    <w:rsid w:val="00F63B43"/>
    <w:rsid w:val="00F654FF"/>
    <w:rsid w:val="00F70194"/>
    <w:rsid w:val="00F753A8"/>
    <w:rsid w:val="00F76884"/>
    <w:rsid w:val="00F84587"/>
    <w:rsid w:val="00F85F4A"/>
    <w:rsid w:val="00F876DB"/>
    <w:rsid w:val="00F87D8F"/>
    <w:rsid w:val="00F9057B"/>
    <w:rsid w:val="00F92EB5"/>
    <w:rsid w:val="00F948AD"/>
    <w:rsid w:val="00F94EF7"/>
    <w:rsid w:val="00F97565"/>
    <w:rsid w:val="00FA05C5"/>
    <w:rsid w:val="00FA1421"/>
    <w:rsid w:val="00FA2400"/>
    <w:rsid w:val="00FA2687"/>
    <w:rsid w:val="00FA5306"/>
    <w:rsid w:val="00FA5B68"/>
    <w:rsid w:val="00FA5E31"/>
    <w:rsid w:val="00FA71E7"/>
    <w:rsid w:val="00FA7B50"/>
    <w:rsid w:val="00FB34F6"/>
    <w:rsid w:val="00FB628F"/>
    <w:rsid w:val="00FC258D"/>
    <w:rsid w:val="00FC2614"/>
    <w:rsid w:val="00FC3AF8"/>
    <w:rsid w:val="00FC5785"/>
    <w:rsid w:val="00FC62C3"/>
    <w:rsid w:val="00FD1A9E"/>
    <w:rsid w:val="00FE1935"/>
    <w:rsid w:val="00FE1FA6"/>
    <w:rsid w:val="00FE6050"/>
    <w:rsid w:val="00FE74E6"/>
    <w:rsid w:val="00FF0C75"/>
    <w:rsid w:val="00FF27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2C8B6"/>
  <w15:chartTrackingRefBased/>
  <w15:docId w15:val="{3447F50A-2FBC-4849-96F2-76648D13B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7665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76656"/>
    <w:rPr>
      <w:sz w:val="20"/>
      <w:szCs w:val="20"/>
    </w:rPr>
  </w:style>
  <w:style w:type="character" w:styleId="FootnoteReference">
    <w:name w:val="footnote reference"/>
    <w:basedOn w:val="DefaultParagraphFont"/>
    <w:uiPriority w:val="99"/>
    <w:semiHidden/>
    <w:unhideWhenUsed/>
    <w:rsid w:val="00376656"/>
    <w:rPr>
      <w:vertAlign w:val="superscript"/>
    </w:rPr>
  </w:style>
  <w:style w:type="table" w:styleId="TableGrid">
    <w:name w:val="Table Grid"/>
    <w:basedOn w:val="TableNormal"/>
    <w:uiPriority w:val="39"/>
    <w:rsid w:val="002400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6F4C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130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4A4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5B5D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327D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05950"/>
    <w:rPr>
      <w:color w:val="0563C1" w:themeColor="hyperlink"/>
      <w:u w:val="single"/>
    </w:rPr>
  </w:style>
  <w:style w:type="character" w:styleId="UnresolvedMention">
    <w:name w:val="Unresolved Mention"/>
    <w:basedOn w:val="DefaultParagraphFont"/>
    <w:uiPriority w:val="99"/>
    <w:semiHidden/>
    <w:unhideWhenUsed/>
    <w:rsid w:val="007059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chart" Target="charts/chart8.xml"/><Relationship Id="rId18" Type="http://schemas.openxmlformats.org/officeDocument/2006/relationships/image" Target="media/image3.png"/><Relationship Id="rId26" Type="http://schemas.openxmlformats.org/officeDocument/2006/relationships/chart" Target="charts/chart17.xml"/><Relationship Id="rId3" Type="http://schemas.openxmlformats.org/officeDocument/2006/relationships/webSettings" Target="webSettings.xml"/><Relationship Id="rId21" Type="http://schemas.openxmlformats.org/officeDocument/2006/relationships/chart" Target="charts/chart13.xml"/><Relationship Id="rId34" Type="http://schemas.openxmlformats.org/officeDocument/2006/relationships/theme" Target="theme/theme1.xml"/><Relationship Id="rId7" Type="http://schemas.openxmlformats.org/officeDocument/2006/relationships/chart" Target="charts/chart2.xml"/><Relationship Id="rId12" Type="http://schemas.openxmlformats.org/officeDocument/2006/relationships/chart" Target="charts/chart7.xml"/><Relationship Id="rId17" Type="http://schemas.openxmlformats.org/officeDocument/2006/relationships/image" Target="media/image2.png"/><Relationship Id="rId25" Type="http://schemas.openxmlformats.org/officeDocument/2006/relationships/chart" Target="charts/chart16.xm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png"/><Relationship Id="rId20" Type="http://schemas.openxmlformats.org/officeDocument/2006/relationships/chart" Target="charts/chart12.xml"/><Relationship Id="rId29" Type="http://schemas.openxmlformats.org/officeDocument/2006/relationships/hyperlink" Target="https://vanisource.org/wiki/660525_-_Lecture_BG_03.16-17_-_New_York?hl=Ekadasi" TargetMode="Externa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chart" Target="charts/chart6.xml"/><Relationship Id="rId24" Type="http://schemas.openxmlformats.org/officeDocument/2006/relationships/chart" Target="charts/chart15.xml"/><Relationship Id="rId32" Type="http://schemas.openxmlformats.org/officeDocument/2006/relationships/hyperlink" Target="https://vanisource.org/wiki/710709_-_Letter_to_Jadurani_written_from_Los_Angeles" TargetMode="External"/><Relationship Id="rId5" Type="http://schemas.openxmlformats.org/officeDocument/2006/relationships/endnotes" Target="endnotes.xml"/><Relationship Id="rId15" Type="http://schemas.openxmlformats.org/officeDocument/2006/relationships/chart" Target="charts/chart10.xml"/><Relationship Id="rId23" Type="http://schemas.openxmlformats.org/officeDocument/2006/relationships/chart" Target="charts/chart14.xml"/><Relationship Id="rId28" Type="http://schemas.openxmlformats.org/officeDocument/2006/relationships/hyperlink" Target="https://vanisource.org/wiki/1966_New_York_Journal_-_The_Upper_West_Side" TargetMode="External"/><Relationship Id="rId10" Type="http://schemas.openxmlformats.org/officeDocument/2006/relationships/chart" Target="charts/chart5.xml"/><Relationship Id="rId19" Type="http://schemas.openxmlformats.org/officeDocument/2006/relationships/chart" Target="charts/chart11.xml"/><Relationship Id="rId31" Type="http://schemas.openxmlformats.org/officeDocument/2006/relationships/hyperlink" Target="https://vanisource.org/wiki/750303_-_Lecture_SB_03.12.19_-_Dallas?hl=ekadasi|fruit" TargetMode="External"/><Relationship Id="rId4" Type="http://schemas.openxmlformats.org/officeDocument/2006/relationships/footnotes" Target="footnotes.xml"/><Relationship Id="rId9" Type="http://schemas.openxmlformats.org/officeDocument/2006/relationships/chart" Target="charts/chart4.xml"/><Relationship Id="rId14" Type="http://schemas.openxmlformats.org/officeDocument/2006/relationships/chart" Target="charts/chart9.xml"/><Relationship Id="rId22" Type="http://schemas.openxmlformats.org/officeDocument/2006/relationships/image" Target="media/image4.png"/><Relationship Id="rId27" Type="http://schemas.openxmlformats.org/officeDocument/2006/relationships/hyperlink" Target="https://vaniquotes.org/wiki/So_that_should_be_standard_(chanting_25_rounds)_for_our_movement_on_ekadasi_day%3F" TargetMode="External"/><Relationship Id="rId30" Type="http://schemas.openxmlformats.org/officeDocument/2006/relationships/hyperlink" Target="https://vanisource.org/wiki/690523_-_Lecture_SB_01.05.01-8_-_New_Vrindaban,_USA?hl=nirjala|ekadasi"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vanisource.org/wiki/750303_-_Lecture_SB_03.12.19_-_Dallas?hl=ekadasi|fruit" TargetMode="External"/><Relationship Id="rId2" Type="http://schemas.openxmlformats.org/officeDocument/2006/relationships/hyperlink" Target="https://vanisource.org/wiki/660525_-_Lecture_BG_03.16-17_-_New_York?hl=Ekadasi" TargetMode="External"/><Relationship Id="rId1" Type="http://schemas.openxmlformats.org/officeDocument/2006/relationships/hyperlink" Target="https://vanisource.org/wiki/1966_New_York_Journal_-_The_Upper_West_Side" TargetMode="External"/><Relationship Id="rId6" Type="http://schemas.openxmlformats.org/officeDocument/2006/relationships/hyperlink" Target="https://vaniquotes.org/wiki/So_that_should_be_standard_(chanting_25_rounds)_for_our_movement_on_ekadasi_day%3F" TargetMode="External"/><Relationship Id="rId5" Type="http://schemas.openxmlformats.org/officeDocument/2006/relationships/hyperlink" Target="https://vanisource.org/wiki/690523_-_Lecture_SB_01.05.01-8_-_New_Vrindaban,_USA?hl=nirjala|ekadasi" TargetMode="External"/><Relationship Id="rId4" Type="http://schemas.openxmlformats.org/officeDocument/2006/relationships/hyperlink" Target="https://vanisource.org/wiki/710709_-_Letter_to_Jadurani_written_from_Los_Angeles"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13.xml"/><Relationship Id="rId1" Type="http://schemas.microsoft.com/office/2011/relationships/chartStyle" Target="style13.xml"/><Relationship Id="rId4" Type="http://schemas.openxmlformats.org/officeDocument/2006/relationships/package" Target="../embeddings/Microsoft_Excel_Worksheet12.xlsx"/></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16.xml"/><Relationship Id="rId1" Type="http://schemas.microsoft.com/office/2011/relationships/chartStyle" Target="style16.xml"/><Relationship Id="rId4" Type="http://schemas.openxmlformats.org/officeDocument/2006/relationships/package" Target="../embeddings/Microsoft_Excel_Worksheet15.xlsx"/></Relationships>
</file>

<file path=word/charts/_rels/chart17.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17.xml"/><Relationship Id="rId1" Type="http://schemas.microsoft.com/office/2011/relationships/chartStyle" Target="style17.xml"/><Relationship Id="rId4" Type="http://schemas.openxmlformats.org/officeDocument/2006/relationships/package" Target="../embeddings/Microsoft_Excel_Worksheet16.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lgn="l">
              <a:defRPr sz="1400" b="0" i="0" u="none" strike="noStrike" kern="1200" spc="0" baseline="0">
                <a:solidFill>
                  <a:schemeClr val="tx1">
                    <a:lumMod val="65000"/>
                    <a:lumOff val="35000"/>
                  </a:schemeClr>
                </a:solidFill>
                <a:latin typeface="+mn-lt"/>
                <a:ea typeface="+mn-ea"/>
                <a:cs typeface="+mn-cs"/>
              </a:defRPr>
            </a:pPr>
            <a:r>
              <a:rPr lang="en-US" sz="1400">
                <a:latin typeface="Times New Roman" panose="02020603050405020304" pitchFamily="18" charset="0"/>
                <a:cs typeface="Times New Roman" panose="02020603050405020304" pitchFamily="18" charset="0"/>
              </a:rPr>
              <a:t>Country Of Residence</a:t>
            </a:r>
          </a:p>
        </c:rich>
      </c:tx>
      <c:overlay val="0"/>
      <c:spPr>
        <a:noFill/>
        <a:ln>
          <a:noFill/>
        </a:ln>
        <a:effectLst/>
      </c:spPr>
      <c:txPr>
        <a:bodyPr rot="0" spcFirstLastPara="1" vertOverflow="ellipsis" vert="horz" wrap="square" anchor="ctr" anchorCtr="1"/>
        <a:lstStyle/>
        <a:p>
          <a:pPr algn="l">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Country Of Residence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C35-44CA-84C0-975C0306CE7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C35-44CA-84C0-975C0306CE7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C35-44CA-84C0-975C0306CE7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C35-44CA-84C0-975C0306CE7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C35-44CA-84C0-975C0306CE7B}"/>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CC35-44CA-84C0-975C0306CE7B}"/>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CC35-44CA-84C0-975C0306CE7B}"/>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CC35-44CA-84C0-975C0306CE7B}"/>
              </c:ext>
            </c:extLst>
          </c:dPt>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Sheet1!$A$2:$A$9</c:f>
              <c:strCache>
                <c:ptCount val="8"/>
                <c:pt idx="0">
                  <c:v>Wales</c:v>
                </c:pt>
                <c:pt idx="1">
                  <c:v>England</c:v>
                </c:pt>
                <c:pt idx="2">
                  <c:v>Belgium</c:v>
                </c:pt>
                <c:pt idx="3">
                  <c:v>Hungary</c:v>
                </c:pt>
                <c:pt idx="4">
                  <c:v>Australia</c:v>
                </c:pt>
                <c:pt idx="5">
                  <c:v>New Zealand</c:v>
                </c:pt>
                <c:pt idx="6">
                  <c:v>Canada</c:v>
                </c:pt>
                <c:pt idx="7">
                  <c:v>USA</c:v>
                </c:pt>
              </c:strCache>
            </c:strRef>
          </c:cat>
          <c:val>
            <c:numRef>
              <c:f>Sheet1!$B$2:$B$9</c:f>
              <c:numCache>
                <c:formatCode>General</c:formatCode>
                <c:ptCount val="8"/>
                <c:pt idx="0">
                  <c:v>11</c:v>
                </c:pt>
                <c:pt idx="1">
                  <c:v>21</c:v>
                </c:pt>
                <c:pt idx="2">
                  <c:v>7</c:v>
                </c:pt>
                <c:pt idx="3">
                  <c:v>1</c:v>
                </c:pt>
                <c:pt idx="4">
                  <c:v>2</c:v>
                </c:pt>
                <c:pt idx="5">
                  <c:v>1</c:v>
                </c:pt>
                <c:pt idx="6">
                  <c:v>1</c:v>
                </c:pt>
                <c:pt idx="7">
                  <c:v>64</c:v>
                </c:pt>
              </c:numCache>
            </c:numRef>
          </c:val>
          <c:extLst>
            <c:ext xmlns:c16="http://schemas.microsoft.com/office/drawing/2014/chart" uri="{C3380CC4-5D6E-409C-BE32-E72D297353CC}">
              <c16:uniqueId val="{00000010-CC35-44CA-84C0-975C0306CE7B}"/>
            </c:ext>
          </c:extLst>
        </c:ser>
        <c:dLbls>
          <c:showLegendKey val="0"/>
          <c:showVal val="0"/>
          <c:showCatName val="0"/>
          <c:showSerName val="0"/>
          <c:showPercent val="0"/>
          <c:showBubbleSize val="0"/>
          <c:showLeaderLines val="1"/>
        </c:dLbls>
        <c:firstSliceAng val="0"/>
      </c:pieChart>
      <c:spPr>
        <a:solidFill>
          <a:schemeClr val="accent4">
            <a:lumMod val="40000"/>
            <a:lumOff val="60000"/>
          </a:schemeClr>
        </a:solidFill>
        <a:ln>
          <a:noFill/>
        </a:ln>
        <a:effectLst/>
      </c:spPr>
    </c:plotArea>
    <c:legend>
      <c:legendPos val="l"/>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lgn="l">
              <a:defRPr sz="1400" b="0" i="0" u="none" strike="noStrike" kern="1200" spc="0" baseline="0">
                <a:solidFill>
                  <a:schemeClr val="tx1">
                    <a:lumMod val="65000"/>
                    <a:lumOff val="35000"/>
                  </a:schemeClr>
                </a:solidFill>
                <a:latin typeface="+mn-lt"/>
                <a:ea typeface="+mn-ea"/>
                <a:cs typeface="+mn-cs"/>
              </a:defRPr>
            </a:pPr>
            <a:r>
              <a:rPr lang="en-US" sz="1400">
                <a:latin typeface="Times New Roman" panose="02020603050405020304" pitchFamily="18" charset="0"/>
                <a:cs typeface="Times New Roman" panose="02020603050405020304" pitchFamily="18" charset="0"/>
              </a:rPr>
              <a:t>Number Of</a:t>
            </a:r>
            <a:r>
              <a:rPr lang="en-US" sz="1400" baseline="0">
                <a:latin typeface="Times New Roman" panose="02020603050405020304" pitchFamily="18" charset="0"/>
                <a:cs typeface="Times New Roman" panose="02020603050405020304" pitchFamily="18" charset="0"/>
              </a:rPr>
              <a:t> Years Participant Has Been A Devotee</a:t>
            </a:r>
            <a:endParaRPr lang="en-US" sz="1400">
              <a:latin typeface="Times New Roman" panose="02020603050405020304" pitchFamily="18" charset="0"/>
              <a:cs typeface="Times New Roman" panose="02020603050405020304" pitchFamily="18" charset="0"/>
            </a:endParaRPr>
          </a:p>
        </c:rich>
      </c:tx>
      <c:layout>
        <c:manualLayout>
          <c:xMode val="edge"/>
          <c:yMode val="edge"/>
          <c:x val="0.15972222222222221"/>
          <c:y val="2.7118644067796609E-2"/>
        </c:manualLayout>
      </c:layout>
      <c:overlay val="0"/>
      <c:spPr>
        <a:noFill/>
        <a:ln>
          <a:noFill/>
        </a:ln>
        <a:effectLst/>
      </c:spPr>
      <c:txPr>
        <a:bodyPr rot="0" spcFirstLastPara="1" vertOverflow="ellipsis" vert="horz" wrap="square" anchor="ctr" anchorCtr="1"/>
        <a:lstStyle/>
        <a:p>
          <a:pPr algn="l">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Country Of Residence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AE2-4F1D-96E9-2DA363F8DBA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AE2-4F1D-96E9-2DA363F8DBA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AE2-4F1D-96E9-2DA363F8DBA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AE2-4F1D-96E9-2DA363F8DBA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AE2-4F1D-96E9-2DA363F8DBA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4AE2-4F1D-96E9-2DA363F8DBAE}"/>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4AE2-4F1D-96E9-2DA363F8DBAE}"/>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4AE2-4F1D-96E9-2DA363F8DBAE}"/>
              </c:ext>
            </c:extLst>
          </c:dPt>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Sheet1!$A$2:$A$9</c:f>
              <c:strCache>
                <c:ptCount val="6"/>
                <c:pt idx="0">
                  <c:v>0-2 Years</c:v>
                </c:pt>
                <c:pt idx="1">
                  <c:v>2-5 Years</c:v>
                </c:pt>
                <c:pt idx="2">
                  <c:v>5-10 Years</c:v>
                </c:pt>
                <c:pt idx="3">
                  <c:v>10-20 Years</c:v>
                </c:pt>
                <c:pt idx="4">
                  <c:v>20-40 Years</c:v>
                </c:pt>
                <c:pt idx="5">
                  <c:v>40+ Years</c:v>
                </c:pt>
              </c:strCache>
            </c:strRef>
          </c:cat>
          <c:val>
            <c:numRef>
              <c:f>Sheet1!$B$2:$B$9</c:f>
              <c:numCache>
                <c:formatCode>General</c:formatCode>
                <c:ptCount val="8"/>
                <c:pt idx="0">
                  <c:v>1</c:v>
                </c:pt>
                <c:pt idx="1">
                  <c:v>6</c:v>
                </c:pt>
                <c:pt idx="2">
                  <c:v>2</c:v>
                </c:pt>
                <c:pt idx="3">
                  <c:v>13</c:v>
                </c:pt>
                <c:pt idx="4">
                  <c:v>42</c:v>
                </c:pt>
                <c:pt idx="5">
                  <c:v>46</c:v>
                </c:pt>
              </c:numCache>
            </c:numRef>
          </c:val>
          <c:extLst>
            <c:ext xmlns:c16="http://schemas.microsoft.com/office/drawing/2014/chart" uri="{C3380CC4-5D6E-409C-BE32-E72D297353CC}">
              <c16:uniqueId val="{00000010-4AE2-4F1D-96E9-2DA363F8DBAE}"/>
            </c:ext>
          </c:extLst>
        </c:ser>
        <c:dLbls>
          <c:showLegendKey val="0"/>
          <c:showVal val="0"/>
          <c:showCatName val="0"/>
          <c:showSerName val="0"/>
          <c:showPercent val="0"/>
          <c:showBubbleSize val="0"/>
          <c:showLeaderLines val="1"/>
        </c:dLbls>
        <c:firstSliceAng val="0"/>
      </c:pieChart>
      <c:spPr>
        <a:solidFill>
          <a:schemeClr val="accent4">
            <a:lumMod val="40000"/>
            <a:lumOff val="60000"/>
          </a:schemeClr>
        </a:solidFill>
        <a:ln>
          <a:noFill/>
        </a:ln>
        <a:effectLst/>
      </c:spPr>
    </c:plotArea>
    <c:legend>
      <c:legendPos val="l"/>
      <c:legendEntry>
        <c:idx val="6"/>
        <c:delete val="1"/>
      </c:legendEntry>
      <c:legendEntry>
        <c:idx val="7"/>
        <c:delete val="1"/>
      </c:legendEntry>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atin typeface="Times New Roman" panose="02020603050405020304" pitchFamily="18" charset="0"/>
                <a:cs typeface="Times New Roman" panose="02020603050405020304" pitchFamily="18" charset="0"/>
              </a:rPr>
              <a:t>Participant Initiation Status</a:t>
            </a:r>
          </a:p>
        </c:rich>
      </c:tx>
      <c:layout>
        <c:manualLayout>
          <c:xMode val="edge"/>
          <c:yMode val="edge"/>
          <c:x val="0.10277194517351999"/>
          <c:y val="2.380952380952380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Participant Initiation Status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3-670D-4149-AE59-C7D21D9039F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5-670D-4149-AE59-C7D21D9039F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4-670D-4149-AE59-C7D21D9039F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2-670D-4149-AE59-C7D21D9039F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6-670D-4149-AE59-C7D21D9039F0}"/>
              </c:ext>
            </c:extLst>
          </c:dPt>
          <c:dLbls>
            <c:dLbl>
              <c:idx val="0"/>
              <c:layout>
                <c:manualLayout>
                  <c:x val="-9.7176655001458157E-3"/>
                  <c:y val="5.2599675040619562E-3"/>
                </c:manualLayout>
              </c:layout>
              <c:tx>
                <c:rich>
                  <a:bodyPr/>
                  <a:lstStyle/>
                  <a:p>
                    <a:fld id="{B64105D4-8FA7-4B70-BD64-C6D54A8DAC25}" type="VALUE">
                      <a:rPr lang="en-US" sz="1100">
                        <a:latin typeface="Times New Roman" panose="02020603050405020304" pitchFamily="18" charset="0"/>
                        <a:cs typeface="Times New Roman" panose="02020603050405020304" pitchFamily="18" charset="0"/>
                      </a:rPr>
                      <a:pPr/>
                      <a:t>[VALUE]</a:t>
                    </a:fld>
                    <a:r>
                      <a:rPr lang="en-US" sz="1100" baseline="0">
                        <a:latin typeface="Times New Roman" panose="02020603050405020304" pitchFamily="18" charset="0"/>
                        <a:cs typeface="Times New Roman" panose="02020603050405020304" pitchFamily="18" charset="0"/>
                      </a:rPr>
                      <a:t>, </a:t>
                    </a:r>
                    <a:fld id="{E73E5955-3D3F-49A3-B96B-A60F7B5F907E}" type="PERCENTAGE">
                      <a:rPr lang="en-US" sz="1100" baseline="0">
                        <a:latin typeface="Times New Roman" panose="02020603050405020304" pitchFamily="18" charset="0"/>
                        <a:cs typeface="Times New Roman" panose="02020603050405020304" pitchFamily="18" charset="0"/>
                      </a:rPr>
                      <a:pPr/>
                      <a:t>[PERCENTAGE]</a:t>
                    </a:fld>
                    <a:endParaRPr lang="en-US" sz="1100" baseline="0">
                      <a:latin typeface="Times New Roman" panose="02020603050405020304" pitchFamily="18" charset="0"/>
                      <a:cs typeface="Times New Roman" panose="02020603050405020304" pitchFamily="18" charset="0"/>
                    </a:endParaRPr>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670D-4149-AE59-C7D21D9039F0}"/>
                </c:ext>
              </c:extLst>
            </c:dLbl>
            <c:dLbl>
              <c:idx val="1"/>
              <c:tx>
                <c:rich>
                  <a:bodyPr/>
                  <a:lstStyle/>
                  <a:p>
                    <a:fld id="{B419615F-B669-481E-B272-38C1BABD72E4}" type="VALUE">
                      <a:rPr lang="en-US" sz="1100">
                        <a:latin typeface="Times New Roman" panose="02020603050405020304" pitchFamily="18" charset="0"/>
                        <a:cs typeface="Times New Roman" panose="02020603050405020304" pitchFamily="18" charset="0"/>
                      </a:rPr>
                      <a:pPr/>
                      <a:t>[VALUE]</a:t>
                    </a:fld>
                    <a:r>
                      <a:rPr lang="en-US" sz="1100" baseline="0">
                        <a:latin typeface="Times New Roman" panose="02020603050405020304" pitchFamily="18" charset="0"/>
                        <a:cs typeface="Times New Roman" panose="02020603050405020304" pitchFamily="18" charset="0"/>
                      </a:rPr>
                      <a:t>,</a:t>
                    </a:r>
                    <a:r>
                      <a:rPr lang="en-US" baseline="0"/>
                      <a:t> </a:t>
                    </a:r>
                    <a:fld id="{A66C0D66-C838-4A3F-87CB-100376C2B30C}" type="PERCENTAGE">
                      <a:rPr lang="en-US" sz="1100" baseline="0">
                        <a:latin typeface="Times New Roman" panose="02020603050405020304" pitchFamily="18" charset="0"/>
                        <a:cs typeface="Times New Roman" panose="02020603050405020304" pitchFamily="18" charset="0"/>
                      </a:rPr>
                      <a:pPr/>
                      <a:t>[PERCENTAGE]</a:t>
                    </a:fld>
                    <a:endParaRPr lang="en-US" baseline="0"/>
                  </a:p>
                </c:rich>
              </c:tx>
              <c:dLblPos val="ctr"/>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670D-4149-AE59-C7D21D9039F0}"/>
                </c:ext>
              </c:extLst>
            </c:dLbl>
            <c:dLbl>
              <c:idx val="2"/>
              <c:tx>
                <c:rich>
                  <a:bodyPr/>
                  <a:lstStyle/>
                  <a:p>
                    <a:fld id="{7BC65D00-255A-4FB7-B965-5C4EA40236AC}" type="VALUE">
                      <a:rPr lang="en-US" sz="1100">
                        <a:latin typeface="Times New Roman" panose="02020603050405020304" pitchFamily="18" charset="0"/>
                        <a:cs typeface="Times New Roman" panose="02020603050405020304" pitchFamily="18" charset="0"/>
                      </a:rPr>
                      <a:pPr/>
                      <a:t>[VALUE]</a:t>
                    </a:fld>
                    <a:r>
                      <a:rPr lang="en-US" baseline="0"/>
                      <a:t>, </a:t>
                    </a:r>
                    <a:fld id="{D412FEE8-47E1-4F61-AA19-0A0D309B6A6C}" type="PERCENTAGE">
                      <a:rPr lang="en-US" sz="1050" baseline="0">
                        <a:latin typeface="Times New Roman" panose="02020603050405020304" pitchFamily="18" charset="0"/>
                        <a:cs typeface="Times New Roman" panose="02020603050405020304" pitchFamily="18" charset="0"/>
                      </a:rPr>
                      <a:pPr/>
                      <a:t>[PERCENTAGE]</a:t>
                    </a:fld>
                    <a:endParaRPr lang="en-US" baseline="0"/>
                  </a:p>
                </c:rich>
              </c:tx>
              <c:dLblPos val="ctr"/>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670D-4149-AE59-C7D21D9039F0}"/>
                </c:ext>
              </c:extLst>
            </c:dLbl>
            <c:dLbl>
              <c:idx val="3"/>
              <c:tx>
                <c:rich>
                  <a:bodyPr/>
                  <a:lstStyle/>
                  <a:p>
                    <a:fld id="{7A6A174C-ADF4-4412-8E28-9EAA22043ABF}" type="VALUE">
                      <a:rPr lang="en-US" sz="1100">
                        <a:latin typeface="Times New Roman" panose="02020603050405020304" pitchFamily="18" charset="0"/>
                        <a:cs typeface="Times New Roman" panose="02020603050405020304" pitchFamily="18" charset="0"/>
                      </a:rPr>
                      <a:pPr/>
                      <a:t>[VALUE]</a:t>
                    </a:fld>
                    <a:r>
                      <a:rPr lang="en-US" sz="1100" baseline="0">
                        <a:latin typeface="Times New Roman" panose="02020603050405020304" pitchFamily="18" charset="0"/>
                        <a:cs typeface="Times New Roman" panose="02020603050405020304" pitchFamily="18" charset="0"/>
                      </a:rPr>
                      <a:t>, </a:t>
                    </a:r>
                    <a:fld id="{4A80E248-7520-4007-B7F1-2835C151BE7B}" type="PERCENTAGE">
                      <a:rPr lang="en-US" sz="1100" baseline="0">
                        <a:latin typeface="Times New Roman" panose="02020603050405020304" pitchFamily="18" charset="0"/>
                        <a:cs typeface="Times New Roman" panose="02020603050405020304" pitchFamily="18" charset="0"/>
                      </a:rPr>
                      <a:pPr/>
                      <a:t>[PERCENTAGE]</a:t>
                    </a:fld>
                    <a:endParaRPr lang="en-US" sz="1100" baseline="0">
                      <a:latin typeface="Times New Roman" panose="02020603050405020304" pitchFamily="18" charset="0"/>
                      <a:cs typeface="Times New Roman" panose="02020603050405020304" pitchFamily="18" charset="0"/>
                    </a:endParaRPr>
                  </a:p>
                </c:rich>
              </c:tx>
              <c:dLblPos val="ctr"/>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670D-4149-AE59-C7D21D9039F0}"/>
                </c:ext>
              </c:extLst>
            </c:dLbl>
            <c:dLbl>
              <c:idx val="4"/>
              <c:layout>
                <c:manualLayout>
                  <c:x val="1.8752551764362874E-2"/>
                  <c:y val="1.1025184351955996E-2"/>
                </c:manualLayout>
              </c:layout>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6-670D-4149-AE59-C7D21D9039F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Initiated disciple of Srila Prabhupada</c:v>
                </c:pt>
                <c:pt idx="1">
                  <c:v>Initiated disciple of one of Srila Prabhupada’s disciples</c:v>
                </c:pt>
                <c:pt idx="2">
                  <c:v>Initiated disciple of one of Srila Prabhupada’s grand-disciples</c:v>
                </c:pt>
                <c:pt idx="3">
                  <c:v>Not aspiring for initiation</c:v>
                </c:pt>
                <c:pt idx="4">
                  <c:v>No response</c:v>
                </c:pt>
              </c:strCache>
            </c:strRef>
          </c:cat>
          <c:val>
            <c:numRef>
              <c:f>Sheet1!$B$2:$B$6</c:f>
              <c:numCache>
                <c:formatCode>General</c:formatCode>
                <c:ptCount val="5"/>
                <c:pt idx="0">
                  <c:v>26</c:v>
                </c:pt>
                <c:pt idx="1">
                  <c:v>47</c:v>
                </c:pt>
                <c:pt idx="2">
                  <c:v>11</c:v>
                </c:pt>
                <c:pt idx="3">
                  <c:v>21</c:v>
                </c:pt>
                <c:pt idx="4">
                  <c:v>4</c:v>
                </c:pt>
              </c:numCache>
            </c:numRef>
          </c:val>
          <c:extLst>
            <c:ext xmlns:c16="http://schemas.microsoft.com/office/drawing/2014/chart" uri="{C3380CC4-5D6E-409C-BE32-E72D297353CC}">
              <c16:uniqueId val="{00000000-670D-4149-AE59-C7D21D9039F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l"/>
      <c:legendEntry>
        <c:idx val="0"/>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Entry>
      <c:legendEntry>
        <c:idx val="1"/>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Entry>
      <c:legendEntry>
        <c:idx val="2"/>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Entry>
      <c:legendEntry>
        <c:idx val="3"/>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Entry>
      <c:legendEntry>
        <c:idx val="4"/>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Entry>
      <c:overlay val="0"/>
      <c:spPr>
        <a:solidFill>
          <a:schemeClr val="accent4">
            <a:lumMod val="40000"/>
            <a:lumOff val="60000"/>
          </a:schemeClr>
        </a:solid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atin typeface="Times New Roman" panose="02020603050405020304" pitchFamily="18" charset="0"/>
                <a:cs typeface="Times New Roman" panose="02020603050405020304" pitchFamily="18" charset="0"/>
              </a:rPr>
              <a:t>Participant Self-Classification of Current Ashram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Participant Self-Classification of Current Ashram</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5-9C0F-4DCC-8453-1DCB3FBC1AA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6-9C0F-4DCC-8453-1DCB3FBC1AA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3-9C0F-4DCC-8453-1DCB3FBC1AA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2-9C0F-4DCC-8453-1DCB3FBC1AA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4-9C0F-4DCC-8453-1DCB3FBC1AA6}"/>
              </c:ext>
            </c:extLst>
          </c:dPt>
          <c:dLbls>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0"/>
              <c:showSerName val="0"/>
              <c:showPercent val="1"/>
              <c:showBubbleSize val="0"/>
              <c:extLst>
                <c:ext xmlns:c16="http://schemas.microsoft.com/office/drawing/2014/chart" uri="{C3380CC4-5D6E-409C-BE32-E72D297353CC}">
                  <c16:uniqueId val="{00000005-9C0F-4DCC-8453-1DCB3FBC1AA6}"/>
                </c:ext>
              </c:extLst>
            </c:dLbl>
            <c:dLbl>
              <c:idx val="1"/>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0"/>
              <c:showSerName val="0"/>
              <c:showPercent val="1"/>
              <c:showBubbleSize val="0"/>
              <c:extLst>
                <c:ext xmlns:c16="http://schemas.microsoft.com/office/drawing/2014/chart" uri="{C3380CC4-5D6E-409C-BE32-E72D297353CC}">
                  <c16:uniqueId val="{00000006-9C0F-4DCC-8453-1DCB3FBC1AA6}"/>
                </c:ext>
              </c:extLst>
            </c:dLbl>
            <c:dLbl>
              <c:idx val="2"/>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1"/>
              <c:showBubbleSize val="0"/>
              <c:extLst>
                <c:ext xmlns:c15="http://schemas.microsoft.com/office/drawing/2012/chart" uri="{CE6537A1-D6FC-4f65-9D91-7224C49458BB}">
                  <c15:layout>
                    <c:manualLayout>
                      <c:w val="0.10416666666666667"/>
                      <c:h val="5.7539682539682536E-2"/>
                    </c:manualLayout>
                  </c15:layout>
                </c:ext>
                <c:ext xmlns:c16="http://schemas.microsoft.com/office/drawing/2014/chart" uri="{C3380CC4-5D6E-409C-BE32-E72D297353CC}">
                  <c16:uniqueId val="{00000003-9C0F-4DCC-8453-1DCB3FBC1AA6}"/>
                </c:ext>
              </c:extLst>
            </c:dLbl>
            <c:dLbl>
              <c:idx val="3"/>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fld id="{FFAFC52F-44D2-4C06-9869-A8A5C085E93D}" type="VALUE">
                      <a:rPr lang="en-US" sz="1100">
                        <a:latin typeface="Times New Roman" panose="02020603050405020304" pitchFamily="18" charset="0"/>
                        <a:cs typeface="Times New Roman" panose="02020603050405020304" pitchFamily="18" charset="0"/>
                      </a:rPr>
                      <a:pPr>
                        <a:defRPr/>
                      </a:pPr>
                      <a:t>[VALUE]</a:t>
                    </a:fld>
                    <a:r>
                      <a:rPr lang="en-US" sz="1100" baseline="0">
                        <a:latin typeface="Times New Roman" panose="02020603050405020304" pitchFamily="18" charset="0"/>
                        <a:cs typeface="Times New Roman" panose="02020603050405020304" pitchFamily="18" charset="0"/>
                      </a:rPr>
                      <a:t>, </a:t>
                    </a:r>
                    <a:fld id="{D0A2F241-A954-4A9C-813B-AB72AE14498C}" type="PERCENTAGE">
                      <a:rPr lang="en-US" sz="1100" baseline="0">
                        <a:latin typeface="Times New Roman" panose="02020603050405020304" pitchFamily="18" charset="0"/>
                        <a:cs typeface="Times New Roman" panose="02020603050405020304" pitchFamily="18" charset="0"/>
                      </a:rPr>
                      <a:pPr>
                        <a:defRPr/>
                      </a:pPr>
                      <a:t>[PERCENTAGE]</a:t>
                    </a:fld>
                    <a:endParaRPr lang="en-US" sz="1100" baseline="0">
                      <a:latin typeface="Times New Roman" panose="02020603050405020304" pitchFamily="18" charset="0"/>
                      <a:cs typeface="Times New Roman" panose="02020603050405020304" pitchFamily="18" charset="0"/>
                    </a:endParaRP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1"/>
              <c:showBubbleSize val="0"/>
              <c:extLst>
                <c:ext xmlns:c15="http://schemas.microsoft.com/office/drawing/2012/chart" uri="{CE6537A1-D6FC-4f65-9D91-7224C49458BB}">
                  <c15:layout>
                    <c:manualLayout>
                      <c:w val="0.10706018518518519"/>
                      <c:h val="0.12400793650793651"/>
                    </c:manualLayout>
                  </c15:layout>
                  <c15:dlblFieldTable/>
                  <c15:showDataLabelsRange val="0"/>
                </c:ext>
                <c:ext xmlns:c16="http://schemas.microsoft.com/office/drawing/2014/chart" uri="{C3380CC4-5D6E-409C-BE32-E72D297353CC}">
                  <c16:uniqueId val="{00000002-9C0F-4DCC-8453-1DCB3FBC1AA6}"/>
                </c:ext>
              </c:extLst>
            </c:dLbl>
            <c:dLbl>
              <c:idx val="4"/>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0"/>
              <c:showSerName val="0"/>
              <c:showPercent val="1"/>
              <c:showBubbleSize val="0"/>
              <c:extLst>
                <c:ext xmlns:c16="http://schemas.microsoft.com/office/drawing/2014/chart" uri="{C3380CC4-5D6E-409C-BE32-E72D297353CC}">
                  <c16:uniqueId val="{00000004-9C0F-4DCC-8453-1DCB3FBC1AA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No specific Identification</c:v>
                </c:pt>
                <c:pt idx="1">
                  <c:v>Unmarried Celebate Student</c:v>
                </c:pt>
                <c:pt idx="2">
                  <c:v>Householder</c:v>
                </c:pt>
                <c:pt idx="3">
                  <c:v>Retired</c:v>
                </c:pt>
                <c:pt idx="4">
                  <c:v>Renounced Order of Life</c:v>
                </c:pt>
              </c:strCache>
            </c:strRef>
          </c:cat>
          <c:val>
            <c:numRef>
              <c:f>Sheet1!$B$2:$B$6</c:f>
              <c:numCache>
                <c:formatCode>General</c:formatCode>
                <c:ptCount val="5"/>
                <c:pt idx="0">
                  <c:v>27</c:v>
                </c:pt>
                <c:pt idx="1">
                  <c:v>7</c:v>
                </c:pt>
                <c:pt idx="2">
                  <c:v>59</c:v>
                </c:pt>
                <c:pt idx="3">
                  <c:v>12</c:v>
                </c:pt>
                <c:pt idx="4">
                  <c:v>4</c:v>
                </c:pt>
              </c:numCache>
            </c:numRef>
          </c:val>
          <c:extLst>
            <c:ext xmlns:c16="http://schemas.microsoft.com/office/drawing/2014/chart" uri="{C3380CC4-5D6E-409C-BE32-E72D297353CC}">
              <c16:uniqueId val="{00000000-9C0F-4DCC-8453-1DCB3FBC1AA6}"/>
            </c:ext>
          </c:extLst>
        </c:ser>
        <c:dLbls>
          <c:dLblPos val="bestFit"/>
          <c:showLegendKey val="0"/>
          <c:showVal val="1"/>
          <c:showCatName val="0"/>
          <c:showSerName val="0"/>
          <c:showPercent val="0"/>
          <c:showBubbleSize val="0"/>
          <c:showLeaderLines val="1"/>
        </c:dLbls>
        <c:firstSliceAng val="0"/>
      </c:pieChart>
      <c:spPr>
        <a:solidFill>
          <a:schemeClr val="accent4">
            <a:lumMod val="40000"/>
            <a:lumOff val="60000"/>
          </a:schemeClr>
        </a:solidFill>
        <a:ln>
          <a:noFill/>
        </a:ln>
        <a:effectLst/>
      </c:spPr>
    </c:plotArea>
    <c:legend>
      <c:legendPos val="l"/>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atin typeface="Times New Roman" panose="02020603050405020304" pitchFamily="18" charset="0"/>
                <a:cs typeface="Times New Roman" panose="02020603050405020304" pitchFamily="18" charset="0"/>
              </a:rPr>
              <a:t>Participant Current Living Situation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Participant Current Living Situation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2-EE74-4924-B9AC-31FD5BD833F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5-EE74-4924-B9AC-31FD5BD833F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6-EE74-4924-B9AC-31FD5BD833F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E74-4924-B9AC-31FD5BD833F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4-EE74-4924-B9AC-31FD5BD833FA}"/>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3-EE74-4924-B9AC-31FD5BD833FA}"/>
              </c:ext>
            </c:extLst>
          </c:dPt>
          <c:dLbls>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1"/>
              <c:showBubbleSize val="0"/>
              <c:extLst>
                <c:ext xmlns:c16="http://schemas.microsoft.com/office/drawing/2014/chart" uri="{C3380CC4-5D6E-409C-BE32-E72D297353CC}">
                  <c16:uniqueId val="{00000002-EE74-4924-B9AC-31FD5BD833FA}"/>
                </c:ext>
              </c:extLst>
            </c:dLbl>
            <c:dLbl>
              <c:idx val="1"/>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1"/>
              <c:showBubbleSize val="0"/>
              <c:extLst>
                <c:ext xmlns:c16="http://schemas.microsoft.com/office/drawing/2014/chart" uri="{C3380CC4-5D6E-409C-BE32-E72D297353CC}">
                  <c16:uniqueId val="{00000005-EE74-4924-B9AC-31FD5BD833FA}"/>
                </c:ext>
              </c:extLst>
            </c:dLbl>
            <c:dLbl>
              <c:idx val="2"/>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1"/>
              <c:showBubbleSize val="0"/>
              <c:extLst>
                <c:ext xmlns:c16="http://schemas.microsoft.com/office/drawing/2014/chart" uri="{C3380CC4-5D6E-409C-BE32-E72D297353CC}">
                  <c16:uniqueId val="{00000006-EE74-4924-B9AC-31FD5BD833FA}"/>
                </c:ext>
              </c:extLst>
            </c:dLbl>
            <c:dLbl>
              <c:idx val="3"/>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1"/>
              <c:showBubbleSize val="0"/>
              <c:extLst>
                <c:ext xmlns:c16="http://schemas.microsoft.com/office/drawing/2014/chart" uri="{C3380CC4-5D6E-409C-BE32-E72D297353CC}">
                  <c16:uniqueId val="{00000007-EE74-4924-B9AC-31FD5BD833FA}"/>
                </c:ext>
              </c:extLst>
            </c:dLbl>
            <c:dLbl>
              <c:idx val="4"/>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1"/>
              <c:showBubbleSize val="0"/>
              <c:extLst>
                <c:ext xmlns:c16="http://schemas.microsoft.com/office/drawing/2014/chart" uri="{C3380CC4-5D6E-409C-BE32-E72D297353CC}">
                  <c16:uniqueId val="{00000004-EE74-4924-B9AC-31FD5BD833FA}"/>
                </c:ext>
              </c:extLst>
            </c:dLbl>
            <c:dLbl>
              <c:idx val="5"/>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1"/>
              <c:showBubbleSize val="0"/>
              <c:extLst>
                <c:ext xmlns:c16="http://schemas.microsoft.com/office/drawing/2014/chart" uri="{C3380CC4-5D6E-409C-BE32-E72D297353CC}">
                  <c16:uniqueId val="{00000003-EE74-4924-B9AC-31FD5BD833F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Traveling preacher</c:v>
                </c:pt>
                <c:pt idx="1">
                  <c:v>In a Hare Krishna temple or preaching centre with no farm attached</c:v>
                </c:pt>
                <c:pt idx="2">
                  <c:v>On the property of a Hare Krsna farm community</c:v>
                </c:pt>
                <c:pt idx="3">
                  <c:v>Within 20 miles of a Hare Krishna temple, preaching centre, farm community, or nama-hatta group meeting place</c:v>
                </c:pt>
                <c:pt idx="4">
                  <c:v>More than 20 miles from a Hare Krishna temple, preaching centre, farm community, or nama-hatta group meeting place</c:v>
                </c:pt>
                <c:pt idx="5">
                  <c:v>Not specified</c:v>
                </c:pt>
              </c:strCache>
            </c:strRef>
          </c:cat>
          <c:val>
            <c:numRef>
              <c:f>Sheet1!$B$2:$B$7</c:f>
              <c:numCache>
                <c:formatCode>General</c:formatCode>
                <c:ptCount val="6"/>
                <c:pt idx="0">
                  <c:v>3</c:v>
                </c:pt>
                <c:pt idx="1">
                  <c:v>13</c:v>
                </c:pt>
                <c:pt idx="2">
                  <c:v>7</c:v>
                </c:pt>
                <c:pt idx="3">
                  <c:v>76</c:v>
                </c:pt>
                <c:pt idx="4">
                  <c:v>10</c:v>
                </c:pt>
                <c:pt idx="5">
                  <c:v>1</c:v>
                </c:pt>
              </c:numCache>
            </c:numRef>
          </c:val>
          <c:extLst>
            <c:ext xmlns:c16="http://schemas.microsoft.com/office/drawing/2014/chart" uri="{C3380CC4-5D6E-409C-BE32-E72D297353CC}">
              <c16:uniqueId val="{00000000-EE74-4924-B9AC-31FD5BD833FA}"/>
            </c:ext>
          </c:extLst>
        </c:ser>
        <c:dLbls>
          <c:showLegendKey val="0"/>
          <c:showVal val="0"/>
          <c:showCatName val="0"/>
          <c:showSerName val="0"/>
          <c:showPercent val="0"/>
          <c:showBubbleSize val="0"/>
          <c:showLeaderLines val="1"/>
        </c:dLbls>
        <c:firstSliceAng val="0"/>
      </c:pieChart>
      <c:spPr>
        <a:noFill/>
        <a:ln>
          <a:noFill/>
        </a:ln>
        <a:effectLst/>
      </c:spPr>
    </c:plotArea>
    <c:legend>
      <c:legendPos val="l"/>
      <c:layout>
        <c:manualLayout>
          <c:xMode val="edge"/>
          <c:yMode val="edge"/>
          <c:x val="1.3888888888888888E-2"/>
          <c:y val="0.10362767154105737"/>
          <c:w val="0.43991287547389912"/>
          <c:h val="0.8407605299337582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32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400"/>
              <a:t>How Respondents First Learned About Ekadasi Fasts</a:t>
            </a:r>
          </a:p>
        </c:rich>
      </c:tx>
      <c:overlay val="0"/>
      <c:spPr>
        <a:noFill/>
        <a:ln>
          <a:noFill/>
        </a:ln>
        <a:effectLst/>
      </c:spPr>
      <c:txPr>
        <a:bodyPr rot="0" spcFirstLastPara="1" vertOverflow="ellipsis" vert="horz" wrap="square" anchor="ctr" anchorCtr="1"/>
        <a:lstStyle/>
        <a:p>
          <a:pPr>
            <a:defRPr sz="132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bar"/>
        <c:grouping val="clustered"/>
        <c:varyColors val="0"/>
        <c:ser>
          <c:idx val="0"/>
          <c:order val="0"/>
          <c:tx>
            <c:strRef>
              <c:f>Sheet1!$B$1</c:f>
              <c:strCache>
                <c:ptCount val="1"/>
                <c:pt idx="0">
                  <c:v>How Respondents First Learned About Ekadasi Fasts</c:v>
                </c:pt>
              </c:strCache>
            </c:strRef>
          </c:tx>
          <c:spPr>
            <a:solidFill>
              <a:schemeClr val="accent1"/>
            </a:solidFill>
            <a:ln w="19050">
              <a:solidFill>
                <a:schemeClr val="lt1"/>
              </a:solidFill>
            </a:ln>
            <a:effectLst/>
          </c:spPr>
          <c:invertIfNegative val="0"/>
          <c:dLbls>
            <c:dLbl>
              <c:idx val="0"/>
              <c:layout>
                <c:manualLayout>
                  <c:x val="-4.885434893554972E-2"/>
                  <c:y val="-3.638120569072243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0161-4D92-A98C-E5F8B3DB2186}"/>
                </c:ext>
              </c:extLst>
            </c:dLbl>
            <c:dLbl>
              <c:idx val="7"/>
              <c:layout>
                <c:manualLayout>
                  <c:x val="1.2596875911344374E-2"/>
                  <c:y val="2.7427980979898778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0161-4D92-A98C-E5F8B3DB2186}"/>
                </c:ext>
              </c:extLst>
            </c:dLbl>
            <c:spPr>
              <a:noFill/>
              <a:ln>
                <a:noFill/>
              </a:ln>
              <a:effectLst/>
            </c:spPr>
            <c:txPr>
              <a:bodyPr rot="0" spcFirstLastPara="1" vertOverflow="ellipsis" vert="horz" wrap="square" anchor="ctr" anchorCtr="1"/>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Sheet1!$A$2:$A$10</c:f>
              <c:strCache>
                <c:ptCount val="9"/>
                <c:pt idx="0">
                  <c:v>From parents</c:v>
                </c:pt>
                <c:pt idx="1">
                  <c:v>From teachers</c:v>
                </c:pt>
                <c:pt idx="2">
                  <c:v>From their child</c:v>
                </c:pt>
                <c:pt idx="3">
                  <c:v>From another devotee in informal social setting</c:v>
                </c:pt>
                <c:pt idx="4">
                  <c:v>From another devotee at formal ISKCON programme</c:v>
                </c:pt>
                <c:pt idx="5">
                  <c:v>From Srila Prabhupada’s books or books by other ISKCON devotees</c:v>
                </c:pt>
                <c:pt idx="6">
                  <c:v>From listening to lectures by Srila Prabhupada or one of his disciples or followers</c:v>
                </c:pt>
                <c:pt idx="7">
                  <c:v>From training received while living in a Hare Krishna temple, preaching centre, or farm community</c:v>
                </c:pt>
                <c:pt idx="8">
                  <c:v>Cannot remember or no response</c:v>
                </c:pt>
              </c:strCache>
            </c:strRef>
          </c:cat>
          <c:val>
            <c:numRef>
              <c:f>Sheet1!$B$2:$B$10</c:f>
              <c:numCache>
                <c:formatCode>General</c:formatCode>
                <c:ptCount val="9"/>
                <c:pt idx="0">
                  <c:v>33</c:v>
                </c:pt>
                <c:pt idx="1">
                  <c:v>4</c:v>
                </c:pt>
                <c:pt idx="2">
                  <c:v>1</c:v>
                </c:pt>
                <c:pt idx="3">
                  <c:v>15</c:v>
                </c:pt>
                <c:pt idx="4">
                  <c:v>10</c:v>
                </c:pt>
                <c:pt idx="5">
                  <c:v>7</c:v>
                </c:pt>
                <c:pt idx="6">
                  <c:v>4</c:v>
                </c:pt>
                <c:pt idx="7">
                  <c:v>30</c:v>
                </c:pt>
                <c:pt idx="8">
                  <c:v>3</c:v>
                </c:pt>
              </c:numCache>
            </c:numRef>
          </c:val>
          <c:extLst>
            <c:ext xmlns:c16="http://schemas.microsoft.com/office/drawing/2014/chart" uri="{C3380CC4-5D6E-409C-BE32-E72D297353CC}">
              <c16:uniqueId val="{00000000-0161-4D92-A98C-E5F8B3DB2186}"/>
            </c:ext>
          </c:extLst>
        </c:ser>
        <c:dLbls>
          <c:showLegendKey val="0"/>
          <c:showVal val="0"/>
          <c:showCatName val="0"/>
          <c:showSerName val="0"/>
          <c:showPercent val="0"/>
          <c:showBubbleSize val="0"/>
        </c:dLbls>
        <c:gapWidth val="150"/>
        <c:axId val="1284648016"/>
        <c:axId val="1284639160"/>
      </c:barChart>
      <c:valAx>
        <c:axId val="128463916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284648016"/>
        <c:crosses val="autoZero"/>
        <c:crossBetween val="between"/>
      </c:valAx>
      <c:catAx>
        <c:axId val="1284648016"/>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284639160"/>
        <c:crosses val="autoZero"/>
        <c:auto val="1"/>
        <c:lblAlgn val="ctr"/>
        <c:lblOffset val="100"/>
        <c:noMultiLvlLbl val="0"/>
      </c:cat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sz="11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atin typeface="Times New Roman" panose="02020603050405020304" pitchFamily="18" charset="0"/>
                <a:cs typeface="Times New Roman" panose="02020603050405020304" pitchFamily="18" charset="0"/>
              </a:rPr>
              <a:t>Respondent Observance</a:t>
            </a:r>
            <a:r>
              <a:rPr lang="en-US" baseline="0">
                <a:latin typeface="Times New Roman" panose="02020603050405020304" pitchFamily="18" charset="0"/>
                <a:cs typeface="Times New Roman" panose="02020603050405020304" pitchFamily="18" charset="0"/>
              </a:rPr>
              <a:t> of</a:t>
            </a:r>
            <a:r>
              <a:rPr lang="en-US">
                <a:latin typeface="Times New Roman" panose="02020603050405020304" pitchFamily="18" charset="0"/>
                <a:cs typeface="Times New Roman" panose="02020603050405020304" pitchFamily="18" charset="0"/>
              </a:rPr>
              <a:t> Ekadasi Fast in Last 3 Months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Often Respondent Observed Ekadasi Fast in Last 3 Months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9A9-47F6-B20A-877B9099233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9A9-47F6-B20A-877B9099233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9A9-47F6-B20A-877B9099233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9A9-47F6-B20A-877B90992334}"/>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9A9-47F6-B20A-877B90992334}"/>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19A9-47F6-B20A-877B90992334}"/>
              </c:ext>
            </c:extLst>
          </c:dPt>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Every Ekadasi</c:v>
                </c:pt>
                <c:pt idx="1">
                  <c:v>&gt;75% of the time but sometimes miss</c:v>
                </c:pt>
                <c:pt idx="2">
                  <c:v>51%-75% of the time</c:v>
                </c:pt>
                <c:pt idx="3">
                  <c:v>26%-50% of the time</c:v>
                </c:pt>
                <c:pt idx="4">
                  <c:v>25% of the time or less</c:v>
                </c:pt>
                <c:pt idx="5">
                  <c:v>Never</c:v>
                </c:pt>
              </c:strCache>
            </c:strRef>
          </c:cat>
          <c:val>
            <c:numRef>
              <c:f>Sheet1!$B$2:$B$7</c:f>
              <c:numCache>
                <c:formatCode>General</c:formatCode>
                <c:ptCount val="6"/>
                <c:pt idx="0">
                  <c:v>65</c:v>
                </c:pt>
                <c:pt idx="1">
                  <c:v>18</c:v>
                </c:pt>
                <c:pt idx="2">
                  <c:v>7</c:v>
                </c:pt>
                <c:pt idx="3">
                  <c:v>1</c:v>
                </c:pt>
                <c:pt idx="4">
                  <c:v>6</c:v>
                </c:pt>
                <c:pt idx="5">
                  <c:v>13</c:v>
                </c:pt>
              </c:numCache>
            </c:numRef>
          </c:val>
          <c:extLst>
            <c:ext xmlns:c16="http://schemas.microsoft.com/office/drawing/2014/chart" uri="{C3380CC4-5D6E-409C-BE32-E72D297353CC}">
              <c16:uniqueId val="{00000000-7DA0-417F-91E9-02A938EBB66B}"/>
            </c:ext>
          </c:extLst>
        </c:ser>
        <c:dLbls>
          <c:showLegendKey val="0"/>
          <c:showVal val="0"/>
          <c:showCatName val="0"/>
          <c:showSerName val="0"/>
          <c:showPercent val="0"/>
          <c:showBubbleSize val="0"/>
          <c:showLeaderLines val="1"/>
        </c:dLbls>
        <c:firstSliceAng val="0"/>
      </c:pieChart>
      <c:spPr>
        <a:noFill/>
        <a:ln>
          <a:noFill/>
        </a:ln>
        <a:effectLst/>
      </c:spPr>
    </c:plotArea>
    <c:legend>
      <c:legendPos val="l"/>
      <c:layout>
        <c:manualLayout>
          <c:xMode val="edge"/>
          <c:yMode val="edge"/>
          <c:x val="1.3888888888888888E-2"/>
          <c:y val="0.25531464816897886"/>
          <c:w val="0.38250492125984253"/>
          <c:h val="0.66071991001124863"/>
        </c:manualLayout>
      </c:layout>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atin typeface="Times New Roman" panose="02020603050405020304" pitchFamily="18" charset="0"/>
                <a:cs typeface="Times New Roman" panose="02020603050405020304" pitchFamily="18" charset="0"/>
              </a:rPr>
              <a:t>Participant Action If Accidentally Breaking Ekadasi Fast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Participants Did If Accidentally Breaking Ekadasi Fast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D73-4A99-ACEF-4DFA3953C13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D73-4A99-ACEF-4DFA3953C13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D73-4A99-ACEF-4DFA3953C13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D73-4A99-ACEF-4DFA3953C134}"/>
              </c:ext>
            </c:extLst>
          </c:dPt>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Accept mistake and do nothing about it</c:v>
                </c:pt>
                <c:pt idx="1">
                  <c:v>Make up the fast the next day</c:v>
                </c:pt>
                <c:pt idx="2">
                  <c:v>Other</c:v>
                </c:pt>
                <c:pt idx="3">
                  <c:v>No response to question</c:v>
                </c:pt>
              </c:strCache>
            </c:strRef>
          </c:cat>
          <c:val>
            <c:numRef>
              <c:f>Sheet1!$B$2:$B$5</c:f>
              <c:numCache>
                <c:formatCode>General</c:formatCode>
                <c:ptCount val="4"/>
                <c:pt idx="0">
                  <c:v>48</c:v>
                </c:pt>
                <c:pt idx="1">
                  <c:v>37</c:v>
                </c:pt>
                <c:pt idx="2">
                  <c:v>10</c:v>
                </c:pt>
                <c:pt idx="3">
                  <c:v>15</c:v>
                </c:pt>
              </c:numCache>
            </c:numRef>
          </c:val>
          <c:extLst>
            <c:ext xmlns:c16="http://schemas.microsoft.com/office/drawing/2014/chart" uri="{C3380CC4-5D6E-409C-BE32-E72D297353CC}">
              <c16:uniqueId val="{00000000-2833-4010-BAEE-F43662CE4844}"/>
            </c:ext>
          </c:extLst>
        </c:ser>
        <c:dLbls>
          <c:showLegendKey val="0"/>
          <c:showVal val="0"/>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atin typeface="Times New Roman" panose="02020603050405020304" pitchFamily="18" charset="0"/>
                <a:cs typeface="Times New Roman" panose="02020603050405020304" pitchFamily="18" charset="0"/>
              </a:rPr>
              <a:t>Whether Respondents Attempt to Break Ekadasi Fast During Calculated Time Period on Dvadasi</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Whether Respondents Attempt to Break Ekadasi Fast During Calculated Time Period on Dvadasi</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127-4608-B981-9E3D54AD0FA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127-4608-B981-9E3D54AD0FA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127-4608-B981-9E3D54AD0FAA}"/>
              </c:ext>
            </c:extLst>
          </c:dPt>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No response to question</c:v>
                </c:pt>
              </c:strCache>
            </c:strRef>
          </c:cat>
          <c:val>
            <c:numRef>
              <c:f>Sheet1!$B$2:$B$4</c:f>
              <c:numCache>
                <c:formatCode>General</c:formatCode>
                <c:ptCount val="3"/>
                <c:pt idx="0">
                  <c:v>68</c:v>
                </c:pt>
                <c:pt idx="1">
                  <c:v>39</c:v>
                </c:pt>
                <c:pt idx="2">
                  <c:v>3</c:v>
                </c:pt>
              </c:numCache>
            </c:numRef>
          </c:val>
          <c:extLst>
            <c:ext xmlns:c16="http://schemas.microsoft.com/office/drawing/2014/chart" uri="{C3380CC4-5D6E-409C-BE32-E72D297353CC}">
              <c16:uniqueId val="{00000000-2F54-420B-B885-33F6F1965B34}"/>
            </c:ext>
          </c:extLst>
        </c:ser>
        <c:dLbls>
          <c:showLegendKey val="0"/>
          <c:showVal val="0"/>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atin typeface="Times New Roman" panose="02020603050405020304" pitchFamily="18" charset="0"/>
                <a:cs typeface="Times New Roman" panose="02020603050405020304" pitchFamily="18" charset="0"/>
              </a:rPr>
              <a:t>How Respondents Keep Track of the Date of Ekadasi</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Respondents Keep Track of the Date of Ekadasi</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D05-48D5-AB97-38EDFE307FF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D05-48D5-AB97-38EDFE307FF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D05-48D5-AB97-38EDFE307FF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D05-48D5-AB97-38EDFE307FF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D05-48D5-AB97-38EDFE307FF9}"/>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1D05-48D5-AB97-38EDFE307FF9}"/>
              </c:ext>
            </c:extLst>
          </c:dPt>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Printed Vaisnava calendar</c:v>
                </c:pt>
                <c:pt idx="1">
                  <c:v>From website</c:v>
                </c:pt>
                <c:pt idx="2">
                  <c:v>Social media or email</c:v>
                </c:pt>
                <c:pt idx="3">
                  <c:v>Word of mouth or phone call</c:v>
                </c:pt>
                <c:pt idx="4">
                  <c:v>Other</c:v>
                </c:pt>
                <c:pt idx="5">
                  <c:v>No response to question</c:v>
                </c:pt>
              </c:strCache>
            </c:strRef>
          </c:cat>
          <c:val>
            <c:numRef>
              <c:f>Sheet1!$B$2:$B$7</c:f>
              <c:numCache>
                <c:formatCode>General</c:formatCode>
                <c:ptCount val="6"/>
                <c:pt idx="0">
                  <c:v>53</c:v>
                </c:pt>
                <c:pt idx="1">
                  <c:v>15</c:v>
                </c:pt>
                <c:pt idx="2">
                  <c:v>8</c:v>
                </c:pt>
                <c:pt idx="3">
                  <c:v>15</c:v>
                </c:pt>
                <c:pt idx="4">
                  <c:v>10</c:v>
                </c:pt>
                <c:pt idx="5">
                  <c:v>9</c:v>
                </c:pt>
              </c:numCache>
            </c:numRef>
          </c:val>
          <c:extLst>
            <c:ext xmlns:c16="http://schemas.microsoft.com/office/drawing/2014/chart" uri="{C3380CC4-5D6E-409C-BE32-E72D297353CC}">
              <c16:uniqueId val="{00000000-9E2D-4C67-A21C-8FF9CA5A3F51}"/>
            </c:ext>
          </c:extLst>
        </c:ser>
        <c:dLbls>
          <c:showLegendKey val="0"/>
          <c:showVal val="0"/>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atin typeface="Times New Roman" panose="02020603050405020304" pitchFamily="18" charset="0"/>
                <a:cs typeface="Times New Roman" panose="02020603050405020304" pitchFamily="18" charset="0"/>
              </a:rPr>
              <a:t>Respondent Current Diet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Respondent Current Diet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2-7D7E-455D-9874-E5315157927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EAB-4BDC-990A-8EB18C8A22A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EAB-4BDC-990A-8EB18C8A22A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EAB-4BDC-990A-8EB18C8A22A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EAB-4BDC-990A-8EB18C8A22AF}"/>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1EAB-4BDC-990A-8EB18C8A22AF}"/>
              </c:ext>
            </c:extLst>
          </c:dPt>
          <c:dLbls>
            <c:dLbl>
              <c:idx val="0"/>
              <c:layout>
                <c:manualLayout>
                  <c:x val="5.0205963837853603E-4"/>
                  <c:y val="-1.3460192475940507E-2"/>
                </c:manualLayout>
              </c:layou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2-7D7E-455D-9874-E53151579277}"/>
                </c:ext>
              </c:extLst>
            </c:dLbl>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Lacto-vegetarian</c:v>
                </c:pt>
                <c:pt idx="1">
                  <c:v>Vegan but will eat/cook lacto-vegetarian prasadam with devotees, even if not made with ahimsa milk</c:v>
                </c:pt>
                <c:pt idx="2">
                  <c:v>Vegan, but will eat/cook lacto-vegetarian prasadam if made with ahimsa milk</c:v>
                </c:pt>
                <c:pt idx="3">
                  <c:v>Completely vegan only</c:v>
                </c:pt>
                <c:pt idx="4">
                  <c:v>Other</c:v>
                </c:pt>
                <c:pt idx="5">
                  <c:v>No response to question</c:v>
                </c:pt>
              </c:strCache>
            </c:strRef>
          </c:cat>
          <c:val>
            <c:numRef>
              <c:f>Sheet1!$B$2:$B$7</c:f>
              <c:numCache>
                <c:formatCode>General</c:formatCode>
                <c:ptCount val="6"/>
                <c:pt idx="0">
                  <c:v>76</c:v>
                </c:pt>
                <c:pt idx="1">
                  <c:v>17</c:v>
                </c:pt>
                <c:pt idx="2">
                  <c:v>6</c:v>
                </c:pt>
                <c:pt idx="3">
                  <c:v>5</c:v>
                </c:pt>
                <c:pt idx="4">
                  <c:v>3</c:v>
                </c:pt>
                <c:pt idx="5">
                  <c:v>3</c:v>
                </c:pt>
              </c:numCache>
            </c:numRef>
          </c:val>
          <c:extLst>
            <c:ext xmlns:c16="http://schemas.microsoft.com/office/drawing/2014/chart" uri="{C3380CC4-5D6E-409C-BE32-E72D297353CC}">
              <c16:uniqueId val="{00000000-7D7E-455D-9874-E53151579277}"/>
            </c:ext>
          </c:extLst>
        </c:ser>
        <c:dLbls>
          <c:showLegendKey val="0"/>
          <c:showVal val="0"/>
          <c:showCatName val="0"/>
          <c:showSerName val="0"/>
          <c:showPercent val="0"/>
          <c:showBubbleSize val="0"/>
          <c:showLeaderLines val="1"/>
        </c:dLbls>
        <c:firstSliceAng val="0"/>
      </c:pieChart>
      <c:spPr>
        <a:noFill/>
        <a:ln>
          <a:noFill/>
        </a:ln>
        <a:effectLst/>
      </c:spPr>
    </c:plotArea>
    <c:legend>
      <c:legendPos val="l"/>
      <c:layout>
        <c:manualLayout>
          <c:xMode val="edge"/>
          <c:yMode val="edge"/>
          <c:x val="1.3888888888888888E-2"/>
          <c:y val="0.12122640919885017"/>
          <c:w val="0.4232917760279965"/>
          <c:h val="0.8611186101737282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atin typeface="Times New Roman" panose="02020603050405020304" pitchFamily="18" charset="0"/>
                <a:cs typeface="Times New Roman" panose="02020603050405020304" pitchFamily="18" charset="0"/>
              </a:rPr>
              <a:t>Whether Respondent Does Bhoga Shopping for Ekadasi</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Whether Respondent Does Bhoga Shopping for Ekadasi</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278-45C1-BA69-31536E4999C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278-45C1-BA69-31536E4999C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278-45C1-BA69-31536E4999C8}"/>
              </c:ext>
            </c:extLst>
          </c:dPt>
          <c:dLbls>
            <c:dLbl>
              <c:idx val="0"/>
              <c:layout>
                <c:manualLayout>
                  <c:x val="1.043270632837562E-2"/>
                  <c:y val="1.3188038995125464E-2"/>
                </c:manualLayout>
              </c:layou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0278-45C1-BA69-31536E4999C8}"/>
                </c:ext>
              </c:extLst>
            </c:dLbl>
            <c:dLbl>
              <c:idx val="1"/>
              <c:layout>
                <c:manualLayout>
                  <c:x val="2.4658245844269466E-3"/>
                  <c:y val="-4.3110236220472442E-3"/>
                </c:manualLayout>
              </c:layou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0278-45C1-BA69-31536E4999C8}"/>
                </c:ext>
              </c:extLst>
            </c:dLbl>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No response to question</c:v>
                </c:pt>
              </c:strCache>
            </c:strRef>
          </c:cat>
          <c:val>
            <c:numRef>
              <c:f>Sheet1!$B$2:$B$4</c:f>
              <c:numCache>
                <c:formatCode>General</c:formatCode>
                <c:ptCount val="3"/>
                <c:pt idx="0">
                  <c:v>68</c:v>
                </c:pt>
                <c:pt idx="1">
                  <c:v>41</c:v>
                </c:pt>
                <c:pt idx="2">
                  <c:v>1.4</c:v>
                </c:pt>
              </c:numCache>
            </c:numRef>
          </c:val>
          <c:extLst>
            <c:ext xmlns:c16="http://schemas.microsoft.com/office/drawing/2014/chart" uri="{C3380CC4-5D6E-409C-BE32-E72D297353CC}">
              <c16:uniqueId val="{00000006-0278-45C1-BA69-31536E4999C8}"/>
            </c:ext>
          </c:extLst>
        </c:ser>
        <c:dLbls>
          <c:showLegendKey val="0"/>
          <c:showVal val="0"/>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32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t>Food Items Most Frequently Mentioned as Important for Ekadasi</a:t>
            </a:r>
          </a:p>
        </c:rich>
      </c:tx>
      <c:overlay val="0"/>
      <c:spPr>
        <a:noFill/>
        <a:ln>
          <a:noFill/>
        </a:ln>
        <a:effectLst/>
      </c:spPr>
      <c:txPr>
        <a:bodyPr rot="0" spcFirstLastPara="1" vertOverflow="ellipsis" vert="horz" wrap="square" anchor="ctr" anchorCtr="1"/>
        <a:lstStyle/>
        <a:p>
          <a:pPr>
            <a:defRPr sz="132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bar"/>
        <c:grouping val="clustered"/>
        <c:varyColors val="0"/>
        <c:ser>
          <c:idx val="0"/>
          <c:order val="0"/>
          <c:tx>
            <c:strRef>
              <c:f>Sheet1!$B$1</c:f>
              <c:strCache>
                <c:ptCount val="1"/>
                <c:pt idx="0">
                  <c:v>Most Important Ekadasi Ingredients by Food Group and Number of Mentions</c:v>
                </c:pt>
              </c:strCache>
            </c:strRef>
          </c:tx>
          <c:spPr>
            <a:solidFill>
              <a:schemeClr val="accent1"/>
            </a:solidFill>
            <a:ln>
              <a:noFill/>
            </a:ln>
            <a:effectLst/>
          </c:spPr>
          <c:invertIfNegative val="0"/>
          <c:cat>
            <c:strRef>
              <c:f>Sheet1!$A$2:$A$15</c:f>
              <c:strCache>
                <c:ptCount val="14"/>
                <c:pt idx="0">
                  <c:v>Tapioca</c:v>
                </c:pt>
                <c:pt idx="1">
                  <c:v>Buckwheat</c:v>
                </c:pt>
                <c:pt idx="2">
                  <c:v>Quinoa</c:v>
                </c:pt>
                <c:pt idx="4">
                  <c:v>Milk</c:v>
                </c:pt>
                <c:pt idx="5">
                  <c:v>Paneer (Curd)</c:v>
                </c:pt>
                <c:pt idx="6">
                  <c:v>Cheese</c:v>
                </c:pt>
                <c:pt idx="7">
                  <c:v>Dairy</c:v>
                </c:pt>
                <c:pt idx="9">
                  <c:v>Fruit</c:v>
                </c:pt>
                <c:pt idx="11">
                  <c:v>Sweet potatoes</c:v>
                </c:pt>
                <c:pt idx="12">
                  <c:v>Vegetables</c:v>
                </c:pt>
                <c:pt idx="13">
                  <c:v>Potatoes</c:v>
                </c:pt>
              </c:strCache>
            </c:strRef>
          </c:cat>
          <c:val>
            <c:numRef>
              <c:f>Sheet1!$B$2:$B$15</c:f>
              <c:numCache>
                <c:formatCode>General</c:formatCode>
                <c:ptCount val="14"/>
                <c:pt idx="0">
                  <c:v>8</c:v>
                </c:pt>
                <c:pt idx="1">
                  <c:v>14</c:v>
                </c:pt>
                <c:pt idx="2">
                  <c:v>29</c:v>
                </c:pt>
                <c:pt idx="4">
                  <c:v>6</c:v>
                </c:pt>
                <c:pt idx="5">
                  <c:v>8</c:v>
                </c:pt>
                <c:pt idx="6">
                  <c:v>12</c:v>
                </c:pt>
                <c:pt idx="7">
                  <c:v>15</c:v>
                </c:pt>
                <c:pt idx="9">
                  <c:v>15</c:v>
                </c:pt>
                <c:pt idx="11">
                  <c:v>7</c:v>
                </c:pt>
                <c:pt idx="12">
                  <c:v>32</c:v>
                </c:pt>
                <c:pt idx="13">
                  <c:v>62</c:v>
                </c:pt>
              </c:numCache>
            </c:numRef>
          </c:val>
          <c:extLst>
            <c:ext xmlns:c16="http://schemas.microsoft.com/office/drawing/2014/chart" uri="{C3380CC4-5D6E-409C-BE32-E72D297353CC}">
              <c16:uniqueId val="{00000000-2711-46B2-B4C4-CAB0783FF955}"/>
            </c:ext>
          </c:extLst>
        </c:ser>
        <c:dLbls>
          <c:showLegendKey val="0"/>
          <c:showVal val="0"/>
          <c:showCatName val="0"/>
          <c:showSerName val="0"/>
          <c:showPercent val="0"/>
          <c:showBubbleSize val="0"/>
        </c:dLbls>
        <c:gapWidth val="182"/>
        <c:axId val="1303397360"/>
        <c:axId val="1303400968"/>
      </c:barChart>
      <c:catAx>
        <c:axId val="130339736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303400968"/>
        <c:crosses val="autoZero"/>
        <c:auto val="1"/>
        <c:lblAlgn val="ctr"/>
        <c:lblOffset val="100"/>
        <c:noMultiLvlLbl val="0"/>
      </c:catAx>
      <c:valAx>
        <c:axId val="13034009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303397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100">
          <a:latin typeface="Times New Roman" panose="02020603050405020304" pitchFamily="18" charset="0"/>
          <a:cs typeface="Times New Roman" panose="02020603050405020304" pitchFamily="18" charset="0"/>
        </a:defRPr>
      </a:pPr>
      <a:endParaRPr lang="en-US"/>
    </a:p>
  </c:txPr>
  <c:externalData r:id="rId4">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32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400"/>
              <a:t>Whether Respondent Cooks on Ekadasi</a:t>
            </a:r>
          </a:p>
        </c:rich>
      </c:tx>
      <c:overlay val="0"/>
      <c:spPr>
        <a:noFill/>
        <a:ln>
          <a:noFill/>
        </a:ln>
        <a:effectLst/>
      </c:spPr>
      <c:txPr>
        <a:bodyPr rot="0" spcFirstLastPara="1" vertOverflow="ellipsis" vert="horz" wrap="square" anchor="ctr" anchorCtr="1"/>
        <a:lstStyle/>
        <a:p>
          <a:pPr>
            <a:defRPr sz="132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tx>
            <c:strRef>
              <c:f>Sheet1!$B$1</c:f>
              <c:strCache>
                <c:ptCount val="1"/>
                <c:pt idx="0">
                  <c:v>Whether Respondent Cooks on Ekadasi</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2-B769-451A-885B-CBB7EF75B23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AC0-4271-9A2A-67E78B726EA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AC0-4271-9A2A-67E78B726EAD}"/>
              </c:ext>
            </c:extLst>
          </c:dPt>
          <c:dLbls>
            <c:dLbl>
              <c:idx val="0"/>
              <c:layout>
                <c:manualLayout>
                  <c:x val="1.4683490084572762E-2"/>
                  <c:y val="-1.2377827771528559E-2"/>
                </c:manualLayout>
              </c:layou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2-B769-451A-885B-CBB7EF75B232}"/>
                </c:ext>
              </c:extLst>
            </c:dLbl>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No response to question</c:v>
                </c:pt>
              </c:strCache>
            </c:strRef>
          </c:cat>
          <c:val>
            <c:numRef>
              <c:f>Sheet1!$B$2:$B$4</c:f>
              <c:numCache>
                <c:formatCode>General</c:formatCode>
                <c:ptCount val="3"/>
                <c:pt idx="0">
                  <c:v>77</c:v>
                </c:pt>
                <c:pt idx="1">
                  <c:v>30</c:v>
                </c:pt>
                <c:pt idx="2">
                  <c:v>3</c:v>
                </c:pt>
              </c:numCache>
            </c:numRef>
          </c:val>
          <c:extLst>
            <c:ext xmlns:c16="http://schemas.microsoft.com/office/drawing/2014/chart" uri="{C3380CC4-5D6E-409C-BE32-E72D297353CC}">
              <c16:uniqueId val="{00000000-B769-451A-885B-CBB7EF75B232}"/>
            </c:ext>
          </c:extLst>
        </c:ser>
        <c:dLbls>
          <c:showLegendKey val="0"/>
          <c:showVal val="0"/>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sz="11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atin typeface="Times New Roman" panose="02020603050405020304" pitchFamily="18" charset="0"/>
                <a:cs typeface="Times New Roman" panose="02020603050405020304" pitchFamily="18" charset="0"/>
              </a:rPr>
              <a:t>Whether Respondent Has Cooked for an ISKCON Programme on Ekadasi or When Ekadasi Prasadam was Required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Whether Respondent Has Ever Cooked for ISKCON Proramme on Ekadasi or When Prasadam was Ekadasi Prasadam</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2-00B3-47ED-B78C-4AC16E54E83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0B3-47ED-B78C-4AC16E54E83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4ED-4527-B505-A5CF9628A508}"/>
              </c:ext>
            </c:extLst>
          </c:dPt>
          <c:dLbls>
            <c:dLbl>
              <c:idx val="0"/>
              <c:layout>
                <c:manualLayout>
                  <c:x val="8.0047936716243807E-3"/>
                  <c:y val="-1.8334895638045318E-2"/>
                </c:manualLayout>
              </c:layou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2-00B3-47ED-B78C-4AC16E54E832}"/>
                </c:ext>
              </c:extLst>
            </c:dLbl>
            <c:dLbl>
              <c:idx val="1"/>
              <c:layout>
                <c:manualLayout>
                  <c:x val="-2.4114173228346881E-3"/>
                  <c:y val="-5.2309086364204479E-3"/>
                </c:manualLayout>
              </c:layou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00B3-47ED-B78C-4AC16E54E832}"/>
                </c:ext>
              </c:extLst>
            </c:dLbl>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No response to question</c:v>
                </c:pt>
              </c:strCache>
            </c:strRef>
          </c:cat>
          <c:val>
            <c:numRef>
              <c:f>Sheet1!$B$2:$B$4</c:f>
              <c:numCache>
                <c:formatCode>General</c:formatCode>
                <c:ptCount val="3"/>
                <c:pt idx="0">
                  <c:v>63</c:v>
                </c:pt>
                <c:pt idx="1">
                  <c:v>45</c:v>
                </c:pt>
                <c:pt idx="2">
                  <c:v>2</c:v>
                </c:pt>
              </c:numCache>
            </c:numRef>
          </c:val>
          <c:extLst>
            <c:ext xmlns:c16="http://schemas.microsoft.com/office/drawing/2014/chart" uri="{C3380CC4-5D6E-409C-BE32-E72D297353CC}">
              <c16:uniqueId val="{00000000-00B3-47ED-B78C-4AC16E54E832}"/>
            </c:ext>
          </c:extLst>
        </c:ser>
        <c:dLbls>
          <c:showLegendKey val="0"/>
          <c:showVal val="0"/>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mn-cs"/>
            </a:defRPr>
          </a:pPr>
          <a:endParaRPr lang="en-US"/>
        </a:p>
      </c:txPr>
    </c:title>
    <c:autoTitleDeleted val="0"/>
    <c:plotArea>
      <c:layout/>
      <c:barChart>
        <c:barDir val="bar"/>
        <c:grouping val="clustered"/>
        <c:varyColors val="0"/>
        <c:ser>
          <c:idx val="0"/>
          <c:order val="0"/>
          <c:tx>
            <c:strRef>
              <c:f>Sheet1!$B$1</c:f>
              <c:strCache>
                <c:ptCount val="1"/>
                <c:pt idx="0">
                  <c:v>Preparations Considered Most Useful For Ekadasi by Respondents, by Number of Mentions</c:v>
                </c:pt>
              </c:strCache>
            </c:strRef>
          </c:tx>
          <c:spPr>
            <a:solidFill>
              <a:schemeClr val="accent1"/>
            </a:solidFill>
            <a:ln>
              <a:noFill/>
            </a:ln>
            <a:effectLst/>
          </c:spPr>
          <c:invertIfNegative val="0"/>
          <c:cat>
            <c:strRef>
              <c:f>Sheet1!$A$2:$A$22</c:f>
              <c:strCache>
                <c:ptCount val="21"/>
                <c:pt idx="0">
                  <c:v>Soup</c:v>
                </c:pt>
                <c:pt idx="2">
                  <c:v>Tapioca</c:v>
                </c:pt>
                <c:pt idx="3">
                  <c:v>Buckwheat</c:v>
                </c:pt>
                <c:pt idx="4">
                  <c:v>Quinoa</c:v>
                </c:pt>
                <c:pt idx="6">
                  <c:v>Milk</c:v>
                </c:pt>
                <c:pt idx="7">
                  <c:v>Paneer (Curd)</c:v>
                </c:pt>
                <c:pt idx="8">
                  <c:v>Cheesebread</c:v>
                </c:pt>
                <c:pt idx="9">
                  <c:v>Yoghurt</c:v>
                </c:pt>
                <c:pt idx="11">
                  <c:v>Fruit and Nuts</c:v>
                </c:pt>
                <c:pt idx="13">
                  <c:v>Salad</c:v>
                </c:pt>
                <c:pt idx="15">
                  <c:v>Carrots</c:v>
                </c:pt>
                <c:pt idx="16">
                  <c:v>Green veg.</c:v>
                </c:pt>
                <c:pt idx="17">
                  <c:v>Sweet potatoes</c:v>
                </c:pt>
                <c:pt idx="18">
                  <c:v>Vegetables</c:v>
                </c:pt>
                <c:pt idx="19">
                  <c:v>Gauranga Potatoes</c:v>
                </c:pt>
                <c:pt idx="20">
                  <c:v>Potatoes - other</c:v>
                </c:pt>
              </c:strCache>
            </c:strRef>
          </c:cat>
          <c:val>
            <c:numRef>
              <c:f>Sheet1!$B$2:$B$22</c:f>
              <c:numCache>
                <c:formatCode>General</c:formatCode>
                <c:ptCount val="21"/>
                <c:pt idx="0">
                  <c:v>5</c:v>
                </c:pt>
                <c:pt idx="2">
                  <c:v>7</c:v>
                </c:pt>
                <c:pt idx="3">
                  <c:v>12</c:v>
                </c:pt>
                <c:pt idx="4">
                  <c:v>31</c:v>
                </c:pt>
                <c:pt idx="6">
                  <c:v>5</c:v>
                </c:pt>
                <c:pt idx="7">
                  <c:v>17</c:v>
                </c:pt>
                <c:pt idx="8">
                  <c:v>9</c:v>
                </c:pt>
                <c:pt idx="9">
                  <c:v>3</c:v>
                </c:pt>
                <c:pt idx="11">
                  <c:v>25</c:v>
                </c:pt>
                <c:pt idx="13">
                  <c:v>21</c:v>
                </c:pt>
                <c:pt idx="15">
                  <c:v>2</c:v>
                </c:pt>
                <c:pt idx="16">
                  <c:v>5</c:v>
                </c:pt>
                <c:pt idx="17">
                  <c:v>4</c:v>
                </c:pt>
                <c:pt idx="18">
                  <c:v>26</c:v>
                </c:pt>
                <c:pt idx="19">
                  <c:v>14</c:v>
                </c:pt>
                <c:pt idx="20">
                  <c:v>56</c:v>
                </c:pt>
              </c:numCache>
            </c:numRef>
          </c:val>
          <c:extLst>
            <c:ext xmlns:c16="http://schemas.microsoft.com/office/drawing/2014/chart" uri="{C3380CC4-5D6E-409C-BE32-E72D297353CC}">
              <c16:uniqueId val="{00000000-C17F-4AFE-9E73-210C88342253}"/>
            </c:ext>
          </c:extLst>
        </c:ser>
        <c:dLbls>
          <c:showLegendKey val="0"/>
          <c:showVal val="0"/>
          <c:showCatName val="0"/>
          <c:showSerName val="0"/>
          <c:showPercent val="0"/>
          <c:showBubbleSize val="0"/>
        </c:dLbls>
        <c:gapWidth val="182"/>
        <c:axId val="1303407200"/>
        <c:axId val="1303410152"/>
      </c:barChart>
      <c:catAx>
        <c:axId val="130340720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303410152"/>
        <c:crosses val="autoZero"/>
        <c:auto val="1"/>
        <c:lblAlgn val="ctr"/>
        <c:lblOffset val="100"/>
        <c:noMultiLvlLbl val="0"/>
      </c:catAx>
      <c:valAx>
        <c:axId val="130341015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34072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atin typeface="Times New Roman" panose="02020603050405020304" pitchFamily="18" charset="0"/>
                <a:cs typeface="Times New Roman" panose="02020603050405020304" pitchFamily="18" charset="0"/>
              </a:rPr>
              <a:t>Comparison of Reasons Why Respondents Follow Ekadasi and Their</a:t>
            </a:r>
            <a:r>
              <a:rPr lang="en-US" baseline="0">
                <a:latin typeface="Times New Roman" panose="02020603050405020304" pitchFamily="18" charset="0"/>
                <a:cs typeface="Times New Roman" panose="02020603050405020304" pitchFamily="18" charset="0"/>
              </a:rPr>
              <a:t> Understanding of Why Prabhupada's Followers Are Encouraged to Observe Ekadasi (Themes) Measured by Groupings of Numbers of Coded Mentions</a:t>
            </a:r>
            <a:endParaRPr lang="en-US">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Personal Reasons for Following Ekadasi</c:v>
                </c:pt>
              </c:strCache>
            </c:strRef>
          </c:tx>
          <c:spPr>
            <a:solidFill>
              <a:schemeClr val="accent1"/>
            </a:solidFill>
            <a:ln>
              <a:noFill/>
            </a:ln>
            <a:effectLst/>
          </c:spPr>
          <c:invertIfNegative val="0"/>
          <c:cat>
            <c:strRef>
              <c:f>Sheet1!$A$2:$A$10</c:f>
              <c:strCache>
                <c:ptCount val="9"/>
                <c:pt idx="0">
                  <c:v>Following instructions</c:v>
                </c:pt>
                <c:pt idx="1">
                  <c:v>Devotion</c:v>
                </c:pt>
                <c:pt idx="2">
                  <c:v>Purification</c:v>
                </c:pt>
                <c:pt idx="3">
                  <c:v>Self-Control/Regulation</c:v>
                </c:pt>
                <c:pt idx="4">
                  <c:v>Bodily/Mental Health</c:v>
                </c:pt>
                <c:pt idx="5">
                  <c:v>Cultural</c:v>
                </c:pt>
                <c:pt idx="6">
                  <c:v>Societal Food Resources</c:v>
                </c:pt>
                <c:pt idx="7">
                  <c:v>Material benefits</c:v>
                </c:pt>
                <c:pt idx="8">
                  <c:v>Feasting, Not Fasting</c:v>
                </c:pt>
              </c:strCache>
            </c:strRef>
          </c:cat>
          <c:val>
            <c:numRef>
              <c:f>Sheet1!$B$2:$B$10</c:f>
              <c:numCache>
                <c:formatCode>General</c:formatCode>
                <c:ptCount val="9"/>
                <c:pt idx="0">
                  <c:v>36</c:v>
                </c:pt>
                <c:pt idx="1">
                  <c:v>40</c:v>
                </c:pt>
                <c:pt idx="2">
                  <c:v>21</c:v>
                </c:pt>
                <c:pt idx="3">
                  <c:v>16</c:v>
                </c:pt>
                <c:pt idx="4">
                  <c:v>9</c:v>
                </c:pt>
                <c:pt idx="5">
                  <c:v>19</c:v>
                </c:pt>
                <c:pt idx="6">
                  <c:v>1</c:v>
                </c:pt>
                <c:pt idx="7">
                  <c:v>7</c:v>
                </c:pt>
                <c:pt idx="8">
                  <c:v>0</c:v>
                </c:pt>
              </c:numCache>
            </c:numRef>
          </c:val>
          <c:extLst>
            <c:ext xmlns:c16="http://schemas.microsoft.com/office/drawing/2014/chart" uri="{C3380CC4-5D6E-409C-BE32-E72D297353CC}">
              <c16:uniqueId val="{00000000-522F-4740-9BEC-853065234E57}"/>
            </c:ext>
          </c:extLst>
        </c:ser>
        <c:ser>
          <c:idx val="1"/>
          <c:order val="1"/>
          <c:tx>
            <c:strRef>
              <c:f>Sheet1!$C$1</c:f>
              <c:strCache>
                <c:ptCount val="1"/>
                <c:pt idx="0">
                  <c:v>Reasons Why Prabhupada's Followers Are Encouraged to Follow the Ekadasi Fast</c:v>
                </c:pt>
              </c:strCache>
            </c:strRef>
          </c:tx>
          <c:spPr>
            <a:solidFill>
              <a:schemeClr val="accent2"/>
            </a:solidFill>
            <a:ln>
              <a:noFill/>
            </a:ln>
            <a:effectLst/>
          </c:spPr>
          <c:invertIfNegative val="0"/>
          <c:cat>
            <c:strRef>
              <c:f>Sheet1!$A$2:$A$10</c:f>
              <c:strCache>
                <c:ptCount val="9"/>
                <c:pt idx="0">
                  <c:v>Following instructions</c:v>
                </c:pt>
                <c:pt idx="1">
                  <c:v>Devotion</c:v>
                </c:pt>
                <c:pt idx="2">
                  <c:v>Purification</c:v>
                </c:pt>
                <c:pt idx="3">
                  <c:v>Self-Control/Regulation</c:v>
                </c:pt>
                <c:pt idx="4">
                  <c:v>Bodily/Mental Health</c:v>
                </c:pt>
                <c:pt idx="5">
                  <c:v>Cultural</c:v>
                </c:pt>
                <c:pt idx="6">
                  <c:v>Societal Food Resources</c:v>
                </c:pt>
                <c:pt idx="7">
                  <c:v>Material benefits</c:v>
                </c:pt>
                <c:pt idx="8">
                  <c:v>Feasting, Not Fasting</c:v>
                </c:pt>
              </c:strCache>
            </c:strRef>
          </c:cat>
          <c:val>
            <c:numRef>
              <c:f>Sheet1!$C$2:$C$10</c:f>
              <c:numCache>
                <c:formatCode>General</c:formatCode>
                <c:ptCount val="9"/>
                <c:pt idx="0">
                  <c:v>16</c:v>
                </c:pt>
                <c:pt idx="1">
                  <c:v>67</c:v>
                </c:pt>
                <c:pt idx="2">
                  <c:v>34</c:v>
                </c:pt>
                <c:pt idx="3">
                  <c:v>32</c:v>
                </c:pt>
                <c:pt idx="4">
                  <c:v>10</c:v>
                </c:pt>
                <c:pt idx="5">
                  <c:v>16</c:v>
                </c:pt>
                <c:pt idx="6">
                  <c:v>4</c:v>
                </c:pt>
                <c:pt idx="7">
                  <c:v>0</c:v>
                </c:pt>
                <c:pt idx="8">
                  <c:v>2</c:v>
                </c:pt>
              </c:numCache>
            </c:numRef>
          </c:val>
          <c:extLst>
            <c:ext xmlns:c16="http://schemas.microsoft.com/office/drawing/2014/chart" uri="{C3380CC4-5D6E-409C-BE32-E72D297353CC}">
              <c16:uniqueId val="{00000001-522F-4740-9BEC-853065234E57}"/>
            </c:ext>
          </c:extLst>
        </c:ser>
        <c:dLbls>
          <c:showLegendKey val="0"/>
          <c:showVal val="0"/>
          <c:showCatName val="0"/>
          <c:showSerName val="0"/>
          <c:showPercent val="0"/>
          <c:showBubbleSize val="0"/>
        </c:dLbls>
        <c:gapWidth val="182"/>
        <c:axId val="35073207"/>
        <c:axId val="35071239"/>
      </c:barChart>
      <c:catAx>
        <c:axId val="3507320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35071239"/>
        <c:crosses val="autoZero"/>
        <c:auto val="1"/>
        <c:lblAlgn val="ctr"/>
        <c:lblOffset val="100"/>
        <c:noMultiLvlLbl val="0"/>
      </c:catAx>
      <c:valAx>
        <c:axId val="3507123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0732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Normal.dotm</Template>
  <TotalTime>316</TotalTime>
  <Pages>32</Pages>
  <Words>8133</Words>
  <Characters>46362</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J. Hayton</dc:creator>
  <cp:keywords/>
  <dc:description/>
  <cp:lastModifiedBy>Christopher J. Hayton</cp:lastModifiedBy>
  <cp:revision>20</cp:revision>
  <dcterms:created xsi:type="dcterms:W3CDTF">2021-05-12T11:20:00Z</dcterms:created>
  <dcterms:modified xsi:type="dcterms:W3CDTF">2021-05-12T16:38:00Z</dcterms:modified>
</cp:coreProperties>
</file>