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C5175" w14:textId="5FBEC80F" w:rsidR="00493625" w:rsidRPr="00E40777" w:rsidRDefault="00CE33A9">
      <w:pPr>
        <w:rPr>
          <w:rFonts w:cstheme="minorHAnsi"/>
          <w:lang w:val="en-US"/>
        </w:rPr>
      </w:pPr>
      <w:r>
        <w:rPr>
          <w:noProof/>
        </w:rPr>
        <w:drawing>
          <wp:anchor distT="0" distB="0" distL="114300" distR="114300" simplePos="0" relativeHeight="251692032" behindDoc="0" locked="0" layoutInCell="1" allowOverlap="1" wp14:anchorId="06EFFC83" wp14:editId="350DD5F8">
            <wp:simplePos x="0" y="0"/>
            <wp:positionH relativeFrom="margin">
              <wp:align>center</wp:align>
            </wp:positionH>
            <wp:positionV relativeFrom="paragraph">
              <wp:posOffset>2268</wp:posOffset>
            </wp:positionV>
            <wp:extent cx="3476625" cy="1152525"/>
            <wp:effectExtent l="0" t="0" r="9525" b="9525"/>
            <wp:wrapSquare wrapText="bothSides"/>
            <wp:docPr id="24" name="Picture 24"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76625" cy="1152525"/>
                    </a:xfrm>
                    <a:prstGeom prst="rect">
                      <a:avLst/>
                    </a:prstGeom>
                    <a:noFill/>
                    <a:ln>
                      <a:noFill/>
                    </a:ln>
                  </pic:spPr>
                </pic:pic>
              </a:graphicData>
            </a:graphic>
          </wp:anchor>
        </w:drawing>
      </w:r>
    </w:p>
    <w:p w14:paraId="31751BCD" w14:textId="77777777" w:rsidR="00CE33A9" w:rsidRDefault="00CE33A9">
      <w:pPr>
        <w:rPr>
          <w:rFonts w:cstheme="minorHAnsi"/>
          <w:lang w:val="en-US"/>
        </w:rPr>
      </w:pPr>
    </w:p>
    <w:p w14:paraId="5CFEF3D3" w14:textId="77777777" w:rsidR="00CE33A9" w:rsidRDefault="00CE33A9">
      <w:pPr>
        <w:rPr>
          <w:rFonts w:cstheme="minorHAnsi"/>
          <w:lang w:val="en-US"/>
        </w:rPr>
      </w:pPr>
    </w:p>
    <w:p w14:paraId="2054834F" w14:textId="77777777" w:rsidR="00CE33A9" w:rsidRDefault="00CE33A9">
      <w:pPr>
        <w:rPr>
          <w:rFonts w:cstheme="minorHAnsi"/>
          <w:lang w:val="en-US"/>
        </w:rPr>
      </w:pPr>
    </w:p>
    <w:p w14:paraId="1C0FC713" w14:textId="77777777" w:rsidR="00CE33A9" w:rsidRDefault="00CE33A9">
      <w:pPr>
        <w:rPr>
          <w:rFonts w:cstheme="minorHAnsi"/>
          <w:lang w:val="en-US"/>
        </w:rPr>
      </w:pPr>
    </w:p>
    <w:p w14:paraId="6BE73653" w14:textId="201C08E3" w:rsidR="0015400A" w:rsidRDefault="0015400A">
      <w:pPr>
        <w:rPr>
          <w:rFonts w:cstheme="minorHAnsi"/>
          <w:lang w:val="en-US"/>
        </w:rPr>
      </w:pPr>
    </w:p>
    <w:p w14:paraId="6E8DB452" w14:textId="77777777" w:rsidR="0015400A" w:rsidRDefault="0015400A">
      <w:pPr>
        <w:rPr>
          <w:rFonts w:cstheme="minorHAnsi"/>
          <w:lang w:val="en-US"/>
        </w:rPr>
      </w:pPr>
    </w:p>
    <w:p w14:paraId="3C802022" w14:textId="4D4B8F0C" w:rsidR="00315DCD" w:rsidRDefault="00315DCD" w:rsidP="00315DCD">
      <w:pPr>
        <w:jc w:val="center"/>
        <w:rPr>
          <w:rFonts w:ascii="Cambria" w:hAnsi="Cambria"/>
          <w:sz w:val="32"/>
          <w:szCs w:val="32"/>
        </w:rPr>
      </w:pPr>
      <w:r w:rsidRPr="00823F12">
        <w:rPr>
          <w:rFonts w:ascii="Cambria" w:hAnsi="Cambria"/>
          <w:sz w:val="32"/>
          <w:szCs w:val="32"/>
        </w:rPr>
        <w:t>University of Wales Trinity Saint David</w:t>
      </w:r>
    </w:p>
    <w:p w14:paraId="66BB9081" w14:textId="77777777" w:rsidR="0015400A" w:rsidRPr="00823F12" w:rsidRDefault="0015400A" w:rsidP="00315DCD">
      <w:pPr>
        <w:jc w:val="center"/>
        <w:rPr>
          <w:rFonts w:ascii="Cambria" w:hAnsi="Cambria"/>
          <w:sz w:val="32"/>
          <w:szCs w:val="32"/>
        </w:rPr>
      </w:pPr>
    </w:p>
    <w:p w14:paraId="1A5D9A5C" w14:textId="44A39A33" w:rsidR="00315DCD" w:rsidRDefault="00315DCD" w:rsidP="00315DCD">
      <w:pPr>
        <w:jc w:val="center"/>
        <w:rPr>
          <w:rFonts w:ascii="Cambria" w:hAnsi="Cambria"/>
          <w:sz w:val="32"/>
          <w:szCs w:val="32"/>
        </w:rPr>
      </w:pPr>
      <w:r w:rsidRPr="00823F12">
        <w:rPr>
          <w:rFonts w:ascii="Cambria" w:hAnsi="Cambria"/>
          <w:sz w:val="32"/>
          <w:szCs w:val="32"/>
        </w:rPr>
        <w:t>School of Engineering</w:t>
      </w:r>
    </w:p>
    <w:p w14:paraId="535F8199" w14:textId="77777777" w:rsidR="0015400A" w:rsidRPr="00823F12" w:rsidRDefault="0015400A" w:rsidP="00315DCD">
      <w:pPr>
        <w:jc w:val="center"/>
        <w:rPr>
          <w:rFonts w:ascii="Cambria" w:hAnsi="Cambria"/>
          <w:sz w:val="32"/>
          <w:szCs w:val="32"/>
        </w:rPr>
      </w:pPr>
    </w:p>
    <w:p w14:paraId="19C4986E" w14:textId="54B457B3" w:rsidR="00315DCD" w:rsidRPr="00823F12" w:rsidRDefault="0015400A" w:rsidP="00315DCD">
      <w:pPr>
        <w:jc w:val="center"/>
        <w:rPr>
          <w:rFonts w:ascii="Cambria" w:hAnsi="Cambria"/>
          <w:sz w:val="32"/>
          <w:szCs w:val="32"/>
        </w:rPr>
      </w:pPr>
      <w:r>
        <w:rPr>
          <w:rFonts w:ascii="Cambria" w:hAnsi="Cambria"/>
          <w:sz w:val="32"/>
          <w:szCs w:val="32"/>
        </w:rPr>
        <w:t>Vehicle Structures: Past, Current &amp; Future</w:t>
      </w:r>
    </w:p>
    <w:p w14:paraId="261884A9" w14:textId="11FBBA14" w:rsidR="00315DCD" w:rsidRDefault="00315DCD" w:rsidP="00315DCD">
      <w:pPr>
        <w:jc w:val="center"/>
        <w:rPr>
          <w:rFonts w:ascii="Cambria" w:hAnsi="Cambria"/>
          <w:sz w:val="32"/>
          <w:szCs w:val="32"/>
        </w:rPr>
      </w:pPr>
    </w:p>
    <w:p w14:paraId="011E4F89" w14:textId="77777777" w:rsidR="0015400A" w:rsidRPr="00823F12" w:rsidRDefault="0015400A" w:rsidP="00315DCD">
      <w:pPr>
        <w:jc w:val="center"/>
        <w:rPr>
          <w:rFonts w:ascii="Cambria" w:hAnsi="Cambria"/>
          <w:sz w:val="32"/>
          <w:szCs w:val="32"/>
        </w:rPr>
      </w:pPr>
    </w:p>
    <w:p w14:paraId="15A612ED" w14:textId="77777777" w:rsidR="00315DCD" w:rsidRPr="00823F12" w:rsidRDefault="00315DCD" w:rsidP="00315DCD">
      <w:pPr>
        <w:jc w:val="center"/>
        <w:rPr>
          <w:rFonts w:ascii="Cambria" w:hAnsi="Cambria"/>
          <w:sz w:val="32"/>
          <w:szCs w:val="32"/>
        </w:rPr>
      </w:pPr>
    </w:p>
    <w:p w14:paraId="1F30C52C" w14:textId="77777777" w:rsidR="00315DCD" w:rsidRPr="00823F12" w:rsidRDefault="00315DCD" w:rsidP="00315DCD">
      <w:pPr>
        <w:jc w:val="center"/>
        <w:rPr>
          <w:rFonts w:ascii="Cambria" w:hAnsi="Cambria"/>
          <w:sz w:val="32"/>
          <w:szCs w:val="32"/>
        </w:rPr>
      </w:pPr>
      <w:r w:rsidRPr="00823F12">
        <w:rPr>
          <w:rFonts w:ascii="Cambria" w:hAnsi="Cambria"/>
          <w:sz w:val="32"/>
          <w:szCs w:val="32"/>
        </w:rPr>
        <w:t>Evan Morcom (1802426)</w:t>
      </w:r>
    </w:p>
    <w:p w14:paraId="2D08EFDE" w14:textId="77777777" w:rsidR="00315DCD" w:rsidRPr="00823F12" w:rsidRDefault="00315DCD" w:rsidP="00315DCD">
      <w:pPr>
        <w:jc w:val="center"/>
        <w:rPr>
          <w:rFonts w:ascii="Cambria" w:hAnsi="Cambria"/>
          <w:sz w:val="32"/>
          <w:szCs w:val="32"/>
        </w:rPr>
      </w:pPr>
    </w:p>
    <w:p w14:paraId="4AE6EB0B" w14:textId="77777777" w:rsidR="00315DCD" w:rsidRPr="00823F12" w:rsidRDefault="00315DCD" w:rsidP="00315DCD">
      <w:pPr>
        <w:jc w:val="center"/>
        <w:rPr>
          <w:rFonts w:ascii="Cambria" w:hAnsi="Cambria"/>
          <w:sz w:val="32"/>
          <w:szCs w:val="32"/>
        </w:rPr>
      </w:pPr>
    </w:p>
    <w:p w14:paraId="17D3E535" w14:textId="77777777" w:rsidR="00315DCD" w:rsidRPr="00823F12" w:rsidRDefault="00315DCD" w:rsidP="00315DCD">
      <w:pPr>
        <w:jc w:val="center"/>
        <w:rPr>
          <w:rFonts w:ascii="Cambria" w:hAnsi="Cambria"/>
          <w:sz w:val="32"/>
          <w:szCs w:val="32"/>
        </w:rPr>
      </w:pPr>
    </w:p>
    <w:p w14:paraId="370CDE6C" w14:textId="77777777" w:rsidR="00315DCD" w:rsidRPr="00823F12" w:rsidRDefault="00315DCD" w:rsidP="00315DCD">
      <w:pPr>
        <w:jc w:val="center"/>
        <w:rPr>
          <w:rFonts w:ascii="Cambria" w:hAnsi="Cambria"/>
          <w:sz w:val="32"/>
          <w:szCs w:val="32"/>
        </w:rPr>
      </w:pPr>
    </w:p>
    <w:p w14:paraId="03BDA99C" w14:textId="77777777" w:rsidR="00315DCD" w:rsidRPr="00823F12" w:rsidRDefault="00315DCD" w:rsidP="00315DCD">
      <w:pPr>
        <w:jc w:val="center"/>
        <w:rPr>
          <w:rFonts w:ascii="Cambria" w:hAnsi="Cambria"/>
          <w:sz w:val="32"/>
          <w:szCs w:val="32"/>
        </w:rPr>
      </w:pPr>
      <w:r w:rsidRPr="00823F12">
        <w:rPr>
          <w:rFonts w:ascii="Cambria" w:hAnsi="Cambria"/>
          <w:sz w:val="32"/>
          <w:szCs w:val="32"/>
        </w:rPr>
        <w:t>BEng Automotive Engineering</w:t>
      </w:r>
    </w:p>
    <w:p w14:paraId="1E206704" w14:textId="77777777" w:rsidR="00315DCD" w:rsidRPr="00823F12" w:rsidRDefault="00315DCD" w:rsidP="00315DCD">
      <w:pPr>
        <w:jc w:val="center"/>
        <w:rPr>
          <w:rFonts w:ascii="Cambria" w:hAnsi="Cambria"/>
          <w:sz w:val="32"/>
          <w:szCs w:val="32"/>
        </w:rPr>
      </w:pPr>
    </w:p>
    <w:p w14:paraId="598EA02B" w14:textId="2FC6530B" w:rsidR="00315DCD" w:rsidRDefault="00315DCD" w:rsidP="00315DCD">
      <w:pPr>
        <w:jc w:val="center"/>
        <w:rPr>
          <w:rFonts w:ascii="Cambria" w:hAnsi="Cambria"/>
          <w:sz w:val="32"/>
          <w:szCs w:val="32"/>
        </w:rPr>
      </w:pPr>
      <w:r>
        <w:rPr>
          <w:rFonts w:ascii="Cambria" w:hAnsi="Cambria"/>
          <w:sz w:val="32"/>
          <w:szCs w:val="32"/>
        </w:rPr>
        <w:t>April 2020</w:t>
      </w:r>
    </w:p>
    <w:p w14:paraId="666C9CA5" w14:textId="77777777" w:rsidR="00315DCD" w:rsidRPr="00823F12" w:rsidRDefault="00315DCD" w:rsidP="00315DCD">
      <w:pPr>
        <w:jc w:val="center"/>
        <w:rPr>
          <w:rFonts w:ascii="Cambria" w:hAnsi="Cambria"/>
          <w:sz w:val="32"/>
          <w:szCs w:val="32"/>
        </w:rPr>
      </w:pPr>
    </w:p>
    <w:p w14:paraId="4FA37846" w14:textId="77777777" w:rsidR="00315DCD" w:rsidRDefault="00315DCD" w:rsidP="00315DCD">
      <w:pPr>
        <w:jc w:val="center"/>
        <w:rPr>
          <w:rFonts w:ascii="Cambria" w:hAnsi="Cambria"/>
          <w:sz w:val="32"/>
          <w:szCs w:val="32"/>
        </w:rPr>
      </w:pPr>
      <w:r w:rsidRPr="00823F12">
        <w:rPr>
          <w:rFonts w:ascii="Cambria" w:hAnsi="Cambria"/>
          <w:sz w:val="32"/>
          <w:szCs w:val="32"/>
        </w:rPr>
        <w:t>Engineering Management (ACHA5012)</w:t>
      </w:r>
    </w:p>
    <w:p w14:paraId="433CB1F4" w14:textId="6D002C02" w:rsidR="00493625" w:rsidRPr="00E40777" w:rsidRDefault="00493625">
      <w:pPr>
        <w:rPr>
          <w:rFonts w:cstheme="minorHAnsi"/>
          <w:lang w:val="en-US"/>
        </w:rPr>
      </w:pPr>
    </w:p>
    <w:p w14:paraId="5AA7BC1C" w14:textId="3AE6BDEF" w:rsidR="00493625" w:rsidRPr="00E40777" w:rsidRDefault="00493625">
      <w:pPr>
        <w:rPr>
          <w:rFonts w:asciiTheme="majorHAnsi" w:hAnsiTheme="majorHAnsi" w:cstheme="majorHAnsi"/>
          <w:sz w:val="24"/>
          <w:szCs w:val="24"/>
          <w:u w:val="single"/>
          <w:lang w:val="en-US"/>
        </w:rPr>
      </w:pPr>
      <w:r w:rsidRPr="00E40777">
        <w:rPr>
          <w:rFonts w:asciiTheme="majorHAnsi" w:hAnsiTheme="majorHAnsi" w:cstheme="majorHAnsi"/>
          <w:sz w:val="24"/>
          <w:szCs w:val="24"/>
          <w:u w:val="single"/>
          <w:lang w:val="en-US"/>
        </w:rPr>
        <w:lastRenderedPageBreak/>
        <w:t>Contents</w:t>
      </w:r>
    </w:p>
    <w:p w14:paraId="1BB396CE" w14:textId="693C3102" w:rsidR="00E4698C" w:rsidRPr="00E40777" w:rsidRDefault="00E4698C" w:rsidP="00E4698C">
      <w:pPr>
        <w:jc w:val="both"/>
        <w:rPr>
          <w:rFonts w:asciiTheme="majorHAnsi" w:hAnsiTheme="majorHAnsi" w:cstheme="majorHAnsi"/>
          <w:sz w:val="24"/>
          <w:szCs w:val="24"/>
          <w:u w:val="single"/>
          <w:lang w:val="en-US"/>
        </w:rPr>
      </w:pPr>
      <w:r w:rsidRPr="00E40777">
        <w:rPr>
          <w:rFonts w:asciiTheme="majorHAnsi" w:hAnsiTheme="majorHAnsi" w:cstheme="majorHAnsi"/>
          <w:sz w:val="24"/>
          <w:szCs w:val="24"/>
          <w:u w:val="single"/>
          <w:lang w:val="en-US"/>
        </w:rPr>
        <w:t>1.0 - Development of Vehicle Structures</w:t>
      </w:r>
      <w:r w:rsidR="006F0130">
        <w:rPr>
          <w:rFonts w:asciiTheme="majorHAnsi" w:hAnsiTheme="majorHAnsi" w:cstheme="majorHAnsi"/>
          <w:sz w:val="24"/>
          <w:szCs w:val="24"/>
          <w:u w:val="single"/>
          <w:lang w:val="en-US"/>
        </w:rPr>
        <w:t xml:space="preserve"> (Task 1)</w:t>
      </w:r>
    </w:p>
    <w:p w14:paraId="31C4D9D2" w14:textId="77777777" w:rsidR="00E4698C" w:rsidRPr="00E40777" w:rsidRDefault="00E4698C" w:rsidP="006F0130">
      <w:pPr>
        <w:ind w:firstLine="720"/>
        <w:jc w:val="both"/>
        <w:rPr>
          <w:rFonts w:asciiTheme="majorHAnsi" w:hAnsiTheme="majorHAnsi" w:cstheme="majorHAnsi"/>
          <w:sz w:val="24"/>
          <w:szCs w:val="24"/>
          <w:u w:val="single"/>
          <w:lang w:val="en-US"/>
        </w:rPr>
      </w:pPr>
      <w:r w:rsidRPr="00E40777">
        <w:rPr>
          <w:rFonts w:asciiTheme="majorHAnsi" w:hAnsiTheme="majorHAnsi" w:cstheme="majorHAnsi"/>
          <w:sz w:val="24"/>
          <w:szCs w:val="24"/>
          <w:u w:val="single"/>
          <w:lang w:val="en-US"/>
        </w:rPr>
        <w:t>1.1 - Body on Frame</w:t>
      </w:r>
    </w:p>
    <w:p w14:paraId="5C90F4DE" w14:textId="77777777" w:rsidR="00E4698C" w:rsidRPr="00E40777" w:rsidRDefault="00E4698C" w:rsidP="006F0130">
      <w:pPr>
        <w:ind w:firstLine="720"/>
        <w:jc w:val="both"/>
        <w:rPr>
          <w:rFonts w:asciiTheme="majorHAnsi" w:hAnsiTheme="majorHAnsi" w:cstheme="majorHAnsi"/>
          <w:sz w:val="24"/>
          <w:szCs w:val="24"/>
          <w:u w:val="single"/>
          <w:lang w:val="en-US"/>
        </w:rPr>
      </w:pPr>
      <w:r w:rsidRPr="00E40777">
        <w:rPr>
          <w:rFonts w:asciiTheme="majorHAnsi" w:hAnsiTheme="majorHAnsi" w:cstheme="majorHAnsi"/>
          <w:sz w:val="24"/>
          <w:szCs w:val="24"/>
          <w:u w:val="single"/>
          <w:lang w:val="en-US"/>
        </w:rPr>
        <w:t>1.2 - Backbone structure</w:t>
      </w:r>
    </w:p>
    <w:p w14:paraId="1F907862" w14:textId="77777777" w:rsidR="00D519F5" w:rsidRPr="00E40777" w:rsidRDefault="00D519F5" w:rsidP="006F0130">
      <w:pPr>
        <w:ind w:firstLine="720"/>
        <w:jc w:val="both"/>
        <w:rPr>
          <w:rFonts w:asciiTheme="majorHAnsi" w:hAnsiTheme="majorHAnsi" w:cstheme="majorHAnsi"/>
          <w:sz w:val="24"/>
          <w:szCs w:val="24"/>
          <w:u w:val="single"/>
          <w:lang w:val="en-US"/>
        </w:rPr>
      </w:pPr>
      <w:r w:rsidRPr="00E40777">
        <w:rPr>
          <w:rFonts w:asciiTheme="majorHAnsi" w:hAnsiTheme="majorHAnsi" w:cstheme="majorHAnsi"/>
          <w:sz w:val="24"/>
          <w:szCs w:val="24"/>
          <w:u w:val="single"/>
          <w:lang w:val="en-US"/>
        </w:rPr>
        <w:t>1.3 - Triangle tube structure</w:t>
      </w:r>
    </w:p>
    <w:p w14:paraId="7ED62332" w14:textId="77777777" w:rsidR="00D519F5" w:rsidRPr="00E40777" w:rsidRDefault="00D519F5" w:rsidP="006F0130">
      <w:pPr>
        <w:ind w:firstLine="720"/>
        <w:jc w:val="both"/>
        <w:rPr>
          <w:rFonts w:asciiTheme="majorHAnsi" w:hAnsiTheme="majorHAnsi" w:cstheme="majorHAnsi"/>
          <w:sz w:val="24"/>
          <w:szCs w:val="24"/>
          <w:u w:val="single"/>
          <w:lang w:val="en-US"/>
        </w:rPr>
      </w:pPr>
      <w:r w:rsidRPr="00E40777">
        <w:rPr>
          <w:rFonts w:asciiTheme="majorHAnsi" w:hAnsiTheme="majorHAnsi" w:cstheme="majorHAnsi"/>
          <w:sz w:val="24"/>
          <w:szCs w:val="24"/>
          <w:u w:val="single"/>
          <w:lang w:val="en-US"/>
        </w:rPr>
        <w:t>1.4 - Pure Monocoque</w:t>
      </w:r>
    </w:p>
    <w:p w14:paraId="6402C252" w14:textId="77777777" w:rsidR="00D519F5" w:rsidRPr="00E40777" w:rsidRDefault="00D519F5" w:rsidP="006F0130">
      <w:pPr>
        <w:ind w:firstLine="720"/>
        <w:jc w:val="both"/>
        <w:rPr>
          <w:rFonts w:asciiTheme="majorHAnsi" w:hAnsiTheme="majorHAnsi" w:cstheme="majorHAnsi"/>
          <w:sz w:val="24"/>
          <w:szCs w:val="24"/>
          <w:u w:val="single"/>
          <w:lang w:val="en-US"/>
        </w:rPr>
      </w:pPr>
      <w:r w:rsidRPr="00E40777">
        <w:rPr>
          <w:rFonts w:asciiTheme="majorHAnsi" w:hAnsiTheme="majorHAnsi" w:cstheme="majorHAnsi"/>
          <w:sz w:val="24"/>
          <w:szCs w:val="24"/>
          <w:u w:val="single"/>
          <w:lang w:val="en-US"/>
        </w:rPr>
        <w:t>1.5 - Punt and Platform Structure</w:t>
      </w:r>
    </w:p>
    <w:p w14:paraId="2FF25AC7" w14:textId="77777777" w:rsidR="00D519F5" w:rsidRPr="00E40777" w:rsidRDefault="00D519F5" w:rsidP="006F0130">
      <w:pPr>
        <w:ind w:firstLine="720"/>
        <w:jc w:val="both"/>
        <w:rPr>
          <w:rFonts w:asciiTheme="majorHAnsi" w:hAnsiTheme="majorHAnsi" w:cstheme="majorHAnsi"/>
          <w:sz w:val="24"/>
          <w:szCs w:val="24"/>
          <w:lang w:val="en-US"/>
        </w:rPr>
      </w:pPr>
      <w:r w:rsidRPr="00E40777">
        <w:rPr>
          <w:rFonts w:asciiTheme="majorHAnsi" w:hAnsiTheme="majorHAnsi" w:cstheme="majorHAnsi"/>
          <w:sz w:val="24"/>
          <w:szCs w:val="24"/>
          <w:u w:val="single"/>
          <w:lang w:val="en-US"/>
        </w:rPr>
        <w:t xml:space="preserve">1.6 </w:t>
      </w:r>
      <w:r>
        <w:rPr>
          <w:rFonts w:asciiTheme="majorHAnsi" w:hAnsiTheme="majorHAnsi" w:cstheme="majorHAnsi"/>
          <w:sz w:val="24"/>
          <w:szCs w:val="24"/>
          <w:u w:val="single"/>
          <w:lang w:val="en-US"/>
        </w:rPr>
        <w:t>–</w:t>
      </w:r>
      <w:r w:rsidRPr="00E40777">
        <w:rPr>
          <w:rFonts w:asciiTheme="majorHAnsi" w:hAnsiTheme="majorHAnsi" w:cstheme="majorHAnsi"/>
          <w:sz w:val="24"/>
          <w:szCs w:val="24"/>
          <w:u w:val="single"/>
          <w:lang w:val="en-US"/>
        </w:rPr>
        <w:t xml:space="preserve"> Birdcage</w:t>
      </w:r>
      <w:r>
        <w:rPr>
          <w:rFonts w:asciiTheme="majorHAnsi" w:hAnsiTheme="majorHAnsi" w:cstheme="majorHAnsi"/>
          <w:sz w:val="24"/>
          <w:szCs w:val="24"/>
          <w:u w:val="single"/>
          <w:lang w:val="en-US"/>
        </w:rPr>
        <w:t xml:space="preserve"> Structure</w:t>
      </w:r>
    </w:p>
    <w:p w14:paraId="550CBFEC" w14:textId="77777777" w:rsidR="00423972" w:rsidRPr="00E40777" w:rsidRDefault="00423972" w:rsidP="006F0130">
      <w:pPr>
        <w:ind w:firstLine="720"/>
        <w:jc w:val="both"/>
        <w:rPr>
          <w:rFonts w:asciiTheme="majorHAnsi" w:hAnsiTheme="majorHAnsi" w:cstheme="majorHAnsi"/>
          <w:sz w:val="24"/>
          <w:szCs w:val="24"/>
          <w:u w:val="single"/>
          <w:lang w:val="en-US"/>
        </w:rPr>
      </w:pPr>
      <w:r w:rsidRPr="00E40777">
        <w:rPr>
          <w:rFonts w:asciiTheme="majorHAnsi" w:hAnsiTheme="majorHAnsi" w:cstheme="majorHAnsi"/>
          <w:sz w:val="24"/>
          <w:szCs w:val="24"/>
          <w:u w:val="single"/>
          <w:lang w:val="en-US"/>
        </w:rPr>
        <w:t>1.7 - Unitary body structure or Integral Structure</w:t>
      </w:r>
    </w:p>
    <w:p w14:paraId="56B8B559" w14:textId="77777777" w:rsidR="00423972" w:rsidRPr="00E40777" w:rsidRDefault="00423972" w:rsidP="006F0130">
      <w:pPr>
        <w:ind w:firstLine="720"/>
        <w:jc w:val="both"/>
        <w:rPr>
          <w:rFonts w:asciiTheme="majorHAnsi" w:hAnsiTheme="majorHAnsi" w:cstheme="majorHAnsi"/>
          <w:sz w:val="24"/>
          <w:szCs w:val="24"/>
          <w:u w:val="single"/>
          <w:lang w:val="en-US"/>
        </w:rPr>
      </w:pPr>
      <w:r w:rsidRPr="00E40777">
        <w:rPr>
          <w:rFonts w:asciiTheme="majorHAnsi" w:hAnsiTheme="majorHAnsi" w:cstheme="majorHAnsi"/>
          <w:sz w:val="24"/>
          <w:szCs w:val="24"/>
          <w:u w:val="single"/>
          <w:lang w:val="en-US"/>
        </w:rPr>
        <w:t>1.8 - How EV and other non-ICE Powered vehicles will change the structures</w:t>
      </w:r>
    </w:p>
    <w:p w14:paraId="736ED2CA" w14:textId="77777777" w:rsidR="006F0130" w:rsidRDefault="006F0130" w:rsidP="006F0130">
      <w:pPr>
        <w:jc w:val="both"/>
        <w:rPr>
          <w:rFonts w:asciiTheme="majorHAnsi" w:hAnsiTheme="majorHAnsi" w:cstheme="majorHAnsi"/>
          <w:sz w:val="24"/>
          <w:szCs w:val="24"/>
          <w:u w:val="single"/>
        </w:rPr>
      </w:pPr>
    </w:p>
    <w:p w14:paraId="3B44D15B" w14:textId="43BE1937" w:rsidR="006F0130" w:rsidRPr="00E40777" w:rsidRDefault="006F0130" w:rsidP="006F0130">
      <w:pPr>
        <w:jc w:val="both"/>
        <w:rPr>
          <w:rFonts w:asciiTheme="majorHAnsi" w:hAnsiTheme="majorHAnsi" w:cstheme="majorHAnsi"/>
          <w:sz w:val="24"/>
          <w:szCs w:val="24"/>
          <w:u w:val="single"/>
        </w:rPr>
      </w:pPr>
      <w:r w:rsidRPr="00E40777">
        <w:rPr>
          <w:rFonts w:asciiTheme="majorHAnsi" w:hAnsiTheme="majorHAnsi" w:cstheme="majorHAnsi"/>
          <w:sz w:val="24"/>
          <w:szCs w:val="24"/>
          <w:u w:val="single"/>
        </w:rPr>
        <w:t>2.0 - Crash requirements</w:t>
      </w:r>
      <w:r>
        <w:rPr>
          <w:rFonts w:asciiTheme="majorHAnsi" w:hAnsiTheme="majorHAnsi" w:cstheme="majorHAnsi"/>
          <w:sz w:val="24"/>
          <w:szCs w:val="24"/>
          <w:u w:val="single"/>
        </w:rPr>
        <w:t xml:space="preserve"> (Task 2)</w:t>
      </w:r>
    </w:p>
    <w:p w14:paraId="266666EE" w14:textId="77777777" w:rsidR="006F0130" w:rsidRPr="009B3EC1" w:rsidRDefault="006F0130" w:rsidP="006F0130">
      <w:pPr>
        <w:ind w:firstLine="720"/>
        <w:jc w:val="both"/>
        <w:rPr>
          <w:rFonts w:asciiTheme="majorHAnsi" w:hAnsiTheme="majorHAnsi" w:cstheme="majorHAnsi"/>
          <w:sz w:val="24"/>
          <w:szCs w:val="24"/>
          <w:u w:val="single"/>
        </w:rPr>
      </w:pPr>
      <w:r w:rsidRPr="009B3EC1">
        <w:rPr>
          <w:rFonts w:asciiTheme="majorHAnsi" w:hAnsiTheme="majorHAnsi" w:cstheme="majorHAnsi"/>
          <w:sz w:val="24"/>
          <w:szCs w:val="24"/>
          <w:u w:val="single"/>
        </w:rPr>
        <w:t>2.1 - Developments in manufacturing technology</w:t>
      </w:r>
    </w:p>
    <w:p w14:paraId="062D265E" w14:textId="77777777" w:rsidR="006F0130" w:rsidRPr="009B3EC1" w:rsidRDefault="006F0130" w:rsidP="006F0130">
      <w:pPr>
        <w:ind w:firstLine="720"/>
        <w:jc w:val="both"/>
        <w:rPr>
          <w:rFonts w:asciiTheme="majorHAnsi" w:hAnsiTheme="majorHAnsi" w:cstheme="majorHAnsi"/>
          <w:sz w:val="24"/>
          <w:szCs w:val="24"/>
          <w:u w:val="single"/>
        </w:rPr>
      </w:pPr>
      <w:r w:rsidRPr="009B3EC1">
        <w:rPr>
          <w:rFonts w:asciiTheme="majorHAnsi" w:hAnsiTheme="majorHAnsi" w:cstheme="majorHAnsi"/>
          <w:sz w:val="24"/>
          <w:szCs w:val="24"/>
          <w:u w:val="single"/>
        </w:rPr>
        <w:t>2.2 - Developments in materials</w:t>
      </w:r>
    </w:p>
    <w:p w14:paraId="08067528" w14:textId="77777777" w:rsidR="006F0130" w:rsidRDefault="006F0130" w:rsidP="006F0130">
      <w:pPr>
        <w:rPr>
          <w:rFonts w:asciiTheme="majorHAnsi" w:hAnsiTheme="majorHAnsi" w:cstheme="majorHAnsi"/>
          <w:sz w:val="24"/>
          <w:szCs w:val="24"/>
          <w:u w:val="single"/>
          <w:lang w:val="en-US"/>
        </w:rPr>
      </w:pPr>
    </w:p>
    <w:p w14:paraId="7148F69A" w14:textId="1E29A3AA" w:rsidR="006F0130" w:rsidRPr="009B3EC1" w:rsidRDefault="006F0130" w:rsidP="006F0130">
      <w:pPr>
        <w:rPr>
          <w:rFonts w:asciiTheme="majorHAnsi" w:hAnsiTheme="majorHAnsi" w:cstheme="majorHAnsi"/>
          <w:sz w:val="24"/>
          <w:szCs w:val="24"/>
          <w:u w:val="single"/>
          <w:lang w:val="en-US"/>
        </w:rPr>
      </w:pPr>
      <w:r w:rsidRPr="009B3EC1">
        <w:rPr>
          <w:rFonts w:asciiTheme="majorHAnsi" w:hAnsiTheme="majorHAnsi" w:cstheme="majorHAnsi"/>
          <w:sz w:val="24"/>
          <w:szCs w:val="24"/>
          <w:u w:val="single"/>
          <w:lang w:val="en-US"/>
        </w:rPr>
        <w:t>3.0 – Simple Structural Surfaces</w:t>
      </w:r>
      <w:r>
        <w:rPr>
          <w:rFonts w:asciiTheme="majorHAnsi" w:hAnsiTheme="majorHAnsi" w:cstheme="majorHAnsi"/>
          <w:sz w:val="24"/>
          <w:szCs w:val="24"/>
          <w:u w:val="single"/>
          <w:lang w:val="en-US"/>
        </w:rPr>
        <w:t xml:space="preserve"> (Task 3)</w:t>
      </w:r>
    </w:p>
    <w:p w14:paraId="70B08E44" w14:textId="1CC680C3" w:rsidR="006F0130" w:rsidRPr="009B3EC1" w:rsidRDefault="006F0130" w:rsidP="006F0130">
      <w:pPr>
        <w:ind w:firstLine="720"/>
        <w:jc w:val="both"/>
        <w:rPr>
          <w:rFonts w:asciiTheme="majorHAnsi" w:hAnsiTheme="majorHAnsi" w:cstheme="majorHAnsi"/>
          <w:sz w:val="24"/>
          <w:szCs w:val="24"/>
          <w:u w:val="single"/>
          <w:lang w:val="en-US"/>
        </w:rPr>
      </w:pPr>
      <w:r w:rsidRPr="009B3EC1">
        <w:rPr>
          <w:rFonts w:asciiTheme="majorHAnsi" w:hAnsiTheme="majorHAnsi" w:cstheme="majorHAnsi"/>
          <w:sz w:val="24"/>
          <w:szCs w:val="24"/>
          <w:u w:val="single"/>
          <w:lang w:val="en-US"/>
        </w:rPr>
        <w:t>3.1 – Torsional Load</w:t>
      </w:r>
    </w:p>
    <w:p w14:paraId="1285F31C" w14:textId="77777777" w:rsidR="006F0130" w:rsidRDefault="006F0130" w:rsidP="006F0130">
      <w:pPr>
        <w:jc w:val="both"/>
        <w:rPr>
          <w:rFonts w:asciiTheme="majorHAnsi" w:hAnsiTheme="majorHAnsi" w:cstheme="majorHAnsi"/>
          <w:sz w:val="24"/>
          <w:szCs w:val="24"/>
          <w:u w:val="single"/>
          <w:lang w:val="en-US"/>
        </w:rPr>
      </w:pPr>
    </w:p>
    <w:p w14:paraId="56D2EFCE" w14:textId="47183799" w:rsidR="006F0130" w:rsidRPr="009B3EC1" w:rsidRDefault="006F0130" w:rsidP="006F0130">
      <w:pPr>
        <w:jc w:val="both"/>
        <w:rPr>
          <w:rFonts w:asciiTheme="majorHAnsi" w:hAnsiTheme="majorHAnsi" w:cstheme="majorHAnsi"/>
          <w:sz w:val="24"/>
          <w:szCs w:val="24"/>
          <w:u w:val="single"/>
          <w:lang w:val="en-US"/>
        </w:rPr>
      </w:pPr>
      <w:r w:rsidRPr="009B3EC1">
        <w:rPr>
          <w:rFonts w:asciiTheme="majorHAnsi" w:hAnsiTheme="majorHAnsi" w:cstheme="majorHAnsi"/>
          <w:sz w:val="24"/>
          <w:szCs w:val="24"/>
          <w:u w:val="single"/>
          <w:lang w:val="en-US"/>
        </w:rPr>
        <w:t>4.0 – Implications of Access</w:t>
      </w:r>
      <w:r>
        <w:rPr>
          <w:rFonts w:asciiTheme="majorHAnsi" w:hAnsiTheme="majorHAnsi" w:cstheme="majorHAnsi"/>
          <w:sz w:val="24"/>
          <w:szCs w:val="24"/>
          <w:u w:val="single"/>
          <w:lang w:val="en-US"/>
        </w:rPr>
        <w:t xml:space="preserve"> (Task 4)</w:t>
      </w:r>
    </w:p>
    <w:p w14:paraId="31019526" w14:textId="77777777" w:rsidR="006F0130" w:rsidRDefault="006F0130" w:rsidP="006F0130">
      <w:pPr>
        <w:rPr>
          <w:rFonts w:asciiTheme="majorHAnsi" w:hAnsiTheme="majorHAnsi" w:cstheme="majorHAnsi"/>
          <w:sz w:val="24"/>
          <w:szCs w:val="24"/>
          <w:u w:val="single"/>
          <w:lang w:val="en-US"/>
        </w:rPr>
      </w:pPr>
    </w:p>
    <w:p w14:paraId="2FD970B0" w14:textId="0719B2D7" w:rsidR="006F0130" w:rsidRDefault="006F0130" w:rsidP="006F0130">
      <w:pPr>
        <w:rPr>
          <w:rFonts w:asciiTheme="majorHAnsi" w:hAnsiTheme="majorHAnsi" w:cstheme="majorHAnsi"/>
          <w:sz w:val="24"/>
          <w:szCs w:val="24"/>
          <w:u w:val="single"/>
          <w:lang w:val="en-US"/>
        </w:rPr>
      </w:pPr>
      <w:r w:rsidRPr="00BF1BFE">
        <w:rPr>
          <w:rFonts w:asciiTheme="majorHAnsi" w:hAnsiTheme="majorHAnsi" w:cstheme="majorHAnsi"/>
          <w:sz w:val="24"/>
          <w:szCs w:val="24"/>
          <w:u w:val="single"/>
          <w:lang w:val="en-US"/>
        </w:rPr>
        <w:t xml:space="preserve">5.0 </w:t>
      </w:r>
      <w:r>
        <w:rPr>
          <w:rFonts w:asciiTheme="majorHAnsi" w:hAnsiTheme="majorHAnsi" w:cstheme="majorHAnsi"/>
          <w:sz w:val="24"/>
          <w:szCs w:val="24"/>
          <w:u w:val="single"/>
          <w:lang w:val="en-US"/>
        </w:rPr>
        <w:t>–</w:t>
      </w:r>
      <w:r w:rsidRPr="00BF1BFE">
        <w:rPr>
          <w:rFonts w:asciiTheme="majorHAnsi" w:hAnsiTheme="majorHAnsi" w:cstheme="majorHAnsi"/>
          <w:sz w:val="24"/>
          <w:szCs w:val="24"/>
          <w:u w:val="single"/>
          <w:lang w:val="en-US"/>
        </w:rPr>
        <w:t xml:space="preserve"> References</w:t>
      </w:r>
      <w:r>
        <w:rPr>
          <w:rFonts w:asciiTheme="majorHAnsi" w:hAnsiTheme="majorHAnsi" w:cstheme="majorHAnsi"/>
          <w:sz w:val="24"/>
          <w:szCs w:val="24"/>
          <w:u w:val="single"/>
          <w:lang w:val="en-US"/>
        </w:rPr>
        <w:t xml:space="preserve"> </w:t>
      </w:r>
    </w:p>
    <w:p w14:paraId="48853FA0" w14:textId="46E92752" w:rsidR="00170719" w:rsidRPr="00E40777" w:rsidRDefault="00493625" w:rsidP="001F4DFE">
      <w:pPr>
        <w:rPr>
          <w:rFonts w:cstheme="minorHAnsi"/>
          <w:lang w:val="en-US"/>
        </w:rPr>
      </w:pPr>
      <w:r w:rsidRPr="00E40777">
        <w:rPr>
          <w:rFonts w:cstheme="minorHAnsi"/>
          <w:lang w:val="en-US"/>
        </w:rPr>
        <w:br w:type="page"/>
      </w:r>
    </w:p>
    <w:p w14:paraId="6C02B19A" w14:textId="7FD46B15" w:rsidR="00493625" w:rsidRPr="00E40777" w:rsidRDefault="00682B4B" w:rsidP="00944FD5">
      <w:pPr>
        <w:jc w:val="both"/>
        <w:rPr>
          <w:rFonts w:asciiTheme="majorHAnsi" w:hAnsiTheme="majorHAnsi" w:cstheme="majorHAnsi"/>
          <w:sz w:val="24"/>
          <w:szCs w:val="24"/>
          <w:u w:val="single"/>
          <w:lang w:val="en-US"/>
        </w:rPr>
      </w:pPr>
      <w:bookmarkStart w:id="0" w:name="_Hlk69810054"/>
      <w:r w:rsidRPr="00E40777">
        <w:rPr>
          <w:rFonts w:asciiTheme="majorHAnsi" w:hAnsiTheme="majorHAnsi" w:cstheme="majorHAnsi"/>
          <w:sz w:val="24"/>
          <w:szCs w:val="24"/>
          <w:u w:val="single"/>
          <w:lang w:val="en-US"/>
        </w:rPr>
        <w:lastRenderedPageBreak/>
        <w:t>1.0</w:t>
      </w:r>
      <w:r w:rsidR="00CD06D8" w:rsidRPr="00E40777">
        <w:rPr>
          <w:rFonts w:asciiTheme="majorHAnsi" w:hAnsiTheme="majorHAnsi" w:cstheme="majorHAnsi"/>
          <w:sz w:val="24"/>
          <w:szCs w:val="24"/>
          <w:u w:val="single"/>
          <w:lang w:val="en-US"/>
        </w:rPr>
        <w:t xml:space="preserve"> -</w:t>
      </w:r>
      <w:r w:rsidRPr="00E40777">
        <w:rPr>
          <w:rFonts w:asciiTheme="majorHAnsi" w:hAnsiTheme="majorHAnsi" w:cstheme="majorHAnsi"/>
          <w:sz w:val="24"/>
          <w:szCs w:val="24"/>
          <w:u w:val="single"/>
          <w:lang w:val="en-US"/>
        </w:rPr>
        <w:t xml:space="preserve"> </w:t>
      </w:r>
      <w:r w:rsidR="00493625" w:rsidRPr="00E40777">
        <w:rPr>
          <w:rFonts w:asciiTheme="majorHAnsi" w:hAnsiTheme="majorHAnsi" w:cstheme="majorHAnsi"/>
          <w:sz w:val="24"/>
          <w:szCs w:val="24"/>
          <w:u w:val="single"/>
          <w:lang w:val="en-US"/>
        </w:rPr>
        <w:t>Development of Vehicle Structures</w:t>
      </w:r>
    </w:p>
    <w:bookmarkEnd w:id="0"/>
    <w:p w14:paraId="53D4EA55" w14:textId="41F606F8" w:rsidR="006F2C68" w:rsidRPr="00E40777" w:rsidRDefault="00247C5C" w:rsidP="00944FD5">
      <w:pPr>
        <w:jc w:val="both"/>
        <w:rPr>
          <w:rFonts w:cstheme="minorHAnsi"/>
          <w:lang w:val="en-US"/>
        </w:rPr>
      </w:pPr>
      <w:r w:rsidRPr="00E40777">
        <w:rPr>
          <w:rFonts w:cstheme="minorHAnsi"/>
          <w:lang w:val="en-US"/>
        </w:rPr>
        <w:t xml:space="preserve">Vehicle structures have developed </w:t>
      </w:r>
      <w:r w:rsidR="00433F7D" w:rsidRPr="00E40777">
        <w:rPr>
          <w:rFonts w:cstheme="minorHAnsi"/>
          <w:lang w:val="en-US"/>
        </w:rPr>
        <w:t xml:space="preserve">rapidly within the last century, a greater understanding of </w:t>
      </w:r>
      <w:r w:rsidR="008F548B" w:rsidRPr="00E40777">
        <w:rPr>
          <w:rFonts w:cstheme="minorHAnsi"/>
          <w:lang w:val="en-US"/>
        </w:rPr>
        <w:t>the importance of certain characteristics have made the current structures much safer, durable and stronger compared to the first iterations made in the 1920</w:t>
      </w:r>
      <w:r w:rsidR="006F2C68" w:rsidRPr="00E40777">
        <w:rPr>
          <w:rFonts w:cstheme="minorHAnsi"/>
          <w:lang w:val="en-US"/>
        </w:rPr>
        <w:t>’s.</w:t>
      </w:r>
    </w:p>
    <w:p w14:paraId="246E7955" w14:textId="2E621229" w:rsidR="00493625" w:rsidRPr="00E40777" w:rsidRDefault="00682B4B" w:rsidP="00944FD5">
      <w:pPr>
        <w:jc w:val="both"/>
        <w:rPr>
          <w:rFonts w:asciiTheme="majorHAnsi" w:hAnsiTheme="majorHAnsi" w:cstheme="majorHAnsi"/>
          <w:sz w:val="24"/>
          <w:szCs w:val="24"/>
          <w:u w:val="single"/>
          <w:lang w:val="en-US"/>
        </w:rPr>
      </w:pPr>
      <w:r w:rsidRPr="00E40777">
        <w:rPr>
          <w:rFonts w:asciiTheme="majorHAnsi" w:hAnsiTheme="majorHAnsi" w:cstheme="majorHAnsi"/>
          <w:sz w:val="24"/>
          <w:szCs w:val="24"/>
          <w:u w:val="single"/>
          <w:lang w:val="en-US"/>
        </w:rPr>
        <w:t xml:space="preserve">1.1 </w:t>
      </w:r>
      <w:r w:rsidR="00CD06D8" w:rsidRPr="00E40777">
        <w:rPr>
          <w:rFonts w:asciiTheme="majorHAnsi" w:hAnsiTheme="majorHAnsi" w:cstheme="majorHAnsi"/>
          <w:sz w:val="24"/>
          <w:szCs w:val="24"/>
          <w:u w:val="single"/>
          <w:lang w:val="en-US"/>
        </w:rPr>
        <w:t xml:space="preserve">- </w:t>
      </w:r>
      <w:r w:rsidR="008023D9" w:rsidRPr="00E40777">
        <w:rPr>
          <w:rFonts w:asciiTheme="majorHAnsi" w:hAnsiTheme="majorHAnsi" w:cstheme="majorHAnsi"/>
          <w:sz w:val="24"/>
          <w:szCs w:val="24"/>
          <w:u w:val="single"/>
          <w:lang w:val="en-US"/>
        </w:rPr>
        <w:t>Body on Frame</w:t>
      </w:r>
    </w:p>
    <w:p w14:paraId="5A3FE1BB" w14:textId="5FD34647" w:rsidR="0054579C" w:rsidRPr="00E40777" w:rsidRDefault="006F2C68" w:rsidP="00944FD5">
      <w:pPr>
        <w:jc w:val="both"/>
        <w:rPr>
          <w:rFonts w:cstheme="minorHAnsi"/>
          <w:lang w:val="en-US"/>
        </w:rPr>
      </w:pPr>
      <w:r w:rsidRPr="00E40777">
        <w:rPr>
          <w:rFonts w:cstheme="minorHAnsi"/>
          <w:lang w:val="en-US"/>
        </w:rPr>
        <w:t xml:space="preserve">Body on frame </w:t>
      </w:r>
      <w:r w:rsidR="00520224" w:rsidRPr="00E40777">
        <w:rPr>
          <w:rFonts w:cstheme="minorHAnsi"/>
          <w:lang w:val="en-US"/>
        </w:rPr>
        <w:t xml:space="preserve">was one of the very first structure types, this consisted of a </w:t>
      </w:r>
      <w:r w:rsidR="00AE4481" w:rsidRPr="00E40777">
        <w:rPr>
          <w:rFonts w:cstheme="minorHAnsi"/>
          <w:lang w:val="en-US"/>
        </w:rPr>
        <w:t>flat carriage with the body placed on top</w:t>
      </w:r>
      <w:r w:rsidR="00815761" w:rsidRPr="00E40777">
        <w:rPr>
          <w:rFonts w:cstheme="minorHAnsi"/>
          <w:lang w:val="en-US"/>
        </w:rPr>
        <w:t xml:space="preserve"> as seen in </w:t>
      </w:r>
      <w:r w:rsidR="00815761" w:rsidRPr="00E4698C">
        <w:rPr>
          <w:rFonts w:cstheme="minorHAnsi"/>
          <w:lang w:val="en-US"/>
        </w:rPr>
        <w:t>figure</w:t>
      </w:r>
      <w:r w:rsidR="00DF46C0">
        <w:rPr>
          <w:rFonts w:cstheme="minorHAnsi"/>
          <w:lang w:val="en-US"/>
        </w:rPr>
        <w:t xml:space="preserve"> 01</w:t>
      </w:r>
      <w:r w:rsidR="006C4EF1" w:rsidRPr="00E40777">
        <w:rPr>
          <w:rFonts w:cstheme="minorHAnsi"/>
          <w:lang w:val="en-US"/>
        </w:rPr>
        <w:t>.</w:t>
      </w:r>
    </w:p>
    <w:p w14:paraId="2AE282AA" w14:textId="321310A9" w:rsidR="00815761" w:rsidRPr="00E40777" w:rsidRDefault="00815761" w:rsidP="00944FD5">
      <w:pPr>
        <w:jc w:val="both"/>
        <w:rPr>
          <w:rFonts w:cstheme="minorHAnsi"/>
          <w:lang w:val="en-US"/>
        </w:rPr>
      </w:pPr>
      <w:r w:rsidRPr="00E40777">
        <w:rPr>
          <w:rFonts w:cstheme="minorHAnsi"/>
          <w:noProof/>
          <w:lang w:val="en-US"/>
        </w:rPr>
        <w:drawing>
          <wp:anchor distT="0" distB="0" distL="114300" distR="114300" simplePos="0" relativeHeight="251659264" behindDoc="1" locked="0" layoutInCell="1" allowOverlap="1" wp14:anchorId="6A2DC1A0" wp14:editId="5DF4DC68">
            <wp:simplePos x="0" y="0"/>
            <wp:positionH relativeFrom="margin">
              <wp:align>center</wp:align>
            </wp:positionH>
            <wp:positionV relativeFrom="paragraph">
              <wp:posOffset>12065</wp:posOffset>
            </wp:positionV>
            <wp:extent cx="4762500" cy="3552825"/>
            <wp:effectExtent l="0" t="0" r="0" b="9525"/>
            <wp:wrapTight wrapText="bothSides">
              <wp:wrapPolygon edited="0">
                <wp:start x="0" y="0"/>
                <wp:lineTo x="0" y="21542"/>
                <wp:lineTo x="21514" y="21542"/>
                <wp:lineTo x="2151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4762500" cy="3552825"/>
                    </a:xfrm>
                    <a:prstGeom prst="rect">
                      <a:avLst/>
                    </a:prstGeom>
                  </pic:spPr>
                </pic:pic>
              </a:graphicData>
            </a:graphic>
          </wp:anchor>
        </w:drawing>
      </w:r>
    </w:p>
    <w:p w14:paraId="2CE4A13F" w14:textId="77777777" w:rsidR="00A4583F" w:rsidRPr="00E40777" w:rsidRDefault="00A4583F" w:rsidP="00944FD5">
      <w:pPr>
        <w:jc w:val="both"/>
        <w:rPr>
          <w:rFonts w:cstheme="minorHAnsi"/>
          <w:lang w:val="en-US"/>
        </w:rPr>
      </w:pPr>
    </w:p>
    <w:p w14:paraId="610F2159" w14:textId="77777777" w:rsidR="00815761" w:rsidRPr="00E40777" w:rsidRDefault="00815761" w:rsidP="00944FD5">
      <w:pPr>
        <w:jc w:val="both"/>
        <w:rPr>
          <w:rFonts w:cstheme="minorHAnsi"/>
          <w:lang w:val="en-US"/>
        </w:rPr>
      </w:pPr>
    </w:p>
    <w:p w14:paraId="5927FDCC" w14:textId="77777777" w:rsidR="00815761" w:rsidRPr="00E40777" w:rsidRDefault="00815761" w:rsidP="00944FD5">
      <w:pPr>
        <w:jc w:val="both"/>
        <w:rPr>
          <w:rFonts w:cstheme="minorHAnsi"/>
          <w:lang w:val="en-US"/>
        </w:rPr>
      </w:pPr>
    </w:p>
    <w:p w14:paraId="372CC740" w14:textId="77777777" w:rsidR="00815761" w:rsidRPr="00E40777" w:rsidRDefault="00815761" w:rsidP="00944FD5">
      <w:pPr>
        <w:jc w:val="both"/>
        <w:rPr>
          <w:rFonts w:cstheme="minorHAnsi"/>
          <w:lang w:val="en-US"/>
        </w:rPr>
      </w:pPr>
    </w:p>
    <w:p w14:paraId="1E0872F3" w14:textId="77777777" w:rsidR="00815761" w:rsidRPr="00E40777" w:rsidRDefault="00815761" w:rsidP="00944FD5">
      <w:pPr>
        <w:jc w:val="both"/>
        <w:rPr>
          <w:rFonts w:cstheme="minorHAnsi"/>
          <w:lang w:val="en-US"/>
        </w:rPr>
      </w:pPr>
    </w:p>
    <w:p w14:paraId="250F494E" w14:textId="77777777" w:rsidR="00815761" w:rsidRPr="00E40777" w:rsidRDefault="00815761" w:rsidP="00944FD5">
      <w:pPr>
        <w:jc w:val="both"/>
        <w:rPr>
          <w:rFonts w:cstheme="minorHAnsi"/>
          <w:lang w:val="en-US"/>
        </w:rPr>
      </w:pPr>
    </w:p>
    <w:p w14:paraId="6D06698E" w14:textId="77777777" w:rsidR="00815761" w:rsidRPr="00E40777" w:rsidRDefault="00815761" w:rsidP="00944FD5">
      <w:pPr>
        <w:jc w:val="both"/>
        <w:rPr>
          <w:rFonts w:cstheme="minorHAnsi"/>
          <w:lang w:val="en-US"/>
        </w:rPr>
      </w:pPr>
    </w:p>
    <w:p w14:paraId="39B65321" w14:textId="229FF959" w:rsidR="00815761" w:rsidRPr="00E40777" w:rsidRDefault="00815761" w:rsidP="00944FD5">
      <w:pPr>
        <w:jc w:val="both"/>
        <w:rPr>
          <w:rFonts w:cstheme="minorHAnsi"/>
          <w:lang w:val="en-US"/>
        </w:rPr>
      </w:pPr>
    </w:p>
    <w:p w14:paraId="6E2D956F" w14:textId="5C9C3021" w:rsidR="00815761" w:rsidRPr="00E40777" w:rsidRDefault="00815761" w:rsidP="00944FD5">
      <w:pPr>
        <w:jc w:val="both"/>
        <w:rPr>
          <w:rFonts w:cstheme="minorHAnsi"/>
          <w:lang w:val="en-US"/>
        </w:rPr>
      </w:pPr>
    </w:p>
    <w:p w14:paraId="6EEF4C62" w14:textId="6D52491B" w:rsidR="00815761" w:rsidRPr="00E40777" w:rsidRDefault="00815761" w:rsidP="00944FD5">
      <w:pPr>
        <w:jc w:val="both"/>
        <w:rPr>
          <w:rFonts w:cstheme="minorHAnsi"/>
          <w:lang w:val="en-US"/>
        </w:rPr>
      </w:pPr>
    </w:p>
    <w:p w14:paraId="08CB743E" w14:textId="00372381" w:rsidR="00815761" w:rsidRPr="00E40777" w:rsidRDefault="00815761" w:rsidP="00944FD5">
      <w:pPr>
        <w:jc w:val="both"/>
        <w:rPr>
          <w:rFonts w:cstheme="minorHAnsi"/>
          <w:lang w:val="en-US"/>
        </w:rPr>
      </w:pPr>
    </w:p>
    <w:p w14:paraId="5E59A915" w14:textId="1529DD8D" w:rsidR="00815761" w:rsidRPr="00E40777" w:rsidRDefault="00DF46C0" w:rsidP="00944FD5">
      <w:pPr>
        <w:jc w:val="both"/>
        <w:rPr>
          <w:rFonts w:cstheme="minorHAnsi"/>
          <w:lang w:val="en-US"/>
        </w:rPr>
      </w:pPr>
      <w:r w:rsidRPr="002423FF">
        <w:rPr>
          <w:rFonts w:cstheme="minorHAnsi"/>
          <w:noProof/>
          <w:lang w:val="en-US"/>
        </w:rPr>
        <mc:AlternateContent>
          <mc:Choice Requires="wps">
            <w:drawing>
              <wp:anchor distT="45720" distB="45720" distL="114300" distR="114300" simplePos="0" relativeHeight="251671552" behindDoc="1" locked="0" layoutInCell="1" allowOverlap="1" wp14:anchorId="752A7475" wp14:editId="02252951">
                <wp:simplePos x="0" y="0"/>
                <wp:positionH relativeFrom="margin">
                  <wp:align>center</wp:align>
                </wp:positionH>
                <wp:positionV relativeFrom="paragraph">
                  <wp:posOffset>159385</wp:posOffset>
                </wp:positionV>
                <wp:extent cx="1266825" cy="219075"/>
                <wp:effectExtent l="0" t="0" r="0" b="0"/>
                <wp:wrapTight wrapText="bothSides">
                  <wp:wrapPolygon edited="0">
                    <wp:start x="974" y="0"/>
                    <wp:lineTo x="974" y="18783"/>
                    <wp:lineTo x="20463" y="18783"/>
                    <wp:lineTo x="20463" y="0"/>
                    <wp:lineTo x="974"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219075"/>
                        </a:xfrm>
                        <a:prstGeom prst="rect">
                          <a:avLst/>
                        </a:prstGeom>
                        <a:noFill/>
                        <a:ln w="9525">
                          <a:noFill/>
                          <a:miter lim="800000"/>
                          <a:headEnd/>
                          <a:tailEnd/>
                        </a:ln>
                      </wps:spPr>
                      <wps:txbx>
                        <w:txbxContent>
                          <w:p w14:paraId="409B2DBE" w14:textId="0BC719D9" w:rsidR="002423FF" w:rsidRPr="00DF46C0" w:rsidRDefault="002423FF">
                            <w:pPr>
                              <w:rPr>
                                <w:sz w:val="16"/>
                                <w:szCs w:val="16"/>
                              </w:rPr>
                            </w:pPr>
                            <w:r w:rsidRPr="00DF46C0">
                              <w:rPr>
                                <w:sz w:val="16"/>
                                <w:szCs w:val="16"/>
                              </w:rPr>
                              <w:t xml:space="preserve">Figure 01 </w:t>
                            </w:r>
                            <w:r w:rsidR="00DF46C0" w:rsidRPr="00DF46C0">
                              <w:rPr>
                                <w:sz w:val="16"/>
                                <w:szCs w:val="16"/>
                              </w:rPr>
                              <w:t>–</w:t>
                            </w:r>
                            <w:r w:rsidRPr="00DF46C0">
                              <w:rPr>
                                <w:sz w:val="16"/>
                                <w:szCs w:val="16"/>
                              </w:rPr>
                              <w:t xml:space="preserve"> </w:t>
                            </w:r>
                            <w:r w:rsidR="00DF46C0" w:rsidRPr="00DF46C0">
                              <w:rPr>
                                <w:sz w:val="16"/>
                                <w:szCs w:val="16"/>
                              </w:rPr>
                              <w:t>Ford Model 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2A7475" id="_x0000_t202" coordsize="21600,21600" o:spt="202" path="m,l,21600r21600,l21600,xe">
                <v:stroke joinstyle="miter"/>
                <v:path gradientshapeok="t" o:connecttype="rect"/>
              </v:shapetype>
              <v:shape id="Text Box 2" o:spid="_x0000_s1026" type="#_x0000_t202" style="position:absolute;left:0;text-align:left;margin-left:0;margin-top:12.55pt;width:99.75pt;height:17.25pt;z-index:-2516449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" filled="f" stroked="f">
                <v:textbox>
                  <w:txbxContent>
                    <w:p w14:paraId="409B2DBE" w14:textId="0BC719D9" w:rsidR="002423FF" w:rsidRPr="00DF46C0" w:rsidRDefault="002423FF">
                      <w:pPr>
                        <w:rPr>
                          <w:sz w:val="16"/>
                          <w:szCs w:val="16"/>
                        </w:rPr>
                      </w:pPr>
                      <w:r w:rsidRPr="00DF46C0">
                        <w:rPr>
                          <w:sz w:val="16"/>
                          <w:szCs w:val="16"/>
                        </w:rPr>
                        <w:t xml:space="preserve">Figure 01 </w:t>
                      </w:r>
                      <w:r w:rsidR="00DF46C0" w:rsidRPr="00DF46C0">
                        <w:rPr>
                          <w:sz w:val="16"/>
                          <w:szCs w:val="16"/>
                        </w:rPr>
                        <w:t>–</w:t>
                      </w:r>
                      <w:r w:rsidRPr="00DF46C0">
                        <w:rPr>
                          <w:sz w:val="16"/>
                          <w:szCs w:val="16"/>
                        </w:rPr>
                        <w:t xml:space="preserve"> </w:t>
                      </w:r>
                      <w:r w:rsidR="00DF46C0" w:rsidRPr="00DF46C0">
                        <w:rPr>
                          <w:sz w:val="16"/>
                          <w:szCs w:val="16"/>
                        </w:rPr>
                        <w:t>Ford Model T</w:t>
                      </w:r>
                    </w:p>
                  </w:txbxContent>
                </v:textbox>
                <w10:wrap type="tight" anchorx="margin"/>
              </v:shape>
            </w:pict>
          </mc:Fallback>
        </mc:AlternateContent>
      </w:r>
    </w:p>
    <w:p w14:paraId="31C7380B" w14:textId="1E4D43AC" w:rsidR="00815761" w:rsidRPr="00E40777" w:rsidRDefault="00815761" w:rsidP="00944FD5">
      <w:pPr>
        <w:jc w:val="both"/>
        <w:rPr>
          <w:rFonts w:cstheme="minorHAnsi"/>
          <w:lang w:val="en-US"/>
        </w:rPr>
      </w:pPr>
    </w:p>
    <w:p w14:paraId="2B44DB73" w14:textId="3DD84E87" w:rsidR="00F81EF6" w:rsidRPr="00E40777" w:rsidRDefault="00815761" w:rsidP="00944FD5">
      <w:pPr>
        <w:jc w:val="both"/>
        <w:rPr>
          <w:rFonts w:cstheme="minorHAnsi"/>
          <w:lang w:val="en-US"/>
        </w:rPr>
      </w:pPr>
      <w:r w:rsidRPr="00E40777">
        <w:rPr>
          <w:rFonts w:cstheme="minorHAnsi"/>
          <w:lang w:val="en-US"/>
        </w:rPr>
        <w:t xml:space="preserve">The chassis seen in figure </w:t>
      </w:r>
      <w:r w:rsidR="00DF46C0">
        <w:rPr>
          <w:rFonts w:cstheme="minorHAnsi"/>
          <w:lang w:val="en-US"/>
        </w:rPr>
        <w:t xml:space="preserve">01 </w:t>
      </w:r>
      <w:r w:rsidRPr="00E40777">
        <w:rPr>
          <w:rFonts w:cstheme="minorHAnsi"/>
          <w:lang w:val="en-US"/>
        </w:rPr>
        <w:t>is a remake of a Ford Model T Turtle Deck which was manufactured in 1918 and uses steel to construct the framework.</w:t>
      </w:r>
      <w:r w:rsidR="00D447E2" w:rsidRPr="00E40777">
        <w:rPr>
          <w:rFonts w:cstheme="minorHAnsi"/>
          <w:lang w:val="en-US"/>
        </w:rPr>
        <w:t xml:space="preserve"> </w:t>
      </w:r>
      <w:r w:rsidR="00F81EF6" w:rsidRPr="00E40777">
        <w:rPr>
          <w:rFonts w:cstheme="minorHAnsi"/>
          <w:lang w:val="en-US"/>
        </w:rPr>
        <w:t xml:space="preserve">Though steel was only used on the higher models and the budget models </w:t>
      </w:r>
      <w:r w:rsidR="00D447E2" w:rsidRPr="00E40777">
        <w:rPr>
          <w:rFonts w:cstheme="minorHAnsi"/>
          <w:lang w:val="en-US"/>
        </w:rPr>
        <w:t xml:space="preserve">used wood as the building material. </w:t>
      </w:r>
      <w:r w:rsidR="002E46AB" w:rsidRPr="00E40777">
        <w:rPr>
          <w:rFonts w:cstheme="minorHAnsi"/>
          <w:lang w:val="en-US"/>
        </w:rPr>
        <w:t xml:space="preserve">It sounds strange however wood </w:t>
      </w:r>
      <w:r w:rsidR="00DC6945" w:rsidRPr="00E40777">
        <w:rPr>
          <w:rFonts w:cstheme="minorHAnsi"/>
          <w:lang w:val="en-US"/>
        </w:rPr>
        <w:t xml:space="preserve">was used for centuries to build </w:t>
      </w:r>
      <w:r w:rsidR="00F81EF6" w:rsidRPr="00E40777">
        <w:rPr>
          <w:rFonts w:cstheme="minorHAnsi"/>
          <w:lang w:val="en-US"/>
        </w:rPr>
        <w:t>wheels, carts and chariots.</w:t>
      </w:r>
      <w:r w:rsidR="00736267" w:rsidRPr="00E40777">
        <w:rPr>
          <w:rFonts w:cstheme="minorHAnsi"/>
          <w:lang w:val="en-US"/>
        </w:rPr>
        <w:t xml:space="preserve"> These first </w:t>
      </w:r>
      <w:r w:rsidR="004871DF" w:rsidRPr="00E40777">
        <w:rPr>
          <w:rFonts w:cstheme="minorHAnsi"/>
          <w:lang w:val="en-US"/>
        </w:rPr>
        <w:t xml:space="preserve">vehicles were built by trades that were already around in the era such as </w:t>
      </w:r>
      <w:r w:rsidR="00D83093" w:rsidRPr="00E40777">
        <w:rPr>
          <w:rFonts w:cstheme="minorHAnsi"/>
          <w:lang w:val="en-US"/>
        </w:rPr>
        <w:t xml:space="preserve">boat builders and </w:t>
      </w:r>
      <w:r w:rsidR="00443E1E" w:rsidRPr="00E40777">
        <w:rPr>
          <w:rFonts w:cstheme="minorHAnsi"/>
          <w:lang w:val="en-US"/>
        </w:rPr>
        <w:t>carpenters or also known as coachbuilders.</w:t>
      </w:r>
    </w:p>
    <w:p w14:paraId="28536A7B" w14:textId="79617115" w:rsidR="00D925D8" w:rsidRPr="00E40777" w:rsidRDefault="00D925D8" w:rsidP="00944FD5">
      <w:pPr>
        <w:jc w:val="both"/>
        <w:rPr>
          <w:rFonts w:cstheme="minorHAnsi"/>
          <w:lang w:val="en-US"/>
        </w:rPr>
      </w:pPr>
      <w:r w:rsidRPr="00E40777">
        <w:rPr>
          <w:rFonts w:cstheme="minorHAnsi"/>
          <w:lang w:val="en-US"/>
        </w:rPr>
        <w:t xml:space="preserve">Due to the chassis’ being built by different </w:t>
      </w:r>
      <w:r w:rsidR="00D9240C" w:rsidRPr="00E40777">
        <w:rPr>
          <w:rFonts w:cstheme="minorHAnsi"/>
          <w:lang w:val="en-US"/>
        </w:rPr>
        <w:t>job types, the opportunities to have a body or chassis company became available.</w:t>
      </w:r>
    </w:p>
    <w:p w14:paraId="323BD7B7" w14:textId="32308AF6" w:rsidR="00E85D09" w:rsidRPr="00E40777" w:rsidRDefault="00E85D09" w:rsidP="00944FD5">
      <w:pPr>
        <w:jc w:val="both"/>
        <w:rPr>
          <w:rFonts w:cstheme="minorHAnsi"/>
          <w:lang w:val="en-US"/>
        </w:rPr>
      </w:pPr>
      <w:r w:rsidRPr="00E40777">
        <w:rPr>
          <w:rFonts w:cstheme="minorHAnsi"/>
          <w:lang w:val="en-US"/>
        </w:rPr>
        <w:t>Although these were</w:t>
      </w:r>
      <w:r w:rsidR="008F5597" w:rsidRPr="00E40777">
        <w:rPr>
          <w:rFonts w:cstheme="minorHAnsi"/>
          <w:lang w:val="en-US"/>
        </w:rPr>
        <w:t xml:space="preserve"> </w:t>
      </w:r>
      <w:r w:rsidR="003E2D68" w:rsidRPr="00E40777">
        <w:rPr>
          <w:rFonts w:cstheme="minorHAnsi"/>
          <w:lang w:val="en-US"/>
        </w:rPr>
        <w:t xml:space="preserve">the first </w:t>
      </w:r>
      <w:r w:rsidR="00D9240C" w:rsidRPr="00E40777">
        <w:rPr>
          <w:rFonts w:cstheme="minorHAnsi"/>
          <w:lang w:val="en-US"/>
        </w:rPr>
        <w:t xml:space="preserve">vehicle structures </w:t>
      </w:r>
      <w:r w:rsidR="003E2D68" w:rsidRPr="00E40777">
        <w:rPr>
          <w:rFonts w:cstheme="minorHAnsi"/>
          <w:lang w:val="en-US"/>
        </w:rPr>
        <w:t>of their kind, the structures ha</w:t>
      </w:r>
      <w:r w:rsidR="00D925D8" w:rsidRPr="00E40777">
        <w:rPr>
          <w:rFonts w:cstheme="minorHAnsi"/>
          <w:lang w:val="en-US"/>
        </w:rPr>
        <w:t xml:space="preserve">d </w:t>
      </w:r>
      <w:r w:rsidR="00D9240C" w:rsidRPr="00E40777">
        <w:rPr>
          <w:rFonts w:cstheme="minorHAnsi"/>
          <w:lang w:val="en-US"/>
        </w:rPr>
        <w:t xml:space="preserve">no torsional </w:t>
      </w:r>
      <w:r w:rsidR="00CC21AE" w:rsidRPr="00E40777">
        <w:rPr>
          <w:rFonts w:cstheme="minorHAnsi"/>
          <w:lang w:val="en-US"/>
        </w:rPr>
        <w:t xml:space="preserve">rigidity considered into the designs, as the </w:t>
      </w:r>
      <w:r w:rsidR="003600C4" w:rsidRPr="00E40777">
        <w:rPr>
          <w:rFonts w:cstheme="minorHAnsi"/>
          <w:lang w:val="en-US"/>
        </w:rPr>
        <w:t>chassis</w:t>
      </w:r>
      <w:r w:rsidR="00CC21AE" w:rsidRPr="00E40777">
        <w:rPr>
          <w:rFonts w:cstheme="minorHAnsi"/>
          <w:lang w:val="en-US"/>
        </w:rPr>
        <w:t xml:space="preserve"> where usually constructed of two open c-sections and </w:t>
      </w:r>
      <w:r w:rsidR="003F3BE0" w:rsidRPr="00E40777">
        <w:rPr>
          <w:rFonts w:cstheme="minorHAnsi"/>
          <w:lang w:val="en-US"/>
        </w:rPr>
        <w:t xml:space="preserve">were connected by open lateral cross sections riveted together forming </w:t>
      </w:r>
      <w:r w:rsidR="003600C4" w:rsidRPr="00E40777">
        <w:rPr>
          <w:rFonts w:cstheme="minorHAnsi"/>
          <w:lang w:val="en-US"/>
        </w:rPr>
        <w:t>a ladder shape frame.</w:t>
      </w:r>
    </w:p>
    <w:p w14:paraId="64B40390" w14:textId="2AF31EA5" w:rsidR="003600C4" w:rsidRPr="00E40777" w:rsidRDefault="0000748A" w:rsidP="00944FD5">
      <w:pPr>
        <w:jc w:val="both"/>
        <w:rPr>
          <w:rFonts w:cstheme="minorHAnsi"/>
          <w:lang w:val="en-US"/>
        </w:rPr>
      </w:pPr>
      <w:r w:rsidRPr="00E40777">
        <w:rPr>
          <w:rFonts w:cstheme="minorHAnsi"/>
          <w:lang w:val="en-US"/>
        </w:rPr>
        <w:t xml:space="preserve">As these vehicles were all mainly roadsters with no roofs, </w:t>
      </w:r>
      <w:r w:rsidR="009612BF" w:rsidRPr="00E40777">
        <w:rPr>
          <w:rFonts w:cstheme="minorHAnsi"/>
          <w:lang w:val="en-US"/>
        </w:rPr>
        <w:t xml:space="preserve">there was no loadbearing points, as </w:t>
      </w:r>
      <w:r w:rsidR="00405EDD" w:rsidRPr="00E40777">
        <w:rPr>
          <w:rFonts w:cstheme="minorHAnsi"/>
          <w:lang w:val="en-US"/>
        </w:rPr>
        <w:t xml:space="preserve">more </w:t>
      </w:r>
      <w:r w:rsidR="00511FD8" w:rsidRPr="00E40777">
        <w:rPr>
          <w:rFonts w:cstheme="minorHAnsi"/>
          <w:lang w:val="en-US"/>
        </w:rPr>
        <w:t>companies were getting involved and a more vehicles were wanted</w:t>
      </w:r>
      <w:r w:rsidR="009612BF" w:rsidRPr="00E40777">
        <w:rPr>
          <w:rFonts w:cstheme="minorHAnsi"/>
          <w:lang w:val="en-US"/>
        </w:rPr>
        <w:t xml:space="preserve">, </w:t>
      </w:r>
      <w:r w:rsidR="00D857E8" w:rsidRPr="00E40777">
        <w:rPr>
          <w:rFonts w:cstheme="minorHAnsi"/>
          <w:lang w:val="en-US"/>
        </w:rPr>
        <w:t xml:space="preserve">vehicles were being produced with roofs and </w:t>
      </w:r>
      <w:r w:rsidR="00A109E5" w:rsidRPr="00E40777">
        <w:rPr>
          <w:rFonts w:cstheme="minorHAnsi"/>
          <w:lang w:val="en-US"/>
        </w:rPr>
        <w:t xml:space="preserve">ended up acting as two separate springs, the body being one and the chassis being the other. </w:t>
      </w:r>
      <w:r w:rsidR="00FC6C78" w:rsidRPr="00E40777">
        <w:rPr>
          <w:rFonts w:cstheme="minorHAnsi"/>
          <w:lang w:val="en-US"/>
        </w:rPr>
        <w:t>As they were placed on top, they acted in parallel but depending on which spring was stiffer would result in which the torque would pass through.</w:t>
      </w:r>
    </w:p>
    <w:p w14:paraId="30E5C00C" w14:textId="33E2C7E0" w:rsidR="0065009C" w:rsidRPr="00E40777" w:rsidRDefault="0065009C" w:rsidP="00944FD5">
      <w:pPr>
        <w:jc w:val="both"/>
        <w:rPr>
          <w:rFonts w:cstheme="minorHAnsi"/>
          <w:lang w:val="en-US"/>
        </w:rPr>
      </w:pPr>
      <w:r w:rsidRPr="00E40777">
        <w:rPr>
          <w:rFonts w:cstheme="minorHAnsi"/>
          <w:lang w:val="en-US"/>
        </w:rPr>
        <w:lastRenderedPageBreak/>
        <w:t xml:space="preserve">The first bodies were made using wood </w:t>
      </w:r>
      <w:r w:rsidR="00C83C9C" w:rsidRPr="00E40777">
        <w:rPr>
          <w:rFonts w:cstheme="minorHAnsi"/>
          <w:lang w:val="en-US"/>
        </w:rPr>
        <w:t>and</w:t>
      </w:r>
      <w:r w:rsidRPr="00E40777">
        <w:rPr>
          <w:rFonts w:cstheme="minorHAnsi"/>
          <w:lang w:val="en-US"/>
        </w:rPr>
        <w:t xml:space="preserve"> steel cladding, </w:t>
      </w:r>
      <w:r w:rsidR="00C83C9C" w:rsidRPr="00E40777">
        <w:rPr>
          <w:rFonts w:cstheme="minorHAnsi"/>
          <w:lang w:val="en-US"/>
        </w:rPr>
        <w:t xml:space="preserve">usually the body ended up being softer compared to the chassis. Until </w:t>
      </w:r>
      <w:r w:rsidR="006B5F83" w:rsidRPr="00E40777">
        <w:rPr>
          <w:rFonts w:cstheme="minorHAnsi"/>
          <w:lang w:val="en-US"/>
        </w:rPr>
        <w:t xml:space="preserve">manufacturers started to increase the stiffness of the body, this resulted in a lot of squeaks and bangs as the two springs moved with each other and allowed for slight movement </w:t>
      </w:r>
      <w:r w:rsidR="00DC0B61" w:rsidRPr="00E40777">
        <w:rPr>
          <w:rFonts w:cstheme="minorHAnsi"/>
          <w:lang w:val="en-US"/>
        </w:rPr>
        <w:t>resulting in load transfer between the body and chassis.</w:t>
      </w:r>
      <w:r w:rsidR="001C586C" w:rsidRPr="00E40777">
        <w:rPr>
          <w:rFonts w:cstheme="minorHAnsi"/>
        </w:rPr>
        <w:t xml:space="preserve"> </w:t>
      </w:r>
      <w:r w:rsidR="00554442" w:rsidRPr="00554442">
        <w:rPr>
          <w:rFonts w:cstheme="minorHAnsi"/>
        </w:rPr>
        <w:t>(Wand, 2017)</w:t>
      </w:r>
    </w:p>
    <w:p w14:paraId="5F85A607" w14:textId="24923FDE" w:rsidR="005F2F3C" w:rsidRPr="00E40777" w:rsidRDefault="00DF46C0" w:rsidP="00944FD5">
      <w:pPr>
        <w:jc w:val="both"/>
        <w:rPr>
          <w:rFonts w:cstheme="minorHAnsi"/>
          <w:lang w:val="en-US"/>
        </w:rPr>
      </w:pPr>
      <w:r w:rsidRPr="002423FF">
        <w:rPr>
          <w:rFonts w:cstheme="minorHAnsi"/>
          <w:noProof/>
          <w:lang w:val="en-US"/>
        </w:rPr>
        <mc:AlternateContent>
          <mc:Choice Requires="wps">
            <w:drawing>
              <wp:anchor distT="45720" distB="45720" distL="114300" distR="114300" simplePos="0" relativeHeight="251673600" behindDoc="1" locked="0" layoutInCell="1" allowOverlap="1" wp14:anchorId="22BCF268" wp14:editId="74F907D7">
                <wp:simplePos x="0" y="0"/>
                <wp:positionH relativeFrom="margin">
                  <wp:align>center</wp:align>
                </wp:positionH>
                <wp:positionV relativeFrom="paragraph">
                  <wp:posOffset>2467610</wp:posOffset>
                </wp:positionV>
                <wp:extent cx="1724025" cy="238125"/>
                <wp:effectExtent l="0" t="0" r="0" b="0"/>
                <wp:wrapTight wrapText="bothSides">
                  <wp:wrapPolygon edited="0">
                    <wp:start x="716" y="0"/>
                    <wp:lineTo x="716" y="19008"/>
                    <wp:lineTo x="20765" y="19008"/>
                    <wp:lineTo x="20765" y="0"/>
                    <wp:lineTo x="716" y="0"/>
                  </wp:wrapPolygon>
                </wp:wrapTight>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238125"/>
                        </a:xfrm>
                        <a:prstGeom prst="rect">
                          <a:avLst/>
                        </a:prstGeom>
                        <a:noFill/>
                        <a:ln w="9525">
                          <a:noFill/>
                          <a:miter lim="800000"/>
                          <a:headEnd/>
                          <a:tailEnd/>
                        </a:ln>
                      </wps:spPr>
                      <wps:txbx>
                        <w:txbxContent>
                          <w:p w14:paraId="566C67FD" w14:textId="6A0A8D83" w:rsidR="00DF46C0" w:rsidRPr="00DF46C0" w:rsidRDefault="00DF46C0" w:rsidP="00DF46C0">
                            <w:pPr>
                              <w:rPr>
                                <w:sz w:val="16"/>
                                <w:szCs w:val="16"/>
                              </w:rPr>
                            </w:pPr>
                            <w:r w:rsidRPr="00DF46C0">
                              <w:rPr>
                                <w:sz w:val="16"/>
                                <w:szCs w:val="16"/>
                              </w:rPr>
                              <w:t>Figure 0</w:t>
                            </w:r>
                            <w:r>
                              <w:rPr>
                                <w:sz w:val="16"/>
                                <w:szCs w:val="16"/>
                              </w:rPr>
                              <w:t>2</w:t>
                            </w:r>
                            <w:r w:rsidRPr="00DF46C0">
                              <w:rPr>
                                <w:sz w:val="16"/>
                                <w:szCs w:val="16"/>
                              </w:rPr>
                              <w:t xml:space="preserve"> – </w:t>
                            </w:r>
                            <w:r>
                              <w:rPr>
                                <w:sz w:val="16"/>
                                <w:szCs w:val="16"/>
                              </w:rPr>
                              <w:t>Body on Chassis Springs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BCF268" id="_x0000_s1027" type="#_x0000_t202" style="position:absolute;left:0;text-align:left;margin-left:0;margin-top:194.3pt;width:135.75pt;height:18.75pt;z-index:-25164288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" filled="f" stroked="f">
                <v:textbox>
                  <w:txbxContent>
                    <w:p w14:paraId="566C67FD" w14:textId="6A0A8D83" w:rsidR="00DF46C0" w:rsidRPr="00DF46C0" w:rsidRDefault="00DF46C0" w:rsidP="00DF46C0">
                      <w:pPr>
                        <w:rPr>
                          <w:sz w:val="16"/>
                          <w:szCs w:val="16"/>
                        </w:rPr>
                      </w:pPr>
                      <w:r w:rsidRPr="00DF46C0">
                        <w:rPr>
                          <w:sz w:val="16"/>
                          <w:szCs w:val="16"/>
                        </w:rPr>
                        <w:t>Figure 0</w:t>
                      </w:r>
                      <w:r>
                        <w:rPr>
                          <w:sz w:val="16"/>
                          <w:szCs w:val="16"/>
                        </w:rPr>
                        <w:t>2</w:t>
                      </w:r>
                      <w:r w:rsidRPr="00DF46C0">
                        <w:rPr>
                          <w:sz w:val="16"/>
                          <w:szCs w:val="16"/>
                        </w:rPr>
                        <w:t xml:space="preserve"> – </w:t>
                      </w:r>
                      <w:r>
                        <w:rPr>
                          <w:sz w:val="16"/>
                          <w:szCs w:val="16"/>
                        </w:rPr>
                        <w:t>Body on Chassis Springs</w:t>
                      </w:r>
                    </w:p>
                  </w:txbxContent>
                </v:textbox>
                <w10:wrap type="tight" anchorx="margin"/>
              </v:shape>
            </w:pict>
          </mc:Fallback>
        </mc:AlternateContent>
      </w:r>
      <w:r w:rsidR="006C4EF1" w:rsidRPr="00E40777">
        <w:rPr>
          <w:rFonts w:cstheme="minorHAnsi"/>
          <w:noProof/>
        </w:rPr>
        <w:drawing>
          <wp:anchor distT="0" distB="0" distL="114300" distR="114300" simplePos="0" relativeHeight="251660288" behindDoc="1" locked="0" layoutInCell="1" allowOverlap="1" wp14:anchorId="2FFB5C83" wp14:editId="077638EC">
            <wp:simplePos x="0" y="0"/>
            <wp:positionH relativeFrom="margin">
              <wp:posOffset>197485</wp:posOffset>
            </wp:positionH>
            <wp:positionV relativeFrom="paragraph">
              <wp:posOffset>521970</wp:posOffset>
            </wp:positionV>
            <wp:extent cx="5250180" cy="1933575"/>
            <wp:effectExtent l="0" t="0" r="7620" b="9525"/>
            <wp:wrapTight wrapText="bothSides">
              <wp:wrapPolygon edited="0">
                <wp:start x="0" y="0"/>
                <wp:lineTo x="0" y="21494"/>
                <wp:lineTo x="21553" y="21494"/>
                <wp:lineTo x="2155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6589" t="40477" r="24219" b="27319"/>
                    <a:stretch/>
                  </pic:blipFill>
                  <pic:spPr bwMode="auto">
                    <a:xfrm>
                      <a:off x="0" y="0"/>
                      <a:ext cx="5250180" cy="1933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F2F3C" w:rsidRPr="00E40777">
        <w:rPr>
          <w:rFonts w:cstheme="minorHAnsi"/>
          <w:lang w:val="en-US"/>
        </w:rPr>
        <w:t xml:space="preserve">To try and reduce the undesirable squeaking and rattling, </w:t>
      </w:r>
      <w:r w:rsidR="00F334EA" w:rsidRPr="00E40777">
        <w:rPr>
          <w:rFonts w:cstheme="minorHAnsi"/>
          <w:lang w:val="en-US"/>
        </w:rPr>
        <w:t>springs were placed in series between the body and chassis</w:t>
      </w:r>
      <w:r w:rsidR="006C4EF1" w:rsidRPr="00E40777">
        <w:rPr>
          <w:rFonts w:cstheme="minorHAnsi"/>
          <w:lang w:val="en-US"/>
        </w:rPr>
        <w:t xml:space="preserve"> as seen in </w:t>
      </w:r>
      <w:r w:rsidR="006C4EF1" w:rsidRPr="00E4698C">
        <w:rPr>
          <w:rFonts w:cstheme="minorHAnsi"/>
          <w:lang w:val="en-US"/>
        </w:rPr>
        <w:t>figure</w:t>
      </w:r>
      <w:r>
        <w:rPr>
          <w:rFonts w:cstheme="minorHAnsi"/>
          <w:lang w:val="en-US"/>
        </w:rPr>
        <w:t xml:space="preserve"> 02</w:t>
      </w:r>
      <w:r w:rsidR="006C4EF1" w:rsidRPr="00E40777">
        <w:rPr>
          <w:rFonts w:cstheme="minorHAnsi"/>
          <w:lang w:val="en-US"/>
        </w:rPr>
        <w:t xml:space="preserve"> below</w:t>
      </w:r>
      <w:r w:rsidR="001A4012" w:rsidRPr="00E40777">
        <w:rPr>
          <w:rFonts w:cstheme="minorHAnsi"/>
          <w:lang w:val="en-US"/>
        </w:rPr>
        <w:t>.</w:t>
      </w:r>
    </w:p>
    <w:p w14:paraId="7956FF02" w14:textId="4BE02AAD" w:rsidR="00FC6C78" w:rsidRPr="00E40777" w:rsidRDefault="00FC6C78" w:rsidP="00944FD5">
      <w:pPr>
        <w:jc w:val="both"/>
        <w:rPr>
          <w:rFonts w:cstheme="minorHAnsi"/>
          <w:lang w:val="en-US"/>
        </w:rPr>
      </w:pPr>
    </w:p>
    <w:p w14:paraId="0A91EE4B" w14:textId="47230F7E" w:rsidR="00296876" w:rsidRPr="00E40777" w:rsidRDefault="00B663EA" w:rsidP="00944FD5">
      <w:pPr>
        <w:jc w:val="both"/>
        <w:rPr>
          <w:rFonts w:cstheme="minorHAnsi"/>
          <w:lang w:val="en-US"/>
        </w:rPr>
      </w:pPr>
      <w:r w:rsidRPr="00E40777">
        <w:rPr>
          <w:rFonts w:cstheme="minorHAnsi"/>
          <w:lang w:val="en-US"/>
        </w:rPr>
        <w:t xml:space="preserve">The introduction of cruciform bracing allowed for the </w:t>
      </w:r>
      <w:r w:rsidR="00C4054A" w:rsidRPr="00E40777">
        <w:rPr>
          <w:rFonts w:cstheme="minorHAnsi"/>
          <w:lang w:val="en-US"/>
        </w:rPr>
        <w:t>chassis to become lighter and just diagonal members to withstand bending forces</w:t>
      </w:r>
      <w:r w:rsidR="00FA73F1" w:rsidRPr="00E40777">
        <w:rPr>
          <w:rFonts w:cstheme="minorHAnsi"/>
          <w:lang w:val="en-US"/>
        </w:rPr>
        <w:t xml:space="preserve"> however, the frame still used large open sections.</w:t>
      </w:r>
      <w:r w:rsidR="00296876" w:rsidRPr="00E40777">
        <w:rPr>
          <w:rFonts w:cstheme="minorHAnsi"/>
          <w:lang w:val="en-US"/>
        </w:rPr>
        <w:t xml:space="preserve"> In the 1930’s designers</w:t>
      </w:r>
    </w:p>
    <w:p w14:paraId="7178A609" w14:textId="485E1694" w:rsidR="0054579C" w:rsidRPr="00E40777" w:rsidRDefault="00FA73F1" w:rsidP="00944FD5">
      <w:pPr>
        <w:jc w:val="both"/>
        <w:rPr>
          <w:rFonts w:cstheme="minorHAnsi"/>
          <w:lang w:val="en-US"/>
        </w:rPr>
      </w:pPr>
      <w:r w:rsidRPr="00E40777">
        <w:rPr>
          <w:rFonts w:cstheme="minorHAnsi"/>
          <w:lang w:val="en-US"/>
        </w:rPr>
        <w:t xml:space="preserve">Even </w:t>
      </w:r>
      <w:r w:rsidR="00296876" w:rsidRPr="00E40777">
        <w:rPr>
          <w:rFonts w:cstheme="minorHAnsi"/>
          <w:lang w:val="en-US"/>
        </w:rPr>
        <w:t>though</w:t>
      </w:r>
      <w:r w:rsidRPr="00E40777">
        <w:rPr>
          <w:rFonts w:cstheme="minorHAnsi"/>
          <w:lang w:val="en-US"/>
        </w:rPr>
        <w:t xml:space="preserve"> this </w:t>
      </w:r>
      <w:r w:rsidR="00394E0F" w:rsidRPr="00E40777">
        <w:rPr>
          <w:rFonts w:cstheme="minorHAnsi"/>
          <w:lang w:val="en-US"/>
        </w:rPr>
        <w:t>vehicle structure was designed over 90 years ago, it is still used on many commercial vehicles such as buses and lorries</w:t>
      </w:r>
      <w:r w:rsidR="00472CB4" w:rsidRPr="00E40777">
        <w:rPr>
          <w:rFonts w:cstheme="minorHAnsi"/>
          <w:lang w:val="en-US"/>
        </w:rPr>
        <w:t xml:space="preserve"> but also on SUV vehicles. </w:t>
      </w:r>
      <w:r w:rsidR="00C9078F" w:rsidRPr="00E40777">
        <w:rPr>
          <w:rFonts w:cstheme="minorHAnsi"/>
          <w:lang w:val="en-US"/>
        </w:rPr>
        <w:t xml:space="preserve">The materials have improved however this </w:t>
      </w:r>
      <w:r w:rsidR="00077842" w:rsidRPr="00E40777">
        <w:rPr>
          <w:rFonts w:cstheme="minorHAnsi"/>
          <w:lang w:val="en-US"/>
        </w:rPr>
        <w:t xml:space="preserve">design is one of the cheapest to manufacture </w:t>
      </w:r>
      <w:r w:rsidR="007B3ED9" w:rsidRPr="00E40777">
        <w:rPr>
          <w:rFonts w:cstheme="minorHAnsi"/>
          <w:lang w:val="en-US"/>
        </w:rPr>
        <w:t>and</w:t>
      </w:r>
      <w:r w:rsidR="00077842" w:rsidRPr="00E40777">
        <w:rPr>
          <w:rFonts w:cstheme="minorHAnsi"/>
          <w:lang w:val="en-US"/>
        </w:rPr>
        <w:t xml:space="preserve"> it gives the manufacturer flexibility to </w:t>
      </w:r>
      <w:r w:rsidR="00F13C00" w:rsidRPr="00E40777">
        <w:rPr>
          <w:rFonts w:cstheme="minorHAnsi"/>
          <w:lang w:val="en-US"/>
        </w:rPr>
        <w:t>use the same chassis but use a different body to appeal to larger target groups.</w:t>
      </w:r>
    </w:p>
    <w:p w14:paraId="6974E98F" w14:textId="2966A1BB" w:rsidR="00A4583F" w:rsidRPr="00E40777" w:rsidRDefault="00A4583F" w:rsidP="00944FD5">
      <w:pPr>
        <w:jc w:val="both"/>
        <w:rPr>
          <w:rFonts w:cstheme="minorHAnsi"/>
          <w:u w:val="single"/>
          <w:lang w:val="en-US"/>
        </w:rPr>
      </w:pPr>
    </w:p>
    <w:p w14:paraId="7DB94770" w14:textId="7CAA1A81" w:rsidR="004F0781" w:rsidRPr="00E40777" w:rsidRDefault="00CD06D8" w:rsidP="00944FD5">
      <w:pPr>
        <w:jc w:val="both"/>
        <w:rPr>
          <w:rFonts w:asciiTheme="majorHAnsi" w:hAnsiTheme="majorHAnsi" w:cstheme="majorHAnsi"/>
          <w:sz w:val="24"/>
          <w:szCs w:val="24"/>
          <w:u w:val="single"/>
          <w:lang w:val="en-US"/>
        </w:rPr>
      </w:pPr>
      <w:r w:rsidRPr="00E40777">
        <w:rPr>
          <w:rFonts w:asciiTheme="majorHAnsi" w:hAnsiTheme="majorHAnsi" w:cstheme="majorHAnsi"/>
          <w:sz w:val="24"/>
          <w:szCs w:val="24"/>
          <w:u w:val="single"/>
          <w:lang w:val="en-US"/>
        </w:rPr>
        <w:t xml:space="preserve">1.2 - </w:t>
      </w:r>
      <w:r w:rsidR="00FB5E48" w:rsidRPr="00E40777">
        <w:rPr>
          <w:rFonts w:asciiTheme="majorHAnsi" w:hAnsiTheme="majorHAnsi" w:cstheme="majorHAnsi"/>
          <w:sz w:val="24"/>
          <w:szCs w:val="24"/>
          <w:u w:val="single"/>
          <w:lang w:val="en-US"/>
        </w:rPr>
        <w:t>Backbone structure</w:t>
      </w:r>
    </w:p>
    <w:p w14:paraId="11A6233B" w14:textId="54E46607" w:rsidR="0054579C" w:rsidRPr="00E40777" w:rsidRDefault="007B3ED9" w:rsidP="00944FD5">
      <w:pPr>
        <w:jc w:val="both"/>
        <w:rPr>
          <w:rFonts w:cstheme="minorHAnsi"/>
          <w:lang w:val="en-US"/>
        </w:rPr>
      </w:pPr>
      <w:r w:rsidRPr="00E40777">
        <w:rPr>
          <w:rFonts w:cstheme="minorHAnsi"/>
          <w:lang w:val="en-US"/>
        </w:rPr>
        <w:t>The backbone structure w</w:t>
      </w:r>
      <w:r w:rsidR="002B3A32" w:rsidRPr="00E40777">
        <w:rPr>
          <w:rFonts w:cstheme="minorHAnsi"/>
          <w:lang w:val="en-US"/>
        </w:rPr>
        <w:t xml:space="preserve">as also around the same time as the ladder vehicle structure previously spoken about. The two use the same method </w:t>
      </w:r>
      <w:r w:rsidR="007D713C" w:rsidRPr="00E40777">
        <w:rPr>
          <w:rFonts w:cstheme="minorHAnsi"/>
          <w:lang w:val="en-US"/>
        </w:rPr>
        <w:t xml:space="preserve">by using a separate body to the chassis and </w:t>
      </w:r>
      <w:r w:rsidR="00812AA6" w:rsidRPr="00E40777">
        <w:rPr>
          <w:rFonts w:cstheme="minorHAnsi"/>
          <w:lang w:val="en-US"/>
        </w:rPr>
        <w:t>fastening method however this type of structure is shaped as a “backbone”</w:t>
      </w:r>
      <w:r w:rsidR="00775FEF" w:rsidRPr="00E40777">
        <w:rPr>
          <w:rFonts w:cstheme="minorHAnsi"/>
          <w:lang w:val="en-US"/>
        </w:rPr>
        <w:t xml:space="preserve"> as seen in figure</w:t>
      </w:r>
      <w:r w:rsidR="008C1FDF">
        <w:rPr>
          <w:rFonts w:cstheme="minorHAnsi"/>
          <w:lang w:val="en-US"/>
        </w:rPr>
        <w:t xml:space="preserve"> 03</w:t>
      </w:r>
      <w:r w:rsidR="00775FEF" w:rsidRPr="00E40777">
        <w:rPr>
          <w:rFonts w:cstheme="minorHAnsi"/>
          <w:lang w:val="en-US"/>
        </w:rPr>
        <w:t xml:space="preserve"> below.</w:t>
      </w:r>
    </w:p>
    <w:p w14:paraId="657181BD" w14:textId="66FD885D" w:rsidR="00775FEF" w:rsidRPr="00E40777" w:rsidRDefault="00775FEF" w:rsidP="00944FD5">
      <w:pPr>
        <w:jc w:val="both"/>
        <w:rPr>
          <w:rFonts w:cstheme="minorHAnsi"/>
          <w:lang w:val="en-US"/>
        </w:rPr>
      </w:pPr>
      <w:r w:rsidRPr="00E40777">
        <w:rPr>
          <w:rFonts w:cstheme="minorHAnsi"/>
          <w:noProof/>
          <w:lang w:val="en-US"/>
        </w:rPr>
        <w:drawing>
          <wp:anchor distT="0" distB="0" distL="114300" distR="114300" simplePos="0" relativeHeight="251661312" behindDoc="1" locked="0" layoutInCell="1" allowOverlap="1" wp14:anchorId="64853C81" wp14:editId="70025782">
            <wp:simplePos x="0" y="0"/>
            <wp:positionH relativeFrom="margin">
              <wp:align>center</wp:align>
            </wp:positionH>
            <wp:positionV relativeFrom="paragraph">
              <wp:posOffset>9525</wp:posOffset>
            </wp:positionV>
            <wp:extent cx="2943225" cy="1181100"/>
            <wp:effectExtent l="0" t="0" r="9525" b="0"/>
            <wp:wrapThrough wrapText="bothSides">
              <wp:wrapPolygon edited="0">
                <wp:start x="0" y="0"/>
                <wp:lineTo x="0" y="21252"/>
                <wp:lineTo x="21530" y="21252"/>
                <wp:lineTo x="21530" y="0"/>
                <wp:lineTo x="0" y="0"/>
              </wp:wrapPolygon>
            </wp:wrapThrough>
            <wp:docPr id="5" name="Picture 5" descr="A picture containing transport, crane,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ransport, crane, linedrawing&#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943225" cy="1181100"/>
                    </a:xfrm>
                    <a:prstGeom prst="rect">
                      <a:avLst/>
                    </a:prstGeom>
                  </pic:spPr>
                </pic:pic>
              </a:graphicData>
            </a:graphic>
            <wp14:sizeRelH relativeFrom="margin">
              <wp14:pctWidth>0</wp14:pctWidth>
            </wp14:sizeRelH>
            <wp14:sizeRelV relativeFrom="margin">
              <wp14:pctHeight>0</wp14:pctHeight>
            </wp14:sizeRelV>
          </wp:anchor>
        </w:drawing>
      </w:r>
    </w:p>
    <w:p w14:paraId="0FEEBFCB" w14:textId="0CC1198A" w:rsidR="00812AA6" w:rsidRPr="00E40777" w:rsidRDefault="00812AA6" w:rsidP="00944FD5">
      <w:pPr>
        <w:jc w:val="both"/>
        <w:rPr>
          <w:rFonts w:cstheme="minorHAnsi"/>
          <w:lang w:val="en-US"/>
        </w:rPr>
      </w:pPr>
    </w:p>
    <w:p w14:paraId="07062D5A" w14:textId="3153EB16" w:rsidR="00A4583F" w:rsidRPr="00E40777" w:rsidRDefault="00A4583F" w:rsidP="00944FD5">
      <w:pPr>
        <w:jc w:val="both"/>
        <w:rPr>
          <w:rFonts w:cstheme="minorHAnsi"/>
          <w:lang w:val="en-US"/>
        </w:rPr>
      </w:pPr>
    </w:p>
    <w:p w14:paraId="1DDB3BF2" w14:textId="32521786" w:rsidR="008C1FDF" w:rsidRDefault="008C1FDF" w:rsidP="00944FD5">
      <w:pPr>
        <w:jc w:val="both"/>
        <w:rPr>
          <w:rFonts w:cstheme="minorHAnsi"/>
          <w:lang w:val="en-US"/>
        </w:rPr>
      </w:pPr>
    </w:p>
    <w:p w14:paraId="46932E8E" w14:textId="125D3691" w:rsidR="008C1FDF" w:rsidRPr="00E40777" w:rsidRDefault="008C1FDF" w:rsidP="00944FD5">
      <w:pPr>
        <w:jc w:val="both"/>
        <w:rPr>
          <w:rFonts w:cstheme="minorHAnsi"/>
          <w:lang w:val="en-US"/>
        </w:rPr>
      </w:pPr>
      <w:r w:rsidRPr="002423FF">
        <w:rPr>
          <w:rFonts w:cstheme="minorHAnsi"/>
          <w:noProof/>
          <w:lang w:val="en-US"/>
        </w:rPr>
        <mc:AlternateContent>
          <mc:Choice Requires="wps">
            <w:drawing>
              <wp:anchor distT="45720" distB="45720" distL="114300" distR="114300" simplePos="0" relativeHeight="251675648" behindDoc="1" locked="0" layoutInCell="1" allowOverlap="1" wp14:anchorId="5282C5F3" wp14:editId="1D0305B6">
                <wp:simplePos x="0" y="0"/>
                <wp:positionH relativeFrom="margin">
                  <wp:align>center</wp:align>
                </wp:positionH>
                <wp:positionV relativeFrom="paragraph">
                  <wp:posOffset>9525</wp:posOffset>
                </wp:positionV>
                <wp:extent cx="1495425" cy="228600"/>
                <wp:effectExtent l="0" t="0" r="0" b="0"/>
                <wp:wrapTight wrapText="bothSides">
                  <wp:wrapPolygon edited="0">
                    <wp:start x="825" y="0"/>
                    <wp:lineTo x="825" y="19800"/>
                    <wp:lineTo x="20637" y="19800"/>
                    <wp:lineTo x="20637" y="0"/>
                    <wp:lineTo x="825"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228600"/>
                        </a:xfrm>
                        <a:prstGeom prst="rect">
                          <a:avLst/>
                        </a:prstGeom>
                        <a:noFill/>
                        <a:ln w="9525">
                          <a:noFill/>
                          <a:miter lim="800000"/>
                          <a:headEnd/>
                          <a:tailEnd/>
                        </a:ln>
                      </wps:spPr>
                      <wps:txbx>
                        <w:txbxContent>
                          <w:p w14:paraId="7E97645D" w14:textId="4CA58D75" w:rsidR="008C1FDF" w:rsidRPr="00DF46C0" w:rsidRDefault="008C1FDF" w:rsidP="008C1FDF">
                            <w:pPr>
                              <w:rPr>
                                <w:sz w:val="16"/>
                                <w:szCs w:val="16"/>
                              </w:rPr>
                            </w:pPr>
                            <w:r w:rsidRPr="00DF46C0">
                              <w:rPr>
                                <w:sz w:val="16"/>
                                <w:szCs w:val="16"/>
                              </w:rPr>
                              <w:t>Figure 0</w:t>
                            </w:r>
                            <w:r>
                              <w:rPr>
                                <w:sz w:val="16"/>
                                <w:szCs w:val="16"/>
                              </w:rPr>
                              <w:t>3</w:t>
                            </w:r>
                            <w:r w:rsidRPr="00DF46C0">
                              <w:rPr>
                                <w:sz w:val="16"/>
                                <w:szCs w:val="16"/>
                              </w:rPr>
                              <w:t xml:space="preserve"> – </w:t>
                            </w:r>
                            <w:r>
                              <w:rPr>
                                <w:sz w:val="16"/>
                                <w:szCs w:val="16"/>
                              </w:rPr>
                              <w:t>Backbone Chassis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82C5F3" id="_x0000_s1028" type="#_x0000_t202" style="position:absolute;left:0;text-align:left;margin-left:0;margin-top:.75pt;width:117.75pt;height:18pt;z-index:-25164083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" filled="f" stroked="f">
                <v:textbox>
                  <w:txbxContent>
                    <w:p w14:paraId="7E97645D" w14:textId="4CA58D75" w:rsidR="008C1FDF" w:rsidRPr="00DF46C0" w:rsidRDefault="008C1FDF" w:rsidP="008C1FDF">
                      <w:pPr>
                        <w:rPr>
                          <w:sz w:val="16"/>
                          <w:szCs w:val="16"/>
                        </w:rPr>
                      </w:pPr>
                      <w:r w:rsidRPr="00DF46C0">
                        <w:rPr>
                          <w:sz w:val="16"/>
                          <w:szCs w:val="16"/>
                        </w:rPr>
                        <w:t>Figure 0</w:t>
                      </w:r>
                      <w:r>
                        <w:rPr>
                          <w:sz w:val="16"/>
                          <w:szCs w:val="16"/>
                        </w:rPr>
                        <w:t>3</w:t>
                      </w:r>
                      <w:r w:rsidRPr="00DF46C0">
                        <w:rPr>
                          <w:sz w:val="16"/>
                          <w:szCs w:val="16"/>
                        </w:rPr>
                        <w:t xml:space="preserve"> – </w:t>
                      </w:r>
                      <w:r>
                        <w:rPr>
                          <w:sz w:val="16"/>
                          <w:szCs w:val="16"/>
                        </w:rPr>
                        <w:t>Backbone Chassis</w:t>
                      </w:r>
                    </w:p>
                  </w:txbxContent>
                </v:textbox>
                <w10:wrap type="tight" anchorx="margin"/>
              </v:shape>
            </w:pict>
          </mc:Fallback>
        </mc:AlternateContent>
      </w:r>
    </w:p>
    <w:p w14:paraId="25B8DA9B" w14:textId="2177FAA0" w:rsidR="00396CEC" w:rsidRPr="00E40777" w:rsidRDefault="00396CEC" w:rsidP="00944FD5">
      <w:pPr>
        <w:jc w:val="both"/>
        <w:rPr>
          <w:rFonts w:cstheme="minorHAnsi"/>
          <w:lang w:val="en-US"/>
        </w:rPr>
      </w:pPr>
      <w:r w:rsidRPr="00E40777">
        <w:rPr>
          <w:rFonts w:cstheme="minorHAnsi"/>
          <w:lang w:val="en-US"/>
        </w:rPr>
        <w:t xml:space="preserve">The first production car to use this vehicle structure was the Rover </w:t>
      </w:r>
      <w:r w:rsidR="00462288" w:rsidRPr="00E40777">
        <w:rPr>
          <w:rFonts w:cstheme="minorHAnsi"/>
          <w:lang w:val="en-US"/>
        </w:rPr>
        <w:t>8hp model in 1904. It was made up of</w:t>
      </w:r>
      <w:r w:rsidR="001F4007" w:rsidRPr="00E40777">
        <w:rPr>
          <w:rFonts w:cstheme="minorHAnsi"/>
          <w:lang w:val="en-US"/>
        </w:rPr>
        <w:t xml:space="preserve"> steel sheet and bar. Due to the different angles being implemented, torsional stiffness was increased over the ladder chassis. </w:t>
      </w:r>
      <w:r w:rsidR="005A47CB" w:rsidRPr="00E40777">
        <w:rPr>
          <w:rFonts w:cstheme="minorHAnsi"/>
          <w:lang w:val="en-US"/>
        </w:rPr>
        <w:t xml:space="preserve"> </w:t>
      </w:r>
      <w:r w:rsidR="005063D4">
        <w:rPr>
          <w:rFonts w:ascii="Arial" w:hAnsi="Arial" w:cs="Arial"/>
          <w:color w:val="000000"/>
          <w:sz w:val="20"/>
          <w:szCs w:val="20"/>
          <w:shd w:val="clear" w:color="auto" w:fill="FFFFFF"/>
        </w:rPr>
        <w:t>(W, 2018)</w:t>
      </w:r>
    </w:p>
    <w:p w14:paraId="0F2796B3" w14:textId="7377E101" w:rsidR="000E263D" w:rsidRPr="00E40777" w:rsidRDefault="000E263D" w:rsidP="00944FD5">
      <w:pPr>
        <w:jc w:val="both"/>
        <w:rPr>
          <w:rFonts w:cstheme="minorHAnsi"/>
          <w:lang w:val="en-US"/>
        </w:rPr>
      </w:pPr>
      <w:r w:rsidRPr="00E40777">
        <w:rPr>
          <w:rFonts w:cstheme="minorHAnsi"/>
          <w:lang w:val="en-US"/>
        </w:rPr>
        <w:t>The chassis developed over the year</w:t>
      </w:r>
      <w:r w:rsidR="00E225D0" w:rsidRPr="00E40777">
        <w:rPr>
          <w:rFonts w:cstheme="minorHAnsi"/>
          <w:lang w:val="en-US"/>
        </w:rPr>
        <w:t xml:space="preserve">s and became </w:t>
      </w:r>
      <w:r w:rsidR="00911970" w:rsidRPr="00E40777">
        <w:rPr>
          <w:rFonts w:cstheme="minorHAnsi"/>
          <w:lang w:val="en-US"/>
        </w:rPr>
        <w:t xml:space="preserve">common with use on trucks due to all the mechanical components being able to be positioned below whilst the bodywork mounts on top. </w:t>
      </w:r>
      <w:r w:rsidR="00911970" w:rsidRPr="00E40777">
        <w:rPr>
          <w:rFonts w:cstheme="minorHAnsi"/>
          <w:lang w:val="en-US"/>
        </w:rPr>
        <w:lastRenderedPageBreak/>
        <w:t xml:space="preserve">Though this vehicle structure became popular with </w:t>
      </w:r>
      <w:r w:rsidR="00C729C2" w:rsidRPr="00E40777">
        <w:rPr>
          <w:rFonts w:cstheme="minorHAnsi"/>
          <w:lang w:val="en-US"/>
        </w:rPr>
        <w:t>“Kit Car” enthusiasts as the body can be easily removed and replaced with the different fiberglass shape</w:t>
      </w:r>
      <w:r w:rsidR="00FA39A1" w:rsidRPr="00E40777">
        <w:rPr>
          <w:rFonts w:cstheme="minorHAnsi"/>
          <w:lang w:val="en-US"/>
        </w:rPr>
        <w:t>d body.</w:t>
      </w:r>
      <w:r w:rsidR="009D5C9B" w:rsidRPr="00E40777">
        <w:rPr>
          <w:rFonts w:cstheme="minorHAnsi"/>
          <w:lang w:val="en-US"/>
        </w:rPr>
        <w:t xml:space="preserve"> </w:t>
      </w:r>
    </w:p>
    <w:p w14:paraId="01D3A62F" w14:textId="24B551F3" w:rsidR="00FA39A1" w:rsidRPr="00E40777" w:rsidRDefault="00EC6F34" w:rsidP="00944FD5">
      <w:pPr>
        <w:jc w:val="both"/>
        <w:rPr>
          <w:rFonts w:cstheme="minorHAnsi"/>
          <w:lang w:val="en-US"/>
        </w:rPr>
      </w:pPr>
      <w:r w:rsidRPr="00E40777">
        <w:rPr>
          <w:rFonts w:cstheme="minorHAnsi"/>
          <w:lang w:val="en-US"/>
        </w:rPr>
        <w:t>Also in th</w:t>
      </w:r>
      <w:r w:rsidR="005913A4" w:rsidRPr="00E40777">
        <w:rPr>
          <w:rFonts w:cstheme="minorHAnsi"/>
          <w:lang w:val="en-US"/>
        </w:rPr>
        <w:t>e</w:t>
      </w:r>
      <w:r w:rsidRPr="00E40777">
        <w:rPr>
          <w:rFonts w:cstheme="minorHAnsi"/>
          <w:lang w:val="en-US"/>
        </w:rPr>
        <w:t xml:space="preserve"> 1930s, manufacturers became aware </w:t>
      </w:r>
      <w:r w:rsidR="00380E5B" w:rsidRPr="00E40777">
        <w:rPr>
          <w:rFonts w:cstheme="minorHAnsi"/>
          <w:lang w:val="en-US"/>
        </w:rPr>
        <w:t xml:space="preserve">that if the springs were removed between the body and frame and instead hard-mounted, the </w:t>
      </w:r>
      <w:r w:rsidR="001B385F" w:rsidRPr="00E40777">
        <w:rPr>
          <w:rFonts w:cstheme="minorHAnsi"/>
          <w:lang w:val="en-US"/>
        </w:rPr>
        <w:t>whole vehicle became stiffer in bending and torsion.</w:t>
      </w:r>
      <w:r w:rsidR="005913A4" w:rsidRPr="00E40777">
        <w:rPr>
          <w:rFonts w:cstheme="minorHAnsi"/>
          <w:lang w:val="en-US"/>
        </w:rPr>
        <w:t xml:space="preserve"> The un</w:t>
      </w:r>
      <w:r w:rsidR="00BE48DE" w:rsidRPr="00E40777">
        <w:rPr>
          <w:rFonts w:cstheme="minorHAnsi"/>
          <w:lang w:val="en-US"/>
        </w:rPr>
        <w:t xml:space="preserve">derstanding that torsion was </w:t>
      </w:r>
      <w:r w:rsidR="00917DAF" w:rsidRPr="00E40777">
        <w:rPr>
          <w:rFonts w:cstheme="minorHAnsi"/>
          <w:lang w:val="en-US"/>
        </w:rPr>
        <w:t>proportional</w:t>
      </w:r>
      <w:r w:rsidR="00BE48DE" w:rsidRPr="00E40777">
        <w:rPr>
          <w:rFonts w:cstheme="minorHAnsi"/>
          <w:lang w:val="en-US"/>
        </w:rPr>
        <w:t xml:space="preserve"> to the area enclosed</w:t>
      </w:r>
      <w:r w:rsidR="00917DAF" w:rsidRPr="00E40777">
        <w:rPr>
          <w:rFonts w:cstheme="minorHAnsi"/>
          <w:lang w:val="en-US"/>
        </w:rPr>
        <w:t xml:space="preserve"> squared.</w:t>
      </w:r>
      <w:r w:rsidR="00957083" w:rsidRPr="00E40777">
        <w:rPr>
          <w:rFonts w:cstheme="minorHAnsi"/>
          <w:lang w:val="en-US"/>
        </w:rPr>
        <w:t xml:space="preserve"> As well as this advancement, the vehicles suspension was improving greatly however the </w:t>
      </w:r>
      <w:r w:rsidR="00672BB0" w:rsidRPr="00E40777">
        <w:rPr>
          <w:rFonts w:cstheme="minorHAnsi"/>
          <w:lang w:val="en-US"/>
        </w:rPr>
        <w:t>overall stiffness of the vehicle need to increase. This was to control the wheel travel</w:t>
      </w:r>
      <w:r w:rsidR="00B047CA" w:rsidRPr="00E40777">
        <w:rPr>
          <w:rFonts w:cstheme="minorHAnsi"/>
          <w:lang w:val="en-US"/>
        </w:rPr>
        <w:t xml:space="preserve"> and steering</w:t>
      </w:r>
      <w:r w:rsidR="00672BB0" w:rsidRPr="00E40777">
        <w:rPr>
          <w:rFonts w:cstheme="minorHAnsi"/>
          <w:lang w:val="en-US"/>
        </w:rPr>
        <w:t xml:space="preserve"> via the suspension</w:t>
      </w:r>
      <w:r w:rsidR="00B047CA" w:rsidRPr="00E40777">
        <w:rPr>
          <w:rFonts w:cstheme="minorHAnsi"/>
          <w:lang w:val="en-US"/>
        </w:rPr>
        <w:t xml:space="preserve"> arms and dampers</w:t>
      </w:r>
      <w:r w:rsidR="00672BB0" w:rsidRPr="00E40777">
        <w:rPr>
          <w:rFonts w:cstheme="minorHAnsi"/>
          <w:lang w:val="en-US"/>
        </w:rPr>
        <w:t xml:space="preserve"> and not from the chassis twisting or bending. </w:t>
      </w:r>
    </w:p>
    <w:p w14:paraId="6B6A1F65" w14:textId="3CEE57DA" w:rsidR="0012417D" w:rsidRPr="00E40777" w:rsidRDefault="0012417D" w:rsidP="00944FD5">
      <w:pPr>
        <w:jc w:val="both"/>
        <w:rPr>
          <w:rFonts w:cstheme="minorHAnsi"/>
          <w:lang w:val="en-US"/>
        </w:rPr>
      </w:pPr>
      <w:r w:rsidRPr="00E40777">
        <w:rPr>
          <w:rFonts w:cstheme="minorHAnsi"/>
          <w:lang w:val="en-US"/>
        </w:rPr>
        <w:t>The backbone structure used large tube with the steel walls to act in shear, however backbone chassis can also be built with a triangulated tube structure which leads onto the next chassis type.</w:t>
      </w:r>
    </w:p>
    <w:p w14:paraId="5524D4EB" w14:textId="65B28829" w:rsidR="0012417D" w:rsidRPr="00E40777" w:rsidRDefault="0012417D" w:rsidP="00944FD5">
      <w:pPr>
        <w:jc w:val="both"/>
        <w:rPr>
          <w:rFonts w:cstheme="minorHAnsi"/>
          <w:lang w:val="en-US"/>
        </w:rPr>
      </w:pPr>
    </w:p>
    <w:p w14:paraId="1C2A4E9B" w14:textId="2AECF805" w:rsidR="00581FC9" w:rsidRPr="00E40777" w:rsidRDefault="00CD06D8" w:rsidP="00944FD5">
      <w:pPr>
        <w:jc w:val="both"/>
        <w:rPr>
          <w:rFonts w:asciiTheme="majorHAnsi" w:hAnsiTheme="majorHAnsi" w:cstheme="majorHAnsi"/>
          <w:sz w:val="24"/>
          <w:szCs w:val="24"/>
          <w:u w:val="single"/>
          <w:lang w:val="en-US"/>
        </w:rPr>
      </w:pPr>
      <w:r w:rsidRPr="00E40777">
        <w:rPr>
          <w:rFonts w:asciiTheme="majorHAnsi" w:hAnsiTheme="majorHAnsi" w:cstheme="majorHAnsi"/>
          <w:sz w:val="24"/>
          <w:szCs w:val="24"/>
          <w:u w:val="single"/>
          <w:lang w:val="en-US"/>
        </w:rPr>
        <w:t xml:space="preserve">1.3 - </w:t>
      </w:r>
      <w:r w:rsidR="00581FC9" w:rsidRPr="00E40777">
        <w:rPr>
          <w:rFonts w:asciiTheme="majorHAnsi" w:hAnsiTheme="majorHAnsi" w:cstheme="majorHAnsi"/>
          <w:sz w:val="24"/>
          <w:szCs w:val="24"/>
          <w:u w:val="single"/>
          <w:lang w:val="en-US"/>
        </w:rPr>
        <w:t>Triangle tube structure</w:t>
      </w:r>
    </w:p>
    <w:p w14:paraId="47035F95" w14:textId="465FA6BB" w:rsidR="0054579C" w:rsidRPr="00E40777" w:rsidRDefault="0012417D" w:rsidP="00944FD5">
      <w:pPr>
        <w:jc w:val="both"/>
        <w:rPr>
          <w:rFonts w:cstheme="minorHAnsi"/>
          <w:lang w:val="en-US"/>
        </w:rPr>
      </w:pPr>
      <w:r w:rsidRPr="00E40777">
        <w:rPr>
          <w:rFonts w:cstheme="minorHAnsi"/>
          <w:lang w:val="en-US"/>
        </w:rPr>
        <w:t>Triangle</w:t>
      </w:r>
      <w:r w:rsidR="00217B77" w:rsidRPr="00E40777">
        <w:rPr>
          <w:rFonts w:cstheme="minorHAnsi"/>
          <w:lang w:val="en-US"/>
        </w:rPr>
        <w:t xml:space="preserve"> tube structures or also </w:t>
      </w:r>
      <w:r w:rsidR="008445DA" w:rsidRPr="00E40777">
        <w:rPr>
          <w:rFonts w:cstheme="minorHAnsi"/>
          <w:lang w:val="en-US"/>
        </w:rPr>
        <w:t>known</w:t>
      </w:r>
      <w:r w:rsidR="00217B77" w:rsidRPr="00E40777">
        <w:rPr>
          <w:rFonts w:cstheme="minorHAnsi"/>
          <w:lang w:val="en-US"/>
        </w:rPr>
        <w:t xml:space="preserve"> as space frame </w:t>
      </w:r>
      <w:r w:rsidR="008445DA" w:rsidRPr="00E40777">
        <w:rPr>
          <w:rFonts w:cstheme="minorHAnsi"/>
          <w:lang w:val="en-US"/>
        </w:rPr>
        <w:t>are made up of multi interconnecting tubes that join via welding or bolting</w:t>
      </w:r>
      <w:r w:rsidR="00377B11" w:rsidRPr="00E40777">
        <w:rPr>
          <w:rFonts w:cstheme="minorHAnsi"/>
          <w:lang w:val="en-US"/>
        </w:rPr>
        <w:t>. The space frame has much greater chassis stiffness compared to the previous vehicle structures mentioned</w:t>
      </w:r>
      <w:r w:rsidR="00B1141F" w:rsidRPr="00E40777">
        <w:rPr>
          <w:rFonts w:cstheme="minorHAnsi"/>
          <w:lang w:val="en-US"/>
        </w:rPr>
        <w:t xml:space="preserve"> due to the new chassis type being much wider and having more depth</w:t>
      </w:r>
      <w:r w:rsidR="00377B11" w:rsidRPr="00E40777">
        <w:rPr>
          <w:rFonts w:cstheme="minorHAnsi"/>
          <w:lang w:val="en-US"/>
        </w:rPr>
        <w:t xml:space="preserve">. The </w:t>
      </w:r>
      <w:r w:rsidR="00317880" w:rsidRPr="00E40777">
        <w:rPr>
          <w:rFonts w:cstheme="minorHAnsi"/>
          <w:lang w:val="en-US"/>
        </w:rPr>
        <w:t xml:space="preserve">tubes are placed to interlock in triangle shapes which has large support from directional forces. </w:t>
      </w:r>
      <w:r w:rsidR="00267885" w:rsidRPr="00E40777">
        <w:rPr>
          <w:rFonts w:cstheme="minorHAnsi"/>
          <w:lang w:val="en-US"/>
        </w:rPr>
        <w:t xml:space="preserve">Due to the nature of how these chassis are built, manufacturing is very slow but is heavily used in the motorsport </w:t>
      </w:r>
      <w:r w:rsidR="00243DD0" w:rsidRPr="00E40777">
        <w:rPr>
          <w:rFonts w:cstheme="minorHAnsi"/>
          <w:lang w:val="en-US"/>
        </w:rPr>
        <w:t xml:space="preserve">discipline as </w:t>
      </w:r>
      <w:r w:rsidR="0099249B" w:rsidRPr="00E40777">
        <w:rPr>
          <w:rFonts w:cstheme="minorHAnsi"/>
          <w:lang w:val="en-US"/>
        </w:rPr>
        <w:t>it lightweight, and strong enough to withstand the forces the cars get out through. One of the first was the Mercedes W194 300SL racing coupe in 1952 which then later evolved into the road car in the later years.</w:t>
      </w:r>
    </w:p>
    <w:p w14:paraId="3BBB6B4E" w14:textId="5E8C21B5" w:rsidR="00B10F3C" w:rsidRPr="00E40777" w:rsidRDefault="004B0AC5" w:rsidP="00944FD5">
      <w:pPr>
        <w:jc w:val="both"/>
        <w:rPr>
          <w:rFonts w:cstheme="minorHAnsi"/>
          <w:lang w:val="en-US"/>
        </w:rPr>
      </w:pPr>
      <w:r w:rsidRPr="00E40777">
        <w:rPr>
          <w:rFonts w:cstheme="minorHAnsi"/>
          <w:noProof/>
          <w:lang w:val="en-US"/>
        </w:rPr>
        <w:drawing>
          <wp:anchor distT="0" distB="0" distL="114300" distR="114300" simplePos="0" relativeHeight="251662336" behindDoc="1" locked="0" layoutInCell="1" allowOverlap="1" wp14:anchorId="25B88084" wp14:editId="21E05FD3">
            <wp:simplePos x="0" y="0"/>
            <wp:positionH relativeFrom="margin">
              <wp:align>center</wp:align>
            </wp:positionH>
            <wp:positionV relativeFrom="paragraph">
              <wp:posOffset>11430</wp:posOffset>
            </wp:positionV>
            <wp:extent cx="3921760" cy="2613025"/>
            <wp:effectExtent l="0" t="0" r="2540" b="0"/>
            <wp:wrapTight wrapText="bothSides">
              <wp:wrapPolygon edited="0">
                <wp:start x="0" y="0"/>
                <wp:lineTo x="0" y="21416"/>
                <wp:lineTo x="21509" y="21416"/>
                <wp:lineTo x="21509" y="0"/>
                <wp:lineTo x="0" y="0"/>
              </wp:wrapPolygon>
            </wp:wrapTight>
            <wp:docPr id="6" name="Picture 6" descr="A picture containing transport, military vehicle,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ransport, military vehicle, ca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921760" cy="2613025"/>
                    </a:xfrm>
                    <a:prstGeom prst="rect">
                      <a:avLst/>
                    </a:prstGeom>
                  </pic:spPr>
                </pic:pic>
              </a:graphicData>
            </a:graphic>
            <wp14:sizeRelH relativeFrom="margin">
              <wp14:pctWidth>0</wp14:pctWidth>
            </wp14:sizeRelH>
            <wp14:sizeRelV relativeFrom="margin">
              <wp14:pctHeight>0</wp14:pctHeight>
            </wp14:sizeRelV>
          </wp:anchor>
        </w:drawing>
      </w:r>
    </w:p>
    <w:p w14:paraId="305AB820" w14:textId="681544F9" w:rsidR="00B10F3C" w:rsidRPr="00E40777" w:rsidRDefault="00B10F3C" w:rsidP="00944FD5">
      <w:pPr>
        <w:jc w:val="both"/>
        <w:rPr>
          <w:rFonts w:cstheme="minorHAnsi"/>
          <w:lang w:val="en-US"/>
        </w:rPr>
      </w:pPr>
    </w:p>
    <w:p w14:paraId="4599EC9D" w14:textId="77777777" w:rsidR="00B10F3C" w:rsidRPr="00E40777" w:rsidRDefault="00B10F3C" w:rsidP="00944FD5">
      <w:pPr>
        <w:jc w:val="both"/>
        <w:rPr>
          <w:rFonts w:cstheme="minorHAnsi"/>
          <w:lang w:val="en-US"/>
        </w:rPr>
      </w:pPr>
    </w:p>
    <w:p w14:paraId="39CA19E9" w14:textId="77777777" w:rsidR="00B10F3C" w:rsidRPr="00E40777" w:rsidRDefault="00B10F3C" w:rsidP="00944FD5">
      <w:pPr>
        <w:jc w:val="both"/>
        <w:rPr>
          <w:rFonts w:cstheme="minorHAnsi"/>
          <w:lang w:val="en-US"/>
        </w:rPr>
      </w:pPr>
    </w:p>
    <w:p w14:paraId="4DC57AF1" w14:textId="77777777" w:rsidR="00B10F3C" w:rsidRPr="00E40777" w:rsidRDefault="00B10F3C" w:rsidP="00944FD5">
      <w:pPr>
        <w:jc w:val="both"/>
        <w:rPr>
          <w:rFonts w:cstheme="minorHAnsi"/>
          <w:lang w:val="en-US"/>
        </w:rPr>
      </w:pPr>
    </w:p>
    <w:p w14:paraId="23A83C3E" w14:textId="77777777" w:rsidR="00B10F3C" w:rsidRPr="00E40777" w:rsidRDefault="00B10F3C" w:rsidP="00944FD5">
      <w:pPr>
        <w:jc w:val="both"/>
        <w:rPr>
          <w:rFonts w:cstheme="minorHAnsi"/>
          <w:lang w:val="en-US"/>
        </w:rPr>
      </w:pPr>
    </w:p>
    <w:p w14:paraId="2D99EE3E" w14:textId="77777777" w:rsidR="00B10F3C" w:rsidRPr="00E40777" w:rsidRDefault="00B10F3C" w:rsidP="00944FD5">
      <w:pPr>
        <w:jc w:val="both"/>
        <w:rPr>
          <w:rFonts w:cstheme="minorHAnsi"/>
          <w:lang w:val="en-US"/>
        </w:rPr>
      </w:pPr>
    </w:p>
    <w:p w14:paraId="3D0D561E" w14:textId="77777777" w:rsidR="00B10F3C" w:rsidRPr="00E40777" w:rsidRDefault="00B10F3C" w:rsidP="00944FD5">
      <w:pPr>
        <w:jc w:val="both"/>
        <w:rPr>
          <w:rFonts w:cstheme="minorHAnsi"/>
          <w:lang w:val="en-US"/>
        </w:rPr>
      </w:pPr>
    </w:p>
    <w:p w14:paraId="7434F113" w14:textId="77777777" w:rsidR="00B10F3C" w:rsidRPr="00E40777" w:rsidRDefault="00B10F3C" w:rsidP="00944FD5">
      <w:pPr>
        <w:jc w:val="both"/>
        <w:rPr>
          <w:rFonts w:cstheme="minorHAnsi"/>
          <w:lang w:val="en-US"/>
        </w:rPr>
      </w:pPr>
    </w:p>
    <w:p w14:paraId="3B4EDA19" w14:textId="77777777" w:rsidR="00E4698C" w:rsidRDefault="00E4698C" w:rsidP="00944FD5">
      <w:pPr>
        <w:jc w:val="both"/>
        <w:rPr>
          <w:rFonts w:cstheme="minorHAnsi"/>
          <w:lang w:val="en-US"/>
        </w:rPr>
      </w:pPr>
    </w:p>
    <w:p w14:paraId="21F5EC89" w14:textId="34B2680F" w:rsidR="00B10F3C" w:rsidRPr="00E40777" w:rsidRDefault="008C1FDF" w:rsidP="00944FD5">
      <w:pPr>
        <w:jc w:val="both"/>
        <w:rPr>
          <w:rFonts w:cstheme="minorHAnsi"/>
          <w:lang w:val="en-US"/>
        </w:rPr>
      </w:pPr>
      <w:r w:rsidRPr="002423FF">
        <w:rPr>
          <w:rFonts w:cstheme="minorHAnsi"/>
          <w:noProof/>
          <w:lang w:val="en-US"/>
        </w:rPr>
        <mc:AlternateContent>
          <mc:Choice Requires="wps">
            <w:drawing>
              <wp:anchor distT="45720" distB="45720" distL="114300" distR="114300" simplePos="0" relativeHeight="251677696" behindDoc="1" locked="0" layoutInCell="1" allowOverlap="1" wp14:anchorId="5D90CBE9" wp14:editId="32E1ECA8">
                <wp:simplePos x="0" y="0"/>
                <wp:positionH relativeFrom="margin">
                  <wp:align>center</wp:align>
                </wp:positionH>
                <wp:positionV relativeFrom="paragraph">
                  <wp:posOffset>27940</wp:posOffset>
                </wp:positionV>
                <wp:extent cx="2171700" cy="228600"/>
                <wp:effectExtent l="0" t="0" r="0" b="0"/>
                <wp:wrapTight wrapText="bothSides">
                  <wp:wrapPolygon edited="0">
                    <wp:start x="568" y="0"/>
                    <wp:lineTo x="568" y="19800"/>
                    <wp:lineTo x="20842" y="19800"/>
                    <wp:lineTo x="20842" y="0"/>
                    <wp:lineTo x="568" y="0"/>
                  </wp:wrapPolygon>
                </wp:wrapTight>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28600"/>
                        </a:xfrm>
                        <a:prstGeom prst="rect">
                          <a:avLst/>
                        </a:prstGeom>
                        <a:noFill/>
                        <a:ln w="9525">
                          <a:noFill/>
                          <a:miter lim="800000"/>
                          <a:headEnd/>
                          <a:tailEnd/>
                        </a:ln>
                      </wps:spPr>
                      <wps:txbx>
                        <w:txbxContent>
                          <w:p w14:paraId="592B09F6" w14:textId="70892AC8" w:rsidR="008C1FDF" w:rsidRPr="00DF46C0" w:rsidRDefault="008C1FDF" w:rsidP="008C1FDF">
                            <w:pPr>
                              <w:rPr>
                                <w:sz w:val="16"/>
                                <w:szCs w:val="16"/>
                              </w:rPr>
                            </w:pPr>
                            <w:r w:rsidRPr="00DF46C0">
                              <w:rPr>
                                <w:sz w:val="16"/>
                                <w:szCs w:val="16"/>
                              </w:rPr>
                              <w:t>Figure 0</w:t>
                            </w:r>
                            <w:r>
                              <w:rPr>
                                <w:sz w:val="16"/>
                                <w:szCs w:val="16"/>
                              </w:rPr>
                              <w:t>4</w:t>
                            </w:r>
                            <w:r w:rsidRPr="00DF46C0">
                              <w:rPr>
                                <w:sz w:val="16"/>
                                <w:szCs w:val="16"/>
                              </w:rPr>
                              <w:t xml:space="preserve"> – </w:t>
                            </w:r>
                            <w:r w:rsidRPr="008C1FDF">
                              <w:rPr>
                                <w:sz w:val="16"/>
                                <w:szCs w:val="16"/>
                              </w:rPr>
                              <w:t>Mercedes W194 300SL racing coupe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90CBE9" id="_x0000_s1029" type="#_x0000_t202" style="position:absolute;left:0;text-align:left;margin-left:0;margin-top:2.2pt;width:171pt;height:18pt;z-index:-2516387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" filled="f" stroked="f">
                <v:textbox>
                  <w:txbxContent>
                    <w:p w14:paraId="592B09F6" w14:textId="70892AC8" w:rsidR="008C1FDF" w:rsidRPr="00DF46C0" w:rsidRDefault="008C1FDF" w:rsidP="008C1FDF">
                      <w:pPr>
                        <w:rPr>
                          <w:sz w:val="16"/>
                          <w:szCs w:val="16"/>
                        </w:rPr>
                      </w:pPr>
                      <w:r w:rsidRPr="00DF46C0">
                        <w:rPr>
                          <w:sz w:val="16"/>
                          <w:szCs w:val="16"/>
                        </w:rPr>
                        <w:t>Figure 0</w:t>
                      </w:r>
                      <w:r>
                        <w:rPr>
                          <w:sz w:val="16"/>
                          <w:szCs w:val="16"/>
                        </w:rPr>
                        <w:t>4</w:t>
                      </w:r>
                      <w:r w:rsidRPr="00DF46C0">
                        <w:rPr>
                          <w:sz w:val="16"/>
                          <w:szCs w:val="16"/>
                        </w:rPr>
                        <w:t xml:space="preserve"> – </w:t>
                      </w:r>
                      <w:r w:rsidRPr="008C1FDF">
                        <w:rPr>
                          <w:sz w:val="16"/>
                          <w:szCs w:val="16"/>
                        </w:rPr>
                        <w:t>Mercedes W194 300SL racing coupe</w:t>
                      </w:r>
                    </w:p>
                  </w:txbxContent>
                </v:textbox>
                <w10:wrap type="tight" anchorx="margin"/>
              </v:shape>
            </w:pict>
          </mc:Fallback>
        </mc:AlternateContent>
      </w:r>
    </w:p>
    <w:p w14:paraId="761C14D6" w14:textId="77DD17B8" w:rsidR="00CC61D8" w:rsidRPr="00E40777" w:rsidRDefault="00541F01" w:rsidP="00944FD5">
      <w:pPr>
        <w:jc w:val="both"/>
        <w:rPr>
          <w:rFonts w:cstheme="minorHAnsi"/>
          <w:lang w:val="en-US"/>
        </w:rPr>
      </w:pPr>
      <w:r w:rsidRPr="00E40777">
        <w:rPr>
          <w:rFonts w:cstheme="minorHAnsi"/>
          <w:lang w:val="en-US"/>
        </w:rPr>
        <w:t xml:space="preserve">The </w:t>
      </w:r>
      <w:r w:rsidR="00494DB7" w:rsidRPr="00E40777">
        <w:rPr>
          <w:rFonts w:cstheme="minorHAnsi"/>
          <w:lang w:val="en-US"/>
        </w:rPr>
        <w:t>tube structure surrounds the outside of the body</w:t>
      </w:r>
      <w:r w:rsidR="00CC61D8" w:rsidRPr="00E40777">
        <w:rPr>
          <w:rFonts w:cstheme="minorHAnsi"/>
          <w:lang w:val="en-US"/>
        </w:rPr>
        <w:t xml:space="preserve">, this allows for the body work to be non-structural unlike the backbone where ribs or other methods would be implemented into the bodywork. </w:t>
      </w:r>
      <w:r w:rsidR="00CB2C23" w:rsidRPr="00E40777">
        <w:rPr>
          <w:rFonts w:cstheme="minorHAnsi"/>
          <w:lang w:val="en-US"/>
        </w:rPr>
        <w:t>However, there is a disa</w:t>
      </w:r>
      <w:r w:rsidR="00600AD9" w:rsidRPr="00E40777">
        <w:rPr>
          <w:rFonts w:cstheme="minorHAnsi"/>
          <w:lang w:val="en-US"/>
        </w:rPr>
        <w:t>dvantage as where the tubes are placed it can make entering and exiting the vehicle a struggle</w:t>
      </w:r>
      <w:r w:rsidR="00342559" w:rsidRPr="00E40777">
        <w:rPr>
          <w:rFonts w:cstheme="minorHAnsi"/>
          <w:lang w:val="en-US"/>
        </w:rPr>
        <w:t>. There are road cars which do use a space frame chassis however they are still quite specialist vehicles such as a lotus or a TVR.</w:t>
      </w:r>
    </w:p>
    <w:p w14:paraId="28023C93" w14:textId="43794EC7" w:rsidR="00581FC9" w:rsidRPr="00E40777" w:rsidRDefault="00DB7F78" w:rsidP="00944FD5">
      <w:pPr>
        <w:jc w:val="both"/>
        <w:rPr>
          <w:rFonts w:cstheme="minorHAnsi"/>
          <w:lang w:val="en-US"/>
        </w:rPr>
      </w:pPr>
      <w:r w:rsidRPr="00E40777">
        <w:rPr>
          <w:rFonts w:cstheme="minorHAnsi"/>
          <w:lang w:val="en-US"/>
        </w:rPr>
        <w:t>The next logical step that was taken was t</w:t>
      </w:r>
      <w:r w:rsidR="00FF762F" w:rsidRPr="00E40777">
        <w:rPr>
          <w:rFonts w:cstheme="minorHAnsi"/>
          <w:lang w:val="en-US"/>
        </w:rPr>
        <w:t>he i</w:t>
      </w:r>
      <w:r w:rsidR="00581FC9" w:rsidRPr="00E40777">
        <w:rPr>
          <w:rFonts w:cstheme="minorHAnsi"/>
          <w:lang w:val="en-US"/>
        </w:rPr>
        <w:t>ncorporation of roll cage into structure</w:t>
      </w:r>
      <w:r w:rsidR="00FF762F" w:rsidRPr="00E40777">
        <w:rPr>
          <w:rFonts w:cstheme="minorHAnsi"/>
          <w:lang w:val="en-US"/>
        </w:rPr>
        <w:t xml:space="preserve">. This uses the roll cage to extend the tube structure </w:t>
      </w:r>
      <w:r w:rsidR="00CA087A" w:rsidRPr="00E40777">
        <w:rPr>
          <w:rFonts w:cstheme="minorHAnsi"/>
          <w:lang w:val="en-US"/>
        </w:rPr>
        <w:t xml:space="preserve">to incorporate the whole body. Once </w:t>
      </w:r>
      <w:r w:rsidR="00932C50" w:rsidRPr="00E40777">
        <w:rPr>
          <w:rFonts w:cstheme="minorHAnsi"/>
          <w:lang w:val="en-US"/>
        </w:rPr>
        <w:t>again,</w:t>
      </w:r>
      <w:r w:rsidR="00CA087A" w:rsidRPr="00E40777">
        <w:rPr>
          <w:rFonts w:cstheme="minorHAnsi"/>
          <w:lang w:val="en-US"/>
        </w:rPr>
        <w:t xml:space="preserve"> the </w:t>
      </w:r>
      <w:r w:rsidR="007A309F" w:rsidRPr="00E40777">
        <w:rPr>
          <w:rFonts w:cstheme="minorHAnsi"/>
          <w:lang w:val="en-US"/>
        </w:rPr>
        <w:t>torsional stiffness</w:t>
      </w:r>
      <w:r w:rsidR="00CA087A" w:rsidRPr="00E40777">
        <w:rPr>
          <w:rFonts w:cstheme="minorHAnsi"/>
          <w:lang w:val="en-US"/>
        </w:rPr>
        <w:t xml:space="preserve"> </w:t>
      </w:r>
      <w:r w:rsidR="00CA087A" w:rsidRPr="00E40777">
        <w:rPr>
          <w:rFonts w:cstheme="minorHAnsi"/>
          <w:lang w:val="en-US"/>
        </w:rPr>
        <w:lastRenderedPageBreak/>
        <w:t xml:space="preserve">has been increased again due to the larger enclosed </w:t>
      </w:r>
      <w:r w:rsidR="00932C50" w:rsidRPr="00E40777">
        <w:rPr>
          <w:rFonts w:cstheme="minorHAnsi"/>
          <w:lang w:val="en-US"/>
        </w:rPr>
        <w:t>cross-sectional</w:t>
      </w:r>
      <w:r w:rsidR="00CA087A" w:rsidRPr="00E40777">
        <w:rPr>
          <w:rFonts w:cstheme="minorHAnsi"/>
          <w:lang w:val="en-US"/>
        </w:rPr>
        <w:t xml:space="preserve"> area.</w:t>
      </w:r>
      <w:r w:rsidR="008B3042" w:rsidRPr="00E40777">
        <w:rPr>
          <w:rFonts w:cstheme="minorHAnsi"/>
          <w:lang w:val="en-US"/>
        </w:rPr>
        <w:t xml:space="preserve"> This </w:t>
      </w:r>
      <w:r w:rsidR="00DF6AF4" w:rsidRPr="00E40777">
        <w:rPr>
          <w:rFonts w:cstheme="minorHAnsi"/>
          <w:lang w:val="en-US"/>
        </w:rPr>
        <w:t xml:space="preserve">can be easily seen as the </w:t>
      </w:r>
      <w:r w:rsidR="00932C50" w:rsidRPr="00E40777">
        <w:rPr>
          <w:rFonts w:cstheme="minorHAnsi"/>
          <w:lang w:val="en-US"/>
        </w:rPr>
        <w:t>tube now continues all the way up to and over the roof instead of just only coming to the door height.</w:t>
      </w:r>
      <w:r w:rsidR="00B401FC" w:rsidRPr="00E40777">
        <w:rPr>
          <w:rFonts w:cstheme="minorHAnsi"/>
          <w:lang w:val="en-US"/>
        </w:rPr>
        <w:t xml:space="preserve"> The contribution </w:t>
      </w:r>
      <w:r w:rsidR="00D134E9" w:rsidRPr="00E40777">
        <w:rPr>
          <w:rFonts w:cstheme="minorHAnsi"/>
          <w:lang w:val="en-US"/>
        </w:rPr>
        <w:t>of the roll cage relies on the triangulation in the bars</w:t>
      </w:r>
      <w:r w:rsidR="00F666BF" w:rsidRPr="00E40777">
        <w:rPr>
          <w:rFonts w:cstheme="minorHAnsi"/>
          <w:lang w:val="en-US"/>
        </w:rPr>
        <w:t xml:space="preserve"> </w:t>
      </w:r>
      <w:r w:rsidR="004B0AC5" w:rsidRPr="00E40777">
        <w:rPr>
          <w:rFonts w:cstheme="minorHAnsi"/>
          <w:lang w:val="en-US"/>
        </w:rPr>
        <w:t>and</w:t>
      </w:r>
      <w:r w:rsidR="00F666BF" w:rsidRPr="00E40777">
        <w:rPr>
          <w:rFonts w:cstheme="minorHAnsi"/>
          <w:lang w:val="en-US"/>
        </w:rPr>
        <w:t xml:space="preserve"> the connections between the body and the roll cage itself.</w:t>
      </w:r>
    </w:p>
    <w:p w14:paraId="042662BD" w14:textId="1FD010BF" w:rsidR="00A4583F" w:rsidRPr="00E40777" w:rsidRDefault="00166339" w:rsidP="00944FD5">
      <w:pPr>
        <w:jc w:val="both"/>
        <w:rPr>
          <w:rFonts w:cstheme="minorHAnsi"/>
          <w:lang w:val="en-US"/>
        </w:rPr>
      </w:pPr>
      <w:r w:rsidRPr="00E40777">
        <w:rPr>
          <w:rFonts w:cstheme="minorHAnsi"/>
          <w:noProof/>
          <w:lang w:val="en-US"/>
        </w:rPr>
        <w:drawing>
          <wp:anchor distT="0" distB="0" distL="114300" distR="114300" simplePos="0" relativeHeight="251663360" behindDoc="1" locked="0" layoutInCell="1" allowOverlap="1" wp14:anchorId="6DEF8F24" wp14:editId="4B6B39AA">
            <wp:simplePos x="0" y="0"/>
            <wp:positionH relativeFrom="margin">
              <wp:posOffset>1017905</wp:posOffset>
            </wp:positionH>
            <wp:positionV relativeFrom="paragraph">
              <wp:posOffset>274320</wp:posOffset>
            </wp:positionV>
            <wp:extent cx="3540760" cy="2221507"/>
            <wp:effectExtent l="0" t="0" r="2540" b="7620"/>
            <wp:wrapTight wrapText="bothSides">
              <wp:wrapPolygon edited="0">
                <wp:start x="0" y="0"/>
                <wp:lineTo x="0" y="21489"/>
                <wp:lineTo x="21499" y="21489"/>
                <wp:lineTo x="21499" y="0"/>
                <wp:lineTo x="0" y="0"/>
              </wp:wrapPolygon>
            </wp:wrapTight>
            <wp:docPr id="7" name="Picture 7" descr="A close-up of a basketball hoo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lose-up of a basketball hoop&#10;&#10;Description automatically generated with low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540760" cy="2221507"/>
                    </a:xfrm>
                    <a:prstGeom prst="rect">
                      <a:avLst/>
                    </a:prstGeom>
                  </pic:spPr>
                </pic:pic>
              </a:graphicData>
            </a:graphic>
            <wp14:sizeRelH relativeFrom="margin">
              <wp14:pctWidth>0</wp14:pctWidth>
            </wp14:sizeRelH>
            <wp14:sizeRelV relativeFrom="margin">
              <wp14:pctHeight>0</wp14:pctHeight>
            </wp14:sizeRelV>
          </wp:anchor>
        </w:drawing>
      </w:r>
    </w:p>
    <w:p w14:paraId="60EB3894" w14:textId="7536DC64" w:rsidR="004B0AC5" w:rsidRPr="00E40777" w:rsidRDefault="004B0AC5" w:rsidP="00944FD5">
      <w:pPr>
        <w:jc w:val="both"/>
        <w:rPr>
          <w:rFonts w:cstheme="minorHAnsi"/>
          <w:lang w:val="en-US"/>
        </w:rPr>
      </w:pPr>
    </w:p>
    <w:p w14:paraId="336FE929" w14:textId="77777777" w:rsidR="004B0AC5" w:rsidRPr="00E40777" w:rsidRDefault="004B0AC5" w:rsidP="00944FD5">
      <w:pPr>
        <w:jc w:val="both"/>
        <w:rPr>
          <w:rFonts w:cstheme="minorHAnsi"/>
          <w:lang w:val="en-US"/>
        </w:rPr>
      </w:pPr>
    </w:p>
    <w:p w14:paraId="1C894AC1" w14:textId="77777777" w:rsidR="004B0AC5" w:rsidRPr="00E40777" w:rsidRDefault="004B0AC5" w:rsidP="00944FD5">
      <w:pPr>
        <w:jc w:val="both"/>
        <w:rPr>
          <w:rFonts w:cstheme="minorHAnsi"/>
          <w:lang w:val="en-US"/>
        </w:rPr>
      </w:pPr>
    </w:p>
    <w:p w14:paraId="232C0E4B" w14:textId="77777777" w:rsidR="004B0AC5" w:rsidRPr="00E40777" w:rsidRDefault="004B0AC5" w:rsidP="00944FD5">
      <w:pPr>
        <w:jc w:val="both"/>
        <w:rPr>
          <w:rFonts w:cstheme="minorHAnsi"/>
          <w:lang w:val="en-US"/>
        </w:rPr>
      </w:pPr>
    </w:p>
    <w:p w14:paraId="18983FAA" w14:textId="77777777" w:rsidR="004B0AC5" w:rsidRPr="00E40777" w:rsidRDefault="004B0AC5" w:rsidP="00944FD5">
      <w:pPr>
        <w:jc w:val="both"/>
        <w:rPr>
          <w:rFonts w:cstheme="minorHAnsi"/>
          <w:lang w:val="en-US"/>
        </w:rPr>
      </w:pPr>
    </w:p>
    <w:p w14:paraId="59EDDC9F" w14:textId="77777777" w:rsidR="004B0AC5" w:rsidRPr="00E40777" w:rsidRDefault="004B0AC5" w:rsidP="00944FD5">
      <w:pPr>
        <w:jc w:val="both"/>
        <w:rPr>
          <w:rFonts w:cstheme="minorHAnsi"/>
          <w:lang w:val="en-US"/>
        </w:rPr>
      </w:pPr>
    </w:p>
    <w:p w14:paraId="47EA513C" w14:textId="77777777" w:rsidR="004B0AC5" w:rsidRPr="00E40777" w:rsidRDefault="004B0AC5" w:rsidP="00944FD5">
      <w:pPr>
        <w:jc w:val="both"/>
        <w:rPr>
          <w:rFonts w:cstheme="minorHAnsi"/>
          <w:lang w:val="en-US"/>
        </w:rPr>
      </w:pPr>
    </w:p>
    <w:p w14:paraId="213CAF3E" w14:textId="32CFB1D4" w:rsidR="0060709C" w:rsidRDefault="008C1FDF" w:rsidP="00944FD5">
      <w:pPr>
        <w:jc w:val="both"/>
        <w:rPr>
          <w:rFonts w:cstheme="minorHAnsi"/>
          <w:lang w:val="en-US"/>
        </w:rPr>
      </w:pPr>
      <w:r w:rsidRPr="002423FF">
        <w:rPr>
          <w:rFonts w:cstheme="minorHAnsi"/>
          <w:noProof/>
          <w:lang w:val="en-US"/>
        </w:rPr>
        <mc:AlternateContent>
          <mc:Choice Requires="wps">
            <w:drawing>
              <wp:anchor distT="45720" distB="45720" distL="114300" distR="114300" simplePos="0" relativeHeight="251679744" behindDoc="1" locked="0" layoutInCell="1" allowOverlap="1" wp14:anchorId="4E23959E" wp14:editId="2CF8AB62">
                <wp:simplePos x="0" y="0"/>
                <wp:positionH relativeFrom="margin">
                  <wp:align>center</wp:align>
                </wp:positionH>
                <wp:positionV relativeFrom="paragraph">
                  <wp:posOffset>223520</wp:posOffset>
                </wp:positionV>
                <wp:extent cx="2895600" cy="285750"/>
                <wp:effectExtent l="0" t="0" r="0" b="0"/>
                <wp:wrapTight wrapText="bothSides">
                  <wp:wrapPolygon edited="0">
                    <wp:start x="426" y="0"/>
                    <wp:lineTo x="426" y="20160"/>
                    <wp:lineTo x="21032" y="20160"/>
                    <wp:lineTo x="21032" y="0"/>
                    <wp:lineTo x="426" y="0"/>
                  </wp:wrapPolygon>
                </wp:wrapTight>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285750"/>
                        </a:xfrm>
                        <a:prstGeom prst="rect">
                          <a:avLst/>
                        </a:prstGeom>
                        <a:noFill/>
                        <a:ln w="9525">
                          <a:noFill/>
                          <a:miter lim="800000"/>
                          <a:headEnd/>
                          <a:tailEnd/>
                        </a:ln>
                      </wps:spPr>
                      <wps:txbx>
                        <w:txbxContent>
                          <w:p w14:paraId="6D591F74" w14:textId="0C9B1345" w:rsidR="008C1FDF" w:rsidRPr="00DF46C0" w:rsidRDefault="008C1FDF" w:rsidP="008C1FDF">
                            <w:pPr>
                              <w:rPr>
                                <w:sz w:val="16"/>
                                <w:szCs w:val="16"/>
                              </w:rPr>
                            </w:pPr>
                            <w:r w:rsidRPr="00DF46C0">
                              <w:rPr>
                                <w:sz w:val="16"/>
                                <w:szCs w:val="16"/>
                              </w:rPr>
                              <w:t>Figure 0</w:t>
                            </w:r>
                            <w:r>
                              <w:rPr>
                                <w:sz w:val="16"/>
                                <w:szCs w:val="16"/>
                              </w:rPr>
                              <w:t>5</w:t>
                            </w:r>
                            <w:r w:rsidRPr="00DF46C0">
                              <w:rPr>
                                <w:sz w:val="16"/>
                                <w:szCs w:val="16"/>
                              </w:rPr>
                              <w:t xml:space="preserve"> – </w:t>
                            </w:r>
                            <w:r w:rsidR="00166339">
                              <w:rPr>
                                <w:sz w:val="16"/>
                                <w:szCs w:val="16"/>
                              </w:rPr>
                              <w:t>Triangle tube structure with roll cage incorporated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23959E" id="_x0000_s1030" type="#_x0000_t202" style="position:absolute;left:0;text-align:left;margin-left:0;margin-top:17.6pt;width:228pt;height:22.5pt;z-index:-2516367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" filled="f" stroked="f">
                <v:textbox>
                  <w:txbxContent>
                    <w:p w14:paraId="6D591F74" w14:textId="0C9B1345" w:rsidR="008C1FDF" w:rsidRPr="00DF46C0" w:rsidRDefault="008C1FDF" w:rsidP="008C1FDF">
                      <w:pPr>
                        <w:rPr>
                          <w:sz w:val="16"/>
                          <w:szCs w:val="16"/>
                        </w:rPr>
                      </w:pPr>
                      <w:r w:rsidRPr="00DF46C0">
                        <w:rPr>
                          <w:sz w:val="16"/>
                          <w:szCs w:val="16"/>
                        </w:rPr>
                        <w:t>Figure 0</w:t>
                      </w:r>
                      <w:r>
                        <w:rPr>
                          <w:sz w:val="16"/>
                          <w:szCs w:val="16"/>
                        </w:rPr>
                        <w:t>5</w:t>
                      </w:r>
                      <w:r w:rsidRPr="00DF46C0">
                        <w:rPr>
                          <w:sz w:val="16"/>
                          <w:szCs w:val="16"/>
                        </w:rPr>
                        <w:t xml:space="preserve"> – </w:t>
                      </w:r>
                      <w:r w:rsidR="00166339">
                        <w:rPr>
                          <w:sz w:val="16"/>
                          <w:szCs w:val="16"/>
                        </w:rPr>
                        <w:t>Triangle tube structure with roll cage incorporated</w:t>
                      </w:r>
                    </w:p>
                  </w:txbxContent>
                </v:textbox>
                <w10:wrap type="tight" anchorx="margin"/>
              </v:shape>
            </w:pict>
          </mc:Fallback>
        </mc:AlternateContent>
      </w:r>
    </w:p>
    <w:p w14:paraId="64E5D2D4" w14:textId="77777777" w:rsidR="00166339" w:rsidRPr="00E40777" w:rsidRDefault="00166339" w:rsidP="00944FD5">
      <w:pPr>
        <w:jc w:val="both"/>
        <w:rPr>
          <w:rFonts w:cstheme="minorHAnsi"/>
          <w:lang w:val="en-US"/>
        </w:rPr>
      </w:pPr>
    </w:p>
    <w:p w14:paraId="01D61819" w14:textId="27FBDFCC" w:rsidR="0054579C" w:rsidRPr="00E40777" w:rsidRDefault="00CD06D8" w:rsidP="00944FD5">
      <w:pPr>
        <w:jc w:val="both"/>
        <w:rPr>
          <w:rFonts w:asciiTheme="majorHAnsi" w:hAnsiTheme="majorHAnsi" w:cstheme="majorHAnsi"/>
          <w:sz w:val="24"/>
          <w:szCs w:val="24"/>
          <w:u w:val="single"/>
          <w:lang w:val="en-US"/>
        </w:rPr>
      </w:pPr>
      <w:r w:rsidRPr="00E40777">
        <w:rPr>
          <w:rFonts w:asciiTheme="majorHAnsi" w:hAnsiTheme="majorHAnsi" w:cstheme="majorHAnsi"/>
          <w:sz w:val="24"/>
          <w:szCs w:val="24"/>
          <w:u w:val="single"/>
          <w:lang w:val="en-US"/>
        </w:rPr>
        <w:t xml:space="preserve">1.4 - </w:t>
      </w:r>
      <w:r w:rsidR="00581FC9" w:rsidRPr="00E40777">
        <w:rPr>
          <w:rFonts w:asciiTheme="majorHAnsi" w:hAnsiTheme="majorHAnsi" w:cstheme="majorHAnsi"/>
          <w:sz w:val="24"/>
          <w:szCs w:val="24"/>
          <w:u w:val="single"/>
          <w:lang w:val="en-US"/>
        </w:rPr>
        <w:t>Pure Monocoque</w:t>
      </w:r>
    </w:p>
    <w:p w14:paraId="19858913" w14:textId="6D086780" w:rsidR="00795BE2" w:rsidRPr="00E40777" w:rsidRDefault="00E60829" w:rsidP="00944FD5">
      <w:pPr>
        <w:jc w:val="both"/>
        <w:rPr>
          <w:rFonts w:cstheme="minorHAnsi"/>
          <w:lang w:val="en-US"/>
        </w:rPr>
      </w:pPr>
      <w:r w:rsidRPr="00E40777">
        <w:rPr>
          <w:rFonts w:cstheme="minorHAnsi"/>
          <w:lang w:val="en-US"/>
        </w:rPr>
        <w:t xml:space="preserve">Monocoque </w:t>
      </w:r>
      <w:r w:rsidR="00E446C7" w:rsidRPr="00E40777">
        <w:rPr>
          <w:rFonts w:cstheme="minorHAnsi"/>
          <w:lang w:val="en-US"/>
        </w:rPr>
        <w:t xml:space="preserve">is derived from the Greek word </w:t>
      </w:r>
      <w:r w:rsidR="00E446C7" w:rsidRPr="00E40777">
        <w:rPr>
          <w:rFonts w:cstheme="minorHAnsi"/>
          <w:i/>
          <w:iCs/>
          <w:lang w:val="en-US"/>
        </w:rPr>
        <w:t>mono</w:t>
      </w:r>
      <w:r w:rsidR="00E446C7" w:rsidRPr="00E40777">
        <w:rPr>
          <w:rFonts w:cstheme="minorHAnsi"/>
          <w:lang w:val="en-US"/>
        </w:rPr>
        <w:t xml:space="preserve"> for single and French word </w:t>
      </w:r>
      <w:r w:rsidR="00E446C7" w:rsidRPr="00E40777">
        <w:rPr>
          <w:rFonts w:cstheme="minorHAnsi"/>
          <w:i/>
          <w:iCs/>
          <w:lang w:val="en-US"/>
        </w:rPr>
        <w:t>coque</w:t>
      </w:r>
      <w:r w:rsidR="00E446C7" w:rsidRPr="00E40777">
        <w:rPr>
          <w:rFonts w:cstheme="minorHAnsi"/>
          <w:lang w:val="en-US"/>
        </w:rPr>
        <w:t xml:space="preserve"> which translates to shell. </w:t>
      </w:r>
      <w:r w:rsidR="002E66CD" w:rsidRPr="00E40777">
        <w:rPr>
          <w:rFonts w:cstheme="minorHAnsi"/>
          <w:lang w:val="en-US"/>
        </w:rPr>
        <w:t xml:space="preserve">The monocoque </w:t>
      </w:r>
      <w:r w:rsidR="00354F6A" w:rsidRPr="00E40777">
        <w:rPr>
          <w:rFonts w:cstheme="minorHAnsi"/>
          <w:lang w:val="en-US"/>
        </w:rPr>
        <w:t>chassis is a singular piece built from thin membrane or a shell of material</w:t>
      </w:r>
      <w:r w:rsidR="007B3F4A" w:rsidRPr="00E40777">
        <w:rPr>
          <w:rFonts w:cstheme="minorHAnsi"/>
          <w:lang w:val="en-US"/>
        </w:rPr>
        <w:t>, rather than the previous methods using beams</w:t>
      </w:r>
      <w:r w:rsidR="00B66716" w:rsidRPr="00E40777">
        <w:rPr>
          <w:rFonts w:cstheme="minorHAnsi"/>
          <w:lang w:val="en-US"/>
        </w:rPr>
        <w:t xml:space="preserve">. This now allows the </w:t>
      </w:r>
      <w:r w:rsidR="00ED5F60" w:rsidRPr="00E40777">
        <w:rPr>
          <w:rFonts w:cstheme="minorHAnsi"/>
          <w:lang w:val="en-US"/>
        </w:rPr>
        <w:t>panel that were once to cover up the chassis to be structural and act in shear</w:t>
      </w:r>
      <w:r w:rsidR="00EA5CF4" w:rsidRPr="00E40777">
        <w:rPr>
          <w:rFonts w:cstheme="minorHAnsi"/>
          <w:lang w:val="en-US"/>
        </w:rPr>
        <w:t>.</w:t>
      </w:r>
    </w:p>
    <w:p w14:paraId="4C3A3AB5" w14:textId="0720318D" w:rsidR="00B66716" w:rsidRPr="00E40777" w:rsidRDefault="00795BE2" w:rsidP="00944FD5">
      <w:pPr>
        <w:jc w:val="both"/>
        <w:rPr>
          <w:rFonts w:cstheme="minorHAnsi"/>
          <w:lang w:val="en-US"/>
        </w:rPr>
      </w:pPr>
      <w:r w:rsidRPr="00E40777">
        <w:rPr>
          <w:rFonts w:cstheme="minorHAnsi"/>
          <w:lang w:val="en-US"/>
        </w:rPr>
        <w:t>T</w:t>
      </w:r>
      <w:r w:rsidR="00EA5CF4" w:rsidRPr="00E40777">
        <w:rPr>
          <w:rFonts w:cstheme="minorHAnsi"/>
          <w:lang w:val="en-US"/>
        </w:rPr>
        <w:t>he same veh</w:t>
      </w:r>
      <w:r w:rsidR="0056719E" w:rsidRPr="00E40777">
        <w:rPr>
          <w:rFonts w:cstheme="minorHAnsi"/>
          <w:lang w:val="en-US"/>
        </w:rPr>
        <w:t xml:space="preserve">icle structure technique is used heavily in aerospace, due to the lightweight and </w:t>
      </w:r>
      <w:r w:rsidR="001246FD" w:rsidRPr="00E40777">
        <w:rPr>
          <w:rFonts w:cstheme="minorHAnsi"/>
          <w:lang w:val="en-US"/>
        </w:rPr>
        <w:t>high torsional stiffness and bending stiffness.</w:t>
      </w:r>
      <w:r w:rsidR="0032039C" w:rsidRPr="00E40777">
        <w:rPr>
          <w:rFonts w:cstheme="minorHAnsi"/>
          <w:lang w:val="en-US"/>
        </w:rPr>
        <w:t xml:space="preserve"> Apart from aerospace it is mainly used on just race vehicles</w:t>
      </w:r>
      <w:r w:rsidRPr="00E40777">
        <w:rPr>
          <w:rFonts w:cstheme="minorHAnsi"/>
          <w:lang w:val="en-US"/>
        </w:rPr>
        <w:t>,</w:t>
      </w:r>
      <w:r w:rsidR="00BF1F4D" w:rsidRPr="00E40777">
        <w:rPr>
          <w:rFonts w:cstheme="minorHAnsi"/>
          <w:lang w:val="en-US"/>
        </w:rPr>
        <w:t xml:space="preserve"> although it has been seen on a select amount of </w:t>
      </w:r>
      <w:r w:rsidR="0073194B" w:rsidRPr="00E40777">
        <w:rPr>
          <w:rFonts w:cstheme="minorHAnsi"/>
          <w:lang w:val="en-US"/>
        </w:rPr>
        <w:t>high-end</w:t>
      </w:r>
      <w:r w:rsidR="00BF1F4D" w:rsidRPr="00E40777">
        <w:rPr>
          <w:rFonts w:cstheme="minorHAnsi"/>
          <w:lang w:val="en-US"/>
        </w:rPr>
        <w:t xml:space="preserve"> hyper-cars.</w:t>
      </w:r>
      <w:r w:rsidR="00010F1D" w:rsidRPr="00E40777">
        <w:rPr>
          <w:rFonts w:cstheme="minorHAnsi"/>
          <w:lang w:val="en-US"/>
        </w:rPr>
        <w:t xml:space="preserve"> When being used in race vehicles, the structure must be able to meet the ingress and egress regulations as well as keeping good visibility for the driver.</w:t>
      </w:r>
      <w:r w:rsidR="00E508A9" w:rsidRPr="00E40777">
        <w:rPr>
          <w:rFonts w:cstheme="minorHAnsi"/>
          <w:lang w:val="en-US"/>
        </w:rPr>
        <w:t xml:space="preserve"> The vehicle structure </w:t>
      </w:r>
      <w:r w:rsidR="002C5022" w:rsidRPr="00E40777">
        <w:rPr>
          <w:rFonts w:cstheme="minorHAnsi"/>
          <w:lang w:val="en-US"/>
        </w:rPr>
        <w:t xml:space="preserve">requires shell reinforcement to prevent buckling and out of plane loads, this is done by having reinforcements down by the peddle box area </w:t>
      </w:r>
      <w:r w:rsidR="00301B13" w:rsidRPr="00E40777">
        <w:rPr>
          <w:rFonts w:cstheme="minorHAnsi"/>
          <w:lang w:val="en-US"/>
        </w:rPr>
        <w:t>etc.</w:t>
      </w:r>
      <w:r w:rsidR="0089522E" w:rsidRPr="00E40777">
        <w:rPr>
          <w:rFonts w:cstheme="minorHAnsi"/>
          <w:lang w:val="en-US"/>
        </w:rPr>
        <w:t xml:space="preserve"> as seen in </w:t>
      </w:r>
      <w:r w:rsidR="0089522E" w:rsidRPr="00E4698C">
        <w:rPr>
          <w:rFonts w:cstheme="minorHAnsi"/>
          <w:lang w:val="en-US"/>
        </w:rPr>
        <w:t>figure</w:t>
      </w:r>
      <w:r w:rsidR="00E4698C">
        <w:rPr>
          <w:rFonts w:cstheme="minorHAnsi"/>
          <w:lang w:val="en-US"/>
        </w:rPr>
        <w:t xml:space="preserve"> 06</w:t>
      </w:r>
      <w:r w:rsidR="0089522E" w:rsidRPr="00E40777">
        <w:rPr>
          <w:rFonts w:cstheme="minorHAnsi"/>
          <w:lang w:val="en-US"/>
        </w:rPr>
        <w:t xml:space="preserve"> however it is common to see the engine and gearbox also used as </w:t>
      </w:r>
      <w:r w:rsidR="00B37EA4" w:rsidRPr="00E40777">
        <w:rPr>
          <w:rFonts w:cstheme="minorHAnsi"/>
          <w:lang w:val="en-US"/>
        </w:rPr>
        <w:t>stressed members within the chassis.</w:t>
      </w:r>
    </w:p>
    <w:p w14:paraId="6E1EBCBF" w14:textId="210DA924" w:rsidR="00D42FE5" w:rsidRPr="00E40777" w:rsidRDefault="00220D0B" w:rsidP="00944FD5">
      <w:pPr>
        <w:jc w:val="both"/>
        <w:rPr>
          <w:rFonts w:cstheme="minorHAnsi"/>
          <w:lang w:val="en-US"/>
        </w:rPr>
      </w:pPr>
      <w:r w:rsidRPr="00E40777">
        <w:rPr>
          <w:rFonts w:cstheme="minorHAnsi"/>
          <w:noProof/>
        </w:rPr>
        <w:drawing>
          <wp:anchor distT="0" distB="0" distL="114300" distR="114300" simplePos="0" relativeHeight="251664384" behindDoc="1" locked="0" layoutInCell="1" allowOverlap="1" wp14:anchorId="02EBDD71" wp14:editId="1E0DB1A1">
            <wp:simplePos x="0" y="0"/>
            <wp:positionH relativeFrom="margin">
              <wp:align>center</wp:align>
            </wp:positionH>
            <wp:positionV relativeFrom="paragraph">
              <wp:posOffset>250825</wp:posOffset>
            </wp:positionV>
            <wp:extent cx="3333750" cy="1628775"/>
            <wp:effectExtent l="0" t="0" r="0" b="9525"/>
            <wp:wrapTight wrapText="bothSides">
              <wp:wrapPolygon edited="0">
                <wp:start x="0" y="0"/>
                <wp:lineTo x="0" y="21474"/>
                <wp:lineTo x="21477" y="21474"/>
                <wp:lineTo x="21477" y="0"/>
                <wp:lineTo x="0" y="0"/>
              </wp:wrapPolygon>
            </wp:wrapTight>
            <wp:docPr id="9" name="Picture 9" descr="Lotus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tus 2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33750" cy="1628775"/>
                    </a:xfrm>
                    <a:prstGeom prst="rect">
                      <a:avLst/>
                    </a:prstGeom>
                    <a:noFill/>
                    <a:ln>
                      <a:noFill/>
                    </a:ln>
                  </pic:spPr>
                </pic:pic>
              </a:graphicData>
            </a:graphic>
          </wp:anchor>
        </w:drawing>
      </w:r>
    </w:p>
    <w:p w14:paraId="49487FE3" w14:textId="225A0054" w:rsidR="007B3F4A" w:rsidRPr="00E40777" w:rsidRDefault="0089522E" w:rsidP="00944FD5">
      <w:pPr>
        <w:jc w:val="both"/>
        <w:rPr>
          <w:rFonts w:cstheme="minorHAnsi"/>
          <w:lang w:val="en-US"/>
        </w:rPr>
      </w:pPr>
      <w:r w:rsidRPr="00E40777">
        <w:rPr>
          <w:rFonts w:cstheme="minorHAnsi"/>
          <w:lang w:val="en-US"/>
        </w:rPr>
        <w:t xml:space="preserve">  </w:t>
      </w:r>
    </w:p>
    <w:p w14:paraId="4593D94F" w14:textId="77777777" w:rsidR="00A4583F" w:rsidRPr="00E40777" w:rsidRDefault="00A4583F" w:rsidP="00944FD5">
      <w:pPr>
        <w:jc w:val="both"/>
        <w:rPr>
          <w:rFonts w:cstheme="minorHAnsi"/>
          <w:lang w:val="en-US"/>
        </w:rPr>
      </w:pPr>
    </w:p>
    <w:p w14:paraId="2A437930" w14:textId="77777777" w:rsidR="00220D0B" w:rsidRPr="00E40777" w:rsidRDefault="00220D0B" w:rsidP="00944FD5">
      <w:pPr>
        <w:jc w:val="both"/>
        <w:rPr>
          <w:rFonts w:cstheme="minorHAnsi"/>
          <w:u w:val="single"/>
          <w:lang w:val="en-US"/>
        </w:rPr>
      </w:pPr>
    </w:p>
    <w:p w14:paraId="2EF4D0A0" w14:textId="77777777" w:rsidR="00220D0B" w:rsidRPr="00E40777" w:rsidRDefault="00220D0B" w:rsidP="00944FD5">
      <w:pPr>
        <w:jc w:val="both"/>
        <w:rPr>
          <w:rFonts w:cstheme="minorHAnsi"/>
          <w:u w:val="single"/>
          <w:lang w:val="en-US"/>
        </w:rPr>
      </w:pPr>
    </w:p>
    <w:p w14:paraId="3810EA68" w14:textId="77777777" w:rsidR="00220D0B" w:rsidRPr="00E40777" w:rsidRDefault="00220D0B" w:rsidP="00944FD5">
      <w:pPr>
        <w:jc w:val="both"/>
        <w:rPr>
          <w:rFonts w:cstheme="minorHAnsi"/>
          <w:u w:val="single"/>
          <w:lang w:val="en-US"/>
        </w:rPr>
      </w:pPr>
    </w:p>
    <w:p w14:paraId="447883D9" w14:textId="77777777" w:rsidR="00220D0B" w:rsidRPr="00E40777" w:rsidRDefault="00220D0B" w:rsidP="00944FD5">
      <w:pPr>
        <w:jc w:val="both"/>
        <w:rPr>
          <w:rFonts w:cstheme="minorHAnsi"/>
          <w:u w:val="single"/>
          <w:lang w:val="en-US"/>
        </w:rPr>
      </w:pPr>
    </w:p>
    <w:p w14:paraId="2D536B86" w14:textId="60364164" w:rsidR="00220D0B" w:rsidRPr="00E40777" w:rsidRDefault="00166339" w:rsidP="00944FD5">
      <w:pPr>
        <w:jc w:val="both"/>
        <w:rPr>
          <w:rFonts w:cstheme="minorHAnsi"/>
          <w:u w:val="single"/>
          <w:lang w:val="en-US"/>
        </w:rPr>
      </w:pPr>
      <w:r w:rsidRPr="002423FF">
        <w:rPr>
          <w:rFonts w:cstheme="minorHAnsi"/>
          <w:noProof/>
          <w:lang w:val="en-US"/>
        </w:rPr>
        <mc:AlternateContent>
          <mc:Choice Requires="wps">
            <w:drawing>
              <wp:anchor distT="45720" distB="45720" distL="114300" distR="114300" simplePos="0" relativeHeight="251681792" behindDoc="1" locked="0" layoutInCell="1" allowOverlap="1" wp14:anchorId="2F80C752" wp14:editId="2E3BBA8F">
                <wp:simplePos x="0" y="0"/>
                <wp:positionH relativeFrom="margin">
                  <wp:align>center</wp:align>
                </wp:positionH>
                <wp:positionV relativeFrom="paragraph">
                  <wp:posOffset>6350</wp:posOffset>
                </wp:positionV>
                <wp:extent cx="1552575" cy="247650"/>
                <wp:effectExtent l="0" t="0" r="0" b="0"/>
                <wp:wrapTight wrapText="bothSides">
                  <wp:wrapPolygon edited="0">
                    <wp:start x="795" y="0"/>
                    <wp:lineTo x="795" y="19938"/>
                    <wp:lineTo x="20672" y="19938"/>
                    <wp:lineTo x="20672" y="0"/>
                    <wp:lineTo x="795" y="0"/>
                  </wp:wrapPolygon>
                </wp:wrapTight>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247650"/>
                        </a:xfrm>
                        <a:prstGeom prst="rect">
                          <a:avLst/>
                        </a:prstGeom>
                        <a:noFill/>
                        <a:ln w="9525">
                          <a:noFill/>
                          <a:miter lim="800000"/>
                          <a:headEnd/>
                          <a:tailEnd/>
                        </a:ln>
                      </wps:spPr>
                      <wps:txbx>
                        <w:txbxContent>
                          <w:p w14:paraId="5AD3A60B" w14:textId="4B64BA2B" w:rsidR="00166339" w:rsidRPr="00DF46C0" w:rsidRDefault="00166339" w:rsidP="00166339">
                            <w:pPr>
                              <w:rPr>
                                <w:sz w:val="16"/>
                                <w:szCs w:val="16"/>
                              </w:rPr>
                            </w:pPr>
                            <w:r w:rsidRPr="00DF46C0">
                              <w:rPr>
                                <w:sz w:val="16"/>
                                <w:szCs w:val="16"/>
                              </w:rPr>
                              <w:t>Figure 0</w:t>
                            </w:r>
                            <w:r>
                              <w:rPr>
                                <w:sz w:val="16"/>
                                <w:szCs w:val="16"/>
                              </w:rPr>
                              <w:t xml:space="preserve">6 </w:t>
                            </w:r>
                            <w:r w:rsidR="00E4698C">
                              <w:rPr>
                                <w:sz w:val="16"/>
                                <w:szCs w:val="16"/>
                              </w:rPr>
                              <w:t>–</w:t>
                            </w:r>
                            <w:r>
                              <w:rPr>
                                <w:sz w:val="16"/>
                                <w:szCs w:val="16"/>
                              </w:rPr>
                              <w:t xml:space="preserve"> </w:t>
                            </w:r>
                            <w:r w:rsidR="00E4698C">
                              <w:rPr>
                                <w:sz w:val="16"/>
                                <w:szCs w:val="16"/>
                              </w:rPr>
                              <w:t>Monocoque Chassis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80C752" id="_x0000_s1031" type="#_x0000_t202" style="position:absolute;left:0;text-align:left;margin-left:0;margin-top:.5pt;width:122.25pt;height:19.5pt;z-index:-2516346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" filled="f" stroked="f">
                <v:textbox>
                  <w:txbxContent>
                    <w:p w14:paraId="5AD3A60B" w14:textId="4B64BA2B" w:rsidR="00166339" w:rsidRPr="00DF46C0" w:rsidRDefault="00166339" w:rsidP="00166339">
                      <w:pPr>
                        <w:rPr>
                          <w:sz w:val="16"/>
                          <w:szCs w:val="16"/>
                        </w:rPr>
                      </w:pPr>
                      <w:r w:rsidRPr="00DF46C0">
                        <w:rPr>
                          <w:sz w:val="16"/>
                          <w:szCs w:val="16"/>
                        </w:rPr>
                        <w:t>Figure 0</w:t>
                      </w:r>
                      <w:r>
                        <w:rPr>
                          <w:sz w:val="16"/>
                          <w:szCs w:val="16"/>
                        </w:rPr>
                        <w:t xml:space="preserve">6 </w:t>
                      </w:r>
                      <w:r w:rsidR="00E4698C">
                        <w:rPr>
                          <w:sz w:val="16"/>
                          <w:szCs w:val="16"/>
                        </w:rPr>
                        <w:t>–</w:t>
                      </w:r>
                      <w:r>
                        <w:rPr>
                          <w:sz w:val="16"/>
                          <w:szCs w:val="16"/>
                        </w:rPr>
                        <w:t xml:space="preserve"> </w:t>
                      </w:r>
                      <w:r w:rsidR="00E4698C">
                        <w:rPr>
                          <w:sz w:val="16"/>
                          <w:szCs w:val="16"/>
                        </w:rPr>
                        <w:t>Monocoque Chassis</w:t>
                      </w:r>
                    </w:p>
                  </w:txbxContent>
                </v:textbox>
                <w10:wrap type="tight" anchorx="margin"/>
              </v:shape>
            </w:pict>
          </mc:Fallback>
        </mc:AlternateContent>
      </w:r>
    </w:p>
    <w:p w14:paraId="140322CE" w14:textId="65253A30" w:rsidR="001F4DFE" w:rsidRPr="00E40777" w:rsidRDefault="001F4DFE" w:rsidP="00944FD5">
      <w:pPr>
        <w:jc w:val="both"/>
        <w:rPr>
          <w:rFonts w:cstheme="minorHAnsi"/>
          <w:sz w:val="24"/>
          <w:szCs w:val="24"/>
          <w:u w:val="single"/>
          <w:lang w:val="en-US"/>
        </w:rPr>
      </w:pPr>
    </w:p>
    <w:p w14:paraId="49208638" w14:textId="79963F31" w:rsidR="008F7299" w:rsidRPr="00E40777" w:rsidRDefault="00CD06D8" w:rsidP="00944FD5">
      <w:pPr>
        <w:jc w:val="both"/>
        <w:rPr>
          <w:rFonts w:asciiTheme="majorHAnsi" w:hAnsiTheme="majorHAnsi" w:cstheme="majorHAnsi"/>
          <w:sz w:val="24"/>
          <w:szCs w:val="24"/>
          <w:u w:val="single"/>
          <w:lang w:val="en-US"/>
        </w:rPr>
      </w:pPr>
      <w:bookmarkStart w:id="1" w:name="_Hlk69810118"/>
      <w:r w:rsidRPr="00E40777">
        <w:rPr>
          <w:rFonts w:asciiTheme="majorHAnsi" w:hAnsiTheme="majorHAnsi" w:cstheme="majorHAnsi"/>
          <w:sz w:val="24"/>
          <w:szCs w:val="24"/>
          <w:u w:val="single"/>
          <w:lang w:val="en-US"/>
        </w:rPr>
        <w:t xml:space="preserve">1.5 - </w:t>
      </w:r>
      <w:r w:rsidR="008F7299" w:rsidRPr="00E40777">
        <w:rPr>
          <w:rFonts w:asciiTheme="majorHAnsi" w:hAnsiTheme="majorHAnsi" w:cstheme="majorHAnsi"/>
          <w:sz w:val="24"/>
          <w:szCs w:val="24"/>
          <w:u w:val="single"/>
          <w:lang w:val="en-US"/>
        </w:rPr>
        <w:t xml:space="preserve">Punt </w:t>
      </w:r>
      <w:r w:rsidR="00F243E8" w:rsidRPr="00E40777">
        <w:rPr>
          <w:rFonts w:asciiTheme="majorHAnsi" w:hAnsiTheme="majorHAnsi" w:cstheme="majorHAnsi"/>
          <w:sz w:val="24"/>
          <w:szCs w:val="24"/>
          <w:u w:val="single"/>
          <w:lang w:val="en-US"/>
        </w:rPr>
        <w:t>and</w:t>
      </w:r>
      <w:r w:rsidR="008F7299" w:rsidRPr="00E40777">
        <w:rPr>
          <w:rFonts w:asciiTheme="majorHAnsi" w:hAnsiTheme="majorHAnsi" w:cstheme="majorHAnsi"/>
          <w:sz w:val="24"/>
          <w:szCs w:val="24"/>
          <w:u w:val="single"/>
          <w:lang w:val="en-US"/>
        </w:rPr>
        <w:t xml:space="preserve"> Platform Structure</w:t>
      </w:r>
    </w:p>
    <w:bookmarkEnd w:id="1"/>
    <w:p w14:paraId="01E54205" w14:textId="471C6D7E" w:rsidR="003E61C7" w:rsidRPr="00E40777" w:rsidRDefault="0012104D" w:rsidP="00944FD5">
      <w:pPr>
        <w:jc w:val="both"/>
        <w:rPr>
          <w:rFonts w:cstheme="minorHAnsi"/>
          <w:lang w:val="en-US"/>
        </w:rPr>
      </w:pPr>
      <w:r w:rsidRPr="00E40777">
        <w:rPr>
          <w:rFonts w:cstheme="minorHAnsi"/>
          <w:lang w:val="en-US"/>
        </w:rPr>
        <w:t xml:space="preserve">A platform structure is a chassis which is predominately flat with </w:t>
      </w:r>
      <w:r w:rsidR="00673D5A" w:rsidRPr="00E40777">
        <w:rPr>
          <w:rFonts w:cstheme="minorHAnsi"/>
          <w:lang w:val="en-US"/>
        </w:rPr>
        <w:t>large</w:t>
      </w:r>
      <w:r w:rsidR="00741285" w:rsidRPr="00E40777">
        <w:rPr>
          <w:rFonts w:cstheme="minorHAnsi"/>
          <w:lang w:val="en-US"/>
        </w:rPr>
        <w:t xml:space="preserve"> </w:t>
      </w:r>
      <w:r w:rsidR="00673D5A" w:rsidRPr="00E40777">
        <w:rPr>
          <w:rFonts w:cstheme="minorHAnsi"/>
          <w:lang w:val="en-US"/>
        </w:rPr>
        <w:t>closed</w:t>
      </w:r>
      <w:r w:rsidRPr="00E40777">
        <w:rPr>
          <w:rFonts w:cstheme="minorHAnsi"/>
          <w:lang w:val="en-US"/>
        </w:rPr>
        <w:t xml:space="preserve"> section</w:t>
      </w:r>
      <w:r w:rsidR="00741285" w:rsidRPr="00E40777">
        <w:rPr>
          <w:rFonts w:cstheme="minorHAnsi"/>
          <w:lang w:val="en-US"/>
        </w:rPr>
        <w:t>s.</w:t>
      </w:r>
      <w:r w:rsidRPr="00E40777">
        <w:rPr>
          <w:rFonts w:cstheme="minorHAnsi"/>
          <w:lang w:val="en-US"/>
        </w:rPr>
        <w:t xml:space="preserve"> </w:t>
      </w:r>
      <w:r w:rsidR="00741285" w:rsidRPr="00E40777">
        <w:rPr>
          <w:rFonts w:cstheme="minorHAnsi"/>
          <w:lang w:val="en-US"/>
        </w:rPr>
        <w:t>I</w:t>
      </w:r>
      <w:r w:rsidRPr="00E40777">
        <w:rPr>
          <w:rFonts w:cstheme="minorHAnsi"/>
          <w:lang w:val="en-US"/>
        </w:rPr>
        <w:t xml:space="preserve">t uses rockers and cross members to gain </w:t>
      </w:r>
      <w:r w:rsidR="00B91BD1" w:rsidRPr="00E40777">
        <w:rPr>
          <w:rFonts w:cstheme="minorHAnsi"/>
          <w:lang w:val="en-US"/>
        </w:rPr>
        <w:t xml:space="preserve">its structural stiffness in torsion and bending. The chassis has familiar traits to the first mentioned in the report as it is also a body on frame chassis however is has a much higher </w:t>
      </w:r>
      <w:r w:rsidR="00367036" w:rsidRPr="00E40777">
        <w:rPr>
          <w:rFonts w:cstheme="minorHAnsi"/>
          <w:lang w:val="en-US"/>
        </w:rPr>
        <w:t>stiffness rating compared to the first iterations.</w:t>
      </w:r>
      <w:r w:rsidR="00E07660" w:rsidRPr="00E40777">
        <w:rPr>
          <w:rFonts w:cstheme="minorHAnsi"/>
          <w:lang w:val="en-US"/>
        </w:rPr>
        <w:t xml:space="preserve"> </w:t>
      </w:r>
      <w:r w:rsidR="00673D5A" w:rsidRPr="00E40777">
        <w:rPr>
          <w:rFonts w:cstheme="minorHAnsi"/>
          <w:lang w:val="en-US"/>
        </w:rPr>
        <w:t>However,</w:t>
      </w:r>
      <w:r w:rsidR="00E07660" w:rsidRPr="00E40777">
        <w:rPr>
          <w:rFonts w:cstheme="minorHAnsi"/>
          <w:lang w:val="en-US"/>
        </w:rPr>
        <w:t xml:space="preserve"> like its first </w:t>
      </w:r>
      <w:r w:rsidR="003E61C7" w:rsidRPr="00E40777">
        <w:rPr>
          <w:rFonts w:cstheme="minorHAnsi"/>
          <w:lang w:val="en-US"/>
        </w:rPr>
        <w:t>similar chassis, the body is often considered to be non-structural.</w:t>
      </w:r>
    </w:p>
    <w:p w14:paraId="37D55798" w14:textId="67D30C1C" w:rsidR="00B648E3" w:rsidRPr="00E40777" w:rsidRDefault="00673D5A" w:rsidP="00944FD5">
      <w:pPr>
        <w:jc w:val="both"/>
        <w:rPr>
          <w:rFonts w:cstheme="minorHAnsi"/>
          <w:lang w:val="en-US"/>
        </w:rPr>
      </w:pPr>
      <w:r w:rsidRPr="00E40777">
        <w:rPr>
          <w:rFonts w:cstheme="minorHAnsi"/>
          <w:noProof/>
        </w:rPr>
        <w:drawing>
          <wp:anchor distT="0" distB="0" distL="114300" distR="114300" simplePos="0" relativeHeight="251665408" behindDoc="1" locked="0" layoutInCell="1" allowOverlap="1" wp14:anchorId="5F64719C" wp14:editId="4BDEABDA">
            <wp:simplePos x="0" y="0"/>
            <wp:positionH relativeFrom="margin">
              <wp:align>center</wp:align>
            </wp:positionH>
            <wp:positionV relativeFrom="paragraph">
              <wp:posOffset>497840</wp:posOffset>
            </wp:positionV>
            <wp:extent cx="3141980" cy="1861185"/>
            <wp:effectExtent l="0" t="0" r="1270" b="5715"/>
            <wp:wrapTight wrapText="bothSides">
              <wp:wrapPolygon edited="0">
                <wp:start x="0" y="0"/>
                <wp:lineTo x="0" y="21445"/>
                <wp:lineTo x="21478" y="21445"/>
                <wp:lineTo x="2147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2032" t="43562" r="62582" b="40234"/>
                    <a:stretch/>
                  </pic:blipFill>
                  <pic:spPr bwMode="auto">
                    <a:xfrm>
                      <a:off x="0" y="0"/>
                      <a:ext cx="3141980" cy="18611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648E3" w:rsidRPr="00E40777">
        <w:rPr>
          <w:rFonts w:cstheme="minorHAnsi"/>
          <w:lang w:val="en-US"/>
        </w:rPr>
        <w:t xml:space="preserve">The chassis in </w:t>
      </w:r>
      <w:r w:rsidR="00B648E3" w:rsidRPr="00E4698C">
        <w:rPr>
          <w:rFonts w:cstheme="minorHAnsi"/>
          <w:lang w:val="en-US"/>
        </w:rPr>
        <w:t>figure</w:t>
      </w:r>
      <w:r w:rsidR="00E4698C">
        <w:rPr>
          <w:rFonts w:cstheme="minorHAnsi"/>
          <w:lang w:val="en-US"/>
        </w:rPr>
        <w:t xml:space="preserve"> 07</w:t>
      </w:r>
      <w:r w:rsidR="00B648E3" w:rsidRPr="00E40777">
        <w:rPr>
          <w:rFonts w:cstheme="minorHAnsi"/>
          <w:lang w:val="en-US"/>
        </w:rPr>
        <w:t xml:space="preserve"> is from a </w:t>
      </w:r>
      <w:r w:rsidRPr="00E40777">
        <w:rPr>
          <w:rFonts w:cstheme="minorHAnsi"/>
          <w:lang w:val="en-US"/>
        </w:rPr>
        <w:t>L</w:t>
      </w:r>
      <w:r w:rsidR="00B648E3" w:rsidRPr="00E40777">
        <w:rPr>
          <w:rFonts w:cstheme="minorHAnsi"/>
          <w:lang w:val="en-US"/>
        </w:rPr>
        <w:t xml:space="preserve">otus </w:t>
      </w:r>
      <w:r w:rsidRPr="00E40777">
        <w:rPr>
          <w:rFonts w:cstheme="minorHAnsi"/>
          <w:lang w:val="en-US"/>
        </w:rPr>
        <w:t>Elise</w:t>
      </w:r>
      <w:r w:rsidR="00B648E3" w:rsidRPr="00E40777">
        <w:rPr>
          <w:rFonts w:cstheme="minorHAnsi"/>
          <w:lang w:val="en-US"/>
        </w:rPr>
        <w:t xml:space="preserve"> which uses a fiberglass </w:t>
      </w:r>
      <w:r w:rsidR="00647DB1" w:rsidRPr="00E40777">
        <w:rPr>
          <w:rFonts w:cstheme="minorHAnsi"/>
          <w:lang w:val="en-US"/>
        </w:rPr>
        <w:t>composite body, this is habitually deemed a weekend sports car which suits this vehicle structure due to be</w:t>
      </w:r>
      <w:r w:rsidR="00772391" w:rsidRPr="00E40777">
        <w:rPr>
          <w:rFonts w:cstheme="minorHAnsi"/>
          <w:lang w:val="en-US"/>
        </w:rPr>
        <w:t>ing a low production type chassis.</w:t>
      </w:r>
    </w:p>
    <w:p w14:paraId="31090108" w14:textId="673AC9E3" w:rsidR="009972FE" w:rsidRPr="00E40777" w:rsidRDefault="009972FE" w:rsidP="00944FD5">
      <w:pPr>
        <w:jc w:val="both"/>
        <w:rPr>
          <w:rFonts w:cstheme="minorHAnsi"/>
          <w:lang w:val="en-US"/>
        </w:rPr>
      </w:pPr>
    </w:p>
    <w:p w14:paraId="6940EA3B" w14:textId="333DC434" w:rsidR="009972FE" w:rsidRPr="00E40777" w:rsidRDefault="009972FE" w:rsidP="00944FD5">
      <w:pPr>
        <w:jc w:val="both"/>
        <w:rPr>
          <w:rFonts w:cstheme="minorHAnsi"/>
          <w:lang w:val="en-US"/>
        </w:rPr>
      </w:pPr>
    </w:p>
    <w:p w14:paraId="539EC30B" w14:textId="3A7E1A27" w:rsidR="009972FE" w:rsidRPr="00E40777" w:rsidRDefault="009972FE" w:rsidP="00944FD5">
      <w:pPr>
        <w:jc w:val="both"/>
        <w:rPr>
          <w:rFonts w:cstheme="minorHAnsi"/>
          <w:lang w:val="en-US"/>
        </w:rPr>
      </w:pPr>
    </w:p>
    <w:p w14:paraId="736184F6" w14:textId="55ECA571" w:rsidR="009972FE" w:rsidRPr="00E40777" w:rsidRDefault="009972FE" w:rsidP="00944FD5">
      <w:pPr>
        <w:jc w:val="both"/>
        <w:rPr>
          <w:rFonts w:cstheme="minorHAnsi"/>
          <w:lang w:val="en-US"/>
        </w:rPr>
      </w:pPr>
    </w:p>
    <w:p w14:paraId="715E0A76" w14:textId="0CF5EEC1" w:rsidR="009972FE" w:rsidRPr="00E40777" w:rsidRDefault="009972FE" w:rsidP="00944FD5">
      <w:pPr>
        <w:jc w:val="both"/>
        <w:rPr>
          <w:rFonts w:cstheme="minorHAnsi"/>
          <w:lang w:val="en-US"/>
        </w:rPr>
      </w:pPr>
    </w:p>
    <w:p w14:paraId="70803ACC" w14:textId="77777777" w:rsidR="00E4698C" w:rsidRPr="00E40777" w:rsidRDefault="00E4698C" w:rsidP="00944FD5">
      <w:pPr>
        <w:jc w:val="both"/>
        <w:rPr>
          <w:rFonts w:cstheme="minorHAnsi"/>
          <w:lang w:val="en-US"/>
        </w:rPr>
      </w:pPr>
    </w:p>
    <w:p w14:paraId="0CA08382" w14:textId="5C6078BB" w:rsidR="009972FE" w:rsidRPr="00E40777" w:rsidRDefault="00E4698C" w:rsidP="00944FD5">
      <w:pPr>
        <w:jc w:val="both"/>
        <w:rPr>
          <w:rFonts w:cstheme="minorHAnsi"/>
          <w:lang w:val="en-US"/>
        </w:rPr>
      </w:pPr>
      <w:r w:rsidRPr="002423FF">
        <w:rPr>
          <w:rFonts w:cstheme="minorHAnsi"/>
          <w:noProof/>
          <w:lang w:val="en-US"/>
        </w:rPr>
        <mc:AlternateContent>
          <mc:Choice Requires="wps">
            <w:drawing>
              <wp:anchor distT="45720" distB="45720" distL="114300" distR="114300" simplePos="0" relativeHeight="251683840" behindDoc="1" locked="0" layoutInCell="1" allowOverlap="1" wp14:anchorId="49D9232A" wp14:editId="3ED6D433">
                <wp:simplePos x="0" y="0"/>
                <wp:positionH relativeFrom="margin">
                  <wp:align>center</wp:align>
                </wp:positionH>
                <wp:positionV relativeFrom="paragraph">
                  <wp:posOffset>1905</wp:posOffset>
                </wp:positionV>
                <wp:extent cx="1552575" cy="247650"/>
                <wp:effectExtent l="0" t="0" r="0" b="0"/>
                <wp:wrapTight wrapText="bothSides">
                  <wp:wrapPolygon edited="0">
                    <wp:start x="795" y="0"/>
                    <wp:lineTo x="795" y="19938"/>
                    <wp:lineTo x="20672" y="19938"/>
                    <wp:lineTo x="20672" y="0"/>
                    <wp:lineTo x="795" y="0"/>
                  </wp:wrapPolygon>
                </wp:wrapTight>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247650"/>
                        </a:xfrm>
                        <a:prstGeom prst="rect">
                          <a:avLst/>
                        </a:prstGeom>
                        <a:noFill/>
                        <a:ln w="9525">
                          <a:noFill/>
                          <a:miter lim="800000"/>
                          <a:headEnd/>
                          <a:tailEnd/>
                        </a:ln>
                      </wps:spPr>
                      <wps:txbx>
                        <w:txbxContent>
                          <w:p w14:paraId="5237DC0C" w14:textId="20226D22" w:rsidR="00E4698C" w:rsidRPr="00DF46C0" w:rsidRDefault="00E4698C" w:rsidP="00E4698C">
                            <w:pPr>
                              <w:rPr>
                                <w:sz w:val="16"/>
                                <w:szCs w:val="16"/>
                              </w:rPr>
                            </w:pPr>
                            <w:r w:rsidRPr="00DF46C0">
                              <w:rPr>
                                <w:sz w:val="16"/>
                                <w:szCs w:val="16"/>
                              </w:rPr>
                              <w:t>Figure 0</w:t>
                            </w:r>
                            <w:r>
                              <w:rPr>
                                <w:sz w:val="16"/>
                                <w:szCs w:val="16"/>
                              </w:rPr>
                              <w:t>7</w:t>
                            </w:r>
                            <w:r>
                              <w:rPr>
                                <w:sz w:val="16"/>
                                <w:szCs w:val="16"/>
                              </w:rPr>
                              <w:t xml:space="preserve"> – </w:t>
                            </w:r>
                            <w:r>
                              <w:rPr>
                                <w:sz w:val="16"/>
                                <w:szCs w:val="16"/>
                              </w:rPr>
                              <w:t>Platform</w:t>
                            </w:r>
                            <w:r>
                              <w:rPr>
                                <w:sz w:val="16"/>
                                <w:szCs w:val="16"/>
                              </w:rPr>
                              <w:t xml:space="preserve"> </w:t>
                            </w:r>
                            <w:r>
                              <w:rPr>
                                <w:sz w:val="16"/>
                                <w:szCs w:val="16"/>
                              </w:rPr>
                              <w:t>Structure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D9232A" id="_x0000_s1032" type="#_x0000_t202" style="position:absolute;left:0;text-align:left;margin-left:0;margin-top:.15pt;width:122.25pt;height:19.5pt;z-index:-2516326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" filled="f" stroked="f">
                <v:textbox>
                  <w:txbxContent>
                    <w:p w14:paraId="5237DC0C" w14:textId="20226D22" w:rsidR="00E4698C" w:rsidRPr="00DF46C0" w:rsidRDefault="00E4698C" w:rsidP="00E4698C">
                      <w:pPr>
                        <w:rPr>
                          <w:sz w:val="16"/>
                          <w:szCs w:val="16"/>
                        </w:rPr>
                      </w:pPr>
                      <w:r w:rsidRPr="00DF46C0">
                        <w:rPr>
                          <w:sz w:val="16"/>
                          <w:szCs w:val="16"/>
                        </w:rPr>
                        <w:t>Figure 0</w:t>
                      </w:r>
                      <w:r>
                        <w:rPr>
                          <w:sz w:val="16"/>
                          <w:szCs w:val="16"/>
                        </w:rPr>
                        <w:t>7</w:t>
                      </w:r>
                      <w:r>
                        <w:rPr>
                          <w:sz w:val="16"/>
                          <w:szCs w:val="16"/>
                        </w:rPr>
                        <w:t xml:space="preserve"> – </w:t>
                      </w:r>
                      <w:r>
                        <w:rPr>
                          <w:sz w:val="16"/>
                          <w:szCs w:val="16"/>
                        </w:rPr>
                        <w:t>Platform</w:t>
                      </w:r>
                      <w:r>
                        <w:rPr>
                          <w:sz w:val="16"/>
                          <w:szCs w:val="16"/>
                        </w:rPr>
                        <w:t xml:space="preserve"> </w:t>
                      </w:r>
                      <w:r>
                        <w:rPr>
                          <w:sz w:val="16"/>
                          <w:szCs w:val="16"/>
                        </w:rPr>
                        <w:t>Structure</w:t>
                      </w:r>
                    </w:p>
                  </w:txbxContent>
                </v:textbox>
                <w10:wrap type="tight" anchorx="margin"/>
              </v:shape>
            </w:pict>
          </mc:Fallback>
        </mc:AlternateContent>
      </w:r>
    </w:p>
    <w:p w14:paraId="6C8533DF" w14:textId="659E137B" w:rsidR="003E61C7" w:rsidRPr="00E40777" w:rsidRDefault="000B2B79" w:rsidP="00944FD5">
      <w:pPr>
        <w:jc w:val="both"/>
        <w:rPr>
          <w:rFonts w:cstheme="minorHAnsi"/>
          <w:lang w:val="en-US"/>
        </w:rPr>
      </w:pPr>
      <w:r w:rsidRPr="00E40777">
        <w:rPr>
          <w:rFonts w:cstheme="minorHAnsi"/>
          <w:lang w:val="en-US"/>
        </w:rPr>
        <w:t>Although sounding contradicting, this type of chassis has become ever more popular with electric vehicle manufacturers as is can give ample amounts of room to store the large batteries., the tesla model s and other similar models use a platform structure.</w:t>
      </w:r>
    </w:p>
    <w:p w14:paraId="40E52659" w14:textId="1AFEC7D1" w:rsidR="0060709C" w:rsidRPr="00E40777" w:rsidRDefault="0060709C" w:rsidP="00944FD5">
      <w:pPr>
        <w:jc w:val="both"/>
        <w:rPr>
          <w:rFonts w:cstheme="minorHAnsi"/>
          <w:lang w:val="en-US"/>
        </w:rPr>
      </w:pPr>
    </w:p>
    <w:p w14:paraId="7D293657" w14:textId="4A15DFFC" w:rsidR="008F7299" w:rsidRPr="00E40777" w:rsidRDefault="00CD06D8" w:rsidP="00944FD5">
      <w:pPr>
        <w:jc w:val="both"/>
        <w:rPr>
          <w:rFonts w:asciiTheme="majorHAnsi" w:hAnsiTheme="majorHAnsi" w:cstheme="majorHAnsi"/>
          <w:sz w:val="24"/>
          <w:szCs w:val="24"/>
          <w:lang w:val="en-US"/>
        </w:rPr>
      </w:pPr>
      <w:r w:rsidRPr="00E40777">
        <w:rPr>
          <w:rFonts w:asciiTheme="majorHAnsi" w:hAnsiTheme="majorHAnsi" w:cstheme="majorHAnsi"/>
          <w:sz w:val="24"/>
          <w:szCs w:val="24"/>
          <w:u w:val="single"/>
          <w:lang w:val="en-US"/>
        </w:rPr>
        <w:t xml:space="preserve">1.6 </w:t>
      </w:r>
      <w:r w:rsidR="00D519F5">
        <w:rPr>
          <w:rFonts w:asciiTheme="majorHAnsi" w:hAnsiTheme="majorHAnsi" w:cstheme="majorHAnsi"/>
          <w:sz w:val="24"/>
          <w:szCs w:val="24"/>
          <w:u w:val="single"/>
          <w:lang w:val="en-US"/>
        </w:rPr>
        <w:t>–</w:t>
      </w:r>
      <w:r w:rsidRPr="00E40777">
        <w:rPr>
          <w:rFonts w:asciiTheme="majorHAnsi" w:hAnsiTheme="majorHAnsi" w:cstheme="majorHAnsi"/>
          <w:sz w:val="24"/>
          <w:szCs w:val="24"/>
          <w:u w:val="single"/>
          <w:lang w:val="en-US"/>
        </w:rPr>
        <w:t xml:space="preserve"> </w:t>
      </w:r>
      <w:r w:rsidR="008F7299" w:rsidRPr="00E40777">
        <w:rPr>
          <w:rFonts w:asciiTheme="majorHAnsi" w:hAnsiTheme="majorHAnsi" w:cstheme="majorHAnsi"/>
          <w:sz w:val="24"/>
          <w:szCs w:val="24"/>
          <w:u w:val="single"/>
          <w:lang w:val="en-US"/>
        </w:rPr>
        <w:t>Birdcage</w:t>
      </w:r>
      <w:r w:rsidR="00D519F5">
        <w:rPr>
          <w:rFonts w:asciiTheme="majorHAnsi" w:hAnsiTheme="majorHAnsi" w:cstheme="majorHAnsi"/>
          <w:sz w:val="24"/>
          <w:szCs w:val="24"/>
          <w:u w:val="single"/>
          <w:lang w:val="en-US"/>
        </w:rPr>
        <w:t xml:space="preserve"> Structure</w:t>
      </w:r>
    </w:p>
    <w:p w14:paraId="05590551" w14:textId="7AA46F33" w:rsidR="0001793B" w:rsidRPr="00E40777" w:rsidRDefault="0001793B" w:rsidP="00944FD5">
      <w:pPr>
        <w:jc w:val="both"/>
        <w:rPr>
          <w:rFonts w:cstheme="minorHAnsi"/>
          <w:lang w:val="en-US"/>
        </w:rPr>
      </w:pPr>
      <w:r w:rsidRPr="00E40777">
        <w:rPr>
          <w:rFonts w:cstheme="minorHAnsi"/>
          <w:lang w:val="en-US"/>
        </w:rPr>
        <w:t xml:space="preserve">The birdcage structure </w:t>
      </w:r>
      <w:r w:rsidR="00036243" w:rsidRPr="00E40777">
        <w:rPr>
          <w:rFonts w:cstheme="minorHAnsi"/>
          <w:lang w:val="en-US"/>
        </w:rPr>
        <w:t xml:space="preserve">takes traits from the unibody, </w:t>
      </w:r>
      <w:r w:rsidR="00FC352A" w:rsidRPr="00E40777">
        <w:rPr>
          <w:rFonts w:cstheme="minorHAnsi"/>
          <w:lang w:val="en-US"/>
        </w:rPr>
        <w:t xml:space="preserve">however its members are thinner which have ring beams which </w:t>
      </w:r>
      <w:r w:rsidR="0030067E" w:rsidRPr="00E40777">
        <w:rPr>
          <w:rFonts w:cstheme="minorHAnsi"/>
          <w:lang w:val="en-US"/>
        </w:rPr>
        <w:t xml:space="preserve">are attached together by nodes and small section tubular structures. </w:t>
      </w:r>
      <w:r w:rsidR="00CB4EA6" w:rsidRPr="00E40777">
        <w:rPr>
          <w:rFonts w:cstheme="minorHAnsi"/>
          <w:lang w:val="en-US"/>
        </w:rPr>
        <w:t xml:space="preserve">These nodes need to stiff enough to pass the forces rom one ring beam to the next, if the node </w:t>
      </w:r>
      <w:r w:rsidR="00301B13" w:rsidRPr="00E40777">
        <w:rPr>
          <w:rFonts w:cstheme="minorHAnsi"/>
          <w:lang w:val="en-US"/>
        </w:rPr>
        <w:t>is not</w:t>
      </w:r>
      <w:r w:rsidR="00CB4EA6" w:rsidRPr="00E40777">
        <w:rPr>
          <w:rFonts w:cstheme="minorHAnsi"/>
          <w:lang w:val="en-US"/>
        </w:rPr>
        <w:t xml:space="preserve"> stiff enough, it would have the same effect as the old chassis from the 1930s where there would be squeaks and </w:t>
      </w:r>
      <w:r w:rsidR="00251479" w:rsidRPr="00E40777">
        <w:rPr>
          <w:rFonts w:cstheme="minorHAnsi"/>
          <w:lang w:val="en-US"/>
        </w:rPr>
        <w:t>rattles</w:t>
      </w:r>
      <w:r w:rsidR="00CB4EA6" w:rsidRPr="00E40777">
        <w:rPr>
          <w:rFonts w:cstheme="minorHAnsi"/>
          <w:lang w:val="en-US"/>
        </w:rPr>
        <w:t xml:space="preserve"> coming from the joint</w:t>
      </w:r>
      <w:r w:rsidR="00251479" w:rsidRPr="00E40777">
        <w:rPr>
          <w:rFonts w:cstheme="minorHAnsi"/>
          <w:lang w:val="en-US"/>
        </w:rPr>
        <w:t xml:space="preserve"> as an affect of low structural stiffness.</w:t>
      </w:r>
    </w:p>
    <w:p w14:paraId="3D557596" w14:textId="19FF6D7D" w:rsidR="004A2D7F" w:rsidRPr="00E40777" w:rsidRDefault="004A2D7F" w:rsidP="00944FD5">
      <w:pPr>
        <w:jc w:val="both"/>
        <w:rPr>
          <w:rFonts w:cstheme="minorHAnsi"/>
          <w:lang w:val="en-US"/>
        </w:rPr>
      </w:pPr>
      <w:r w:rsidRPr="00E40777">
        <w:rPr>
          <w:rFonts w:cstheme="minorHAnsi"/>
          <w:lang w:val="en-US"/>
        </w:rPr>
        <w:t xml:space="preserve">Though when body panels are added to the structure, there is </w:t>
      </w:r>
      <w:r w:rsidR="004E3FBE" w:rsidRPr="00E40777">
        <w:rPr>
          <w:rFonts w:cstheme="minorHAnsi"/>
          <w:lang w:val="en-US"/>
        </w:rPr>
        <w:t>a</w:t>
      </w:r>
      <w:r w:rsidRPr="00E40777">
        <w:rPr>
          <w:rFonts w:cstheme="minorHAnsi"/>
          <w:lang w:val="en-US"/>
        </w:rPr>
        <w:t xml:space="preserve"> considerable increase in torsional rigidity</w:t>
      </w:r>
      <w:r w:rsidR="004E3FBE" w:rsidRPr="00E40777">
        <w:rPr>
          <w:rFonts w:cstheme="minorHAnsi"/>
          <w:lang w:val="en-US"/>
        </w:rPr>
        <w:t>. These panels are acting in s</w:t>
      </w:r>
      <w:r w:rsidR="00BF611C" w:rsidRPr="00E40777">
        <w:rPr>
          <w:rFonts w:cstheme="minorHAnsi"/>
          <w:lang w:val="en-US"/>
        </w:rPr>
        <w:t xml:space="preserve">hear and almost replicating an integral body. A </w:t>
      </w:r>
      <w:r w:rsidR="008B7E14" w:rsidRPr="00E40777">
        <w:rPr>
          <w:rFonts w:cstheme="minorHAnsi"/>
          <w:lang w:val="en-US"/>
        </w:rPr>
        <w:t>well-known</w:t>
      </w:r>
      <w:r w:rsidR="00BF611C" w:rsidRPr="00E40777">
        <w:rPr>
          <w:rFonts w:cstheme="minorHAnsi"/>
          <w:lang w:val="en-US"/>
        </w:rPr>
        <w:t xml:space="preserve"> birdcage structure vehicle is the </w:t>
      </w:r>
      <w:r w:rsidR="00B8122E" w:rsidRPr="00E40777">
        <w:rPr>
          <w:rFonts w:cstheme="minorHAnsi"/>
          <w:lang w:val="en-US"/>
        </w:rPr>
        <w:t>Maserati Tipo 61’</w:t>
      </w:r>
      <w:r w:rsidR="008B7E14" w:rsidRPr="00E40777">
        <w:rPr>
          <w:rFonts w:cstheme="minorHAnsi"/>
          <w:lang w:val="en-US"/>
        </w:rPr>
        <w:t xml:space="preserve"> as seen in </w:t>
      </w:r>
      <w:r w:rsidR="008B7E14" w:rsidRPr="00E4698C">
        <w:rPr>
          <w:rFonts w:cstheme="minorHAnsi"/>
          <w:lang w:val="en-US"/>
        </w:rPr>
        <w:t>figure</w:t>
      </w:r>
      <w:r w:rsidR="00E4698C" w:rsidRPr="00E4698C">
        <w:rPr>
          <w:rFonts w:cstheme="minorHAnsi"/>
          <w:lang w:val="en-US"/>
        </w:rPr>
        <w:t xml:space="preserve"> 07</w:t>
      </w:r>
      <w:r w:rsidR="008B7E14" w:rsidRPr="00E4698C">
        <w:rPr>
          <w:rFonts w:cstheme="minorHAnsi"/>
          <w:lang w:val="en-US"/>
        </w:rPr>
        <w:t>.</w:t>
      </w:r>
    </w:p>
    <w:p w14:paraId="2F71E0DD" w14:textId="67A9561C" w:rsidR="00A4583F" w:rsidRPr="00E40777" w:rsidRDefault="00E4698C" w:rsidP="00944FD5">
      <w:pPr>
        <w:jc w:val="both"/>
        <w:rPr>
          <w:rFonts w:cstheme="minorHAnsi"/>
          <w:lang w:val="en-US"/>
        </w:rPr>
      </w:pPr>
      <w:r w:rsidRPr="00E40777">
        <w:rPr>
          <w:rFonts w:cstheme="minorHAnsi"/>
          <w:noProof/>
        </w:rPr>
        <w:drawing>
          <wp:anchor distT="0" distB="0" distL="114300" distR="114300" simplePos="0" relativeHeight="251666432" behindDoc="1" locked="0" layoutInCell="1" allowOverlap="1" wp14:anchorId="37AD908C" wp14:editId="0CED3A78">
            <wp:simplePos x="0" y="0"/>
            <wp:positionH relativeFrom="margin">
              <wp:align>center</wp:align>
            </wp:positionH>
            <wp:positionV relativeFrom="paragraph">
              <wp:posOffset>9435</wp:posOffset>
            </wp:positionV>
            <wp:extent cx="2978623" cy="1404257"/>
            <wp:effectExtent l="0" t="0" r="0" b="5715"/>
            <wp:wrapTight wrapText="bothSides">
              <wp:wrapPolygon edited="0">
                <wp:start x="0" y="0"/>
                <wp:lineTo x="0" y="21395"/>
                <wp:lineTo x="21416" y="21395"/>
                <wp:lineTo x="2141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78623" cy="140425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5ADE5A" w14:textId="773F92D5" w:rsidR="008B7E14" w:rsidRPr="00E40777" w:rsidRDefault="008B7E14" w:rsidP="00944FD5">
      <w:pPr>
        <w:jc w:val="both"/>
        <w:rPr>
          <w:rFonts w:cstheme="minorHAnsi"/>
          <w:sz w:val="24"/>
          <w:szCs w:val="24"/>
          <w:u w:val="single"/>
          <w:lang w:val="en-US"/>
        </w:rPr>
      </w:pPr>
    </w:p>
    <w:p w14:paraId="77B54648" w14:textId="48C85C8F" w:rsidR="00805871" w:rsidRPr="00E40777" w:rsidRDefault="00805871" w:rsidP="00944FD5">
      <w:pPr>
        <w:jc w:val="both"/>
        <w:rPr>
          <w:rFonts w:cstheme="minorHAnsi"/>
          <w:sz w:val="24"/>
          <w:szCs w:val="24"/>
          <w:u w:val="single"/>
          <w:lang w:val="en-US"/>
        </w:rPr>
      </w:pPr>
    </w:p>
    <w:p w14:paraId="3761DB14" w14:textId="3970302B" w:rsidR="001F4DFE" w:rsidRPr="00E40777" w:rsidRDefault="001F4DFE" w:rsidP="00944FD5">
      <w:pPr>
        <w:jc w:val="both"/>
        <w:rPr>
          <w:rFonts w:cstheme="minorHAnsi"/>
          <w:sz w:val="24"/>
          <w:szCs w:val="24"/>
          <w:u w:val="single"/>
          <w:lang w:val="en-US"/>
        </w:rPr>
      </w:pPr>
    </w:p>
    <w:p w14:paraId="516DDC46" w14:textId="0844BE54" w:rsidR="001F4DFE" w:rsidRPr="00E40777" w:rsidRDefault="00E4698C" w:rsidP="00944FD5">
      <w:pPr>
        <w:jc w:val="both"/>
        <w:rPr>
          <w:rFonts w:cstheme="minorHAnsi"/>
          <w:sz w:val="24"/>
          <w:szCs w:val="24"/>
          <w:u w:val="single"/>
          <w:lang w:val="en-US"/>
        </w:rPr>
      </w:pPr>
      <w:r w:rsidRPr="002423FF">
        <w:rPr>
          <w:rFonts w:cstheme="minorHAnsi"/>
          <w:noProof/>
          <w:lang w:val="en-US"/>
        </w:rPr>
        <mc:AlternateContent>
          <mc:Choice Requires="wps">
            <w:drawing>
              <wp:anchor distT="45720" distB="45720" distL="114300" distR="114300" simplePos="0" relativeHeight="251685888" behindDoc="1" locked="0" layoutInCell="1" allowOverlap="1" wp14:anchorId="3A78FC5B" wp14:editId="0AC84D74">
                <wp:simplePos x="0" y="0"/>
                <wp:positionH relativeFrom="margin">
                  <wp:align>center</wp:align>
                </wp:positionH>
                <wp:positionV relativeFrom="paragraph">
                  <wp:posOffset>222885</wp:posOffset>
                </wp:positionV>
                <wp:extent cx="1552575" cy="247650"/>
                <wp:effectExtent l="0" t="0" r="0" b="0"/>
                <wp:wrapTight wrapText="bothSides">
                  <wp:wrapPolygon edited="0">
                    <wp:start x="795" y="0"/>
                    <wp:lineTo x="795" y="19938"/>
                    <wp:lineTo x="20672" y="19938"/>
                    <wp:lineTo x="20672" y="0"/>
                    <wp:lineTo x="795" y="0"/>
                  </wp:wrapPolygon>
                </wp:wrapTight>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247650"/>
                        </a:xfrm>
                        <a:prstGeom prst="rect">
                          <a:avLst/>
                        </a:prstGeom>
                        <a:noFill/>
                        <a:ln w="9525">
                          <a:noFill/>
                          <a:miter lim="800000"/>
                          <a:headEnd/>
                          <a:tailEnd/>
                        </a:ln>
                      </wps:spPr>
                      <wps:txbx>
                        <w:txbxContent>
                          <w:p w14:paraId="08375E3B" w14:textId="13868E0A" w:rsidR="00E4698C" w:rsidRPr="00DF46C0" w:rsidRDefault="00E4698C" w:rsidP="00E4698C">
                            <w:pPr>
                              <w:rPr>
                                <w:sz w:val="16"/>
                                <w:szCs w:val="16"/>
                              </w:rPr>
                            </w:pPr>
                            <w:r w:rsidRPr="00DF46C0">
                              <w:rPr>
                                <w:sz w:val="16"/>
                                <w:szCs w:val="16"/>
                              </w:rPr>
                              <w:t>Figure 0</w:t>
                            </w:r>
                            <w:r>
                              <w:rPr>
                                <w:sz w:val="16"/>
                                <w:szCs w:val="16"/>
                              </w:rPr>
                              <w:t>8</w:t>
                            </w:r>
                            <w:r>
                              <w:rPr>
                                <w:sz w:val="16"/>
                                <w:szCs w:val="16"/>
                              </w:rPr>
                              <w:t xml:space="preserve"> – </w:t>
                            </w:r>
                            <w:r>
                              <w:rPr>
                                <w:sz w:val="16"/>
                                <w:szCs w:val="16"/>
                              </w:rPr>
                              <w:t>Maserati Tipo 61’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78FC5B" id="_x0000_s1033" type="#_x0000_t202" style="position:absolute;left:0;text-align:left;margin-left:0;margin-top:17.55pt;width:122.25pt;height:19.5pt;z-index:-2516305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" filled="f" stroked="f">
                <v:textbox>
                  <w:txbxContent>
                    <w:p w14:paraId="08375E3B" w14:textId="13868E0A" w:rsidR="00E4698C" w:rsidRPr="00DF46C0" w:rsidRDefault="00E4698C" w:rsidP="00E4698C">
                      <w:pPr>
                        <w:rPr>
                          <w:sz w:val="16"/>
                          <w:szCs w:val="16"/>
                        </w:rPr>
                      </w:pPr>
                      <w:r w:rsidRPr="00DF46C0">
                        <w:rPr>
                          <w:sz w:val="16"/>
                          <w:szCs w:val="16"/>
                        </w:rPr>
                        <w:t>Figure 0</w:t>
                      </w:r>
                      <w:r>
                        <w:rPr>
                          <w:sz w:val="16"/>
                          <w:szCs w:val="16"/>
                        </w:rPr>
                        <w:t>8</w:t>
                      </w:r>
                      <w:r>
                        <w:rPr>
                          <w:sz w:val="16"/>
                          <w:szCs w:val="16"/>
                        </w:rPr>
                        <w:t xml:space="preserve"> – </w:t>
                      </w:r>
                      <w:r>
                        <w:rPr>
                          <w:sz w:val="16"/>
                          <w:szCs w:val="16"/>
                        </w:rPr>
                        <w:t>Maserati Tipo 61’</w:t>
                      </w:r>
                    </w:p>
                  </w:txbxContent>
                </v:textbox>
                <w10:wrap type="tight" anchorx="margin"/>
              </v:shape>
            </w:pict>
          </mc:Fallback>
        </mc:AlternateContent>
      </w:r>
    </w:p>
    <w:p w14:paraId="6ED0832B" w14:textId="7D589D2D" w:rsidR="008F7299" w:rsidRPr="00E40777" w:rsidRDefault="00CD06D8" w:rsidP="00944FD5">
      <w:pPr>
        <w:jc w:val="both"/>
        <w:rPr>
          <w:rFonts w:asciiTheme="majorHAnsi" w:hAnsiTheme="majorHAnsi" w:cstheme="majorHAnsi"/>
          <w:sz w:val="24"/>
          <w:szCs w:val="24"/>
          <w:u w:val="single"/>
          <w:lang w:val="en-US"/>
        </w:rPr>
      </w:pPr>
      <w:r w:rsidRPr="00E40777">
        <w:rPr>
          <w:rFonts w:asciiTheme="majorHAnsi" w:hAnsiTheme="majorHAnsi" w:cstheme="majorHAnsi"/>
          <w:sz w:val="24"/>
          <w:szCs w:val="24"/>
          <w:u w:val="single"/>
          <w:lang w:val="en-US"/>
        </w:rPr>
        <w:lastRenderedPageBreak/>
        <w:t xml:space="preserve">1.7 - </w:t>
      </w:r>
      <w:r w:rsidR="0072092F" w:rsidRPr="00E40777">
        <w:rPr>
          <w:rFonts w:asciiTheme="majorHAnsi" w:hAnsiTheme="majorHAnsi" w:cstheme="majorHAnsi"/>
          <w:sz w:val="24"/>
          <w:szCs w:val="24"/>
          <w:u w:val="single"/>
          <w:lang w:val="en-US"/>
        </w:rPr>
        <w:t>Unitary body structure</w:t>
      </w:r>
      <w:r w:rsidR="00BF611C" w:rsidRPr="00E40777">
        <w:rPr>
          <w:rFonts w:asciiTheme="majorHAnsi" w:hAnsiTheme="majorHAnsi" w:cstheme="majorHAnsi"/>
          <w:sz w:val="24"/>
          <w:szCs w:val="24"/>
          <w:u w:val="single"/>
          <w:lang w:val="en-US"/>
        </w:rPr>
        <w:t xml:space="preserve"> or Integral Structure</w:t>
      </w:r>
    </w:p>
    <w:p w14:paraId="67A2870B" w14:textId="1AF219D9" w:rsidR="0072092F" w:rsidRPr="00E40777" w:rsidRDefault="00167EE7" w:rsidP="00944FD5">
      <w:pPr>
        <w:jc w:val="both"/>
        <w:rPr>
          <w:rFonts w:cstheme="minorHAnsi"/>
          <w:lang w:val="en-US"/>
        </w:rPr>
      </w:pPr>
      <w:r w:rsidRPr="00E40777">
        <w:rPr>
          <w:rFonts w:cstheme="minorHAnsi"/>
          <w:lang w:val="en-US"/>
        </w:rPr>
        <w:t>The unitary body or integral structure is the combination of the monocoque chassis and a birdcage chassis, they are main</w:t>
      </w:r>
      <w:r w:rsidR="008510CC" w:rsidRPr="00E40777">
        <w:rPr>
          <w:rFonts w:cstheme="minorHAnsi"/>
          <w:lang w:val="en-US"/>
        </w:rPr>
        <w:t xml:space="preserve"> manufactured using pressed sheet metal steel and attached by spot welding. The body is self-supporting so there is no need for a separate chassis.</w:t>
      </w:r>
    </w:p>
    <w:p w14:paraId="4A5441AA" w14:textId="3D3C6C3D" w:rsidR="008510CC" w:rsidRPr="00E40777" w:rsidRDefault="008510CC" w:rsidP="00944FD5">
      <w:pPr>
        <w:jc w:val="both"/>
        <w:rPr>
          <w:rFonts w:cstheme="minorHAnsi"/>
          <w:lang w:val="en-US"/>
        </w:rPr>
      </w:pPr>
      <w:r w:rsidRPr="00E40777">
        <w:rPr>
          <w:rFonts w:cstheme="minorHAnsi"/>
          <w:lang w:val="en-US"/>
        </w:rPr>
        <w:t>This type of vehicle structure is the most common used in modern cars due to the process being very well suited to mass production, including the use of robotics.</w:t>
      </w:r>
    </w:p>
    <w:p w14:paraId="521134AE" w14:textId="3A5A1C4C" w:rsidR="008510CC" w:rsidRPr="00E40777" w:rsidRDefault="00E4698C" w:rsidP="00944FD5">
      <w:pPr>
        <w:jc w:val="both"/>
        <w:rPr>
          <w:rFonts w:cstheme="minorHAnsi"/>
          <w:lang w:val="en-US"/>
        </w:rPr>
      </w:pPr>
      <w:r w:rsidRPr="002423FF">
        <w:rPr>
          <w:rFonts w:cstheme="minorHAnsi"/>
          <w:noProof/>
          <w:lang w:val="en-US"/>
        </w:rPr>
        <mc:AlternateContent>
          <mc:Choice Requires="wps">
            <w:drawing>
              <wp:anchor distT="45720" distB="45720" distL="114300" distR="114300" simplePos="0" relativeHeight="251687936" behindDoc="1" locked="0" layoutInCell="1" allowOverlap="1" wp14:anchorId="54E9C1EC" wp14:editId="1BD33993">
                <wp:simplePos x="0" y="0"/>
                <wp:positionH relativeFrom="margin">
                  <wp:align>center</wp:align>
                </wp:positionH>
                <wp:positionV relativeFrom="paragraph">
                  <wp:posOffset>3677920</wp:posOffset>
                </wp:positionV>
                <wp:extent cx="1552575" cy="247650"/>
                <wp:effectExtent l="0" t="0" r="0" b="0"/>
                <wp:wrapTight wrapText="bothSides">
                  <wp:wrapPolygon edited="0">
                    <wp:start x="795" y="0"/>
                    <wp:lineTo x="795" y="19938"/>
                    <wp:lineTo x="20672" y="19938"/>
                    <wp:lineTo x="20672" y="0"/>
                    <wp:lineTo x="795" y="0"/>
                  </wp:wrapPolygon>
                </wp:wrapTight>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247650"/>
                        </a:xfrm>
                        <a:prstGeom prst="rect">
                          <a:avLst/>
                        </a:prstGeom>
                        <a:noFill/>
                        <a:ln w="9525">
                          <a:noFill/>
                          <a:miter lim="800000"/>
                          <a:headEnd/>
                          <a:tailEnd/>
                        </a:ln>
                      </wps:spPr>
                      <wps:txbx>
                        <w:txbxContent>
                          <w:p w14:paraId="2C03DE17" w14:textId="37D4CCF1" w:rsidR="00E4698C" w:rsidRPr="00DF46C0" w:rsidRDefault="00E4698C" w:rsidP="00E4698C">
                            <w:pPr>
                              <w:rPr>
                                <w:sz w:val="16"/>
                                <w:szCs w:val="16"/>
                              </w:rPr>
                            </w:pPr>
                            <w:r w:rsidRPr="00DF46C0">
                              <w:rPr>
                                <w:sz w:val="16"/>
                                <w:szCs w:val="16"/>
                              </w:rPr>
                              <w:t>Figure 0</w:t>
                            </w:r>
                            <w:r>
                              <w:rPr>
                                <w:sz w:val="16"/>
                                <w:szCs w:val="16"/>
                              </w:rPr>
                              <w:t>9</w:t>
                            </w:r>
                            <w:r>
                              <w:rPr>
                                <w:sz w:val="16"/>
                                <w:szCs w:val="16"/>
                              </w:rPr>
                              <w:t xml:space="preserve"> – </w:t>
                            </w:r>
                            <w:r>
                              <w:rPr>
                                <w:sz w:val="16"/>
                                <w:szCs w:val="16"/>
                              </w:rPr>
                              <w:t>Citroen 11CV 1934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E9C1EC" id="_x0000_s1034" type="#_x0000_t202" style="position:absolute;left:0;text-align:left;margin-left:0;margin-top:289.6pt;width:122.25pt;height:19.5pt;z-index:-2516285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" filled="f" stroked="f">
                <v:textbox>
                  <w:txbxContent>
                    <w:p w14:paraId="2C03DE17" w14:textId="37D4CCF1" w:rsidR="00E4698C" w:rsidRPr="00DF46C0" w:rsidRDefault="00E4698C" w:rsidP="00E4698C">
                      <w:pPr>
                        <w:rPr>
                          <w:sz w:val="16"/>
                          <w:szCs w:val="16"/>
                        </w:rPr>
                      </w:pPr>
                      <w:r w:rsidRPr="00DF46C0">
                        <w:rPr>
                          <w:sz w:val="16"/>
                          <w:szCs w:val="16"/>
                        </w:rPr>
                        <w:t>Figure 0</w:t>
                      </w:r>
                      <w:r>
                        <w:rPr>
                          <w:sz w:val="16"/>
                          <w:szCs w:val="16"/>
                        </w:rPr>
                        <w:t>9</w:t>
                      </w:r>
                      <w:r>
                        <w:rPr>
                          <w:sz w:val="16"/>
                          <w:szCs w:val="16"/>
                        </w:rPr>
                        <w:t xml:space="preserve"> – </w:t>
                      </w:r>
                      <w:r>
                        <w:rPr>
                          <w:sz w:val="16"/>
                          <w:szCs w:val="16"/>
                        </w:rPr>
                        <w:t>Citroen 11CV 1934</w:t>
                      </w:r>
                    </w:p>
                  </w:txbxContent>
                </v:textbox>
                <w10:wrap type="tight" anchorx="margin"/>
              </v:shape>
            </w:pict>
          </mc:Fallback>
        </mc:AlternateContent>
      </w:r>
      <w:r w:rsidR="00372BAB" w:rsidRPr="00E40777">
        <w:rPr>
          <w:rFonts w:cstheme="minorHAnsi"/>
          <w:noProof/>
        </w:rPr>
        <w:drawing>
          <wp:anchor distT="0" distB="0" distL="114300" distR="114300" simplePos="0" relativeHeight="251667456" behindDoc="1" locked="0" layoutInCell="1" allowOverlap="1" wp14:anchorId="701AC948" wp14:editId="46F6177E">
            <wp:simplePos x="0" y="0"/>
            <wp:positionH relativeFrom="margin">
              <wp:align>right</wp:align>
            </wp:positionH>
            <wp:positionV relativeFrom="paragraph">
              <wp:posOffset>552360</wp:posOffset>
            </wp:positionV>
            <wp:extent cx="5731510" cy="3331210"/>
            <wp:effectExtent l="0" t="0" r="2540" b="2540"/>
            <wp:wrapTight wrapText="bothSides">
              <wp:wrapPolygon edited="0">
                <wp:start x="0" y="0"/>
                <wp:lineTo x="0" y="21493"/>
                <wp:lineTo x="21538" y="21493"/>
                <wp:lineTo x="2153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31210"/>
                    </a:xfrm>
                    <a:prstGeom prst="rect">
                      <a:avLst/>
                    </a:prstGeom>
                    <a:noFill/>
                    <a:ln>
                      <a:noFill/>
                    </a:ln>
                  </pic:spPr>
                </pic:pic>
              </a:graphicData>
            </a:graphic>
          </wp:anchor>
        </w:drawing>
      </w:r>
      <w:r w:rsidR="0052785D" w:rsidRPr="00E40777">
        <w:rPr>
          <w:rFonts w:cstheme="minorHAnsi"/>
          <w:lang w:val="en-US"/>
        </w:rPr>
        <w:t xml:space="preserve">The first </w:t>
      </w:r>
      <w:r w:rsidR="00F1453C" w:rsidRPr="00E40777">
        <w:rPr>
          <w:rFonts w:cstheme="minorHAnsi"/>
          <w:lang w:val="en-US"/>
        </w:rPr>
        <w:t xml:space="preserve">unibody vehicle was the Citroen 11CV first built in 1934 until 1956. It is </w:t>
      </w:r>
      <w:r w:rsidR="00A9723A" w:rsidRPr="00E40777">
        <w:rPr>
          <w:rFonts w:cstheme="minorHAnsi"/>
          <w:lang w:val="en-US"/>
        </w:rPr>
        <w:t>one of the firs</w:t>
      </w:r>
      <w:r w:rsidR="005D1605" w:rsidRPr="00E40777">
        <w:rPr>
          <w:rFonts w:cstheme="minorHAnsi"/>
          <w:lang w:val="en-US"/>
        </w:rPr>
        <w:t>t</w:t>
      </w:r>
      <w:r w:rsidR="00A9723A" w:rsidRPr="00E40777">
        <w:rPr>
          <w:rFonts w:cstheme="minorHAnsi"/>
          <w:lang w:val="en-US"/>
        </w:rPr>
        <w:t xml:space="preserve"> mass produced vehicles </w:t>
      </w:r>
      <w:r w:rsidR="00C42AEB" w:rsidRPr="00E40777">
        <w:rPr>
          <w:rFonts w:cstheme="minorHAnsi"/>
          <w:lang w:val="en-US"/>
        </w:rPr>
        <w:t>and</w:t>
      </w:r>
      <w:r w:rsidR="00A9723A" w:rsidRPr="00E40777">
        <w:rPr>
          <w:rFonts w:cstheme="minorHAnsi"/>
          <w:lang w:val="en-US"/>
        </w:rPr>
        <w:t xml:space="preserve"> saving </w:t>
      </w:r>
      <w:r w:rsidR="00C42AEB" w:rsidRPr="00E40777">
        <w:rPr>
          <w:rFonts w:cstheme="minorHAnsi"/>
          <w:lang w:val="en-US"/>
        </w:rPr>
        <w:t xml:space="preserve">70kg in steel in each car. An image of the chassis can be seen in </w:t>
      </w:r>
      <w:r w:rsidR="00C42AEB" w:rsidRPr="00E4698C">
        <w:rPr>
          <w:rFonts w:cstheme="minorHAnsi"/>
          <w:lang w:val="en-US"/>
        </w:rPr>
        <w:t>figure</w:t>
      </w:r>
      <w:r w:rsidRPr="00E4698C">
        <w:rPr>
          <w:rFonts w:cstheme="minorHAnsi"/>
          <w:lang w:val="en-US"/>
        </w:rPr>
        <w:t xml:space="preserve"> 09</w:t>
      </w:r>
      <w:r w:rsidR="00C42AEB" w:rsidRPr="00E4698C">
        <w:rPr>
          <w:rFonts w:cstheme="minorHAnsi"/>
          <w:lang w:val="en-US"/>
        </w:rPr>
        <w:t>.</w:t>
      </w:r>
    </w:p>
    <w:p w14:paraId="501D38A8" w14:textId="3CA8DD5E" w:rsidR="007A7CB2" w:rsidRPr="00E40777" w:rsidRDefault="007A7CB2" w:rsidP="00944FD5">
      <w:pPr>
        <w:jc w:val="both"/>
        <w:rPr>
          <w:rFonts w:cstheme="minorHAnsi"/>
          <w:lang w:val="en-US"/>
        </w:rPr>
      </w:pPr>
    </w:p>
    <w:p w14:paraId="697B0598" w14:textId="7CC653EA" w:rsidR="007A7CB2" w:rsidRPr="00E40777" w:rsidRDefault="007A7CB2" w:rsidP="00944FD5">
      <w:pPr>
        <w:jc w:val="both"/>
        <w:rPr>
          <w:rFonts w:cstheme="minorHAnsi"/>
          <w:lang w:val="en-US"/>
        </w:rPr>
      </w:pPr>
      <w:r w:rsidRPr="00E40777">
        <w:rPr>
          <w:rFonts w:cstheme="minorHAnsi"/>
          <w:lang w:val="en-US"/>
        </w:rPr>
        <w:t>The chassis as previously mentioned is the combination of a monocoque and birdcage chassis where the bod</w:t>
      </w:r>
      <w:r w:rsidR="00C65832" w:rsidRPr="00E40777">
        <w:rPr>
          <w:rFonts w:cstheme="minorHAnsi"/>
          <w:lang w:val="en-US"/>
        </w:rPr>
        <w:t>y forms a closed box where the roof, floor and bulkhead skins a</w:t>
      </w:r>
      <w:r w:rsidR="00EE584A" w:rsidRPr="00E40777">
        <w:rPr>
          <w:rFonts w:cstheme="minorHAnsi"/>
          <w:lang w:val="en-US"/>
        </w:rPr>
        <w:t>s well as the open bay rings which can be seen in the side frame and windscreen frame make up the surfaces of the box.</w:t>
      </w:r>
      <w:r w:rsidR="008E09EB" w:rsidRPr="00E40777">
        <w:rPr>
          <w:rFonts w:cstheme="minorHAnsi"/>
          <w:lang w:val="en-US"/>
        </w:rPr>
        <w:t xml:space="preserve"> As with the monocoque, the beam members carry the out of plane loads.</w:t>
      </w:r>
    </w:p>
    <w:p w14:paraId="5F8E2B3F" w14:textId="14BE3841" w:rsidR="00E221FC" w:rsidRPr="00E40777" w:rsidRDefault="00E221FC" w:rsidP="00944FD5">
      <w:pPr>
        <w:jc w:val="both"/>
        <w:rPr>
          <w:rFonts w:cstheme="minorHAnsi"/>
          <w:lang w:val="en-US"/>
        </w:rPr>
      </w:pPr>
      <w:r w:rsidRPr="00E40777">
        <w:rPr>
          <w:rFonts w:cstheme="minorHAnsi"/>
          <w:lang w:val="en-US"/>
        </w:rPr>
        <w:t>Although in the 1930’s, the first chassis were built by stamped sheet</w:t>
      </w:r>
      <w:r w:rsidR="005D1605" w:rsidRPr="00E40777">
        <w:rPr>
          <w:rFonts w:cstheme="minorHAnsi"/>
          <w:lang w:val="en-US"/>
        </w:rPr>
        <w:t xml:space="preserve"> steel and spot welded, manufacturing methods have </w:t>
      </w:r>
      <w:r w:rsidR="005E74A7" w:rsidRPr="00E40777">
        <w:rPr>
          <w:rFonts w:cstheme="minorHAnsi"/>
          <w:lang w:val="en-US"/>
        </w:rPr>
        <w:t>improved and now the use of hydroforming, laser welded blanks, laser welding, adhesives and the user of lighter materials have made the integral body much lighter and stiffer.</w:t>
      </w:r>
    </w:p>
    <w:p w14:paraId="3F4C8195" w14:textId="77777777" w:rsidR="00A4583F" w:rsidRPr="00E40777" w:rsidRDefault="00A4583F" w:rsidP="00944FD5">
      <w:pPr>
        <w:jc w:val="both"/>
        <w:rPr>
          <w:rFonts w:cstheme="minorHAnsi"/>
          <w:lang w:val="en-US"/>
        </w:rPr>
      </w:pPr>
    </w:p>
    <w:p w14:paraId="4D763969" w14:textId="77777777" w:rsidR="0054579C" w:rsidRPr="00E40777" w:rsidRDefault="0054579C" w:rsidP="00944FD5">
      <w:pPr>
        <w:jc w:val="both"/>
        <w:rPr>
          <w:rFonts w:cstheme="minorHAnsi"/>
          <w:lang w:val="en-US"/>
        </w:rPr>
      </w:pPr>
    </w:p>
    <w:p w14:paraId="559CAB91" w14:textId="50465696" w:rsidR="00673D5A" w:rsidRDefault="00673D5A" w:rsidP="00944FD5">
      <w:pPr>
        <w:jc w:val="both"/>
        <w:rPr>
          <w:rFonts w:cstheme="minorHAnsi"/>
          <w:sz w:val="24"/>
          <w:szCs w:val="24"/>
          <w:u w:val="single"/>
          <w:lang w:val="en-US"/>
        </w:rPr>
      </w:pPr>
    </w:p>
    <w:p w14:paraId="35748991" w14:textId="77777777" w:rsidR="00301B13" w:rsidRPr="00E40777" w:rsidRDefault="00301B13" w:rsidP="00944FD5">
      <w:pPr>
        <w:jc w:val="both"/>
        <w:rPr>
          <w:rFonts w:cstheme="minorHAnsi"/>
          <w:sz w:val="24"/>
          <w:szCs w:val="24"/>
          <w:u w:val="single"/>
          <w:lang w:val="en-US"/>
        </w:rPr>
      </w:pPr>
    </w:p>
    <w:p w14:paraId="3F2A761F" w14:textId="77777777" w:rsidR="00673D5A" w:rsidRPr="00E40777" w:rsidRDefault="00673D5A" w:rsidP="00944FD5">
      <w:pPr>
        <w:jc w:val="both"/>
        <w:rPr>
          <w:rFonts w:cstheme="minorHAnsi"/>
          <w:sz w:val="24"/>
          <w:szCs w:val="24"/>
          <w:u w:val="single"/>
          <w:lang w:val="en-US"/>
        </w:rPr>
      </w:pPr>
    </w:p>
    <w:p w14:paraId="0AC69518" w14:textId="5F54F061" w:rsidR="00493625" w:rsidRPr="00E40777" w:rsidRDefault="00CD06D8" w:rsidP="00944FD5">
      <w:pPr>
        <w:jc w:val="both"/>
        <w:rPr>
          <w:rFonts w:asciiTheme="majorHAnsi" w:hAnsiTheme="majorHAnsi" w:cstheme="majorHAnsi"/>
          <w:sz w:val="24"/>
          <w:szCs w:val="24"/>
          <w:u w:val="single"/>
          <w:lang w:val="en-US"/>
        </w:rPr>
      </w:pPr>
      <w:r w:rsidRPr="00E40777">
        <w:rPr>
          <w:rFonts w:asciiTheme="majorHAnsi" w:hAnsiTheme="majorHAnsi" w:cstheme="majorHAnsi"/>
          <w:sz w:val="24"/>
          <w:szCs w:val="24"/>
          <w:u w:val="single"/>
          <w:lang w:val="en-US"/>
        </w:rPr>
        <w:lastRenderedPageBreak/>
        <w:t xml:space="preserve">1.8 - </w:t>
      </w:r>
      <w:r w:rsidR="00493625" w:rsidRPr="00E40777">
        <w:rPr>
          <w:rFonts w:asciiTheme="majorHAnsi" w:hAnsiTheme="majorHAnsi" w:cstheme="majorHAnsi"/>
          <w:sz w:val="24"/>
          <w:szCs w:val="24"/>
          <w:u w:val="single"/>
          <w:lang w:val="en-US"/>
        </w:rPr>
        <w:t>How EV and other non-ICE Powered vehicles will change the structures</w:t>
      </w:r>
    </w:p>
    <w:p w14:paraId="1B14F6C4" w14:textId="77777777" w:rsidR="00E40777" w:rsidRDefault="006E261D" w:rsidP="00944FD5">
      <w:pPr>
        <w:jc w:val="both"/>
        <w:rPr>
          <w:rFonts w:cstheme="minorHAnsi"/>
          <w:lang w:val="en-US"/>
        </w:rPr>
      </w:pPr>
      <w:r w:rsidRPr="00E40777">
        <w:rPr>
          <w:rFonts w:cstheme="minorHAnsi"/>
          <w:lang w:val="en-US"/>
        </w:rPr>
        <w:t xml:space="preserve">The structures of </w:t>
      </w:r>
      <w:r w:rsidR="006418EC" w:rsidRPr="00E40777">
        <w:rPr>
          <w:rFonts w:cstheme="minorHAnsi"/>
          <w:lang w:val="en-US"/>
        </w:rPr>
        <w:t>vehicles</w:t>
      </w:r>
      <w:r w:rsidRPr="00E40777">
        <w:rPr>
          <w:rFonts w:cstheme="minorHAnsi"/>
          <w:lang w:val="en-US"/>
        </w:rPr>
        <w:t xml:space="preserve"> powered by EV and non-ICE </w:t>
      </w:r>
      <w:r w:rsidR="005354C1" w:rsidRPr="00E40777">
        <w:rPr>
          <w:rFonts w:cstheme="minorHAnsi"/>
          <w:lang w:val="en-US"/>
        </w:rPr>
        <w:t>devices will be different to what is the norm in 202</w:t>
      </w:r>
      <w:r w:rsidR="00972B11" w:rsidRPr="00E40777">
        <w:rPr>
          <w:rFonts w:cstheme="minorHAnsi"/>
          <w:lang w:val="en-US"/>
        </w:rPr>
        <w:t>1</w:t>
      </w:r>
      <w:r w:rsidR="005354C1" w:rsidRPr="00E40777">
        <w:rPr>
          <w:rFonts w:cstheme="minorHAnsi"/>
          <w:lang w:val="en-US"/>
        </w:rPr>
        <w:t xml:space="preserve">. The structures </w:t>
      </w:r>
      <w:r w:rsidR="00972B11" w:rsidRPr="00E40777">
        <w:rPr>
          <w:rFonts w:cstheme="minorHAnsi"/>
          <w:lang w:val="en-US"/>
        </w:rPr>
        <w:t>will not</w:t>
      </w:r>
      <w:r w:rsidR="005354C1" w:rsidRPr="00E40777">
        <w:rPr>
          <w:rFonts w:cstheme="minorHAnsi"/>
          <w:lang w:val="en-US"/>
        </w:rPr>
        <w:t xml:space="preserve"> have to carry an engine </w:t>
      </w:r>
      <w:r w:rsidR="00197B96" w:rsidRPr="00E40777">
        <w:rPr>
          <w:rFonts w:cstheme="minorHAnsi"/>
          <w:lang w:val="en-US"/>
        </w:rPr>
        <w:t xml:space="preserve">and gearbox </w:t>
      </w:r>
      <w:r w:rsidR="005354C1" w:rsidRPr="00E40777">
        <w:rPr>
          <w:rFonts w:cstheme="minorHAnsi"/>
          <w:lang w:val="en-US"/>
        </w:rPr>
        <w:t xml:space="preserve">in the </w:t>
      </w:r>
      <w:r w:rsidR="00197B96" w:rsidRPr="00E40777">
        <w:rPr>
          <w:rFonts w:cstheme="minorHAnsi"/>
          <w:lang w:val="en-US"/>
        </w:rPr>
        <w:t xml:space="preserve">chassis but instead motors and batteries. As batteries in the current state weigh a tremendous amount, weight displacement is a big issue to </w:t>
      </w:r>
      <w:r w:rsidR="006418EC" w:rsidRPr="00E40777">
        <w:rPr>
          <w:rFonts w:cstheme="minorHAnsi"/>
          <w:lang w:val="en-US"/>
        </w:rPr>
        <w:t>overcome,</w:t>
      </w:r>
      <w:r w:rsidR="00197B96" w:rsidRPr="00E40777">
        <w:rPr>
          <w:rFonts w:cstheme="minorHAnsi"/>
          <w:lang w:val="en-US"/>
        </w:rPr>
        <w:t xml:space="preserve"> and most manufacture</w:t>
      </w:r>
      <w:r w:rsidR="00E34628" w:rsidRPr="00E40777">
        <w:rPr>
          <w:rFonts w:cstheme="minorHAnsi"/>
          <w:lang w:val="en-US"/>
        </w:rPr>
        <w:t xml:space="preserve">rs will out the batteries either in the center of the vehicle or slightly rearward for ease of access. </w:t>
      </w:r>
    </w:p>
    <w:p w14:paraId="15352743" w14:textId="4F55DA27" w:rsidR="00E40777" w:rsidRDefault="009B3EC1" w:rsidP="00944FD5">
      <w:pPr>
        <w:jc w:val="both"/>
        <w:rPr>
          <w:rFonts w:cstheme="minorHAnsi"/>
          <w:lang w:val="en-US"/>
        </w:rPr>
      </w:pPr>
      <w:r>
        <w:rPr>
          <w:noProof/>
        </w:rPr>
        <w:drawing>
          <wp:anchor distT="0" distB="0" distL="114300" distR="114300" simplePos="0" relativeHeight="251669504" behindDoc="1" locked="0" layoutInCell="1" allowOverlap="1" wp14:anchorId="32FE1B59" wp14:editId="2B9EE043">
            <wp:simplePos x="0" y="0"/>
            <wp:positionH relativeFrom="margin">
              <wp:align>right</wp:align>
            </wp:positionH>
            <wp:positionV relativeFrom="paragraph">
              <wp:posOffset>1209675</wp:posOffset>
            </wp:positionV>
            <wp:extent cx="5731510" cy="2865755"/>
            <wp:effectExtent l="0" t="0" r="2540" b="0"/>
            <wp:wrapTight wrapText="bothSides">
              <wp:wrapPolygon edited="0">
                <wp:start x="0" y="0"/>
                <wp:lineTo x="0" y="21394"/>
                <wp:lineTo x="21538" y="21394"/>
                <wp:lineTo x="21538" y="0"/>
                <wp:lineTo x="0" y="0"/>
              </wp:wrapPolygon>
            </wp:wrapTight>
            <wp:docPr id="13" name="Picture 13" descr="Cybertruck | Tesla United King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ybertruck | Tesla United Kingdom"/>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anchor>
        </w:drawing>
      </w:r>
      <w:r w:rsidR="00F37BB8" w:rsidRPr="00E40777">
        <w:rPr>
          <w:rFonts w:cstheme="minorHAnsi"/>
          <w:lang w:val="en-US"/>
        </w:rPr>
        <w:t>Bodies will also change shape due to ICE engines needing vents for cooling in the front of the vehicle. Batteries also need cooling bu</w:t>
      </w:r>
      <w:r w:rsidR="006418EC" w:rsidRPr="00E40777">
        <w:rPr>
          <w:rFonts w:cstheme="minorHAnsi"/>
          <w:lang w:val="en-US"/>
        </w:rPr>
        <w:t>t the introduction of vents in newer places is a possibility. However, these changes will not happen overnight due to the public being used to seeing a normal ICE vehicle and have gained an idea of what looks good on said chassis. If manufacturers change this, they may struggle initially to their models.</w:t>
      </w:r>
    </w:p>
    <w:p w14:paraId="16AD2818" w14:textId="3ED99148" w:rsidR="00493625" w:rsidRPr="00E40777" w:rsidRDefault="00E4698C" w:rsidP="00944FD5">
      <w:pPr>
        <w:jc w:val="both"/>
        <w:rPr>
          <w:rFonts w:cstheme="minorHAnsi"/>
          <w:lang w:val="en-US"/>
        </w:rPr>
      </w:pPr>
      <w:r w:rsidRPr="002423FF">
        <w:rPr>
          <w:rFonts w:cstheme="minorHAnsi"/>
          <w:noProof/>
          <w:lang w:val="en-US"/>
        </w:rPr>
        <mc:AlternateContent>
          <mc:Choice Requires="wps">
            <w:drawing>
              <wp:anchor distT="45720" distB="45720" distL="114300" distR="114300" simplePos="0" relativeHeight="251689984" behindDoc="1" locked="0" layoutInCell="1" allowOverlap="1" wp14:anchorId="3BA7521F" wp14:editId="6790AFBA">
                <wp:simplePos x="0" y="0"/>
                <wp:positionH relativeFrom="margin">
                  <wp:align>center</wp:align>
                </wp:positionH>
                <wp:positionV relativeFrom="paragraph">
                  <wp:posOffset>3025775</wp:posOffset>
                </wp:positionV>
                <wp:extent cx="1390650" cy="257175"/>
                <wp:effectExtent l="0" t="0" r="0" b="0"/>
                <wp:wrapTight wrapText="bothSides">
                  <wp:wrapPolygon edited="0">
                    <wp:start x="888" y="0"/>
                    <wp:lineTo x="888" y="19200"/>
                    <wp:lineTo x="20416" y="19200"/>
                    <wp:lineTo x="20416" y="0"/>
                    <wp:lineTo x="888" y="0"/>
                  </wp:wrapPolygon>
                </wp:wrapTight>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257175"/>
                        </a:xfrm>
                        <a:prstGeom prst="rect">
                          <a:avLst/>
                        </a:prstGeom>
                        <a:noFill/>
                        <a:ln w="9525">
                          <a:noFill/>
                          <a:miter lim="800000"/>
                          <a:headEnd/>
                          <a:tailEnd/>
                        </a:ln>
                      </wps:spPr>
                      <wps:txbx>
                        <w:txbxContent>
                          <w:p w14:paraId="79C703CD" w14:textId="36FDE5BC" w:rsidR="00E4698C" w:rsidRPr="00DF46C0" w:rsidRDefault="00E4698C" w:rsidP="00E4698C">
                            <w:pPr>
                              <w:rPr>
                                <w:sz w:val="16"/>
                                <w:szCs w:val="16"/>
                              </w:rPr>
                            </w:pPr>
                            <w:r w:rsidRPr="00DF46C0">
                              <w:rPr>
                                <w:sz w:val="16"/>
                                <w:szCs w:val="16"/>
                              </w:rPr>
                              <w:t xml:space="preserve">Figure </w:t>
                            </w:r>
                            <w:r>
                              <w:rPr>
                                <w:sz w:val="16"/>
                                <w:szCs w:val="16"/>
                              </w:rPr>
                              <w:t>10</w:t>
                            </w:r>
                            <w:r>
                              <w:rPr>
                                <w:sz w:val="16"/>
                                <w:szCs w:val="16"/>
                              </w:rPr>
                              <w:t xml:space="preserve"> – </w:t>
                            </w:r>
                            <w:r>
                              <w:rPr>
                                <w:sz w:val="16"/>
                                <w:szCs w:val="16"/>
                              </w:rPr>
                              <w:t>Tesla Cybertruck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A7521F" id="_x0000_s1035" type="#_x0000_t202" style="position:absolute;left:0;text-align:left;margin-left:0;margin-top:238.25pt;width:109.5pt;height:20.25pt;z-index:-2516264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" filled="f" stroked="f">
                <v:textbox>
                  <w:txbxContent>
                    <w:p w14:paraId="79C703CD" w14:textId="36FDE5BC" w:rsidR="00E4698C" w:rsidRPr="00DF46C0" w:rsidRDefault="00E4698C" w:rsidP="00E4698C">
                      <w:pPr>
                        <w:rPr>
                          <w:sz w:val="16"/>
                          <w:szCs w:val="16"/>
                        </w:rPr>
                      </w:pPr>
                      <w:r w:rsidRPr="00DF46C0">
                        <w:rPr>
                          <w:sz w:val="16"/>
                          <w:szCs w:val="16"/>
                        </w:rPr>
                        <w:t xml:space="preserve">Figure </w:t>
                      </w:r>
                      <w:r>
                        <w:rPr>
                          <w:sz w:val="16"/>
                          <w:szCs w:val="16"/>
                        </w:rPr>
                        <w:t>10</w:t>
                      </w:r>
                      <w:r>
                        <w:rPr>
                          <w:sz w:val="16"/>
                          <w:szCs w:val="16"/>
                        </w:rPr>
                        <w:t xml:space="preserve"> – </w:t>
                      </w:r>
                      <w:r>
                        <w:rPr>
                          <w:sz w:val="16"/>
                          <w:szCs w:val="16"/>
                        </w:rPr>
                        <w:t>Tesla Cybertruck</w:t>
                      </w:r>
                    </w:p>
                  </w:txbxContent>
                </v:textbox>
                <w10:wrap type="tight" anchorx="margin"/>
              </v:shape>
            </w:pict>
          </mc:Fallback>
        </mc:AlternateContent>
      </w:r>
      <w:r w:rsidR="009B3EC1" w:rsidRPr="00E40777">
        <w:rPr>
          <w:rFonts w:cstheme="minorHAnsi"/>
          <w:lang w:val="en-US"/>
        </w:rPr>
        <w:t xml:space="preserve"> </w:t>
      </w:r>
      <w:r w:rsidR="00493625" w:rsidRPr="00E40777">
        <w:rPr>
          <w:rFonts w:cstheme="minorHAnsi"/>
          <w:lang w:val="en-US"/>
        </w:rPr>
        <w:br w:type="page"/>
      </w:r>
    </w:p>
    <w:p w14:paraId="2D9EEC2C" w14:textId="117116A9" w:rsidR="00493625" w:rsidRPr="00E40777" w:rsidRDefault="00CD06D8" w:rsidP="00944FD5">
      <w:pPr>
        <w:jc w:val="both"/>
        <w:rPr>
          <w:rFonts w:asciiTheme="majorHAnsi" w:hAnsiTheme="majorHAnsi" w:cstheme="majorHAnsi"/>
          <w:sz w:val="24"/>
          <w:szCs w:val="24"/>
          <w:u w:val="single"/>
        </w:rPr>
      </w:pPr>
      <w:r w:rsidRPr="00E40777">
        <w:rPr>
          <w:rFonts w:asciiTheme="majorHAnsi" w:hAnsiTheme="majorHAnsi" w:cstheme="majorHAnsi"/>
          <w:sz w:val="24"/>
          <w:szCs w:val="24"/>
          <w:u w:val="single"/>
        </w:rPr>
        <w:lastRenderedPageBreak/>
        <w:t xml:space="preserve">2.0 - </w:t>
      </w:r>
      <w:r w:rsidR="00493625" w:rsidRPr="00E40777">
        <w:rPr>
          <w:rFonts w:asciiTheme="majorHAnsi" w:hAnsiTheme="majorHAnsi" w:cstheme="majorHAnsi"/>
          <w:sz w:val="24"/>
          <w:szCs w:val="24"/>
          <w:u w:val="single"/>
        </w:rPr>
        <w:t>Crash requirement</w:t>
      </w:r>
      <w:r w:rsidR="008A668E" w:rsidRPr="00E40777">
        <w:rPr>
          <w:rFonts w:asciiTheme="majorHAnsi" w:hAnsiTheme="majorHAnsi" w:cstheme="majorHAnsi"/>
          <w:sz w:val="24"/>
          <w:szCs w:val="24"/>
          <w:u w:val="single"/>
        </w:rPr>
        <w:t>s</w:t>
      </w:r>
    </w:p>
    <w:p w14:paraId="0F98733A" w14:textId="798EA4E3" w:rsidR="00493625" w:rsidRPr="00E40777" w:rsidRDefault="000F101F" w:rsidP="00944FD5">
      <w:pPr>
        <w:jc w:val="both"/>
        <w:rPr>
          <w:rFonts w:cstheme="minorHAnsi"/>
        </w:rPr>
      </w:pPr>
      <w:r w:rsidRPr="00E40777">
        <w:rPr>
          <w:rFonts w:cstheme="minorHAnsi"/>
        </w:rPr>
        <w:t>Euro NCAP was introduced in 1997 and tested vehicles in multiple crash scenarios to try and aid with making vehicles safer for occupants and pedestrians.</w:t>
      </w:r>
    </w:p>
    <w:p w14:paraId="2FD6368A" w14:textId="475DF6FF" w:rsidR="00083F9C" w:rsidRPr="00E40777" w:rsidRDefault="009311D6" w:rsidP="00944FD5">
      <w:pPr>
        <w:jc w:val="both"/>
        <w:rPr>
          <w:rFonts w:cstheme="minorHAnsi"/>
        </w:rPr>
      </w:pPr>
      <w:r w:rsidRPr="00E40777">
        <w:rPr>
          <w:rFonts w:cstheme="minorHAnsi"/>
        </w:rPr>
        <w:t>They now test for adult occupant safety, child occupant safety, vulnerable road users and safety assists on vehicles.</w:t>
      </w:r>
    </w:p>
    <w:p w14:paraId="7AD96016" w14:textId="1C6C4618" w:rsidR="00083F9C" w:rsidRPr="00E40777" w:rsidRDefault="00083F9C" w:rsidP="00944FD5">
      <w:pPr>
        <w:jc w:val="both"/>
        <w:rPr>
          <w:rFonts w:cstheme="minorHAnsi"/>
        </w:rPr>
      </w:pPr>
      <w:r w:rsidRPr="00E40777">
        <w:rPr>
          <w:rFonts w:cstheme="minorHAnsi"/>
        </w:rPr>
        <w:t>The first test that was introduced</w:t>
      </w:r>
      <w:r w:rsidR="0075011E" w:rsidRPr="00E40777">
        <w:rPr>
          <w:rFonts w:cstheme="minorHAnsi"/>
        </w:rPr>
        <w:t xml:space="preserve"> in 1997</w:t>
      </w:r>
      <w:r w:rsidRPr="00E40777">
        <w:rPr>
          <w:rFonts w:cstheme="minorHAnsi"/>
        </w:rPr>
        <w:t xml:space="preserve"> was the offset-deformable barrier aka the ODB. The </w:t>
      </w:r>
      <w:r w:rsidR="006870B6" w:rsidRPr="00E40777">
        <w:rPr>
          <w:rFonts w:cstheme="minorHAnsi"/>
        </w:rPr>
        <w:t xml:space="preserve">test is performed at 40mph with 40% overlap with the car being tested and the ODB. This simulates 2 vehicles of the same weight with 2 average male occupants in the front </w:t>
      </w:r>
      <w:r w:rsidR="00A46E46" w:rsidRPr="00E40777">
        <w:rPr>
          <w:rFonts w:cstheme="minorHAnsi"/>
        </w:rPr>
        <w:t>and it tests the integrity of the body-in-white. The reason and push for the offset-deformable barrier test is because this kind of accident is responsible for most deaths whilst on the road.</w:t>
      </w:r>
    </w:p>
    <w:p w14:paraId="4819EA58" w14:textId="77777777" w:rsidR="00BC5A94" w:rsidRPr="00E40777" w:rsidRDefault="0075011E" w:rsidP="00944FD5">
      <w:pPr>
        <w:jc w:val="both"/>
        <w:rPr>
          <w:rFonts w:cstheme="minorHAnsi"/>
        </w:rPr>
      </w:pPr>
      <w:r w:rsidRPr="00E40777">
        <w:rPr>
          <w:rFonts w:cstheme="minorHAnsi"/>
        </w:rPr>
        <w:t>Also,</w:t>
      </w:r>
      <w:r w:rsidR="00311480" w:rsidRPr="00E40777">
        <w:rPr>
          <w:rFonts w:cstheme="minorHAnsi"/>
        </w:rPr>
        <w:t xml:space="preserve"> in 1997 the side mobile barrier test was created which uses a small crush space and the vehicle is tested side on at 90°</w:t>
      </w:r>
      <w:r w:rsidR="000E01E0" w:rsidRPr="00E40777">
        <w:rPr>
          <w:rFonts w:cstheme="minorHAnsi"/>
        </w:rPr>
        <w:t>. This tests the strength and safety of the b-pillar and sill.</w:t>
      </w:r>
      <w:r w:rsidRPr="00E40777">
        <w:rPr>
          <w:rFonts w:cstheme="minorHAnsi"/>
        </w:rPr>
        <w:t xml:space="preserve"> A similar test called the side pole was launched in 2001 which also tests via localised loading but simulates a tree or telegraph pole.</w:t>
      </w:r>
    </w:p>
    <w:p w14:paraId="2C29861D" w14:textId="1B72AEE9" w:rsidR="00ED62A0" w:rsidRPr="00E40777" w:rsidRDefault="00BC5A94" w:rsidP="00944FD5">
      <w:pPr>
        <w:jc w:val="both"/>
        <w:rPr>
          <w:rFonts w:cstheme="minorHAnsi"/>
        </w:rPr>
      </w:pPr>
      <w:r w:rsidRPr="00E40777">
        <w:rPr>
          <w:rFonts w:cstheme="minorHAnsi"/>
        </w:rPr>
        <w:t xml:space="preserve">The most recent test brought into the program is the full width rigid barrier aka FFB. The test began in 2015 and </w:t>
      </w:r>
      <w:r w:rsidR="0075582F" w:rsidRPr="00E40777">
        <w:rPr>
          <w:rFonts w:cstheme="minorHAnsi"/>
        </w:rPr>
        <w:t>uses a small female occupant in the front. This test utilizes stiff structures to stop intrusion for ODB meaning</w:t>
      </w:r>
      <w:r w:rsidR="00C70C8F" w:rsidRPr="00E40777">
        <w:rPr>
          <w:rFonts w:cstheme="minorHAnsi"/>
        </w:rPr>
        <w:t xml:space="preserve"> high decelerations. The reason for this test is to analyse the restraint system in the vehicle.</w:t>
      </w:r>
    </w:p>
    <w:p w14:paraId="3AFBC1A1" w14:textId="5BECB30E" w:rsidR="00493625" w:rsidRPr="009B3EC1" w:rsidRDefault="00CD06D8" w:rsidP="00944FD5">
      <w:pPr>
        <w:jc w:val="both"/>
        <w:rPr>
          <w:rFonts w:asciiTheme="majorHAnsi" w:hAnsiTheme="majorHAnsi" w:cstheme="majorHAnsi"/>
          <w:sz w:val="24"/>
          <w:szCs w:val="24"/>
          <w:u w:val="single"/>
        </w:rPr>
      </w:pPr>
      <w:r w:rsidRPr="009B3EC1">
        <w:rPr>
          <w:rFonts w:asciiTheme="majorHAnsi" w:hAnsiTheme="majorHAnsi" w:cstheme="majorHAnsi"/>
          <w:sz w:val="24"/>
          <w:szCs w:val="24"/>
          <w:u w:val="single"/>
        </w:rPr>
        <w:t xml:space="preserve">2.1 - </w:t>
      </w:r>
      <w:r w:rsidR="00493625" w:rsidRPr="009B3EC1">
        <w:rPr>
          <w:rFonts w:asciiTheme="majorHAnsi" w:hAnsiTheme="majorHAnsi" w:cstheme="majorHAnsi"/>
          <w:sz w:val="24"/>
          <w:szCs w:val="24"/>
          <w:u w:val="single"/>
        </w:rPr>
        <w:t>Developments in manufacturing technology</w:t>
      </w:r>
    </w:p>
    <w:p w14:paraId="44D7177F" w14:textId="6A79896C" w:rsidR="00493625" w:rsidRPr="00E40777" w:rsidRDefault="00493625" w:rsidP="00944FD5">
      <w:pPr>
        <w:jc w:val="both"/>
        <w:rPr>
          <w:rFonts w:cstheme="minorHAnsi"/>
        </w:rPr>
      </w:pPr>
      <w:r w:rsidRPr="00E40777">
        <w:rPr>
          <w:rFonts w:cstheme="minorHAnsi"/>
        </w:rPr>
        <w:t xml:space="preserve"> </w:t>
      </w:r>
      <w:r w:rsidR="00972B11" w:rsidRPr="00E40777">
        <w:rPr>
          <w:rFonts w:cstheme="minorHAnsi"/>
        </w:rPr>
        <w:t>The manufacturing process developed heavily from the 1920’s to the current day. From starting coach</w:t>
      </w:r>
      <w:r w:rsidR="003D3023" w:rsidRPr="00E40777">
        <w:rPr>
          <w:rFonts w:cstheme="minorHAnsi"/>
        </w:rPr>
        <w:t xml:space="preserve">builders, boat builders and carpenters building chassis from wood and studs all by hand to moving to steel. The steel has developed in its own area from becoming lighter stiffer and stronger, also the fastening methods increased from replacing the body spring mounts to hard mounting to eliminate any movement. </w:t>
      </w:r>
    </w:p>
    <w:p w14:paraId="6C407554" w14:textId="723E01B6" w:rsidR="003479F6" w:rsidRPr="00E40777" w:rsidRDefault="000267A1" w:rsidP="00944FD5">
      <w:pPr>
        <w:jc w:val="both"/>
        <w:rPr>
          <w:rFonts w:cstheme="minorHAnsi"/>
        </w:rPr>
      </w:pPr>
      <w:r w:rsidRPr="00E40777">
        <w:rPr>
          <w:rFonts w:cstheme="minorHAnsi"/>
        </w:rPr>
        <w:t xml:space="preserve">As cars became more mainstream and the need for cars increased, manufacturers increased production time by employing many people which were then </w:t>
      </w:r>
      <w:r w:rsidR="003479F6" w:rsidRPr="00E40777">
        <w:rPr>
          <w:rFonts w:cstheme="minorHAnsi"/>
        </w:rPr>
        <w:t>later</w:t>
      </w:r>
      <w:r w:rsidRPr="00E40777">
        <w:rPr>
          <w:rFonts w:cstheme="minorHAnsi"/>
        </w:rPr>
        <w:t xml:space="preserve"> replacing by robotics which had much less contingencies and repeatable accuracy. </w:t>
      </w:r>
    </w:p>
    <w:p w14:paraId="115CB7C7" w14:textId="7273D2FE" w:rsidR="003479F6" w:rsidRPr="00E40777" w:rsidRDefault="003479F6" w:rsidP="00944FD5">
      <w:pPr>
        <w:jc w:val="both"/>
        <w:rPr>
          <w:rFonts w:cstheme="minorHAnsi"/>
          <w:lang w:val="en-US"/>
        </w:rPr>
      </w:pPr>
      <w:r w:rsidRPr="00E40777">
        <w:rPr>
          <w:rFonts w:cstheme="minorHAnsi"/>
        </w:rPr>
        <w:t xml:space="preserve">As previously </w:t>
      </w:r>
      <w:r w:rsidR="000250F0" w:rsidRPr="00E40777">
        <w:rPr>
          <w:rFonts w:cstheme="minorHAnsi"/>
        </w:rPr>
        <w:t>mentioned,</w:t>
      </w:r>
      <w:r w:rsidRPr="00E40777">
        <w:rPr>
          <w:rFonts w:cstheme="minorHAnsi"/>
        </w:rPr>
        <w:t xml:space="preserve"> whilst talking about unibodies</w:t>
      </w:r>
      <w:r w:rsidR="00805871" w:rsidRPr="00E40777">
        <w:rPr>
          <w:rFonts w:cstheme="minorHAnsi"/>
        </w:rPr>
        <w:t>.</w:t>
      </w:r>
      <w:r w:rsidRPr="00E40777">
        <w:rPr>
          <w:rFonts w:cstheme="minorHAnsi"/>
        </w:rPr>
        <w:t xml:space="preserve"> </w:t>
      </w:r>
      <w:r w:rsidR="00805871" w:rsidRPr="00E40777">
        <w:rPr>
          <w:rFonts w:cstheme="minorHAnsi"/>
          <w:lang w:val="en-US"/>
        </w:rPr>
        <w:t>M</w:t>
      </w:r>
      <w:r w:rsidRPr="00E40777">
        <w:rPr>
          <w:rFonts w:cstheme="minorHAnsi"/>
          <w:lang w:val="en-US"/>
        </w:rPr>
        <w:t>anufacturing methods have improved and now the use of hydroforming, laser welded blanks, laser welding, adhesives and the user of lighter materials have made the integral body much lighter and stiffer.</w:t>
      </w:r>
    </w:p>
    <w:p w14:paraId="0AAD2FDE" w14:textId="41EA66A5" w:rsidR="00493625" w:rsidRPr="009B3EC1" w:rsidRDefault="00CD06D8" w:rsidP="00944FD5">
      <w:pPr>
        <w:jc w:val="both"/>
        <w:rPr>
          <w:rFonts w:asciiTheme="majorHAnsi" w:hAnsiTheme="majorHAnsi" w:cstheme="majorHAnsi"/>
          <w:sz w:val="24"/>
          <w:szCs w:val="24"/>
          <w:u w:val="single"/>
        </w:rPr>
      </w:pPr>
      <w:r w:rsidRPr="009B3EC1">
        <w:rPr>
          <w:rFonts w:asciiTheme="majorHAnsi" w:hAnsiTheme="majorHAnsi" w:cstheme="majorHAnsi"/>
          <w:sz w:val="24"/>
          <w:szCs w:val="24"/>
          <w:u w:val="single"/>
        </w:rPr>
        <w:t xml:space="preserve">2.2 - </w:t>
      </w:r>
      <w:r w:rsidR="00493625" w:rsidRPr="009B3EC1">
        <w:rPr>
          <w:rFonts w:asciiTheme="majorHAnsi" w:hAnsiTheme="majorHAnsi" w:cstheme="majorHAnsi"/>
          <w:sz w:val="24"/>
          <w:szCs w:val="24"/>
          <w:u w:val="single"/>
        </w:rPr>
        <w:t>Developments in material</w:t>
      </w:r>
      <w:r w:rsidR="008A668E" w:rsidRPr="009B3EC1">
        <w:rPr>
          <w:rFonts w:asciiTheme="majorHAnsi" w:hAnsiTheme="majorHAnsi" w:cstheme="majorHAnsi"/>
          <w:sz w:val="24"/>
          <w:szCs w:val="24"/>
          <w:u w:val="single"/>
        </w:rPr>
        <w:t>s</w:t>
      </w:r>
    </w:p>
    <w:p w14:paraId="5B6A10DE" w14:textId="6B73D54C" w:rsidR="005B3807" w:rsidRPr="00E40777" w:rsidRDefault="003479F6" w:rsidP="00944FD5">
      <w:pPr>
        <w:jc w:val="both"/>
        <w:rPr>
          <w:rFonts w:cstheme="minorHAnsi"/>
          <w:lang w:val="en-US"/>
        </w:rPr>
      </w:pPr>
      <w:r w:rsidRPr="00E40777">
        <w:rPr>
          <w:rFonts w:cstheme="minorHAnsi"/>
          <w:lang w:val="en-US"/>
        </w:rPr>
        <w:t xml:space="preserve">Materials have also developed from </w:t>
      </w:r>
      <w:r w:rsidR="00FB768D" w:rsidRPr="00E40777">
        <w:rPr>
          <w:rFonts w:cstheme="minorHAnsi"/>
          <w:lang w:val="en-US"/>
        </w:rPr>
        <w:t>the early 1920s developing from wooden structures which had little to no crash safety and would rot w</w:t>
      </w:r>
      <w:r w:rsidR="007C10E1" w:rsidRPr="00E40777">
        <w:rPr>
          <w:rFonts w:cstheme="minorHAnsi"/>
          <w:lang w:val="en-US"/>
        </w:rPr>
        <w:t xml:space="preserve">hen coming into contact with wood. The industry then moved to steel which was much stiffer however followed the same </w:t>
      </w:r>
      <w:r w:rsidR="006F5A1C" w:rsidRPr="00E40777">
        <w:rPr>
          <w:rFonts w:cstheme="minorHAnsi"/>
          <w:lang w:val="en-US"/>
        </w:rPr>
        <w:t xml:space="preserve">feat as wood with corrosion. This could be prevented however galvanizing costs a lot and </w:t>
      </w:r>
      <w:r w:rsidR="00301B13" w:rsidRPr="00E40777">
        <w:rPr>
          <w:rFonts w:cstheme="minorHAnsi"/>
          <w:lang w:val="en-US"/>
        </w:rPr>
        <w:t>would not</w:t>
      </w:r>
      <w:r w:rsidR="006F5A1C" w:rsidRPr="00E40777">
        <w:rPr>
          <w:rFonts w:cstheme="minorHAnsi"/>
          <w:lang w:val="en-US"/>
        </w:rPr>
        <w:t xml:space="preserve"> be cost effective on a production line. The fiberglass bodies used had no structural integrity and would almost explode on contact but made created intricate shapes possible. The most recent material to be used on chassis is carbon fiber however this is still very expensive and is only seen on high end cars or race vehicles even though it is only strong in one axis therefore needing reinforcement beams within the chassis.</w:t>
      </w:r>
    </w:p>
    <w:p w14:paraId="5345DDE4" w14:textId="77777777" w:rsidR="0050323B" w:rsidRPr="00E40777" w:rsidRDefault="0050323B">
      <w:pPr>
        <w:rPr>
          <w:rFonts w:cstheme="minorHAnsi"/>
          <w:sz w:val="24"/>
          <w:szCs w:val="24"/>
          <w:u w:val="single"/>
          <w:lang w:val="en-US"/>
        </w:rPr>
      </w:pPr>
    </w:p>
    <w:p w14:paraId="21D9F708" w14:textId="78349B77" w:rsidR="00493625" w:rsidRPr="009B3EC1" w:rsidRDefault="0050323B">
      <w:pPr>
        <w:rPr>
          <w:rFonts w:asciiTheme="majorHAnsi" w:hAnsiTheme="majorHAnsi" w:cstheme="majorHAnsi"/>
          <w:sz w:val="24"/>
          <w:szCs w:val="24"/>
          <w:u w:val="single"/>
          <w:lang w:val="en-US"/>
        </w:rPr>
      </w:pPr>
      <w:bookmarkStart w:id="2" w:name="_Hlk69810289"/>
      <w:r w:rsidRPr="009B3EC1">
        <w:rPr>
          <w:rFonts w:asciiTheme="majorHAnsi" w:hAnsiTheme="majorHAnsi" w:cstheme="majorHAnsi"/>
          <w:noProof/>
        </w:rPr>
        <w:lastRenderedPageBreak/>
        <w:drawing>
          <wp:anchor distT="0" distB="0" distL="114300" distR="114300" simplePos="0" relativeHeight="251658240" behindDoc="0" locked="0" layoutInCell="1" allowOverlap="1" wp14:anchorId="0DFA05DC" wp14:editId="7205819E">
            <wp:simplePos x="0" y="0"/>
            <wp:positionH relativeFrom="margin">
              <wp:align>center</wp:align>
            </wp:positionH>
            <wp:positionV relativeFrom="paragraph">
              <wp:posOffset>277495</wp:posOffset>
            </wp:positionV>
            <wp:extent cx="6200775" cy="4413250"/>
            <wp:effectExtent l="0" t="0" r="9525" b="6350"/>
            <wp:wrapThrough wrapText="bothSides">
              <wp:wrapPolygon edited="0">
                <wp:start x="0" y="0"/>
                <wp:lineTo x="0" y="21538"/>
                <wp:lineTo x="21567" y="21538"/>
                <wp:lineTo x="2156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21272" t="18909" r="29537" b="18850"/>
                    <a:stretch/>
                  </pic:blipFill>
                  <pic:spPr bwMode="auto">
                    <a:xfrm>
                      <a:off x="0" y="0"/>
                      <a:ext cx="6200775" cy="4413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31535" w:rsidRPr="009B3EC1">
        <w:rPr>
          <w:rFonts w:asciiTheme="majorHAnsi" w:hAnsiTheme="majorHAnsi" w:cstheme="majorHAnsi"/>
          <w:sz w:val="24"/>
          <w:szCs w:val="24"/>
          <w:u w:val="single"/>
          <w:lang w:val="en-US"/>
        </w:rPr>
        <w:t>3.0 – Simple Structural Surfaces</w:t>
      </w:r>
    </w:p>
    <w:bookmarkEnd w:id="2"/>
    <w:p w14:paraId="034387E3" w14:textId="5D99A46B" w:rsidR="00493625" w:rsidRPr="00E40777" w:rsidRDefault="00493625" w:rsidP="00493625">
      <w:pPr>
        <w:rPr>
          <w:rFonts w:cstheme="minorHAnsi"/>
          <w:lang w:val="en-US"/>
        </w:rPr>
      </w:pPr>
      <w:r w:rsidRPr="00E40777">
        <w:rPr>
          <w:rFonts w:cstheme="minorHAnsi"/>
          <w:lang w:val="en-US"/>
        </w:rPr>
        <w:t>w=2m</w:t>
      </w:r>
    </w:p>
    <w:p w14:paraId="50C0D183" w14:textId="3C991684" w:rsidR="00493625" w:rsidRPr="00E40777" w:rsidRDefault="00493625" w:rsidP="00493625">
      <w:pPr>
        <w:rPr>
          <w:rFonts w:cstheme="minorHAnsi"/>
          <w:lang w:val="en-US"/>
        </w:rPr>
      </w:pPr>
      <w:r w:rsidRPr="00E40777">
        <w:rPr>
          <w:rFonts w:cstheme="minorHAnsi"/>
          <w:lang w:val="en-US"/>
        </w:rPr>
        <w:t>h</w:t>
      </w:r>
      <w:r w:rsidR="00340768" w:rsidRPr="00E40777">
        <w:rPr>
          <w:rFonts w:cstheme="minorHAnsi"/>
          <w:lang w:val="en-US"/>
        </w:rPr>
        <w:t>1</w:t>
      </w:r>
      <w:r w:rsidRPr="00E40777">
        <w:rPr>
          <w:rFonts w:cstheme="minorHAnsi"/>
          <w:lang w:val="en-US"/>
        </w:rPr>
        <w:t>=2m</w:t>
      </w:r>
    </w:p>
    <w:p w14:paraId="10328013" w14:textId="37428563" w:rsidR="00493625" w:rsidRPr="00E40777" w:rsidRDefault="00493625" w:rsidP="00493625">
      <w:pPr>
        <w:rPr>
          <w:rFonts w:cstheme="minorHAnsi"/>
          <w:lang w:val="en-US"/>
        </w:rPr>
      </w:pPr>
      <w:r w:rsidRPr="00E40777">
        <w:rPr>
          <w:rFonts w:cstheme="minorHAnsi"/>
          <w:lang w:val="en-US"/>
        </w:rPr>
        <w:t>h2=1m</w:t>
      </w:r>
    </w:p>
    <w:p w14:paraId="7C6813CB" w14:textId="71DB9542" w:rsidR="00493625" w:rsidRPr="00E40777" w:rsidRDefault="00493625" w:rsidP="00493625">
      <w:pPr>
        <w:rPr>
          <w:rFonts w:cstheme="minorHAnsi"/>
          <w:lang w:val="en-US"/>
        </w:rPr>
      </w:pPr>
      <w:r w:rsidRPr="00E40777">
        <w:rPr>
          <w:rFonts w:cstheme="minorHAnsi"/>
          <w:lang w:val="en-US"/>
        </w:rPr>
        <w:t>l1=2m</w:t>
      </w:r>
    </w:p>
    <w:p w14:paraId="3FCC4A1B" w14:textId="04B6F9D1" w:rsidR="00493625" w:rsidRPr="00E40777" w:rsidRDefault="00493625" w:rsidP="00493625">
      <w:pPr>
        <w:rPr>
          <w:rFonts w:cstheme="minorHAnsi"/>
          <w:lang w:val="en-US"/>
        </w:rPr>
      </w:pPr>
      <w:r w:rsidRPr="00E40777">
        <w:rPr>
          <w:rFonts w:cstheme="minorHAnsi"/>
          <w:lang w:val="en-US"/>
        </w:rPr>
        <w:t>l2+l3=3m</w:t>
      </w:r>
    </w:p>
    <w:p w14:paraId="1B43D54A" w14:textId="68AD29E7" w:rsidR="00493625" w:rsidRPr="00E40777" w:rsidRDefault="00493625" w:rsidP="00493625">
      <w:pPr>
        <w:rPr>
          <w:rFonts w:cstheme="minorHAnsi"/>
          <w:lang w:val="en-US"/>
        </w:rPr>
      </w:pPr>
      <w:r w:rsidRPr="00E40777">
        <w:rPr>
          <w:rFonts w:cstheme="minorHAnsi"/>
          <w:lang w:val="en-US"/>
        </w:rPr>
        <w:t>l4=1m</w:t>
      </w:r>
    </w:p>
    <w:p w14:paraId="145A2571" w14:textId="1C2B06E9" w:rsidR="00493625" w:rsidRPr="00E40777" w:rsidRDefault="00493625" w:rsidP="00493625">
      <w:pPr>
        <w:rPr>
          <w:rFonts w:cstheme="minorHAnsi"/>
          <w:lang w:val="en-US"/>
        </w:rPr>
      </w:pPr>
      <w:r w:rsidRPr="00E40777">
        <w:rPr>
          <w:rFonts w:cstheme="minorHAnsi"/>
          <w:lang w:val="en-US"/>
        </w:rPr>
        <w:t>l5=3m</w:t>
      </w:r>
    </w:p>
    <w:p w14:paraId="615B244F" w14:textId="09CB3C2F" w:rsidR="00493625" w:rsidRPr="00E40777" w:rsidRDefault="00493625" w:rsidP="00493625">
      <w:pPr>
        <w:rPr>
          <w:rFonts w:cstheme="minorHAnsi"/>
          <w:lang w:val="en-US"/>
        </w:rPr>
      </w:pPr>
      <w:r w:rsidRPr="00E40777">
        <w:rPr>
          <w:rFonts w:cstheme="minorHAnsi"/>
          <w:lang w:val="en-US"/>
        </w:rPr>
        <w:t>Overall weight = 3000kg</w:t>
      </w:r>
    </w:p>
    <w:p w14:paraId="008CD6C0" w14:textId="652ECD61" w:rsidR="00493625" w:rsidRPr="00E40777" w:rsidRDefault="00493625" w:rsidP="00493625">
      <w:pPr>
        <w:rPr>
          <w:rFonts w:cstheme="minorHAnsi"/>
          <w:lang w:val="en-US"/>
        </w:rPr>
      </w:pPr>
      <w:r w:rsidRPr="00E40777">
        <w:rPr>
          <w:rFonts w:cstheme="minorHAnsi"/>
          <w:lang w:val="en-US"/>
        </w:rPr>
        <w:t>Weight distribution = 50:50</w:t>
      </w:r>
    </w:p>
    <w:p w14:paraId="36173461" w14:textId="3D86AD7B" w:rsidR="00493625" w:rsidRPr="00E40777" w:rsidRDefault="00493625" w:rsidP="00493625">
      <w:pPr>
        <w:rPr>
          <w:rFonts w:cstheme="minorHAnsi"/>
          <w:lang w:val="en-US"/>
        </w:rPr>
      </w:pPr>
      <w:r w:rsidRPr="00E40777">
        <w:rPr>
          <w:rFonts w:cstheme="minorHAnsi"/>
          <w:lang w:val="en-US"/>
        </w:rPr>
        <w:t>tf=1.5m</w:t>
      </w:r>
    </w:p>
    <w:p w14:paraId="334142A9" w14:textId="77777777" w:rsidR="00493625" w:rsidRPr="00E40777" w:rsidRDefault="00493625" w:rsidP="00493625">
      <w:pPr>
        <w:rPr>
          <w:rFonts w:cstheme="minorHAnsi"/>
          <w:lang w:val="en-US"/>
        </w:rPr>
      </w:pPr>
      <w:r w:rsidRPr="00E40777">
        <w:rPr>
          <w:rFonts w:cstheme="minorHAnsi"/>
          <w:lang w:val="en-US"/>
        </w:rPr>
        <w:t>tr=1.5m</w:t>
      </w:r>
    </w:p>
    <w:p w14:paraId="69A70F08" w14:textId="7E5E9E6E" w:rsidR="00493625" w:rsidRPr="00E40777" w:rsidRDefault="00493625" w:rsidP="00493625">
      <w:pPr>
        <w:rPr>
          <w:rFonts w:cstheme="minorHAnsi"/>
          <w:lang w:val="en-US"/>
        </w:rPr>
      </w:pPr>
      <w:r w:rsidRPr="00E40777">
        <w:rPr>
          <w:rFonts w:cstheme="minorHAnsi"/>
          <w:lang w:val="en-US"/>
        </w:rPr>
        <w:t>alpha=45o</w:t>
      </w:r>
    </w:p>
    <w:p w14:paraId="75C78A50" w14:textId="365F11A4" w:rsidR="00493625" w:rsidRPr="00E40777" w:rsidRDefault="00493625" w:rsidP="00493625">
      <w:pPr>
        <w:rPr>
          <w:rFonts w:cstheme="minorHAnsi"/>
          <w:lang w:val="en-US"/>
        </w:rPr>
      </w:pPr>
      <w:r w:rsidRPr="00E40777">
        <w:rPr>
          <w:rFonts w:cstheme="minorHAnsi"/>
          <w:lang w:val="en-US"/>
        </w:rPr>
        <w:t>Rr=Rf=5kN</w:t>
      </w:r>
    </w:p>
    <w:p w14:paraId="1ACBC3AD" w14:textId="77777777" w:rsidR="00867566" w:rsidRPr="00E40777" w:rsidRDefault="00867566" w:rsidP="00944FD5">
      <w:pPr>
        <w:jc w:val="both"/>
        <w:rPr>
          <w:rFonts w:eastAsiaTheme="minorEastAsia" w:cstheme="minorHAnsi"/>
          <w:sz w:val="20"/>
          <w:szCs w:val="20"/>
          <w:lang w:val="en-US"/>
        </w:rPr>
      </w:pPr>
    </w:p>
    <w:p w14:paraId="5A70404B" w14:textId="4D5D9937" w:rsidR="005B3807" w:rsidRPr="00E40777" w:rsidRDefault="00F2155E" w:rsidP="00944FD5">
      <w:pPr>
        <w:jc w:val="both"/>
        <w:rPr>
          <w:rFonts w:eastAsiaTheme="minorEastAsia" w:cstheme="minorHAnsi"/>
          <w:sz w:val="20"/>
          <w:szCs w:val="20"/>
          <w:lang w:val="en-US"/>
        </w:rPr>
      </w:pPr>
      <m:oMathPara>
        <m:oMath>
          <m:r>
            <w:rPr>
              <w:rFonts w:ascii="Cambria Math" w:hAnsi="Cambria Math" w:cstheme="minorHAnsi"/>
              <w:sz w:val="20"/>
              <w:szCs w:val="20"/>
              <w:lang w:val="en-US"/>
            </w:rPr>
            <w:lastRenderedPageBreak/>
            <m:t>P2</m:t>
          </m:r>
          <m:r>
            <w:rPr>
              <w:rFonts w:ascii="Cambria Math" w:hAnsi="Cambria Math" w:cstheme="minorHAnsi"/>
              <w:sz w:val="20"/>
              <w:szCs w:val="20"/>
              <w:lang w:val="en-US"/>
            </w:rPr>
            <m:t>=</m:t>
          </m:r>
          <m:f>
            <m:fPr>
              <m:ctrlPr>
                <w:rPr>
                  <w:rFonts w:ascii="Cambria Math" w:hAnsi="Cambria Math" w:cstheme="minorHAnsi"/>
                  <w:i/>
                  <w:sz w:val="20"/>
                  <w:szCs w:val="20"/>
                  <w:lang w:val="en-US"/>
                </w:rPr>
              </m:ctrlPr>
            </m:fPr>
            <m:num>
              <m:r>
                <w:rPr>
                  <w:rFonts w:ascii="Cambria Math" w:hAnsi="Cambria Math" w:cstheme="minorHAnsi"/>
                  <w:sz w:val="20"/>
                  <w:szCs w:val="20"/>
                  <w:lang w:val="en-US"/>
                </w:rPr>
                <m:t>Rf</m:t>
              </m:r>
              <m:r>
                <w:rPr>
                  <w:rFonts w:ascii="Cambria Math" w:hAnsi="Cambria Math" w:cstheme="minorHAnsi"/>
                  <w:sz w:val="20"/>
                  <w:szCs w:val="20"/>
                  <w:lang w:val="en-US"/>
                </w:rPr>
                <m:t>×</m:t>
              </m:r>
              <m:r>
                <w:rPr>
                  <w:rFonts w:ascii="Cambria Math" w:hAnsi="Cambria Math" w:cstheme="minorHAnsi"/>
                  <w:sz w:val="20"/>
                  <w:szCs w:val="20"/>
                  <w:lang w:val="en-US"/>
                </w:rPr>
                <m:t>tf</m:t>
              </m:r>
            </m:num>
            <m:den>
              <m:r>
                <w:rPr>
                  <w:rFonts w:ascii="Cambria Math" w:hAnsi="Cambria Math" w:cstheme="minorHAnsi"/>
                  <w:sz w:val="20"/>
                  <w:szCs w:val="20"/>
                  <w:lang w:val="en-US"/>
                </w:rPr>
                <m:t>2W</m:t>
              </m:r>
            </m:den>
          </m:f>
          <m:r>
            <w:rPr>
              <w:rFonts w:ascii="Cambria Math" w:hAnsi="Cambria Math" w:cstheme="minorHAnsi"/>
              <w:sz w:val="20"/>
              <w:szCs w:val="20"/>
              <w:lang w:val="en-US"/>
            </w:rPr>
            <m:t xml:space="preserve">= </m:t>
          </m:r>
          <m:f>
            <m:fPr>
              <m:ctrlPr>
                <w:rPr>
                  <w:rFonts w:ascii="Cambria Math" w:hAnsi="Cambria Math" w:cstheme="minorHAnsi"/>
                  <w:i/>
                  <w:sz w:val="20"/>
                  <w:szCs w:val="20"/>
                  <w:lang w:val="en-US"/>
                </w:rPr>
              </m:ctrlPr>
            </m:fPr>
            <m:num>
              <m:r>
                <w:rPr>
                  <w:rFonts w:ascii="Cambria Math" w:hAnsi="Cambria Math" w:cstheme="minorHAnsi"/>
                  <w:sz w:val="20"/>
                  <w:szCs w:val="20"/>
                  <w:lang w:val="en-US"/>
                </w:rPr>
                <m:t>5000</m:t>
              </m:r>
              <m:r>
                <w:rPr>
                  <w:rFonts w:ascii="Cambria Math" w:hAnsi="Cambria Math" w:cstheme="minorHAnsi"/>
                  <w:sz w:val="20"/>
                  <w:szCs w:val="20"/>
                  <w:lang w:val="en-US"/>
                </w:rPr>
                <m:t>×1.5</m:t>
              </m:r>
            </m:num>
            <m:den>
              <m:r>
                <w:rPr>
                  <w:rFonts w:ascii="Cambria Math" w:hAnsi="Cambria Math" w:cstheme="minorHAnsi"/>
                  <w:sz w:val="20"/>
                  <w:szCs w:val="20"/>
                  <w:lang w:val="en-US"/>
                </w:rPr>
                <m:t>2×2</m:t>
              </m:r>
            </m:den>
          </m:f>
          <m:r>
            <w:rPr>
              <w:rFonts w:ascii="Cambria Math" w:hAnsi="Cambria Math" w:cstheme="minorHAnsi"/>
              <w:sz w:val="20"/>
              <w:szCs w:val="20"/>
              <w:lang w:val="en-US"/>
            </w:rPr>
            <m:t>=1875N</m:t>
          </m:r>
        </m:oMath>
      </m:oMathPara>
    </w:p>
    <w:p w14:paraId="1AC97E05" w14:textId="77777777" w:rsidR="007D6404" w:rsidRPr="00E40777" w:rsidRDefault="007D6404" w:rsidP="00944FD5">
      <w:pPr>
        <w:jc w:val="both"/>
        <w:rPr>
          <w:rFonts w:eastAsiaTheme="minorEastAsia" w:cstheme="minorHAnsi"/>
          <w:sz w:val="20"/>
          <w:szCs w:val="20"/>
          <w:lang w:val="en-US"/>
        </w:rPr>
      </w:pPr>
    </w:p>
    <w:p w14:paraId="06EA8569" w14:textId="09B7EF10" w:rsidR="007D6404" w:rsidRPr="00E40777" w:rsidRDefault="007D6404" w:rsidP="007D6404">
      <w:pPr>
        <w:jc w:val="both"/>
        <w:rPr>
          <w:rFonts w:eastAsiaTheme="minorEastAsia" w:cstheme="minorHAnsi"/>
          <w:sz w:val="20"/>
          <w:szCs w:val="20"/>
          <w:lang w:val="en-US"/>
        </w:rPr>
      </w:pPr>
      <m:oMathPara>
        <m:oMath>
          <m:r>
            <w:rPr>
              <w:rFonts w:ascii="Cambria Math" w:hAnsi="Cambria Math" w:cstheme="minorHAnsi"/>
              <w:sz w:val="20"/>
              <w:szCs w:val="20"/>
              <w:lang w:val="en-US"/>
            </w:rPr>
            <m:t>P</m:t>
          </m:r>
          <m:r>
            <w:rPr>
              <w:rFonts w:ascii="Cambria Math" w:hAnsi="Cambria Math" w:cstheme="minorHAnsi"/>
              <w:sz w:val="20"/>
              <w:szCs w:val="20"/>
              <w:lang w:val="en-US"/>
            </w:rPr>
            <m:t>3</m:t>
          </m:r>
          <m:r>
            <w:rPr>
              <w:rFonts w:ascii="Cambria Math" w:hAnsi="Cambria Math" w:cstheme="minorHAnsi"/>
              <w:sz w:val="20"/>
              <w:szCs w:val="20"/>
              <w:lang w:val="en-US"/>
            </w:rPr>
            <m:t>=</m:t>
          </m:r>
          <m:f>
            <m:fPr>
              <m:ctrlPr>
                <w:rPr>
                  <w:rFonts w:ascii="Cambria Math" w:hAnsi="Cambria Math" w:cstheme="minorHAnsi"/>
                  <w:i/>
                  <w:sz w:val="20"/>
                  <w:szCs w:val="20"/>
                  <w:lang w:val="en-US"/>
                </w:rPr>
              </m:ctrlPr>
            </m:fPr>
            <m:num>
              <m:r>
                <w:rPr>
                  <w:rFonts w:ascii="Cambria Math" w:hAnsi="Cambria Math" w:cstheme="minorHAnsi"/>
                  <w:sz w:val="20"/>
                  <w:szCs w:val="20"/>
                  <w:lang w:val="en-US"/>
                </w:rPr>
                <m:t>R</m:t>
              </m:r>
              <m:r>
                <w:rPr>
                  <w:rFonts w:ascii="Cambria Math" w:hAnsi="Cambria Math" w:cstheme="minorHAnsi"/>
                  <w:sz w:val="20"/>
                  <w:szCs w:val="20"/>
                  <w:lang w:val="en-US"/>
                </w:rPr>
                <m:t>r</m:t>
              </m:r>
              <m:r>
                <w:rPr>
                  <w:rFonts w:ascii="Cambria Math" w:hAnsi="Cambria Math" w:cstheme="minorHAnsi"/>
                  <w:sz w:val="20"/>
                  <w:szCs w:val="20"/>
                  <w:lang w:val="en-US"/>
                </w:rPr>
                <m:t>×t</m:t>
              </m:r>
              <m:r>
                <w:rPr>
                  <w:rFonts w:ascii="Cambria Math" w:hAnsi="Cambria Math" w:cstheme="minorHAnsi"/>
                  <w:sz w:val="20"/>
                  <w:szCs w:val="20"/>
                  <w:lang w:val="en-US"/>
                </w:rPr>
                <m:t>r</m:t>
              </m:r>
            </m:num>
            <m:den>
              <m:r>
                <w:rPr>
                  <w:rFonts w:ascii="Cambria Math" w:hAnsi="Cambria Math" w:cstheme="minorHAnsi"/>
                  <w:sz w:val="20"/>
                  <w:szCs w:val="20"/>
                  <w:lang w:val="en-US"/>
                </w:rPr>
                <m:t>2W</m:t>
              </m:r>
            </m:den>
          </m:f>
          <m:r>
            <w:rPr>
              <w:rFonts w:ascii="Cambria Math" w:hAnsi="Cambria Math" w:cstheme="minorHAnsi"/>
              <w:sz w:val="20"/>
              <w:szCs w:val="20"/>
              <w:lang w:val="en-US"/>
            </w:rPr>
            <m:t xml:space="preserve">= </m:t>
          </m:r>
          <m:f>
            <m:fPr>
              <m:ctrlPr>
                <w:rPr>
                  <w:rFonts w:ascii="Cambria Math" w:hAnsi="Cambria Math" w:cstheme="minorHAnsi"/>
                  <w:i/>
                  <w:sz w:val="20"/>
                  <w:szCs w:val="20"/>
                  <w:lang w:val="en-US"/>
                </w:rPr>
              </m:ctrlPr>
            </m:fPr>
            <m:num>
              <m:r>
                <w:rPr>
                  <w:rFonts w:ascii="Cambria Math" w:hAnsi="Cambria Math" w:cstheme="minorHAnsi"/>
                  <w:sz w:val="20"/>
                  <w:szCs w:val="20"/>
                  <w:lang w:val="en-US"/>
                </w:rPr>
                <m:t>5000×1.5</m:t>
              </m:r>
            </m:num>
            <m:den>
              <m:r>
                <w:rPr>
                  <w:rFonts w:ascii="Cambria Math" w:hAnsi="Cambria Math" w:cstheme="minorHAnsi"/>
                  <w:sz w:val="20"/>
                  <w:szCs w:val="20"/>
                  <w:lang w:val="en-US"/>
                </w:rPr>
                <m:t>2×2</m:t>
              </m:r>
            </m:den>
          </m:f>
          <m:r>
            <w:rPr>
              <w:rFonts w:ascii="Cambria Math" w:hAnsi="Cambria Math" w:cstheme="minorHAnsi"/>
              <w:sz w:val="20"/>
              <w:szCs w:val="20"/>
              <w:lang w:val="en-US"/>
            </w:rPr>
            <m:t>=1875N</m:t>
          </m:r>
        </m:oMath>
      </m:oMathPara>
    </w:p>
    <w:p w14:paraId="705AF9FF" w14:textId="77777777" w:rsidR="002B1DAD" w:rsidRPr="00E40777" w:rsidRDefault="002B1DAD" w:rsidP="007D6404">
      <w:pPr>
        <w:jc w:val="both"/>
        <w:rPr>
          <w:rFonts w:eastAsiaTheme="minorEastAsia" w:cstheme="minorHAnsi"/>
          <w:sz w:val="20"/>
          <w:szCs w:val="20"/>
          <w:lang w:val="en-US"/>
        </w:rPr>
      </w:pPr>
    </w:p>
    <w:p w14:paraId="37C61075" w14:textId="6D35ACE3" w:rsidR="007D6404" w:rsidRPr="00E40777" w:rsidRDefault="00FD18EA" w:rsidP="007D6404">
      <w:pPr>
        <w:jc w:val="both"/>
        <w:rPr>
          <w:rFonts w:eastAsiaTheme="minorEastAsia" w:cstheme="minorHAnsi"/>
          <w:sz w:val="20"/>
          <w:szCs w:val="20"/>
          <w:lang w:val="en-US"/>
        </w:rPr>
      </w:pPr>
      <m:oMathPara>
        <m:oMath>
          <m:r>
            <w:rPr>
              <w:rFonts w:ascii="Cambria Math" w:eastAsiaTheme="minorEastAsia" w:hAnsi="Cambria Math" w:cstheme="minorHAnsi"/>
              <w:sz w:val="20"/>
              <w:szCs w:val="20"/>
              <w:lang w:val="en-US"/>
            </w:rPr>
            <m:t>Q6=</m:t>
          </m:r>
          <m:f>
            <m:fPr>
              <m:ctrlPr>
                <w:rPr>
                  <w:rFonts w:ascii="Cambria Math" w:eastAsiaTheme="minorEastAsia" w:hAnsi="Cambria Math" w:cstheme="minorHAnsi"/>
                  <w:i/>
                  <w:sz w:val="20"/>
                  <w:szCs w:val="20"/>
                  <w:lang w:val="en-US"/>
                </w:rPr>
              </m:ctrlPr>
            </m:fPr>
            <m:num>
              <m:r>
                <w:rPr>
                  <w:rFonts w:ascii="Cambria Math" w:eastAsiaTheme="minorEastAsia" w:hAnsi="Cambria Math" w:cstheme="minorHAnsi"/>
                  <w:sz w:val="20"/>
                  <w:szCs w:val="20"/>
                  <w:lang w:val="en-US"/>
                </w:rPr>
                <m:t>W[</m:t>
              </m:r>
              <m:r>
                <w:rPr>
                  <w:rFonts w:ascii="Cambria Math" w:eastAsiaTheme="minorEastAsia" w:hAnsi="Cambria Math" w:cstheme="minorHAnsi"/>
                  <w:sz w:val="20"/>
                  <w:szCs w:val="20"/>
                  <w:lang w:val="en-US"/>
                </w:rPr>
                <m:t>P3</m:t>
              </m:r>
              <m:d>
                <m:dPr>
                  <m:ctrlPr>
                    <w:rPr>
                      <w:rFonts w:ascii="Cambria Math" w:eastAsiaTheme="minorEastAsia" w:hAnsi="Cambria Math" w:cstheme="minorHAnsi"/>
                      <w:i/>
                      <w:sz w:val="20"/>
                      <w:szCs w:val="20"/>
                      <w:lang w:val="en-US"/>
                    </w:rPr>
                  </m:ctrlPr>
                </m:dPr>
                <m:e>
                  <m:r>
                    <w:rPr>
                      <w:rFonts w:ascii="Cambria Math" w:eastAsiaTheme="minorEastAsia" w:hAnsi="Cambria Math" w:cstheme="minorHAnsi"/>
                      <w:sz w:val="20"/>
                      <w:szCs w:val="20"/>
                      <w:lang w:val="en-US"/>
                    </w:rPr>
                    <m:t>l1+l2+l3</m:t>
                  </m:r>
                </m:e>
              </m:d>
              <m:r>
                <w:rPr>
                  <w:rFonts w:ascii="Cambria Math" w:eastAsiaTheme="minorEastAsia" w:hAnsi="Cambria Math" w:cstheme="minorHAnsi"/>
                  <w:sz w:val="20"/>
                  <w:szCs w:val="20"/>
                  <w:lang w:val="en-US"/>
                </w:rPr>
                <m:t>-P2×</m:t>
              </m:r>
              <m:r>
                <w:rPr>
                  <w:rFonts w:ascii="Cambria Math" w:eastAsiaTheme="minorEastAsia" w:hAnsi="Cambria Math" w:cstheme="minorHAnsi"/>
                  <w:sz w:val="20"/>
                  <w:szCs w:val="20"/>
                  <w:lang w:val="en-US"/>
                </w:rPr>
                <m:t>h</m:t>
              </m:r>
              <m:r>
                <w:rPr>
                  <w:rFonts w:ascii="Cambria Math" w:eastAsiaTheme="minorEastAsia" w:hAnsi="Cambria Math" w:cstheme="minorHAnsi"/>
                  <w:sz w:val="20"/>
                  <w:szCs w:val="20"/>
                  <w:lang w:val="en-US"/>
                </w:rPr>
                <m:t>1]</m:t>
              </m:r>
            </m:num>
            <m:den>
              <m:r>
                <w:rPr>
                  <w:rFonts w:ascii="Cambria Math" w:eastAsiaTheme="minorEastAsia" w:hAnsi="Cambria Math" w:cstheme="minorHAnsi"/>
                  <w:sz w:val="20"/>
                  <w:szCs w:val="20"/>
                  <w:lang w:val="en-US"/>
                </w:rPr>
                <m:t>h1</m:t>
              </m:r>
              <m:d>
                <m:dPr>
                  <m:ctrlPr>
                    <w:rPr>
                      <w:rFonts w:ascii="Cambria Math" w:eastAsiaTheme="minorEastAsia" w:hAnsi="Cambria Math" w:cstheme="minorHAnsi"/>
                      <w:i/>
                      <w:sz w:val="20"/>
                      <w:szCs w:val="20"/>
                      <w:lang w:val="en-US"/>
                    </w:rPr>
                  </m:ctrlPr>
                </m:dPr>
                <m:e>
                  <m:r>
                    <w:rPr>
                      <w:rFonts w:ascii="Cambria Math" w:eastAsiaTheme="minorEastAsia" w:hAnsi="Cambria Math" w:cstheme="minorHAnsi"/>
                      <w:sz w:val="20"/>
                      <w:szCs w:val="20"/>
                      <w:lang w:val="en-US"/>
                    </w:rPr>
                    <m:t>l1+l2+l3+l4</m:t>
                  </m:r>
                </m:e>
              </m:d>
              <m:r>
                <w:rPr>
                  <w:rFonts w:ascii="Cambria Math" w:eastAsiaTheme="minorEastAsia" w:hAnsi="Cambria Math" w:cstheme="minorHAnsi"/>
                  <w:sz w:val="20"/>
                  <w:szCs w:val="20"/>
                  <w:lang w:val="en-US"/>
                </w:rPr>
                <m:t>+l5</m:t>
              </m:r>
              <m:d>
                <m:dPr>
                  <m:ctrlPr>
                    <w:rPr>
                      <w:rFonts w:ascii="Cambria Math" w:eastAsiaTheme="minorEastAsia" w:hAnsi="Cambria Math" w:cstheme="minorHAnsi"/>
                      <w:i/>
                      <w:sz w:val="20"/>
                      <w:szCs w:val="20"/>
                      <w:lang w:val="en-US"/>
                    </w:rPr>
                  </m:ctrlPr>
                </m:dPr>
                <m:e>
                  <m:r>
                    <w:rPr>
                      <w:rFonts w:ascii="Cambria Math" w:eastAsiaTheme="minorEastAsia" w:hAnsi="Cambria Math" w:cstheme="minorHAnsi"/>
                      <w:sz w:val="20"/>
                      <w:szCs w:val="20"/>
                      <w:lang w:val="en-US"/>
                    </w:rPr>
                    <m:t>h1-h2</m:t>
                  </m:r>
                </m:e>
              </m:d>
              <m:r>
                <w:rPr>
                  <w:rFonts w:ascii="Cambria Math" w:eastAsiaTheme="minorEastAsia" w:hAnsi="Cambria Math" w:cstheme="minorHAnsi"/>
                  <w:sz w:val="20"/>
                  <w:szCs w:val="20"/>
                  <w:lang w:val="en-US"/>
                </w:rPr>
                <m:t>+h</m:t>
              </m:r>
              <m:r>
                <w:rPr>
                  <w:rFonts w:ascii="Cambria Math" w:eastAsiaTheme="minorEastAsia" w:hAnsi="Cambria Math" w:cstheme="minorHAnsi"/>
                  <w:sz w:val="20"/>
                  <w:szCs w:val="20"/>
                  <w:lang w:val="en-US"/>
                </w:rPr>
                <m:t>2(l1+l2+l3+l4)</m:t>
              </m:r>
            </m:den>
          </m:f>
        </m:oMath>
      </m:oMathPara>
    </w:p>
    <w:p w14:paraId="3F36670B" w14:textId="251BDE19" w:rsidR="002B1DAD" w:rsidRPr="00E40777" w:rsidRDefault="002B1DAD" w:rsidP="007D6404">
      <w:pPr>
        <w:jc w:val="both"/>
        <w:rPr>
          <w:rFonts w:eastAsiaTheme="minorEastAsia" w:cstheme="minorHAnsi"/>
          <w:sz w:val="20"/>
          <w:szCs w:val="20"/>
          <w:lang w:val="en-US"/>
        </w:rPr>
      </w:pPr>
    </w:p>
    <w:p w14:paraId="39243B66" w14:textId="255AAFD6" w:rsidR="002B1DAD" w:rsidRPr="00E40777" w:rsidRDefault="002B1DAD" w:rsidP="007D6404">
      <w:pPr>
        <w:jc w:val="both"/>
        <w:rPr>
          <w:rFonts w:eastAsiaTheme="minorEastAsia" w:cstheme="minorHAnsi"/>
          <w:sz w:val="20"/>
          <w:szCs w:val="20"/>
          <w:lang w:val="en-US"/>
        </w:rPr>
      </w:pPr>
      <m:oMathPara>
        <m:oMath>
          <m:r>
            <w:rPr>
              <w:rFonts w:ascii="Cambria Math" w:eastAsiaTheme="minorEastAsia" w:hAnsi="Cambria Math" w:cstheme="minorHAnsi"/>
              <w:sz w:val="20"/>
              <w:szCs w:val="20"/>
              <w:lang w:val="en-US"/>
            </w:rPr>
            <m:t>Q6</m:t>
          </m:r>
          <m:r>
            <w:rPr>
              <w:rFonts w:ascii="Cambria Math" w:eastAsiaTheme="minorEastAsia" w:hAnsi="Cambria Math" w:cstheme="minorHAnsi"/>
              <w:sz w:val="20"/>
              <w:szCs w:val="20"/>
              <w:lang w:val="en-US"/>
            </w:rPr>
            <m:t>=</m:t>
          </m:r>
          <m:f>
            <m:fPr>
              <m:ctrlPr>
                <w:rPr>
                  <w:rFonts w:ascii="Cambria Math" w:eastAsiaTheme="minorEastAsia" w:hAnsi="Cambria Math" w:cstheme="minorHAnsi"/>
                  <w:i/>
                  <w:sz w:val="20"/>
                  <w:szCs w:val="20"/>
                  <w:lang w:val="en-US"/>
                </w:rPr>
              </m:ctrlPr>
            </m:fPr>
            <m:num>
              <m:r>
                <w:rPr>
                  <w:rFonts w:ascii="Cambria Math" w:eastAsiaTheme="minorEastAsia" w:hAnsi="Cambria Math" w:cstheme="minorHAnsi"/>
                  <w:sz w:val="20"/>
                  <w:szCs w:val="20"/>
                  <w:lang w:val="en-US"/>
                </w:rPr>
                <m:t>2[1875</m:t>
              </m:r>
              <m:d>
                <m:dPr>
                  <m:ctrlPr>
                    <w:rPr>
                      <w:rFonts w:ascii="Cambria Math" w:eastAsiaTheme="minorEastAsia" w:hAnsi="Cambria Math" w:cstheme="minorHAnsi"/>
                      <w:i/>
                      <w:sz w:val="20"/>
                      <w:szCs w:val="20"/>
                      <w:lang w:val="en-US"/>
                    </w:rPr>
                  </m:ctrlPr>
                </m:dPr>
                <m:e>
                  <m:r>
                    <w:rPr>
                      <w:rFonts w:ascii="Cambria Math" w:eastAsiaTheme="minorEastAsia" w:hAnsi="Cambria Math" w:cstheme="minorHAnsi"/>
                      <w:sz w:val="20"/>
                      <w:szCs w:val="20"/>
                      <w:lang w:val="en-US"/>
                    </w:rPr>
                    <m:t>2+3</m:t>
                  </m:r>
                </m:e>
              </m:d>
              <m:r>
                <w:rPr>
                  <w:rFonts w:ascii="Cambria Math" w:eastAsiaTheme="minorEastAsia" w:hAnsi="Cambria Math" w:cstheme="minorHAnsi"/>
                  <w:sz w:val="20"/>
                  <w:szCs w:val="20"/>
                  <w:lang w:val="en-US"/>
                </w:rPr>
                <m:t>-1875×2]</m:t>
              </m:r>
            </m:num>
            <m:den>
              <m:r>
                <w:rPr>
                  <w:rFonts w:ascii="Cambria Math" w:eastAsiaTheme="minorEastAsia" w:hAnsi="Cambria Math" w:cstheme="minorHAnsi"/>
                  <w:sz w:val="20"/>
                  <w:szCs w:val="20"/>
                  <w:lang w:val="en-US"/>
                </w:rPr>
                <m:t>2×</m:t>
              </m:r>
              <m:d>
                <m:dPr>
                  <m:ctrlPr>
                    <w:rPr>
                      <w:rFonts w:ascii="Cambria Math" w:eastAsiaTheme="minorEastAsia" w:hAnsi="Cambria Math" w:cstheme="minorHAnsi"/>
                      <w:i/>
                      <w:sz w:val="20"/>
                      <w:szCs w:val="20"/>
                      <w:lang w:val="en-US"/>
                    </w:rPr>
                  </m:ctrlPr>
                </m:dPr>
                <m:e>
                  <m:r>
                    <w:rPr>
                      <w:rFonts w:ascii="Cambria Math" w:eastAsiaTheme="minorEastAsia" w:hAnsi="Cambria Math" w:cstheme="minorHAnsi"/>
                      <w:sz w:val="20"/>
                      <w:szCs w:val="20"/>
                      <w:lang w:val="en-US"/>
                    </w:rPr>
                    <m:t>2+3+1</m:t>
                  </m:r>
                </m:e>
              </m:d>
              <m:r>
                <w:rPr>
                  <w:rFonts w:ascii="Cambria Math" w:eastAsiaTheme="minorEastAsia" w:hAnsi="Cambria Math" w:cstheme="minorHAnsi"/>
                  <w:sz w:val="20"/>
                  <w:szCs w:val="20"/>
                  <w:lang w:val="en-US"/>
                </w:rPr>
                <m:t>+</m:t>
              </m:r>
              <m:r>
                <w:rPr>
                  <w:rFonts w:ascii="Cambria Math" w:eastAsiaTheme="minorEastAsia" w:hAnsi="Cambria Math" w:cstheme="minorHAnsi"/>
                  <w:sz w:val="20"/>
                  <w:szCs w:val="20"/>
                  <w:lang w:val="en-US"/>
                </w:rPr>
                <m:t>3</m:t>
              </m:r>
              <m:d>
                <m:dPr>
                  <m:ctrlPr>
                    <w:rPr>
                      <w:rFonts w:ascii="Cambria Math" w:eastAsiaTheme="minorEastAsia" w:hAnsi="Cambria Math" w:cstheme="minorHAnsi"/>
                      <w:i/>
                      <w:sz w:val="20"/>
                      <w:szCs w:val="20"/>
                      <w:lang w:val="en-US"/>
                    </w:rPr>
                  </m:ctrlPr>
                </m:dPr>
                <m:e>
                  <m:r>
                    <w:rPr>
                      <w:rFonts w:ascii="Cambria Math" w:eastAsiaTheme="minorEastAsia" w:hAnsi="Cambria Math" w:cstheme="minorHAnsi"/>
                      <w:sz w:val="20"/>
                      <w:szCs w:val="20"/>
                      <w:lang w:val="en-US"/>
                    </w:rPr>
                    <m:t>2-1</m:t>
                  </m:r>
                </m:e>
              </m:d>
              <m:r>
                <w:rPr>
                  <w:rFonts w:ascii="Cambria Math" w:eastAsiaTheme="minorEastAsia" w:hAnsi="Cambria Math" w:cstheme="minorHAnsi"/>
                  <w:sz w:val="20"/>
                  <w:szCs w:val="20"/>
                  <w:lang w:val="en-US"/>
                </w:rPr>
                <m:t>+1(2+3+1)</m:t>
              </m:r>
            </m:den>
          </m:f>
        </m:oMath>
      </m:oMathPara>
    </w:p>
    <w:p w14:paraId="231870DF" w14:textId="7BAEE377" w:rsidR="00E551B7" w:rsidRPr="00E40777" w:rsidRDefault="00E551B7" w:rsidP="007D6404">
      <w:pPr>
        <w:jc w:val="both"/>
        <w:rPr>
          <w:rFonts w:eastAsiaTheme="minorEastAsia" w:cstheme="minorHAnsi"/>
          <w:sz w:val="20"/>
          <w:szCs w:val="20"/>
          <w:lang w:val="en-US"/>
        </w:rPr>
      </w:pPr>
    </w:p>
    <w:p w14:paraId="7F593EDE" w14:textId="1856A3E5" w:rsidR="00E551B7" w:rsidRPr="00E40777" w:rsidRDefault="009A5D3C" w:rsidP="007D6404">
      <w:pPr>
        <w:jc w:val="both"/>
        <w:rPr>
          <w:rFonts w:eastAsiaTheme="minorEastAsia" w:cstheme="minorHAnsi"/>
          <w:sz w:val="20"/>
          <w:szCs w:val="20"/>
          <w:lang w:val="en-US"/>
        </w:rPr>
      </w:pPr>
      <m:oMathPara>
        <m:oMath>
          <m:r>
            <w:rPr>
              <w:rFonts w:ascii="Cambria Math" w:eastAsiaTheme="minorEastAsia" w:hAnsi="Cambria Math" w:cstheme="minorHAnsi"/>
              <w:sz w:val="20"/>
              <w:szCs w:val="20"/>
              <w:lang w:val="en-US"/>
            </w:rPr>
            <m:t>Q6=</m:t>
          </m:r>
          <m:f>
            <m:fPr>
              <m:ctrlPr>
                <w:rPr>
                  <w:rFonts w:ascii="Cambria Math" w:eastAsiaTheme="minorEastAsia" w:hAnsi="Cambria Math" w:cstheme="minorHAnsi"/>
                  <w:i/>
                  <w:sz w:val="20"/>
                  <w:szCs w:val="20"/>
                  <w:lang w:val="en-US"/>
                </w:rPr>
              </m:ctrlPr>
            </m:fPr>
            <m:num>
              <m:r>
                <w:rPr>
                  <w:rFonts w:ascii="Cambria Math" w:eastAsiaTheme="minorEastAsia" w:hAnsi="Cambria Math" w:cstheme="minorHAnsi"/>
                  <w:sz w:val="20"/>
                  <w:szCs w:val="20"/>
                  <w:lang w:val="en-US"/>
                </w:rPr>
                <m:t>2(1875</m:t>
              </m:r>
              <m:r>
                <w:rPr>
                  <w:rFonts w:ascii="Cambria Math" w:eastAsiaTheme="minorEastAsia" w:hAnsi="Cambria Math" w:cstheme="minorHAnsi"/>
                  <w:sz w:val="20"/>
                  <w:szCs w:val="20"/>
                  <w:lang w:val="en-US"/>
                </w:rPr>
                <m:t>×5-1875×2)</m:t>
              </m:r>
            </m:num>
            <m:den>
              <m:r>
                <w:rPr>
                  <w:rFonts w:ascii="Cambria Math" w:eastAsiaTheme="minorEastAsia" w:hAnsi="Cambria Math" w:cstheme="minorHAnsi"/>
                  <w:sz w:val="20"/>
                  <w:szCs w:val="20"/>
                  <w:lang w:val="en-US"/>
                </w:rPr>
                <m:t>2×6</m:t>
              </m:r>
              <m:r>
                <w:rPr>
                  <w:rFonts w:ascii="Cambria Math" w:eastAsiaTheme="minorEastAsia" w:hAnsi="Cambria Math" w:cstheme="minorHAnsi"/>
                  <w:sz w:val="20"/>
                  <w:szCs w:val="20"/>
                  <w:lang w:val="en-US"/>
                </w:rPr>
                <m:t>-3×1+1×6</m:t>
              </m:r>
            </m:den>
          </m:f>
        </m:oMath>
      </m:oMathPara>
    </w:p>
    <w:p w14:paraId="4EDA3586" w14:textId="5B2DBE07" w:rsidR="00E96892" w:rsidRPr="00E40777" w:rsidRDefault="00E96892" w:rsidP="007D6404">
      <w:pPr>
        <w:jc w:val="both"/>
        <w:rPr>
          <w:rFonts w:eastAsiaTheme="minorEastAsia" w:cstheme="minorHAnsi"/>
          <w:sz w:val="20"/>
          <w:szCs w:val="20"/>
          <w:lang w:val="en-US"/>
        </w:rPr>
      </w:pPr>
    </w:p>
    <w:p w14:paraId="04E00364" w14:textId="52C05BE4" w:rsidR="00E96892" w:rsidRPr="00E40777" w:rsidRDefault="00E96892" w:rsidP="007D6404">
      <w:pPr>
        <w:jc w:val="both"/>
        <w:rPr>
          <w:rFonts w:eastAsiaTheme="minorEastAsia" w:cstheme="minorHAnsi"/>
          <w:sz w:val="20"/>
          <w:szCs w:val="20"/>
          <w:lang w:val="en-US"/>
        </w:rPr>
      </w:pPr>
      <m:oMathPara>
        <m:oMath>
          <m:r>
            <w:rPr>
              <w:rFonts w:ascii="Cambria Math" w:eastAsiaTheme="minorEastAsia" w:hAnsi="Cambria Math" w:cstheme="minorHAnsi"/>
              <w:sz w:val="20"/>
              <w:szCs w:val="20"/>
              <w:lang w:val="en-US"/>
            </w:rPr>
            <m:t>Q6=</m:t>
          </m:r>
          <m:f>
            <m:fPr>
              <m:ctrlPr>
                <w:rPr>
                  <w:rFonts w:ascii="Cambria Math" w:eastAsiaTheme="minorEastAsia" w:hAnsi="Cambria Math" w:cstheme="minorHAnsi"/>
                  <w:i/>
                  <w:sz w:val="20"/>
                  <w:szCs w:val="20"/>
                  <w:lang w:val="en-US"/>
                </w:rPr>
              </m:ctrlPr>
            </m:fPr>
            <m:num>
              <m:r>
                <w:rPr>
                  <w:rFonts w:ascii="Cambria Math" w:eastAsiaTheme="minorEastAsia" w:hAnsi="Cambria Math" w:cstheme="minorHAnsi"/>
                  <w:sz w:val="20"/>
                  <w:szCs w:val="20"/>
                  <w:lang w:val="en-US"/>
                </w:rPr>
                <m:t>2(1875×3)</m:t>
              </m:r>
            </m:num>
            <m:den>
              <m:r>
                <w:rPr>
                  <w:rFonts w:ascii="Cambria Math" w:eastAsiaTheme="minorEastAsia" w:hAnsi="Cambria Math" w:cstheme="minorHAnsi"/>
                  <w:sz w:val="20"/>
                  <w:szCs w:val="20"/>
                  <w:lang w:val="en-US"/>
                </w:rPr>
                <m:t>12-3-6</m:t>
              </m:r>
            </m:den>
          </m:f>
        </m:oMath>
      </m:oMathPara>
    </w:p>
    <w:p w14:paraId="38921312" w14:textId="77777777" w:rsidR="000B2C97" w:rsidRPr="00E40777" w:rsidRDefault="000B2C97" w:rsidP="007D6404">
      <w:pPr>
        <w:jc w:val="both"/>
        <w:rPr>
          <w:rFonts w:eastAsiaTheme="minorEastAsia" w:cstheme="minorHAnsi"/>
          <w:sz w:val="20"/>
          <w:szCs w:val="20"/>
          <w:lang w:val="en-US"/>
        </w:rPr>
      </w:pPr>
    </w:p>
    <w:p w14:paraId="2998381B" w14:textId="1EB9BC38" w:rsidR="00E96892" w:rsidRPr="00E40777" w:rsidRDefault="000B2C97" w:rsidP="007D6404">
      <w:pPr>
        <w:jc w:val="both"/>
        <w:rPr>
          <w:rFonts w:eastAsiaTheme="minorEastAsia" w:cstheme="minorHAnsi"/>
          <w:sz w:val="20"/>
          <w:szCs w:val="20"/>
          <w:lang w:val="en-US"/>
        </w:rPr>
      </w:pPr>
      <m:oMathPara>
        <m:oMath>
          <m:r>
            <w:rPr>
              <w:rFonts w:ascii="Cambria Math" w:eastAsiaTheme="minorEastAsia" w:hAnsi="Cambria Math" w:cstheme="minorHAnsi"/>
              <w:sz w:val="20"/>
              <w:szCs w:val="20"/>
              <w:lang w:val="en-US"/>
            </w:rPr>
            <m:t>Q6=</m:t>
          </m:r>
          <m:f>
            <m:fPr>
              <m:ctrlPr>
                <w:rPr>
                  <w:rFonts w:ascii="Cambria Math" w:eastAsiaTheme="minorEastAsia" w:hAnsi="Cambria Math" w:cstheme="minorHAnsi"/>
                  <w:i/>
                  <w:sz w:val="20"/>
                  <w:szCs w:val="20"/>
                  <w:lang w:val="en-US"/>
                </w:rPr>
              </m:ctrlPr>
            </m:fPr>
            <m:num>
              <m:r>
                <w:rPr>
                  <w:rFonts w:ascii="Cambria Math" w:eastAsiaTheme="minorEastAsia" w:hAnsi="Cambria Math" w:cstheme="minorHAnsi"/>
                  <w:sz w:val="20"/>
                  <w:szCs w:val="20"/>
                  <w:lang w:val="en-US"/>
                </w:rPr>
                <m:t>2(1875×3)</m:t>
              </m:r>
            </m:num>
            <m:den>
              <m:r>
                <w:rPr>
                  <w:rFonts w:ascii="Cambria Math" w:eastAsiaTheme="minorEastAsia" w:hAnsi="Cambria Math" w:cstheme="minorHAnsi"/>
                  <w:sz w:val="20"/>
                  <w:szCs w:val="20"/>
                  <w:lang w:val="en-US"/>
                </w:rPr>
                <m:t>15</m:t>
              </m:r>
            </m:den>
          </m:f>
        </m:oMath>
      </m:oMathPara>
    </w:p>
    <w:p w14:paraId="56767A99" w14:textId="1A4A19A6" w:rsidR="00C70529" w:rsidRPr="00E40777" w:rsidRDefault="00C70529" w:rsidP="007D6404">
      <w:pPr>
        <w:jc w:val="both"/>
        <w:rPr>
          <w:rFonts w:eastAsiaTheme="minorEastAsia" w:cstheme="minorHAnsi"/>
          <w:sz w:val="20"/>
          <w:szCs w:val="20"/>
          <w:lang w:val="en-US"/>
        </w:rPr>
      </w:pPr>
    </w:p>
    <w:p w14:paraId="4783B4F3" w14:textId="161E7E85" w:rsidR="00C70529" w:rsidRPr="00E40777" w:rsidRDefault="00C70529" w:rsidP="007D6404">
      <w:pPr>
        <w:jc w:val="both"/>
        <w:rPr>
          <w:rFonts w:eastAsiaTheme="minorEastAsia" w:cstheme="minorHAnsi"/>
          <w:sz w:val="20"/>
          <w:szCs w:val="20"/>
          <w:lang w:val="en-US"/>
        </w:rPr>
      </w:pPr>
      <m:oMathPara>
        <m:oMath>
          <m:r>
            <w:rPr>
              <w:rFonts w:ascii="Cambria Math" w:eastAsiaTheme="minorEastAsia" w:hAnsi="Cambria Math" w:cstheme="minorHAnsi"/>
              <w:sz w:val="20"/>
              <w:szCs w:val="20"/>
              <w:lang w:val="en-US"/>
            </w:rPr>
            <m:t>Q6=750N</m:t>
          </m:r>
        </m:oMath>
      </m:oMathPara>
    </w:p>
    <w:p w14:paraId="2AE87069" w14:textId="77777777" w:rsidR="00867566" w:rsidRPr="00E40777" w:rsidRDefault="00867566" w:rsidP="007D6404">
      <w:pPr>
        <w:jc w:val="both"/>
        <w:rPr>
          <w:rFonts w:eastAsiaTheme="minorEastAsia" w:cstheme="minorHAnsi"/>
          <w:sz w:val="20"/>
          <w:szCs w:val="20"/>
          <w:lang w:val="en-US"/>
        </w:rPr>
      </w:pPr>
    </w:p>
    <w:p w14:paraId="1656F648" w14:textId="7DB294D3" w:rsidR="00C70529" w:rsidRPr="00E40777" w:rsidRDefault="00C70529" w:rsidP="007D6404">
      <w:pPr>
        <w:jc w:val="both"/>
        <w:rPr>
          <w:rFonts w:eastAsiaTheme="minorEastAsia" w:cstheme="minorHAnsi"/>
          <w:lang w:val="en-US"/>
        </w:rPr>
      </w:pPr>
      <w:r w:rsidRPr="00E40777">
        <w:rPr>
          <w:rFonts w:eastAsiaTheme="minorEastAsia" w:cstheme="minorHAnsi"/>
          <w:lang w:val="en-US"/>
        </w:rPr>
        <w:t>Now to use Q6 to find Q1 to Q5</w:t>
      </w:r>
    </w:p>
    <w:p w14:paraId="470459CA" w14:textId="50DA04A7" w:rsidR="00C70529" w:rsidRPr="00E40777" w:rsidRDefault="004E6C2B" w:rsidP="007D6404">
      <w:pPr>
        <w:jc w:val="both"/>
        <w:rPr>
          <w:rFonts w:eastAsiaTheme="minorEastAsia" w:cstheme="minorHAnsi"/>
          <w:sz w:val="20"/>
          <w:szCs w:val="20"/>
          <w:lang w:val="en-US"/>
        </w:rPr>
      </w:pPr>
      <m:oMathPara>
        <m:oMath>
          <m:r>
            <w:rPr>
              <w:rFonts w:ascii="Cambria Math" w:eastAsiaTheme="minorEastAsia" w:hAnsi="Cambria Math" w:cstheme="minorHAnsi"/>
              <w:sz w:val="20"/>
              <w:szCs w:val="20"/>
              <w:lang w:val="en-US"/>
            </w:rPr>
            <m:t>Q1=</m:t>
          </m:r>
          <m:f>
            <m:fPr>
              <m:ctrlPr>
                <w:rPr>
                  <w:rFonts w:ascii="Cambria Math" w:eastAsiaTheme="minorEastAsia" w:hAnsi="Cambria Math" w:cstheme="minorHAnsi"/>
                  <w:i/>
                  <w:sz w:val="20"/>
                  <w:szCs w:val="20"/>
                  <w:lang w:val="en-US"/>
                </w:rPr>
              </m:ctrlPr>
            </m:fPr>
            <m:num>
              <m:r>
                <w:rPr>
                  <w:rFonts w:ascii="Cambria Math" w:eastAsiaTheme="minorEastAsia" w:hAnsi="Cambria Math" w:cstheme="minorHAnsi"/>
                  <w:sz w:val="20"/>
                  <w:szCs w:val="20"/>
                  <w:lang w:val="en-US"/>
                </w:rPr>
                <m:t>Q6×</m:t>
              </m:r>
              <m:r>
                <w:rPr>
                  <w:rFonts w:ascii="Cambria Math" w:eastAsiaTheme="minorEastAsia" w:hAnsi="Cambria Math" w:cstheme="minorHAnsi"/>
                  <w:sz w:val="20"/>
                  <w:szCs w:val="20"/>
                  <w:lang w:val="en-US"/>
                </w:rPr>
                <m:t>h</m:t>
              </m:r>
              <m:r>
                <w:rPr>
                  <w:rFonts w:ascii="Cambria Math" w:eastAsiaTheme="minorEastAsia" w:hAnsi="Cambria Math" w:cstheme="minorHAnsi"/>
                  <w:sz w:val="20"/>
                  <w:szCs w:val="20"/>
                  <w:lang w:val="en-US"/>
                </w:rPr>
                <m:t>2</m:t>
              </m:r>
            </m:num>
            <m:den>
              <m:r>
                <w:rPr>
                  <w:rFonts w:ascii="Cambria Math" w:eastAsiaTheme="minorEastAsia" w:hAnsi="Cambria Math" w:cstheme="minorHAnsi"/>
                  <w:sz w:val="20"/>
                  <w:szCs w:val="20"/>
                  <w:lang w:val="en-US"/>
                </w:rPr>
                <m:t>2</m:t>
              </m:r>
            </m:den>
          </m:f>
          <m:r>
            <w:rPr>
              <w:rFonts w:ascii="Cambria Math" w:eastAsiaTheme="minorEastAsia" w:hAnsi="Cambria Math" w:cstheme="minorHAnsi"/>
              <w:sz w:val="20"/>
              <w:szCs w:val="20"/>
              <w:lang w:val="en-US"/>
            </w:rPr>
            <m:t>=</m:t>
          </m:r>
          <m:f>
            <m:fPr>
              <m:ctrlPr>
                <w:rPr>
                  <w:rFonts w:ascii="Cambria Math" w:eastAsiaTheme="minorEastAsia" w:hAnsi="Cambria Math" w:cstheme="minorHAnsi"/>
                  <w:i/>
                  <w:sz w:val="20"/>
                  <w:szCs w:val="20"/>
                  <w:lang w:val="en-US"/>
                </w:rPr>
              </m:ctrlPr>
            </m:fPr>
            <m:num>
              <m:r>
                <w:rPr>
                  <w:rFonts w:ascii="Cambria Math" w:eastAsiaTheme="minorEastAsia" w:hAnsi="Cambria Math" w:cstheme="minorHAnsi"/>
                  <w:sz w:val="20"/>
                  <w:szCs w:val="20"/>
                  <w:lang w:val="en-US"/>
                </w:rPr>
                <m:t>750×1</m:t>
              </m:r>
            </m:num>
            <m:den>
              <m:r>
                <w:rPr>
                  <w:rFonts w:ascii="Cambria Math" w:eastAsiaTheme="minorEastAsia" w:hAnsi="Cambria Math" w:cstheme="minorHAnsi"/>
                  <w:sz w:val="20"/>
                  <w:szCs w:val="20"/>
                  <w:lang w:val="en-US"/>
                </w:rPr>
                <m:t>2</m:t>
              </m:r>
            </m:den>
          </m:f>
          <m:r>
            <w:rPr>
              <w:rFonts w:ascii="Cambria Math" w:eastAsiaTheme="minorEastAsia" w:hAnsi="Cambria Math" w:cstheme="minorHAnsi"/>
              <w:sz w:val="20"/>
              <w:szCs w:val="20"/>
              <w:lang w:val="en-US"/>
            </w:rPr>
            <m:t>=375N</m:t>
          </m:r>
        </m:oMath>
      </m:oMathPara>
    </w:p>
    <w:p w14:paraId="56F16D15" w14:textId="226411AE" w:rsidR="00375E19" w:rsidRPr="00E40777" w:rsidRDefault="00375E19" w:rsidP="007D6404">
      <w:pPr>
        <w:jc w:val="both"/>
        <w:rPr>
          <w:rFonts w:eastAsiaTheme="minorEastAsia" w:cstheme="minorHAnsi"/>
          <w:sz w:val="20"/>
          <w:szCs w:val="20"/>
          <w:lang w:val="en-US"/>
        </w:rPr>
      </w:pPr>
    </w:p>
    <w:p w14:paraId="7406FFBF" w14:textId="1EB7EF63" w:rsidR="00375E19" w:rsidRPr="00E40777" w:rsidRDefault="00375E19" w:rsidP="007D6404">
      <w:pPr>
        <w:jc w:val="both"/>
        <w:rPr>
          <w:rFonts w:eastAsiaTheme="minorEastAsia" w:cstheme="minorHAnsi"/>
          <w:sz w:val="20"/>
          <w:szCs w:val="20"/>
          <w:lang w:val="en-US"/>
        </w:rPr>
      </w:pPr>
      <m:oMathPara>
        <m:oMath>
          <m:r>
            <w:rPr>
              <w:rFonts w:ascii="Cambria Math" w:eastAsiaTheme="minorEastAsia" w:hAnsi="Cambria Math" w:cstheme="minorHAnsi"/>
              <w:sz w:val="20"/>
              <w:szCs w:val="20"/>
              <w:lang w:val="en-US"/>
            </w:rPr>
            <m:t>Q2=</m:t>
          </m:r>
          <m:f>
            <m:fPr>
              <m:ctrlPr>
                <w:rPr>
                  <w:rFonts w:ascii="Cambria Math" w:eastAsiaTheme="minorEastAsia" w:hAnsi="Cambria Math" w:cstheme="minorHAnsi"/>
                  <w:i/>
                  <w:sz w:val="20"/>
                  <w:szCs w:val="20"/>
                  <w:lang w:val="en-US"/>
                </w:rPr>
              </m:ctrlPr>
            </m:fPr>
            <m:num>
              <m:r>
                <w:rPr>
                  <w:rFonts w:ascii="Cambria Math" w:eastAsiaTheme="minorEastAsia" w:hAnsi="Cambria Math" w:cstheme="minorHAnsi"/>
                  <w:sz w:val="20"/>
                  <w:szCs w:val="20"/>
                  <w:lang w:val="en-US"/>
                </w:rPr>
                <m:t>Q6</m:t>
              </m:r>
              <m:d>
                <m:dPr>
                  <m:ctrlPr>
                    <w:rPr>
                      <w:rFonts w:ascii="Cambria Math" w:eastAsiaTheme="minorEastAsia" w:hAnsi="Cambria Math" w:cstheme="minorHAnsi"/>
                      <w:i/>
                      <w:sz w:val="20"/>
                      <w:szCs w:val="20"/>
                      <w:lang w:val="en-US"/>
                    </w:rPr>
                  </m:ctrlPr>
                </m:dPr>
                <m:e>
                  <m:r>
                    <w:rPr>
                      <w:rFonts w:ascii="Cambria Math" w:eastAsiaTheme="minorEastAsia" w:hAnsi="Cambria Math" w:cstheme="minorHAnsi"/>
                      <w:sz w:val="20"/>
                      <w:szCs w:val="20"/>
                      <w:lang w:val="en-US"/>
                    </w:rPr>
                    <m:t>l1+l2+l3+l4</m:t>
                  </m:r>
                </m:e>
              </m:d>
            </m:num>
            <m:den>
              <m:r>
                <w:rPr>
                  <w:rFonts w:ascii="Cambria Math" w:eastAsiaTheme="minorEastAsia" w:hAnsi="Cambria Math" w:cstheme="minorHAnsi"/>
                  <w:sz w:val="20"/>
                  <w:szCs w:val="20"/>
                  <w:lang w:val="en-US"/>
                </w:rPr>
                <m:t>W</m:t>
              </m:r>
            </m:den>
          </m:f>
          <m:r>
            <w:rPr>
              <w:rFonts w:ascii="Cambria Math" w:eastAsiaTheme="minorEastAsia" w:hAnsi="Cambria Math" w:cstheme="minorHAnsi"/>
              <w:sz w:val="20"/>
              <w:szCs w:val="20"/>
              <w:lang w:val="en-US"/>
            </w:rPr>
            <m:t>=</m:t>
          </m:r>
          <m:f>
            <m:fPr>
              <m:ctrlPr>
                <w:rPr>
                  <w:rFonts w:ascii="Cambria Math" w:eastAsiaTheme="minorEastAsia" w:hAnsi="Cambria Math" w:cstheme="minorHAnsi"/>
                  <w:i/>
                  <w:sz w:val="20"/>
                  <w:szCs w:val="20"/>
                  <w:lang w:val="en-US"/>
                </w:rPr>
              </m:ctrlPr>
            </m:fPr>
            <m:num>
              <m:r>
                <w:rPr>
                  <w:rFonts w:ascii="Cambria Math" w:eastAsiaTheme="minorEastAsia" w:hAnsi="Cambria Math" w:cstheme="minorHAnsi"/>
                  <w:sz w:val="20"/>
                  <w:szCs w:val="20"/>
                  <w:lang w:val="en-US"/>
                </w:rPr>
                <m:t>750</m:t>
              </m:r>
              <m:r>
                <w:rPr>
                  <w:rFonts w:ascii="Cambria Math" w:eastAsiaTheme="minorEastAsia" w:hAnsi="Cambria Math" w:cstheme="minorHAnsi"/>
                  <w:sz w:val="20"/>
                  <w:szCs w:val="20"/>
                  <w:lang w:val="en-US"/>
                </w:rPr>
                <m:t>×6</m:t>
              </m:r>
            </m:num>
            <m:den>
              <m:r>
                <w:rPr>
                  <w:rFonts w:ascii="Cambria Math" w:eastAsiaTheme="minorEastAsia" w:hAnsi="Cambria Math" w:cstheme="minorHAnsi"/>
                  <w:sz w:val="20"/>
                  <w:szCs w:val="20"/>
                  <w:lang w:val="en-US"/>
                </w:rPr>
                <m:t>2</m:t>
              </m:r>
            </m:den>
          </m:f>
          <m:r>
            <w:rPr>
              <w:rFonts w:ascii="Cambria Math" w:eastAsiaTheme="minorEastAsia" w:hAnsi="Cambria Math" w:cstheme="minorHAnsi"/>
              <w:sz w:val="20"/>
              <w:szCs w:val="20"/>
              <w:lang w:val="en-US"/>
            </w:rPr>
            <m:t>=2250N</m:t>
          </m:r>
        </m:oMath>
      </m:oMathPara>
    </w:p>
    <w:p w14:paraId="116779BE" w14:textId="49B61A28" w:rsidR="00885E50" w:rsidRPr="00E40777" w:rsidRDefault="00885E50" w:rsidP="007D6404">
      <w:pPr>
        <w:jc w:val="both"/>
        <w:rPr>
          <w:rFonts w:eastAsiaTheme="minorEastAsia" w:cstheme="minorHAnsi"/>
          <w:sz w:val="20"/>
          <w:szCs w:val="20"/>
          <w:lang w:val="en-US"/>
        </w:rPr>
      </w:pPr>
    </w:p>
    <w:p w14:paraId="6A1649D8" w14:textId="73793F29" w:rsidR="00885E50" w:rsidRPr="00E40777" w:rsidRDefault="006B0E1F" w:rsidP="007D6404">
      <w:pPr>
        <w:jc w:val="both"/>
        <w:rPr>
          <w:rFonts w:eastAsiaTheme="minorEastAsia" w:cstheme="minorHAnsi"/>
          <w:sz w:val="20"/>
          <w:szCs w:val="20"/>
          <w:lang w:val="en-US"/>
        </w:rPr>
      </w:pPr>
      <m:oMathPara>
        <m:oMath>
          <m:r>
            <w:rPr>
              <w:rFonts w:ascii="Cambria Math" w:eastAsiaTheme="minorEastAsia" w:hAnsi="Cambria Math" w:cstheme="minorHAnsi"/>
              <w:sz w:val="20"/>
              <w:szCs w:val="20"/>
              <w:lang w:val="en-US"/>
            </w:rPr>
            <m:t>Q3=</m:t>
          </m:r>
          <m:f>
            <m:fPr>
              <m:ctrlPr>
                <w:rPr>
                  <w:rFonts w:ascii="Cambria Math" w:eastAsiaTheme="minorEastAsia" w:hAnsi="Cambria Math" w:cstheme="minorHAnsi"/>
                  <w:i/>
                  <w:sz w:val="20"/>
                  <w:szCs w:val="20"/>
                  <w:lang w:val="en-US"/>
                </w:rPr>
              </m:ctrlPr>
            </m:fPr>
            <m:num>
              <m:r>
                <w:rPr>
                  <w:rFonts w:ascii="Cambria Math" w:eastAsiaTheme="minorEastAsia" w:hAnsi="Cambria Math" w:cstheme="minorHAnsi"/>
                  <w:sz w:val="20"/>
                  <w:szCs w:val="20"/>
                  <w:lang w:val="en-US"/>
                </w:rPr>
                <m:t>Q6</m:t>
              </m:r>
              <m:r>
                <w:rPr>
                  <w:rFonts w:ascii="Cambria Math" w:eastAsiaTheme="minorEastAsia" w:hAnsi="Cambria Math" w:cstheme="minorHAnsi"/>
                  <w:sz w:val="20"/>
                  <w:szCs w:val="20"/>
                  <w:lang w:val="en-US"/>
                </w:rPr>
                <m:t>×h</m:t>
              </m:r>
              <m:r>
                <w:rPr>
                  <w:rFonts w:ascii="Cambria Math" w:eastAsiaTheme="minorEastAsia" w:hAnsi="Cambria Math" w:cstheme="minorHAnsi"/>
                  <w:sz w:val="20"/>
                  <w:szCs w:val="20"/>
                  <w:lang w:val="en-US"/>
                </w:rPr>
                <m:t>1</m:t>
              </m:r>
            </m:num>
            <m:den>
              <m:r>
                <w:rPr>
                  <w:rFonts w:ascii="Cambria Math" w:eastAsiaTheme="minorEastAsia" w:hAnsi="Cambria Math" w:cstheme="minorHAnsi"/>
                  <w:sz w:val="20"/>
                  <w:szCs w:val="20"/>
                  <w:lang w:val="en-US"/>
                </w:rPr>
                <m:t>W</m:t>
              </m:r>
            </m:den>
          </m:f>
          <m:r>
            <w:rPr>
              <w:rFonts w:ascii="Cambria Math" w:eastAsiaTheme="minorEastAsia" w:hAnsi="Cambria Math" w:cstheme="minorHAnsi"/>
              <w:sz w:val="20"/>
              <w:szCs w:val="20"/>
              <w:lang w:val="en-US"/>
            </w:rPr>
            <m:t>=</m:t>
          </m:r>
          <m:f>
            <m:fPr>
              <m:ctrlPr>
                <w:rPr>
                  <w:rFonts w:ascii="Cambria Math" w:eastAsiaTheme="minorEastAsia" w:hAnsi="Cambria Math" w:cstheme="minorHAnsi"/>
                  <w:i/>
                  <w:sz w:val="20"/>
                  <w:szCs w:val="20"/>
                  <w:lang w:val="en-US"/>
                </w:rPr>
              </m:ctrlPr>
            </m:fPr>
            <m:num>
              <m:r>
                <w:rPr>
                  <w:rFonts w:ascii="Cambria Math" w:eastAsiaTheme="minorEastAsia" w:hAnsi="Cambria Math" w:cstheme="minorHAnsi"/>
                  <w:sz w:val="20"/>
                  <w:szCs w:val="20"/>
                  <w:lang w:val="en-US"/>
                </w:rPr>
                <m:t>750×2</m:t>
              </m:r>
            </m:num>
            <m:den>
              <m:r>
                <w:rPr>
                  <w:rFonts w:ascii="Cambria Math" w:eastAsiaTheme="minorEastAsia" w:hAnsi="Cambria Math" w:cstheme="minorHAnsi"/>
                  <w:sz w:val="20"/>
                  <w:szCs w:val="20"/>
                  <w:lang w:val="en-US"/>
                </w:rPr>
                <m:t>2</m:t>
              </m:r>
            </m:den>
          </m:f>
          <m:r>
            <w:rPr>
              <w:rFonts w:ascii="Cambria Math" w:eastAsiaTheme="minorEastAsia" w:hAnsi="Cambria Math" w:cstheme="minorHAnsi"/>
              <w:sz w:val="20"/>
              <w:szCs w:val="20"/>
              <w:lang w:val="en-US"/>
            </w:rPr>
            <m:t>=750N</m:t>
          </m:r>
        </m:oMath>
      </m:oMathPara>
    </w:p>
    <w:p w14:paraId="0D790C39" w14:textId="77D691CA" w:rsidR="00F8762E" w:rsidRPr="00E40777" w:rsidRDefault="00F8762E" w:rsidP="007D6404">
      <w:pPr>
        <w:jc w:val="both"/>
        <w:rPr>
          <w:rFonts w:eastAsiaTheme="minorEastAsia" w:cstheme="minorHAnsi"/>
          <w:sz w:val="20"/>
          <w:szCs w:val="20"/>
          <w:lang w:val="en-US"/>
        </w:rPr>
      </w:pPr>
    </w:p>
    <w:p w14:paraId="7DA3DD3A" w14:textId="573B68E8" w:rsidR="00F8762E" w:rsidRPr="00E40777" w:rsidRDefault="00F8762E" w:rsidP="007D6404">
      <w:pPr>
        <w:jc w:val="both"/>
        <w:rPr>
          <w:rFonts w:eastAsiaTheme="minorEastAsia" w:cstheme="minorHAnsi"/>
          <w:sz w:val="20"/>
          <w:szCs w:val="20"/>
          <w:lang w:val="en-US"/>
        </w:rPr>
      </w:pPr>
      <m:oMathPara>
        <m:oMath>
          <m:r>
            <w:rPr>
              <w:rFonts w:ascii="Cambria Math" w:eastAsiaTheme="minorEastAsia" w:hAnsi="Cambria Math" w:cstheme="minorHAnsi"/>
              <w:sz w:val="20"/>
              <w:szCs w:val="20"/>
              <w:lang w:val="en-US"/>
            </w:rPr>
            <m:t>Q4=</m:t>
          </m:r>
          <m:f>
            <m:fPr>
              <m:ctrlPr>
                <w:rPr>
                  <w:rFonts w:ascii="Cambria Math" w:eastAsiaTheme="minorEastAsia" w:hAnsi="Cambria Math" w:cstheme="minorHAnsi"/>
                  <w:i/>
                  <w:sz w:val="20"/>
                  <w:szCs w:val="20"/>
                  <w:lang w:val="en-US"/>
                </w:rPr>
              </m:ctrlPr>
            </m:fPr>
            <m:num>
              <m:r>
                <w:rPr>
                  <w:rFonts w:ascii="Cambria Math" w:eastAsiaTheme="minorEastAsia" w:hAnsi="Cambria Math" w:cstheme="minorHAnsi"/>
                  <w:sz w:val="20"/>
                  <w:szCs w:val="20"/>
                  <w:lang w:val="en-US"/>
                </w:rPr>
                <m:t>Q6</m:t>
              </m:r>
              <m:r>
                <w:rPr>
                  <w:rFonts w:ascii="Cambria Math" w:eastAsiaTheme="minorEastAsia" w:hAnsi="Cambria Math" w:cstheme="minorHAnsi"/>
                  <w:sz w:val="20"/>
                  <w:szCs w:val="20"/>
                  <w:lang w:val="en-US"/>
                </w:rPr>
                <m:t>×l5</m:t>
              </m:r>
            </m:num>
            <m:den>
              <m:r>
                <w:rPr>
                  <w:rFonts w:ascii="Cambria Math" w:eastAsiaTheme="minorEastAsia" w:hAnsi="Cambria Math" w:cstheme="minorHAnsi"/>
                  <w:sz w:val="20"/>
                  <w:szCs w:val="20"/>
                  <w:lang w:val="en-US"/>
                </w:rPr>
                <m:t>W</m:t>
              </m:r>
            </m:den>
          </m:f>
          <m:r>
            <w:rPr>
              <w:rFonts w:ascii="Cambria Math" w:eastAsiaTheme="minorEastAsia" w:hAnsi="Cambria Math" w:cstheme="minorHAnsi"/>
              <w:sz w:val="20"/>
              <w:szCs w:val="20"/>
              <w:lang w:val="en-US"/>
            </w:rPr>
            <m:t>=</m:t>
          </m:r>
          <m:f>
            <m:fPr>
              <m:ctrlPr>
                <w:rPr>
                  <w:rFonts w:ascii="Cambria Math" w:eastAsiaTheme="minorEastAsia" w:hAnsi="Cambria Math" w:cstheme="minorHAnsi"/>
                  <w:i/>
                  <w:sz w:val="20"/>
                  <w:szCs w:val="20"/>
                  <w:lang w:val="en-US"/>
                </w:rPr>
              </m:ctrlPr>
            </m:fPr>
            <m:num>
              <m:r>
                <w:rPr>
                  <w:rFonts w:ascii="Cambria Math" w:eastAsiaTheme="minorEastAsia" w:hAnsi="Cambria Math" w:cstheme="minorHAnsi"/>
                  <w:sz w:val="20"/>
                  <w:szCs w:val="20"/>
                  <w:lang w:val="en-US"/>
                </w:rPr>
                <m:t>750×3</m:t>
              </m:r>
            </m:num>
            <m:den>
              <m:r>
                <w:rPr>
                  <w:rFonts w:ascii="Cambria Math" w:eastAsiaTheme="minorEastAsia" w:hAnsi="Cambria Math" w:cstheme="minorHAnsi"/>
                  <w:sz w:val="20"/>
                  <w:szCs w:val="20"/>
                  <w:lang w:val="en-US"/>
                </w:rPr>
                <m:t>2</m:t>
              </m:r>
            </m:den>
          </m:f>
          <m:r>
            <w:rPr>
              <w:rFonts w:ascii="Cambria Math" w:eastAsiaTheme="minorEastAsia" w:hAnsi="Cambria Math" w:cstheme="minorHAnsi"/>
              <w:sz w:val="20"/>
              <w:szCs w:val="20"/>
              <w:lang w:val="en-US"/>
            </w:rPr>
            <m:t>=1125N</m:t>
          </m:r>
        </m:oMath>
      </m:oMathPara>
    </w:p>
    <w:p w14:paraId="1D345DBB" w14:textId="77777777" w:rsidR="00A62418" w:rsidRPr="00E40777" w:rsidRDefault="00A62418" w:rsidP="007D6404">
      <w:pPr>
        <w:jc w:val="both"/>
        <w:rPr>
          <w:rFonts w:eastAsiaTheme="minorEastAsia" w:cstheme="minorHAnsi"/>
          <w:sz w:val="20"/>
          <w:szCs w:val="20"/>
          <w:lang w:val="en-US"/>
        </w:rPr>
      </w:pPr>
    </w:p>
    <w:p w14:paraId="0C057BB1" w14:textId="37930437" w:rsidR="00867566" w:rsidRPr="00E40777" w:rsidRDefault="006D47CA" w:rsidP="00867566">
      <w:pPr>
        <w:jc w:val="both"/>
        <w:rPr>
          <w:rFonts w:eastAsiaTheme="minorEastAsia" w:cstheme="minorHAnsi"/>
          <w:sz w:val="20"/>
          <w:szCs w:val="20"/>
          <w:lang w:val="en-US"/>
        </w:rPr>
      </w:pPr>
      <m:oMathPara>
        <m:oMath>
          <m:r>
            <w:rPr>
              <w:rFonts w:ascii="Cambria Math" w:eastAsiaTheme="minorEastAsia" w:hAnsi="Cambria Math" w:cstheme="minorHAnsi"/>
              <w:sz w:val="20"/>
              <w:szCs w:val="20"/>
              <w:lang w:val="en-US"/>
            </w:rPr>
            <m:t>Q5=</m:t>
          </m:r>
          <m:f>
            <m:fPr>
              <m:ctrlPr>
                <w:rPr>
                  <w:rFonts w:ascii="Cambria Math" w:eastAsiaTheme="minorEastAsia" w:hAnsi="Cambria Math" w:cstheme="minorHAnsi"/>
                  <w:i/>
                  <w:sz w:val="20"/>
                  <w:szCs w:val="20"/>
                  <w:lang w:val="en-US"/>
                </w:rPr>
              </m:ctrlPr>
            </m:fPr>
            <m:num>
              <m:r>
                <w:rPr>
                  <w:rFonts w:ascii="Cambria Math" w:eastAsiaTheme="minorEastAsia" w:hAnsi="Cambria Math" w:cstheme="minorHAnsi"/>
                  <w:sz w:val="20"/>
                  <w:szCs w:val="20"/>
                  <w:lang w:val="en-US"/>
                </w:rPr>
                <m:t>Q6(</m:t>
              </m:r>
              <m:r>
                <w:rPr>
                  <w:rFonts w:ascii="Cambria Math" w:eastAsiaTheme="minorEastAsia" w:hAnsi="Cambria Math" w:cstheme="minorHAnsi"/>
                  <w:sz w:val="20"/>
                  <w:szCs w:val="20"/>
                  <w:lang w:val="en-US"/>
                </w:rPr>
                <m:t>h</m:t>
              </m:r>
              <m:r>
                <w:rPr>
                  <w:rFonts w:ascii="Cambria Math" w:eastAsiaTheme="minorEastAsia" w:hAnsi="Cambria Math" w:cstheme="minorHAnsi"/>
                  <w:sz w:val="20"/>
                  <w:szCs w:val="20"/>
                  <w:lang w:val="en-US"/>
                </w:rPr>
                <m:t>1-</m:t>
              </m:r>
              <m:r>
                <w:rPr>
                  <w:rFonts w:ascii="Cambria Math" w:eastAsiaTheme="minorEastAsia" w:hAnsi="Cambria Math" w:cstheme="minorHAnsi"/>
                  <w:sz w:val="20"/>
                  <w:szCs w:val="20"/>
                  <w:lang w:val="en-US"/>
                </w:rPr>
                <m:t>h</m:t>
              </m:r>
              <m:r>
                <w:rPr>
                  <w:rFonts w:ascii="Cambria Math" w:eastAsiaTheme="minorEastAsia" w:hAnsi="Cambria Math" w:cstheme="minorHAnsi"/>
                  <w:sz w:val="20"/>
                  <w:szCs w:val="20"/>
                  <w:lang w:val="en-US"/>
                </w:rPr>
                <m:t>2)</m:t>
              </m:r>
            </m:num>
            <m:den>
              <m:r>
                <w:rPr>
                  <w:rFonts w:ascii="Cambria Math" w:eastAsiaTheme="minorEastAsia" w:hAnsi="Cambria Math" w:cstheme="minorHAnsi"/>
                  <w:sz w:val="20"/>
                  <w:szCs w:val="20"/>
                  <w:lang w:val="en-US"/>
                </w:rPr>
                <m:t>W×</m:t>
              </m:r>
              <m:r>
                <w:rPr>
                  <w:rFonts w:ascii="Cambria Math" w:eastAsiaTheme="minorEastAsia" w:hAnsi="Cambria Math" w:cstheme="minorHAnsi"/>
                  <w:sz w:val="20"/>
                  <w:szCs w:val="20"/>
                  <w:lang w:val="en-US"/>
                </w:rPr>
                <m:t>S</m:t>
              </m:r>
              <m:r>
                <w:rPr>
                  <w:rFonts w:ascii="Cambria Math" w:eastAsiaTheme="minorEastAsia" w:hAnsi="Cambria Math" w:cstheme="minorHAnsi"/>
                  <w:sz w:val="20"/>
                  <w:szCs w:val="20"/>
                  <w:lang w:val="en-US"/>
                </w:rPr>
                <m:t>in(α)</m:t>
              </m:r>
            </m:den>
          </m:f>
          <m:r>
            <w:rPr>
              <w:rFonts w:ascii="Cambria Math" w:eastAsiaTheme="minorEastAsia" w:hAnsi="Cambria Math" w:cstheme="minorHAnsi"/>
              <w:sz w:val="20"/>
              <w:szCs w:val="20"/>
              <w:lang w:val="en-US"/>
            </w:rPr>
            <m:t>=</m:t>
          </m:r>
          <m:f>
            <m:fPr>
              <m:ctrlPr>
                <w:rPr>
                  <w:rFonts w:ascii="Cambria Math" w:eastAsiaTheme="minorEastAsia" w:hAnsi="Cambria Math" w:cstheme="minorHAnsi"/>
                  <w:i/>
                  <w:sz w:val="20"/>
                  <w:szCs w:val="20"/>
                  <w:lang w:val="en-US"/>
                </w:rPr>
              </m:ctrlPr>
            </m:fPr>
            <m:num>
              <m:r>
                <w:rPr>
                  <w:rFonts w:ascii="Cambria Math" w:eastAsiaTheme="minorEastAsia" w:hAnsi="Cambria Math" w:cstheme="minorHAnsi"/>
                  <w:sz w:val="20"/>
                  <w:szCs w:val="20"/>
                  <w:lang w:val="en-US"/>
                </w:rPr>
                <m:t>750(2-1)</m:t>
              </m:r>
            </m:num>
            <m:den>
              <m:r>
                <w:rPr>
                  <w:rFonts w:ascii="Cambria Math" w:eastAsiaTheme="minorEastAsia" w:hAnsi="Cambria Math" w:cstheme="minorHAnsi"/>
                  <w:sz w:val="20"/>
                  <w:szCs w:val="20"/>
                  <w:lang w:val="en-US"/>
                </w:rPr>
                <m:t>2×Sin(45)</m:t>
              </m:r>
            </m:den>
          </m:f>
          <m:r>
            <w:rPr>
              <w:rFonts w:ascii="Cambria Math" w:eastAsiaTheme="minorEastAsia" w:hAnsi="Cambria Math" w:cstheme="minorHAnsi"/>
              <w:sz w:val="20"/>
              <w:szCs w:val="20"/>
              <w:lang w:val="en-US"/>
            </w:rPr>
            <m:t>=530.33N</m:t>
          </m:r>
        </m:oMath>
      </m:oMathPara>
    </w:p>
    <w:p w14:paraId="7FD05F16" w14:textId="2C1F96C2" w:rsidR="00A62418" w:rsidRPr="009B3EC1" w:rsidRDefault="009E1395" w:rsidP="00867566">
      <w:pPr>
        <w:jc w:val="both"/>
        <w:rPr>
          <w:rFonts w:asciiTheme="majorHAnsi" w:hAnsiTheme="majorHAnsi" w:cstheme="majorHAnsi"/>
          <w:sz w:val="24"/>
          <w:szCs w:val="24"/>
          <w:u w:val="single"/>
          <w:lang w:val="en-US"/>
        </w:rPr>
      </w:pPr>
      <w:r w:rsidRPr="009B3EC1">
        <w:rPr>
          <w:rFonts w:asciiTheme="majorHAnsi" w:hAnsiTheme="majorHAnsi" w:cstheme="majorHAnsi"/>
          <w:noProof/>
          <w:sz w:val="24"/>
          <w:szCs w:val="24"/>
          <w:u w:val="single"/>
        </w:rPr>
        <w:lastRenderedPageBreak/>
        <w:drawing>
          <wp:anchor distT="0" distB="0" distL="114300" distR="114300" simplePos="0" relativeHeight="251668480" behindDoc="1" locked="0" layoutInCell="1" allowOverlap="1" wp14:anchorId="12633A22" wp14:editId="72C6875E">
            <wp:simplePos x="0" y="0"/>
            <wp:positionH relativeFrom="margin">
              <wp:align>center</wp:align>
            </wp:positionH>
            <wp:positionV relativeFrom="paragraph">
              <wp:posOffset>282575</wp:posOffset>
            </wp:positionV>
            <wp:extent cx="4413885" cy="2710180"/>
            <wp:effectExtent l="0" t="0" r="5715" b="0"/>
            <wp:wrapTight wrapText="bothSides">
              <wp:wrapPolygon edited="0">
                <wp:start x="0" y="0"/>
                <wp:lineTo x="0" y="21408"/>
                <wp:lineTo x="21535" y="21408"/>
                <wp:lineTo x="2153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8362" t="40867" r="65048" b="30105"/>
                    <a:stretch/>
                  </pic:blipFill>
                  <pic:spPr bwMode="auto">
                    <a:xfrm>
                      <a:off x="0" y="0"/>
                      <a:ext cx="4413885" cy="27101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0323B" w:rsidRPr="009B3EC1">
        <w:rPr>
          <w:rFonts w:asciiTheme="majorHAnsi" w:hAnsiTheme="majorHAnsi" w:cstheme="majorHAnsi"/>
          <w:sz w:val="24"/>
          <w:szCs w:val="24"/>
          <w:u w:val="single"/>
          <w:lang w:val="en-US"/>
        </w:rPr>
        <w:t>3.1 – Torsional Load</w:t>
      </w:r>
    </w:p>
    <w:p w14:paraId="5F2302BB" w14:textId="205E62C6" w:rsidR="007151CA" w:rsidRPr="00E40777" w:rsidRDefault="007151CA" w:rsidP="00867566">
      <w:pPr>
        <w:jc w:val="both"/>
        <w:rPr>
          <w:rFonts w:cstheme="minorHAnsi"/>
          <w:lang w:val="en-US"/>
        </w:rPr>
      </w:pPr>
    </w:p>
    <w:p w14:paraId="6EC30EF0" w14:textId="77777777" w:rsidR="00A62418" w:rsidRPr="00E40777" w:rsidRDefault="00A62418" w:rsidP="00867566">
      <w:pPr>
        <w:jc w:val="both"/>
        <w:rPr>
          <w:rFonts w:cstheme="minorHAnsi"/>
          <w:lang w:val="en-US"/>
        </w:rPr>
      </w:pPr>
    </w:p>
    <w:p w14:paraId="29569ABC" w14:textId="77777777" w:rsidR="00A62418" w:rsidRPr="00E40777" w:rsidRDefault="00A62418" w:rsidP="00867566">
      <w:pPr>
        <w:jc w:val="both"/>
        <w:rPr>
          <w:rFonts w:cstheme="minorHAnsi"/>
          <w:lang w:val="en-US"/>
        </w:rPr>
      </w:pPr>
    </w:p>
    <w:p w14:paraId="620DE806" w14:textId="77777777" w:rsidR="009E1395" w:rsidRPr="00E40777" w:rsidRDefault="009E1395" w:rsidP="00867566">
      <w:pPr>
        <w:jc w:val="both"/>
        <w:rPr>
          <w:rFonts w:cstheme="minorHAnsi"/>
          <w:lang w:val="en-US"/>
        </w:rPr>
      </w:pPr>
    </w:p>
    <w:p w14:paraId="55577B9D" w14:textId="77777777" w:rsidR="009E1395" w:rsidRPr="00E40777" w:rsidRDefault="009E1395" w:rsidP="00867566">
      <w:pPr>
        <w:jc w:val="both"/>
        <w:rPr>
          <w:rFonts w:cstheme="minorHAnsi"/>
          <w:lang w:val="en-US"/>
        </w:rPr>
      </w:pPr>
    </w:p>
    <w:p w14:paraId="3B23AA8A" w14:textId="77777777" w:rsidR="009E1395" w:rsidRPr="00E40777" w:rsidRDefault="009E1395" w:rsidP="00867566">
      <w:pPr>
        <w:jc w:val="both"/>
        <w:rPr>
          <w:rFonts w:cstheme="minorHAnsi"/>
          <w:lang w:val="en-US"/>
        </w:rPr>
      </w:pPr>
    </w:p>
    <w:p w14:paraId="06A26D06" w14:textId="77777777" w:rsidR="009E1395" w:rsidRPr="00E40777" w:rsidRDefault="009E1395" w:rsidP="00867566">
      <w:pPr>
        <w:jc w:val="both"/>
        <w:rPr>
          <w:rFonts w:cstheme="minorHAnsi"/>
          <w:lang w:val="en-US"/>
        </w:rPr>
      </w:pPr>
    </w:p>
    <w:p w14:paraId="69766A0D" w14:textId="77777777" w:rsidR="009E1395" w:rsidRPr="00E40777" w:rsidRDefault="009E1395" w:rsidP="00867566">
      <w:pPr>
        <w:jc w:val="both"/>
        <w:rPr>
          <w:rFonts w:cstheme="minorHAnsi"/>
          <w:lang w:val="en-US"/>
        </w:rPr>
      </w:pPr>
    </w:p>
    <w:p w14:paraId="7510B8EF" w14:textId="77777777" w:rsidR="009E1395" w:rsidRPr="00E40777" w:rsidRDefault="009E1395" w:rsidP="00867566">
      <w:pPr>
        <w:jc w:val="both"/>
        <w:rPr>
          <w:rFonts w:cstheme="minorHAnsi"/>
          <w:lang w:val="en-US"/>
        </w:rPr>
      </w:pPr>
    </w:p>
    <w:p w14:paraId="44160B4F" w14:textId="77777777" w:rsidR="009E1395" w:rsidRPr="00E40777" w:rsidRDefault="009E1395" w:rsidP="00867566">
      <w:pPr>
        <w:jc w:val="both"/>
        <w:rPr>
          <w:rFonts w:cstheme="minorHAnsi"/>
          <w:lang w:val="en-US"/>
        </w:rPr>
      </w:pPr>
    </w:p>
    <w:p w14:paraId="0CACFE0F" w14:textId="210412D7" w:rsidR="009E1395" w:rsidRPr="00E40777" w:rsidRDefault="00E12EB3" w:rsidP="00867566">
      <w:pPr>
        <w:jc w:val="both"/>
        <w:rPr>
          <w:rFonts w:eastAsiaTheme="minorEastAsia" w:cstheme="minorHAnsi"/>
          <w:lang w:val="en-US"/>
        </w:rPr>
      </w:pPr>
      <m:oMathPara>
        <m:oMath>
          <m:r>
            <w:rPr>
              <w:rFonts w:ascii="Cambria Math" w:hAnsi="Cambria Math" w:cstheme="minorHAnsi"/>
              <w:lang w:val="en-US"/>
            </w:rPr>
            <m:t>T=P2</m:t>
          </m:r>
          <m:r>
            <w:rPr>
              <w:rFonts w:ascii="Cambria Math" w:hAnsi="Cambria Math" w:cstheme="minorHAnsi"/>
              <w:lang w:val="en-US"/>
            </w:rPr>
            <m:t>×</m:t>
          </m:r>
          <m:r>
            <w:rPr>
              <w:rFonts w:ascii="Cambria Math" w:hAnsi="Cambria Math" w:cstheme="minorHAnsi"/>
              <w:lang w:val="en-US"/>
            </w:rPr>
            <m:t>W=P3</m:t>
          </m:r>
          <m:r>
            <w:rPr>
              <w:rFonts w:ascii="Cambria Math" w:hAnsi="Cambria Math" w:cstheme="minorHAnsi"/>
              <w:lang w:val="en-US"/>
            </w:rPr>
            <m:t>×</m:t>
          </m:r>
          <m:r>
            <w:rPr>
              <w:rFonts w:ascii="Cambria Math" w:hAnsi="Cambria Math" w:cstheme="minorHAnsi"/>
              <w:lang w:val="en-US"/>
            </w:rPr>
            <m:t>W</m:t>
          </m:r>
        </m:oMath>
      </m:oMathPara>
    </w:p>
    <w:p w14:paraId="0BBCBA76" w14:textId="198CF907" w:rsidR="00E12EB3" w:rsidRPr="00E40777" w:rsidRDefault="00E12EB3" w:rsidP="00867566">
      <w:pPr>
        <w:jc w:val="both"/>
        <w:rPr>
          <w:rFonts w:eastAsiaTheme="minorEastAsia" w:cstheme="minorHAnsi"/>
          <w:lang w:val="en-US"/>
        </w:rPr>
      </w:pPr>
      <m:oMathPara>
        <m:oMath>
          <m:r>
            <w:rPr>
              <w:rFonts w:ascii="Cambria Math" w:eastAsiaTheme="minorEastAsia" w:hAnsi="Cambria Math" w:cstheme="minorHAnsi"/>
              <w:lang w:val="en-US"/>
            </w:rPr>
            <m:t>P2=P3</m:t>
          </m:r>
        </m:oMath>
      </m:oMathPara>
    </w:p>
    <w:p w14:paraId="503A4D4B" w14:textId="34537C2D" w:rsidR="00E12EB3" w:rsidRPr="00E40777" w:rsidRDefault="00E12EB3" w:rsidP="00867566">
      <w:pPr>
        <w:jc w:val="both"/>
        <w:rPr>
          <w:rFonts w:eastAsiaTheme="minorEastAsia" w:cstheme="minorHAnsi"/>
          <w:lang w:val="en-US"/>
        </w:rPr>
      </w:pPr>
      <m:oMathPara>
        <m:oMath>
          <m:r>
            <w:rPr>
              <w:rFonts w:ascii="Cambria Math" w:eastAsiaTheme="minorEastAsia" w:hAnsi="Cambria Math" w:cstheme="minorHAnsi"/>
              <w:lang w:val="en-US"/>
            </w:rPr>
            <m:t>P2</m:t>
          </m:r>
          <m:r>
            <w:rPr>
              <w:rFonts w:ascii="Cambria Math" w:eastAsiaTheme="minorEastAsia" w:hAnsi="Cambria Math" w:cstheme="minorHAnsi"/>
              <w:lang w:val="en-US"/>
            </w:rPr>
            <m:t>×</m:t>
          </m:r>
          <m:r>
            <w:rPr>
              <w:rFonts w:ascii="Cambria Math" w:eastAsiaTheme="minorEastAsia" w:hAnsi="Cambria Math" w:cstheme="minorHAnsi"/>
              <w:lang w:val="en-US"/>
            </w:rPr>
            <m:t>W=1875×2</m:t>
          </m:r>
        </m:oMath>
      </m:oMathPara>
    </w:p>
    <w:p w14:paraId="01A25CC7" w14:textId="2739B05C" w:rsidR="00E12EB3" w:rsidRPr="00E40777" w:rsidRDefault="00E12EB3" w:rsidP="00867566">
      <w:pPr>
        <w:jc w:val="both"/>
        <w:rPr>
          <w:rFonts w:eastAsiaTheme="minorEastAsia" w:cstheme="minorHAnsi"/>
          <w:lang w:val="en-US"/>
        </w:rPr>
      </w:pPr>
      <m:oMathPara>
        <m:oMath>
          <m:r>
            <w:rPr>
              <w:rFonts w:ascii="Cambria Math" w:eastAsiaTheme="minorEastAsia" w:hAnsi="Cambria Math" w:cstheme="minorHAnsi"/>
              <w:lang w:val="en-US"/>
            </w:rPr>
            <m:t>T=</m:t>
          </m:r>
          <m:r>
            <w:rPr>
              <w:rFonts w:ascii="Cambria Math" w:eastAsiaTheme="minorEastAsia" w:hAnsi="Cambria Math" w:cstheme="minorHAnsi"/>
              <w:lang w:val="en-US"/>
            </w:rPr>
            <m:t>3750N</m:t>
          </m:r>
        </m:oMath>
      </m:oMathPara>
    </w:p>
    <w:p w14:paraId="037EDD32" w14:textId="77777777" w:rsidR="00902DE3" w:rsidRPr="00E40777" w:rsidRDefault="00902DE3" w:rsidP="00867566">
      <w:pPr>
        <w:jc w:val="both"/>
        <w:rPr>
          <w:rFonts w:cstheme="minorHAnsi"/>
          <w:lang w:val="en-US"/>
        </w:rPr>
      </w:pPr>
    </w:p>
    <w:p w14:paraId="39AB6C97" w14:textId="77777777" w:rsidR="00902DE3" w:rsidRPr="00E40777" w:rsidRDefault="00902DE3" w:rsidP="00867566">
      <w:pPr>
        <w:jc w:val="both"/>
        <w:rPr>
          <w:rFonts w:cstheme="minorHAnsi"/>
          <w:lang w:val="en-US"/>
        </w:rPr>
      </w:pPr>
      <w:r w:rsidRPr="00E40777">
        <w:rPr>
          <w:rFonts w:cstheme="minorHAnsi"/>
          <w:lang w:val="en-US"/>
        </w:rPr>
        <w:br w:type="page"/>
      </w:r>
    </w:p>
    <w:p w14:paraId="7A42AE46" w14:textId="7B55168B" w:rsidR="00493625" w:rsidRPr="009B3EC1" w:rsidRDefault="001F4DFE" w:rsidP="00867566">
      <w:pPr>
        <w:jc w:val="both"/>
        <w:rPr>
          <w:rFonts w:asciiTheme="majorHAnsi" w:hAnsiTheme="majorHAnsi" w:cstheme="majorHAnsi"/>
          <w:sz w:val="24"/>
          <w:szCs w:val="24"/>
          <w:u w:val="single"/>
          <w:lang w:val="en-US"/>
        </w:rPr>
      </w:pPr>
      <w:r w:rsidRPr="009B3EC1">
        <w:rPr>
          <w:rFonts w:asciiTheme="majorHAnsi" w:hAnsiTheme="majorHAnsi" w:cstheme="majorHAnsi"/>
          <w:sz w:val="24"/>
          <w:szCs w:val="24"/>
          <w:u w:val="single"/>
          <w:lang w:val="en-US"/>
        </w:rPr>
        <w:lastRenderedPageBreak/>
        <w:t>4.0 – Implications of Access</w:t>
      </w:r>
    </w:p>
    <w:p w14:paraId="17B5815C" w14:textId="2F8042E3" w:rsidR="003119D2" w:rsidRPr="00E40777" w:rsidRDefault="000D594B" w:rsidP="00867566">
      <w:pPr>
        <w:jc w:val="both"/>
        <w:rPr>
          <w:rFonts w:cstheme="minorHAnsi"/>
          <w:lang w:val="en-US"/>
        </w:rPr>
      </w:pPr>
      <w:r w:rsidRPr="00E40777">
        <w:rPr>
          <w:rFonts w:cstheme="minorHAnsi"/>
          <w:lang w:val="en-US"/>
        </w:rPr>
        <w:t xml:space="preserve">In order from </w:t>
      </w:r>
      <w:r w:rsidR="00242060" w:rsidRPr="00E40777">
        <w:rPr>
          <w:rFonts w:cstheme="minorHAnsi"/>
          <w:lang w:val="en-US"/>
        </w:rPr>
        <w:t xml:space="preserve">highest shear load to lowest shear load, the panel with the greatest magnitude </w:t>
      </w:r>
      <w:r w:rsidR="00C7277C" w:rsidRPr="00E40777">
        <w:rPr>
          <w:rFonts w:cstheme="minorHAnsi"/>
          <w:lang w:val="en-US"/>
        </w:rPr>
        <w:t xml:space="preserve">of the shear load that is carries is panel 6 with 9000N. This is the </w:t>
      </w:r>
      <w:r w:rsidR="00BE5B16" w:rsidRPr="00E40777">
        <w:rPr>
          <w:rFonts w:cstheme="minorHAnsi"/>
          <w:lang w:val="en-US"/>
        </w:rPr>
        <w:t xml:space="preserve">offside side panel. Next is panel 7 with 8780.33N in the nearside </w:t>
      </w:r>
      <w:r w:rsidR="00A2414C" w:rsidRPr="00E40777">
        <w:rPr>
          <w:rFonts w:cstheme="minorHAnsi"/>
          <w:lang w:val="en-US"/>
        </w:rPr>
        <w:t>side panel. Panel 8 which is the floor comes in next at 6000N</w:t>
      </w:r>
      <w:r w:rsidR="00D74129" w:rsidRPr="00E40777">
        <w:rPr>
          <w:rFonts w:cstheme="minorHAnsi"/>
          <w:lang w:val="en-US"/>
        </w:rPr>
        <w:t xml:space="preserve"> followed by </w:t>
      </w:r>
      <w:r w:rsidR="00C35E7F" w:rsidRPr="00E40777">
        <w:rPr>
          <w:rFonts w:cstheme="minorHAnsi"/>
          <w:lang w:val="en-US"/>
        </w:rPr>
        <w:t xml:space="preserve">2,3 and 10 which all had 3750N being the floor supports and roof. </w:t>
      </w:r>
      <w:r w:rsidR="00C74E26" w:rsidRPr="00E40777">
        <w:rPr>
          <w:rFonts w:cstheme="minorHAnsi"/>
          <w:lang w:val="en-US"/>
        </w:rPr>
        <w:t>The rear panel 5 had 3000N of load</w:t>
      </w:r>
      <w:r w:rsidR="001C5015" w:rsidRPr="00E40777">
        <w:rPr>
          <w:rFonts w:cstheme="minorHAnsi"/>
          <w:lang w:val="en-US"/>
        </w:rPr>
        <w:t xml:space="preserve">. The windscreen panel 9 had 2560.33N and front bumper panel 4 </w:t>
      </w:r>
      <w:r w:rsidR="00FC1FF5" w:rsidRPr="00E40777">
        <w:rPr>
          <w:rFonts w:cstheme="minorHAnsi"/>
          <w:lang w:val="en-US"/>
        </w:rPr>
        <w:t>calculated at 2250N.</w:t>
      </w:r>
    </w:p>
    <w:p w14:paraId="6692CB30" w14:textId="0962A268" w:rsidR="00FC1FF5" w:rsidRPr="00E40777" w:rsidRDefault="00FC1FF5" w:rsidP="00867566">
      <w:pPr>
        <w:jc w:val="both"/>
        <w:rPr>
          <w:rFonts w:cstheme="minorHAnsi"/>
          <w:lang w:val="en-US"/>
        </w:rPr>
      </w:pPr>
      <w:r w:rsidRPr="00E40777">
        <w:rPr>
          <w:rFonts w:cstheme="minorHAnsi"/>
          <w:lang w:val="en-US"/>
        </w:rPr>
        <w:t xml:space="preserve">The implications </w:t>
      </w:r>
      <w:r w:rsidR="00CB1670" w:rsidRPr="00E40777">
        <w:rPr>
          <w:rFonts w:cstheme="minorHAnsi"/>
          <w:lang w:val="en-US"/>
        </w:rPr>
        <w:t>caused by improving access the rear panel on the v</w:t>
      </w:r>
      <w:r w:rsidR="00AD4D23" w:rsidRPr="00E40777">
        <w:rPr>
          <w:rFonts w:cstheme="minorHAnsi"/>
          <w:lang w:val="en-US"/>
        </w:rPr>
        <w:t xml:space="preserve">an by introducing a large </w:t>
      </w:r>
      <w:r w:rsidR="00AC70D4" w:rsidRPr="00E40777">
        <w:rPr>
          <w:rFonts w:cstheme="minorHAnsi"/>
          <w:lang w:val="en-US"/>
        </w:rPr>
        <w:t xml:space="preserve">opening, results in that panel no longer acting as a shear panel. This means the full body is compromised </w:t>
      </w:r>
      <w:r w:rsidR="00B52971" w:rsidRPr="00E40777">
        <w:rPr>
          <w:rFonts w:cstheme="minorHAnsi"/>
          <w:lang w:val="en-US"/>
        </w:rPr>
        <w:t xml:space="preserve">by this decision and the van structure much more flex in it </w:t>
      </w:r>
      <w:r w:rsidR="00945D5C" w:rsidRPr="00E40777">
        <w:rPr>
          <w:rFonts w:cstheme="minorHAnsi"/>
          <w:lang w:val="en-US"/>
        </w:rPr>
        <w:t xml:space="preserve">and spread the load in a different manner. To </w:t>
      </w:r>
      <w:r w:rsidR="0012145B" w:rsidRPr="00E40777">
        <w:rPr>
          <w:rFonts w:cstheme="minorHAnsi"/>
          <w:lang w:val="en-US"/>
        </w:rPr>
        <w:t>ensure this does not deduct from the integrity of the body, a thicker, stronger metal will have to be used</w:t>
      </w:r>
      <w:r w:rsidR="009742CC" w:rsidRPr="00E40777">
        <w:rPr>
          <w:rFonts w:cstheme="minorHAnsi"/>
          <w:lang w:val="en-US"/>
        </w:rPr>
        <w:t xml:space="preserve"> </w:t>
      </w:r>
      <w:r w:rsidR="00F4083F" w:rsidRPr="00E40777">
        <w:rPr>
          <w:rFonts w:cstheme="minorHAnsi"/>
          <w:lang w:val="en-US"/>
        </w:rPr>
        <w:t xml:space="preserve">but then the overall weight is increased. </w:t>
      </w:r>
    </w:p>
    <w:p w14:paraId="7F9D7926" w14:textId="13913C57" w:rsidR="00BF1BFE" w:rsidRDefault="00BF1BFE">
      <w:pPr>
        <w:rPr>
          <w:lang w:val="en-US"/>
        </w:rPr>
      </w:pPr>
      <w:r>
        <w:rPr>
          <w:lang w:val="en-US"/>
        </w:rPr>
        <w:br w:type="page"/>
      </w:r>
    </w:p>
    <w:p w14:paraId="45C4930C" w14:textId="1CDADDC5" w:rsidR="00493625" w:rsidRDefault="00BF1BFE" w:rsidP="00493625">
      <w:pPr>
        <w:rPr>
          <w:rFonts w:asciiTheme="majorHAnsi" w:hAnsiTheme="majorHAnsi" w:cstheme="majorHAnsi"/>
          <w:sz w:val="24"/>
          <w:szCs w:val="24"/>
          <w:u w:val="single"/>
          <w:lang w:val="en-US"/>
        </w:rPr>
      </w:pPr>
      <w:r w:rsidRPr="00BF1BFE">
        <w:rPr>
          <w:rFonts w:asciiTheme="majorHAnsi" w:hAnsiTheme="majorHAnsi" w:cstheme="majorHAnsi"/>
          <w:sz w:val="24"/>
          <w:szCs w:val="24"/>
          <w:u w:val="single"/>
          <w:lang w:val="en-US"/>
        </w:rPr>
        <w:lastRenderedPageBreak/>
        <w:t xml:space="preserve">5.0 </w:t>
      </w:r>
      <w:r>
        <w:rPr>
          <w:rFonts w:asciiTheme="majorHAnsi" w:hAnsiTheme="majorHAnsi" w:cstheme="majorHAnsi"/>
          <w:sz w:val="24"/>
          <w:szCs w:val="24"/>
          <w:u w:val="single"/>
          <w:lang w:val="en-US"/>
        </w:rPr>
        <w:t>–</w:t>
      </w:r>
      <w:r w:rsidRPr="00BF1BFE">
        <w:rPr>
          <w:rFonts w:asciiTheme="majorHAnsi" w:hAnsiTheme="majorHAnsi" w:cstheme="majorHAnsi"/>
          <w:sz w:val="24"/>
          <w:szCs w:val="24"/>
          <w:u w:val="single"/>
          <w:lang w:val="en-US"/>
        </w:rPr>
        <w:t xml:space="preserve"> References</w:t>
      </w:r>
    </w:p>
    <w:p w14:paraId="368A7AE7" w14:textId="1D7B107E" w:rsidR="00BF1BFE" w:rsidRDefault="00554442" w:rsidP="00493625">
      <w:pPr>
        <w:rPr>
          <w:rFonts w:ascii="Arial" w:hAnsi="Arial" w:cs="Arial"/>
          <w:color w:val="000000"/>
          <w:sz w:val="20"/>
          <w:szCs w:val="20"/>
          <w:shd w:val="clear" w:color="auto" w:fill="FFFFFF"/>
        </w:rPr>
      </w:pPr>
      <w:r>
        <w:rPr>
          <w:rFonts w:ascii="Arial" w:hAnsi="Arial" w:cs="Arial"/>
          <w:color w:val="000000"/>
          <w:sz w:val="20"/>
          <w:szCs w:val="20"/>
          <w:shd w:val="clear" w:color="auto" w:fill="FFFFFF"/>
        </w:rPr>
        <w:t>Wand, G., 2017. </w:t>
      </w:r>
      <w:r>
        <w:rPr>
          <w:rFonts w:ascii="Arial" w:hAnsi="Arial" w:cs="Arial"/>
          <w:i/>
          <w:iCs/>
          <w:color w:val="000000"/>
          <w:sz w:val="20"/>
          <w:szCs w:val="20"/>
          <w:shd w:val="clear" w:color="auto" w:fill="FFFFFF"/>
        </w:rPr>
        <w:t>How automobile bodies evolved through history</w:t>
      </w:r>
      <w:r>
        <w:rPr>
          <w:rFonts w:ascii="Arial" w:hAnsi="Arial" w:cs="Arial"/>
          <w:color w:val="000000"/>
          <w:sz w:val="20"/>
          <w:szCs w:val="20"/>
          <w:shd w:val="clear" w:color="auto" w:fill="FFFFFF"/>
        </w:rPr>
        <w:t>. [online] Autoblog.com. Available at: &lt;https://www.autoblog.com/2017/03/09/evolution-auto-bodies-wood-carbonfiber/&gt; [Accessed 11 April 2021].</w:t>
      </w:r>
    </w:p>
    <w:p w14:paraId="1534675A" w14:textId="46788F8B" w:rsidR="002423FF" w:rsidRDefault="002423FF" w:rsidP="00493625">
      <w:pPr>
        <w:rPr>
          <w:rFonts w:ascii="Arial" w:hAnsi="Arial" w:cs="Arial"/>
          <w:color w:val="000000"/>
          <w:sz w:val="20"/>
          <w:szCs w:val="20"/>
          <w:shd w:val="clear" w:color="auto" w:fill="FFFFFF"/>
        </w:rPr>
      </w:pPr>
      <w:r>
        <w:rPr>
          <w:rFonts w:ascii="Arial" w:hAnsi="Arial" w:cs="Arial"/>
          <w:color w:val="000000"/>
          <w:sz w:val="20"/>
          <w:szCs w:val="20"/>
          <w:shd w:val="clear" w:color="auto" w:fill="FFFFFF"/>
        </w:rPr>
        <w:t>W, S., 2018. </w:t>
      </w:r>
      <w:r>
        <w:rPr>
          <w:rFonts w:ascii="Arial" w:hAnsi="Arial" w:cs="Arial"/>
          <w:i/>
          <w:iCs/>
          <w:color w:val="000000"/>
          <w:sz w:val="20"/>
          <w:szCs w:val="20"/>
          <w:shd w:val="clear" w:color="auto" w:fill="FFFFFF"/>
        </w:rPr>
        <w:t>Backbone Chassis</w:t>
      </w:r>
      <w:r>
        <w:rPr>
          <w:rFonts w:ascii="Arial" w:hAnsi="Arial" w:cs="Arial"/>
          <w:color w:val="000000"/>
          <w:sz w:val="20"/>
          <w:szCs w:val="20"/>
          <w:shd w:val="clear" w:color="auto" w:fill="FFFFFF"/>
        </w:rPr>
        <w:t>. [online] Motoring Weekly. Available at: &lt;https://www.motoringweekly.com.au/2018/07/02/backbone-chassis/&gt; [Accessed 12 April 2021].</w:t>
      </w:r>
    </w:p>
    <w:p w14:paraId="6ED57971" w14:textId="77777777" w:rsidR="00554442" w:rsidRPr="00BF1BFE" w:rsidRDefault="00554442" w:rsidP="00493625">
      <w:pPr>
        <w:rPr>
          <w:rFonts w:asciiTheme="majorHAnsi" w:hAnsiTheme="majorHAnsi" w:cstheme="majorHAnsi"/>
          <w:sz w:val="24"/>
          <w:szCs w:val="24"/>
          <w:u w:val="single"/>
          <w:lang w:val="en-US"/>
        </w:rPr>
      </w:pPr>
    </w:p>
    <w:sectPr w:rsidR="00554442" w:rsidRPr="00BF1BFE" w:rsidSect="0015400A">
      <w:headerReference w:type="default" r:id="rId23"/>
      <w:footerReference w:type="default" r:id="rId2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4F891D" w14:textId="77777777" w:rsidR="007B7E4D" w:rsidRDefault="007B7E4D" w:rsidP="00BD6156">
      <w:pPr>
        <w:spacing w:after="0" w:line="240" w:lineRule="auto"/>
      </w:pPr>
      <w:r>
        <w:separator/>
      </w:r>
    </w:p>
  </w:endnote>
  <w:endnote w:type="continuationSeparator" w:id="0">
    <w:p w14:paraId="6D1C298A" w14:textId="77777777" w:rsidR="007B7E4D" w:rsidRDefault="007B7E4D" w:rsidP="00BD6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9783810"/>
      <w:docPartObj>
        <w:docPartGallery w:val="Page Numbers (Bottom of Page)"/>
        <w:docPartUnique/>
      </w:docPartObj>
    </w:sdtPr>
    <w:sdtEndPr>
      <w:rPr>
        <w:noProof/>
      </w:rPr>
    </w:sdtEndPr>
    <w:sdtContent>
      <w:p w14:paraId="4EDF1B9B" w14:textId="1963CFF3" w:rsidR="00BD6156" w:rsidRDefault="00BD61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9A7E23" w14:textId="77777777" w:rsidR="00BD6156" w:rsidRDefault="00BD61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97CDF" w14:textId="77777777" w:rsidR="007B7E4D" w:rsidRDefault="007B7E4D" w:rsidP="00BD6156">
      <w:pPr>
        <w:spacing w:after="0" w:line="240" w:lineRule="auto"/>
      </w:pPr>
      <w:r>
        <w:separator/>
      </w:r>
    </w:p>
  </w:footnote>
  <w:footnote w:type="continuationSeparator" w:id="0">
    <w:p w14:paraId="7CCE18A6" w14:textId="77777777" w:rsidR="007B7E4D" w:rsidRDefault="007B7E4D" w:rsidP="00BD6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8AFB3" w14:textId="7BC2132C" w:rsidR="00BD6156" w:rsidRDefault="00BD6156">
    <w:pPr>
      <w:pStyle w:val="Header"/>
    </w:pPr>
    <w:r>
      <w:rPr>
        <w:noProof/>
      </w:rPr>
      <w:drawing>
        <wp:anchor distT="0" distB="0" distL="114300" distR="114300" simplePos="0" relativeHeight="251658240" behindDoc="0" locked="0" layoutInCell="1" allowOverlap="1" wp14:anchorId="5F6674B2" wp14:editId="635337DA">
          <wp:simplePos x="0" y="0"/>
          <wp:positionH relativeFrom="column">
            <wp:posOffset>5076825</wp:posOffset>
          </wp:positionH>
          <wp:positionV relativeFrom="paragraph">
            <wp:posOffset>-100965</wp:posOffset>
          </wp:positionV>
          <wp:extent cx="1200150" cy="480060"/>
          <wp:effectExtent l="0" t="0" r="0" b="0"/>
          <wp:wrapThrough wrapText="bothSides">
            <wp:wrapPolygon edited="0">
              <wp:start x="0" y="0"/>
              <wp:lineTo x="0" y="15429"/>
              <wp:lineTo x="1371" y="18857"/>
              <wp:lineTo x="1714" y="20571"/>
              <wp:lineTo x="18171" y="20571"/>
              <wp:lineTo x="21257" y="15429"/>
              <wp:lineTo x="21257" y="857"/>
              <wp:lineTo x="15429" y="0"/>
              <wp:lineTo x="0" y="0"/>
            </wp:wrapPolygon>
          </wp:wrapThrough>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00150" cy="48006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625"/>
    <w:rsid w:val="0000748A"/>
    <w:rsid w:val="00010F1D"/>
    <w:rsid w:val="0001793B"/>
    <w:rsid w:val="000250F0"/>
    <w:rsid w:val="000267A1"/>
    <w:rsid w:val="00036243"/>
    <w:rsid w:val="00077842"/>
    <w:rsid w:val="00083F9C"/>
    <w:rsid w:val="000A59AB"/>
    <w:rsid w:val="000B009D"/>
    <w:rsid w:val="000B2B79"/>
    <w:rsid w:val="000B2C97"/>
    <w:rsid w:val="000C1A11"/>
    <w:rsid w:val="000D594B"/>
    <w:rsid w:val="000E01E0"/>
    <w:rsid w:val="000E263D"/>
    <w:rsid w:val="000F101F"/>
    <w:rsid w:val="0012104D"/>
    <w:rsid w:val="0012145B"/>
    <w:rsid w:val="0012417D"/>
    <w:rsid w:val="001246FD"/>
    <w:rsid w:val="0014613F"/>
    <w:rsid w:val="001468EE"/>
    <w:rsid w:val="0015400A"/>
    <w:rsid w:val="00160CF2"/>
    <w:rsid w:val="00166339"/>
    <w:rsid w:val="00167EE7"/>
    <w:rsid w:val="00170719"/>
    <w:rsid w:val="00197B96"/>
    <w:rsid w:val="001A4012"/>
    <w:rsid w:val="001B385F"/>
    <w:rsid w:val="001C5015"/>
    <w:rsid w:val="001C586C"/>
    <w:rsid w:val="001F4007"/>
    <w:rsid w:val="001F4DFE"/>
    <w:rsid w:val="00217B77"/>
    <w:rsid w:val="00220D0B"/>
    <w:rsid w:val="00242060"/>
    <w:rsid w:val="002423FF"/>
    <w:rsid w:val="00243DD0"/>
    <w:rsid w:val="00247C5C"/>
    <w:rsid w:val="00251479"/>
    <w:rsid w:val="00267885"/>
    <w:rsid w:val="00296876"/>
    <w:rsid w:val="002B1DAD"/>
    <w:rsid w:val="002B3A32"/>
    <w:rsid w:val="002C5022"/>
    <w:rsid w:val="002E46AB"/>
    <w:rsid w:val="002E66CD"/>
    <w:rsid w:val="0030067E"/>
    <w:rsid w:val="00301B13"/>
    <w:rsid w:val="00305668"/>
    <w:rsid w:val="00311480"/>
    <w:rsid w:val="003119D2"/>
    <w:rsid w:val="00315DCD"/>
    <w:rsid w:val="00317880"/>
    <w:rsid w:val="0032039C"/>
    <w:rsid w:val="00340768"/>
    <w:rsid w:val="00342559"/>
    <w:rsid w:val="003479F6"/>
    <w:rsid w:val="00354F6A"/>
    <w:rsid w:val="003600C4"/>
    <w:rsid w:val="00363BBC"/>
    <w:rsid w:val="00367036"/>
    <w:rsid w:val="00372BAB"/>
    <w:rsid w:val="00375E19"/>
    <w:rsid w:val="00377B11"/>
    <w:rsid w:val="00380E5B"/>
    <w:rsid w:val="00386AF4"/>
    <w:rsid w:val="00387E5C"/>
    <w:rsid w:val="00394E0F"/>
    <w:rsid w:val="00396CEC"/>
    <w:rsid w:val="003D3023"/>
    <w:rsid w:val="003D7F94"/>
    <w:rsid w:val="003E2D68"/>
    <w:rsid w:val="003E61C7"/>
    <w:rsid w:val="003F3BE0"/>
    <w:rsid w:val="00405EDD"/>
    <w:rsid w:val="00423972"/>
    <w:rsid w:val="00433F7D"/>
    <w:rsid w:val="00443E1E"/>
    <w:rsid w:val="00462288"/>
    <w:rsid w:val="00472CB4"/>
    <w:rsid w:val="004871DF"/>
    <w:rsid w:val="00487C07"/>
    <w:rsid w:val="00493625"/>
    <w:rsid w:val="00494DB7"/>
    <w:rsid w:val="004A2D7F"/>
    <w:rsid w:val="004B0AC5"/>
    <w:rsid w:val="004E3FBE"/>
    <w:rsid w:val="004E6C2B"/>
    <w:rsid w:val="004F0781"/>
    <w:rsid w:val="005013F3"/>
    <w:rsid w:val="0050323B"/>
    <w:rsid w:val="005063D4"/>
    <w:rsid w:val="00511FD8"/>
    <w:rsid w:val="00520224"/>
    <w:rsid w:val="00523191"/>
    <w:rsid w:val="0052785D"/>
    <w:rsid w:val="005354C1"/>
    <w:rsid w:val="00541F01"/>
    <w:rsid w:val="0054579C"/>
    <w:rsid w:val="00554442"/>
    <w:rsid w:val="005564E6"/>
    <w:rsid w:val="0056719E"/>
    <w:rsid w:val="00581FC9"/>
    <w:rsid w:val="005913A4"/>
    <w:rsid w:val="005A47CB"/>
    <w:rsid w:val="005B039C"/>
    <w:rsid w:val="005B3807"/>
    <w:rsid w:val="005D1605"/>
    <w:rsid w:val="005E74A7"/>
    <w:rsid w:val="005F2F3C"/>
    <w:rsid w:val="005F316F"/>
    <w:rsid w:val="00600AD9"/>
    <w:rsid w:val="0060709C"/>
    <w:rsid w:val="006418EC"/>
    <w:rsid w:val="00647DB1"/>
    <w:rsid w:val="0065009C"/>
    <w:rsid w:val="00672BB0"/>
    <w:rsid w:val="00673D5A"/>
    <w:rsid w:val="00682B4B"/>
    <w:rsid w:val="006870B6"/>
    <w:rsid w:val="006B0E1F"/>
    <w:rsid w:val="006B5F83"/>
    <w:rsid w:val="006C4EF1"/>
    <w:rsid w:val="006D47CA"/>
    <w:rsid w:val="006E261D"/>
    <w:rsid w:val="006F0130"/>
    <w:rsid w:val="006F2C68"/>
    <w:rsid w:val="006F5A1C"/>
    <w:rsid w:val="007151CA"/>
    <w:rsid w:val="0072092F"/>
    <w:rsid w:val="00725604"/>
    <w:rsid w:val="0073194B"/>
    <w:rsid w:val="00736267"/>
    <w:rsid w:val="00741285"/>
    <w:rsid w:val="0075011E"/>
    <w:rsid w:val="0075582F"/>
    <w:rsid w:val="00772391"/>
    <w:rsid w:val="00775FEF"/>
    <w:rsid w:val="00795BE2"/>
    <w:rsid w:val="007A309F"/>
    <w:rsid w:val="007A7CB2"/>
    <w:rsid w:val="007B3ED9"/>
    <w:rsid w:val="007B3F4A"/>
    <w:rsid w:val="007B7E4D"/>
    <w:rsid w:val="007C10E1"/>
    <w:rsid w:val="007D6404"/>
    <w:rsid w:val="007D713C"/>
    <w:rsid w:val="008023D9"/>
    <w:rsid w:val="00805871"/>
    <w:rsid w:val="00812AA6"/>
    <w:rsid w:val="00815761"/>
    <w:rsid w:val="008445DA"/>
    <w:rsid w:val="008510CC"/>
    <w:rsid w:val="00867566"/>
    <w:rsid w:val="00885E50"/>
    <w:rsid w:val="0089522E"/>
    <w:rsid w:val="008A668E"/>
    <w:rsid w:val="008B3042"/>
    <w:rsid w:val="008B7E14"/>
    <w:rsid w:val="008C1FDF"/>
    <w:rsid w:val="008E09EB"/>
    <w:rsid w:val="008F548B"/>
    <w:rsid w:val="008F5597"/>
    <w:rsid w:val="008F7299"/>
    <w:rsid w:val="00902DE3"/>
    <w:rsid w:val="00911970"/>
    <w:rsid w:val="00917DAF"/>
    <w:rsid w:val="009311D6"/>
    <w:rsid w:val="00932C50"/>
    <w:rsid w:val="00944FD5"/>
    <w:rsid w:val="00945D5C"/>
    <w:rsid w:val="00957083"/>
    <w:rsid w:val="009612BF"/>
    <w:rsid w:val="00972B11"/>
    <w:rsid w:val="009742CC"/>
    <w:rsid w:val="0099249B"/>
    <w:rsid w:val="009972FE"/>
    <w:rsid w:val="009A5D3C"/>
    <w:rsid w:val="009B3EC1"/>
    <w:rsid w:val="009D5C9B"/>
    <w:rsid w:val="009E1395"/>
    <w:rsid w:val="009E60BB"/>
    <w:rsid w:val="009E6B16"/>
    <w:rsid w:val="00A109E5"/>
    <w:rsid w:val="00A2414C"/>
    <w:rsid w:val="00A31535"/>
    <w:rsid w:val="00A4583F"/>
    <w:rsid w:val="00A46E46"/>
    <w:rsid w:val="00A62418"/>
    <w:rsid w:val="00A9723A"/>
    <w:rsid w:val="00AB5B28"/>
    <w:rsid w:val="00AC45BB"/>
    <w:rsid w:val="00AC70D4"/>
    <w:rsid w:val="00AD4D23"/>
    <w:rsid w:val="00AE4481"/>
    <w:rsid w:val="00B047CA"/>
    <w:rsid w:val="00B10F3C"/>
    <w:rsid w:val="00B1141F"/>
    <w:rsid w:val="00B37EA4"/>
    <w:rsid w:val="00B401FC"/>
    <w:rsid w:val="00B52971"/>
    <w:rsid w:val="00B648E3"/>
    <w:rsid w:val="00B663EA"/>
    <w:rsid w:val="00B66716"/>
    <w:rsid w:val="00B8122E"/>
    <w:rsid w:val="00B91BD1"/>
    <w:rsid w:val="00BC5A94"/>
    <w:rsid w:val="00BD6156"/>
    <w:rsid w:val="00BE48DE"/>
    <w:rsid w:val="00BE5B16"/>
    <w:rsid w:val="00BF1BFE"/>
    <w:rsid w:val="00BF1F4D"/>
    <w:rsid w:val="00BF611C"/>
    <w:rsid w:val="00C010BE"/>
    <w:rsid w:val="00C35E7F"/>
    <w:rsid w:val="00C4054A"/>
    <w:rsid w:val="00C42AEB"/>
    <w:rsid w:val="00C65832"/>
    <w:rsid w:val="00C70529"/>
    <w:rsid w:val="00C70C8F"/>
    <w:rsid w:val="00C722AD"/>
    <w:rsid w:val="00C7277C"/>
    <w:rsid w:val="00C729C2"/>
    <w:rsid w:val="00C74E26"/>
    <w:rsid w:val="00C83C9C"/>
    <w:rsid w:val="00C9078F"/>
    <w:rsid w:val="00CA087A"/>
    <w:rsid w:val="00CB1670"/>
    <w:rsid w:val="00CB2C23"/>
    <w:rsid w:val="00CB4EA6"/>
    <w:rsid w:val="00CC21AE"/>
    <w:rsid w:val="00CC61D8"/>
    <w:rsid w:val="00CD06D8"/>
    <w:rsid w:val="00CE33A9"/>
    <w:rsid w:val="00D134E9"/>
    <w:rsid w:val="00D42FE5"/>
    <w:rsid w:val="00D447E2"/>
    <w:rsid w:val="00D519F5"/>
    <w:rsid w:val="00D56B33"/>
    <w:rsid w:val="00D74129"/>
    <w:rsid w:val="00D80F92"/>
    <w:rsid w:val="00D83093"/>
    <w:rsid w:val="00D857E8"/>
    <w:rsid w:val="00D9240C"/>
    <w:rsid w:val="00D925D8"/>
    <w:rsid w:val="00DB7B16"/>
    <w:rsid w:val="00DB7F78"/>
    <w:rsid w:val="00DC0B61"/>
    <w:rsid w:val="00DC6945"/>
    <w:rsid w:val="00DF46C0"/>
    <w:rsid w:val="00DF6AF4"/>
    <w:rsid w:val="00DF7793"/>
    <w:rsid w:val="00E07660"/>
    <w:rsid w:val="00E12EB3"/>
    <w:rsid w:val="00E221FC"/>
    <w:rsid w:val="00E225D0"/>
    <w:rsid w:val="00E34628"/>
    <w:rsid w:val="00E40777"/>
    <w:rsid w:val="00E446C7"/>
    <w:rsid w:val="00E4698C"/>
    <w:rsid w:val="00E508A9"/>
    <w:rsid w:val="00E551B7"/>
    <w:rsid w:val="00E60829"/>
    <w:rsid w:val="00E85D09"/>
    <w:rsid w:val="00E96892"/>
    <w:rsid w:val="00EA358E"/>
    <w:rsid w:val="00EA5CF4"/>
    <w:rsid w:val="00EC6F34"/>
    <w:rsid w:val="00ED5F60"/>
    <w:rsid w:val="00ED62A0"/>
    <w:rsid w:val="00EE584A"/>
    <w:rsid w:val="00F13C00"/>
    <w:rsid w:val="00F1453C"/>
    <w:rsid w:val="00F2155E"/>
    <w:rsid w:val="00F243E8"/>
    <w:rsid w:val="00F334EA"/>
    <w:rsid w:val="00F37BB8"/>
    <w:rsid w:val="00F4083F"/>
    <w:rsid w:val="00F666BF"/>
    <w:rsid w:val="00F81EF6"/>
    <w:rsid w:val="00F8762E"/>
    <w:rsid w:val="00FA39A1"/>
    <w:rsid w:val="00FA73F1"/>
    <w:rsid w:val="00FB5E48"/>
    <w:rsid w:val="00FB768D"/>
    <w:rsid w:val="00FC1FF5"/>
    <w:rsid w:val="00FC352A"/>
    <w:rsid w:val="00FC6C78"/>
    <w:rsid w:val="00FD18EA"/>
    <w:rsid w:val="00FF7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AFEC0D"/>
  <w15:chartTrackingRefBased/>
  <w15:docId w15:val="{A80B8818-A4D2-489A-AA6E-BEE30C131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58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6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6156"/>
  </w:style>
  <w:style w:type="paragraph" w:styleId="Footer">
    <w:name w:val="footer"/>
    <w:basedOn w:val="Normal"/>
    <w:link w:val="FooterChar"/>
    <w:uiPriority w:val="99"/>
    <w:unhideWhenUsed/>
    <w:rsid w:val="00BD6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6156"/>
  </w:style>
  <w:style w:type="character" w:styleId="Hyperlink">
    <w:name w:val="Hyperlink"/>
    <w:basedOn w:val="DefaultParagraphFont"/>
    <w:uiPriority w:val="99"/>
    <w:semiHidden/>
    <w:unhideWhenUsed/>
    <w:rsid w:val="001C586C"/>
    <w:rPr>
      <w:color w:val="0000FF"/>
      <w:u w:val="single"/>
    </w:rPr>
  </w:style>
  <w:style w:type="character" w:styleId="PlaceholderText">
    <w:name w:val="Placeholder Text"/>
    <w:basedOn w:val="DefaultParagraphFont"/>
    <w:uiPriority w:val="99"/>
    <w:semiHidden/>
    <w:rsid w:val="00F2155E"/>
    <w:rPr>
      <w:color w:val="808080"/>
    </w:rPr>
  </w:style>
  <w:style w:type="character" w:customStyle="1" w:styleId="Heading1Char">
    <w:name w:val="Heading 1 Char"/>
    <w:basedOn w:val="DefaultParagraphFont"/>
    <w:link w:val="Heading1"/>
    <w:uiPriority w:val="9"/>
    <w:rsid w:val="00805871"/>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gif"/><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image" Target="media/image10.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jpg"/><Relationship Id="rId22" Type="http://schemas.openxmlformats.org/officeDocument/2006/relationships/image" Target="media/image13.png"/></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8" ma:contentTypeDescription="Create a new document." ma:contentTypeScope="" ma:versionID="8fa6c681173032ddfb6af1ad5aa96913">
  <xsd:schema xmlns:xsd="http://www.w3.org/2001/XMLSchema" xmlns:xs="http://www.w3.org/2001/XMLSchema" xmlns:p="http://schemas.microsoft.com/office/2006/metadata/properties" xmlns:ns3="ada16477-4a9e-4f32-8a2f-23c8ffb0c900" targetNamespace="http://schemas.microsoft.com/office/2006/metadata/properties" ma:root="true" ma:fieldsID="3e1cddb80e78e38e3c93b3616828e05c" ns3:_="">
    <xsd:import namespace="ada16477-4a9e-4f32-8a2f-23c8ffb0c90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0AAE5-DBFF-4B20-9D81-A90EE839A2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2C073F-41F5-4493-848D-F0C450A7F914}">
  <ds:schemaRefs>
    <ds:schemaRef ds:uri="http://schemas.microsoft.com/sharepoint/v3/contenttype/forms"/>
  </ds:schemaRefs>
</ds:datastoreItem>
</file>

<file path=customXml/itemProps3.xml><?xml version="1.0" encoding="utf-8"?>
<ds:datastoreItem xmlns:ds="http://schemas.openxmlformats.org/officeDocument/2006/customXml" ds:itemID="{D0E8C8F5-6ABB-412E-A26F-23B4A1363337}">
  <ds:schemaRefs>
    <ds:schemaRef ds:uri="http://schemas.microsoft.com/office/infopath/2007/PartnerControls"/>
    <ds:schemaRef ds:uri="ada16477-4a9e-4f32-8a2f-23c8ffb0c900"/>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www.w3.org/XML/1998/namespace"/>
  </ds:schemaRefs>
</ds:datastoreItem>
</file>

<file path=customXml/itemProps4.xml><?xml version="1.0" encoding="utf-8"?>
<ds:datastoreItem xmlns:ds="http://schemas.openxmlformats.org/officeDocument/2006/customXml" ds:itemID="{4882D6AF-37D2-40FD-8A9D-6F9D0DBFF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10235</TotalTime>
  <Pages>15</Pages>
  <Words>2939</Words>
  <Characters>14728</Characters>
  <Application>Microsoft Office Word</Application>
  <DocSecurity>0</DocSecurity>
  <Lines>350</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Morcom</dc:creator>
  <cp:keywords/>
  <dc:description/>
  <cp:lastModifiedBy>Evan Morcom</cp:lastModifiedBy>
  <cp:revision>290</cp:revision>
  <dcterms:created xsi:type="dcterms:W3CDTF">2021-04-10T10:12:00Z</dcterms:created>
  <dcterms:modified xsi:type="dcterms:W3CDTF">2021-04-20T10:30:00Z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