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F8345" w14:textId="77777777" w:rsidR="00E23205" w:rsidRDefault="00E23205" w:rsidP="00E23205">
      <w:pPr>
        <w:rPr>
          <w:rFonts w:eastAsia="Times New Roman"/>
        </w:rPr>
      </w:pPr>
    </w:p>
    <w:p w14:paraId="63FBD398" w14:textId="77777777" w:rsidR="00E23205" w:rsidRDefault="00E23205" w:rsidP="00E23205">
      <w:pPr>
        <w:rPr>
          <w:rFonts w:eastAsia="Times New Roman"/>
        </w:rPr>
      </w:pPr>
    </w:p>
    <w:p w14:paraId="67C18062" w14:textId="66E27066" w:rsidR="00D75369" w:rsidRDefault="00C66137" w:rsidP="00D75369">
      <w:pPr>
        <w:rPr>
          <w:rFonts w:eastAsia="Times New Roman"/>
        </w:rPr>
      </w:pPr>
      <w:r>
        <w:rPr>
          <w:rFonts w:eastAsia="Times New Roman"/>
        </w:rPr>
        <w:t xml:space="preserve">Zara James </w:t>
      </w:r>
      <w:r w:rsidR="000537F9">
        <w:rPr>
          <w:rFonts w:eastAsia="Times New Roman"/>
        </w:rPr>
        <w:t xml:space="preserve">          P150964                                                                      </w:t>
      </w:r>
      <w:r>
        <w:rPr>
          <w:rFonts w:eastAsia="Times New Roman"/>
        </w:rPr>
        <w:t>Surface Pattern Desi</w:t>
      </w:r>
      <w:r w:rsidR="000537F9">
        <w:rPr>
          <w:rFonts w:eastAsia="Times New Roman"/>
        </w:rPr>
        <w:t xml:space="preserve">gn </w:t>
      </w:r>
    </w:p>
    <w:p w14:paraId="11F1B41A" w14:textId="77777777" w:rsidR="000537F9" w:rsidRPr="000537F9" w:rsidRDefault="000537F9" w:rsidP="003A0A62">
      <w:pPr>
        <w:jc w:val="both"/>
        <w:rPr>
          <w:rFonts w:eastAsia="Times New Roman"/>
        </w:rPr>
      </w:pPr>
    </w:p>
    <w:p w14:paraId="05671D86" w14:textId="4AACE56E" w:rsidR="00D75369" w:rsidRPr="00743BB3" w:rsidRDefault="00907011" w:rsidP="003A0A62">
      <w:pPr>
        <w:jc w:val="both"/>
        <w:rPr>
          <w:rFonts w:asciiTheme="minorHAnsi" w:hAnsiTheme="minorHAnsi"/>
          <w:color w:val="000000" w:themeColor="text1"/>
        </w:rPr>
      </w:pPr>
      <w:r w:rsidRPr="00743BB3">
        <w:rPr>
          <w:rFonts w:asciiTheme="minorHAnsi" w:hAnsiTheme="minorHAnsi"/>
          <w:color w:val="000000" w:themeColor="text1"/>
        </w:rPr>
        <w:t>I am going to be discussing h</w:t>
      </w:r>
      <w:r w:rsidR="00D75369" w:rsidRPr="00743BB3">
        <w:rPr>
          <w:rFonts w:asciiTheme="minorHAnsi" w:hAnsiTheme="minorHAnsi"/>
          <w:color w:val="000000" w:themeColor="text1"/>
        </w:rPr>
        <w:t>ow people in different cultures live in their homes and how has it become more the same over these cultures in recent years due to technology. Interior Design is changing as are people and cultures</w:t>
      </w:r>
      <w:r w:rsidRPr="00743BB3">
        <w:rPr>
          <w:rFonts w:asciiTheme="minorHAnsi" w:hAnsiTheme="minorHAnsi"/>
          <w:color w:val="000000" w:themeColor="text1"/>
        </w:rPr>
        <w:t xml:space="preserve"> are becoming less obvious. This is due to the internet and the technology in a whole.</w:t>
      </w:r>
      <w:r w:rsidR="00D75369" w:rsidRPr="00743BB3">
        <w:rPr>
          <w:rFonts w:asciiTheme="minorHAnsi" w:hAnsiTheme="minorHAnsi"/>
          <w:color w:val="000000" w:themeColor="text1"/>
        </w:rPr>
        <w:t xml:space="preserve"> </w:t>
      </w:r>
      <w:r w:rsidRPr="00743BB3">
        <w:rPr>
          <w:rFonts w:asciiTheme="minorHAnsi" w:hAnsiTheme="minorHAnsi"/>
          <w:color w:val="000000" w:themeColor="text1"/>
        </w:rPr>
        <w:t>For example, p</w:t>
      </w:r>
      <w:r w:rsidR="00D75369" w:rsidRPr="00743BB3">
        <w:rPr>
          <w:rFonts w:asciiTheme="minorHAnsi" w:hAnsiTheme="minorHAnsi"/>
          <w:color w:val="000000" w:themeColor="text1"/>
        </w:rPr>
        <w:t>eople in China in 1918 lived very differently in their homes and cultures to how people in the UK lived in 1918. However today people live in their homes very similarly to people in the UK. We might eat different foods and speak different languages but we all have a living room and a kitchen, and those are the places we relax and centre our lives. The internet has enabled us to see how other people/cultures are living their lives and merge that into our everyday.</w:t>
      </w:r>
      <w:r w:rsidRPr="00743BB3">
        <w:rPr>
          <w:rFonts w:asciiTheme="minorHAnsi" w:hAnsiTheme="minorHAnsi"/>
          <w:color w:val="000000" w:themeColor="text1"/>
        </w:rPr>
        <w:t xml:space="preserve"> I will be looking </w:t>
      </w:r>
      <w:r w:rsidR="00B05C0E" w:rsidRPr="00743BB3">
        <w:rPr>
          <w:rFonts w:asciiTheme="minorHAnsi" w:hAnsiTheme="minorHAnsi"/>
          <w:color w:val="000000" w:themeColor="text1"/>
        </w:rPr>
        <w:t>mostly</w:t>
      </w:r>
      <w:r w:rsidRPr="00743BB3">
        <w:rPr>
          <w:rFonts w:asciiTheme="minorHAnsi" w:hAnsiTheme="minorHAnsi"/>
          <w:color w:val="000000" w:themeColor="text1"/>
        </w:rPr>
        <w:t xml:space="preserve"> at Edward T Halls</w:t>
      </w:r>
      <w:r w:rsidR="00B05C0E" w:rsidRPr="00743BB3">
        <w:rPr>
          <w:rFonts w:asciiTheme="minorHAnsi" w:hAnsiTheme="minorHAnsi"/>
          <w:color w:val="000000" w:themeColor="text1"/>
        </w:rPr>
        <w:t xml:space="preserve"> Cross Cultural</w:t>
      </w:r>
      <w:r w:rsidRPr="00743BB3">
        <w:rPr>
          <w:rFonts w:asciiTheme="minorHAnsi" w:hAnsiTheme="minorHAnsi"/>
          <w:color w:val="000000" w:themeColor="text1"/>
        </w:rPr>
        <w:t xml:space="preserve"> </w:t>
      </w:r>
      <w:r w:rsidR="00B05C0E" w:rsidRPr="00743BB3">
        <w:rPr>
          <w:rFonts w:asciiTheme="minorHAnsi" w:hAnsiTheme="minorHAnsi"/>
          <w:color w:val="000000" w:themeColor="text1"/>
        </w:rPr>
        <w:t>theory</w:t>
      </w:r>
      <w:r w:rsidR="009408F3" w:rsidRPr="00743BB3">
        <w:rPr>
          <w:rFonts w:asciiTheme="minorHAnsi" w:hAnsiTheme="minorHAnsi"/>
          <w:color w:val="000000" w:themeColor="text1"/>
        </w:rPr>
        <w:t xml:space="preserve"> and Proxemic Theory</w:t>
      </w:r>
      <w:r w:rsidR="00B05C0E" w:rsidRPr="00743BB3">
        <w:rPr>
          <w:rFonts w:asciiTheme="minorHAnsi" w:hAnsiTheme="minorHAnsi"/>
          <w:color w:val="000000" w:themeColor="text1"/>
        </w:rPr>
        <w:t xml:space="preserve">, and discussing that with my thought gathered by other books and articles I have read over the past months. </w:t>
      </w:r>
    </w:p>
    <w:p w14:paraId="43E5DF89" w14:textId="0616346B" w:rsidR="00400367" w:rsidRPr="00743BB3" w:rsidRDefault="00932EA9" w:rsidP="003A0A62">
      <w:pPr>
        <w:ind w:firstLine="720"/>
        <w:jc w:val="both"/>
        <w:rPr>
          <w:rFonts w:asciiTheme="minorHAnsi" w:hAnsiTheme="minorHAnsi"/>
          <w:color w:val="000000" w:themeColor="text1"/>
        </w:rPr>
      </w:pPr>
      <w:r w:rsidRPr="00743BB3">
        <w:rPr>
          <w:rFonts w:asciiTheme="minorHAnsi" w:hAnsiTheme="minorHAnsi"/>
          <w:color w:val="000000" w:themeColor="text1"/>
        </w:rPr>
        <w:t>Interior design is changing, as are people and cultures are becoming less obvious. I feel that this is because of the internet.</w:t>
      </w:r>
      <w:r w:rsidR="00BB5C3E" w:rsidRPr="00743BB3">
        <w:rPr>
          <w:rFonts w:asciiTheme="minorHAnsi" w:hAnsiTheme="minorHAnsi"/>
          <w:color w:val="000000" w:themeColor="text1"/>
        </w:rPr>
        <w:t xml:space="preserve"> </w:t>
      </w:r>
      <w:r w:rsidR="00B72F08" w:rsidRPr="00743BB3">
        <w:rPr>
          <w:rFonts w:asciiTheme="minorHAnsi" w:hAnsiTheme="minorHAnsi"/>
          <w:color w:val="000000" w:themeColor="text1"/>
        </w:rPr>
        <w:t xml:space="preserve">Edward t hall’s </w:t>
      </w:r>
      <w:r w:rsidR="008B0754" w:rsidRPr="00743BB3">
        <w:rPr>
          <w:rFonts w:asciiTheme="minorHAnsi" w:hAnsiTheme="minorHAnsi"/>
          <w:color w:val="000000" w:themeColor="text1"/>
        </w:rPr>
        <w:t>Cross-cultural</w:t>
      </w:r>
      <w:r w:rsidR="00B72F08" w:rsidRPr="00743BB3">
        <w:rPr>
          <w:rFonts w:asciiTheme="minorHAnsi" w:hAnsiTheme="minorHAnsi"/>
          <w:color w:val="000000" w:themeColor="text1"/>
        </w:rPr>
        <w:t xml:space="preserve"> theory states that culture isn’t just what we see from the behaviours of that specific society, there is a lot more that goes deeper into how we think and our beliefs</w:t>
      </w:r>
      <w:r w:rsidR="005D2E44" w:rsidRPr="00743BB3">
        <w:rPr>
          <w:rFonts w:asciiTheme="minorHAnsi" w:hAnsiTheme="minorHAnsi"/>
          <w:color w:val="000000" w:themeColor="text1"/>
        </w:rPr>
        <w:t>.</w:t>
      </w:r>
      <w:r w:rsidR="00400367" w:rsidRPr="00743BB3">
        <w:rPr>
          <w:rFonts w:asciiTheme="minorHAnsi" w:eastAsia="Times New Roman" w:hAnsiTheme="minorHAnsi"/>
          <w:color w:val="000000" w:themeColor="text1"/>
        </w:rPr>
        <w:t xml:space="preserve"> ‘we become aware of it by exposure to a different culture. Members of a certain society internalise the cultural components of that society and act within the limits as set out by what is ‘culturally acceptable’ (Hall, 1983, 230)</w:t>
      </w:r>
    </w:p>
    <w:p w14:paraId="25FA84D6" w14:textId="68A98ECD" w:rsidR="00380CBC" w:rsidRDefault="00532E07" w:rsidP="003A0A62">
      <w:pPr>
        <w:ind w:firstLine="720"/>
        <w:jc w:val="both"/>
        <w:rPr>
          <w:rFonts w:asciiTheme="minorHAnsi" w:eastAsia="Times New Roman" w:hAnsiTheme="minorHAnsi"/>
          <w:color w:val="000000" w:themeColor="text1"/>
          <w:shd w:val="clear" w:color="auto" w:fill="FFFFFF"/>
        </w:rPr>
      </w:pPr>
      <w:r w:rsidRPr="00743BB3">
        <w:rPr>
          <w:rFonts w:asciiTheme="minorHAnsi" w:hAnsiTheme="minorHAnsi"/>
          <w:color w:val="000000" w:themeColor="text1"/>
        </w:rPr>
        <w:t xml:space="preserve">Proxemics is the study of Humans use of space. </w:t>
      </w:r>
      <w:hyperlink r:id="rId4" w:tooltip="Edward T. Hall" w:history="1">
        <w:r w:rsidRPr="00743BB3">
          <w:rPr>
            <w:rStyle w:val="Hyperlink"/>
            <w:rFonts w:asciiTheme="minorHAnsi" w:eastAsia="Times New Roman" w:hAnsiTheme="minorHAnsi"/>
            <w:color w:val="000000" w:themeColor="text1"/>
            <w:u w:val="none"/>
            <w:shd w:val="clear" w:color="auto" w:fill="FFFFFF"/>
          </w:rPr>
          <w:t>Edward T. Hall</w:t>
        </w:r>
      </w:hyperlink>
      <w:r w:rsidRPr="00743BB3">
        <w:rPr>
          <w:rFonts w:asciiTheme="minorHAnsi" w:eastAsia="Times New Roman" w:hAnsiTheme="minorHAnsi"/>
          <w:color w:val="000000" w:themeColor="text1"/>
          <w:shd w:val="clear" w:color="auto" w:fill="FFFFFF"/>
        </w:rPr>
        <w:t>, the cultural anthropologist who coined the term in 1963, defined proxemics as "the interrelated observations and theories of humans use of space as a specialized elaboration of culture"</w:t>
      </w:r>
      <w:r w:rsidRPr="00743BB3">
        <w:rPr>
          <w:rFonts w:asciiTheme="minorHAnsi" w:eastAsia="Times New Roman" w:hAnsiTheme="minorHAnsi"/>
          <w:color w:val="000000" w:themeColor="text1"/>
          <w:shd w:val="clear" w:color="auto" w:fill="FFFFFF"/>
        </w:rPr>
        <w:t>(Hall 1966)</w:t>
      </w:r>
      <w:r w:rsidR="00E07914">
        <w:rPr>
          <w:rFonts w:asciiTheme="minorHAnsi" w:eastAsia="Times New Roman" w:hAnsiTheme="minorHAnsi"/>
          <w:color w:val="000000" w:themeColor="text1"/>
          <w:shd w:val="clear" w:color="auto" w:fill="FFFFFF"/>
        </w:rPr>
        <w:t xml:space="preserve"> Proxemics literally means the study of space and how we use it. To understand</w:t>
      </w:r>
      <w:r w:rsidR="00085ACE">
        <w:rPr>
          <w:rFonts w:asciiTheme="minorHAnsi" w:eastAsia="Times New Roman" w:hAnsiTheme="minorHAnsi"/>
          <w:color w:val="000000" w:themeColor="text1"/>
          <w:shd w:val="clear" w:color="auto" w:fill="FFFFFF"/>
        </w:rPr>
        <w:t xml:space="preserve"> the personal territory part of proxemics </w:t>
      </w:r>
      <w:r w:rsidR="00E07914">
        <w:rPr>
          <w:rFonts w:asciiTheme="minorHAnsi" w:eastAsia="Times New Roman" w:hAnsiTheme="minorHAnsi"/>
          <w:color w:val="000000" w:themeColor="text1"/>
          <w:shd w:val="clear" w:color="auto" w:fill="FFFFFF"/>
        </w:rPr>
        <w:t>you need to know the four different kinds of spaces. These vary by place and cultures have different standards of space. It looks at public space, which is how close you stand next to someone you don’t really know like a lecturer for example which would be about twelve to twenty-five feet away. Social space is a little bit closer its four to twelve feet away, so how close you’d stand next to a customer at work. Personal space which is even closer this is reserved to two to four feet away and is for family and friends. And then there is intimate space which is probably less than a foot away or even touching the other person for example your romantic partner.</w:t>
      </w:r>
      <w:r w:rsidR="00085ACE">
        <w:rPr>
          <w:rFonts w:asciiTheme="minorHAnsi" w:eastAsia="Times New Roman" w:hAnsiTheme="minorHAnsi"/>
          <w:color w:val="000000" w:themeColor="text1"/>
          <w:shd w:val="clear" w:color="auto" w:fill="FFFFFF"/>
        </w:rPr>
        <w:t xml:space="preserve"> Physical territory is a bit different to personal territory, it’s about the ways we arrange objects within a space and ourselves within that space. A good example of this is that if you go somewhere every day or every week,</w:t>
      </w:r>
      <w:r w:rsidR="001964DD">
        <w:rPr>
          <w:rFonts w:asciiTheme="minorHAnsi" w:eastAsia="Times New Roman" w:hAnsiTheme="minorHAnsi"/>
          <w:color w:val="000000" w:themeColor="text1"/>
          <w:shd w:val="clear" w:color="auto" w:fill="FFFFFF"/>
        </w:rPr>
        <w:t xml:space="preserve"> for example a lecture you might have a specific seat that you sit in every time or maybe even just an area that you and all you friends gravitate towards. </w:t>
      </w:r>
      <w:r w:rsidR="00380CBC">
        <w:rPr>
          <w:rFonts w:asciiTheme="minorHAnsi" w:eastAsia="Times New Roman" w:hAnsiTheme="minorHAnsi"/>
          <w:color w:val="000000" w:themeColor="text1"/>
          <w:shd w:val="clear" w:color="auto" w:fill="FFFFFF"/>
        </w:rPr>
        <w:t>However,</w:t>
      </w:r>
      <w:r w:rsidR="001964DD">
        <w:rPr>
          <w:rFonts w:asciiTheme="minorHAnsi" w:eastAsia="Times New Roman" w:hAnsiTheme="minorHAnsi"/>
          <w:color w:val="000000" w:themeColor="text1"/>
          <w:shd w:val="clear" w:color="auto" w:fill="FFFFFF"/>
        </w:rPr>
        <w:t xml:space="preserve"> if one day your late and someone’s in your seat your lost and it takes you a minute to think about where to sit. Or the fact usually we put the bed so that it faces the centre of your bedroom and not the wall, or all your living room furniture and your television or fireplace. </w:t>
      </w:r>
      <w:r w:rsidR="00380CBC">
        <w:rPr>
          <w:rFonts w:asciiTheme="minorHAnsi" w:eastAsia="Times New Roman" w:hAnsiTheme="minorHAnsi"/>
          <w:color w:val="000000" w:themeColor="text1"/>
          <w:shd w:val="clear" w:color="auto" w:fill="FFFFFF"/>
        </w:rPr>
        <w:t xml:space="preserve"> This will be shown in my exhibition. </w:t>
      </w:r>
    </w:p>
    <w:p w14:paraId="3D1250DA" w14:textId="00C14F7B" w:rsidR="00380CBC" w:rsidRDefault="00380CBC" w:rsidP="003A0A62">
      <w:pPr>
        <w:ind w:firstLine="720"/>
        <w:jc w:val="both"/>
        <w:rPr>
          <w:rFonts w:asciiTheme="minorHAnsi" w:eastAsia="Times New Roman" w:hAnsiTheme="minorHAnsi"/>
          <w:color w:val="000000" w:themeColor="text1"/>
          <w:shd w:val="clear" w:color="auto" w:fill="FFFFFF"/>
        </w:rPr>
      </w:pPr>
      <w:r>
        <w:rPr>
          <w:rFonts w:asciiTheme="minorHAnsi" w:eastAsia="Times New Roman" w:hAnsiTheme="minorHAnsi"/>
          <w:color w:val="000000" w:themeColor="text1"/>
          <w:shd w:val="clear" w:color="auto" w:fill="FFFFFF"/>
        </w:rPr>
        <w:t>I</w:t>
      </w:r>
      <w:r w:rsidR="005D2E44" w:rsidRPr="00743BB3">
        <w:rPr>
          <w:rFonts w:asciiTheme="minorHAnsi" w:eastAsia="Times New Roman" w:hAnsiTheme="minorHAnsi"/>
          <w:color w:val="000000" w:themeColor="text1"/>
          <w:shd w:val="clear" w:color="auto" w:fill="FFFFFF"/>
        </w:rPr>
        <w:t xml:space="preserve">n my </w:t>
      </w:r>
      <w:r w:rsidR="00540146" w:rsidRPr="00743BB3">
        <w:rPr>
          <w:rFonts w:asciiTheme="minorHAnsi" w:eastAsia="Times New Roman" w:hAnsiTheme="minorHAnsi"/>
          <w:color w:val="000000" w:themeColor="text1"/>
          <w:shd w:val="clear" w:color="auto" w:fill="FFFFFF"/>
        </w:rPr>
        <w:t>exhibition,</w:t>
      </w:r>
      <w:r w:rsidR="005D2E44" w:rsidRPr="00743BB3">
        <w:rPr>
          <w:rFonts w:asciiTheme="minorHAnsi" w:eastAsia="Times New Roman" w:hAnsiTheme="minorHAnsi"/>
          <w:color w:val="000000" w:themeColor="text1"/>
          <w:shd w:val="clear" w:color="auto" w:fill="FFFFFF"/>
        </w:rPr>
        <w:t xml:space="preserve"> I want to be able to clearly show how we have changed how we live within </w:t>
      </w:r>
      <w:r w:rsidR="00540146" w:rsidRPr="00743BB3">
        <w:rPr>
          <w:rFonts w:asciiTheme="minorHAnsi" w:eastAsia="Times New Roman" w:hAnsiTheme="minorHAnsi"/>
          <w:color w:val="000000" w:themeColor="text1"/>
          <w:shd w:val="clear" w:color="auto" w:fill="FFFFFF"/>
        </w:rPr>
        <w:t>our</w:t>
      </w:r>
      <w:r w:rsidR="005D2E44" w:rsidRPr="00743BB3">
        <w:rPr>
          <w:rFonts w:asciiTheme="minorHAnsi" w:eastAsia="Times New Roman" w:hAnsiTheme="minorHAnsi"/>
          <w:color w:val="000000" w:themeColor="text1"/>
          <w:shd w:val="clear" w:color="auto" w:fill="FFFFFF"/>
        </w:rPr>
        <w:t xml:space="preserve"> homes. I will be exhibiting in the Mission Gallery because it is local to me, however this exhibition could be reproduced anywhere around the world and it would still have the same meaning to every culture</w:t>
      </w:r>
      <w:r>
        <w:rPr>
          <w:rFonts w:asciiTheme="minorHAnsi" w:eastAsia="Times New Roman" w:hAnsiTheme="minorHAnsi"/>
          <w:color w:val="000000" w:themeColor="text1"/>
          <w:shd w:val="clear" w:color="auto" w:fill="FFFFFF"/>
        </w:rPr>
        <w:t>.</w:t>
      </w:r>
      <w:r w:rsidR="00D1052E">
        <w:rPr>
          <w:rFonts w:asciiTheme="minorHAnsi" w:eastAsia="Times New Roman" w:hAnsiTheme="minorHAnsi"/>
          <w:color w:val="000000" w:themeColor="text1"/>
          <w:shd w:val="clear" w:color="auto" w:fill="FFFFFF"/>
        </w:rPr>
        <w:t xml:space="preserve"> In</w:t>
      </w:r>
      <w:r>
        <w:rPr>
          <w:rFonts w:asciiTheme="minorHAnsi" w:eastAsia="Times New Roman" w:hAnsiTheme="minorHAnsi"/>
          <w:color w:val="000000" w:themeColor="text1"/>
          <w:shd w:val="clear" w:color="auto" w:fill="FFFFFF"/>
        </w:rPr>
        <w:t xml:space="preserve"> </w:t>
      </w:r>
      <w:r w:rsidR="00D1052E">
        <w:rPr>
          <w:rFonts w:asciiTheme="minorHAnsi" w:eastAsia="Times New Roman" w:hAnsiTheme="minorHAnsi"/>
          <w:color w:val="000000" w:themeColor="text1"/>
          <w:shd w:val="clear" w:color="auto" w:fill="FFFFFF"/>
        </w:rPr>
        <w:t>m</w:t>
      </w:r>
      <w:r>
        <w:rPr>
          <w:rFonts w:asciiTheme="minorHAnsi" w:eastAsia="Times New Roman" w:hAnsiTheme="minorHAnsi"/>
          <w:color w:val="000000" w:themeColor="text1"/>
          <w:shd w:val="clear" w:color="auto" w:fill="FFFFFF"/>
        </w:rPr>
        <w:t>y</w:t>
      </w:r>
      <w:r w:rsidR="00540146" w:rsidRPr="00743BB3">
        <w:rPr>
          <w:rFonts w:asciiTheme="minorHAnsi" w:eastAsia="Times New Roman" w:hAnsiTheme="minorHAnsi"/>
          <w:color w:val="000000" w:themeColor="text1"/>
          <w:shd w:val="clear" w:color="auto" w:fill="FFFFFF"/>
        </w:rPr>
        <w:t xml:space="preserve"> </w:t>
      </w:r>
      <w:r w:rsidR="00D1052E" w:rsidRPr="00743BB3">
        <w:rPr>
          <w:rFonts w:asciiTheme="minorHAnsi" w:eastAsia="Times New Roman" w:hAnsiTheme="minorHAnsi"/>
          <w:color w:val="000000" w:themeColor="text1"/>
          <w:shd w:val="clear" w:color="auto" w:fill="FFFFFF"/>
        </w:rPr>
        <w:t>Exhibition,</w:t>
      </w:r>
      <w:r>
        <w:rPr>
          <w:rFonts w:asciiTheme="minorHAnsi" w:eastAsia="Times New Roman" w:hAnsiTheme="minorHAnsi"/>
          <w:color w:val="000000" w:themeColor="text1"/>
          <w:shd w:val="clear" w:color="auto" w:fill="FFFFFF"/>
        </w:rPr>
        <w:t xml:space="preserve"> however will be </w:t>
      </w:r>
      <w:r w:rsidR="00540146" w:rsidRPr="00743BB3">
        <w:rPr>
          <w:rFonts w:asciiTheme="minorHAnsi" w:eastAsia="Times New Roman" w:hAnsiTheme="minorHAnsi"/>
          <w:color w:val="000000" w:themeColor="text1"/>
          <w:shd w:val="clear" w:color="auto" w:fill="FFFFFF"/>
        </w:rPr>
        <w:t xml:space="preserve">clearly split down the middle and on one side of the room I will have a Victorian style living room or parlour as it would have been called then, with a piano a fire place and the usual sofas and chairs. On the </w:t>
      </w:r>
      <w:r w:rsidR="00540146" w:rsidRPr="00743BB3">
        <w:rPr>
          <w:rFonts w:asciiTheme="minorHAnsi" w:eastAsia="Times New Roman" w:hAnsiTheme="minorHAnsi"/>
          <w:color w:val="000000" w:themeColor="text1"/>
          <w:shd w:val="clear" w:color="auto" w:fill="FFFFFF"/>
        </w:rPr>
        <w:lastRenderedPageBreak/>
        <w:t xml:space="preserve">other side of the room will be a modern day living room with all the furniture centred around the television. In the back of the </w:t>
      </w:r>
      <w:r w:rsidR="00120EE7" w:rsidRPr="00743BB3">
        <w:rPr>
          <w:rFonts w:asciiTheme="minorHAnsi" w:eastAsia="Times New Roman" w:hAnsiTheme="minorHAnsi"/>
          <w:color w:val="000000" w:themeColor="text1"/>
          <w:shd w:val="clear" w:color="auto" w:fill="FFFFFF"/>
        </w:rPr>
        <w:t>mission</w:t>
      </w:r>
      <w:r w:rsidR="00540146" w:rsidRPr="00743BB3">
        <w:rPr>
          <w:rFonts w:asciiTheme="minorHAnsi" w:eastAsia="Times New Roman" w:hAnsiTheme="minorHAnsi"/>
          <w:color w:val="000000" w:themeColor="text1"/>
          <w:shd w:val="clear" w:color="auto" w:fill="FFFFFF"/>
        </w:rPr>
        <w:t xml:space="preserve"> Gallery there is a smaller room this is where I will have photographers works that show how people in different cultures live. Such as Elliot </w:t>
      </w:r>
      <w:proofErr w:type="spellStart"/>
      <w:r w:rsidR="00540146" w:rsidRPr="00743BB3">
        <w:rPr>
          <w:rFonts w:asciiTheme="minorHAnsi" w:eastAsia="Times New Roman" w:hAnsiTheme="minorHAnsi"/>
          <w:color w:val="000000" w:themeColor="text1"/>
          <w:shd w:val="clear" w:color="auto" w:fill="FFFFFF"/>
        </w:rPr>
        <w:t>Erwitt</w:t>
      </w:r>
      <w:proofErr w:type="spellEnd"/>
      <w:r w:rsidR="00540146" w:rsidRPr="00743BB3">
        <w:rPr>
          <w:rFonts w:asciiTheme="minorHAnsi" w:eastAsia="Times New Roman" w:hAnsiTheme="minorHAnsi"/>
          <w:color w:val="000000" w:themeColor="text1"/>
          <w:shd w:val="clear" w:color="auto" w:fill="FFFFFF"/>
        </w:rPr>
        <w:t>, who’s work shows the lives of people in America around the time of the 1950’</w:t>
      </w:r>
      <w:r w:rsidR="00BD0783" w:rsidRPr="00743BB3">
        <w:rPr>
          <w:rFonts w:asciiTheme="minorHAnsi" w:eastAsia="Times New Roman" w:hAnsiTheme="minorHAnsi"/>
          <w:color w:val="000000" w:themeColor="text1"/>
          <w:shd w:val="clear" w:color="auto" w:fill="FFFFFF"/>
        </w:rPr>
        <w:t xml:space="preserve">s. </w:t>
      </w:r>
      <w:r w:rsidR="00120EE7" w:rsidRPr="00743BB3">
        <w:rPr>
          <w:rFonts w:asciiTheme="minorHAnsi" w:eastAsia="Times New Roman" w:hAnsiTheme="minorHAnsi"/>
          <w:color w:val="000000" w:themeColor="text1"/>
          <w:shd w:val="clear" w:color="auto" w:fill="FFFFFF"/>
        </w:rPr>
        <w:t>Also,</w:t>
      </w:r>
      <w:r w:rsidR="00BD0783" w:rsidRPr="00743BB3">
        <w:rPr>
          <w:rFonts w:asciiTheme="minorHAnsi" w:eastAsia="Times New Roman" w:hAnsiTheme="minorHAnsi"/>
          <w:color w:val="000000" w:themeColor="text1"/>
          <w:shd w:val="clear" w:color="auto" w:fill="FFFFFF"/>
        </w:rPr>
        <w:t xml:space="preserve"> Jacob James who is </w:t>
      </w:r>
      <w:r w:rsidR="00120EE7" w:rsidRPr="00743BB3">
        <w:rPr>
          <w:rFonts w:asciiTheme="minorHAnsi" w:eastAsia="Times New Roman" w:hAnsiTheme="minorHAnsi"/>
          <w:color w:val="000000" w:themeColor="text1"/>
          <w:shd w:val="clear" w:color="auto" w:fill="FFFFFF"/>
        </w:rPr>
        <w:t>an</w:t>
      </w:r>
      <w:r w:rsidR="00BD0783" w:rsidRPr="00743BB3">
        <w:rPr>
          <w:rFonts w:asciiTheme="minorHAnsi" w:eastAsia="Times New Roman" w:hAnsiTheme="minorHAnsi"/>
          <w:color w:val="000000" w:themeColor="text1"/>
          <w:shd w:val="clear" w:color="auto" w:fill="FFFFFF"/>
        </w:rPr>
        <w:t xml:space="preserve"> international Travel and cultural photographer</w:t>
      </w:r>
      <w:r w:rsidR="007B465A" w:rsidRPr="00743BB3">
        <w:rPr>
          <w:rFonts w:asciiTheme="minorHAnsi" w:eastAsia="Times New Roman" w:hAnsiTheme="minorHAnsi"/>
          <w:color w:val="000000" w:themeColor="text1"/>
          <w:shd w:val="clear" w:color="auto" w:fill="FFFFFF"/>
        </w:rPr>
        <w:t>, I love his work and his images are very personal.</w:t>
      </w:r>
    </w:p>
    <w:p w14:paraId="74174DD8" w14:textId="02B49EEE" w:rsidR="00380CBC" w:rsidRDefault="007B465A" w:rsidP="003A0A62">
      <w:pPr>
        <w:ind w:firstLine="720"/>
        <w:jc w:val="both"/>
        <w:rPr>
          <w:rFonts w:asciiTheme="minorHAnsi" w:eastAsia="Times New Roman" w:hAnsiTheme="minorHAnsi" w:cs="Arial"/>
          <w:color w:val="000000" w:themeColor="text1"/>
          <w:shd w:val="clear" w:color="auto" w:fill="FFFFFF"/>
        </w:rPr>
      </w:pPr>
      <w:r w:rsidRPr="00743BB3">
        <w:rPr>
          <w:rFonts w:asciiTheme="minorHAnsi" w:eastAsia="Times New Roman" w:hAnsiTheme="minorHAnsi"/>
          <w:color w:val="000000" w:themeColor="text1"/>
          <w:shd w:val="clear" w:color="auto" w:fill="FFFFFF"/>
        </w:rPr>
        <w:t xml:space="preserve"> </w:t>
      </w:r>
      <w:r w:rsidR="00380CBC">
        <w:rPr>
          <w:rFonts w:asciiTheme="minorHAnsi" w:eastAsia="Times New Roman" w:hAnsiTheme="minorHAnsi" w:cs="Arial"/>
          <w:color w:val="000000" w:themeColor="text1"/>
          <w:shd w:val="clear" w:color="auto" w:fill="FFFFFF"/>
        </w:rPr>
        <w:t xml:space="preserve">I decided to show photography for this exhibition because you see the truth within the photographs. I wanted people visiting this exhibition to be able to really understand culture and for it to be easy for them to visualise. Obviously, the best way to do this is through photography. I really like all the images from both Elliot </w:t>
      </w:r>
      <w:proofErr w:type="spellStart"/>
      <w:r w:rsidR="00380CBC">
        <w:rPr>
          <w:rFonts w:asciiTheme="minorHAnsi" w:eastAsia="Times New Roman" w:hAnsiTheme="minorHAnsi" w:cs="Arial"/>
          <w:color w:val="000000" w:themeColor="text1"/>
          <w:shd w:val="clear" w:color="auto" w:fill="FFFFFF"/>
        </w:rPr>
        <w:t>Erwitt</w:t>
      </w:r>
      <w:proofErr w:type="spellEnd"/>
      <w:r w:rsidR="00380CBC">
        <w:rPr>
          <w:rFonts w:asciiTheme="minorHAnsi" w:eastAsia="Times New Roman" w:hAnsiTheme="minorHAnsi" w:cs="Arial"/>
          <w:color w:val="000000" w:themeColor="text1"/>
          <w:shd w:val="clear" w:color="auto" w:fill="FFFFFF"/>
        </w:rPr>
        <w:t xml:space="preserve"> and Jacob James and I would like to have a lot of their work in the exhibition. </w:t>
      </w:r>
    </w:p>
    <w:p w14:paraId="2C519278" w14:textId="3DFB0740" w:rsidR="00380CBC" w:rsidRPr="00743BB3" w:rsidRDefault="00D1052E" w:rsidP="003A0A62">
      <w:pPr>
        <w:ind w:firstLine="720"/>
        <w:jc w:val="both"/>
        <w:rPr>
          <w:rFonts w:asciiTheme="minorHAnsi" w:eastAsia="Times New Roman" w:hAnsiTheme="minorHAnsi" w:cs="Arial"/>
          <w:color w:val="000000" w:themeColor="text1"/>
          <w:shd w:val="clear" w:color="auto" w:fill="FFFFFF"/>
        </w:rPr>
      </w:pPr>
      <w:r>
        <w:rPr>
          <w:rFonts w:asciiTheme="minorHAnsi" w:eastAsia="Times New Roman" w:hAnsiTheme="minorHAnsi" w:cs="Arial"/>
          <w:color w:val="000000" w:themeColor="text1"/>
          <w:shd w:val="clear" w:color="auto" w:fill="FFFFFF"/>
        </w:rPr>
        <w:t>I think that Edward T Hall’s theory’s and my thoughts through my own research and opinions, will be shown in my exhibition in The Mission Gallery. As I mentioned before I feel this exhibition could be shown anywhere around the world.</w:t>
      </w:r>
      <w:r>
        <w:rPr>
          <w:rFonts w:asciiTheme="minorHAnsi" w:eastAsia="Times New Roman" w:hAnsiTheme="minorHAnsi"/>
          <w:color w:val="000000" w:themeColor="text1"/>
          <w:shd w:val="clear" w:color="auto" w:fill="FFFFFF"/>
        </w:rPr>
        <w:t xml:space="preserve"> It could even be changed so that the ‘living room’</w:t>
      </w:r>
      <w:r w:rsidRPr="00743BB3">
        <w:rPr>
          <w:rFonts w:asciiTheme="minorHAnsi" w:eastAsia="Times New Roman" w:hAnsiTheme="minorHAnsi"/>
          <w:color w:val="000000" w:themeColor="text1"/>
          <w:shd w:val="clear" w:color="auto" w:fill="FFFFFF"/>
        </w:rPr>
        <w:t xml:space="preserve"> </w:t>
      </w:r>
      <w:r>
        <w:rPr>
          <w:rFonts w:asciiTheme="minorHAnsi" w:eastAsia="Times New Roman" w:hAnsiTheme="minorHAnsi"/>
          <w:color w:val="000000" w:themeColor="text1"/>
          <w:shd w:val="clear" w:color="auto" w:fill="FFFFFF"/>
        </w:rPr>
        <w:t>would be native to that culture in the place where exhibition is being shown. For example, if the exhibition was being shown in Japan then you would have an old-fashioned Japanese living room or kitchen and then the modern day to compare</w:t>
      </w:r>
      <w:r>
        <w:rPr>
          <w:rFonts w:asciiTheme="minorHAnsi" w:eastAsia="Times New Roman" w:hAnsiTheme="minorHAnsi"/>
          <w:color w:val="000000" w:themeColor="text1"/>
          <w:shd w:val="clear" w:color="auto" w:fill="FFFFFF"/>
        </w:rPr>
        <w:t xml:space="preserve">. All the modern day living rooms should really all look the same, a sofa facing the television. </w:t>
      </w:r>
    </w:p>
    <w:p w14:paraId="14F4F5BF" w14:textId="0337FF0E" w:rsidR="005D2E44" w:rsidRPr="00743BB3" w:rsidRDefault="005D2E44" w:rsidP="00540146">
      <w:pPr>
        <w:ind w:firstLine="720"/>
        <w:rPr>
          <w:rFonts w:asciiTheme="minorHAnsi" w:eastAsia="Times New Roman" w:hAnsiTheme="minorHAnsi"/>
          <w:color w:val="000000" w:themeColor="text1"/>
          <w:shd w:val="clear" w:color="auto" w:fill="FFFFFF"/>
        </w:rPr>
      </w:pPr>
    </w:p>
    <w:p w14:paraId="1EBEB365" w14:textId="5FD72DFD" w:rsidR="005D2E44" w:rsidRPr="00743BB3" w:rsidRDefault="005D2E44" w:rsidP="005D2E44">
      <w:pPr>
        <w:ind w:firstLine="720"/>
        <w:rPr>
          <w:rFonts w:asciiTheme="minorHAnsi" w:eastAsia="Times New Roman" w:hAnsiTheme="minorHAnsi"/>
          <w:color w:val="000000" w:themeColor="text1"/>
        </w:rPr>
      </w:pPr>
    </w:p>
    <w:p w14:paraId="261E589F" w14:textId="0C6B05D1" w:rsidR="00431274" w:rsidRPr="00743BB3" w:rsidRDefault="00A12D56">
      <w:pPr>
        <w:rPr>
          <w:rFonts w:asciiTheme="minorHAnsi" w:hAnsiTheme="minorHAnsi"/>
          <w:color w:val="000000" w:themeColor="text1"/>
        </w:rPr>
      </w:pPr>
      <w:r w:rsidRPr="00743BB3">
        <w:rPr>
          <w:rFonts w:asciiTheme="minorHAnsi" w:hAnsiTheme="minorHAnsi"/>
          <w:noProof/>
          <w:color w:val="000000" w:themeColor="text1"/>
          <w:highlight w:val="green"/>
        </w:rPr>
        <w:drawing>
          <wp:anchor distT="0" distB="0" distL="114300" distR="114300" simplePos="0" relativeHeight="251659264" behindDoc="0" locked="0" layoutInCell="1" allowOverlap="1" wp14:anchorId="6F7F0AAD" wp14:editId="7F764BC3">
            <wp:simplePos x="0" y="0"/>
            <wp:positionH relativeFrom="column">
              <wp:posOffset>0</wp:posOffset>
            </wp:positionH>
            <wp:positionV relativeFrom="paragraph">
              <wp:posOffset>5715</wp:posOffset>
            </wp:positionV>
            <wp:extent cx="3676650" cy="239522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664.jpg"/>
                    <pic:cNvPicPr/>
                  </pic:nvPicPr>
                  <pic:blipFill>
                    <a:blip r:embed="rId5">
                      <a:extLst>
                        <a:ext uri="{28A0092B-C50C-407E-A947-70E740481C1C}">
                          <a14:useLocalDpi xmlns:a14="http://schemas.microsoft.com/office/drawing/2010/main" val="0"/>
                        </a:ext>
                      </a:extLst>
                    </a:blip>
                    <a:stretch>
                      <a:fillRect/>
                    </a:stretch>
                  </pic:blipFill>
                  <pic:spPr>
                    <a:xfrm>
                      <a:off x="0" y="0"/>
                      <a:ext cx="3676650" cy="2395220"/>
                    </a:xfrm>
                    <a:prstGeom prst="rect">
                      <a:avLst/>
                    </a:prstGeom>
                  </pic:spPr>
                </pic:pic>
              </a:graphicData>
            </a:graphic>
            <wp14:sizeRelH relativeFrom="page">
              <wp14:pctWidth>0</wp14:pctWidth>
            </wp14:sizeRelH>
            <wp14:sizeRelV relativeFrom="page">
              <wp14:pctHeight>0</wp14:pctHeight>
            </wp14:sizeRelV>
          </wp:anchor>
        </w:drawing>
      </w:r>
    </w:p>
    <w:p w14:paraId="753AA094" w14:textId="60371D6F" w:rsidR="00431274" w:rsidRPr="00743BB3" w:rsidRDefault="00431274">
      <w:pPr>
        <w:rPr>
          <w:rFonts w:asciiTheme="minorHAnsi" w:hAnsiTheme="minorHAnsi"/>
          <w:color w:val="000000" w:themeColor="text1"/>
        </w:rPr>
      </w:pPr>
    </w:p>
    <w:p w14:paraId="652F3F48" w14:textId="23B021D0" w:rsidR="00431274" w:rsidRPr="00743BB3" w:rsidRDefault="00431274">
      <w:pPr>
        <w:rPr>
          <w:rFonts w:asciiTheme="minorHAnsi" w:hAnsiTheme="minorHAnsi"/>
          <w:color w:val="000000" w:themeColor="text1"/>
        </w:rPr>
      </w:pPr>
    </w:p>
    <w:p w14:paraId="609B8E30" w14:textId="61BC68B9" w:rsidR="00431274" w:rsidRPr="00743BB3" w:rsidRDefault="00431274">
      <w:pPr>
        <w:rPr>
          <w:rFonts w:asciiTheme="minorHAnsi" w:hAnsiTheme="minorHAnsi"/>
          <w:color w:val="000000" w:themeColor="text1"/>
        </w:rPr>
      </w:pPr>
    </w:p>
    <w:p w14:paraId="4AAAA9E5" w14:textId="25E26638" w:rsidR="00431274" w:rsidRPr="00743BB3" w:rsidRDefault="00431274">
      <w:pPr>
        <w:rPr>
          <w:rFonts w:asciiTheme="minorHAnsi" w:hAnsiTheme="minorHAnsi"/>
          <w:color w:val="000000" w:themeColor="text1"/>
        </w:rPr>
      </w:pPr>
    </w:p>
    <w:p w14:paraId="20EF9C91" w14:textId="5595B542" w:rsidR="007B465A" w:rsidRPr="00743BB3" w:rsidRDefault="007B465A">
      <w:pPr>
        <w:rPr>
          <w:rFonts w:asciiTheme="minorHAnsi" w:hAnsiTheme="minorHAnsi"/>
          <w:color w:val="000000" w:themeColor="text1"/>
        </w:rPr>
      </w:pPr>
    </w:p>
    <w:p w14:paraId="23563D5F" w14:textId="71BF1AAC" w:rsidR="007B465A" w:rsidRPr="00743BB3" w:rsidRDefault="007B465A">
      <w:pPr>
        <w:rPr>
          <w:rFonts w:asciiTheme="minorHAnsi" w:hAnsiTheme="minorHAnsi"/>
          <w:color w:val="000000" w:themeColor="text1"/>
        </w:rPr>
      </w:pPr>
    </w:p>
    <w:p w14:paraId="3E7D1F0F" w14:textId="0C067BF8" w:rsidR="007B465A" w:rsidRPr="00743BB3" w:rsidRDefault="007B465A">
      <w:pPr>
        <w:rPr>
          <w:rFonts w:asciiTheme="minorHAnsi" w:hAnsiTheme="minorHAnsi"/>
          <w:color w:val="000000" w:themeColor="text1"/>
        </w:rPr>
      </w:pPr>
    </w:p>
    <w:p w14:paraId="611D491B" w14:textId="7D21A9B0" w:rsidR="007B465A" w:rsidRPr="00743BB3" w:rsidRDefault="007B465A">
      <w:pPr>
        <w:rPr>
          <w:rFonts w:asciiTheme="minorHAnsi" w:hAnsiTheme="minorHAnsi"/>
          <w:color w:val="000000" w:themeColor="text1"/>
        </w:rPr>
      </w:pPr>
    </w:p>
    <w:p w14:paraId="3B8A75AA" w14:textId="5E8732FC" w:rsidR="007B465A" w:rsidRPr="00743BB3" w:rsidRDefault="007B465A">
      <w:pPr>
        <w:rPr>
          <w:rFonts w:asciiTheme="minorHAnsi" w:hAnsiTheme="minorHAnsi"/>
          <w:color w:val="000000" w:themeColor="text1"/>
        </w:rPr>
      </w:pPr>
    </w:p>
    <w:p w14:paraId="49D0C0F7" w14:textId="7E1FD6EF" w:rsidR="007B465A" w:rsidRPr="00743BB3" w:rsidRDefault="007B465A">
      <w:pPr>
        <w:rPr>
          <w:rFonts w:asciiTheme="minorHAnsi" w:hAnsiTheme="minorHAnsi"/>
          <w:color w:val="000000" w:themeColor="text1"/>
        </w:rPr>
      </w:pPr>
    </w:p>
    <w:p w14:paraId="6887A523" w14:textId="603FF05D" w:rsidR="007B465A" w:rsidRDefault="00A12D56">
      <w:pPr>
        <w:rPr>
          <w:rFonts w:asciiTheme="minorHAnsi" w:hAnsiTheme="minorHAnsi"/>
          <w:color w:val="000000" w:themeColor="text1"/>
        </w:rPr>
      </w:pPr>
      <w:r w:rsidRPr="00743BB3">
        <w:rPr>
          <w:rFonts w:asciiTheme="minorHAnsi" w:hAnsiTheme="minorHAnsi"/>
          <w:color w:val="000000" w:themeColor="text1"/>
        </w:rPr>
        <w:t>‘Douglas, Wyoming, 1954’</w:t>
      </w:r>
    </w:p>
    <w:p w14:paraId="440B31E3" w14:textId="31BE5C63" w:rsidR="004C7FBE" w:rsidRPr="00380CBC" w:rsidRDefault="00380CBC" w:rsidP="004C7FBE">
      <w:pPr>
        <w:rPr>
          <w:rFonts w:asciiTheme="minorHAnsi" w:hAnsiTheme="minorHAnsi"/>
          <w:color w:val="000000" w:themeColor="text1"/>
        </w:rPr>
      </w:pPr>
      <w:r>
        <w:rPr>
          <w:rFonts w:asciiTheme="minorHAnsi" w:hAnsiTheme="minorHAnsi"/>
          <w:color w:val="000000" w:themeColor="text1"/>
        </w:rPr>
        <w:t>(theguardian.com, 2018)</w:t>
      </w:r>
    </w:p>
    <w:p w14:paraId="2D775392" w14:textId="7AC73443" w:rsidR="0069799C" w:rsidRPr="00743BB3" w:rsidRDefault="00743BB3">
      <w:pPr>
        <w:rPr>
          <w:rFonts w:asciiTheme="minorHAnsi" w:hAnsiTheme="minorHAnsi"/>
          <w:color w:val="000000" w:themeColor="text1"/>
        </w:rPr>
      </w:pPr>
      <w:r w:rsidRPr="00743BB3">
        <w:rPr>
          <w:rFonts w:asciiTheme="minorHAnsi" w:eastAsia="Times New Roman" w:hAnsiTheme="minorHAnsi"/>
          <w:noProof/>
          <w:color w:val="000000" w:themeColor="text1"/>
        </w:rPr>
        <w:drawing>
          <wp:anchor distT="0" distB="0" distL="114300" distR="114300" simplePos="0" relativeHeight="251658240" behindDoc="0" locked="0" layoutInCell="1" allowOverlap="1" wp14:anchorId="40A6CC5C" wp14:editId="17C3BBB1">
            <wp:simplePos x="0" y="0"/>
            <wp:positionH relativeFrom="column">
              <wp:posOffset>2044065</wp:posOffset>
            </wp:positionH>
            <wp:positionV relativeFrom="paragraph">
              <wp:posOffset>48260</wp:posOffset>
            </wp:positionV>
            <wp:extent cx="3467735" cy="2600960"/>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cob-James_Maramures_Romania_40.jpg"/>
                    <pic:cNvPicPr/>
                  </pic:nvPicPr>
                  <pic:blipFill>
                    <a:blip r:embed="rId6">
                      <a:extLst>
                        <a:ext uri="{28A0092B-C50C-407E-A947-70E740481C1C}">
                          <a14:useLocalDpi xmlns:a14="http://schemas.microsoft.com/office/drawing/2010/main" val="0"/>
                        </a:ext>
                      </a:extLst>
                    </a:blip>
                    <a:stretch>
                      <a:fillRect/>
                    </a:stretch>
                  </pic:blipFill>
                  <pic:spPr>
                    <a:xfrm>
                      <a:off x="0" y="0"/>
                      <a:ext cx="3467735" cy="2600960"/>
                    </a:xfrm>
                    <a:prstGeom prst="rect">
                      <a:avLst/>
                    </a:prstGeom>
                  </pic:spPr>
                </pic:pic>
              </a:graphicData>
            </a:graphic>
            <wp14:sizeRelH relativeFrom="page">
              <wp14:pctWidth>0</wp14:pctWidth>
            </wp14:sizeRelH>
            <wp14:sizeRelV relativeFrom="page">
              <wp14:pctHeight>0</wp14:pctHeight>
            </wp14:sizeRelV>
          </wp:anchor>
        </w:drawing>
      </w:r>
    </w:p>
    <w:p w14:paraId="36D70EA6" w14:textId="786CA372" w:rsidR="007B465A" w:rsidRPr="00743BB3" w:rsidRDefault="007B465A">
      <w:pPr>
        <w:rPr>
          <w:rFonts w:asciiTheme="minorHAnsi" w:hAnsiTheme="minorHAnsi"/>
          <w:color w:val="000000" w:themeColor="text1"/>
        </w:rPr>
      </w:pPr>
    </w:p>
    <w:p w14:paraId="7359D576" w14:textId="14FC4AB0" w:rsidR="007B465A" w:rsidRPr="00743BB3" w:rsidRDefault="007B465A">
      <w:pPr>
        <w:rPr>
          <w:rFonts w:asciiTheme="minorHAnsi" w:hAnsiTheme="minorHAnsi"/>
          <w:color w:val="000000" w:themeColor="text1"/>
        </w:rPr>
      </w:pPr>
    </w:p>
    <w:p w14:paraId="1BDFE854" w14:textId="1F9215DF" w:rsidR="00A12D56" w:rsidRPr="00743BB3" w:rsidRDefault="00A12D56" w:rsidP="007B465A">
      <w:pPr>
        <w:pStyle w:val="Heading4"/>
        <w:shd w:val="clear" w:color="auto" w:fill="FFFFFF"/>
        <w:spacing w:before="120" w:beforeAutospacing="0" w:after="0" w:afterAutospacing="0"/>
        <w:ind w:left="120"/>
        <w:rPr>
          <w:rFonts w:asciiTheme="minorHAnsi" w:hAnsiTheme="minorHAnsi"/>
          <w:color w:val="000000" w:themeColor="text1"/>
        </w:rPr>
      </w:pPr>
    </w:p>
    <w:p w14:paraId="77E0A180" w14:textId="2EB02BFD" w:rsidR="00A12D56" w:rsidRPr="00743BB3" w:rsidRDefault="00A12D56" w:rsidP="007B465A">
      <w:pPr>
        <w:pStyle w:val="Heading4"/>
        <w:shd w:val="clear" w:color="auto" w:fill="FFFFFF"/>
        <w:spacing w:before="120" w:beforeAutospacing="0" w:after="0" w:afterAutospacing="0"/>
        <w:ind w:left="120"/>
        <w:rPr>
          <w:rFonts w:asciiTheme="minorHAnsi" w:hAnsiTheme="minorHAnsi"/>
          <w:color w:val="000000" w:themeColor="text1"/>
        </w:rPr>
      </w:pPr>
    </w:p>
    <w:p w14:paraId="6EEB1056" w14:textId="77777777" w:rsidR="00380CBC" w:rsidRDefault="00380CBC" w:rsidP="004C7FBE">
      <w:pPr>
        <w:rPr>
          <w:rFonts w:asciiTheme="minorHAnsi" w:hAnsiTheme="minorHAnsi"/>
          <w:color w:val="000000" w:themeColor="text1"/>
        </w:rPr>
      </w:pPr>
    </w:p>
    <w:p w14:paraId="4ADEB34B" w14:textId="77777777" w:rsidR="00380CBC" w:rsidRDefault="00380CBC" w:rsidP="004C7FBE">
      <w:pPr>
        <w:rPr>
          <w:rFonts w:asciiTheme="minorHAnsi" w:hAnsiTheme="minorHAnsi"/>
          <w:color w:val="000000" w:themeColor="text1"/>
        </w:rPr>
      </w:pPr>
    </w:p>
    <w:p w14:paraId="5C912E6B" w14:textId="77777777" w:rsidR="00380CBC" w:rsidRDefault="00380CBC" w:rsidP="004C7FBE">
      <w:pPr>
        <w:rPr>
          <w:rFonts w:asciiTheme="minorHAnsi" w:hAnsiTheme="minorHAnsi"/>
          <w:color w:val="000000" w:themeColor="text1"/>
        </w:rPr>
      </w:pPr>
    </w:p>
    <w:p w14:paraId="48AEA779" w14:textId="77777777" w:rsidR="00380CBC" w:rsidRDefault="00380CBC" w:rsidP="004C7FBE">
      <w:pPr>
        <w:rPr>
          <w:rFonts w:asciiTheme="minorHAnsi" w:hAnsiTheme="minorHAnsi"/>
          <w:color w:val="000000" w:themeColor="text1"/>
        </w:rPr>
      </w:pPr>
    </w:p>
    <w:p w14:paraId="6F5B964F" w14:textId="77777777" w:rsidR="00380CBC" w:rsidRDefault="00380CBC" w:rsidP="004C7FBE">
      <w:pPr>
        <w:rPr>
          <w:rFonts w:asciiTheme="minorHAnsi" w:hAnsiTheme="minorHAnsi"/>
          <w:color w:val="000000" w:themeColor="text1"/>
        </w:rPr>
      </w:pPr>
    </w:p>
    <w:p w14:paraId="27A24E3C" w14:textId="77777777" w:rsidR="00380CBC" w:rsidRDefault="00380CBC" w:rsidP="004C7FBE">
      <w:pPr>
        <w:rPr>
          <w:rFonts w:asciiTheme="minorHAnsi" w:hAnsiTheme="minorHAnsi"/>
          <w:color w:val="000000" w:themeColor="text1"/>
        </w:rPr>
      </w:pPr>
    </w:p>
    <w:p w14:paraId="18A01F41" w14:textId="77777777" w:rsidR="00380CBC" w:rsidRDefault="00380CBC" w:rsidP="004C7FBE">
      <w:pPr>
        <w:rPr>
          <w:rFonts w:asciiTheme="minorHAnsi" w:hAnsiTheme="minorHAnsi"/>
          <w:color w:val="000000" w:themeColor="text1"/>
        </w:rPr>
      </w:pPr>
    </w:p>
    <w:p w14:paraId="2BA7E50A" w14:textId="3543D6AF" w:rsidR="004C7FBE" w:rsidRDefault="007B465A" w:rsidP="004C7FBE">
      <w:pPr>
        <w:rPr>
          <w:rFonts w:asciiTheme="minorHAnsi" w:eastAsia="Times New Roman" w:hAnsiTheme="minorHAnsi" w:cs="Arial"/>
          <w:color w:val="000000" w:themeColor="text1"/>
          <w:shd w:val="clear" w:color="auto" w:fill="FFFFFF"/>
        </w:rPr>
      </w:pPr>
      <w:r w:rsidRPr="00743BB3">
        <w:rPr>
          <w:rFonts w:asciiTheme="minorHAnsi" w:hAnsiTheme="minorHAnsi"/>
          <w:color w:val="000000" w:themeColor="text1"/>
        </w:rPr>
        <w:t>‘</w:t>
      </w:r>
      <w:proofErr w:type="spellStart"/>
      <w:r w:rsidRPr="00743BB3">
        <w:rPr>
          <w:rFonts w:asciiTheme="minorHAnsi" w:eastAsia="Times New Roman" w:hAnsiTheme="minorHAnsi"/>
          <w:color w:val="000000" w:themeColor="text1"/>
        </w:rPr>
        <w:t>Maramures</w:t>
      </w:r>
      <w:proofErr w:type="spellEnd"/>
      <w:r w:rsidRPr="00743BB3">
        <w:rPr>
          <w:rFonts w:asciiTheme="minorHAnsi" w:eastAsia="Times New Roman" w:hAnsiTheme="minorHAnsi"/>
          <w:b/>
          <w:bCs/>
          <w:color w:val="000000" w:themeColor="text1"/>
        </w:rPr>
        <w:t xml:space="preserve">, </w:t>
      </w:r>
      <w:r w:rsidRPr="007B465A">
        <w:rPr>
          <w:rFonts w:asciiTheme="minorHAnsi" w:hAnsiTheme="minorHAnsi"/>
          <w:b/>
          <w:color w:val="000000" w:themeColor="text1"/>
        </w:rPr>
        <w:t>Romania</w:t>
      </w:r>
      <w:r w:rsidRPr="00743BB3">
        <w:rPr>
          <w:rFonts w:asciiTheme="minorHAnsi" w:hAnsiTheme="minorHAnsi"/>
          <w:b/>
          <w:color w:val="000000" w:themeColor="text1"/>
        </w:rPr>
        <w:t>’</w:t>
      </w:r>
      <w:r w:rsidR="00A12D56" w:rsidRPr="00743BB3">
        <w:rPr>
          <w:rFonts w:asciiTheme="minorHAnsi" w:hAnsiTheme="minorHAnsi"/>
          <w:b/>
          <w:color w:val="000000" w:themeColor="text1"/>
        </w:rPr>
        <w:t xml:space="preserve"> </w:t>
      </w:r>
      <w:r w:rsidR="004C7FBE" w:rsidRPr="00743BB3">
        <w:rPr>
          <w:rFonts w:asciiTheme="minorHAnsi" w:eastAsia="Times New Roman" w:hAnsiTheme="minorHAnsi" w:cs="Arial"/>
          <w:color w:val="000000" w:themeColor="text1"/>
          <w:shd w:val="clear" w:color="auto" w:fill="FFFFFF"/>
        </w:rPr>
        <w:t>(Resources, 2018)</w:t>
      </w:r>
    </w:p>
    <w:p w14:paraId="194851B6" w14:textId="02AACF84" w:rsidR="00743BB3" w:rsidRDefault="00380CBC" w:rsidP="004C7FBE">
      <w:pPr>
        <w:rPr>
          <w:rFonts w:asciiTheme="minorHAnsi" w:eastAsia="Times New Roman" w:hAnsiTheme="minorHAnsi" w:cs="Arial"/>
          <w:color w:val="000000" w:themeColor="text1"/>
          <w:shd w:val="clear" w:color="auto" w:fill="FFFFFF"/>
        </w:rPr>
      </w:pPr>
      <w:r>
        <w:rPr>
          <w:rFonts w:asciiTheme="minorHAnsi" w:eastAsia="Times New Roman" w:hAnsiTheme="minorHAnsi" w:cs="Arial"/>
          <w:color w:val="000000" w:themeColor="text1"/>
          <w:shd w:val="clear" w:color="auto" w:fill="FFFFFF"/>
        </w:rPr>
        <w:t xml:space="preserve">  </w:t>
      </w:r>
    </w:p>
    <w:p w14:paraId="69BA1F0D" w14:textId="77777777" w:rsidR="00380CBC" w:rsidRDefault="00380CBC" w:rsidP="004C7FBE">
      <w:pPr>
        <w:rPr>
          <w:rFonts w:asciiTheme="minorHAnsi" w:eastAsia="Times New Roman" w:hAnsiTheme="minorHAnsi" w:cs="Arial"/>
          <w:color w:val="000000" w:themeColor="text1"/>
          <w:shd w:val="clear" w:color="auto" w:fill="FFFFFF"/>
        </w:rPr>
      </w:pPr>
    </w:p>
    <w:p w14:paraId="24461D80" w14:textId="77777777" w:rsidR="00380CBC" w:rsidRDefault="00380CBC" w:rsidP="004C7FBE">
      <w:pPr>
        <w:rPr>
          <w:rFonts w:asciiTheme="minorHAnsi" w:eastAsia="Times New Roman" w:hAnsiTheme="minorHAnsi" w:cs="Arial"/>
          <w:color w:val="000000" w:themeColor="text1"/>
          <w:shd w:val="clear" w:color="auto" w:fill="FFFFFF"/>
        </w:rPr>
      </w:pPr>
    </w:p>
    <w:p w14:paraId="30E680EE" w14:textId="77777777" w:rsidR="00380CBC" w:rsidRDefault="00380CBC" w:rsidP="004C7FBE">
      <w:pPr>
        <w:rPr>
          <w:rFonts w:asciiTheme="minorHAnsi" w:eastAsia="Times New Roman" w:hAnsiTheme="minorHAnsi" w:cs="Arial"/>
          <w:color w:val="000000" w:themeColor="text1"/>
          <w:shd w:val="clear" w:color="auto" w:fill="FFFFFF"/>
        </w:rPr>
      </w:pPr>
    </w:p>
    <w:p w14:paraId="15ED049A" w14:textId="77777777" w:rsidR="00380CBC" w:rsidRDefault="00380CBC" w:rsidP="004C7FBE">
      <w:pPr>
        <w:rPr>
          <w:rFonts w:asciiTheme="minorHAnsi" w:eastAsia="Times New Roman" w:hAnsiTheme="minorHAnsi" w:cs="Arial"/>
          <w:color w:val="000000" w:themeColor="text1"/>
          <w:shd w:val="clear" w:color="auto" w:fill="FFFFFF"/>
        </w:rPr>
      </w:pPr>
    </w:p>
    <w:p w14:paraId="40D64F21" w14:textId="77777777" w:rsidR="00380CBC" w:rsidRDefault="00380CBC" w:rsidP="004C7FBE">
      <w:pPr>
        <w:rPr>
          <w:rFonts w:asciiTheme="minorHAnsi" w:eastAsia="Times New Roman" w:hAnsiTheme="minorHAnsi" w:cs="Arial"/>
          <w:color w:val="000000" w:themeColor="text1"/>
          <w:shd w:val="clear" w:color="auto" w:fill="FFFFFF"/>
        </w:rPr>
      </w:pPr>
    </w:p>
    <w:p w14:paraId="78A66DE4" w14:textId="3D27F9AA" w:rsidR="00380CBC" w:rsidRDefault="00380CBC" w:rsidP="004C7FBE">
      <w:pPr>
        <w:rPr>
          <w:rFonts w:asciiTheme="minorHAnsi" w:eastAsia="Times New Roman" w:hAnsiTheme="minorHAnsi" w:cs="Arial"/>
          <w:color w:val="000000" w:themeColor="text1"/>
          <w:shd w:val="clear" w:color="auto" w:fill="FFFFFF"/>
        </w:rPr>
      </w:pPr>
    </w:p>
    <w:p w14:paraId="23D2B9EB" w14:textId="793DF457" w:rsidR="00380CBC" w:rsidRDefault="00380CBC" w:rsidP="004C7FBE">
      <w:pPr>
        <w:rPr>
          <w:rFonts w:asciiTheme="minorHAnsi" w:eastAsia="Times New Roman" w:hAnsiTheme="minorHAnsi" w:cs="Arial"/>
          <w:color w:val="000000" w:themeColor="text1"/>
          <w:shd w:val="clear" w:color="auto" w:fill="FFFFFF"/>
        </w:rPr>
      </w:pPr>
    </w:p>
    <w:p w14:paraId="66332A09" w14:textId="1B3B328B" w:rsidR="00380CBC" w:rsidRDefault="00380CBC" w:rsidP="004C7FBE">
      <w:pPr>
        <w:rPr>
          <w:rFonts w:asciiTheme="minorHAnsi" w:eastAsia="Times New Roman" w:hAnsiTheme="minorHAnsi" w:cs="Arial"/>
          <w:color w:val="000000" w:themeColor="text1"/>
          <w:shd w:val="clear" w:color="auto" w:fill="FFFFFF"/>
        </w:rPr>
      </w:pPr>
    </w:p>
    <w:p w14:paraId="590A4CAB" w14:textId="1A0780DA" w:rsidR="00380CBC" w:rsidRDefault="00380CBC" w:rsidP="004C7FBE">
      <w:pPr>
        <w:rPr>
          <w:rFonts w:asciiTheme="minorHAnsi" w:eastAsia="Times New Roman" w:hAnsiTheme="minorHAnsi" w:cs="Arial"/>
          <w:color w:val="000000" w:themeColor="text1"/>
          <w:shd w:val="clear" w:color="auto" w:fill="FFFFFF"/>
        </w:rPr>
      </w:pPr>
    </w:p>
    <w:p w14:paraId="1B664576" w14:textId="2CE6DF46" w:rsidR="00380CBC" w:rsidRDefault="00380CBC" w:rsidP="004C7FBE">
      <w:pPr>
        <w:rPr>
          <w:rFonts w:asciiTheme="minorHAnsi" w:eastAsia="Times New Roman" w:hAnsiTheme="minorHAnsi" w:cs="Arial"/>
          <w:color w:val="000000" w:themeColor="text1"/>
          <w:shd w:val="clear" w:color="auto" w:fill="FFFFFF"/>
        </w:rPr>
      </w:pPr>
      <w:r w:rsidRPr="000537F9">
        <w:rPr>
          <w:rFonts w:asciiTheme="minorHAnsi" w:hAnsiTheme="minorHAnsi"/>
          <w:color w:val="000000" w:themeColor="text1"/>
        </w:rPr>
        <w:drawing>
          <wp:anchor distT="0" distB="0" distL="114300" distR="114300" simplePos="0" relativeHeight="251660288" behindDoc="0" locked="0" layoutInCell="1" allowOverlap="1" wp14:anchorId="48B26991" wp14:editId="2CEE0813">
            <wp:simplePos x="0" y="0"/>
            <wp:positionH relativeFrom="column">
              <wp:posOffset>1809750</wp:posOffset>
            </wp:positionH>
            <wp:positionV relativeFrom="paragraph">
              <wp:posOffset>12065</wp:posOffset>
            </wp:positionV>
            <wp:extent cx="3989070" cy="5481955"/>
            <wp:effectExtent l="0" t="0" r="0" b="4445"/>
            <wp:wrapTight wrapText="bothSides">
              <wp:wrapPolygon edited="0">
                <wp:start x="0" y="0"/>
                <wp:lineTo x="0" y="21517"/>
                <wp:lineTo x="21456" y="21517"/>
                <wp:lineTo x="2145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989070" cy="5481955"/>
                    </a:xfrm>
                    <a:prstGeom prst="rect">
                      <a:avLst/>
                    </a:prstGeom>
                  </pic:spPr>
                </pic:pic>
              </a:graphicData>
            </a:graphic>
            <wp14:sizeRelH relativeFrom="page">
              <wp14:pctWidth>0</wp14:pctWidth>
            </wp14:sizeRelH>
            <wp14:sizeRelV relativeFrom="page">
              <wp14:pctHeight>0</wp14:pctHeight>
            </wp14:sizeRelV>
          </wp:anchor>
        </w:drawing>
      </w:r>
    </w:p>
    <w:p w14:paraId="3D8390B7" w14:textId="77777777" w:rsidR="00380CBC" w:rsidRDefault="00380CBC" w:rsidP="004C7FBE">
      <w:pPr>
        <w:rPr>
          <w:rFonts w:asciiTheme="minorHAnsi" w:eastAsia="Times New Roman" w:hAnsiTheme="minorHAnsi" w:cs="Arial"/>
          <w:color w:val="000000" w:themeColor="text1"/>
          <w:shd w:val="clear" w:color="auto" w:fill="FFFFFF"/>
        </w:rPr>
      </w:pPr>
    </w:p>
    <w:p w14:paraId="7B5395F1" w14:textId="77777777" w:rsidR="00380CBC" w:rsidRDefault="00380CBC" w:rsidP="004C7FBE">
      <w:pPr>
        <w:rPr>
          <w:rFonts w:asciiTheme="minorHAnsi" w:eastAsia="Times New Roman" w:hAnsiTheme="minorHAnsi" w:cs="Arial"/>
          <w:color w:val="000000" w:themeColor="text1"/>
          <w:shd w:val="clear" w:color="auto" w:fill="FFFFFF"/>
        </w:rPr>
      </w:pPr>
    </w:p>
    <w:p w14:paraId="50AC3A1B" w14:textId="77777777" w:rsidR="00380CBC" w:rsidRDefault="00380CBC" w:rsidP="004C7FBE">
      <w:pPr>
        <w:rPr>
          <w:rFonts w:asciiTheme="minorHAnsi" w:eastAsia="Times New Roman" w:hAnsiTheme="minorHAnsi" w:cs="Arial"/>
          <w:color w:val="000000" w:themeColor="text1"/>
          <w:shd w:val="clear" w:color="auto" w:fill="FFFFFF"/>
        </w:rPr>
      </w:pPr>
    </w:p>
    <w:p w14:paraId="6641BADE" w14:textId="7B02496A" w:rsidR="00380CBC" w:rsidRDefault="00380CBC" w:rsidP="004C7FBE">
      <w:pPr>
        <w:rPr>
          <w:rFonts w:asciiTheme="minorHAnsi" w:eastAsia="Times New Roman" w:hAnsiTheme="minorHAnsi" w:cs="Arial"/>
          <w:color w:val="000000" w:themeColor="text1"/>
          <w:shd w:val="clear" w:color="auto" w:fill="FFFFFF"/>
        </w:rPr>
      </w:pPr>
      <w:r>
        <w:rPr>
          <w:rFonts w:asciiTheme="minorHAnsi" w:eastAsia="Times New Roman" w:hAnsiTheme="minorHAnsi" w:cs="Arial"/>
          <w:color w:val="000000" w:themeColor="text1"/>
          <w:shd w:val="clear" w:color="auto" w:fill="FFFFFF"/>
        </w:rPr>
        <w:t xml:space="preserve">Mission Gallery Floorplan </w:t>
      </w:r>
    </w:p>
    <w:p w14:paraId="221A4FCD" w14:textId="77777777" w:rsidR="00743BB3" w:rsidRDefault="00743BB3" w:rsidP="004C7FBE">
      <w:pPr>
        <w:rPr>
          <w:rFonts w:asciiTheme="minorHAnsi" w:eastAsia="Times New Roman" w:hAnsiTheme="minorHAnsi" w:cs="Arial"/>
          <w:color w:val="000000" w:themeColor="text1"/>
          <w:shd w:val="clear" w:color="auto" w:fill="FFFFFF"/>
        </w:rPr>
      </w:pPr>
    </w:p>
    <w:p w14:paraId="43C3A74A" w14:textId="579CFDDB" w:rsidR="007B465A" w:rsidRPr="007B465A" w:rsidRDefault="007B465A" w:rsidP="007B465A">
      <w:pPr>
        <w:pStyle w:val="Heading4"/>
        <w:shd w:val="clear" w:color="auto" w:fill="FFFFFF"/>
        <w:spacing w:before="120" w:beforeAutospacing="0" w:after="0" w:afterAutospacing="0"/>
        <w:ind w:left="120"/>
        <w:rPr>
          <w:rFonts w:asciiTheme="minorHAnsi" w:eastAsia="Times New Roman" w:hAnsiTheme="minorHAnsi"/>
          <w:b w:val="0"/>
          <w:bCs w:val="0"/>
          <w:color w:val="000000" w:themeColor="text1"/>
        </w:rPr>
      </w:pPr>
    </w:p>
    <w:p w14:paraId="5026A93C" w14:textId="0AFC1D3C" w:rsidR="007B465A" w:rsidRPr="00743BB3" w:rsidRDefault="007B465A">
      <w:pPr>
        <w:rPr>
          <w:rFonts w:asciiTheme="minorHAnsi" w:hAnsiTheme="minorHAnsi"/>
          <w:color w:val="000000" w:themeColor="text1"/>
        </w:rPr>
      </w:pPr>
    </w:p>
    <w:p w14:paraId="10448398" w14:textId="3B6C7137" w:rsidR="00431274" w:rsidRPr="00743BB3" w:rsidRDefault="00431274">
      <w:pPr>
        <w:rPr>
          <w:rFonts w:asciiTheme="minorHAnsi" w:hAnsiTheme="minorHAnsi"/>
          <w:color w:val="000000" w:themeColor="text1"/>
        </w:rPr>
      </w:pPr>
    </w:p>
    <w:p w14:paraId="1C523B09" w14:textId="45871E40" w:rsidR="00400367" w:rsidRPr="00743BB3" w:rsidRDefault="00400367">
      <w:pPr>
        <w:rPr>
          <w:rFonts w:asciiTheme="minorHAnsi" w:eastAsia="Times New Roman" w:hAnsiTheme="minorHAnsi"/>
          <w:color w:val="000000" w:themeColor="text1"/>
          <w:shd w:val="clear" w:color="auto" w:fill="A7B9C2"/>
        </w:rPr>
      </w:pPr>
    </w:p>
    <w:p w14:paraId="19AF8EA2" w14:textId="6A1BD2A4" w:rsidR="00400367" w:rsidRPr="00743BB3" w:rsidRDefault="00400367">
      <w:pPr>
        <w:rPr>
          <w:rFonts w:asciiTheme="minorHAnsi" w:eastAsia="Times New Roman" w:hAnsiTheme="minorHAnsi"/>
          <w:color w:val="000000" w:themeColor="text1"/>
          <w:u w:val="single"/>
          <w:shd w:val="clear" w:color="auto" w:fill="A7B9C2"/>
        </w:rPr>
      </w:pPr>
    </w:p>
    <w:p w14:paraId="4634B3A7" w14:textId="4020049C" w:rsidR="008C644C" w:rsidRPr="00743BB3" w:rsidRDefault="008C644C">
      <w:pPr>
        <w:rPr>
          <w:rFonts w:asciiTheme="minorHAnsi" w:eastAsia="Times New Roman" w:hAnsiTheme="minorHAnsi"/>
          <w:color w:val="000000" w:themeColor="text1"/>
          <w:u w:val="single"/>
          <w:shd w:val="clear" w:color="auto" w:fill="A7B9C2"/>
        </w:rPr>
      </w:pPr>
    </w:p>
    <w:p w14:paraId="71F45EDD" w14:textId="7D03604F" w:rsidR="00962D2E" w:rsidRPr="00743BB3" w:rsidRDefault="00962D2E">
      <w:pPr>
        <w:rPr>
          <w:rFonts w:asciiTheme="minorHAnsi" w:eastAsia="Times New Roman" w:hAnsiTheme="minorHAnsi"/>
          <w:color w:val="000000" w:themeColor="text1"/>
          <w:u w:val="single"/>
          <w:shd w:val="clear" w:color="auto" w:fill="A7B9C2"/>
        </w:rPr>
      </w:pPr>
    </w:p>
    <w:p w14:paraId="46E82791" w14:textId="7F1008A3" w:rsidR="00962D2E" w:rsidRPr="00743BB3" w:rsidRDefault="00962D2E">
      <w:pPr>
        <w:rPr>
          <w:rFonts w:asciiTheme="minorHAnsi" w:eastAsia="Times New Roman" w:hAnsiTheme="minorHAnsi"/>
          <w:color w:val="000000" w:themeColor="text1"/>
          <w:u w:val="single"/>
          <w:shd w:val="clear" w:color="auto" w:fill="A7B9C2"/>
        </w:rPr>
      </w:pPr>
    </w:p>
    <w:p w14:paraId="5342B313" w14:textId="15541931" w:rsidR="00962D2E" w:rsidRPr="00743BB3" w:rsidRDefault="00962D2E">
      <w:pPr>
        <w:rPr>
          <w:rFonts w:asciiTheme="minorHAnsi" w:eastAsia="Times New Roman" w:hAnsiTheme="minorHAnsi"/>
          <w:color w:val="000000" w:themeColor="text1"/>
          <w:u w:val="single"/>
          <w:shd w:val="clear" w:color="auto" w:fill="A7B9C2"/>
        </w:rPr>
      </w:pPr>
    </w:p>
    <w:p w14:paraId="40DCD218" w14:textId="54383409" w:rsidR="00962D2E" w:rsidRPr="00743BB3" w:rsidRDefault="00962D2E">
      <w:pPr>
        <w:rPr>
          <w:rFonts w:asciiTheme="minorHAnsi" w:eastAsia="Times New Roman" w:hAnsiTheme="minorHAnsi"/>
          <w:color w:val="000000" w:themeColor="text1"/>
          <w:u w:val="single"/>
          <w:shd w:val="clear" w:color="auto" w:fill="A7B9C2"/>
        </w:rPr>
      </w:pPr>
    </w:p>
    <w:p w14:paraId="343A8F7C" w14:textId="0BB6CCF1" w:rsidR="00962D2E" w:rsidRPr="00743BB3" w:rsidRDefault="00962D2E">
      <w:pPr>
        <w:rPr>
          <w:rFonts w:asciiTheme="minorHAnsi" w:eastAsia="Times New Roman" w:hAnsiTheme="minorHAnsi"/>
          <w:color w:val="000000" w:themeColor="text1"/>
          <w:shd w:val="clear" w:color="auto" w:fill="A7B9C2"/>
        </w:rPr>
      </w:pPr>
      <w:r w:rsidRPr="00743BB3">
        <w:rPr>
          <w:rFonts w:asciiTheme="minorHAnsi" w:eastAsia="Times New Roman" w:hAnsiTheme="minorHAnsi"/>
          <w:color w:val="000000" w:themeColor="text1"/>
          <w:shd w:val="clear" w:color="auto" w:fill="A7B9C2"/>
        </w:rPr>
        <w:t xml:space="preserve"> </w:t>
      </w:r>
    </w:p>
    <w:p w14:paraId="6EDCEA6D" w14:textId="26AB6462" w:rsidR="008C644C" w:rsidRPr="00743BB3" w:rsidRDefault="008C644C">
      <w:pPr>
        <w:rPr>
          <w:rFonts w:asciiTheme="minorHAnsi" w:eastAsia="Times New Roman" w:hAnsiTheme="minorHAnsi"/>
          <w:color w:val="000000" w:themeColor="text1"/>
          <w:u w:val="single"/>
          <w:shd w:val="clear" w:color="auto" w:fill="A7B9C2"/>
        </w:rPr>
      </w:pPr>
    </w:p>
    <w:p w14:paraId="2C1A52DB" w14:textId="566DC439" w:rsidR="008C644C" w:rsidRPr="00743BB3" w:rsidRDefault="008C644C">
      <w:pPr>
        <w:rPr>
          <w:rFonts w:asciiTheme="minorHAnsi" w:eastAsia="Times New Roman" w:hAnsiTheme="minorHAnsi"/>
          <w:color w:val="000000" w:themeColor="text1"/>
          <w:u w:val="single"/>
          <w:shd w:val="clear" w:color="auto" w:fill="A7B9C2"/>
        </w:rPr>
      </w:pPr>
    </w:p>
    <w:p w14:paraId="08E96DC2" w14:textId="05ADA725" w:rsidR="008C644C" w:rsidRPr="00743BB3" w:rsidRDefault="008C644C">
      <w:pPr>
        <w:rPr>
          <w:rFonts w:asciiTheme="minorHAnsi" w:eastAsia="Times New Roman" w:hAnsiTheme="minorHAnsi"/>
          <w:color w:val="000000" w:themeColor="text1"/>
          <w:u w:val="single"/>
          <w:shd w:val="clear" w:color="auto" w:fill="A7B9C2"/>
        </w:rPr>
      </w:pPr>
    </w:p>
    <w:p w14:paraId="7E2468EA" w14:textId="00DDC169" w:rsidR="008C644C" w:rsidRPr="00743BB3" w:rsidRDefault="00F97998">
      <w:pPr>
        <w:rPr>
          <w:rFonts w:asciiTheme="minorHAnsi" w:eastAsia="Times New Roman" w:hAnsiTheme="minorHAnsi"/>
          <w:color w:val="000000" w:themeColor="text1"/>
          <w:u w:val="single"/>
          <w:shd w:val="clear" w:color="auto" w:fill="A7B9C2"/>
        </w:rPr>
      </w:pPr>
      <w:r w:rsidRPr="00743BB3">
        <w:rPr>
          <w:rFonts w:asciiTheme="minorHAnsi" w:eastAsia="Times New Roman" w:hAnsiTheme="minorHAnsi"/>
          <w:color w:val="000000" w:themeColor="text1"/>
          <w:u w:val="single"/>
          <w:shd w:val="clear" w:color="auto" w:fill="A7B9C2"/>
        </w:rPr>
        <w:t xml:space="preserve"> </w:t>
      </w:r>
    </w:p>
    <w:p w14:paraId="55D9D71C" w14:textId="77777777" w:rsidR="008C644C" w:rsidRPr="00743BB3" w:rsidRDefault="008C644C">
      <w:pPr>
        <w:rPr>
          <w:rFonts w:asciiTheme="minorHAnsi" w:eastAsia="Times New Roman" w:hAnsiTheme="minorHAnsi"/>
          <w:color w:val="000000" w:themeColor="text1"/>
          <w:u w:val="single"/>
          <w:shd w:val="clear" w:color="auto" w:fill="A7B9C2"/>
        </w:rPr>
      </w:pPr>
    </w:p>
    <w:p w14:paraId="211E41FD" w14:textId="77777777" w:rsidR="008C644C" w:rsidRPr="00743BB3" w:rsidRDefault="008C644C">
      <w:pPr>
        <w:rPr>
          <w:rFonts w:asciiTheme="minorHAnsi" w:eastAsia="Times New Roman" w:hAnsiTheme="minorHAnsi"/>
          <w:color w:val="000000" w:themeColor="text1"/>
          <w:u w:val="single"/>
          <w:shd w:val="clear" w:color="auto" w:fill="A7B9C2"/>
        </w:rPr>
      </w:pPr>
    </w:p>
    <w:p w14:paraId="20D64135" w14:textId="77777777" w:rsidR="008C644C" w:rsidRPr="00743BB3" w:rsidRDefault="008C644C">
      <w:pPr>
        <w:rPr>
          <w:rFonts w:asciiTheme="minorHAnsi" w:eastAsia="Times New Roman" w:hAnsiTheme="minorHAnsi"/>
          <w:color w:val="000000" w:themeColor="text1"/>
          <w:u w:val="single"/>
          <w:shd w:val="clear" w:color="auto" w:fill="A7B9C2"/>
        </w:rPr>
      </w:pPr>
    </w:p>
    <w:p w14:paraId="56904DDE" w14:textId="77777777" w:rsidR="008C644C" w:rsidRPr="00743BB3" w:rsidRDefault="008C644C">
      <w:pPr>
        <w:rPr>
          <w:rFonts w:asciiTheme="minorHAnsi" w:eastAsia="Times New Roman" w:hAnsiTheme="minorHAnsi"/>
          <w:color w:val="000000" w:themeColor="text1"/>
          <w:u w:val="single"/>
          <w:shd w:val="clear" w:color="auto" w:fill="A7B9C2"/>
        </w:rPr>
      </w:pPr>
    </w:p>
    <w:p w14:paraId="79081FA7" w14:textId="77777777" w:rsidR="008C644C" w:rsidRPr="00743BB3" w:rsidRDefault="008C644C">
      <w:pPr>
        <w:rPr>
          <w:rFonts w:asciiTheme="minorHAnsi" w:eastAsia="Times New Roman" w:hAnsiTheme="minorHAnsi"/>
          <w:color w:val="000000" w:themeColor="text1"/>
          <w:u w:val="single"/>
          <w:shd w:val="clear" w:color="auto" w:fill="A7B9C2"/>
        </w:rPr>
      </w:pPr>
    </w:p>
    <w:p w14:paraId="47B339FC" w14:textId="77777777" w:rsidR="008C644C" w:rsidRPr="00743BB3" w:rsidRDefault="008C644C">
      <w:pPr>
        <w:rPr>
          <w:rFonts w:asciiTheme="minorHAnsi" w:eastAsia="Times New Roman" w:hAnsiTheme="minorHAnsi"/>
          <w:color w:val="000000" w:themeColor="text1"/>
          <w:u w:val="single"/>
          <w:shd w:val="clear" w:color="auto" w:fill="A7B9C2"/>
        </w:rPr>
      </w:pPr>
    </w:p>
    <w:p w14:paraId="41C45D2D" w14:textId="77777777" w:rsidR="008C644C" w:rsidRPr="00743BB3" w:rsidRDefault="008C644C">
      <w:pPr>
        <w:rPr>
          <w:rFonts w:asciiTheme="minorHAnsi" w:eastAsia="Times New Roman" w:hAnsiTheme="minorHAnsi"/>
          <w:color w:val="000000" w:themeColor="text1"/>
          <w:u w:val="single"/>
          <w:shd w:val="clear" w:color="auto" w:fill="A7B9C2"/>
        </w:rPr>
      </w:pPr>
    </w:p>
    <w:p w14:paraId="25375F04" w14:textId="77777777" w:rsidR="008C644C" w:rsidRPr="00743BB3" w:rsidRDefault="008C644C">
      <w:pPr>
        <w:rPr>
          <w:rFonts w:asciiTheme="minorHAnsi" w:eastAsia="Times New Roman" w:hAnsiTheme="minorHAnsi"/>
          <w:color w:val="000000" w:themeColor="text1"/>
          <w:u w:val="single"/>
          <w:shd w:val="clear" w:color="auto" w:fill="A7B9C2"/>
        </w:rPr>
      </w:pPr>
    </w:p>
    <w:p w14:paraId="5844E3DC" w14:textId="77777777" w:rsidR="008C644C" w:rsidRPr="00743BB3" w:rsidRDefault="008C644C">
      <w:pPr>
        <w:rPr>
          <w:rFonts w:asciiTheme="minorHAnsi" w:eastAsia="Times New Roman" w:hAnsiTheme="minorHAnsi"/>
          <w:color w:val="000000" w:themeColor="text1"/>
          <w:u w:val="single"/>
          <w:shd w:val="clear" w:color="auto" w:fill="A7B9C2"/>
        </w:rPr>
      </w:pPr>
    </w:p>
    <w:p w14:paraId="65E64CBB" w14:textId="77777777" w:rsidR="008C644C" w:rsidRPr="00743BB3" w:rsidRDefault="008C644C">
      <w:pPr>
        <w:rPr>
          <w:rFonts w:asciiTheme="minorHAnsi" w:eastAsia="Times New Roman" w:hAnsiTheme="minorHAnsi"/>
          <w:color w:val="000000" w:themeColor="text1"/>
          <w:u w:val="single"/>
          <w:shd w:val="clear" w:color="auto" w:fill="A7B9C2"/>
        </w:rPr>
      </w:pPr>
    </w:p>
    <w:p w14:paraId="4F1A8BA8" w14:textId="77777777" w:rsidR="008C644C" w:rsidRPr="00743BB3" w:rsidRDefault="008C644C">
      <w:pPr>
        <w:rPr>
          <w:rFonts w:asciiTheme="minorHAnsi" w:eastAsia="Times New Roman" w:hAnsiTheme="minorHAnsi"/>
          <w:color w:val="000000" w:themeColor="text1"/>
          <w:u w:val="single"/>
          <w:shd w:val="clear" w:color="auto" w:fill="A7B9C2"/>
        </w:rPr>
      </w:pPr>
    </w:p>
    <w:p w14:paraId="486C912F" w14:textId="77777777" w:rsidR="008C644C" w:rsidRPr="00743BB3" w:rsidRDefault="008C644C">
      <w:pPr>
        <w:rPr>
          <w:rFonts w:asciiTheme="minorHAnsi" w:eastAsia="Times New Roman" w:hAnsiTheme="minorHAnsi"/>
          <w:color w:val="000000" w:themeColor="text1"/>
          <w:u w:val="single"/>
          <w:shd w:val="clear" w:color="auto" w:fill="A7B9C2"/>
        </w:rPr>
      </w:pPr>
    </w:p>
    <w:p w14:paraId="080A9A29" w14:textId="77777777" w:rsidR="008C644C" w:rsidRDefault="008C644C">
      <w:pPr>
        <w:rPr>
          <w:rFonts w:asciiTheme="minorHAnsi" w:eastAsia="Times New Roman" w:hAnsiTheme="minorHAnsi"/>
          <w:color w:val="000000" w:themeColor="text1"/>
          <w:u w:val="single"/>
          <w:shd w:val="clear" w:color="auto" w:fill="A7B9C2"/>
        </w:rPr>
      </w:pPr>
    </w:p>
    <w:p w14:paraId="42B8817E" w14:textId="77777777" w:rsidR="00380CBC" w:rsidRDefault="00380CBC">
      <w:pPr>
        <w:rPr>
          <w:rFonts w:asciiTheme="minorHAnsi" w:eastAsia="Times New Roman" w:hAnsiTheme="minorHAnsi"/>
          <w:color w:val="000000" w:themeColor="text1"/>
          <w:u w:val="single"/>
          <w:shd w:val="clear" w:color="auto" w:fill="A7B9C2"/>
        </w:rPr>
      </w:pPr>
    </w:p>
    <w:p w14:paraId="75092371" w14:textId="77777777" w:rsidR="00A57D25" w:rsidRPr="00A57D25" w:rsidRDefault="00A57D25" w:rsidP="00BE34FE">
      <w:pPr>
        <w:widowControl w:val="0"/>
        <w:autoSpaceDE w:val="0"/>
        <w:autoSpaceDN w:val="0"/>
        <w:adjustRightInd w:val="0"/>
        <w:spacing w:line="340" w:lineRule="atLeast"/>
        <w:rPr>
          <w:rFonts w:ascii="Arial" w:hAnsi="Arial" w:cs="Arial"/>
          <w:color w:val="000000" w:themeColor="text1"/>
          <w:sz w:val="29"/>
          <w:szCs w:val="29"/>
          <w:lang w:eastAsia="en-US"/>
        </w:rPr>
      </w:pPr>
      <w:bookmarkStart w:id="0" w:name="_GoBack"/>
      <w:bookmarkEnd w:id="0"/>
    </w:p>
    <w:p w14:paraId="7AA18AD3" w14:textId="77777777" w:rsidR="00A57D25" w:rsidRDefault="00A57D25" w:rsidP="00BE34FE">
      <w:pPr>
        <w:widowControl w:val="0"/>
        <w:autoSpaceDE w:val="0"/>
        <w:autoSpaceDN w:val="0"/>
        <w:adjustRightInd w:val="0"/>
        <w:spacing w:line="340" w:lineRule="atLeast"/>
        <w:rPr>
          <w:rFonts w:asciiTheme="minorHAnsi" w:hAnsiTheme="minorHAnsi" w:cs="Helvetica"/>
          <w:color w:val="000000" w:themeColor="text1"/>
          <w:lang w:eastAsia="en-US"/>
        </w:rPr>
      </w:pPr>
    </w:p>
    <w:p w14:paraId="2257CCB2" w14:textId="77777777" w:rsidR="00A57D25" w:rsidRPr="00A57D25" w:rsidRDefault="00A57D25" w:rsidP="00BE34FE">
      <w:pPr>
        <w:widowControl w:val="0"/>
        <w:autoSpaceDE w:val="0"/>
        <w:autoSpaceDN w:val="0"/>
        <w:adjustRightInd w:val="0"/>
        <w:spacing w:line="340" w:lineRule="atLeast"/>
        <w:rPr>
          <w:rFonts w:asciiTheme="minorHAnsi" w:hAnsiTheme="minorHAnsi" w:cs="Helvetica"/>
          <w:b/>
          <w:color w:val="000000" w:themeColor="text1"/>
          <w:lang w:eastAsia="en-US"/>
        </w:rPr>
      </w:pPr>
      <w:r w:rsidRPr="00A57D25">
        <w:rPr>
          <w:rFonts w:asciiTheme="minorHAnsi" w:hAnsiTheme="minorHAnsi" w:cs="Helvetica"/>
          <w:b/>
          <w:color w:val="000000" w:themeColor="text1"/>
          <w:lang w:eastAsia="en-US"/>
        </w:rPr>
        <w:t xml:space="preserve">Bibliography </w:t>
      </w:r>
    </w:p>
    <w:p w14:paraId="4FF9E26B" w14:textId="77777777" w:rsidR="00A57D25" w:rsidRDefault="00A57D25" w:rsidP="00BE34FE">
      <w:pPr>
        <w:widowControl w:val="0"/>
        <w:autoSpaceDE w:val="0"/>
        <w:autoSpaceDN w:val="0"/>
        <w:adjustRightInd w:val="0"/>
        <w:spacing w:line="340" w:lineRule="atLeast"/>
        <w:rPr>
          <w:rFonts w:asciiTheme="minorHAnsi" w:hAnsiTheme="minorHAnsi" w:cs="Helvetica"/>
          <w:color w:val="000000" w:themeColor="text1"/>
          <w:lang w:eastAsia="en-US"/>
        </w:rPr>
      </w:pPr>
    </w:p>
    <w:p w14:paraId="7C2A1462" w14:textId="1D548EE0" w:rsidR="00BE34FE" w:rsidRPr="00BE34FE" w:rsidRDefault="00BE34FE" w:rsidP="00BE34FE">
      <w:pPr>
        <w:widowControl w:val="0"/>
        <w:autoSpaceDE w:val="0"/>
        <w:autoSpaceDN w:val="0"/>
        <w:adjustRightInd w:val="0"/>
        <w:spacing w:line="340" w:lineRule="atLeast"/>
        <w:rPr>
          <w:rFonts w:asciiTheme="minorHAnsi" w:hAnsiTheme="minorHAnsi" w:cs="Helvetica"/>
          <w:color w:val="000000" w:themeColor="text1"/>
          <w:highlight w:val="green"/>
          <w:lang w:eastAsia="en-US"/>
        </w:rPr>
      </w:pPr>
      <w:r w:rsidRPr="00BE34FE">
        <w:rPr>
          <w:rFonts w:asciiTheme="minorHAnsi" w:hAnsiTheme="minorHAnsi" w:cs="Helvetica"/>
          <w:color w:val="000000" w:themeColor="text1"/>
          <w:lang w:eastAsia="en-US"/>
        </w:rPr>
        <w:t>Augé, M. (2006). </w:t>
      </w:r>
      <w:r w:rsidRPr="00BE34FE">
        <w:rPr>
          <w:rFonts w:asciiTheme="minorHAnsi" w:hAnsiTheme="minorHAnsi" w:cs="Helvetica"/>
          <w:i/>
          <w:iCs/>
          <w:color w:val="000000" w:themeColor="text1"/>
          <w:lang w:eastAsia="en-US"/>
        </w:rPr>
        <w:t>Non-places</w:t>
      </w:r>
      <w:r w:rsidRPr="00BE34FE">
        <w:rPr>
          <w:rFonts w:asciiTheme="minorHAnsi" w:hAnsiTheme="minorHAnsi" w:cs="Helvetica"/>
          <w:color w:val="000000" w:themeColor="text1"/>
          <w:lang w:eastAsia="en-US"/>
        </w:rPr>
        <w:t>. London: Verso.</w:t>
      </w:r>
    </w:p>
    <w:p w14:paraId="248A3686" w14:textId="77777777" w:rsidR="00BE34FE" w:rsidRPr="00A57D25" w:rsidRDefault="00BE34FE" w:rsidP="00BE34FE">
      <w:pPr>
        <w:widowControl w:val="0"/>
        <w:autoSpaceDE w:val="0"/>
        <w:autoSpaceDN w:val="0"/>
        <w:adjustRightInd w:val="0"/>
        <w:spacing w:line="340" w:lineRule="atLeast"/>
        <w:rPr>
          <w:rFonts w:asciiTheme="minorHAnsi" w:hAnsiTheme="minorHAnsi" w:cs="Times"/>
          <w:color w:val="000000" w:themeColor="text1"/>
          <w:lang w:eastAsia="en-US"/>
        </w:rPr>
      </w:pPr>
    </w:p>
    <w:p w14:paraId="755CECD5" w14:textId="0EE6631A" w:rsidR="00BE34FE" w:rsidRPr="00A57D25" w:rsidRDefault="00BE34FE" w:rsidP="00BE34FE">
      <w:pPr>
        <w:widowControl w:val="0"/>
        <w:autoSpaceDE w:val="0"/>
        <w:autoSpaceDN w:val="0"/>
        <w:adjustRightInd w:val="0"/>
        <w:spacing w:line="340" w:lineRule="atLeast"/>
        <w:rPr>
          <w:rFonts w:asciiTheme="minorHAnsi" w:hAnsiTheme="minorHAnsi" w:cs="Helvetica"/>
          <w:color w:val="000000" w:themeColor="text1"/>
          <w:lang w:eastAsia="en-US"/>
        </w:rPr>
      </w:pPr>
      <w:proofErr w:type="spellStart"/>
      <w:r w:rsidRPr="00A57D25">
        <w:rPr>
          <w:rFonts w:asciiTheme="minorHAnsi" w:hAnsiTheme="minorHAnsi" w:cs="Helvetica"/>
          <w:color w:val="000000" w:themeColor="text1"/>
          <w:lang w:eastAsia="en-US"/>
        </w:rPr>
        <w:t>Bachelard</w:t>
      </w:r>
      <w:proofErr w:type="spellEnd"/>
      <w:r w:rsidRPr="00A57D25">
        <w:rPr>
          <w:rFonts w:asciiTheme="minorHAnsi" w:hAnsiTheme="minorHAnsi" w:cs="Helvetica"/>
          <w:color w:val="000000" w:themeColor="text1"/>
          <w:lang w:eastAsia="en-US"/>
        </w:rPr>
        <w:t>, G. (1971). </w:t>
      </w:r>
      <w:r w:rsidRPr="00A57D25">
        <w:rPr>
          <w:rFonts w:asciiTheme="minorHAnsi" w:hAnsiTheme="minorHAnsi" w:cs="Helvetica"/>
          <w:i/>
          <w:iCs/>
          <w:color w:val="000000" w:themeColor="text1"/>
          <w:lang w:eastAsia="en-US"/>
        </w:rPr>
        <w:t>The poetics of reverie</w:t>
      </w:r>
      <w:r w:rsidRPr="00A57D25">
        <w:rPr>
          <w:rFonts w:asciiTheme="minorHAnsi" w:hAnsiTheme="minorHAnsi" w:cs="Helvetica"/>
          <w:color w:val="000000" w:themeColor="text1"/>
          <w:lang w:eastAsia="en-US"/>
        </w:rPr>
        <w:t>. Boston: Beacon Press.</w:t>
      </w:r>
    </w:p>
    <w:p w14:paraId="655A6661" w14:textId="77777777" w:rsidR="00BE34FE" w:rsidRPr="00A57D25" w:rsidRDefault="00BE34FE" w:rsidP="00BE34FE">
      <w:pPr>
        <w:widowControl w:val="0"/>
        <w:autoSpaceDE w:val="0"/>
        <w:autoSpaceDN w:val="0"/>
        <w:adjustRightInd w:val="0"/>
        <w:spacing w:line="340" w:lineRule="atLeast"/>
        <w:rPr>
          <w:rFonts w:asciiTheme="minorHAnsi" w:hAnsiTheme="minorHAnsi" w:cs="Times"/>
          <w:color w:val="000000" w:themeColor="text1"/>
          <w:lang w:eastAsia="en-US"/>
        </w:rPr>
      </w:pPr>
    </w:p>
    <w:p w14:paraId="08F6A3B0" w14:textId="14800903" w:rsidR="00BE34FE" w:rsidRDefault="00BE34FE" w:rsidP="00BE34FE">
      <w:pPr>
        <w:widowControl w:val="0"/>
        <w:autoSpaceDE w:val="0"/>
        <w:autoSpaceDN w:val="0"/>
        <w:adjustRightInd w:val="0"/>
        <w:spacing w:line="340" w:lineRule="atLeast"/>
        <w:rPr>
          <w:rFonts w:asciiTheme="minorHAnsi" w:hAnsiTheme="minorHAnsi" w:cs="Helvetica"/>
          <w:color w:val="000000" w:themeColor="text1"/>
          <w:lang w:eastAsia="en-US"/>
        </w:rPr>
      </w:pPr>
      <w:proofErr w:type="spellStart"/>
      <w:r w:rsidRPr="00A57D25">
        <w:rPr>
          <w:rFonts w:asciiTheme="minorHAnsi" w:hAnsiTheme="minorHAnsi" w:cs="Helvetica"/>
          <w:color w:val="000000" w:themeColor="text1"/>
          <w:lang w:eastAsia="en-US"/>
        </w:rPr>
        <w:t>Cieraad</w:t>
      </w:r>
      <w:proofErr w:type="spellEnd"/>
      <w:r w:rsidRPr="00A57D25">
        <w:rPr>
          <w:rFonts w:asciiTheme="minorHAnsi" w:hAnsiTheme="minorHAnsi" w:cs="Helvetica"/>
          <w:color w:val="000000" w:themeColor="text1"/>
          <w:lang w:eastAsia="en-US"/>
        </w:rPr>
        <w:t>, I. (1999). </w:t>
      </w:r>
      <w:r w:rsidRPr="00A57D25">
        <w:rPr>
          <w:rFonts w:asciiTheme="minorHAnsi" w:hAnsiTheme="minorHAnsi" w:cs="Helvetica"/>
          <w:i/>
          <w:iCs/>
          <w:color w:val="000000" w:themeColor="text1"/>
          <w:lang w:eastAsia="en-US"/>
        </w:rPr>
        <w:t>At home</w:t>
      </w:r>
      <w:r w:rsidRPr="00A57D25">
        <w:rPr>
          <w:rFonts w:asciiTheme="minorHAnsi" w:hAnsiTheme="minorHAnsi" w:cs="Helvetica"/>
          <w:color w:val="000000" w:themeColor="text1"/>
          <w:lang w:eastAsia="en-US"/>
        </w:rPr>
        <w:t>. Syracuse: Syracuse University Press.</w:t>
      </w:r>
    </w:p>
    <w:p w14:paraId="64ED0445" w14:textId="77777777" w:rsidR="00120EE7" w:rsidRPr="00A57D25" w:rsidRDefault="00120EE7" w:rsidP="00BE34FE">
      <w:pPr>
        <w:widowControl w:val="0"/>
        <w:autoSpaceDE w:val="0"/>
        <w:autoSpaceDN w:val="0"/>
        <w:adjustRightInd w:val="0"/>
        <w:spacing w:line="340" w:lineRule="atLeast"/>
        <w:rPr>
          <w:rFonts w:asciiTheme="minorHAnsi" w:hAnsiTheme="minorHAnsi" w:cs="Helvetica"/>
          <w:color w:val="000000" w:themeColor="text1"/>
          <w:lang w:eastAsia="en-US"/>
        </w:rPr>
      </w:pPr>
    </w:p>
    <w:p w14:paraId="07CDF9B3" w14:textId="03F109AB" w:rsidR="00A57D25" w:rsidRPr="00A57D25" w:rsidRDefault="00A57D25" w:rsidP="00A57D25">
      <w:pPr>
        <w:rPr>
          <w:rFonts w:asciiTheme="minorHAnsi" w:eastAsia="Times New Roman" w:hAnsiTheme="minorHAnsi" w:cs="Arial"/>
          <w:color w:val="000000" w:themeColor="text1"/>
          <w:shd w:val="clear" w:color="auto" w:fill="FFFFFF"/>
        </w:rPr>
      </w:pPr>
      <w:r w:rsidRPr="00A57D25">
        <w:rPr>
          <w:rFonts w:asciiTheme="minorHAnsi" w:eastAsia="Times New Roman" w:hAnsiTheme="minorHAnsi" w:cs="Arial"/>
          <w:color w:val="000000" w:themeColor="text1"/>
          <w:shd w:val="clear" w:color="auto" w:fill="FFFFFF"/>
        </w:rPr>
        <w:t>Hall, E. (1992). </w:t>
      </w:r>
      <w:r w:rsidRPr="00A57D25">
        <w:rPr>
          <w:rFonts w:asciiTheme="minorHAnsi" w:eastAsia="Times New Roman" w:hAnsiTheme="minorHAnsi" w:cs="Arial"/>
          <w:i/>
          <w:iCs/>
          <w:color w:val="000000" w:themeColor="text1"/>
          <w:shd w:val="clear" w:color="auto" w:fill="FFFFFF"/>
        </w:rPr>
        <w:t>The hidden dimension</w:t>
      </w:r>
      <w:r w:rsidRPr="00A57D25">
        <w:rPr>
          <w:rFonts w:asciiTheme="minorHAnsi" w:eastAsia="Times New Roman" w:hAnsiTheme="minorHAnsi" w:cs="Arial"/>
          <w:color w:val="000000" w:themeColor="text1"/>
          <w:shd w:val="clear" w:color="auto" w:fill="FFFFFF"/>
        </w:rPr>
        <w:t>. [Gloucester, MA]: Peter Smith Pub.</w:t>
      </w:r>
    </w:p>
    <w:p w14:paraId="33918FC6" w14:textId="77777777" w:rsidR="00BE34FE" w:rsidRPr="00A57D25" w:rsidRDefault="00BE34FE" w:rsidP="00BE34FE">
      <w:pPr>
        <w:rPr>
          <w:rFonts w:asciiTheme="minorHAnsi" w:eastAsia="Times New Roman" w:hAnsiTheme="minorHAnsi"/>
          <w:color w:val="000000" w:themeColor="text1"/>
        </w:rPr>
      </w:pPr>
    </w:p>
    <w:p w14:paraId="507EBFAE" w14:textId="77777777" w:rsidR="00BE34FE" w:rsidRDefault="00BE34FE" w:rsidP="00BE34FE">
      <w:pPr>
        <w:rPr>
          <w:rFonts w:asciiTheme="minorHAnsi" w:eastAsia="Times New Roman" w:hAnsiTheme="minorHAnsi" w:cs="Arial"/>
          <w:color w:val="000000" w:themeColor="text1"/>
          <w:shd w:val="clear" w:color="auto" w:fill="FFFFFF"/>
        </w:rPr>
      </w:pPr>
      <w:r w:rsidRPr="00A57D25">
        <w:rPr>
          <w:rFonts w:asciiTheme="minorHAnsi" w:eastAsia="Times New Roman" w:hAnsiTheme="minorHAnsi" w:cs="Arial"/>
          <w:color w:val="000000" w:themeColor="text1"/>
          <w:shd w:val="clear" w:color="auto" w:fill="FFFFFF"/>
        </w:rPr>
        <w:t>Hall, E. (1989). </w:t>
      </w:r>
      <w:r w:rsidRPr="00A57D25">
        <w:rPr>
          <w:rFonts w:asciiTheme="minorHAnsi" w:eastAsia="Times New Roman" w:hAnsiTheme="minorHAnsi" w:cs="Arial"/>
          <w:i/>
          <w:iCs/>
          <w:color w:val="000000" w:themeColor="text1"/>
          <w:shd w:val="clear" w:color="auto" w:fill="FFFFFF"/>
        </w:rPr>
        <w:t>The dance of life</w:t>
      </w:r>
      <w:r w:rsidRPr="00A57D25">
        <w:rPr>
          <w:rFonts w:asciiTheme="minorHAnsi" w:eastAsia="Times New Roman" w:hAnsiTheme="minorHAnsi" w:cs="Arial"/>
          <w:color w:val="000000" w:themeColor="text1"/>
          <w:shd w:val="clear" w:color="auto" w:fill="FFFFFF"/>
        </w:rPr>
        <w:t>. New York: Anchor Books.</w:t>
      </w:r>
    </w:p>
    <w:p w14:paraId="777C5722" w14:textId="77777777" w:rsidR="00120EE7" w:rsidRPr="00120EE7" w:rsidRDefault="00120EE7" w:rsidP="00BE34FE">
      <w:pPr>
        <w:rPr>
          <w:rFonts w:asciiTheme="minorHAnsi" w:eastAsia="Times New Roman" w:hAnsiTheme="minorHAnsi" w:cs="Arial"/>
          <w:color w:val="000000" w:themeColor="text1"/>
          <w:shd w:val="clear" w:color="auto" w:fill="FFFFFF"/>
        </w:rPr>
      </w:pPr>
    </w:p>
    <w:p w14:paraId="47FAA2F2" w14:textId="77777777" w:rsidR="00120EE7" w:rsidRPr="00120EE7" w:rsidRDefault="00120EE7" w:rsidP="00120EE7">
      <w:pPr>
        <w:rPr>
          <w:rFonts w:asciiTheme="minorHAnsi" w:eastAsia="Times New Roman" w:hAnsiTheme="minorHAnsi"/>
          <w:color w:val="000000" w:themeColor="text1"/>
        </w:rPr>
      </w:pPr>
      <w:r w:rsidRPr="00120EE7">
        <w:rPr>
          <w:rFonts w:asciiTheme="minorHAnsi" w:eastAsia="Times New Roman" w:hAnsiTheme="minorHAnsi" w:cs="Arial"/>
          <w:color w:val="000000" w:themeColor="text1"/>
          <w:shd w:val="clear" w:color="auto" w:fill="FFFFFF"/>
        </w:rPr>
        <w:t>Hall, E. (1974). </w:t>
      </w:r>
      <w:r w:rsidRPr="00120EE7">
        <w:rPr>
          <w:rFonts w:asciiTheme="minorHAnsi" w:eastAsia="Times New Roman" w:hAnsiTheme="minorHAnsi" w:cs="Arial"/>
          <w:i/>
          <w:iCs/>
          <w:color w:val="000000" w:themeColor="text1"/>
          <w:shd w:val="clear" w:color="auto" w:fill="FFFFFF"/>
        </w:rPr>
        <w:t xml:space="preserve">Handbook for </w:t>
      </w:r>
      <w:proofErr w:type="spellStart"/>
      <w:r w:rsidRPr="00120EE7">
        <w:rPr>
          <w:rFonts w:asciiTheme="minorHAnsi" w:eastAsia="Times New Roman" w:hAnsiTheme="minorHAnsi" w:cs="Arial"/>
          <w:i/>
          <w:iCs/>
          <w:color w:val="000000" w:themeColor="text1"/>
          <w:shd w:val="clear" w:color="auto" w:fill="FFFFFF"/>
        </w:rPr>
        <w:t>proxemic</w:t>
      </w:r>
      <w:proofErr w:type="spellEnd"/>
      <w:r w:rsidRPr="00120EE7">
        <w:rPr>
          <w:rFonts w:asciiTheme="minorHAnsi" w:eastAsia="Times New Roman" w:hAnsiTheme="minorHAnsi" w:cs="Arial"/>
          <w:i/>
          <w:iCs/>
          <w:color w:val="000000" w:themeColor="text1"/>
          <w:shd w:val="clear" w:color="auto" w:fill="FFFFFF"/>
        </w:rPr>
        <w:t xml:space="preserve"> research</w:t>
      </w:r>
      <w:r w:rsidRPr="00120EE7">
        <w:rPr>
          <w:rFonts w:asciiTheme="minorHAnsi" w:eastAsia="Times New Roman" w:hAnsiTheme="minorHAnsi" w:cs="Arial"/>
          <w:color w:val="000000" w:themeColor="text1"/>
          <w:shd w:val="clear" w:color="auto" w:fill="FFFFFF"/>
        </w:rPr>
        <w:t>. Washington, D.C.: Society for the Anthropology of Visual Communication.</w:t>
      </w:r>
    </w:p>
    <w:p w14:paraId="7827A085" w14:textId="77777777" w:rsidR="00120EE7" w:rsidRPr="00A57D25" w:rsidRDefault="00120EE7" w:rsidP="00BE34FE">
      <w:pPr>
        <w:rPr>
          <w:rFonts w:asciiTheme="minorHAnsi" w:eastAsia="Times New Roman" w:hAnsiTheme="minorHAnsi" w:cs="Arial"/>
          <w:color w:val="000000" w:themeColor="text1"/>
          <w:shd w:val="clear" w:color="auto" w:fill="FFFFFF"/>
        </w:rPr>
      </w:pPr>
    </w:p>
    <w:p w14:paraId="2F93313B" w14:textId="77777777" w:rsidR="00120EE7" w:rsidRPr="00A57D25" w:rsidRDefault="00120EE7" w:rsidP="00120EE7">
      <w:pPr>
        <w:widowControl w:val="0"/>
        <w:autoSpaceDE w:val="0"/>
        <w:autoSpaceDN w:val="0"/>
        <w:adjustRightInd w:val="0"/>
        <w:spacing w:line="340" w:lineRule="atLeast"/>
        <w:rPr>
          <w:rFonts w:asciiTheme="minorHAnsi" w:hAnsiTheme="minorHAnsi" w:cs="Helvetica"/>
          <w:color w:val="000000" w:themeColor="text1"/>
          <w:lang w:eastAsia="en-US"/>
        </w:rPr>
      </w:pPr>
      <w:r w:rsidRPr="00A57D25">
        <w:rPr>
          <w:rFonts w:asciiTheme="minorHAnsi" w:hAnsiTheme="minorHAnsi" w:cs="Helvetica"/>
          <w:color w:val="000000" w:themeColor="text1"/>
          <w:lang w:eastAsia="en-US"/>
        </w:rPr>
        <w:t>Hubbard, P. (2011). </w:t>
      </w:r>
      <w:r w:rsidRPr="00A57D25">
        <w:rPr>
          <w:rFonts w:asciiTheme="minorHAnsi" w:hAnsiTheme="minorHAnsi" w:cs="Helvetica"/>
          <w:i/>
          <w:iCs/>
          <w:color w:val="000000" w:themeColor="text1"/>
          <w:lang w:eastAsia="en-US"/>
        </w:rPr>
        <w:t>Key thinkers on space and place</w:t>
      </w:r>
      <w:r w:rsidRPr="00A57D25">
        <w:rPr>
          <w:rFonts w:asciiTheme="minorHAnsi" w:hAnsiTheme="minorHAnsi" w:cs="Helvetica"/>
          <w:color w:val="000000" w:themeColor="text1"/>
          <w:lang w:eastAsia="en-US"/>
        </w:rPr>
        <w:t>. London: SAGE.</w:t>
      </w:r>
    </w:p>
    <w:p w14:paraId="449F6FD1" w14:textId="77777777" w:rsidR="00BE34FE" w:rsidRPr="00A57D25" w:rsidRDefault="00BE34FE" w:rsidP="00BE34FE">
      <w:pPr>
        <w:rPr>
          <w:rFonts w:asciiTheme="minorHAnsi" w:eastAsia="Times New Roman" w:hAnsiTheme="minorHAnsi"/>
          <w:color w:val="000000" w:themeColor="text1"/>
        </w:rPr>
      </w:pPr>
    </w:p>
    <w:p w14:paraId="2F228657" w14:textId="77777777" w:rsidR="00BE34FE" w:rsidRDefault="00BE34FE" w:rsidP="00BE34FE">
      <w:pPr>
        <w:rPr>
          <w:rFonts w:asciiTheme="minorHAnsi" w:eastAsia="Times New Roman" w:hAnsiTheme="minorHAnsi" w:cs="Arial"/>
          <w:color w:val="000000" w:themeColor="text1"/>
          <w:shd w:val="clear" w:color="auto" w:fill="FFFFFF"/>
        </w:rPr>
      </w:pPr>
      <w:r w:rsidRPr="00A57D25">
        <w:rPr>
          <w:rFonts w:asciiTheme="minorHAnsi" w:eastAsia="Times New Roman" w:hAnsiTheme="minorHAnsi" w:cs="Arial"/>
          <w:color w:val="000000" w:themeColor="text1"/>
          <w:shd w:val="clear" w:color="auto" w:fill="FFFFFF"/>
        </w:rPr>
        <w:t>Resources, F. (2018). </w:t>
      </w:r>
      <w:r w:rsidRPr="00A57D25">
        <w:rPr>
          <w:rFonts w:asciiTheme="minorHAnsi" w:eastAsia="Times New Roman" w:hAnsiTheme="minorHAnsi" w:cs="Arial"/>
          <w:i/>
          <w:iCs/>
          <w:color w:val="000000" w:themeColor="text1"/>
          <w:shd w:val="clear" w:color="auto" w:fill="FFFFFF"/>
        </w:rPr>
        <w:t>Faces - Jacob James</w:t>
      </w:r>
      <w:r w:rsidRPr="00A57D25">
        <w:rPr>
          <w:rFonts w:asciiTheme="minorHAnsi" w:eastAsia="Times New Roman" w:hAnsiTheme="minorHAnsi" w:cs="Arial"/>
          <w:color w:val="000000" w:themeColor="text1"/>
          <w:shd w:val="clear" w:color="auto" w:fill="FFFFFF"/>
        </w:rPr>
        <w:t>. [online] Jacob James. Available at: http://jacobjamesphotography.co.uk/images/faces/ [Accessed 13 Mar. 2018].</w:t>
      </w:r>
    </w:p>
    <w:p w14:paraId="515F7AFC" w14:textId="77777777" w:rsidR="00380CBC" w:rsidRPr="00A57D25" w:rsidRDefault="00380CBC" w:rsidP="00BE34FE">
      <w:pPr>
        <w:rPr>
          <w:rFonts w:asciiTheme="minorHAnsi" w:eastAsia="Times New Roman" w:hAnsiTheme="minorHAnsi"/>
          <w:color w:val="000000" w:themeColor="text1"/>
        </w:rPr>
      </w:pPr>
    </w:p>
    <w:p w14:paraId="37519F77" w14:textId="77777777" w:rsidR="00380CBC" w:rsidRDefault="00380CBC" w:rsidP="00380CBC">
      <w:pPr>
        <w:rPr>
          <w:rFonts w:asciiTheme="minorHAnsi" w:eastAsia="Times New Roman" w:hAnsiTheme="minorHAnsi" w:cs="Arial"/>
          <w:color w:val="000000" w:themeColor="text1"/>
          <w:shd w:val="clear" w:color="auto" w:fill="FFFFFF"/>
        </w:rPr>
      </w:pPr>
      <w:r w:rsidRPr="00380CBC">
        <w:rPr>
          <w:rFonts w:asciiTheme="minorHAnsi" w:eastAsia="Times New Roman" w:hAnsiTheme="minorHAnsi" w:cs="Arial"/>
          <w:color w:val="000000" w:themeColor="text1"/>
          <w:shd w:val="clear" w:color="auto" w:fill="FFFFFF"/>
        </w:rPr>
        <w:t>Study.com. (2018). </w:t>
      </w:r>
      <w:r w:rsidRPr="00380CBC">
        <w:rPr>
          <w:rFonts w:asciiTheme="minorHAnsi" w:eastAsia="Times New Roman" w:hAnsiTheme="minorHAnsi" w:cs="Arial"/>
          <w:i/>
          <w:iCs/>
          <w:color w:val="000000" w:themeColor="text1"/>
          <w:shd w:val="clear" w:color="auto" w:fill="FFFFFF"/>
        </w:rPr>
        <w:t>What is Proxemics? - Definition &amp; Examples - Video &amp; Lesson Transcript | Study.com</w:t>
      </w:r>
      <w:r w:rsidRPr="00380CBC">
        <w:rPr>
          <w:rFonts w:asciiTheme="minorHAnsi" w:eastAsia="Times New Roman" w:hAnsiTheme="minorHAnsi" w:cs="Arial"/>
          <w:color w:val="000000" w:themeColor="text1"/>
          <w:shd w:val="clear" w:color="auto" w:fill="FFFFFF"/>
        </w:rPr>
        <w:t>. [online] Available at: https://study.com/academy/lesson/what-is-proxemics-definition-examples.html [Accessed 4 May 2018].</w:t>
      </w:r>
    </w:p>
    <w:p w14:paraId="068B6BF0" w14:textId="77777777" w:rsidR="00411F9C" w:rsidRPr="00380CBC" w:rsidRDefault="00411F9C" w:rsidP="00380CBC">
      <w:pPr>
        <w:rPr>
          <w:rFonts w:asciiTheme="minorHAnsi" w:eastAsia="Times New Roman" w:hAnsiTheme="minorHAnsi"/>
          <w:color w:val="000000" w:themeColor="text1"/>
        </w:rPr>
      </w:pPr>
    </w:p>
    <w:p w14:paraId="3BA58C78" w14:textId="77777777" w:rsidR="00411F9C" w:rsidRPr="00A57D25" w:rsidRDefault="00411F9C" w:rsidP="00411F9C">
      <w:pPr>
        <w:rPr>
          <w:rFonts w:asciiTheme="minorHAnsi" w:eastAsia="Times New Roman" w:hAnsiTheme="minorHAnsi" w:cs="Arial"/>
          <w:color w:val="000000" w:themeColor="text1"/>
          <w:shd w:val="clear" w:color="auto" w:fill="FFFFFF"/>
        </w:rPr>
      </w:pPr>
      <w:r w:rsidRPr="00A57D25">
        <w:rPr>
          <w:rFonts w:asciiTheme="minorHAnsi" w:eastAsia="Times New Roman" w:hAnsiTheme="minorHAnsi" w:cs="Arial"/>
          <w:color w:val="000000" w:themeColor="text1"/>
          <w:shd w:val="clear" w:color="auto" w:fill="FFFFFF"/>
        </w:rPr>
        <w:t>Theguardian.com. (2018). [online] Available at: https://www.theguardian.com/culture/gallery/2016/aug/14/elliott-erwitt-photographer-home-around-the-world-pictures [Accessed 12 Mar. 2018].</w:t>
      </w:r>
    </w:p>
    <w:p w14:paraId="590A988E" w14:textId="77777777" w:rsidR="00411F9C" w:rsidRPr="00A57D25" w:rsidRDefault="00411F9C" w:rsidP="00411F9C">
      <w:pPr>
        <w:widowControl w:val="0"/>
        <w:autoSpaceDE w:val="0"/>
        <w:autoSpaceDN w:val="0"/>
        <w:adjustRightInd w:val="0"/>
        <w:spacing w:line="340" w:lineRule="atLeast"/>
        <w:rPr>
          <w:rFonts w:asciiTheme="minorHAnsi" w:hAnsiTheme="minorHAnsi" w:cs="Times"/>
          <w:color w:val="000000" w:themeColor="text1"/>
          <w:lang w:eastAsia="en-US"/>
        </w:rPr>
      </w:pPr>
    </w:p>
    <w:p w14:paraId="71E587F3" w14:textId="77777777" w:rsidR="00BE34FE" w:rsidRPr="00743BB3" w:rsidRDefault="00BE34FE">
      <w:pPr>
        <w:rPr>
          <w:rFonts w:asciiTheme="minorHAnsi" w:hAnsiTheme="minorHAnsi" w:cstheme="minorBidi"/>
          <w:color w:val="000000" w:themeColor="text1"/>
          <w:lang w:eastAsia="en-US"/>
        </w:rPr>
      </w:pPr>
    </w:p>
    <w:sectPr w:rsidR="00BE34FE" w:rsidRPr="00743BB3" w:rsidSect="0003797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imes">
    <w:panose1 w:val="0000050000000002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05"/>
    <w:rsid w:val="00037972"/>
    <w:rsid w:val="000537F9"/>
    <w:rsid w:val="00085ACE"/>
    <w:rsid w:val="000927CE"/>
    <w:rsid w:val="00120EE7"/>
    <w:rsid w:val="001964DD"/>
    <w:rsid w:val="0028148A"/>
    <w:rsid w:val="00380CBC"/>
    <w:rsid w:val="0039492C"/>
    <w:rsid w:val="003A0A62"/>
    <w:rsid w:val="00400367"/>
    <w:rsid w:val="00411F9C"/>
    <w:rsid w:val="00431274"/>
    <w:rsid w:val="00461D67"/>
    <w:rsid w:val="004C7FBE"/>
    <w:rsid w:val="00532319"/>
    <w:rsid w:val="00532E07"/>
    <w:rsid w:val="00540146"/>
    <w:rsid w:val="005D2E44"/>
    <w:rsid w:val="0069799C"/>
    <w:rsid w:val="00743BB3"/>
    <w:rsid w:val="00751AC7"/>
    <w:rsid w:val="007B465A"/>
    <w:rsid w:val="008267AE"/>
    <w:rsid w:val="008344E3"/>
    <w:rsid w:val="008B0754"/>
    <w:rsid w:val="008C26E6"/>
    <w:rsid w:val="008C644C"/>
    <w:rsid w:val="00907011"/>
    <w:rsid w:val="00922188"/>
    <w:rsid w:val="00932EA9"/>
    <w:rsid w:val="009408F3"/>
    <w:rsid w:val="00962D2E"/>
    <w:rsid w:val="00A12D56"/>
    <w:rsid w:val="00A57D25"/>
    <w:rsid w:val="00B05C0E"/>
    <w:rsid w:val="00B72F08"/>
    <w:rsid w:val="00B97C80"/>
    <w:rsid w:val="00BB5C3E"/>
    <w:rsid w:val="00BD0783"/>
    <w:rsid w:val="00BE34FE"/>
    <w:rsid w:val="00C05792"/>
    <w:rsid w:val="00C66137"/>
    <w:rsid w:val="00D1052E"/>
    <w:rsid w:val="00D7109F"/>
    <w:rsid w:val="00D75369"/>
    <w:rsid w:val="00DF57CB"/>
    <w:rsid w:val="00E053A4"/>
    <w:rsid w:val="00E07914"/>
    <w:rsid w:val="00E23205"/>
    <w:rsid w:val="00F03ED7"/>
    <w:rsid w:val="00F477F6"/>
    <w:rsid w:val="00F97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FBD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0EE7"/>
    <w:rPr>
      <w:rFonts w:ascii="Times New Roman" w:hAnsi="Times New Roman" w:cs="Times New Roman"/>
      <w:lang w:eastAsia="en-GB"/>
    </w:rPr>
  </w:style>
  <w:style w:type="paragraph" w:styleId="Heading4">
    <w:name w:val="heading 4"/>
    <w:basedOn w:val="Normal"/>
    <w:link w:val="Heading4Char"/>
    <w:uiPriority w:val="9"/>
    <w:qFormat/>
    <w:rsid w:val="007B465A"/>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2E07"/>
    <w:rPr>
      <w:color w:val="0000FF"/>
      <w:u w:val="single"/>
    </w:rPr>
  </w:style>
  <w:style w:type="character" w:styleId="HTMLCite">
    <w:name w:val="HTML Cite"/>
    <w:basedOn w:val="DefaultParagraphFont"/>
    <w:uiPriority w:val="99"/>
    <w:semiHidden/>
    <w:unhideWhenUsed/>
    <w:rsid w:val="00532E07"/>
    <w:rPr>
      <w:i/>
      <w:iCs/>
    </w:rPr>
  </w:style>
  <w:style w:type="character" w:customStyle="1" w:styleId="Heading4Char">
    <w:name w:val="Heading 4 Char"/>
    <w:basedOn w:val="DefaultParagraphFont"/>
    <w:link w:val="Heading4"/>
    <w:uiPriority w:val="9"/>
    <w:rsid w:val="007B465A"/>
    <w:rPr>
      <w:rFonts w:ascii="Times New Roman" w:hAnsi="Times New Roman" w:cs="Times New Roman"/>
      <w:b/>
      <w:bCs/>
      <w:lang w:eastAsia="en-GB"/>
    </w:rPr>
  </w:style>
  <w:style w:type="paragraph" w:customStyle="1" w:styleId="lb-description">
    <w:name w:val="lb-description"/>
    <w:basedOn w:val="Normal"/>
    <w:rsid w:val="007B46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8249">
      <w:bodyDiv w:val="1"/>
      <w:marLeft w:val="0"/>
      <w:marRight w:val="0"/>
      <w:marTop w:val="0"/>
      <w:marBottom w:val="0"/>
      <w:divBdr>
        <w:top w:val="none" w:sz="0" w:space="0" w:color="auto"/>
        <w:left w:val="none" w:sz="0" w:space="0" w:color="auto"/>
        <w:bottom w:val="none" w:sz="0" w:space="0" w:color="auto"/>
        <w:right w:val="none" w:sz="0" w:space="0" w:color="auto"/>
      </w:divBdr>
    </w:div>
    <w:div w:id="34084717">
      <w:bodyDiv w:val="1"/>
      <w:marLeft w:val="0"/>
      <w:marRight w:val="0"/>
      <w:marTop w:val="0"/>
      <w:marBottom w:val="0"/>
      <w:divBdr>
        <w:top w:val="none" w:sz="0" w:space="0" w:color="auto"/>
        <w:left w:val="none" w:sz="0" w:space="0" w:color="auto"/>
        <w:bottom w:val="none" w:sz="0" w:space="0" w:color="auto"/>
        <w:right w:val="none" w:sz="0" w:space="0" w:color="auto"/>
      </w:divBdr>
    </w:div>
    <w:div w:id="91707124">
      <w:bodyDiv w:val="1"/>
      <w:marLeft w:val="0"/>
      <w:marRight w:val="0"/>
      <w:marTop w:val="0"/>
      <w:marBottom w:val="0"/>
      <w:divBdr>
        <w:top w:val="none" w:sz="0" w:space="0" w:color="auto"/>
        <w:left w:val="none" w:sz="0" w:space="0" w:color="auto"/>
        <w:bottom w:val="none" w:sz="0" w:space="0" w:color="auto"/>
        <w:right w:val="none" w:sz="0" w:space="0" w:color="auto"/>
      </w:divBdr>
    </w:div>
    <w:div w:id="112210560">
      <w:bodyDiv w:val="1"/>
      <w:marLeft w:val="0"/>
      <w:marRight w:val="0"/>
      <w:marTop w:val="0"/>
      <w:marBottom w:val="0"/>
      <w:divBdr>
        <w:top w:val="none" w:sz="0" w:space="0" w:color="auto"/>
        <w:left w:val="none" w:sz="0" w:space="0" w:color="auto"/>
        <w:bottom w:val="none" w:sz="0" w:space="0" w:color="auto"/>
        <w:right w:val="none" w:sz="0" w:space="0" w:color="auto"/>
      </w:divBdr>
    </w:div>
    <w:div w:id="223101235">
      <w:bodyDiv w:val="1"/>
      <w:marLeft w:val="0"/>
      <w:marRight w:val="0"/>
      <w:marTop w:val="0"/>
      <w:marBottom w:val="0"/>
      <w:divBdr>
        <w:top w:val="none" w:sz="0" w:space="0" w:color="auto"/>
        <w:left w:val="none" w:sz="0" w:space="0" w:color="auto"/>
        <w:bottom w:val="none" w:sz="0" w:space="0" w:color="auto"/>
        <w:right w:val="none" w:sz="0" w:space="0" w:color="auto"/>
      </w:divBdr>
    </w:div>
    <w:div w:id="296568052">
      <w:bodyDiv w:val="1"/>
      <w:marLeft w:val="0"/>
      <w:marRight w:val="0"/>
      <w:marTop w:val="0"/>
      <w:marBottom w:val="0"/>
      <w:divBdr>
        <w:top w:val="none" w:sz="0" w:space="0" w:color="auto"/>
        <w:left w:val="none" w:sz="0" w:space="0" w:color="auto"/>
        <w:bottom w:val="none" w:sz="0" w:space="0" w:color="auto"/>
        <w:right w:val="none" w:sz="0" w:space="0" w:color="auto"/>
      </w:divBdr>
    </w:div>
    <w:div w:id="336464265">
      <w:bodyDiv w:val="1"/>
      <w:marLeft w:val="0"/>
      <w:marRight w:val="0"/>
      <w:marTop w:val="0"/>
      <w:marBottom w:val="0"/>
      <w:divBdr>
        <w:top w:val="none" w:sz="0" w:space="0" w:color="auto"/>
        <w:left w:val="none" w:sz="0" w:space="0" w:color="auto"/>
        <w:bottom w:val="none" w:sz="0" w:space="0" w:color="auto"/>
        <w:right w:val="none" w:sz="0" w:space="0" w:color="auto"/>
      </w:divBdr>
    </w:div>
    <w:div w:id="339428331">
      <w:bodyDiv w:val="1"/>
      <w:marLeft w:val="0"/>
      <w:marRight w:val="0"/>
      <w:marTop w:val="0"/>
      <w:marBottom w:val="0"/>
      <w:divBdr>
        <w:top w:val="none" w:sz="0" w:space="0" w:color="auto"/>
        <w:left w:val="none" w:sz="0" w:space="0" w:color="auto"/>
        <w:bottom w:val="none" w:sz="0" w:space="0" w:color="auto"/>
        <w:right w:val="none" w:sz="0" w:space="0" w:color="auto"/>
      </w:divBdr>
    </w:div>
    <w:div w:id="357630090">
      <w:bodyDiv w:val="1"/>
      <w:marLeft w:val="0"/>
      <w:marRight w:val="0"/>
      <w:marTop w:val="0"/>
      <w:marBottom w:val="0"/>
      <w:divBdr>
        <w:top w:val="none" w:sz="0" w:space="0" w:color="auto"/>
        <w:left w:val="none" w:sz="0" w:space="0" w:color="auto"/>
        <w:bottom w:val="none" w:sz="0" w:space="0" w:color="auto"/>
        <w:right w:val="none" w:sz="0" w:space="0" w:color="auto"/>
      </w:divBdr>
    </w:div>
    <w:div w:id="416100228">
      <w:bodyDiv w:val="1"/>
      <w:marLeft w:val="0"/>
      <w:marRight w:val="0"/>
      <w:marTop w:val="0"/>
      <w:marBottom w:val="0"/>
      <w:divBdr>
        <w:top w:val="none" w:sz="0" w:space="0" w:color="auto"/>
        <w:left w:val="none" w:sz="0" w:space="0" w:color="auto"/>
        <w:bottom w:val="none" w:sz="0" w:space="0" w:color="auto"/>
        <w:right w:val="none" w:sz="0" w:space="0" w:color="auto"/>
      </w:divBdr>
    </w:div>
    <w:div w:id="454757140">
      <w:bodyDiv w:val="1"/>
      <w:marLeft w:val="0"/>
      <w:marRight w:val="0"/>
      <w:marTop w:val="0"/>
      <w:marBottom w:val="0"/>
      <w:divBdr>
        <w:top w:val="none" w:sz="0" w:space="0" w:color="auto"/>
        <w:left w:val="none" w:sz="0" w:space="0" w:color="auto"/>
        <w:bottom w:val="none" w:sz="0" w:space="0" w:color="auto"/>
        <w:right w:val="none" w:sz="0" w:space="0" w:color="auto"/>
      </w:divBdr>
    </w:div>
    <w:div w:id="537474454">
      <w:bodyDiv w:val="1"/>
      <w:marLeft w:val="0"/>
      <w:marRight w:val="0"/>
      <w:marTop w:val="0"/>
      <w:marBottom w:val="0"/>
      <w:divBdr>
        <w:top w:val="none" w:sz="0" w:space="0" w:color="auto"/>
        <w:left w:val="none" w:sz="0" w:space="0" w:color="auto"/>
        <w:bottom w:val="none" w:sz="0" w:space="0" w:color="auto"/>
        <w:right w:val="none" w:sz="0" w:space="0" w:color="auto"/>
      </w:divBdr>
    </w:div>
    <w:div w:id="640964614">
      <w:bodyDiv w:val="1"/>
      <w:marLeft w:val="0"/>
      <w:marRight w:val="0"/>
      <w:marTop w:val="0"/>
      <w:marBottom w:val="0"/>
      <w:divBdr>
        <w:top w:val="none" w:sz="0" w:space="0" w:color="auto"/>
        <w:left w:val="none" w:sz="0" w:space="0" w:color="auto"/>
        <w:bottom w:val="none" w:sz="0" w:space="0" w:color="auto"/>
        <w:right w:val="none" w:sz="0" w:space="0" w:color="auto"/>
      </w:divBdr>
    </w:div>
    <w:div w:id="1098873296">
      <w:bodyDiv w:val="1"/>
      <w:marLeft w:val="0"/>
      <w:marRight w:val="0"/>
      <w:marTop w:val="0"/>
      <w:marBottom w:val="0"/>
      <w:divBdr>
        <w:top w:val="none" w:sz="0" w:space="0" w:color="auto"/>
        <w:left w:val="none" w:sz="0" w:space="0" w:color="auto"/>
        <w:bottom w:val="none" w:sz="0" w:space="0" w:color="auto"/>
        <w:right w:val="none" w:sz="0" w:space="0" w:color="auto"/>
      </w:divBdr>
    </w:div>
    <w:div w:id="1495687820">
      <w:bodyDiv w:val="1"/>
      <w:marLeft w:val="0"/>
      <w:marRight w:val="0"/>
      <w:marTop w:val="0"/>
      <w:marBottom w:val="0"/>
      <w:divBdr>
        <w:top w:val="none" w:sz="0" w:space="0" w:color="auto"/>
        <w:left w:val="none" w:sz="0" w:space="0" w:color="auto"/>
        <w:bottom w:val="none" w:sz="0" w:space="0" w:color="auto"/>
        <w:right w:val="none" w:sz="0" w:space="0" w:color="auto"/>
      </w:divBdr>
    </w:div>
    <w:div w:id="1635864555">
      <w:bodyDiv w:val="1"/>
      <w:marLeft w:val="0"/>
      <w:marRight w:val="0"/>
      <w:marTop w:val="0"/>
      <w:marBottom w:val="0"/>
      <w:divBdr>
        <w:top w:val="none" w:sz="0" w:space="0" w:color="auto"/>
        <w:left w:val="none" w:sz="0" w:space="0" w:color="auto"/>
        <w:bottom w:val="none" w:sz="0" w:space="0" w:color="auto"/>
        <w:right w:val="none" w:sz="0" w:space="0" w:color="auto"/>
      </w:divBdr>
    </w:div>
    <w:div w:id="1667055083">
      <w:bodyDiv w:val="1"/>
      <w:marLeft w:val="0"/>
      <w:marRight w:val="0"/>
      <w:marTop w:val="0"/>
      <w:marBottom w:val="0"/>
      <w:divBdr>
        <w:top w:val="none" w:sz="0" w:space="0" w:color="auto"/>
        <w:left w:val="none" w:sz="0" w:space="0" w:color="auto"/>
        <w:bottom w:val="none" w:sz="0" w:space="0" w:color="auto"/>
        <w:right w:val="none" w:sz="0" w:space="0" w:color="auto"/>
      </w:divBdr>
    </w:div>
    <w:div w:id="1738240171">
      <w:bodyDiv w:val="1"/>
      <w:marLeft w:val="0"/>
      <w:marRight w:val="0"/>
      <w:marTop w:val="0"/>
      <w:marBottom w:val="0"/>
      <w:divBdr>
        <w:top w:val="none" w:sz="0" w:space="0" w:color="auto"/>
        <w:left w:val="none" w:sz="0" w:space="0" w:color="auto"/>
        <w:bottom w:val="none" w:sz="0" w:space="0" w:color="auto"/>
        <w:right w:val="none" w:sz="0" w:space="0" w:color="auto"/>
      </w:divBdr>
    </w:div>
    <w:div w:id="1826313897">
      <w:bodyDiv w:val="1"/>
      <w:marLeft w:val="0"/>
      <w:marRight w:val="0"/>
      <w:marTop w:val="0"/>
      <w:marBottom w:val="0"/>
      <w:divBdr>
        <w:top w:val="none" w:sz="0" w:space="0" w:color="auto"/>
        <w:left w:val="none" w:sz="0" w:space="0" w:color="auto"/>
        <w:bottom w:val="none" w:sz="0" w:space="0" w:color="auto"/>
        <w:right w:val="none" w:sz="0" w:space="0" w:color="auto"/>
      </w:divBdr>
    </w:div>
    <w:div w:id="18324535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en.wikipedia.org/wiki/Edward_T._Hall" TargetMode="Externa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4</Pages>
  <Words>1024</Words>
  <Characters>5843</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james</dc:creator>
  <cp:keywords/>
  <dc:description/>
  <cp:lastModifiedBy>zara james</cp:lastModifiedBy>
  <cp:revision>10</cp:revision>
  <cp:lastPrinted>2018-03-20T09:31:00Z</cp:lastPrinted>
  <dcterms:created xsi:type="dcterms:W3CDTF">2018-03-19T22:29:00Z</dcterms:created>
  <dcterms:modified xsi:type="dcterms:W3CDTF">2018-05-07T22:33:00Z</dcterms:modified>
</cp:coreProperties>
</file>