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B2E4B" w14:textId="5E0F6A74" w:rsidR="001762DF" w:rsidRDefault="001762DF" w:rsidP="001762DF">
      <w:pPr>
        <w:jc w:val="center"/>
        <w:rPr>
          <w:b/>
          <w:sz w:val="36"/>
        </w:rPr>
      </w:pPr>
    </w:p>
    <w:p w14:paraId="26F68C82" w14:textId="77777777" w:rsidR="00741211" w:rsidRDefault="00741211" w:rsidP="00741211">
      <w:pPr>
        <w:jc w:val="center"/>
        <w:rPr>
          <w:rFonts w:eastAsia="Calibri" w:cs="Times New Roman"/>
          <w:b/>
          <w:color w:val="000000"/>
        </w:rPr>
      </w:pPr>
    </w:p>
    <w:p w14:paraId="51B30C9F" w14:textId="1C1EB137" w:rsidR="00741211" w:rsidRPr="00741211" w:rsidRDefault="00741211" w:rsidP="00741211">
      <w:pPr>
        <w:jc w:val="center"/>
        <w:rPr>
          <w:rFonts w:eastAsia="Calibri" w:cs="Times New Roman"/>
          <w:b/>
          <w:color w:val="000000"/>
          <w:sz w:val="28"/>
          <w:szCs w:val="28"/>
        </w:rPr>
      </w:pPr>
      <w:r>
        <w:rPr>
          <w:rFonts w:eastAsia="Calibri" w:cs="Times New Roman"/>
          <w:b/>
          <w:color w:val="000000"/>
          <w:sz w:val="28"/>
          <w:szCs w:val="28"/>
        </w:rPr>
        <w:t xml:space="preserve">PROJECT </w:t>
      </w:r>
      <w:r w:rsidRPr="00741211">
        <w:rPr>
          <w:rFonts w:eastAsia="Calibri" w:cs="Times New Roman"/>
          <w:b/>
          <w:color w:val="000000"/>
          <w:sz w:val="28"/>
          <w:szCs w:val="28"/>
        </w:rPr>
        <w:t>MANAGEMENT  – LCBB500</w:t>
      </w:r>
      <w:r>
        <w:rPr>
          <w:rFonts w:eastAsia="Calibri" w:cs="Times New Roman"/>
          <w:b/>
          <w:color w:val="000000"/>
          <w:sz w:val="28"/>
          <w:szCs w:val="28"/>
        </w:rPr>
        <w:t>5</w:t>
      </w:r>
    </w:p>
    <w:p w14:paraId="5CF809E6" w14:textId="77777777" w:rsidR="00741211" w:rsidRPr="00741211" w:rsidRDefault="00741211" w:rsidP="00741211">
      <w:pPr>
        <w:jc w:val="center"/>
        <w:rPr>
          <w:rFonts w:eastAsia="Calibri" w:cs="Times New Roman"/>
          <w:b/>
          <w:bCs/>
          <w:color w:val="000000"/>
          <w:lang w:val="en-GB"/>
        </w:rPr>
      </w:pPr>
    </w:p>
    <w:p w14:paraId="32A0AA1A" w14:textId="77777777" w:rsidR="00741211" w:rsidRPr="00741211" w:rsidRDefault="00741211" w:rsidP="00741211">
      <w:pPr>
        <w:jc w:val="center"/>
        <w:rPr>
          <w:rFonts w:eastAsia="Calibri" w:cs="Times New Roman"/>
          <w:bCs/>
          <w:color w:val="000000"/>
        </w:rPr>
      </w:pPr>
    </w:p>
    <w:p w14:paraId="58AA7059" w14:textId="77777777" w:rsidR="00741211" w:rsidRPr="00741211" w:rsidRDefault="00741211" w:rsidP="00741211">
      <w:pPr>
        <w:jc w:val="center"/>
        <w:rPr>
          <w:rFonts w:eastAsia="Calibri" w:cs="Times New Roman"/>
          <w:bCs/>
          <w:color w:val="000000"/>
        </w:rPr>
      </w:pPr>
    </w:p>
    <w:p w14:paraId="1DA4FC6C" w14:textId="77777777" w:rsidR="00741211" w:rsidRPr="00741211" w:rsidRDefault="00741211" w:rsidP="00741211">
      <w:pPr>
        <w:jc w:val="center"/>
        <w:rPr>
          <w:rFonts w:eastAsia="Calibri" w:cs="Times New Roman"/>
          <w:bCs/>
          <w:color w:val="000000"/>
        </w:rPr>
      </w:pPr>
    </w:p>
    <w:p w14:paraId="5D7478E6" w14:textId="77777777" w:rsidR="00741211" w:rsidRPr="00741211" w:rsidRDefault="00741211" w:rsidP="00741211">
      <w:pPr>
        <w:jc w:val="center"/>
        <w:rPr>
          <w:rFonts w:eastAsia="Calibri" w:cs="Times New Roman"/>
          <w:bCs/>
          <w:color w:val="000000"/>
        </w:rPr>
      </w:pPr>
    </w:p>
    <w:p w14:paraId="584EFC33" w14:textId="77777777" w:rsidR="00741211" w:rsidRPr="00741211" w:rsidRDefault="00741211" w:rsidP="00741211">
      <w:pPr>
        <w:jc w:val="center"/>
        <w:rPr>
          <w:rFonts w:eastAsia="Calibri" w:cs="Times New Roman"/>
          <w:bCs/>
          <w:color w:val="000000"/>
        </w:rPr>
      </w:pPr>
    </w:p>
    <w:p w14:paraId="692E18E6" w14:textId="77777777" w:rsidR="00741211" w:rsidRPr="00741211" w:rsidRDefault="00741211" w:rsidP="00741211">
      <w:pPr>
        <w:jc w:val="center"/>
        <w:rPr>
          <w:rFonts w:eastAsia="Calibri" w:cs="Times New Roman"/>
          <w:bCs/>
          <w:color w:val="000000"/>
        </w:rPr>
      </w:pPr>
    </w:p>
    <w:p w14:paraId="287E30BC" w14:textId="77777777" w:rsidR="00741211" w:rsidRPr="00741211" w:rsidRDefault="00741211" w:rsidP="00741211">
      <w:pPr>
        <w:jc w:val="center"/>
        <w:rPr>
          <w:rFonts w:eastAsia="Calibri" w:cs="Times New Roman"/>
          <w:bCs/>
          <w:color w:val="000000"/>
        </w:rPr>
      </w:pPr>
    </w:p>
    <w:p w14:paraId="0C205578" w14:textId="77777777" w:rsidR="00741211" w:rsidRPr="00741211" w:rsidRDefault="00741211" w:rsidP="00741211">
      <w:pPr>
        <w:jc w:val="center"/>
        <w:rPr>
          <w:rFonts w:eastAsia="Calibri" w:cs="Times New Roman"/>
          <w:bCs/>
          <w:color w:val="000000"/>
        </w:rPr>
      </w:pPr>
    </w:p>
    <w:p w14:paraId="4F7BA6C6" w14:textId="77777777" w:rsidR="00741211" w:rsidRPr="00741211" w:rsidRDefault="00741211" w:rsidP="00741211">
      <w:pPr>
        <w:jc w:val="center"/>
        <w:rPr>
          <w:rFonts w:eastAsia="Calibri" w:cs="Times New Roman"/>
          <w:bCs/>
          <w:color w:val="000000"/>
        </w:rPr>
      </w:pPr>
    </w:p>
    <w:p w14:paraId="55B9CD06" w14:textId="77777777" w:rsidR="00741211" w:rsidRPr="00741211" w:rsidRDefault="00741211" w:rsidP="00741211">
      <w:pPr>
        <w:jc w:val="center"/>
        <w:rPr>
          <w:rFonts w:eastAsia="Calibri" w:cs="Times New Roman"/>
          <w:bCs/>
          <w:color w:val="000000"/>
        </w:rPr>
      </w:pPr>
    </w:p>
    <w:p w14:paraId="53FB49E0" w14:textId="77777777" w:rsidR="00741211" w:rsidRPr="00741211" w:rsidRDefault="00741211" w:rsidP="00741211">
      <w:pPr>
        <w:rPr>
          <w:rFonts w:eastAsia="Calibri" w:cs="Times New Roman"/>
          <w:color w:val="000000"/>
          <w:lang w:val="ro-RO"/>
        </w:rPr>
      </w:pPr>
    </w:p>
    <w:p w14:paraId="6A4E0963" w14:textId="77777777" w:rsidR="00741211" w:rsidRPr="00741211" w:rsidRDefault="00741211" w:rsidP="00741211">
      <w:pPr>
        <w:rPr>
          <w:rFonts w:eastAsia="Calibri" w:cs="Times New Roman"/>
          <w:color w:val="000000"/>
          <w:lang w:val="ro-RO"/>
        </w:rPr>
      </w:pPr>
      <w:r w:rsidRPr="00741211">
        <w:rPr>
          <w:rFonts w:eastAsia="Calibri" w:cs="Times New Roman"/>
          <w:color w:val="000000"/>
          <w:lang w:val="ro-RO"/>
        </w:rPr>
        <w:t xml:space="preserve">Name of the Student:                                                                       </w:t>
      </w:r>
      <w:bookmarkStart w:id="0" w:name="_Hlk80464145"/>
      <w:r w:rsidRPr="00741211">
        <w:rPr>
          <w:rFonts w:eastAsia="Calibri" w:cs="Times New Roman"/>
          <w:color w:val="000000"/>
          <w:lang w:val="ro-RO"/>
        </w:rPr>
        <w:t>Coordinator:</w:t>
      </w:r>
      <w:bookmarkEnd w:id="0"/>
    </w:p>
    <w:p w14:paraId="4ECB1433" w14:textId="24EAFF5D" w:rsidR="00741211" w:rsidRPr="00741211" w:rsidRDefault="00741211" w:rsidP="00741211">
      <w:pPr>
        <w:rPr>
          <w:rFonts w:eastAsia="Calibri" w:cs="Times New Roman"/>
          <w:color w:val="000000"/>
          <w:lang w:val="it-IT"/>
        </w:rPr>
      </w:pPr>
      <w:r w:rsidRPr="00741211">
        <w:rPr>
          <w:rFonts w:eastAsia="Calibri" w:cs="Times New Roman"/>
          <w:color w:val="000000"/>
          <w:lang w:val="ro-RO"/>
        </w:rPr>
        <w:t xml:space="preserve">Maria-Loredana Dinculete(2023298)                                               </w:t>
      </w:r>
      <w:r w:rsidRPr="00741211">
        <w:rPr>
          <w:rFonts w:eastAsia="Calibri" w:cs="Times New Roman"/>
          <w:color w:val="000000"/>
          <w:lang w:val="it-IT"/>
        </w:rPr>
        <w:t>Dr. Molly Jack</w:t>
      </w:r>
      <w:r>
        <w:rPr>
          <w:rFonts w:eastAsia="Calibri" w:cs="Times New Roman"/>
          <w:color w:val="000000"/>
          <w:lang w:val="it-IT"/>
        </w:rPr>
        <w:t xml:space="preserve"> </w:t>
      </w:r>
    </w:p>
    <w:p w14:paraId="1073D80F" w14:textId="47346ADA" w:rsidR="00741211" w:rsidRPr="00741211" w:rsidRDefault="00741211" w:rsidP="001762DF">
      <w:pPr>
        <w:jc w:val="center"/>
        <w:rPr>
          <w:b/>
          <w:sz w:val="36"/>
          <w:lang w:val="it-IT"/>
        </w:rPr>
      </w:pPr>
    </w:p>
    <w:p w14:paraId="40F3F7E6" w14:textId="6A7A1010" w:rsidR="00741211" w:rsidRPr="00741211" w:rsidRDefault="00741211" w:rsidP="001762DF">
      <w:pPr>
        <w:jc w:val="center"/>
        <w:rPr>
          <w:b/>
          <w:sz w:val="36"/>
          <w:lang w:val="it-IT"/>
        </w:rPr>
      </w:pPr>
    </w:p>
    <w:p w14:paraId="67C72A06" w14:textId="5EA41DD1" w:rsidR="00741211" w:rsidRPr="00741211" w:rsidRDefault="00741211" w:rsidP="001762DF">
      <w:pPr>
        <w:jc w:val="center"/>
        <w:rPr>
          <w:b/>
          <w:sz w:val="36"/>
          <w:lang w:val="it-IT"/>
        </w:rPr>
      </w:pPr>
    </w:p>
    <w:p w14:paraId="5918BB82" w14:textId="24DE493D" w:rsidR="00741211" w:rsidRPr="00741211" w:rsidRDefault="00741211" w:rsidP="001762DF">
      <w:pPr>
        <w:jc w:val="center"/>
        <w:rPr>
          <w:b/>
          <w:sz w:val="36"/>
          <w:lang w:val="it-IT"/>
        </w:rPr>
      </w:pPr>
    </w:p>
    <w:p w14:paraId="7EAC68EC" w14:textId="374215AE" w:rsidR="00741211" w:rsidRPr="00741211" w:rsidRDefault="00741211" w:rsidP="001762DF">
      <w:pPr>
        <w:jc w:val="center"/>
        <w:rPr>
          <w:b/>
          <w:sz w:val="36"/>
          <w:lang w:val="it-IT"/>
        </w:rPr>
      </w:pPr>
    </w:p>
    <w:p w14:paraId="7D467612" w14:textId="77777777" w:rsidR="00741211" w:rsidRPr="00741211" w:rsidRDefault="00741211" w:rsidP="001762DF">
      <w:pPr>
        <w:jc w:val="center"/>
        <w:rPr>
          <w:b/>
          <w:sz w:val="36"/>
          <w:lang w:val="it-IT"/>
        </w:rPr>
      </w:pPr>
    </w:p>
    <w:p w14:paraId="7C5BFEC2" w14:textId="77777777" w:rsidR="001762DF" w:rsidRPr="00741211" w:rsidRDefault="001762DF" w:rsidP="001762DF">
      <w:pPr>
        <w:jc w:val="center"/>
        <w:rPr>
          <w:b/>
          <w:sz w:val="36"/>
          <w:lang w:val="it-IT"/>
        </w:rPr>
      </w:pPr>
    </w:p>
    <w:p w14:paraId="70496111" w14:textId="77777777" w:rsidR="001762DF" w:rsidRPr="00741211" w:rsidRDefault="001762DF" w:rsidP="001762DF">
      <w:pPr>
        <w:jc w:val="center"/>
        <w:rPr>
          <w:b/>
          <w:sz w:val="36"/>
          <w:lang w:val="it-IT"/>
        </w:rPr>
      </w:pPr>
    </w:p>
    <w:p w14:paraId="4A1DCE79" w14:textId="132C83C8" w:rsidR="001762DF" w:rsidRPr="00741211" w:rsidRDefault="001762DF" w:rsidP="001762DF">
      <w:pPr>
        <w:jc w:val="center"/>
        <w:rPr>
          <w:b/>
          <w:sz w:val="36"/>
          <w:lang w:val="it-IT"/>
        </w:rPr>
      </w:pPr>
    </w:p>
    <w:p w14:paraId="2DC85138" w14:textId="78E0A8B5" w:rsidR="00741211" w:rsidRPr="00741211" w:rsidRDefault="00741211" w:rsidP="001762DF">
      <w:pPr>
        <w:jc w:val="center"/>
        <w:rPr>
          <w:b/>
          <w:sz w:val="36"/>
          <w:lang w:val="it-IT"/>
        </w:rPr>
      </w:pPr>
    </w:p>
    <w:p w14:paraId="5DB52003" w14:textId="089A0177" w:rsidR="00741211" w:rsidRPr="00741211" w:rsidRDefault="00741211" w:rsidP="001762DF">
      <w:pPr>
        <w:jc w:val="center"/>
        <w:rPr>
          <w:b/>
          <w:sz w:val="36"/>
          <w:lang w:val="it-IT"/>
        </w:rPr>
      </w:pPr>
    </w:p>
    <w:p w14:paraId="1736D4B3" w14:textId="2D8A9FC9" w:rsidR="00741211" w:rsidRPr="00741211" w:rsidRDefault="00741211" w:rsidP="001762DF">
      <w:pPr>
        <w:jc w:val="center"/>
        <w:rPr>
          <w:b/>
          <w:sz w:val="36"/>
          <w:lang w:val="it-IT"/>
        </w:rPr>
      </w:pPr>
    </w:p>
    <w:p w14:paraId="3A20A3CF" w14:textId="77777777" w:rsidR="00741211" w:rsidRPr="00741211" w:rsidRDefault="00741211" w:rsidP="001762DF">
      <w:pPr>
        <w:jc w:val="center"/>
        <w:rPr>
          <w:b/>
          <w:sz w:val="36"/>
          <w:lang w:val="it-IT"/>
        </w:rPr>
      </w:pPr>
    </w:p>
    <w:sdt>
      <w:sdtPr>
        <w:rPr>
          <w:rFonts w:ascii="Times New Roman" w:eastAsiaTheme="minorHAnsi" w:hAnsi="Times New Roman" w:cstheme="minorBidi"/>
          <w:color w:val="auto"/>
          <w:sz w:val="24"/>
          <w:szCs w:val="22"/>
          <w:lang w:val="en-IN"/>
        </w:rPr>
        <w:id w:val="-1713101781"/>
        <w:docPartObj>
          <w:docPartGallery w:val="Table of Contents"/>
          <w:docPartUnique/>
        </w:docPartObj>
      </w:sdtPr>
      <w:sdtEndPr>
        <w:rPr>
          <w:b/>
          <w:bCs/>
          <w:noProof/>
        </w:rPr>
      </w:sdtEndPr>
      <w:sdtContent>
        <w:p w14:paraId="499636BB" w14:textId="77777777" w:rsidR="00E57099" w:rsidRPr="00E57099" w:rsidRDefault="00E57099" w:rsidP="00E57099">
          <w:pPr>
            <w:pStyle w:val="Titolosommario"/>
            <w:jc w:val="center"/>
            <w:rPr>
              <w:rFonts w:ascii="Times New Roman" w:hAnsi="Times New Roman" w:cs="Times New Roman"/>
              <w:b/>
              <w:color w:val="auto"/>
            </w:rPr>
          </w:pPr>
          <w:r w:rsidRPr="00E57099">
            <w:rPr>
              <w:rFonts w:ascii="Times New Roman" w:hAnsi="Times New Roman" w:cs="Times New Roman"/>
              <w:b/>
              <w:color w:val="auto"/>
            </w:rPr>
            <w:t>Table of Contents</w:t>
          </w:r>
        </w:p>
        <w:p w14:paraId="22BE8425" w14:textId="77777777" w:rsidR="00E57099" w:rsidRDefault="00E57099">
          <w:pPr>
            <w:pStyle w:val="Sommario1"/>
            <w:tabs>
              <w:tab w:val="right" w:leader="dot" w:pos="9016"/>
            </w:tabs>
            <w:rPr>
              <w:noProof/>
            </w:rPr>
          </w:pPr>
          <w:r>
            <w:fldChar w:fldCharType="begin"/>
          </w:r>
          <w:r>
            <w:instrText xml:space="preserve"> TOC \o "1-3" \h \z \u </w:instrText>
          </w:r>
          <w:r>
            <w:fldChar w:fldCharType="separate"/>
          </w:r>
          <w:hyperlink w:anchor="_Toc112625662" w:history="1">
            <w:r w:rsidRPr="00865CCE">
              <w:rPr>
                <w:rStyle w:val="Collegamentoipertestuale"/>
                <w:noProof/>
              </w:rPr>
              <w:t>Introduction</w:t>
            </w:r>
            <w:r>
              <w:rPr>
                <w:noProof/>
                <w:webHidden/>
              </w:rPr>
              <w:tab/>
            </w:r>
            <w:r>
              <w:rPr>
                <w:noProof/>
                <w:webHidden/>
              </w:rPr>
              <w:fldChar w:fldCharType="begin"/>
            </w:r>
            <w:r>
              <w:rPr>
                <w:noProof/>
                <w:webHidden/>
              </w:rPr>
              <w:instrText xml:space="preserve"> PAGEREF _Toc112625662 \h </w:instrText>
            </w:r>
            <w:r>
              <w:rPr>
                <w:noProof/>
                <w:webHidden/>
              </w:rPr>
            </w:r>
            <w:r>
              <w:rPr>
                <w:noProof/>
                <w:webHidden/>
              </w:rPr>
              <w:fldChar w:fldCharType="separate"/>
            </w:r>
            <w:r>
              <w:rPr>
                <w:noProof/>
                <w:webHidden/>
              </w:rPr>
              <w:t>3</w:t>
            </w:r>
            <w:r>
              <w:rPr>
                <w:noProof/>
                <w:webHidden/>
              </w:rPr>
              <w:fldChar w:fldCharType="end"/>
            </w:r>
          </w:hyperlink>
        </w:p>
        <w:p w14:paraId="01E03B9D" w14:textId="77777777" w:rsidR="00E57099" w:rsidRDefault="00053F9A">
          <w:pPr>
            <w:pStyle w:val="Sommario1"/>
            <w:tabs>
              <w:tab w:val="right" w:leader="dot" w:pos="9016"/>
            </w:tabs>
            <w:rPr>
              <w:noProof/>
            </w:rPr>
          </w:pPr>
          <w:hyperlink w:anchor="_Toc112625663" w:history="1">
            <w:r w:rsidR="00E57099" w:rsidRPr="00865CCE">
              <w:rPr>
                <w:rStyle w:val="Collegamentoipertestuale"/>
                <w:noProof/>
              </w:rPr>
              <w:t>About Cross Rail Project (Elizabeth Line)</w:t>
            </w:r>
            <w:r w:rsidR="00E57099">
              <w:rPr>
                <w:noProof/>
                <w:webHidden/>
              </w:rPr>
              <w:tab/>
            </w:r>
            <w:r w:rsidR="00E57099">
              <w:rPr>
                <w:noProof/>
                <w:webHidden/>
              </w:rPr>
              <w:fldChar w:fldCharType="begin"/>
            </w:r>
            <w:r w:rsidR="00E57099">
              <w:rPr>
                <w:noProof/>
                <w:webHidden/>
              </w:rPr>
              <w:instrText xml:space="preserve"> PAGEREF _Toc112625663 \h </w:instrText>
            </w:r>
            <w:r w:rsidR="00E57099">
              <w:rPr>
                <w:noProof/>
                <w:webHidden/>
              </w:rPr>
            </w:r>
            <w:r w:rsidR="00E57099">
              <w:rPr>
                <w:noProof/>
                <w:webHidden/>
              </w:rPr>
              <w:fldChar w:fldCharType="separate"/>
            </w:r>
            <w:r w:rsidR="00E57099">
              <w:rPr>
                <w:noProof/>
                <w:webHidden/>
              </w:rPr>
              <w:t>3</w:t>
            </w:r>
            <w:r w:rsidR="00E57099">
              <w:rPr>
                <w:noProof/>
                <w:webHidden/>
              </w:rPr>
              <w:fldChar w:fldCharType="end"/>
            </w:r>
          </w:hyperlink>
        </w:p>
        <w:p w14:paraId="125BA40B" w14:textId="77777777" w:rsidR="00E57099" w:rsidRDefault="00053F9A">
          <w:pPr>
            <w:pStyle w:val="Sommario2"/>
            <w:tabs>
              <w:tab w:val="right" w:leader="dot" w:pos="9016"/>
            </w:tabs>
            <w:rPr>
              <w:noProof/>
            </w:rPr>
          </w:pPr>
          <w:hyperlink w:anchor="_Toc112625664" w:history="1">
            <w:r w:rsidR="00E57099" w:rsidRPr="00865CCE">
              <w:rPr>
                <w:rStyle w:val="Collegamentoipertestuale"/>
                <w:noProof/>
              </w:rPr>
              <w:t>Project scope</w:t>
            </w:r>
            <w:r w:rsidR="00E57099">
              <w:rPr>
                <w:noProof/>
                <w:webHidden/>
              </w:rPr>
              <w:tab/>
            </w:r>
            <w:r w:rsidR="00E57099">
              <w:rPr>
                <w:noProof/>
                <w:webHidden/>
              </w:rPr>
              <w:fldChar w:fldCharType="begin"/>
            </w:r>
            <w:r w:rsidR="00E57099">
              <w:rPr>
                <w:noProof/>
                <w:webHidden/>
              </w:rPr>
              <w:instrText xml:space="preserve"> PAGEREF _Toc112625664 \h </w:instrText>
            </w:r>
            <w:r w:rsidR="00E57099">
              <w:rPr>
                <w:noProof/>
                <w:webHidden/>
              </w:rPr>
            </w:r>
            <w:r w:rsidR="00E57099">
              <w:rPr>
                <w:noProof/>
                <w:webHidden/>
              </w:rPr>
              <w:fldChar w:fldCharType="separate"/>
            </w:r>
            <w:r w:rsidR="00E57099">
              <w:rPr>
                <w:noProof/>
                <w:webHidden/>
              </w:rPr>
              <w:t>4</w:t>
            </w:r>
            <w:r w:rsidR="00E57099">
              <w:rPr>
                <w:noProof/>
                <w:webHidden/>
              </w:rPr>
              <w:fldChar w:fldCharType="end"/>
            </w:r>
          </w:hyperlink>
        </w:p>
        <w:p w14:paraId="60B101B4" w14:textId="77777777" w:rsidR="00E57099" w:rsidRDefault="00053F9A">
          <w:pPr>
            <w:pStyle w:val="Sommario2"/>
            <w:tabs>
              <w:tab w:val="right" w:leader="dot" w:pos="9016"/>
            </w:tabs>
            <w:rPr>
              <w:noProof/>
            </w:rPr>
          </w:pPr>
          <w:hyperlink w:anchor="_Toc112625665" w:history="1">
            <w:r w:rsidR="00E57099" w:rsidRPr="00865CCE">
              <w:rPr>
                <w:rStyle w:val="Collegamentoipertestuale"/>
                <w:noProof/>
              </w:rPr>
              <w:t>Project budget</w:t>
            </w:r>
            <w:r w:rsidR="00E57099">
              <w:rPr>
                <w:noProof/>
                <w:webHidden/>
              </w:rPr>
              <w:tab/>
            </w:r>
            <w:r w:rsidR="00E57099">
              <w:rPr>
                <w:noProof/>
                <w:webHidden/>
              </w:rPr>
              <w:fldChar w:fldCharType="begin"/>
            </w:r>
            <w:r w:rsidR="00E57099">
              <w:rPr>
                <w:noProof/>
                <w:webHidden/>
              </w:rPr>
              <w:instrText xml:space="preserve"> PAGEREF _Toc112625665 \h </w:instrText>
            </w:r>
            <w:r w:rsidR="00E57099">
              <w:rPr>
                <w:noProof/>
                <w:webHidden/>
              </w:rPr>
            </w:r>
            <w:r w:rsidR="00E57099">
              <w:rPr>
                <w:noProof/>
                <w:webHidden/>
              </w:rPr>
              <w:fldChar w:fldCharType="separate"/>
            </w:r>
            <w:r w:rsidR="00E57099">
              <w:rPr>
                <w:noProof/>
                <w:webHidden/>
              </w:rPr>
              <w:t>4</w:t>
            </w:r>
            <w:r w:rsidR="00E57099">
              <w:rPr>
                <w:noProof/>
                <w:webHidden/>
              </w:rPr>
              <w:fldChar w:fldCharType="end"/>
            </w:r>
          </w:hyperlink>
        </w:p>
        <w:p w14:paraId="019B40B8" w14:textId="77777777" w:rsidR="00E57099" w:rsidRDefault="00053F9A">
          <w:pPr>
            <w:pStyle w:val="Sommario2"/>
            <w:tabs>
              <w:tab w:val="right" w:leader="dot" w:pos="9016"/>
            </w:tabs>
            <w:rPr>
              <w:noProof/>
            </w:rPr>
          </w:pPr>
          <w:hyperlink w:anchor="_Toc112625666" w:history="1">
            <w:r w:rsidR="00E57099" w:rsidRPr="00865CCE">
              <w:rPr>
                <w:rStyle w:val="Collegamentoipertestuale"/>
                <w:noProof/>
              </w:rPr>
              <w:t>Project time</w:t>
            </w:r>
            <w:r w:rsidR="00E57099">
              <w:rPr>
                <w:noProof/>
                <w:webHidden/>
              </w:rPr>
              <w:tab/>
            </w:r>
            <w:r w:rsidR="00E57099">
              <w:rPr>
                <w:noProof/>
                <w:webHidden/>
              </w:rPr>
              <w:fldChar w:fldCharType="begin"/>
            </w:r>
            <w:r w:rsidR="00E57099">
              <w:rPr>
                <w:noProof/>
                <w:webHidden/>
              </w:rPr>
              <w:instrText xml:space="preserve"> PAGEREF _Toc112625666 \h </w:instrText>
            </w:r>
            <w:r w:rsidR="00E57099">
              <w:rPr>
                <w:noProof/>
                <w:webHidden/>
              </w:rPr>
            </w:r>
            <w:r w:rsidR="00E57099">
              <w:rPr>
                <w:noProof/>
                <w:webHidden/>
              </w:rPr>
              <w:fldChar w:fldCharType="separate"/>
            </w:r>
            <w:r w:rsidR="00E57099">
              <w:rPr>
                <w:noProof/>
                <w:webHidden/>
              </w:rPr>
              <w:t>5</w:t>
            </w:r>
            <w:r w:rsidR="00E57099">
              <w:rPr>
                <w:noProof/>
                <w:webHidden/>
              </w:rPr>
              <w:fldChar w:fldCharType="end"/>
            </w:r>
          </w:hyperlink>
        </w:p>
        <w:p w14:paraId="3C0E7CA8" w14:textId="77777777" w:rsidR="00E57099" w:rsidRDefault="00053F9A">
          <w:pPr>
            <w:pStyle w:val="Sommario2"/>
            <w:tabs>
              <w:tab w:val="right" w:leader="dot" w:pos="9016"/>
            </w:tabs>
            <w:rPr>
              <w:noProof/>
            </w:rPr>
          </w:pPr>
          <w:hyperlink w:anchor="_Toc112625667" w:history="1">
            <w:r w:rsidR="00E57099" w:rsidRPr="00865CCE">
              <w:rPr>
                <w:rStyle w:val="Collegamentoipertestuale"/>
                <w:noProof/>
              </w:rPr>
              <w:t>Quality</w:t>
            </w:r>
            <w:r w:rsidR="00E57099">
              <w:rPr>
                <w:noProof/>
                <w:webHidden/>
              </w:rPr>
              <w:tab/>
            </w:r>
            <w:r w:rsidR="00E57099">
              <w:rPr>
                <w:noProof/>
                <w:webHidden/>
              </w:rPr>
              <w:fldChar w:fldCharType="begin"/>
            </w:r>
            <w:r w:rsidR="00E57099">
              <w:rPr>
                <w:noProof/>
                <w:webHidden/>
              </w:rPr>
              <w:instrText xml:space="preserve"> PAGEREF _Toc112625667 \h </w:instrText>
            </w:r>
            <w:r w:rsidR="00E57099">
              <w:rPr>
                <w:noProof/>
                <w:webHidden/>
              </w:rPr>
            </w:r>
            <w:r w:rsidR="00E57099">
              <w:rPr>
                <w:noProof/>
                <w:webHidden/>
              </w:rPr>
              <w:fldChar w:fldCharType="separate"/>
            </w:r>
            <w:r w:rsidR="00E57099">
              <w:rPr>
                <w:noProof/>
                <w:webHidden/>
              </w:rPr>
              <w:t>8</w:t>
            </w:r>
            <w:r w:rsidR="00E57099">
              <w:rPr>
                <w:noProof/>
                <w:webHidden/>
              </w:rPr>
              <w:fldChar w:fldCharType="end"/>
            </w:r>
          </w:hyperlink>
        </w:p>
        <w:p w14:paraId="12D0FA26" w14:textId="77777777" w:rsidR="00E57099" w:rsidRDefault="00053F9A">
          <w:pPr>
            <w:pStyle w:val="Sommario2"/>
            <w:tabs>
              <w:tab w:val="right" w:leader="dot" w:pos="9016"/>
            </w:tabs>
            <w:rPr>
              <w:noProof/>
            </w:rPr>
          </w:pPr>
          <w:hyperlink w:anchor="_Toc112625668" w:history="1">
            <w:r w:rsidR="00E57099" w:rsidRPr="00865CCE">
              <w:rPr>
                <w:rStyle w:val="Collegamentoipertestuale"/>
                <w:noProof/>
              </w:rPr>
              <w:t>Project stakeholders</w:t>
            </w:r>
            <w:r w:rsidR="00E57099">
              <w:rPr>
                <w:noProof/>
                <w:webHidden/>
              </w:rPr>
              <w:tab/>
            </w:r>
            <w:r w:rsidR="00E57099">
              <w:rPr>
                <w:noProof/>
                <w:webHidden/>
              </w:rPr>
              <w:fldChar w:fldCharType="begin"/>
            </w:r>
            <w:r w:rsidR="00E57099">
              <w:rPr>
                <w:noProof/>
                <w:webHidden/>
              </w:rPr>
              <w:instrText xml:space="preserve"> PAGEREF _Toc112625668 \h </w:instrText>
            </w:r>
            <w:r w:rsidR="00E57099">
              <w:rPr>
                <w:noProof/>
                <w:webHidden/>
              </w:rPr>
            </w:r>
            <w:r w:rsidR="00E57099">
              <w:rPr>
                <w:noProof/>
                <w:webHidden/>
              </w:rPr>
              <w:fldChar w:fldCharType="separate"/>
            </w:r>
            <w:r w:rsidR="00E57099">
              <w:rPr>
                <w:noProof/>
                <w:webHidden/>
              </w:rPr>
              <w:t>10</w:t>
            </w:r>
            <w:r w:rsidR="00E57099">
              <w:rPr>
                <w:noProof/>
                <w:webHidden/>
              </w:rPr>
              <w:fldChar w:fldCharType="end"/>
            </w:r>
          </w:hyperlink>
        </w:p>
        <w:p w14:paraId="76193CD2" w14:textId="77777777" w:rsidR="00E57099" w:rsidRDefault="00053F9A">
          <w:pPr>
            <w:pStyle w:val="Sommario2"/>
            <w:tabs>
              <w:tab w:val="right" w:leader="dot" w:pos="9016"/>
            </w:tabs>
            <w:rPr>
              <w:noProof/>
            </w:rPr>
          </w:pPr>
          <w:hyperlink w:anchor="_Toc112625669" w:history="1">
            <w:r w:rsidR="00E57099" w:rsidRPr="00865CCE">
              <w:rPr>
                <w:rStyle w:val="Collegamentoipertestuale"/>
                <w:noProof/>
              </w:rPr>
              <w:t>Risk factors</w:t>
            </w:r>
            <w:r w:rsidR="00E57099">
              <w:rPr>
                <w:noProof/>
                <w:webHidden/>
              </w:rPr>
              <w:tab/>
            </w:r>
            <w:r w:rsidR="00E57099">
              <w:rPr>
                <w:noProof/>
                <w:webHidden/>
              </w:rPr>
              <w:fldChar w:fldCharType="begin"/>
            </w:r>
            <w:r w:rsidR="00E57099">
              <w:rPr>
                <w:noProof/>
                <w:webHidden/>
              </w:rPr>
              <w:instrText xml:space="preserve"> PAGEREF _Toc112625669 \h </w:instrText>
            </w:r>
            <w:r w:rsidR="00E57099">
              <w:rPr>
                <w:noProof/>
                <w:webHidden/>
              </w:rPr>
            </w:r>
            <w:r w:rsidR="00E57099">
              <w:rPr>
                <w:noProof/>
                <w:webHidden/>
              </w:rPr>
              <w:fldChar w:fldCharType="separate"/>
            </w:r>
            <w:r w:rsidR="00E57099">
              <w:rPr>
                <w:noProof/>
                <w:webHidden/>
              </w:rPr>
              <w:t>12</w:t>
            </w:r>
            <w:r w:rsidR="00E57099">
              <w:rPr>
                <w:noProof/>
                <w:webHidden/>
              </w:rPr>
              <w:fldChar w:fldCharType="end"/>
            </w:r>
          </w:hyperlink>
        </w:p>
        <w:p w14:paraId="413F4D42" w14:textId="77777777" w:rsidR="00E57099" w:rsidRDefault="00053F9A">
          <w:pPr>
            <w:pStyle w:val="Sommario1"/>
            <w:tabs>
              <w:tab w:val="right" w:leader="dot" w:pos="9016"/>
            </w:tabs>
            <w:rPr>
              <w:noProof/>
            </w:rPr>
          </w:pPr>
          <w:hyperlink w:anchor="_Toc112625670" w:history="1">
            <w:r w:rsidR="00E57099" w:rsidRPr="00865CCE">
              <w:rPr>
                <w:rStyle w:val="Collegamentoipertestuale"/>
                <w:noProof/>
              </w:rPr>
              <w:t>Conclusion</w:t>
            </w:r>
            <w:r w:rsidR="00E57099">
              <w:rPr>
                <w:noProof/>
                <w:webHidden/>
              </w:rPr>
              <w:tab/>
            </w:r>
            <w:r w:rsidR="00E57099">
              <w:rPr>
                <w:noProof/>
                <w:webHidden/>
              </w:rPr>
              <w:fldChar w:fldCharType="begin"/>
            </w:r>
            <w:r w:rsidR="00E57099">
              <w:rPr>
                <w:noProof/>
                <w:webHidden/>
              </w:rPr>
              <w:instrText xml:space="preserve"> PAGEREF _Toc112625670 \h </w:instrText>
            </w:r>
            <w:r w:rsidR="00E57099">
              <w:rPr>
                <w:noProof/>
                <w:webHidden/>
              </w:rPr>
            </w:r>
            <w:r w:rsidR="00E57099">
              <w:rPr>
                <w:noProof/>
                <w:webHidden/>
              </w:rPr>
              <w:fldChar w:fldCharType="separate"/>
            </w:r>
            <w:r w:rsidR="00E57099">
              <w:rPr>
                <w:noProof/>
                <w:webHidden/>
              </w:rPr>
              <w:t>13</w:t>
            </w:r>
            <w:r w:rsidR="00E57099">
              <w:rPr>
                <w:noProof/>
                <w:webHidden/>
              </w:rPr>
              <w:fldChar w:fldCharType="end"/>
            </w:r>
          </w:hyperlink>
        </w:p>
        <w:p w14:paraId="3483B851" w14:textId="77777777" w:rsidR="00E57099" w:rsidRDefault="00053F9A">
          <w:pPr>
            <w:pStyle w:val="Sommario1"/>
            <w:tabs>
              <w:tab w:val="right" w:leader="dot" w:pos="9016"/>
            </w:tabs>
            <w:rPr>
              <w:noProof/>
            </w:rPr>
          </w:pPr>
          <w:hyperlink w:anchor="_Toc112625671" w:history="1">
            <w:r w:rsidR="00E57099" w:rsidRPr="00865CCE">
              <w:rPr>
                <w:rStyle w:val="Collegamentoipertestuale"/>
                <w:noProof/>
              </w:rPr>
              <w:t>References</w:t>
            </w:r>
            <w:r w:rsidR="00E57099">
              <w:rPr>
                <w:noProof/>
                <w:webHidden/>
              </w:rPr>
              <w:tab/>
            </w:r>
            <w:r w:rsidR="00E57099">
              <w:rPr>
                <w:noProof/>
                <w:webHidden/>
              </w:rPr>
              <w:fldChar w:fldCharType="begin"/>
            </w:r>
            <w:r w:rsidR="00E57099">
              <w:rPr>
                <w:noProof/>
                <w:webHidden/>
              </w:rPr>
              <w:instrText xml:space="preserve"> PAGEREF _Toc112625671 \h </w:instrText>
            </w:r>
            <w:r w:rsidR="00E57099">
              <w:rPr>
                <w:noProof/>
                <w:webHidden/>
              </w:rPr>
            </w:r>
            <w:r w:rsidR="00E57099">
              <w:rPr>
                <w:noProof/>
                <w:webHidden/>
              </w:rPr>
              <w:fldChar w:fldCharType="separate"/>
            </w:r>
            <w:r w:rsidR="00E57099">
              <w:rPr>
                <w:noProof/>
                <w:webHidden/>
              </w:rPr>
              <w:t>15</w:t>
            </w:r>
            <w:r w:rsidR="00E57099">
              <w:rPr>
                <w:noProof/>
                <w:webHidden/>
              </w:rPr>
              <w:fldChar w:fldCharType="end"/>
            </w:r>
          </w:hyperlink>
        </w:p>
        <w:p w14:paraId="3C42BF03" w14:textId="77777777" w:rsidR="00E57099" w:rsidRDefault="00E57099">
          <w:r>
            <w:rPr>
              <w:b/>
              <w:bCs/>
              <w:noProof/>
            </w:rPr>
            <w:fldChar w:fldCharType="end"/>
          </w:r>
        </w:p>
      </w:sdtContent>
    </w:sdt>
    <w:p w14:paraId="67A6A9C8" w14:textId="77777777" w:rsidR="00C43A38" w:rsidRDefault="00C43A38">
      <w:pPr>
        <w:spacing w:line="259" w:lineRule="auto"/>
        <w:jc w:val="left"/>
        <w:rPr>
          <w:rFonts w:eastAsiaTheme="majorEastAsia" w:cstheme="majorBidi"/>
          <w:b/>
          <w:sz w:val="28"/>
          <w:szCs w:val="32"/>
        </w:rPr>
      </w:pPr>
      <w:r>
        <w:br w:type="page"/>
      </w:r>
    </w:p>
    <w:p w14:paraId="7FCC59BC" w14:textId="77777777" w:rsidR="00BC2AB1" w:rsidRDefault="004A1296" w:rsidP="007821BA">
      <w:pPr>
        <w:pStyle w:val="Titolo1"/>
      </w:pPr>
      <w:bookmarkStart w:id="1" w:name="_Toc112625662"/>
      <w:r>
        <w:lastRenderedPageBreak/>
        <w:t>Introduction</w:t>
      </w:r>
      <w:bookmarkEnd w:id="1"/>
      <w:r>
        <w:t xml:space="preserve"> </w:t>
      </w:r>
    </w:p>
    <w:p w14:paraId="5D9B79B5" w14:textId="77777777" w:rsidR="00DE7200" w:rsidRDefault="002A2AC1" w:rsidP="00B8442D">
      <w:pPr>
        <w:ind w:firstLine="720"/>
      </w:pPr>
      <w:r>
        <w:t>Cross rail project- Elizabeth line opened its operation since 24</w:t>
      </w:r>
      <w:r w:rsidRPr="002A2AC1">
        <w:rPr>
          <w:vertAlign w:val="superscript"/>
        </w:rPr>
        <w:t>th</w:t>
      </w:r>
      <w:r>
        <w:t xml:space="preserve"> may 2022 between Paddington and Abbey Wood. </w:t>
      </w:r>
      <w:r w:rsidR="00C053B7">
        <w:t xml:space="preserve">The motive behind the launch of cross rail was to offer passenger with the ability to transform travel across London and </w:t>
      </w:r>
      <w:r w:rsidR="00372558">
        <w:t>Southeast</w:t>
      </w:r>
      <w:r w:rsidR="00C053B7">
        <w:t xml:space="preserve">. The project launched with the perspective to offer improved transportation links, by cutting down the journey time required. </w:t>
      </w:r>
      <w:r w:rsidR="0019724C">
        <w:t>The reason</w:t>
      </w:r>
      <w:r w:rsidR="0019724C" w:rsidRPr="00D02563">
        <w:t xml:space="preserve"> behind establishing the </w:t>
      </w:r>
      <w:proofErr w:type="spellStart"/>
      <w:r w:rsidR="0019724C" w:rsidRPr="00D02563">
        <w:t>crossrail</w:t>
      </w:r>
      <w:proofErr w:type="spellEnd"/>
      <w:r w:rsidR="0019724C" w:rsidRPr="00D02563">
        <w:t xml:space="preserve"> </w:t>
      </w:r>
      <w:r w:rsidR="00685431">
        <w:t>is</w:t>
      </w:r>
      <w:r w:rsidR="0019724C" w:rsidRPr="00D02563">
        <w:t xml:space="preserve"> to make transportation much </w:t>
      </w:r>
      <w:r w:rsidR="00685431" w:rsidRPr="00D02563">
        <w:t>easier</w:t>
      </w:r>
      <w:r w:rsidR="0019724C" w:rsidRPr="00D02563">
        <w:t xml:space="preserve"> </w:t>
      </w:r>
      <w:r w:rsidR="00467299" w:rsidRPr="00D02563">
        <w:t>for</w:t>
      </w:r>
      <w:r w:rsidR="0019724C" w:rsidRPr="00D02563">
        <w:t xml:space="preserve"> the passengers. It is expected that the successful completion </w:t>
      </w:r>
      <w:r w:rsidR="00684283">
        <w:t>h</w:t>
      </w:r>
      <w:r w:rsidR="00684283" w:rsidRPr="00D02563">
        <w:t>ave</w:t>
      </w:r>
      <w:r w:rsidR="0019724C" w:rsidRPr="00D02563">
        <w:t xml:space="preserve"> the potential to add 10% extra capacity for London.</w:t>
      </w:r>
      <w:r w:rsidR="00C91E27" w:rsidRPr="00C91E27">
        <w:t xml:space="preserve"> Crossrail designed </w:t>
      </w:r>
      <w:r w:rsidR="003C750E">
        <w:t>is</w:t>
      </w:r>
      <w:r w:rsidR="00C91E27" w:rsidRPr="00C91E27">
        <w:t xml:space="preserve"> delivering over 42 km. It is expected that the decreasing time across the London while travelling can be obtained with the successful launch. By </w:t>
      </w:r>
      <w:r w:rsidR="00D730D4" w:rsidRPr="00C91E27">
        <w:t>2023,</w:t>
      </w:r>
      <w:r w:rsidR="00C91E27" w:rsidRPr="00C91E27">
        <w:t xml:space="preserve"> it is expected that the timetable will</w:t>
      </w:r>
      <w:r w:rsidR="002B3DF1">
        <w:t xml:space="preserve"> be developed for the route. 24</w:t>
      </w:r>
      <w:r w:rsidR="00C91E27" w:rsidRPr="00C91E27">
        <w:t>trains per hour at a pe</w:t>
      </w:r>
      <w:r w:rsidR="00D730D4">
        <w:t>ak between Paddington and White</w:t>
      </w:r>
      <w:r w:rsidR="00D730D4" w:rsidRPr="00C91E27">
        <w:t>chapel</w:t>
      </w:r>
      <w:r w:rsidR="00C91E27" w:rsidRPr="00C91E27">
        <w:t xml:space="preserve"> and </w:t>
      </w:r>
      <w:r w:rsidR="00D730D4" w:rsidRPr="00C91E27">
        <w:t>20</w:t>
      </w:r>
      <w:r w:rsidR="00C91E27" w:rsidRPr="00C91E27">
        <w:t xml:space="preserve"> trains </w:t>
      </w:r>
      <w:r w:rsidR="00A77D6F">
        <w:t>per</w:t>
      </w:r>
      <w:r w:rsidR="00C91E27" w:rsidRPr="00C91E27">
        <w:t xml:space="preserve"> hour of peak is planned for May 2023.</w:t>
      </w:r>
      <w:r w:rsidR="00202B8D">
        <w:t xml:space="preserve"> </w:t>
      </w:r>
    </w:p>
    <w:p w14:paraId="3098EAB3" w14:textId="77777777" w:rsidR="0094260A" w:rsidRDefault="0094260A" w:rsidP="00B8442D">
      <w:pPr>
        <w:ind w:firstLine="720"/>
      </w:pPr>
      <w:r w:rsidRPr="0094260A">
        <w:t>The paper aims at discussing about the core elements of the project including budget, tim</w:t>
      </w:r>
      <w:r w:rsidR="00A77D6F">
        <w:t>e, quality, stakeholders and risk f</w:t>
      </w:r>
      <w:r w:rsidRPr="0094260A">
        <w:t xml:space="preserve">actors. </w:t>
      </w:r>
      <w:r w:rsidR="00467299" w:rsidRPr="00467299">
        <w:t xml:space="preserve">The project </w:t>
      </w:r>
      <w:r w:rsidR="00467299">
        <w:t>faced delays at the time of execution due to several reasons</w:t>
      </w:r>
      <w:r w:rsidR="00467299" w:rsidRPr="00467299">
        <w:t xml:space="preserve">. It was expected that the successful delivery of the project </w:t>
      </w:r>
      <w:r w:rsidR="001201A5">
        <w:t xml:space="preserve">lead to the launch of Crossrail project. This provided </w:t>
      </w:r>
      <w:r w:rsidR="0062028B">
        <w:t>opportunity</w:t>
      </w:r>
      <w:r w:rsidR="00467299" w:rsidRPr="00467299">
        <w:t xml:space="preserve"> </w:t>
      </w:r>
      <w:r w:rsidR="007F386D">
        <w:t>by</w:t>
      </w:r>
      <w:r w:rsidR="00467299" w:rsidRPr="00467299">
        <w:t xml:space="preserve"> reducing time required for travelling </w:t>
      </w:r>
      <w:r w:rsidR="0062028B" w:rsidRPr="00467299">
        <w:t>and</w:t>
      </w:r>
      <w:r w:rsidR="00467299" w:rsidRPr="00467299">
        <w:t xml:space="preserve"> </w:t>
      </w:r>
      <w:r w:rsidR="0062028B">
        <w:t xml:space="preserve">provided with </w:t>
      </w:r>
      <w:r w:rsidR="00467299" w:rsidRPr="00467299">
        <w:t>better facilities.</w:t>
      </w:r>
      <w:r w:rsidR="00467299">
        <w:t xml:space="preserve"> The paper will be discussing in detail about the facts associated with Cross rail project-</w:t>
      </w:r>
      <w:r w:rsidR="0062028B">
        <w:t>Elizabeth</w:t>
      </w:r>
      <w:r w:rsidR="00467299">
        <w:t xml:space="preserve"> line. </w:t>
      </w:r>
    </w:p>
    <w:p w14:paraId="7570959D" w14:textId="77777777" w:rsidR="004A1296" w:rsidRDefault="00182F45" w:rsidP="007821BA">
      <w:pPr>
        <w:pStyle w:val="Titolo1"/>
      </w:pPr>
      <w:bookmarkStart w:id="2" w:name="_Toc112625663"/>
      <w:r>
        <w:t xml:space="preserve">About </w:t>
      </w:r>
      <w:r w:rsidRPr="00182F45">
        <w:t>Cross Rail Project (Elizabeth Line)</w:t>
      </w:r>
      <w:bookmarkEnd w:id="2"/>
    </w:p>
    <w:p w14:paraId="7B2897E6" w14:textId="77777777" w:rsidR="00467299" w:rsidRPr="00467299" w:rsidRDefault="00467299" w:rsidP="00254B16">
      <w:pPr>
        <w:ind w:firstLine="720"/>
      </w:pPr>
      <w:r>
        <w:t xml:space="preserve">The cross rail project has been delivered with east-west Elizabeth line railway across London. </w:t>
      </w:r>
      <w:r w:rsidR="00510EB6">
        <w:t xml:space="preserve">Ten new stations has been introduced with 42 km of tunnels. </w:t>
      </w:r>
      <w:r w:rsidR="00440F7E">
        <w:t>The construction of project started from 2008 and was expected to end by 2019</w:t>
      </w:r>
      <w:r w:rsidR="00FB170D">
        <w:t xml:space="preserve"> (Anderson</w:t>
      </w:r>
      <w:r w:rsidR="00FB170D" w:rsidRPr="00FB170D">
        <w:t xml:space="preserve"> 2022</w:t>
      </w:r>
      <w:r w:rsidR="00FB170D">
        <w:t>)</w:t>
      </w:r>
      <w:r w:rsidR="00440F7E">
        <w:t xml:space="preserve">. </w:t>
      </w:r>
      <w:r w:rsidR="00480C53">
        <w:t xml:space="preserve">It is expected that the new line will be able to significantly increase the central London’s rail passenger capacity. The </w:t>
      </w:r>
      <w:r w:rsidR="00480C53" w:rsidRPr="00480C53">
        <w:t xml:space="preserve">Crossrail project Elizabeth line </w:t>
      </w:r>
      <w:r w:rsidR="00490175">
        <w:t>faced delay</w:t>
      </w:r>
      <w:r w:rsidR="00480C53" w:rsidRPr="00480C53">
        <w:t xml:space="preserve"> due to the global pandemic. All the </w:t>
      </w:r>
      <w:r w:rsidR="00480C53" w:rsidRPr="00480C53">
        <w:lastRenderedPageBreak/>
        <w:t xml:space="preserve">work on the project was put on hold due to the COVID-19 arrival in UK. As per the Public accounts committee report published in October 2021, the pandemic has added a huge cost </w:t>
      </w:r>
      <w:r w:rsidR="005139F7">
        <w:t xml:space="preserve">of </w:t>
      </w:r>
      <w:r w:rsidR="005139F7" w:rsidRPr="00480C53">
        <w:t>£234m ($292.3m) </w:t>
      </w:r>
      <w:r w:rsidR="00480C53" w:rsidRPr="00480C53">
        <w:t xml:space="preserve">towards the already </w:t>
      </w:r>
      <w:r w:rsidR="007A4C5E">
        <w:t>existing inflated project budget</w:t>
      </w:r>
      <w:r w:rsidR="00D96984">
        <w:t xml:space="preserve"> (Sergeeva and Winch</w:t>
      </w:r>
      <w:r w:rsidR="00D96984" w:rsidRPr="00D96984">
        <w:t xml:space="preserve"> 2021</w:t>
      </w:r>
      <w:r w:rsidR="00D96984">
        <w:t>)</w:t>
      </w:r>
      <w:r w:rsidR="00E8308D">
        <w:t xml:space="preserve"> (</w:t>
      </w:r>
      <w:proofErr w:type="spellStart"/>
      <w:r w:rsidR="00E8308D">
        <w:t>Sillerico</w:t>
      </w:r>
      <w:proofErr w:type="spellEnd"/>
      <w:r w:rsidR="00E8308D">
        <w:t>, Suarez and Brierley</w:t>
      </w:r>
      <w:r w:rsidR="00E8308D" w:rsidRPr="00E8308D">
        <w:t xml:space="preserve"> 2019</w:t>
      </w:r>
      <w:r w:rsidR="00E8308D">
        <w:t>)</w:t>
      </w:r>
      <w:r w:rsidR="007A4C5E">
        <w:t xml:space="preserve">. </w:t>
      </w:r>
      <w:r w:rsidR="00A35991">
        <w:t xml:space="preserve"> </w:t>
      </w:r>
      <w:r w:rsidR="00A35991" w:rsidRPr="00A35991">
        <w:t xml:space="preserve">These cause the major delay in the working. The handover of the project was also put on hold due to the impact of COVID-19. The added cost has </w:t>
      </w:r>
      <w:r w:rsidR="007E2EC5">
        <w:t>caused</w:t>
      </w:r>
      <w:r w:rsidR="00A35991" w:rsidRPr="00A35991">
        <w:t xml:space="preserve"> huge impact at the time of execution of the project.</w:t>
      </w:r>
    </w:p>
    <w:p w14:paraId="5F585A19" w14:textId="77777777" w:rsidR="00467299" w:rsidRDefault="00467299" w:rsidP="00467299">
      <w:pPr>
        <w:pStyle w:val="Titolo2"/>
      </w:pPr>
      <w:bookmarkStart w:id="3" w:name="_Toc112625664"/>
      <w:r>
        <w:t>Project scope</w:t>
      </w:r>
      <w:bookmarkEnd w:id="3"/>
      <w:r>
        <w:t xml:space="preserve"> </w:t>
      </w:r>
    </w:p>
    <w:p w14:paraId="5B85618C" w14:textId="77777777" w:rsidR="00467299" w:rsidRDefault="00B303C5" w:rsidP="007678FD">
      <w:pPr>
        <w:ind w:firstLine="720"/>
      </w:pPr>
      <w:r w:rsidRPr="00B303C5">
        <w:t xml:space="preserve">Crossrail is expected to bring an additional 1.5 million people within 45 minutes of commuting distance of London </w:t>
      </w:r>
      <w:r w:rsidR="00855FB3">
        <w:t>from</w:t>
      </w:r>
      <w:r w:rsidRPr="00B303C5">
        <w:t xml:space="preserve"> the key business districts. The</w:t>
      </w:r>
      <w:r w:rsidR="00855FB3">
        <w:t xml:space="preserve"> project completed successfully, </w:t>
      </w:r>
      <w:r w:rsidRPr="00B303C5">
        <w:t>however the delay caused an impact over the total economy needed for the successful completion.</w:t>
      </w:r>
      <w:r w:rsidR="005840F7" w:rsidRPr="005840F7">
        <w:t xml:space="preserve"> The successful execution of the project </w:t>
      </w:r>
      <w:r w:rsidR="00855FB3">
        <w:t>was expected to offer</w:t>
      </w:r>
      <w:r w:rsidR="005840F7" w:rsidRPr="005840F7">
        <w:t xml:space="preserve"> 10% extra rail capacity for London and </w:t>
      </w:r>
      <w:r w:rsidR="00855FB3">
        <w:t>200 to 2</w:t>
      </w:r>
      <w:r w:rsidR="005840F7" w:rsidRPr="005840F7">
        <w:t xml:space="preserve">80 </w:t>
      </w:r>
      <w:r w:rsidR="00853C74" w:rsidRPr="005840F7">
        <w:t>million-passenger</w:t>
      </w:r>
      <w:r w:rsidR="005840F7" w:rsidRPr="005840F7">
        <w:t xml:space="preserve"> trips per year</w:t>
      </w:r>
      <w:r w:rsidR="00A2671B">
        <w:t xml:space="preserve"> (</w:t>
      </w:r>
      <w:r w:rsidR="00CB40E9">
        <w:t>Scanlon</w:t>
      </w:r>
      <w:r w:rsidR="00A2671B">
        <w:t xml:space="preserve"> and Blanc</w:t>
      </w:r>
      <w:r w:rsidR="00A2671B" w:rsidRPr="00A2671B">
        <w:t xml:space="preserve"> 2022</w:t>
      </w:r>
      <w:r w:rsidR="00A2671B">
        <w:t>)</w:t>
      </w:r>
      <w:r w:rsidR="005840F7" w:rsidRPr="005840F7">
        <w:t>.</w:t>
      </w:r>
      <w:r w:rsidR="00C03F81" w:rsidRPr="00C03F81">
        <w:t xml:space="preserve"> During the execution of the project, extensive set of underground tunnels were </w:t>
      </w:r>
      <w:r w:rsidR="0007554B">
        <w:t>designed and implemented</w:t>
      </w:r>
      <w:r w:rsidR="00C03F81" w:rsidRPr="00C03F81">
        <w:t xml:space="preserve">. The work include identifying </w:t>
      </w:r>
      <w:r w:rsidR="0007554B">
        <w:t xml:space="preserve">below ground utilities, </w:t>
      </w:r>
      <w:r w:rsidR="00C03F81" w:rsidRPr="00C03F81">
        <w:t xml:space="preserve">where they are and matching plans with utility companies accordingly. </w:t>
      </w:r>
      <w:r w:rsidR="0007554B" w:rsidRPr="00C03F81">
        <w:t>In addition,</w:t>
      </w:r>
      <w:r w:rsidR="00C03F81" w:rsidRPr="00C03F81">
        <w:t xml:space="preserve"> demolitions of building for making way for construction work site was also i</w:t>
      </w:r>
      <w:r w:rsidR="00223B1F">
        <w:t>ntroduced. Building of the new u</w:t>
      </w:r>
      <w:r w:rsidR="00C03F81" w:rsidRPr="00C03F81">
        <w:t xml:space="preserve">tility corridor at </w:t>
      </w:r>
      <w:r w:rsidR="00252FF7">
        <w:t>Liverpool</w:t>
      </w:r>
      <w:r w:rsidR="00C03F81" w:rsidRPr="00C03F81">
        <w:t xml:space="preserve"> and new London underground power station </w:t>
      </w:r>
      <w:r w:rsidR="00223B1F">
        <w:t>were</w:t>
      </w:r>
      <w:r w:rsidR="00C03F81" w:rsidRPr="00C03F81">
        <w:t xml:space="preserve"> also introduced. It was expe</w:t>
      </w:r>
      <w:r w:rsidR="00EA1F1F">
        <w:t>cted that designing of the new r</w:t>
      </w:r>
      <w:r w:rsidR="00C03F81" w:rsidRPr="00C03F81">
        <w:t xml:space="preserve">ailway </w:t>
      </w:r>
      <w:r w:rsidR="00EA1F1F" w:rsidRPr="00C03F81">
        <w:t>would</w:t>
      </w:r>
      <w:r w:rsidR="00C03F81" w:rsidRPr="00C03F81">
        <w:t xml:space="preserve"> provide with better opportunities and easy connectivity</w:t>
      </w:r>
      <w:r w:rsidR="009F7442">
        <w:t xml:space="preserve"> (</w:t>
      </w:r>
      <w:r w:rsidR="009F7442" w:rsidRPr="009F7442">
        <w:t>Whitlock</w:t>
      </w:r>
      <w:r w:rsidR="009F7442">
        <w:t xml:space="preserve"> et al. 2018)</w:t>
      </w:r>
      <w:r w:rsidR="00C03F81" w:rsidRPr="00C03F81">
        <w:t xml:space="preserve">. The expected benefits </w:t>
      </w:r>
      <w:r w:rsidR="00980473">
        <w:t>with</w:t>
      </w:r>
      <w:r w:rsidR="00C03F81" w:rsidRPr="00C03F81">
        <w:t xml:space="preserve"> the successful execution of the </w:t>
      </w:r>
      <w:proofErr w:type="spellStart"/>
      <w:r w:rsidR="00C03F81" w:rsidRPr="00C03F81">
        <w:t>crossrail</w:t>
      </w:r>
      <w:proofErr w:type="spellEnd"/>
      <w:r w:rsidR="00C03F81" w:rsidRPr="00C03F81">
        <w:t xml:space="preserve"> project </w:t>
      </w:r>
      <w:r w:rsidR="00CD4B75">
        <w:t>are</w:t>
      </w:r>
      <w:r w:rsidR="00C03F81" w:rsidRPr="00C03F81">
        <w:t xml:space="preserve"> faster journey times, reduction in road and public transport condition, improvement in productivity and higher earnings for London.</w:t>
      </w:r>
      <w:r w:rsidR="00252FF7">
        <w:t xml:space="preserve"> </w:t>
      </w:r>
      <w:r w:rsidR="0002759A" w:rsidRPr="0002759A">
        <w:t xml:space="preserve">Also during the </w:t>
      </w:r>
      <w:r w:rsidR="00C0639D" w:rsidRPr="0002759A">
        <w:t>project,</w:t>
      </w:r>
      <w:r w:rsidR="0002759A" w:rsidRPr="0002759A">
        <w:t xml:space="preserve"> several job opportunities were created which increased the employment rate for London.</w:t>
      </w:r>
    </w:p>
    <w:p w14:paraId="26FC2A5A" w14:textId="77777777" w:rsidR="00467299" w:rsidRDefault="00467299" w:rsidP="00467299">
      <w:pPr>
        <w:pStyle w:val="Titolo2"/>
      </w:pPr>
      <w:bookmarkStart w:id="4" w:name="_Toc112625665"/>
      <w:r>
        <w:t>Project budget</w:t>
      </w:r>
      <w:bookmarkEnd w:id="4"/>
      <w:r>
        <w:t xml:space="preserve"> </w:t>
      </w:r>
    </w:p>
    <w:p w14:paraId="32F18727" w14:textId="77777777" w:rsidR="00C0639D" w:rsidRPr="00C0639D" w:rsidRDefault="000B6C66" w:rsidP="00B666F8">
      <w:pPr>
        <w:ind w:firstLine="720"/>
      </w:pPr>
      <w:r>
        <w:t>Crossrail</w:t>
      </w:r>
      <w:r w:rsidR="00880E83" w:rsidRPr="00880E83">
        <w:t xml:space="preserve"> Elizabeth line project turned out to be one of the delayed and over budgeted </w:t>
      </w:r>
      <w:r w:rsidR="00DF3EFE" w:rsidRPr="00880E83">
        <w:t>line that</w:t>
      </w:r>
      <w:r w:rsidR="00880E83" w:rsidRPr="00880E83">
        <w:t xml:space="preserve"> is built. It </w:t>
      </w:r>
      <w:r w:rsidR="00DF3EFE">
        <w:t>was</w:t>
      </w:r>
      <w:r w:rsidR="00880E83" w:rsidRPr="00880E83">
        <w:t xml:space="preserve"> expected that the project approach will boost to the capacity and will </w:t>
      </w:r>
      <w:r w:rsidR="00880E83" w:rsidRPr="00880E83">
        <w:lastRenderedPageBreak/>
        <w:t xml:space="preserve">cut journey times for travelling from east to west. The National audit office estimated that the final cost for the </w:t>
      </w:r>
      <w:proofErr w:type="spellStart"/>
      <w:r w:rsidR="00880E83" w:rsidRPr="00880E83">
        <w:t>crossrail</w:t>
      </w:r>
      <w:proofErr w:type="spellEnd"/>
      <w:r w:rsidR="00880E83" w:rsidRPr="00880E83">
        <w:t xml:space="preserve"> project was to be built with £18.9 billion</w:t>
      </w:r>
      <w:r w:rsidR="00B666F8">
        <w:t>.</w:t>
      </w:r>
      <w:r w:rsidR="00A739AD" w:rsidRPr="00A739AD">
        <w:t xml:space="preserve"> The project was estimated to be built with £14.8 billion in 2010. However due to different to delay, the project budget </w:t>
      </w:r>
      <w:r w:rsidR="00DF3EFE" w:rsidRPr="00A739AD">
        <w:t>was</w:t>
      </w:r>
      <w:r w:rsidR="00A739AD" w:rsidRPr="00A739AD">
        <w:t xml:space="preserve"> increased. This has also created an impact over to the project execution.</w:t>
      </w:r>
      <w:r w:rsidR="00EB5CC1" w:rsidRPr="00EB5CC1">
        <w:t xml:space="preserve"> The project budget was increased at each year due to lack of assessment and practical evaluation. The project planning was not at all practically feasible. As a </w:t>
      </w:r>
      <w:r w:rsidR="00DF3EFE" w:rsidRPr="00EB5CC1">
        <w:t>result,</w:t>
      </w:r>
      <w:r w:rsidR="00EB5CC1" w:rsidRPr="00EB5CC1">
        <w:t xml:space="preserve"> it became very difficult to achieve the target by the expected period. These added huge cost </w:t>
      </w:r>
      <w:r w:rsidR="00DF3EFE">
        <w:t>towards</w:t>
      </w:r>
      <w:r w:rsidR="00EB5CC1" w:rsidRPr="00EB5CC1">
        <w:t xml:space="preserve"> the project execution.</w:t>
      </w:r>
    </w:p>
    <w:p w14:paraId="76DAAF71" w14:textId="77777777" w:rsidR="00467299" w:rsidRDefault="00467299" w:rsidP="00467299">
      <w:pPr>
        <w:pStyle w:val="Titolo2"/>
      </w:pPr>
      <w:bookmarkStart w:id="5" w:name="_Toc112625666"/>
      <w:r>
        <w:t>Project time</w:t>
      </w:r>
      <w:bookmarkEnd w:id="5"/>
      <w:r>
        <w:t xml:space="preserve"> </w:t>
      </w:r>
    </w:p>
    <w:p w14:paraId="3E897ECF" w14:textId="77777777" w:rsidR="00F83186" w:rsidRDefault="00F83186" w:rsidP="0020310F">
      <w:pPr>
        <w:pStyle w:val="Paragrafoelenco"/>
        <w:numPr>
          <w:ilvl w:val="0"/>
          <w:numId w:val="1"/>
        </w:numPr>
      </w:pPr>
      <w:r w:rsidRPr="00E25C14">
        <w:rPr>
          <w:b/>
        </w:rPr>
        <w:t>January 2002</w:t>
      </w:r>
      <w:r>
        <w:t xml:space="preserve">: </w:t>
      </w:r>
      <w:r w:rsidR="00E25C14">
        <w:t>Crossrail London</w:t>
      </w:r>
      <w:r>
        <w:t xml:space="preserve"> li</w:t>
      </w:r>
      <w:r w:rsidR="00E25C14">
        <w:t xml:space="preserve">nks Ltd started a joint venture with </w:t>
      </w:r>
      <w:r>
        <w:t xml:space="preserve">transport for London and strategic rail authority for </w:t>
      </w:r>
      <w:r w:rsidR="00E25C14">
        <w:t xml:space="preserve">developing idea for the Crossrail project. </w:t>
      </w:r>
    </w:p>
    <w:p w14:paraId="3BD28F4F" w14:textId="77777777" w:rsidR="00F83186" w:rsidRDefault="00F83186" w:rsidP="0020310F">
      <w:pPr>
        <w:pStyle w:val="Paragrafoelenco"/>
        <w:numPr>
          <w:ilvl w:val="0"/>
          <w:numId w:val="1"/>
        </w:numPr>
      </w:pPr>
      <w:r w:rsidRPr="00E7741B">
        <w:rPr>
          <w:b/>
        </w:rPr>
        <w:t>July 2004:</w:t>
      </w:r>
      <w:r>
        <w:t xml:space="preserve"> the government got committed to introduce a new legislation for enabling </w:t>
      </w:r>
      <w:proofErr w:type="spellStart"/>
      <w:r>
        <w:t>crossrail</w:t>
      </w:r>
      <w:proofErr w:type="spellEnd"/>
      <w:r>
        <w:t xml:space="preserve"> to proceed </w:t>
      </w:r>
      <w:r w:rsidR="00E7741B">
        <w:t>the project progress</w:t>
      </w:r>
      <w:r w:rsidR="00D96984">
        <w:t xml:space="preserve"> (Lloyd-Davies and </w:t>
      </w:r>
      <w:proofErr w:type="spellStart"/>
      <w:r w:rsidR="00D96984">
        <w:t>Rowark</w:t>
      </w:r>
      <w:proofErr w:type="spellEnd"/>
      <w:r w:rsidR="00D96984" w:rsidRPr="005F5945">
        <w:t xml:space="preserve"> 2017</w:t>
      </w:r>
      <w:r w:rsidR="00D96984">
        <w:t>)</w:t>
      </w:r>
      <w:r w:rsidR="00E7741B">
        <w:t xml:space="preserve">. </w:t>
      </w:r>
    </w:p>
    <w:p w14:paraId="17D0A7D0" w14:textId="77777777" w:rsidR="00F83186" w:rsidRDefault="00F83186" w:rsidP="0020310F">
      <w:pPr>
        <w:pStyle w:val="Paragrafoelenco"/>
        <w:numPr>
          <w:ilvl w:val="0"/>
          <w:numId w:val="1"/>
        </w:numPr>
      </w:pPr>
      <w:r w:rsidRPr="00E7741B">
        <w:rPr>
          <w:b/>
        </w:rPr>
        <w:t>October 2007</w:t>
      </w:r>
      <w:r>
        <w:t xml:space="preserve">: </w:t>
      </w:r>
      <w:r w:rsidR="00E7741B">
        <w:t>E</w:t>
      </w:r>
      <w:r>
        <w:t xml:space="preserve">valuating different perspectives associated with </w:t>
      </w:r>
      <w:proofErr w:type="spellStart"/>
      <w:r>
        <w:t>crossrail</w:t>
      </w:r>
      <w:proofErr w:type="spellEnd"/>
      <w:r>
        <w:t>, Gordon Brown gives permission for the execution of the project. The estimated and expected cost for the project was set for £15.9 billion and was expected to open by December 2017.</w:t>
      </w:r>
    </w:p>
    <w:p w14:paraId="3AC28F6F" w14:textId="77777777" w:rsidR="001E685C" w:rsidRDefault="001E685C" w:rsidP="0020310F">
      <w:pPr>
        <w:pStyle w:val="Paragrafoelenco"/>
        <w:numPr>
          <w:ilvl w:val="0"/>
          <w:numId w:val="1"/>
        </w:numPr>
      </w:pPr>
      <w:r w:rsidRPr="00E7741B">
        <w:rPr>
          <w:b/>
        </w:rPr>
        <w:t>October 2010</w:t>
      </w:r>
      <w:r w:rsidR="00E7741B">
        <w:t>: Respective Authorities cut down Crossrail budget to £14.8 billion</w:t>
      </w:r>
      <w:r>
        <w:t xml:space="preserve">. </w:t>
      </w:r>
      <w:r w:rsidR="00E7741B">
        <w:t>In addition,</w:t>
      </w:r>
      <w:r>
        <w:t xml:space="preserve"> the opening date for the </w:t>
      </w:r>
      <w:proofErr w:type="spellStart"/>
      <w:r>
        <w:t>crossrail</w:t>
      </w:r>
      <w:proofErr w:type="spellEnd"/>
      <w:r>
        <w:t xml:space="preserve"> was extended </w:t>
      </w:r>
      <w:r w:rsidR="00E7741B">
        <w:t>until</w:t>
      </w:r>
      <w:r>
        <w:t xml:space="preserve"> December 2018.</w:t>
      </w:r>
    </w:p>
    <w:p w14:paraId="550569FE" w14:textId="77777777" w:rsidR="000E4C68" w:rsidRDefault="001E685C" w:rsidP="0020310F">
      <w:pPr>
        <w:pStyle w:val="Paragrafoelenco"/>
        <w:numPr>
          <w:ilvl w:val="0"/>
          <w:numId w:val="1"/>
        </w:numPr>
      </w:pPr>
      <w:r w:rsidRPr="00E7741B">
        <w:rPr>
          <w:b/>
        </w:rPr>
        <w:t>January 2014</w:t>
      </w:r>
      <w:r>
        <w:t xml:space="preserve">: the national audit office earlier conducted analyses and presented that the scheme </w:t>
      </w:r>
      <w:r w:rsidR="00E7741B">
        <w:t>is</w:t>
      </w:r>
      <w:r>
        <w:t xml:space="preserve"> going behind the expected schedule</w:t>
      </w:r>
      <w:r w:rsidR="004D1F88">
        <w:t xml:space="preserve"> (Buck</w:t>
      </w:r>
      <w:r w:rsidR="004D1F88" w:rsidRPr="005F5945">
        <w:t xml:space="preserve"> 2017</w:t>
      </w:r>
      <w:r w:rsidR="004D1F88">
        <w:t>)</w:t>
      </w:r>
      <w:r>
        <w:t xml:space="preserve">. However adding on to the comment, </w:t>
      </w:r>
      <w:proofErr w:type="spellStart"/>
      <w:r>
        <w:t>crossrail</w:t>
      </w:r>
      <w:proofErr w:type="spellEnd"/>
      <w:r>
        <w:t xml:space="preserve"> Ltd said that they were confident enough to open the </w:t>
      </w:r>
      <w:r w:rsidR="000E4C68">
        <w:t>project on the estimated time.</w:t>
      </w:r>
      <w:r>
        <w:t xml:space="preserve"> </w:t>
      </w:r>
    </w:p>
    <w:p w14:paraId="4BC018DA" w14:textId="77777777" w:rsidR="001E685C" w:rsidRDefault="001E685C" w:rsidP="0020310F">
      <w:pPr>
        <w:pStyle w:val="Paragrafoelenco"/>
        <w:numPr>
          <w:ilvl w:val="0"/>
          <w:numId w:val="1"/>
        </w:numPr>
      </w:pPr>
      <w:r w:rsidRPr="000E4C68">
        <w:rPr>
          <w:b/>
        </w:rPr>
        <w:t>December 2018</w:t>
      </w:r>
      <w:r>
        <w:t>: tunnel borin</w:t>
      </w:r>
      <w:r w:rsidR="000E4C68">
        <w:t>g was completed with the use of</w:t>
      </w:r>
      <w:r>
        <w:t xml:space="preserve"> tunnelling machine named Victoria. 13 miles of new tunnels has been dug under London for the </w:t>
      </w:r>
      <w:proofErr w:type="spellStart"/>
      <w:r>
        <w:t>crossrail</w:t>
      </w:r>
      <w:proofErr w:type="spellEnd"/>
      <w:r>
        <w:t xml:space="preserve"> project.</w:t>
      </w:r>
    </w:p>
    <w:p w14:paraId="5114D275" w14:textId="5A050283" w:rsidR="00121842" w:rsidRPr="00B17009" w:rsidRDefault="001E685C" w:rsidP="00121842">
      <w:pPr>
        <w:pStyle w:val="Paragrafoelenco"/>
        <w:numPr>
          <w:ilvl w:val="0"/>
          <w:numId w:val="1"/>
        </w:numPr>
      </w:pPr>
      <w:r>
        <w:lastRenderedPageBreak/>
        <w:t xml:space="preserve"> </w:t>
      </w:r>
      <w:r w:rsidR="00F37E17" w:rsidRPr="00F37E17">
        <w:t>The Queen visited London Street Station in February 2016 and announced that the railway will be called the Elizabeth Line in her honour (St. John et al. 2017).</w:t>
      </w:r>
    </w:p>
    <w:p w14:paraId="26DAA3BB" w14:textId="77777777" w:rsidR="00121842" w:rsidRDefault="00121842" w:rsidP="00121842">
      <w:pPr>
        <w:pStyle w:val="Paragrafoelenco"/>
        <w:numPr>
          <w:ilvl w:val="0"/>
          <w:numId w:val="1"/>
        </w:numPr>
      </w:pPr>
      <w:r w:rsidRPr="0050496D">
        <w:rPr>
          <w:b/>
        </w:rPr>
        <w:t>July 2018:</w:t>
      </w:r>
      <w:r>
        <w:t xml:space="preserve"> the rail minister announces that the budget for the </w:t>
      </w:r>
      <w:proofErr w:type="spellStart"/>
      <w:r>
        <w:t>crossrail</w:t>
      </w:r>
      <w:proofErr w:type="spellEnd"/>
      <w:r>
        <w:t xml:space="preserve"> project has been facing a rise and the budget will be revised to £15.4 billion. This was due to the increase in cost pressure.</w:t>
      </w:r>
    </w:p>
    <w:p w14:paraId="5FB63C74" w14:textId="30A6323C" w:rsidR="002605E2" w:rsidRPr="002605E2" w:rsidRDefault="002605E2" w:rsidP="00121842">
      <w:pPr>
        <w:pStyle w:val="Paragrafoelenco"/>
        <w:numPr>
          <w:ilvl w:val="0"/>
          <w:numId w:val="1"/>
        </w:numPr>
      </w:pPr>
      <w:r w:rsidRPr="002605E2">
        <w:t xml:space="preserve"> August 2018: According to Crossrail Ltd., the opening date of December 2018 will now be in the fall of 2019. Significant construction delays and problems with the installation of a sophisticated signalling system plagued the project. As a result, it was anticipated that the project's opening would be delayed.</w:t>
      </w:r>
    </w:p>
    <w:p w14:paraId="4602AE7E" w14:textId="05927C46" w:rsidR="001E685C" w:rsidRDefault="00121842" w:rsidP="00121842">
      <w:pPr>
        <w:pStyle w:val="Paragrafoelenco"/>
        <w:numPr>
          <w:ilvl w:val="0"/>
          <w:numId w:val="1"/>
        </w:numPr>
      </w:pPr>
      <w:r w:rsidRPr="00005369">
        <w:rPr>
          <w:b/>
        </w:rPr>
        <w:t>December 2018</w:t>
      </w:r>
      <w:r>
        <w:t xml:space="preserve">: </w:t>
      </w:r>
      <w:r w:rsidR="008530FA" w:rsidRPr="008530FA">
        <w:t>Cross the Real will be delayed in the next days, according to Transport for London, as it will cost an additional £2 billion to fund, bringing the total to £17.6 billion. According to the government, the updated and amended 17.6 billion pound budget was assigned to the London Mayor and the city's transportation system.</w:t>
      </w:r>
    </w:p>
    <w:p w14:paraId="6FECF86E" w14:textId="77777777" w:rsidR="001E685C" w:rsidRDefault="001E685C" w:rsidP="0020310F">
      <w:pPr>
        <w:pStyle w:val="Paragrafoelenco"/>
        <w:numPr>
          <w:ilvl w:val="0"/>
          <w:numId w:val="1"/>
        </w:numPr>
      </w:pPr>
      <w:r w:rsidRPr="00792CDE">
        <w:rPr>
          <w:b/>
        </w:rPr>
        <w:t>April 2019:</w:t>
      </w:r>
      <w:r>
        <w:t xml:space="preserve"> the delivery window for the project was </w:t>
      </w:r>
      <w:r w:rsidR="00792CDE">
        <w:t>set</w:t>
      </w:r>
      <w:r>
        <w:t xml:space="preserve"> between October 2020 and March 2021 for the central section of </w:t>
      </w:r>
      <w:proofErr w:type="spellStart"/>
      <w:r>
        <w:t>crossrail</w:t>
      </w:r>
      <w:proofErr w:type="spellEnd"/>
      <w:r>
        <w:t>.</w:t>
      </w:r>
    </w:p>
    <w:p w14:paraId="710379F0" w14:textId="77777777" w:rsidR="001E685C" w:rsidRDefault="001E685C" w:rsidP="0020310F">
      <w:pPr>
        <w:pStyle w:val="Paragrafoelenco"/>
        <w:numPr>
          <w:ilvl w:val="0"/>
          <w:numId w:val="1"/>
        </w:numPr>
      </w:pPr>
      <w:r w:rsidRPr="008B5DCE">
        <w:rPr>
          <w:b/>
        </w:rPr>
        <w:t>November 2019</w:t>
      </w:r>
      <w:r w:rsidR="00474E0B" w:rsidRPr="008B5DCE">
        <w:rPr>
          <w:b/>
        </w:rPr>
        <w:t>:</w:t>
      </w:r>
      <w:r w:rsidR="0023079C">
        <w:t xml:space="preserve"> Crossrail</w:t>
      </w:r>
      <w:r>
        <w:t xml:space="preserve"> Limited announced that the railway </w:t>
      </w:r>
      <w:r w:rsidR="008B5DCE">
        <w:t>would</w:t>
      </w:r>
      <w:r>
        <w:t xml:space="preserve"> be soon </w:t>
      </w:r>
      <w:r w:rsidR="008B5DCE">
        <w:t>made</w:t>
      </w:r>
      <w:r>
        <w:t xml:space="preserve"> accessible </w:t>
      </w:r>
      <w:r w:rsidR="008B5DCE">
        <w:t>however,</w:t>
      </w:r>
      <w:r>
        <w:t xml:space="preserve"> </w:t>
      </w:r>
      <w:r w:rsidR="008B5DCE">
        <w:t>after analysing the practically possible day it was announced to be open by 2021</w:t>
      </w:r>
      <w:r>
        <w:t xml:space="preserve">. These lead to increasing the cost </w:t>
      </w:r>
      <w:r w:rsidR="0023079C">
        <w:t xml:space="preserve">by </w:t>
      </w:r>
      <w:r>
        <w:t xml:space="preserve">£50 </w:t>
      </w:r>
      <w:r w:rsidR="0023079C">
        <w:t>million that</w:t>
      </w:r>
      <w:r>
        <w:t xml:space="preserve"> led to a final budget of £18.25 billion.</w:t>
      </w:r>
    </w:p>
    <w:p w14:paraId="55C29038" w14:textId="6B2533F7" w:rsidR="00377149" w:rsidRDefault="00377149" w:rsidP="0020310F">
      <w:pPr>
        <w:pStyle w:val="Paragrafoelenco"/>
        <w:numPr>
          <w:ilvl w:val="0"/>
          <w:numId w:val="1"/>
        </w:numPr>
      </w:pPr>
      <w:r w:rsidRPr="00377149">
        <w:t>January 2020: The services will be able to start in the summer of 2021, according to the most recent assessment performed in January 2020.</w:t>
      </w:r>
    </w:p>
    <w:p w14:paraId="1A7BA296" w14:textId="2B597868" w:rsidR="00C4694F" w:rsidRPr="00C4694F" w:rsidRDefault="00C4694F" w:rsidP="0020310F">
      <w:pPr>
        <w:pStyle w:val="Paragrafoelenco"/>
        <w:numPr>
          <w:ilvl w:val="0"/>
          <w:numId w:val="1"/>
        </w:numPr>
      </w:pPr>
      <w:r w:rsidRPr="00C4694F">
        <w:t>July 2020: According to Crossrail Ltd, the railway's opening by the summer of 2021 will not be possible due to delays brought on by the coronavirus pandemic. The schedule wasn't modified further during COVID-19 because there wasn't enough staff or support.</w:t>
      </w:r>
    </w:p>
    <w:p w14:paraId="59919336" w14:textId="2845D7FC" w:rsidR="0020310F" w:rsidRDefault="00C81284" w:rsidP="0020310F">
      <w:pPr>
        <w:pStyle w:val="Paragrafoelenco"/>
        <w:numPr>
          <w:ilvl w:val="0"/>
          <w:numId w:val="1"/>
        </w:numPr>
      </w:pPr>
      <w:r w:rsidRPr="00C81284">
        <w:rPr>
          <w:b/>
        </w:rPr>
        <w:lastRenderedPageBreak/>
        <w:t>August 20</w:t>
      </w:r>
      <w:r w:rsidR="0020310F" w:rsidRPr="00C81284">
        <w:rPr>
          <w:b/>
        </w:rPr>
        <w:t>20:</w:t>
      </w:r>
      <w:r w:rsidR="0020310F">
        <w:t xml:space="preserve"> </w:t>
      </w:r>
      <w:proofErr w:type="spellStart"/>
      <w:r w:rsidR="0020310F">
        <w:t>crossrail</w:t>
      </w:r>
      <w:proofErr w:type="spellEnd"/>
      <w:r w:rsidR="0020310F">
        <w:t xml:space="preserve"> Ltd announced that the line </w:t>
      </w:r>
      <w:r>
        <w:t>would</w:t>
      </w:r>
      <w:r w:rsidR="0020310F">
        <w:t xml:space="preserve"> be opening in the first half of 2022. Due to the increasing imp</w:t>
      </w:r>
      <w:r>
        <w:t xml:space="preserve">act of COVID-19 pandemic, </w:t>
      </w:r>
      <w:proofErr w:type="spellStart"/>
      <w:r>
        <w:t>cross</w:t>
      </w:r>
      <w:r w:rsidR="0020310F">
        <w:t>rail</w:t>
      </w:r>
      <w:proofErr w:type="spellEnd"/>
      <w:r w:rsidR="0020310F">
        <w:t xml:space="preserve"> Limited ensured that proper security measures has been taken in places so that it does not hamper the situation of the country.</w:t>
      </w:r>
    </w:p>
    <w:p w14:paraId="40C971EF" w14:textId="77777777" w:rsidR="00474E0B" w:rsidRDefault="00C81284" w:rsidP="0020310F">
      <w:pPr>
        <w:pStyle w:val="Paragrafoelenco"/>
        <w:numPr>
          <w:ilvl w:val="0"/>
          <w:numId w:val="1"/>
        </w:numPr>
      </w:pPr>
      <w:r>
        <w:rPr>
          <w:b/>
        </w:rPr>
        <w:t>July 20</w:t>
      </w:r>
      <w:r w:rsidR="0020310F" w:rsidRPr="00C81284">
        <w:rPr>
          <w:b/>
        </w:rPr>
        <w:t>21:</w:t>
      </w:r>
      <w:r w:rsidR="0020310F">
        <w:t xml:space="preserve"> the national audit office conducted</w:t>
      </w:r>
      <w:r>
        <w:t xml:space="preserve"> </w:t>
      </w:r>
      <w:r w:rsidR="0020310F">
        <w:t xml:space="preserve">an audit over the </w:t>
      </w:r>
      <w:proofErr w:type="spellStart"/>
      <w:r w:rsidR="0020310F">
        <w:t>crossrail</w:t>
      </w:r>
      <w:proofErr w:type="spellEnd"/>
      <w:r w:rsidR="0020310F">
        <w:t xml:space="preserve"> project and estimated that the total cost of the </w:t>
      </w:r>
      <w:proofErr w:type="spellStart"/>
      <w:r w:rsidR="0020310F">
        <w:t>crossrail</w:t>
      </w:r>
      <w:proofErr w:type="spellEnd"/>
      <w:r w:rsidR="0020310F">
        <w:t xml:space="preserve"> project will be £18.9 billion. The additional cost occurred due to the COVID-19 pandemic and crisis in raw material</w:t>
      </w:r>
      <w:r w:rsidR="002E7AF8">
        <w:t>s and staffs</w:t>
      </w:r>
      <w:r w:rsidR="0020310F">
        <w:t>.</w:t>
      </w:r>
    </w:p>
    <w:p w14:paraId="0BF3B49A" w14:textId="5C61B282" w:rsidR="00791C82" w:rsidRPr="00791C82" w:rsidRDefault="00791C82" w:rsidP="0020310F">
      <w:pPr>
        <w:pStyle w:val="Paragrafoelenco"/>
        <w:numPr>
          <w:ilvl w:val="0"/>
          <w:numId w:val="1"/>
        </w:numPr>
      </w:pPr>
      <w:r w:rsidRPr="00791C82">
        <w:t>• On May 17, 2022, the Prime Minister and the Queen paid a visit to Paddington Station to mark the completion of Crossrail.</w:t>
      </w:r>
    </w:p>
    <w:p w14:paraId="18090491" w14:textId="661698E0" w:rsidR="0020310F" w:rsidRDefault="0020310F" w:rsidP="0020310F">
      <w:pPr>
        <w:pStyle w:val="Paragrafoelenco"/>
        <w:numPr>
          <w:ilvl w:val="0"/>
          <w:numId w:val="1"/>
        </w:numPr>
      </w:pPr>
      <w:r w:rsidRPr="00CD481B">
        <w:rPr>
          <w:b/>
        </w:rPr>
        <w:t>24 May 2022</w:t>
      </w:r>
      <w:r>
        <w:t>: Elizabeth line services were launched in three separate sections for the passengers.</w:t>
      </w:r>
    </w:p>
    <w:p w14:paraId="726E5CB2" w14:textId="00565E12" w:rsidR="0074309A" w:rsidRPr="0074309A" w:rsidRDefault="0074309A" w:rsidP="0020310F">
      <w:pPr>
        <w:pStyle w:val="Paragrafoelenco"/>
        <w:numPr>
          <w:ilvl w:val="0"/>
          <w:numId w:val="1"/>
        </w:numPr>
      </w:pPr>
      <w:r w:rsidRPr="0074309A">
        <w:t>• Three sections are scheduled to be integrated into the Crossrail project in the autumn of 2022.</w:t>
      </w:r>
    </w:p>
    <w:p w14:paraId="160AA2AE" w14:textId="775E2996" w:rsidR="00474E0B" w:rsidRDefault="0020310F" w:rsidP="0020310F">
      <w:pPr>
        <w:pStyle w:val="Paragrafoelenco"/>
        <w:numPr>
          <w:ilvl w:val="0"/>
          <w:numId w:val="1"/>
        </w:numPr>
      </w:pPr>
      <w:r w:rsidRPr="00AD7EDE">
        <w:rPr>
          <w:b/>
        </w:rPr>
        <w:t>May 20 23</w:t>
      </w:r>
      <w:r>
        <w:t xml:space="preserve">: </w:t>
      </w:r>
      <w:r w:rsidR="00AD7EDE">
        <w:t>A</w:t>
      </w:r>
      <w:r>
        <w:t xml:space="preserve"> full timetable </w:t>
      </w:r>
      <w:r w:rsidR="0006769E">
        <w:t>of</w:t>
      </w:r>
      <w:r>
        <w:t xml:space="preserve"> 24 trains per hour is going to be scheduled and will be introduced in May 2023.</w:t>
      </w:r>
    </w:p>
    <w:p w14:paraId="310FA183" w14:textId="77777777" w:rsidR="00502797" w:rsidRDefault="00502797" w:rsidP="00502797">
      <w:pPr>
        <w:rPr>
          <w:b/>
        </w:rPr>
      </w:pPr>
      <w:r w:rsidRPr="00502797">
        <w:rPr>
          <w:b/>
        </w:rPr>
        <w:t xml:space="preserve">Gantt chart </w:t>
      </w:r>
    </w:p>
    <w:p w14:paraId="3FB3F030" w14:textId="77777777" w:rsidR="00502797" w:rsidRDefault="004003F7" w:rsidP="00502797">
      <w:pPr>
        <w:rPr>
          <w:b/>
        </w:rPr>
      </w:pPr>
      <w:r>
        <w:rPr>
          <w:b/>
          <w:noProof/>
          <w:lang w:eastAsia="en-IN"/>
        </w:rPr>
        <w:lastRenderedPageBreak/>
        <w:drawing>
          <wp:inline distT="0" distB="0" distL="0" distR="0" wp14:anchorId="04F5DDBD" wp14:editId="67485BB9">
            <wp:extent cx="6129483" cy="499872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ossrail project.gif"/>
                    <pic:cNvPicPr/>
                  </pic:nvPicPr>
                  <pic:blipFill rotWithShape="1">
                    <a:blip r:embed="rId8" cstate="print">
                      <a:extLst>
                        <a:ext uri="{28A0092B-C50C-407E-A947-70E740481C1C}">
                          <a14:useLocalDpi xmlns:a14="http://schemas.microsoft.com/office/drawing/2010/main" val="0"/>
                        </a:ext>
                      </a:extLst>
                    </a:blip>
                    <a:srcRect r="11057"/>
                    <a:stretch/>
                  </pic:blipFill>
                  <pic:spPr bwMode="auto">
                    <a:xfrm>
                      <a:off x="0" y="0"/>
                      <a:ext cx="6136504" cy="5004445"/>
                    </a:xfrm>
                    <a:prstGeom prst="rect">
                      <a:avLst/>
                    </a:prstGeom>
                    <a:ln>
                      <a:noFill/>
                    </a:ln>
                    <a:extLst>
                      <a:ext uri="{53640926-AAD7-44D8-BBD7-CCE9431645EC}">
                        <a14:shadowObscured xmlns:a14="http://schemas.microsoft.com/office/drawing/2010/main"/>
                      </a:ext>
                    </a:extLst>
                  </pic:spPr>
                </pic:pic>
              </a:graphicData>
            </a:graphic>
          </wp:inline>
        </w:drawing>
      </w:r>
    </w:p>
    <w:p w14:paraId="751233DB" w14:textId="77777777" w:rsidR="007B5550" w:rsidRDefault="007B5550" w:rsidP="00502797">
      <w:pPr>
        <w:rPr>
          <w:b/>
        </w:rPr>
      </w:pPr>
      <w:r>
        <w:rPr>
          <w:b/>
        </w:rPr>
        <w:t xml:space="preserve">Work breakdown structure </w:t>
      </w:r>
    </w:p>
    <w:p w14:paraId="565C5144" w14:textId="77777777" w:rsidR="007B5550" w:rsidRPr="00502797" w:rsidRDefault="007B5550" w:rsidP="00502797">
      <w:pPr>
        <w:rPr>
          <w:b/>
        </w:rPr>
      </w:pPr>
      <w:r w:rsidRPr="00475349">
        <w:rPr>
          <w:noProof/>
          <w:lang w:eastAsia="en-IN"/>
        </w:rPr>
        <w:drawing>
          <wp:inline distT="0" distB="0" distL="0" distR="0" wp14:anchorId="5DF3ADA9" wp14:editId="685A03FC">
            <wp:extent cx="6447094" cy="30175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55372" cy="3021394"/>
                    </a:xfrm>
                    <a:prstGeom prst="rect">
                      <a:avLst/>
                    </a:prstGeom>
                    <a:noFill/>
                    <a:ln>
                      <a:noFill/>
                    </a:ln>
                  </pic:spPr>
                </pic:pic>
              </a:graphicData>
            </a:graphic>
          </wp:inline>
        </w:drawing>
      </w:r>
    </w:p>
    <w:p w14:paraId="2EA68F85" w14:textId="77777777" w:rsidR="00467299" w:rsidRDefault="00467299" w:rsidP="00467299">
      <w:pPr>
        <w:pStyle w:val="Titolo2"/>
      </w:pPr>
      <w:bookmarkStart w:id="6" w:name="_Toc112625667"/>
      <w:r>
        <w:lastRenderedPageBreak/>
        <w:t>Quality</w:t>
      </w:r>
      <w:bookmarkEnd w:id="6"/>
      <w:r>
        <w:t xml:space="preserve"> </w:t>
      </w:r>
    </w:p>
    <w:p w14:paraId="46DCB7C9" w14:textId="77777777" w:rsidR="006F23CD" w:rsidRDefault="00A9367D" w:rsidP="00C94213">
      <w:pPr>
        <w:ind w:firstLine="720"/>
      </w:pPr>
      <w:r w:rsidRPr="00A9367D">
        <w:t xml:space="preserve">Crossrail project has said several objectives are to be achieved </w:t>
      </w:r>
      <w:r w:rsidR="009A2846">
        <w:t>with</w:t>
      </w:r>
      <w:r w:rsidRPr="00A9367D">
        <w:t xml:space="preserve"> the successful execution of the project. </w:t>
      </w:r>
      <w:r w:rsidR="00F12A1A">
        <w:t>With the proper</w:t>
      </w:r>
      <w:r w:rsidRPr="00A9367D">
        <w:t xml:space="preserve"> strategy and susta</w:t>
      </w:r>
      <w:r w:rsidR="00B66BEB">
        <w:t xml:space="preserve">inability, UK government, </w:t>
      </w:r>
      <w:proofErr w:type="spellStart"/>
      <w:r w:rsidR="00B66BEB">
        <w:t>cross</w:t>
      </w:r>
      <w:r w:rsidRPr="00A9367D">
        <w:t>rail</w:t>
      </w:r>
      <w:proofErr w:type="spellEnd"/>
      <w:r w:rsidRPr="00A9367D">
        <w:t xml:space="preserve"> and transport </w:t>
      </w:r>
      <w:r w:rsidR="00B66BEB">
        <w:t>for</w:t>
      </w:r>
      <w:r w:rsidRPr="00A9367D">
        <w:t xml:space="preserve"> London was able to complete the project. The strategy for the construction of Elizabeth line was published in 2009</w:t>
      </w:r>
      <w:r w:rsidR="00CD2047">
        <w:t xml:space="preserve"> (Black</w:t>
      </w:r>
      <w:r w:rsidR="00CD2047" w:rsidRPr="005F5945">
        <w:t xml:space="preserve"> 2017</w:t>
      </w:r>
      <w:r w:rsidR="00CD2047">
        <w:t>)</w:t>
      </w:r>
      <w:r w:rsidRPr="00A9367D">
        <w:t xml:space="preserve">. This strategy focused on setting a holistic approach and that are delivering improvements in terms of social sustainability, environmental sustainability and economic sustainability. Seven </w:t>
      </w:r>
      <w:r w:rsidR="00DA5215" w:rsidRPr="00A9367D">
        <w:t xml:space="preserve">themes </w:t>
      </w:r>
      <w:r w:rsidRPr="00A9367D">
        <w:t xml:space="preserve">were aligned </w:t>
      </w:r>
      <w:r w:rsidR="00DA5215">
        <w:t>with</w:t>
      </w:r>
      <w:r w:rsidR="00C94213">
        <w:t xml:space="preserve"> the goals and sponsors. </w:t>
      </w:r>
      <w:r w:rsidR="006F23CD">
        <w:t xml:space="preserve">By setting sustainable </w:t>
      </w:r>
      <w:r w:rsidR="00DA5215">
        <w:t>themes</w:t>
      </w:r>
      <w:r w:rsidR="006F23CD">
        <w:t xml:space="preserve">, it became easier for all the key stakeholders to conduct the project </w:t>
      </w:r>
      <w:r w:rsidR="001C1725">
        <w:t>efficiently</w:t>
      </w:r>
      <w:r w:rsidR="006F23CD">
        <w:t xml:space="preserve">. The sustainability </w:t>
      </w:r>
      <w:r w:rsidR="001C1725">
        <w:t>factors that contributed towards the better quality of the project</w:t>
      </w:r>
      <w:r w:rsidR="006F23CD">
        <w:t xml:space="preserve"> </w:t>
      </w:r>
      <w:r w:rsidR="00C94213">
        <w:t xml:space="preserve">are identified for UK government, Transport of London and Crossrail ltd. </w:t>
      </w:r>
    </w:p>
    <w:p w14:paraId="1C836506" w14:textId="77777777" w:rsidR="006F23CD" w:rsidRDefault="006F23CD" w:rsidP="00C654AF">
      <w:pPr>
        <w:ind w:firstLine="360"/>
      </w:pPr>
      <w:r>
        <w:t>For UK government sustainable strategy designed included following:</w:t>
      </w:r>
    </w:p>
    <w:p w14:paraId="77C76A32" w14:textId="77777777" w:rsidR="006F23CD" w:rsidRDefault="006F23CD" w:rsidP="00C94213">
      <w:pPr>
        <w:pStyle w:val="Paragrafoelenco"/>
        <w:numPr>
          <w:ilvl w:val="0"/>
          <w:numId w:val="3"/>
        </w:numPr>
      </w:pPr>
      <w:r>
        <w:t>Achieving a sustainable economy</w:t>
      </w:r>
    </w:p>
    <w:p w14:paraId="38420A42" w14:textId="77777777" w:rsidR="006F23CD" w:rsidRDefault="006F23CD" w:rsidP="00C94213">
      <w:pPr>
        <w:pStyle w:val="Paragrafoelenco"/>
        <w:numPr>
          <w:ilvl w:val="0"/>
          <w:numId w:val="3"/>
        </w:numPr>
      </w:pPr>
      <w:r>
        <w:t>Living within environmental limits</w:t>
      </w:r>
    </w:p>
    <w:p w14:paraId="589056D3" w14:textId="77777777" w:rsidR="006F23CD" w:rsidRDefault="006F23CD" w:rsidP="00C94213">
      <w:pPr>
        <w:pStyle w:val="Paragrafoelenco"/>
        <w:numPr>
          <w:ilvl w:val="0"/>
          <w:numId w:val="3"/>
        </w:numPr>
      </w:pPr>
      <w:r>
        <w:t>Ensuring proper and justice while promoting the project in the society</w:t>
      </w:r>
    </w:p>
    <w:p w14:paraId="345FB61E" w14:textId="77777777" w:rsidR="006F23CD" w:rsidRDefault="006F23CD" w:rsidP="00C94213">
      <w:pPr>
        <w:pStyle w:val="Paragrafoelenco"/>
        <w:numPr>
          <w:ilvl w:val="0"/>
          <w:numId w:val="3"/>
        </w:numPr>
      </w:pPr>
      <w:r>
        <w:t>Promoting good governance</w:t>
      </w:r>
    </w:p>
    <w:p w14:paraId="56DA7217" w14:textId="77777777" w:rsidR="006F23CD" w:rsidRDefault="006F23CD" w:rsidP="00C94213">
      <w:pPr>
        <w:pStyle w:val="Paragrafoelenco"/>
        <w:numPr>
          <w:ilvl w:val="0"/>
          <w:numId w:val="3"/>
        </w:numPr>
      </w:pPr>
      <w:r>
        <w:t>Using sound science</w:t>
      </w:r>
      <w:r w:rsidR="00FA6F58">
        <w:t xml:space="preserve"> (</w:t>
      </w:r>
      <w:r w:rsidR="00FA6F58" w:rsidRPr="005F5945">
        <w:t xml:space="preserve">King, </w:t>
      </w:r>
      <w:r w:rsidR="00FA6F58">
        <w:t xml:space="preserve">Thomas and </w:t>
      </w:r>
      <w:proofErr w:type="spellStart"/>
      <w:r w:rsidR="00FA6F58">
        <w:t>Stenning</w:t>
      </w:r>
      <w:proofErr w:type="spellEnd"/>
      <w:r w:rsidR="00FA6F58">
        <w:t xml:space="preserve"> </w:t>
      </w:r>
      <w:r w:rsidR="00FA6F58" w:rsidRPr="005F5945">
        <w:t>2017</w:t>
      </w:r>
      <w:r w:rsidR="00FA6F58">
        <w:t>)</w:t>
      </w:r>
    </w:p>
    <w:p w14:paraId="1557CA5A" w14:textId="77777777" w:rsidR="003C6E54" w:rsidRDefault="003C6E54" w:rsidP="00C94213">
      <w:pPr>
        <w:ind w:firstLine="360"/>
      </w:pPr>
      <w:r>
        <w:t>Transport of London sustainability framework are as follows:</w:t>
      </w:r>
    </w:p>
    <w:p w14:paraId="63FAAB0C" w14:textId="77777777" w:rsidR="003C6E54" w:rsidRDefault="003C6E54" w:rsidP="00C94213">
      <w:pPr>
        <w:pStyle w:val="Paragrafoelenco"/>
        <w:numPr>
          <w:ilvl w:val="0"/>
          <w:numId w:val="4"/>
        </w:numPr>
      </w:pPr>
      <w:r>
        <w:t>Maintaining economic progress</w:t>
      </w:r>
    </w:p>
    <w:p w14:paraId="2280C8B9" w14:textId="77777777" w:rsidR="003C6E54" w:rsidRDefault="003C6E54" w:rsidP="00C94213">
      <w:pPr>
        <w:pStyle w:val="Paragrafoelenco"/>
        <w:numPr>
          <w:ilvl w:val="0"/>
          <w:numId w:val="4"/>
        </w:numPr>
      </w:pPr>
      <w:r>
        <w:t>Handling climate change</w:t>
      </w:r>
    </w:p>
    <w:p w14:paraId="41A1211F" w14:textId="77777777" w:rsidR="003C6E54" w:rsidRDefault="003C6E54" w:rsidP="00C94213">
      <w:pPr>
        <w:pStyle w:val="Paragrafoelenco"/>
        <w:numPr>
          <w:ilvl w:val="0"/>
          <w:numId w:val="4"/>
        </w:numPr>
      </w:pPr>
      <w:r>
        <w:t>Managing physical environment</w:t>
      </w:r>
    </w:p>
    <w:p w14:paraId="5D8079C7" w14:textId="77777777" w:rsidR="003C6E54" w:rsidRDefault="003C6E54" w:rsidP="00C94213">
      <w:pPr>
        <w:pStyle w:val="Paragrafoelenco"/>
        <w:numPr>
          <w:ilvl w:val="0"/>
          <w:numId w:val="4"/>
        </w:numPr>
      </w:pPr>
      <w:r>
        <w:t>Health, Well-being</w:t>
      </w:r>
      <w:r w:rsidR="00215EF0">
        <w:t>, safety and security and equality, inclusions</w:t>
      </w:r>
      <w:r>
        <w:t xml:space="preserve"> are taken into consideration by transport of London</w:t>
      </w:r>
      <w:r w:rsidR="003C3AF1">
        <w:t xml:space="preserve"> (Thomas</w:t>
      </w:r>
      <w:r w:rsidR="003C3AF1" w:rsidRPr="00EA3C66">
        <w:t xml:space="preserve"> 2021</w:t>
      </w:r>
      <w:r w:rsidR="003C3AF1">
        <w:t>)</w:t>
      </w:r>
    </w:p>
    <w:p w14:paraId="24CCA721" w14:textId="77777777" w:rsidR="003C6E54" w:rsidRDefault="003C6E54" w:rsidP="00C94213">
      <w:pPr>
        <w:ind w:firstLine="360"/>
      </w:pPr>
      <w:r>
        <w:t xml:space="preserve">Crossrail sustainability </w:t>
      </w:r>
      <w:r w:rsidR="00215EF0">
        <w:t>themes that were</w:t>
      </w:r>
      <w:r>
        <w:t xml:space="preserve"> included </w:t>
      </w:r>
      <w:r w:rsidR="00215EF0">
        <w:t>are as</w:t>
      </w:r>
      <w:r>
        <w:t xml:space="preserve"> follows:</w:t>
      </w:r>
    </w:p>
    <w:p w14:paraId="5A345CAD" w14:textId="77777777" w:rsidR="00215EF0" w:rsidRDefault="003C6E54" w:rsidP="00C94213">
      <w:pPr>
        <w:pStyle w:val="Paragrafoelenco"/>
        <w:numPr>
          <w:ilvl w:val="0"/>
          <w:numId w:val="5"/>
        </w:numPr>
      </w:pPr>
      <w:r>
        <w:lastRenderedPageBreak/>
        <w:t xml:space="preserve">Economic progress and productivity economy is achieved </w:t>
      </w:r>
    </w:p>
    <w:p w14:paraId="25D441D3" w14:textId="77777777" w:rsidR="003C6E54" w:rsidRDefault="00215EF0" w:rsidP="00C94213">
      <w:pPr>
        <w:pStyle w:val="Paragrafoelenco"/>
        <w:numPr>
          <w:ilvl w:val="0"/>
          <w:numId w:val="5"/>
        </w:numPr>
      </w:pPr>
      <w:r>
        <w:t>E</w:t>
      </w:r>
      <w:r w:rsidR="003C6E54">
        <w:t>xcellent sustainable consumption and production is expected to be achieved</w:t>
      </w:r>
    </w:p>
    <w:p w14:paraId="5AEE017C" w14:textId="77777777" w:rsidR="003C6E54" w:rsidRDefault="003C6E54" w:rsidP="00C94213">
      <w:pPr>
        <w:pStyle w:val="Paragrafoelenco"/>
        <w:numPr>
          <w:ilvl w:val="0"/>
          <w:numId w:val="5"/>
        </w:numPr>
      </w:pPr>
      <w:r>
        <w:t>Addressing climate change and energy</w:t>
      </w:r>
    </w:p>
    <w:p w14:paraId="77BBD6F9" w14:textId="77777777" w:rsidR="003C6E54" w:rsidRDefault="003C6E54" w:rsidP="00C94213">
      <w:pPr>
        <w:pStyle w:val="Paragrafoelenco"/>
        <w:numPr>
          <w:ilvl w:val="0"/>
          <w:numId w:val="5"/>
        </w:numPr>
      </w:pPr>
      <w:r>
        <w:t xml:space="preserve">The physical environmental factors needed to be considered </w:t>
      </w:r>
      <w:r w:rsidR="00215EF0">
        <w:t>are</w:t>
      </w:r>
      <w:r>
        <w:t xml:space="preserve"> natural resource protection and environmental enhancement aspect</w:t>
      </w:r>
      <w:r w:rsidR="00CA31B4">
        <w:t xml:space="preserve"> (</w:t>
      </w:r>
      <w:r w:rsidR="00CA31B4">
        <w:rPr>
          <w:shd w:val="clear" w:color="auto" w:fill="FFFFFF"/>
        </w:rPr>
        <w:t>Kumar 2022)</w:t>
      </w:r>
    </w:p>
    <w:p w14:paraId="7C3301FE" w14:textId="77777777" w:rsidR="003C6E54" w:rsidRDefault="007E75F9" w:rsidP="00C94213">
      <w:pPr>
        <w:pStyle w:val="Paragrafoelenco"/>
        <w:numPr>
          <w:ilvl w:val="0"/>
          <w:numId w:val="5"/>
        </w:numPr>
      </w:pPr>
      <w:r>
        <w:t>The focus w</w:t>
      </w:r>
      <w:r w:rsidR="003C6E54">
        <w:t>as on improving health, happiness and well-being</w:t>
      </w:r>
    </w:p>
    <w:p w14:paraId="4BE07112" w14:textId="77777777" w:rsidR="003C6E54" w:rsidRDefault="003C6E54" w:rsidP="00C94213">
      <w:pPr>
        <w:pStyle w:val="Paragrafoelenco"/>
        <w:numPr>
          <w:ilvl w:val="0"/>
          <w:numId w:val="5"/>
        </w:numPr>
      </w:pPr>
      <w:r>
        <w:t>Protecting people to safety, health and security</w:t>
      </w:r>
    </w:p>
    <w:p w14:paraId="7C5EACDB" w14:textId="77777777" w:rsidR="003C6E54" w:rsidRDefault="003C6E54" w:rsidP="00C94213">
      <w:pPr>
        <w:pStyle w:val="Paragrafoelenco"/>
        <w:numPr>
          <w:ilvl w:val="0"/>
          <w:numId w:val="5"/>
        </w:numPr>
      </w:pPr>
      <w:r>
        <w:t>Promoting greater equality of opportunity and social inclusion</w:t>
      </w:r>
    </w:p>
    <w:p w14:paraId="571A4E49" w14:textId="77777777" w:rsidR="006F31EC" w:rsidRPr="00A9367D" w:rsidRDefault="006F31EC" w:rsidP="006F31EC">
      <w:r w:rsidRPr="006F31EC">
        <w:rPr>
          <w:noProof/>
          <w:lang w:eastAsia="en-IN"/>
        </w:rPr>
        <w:drawing>
          <wp:inline distT="0" distB="0" distL="0" distR="0" wp14:anchorId="6057C159" wp14:editId="21A15544">
            <wp:extent cx="5547360" cy="29260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285"/>
                    <a:stretch/>
                  </pic:blipFill>
                  <pic:spPr bwMode="auto">
                    <a:xfrm>
                      <a:off x="0" y="0"/>
                      <a:ext cx="5547841" cy="2926334"/>
                    </a:xfrm>
                    <a:prstGeom prst="rect">
                      <a:avLst/>
                    </a:prstGeom>
                    <a:ln>
                      <a:noFill/>
                    </a:ln>
                    <a:extLst>
                      <a:ext uri="{53640926-AAD7-44D8-BBD7-CCE9431645EC}">
                        <a14:shadowObscured xmlns:a14="http://schemas.microsoft.com/office/drawing/2010/main"/>
                      </a:ext>
                    </a:extLst>
                  </pic:spPr>
                </pic:pic>
              </a:graphicData>
            </a:graphic>
          </wp:inline>
        </w:drawing>
      </w:r>
    </w:p>
    <w:p w14:paraId="273A22C2" w14:textId="77777777" w:rsidR="00467299" w:rsidRDefault="00467299" w:rsidP="00467299">
      <w:pPr>
        <w:pStyle w:val="Titolo2"/>
      </w:pPr>
      <w:bookmarkStart w:id="7" w:name="_Toc112625668"/>
      <w:r>
        <w:t>Project stakeholders</w:t>
      </w:r>
      <w:bookmarkEnd w:id="7"/>
    </w:p>
    <w:p w14:paraId="7C5436F4" w14:textId="77777777" w:rsidR="00041E0D" w:rsidRDefault="00041E0D" w:rsidP="008769B0">
      <w:pPr>
        <w:ind w:firstLine="360"/>
      </w:pPr>
      <w:r>
        <w:t>Stakeholders plays a very important role in project execution. In delivering London Elizabeth line project, different stakeholders play</w:t>
      </w:r>
      <w:r w:rsidR="00381236">
        <w:t>s</w:t>
      </w:r>
      <w:r>
        <w:t xml:space="preserve"> different roles in project execution. The key stakeholders associated with the project are discussed below:</w:t>
      </w:r>
    </w:p>
    <w:p w14:paraId="45CD1D9C" w14:textId="77777777" w:rsidR="00041E0D" w:rsidRDefault="00041E0D" w:rsidP="00A61C03">
      <w:pPr>
        <w:pStyle w:val="Paragrafoelenco"/>
        <w:numPr>
          <w:ilvl w:val="0"/>
          <w:numId w:val="2"/>
        </w:numPr>
      </w:pPr>
      <w:r w:rsidRPr="00262FE2">
        <w:rPr>
          <w:b/>
        </w:rPr>
        <w:t>Department for transport:</w:t>
      </w:r>
      <w:r>
        <w:t xml:space="preserve"> Department for transport was responsible for providing </w:t>
      </w:r>
      <w:r w:rsidR="005C5330">
        <w:t>with</w:t>
      </w:r>
      <w:r>
        <w:t xml:space="preserve"> the brief structure which needs to be followed at the time </w:t>
      </w:r>
      <w:r w:rsidR="0093108D">
        <w:t>of</w:t>
      </w:r>
      <w:r>
        <w:t xml:space="preserve"> developing the cross the line</w:t>
      </w:r>
      <w:r w:rsidR="00EA3C66">
        <w:t xml:space="preserve"> (</w:t>
      </w:r>
      <w:proofErr w:type="spellStart"/>
      <w:r w:rsidR="00EA3C66" w:rsidRPr="005F5945">
        <w:t>Chodorowsk</w:t>
      </w:r>
      <w:r w:rsidR="00EA3C66">
        <w:t>i</w:t>
      </w:r>
      <w:proofErr w:type="spellEnd"/>
      <w:r w:rsidR="00EA3C66">
        <w:t>, Ingram and Black</w:t>
      </w:r>
      <w:r w:rsidR="00EA3C66" w:rsidRPr="005F5945">
        <w:t xml:space="preserve"> 2021</w:t>
      </w:r>
      <w:r w:rsidR="00EA3C66">
        <w:t>)</w:t>
      </w:r>
      <w:r>
        <w:t>.</w:t>
      </w:r>
    </w:p>
    <w:p w14:paraId="68F5C3F5" w14:textId="77777777" w:rsidR="00041E0D" w:rsidRDefault="00041E0D" w:rsidP="00A61C03">
      <w:pPr>
        <w:pStyle w:val="Paragrafoelenco"/>
        <w:numPr>
          <w:ilvl w:val="0"/>
          <w:numId w:val="2"/>
        </w:numPr>
      </w:pPr>
      <w:r w:rsidRPr="00262FE2">
        <w:rPr>
          <w:b/>
        </w:rPr>
        <w:lastRenderedPageBreak/>
        <w:t xml:space="preserve">Transport </w:t>
      </w:r>
      <w:r w:rsidR="00262FE2" w:rsidRPr="00262FE2">
        <w:rPr>
          <w:b/>
        </w:rPr>
        <w:t>for</w:t>
      </w:r>
      <w:r w:rsidRPr="00262FE2">
        <w:rPr>
          <w:b/>
        </w:rPr>
        <w:t xml:space="preserve"> London:</w:t>
      </w:r>
      <w:r w:rsidR="00BA7D68">
        <w:t xml:space="preserve"> T</w:t>
      </w:r>
      <w:r>
        <w:t xml:space="preserve">ransfer for London is one of the significant stakeholders who has contributed towards the project. Transport for London has </w:t>
      </w:r>
      <w:r w:rsidR="00AD3C6A">
        <w:t xml:space="preserve">focused on contributing towards </w:t>
      </w:r>
      <w:r>
        <w:t>the discussion of different phases associated with project.</w:t>
      </w:r>
    </w:p>
    <w:p w14:paraId="376B897D" w14:textId="77777777" w:rsidR="00041E0D" w:rsidRDefault="00041E0D" w:rsidP="00A61C03">
      <w:pPr>
        <w:pStyle w:val="Paragrafoelenco"/>
        <w:numPr>
          <w:ilvl w:val="0"/>
          <w:numId w:val="2"/>
        </w:numPr>
      </w:pPr>
      <w:r w:rsidRPr="00262FE2">
        <w:rPr>
          <w:b/>
        </w:rPr>
        <w:t>Cross rail Ltd:</w:t>
      </w:r>
      <w:r>
        <w:t xml:space="preserve"> </w:t>
      </w:r>
      <w:r w:rsidR="0090539C">
        <w:t>Cross rail</w:t>
      </w:r>
      <w:r>
        <w:t xml:space="preserve"> Ltd ensured that the project has been conducted efficiently after developing proper agreements. Crossrail Ltd is among the significant project stakeholder who has been acting as sponsors as well.</w:t>
      </w:r>
    </w:p>
    <w:p w14:paraId="33864113" w14:textId="77777777" w:rsidR="00041E0D" w:rsidRDefault="00041E0D" w:rsidP="00A61C03">
      <w:pPr>
        <w:pStyle w:val="Paragrafoelenco"/>
        <w:numPr>
          <w:ilvl w:val="0"/>
          <w:numId w:val="2"/>
        </w:numPr>
      </w:pPr>
      <w:r w:rsidRPr="00262FE2">
        <w:rPr>
          <w:b/>
        </w:rPr>
        <w:t>Operator London:</w:t>
      </w:r>
      <w:r w:rsidR="00262FE2">
        <w:t xml:space="preserve"> E</w:t>
      </w:r>
      <w:r>
        <w:t xml:space="preserve">ach operator </w:t>
      </w:r>
      <w:r w:rsidR="0090539C">
        <w:t xml:space="preserve">were </w:t>
      </w:r>
      <w:r>
        <w:t>responsible for providing sufficient amount of information associated with the project. These are provided with the ability to understand and carry out the construction accordingly.</w:t>
      </w:r>
    </w:p>
    <w:p w14:paraId="407B4660" w14:textId="77777777" w:rsidR="006752E4" w:rsidRDefault="006752E4" w:rsidP="00A61C03">
      <w:pPr>
        <w:pStyle w:val="Paragrafoelenco"/>
        <w:numPr>
          <w:ilvl w:val="0"/>
          <w:numId w:val="2"/>
        </w:numPr>
      </w:pPr>
      <w:r w:rsidRPr="00262FE2">
        <w:rPr>
          <w:b/>
        </w:rPr>
        <w:t>London underground:</w:t>
      </w:r>
      <w:r>
        <w:t xml:space="preserve"> London underground authorities were responsible for inspecting the areas so that the development of project can be carried out efficiently.</w:t>
      </w:r>
    </w:p>
    <w:p w14:paraId="5447ADDC" w14:textId="77777777" w:rsidR="006752E4" w:rsidRDefault="006752E4" w:rsidP="00A61C03">
      <w:pPr>
        <w:pStyle w:val="Paragrafoelenco"/>
        <w:numPr>
          <w:ilvl w:val="0"/>
          <w:numId w:val="2"/>
        </w:numPr>
      </w:pPr>
      <w:r w:rsidRPr="00262FE2">
        <w:rPr>
          <w:b/>
        </w:rPr>
        <w:t>Network rail:</w:t>
      </w:r>
      <w:r>
        <w:t xml:space="preserve"> network rail was responsible for entering and developing agreement so that </w:t>
      </w:r>
      <w:r w:rsidR="004A1EFF">
        <w:t>health, safety, environmental,</w:t>
      </w:r>
      <w:r>
        <w:t xml:space="preserve"> and quality </w:t>
      </w:r>
      <w:r w:rsidR="004A1EFF">
        <w:t>aspects</w:t>
      </w:r>
      <w:r>
        <w:t xml:space="preserve"> can be kept under control</w:t>
      </w:r>
      <w:r w:rsidR="005F167D">
        <w:t xml:space="preserve"> (</w:t>
      </w:r>
      <w:proofErr w:type="spellStart"/>
      <w:r w:rsidR="005F167D" w:rsidRPr="005F5945">
        <w:t>Muruganandan</w:t>
      </w:r>
      <w:proofErr w:type="spellEnd"/>
      <w:r w:rsidR="005F167D">
        <w:t xml:space="preserve"> et al. 2022)</w:t>
      </w:r>
      <w:r>
        <w:t>.</w:t>
      </w:r>
    </w:p>
    <w:p w14:paraId="5CE5BAB8" w14:textId="77777777" w:rsidR="006752E4" w:rsidRDefault="00262FE2" w:rsidP="00A61C03">
      <w:pPr>
        <w:pStyle w:val="Paragrafoelenco"/>
        <w:numPr>
          <w:ilvl w:val="0"/>
          <w:numId w:val="2"/>
        </w:numPr>
      </w:pPr>
      <w:r w:rsidRPr="00262FE2">
        <w:rPr>
          <w:b/>
        </w:rPr>
        <w:t>Docklands</w:t>
      </w:r>
      <w:r w:rsidR="006752E4" w:rsidRPr="00262FE2">
        <w:rPr>
          <w:b/>
        </w:rPr>
        <w:t xml:space="preserve"> light railway:</w:t>
      </w:r>
      <w:r w:rsidR="006752E4">
        <w:t xml:space="preserve"> </w:t>
      </w:r>
      <w:r w:rsidR="004F1AC2">
        <w:t>The stakeholder was r</w:t>
      </w:r>
      <w:r w:rsidR="006752E4">
        <w:t>esponsible for managing the necessary components associated with the project. The stakeholder</w:t>
      </w:r>
      <w:r w:rsidR="004F1AC2">
        <w:t xml:space="preserve"> acts as an industry partner towards </w:t>
      </w:r>
      <w:r w:rsidR="006752E4">
        <w:t>the construction of the project.</w:t>
      </w:r>
    </w:p>
    <w:p w14:paraId="743910F6" w14:textId="77777777" w:rsidR="006752E4" w:rsidRDefault="00262FE2" w:rsidP="00A61C03">
      <w:pPr>
        <w:pStyle w:val="Paragrafoelenco"/>
        <w:numPr>
          <w:ilvl w:val="0"/>
          <w:numId w:val="2"/>
        </w:numPr>
      </w:pPr>
      <w:r w:rsidRPr="00262FE2">
        <w:rPr>
          <w:b/>
        </w:rPr>
        <w:t>Canary</w:t>
      </w:r>
      <w:r w:rsidR="006752E4" w:rsidRPr="00262FE2">
        <w:rPr>
          <w:b/>
        </w:rPr>
        <w:t xml:space="preserve"> Wharf group:</w:t>
      </w:r>
      <w:r w:rsidR="006752E4">
        <w:t xml:space="preserve"> the stakeholder plays a major role as industry partner. The agreement for the </w:t>
      </w:r>
      <w:proofErr w:type="spellStart"/>
      <w:r w:rsidR="006752E4">
        <w:t>crossrail</w:t>
      </w:r>
      <w:proofErr w:type="spellEnd"/>
      <w:r w:rsidR="006752E4">
        <w:t xml:space="preserve"> project was signed and discussed. </w:t>
      </w:r>
    </w:p>
    <w:p w14:paraId="4C4CB1B1" w14:textId="77777777" w:rsidR="006752E4" w:rsidRDefault="006752E4" w:rsidP="00A61C03">
      <w:pPr>
        <w:pStyle w:val="Paragrafoelenco"/>
        <w:numPr>
          <w:ilvl w:val="0"/>
          <w:numId w:val="2"/>
        </w:numPr>
      </w:pPr>
      <w:r w:rsidRPr="00262FE2">
        <w:rPr>
          <w:b/>
        </w:rPr>
        <w:t>Berkeley homes:</w:t>
      </w:r>
      <w:r w:rsidR="004F1AC2">
        <w:t xml:space="preserve"> A</w:t>
      </w:r>
      <w:r>
        <w:t>s a stakeholder, Berkeley homes contributed in the decision making process.</w:t>
      </w:r>
    </w:p>
    <w:p w14:paraId="3549A4C0" w14:textId="77777777" w:rsidR="00193875" w:rsidRDefault="00193875" w:rsidP="00193875">
      <w:pPr>
        <w:rPr>
          <w:b/>
        </w:rPr>
      </w:pPr>
      <w:r>
        <w:rPr>
          <w:b/>
        </w:rPr>
        <w:t>Stakeholder matrix:</w:t>
      </w:r>
    </w:p>
    <w:tbl>
      <w:tblPr>
        <w:tblStyle w:val="Grigliatabella"/>
        <w:tblW w:w="0" w:type="auto"/>
        <w:tblLook w:val="04A0" w:firstRow="1" w:lastRow="0" w:firstColumn="1" w:lastColumn="0" w:noHBand="0" w:noVBand="1"/>
      </w:tblPr>
      <w:tblGrid>
        <w:gridCol w:w="1413"/>
        <w:gridCol w:w="3685"/>
        <w:gridCol w:w="3918"/>
      </w:tblGrid>
      <w:tr w:rsidR="00193875" w14:paraId="0626D475" w14:textId="77777777" w:rsidTr="002A6B64">
        <w:tc>
          <w:tcPr>
            <w:tcW w:w="1413" w:type="dxa"/>
            <w:vMerge w:val="restart"/>
          </w:tcPr>
          <w:p w14:paraId="65421E3C" w14:textId="77777777" w:rsidR="00193875" w:rsidRDefault="00193875" w:rsidP="00193875">
            <w:pPr>
              <w:rPr>
                <w:b/>
              </w:rPr>
            </w:pPr>
          </w:p>
          <w:p w14:paraId="348EBE63" w14:textId="77777777" w:rsidR="001D5DB6" w:rsidRDefault="001D5DB6" w:rsidP="00193875">
            <w:pPr>
              <w:rPr>
                <w:b/>
              </w:rPr>
            </w:pPr>
          </w:p>
          <w:p w14:paraId="632AA697" w14:textId="77777777" w:rsidR="001D5DB6" w:rsidRDefault="001D5DB6" w:rsidP="00193875">
            <w:pPr>
              <w:rPr>
                <w:b/>
              </w:rPr>
            </w:pPr>
          </w:p>
          <w:p w14:paraId="7645EBC2" w14:textId="77777777" w:rsidR="00193875" w:rsidRDefault="00193875" w:rsidP="00193875">
            <w:pPr>
              <w:rPr>
                <w:b/>
              </w:rPr>
            </w:pPr>
            <w:r>
              <w:rPr>
                <w:b/>
              </w:rPr>
              <w:t xml:space="preserve">Influence </w:t>
            </w:r>
          </w:p>
        </w:tc>
        <w:tc>
          <w:tcPr>
            <w:tcW w:w="3685" w:type="dxa"/>
            <w:shd w:val="clear" w:color="auto" w:fill="92D050"/>
          </w:tcPr>
          <w:p w14:paraId="737269CF" w14:textId="77777777" w:rsidR="001D5DB6" w:rsidRDefault="00193875" w:rsidP="00193875">
            <w:pPr>
              <w:rPr>
                <w:b/>
              </w:rPr>
            </w:pPr>
            <w:r>
              <w:rPr>
                <w:b/>
              </w:rPr>
              <w:lastRenderedPageBreak/>
              <w:t xml:space="preserve">Keep satisfied </w:t>
            </w:r>
            <w:r w:rsidR="002A6B64">
              <w:rPr>
                <w:b/>
              </w:rPr>
              <w:t>(high power, low interest)</w:t>
            </w:r>
          </w:p>
          <w:p w14:paraId="07521F9E" w14:textId="77777777" w:rsidR="00193875" w:rsidRPr="001D5DB6" w:rsidRDefault="001D5DB6" w:rsidP="001D5DB6">
            <w:r>
              <w:lastRenderedPageBreak/>
              <w:t>Berkeley homes</w:t>
            </w:r>
          </w:p>
        </w:tc>
        <w:tc>
          <w:tcPr>
            <w:tcW w:w="3918" w:type="dxa"/>
            <w:shd w:val="clear" w:color="auto" w:fill="F4B083" w:themeFill="accent2" w:themeFillTint="99"/>
          </w:tcPr>
          <w:p w14:paraId="749395C9" w14:textId="77777777" w:rsidR="00193875" w:rsidRDefault="00EE46B3" w:rsidP="00193875">
            <w:pPr>
              <w:rPr>
                <w:b/>
              </w:rPr>
            </w:pPr>
            <w:r>
              <w:rPr>
                <w:b/>
              </w:rPr>
              <w:lastRenderedPageBreak/>
              <w:t xml:space="preserve">Manage closely </w:t>
            </w:r>
            <w:r w:rsidR="002A6B64">
              <w:rPr>
                <w:b/>
              </w:rPr>
              <w:t>(High power, high interest)</w:t>
            </w:r>
          </w:p>
          <w:p w14:paraId="5CE6325C" w14:textId="77777777" w:rsidR="001D5DB6" w:rsidRDefault="001D5DB6" w:rsidP="00193875">
            <w:pPr>
              <w:rPr>
                <w:b/>
              </w:rPr>
            </w:pPr>
            <w:r w:rsidRPr="00656277">
              <w:lastRenderedPageBreak/>
              <w:t>Transport for London, Department for transport, Crossrail Ltd.</w:t>
            </w:r>
          </w:p>
        </w:tc>
      </w:tr>
      <w:tr w:rsidR="00193875" w14:paraId="56D78985" w14:textId="77777777" w:rsidTr="002A6B64">
        <w:tc>
          <w:tcPr>
            <w:tcW w:w="1413" w:type="dxa"/>
            <w:vMerge/>
          </w:tcPr>
          <w:p w14:paraId="1AB14899" w14:textId="77777777" w:rsidR="00193875" w:rsidRDefault="00193875" w:rsidP="00193875">
            <w:pPr>
              <w:rPr>
                <w:b/>
              </w:rPr>
            </w:pPr>
          </w:p>
        </w:tc>
        <w:tc>
          <w:tcPr>
            <w:tcW w:w="3685" w:type="dxa"/>
            <w:shd w:val="clear" w:color="auto" w:fill="9CC2E5" w:themeFill="accent5" w:themeFillTint="99"/>
          </w:tcPr>
          <w:p w14:paraId="1E3AE2FC" w14:textId="77777777" w:rsidR="00193875" w:rsidRDefault="00A9411C" w:rsidP="00193875">
            <w:pPr>
              <w:rPr>
                <w:b/>
              </w:rPr>
            </w:pPr>
            <w:r>
              <w:rPr>
                <w:b/>
              </w:rPr>
              <w:t xml:space="preserve">Monitor </w:t>
            </w:r>
            <w:r w:rsidR="002A6B64">
              <w:rPr>
                <w:b/>
              </w:rPr>
              <w:t>(Low power, low interest</w:t>
            </w:r>
          </w:p>
          <w:p w14:paraId="5422A960" w14:textId="77777777" w:rsidR="00656277" w:rsidRPr="001D5DB6" w:rsidRDefault="001D5DB6" w:rsidP="00193875">
            <w:r>
              <w:t xml:space="preserve">Canary Wharf group, London underground </w:t>
            </w:r>
          </w:p>
          <w:p w14:paraId="50C89AD2" w14:textId="77777777" w:rsidR="003A2217" w:rsidRPr="00633B50" w:rsidRDefault="003A2217" w:rsidP="00193875"/>
        </w:tc>
        <w:tc>
          <w:tcPr>
            <w:tcW w:w="3918" w:type="dxa"/>
            <w:shd w:val="clear" w:color="auto" w:fill="D5DCE4" w:themeFill="text2" w:themeFillTint="33"/>
          </w:tcPr>
          <w:p w14:paraId="3AE8470D" w14:textId="77777777" w:rsidR="00193875" w:rsidRDefault="00A9411C" w:rsidP="00193875">
            <w:pPr>
              <w:rPr>
                <w:b/>
              </w:rPr>
            </w:pPr>
            <w:r>
              <w:rPr>
                <w:b/>
              </w:rPr>
              <w:t xml:space="preserve">Keep informed </w:t>
            </w:r>
            <w:r w:rsidR="002A6B64">
              <w:rPr>
                <w:b/>
              </w:rPr>
              <w:t>(low power, high interest)</w:t>
            </w:r>
          </w:p>
          <w:p w14:paraId="7BFA929D" w14:textId="77777777" w:rsidR="00633B50" w:rsidRPr="00656277" w:rsidRDefault="001D5DB6" w:rsidP="00193875">
            <w:r>
              <w:t xml:space="preserve">Network rail, Docklands light railway, Operator London </w:t>
            </w:r>
          </w:p>
        </w:tc>
      </w:tr>
      <w:tr w:rsidR="00193875" w14:paraId="2F6D74E8" w14:textId="77777777" w:rsidTr="00193875">
        <w:tc>
          <w:tcPr>
            <w:tcW w:w="1413" w:type="dxa"/>
            <w:vMerge/>
          </w:tcPr>
          <w:p w14:paraId="25C39028" w14:textId="77777777" w:rsidR="00193875" w:rsidRDefault="00193875" w:rsidP="00193875">
            <w:pPr>
              <w:rPr>
                <w:b/>
              </w:rPr>
            </w:pPr>
          </w:p>
        </w:tc>
        <w:tc>
          <w:tcPr>
            <w:tcW w:w="7603" w:type="dxa"/>
            <w:gridSpan w:val="2"/>
          </w:tcPr>
          <w:p w14:paraId="5A7E0407" w14:textId="77777777" w:rsidR="00193875" w:rsidRDefault="00193875" w:rsidP="00193875">
            <w:pPr>
              <w:jc w:val="center"/>
              <w:rPr>
                <w:b/>
              </w:rPr>
            </w:pPr>
            <w:r>
              <w:rPr>
                <w:b/>
              </w:rPr>
              <w:t>Interest</w:t>
            </w:r>
          </w:p>
        </w:tc>
      </w:tr>
    </w:tbl>
    <w:p w14:paraId="152AC57F" w14:textId="77777777" w:rsidR="00193875" w:rsidRPr="00193875" w:rsidRDefault="00193875" w:rsidP="00193875">
      <w:pPr>
        <w:rPr>
          <w:b/>
        </w:rPr>
      </w:pPr>
    </w:p>
    <w:p w14:paraId="24E74B1E" w14:textId="77777777" w:rsidR="00467299" w:rsidRDefault="00467299" w:rsidP="00467299">
      <w:pPr>
        <w:pStyle w:val="Titolo2"/>
      </w:pPr>
      <w:bookmarkStart w:id="8" w:name="_Toc112625669"/>
      <w:r>
        <w:t>Risk factors</w:t>
      </w:r>
      <w:bookmarkEnd w:id="8"/>
      <w:r>
        <w:t xml:space="preserve"> </w:t>
      </w:r>
    </w:p>
    <w:p w14:paraId="5839774B" w14:textId="77777777" w:rsidR="006F0582" w:rsidRDefault="006F0582" w:rsidP="00816D91">
      <w:pPr>
        <w:ind w:firstLine="720"/>
      </w:pPr>
      <w:r>
        <w:t xml:space="preserve">The risk factors that affected the execution of Crossrail project- Elizabeth line are COVID-19 pandemic, budget, unrealistic schedule, Geotechnical </w:t>
      </w:r>
      <w:r w:rsidR="00816D91">
        <w:t>risks, s</w:t>
      </w:r>
      <w:r w:rsidR="0093769D">
        <w:t>afety risk at construction area and</w:t>
      </w:r>
      <w:r w:rsidR="00816D91">
        <w:t xml:space="preserve"> environmental risks. </w:t>
      </w:r>
      <w:r w:rsidR="00DE1072">
        <w:t xml:space="preserve">Each risk contributed towards the delay of project </w:t>
      </w:r>
      <w:r w:rsidR="0093769D">
        <w:t>and</w:t>
      </w:r>
      <w:r w:rsidR="00DE1072">
        <w:t xml:space="preserve"> caused additional </w:t>
      </w:r>
      <w:r w:rsidR="00175CD2">
        <w:t>budget</w:t>
      </w:r>
      <w:r w:rsidR="00DE1072">
        <w:t>. The risk identified are discussed below:</w:t>
      </w:r>
    </w:p>
    <w:tbl>
      <w:tblPr>
        <w:tblStyle w:val="Grigliatabella"/>
        <w:tblW w:w="5500" w:type="pct"/>
        <w:tblLook w:val="04A0" w:firstRow="1" w:lastRow="0" w:firstColumn="1" w:lastColumn="0" w:noHBand="0" w:noVBand="1"/>
      </w:tblPr>
      <w:tblGrid>
        <w:gridCol w:w="683"/>
        <w:gridCol w:w="6961"/>
        <w:gridCol w:w="950"/>
        <w:gridCol w:w="1324"/>
      </w:tblGrid>
      <w:tr w:rsidR="001836D4" w14:paraId="009B277F" w14:textId="77777777" w:rsidTr="001836D4">
        <w:tc>
          <w:tcPr>
            <w:tcW w:w="374" w:type="pct"/>
          </w:tcPr>
          <w:p w14:paraId="2FA25755" w14:textId="77777777" w:rsidR="001836D4" w:rsidRPr="004F4945" w:rsidRDefault="001836D4" w:rsidP="00DE1072">
            <w:pPr>
              <w:rPr>
                <w:b/>
              </w:rPr>
            </w:pPr>
            <w:r w:rsidRPr="004F4945">
              <w:rPr>
                <w:b/>
              </w:rPr>
              <w:t xml:space="preserve">Risk ID </w:t>
            </w:r>
          </w:p>
        </w:tc>
        <w:tc>
          <w:tcPr>
            <w:tcW w:w="3580" w:type="pct"/>
          </w:tcPr>
          <w:p w14:paraId="01FD1E9E" w14:textId="77777777" w:rsidR="001836D4" w:rsidRPr="004F4945" w:rsidRDefault="001836D4" w:rsidP="00DE1072">
            <w:pPr>
              <w:rPr>
                <w:b/>
              </w:rPr>
            </w:pPr>
            <w:r w:rsidRPr="004F4945">
              <w:rPr>
                <w:b/>
              </w:rPr>
              <w:t xml:space="preserve">Name </w:t>
            </w:r>
          </w:p>
        </w:tc>
        <w:tc>
          <w:tcPr>
            <w:tcW w:w="479" w:type="pct"/>
          </w:tcPr>
          <w:p w14:paraId="668C327E" w14:textId="77777777" w:rsidR="001836D4" w:rsidRPr="004F4945" w:rsidRDefault="001836D4" w:rsidP="00DE1072">
            <w:pPr>
              <w:rPr>
                <w:b/>
              </w:rPr>
            </w:pPr>
            <w:r w:rsidRPr="004F4945">
              <w:rPr>
                <w:b/>
              </w:rPr>
              <w:t xml:space="preserve">Impact </w:t>
            </w:r>
          </w:p>
        </w:tc>
        <w:tc>
          <w:tcPr>
            <w:tcW w:w="567" w:type="pct"/>
          </w:tcPr>
          <w:p w14:paraId="2B79F43A" w14:textId="77777777" w:rsidR="001836D4" w:rsidRPr="004F4945" w:rsidRDefault="001836D4" w:rsidP="00DE1072">
            <w:pPr>
              <w:rPr>
                <w:b/>
              </w:rPr>
            </w:pPr>
            <w:r>
              <w:rPr>
                <w:b/>
              </w:rPr>
              <w:t>Likelihood</w:t>
            </w:r>
          </w:p>
        </w:tc>
      </w:tr>
      <w:tr w:rsidR="001836D4" w14:paraId="5760E83F" w14:textId="77777777" w:rsidTr="001836D4">
        <w:tc>
          <w:tcPr>
            <w:tcW w:w="374" w:type="pct"/>
          </w:tcPr>
          <w:p w14:paraId="5B46DF1E" w14:textId="77777777" w:rsidR="001836D4" w:rsidRDefault="001836D4" w:rsidP="00DE1072">
            <w:r>
              <w:t>1</w:t>
            </w:r>
          </w:p>
        </w:tc>
        <w:tc>
          <w:tcPr>
            <w:tcW w:w="3580" w:type="pct"/>
          </w:tcPr>
          <w:p w14:paraId="48EA73A4" w14:textId="77777777" w:rsidR="001836D4" w:rsidRDefault="001836D4" w:rsidP="0033734B">
            <w:r w:rsidRPr="00175CD2">
              <w:rPr>
                <w:b/>
              </w:rPr>
              <w:t>COVID-19 pandemic:</w:t>
            </w:r>
            <w:r>
              <w:t xml:space="preserve"> </w:t>
            </w:r>
            <w:r w:rsidRPr="008B2180">
              <w:t xml:space="preserve">Due to COVID-19 in 2020, the </w:t>
            </w:r>
            <w:proofErr w:type="spellStart"/>
            <w:r w:rsidRPr="008B2180">
              <w:t>crossrail</w:t>
            </w:r>
            <w:proofErr w:type="spellEnd"/>
            <w:r w:rsidRPr="008B2180">
              <w:t xml:space="preserve"> project was delayed. </w:t>
            </w:r>
            <w:r>
              <w:t>This</w:t>
            </w:r>
            <w:r w:rsidRPr="008B2180">
              <w:t xml:space="preserve"> acted as one of the major risk factors for the project</w:t>
            </w:r>
            <w:r w:rsidR="00A0058D">
              <w:t xml:space="preserve"> (</w:t>
            </w:r>
            <w:r w:rsidR="00A0058D" w:rsidRPr="00A0058D">
              <w:t>Ser</w:t>
            </w:r>
            <w:r w:rsidR="00A0058D">
              <w:t>geeva and Winch 2021)</w:t>
            </w:r>
            <w:r w:rsidRPr="008B2180">
              <w:t>.</w:t>
            </w:r>
          </w:p>
        </w:tc>
        <w:tc>
          <w:tcPr>
            <w:tcW w:w="479" w:type="pct"/>
          </w:tcPr>
          <w:p w14:paraId="6563358A" w14:textId="77777777" w:rsidR="001836D4" w:rsidRDefault="001836D4" w:rsidP="00DE1072">
            <w:r>
              <w:t>High</w:t>
            </w:r>
          </w:p>
        </w:tc>
        <w:tc>
          <w:tcPr>
            <w:tcW w:w="567" w:type="pct"/>
          </w:tcPr>
          <w:p w14:paraId="2A09DC9B" w14:textId="77777777" w:rsidR="001836D4" w:rsidRDefault="001836D4" w:rsidP="00DE1072">
            <w:r>
              <w:t xml:space="preserve">High </w:t>
            </w:r>
          </w:p>
        </w:tc>
      </w:tr>
      <w:tr w:rsidR="001836D4" w14:paraId="06AE80E7" w14:textId="77777777" w:rsidTr="001836D4">
        <w:tc>
          <w:tcPr>
            <w:tcW w:w="374" w:type="pct"/>
          </w:tcPr>
          <w:p w14:paraId="3BBA8CBB" w14:textId="77777777" w:rsidR="001836D4" w:rsidRDefault="001836D4" w:rsidP="00DE1072">
            <w:r>
              <w:t>2</w:t>
            </w:r>
          </w:p>
        </w:tc>
        <w:tc>
          <w:tcPr>
            <w:tcW w:w="3580" w:type="pct"/>
          </w:tcPr>
          <w:p w14:paraId="7EB5C596" w14:textId="77777777" w:rsidR="001836D4" w:rsidRDefault="001836D4" w:rsidP="00C63AB0">
            <w:r w:rsidRPr="00175CD2">
              <w:rPr>
                <w:b/>
              </w:rPr>
              <w:t>Budget</w:t>
            </w:r>
            <w:r>
              <w:t xml:space="preserve">: </w:t>
            </w:r>
            <w:r w:rsidR="00BD0CCE">
              <w:t>Lack of proper budgeting i</w:t>
            </w:r>
            <w:r w:rsidRPr="00A61C03">
              <w:t xml:space="preserve">n project management caused a huge delay in the project execution. The </w:t>
            </w:r>
            <w:proofErr w:type="spellStart"/>
            <w:r w:rsidRPr="00A61C03">
              <w:t>crossrail</w:t>
            </w:r>
            <w:proofErr w:type="spellEnd"/>
            <w:r w:rsidRPr="00A61C03">
              <w:t xml:space="preserve"> project Elizabeth line </w:t>
            </w:r>
            <w:r w:rsidR="00BD0CCE">
              <w:t>faced increase</w:t>
            </w:r>
            <w:r w:rsidRPr="00A61C03">
              <w:t xml:space="preserve"> in time. Initially</w:t>
            </w:r>
            <w:r w:rsidR="00C63AB0">
              <w:t>,</w:t>
            </w:r>
            <w:r w:rsidRPr="00A61C03">
              <w:t xml:space="preserve"> the </w:t>
            </w:r>
            <w:r>
              <w:t xml:space="preserve">budget was estimated </w:t>
            </w:r>
            <w:r w:rsidRPr="00A61C03">
              <w:t>£</w:t>
            </w:r>
            <w:r>
              <w:t>14</w:t>
            </w:r>
            <w:r w:rsidRPr="00A61C03">
              <w:t xml:space="preserve"> billion </w:t>
            </w:r>
            <w:r w:rsidR="00C63AB0" w:rsidRPr="00A61C03">
              <w:t>however;</w:t>
            </w:r>
            <w:r w:rsidRPr="00A61C03">
              <w:t xml:space="preserve"> </w:t>
            </w:r>
            <w:r w:rsidR="00C63AB0">
              <w:t xml:space="preserve">the final budget </w:t>
            </w:r>
            <w:r w:rsidR="00AF6887">
              <w:t>for the</w:t>
            </w:r>
            <w:r w:rsidR="00C63AB0">
              <w:t xml:space="preserve"> project increased up to</w:t>
            </w:r>
            <w:r w:rsidRPr="00A61C03">
              <w:t xml:space="preserve"> £18.9 billion due to improper estimations and delays at the time of project execution.</w:t>
            </w:r>
          </w:p>
        </w:tc>
        <w:tc>
          <w:tcPr>
            <w:tcW w:w="479" w:type="pct"/>
          </w:tcPr>
          <w:p w14:paraId="1E69FBAA" w14:textId="77777777" w:rsidR="001836D4" w:rsidRDefault="001836D4" w:rsidP="00DE1072">
            <w:r>
              <w:t>High</w:t>
            </w:r>
          </w:p>
        </w:tc>
        <w:tc>
          <w:tcPr>
            <w:tcW w:w="567" w:type="pct"/>
          </w:tcPr>
          <w:p w14:paraId="62E85916" w14:textId="77777777" w:rsidR="001836D4" w:rsidRDefault="001836D4" w:rsidP="00DE1072">
            <w:r>
              <w:t xml:space="preserve">High </w:t>
            </w:r>
          </w:p>
        </w:tc>
      </w:tr>
      <w:tr w:rsidR="001836D4" w14:paraId="05C61767" w14:textId="77777777" w:rsidTr="001836D4">
        <w:tc>
          <w:tcPr>
            <w:tcW w:w="374" w:type="pct"/>
          </w:tcPr>
          <w:p w14:paraId="6F93E493" w14:textId="77777777" w:rsidR="001836D4" w:rsidRDefault="001836D4" w:rsidP="00DE1072">
            <w:r>
              <w:lastRenderedPageBreak/>
              <w:t>3</w:t>
            </w:r>
          </w:p>
        </w:tc>
        <w:tc>
          <w:tcPr>
            <w:tcW w:w="3580" w:type="pct"/>
          </w:tcPr>
          <w:p w14:paraId="17B4C042" w14:textId="77777777" w:rsidR="001836D4" w:rsidRDefault="001836D4" w:rsidP="002805A9">
            <w:r w:rsidRPr="00175CD2">
              <w:rPr>
                <w:b/>
              </w:rPr>
              <w:t>Unrealistic schedule</w:t>
            </w:r>
            <w:r>
              <w:t xml:space="preserve">: </w:t>
            </w:r>
            <w:r w:rsidRPr="00613AEB">
              <w:t xml:space="preserve">Initially it was estimated that the project will be developed and will be open for </w:t>
            </w:r>
            <w:r w:rsidR="00C63AB0">
              <w:t xml:space="preserve">all from December 2018. However, </w:t>
            </w:r>
            <w:r w:rsidRPr="00613AEB">
              <w:t xml:space="preserve">due to different delays and other concerns of the project to keep on extending its deadline. </w:t>
            </w:r>
            <w:r w:rsidR="00C63AB0" w:rsidRPr="00613AEB">
              <w:t>This</w:t>
            </w:r>
            <w:r w:rsidR="00C63AB0">
              <w:t xml:space="preserve"> issue </w:t>
            </w:r>
            <w:r w:rsidR="002805A9">
              <w:t>was faced due to</w:t>
            </w:r>
            <w:r w:rsidRPr="00613AEB">
              <w:t xml:space="preserve"> inefficient time management and project management approaches. These added to increase in the schedule of the project.</w:t>
            </w:r>
          </w:p>
        </w:tc>
        <w:tc>
          <w:tcPr>
            <w:tcW w:w="479" w:type="pct"/>
          </w:tcPr>
          <w:p w14:paraId="0C406A56" w14:textId="77777777" w:rsidR="001836D4" w:rsidRDefault="001836D4" w:rsidP="00DE1072">
            <w:r>
              <w:t>High</w:t>
            </w:r>
          </w:p>
        </w:tc>
        <w:tc>
          <w:tcPr>
            <w:tcW w:w="567" w:type="pct"/>
          </w:tcPr>
          <w:p w14:paraId="1E3C2E3A" w14:textId="77777777" w:rsidR="001836D4" w:rsidRDefault="001836D4" w:rsidP="00DE1072">
            <w:r>
              <w:t xml:space="preserve">Medium </w:t>
            </w:r>
          </w:p>
        </w:tc>
      </w:tr>
      <w:tr w:rsidR="001836D4" w14:paraId="67A25E8B" w14:textId="77777777" w:rsidTr="001836D4">
        <w:tc>
          <w:tcPr>
            <w:tcW w:w="374" w:type="pct"/>
          </w:tcPr>
          <w:p w14:paraId="1B7C83F7" w14:textId="77777777" w:rsidR="001836D4" w:rsidRDefault="001836D4" w:rsidP="00DE1072">
            <w:r>
              <w:t>4</w:t>
            </w:r>
          </w:p>
        </w:tc>
        <w:tc>
          <w:tcPr>
            <w:tcW w:w="3580" w:type="pct"/>
          </w:tcPr>
          <w:p w14:paraId="12DF6164" w14:textId="77777777" w:rsidR="001836D4" w:rsidRDefault="001836D4" w:rsidP="00662C73">
            <w:r w:rsidRPr="00175CD2">
              <w:rPr>
                <w:b/>
              </w:rPr>
              <w:t>Geotechnical risks</w:t>
            </w:r>
            <w:r>
              <w:t>: Geo</w:t>
            </w:r>
            <w:r w:rsidRPr="006E4A91">
              <w:t xml:space="preserve">technical risks </w:t>
            </w:r>
            <w:r w:rsidR="00662C73">
              <w:t>were</w:t>
            </w:r>
            <w:r w:rsidRPr="006E4A91">
              <w:t xml:space="preserve"> encountered at the time of project execution. These included the factors such as groundwater, mixed face conditions, obstructions, </w:t>
            </w:r>
            <w:r>
              <w:t>abrasive</w:t>
            </w:r>
            <w:r w:rsidRPr="006E4A91">
              <w:t xml:space="preserve"> ground and unexploded ordnance</w:t>
            </w:r>
            <w:r w:rsidR="00E8308D">
              <w:t xml:space="preserve"> (</w:t>
            </w:r>
            <w:proofErr w:type="spellStart"/>
            <w:r w:rsidR="00E8308D">
              <w:t>Sillerico</w:t>
            </w:r>
            <w:proofErr w:type="spellEnd"/>
            <w:r w:rsidR="00E8308D">
              <w:t>, Suarez and Brierley</w:t>
            </w:r>
            <w:r w:rsidR="00E8308D" w:rsidRPr="00E8308D">
              <w:t xml:space="preserve"> 2019</w:t>
            </w:r>
            <w:r w:rsidR="00E8308D">
              <w:t>).</w:t>
            </w:r>
          </w:p>
        </w:tc>
        <w:tc>
          <w:tcPr>
            <w:tcW w:w="479" w:type="pct"/>
          </w:tcPr>
          <w:p w14:paraId="1EA7F7D2" w14:textId="77777777" w:rsidR="001836D4" w:rsidRDefault="001836D4" w:rsidP="00DE1072">
            <w:r>
              <w:t>High</w:t>
            </w:r>
          </w:p>
        </w:tc>
        <w:tc>
          <w:tcPr>
            <w:tcW w:w="567" w:type="pct"/>
          </w:tcPr>
          <w:p w14:paraId="2CDAF980" w14:textId="77777777" w:rsidR="001836D4" w:rsidRDefault="001836D4" w:rsidP="00DE1072">
            <w:r>
              <w:t xml:space="preserve">High </w:t>
            </w:r>
          </w:p>
        </w:tc>
      </w:tr>
      <w:tr w:rsidR="001836D4" w14:paraId="2ECA7800" w14:textId="77777777" w:rsidTr="001836D4">
        <w:tc>
          <w:tcPr>
            <w:tcW w:w="374" w:type="pct"/>
          </w:tcPr>
          <w:p w14:paraId="5B11D96E" w14:textId="77777777" w:rsidR="001836D4" w:rsidRDefault="001836D4" w:rsidP="00DE1072">
            <w:r>
              <w:t>5</w:t>
            </w:r>
          </w:p>
        </w:tc>
        <w:tc>
          <w:tcPr>
            <w:tcW w:w="3580" w:type="pct"/>
          </w:tcPr>
          <w:p w14:paraId="56CF301E" w14:textId="77777777" w:rsidR="001836D4" w:rsidRDefault="001836D4" w:rsidP="008C5861">
            <w:r w:rsidRPr="00175CD2">
              <w:rPr>
                <w:b/>
              </w:rPr>
              <w:t>Safety risk at construction area:</w:t>
            </w:r>
            <w:r>
              <w:t xml:space="preserve"> </w:t>
            </w:r>
            <w:r w:rsidRPr="002A4D7F">
              <w:t xml:space="preserve">£1 million was fined from </w:t>
            </w:r>
            <w:proofErr w:type="spellStart"/>
            <w:r w:rsidRPr="002A4D7F">
              <w:t>crossrail</w:t>
            </w:r>
            <w:proofErr w:type="spellEnd"/>
            <w:r w:rsidRPr="002A4D7F">
              <w:t xml:space="preserve"> </w:t>
            </w:r>
            <w:r w:rsidR="00662C73">
              <w:t>firm</w:t>
            </w:r>
            <w:r w:rsidRPr="002A4D7F">
              <w:t xml:space="preserve"> over </w:t>
            </w:r>
            <w:r w:rsidR="001D0310">
              <w:t>death of worker</w:t>
            </w:r>
            <w:r w:rsidRPr="002A4D7F">
              <w:t xml:space="preserve"> and other safety breaches. It was observed that </w:t>
            </w:r>
            <w:proofErr w:type="spellStart"/>
            <w:r w:rsidRPr="002A4D7F">
              <w:t>crossrail</w:t>
            </w:r>
            <w:proofErr w:type="spellEnd"/>
            <w:r w:rsidRPr="002A4D7F">
              <w:t xml:space="preserve"> </w:t>
            </w:r>
            <w:r w:rsidR="001D0310">
              <w:t>firm</w:t>
            </w:r>
            <w:r w:rsidRPr="002A4D7F">
              <w:t xml:space="preserve"> was unable to maintain proper safety planning which led to death of worker</w:t>
            </w:r>
            <w:r w:rsidR="00596C57">
              <w:t xml:space="preserve"> (Newlove-Eriksson </w:t>
            </w:r>
            <w:r w:rsidR="00596C57" w:rsidRPr="00596C57">
              <w:t>2020</w:t>
            </w:r>
            <w:r w:rsidR="00596C57">
              <w:t>)</w:t>
            </w:r>
            <w:r w:rsidRPr="002A4D7F">
              <w:t>.</w:t>
            </w:r>
          </w:p>
        </w:tc>
        <w:tc>
          <w:tcPr>
            <w:tcW w:w="479" w:type="pct"/>
          </w:tcPr>
          <w:p w14:paraId="6575E2F6" w14:textId="77777777" w:rsidR="001836D4" w:rsidRDefault="001836D4" w:rsidP="00DE1072">
            <w:r>
              <w:t>High</w:t>
            </w:r>
          </w:p>
        </w:tc>
        <w:tc>
          <w:tcPr>
            <w:tcW w:w="567" w:type="pct"/>
          </w:tcPr>
          <w:p w14:paraId="7690DF11" w14:textId="77777777" w:rsidR="001836D4" w:rsidRDefault="001836D4" w:rsidP="00DE1072">
            <w:r>
              <w:t>High</w:t>
            </w:r>
          </w:p>
        </w:tc>
      </w:tr>
      <w:tr w:rsidR="001836D4" w14:paraId="4F1B3A5D" w14:textId="77777777" w:rsidTr="001836D4">
        <w:tc>
          <w:tcPr>
            <w:tcW w:w="374" w:type="pct"/>
          </w:tcPr>
          <w:p w14:paraId="286A7656" w14:textId="77777777" w:rsidR="001836D4" w:rsidRDefault="001836D4" w:rsidP="00DE1072">
            <w:r>
              <w:t>6</w:t>
            </w:r>
          </w:p>
        </w:tc>
        <w:tc>
          <w:tcPr>
            <w:tcW w:w="3580" w:type="pct"/>
          </w:tcPr>
          <w:p w14:paraId="174A8F05" w14:textId="77777777" w:rsidR="001836D4" w:rsidRDefault="001836D4" w:rsidP="00AF6887">
            <w:r w:rsidRPr="00175CD2">
              <w:rPr>
                <w:b/>
              </w:rPr>
              <w:t>Environmental concerns:</w:t>
            </w:r>
            <w:r>
              <w:t xml:space="preserve"> </w:t>
            </w:r>
            <w:r w:rsidRPr="00FA5ABD">
              <w:t xml:space="preserve">The environmental concerns were faced by the project during its execution due to adverse environmental impacts, several issues </w:t>
            </w:r>
            <w:r w:rsidR="00596C57">
              <w:t xml:space="preserve">were encountered which include </w:t>
            </w:r>
            <w:r w:rsidRPr="00FA5ABD">
              <w:t>use of natural resources in the building process, carbon dioxide footprint and archaeological program getting hampered</w:t>
            </w:r>
            <w:r w:rsidR="00AF6887">
              <w:t xml:space="preserve"> (Cooper and Wright</w:t>
            </w:r>
            <w:r w:rsidR="00AF6887" w:rsidRPr="00AF6887">
              <w:t xml:space="preserve"> 2022</w:t>
            </w:r>
            <w:r w:rsidR="00AF6887">
              <w:t>)</w:t>
            </w:r>
            <w:r w:rsidRPr="00FA5ABD">
              <w:t>. These concerns created an influence over the project execution.</w:t>
            </w:r>
          </w:p>
        </w:tc>
        <w:tc>
          <w:tcPr>
            <w:tcW w:w="479" w:type="pct"/>
          </w:tcPr>
          <w:p w14:paraId="225D7B20" w14:textId="77777777" w:rsidR="001836D4" w:rsidRDefault="001836D4" w:rsidP="00DE1072">
            <w:r>
              <w:t>High</w:t>
            </w:r>
          </w:p>
        </w:tc>
        <w:tc>
          <w:tcPr>
            <w:tcW w:w="567" w:type="pct"/>
          </w:tcPr>
          <w:p w14:paraId="774938F6" w14:textId="77777777" w:rsidR="001836D4" w:rsidRDefault="001836D4" w:rsidP="00DE1072">
            <w:r>
              <w:t xml:space="preserve">Medium </w:t>
            </w:r>
          </w:p>
        </w:tc>
      </w:tr>
    </w:tbl>
    <w:p w14:paraId="629AEB82" w14:textId="77777777" w:rsidR="00DE1072" w:rsidRDefault="00DE1072" w:rsidP="00DE1072"/>
    <w:p w14:paraId="6C49BF61" w14:textId="77777777" w:rsidR="00D16347" w:rsidRPr="006F0582" w:rsidRDefault="00DB3C3A" w:rsidP="002D7EBB">
      <w:pPr>
        <w:ind w:firstLine="720"/>
      </w:pPr>
      <w:r w:rsidRPr="00DB3C3A">
        <w:t xml:space="preserve">The identified concerns </w:t>
      </w:r>
      <w:r w:rsidR="007E6F3C">
        <w:t xml:space="preserve">in the project </w:t>
      </w:r>
      <w:r w:rsidR="008A6E0D">
        <w:t>acts as</w:t>
      </w:r>
      <w:r w:rsidR="007E6F3C">
        <w:t xml:space="preserve"> the</w:t>
      </w:r>
      <w:r w:rsidRPr="00DB3C3A">
        <w:t xml:space="preserve"> key </w:t>
      </w:r>
      <w:r w:rsidR="00763091" w:rsidRPr="00DB3C3A">
        <w:t>factors that</w:t>
      </w:r>
      <w:r w:rsidRPr="00DB3C3A">
        <w:t xml:space="preserve"> led to </w:t>
      </w:r>
      <w:r w:rsidR="008A6E0D">
        <w:t>huge</w:t>
      </w:r>
      <w:r w:rsidRPr="00DB3C3A">
        <w:t xml:space="preserve"> overruns and delay. </w:t>
      </w:r>
      <w:r w:rsidR="00763091">
        <w:t xml:space="preserve">The project faced major delays due to </w:t>
      </w:r>
      <w:r w:rsidR="00EA3C66">
        <w:t>COVID</w:t>
      </w:r>
      <w:r w:rsidR="00763091">
        <w:t>-19, due to hike in budget and delays due to different risk factors.</w:t>
      </w:r>
      <w:r w:rsidRPr="00DB3C3A">
        <w:t xml:space="preserve"> However</w:t>
      </w:r>
      <w:r w:rsidR="00763091">
        <w:t>,</w:t>
      </w:r>
      <w:r w:rsidRPr="00DB3C3A">
        <w:t xml:space="preserve"> it was observed that </w:t>
      </w:r>
      <w:r w:rsidR="00A32AAA">
        <w:t>due to</w:t>
      </w:r>
      <w:r w:rsidRPr="00DB3C3A">
        <w:t xml:space="preserve"> delay in several parts of execution, project </w:t>
      </w:r>
      <w:r w:rsidR="00907868">
        <w:t>faced</w:t>
      </w:r>
      <w:r w:rsidRPr="00DB3C3A">
        <w:t xml:space="preserve"> </w:t>
      </w:r>
      <w:r w:rsidR="00907868">
        <w:t>huge</w:t>
      </w:r>
      <w:r w:rsidRPr="00DB3C3A">
        <w:t xml:space="preserve"> impact. </w:t>
      </w:r>
      <w:r w:rsidR="00907868">
        <w:t xml:space="preserve">Henceforth, it can be concluded that the Crossrail </w:t>
      </w:r>
      <w:r w:rsidR="00907868">
        <w:lastRenderedPageBreak/>
        <w:t xml:space="preserve">Elizabeth line would have completed in the initial time if proper assessment had taken place. Due to unrealistic assessment, it became difficult to achieve the target. </w:t>
      </w:r>
    </w:p>
    <w:p w14:paraId="643FCE51" w14:textId="77777777" w:rsidR="006A774F" w:rsidRDefault="007821BA" w:rsidP="007821BA">
      <w:pPr>
        <w:pStyle w:val="Titolo1"/>
      </w:pPr>
      <w:bookmarkStart w:id="9" w:name="_Toc112625670"/>
      <w:r>
        <w:t>Conclusion</w:t>
      </w:r>
      <w:bookmarkEnd w:id="9"/>
      <w:r>
        <w:t xml:space="preserve"> </w:t>
      </w:r>
    </w:p>
    <w:p w14:paraId="7EDAF0C8" w14:textId="77777777" w:rsidR="006A774F" w:rsidRDefault="006A774F" w:rsidP="006A774F">
      <w:pPr>
        <w:ind w:firstLine="720"/>
      </w:pPr>
      <w:r w:rsidRPr="00527B50">
        <w:t xml:space="preserve">The project </w:t>
      </w:r>
      <w:r w:rsidR="007E3FBB">
        <w:t xml:space="preserve">aimed at introducing better facilities for connecting different parts of </w:t>
      </w:r>
      <w:r w:rsidR="00335C11">
        <w:t>London</w:t>
      </w:r>
      <w:r w:rsidR="007E3FBB">
        <w:t xml:space="preserve"> with minimum time.</w:t>
      </w:r>
      <w:r w:rsidRPr="00527B50">
        <w:t xml:space="preserve"> </w:t>
      </w:r>
      <w:r w:rsidR="00335C11" w:rsidRPr="00527B50">
        <w:t>Delays</w:t>
      </w:r>
      <w:r w:rsidRPr="00527B50">
        <w:t xml:space="preserve"> at the time of execution due to improper assessment and </w:t>
      </w:r>
      <w:r w:rsidR="00335C11">
        <w:t>control over the project was identified.</w:t>
      </w:r>
      <w:r w:rsidRPr="00527B50">
        <w:t xml:space="preserve"> It was observed that several risk was </w:t>
      </w:r>
      <w:r w:rsidR="00B5319E">
        <w:t>faced</w:t>
      </w:r>
      <w:r w:rsidRPr="00527B50">
        <w:t xml:space="preserve"> at the time of project execution. </w:t>
      </w:r>
      <w:r w:rsidR="009A12F2">
        <w:t>This created</w:t>
      </w:r>
      <w:r w:rsidRPr="00527B50">
        <w:t xml:space="preserve"> an impact over the way project has been conducted. Crossrail the new Elizabeth line has brought significant environmental and economic benefit towards the</w:t>
      </w:r>
      <w:r w:rsidR="00734658">
        <w:t xml:space="preserve"> city of London and UK. However, </w:t>
      </w:r>
      <w:r w:rsidRPr="00527B50">
        <w:t xml:space="preserve">due to inappropriate and utilisation of project management tools, the project </w:t>
      </w:r>
      <w:r w:rsidR="00734658">
        <w:t>faced</w:t>
      </w:r>
      <w:r w:rsidRPr="00527B50">
        <w:t xml:space="preserve"> in the execution process.</w:t>
      </w:r>
      <w:r>
        <w:t xml:space="preserve"> </w:t>
      </w:r>
      <w:r w:rsidR="00734658">
        <w:t xml:space="preserve">In the report, discussion on stakeholder engagement, risk register and Gantt chart representing the timeline has been </w:t>
      </w:r>
      <w:r w:rsidR="00A57B9A">
        <w:t>discussed</w:t>
      </w:r>
      <w:r w:rsidR="00734658">
        <w:t xml:space="preserve">. </w:t>
      </w:r>
      <w:r w:rsidRPr="00DC7FDB">
        <w:t>Henceforth</w:t>
      </w:r>
      <w:r>
        <w:t>,</w:t>
      </w:r>
      <w:r w:rsidRPr="00DC7FDB">
        <w:t xml:space="preserve"> it can be stated that the project would have been able to deliver the expe</w:t>
      </w:r>
      <w:r w:rsidR="00A57B9A">
        <w:t xml:space="preserve">cted outcome by the deadline with introduction of </w:t>
      </w:r>
      <w:r w:rsidRPr="00DC7FDB">
        <w:t>feasible schedule.</w:t>
      </w:r>
    </w:p>
    <w:p w14:paraId="3054366C" w14:textId="77777777" w:rsidR="00A57B9A" w:rsidRDefault="00A57B9A">
      <w:pPr>
        <w:spacing w:line="259" w:lineRule="auto"/>
        <w:jc w:val="left"/>
      </w:pPr>
      <w:r>
        <w:br w:type="page"/>
      </w:r>
    </w:p>
    <w:p w14:paraId="29B89A30" w14:textId="77777777" w:rsidR="00A57B9A" w:rsidRDefault="00A57B9A" w:rsidP="00A66D6A">
      <w:pPr>
        <w:pStyle w:val="Titolo1"/>
      </w:pPr>
      <w:bookmarkStart w:id="10" w:name="_Toc112625671"/>
      <w:r>
        <w:lastRenderedPageBreak/>
        <w:t>References</w:t>
      </w:r>
      <w:bookmarkEnd w:id="10"/>
      <w:r>
        <w:t xml:space="preserve"> </w:t>
      </w:r>
    </w:p>
    <w:p w14:paraId="29FFEBD2" w14:textId="54443137" w:rsidR="00A0058D" w:rsidRDefault="00A0058D" w:rsidP="00A0058D">
      <w:r w:rsidRPr="00FB170D">
        <w:t>Anderson, M., 2022. Elizabeth Line Earthing Electrode Testing Lessons Learned. In </w:t>
      </w:r>
      <w:r w:rsidRPr="00A0058D">
        <w:rPr>
          <w:i/>
          <w:iCs/>
        </w:rPr>
        <w:t>Crossrail Project: Infrastructure Design and Construction</w:t>
      </w:r>
      <w:r w:rsidRPr="00FB170D">
        <w:t> (pp. 157-164). ICE Publishing.</w:t>
      </w:r>
    </w:p>
    <w:p w14:paraId="0AA825F2" w14:textId="77777777" w:rsidR="00A3318D" w:rsidRDefault="00A3318D" w:rsidP="00A3318D">
      <w:r>
        <w:t>M. Black, May 2017. Managing geotechnical risk on the Elizabeth line in London for the Crossrail project. Civil engineering in Proceedings of the Institution of Civil Engineers (Vol. 170, No. 5, pp. 23-30). Company Thomas Telford</w:t>
      </w:r>
    </w:p>
    <w:p w14:paraId="6FC4701B" w14:textId="77777777" w:rsidR="00A3318D" w:rsidRDefault="00A3318D" w:rsidP="00A3318D">
      <w:r>
        <w:t>M. Buck, November 2017. Project Crossrail: financing, funding, and value capture for the Elizabeth line in London. Civil engineering in Proceedings of the Institution of Civil Engineers (Vol. 170, No. 6, pp. 15-22). Company Thomas Telford</w:t>
      </w:r>
    </w:p>
    <w:p w14:paraId="5E0DA8AE" w14:textId="77777777" w:rsidR="00A3318D" w:rsidRDefault="00A3318D" w:rsidP="00A3318D">
      <w:r>
        <w:t xml:space="preserve">Ingram, P., Black, M., and </w:t>
      </w:r>
      <w:proofErr w:type="spellStart"/>
      <w:r>
        <w:t>Chodorowski</w:t>
      </w:r>
      <w:proofErr w:type="spellEnd"/>
      <w:r>
        <w:t>, A. 2021. The effects of 4-18 Bishop's Bridge Road on the new Elizabeth line as part of the Crossrail project in London, UK. Geotechnical Engineering, Proceedings of the Institution of Civil Engineers, 174(1), pp. 83–90.</w:t>
      </w:r>
    </w:p>
    <w:p w14:paraId="6DB50315" w14:textId="0F434527" w:rsidR="00A3318D" w:rsidRDefault="00A3318D" w:rsidP="00A0058D">
      <w:r>
        <w:t xml:space="preserve">Wright, K., and Cooper, Z. 2022. The Crossrail Route Control </w:t>
      </w:r>
      <w:proofErr w:type="spellStart"/>
      <w:r>
        <w:t>Center's</w:t>
      </w:r>
      <w:proofErr w:type="spellEnd"/>
      <w:r>
        <w:t xml:space="preserve"> Human Factors Integration: A People-Centric Design. Infrastructure Design and Construction for the Crossrail Project (pp.</w:t>
      </w:r>
    </w:p>
    <w:p w14:paraId="7C547A25" w14:textId="2260915B" w:rsidR="00A0058D" w:rsidRDefault="00A0058D" w:rsidP="00A0058D">
      <w:r w:rsidRPr="005F5945">
        <w:t xml:space="preserve">Lloyd-Davies, K. and </w:t>
      </w:r>
      <w:proofErr w:type="spellStart"/>
      <w:r w:rsidRPr="005F5945">
        <w:t>Rowark</w:t>
      </w:r>
      <w:proofErr w:type="spellEnd"/>
      <w:r w:rsidRPr="005F5945">
        <w:t>, M., 2017, November. Crossrail project: procuring infrastructure for London’s Elizabeth line. In </w:t>
      </w:r>
      <w:r w:rsidRPr="00A0058D">
        <w:rPr>
          <w:i/>
          <w:iCs/>
        </w:rPr>
        <w:t>Proceedings of the Institution of Civil Engineers-Civil Engineering</w:t>
      </w:r>
      <w:r w:rsidRPr="005F5945">
        <w:t> (Vol. 170, No. 6, pp. 35-41). Thomas Telford Ltd.</w:t>
      </w:r>
    </w:p>
    <w:p w14:paraId="4FDECF2F" w14:textId="77777777" w:rsidR="00A0058D" w:rsidRDefault="00A0058D" w:rsidP="00A0058D">
      <w:proofErr w:type="spellStart"/>
      <w:r w:rsidRPr="005F5945">
        <w:t>Muruganandan</w:t>
      </w:r>
      <w:proofErr w:type="spellEnd"/>
      <w:r w:rsidRPr="005F5945">
        <w:t xml:space="preserve">, K., Davies, A., </w:t>
      </w:r>
      <w:proofErr w:type="spellStart"/>
      <w:r w:rsidRPr="005F5945">
        <w:t>Denicol</w:t>
      </w:r>
      <w:proofErr w:type="spellEnd"/>
      <w:r w:rsidRPr="005F5945">
        <w:t>, J. and Whyte, J., 2022. The dynamics of systems integration: Balancing stability and change on London's Crossrail project. </w:t>
      </w:r>
      <w:r w:rsidRPr="00A0058D">
        <w:rPr>
          <w:i/>
          <w:iCs/>
        </w:rPr>
        <w:t>International Journal of Project Management</w:t>
      </w:r>
      <w:r w:rsidRPr="005F5945">
        <w:t>, </w:t>
      </w:r>
      <w:r w:rsidRPr="00A0058D">
        <w:rPr>
          <w:i/>
          <w:iCs/>
        </w:rPr>
        <w:t>40</w:t>
      </w:r>
      <w:r w:rsidRPr="005F5945">
        <w:t>(6), pp.608-623.</w:t>
      </w:r>
    </w:p>
    <w:p w14:paraId="31BF0DB9" w14:textId="77777777" w:rsidR="00A0058D" w:rsidRDefault="00A0058D" w:rsidP="00A0058D">
      <w:r w:rsidRPr="00596C57">
        <w:lastRenderedPageBreak/>
        <w:t>Newlove-Eriksson, L., 2020. Accountability and patchwork governance in urban rail interchanges: junctions of London Crossrail and Stockholm City Line compared. </w:t>
      </w:r>
      <w:r w:rsidRPr="00A0058D">
        <w:rPr>
          <w:i/>
          <w:iCs/>
        </w:rPr>
        <w:t>Public Works Management &amp; Policy</w:t>
      </w:r>
      <w:r w:rsidRPr="00596C57">
        <w:t>, </w:t>
      </w:r>
      <w:r w:rsidRPr="00A0058D">
        <w:rPr>
          <w:i/>
          <w:iCs/>
        </w:rPr>
        <w:t>25</w:t>
      </w:r>
      <w:r w:rsidRPr="00596C57">
        <w:t>(2), pp.105-131.</w:t>
      </w:r>
    </w:p>
    <w:p w14:paraId="097E4F46" w14:textId="77777777" w:rsidR="00A0058D" w:rsidRDefault="00A0058D" w:rsidP="00A0058D">
      <w:r w:rsidRPr="00A2671B">
        <w:t>Scanlon, K. and Blanc, F., 2022. Local London renting under Covid.</w:t>
      </w:r>
    </w:p>
    <w:p w14:paraId="4DB3D478" w14:textId="77777777" w:rsidR="00A0058D" w:rsidRDefault="00A0058D" w:rsidP="00A0058D">
      <w:r w:rsidRPr="00D96984">
        <w:t>Sergeeva, N. and Winch, G.M., 2021. Project narratives that potentially perform and change the future. </w:t>
      </w:r>
      <w:r w:rsidRPr="00A0058D">
        <w:rPr>
          <w:i/>
          <w:iCs/>
        </w:rPr>
        <w:t>Project management journal</w:t>
      </w:r>
      <w:r w:rsidRPr="00D96984">
        <w:t>, </w:t>
      </w:r>
      <w:r w:rsidRPr="00A0058D">
        <w:rPr>
          <w:i/>
          <w:iCs/>
        </w:rPr>
        <w:t>52</w:t>
      </w:r>
      <w:r w:rsidRPr="00D96984">
        <w:t>(3), pp.264-277.</w:t>
      </w:r>
    </w:p>
    <w:p w14:paraId="177BEC83" w14:textId="77777777" w:rsidR="00C87D27" w:rsidRDefault="00C87D27" w:rsidP="00C87D27">
      <w:r>
        <w:t>Sergeeva, N. &amp; Winch, G.M., 2021. Project narratives with the ability to act and alter the future. 52(3), pp. 264–277, Project Management Journal.</w:t>
      </w:r>
    </w:p>
    <w:p w14:paraId="129AD4A9" w14:textId="082D2380" w:rsidR="00C87D27" w:rsidRDefault="00C87D27" w:rsidP="00C87D27">
      <w:r>
        <w:t xml:space="preserve">Suarez and </w:t>
      </w:r>
      <w:proofErr w:type="spellStart"/>
      <w:r>
        <w:t>Sillerico</w:t>
      </w:r>
      <w:proofErr w:type="spellEnd"/>
      <w:r>
        <w:t>, E.J. and Brierley, R., 2019. Methodology for permanent junction linings for Crossrail project contract C121 (the Elizabeth line). In Tunnels and Underground Cities: Engineering and Innovation Meet Archaeology, Architecture, and Art (pp. 6200-6208). CRC Press</w:t>
      </w:r>
    </w:p>
    <w:p w14:paraId="758D655C" w14:textId="4CD7EC8E" w:rsidR="00A0058D" w:rsidRDefault="00A0058D" w:rsidP="00A0058D">
      <w:r w:rsidRPr="005F5945">
        <w:t>St. John, A., Barker, J., Frost, S. and Harris, D., 2017, May. Crossrail project: a deep-mined station on the Elizabeth line, London. In </w:t>
      </w:r>
      <w:r w:rsidRPr="00A0058D">
        <w:rPr>
          <w:i/>
          <w:iCs/>
        </w:rPr>
        <w:t>Proceedings of the Institution of Civil Engineers-Civil Engineering</w:t>
      </w:r>
      <w:r w:rsidRPr="005F5945">
        <w:t> (Vol. 170, No. 5, pp. 47-56). Thomas Telford Ltd.</w:t>
      </w:r>
    </w:p>
    <w:p w14:paraId="4C76693E" w14:textId="77777777" w:rsidR="00A0058D" w:rsidRPr="00A66D6A" w:rsidRDefault="00A0058D" w:rsidP="00A0058D">
      <w:r w:rsidRPr="00EA3C66">
        <w:t>Thomas, A., 2021. The design of the Crossrail tunnels in UK. </w:t>
      </w:r>
      <w:r w:rsidRPr="00A0058D">
        <w:rPr>
          <w:i/>
          <w:iCs/>
        </w:rPr>
        <w:t>Geomechanics and Tunnelling</w:t>
      </w:r>
      <w:r w:rsidRPr="00EA3C66">
        <w:t>, </w:t>
      </w:r>
      <w:r w:rsidRPr="00A0058D">
        <w:rPr>
          <w:i/>
          <w:iCs/>
        </w:rPr>
        <w:t>14</w:t>
      </w:r>
      <w:r w:rsidRPr="00EA3C66">
        <w:t>(4), pp.340-346.</w:t>
      </w:r>
    </w:p>
    <w:p w14:paraId="75B03BDF" w14:textId="77777777" w:rsidR="00A0058D" w:rsidRDefault="00A0058D" w:rsidP="00A0058D">
      <w:r w:rsidRPr="009F7442">
        <w:t xml:space="preserve">Whitlock, K., Abanda, F.H., </w:t>
      </w:r>
      <w:proofErr w:type="spellStart"/>
      <w:r w:rsidRPr="009F7442">
        <w:t>Manjia</w:t>
      </w:r>
      <w:proofErr w:type="spellEnd"/>
      <w:r w:rsidRPr="009F7442">
        <w:t xml:space="preserve">, M.B., </w:t>
      </w:r>
      <w:proofErr w:type="spellStart"/>
      <w:r w:rsidRPr="009F7442">
        <w:t>Pettang</w:t>
      </w:r>
      <w:proofErr w:type="spellEnd"/>
      <w:r w:rsidRPr="009F7442">
        <w:t xml:space="preserve">, C. and </w:t>
      </w:r>
      <w:proofErr w:type="spellStart"/>
      <w:r w:rsidRPr="009F7442">
        <w:t>Nkeng</w:t>
      </w:r>
      <w:proofErr w:type="spellEnd"/>
      <w:r w:rsidRPr="009F7442">
        <w:t>, G.E., 2018. BIM for construction site logistics management. </w:t>
      </w:r>
      <w:r w:rsidRPr="00A0058D">
        <w:rPr>
          <w:i/>
          <w:iCs/>
        </w:rPr>
        <w:t>Journal of Engineering, Project, and Production Management</w:t>
      </w:r>
      <w:r w:rsidRPr="009F7442">
        <w:t>, </w:t>
      </w:r>
      <w:r w:rsidRPr="00A0058D">
        <w:rPr>
          <w:i/>
          <w:iCs/>
        </w:rPr>
        <w:t>8</w:t>
      </w:r>
      <w:r w:rsidRPr="009F7442">
        <w:t>(1), p.47.</w:t>
      </w:r>
    </w:p>
    <w:sectPr w:rsidR="00A0058D" w:rsidSect="001762DF">
      <w:head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4623A" w14:textId="77777777" w:rsidR="008E300D" w:rsidRDefault="008E300D" w:rsidP="001762DF">
      <w:pPr>
        <w:spacing w:after="0" w:line="240" w:lineRule="auto"/>
      </w:pPr>
      <w:r>
        <w:separator/>
      </w:r>
    </w:p>
  </w:endnote>
  <w:endnote w:type="continuationSeparator" w:id="0">
    <w:p w14:paraId="1D165F44" w14:textId="77777777" w:rsidR="008E300D" w:rsidRDefault="008E300D" w:rsidP="00176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C4C9D" w14:textId="77777777" w:rsidR="008E300D" w:rsidRDefault="008E300D" w:rsidP="001762DF">
      <w:pPr>
        <w:spacing w:after="0" w:line="240" w:lineRule="auto"/>
      </w:pPr>
      <w:r>
        <w:separator/>
      </w:r>
    </w:p>
  </w:footnote>
  <w:footnote w:type="continuationSeparator" w:id="0">
    <w:p w14:paraId="226BDF79" w14:textId="77777777" w:rsidR="008E300D" w:rsidRDefault="008E300D" w:rsidP="001762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6428D" w14:textId="77777777" w:rsidR="001762DF" w:rsidRDefault="001762DF">
    <w:pPr>
      <w:pStyle w:val="Intestazione"/>
    </w:pPr>
    <w:r>
      <w:rPr>
        <w:noProof/>
        <w:lang w:eastAsia="en-IN"/>
      </w:rPr>
      <mc:AlternateContent>
        <mc:Choice Requires="wps">
          <w:drawing>
            <wp:anchor distT="0" distB="0" distL="114300" distR="114300" simplePos="0" relativeHeight="251660288" behindDoc="0" locked="0" layoutInCell="0" allowOverlap="1" wp14:anchorId="1B6A7197" wp14:editId="5D947A22">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D83D61" w14:textId="77777777" w:rsidR="001762DF" w:rsidRDefault="001762DF" w:rsidP="001762DF">
                          <w:pPr>
                            <w:spacing w:after="0" w:line="240" w:lineRule="auto"/>
                            <w:rPr>
                              <w:noProof/>
                            </w:rPr>
                          </w:pPr>
                          <w:r w:rsidRPr="001762DF">
                            <w:t>LCBB 5005 Project management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B6A7197"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0ED83D61" w14:textId="77777777" w:rsidR="001762DF" w:rsidRDefault="001762DF" w:rsidP="001762DF">
                    <w:pPr>
                      <w:spacing w:after="0" w:line="240" w:lineRule="auto"/>
                      <w:rPr>
                        <w:noProof/>
                      </w:rPr>
                    </w:pPr>
                    <w:r w:rsidRPr="001762DF">
                      <w:t>LCBB 5005 Project management</w:t>
                    </w:r>
                  </w:p>
                </w:txbxContent>
              </v:textbox>
              <w10:wrap anchorx="margin" anchory="margin"/>
            </v:shape>
          </w:pict>
        </mc:Fallback>
      </mc:AlternateContent>
    </w:r>
    <w:r>
      <w:rPr>
        <w:noProof/>
        <w:lang w:eastAsia="en-IN"/>
      </w:rPr>
      <mc:AlternateContent>
        <mc:Choice Requires="wps">
          <w:drawing>
            <wp:anchor distT="0" distB="0" distL="114300" distR="114300" simplePos="0" relativeHeight="251659264" behindDoc="0" locked="0" layoutInCell="0" allowOverlap="1" wp14:anchorId="241E40BF" wp14:editId="37A6A36C">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032FEBA" w14:textId="77777777" w:rsidR="001762DF" w:rsidRDefault="001762DF">
                          <w:pPr>
                            <w:spacing w:after="0" w:line="240" w:lineRule="auto"/>
                            <w:rPr>
                              <w:color w:val="FFFFFF" w:themeColor="background1"/>
                            </w:rPr>
                          </w:pPr>
                          <w:r>
                            <w:fldChar w:fldCharType="begin"/>
                          </w:r>
                          <w:r>
                            <w:instrText xml:space="preserve"> PAGE   \* MERGEFORMAT </w:instrText>
                          </w:r>
                          <w:r>
                            <w:fldChar w:fldCharType="separate"/>
                          </w:r>
                          <w:r w:rsidR="007B5550" w:rsidRPr="007B5550">
                            <w:rPr>
                              <w:noProof/>
                              <w:color w:val="FFFFFF" w:themeColor="background1"/>
                            </w:rPr>
                            <w:t>7</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41E40BF"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5032FEBA" w14:textId="77777777" w:rsidR="001762DF" w:rsidRDefault="001762DF">
                    <w:pPr>
                      <w:spacing w:after="0" w:line="240" w:lineRule="auto"/>
                      <w:rPr>
                        <w:color w:val="FFFFFF" w:themeColor="background1"/>
                      </w:rPr>
                    </w:pPr>
                    <w:r>
                      <w:fldChar w:fldCharType="begin"/>
                    </w:r>
                    <w:r>
                      <w:instrText xml:space="preserve"> PAGE   \* MERGEFORMAT </w:instrText>
                    </w:r>
                    <w:r>
                      <w:fldChar w:fldCharType="separate"/>
                    </w:r>
                    <w:r w:rsidR="007B5550" w:rsidRPr="007B5550">
                      <w:rPr>
                        <w:noProof/>
                        <w:color w:val="FFFFFF" w:themeColor="background1"/>
                      </w:rPr>
                      <w:t>7</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E3D8B" w14:textId="77777777" w:rsidR="001762DF" w:rsidRDefault="001762DF">
    <w:pPr>
      <w:pStyle w:val="Intestazione"/>
    </w:pPr>
    <w:r>
      <w:t xml:space="preserve">Running head: </w:t>
    </w:r>
    <w:r w:rsidRPr="001762DF">
      <w:t>LCBB 5005 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43B37"/>
    <w:multiLevelType w:val="hybridMultilevel"/>
    <w:tmpl w:val="D6A4ED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1CB5B1D"/>
    <w:multiLevelType w:val="hybridMultilevel"/>
    <w:tmpl w:val="831C2C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EFA0947"/>
    <w:multiLevelType w:val="hybridMultilevel"/>
    <w:tmpl w:val="433496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8323BEF"/>
    <w:multiLevelType w:val="hybridMultilevel"/>
    <w:tmpl w:val="EC12FD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1803178"/>
    <w:multiLevelType w:val="hybridMultilevel"/>
    <w:tmpl w:val="018814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D1F0B5B"/>
    <w:multiLevelType w:val="hybridMultilevel"/>
    <w:tmpl w:val="A956ED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91464847">
    <w:abstractNumId w:val="1"/>
  </w:num>
  <w:num w:numId="2" w16cid:durableId="398209536">
    <w:abstractNumId w:val="2"/>
  </w:num>
  <w:num w:numId="3" w16cid:durableId="814900">
    <w:abstractNumId w:val="0"/>
  </w:num>
  <w:num w:numId="4" w16cid:durableId="69664872">
    <w:abstractNumId w:val="4"/>
  </w:num>
  <w:num w:numId="5" w16cid:durableId="1962375550">
    <w:abstractNumId w:val="5"/>
  </w:num>
  <w:num w:numId="6" w16cid:durableId="12248290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F79"/>
    <w:rsid w:val="00005369"/>
    <w:rsid w:val="00015C4A"/>
    <w:rsid w:val="000240CB"/>
    <w:rsid w:val="0002759A"/>
    <w:rsid w:val="00041E0D"/>
    <w:rsid w:val="0006769E"/>
    <w:rsid w:val="0007554B"/>
    <w:rsid w:val="000A03F0"/>
    <w:rsid w:val="000B6C66"/>
    <w:rsid w:val="000E4C68"/>
    <w:rsid w:val="000E72F5"/>
    <w:rsid w:val="000F1350"/>
    <w:rsid w:val="000F7DEC"/>
    <w:rsid w:val="001201A5"/>
    <w:rsid w:val="00121842"/>
    <w:rsid w:val="0015390E"/>
    <w:rsid w:val="00175CD2"/>
    <w:rsid w:val="001762DF"/>
    <w:rsid w:val="00182F45"/>
    <w:rsid w:val="001836D4"/>
    <w:rsid w:val="00193875"/>
    <w:rsid w:val="0019724C"/>
    <w:rsid w:val="001A55D0"/>
    <w:rsid w:val="001C1725"/>
    <w:rsid w:val="001C3F79"/>
    <w:rsid w:val="001D0310"/>
    <w:rsid w:val="001D5DB6"/>
    <w:rsid w:val="001E685C"/>
    <w:rsid w:val="001F545A"/>
    <w:rsid w:val="00202B8D"/>
    <w:rsid w:val="0020310F"/>
    <w:rsid w:val="00215EF0"/>
    <w:rsid w:val="00223B1F"/>
    <w:rsid w:val="0023079C"/>
    <w:rsid w:val="00232D68"/>
    <w:rsid w:val="00252FF7"/>
    <w:rsid w:val="00254B16"/>
    <w:rsid w:val="002605E2"/>
    <w:rsid w:val="00262FE2"/>
    <w:rsid w:val="002805A9"/>
    <w:rsid w:val="002A1BDE"/>
    <w:rsid w:val="002A2AC1"/>
    <w:rsid w:val="002A4D7F"/>
    <w:rsid w:val="002A6B64"/>
    <w:rsid w:val="002B3DF1"/>
    <w:rsid w:val="002D7A40"/>
    <w:rsid w:val="002D7EBB"/>
    <w:rsid w:val="002E7AF8"/>
    <w:rsid w:val="003064CC"/>
    <w:rsid w:val="0032307C"/>
    <w:rsid w:val="00335C11"/>
    <w:rsid w:val="0033734B"/>
    <w:rsid w:val="00372558"/>
    <w:rsid w:val="00377149"/>
    <w:rsid w:val="003803AC"/>
    <w:rsid w:val="00381236"/>
    <w:rsid w:val="003A2217"/>
    <w:rsid w:val="003C3AF1"/>
    <w:rsid w:val="003C6E54"/>
    <w:rsid w:val="003C750E"/>
    <w:rsid w:val="003D6FD0"/>
    <w:rsid w:val="003F7190"/>
    <w:rsid w:val="004003F7"/>
    <w:rsid w:val="00401783"/>
    <w:rsid w:val="00412376"/>
    <w:rsid w:val="00440548"/>
    <w:rsid w:val="00440F7E"/>
    <w:rsid w:val="00446200"/>
    <w:rsid w:val="00467299"/>
    <w:rsid w:val="0047280D"/>
    <w:rsid w:val="00474E0B"/>
    <w:rsid w:val="00480C53"/>
    <w:rsid w:val="0048440C"/>
    <w:rsid w:val="00490175"/>
    <w:rsid w:val="004A1296"/>
    <w:rsid w:val="004A1EFF"/>
    <w:rsid w:val="004D1F88"/>
    <w:rsid w:val="004F1AC2"/>
    <w:rsid w:val="004F4945"/>
    <w:rsid w:val="00502797"/>
    <w:rsid w:val="0050496D"/>
    <w:rsid w:val="00510EB6"/>
    <w:rsid w:val="005139F7"/>
    <w:rsid w:val="00527B50"/>
    <w:rsid w:val="00543D65"/>
    <w:rsid w:val="0054701A"/>
    <w:rsid w:val="005740CD"/>
    <w:rsid w:val="005840F7"/>
    <w:rsid w:val="00587CB3"/>
    <w:rsid w:val="00596C57"/>
    <w:rsid w:val="005C5330"/>
    <w:rsid w:val="005F167D"/>
    <w:rsid w:val="005F5945"/>
    <w:rsid w:val="00613AEB"/>
    <w:rsid w:val="00614225"/>
    <w:rsid w:val="0062028B"/>
    <w:rsid w:val="00623F1C"/>
    <w:rsid w:val="00633B50"/>
    <w:rsid w:val="00656277"/>
    <w:rsid w:val="00662C73"/>
    <w:rsid w:val="006752E4"/>
    <w:rsid w:val="00684283"/>
    <w:rsid w:val="00685431"/>
    <w:rsid w:val="006A774F"/>
    <w:rsid w:val="006B2D67"/>
    <w:rsid w:val="006E2798"/>
    <w:rsid w:val="006E4A91"/>
    <w:rsid w:val="006F0582"/>
    <w:rsid w:val="006F23CD"/>
    <w:rsid w:val="006F31EC"/>
    <w:rsid w:val="006F4504"/>
    <w:rsid w:val="00712DD7"/>
    <w:rsid w:val="00734658"/>
    <w:rsid w:val="00741211"/>
    <w:rsid w:val="0074309A"/>
    <w:rsid w:val="00763091"/>
    <w:rsid w:val="00763E21"/>
    <w:rsid w:val="007678FD"/>
    <w:rsid w:val="007821BA"/>
    <w:rsid w:val="007878A1"/>
    <w:rsid w:val="00791A2E"/>
    <w:rsid w:val="00791C82"/>
    <w:rsid w:val="00792CDE"/>
    <w:rsid w:val="007A4C5E"/>
    <w:rsid w:val="007B5550"/>
    <w:rsid w:val="007D456C"/>
    <w:rsid w:val="007E2EC5"/>
    <w:rsid w:val="007E3A63"/>
    <w:rsid w:val="007E3FBB"/>
    <w:rsid w:val="007E6F3C"/>
    <w:rsid w:val="007E75F9"/>
    <w:rsid w:val="007F386D"/>
    <w:rsid w:val="00816D91"/>
    <w:rsid w:val="00827F15"/>
    <w:rsid w:val="00847763"/>
    <w:rsid w:val="008530FA"/>
    <w:rsid w:val="00853C74"/>
    <w:rsid w:val="00855FB3"/>
    <w:rsid w:val="00862402"/>
    <w:rsid w:val="0086578C"/>
    <w:rsid w:val="008769B0"/>
    <w:rsid w:val="00880E83"/>
    <w:rsid w:val="00886BED"/>
    <w:rsid w:val="00895150"/>
    <w:rsid w:val="008A6E0D"/>
    <w:rsid w:val="008B2180"/>
    <w:rsid w:val="008B5DCE"/>
    <w:rsid w:val="008C5861"/>
    <w:rsid w:val="008D4A25"/>
    <w:rsid w:val="008D6218"/>
    <w:rsid w:val="008E300D"/>
    <w:rsid w:val="0090539C"/>
    <w:rsid w:val="00907868"/>
    <w:rsid w:val="0092045B"/>
    <w:rsid w:val="0093108D"/>
    <w:rsid w:val="0093769D"/>
    <w:rsid w:val="0094260A"/>
    <w:rsid w:val="00954D8F"/>
    <w:rsid w:val="00980473"/>
    <w:rsid w:val="009813E6"/>
    <w:rsid w:val="009A12F2"/>
    <w:rsid w:val="009A2846"/>
    <w:rsid w:val="009A7394"/>
    <w:rsid w:val="009E5608"/>
    <w:rsid w:val="009F0E5B"/>
    <w:rsid w:val="009F7442"/>
    <w:rsid w:val="009F7483"/>
    <w:rsid w:val="00A0058D"/>
    <w:rsid w:val="00A063F6"/>
    <w:rsid w:val="00A23B89"/>
    <w:rsid w:val="00A2671B"/>
    <w:rsid w:val="00A32AAA"/>
    <w:rsid w:val="00A3318D"/>
    <w:rsid w:val="00A35991"/>
    <w:rsid w:val="00A57B9A"/>
    <w:rsid w:val="00A61C03"/>
    <w:rsid w:val="00A66D6A"/>
    <w:rsid w:val="00A739AD"/>
    <w:rsid w:val="00A77D6F"/>
    <w:rsid w:val="00A9367D"/>
    <w:rsid w:val="00A9411C"/>
    <w:rsid w:val="00AD3C6A"/>
    <w:rsid w:val="00AD7EDE"/>
    <w:rsid w:val="00AF6887"/>
    <w:rsid w:val="00B04047"/>
    <w:rsid w:val="00B17009"/>
    <w:rsid w:val="00B303C5"/>
    <w:rsid w:val="00B35942"/>
    <w:rsid w:val="00B445EC"/>
    <w:rsid w:val="00B44998"/>
    <w:rsid w:val="00B5319E"/>
    <w:rsid w:val="00B61ED7"/>
    <w:rsid w:val="00B666F8"/>
    <w:rsid w:val="00B66BEB"/>
    <w:rsid w:val="00B722FD"/>
    <w:rsid w:val="00B8442D"/>
    <w:rsid w:val="00B969BB"/>
    <w:rsid w:val="00BA03C7"/>
    <w:rsid w:val="00BA0744"/>
    <w:rsid w:val="00BA7D68"/>
    <w:rsid w:val="00BC2AB1"/>
    <w:rsid w:val="00BD0CCE"/>
    <w:rsid w:val="00BD78B4"/>
    <w:rsid w:val="00BD7CBF"/>
    <w:rsid w:val="00C03F81"/>
    <w:rsid w:val="00C053B7"/>
    <w:rsid w:val="00C0639D"/>
    <w:rsid w:val="00C07782"/>
    <w:rsid w:val="00C27C34"/>
    <w:rsid w:val="00C304D1"/>
    <w:rsid w:val="00C43A38"/>
    <w:rsid w:val="00C4694F"/>
    <w:rsid w:val="00C545F2"/>
    <w:rsid w:val="00C63AB0"/>
    <w:rsid w:val="00C654AF"/>
    <w:rsid w:val="00C7007E"/>
    <w:rsid w:val="00C81284"/>
    <w:rsid w:val="00C87D27"/>
    <w:rsid w:val="00C91E27"/>
    <w:rsid w:val="00C94213"/>
    <w:rsid w:val="00C950FC"/>
    <w:rsid w:val="00CA31B4"/>
    <w:rsid w:val="00CB40E9"/>
    <w:rsid w:val="00CD15D1"/>
    <w:rsid w:val="00CD2047"/>
    <w:rsid w:val="00CD481B"/>
    <w:rsid w:val="00CD4B75"/>
    <w:rsid w:val="00D02563"/>
    <w:rsid w:val="00D03CED"/>
    <w:rsid w:val="00D16347"/>
    <w:rsid w:val="00D72EE1"/>
    <w:rsid w:val="00D730D4"/>
    <w:rsid w:val="00D96984"/>
    <w:rsid w:val="00DA5215"/>
    <w:rsid w:val="00DB3C3A"/>
    <w:rsid w:val="00DC7FDB"/>
    <w:rsid w:val="00DE1072"/>
    <w:rsid w:val="00DE7200"/>
    <w:rsid w:val="00DF3EFE"/>
    <w:rsid w:val="00DF5A9C"/>
    <w:rsid w:val="00E02FD3"/>
    <w:rsid w:val="00E25C14"/>
    <w:rsid w:val="00E2679D"/>
    <w:rsid w:val="00E51F39"/>
    <w:rsid w:val="00E54345"/>
    <w:rsid w:val="00E57099"/>
    <w:rsid w:val="00E63DCE"/>
    <w:rsid w:val="00E7741B"/>
    <w:rsid w:val="00E8308D"/>
    <w:rsid w:val="00E94E14"/>
    <w:rsid w:val="00EA1F1F"/>
    <w:rsid w:val="00EA3C66"/>
    <w:rsid w:val="00EB0B3D"/>
    <w:rsid w:val="00EB49B8"/>
    <w:rsid w:val="00EB5CC1"/>
    <w:rsid w:val="00ED008B"/>
    <w:rsid w:val="00EE46B3"/>
    <w:rsid w:val="00F12A1A"/>
    <w:rsid w:val="00F37E17"/>
    <w:rsid w:val="00F40C56"/>
    <w:rsid w:val="00F83186"/>
    <w:rsid w:val="00F90114"/>
    <w:rsid w:val="00F97538"/>
    <w:rsid w:val="00FA1ACA"/>
    <w:rsid w:val="00FA5ABD"/>
    <w:rsid w:val="00FA6F58"/>
    <w:rsid w:val="00FB17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1F4B48A"/>
  <w15:chartTrackingRefBased/>
  <w15:docId w15:val="{79D4B819-7EA4-489E-9813-17B21F0D6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8D4A25"/>
    <w:pPr>
      <w:spacing w:line="480" w:lineRule="auto"/>
      <w:jc w:val="both"/>
    </w:pPr>
    <w:rPr>
      <w:rFonts w:ascii="Times New Roman" w:hAnsi="Times New Roman"/>
      <w:sz w:val="24"/>
    </w:rPr>
  </w:style>
  <w:style w:type="paragraph" w:styleId="Titolo1">
    <w:name w:val="heading 1"/>
    <w:basedOn w:val="Normale"/>
    <w:next w:val="Normale"/>
    <w:link w:val="Titolo1Carattere"/>
    <w:uiPriority w:val="9"/>
    <w:qFormat/>
    <w:rsid w:val="008D4A25"/>
    <w:pPr>
      <w:keepNext/>
      <w:keepLines/>
      <w:spacing w:before="240" w:after="0"/>
      <w:outlineLvl w:val="0"/>
    </w:pPr>
    <w:rPr>
      <w:rFonts w:eastAsiaTheme="majorEastAsia" w:cstheme="majorBidi"/>
      <w:b/>
      <w:sz w:val="28"/>
      <w:szCs w:val="32"/>
    </w:rPr>
  </w:style>
  <w:style w:type="paragraph" w:styleId="Titolo2">
    <w:name w:val="heading 2"/>
    <w:basedOn w:val="Normale"/>
    <w:next w:val="Normale"/>
    <w:link w:val="Titolo2Carattere"/>
    <w:uiPriority w:val="9"/>
    <w:unhideWhenUsed/>
    <w:qFormat/>
    <w:rsid w:val="00B35942"/>
    <w:pPr>
      <w:keepNext/>
      <w:keepLines/>
      <w:spacing w:before="40" w:after="0"/>
      <w:outlineLvl w:val="1"/>
    </w:pPr>
    <w:rPr>
      <w:rFonts w:eastAsiaTheme="majorEastAsia" w:cstheme="majorBidi"/>
      <w:b/>
      <w:szCs w:val="26"/>
    </w:rPr>
  </w:style>
  <w:style w:type="paragraph" w:styleId="Titolo3">
    <w:name w:val="heading 3"/>
    <w:basedOn w:val="Normale"/>
    <w:next w:val="Normale"/>
    <w:link w:val="Titolo3Carattere"/>
    <w:uiPriority w:val="9"/>
    <w:unhideWhenUsed/>
    <w:qFormat/>
    <w:rsid w:val="00E02FD3"/>
    <w:pPr>
      <w:keepNext/>
      <w:keepLines/>
      <w:spacing w:before="40"/>
      <w:outlineLvl w:val="2"/>
    </w:pPr>
    <w:rPr>
      <w:rFonts w:eastAsiaTheme="majorEastAsia" w:cstheme="majorBidi"/>
      <w: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D4A25"/>
    <w:rPr>
      <w:rFonts w:ascii="Times New Roman" w:eastAsiaTheme="majorEastAsia" w:hAnsi="Times New Roman" w:cstheme="majorBidi"/>
      <w:b/>
      <w:sz w:val="28"/>
      <w:szCs w:val="32"/>
    </w:rPr>
  </w:style>
  <w:style w:type="character" w:customStyle="1" w:styleId="Titolo2Carattere">
    <w:name w:val="Titolo 2 Carattere"/>
    <w:basedOn w:val="Carpredefinitoparagrafo"/>
    <w:link w:val="Titolo2"/>
    <w:uiPriority w:val="9"/>
    <w:rsid w:val="00B35942"/>
    <w:rPr>
      <w:rFonts w:ascii="Times New Roman" w:eastAsiaTheme="majorEastAsia" w:hAnsi="Times New Roman" w:cstheme="majorBidi"/>
      <w:b/>
      <w:sz w:val="24"/>
      <w:szCs w:val="26"/>
    </w:rPr>
  </w:style>
  <w:style w:type="character" w:customStyle="1" w:styleId="Titolo3Carattere">
    <w:name w:val="Titolo 3 Carattere"/>
    <w:basedOn w:val="Carpredefinitoparagrafo"/>
    <w:link w:val="Titolo3"/>
    <w:uiPriority w:val="9"/>
    <w:rsid w:val="00E02FD3"/>
    <w:rPr>
      <w:rFonts w:ascii="Times New Roman" w:eastAsiaTheme="majorEastAsia" w:hAnsi="Times New Roman" w:cstheme="majorBidi"/>
      <w:b/>
      <w:color w:val="000000" w:themeColor="text1"/>
      <w:sz w:val="24"/>
      <w:szCs w:val="24"/>
      <w:lang w:val="en-AU" w:eastAsia="en-AU"/>
    </w:rPr>
  </w:style>
  <w:style w:type="paragraph" w:styleId="Nessunaspaziatura">
    <w:name w:val="No Spacing"/>
    <w:uiPriority w:val="1"/>
    <w:qFormat/>
    <w:rsid w:val="00C950FC"/>
    <w:pPr>
      <w:pBdr>
        <w:top w:val="nil"/>
        <w:left w:val="nil"/>
        <w:bottom w:val="nil"/>
        <w:right w:val="nil"/>
        <w:between w:val="nil"/>
        <w:bar w:val="nil"/>
      </w:pBdr>
      <w:spacing w:after="0" w:line="240" w:lineRule="auto"/>
    </w:pPr>
    <w:rPr>
      <w:rFonts w:ascii="Calibri" w:eastAsia="Arial Unicode MS" w:hAnsi="Calibri" w:cs="Times New Roman"/>
      <w:szCs w:val="24"/>
      <w:bdr w:val="nil"/>
      <w:lang w:val="en-US"/>
    </w:rPr>
  </w:style>
  <w:style w:type="paragraph" w:styleId="Paragrafoelenco">
    <w:name w:val="List Paragraph"/>
    <w:basedOn w:val="Normale"/>
    <w:uiPriority w:val="34"/>
    <w:qFormat/>
    <w:rsid w:val="0020310F"/>
    <w:pPr>
      <w:ind w:left="720"/>
      <w:contextualSpacing/>
    </w:pPr>
  </w:style>
  <w:style w:type="table" w:styleId="Grigliatabella">
    <w:name w:val="Table Grid"/>
    <w:basedOn w:val="Tabellanormale"/>
    <w:uiPriority w:val="39"/>
    <w:rsid w:val="009376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olosommario">
    <w:name w:val="TOC Heading"/>
    <w:basedOn w:val="Titolo1"/>
    <w:next w:val="Normale"/>
    <w:uiPriority w:val="39"/>
    <w:unhideWhenUsed/>
    <w:qFormat/>
    <w:rsid w:val="00E57099"/>
    <w:pPr>
      <w:spacing w:line="259" w:lineRule="auto"/>
      <w:jc w:val="left"/>
      <w:outlineLvl w:val="9"/>
    </w:pPr>
    <w:rPr>
      <w:rFonts w:asciiTheme="majorHAnsi" w:hAnsiTheme="majorHAnsi"/>
      <w:b w:val="0"/>
      <w:color w:val="2F5496" w:themeColor="accent1" w:themeShade="BF"/>
      <w:sz w:val="32"/>
      <w:lang w:val="en-US"/>
    </w:rPr>
  </w:style>
  <w:style w:type="paragraph" w:styleId="Sommario1">
    <w:name w:val="toc 1"/>
    <w:basedOn w:val="Normale"/>
    <w:next w:val="Normale"/>
    <w:autoRedefine/>
    <w:uiPriority w:val="39"/>
    <w:unhideWhenUsed/>
    <w:rsid w:val="00E57099"/>
    <w:pPr>
      <w:spacing w:after="100"/>
    </w:pPr>
  </w:style>
  <w:style w:type="paragraph" w:styleId="Sommario2">
    <w:name w:val="toc 2"/>
    <w:basedOn w:val="Normale"/>
    <w:next w:val="Normale"/>
    <w:autoRedefine/>
    <w:uiPriority w:val="39"/>
    <w:unhideWhenUsed/>
    <w:rsid w:val="00E57099"/>
    <w:pPr>
      <w:spacing w:after="100"/>
      <w:ind w:left="240"/>
    </w:pPr>
  </w:style>
  <w:style w:type="character" w:styleId="Collegamentoipertestuale">
    <w:name w:val="Hyperlink"/>
    <w:basedOn w:val="Carpredefinitoparagrafo"/>
    <w:uiPriority w:val="99"/>
    <w:unhideWhenUsed/>
    <w:rsid w:val="00E57099"/>
    <w:rPr>
      <w:color w:val="0563C1" w:themeColor="hyperlink"/>
      <w:u w:val="single"/>
    </w:rPr>
  </w:style>
  <w:style w:type="paragraph" w:styleId="Intestazione">
    <w:name w:val="header"/>
    <w:basedOn w:val="Normale"/>
    <w:link w:val="IntestazioneCarattere"/>
    <w:uiPriority w:val="99"/>
    <w:unhideWhenUsed/>
    <w:rsid w:val="001762DF"/>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1762DF"/>
    <w:rPr>
      <w:rFonts w:ascii="Times New Roman" w:hAnsi="Times New Roman"/>
      <w:sz w:val="24"/>
    </w:rPr>
  </w:style>
  <w:style w:type="paragraph" w:styleId="Pidipagina">
    <w:name w:val="footer"/>
    <w:basedOn w:val="Normale"/>
    <w:link w:val="PidipaginaCarattere"/>
    <w:uiPriority w:val="99"/>
    <w:unhideWhenUsed/>
    <w:rsid w:val="001762DF"/>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1762D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884138">
      <w:bodyDiv w:val="1"/>
      <w:marLeft w:val="0"/>
      <w:marRight w:val="0"/>
      <w:marTop w:val="0"/>
      <w:marBottom w:val="0"/>
      <w:divBdr>
        <w:top w:val="none" w:sz="0" w:space="0" w:color="auto"/>
        <w:left w:val="none" w:sz="0" w:space="0" w:color="auto"/>
        <w:bottom w:val="none" w:sz="0" w:space="0" w:color="auto"/>
        <w:right w:val="none" w:sz="0" w:space="0" w:color="auto"/>
      </w:divBdr>
      <w:divsChild>
        <w:div w:id="18827445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F8AF3-41F7-4870-B55A-7F6DF7D1EE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3115</Words>
  <Characters>17760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Maria Dinculete</dc:creator>
  <cp:keywords/>
  <dc:description/>
  <cp:lastModifiedBy>Loredana Maria Dinculete</cp:lastModifiedBy>
  <cp:revision>2</cp:revision>
  <dcterms:created xsi:type="dcterms:W3CDTF">2022-09-11T21:01:00Z</dcterms:created>
  <dcterms:modified xsi:type="dcterms:W3CDTF">2022-09-11T21:01:00Z</dcterms:modified>
</cp:coreProperties>
</file>