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1E553" w14:textId="67E71BB0" w:rsidR="00094309" w:rsidRPr="00C86A76" w:rsidRDefault="00094309" w:rsidP="00094309">
      <w:pPr>
        <w:rPr>
          <w:rFonts w:ascii="Times New Roman" w:hAnsi="Times New Roman" w:cs="Times New Roman"/>
          <w:b/>
          <w:sz w:val="28"/>
          <w:u w:val="single"/>
        </w:rPr>
      </w:pPr>
      <w:r w:rsidRPr="00C86A76">
        <w:rPr>
          <w:rFonts w:ascii="Times New Roman" w:hAnsi="Times New Roman" w:cs="Times New Roman"/>
          <w:b/>
          <w:sz w:val="28"/>
          <w:u w:val="single"/>
        </w:rPr>
        <w:t>Task 1</w:t>
      </w:r>
      <w:r w:rsidR="00D63DA2" w:rsidRPr="00C86A76">
        <w:rPr>
          <w:rFonts w:ascii="Times New Roman" w:hAnsi="Times New Roman" w:cs="Times New Roman"/>
          <w:b/>
          <w:sz w:val="28"/>
          <w:u w:val="single"/>
        </w:rPr>
        <w:t xml:space="preserve"> – Rationale </w:t>
      </w:r>
    </w:p>
    <w:p w14:paraId="20254364" w14:textId="2CFA53C7" w:rsidR="00094309" w:rsidRPr="00C86A76" w:rsidRDefault="00D63DA2" w:rsidP="00C86A76">
      <w:pPr>
        <w:spacing w:line="360" w:lineRule="auto"/>
        <w:rPr>
          <w:rFonts w:ascii="Times New Roman" w:hAnsi="Times New Roman" w:cs="Times New Roman"/>
          <w:sz w:val="24"/>
          <w:szCs w:val="24"/>
        </w:rPr>
      </w:pPr>
      <w:r w:rsidRPr="00C86A76">
        <w:rPr>
          <w:rFonts w:ascii="Times New Roman" w:hAnsi="Times New Roman" w:cs="Times New Roman"/>
          <w:sz w:val="24"/>
          <w:szCs w:val="24"/>
        </w:rPr>
        <w:t xml:space="preserve">The audience of this lesson was a class of </w:t>
      </w:r>
      <w:r w:rsidR="00BE487A" w:rsidRPr="00C86A76">
        <w:rPr>
          <w:rFonts w:ascii="Times New Roman" w:hAnsi="Times New Roman" w:cs="Times New Roman"/>
          <w:sz w:val="24"/>
          <w:szCs w:val="24"/>
        </w:rPr>
        <w:t xml:space="preserve">thirty pupils, eighteen in Year 4 and twelve in Year 5. </w:t>
      </w:r>
      <w:r w:rsidR="00F70C0E" w:rsidRPr="00C86A76">
        <w:rPr>
          <w:rFonts w:ascii="Times New Roman" w:hAnsi="Times New Roman" w:cs="Times New Roman"/>
          <w:sz w:val="24"/>
          <w:szCs w:val="24"/>
        </w:rPr>
        <w:t xml:space="preserve">The </w:t>
      </w:r>
      <w:r w:rsidR="002474AB" w:rsidRPr="00C86A76">
        <w:rPr>
          <w:rFonts w:ascii="Times New Roman" w:hAnsi="Times New Roman" w:cs="Times New Roman"/>
          <w:sz w:val="24"/>
          <w:szCs w:val="24"/>
        </w:rPr>
        <w:t>pupils within the class speak English as their first language and furthermore</w:t>
      </w:r>
      <w:r w:rsidR="00466C27" w:rsidRPr="00C86A76">
        <w:rPr>
          <w:rFonts w:ascii="Times New Roman" w:hAnsi="Times New Roman" w:cs="Times New Roman"/>
          <w:sz w:val="24"/>
          <w:szCs w:val="24"/>
        </w:rPr>
        <w:t xml:space="preserve"> their </w:t>
      </w:r>
      <w:r w:rsidR="00F70C0E" w:rsidRPr="00C86A76">
        <w:rPr>
          <w:rFonts w:ascii="Times New Roman" w:hAnsi="Times New Roman" w:cs="Times New Roman"/>
          <w:sz w:val="24"/>
          <w:szCs w:val="24"/>
        </w:rPr>
        <w:t xml:space="preserve">Welsh language ability is not </w:t>
      </w:r>
      <w:r w:rsidR="00466C27" w:rsidRPr="00C86A76">
        <w:rPr>
          <w:rFonts w:ascii="Times New Roman" w:hAnsi="Times New Roman" w:cs="Times New Roman"/>
          <w:sz w:val="24"/>
          <w:szCs w:val="24"/>
        </w:rPr>
        <w:t xml:space="preserve">at a </w:t>
      </w:r>
      <w:r w:rsidR="00F70C0E" w:rsidRPr="00C86A76">
        <w:rPr>
          <w:rFonts w:ascii="Times New Roman" w:hAnsi="Times New Roman" w:cs="Times New Roman"/>
          <w:sz w:val="24"/>
          <w:szCs w:val="24"/>
        </w:rPr>
        <w:t>very high</w:t>
      </w:r>
      <w:r w:rsidR="009C1A63" w:rsidRPr="00C86A76">
        <w:rPr>
          <w:rFonts w:ascii="Times New Roman" w:hAnsi="Times New Roman" w:cs="Times New Roman"/>
          <w:sz w:val="24"/>
          <w:szCs w:val="24"/>
        </w:rPr>
        <w:t xml:space="preserve"> </w:t>
      </w:r>
      <w:r w:rsidR="00466C27" w:rsidRPr="00C86A76">
        <w:rPr>
          <w:rFonts w:ascii="Times New Roman" w:hAnsi="Times New Roman" w:cs="Times New Roman"/>
          <w:sz w:val="24"/>
          <w:szCs w:val="24"/>
        </w:rPr>
        <w:t xml:space="preserve">level. Within school, </w:t>
      </w:r>
      <w:r w:rsidR="009C1A63" w:rsidRPr="00C86A76">
        <w:rPr>
          <w:rFonts w:ascii="Times New Roman" w:hAnsi="Times New Roman" w:cs="Times New Roman"/>
          <w:sz w:val="24"/>
          <w:szCs w:val="24"/>
        </w:rPr>
        <w:t>Welsh is not taught very regularly within this class</w:t>
      </w:r>
      <w:r w:rsidR="0046144D" w:rsidRPr="00C86A76">
        <w:rPr>
          <w:rFonts w:ascii="Times New Roman" w:hAnsi="Times New Roman" w:cs="Times New Roman"/>
          <w:sz w:val="24"/>
          <w:szCs w:val="24"/>
        </w:rPr>
        <w:t xml:space="preserve"> and finally</w:t>
      </w:r>
      <w:r w:rsidR="00B803A6" w:rsidRPr="00C86A76">
        <w:rPr>
          <w:rFonts w:ascii="Times New Roman" w:hAnsi="Times New Roman" w:cs="Times New Roman"/>
          <w:sz w:val="24"/>
          <w:szCs w:val="24"/>
        </w:rPr>
        <w:t>, no learners</w:t>
      </w:r>
      <w:r w:rsidR="0046144D" w:rsidRPr="00C86A76">
        <w:rPr>
          <w:rFonts w:ascii="Times New Roman" w:hAnsi="Times New Roman" w:cs="Times New Roman"/>
          <w:sz w:val="24"/>
          <w:szCs w:val="24"/>
        </w:rPr>
        <w:t xml:space="preserve"> within the class</w:t>
      </w:r>
      <w:r w:rsidR="00B803A6" w:rsidRPr="00C86A76">
        <w:rPr>
          <w:rFonts w:ascii="Times New Roman" w:hAnsi="Times New Roman" w:cs="Times New Roman"/>
          <w:sz w:val="24"/>
          <w:szCs w:val="24"/>
        </w:rPr>
        <w:t xml:space="preserve"> speak Welsh outside of school. </w:t>
      </w:r>
      <w:r w:rsidR="009C1A63" w:rsidRPr="00C86A76">
        <w:rPr>
          <w:rFonts w:ascii="Times New Roman" w:hAnsi="Times New Roman" w:cs="Times New Roman"/>
          <w:sz w:val="24"/>
          <w:szCs w:val="24"/>
        </w:rPr>
        <w:t xml:space="preserve"> With this </w:t>
      </w:r>
      <w:r w:rsidR="002474AB" w:rsidRPr="00C86A76">
        <w:rPr>
          <w:rFonts w:ascii="Times New Roman" w:hAnsi="Times New Roman" w:cs="Times New Roman"/>
          <w:sz w:val="24"/>
          <w:szCs w:val="24"/>
        </w:rPr>
        <w:t>considered</w:t>
      </w:r>
      <w:r w:rsidR="009C1A63" w:rsidRPr="00C86A76">
        <w:rPr>
          <w:rFonts w:ascii="Times New Roman" w:hAnsi="Times New Roman" w:cs="Times New Roman"/>
          <w:sz w:val="24"/>
          <w:szCs w:val="24"/>
        </w:rPr>
        <w:t>, I decided to teach a lesson which would develop two areas of the curriculum</w:t>
      </w:r>
      <w:r w:rsidR="00395D36" w:rsidRPr="00C86A76">
        <w:rPr>
          <w:rFonts w:ascii="Times New Roman" w:hAnsi="Times New Roman" w:cs="Times New Roman"/>
          <w:sz w:val="24"/>
          <w:szCs w:val="24"/>
        </w:rPr>
        <w:t>, taking influence from the Content and Language Integrated Learning</w:t>
      </w:r>
      <w:r w:rsidR="001A1FFF" w:rsidRPr="00C86A76">
        <w:rPr>
          <w:rFonts w:ascii="Times New Roman" w:hAnsi="Times New Roman" w:cs="Times New Roman"/>
          <w:sz w:val="24"/>
          <w:szCs w:val="24"/>
        </w:rPr>
        <w:t xml:space="preserve"> (CLIL)</w:t>
      </w:r>
      <w:r w:rsidR="00395D36" w:rsidRPr="00C86A76">
        <w:rPr>
          <w:rFonts w:ascii="Times New Roman" w:hAnsi="Times New Roman" w:cs="Times New Roman"/>
          <w:sz w:val="24"/>
          <w:szCs w:val="24"/>
        </w:rPr>
        <w:t xml:space="preserve"> approach to second language teaching</w:t>
      </w:r>
      <w:r w:rsidR="00315B36">
        <w:rPr>
          <w:rFonts w:ascii="Times New Roman" w:hAnsi="Times New Roman" w:cs="Times New Roman"/>
          <w:sz w:val="24"/>
          <w:szCs w:val="24"/>
        </w:rPr>
        <w:t xml:space="preserve"> as CLIL is very beneficial to language acquisition (Baker, 2014). </w:t>
      </w:r>
      <w:r w:rsidR="001A1FFF" w:rsidRPr="00C86A76">
        <w:rPr>
          <w:rFonts w:ascii="Times New Roman" w:hAnsi="Times New Roman" w:cs="Times New Roman"/>
          <w:sz w:val="24"/>
          <w:szCs w:val="24"/>
        </w:rPr>
        <w:t xml:space="preserve">This approach was </w:t>
      </w:r>
      <w:r w:rsidR="008F1194" w:rsidRPr="00C86A76">
        <w:rPr>
          <w:rFonts w:ascii="Times New Roman" w:hAnsi="Times New Roman" w:cs="Times New Roman"/>
          <w:sz w:val="24"/>
          <w:szCs w:val="24"/>
        </w:rPr>
        <w:t>chosen as t</w:t>
      </w:r>
      <w:r w:rsidR="00411787" w:rsidRPr="00C86A76">
        <w:rPr>
          <w:rFonts w:ascii="Times New Roman" w:hAnsi="Times New Roman" w:cs="Times New Roman"/>
          <w:sz w:val="24"/>
          <w:szCs w:val="24"/>
        </w:rPr>
        <w:t>h</w:t>
      </w:r>
      <w:r w:rsidR="004C67BB" w:rsidRPr="00C86A76">
        <w:rPr>
          <w:rFonts w:ascii="Times New Roman" w:hAnsi="Times New Roman" w:cs="Times New Roman"/>
          <w:sz w:val="24"/>
          <w:szCs w:val="24"/>
        </w:rPr>
        <w:t>is lesson will develop is their Welsh language skills and their basic Mathematics skills, those being addition, subtraction, division and multiplication.</w:t>
      </w:r>
      <w:r w:rsidR="002474AB" w:rsidRPr="00C86A76">
        <w:rPr>
          <w:rFonts w:ascii="Times New Roman" w:hAnsi="Times New Roman" w:cs="Times New Roman"/>
          <w:sz w:val="24"/>
          <w:szCs w:val="24"/>
        </w:rPr>
        <w:t xml:space="preserve"> The session will be taught through the medium of Welsh as much as possible </w:t>
      </w:r>
      <w:r w:rsidR="008F1194" w:rsidRPr="00C86A76">
        <w:rPr>
          <w:rFonts w:ascii="Times New Roman" w:hAnsi="Times New Roman" w:cs="Times New Roman"/>
          <w:sz w:val="24"/>
          <w:szCs w:val="24"/>
        </w:rPr>
        <w:t>and</w:t>
      </w:r>
      <w:r w:rsidR="00630FC3" w:rsidRPr="00C86A76">
        <w:rPr>
          <w:rFonts w:ascii="Times New Roman" w:hAnsi="Times New Roman" w:cs="Times New Roman"/>
          <w:sz w:val="24"/>
          <w:szCs w:val="24"/>
        </w:rPr>
        <w:t xml:space="preserve"> in order to do this</w:t>
      </w:r>
      <w:r w:rsidR="008F1194" w:rsidRPr="00C86A76">
        <w:rPr>
          <w:rFonts w:ascii="Times New Roman" w:hAnsi="Times New Roman" w:cs="Times New Roman"/>
          <w:sz w:val="24"/>
          <w:szCs w:val="24"/>
        </w:rPr>
        <w:t xml:space="preserve"> I have prepared a vocabulary list which will be used by myself during the lesson </w:t>
      </w:r>
      <w:r w:rsidR="00035BB2" w:rsidRPr="00C86A76">
        <w:rPr>
          <w:rFonts w:ascii="Times New Roman" w:hAnsi="Times New Roman" w:cs="Times New Roman"/>
          <w:sz w:val="24"/>
          <w:szCs w:val="24"/>
        </w:rPr>
        <w:t>to improve my own use of the Welsh language</w:t>
      </w:r>
      <w:r w:rsidR="00345F35">
        <w:rPr>
          <w:rFonts w:ascii="Times New Roman" w:hAnsi="Times New Roman" w:cs="Times New Roman"/>
          <w:sz w:val="24"/>
          <w:szCs w:val="24"/>
        </w:rPr>
        <w:t xml:space="preserve"> (see Appendix One).</w:t>
      </w:r>
    </w:p>
    <w:p w14:paraId="6FA6876B" w14:textId="6A6E1FE6" w:rsidR="0046144D" w:rsidRPr="00C86A76" w:rsidRDefault="00E6271C" w:rsidP="00C86A76">
      <w:pPr>
        <w:spacing w:line="360" w:lineRule="auto"/>
        <w:rPr>
          <w:rFonts w:ascii="Times New Roman" w:hAnsi="Times New Roman" w:cs="Times New Roman"/>
          <w:sz w:val="24"/>
          <w:szCs w:val="24"/>
        </w:rPr>
      </w:pPr>
      <w:r w:rsidRPr="00C86A76">
        <w:rPr>
          <w:rFonts w:ascii="Times New Roman" w:hAnsi="Times New Roman" w:cs="Times New Roman"/>
          <w:sz w:val="24"/>
          <w:szCs w:val="24"/>
        </w:rPr>
        <w:t>This lesson will offer many teaching opportunities such as developing the pupils’ knowledge of Welsh numbers and mathematical phrases, for example ‘</w:t>
      </w:r>
      <w:proofErr w:type="spellStart"/>
      <w:r w:rsidRPr="00C86A76">
        <w:rPr>
          <w:rFonts w:ascii="Times New Roman" w:hAnsi="Times New Roman" w:cs="Times New Roman"/>
          <w:sz w:val="24"/>
          <w:szCs w:val="24"/>
        </w:rPr>
        <w:t>rhanni’r</w:t>
      </w:r>
      <w:proofErr w:type="spellEnd"/>
      <w:r w:rsidRPr="00C86A76">
        <w:rPr>
          <w:rFonts w:ascii="Times New Roman" w:hAnsi="Times New Roman" w:cs="Times New Roman"/>
          <w:sz w:val="24"/>
          <w:szCs w:val="24"/>
        </w:rPr>
        <w:t xml:space="preserve"> </w:t>
      </w:r>
      <w:proofErr w:type="spellStart"/>
      <w:r w:rsidRPr="00C86A76">
        <w:rPr>
          <w:rFonts w:ascii="Times New Roman" w:hAnsi="Times New Roman" w:cs="Times New Roman"/>
          <w:sz w:val="24"/>
          <w:szCs w:val="24"/>
        </w:rPr>
        <w:t>gan</w:t>
      </w:r>
      <w:proofErr w:type="spellEnd"/>
      <w:r w:rsidRPr="00C86A76">
        <w:rPr>
          <w:rFonts w:ascii="Times New Roman" w:hAnsi="Times New Roman" w:cs="Times New Roman"/>
          <w:sz w:val="24"/>
          <w:szCs w:val="24"/>
        </w:rPr>
        <w:t xml:space="preserve">’ and </w:t>
      </w:r>
      <w:r w:rsidR="00A90AA6" w:rsidRPr="00C86A76">
        <w:rPr>
          <w:rFonts w:ascii="Times New Roman" w:hAnsi="Times New Roman" w:cs="Times New Roman"/>
          <w:sz w:val="24"/>
          <w:szCs w:val="24"/>
        </w:rPr>
        <w:t>‘</w:t>
      </w:r>
      <w:proofErr w:type="spellStart"/>
      <w:r w:rsidR="00A90AA6" w:rsidRPr="00C86A76">
        <w:rPr>
          <w:rFonts w:ascii="Times New Roman" w:hAnsi="Times New Roman" w:cs="Times New Roman"/>
          <w:sz w:val="24"/>
          <w:szCs w:val="24"/>
        </w:rPr>
        <w:t>lluosi</w:t>
      </w:r>
      <w:proofErr w:type="spellEnd"/>
      <w:r w:rsidR="00A90AA6" w:rsidRPr="00C86A76">
        <w:rPr>
          <w:rFonts w:ascii="Times New Roman" w:hAnsi="Times New Roman" w:cs="Times New Roman"/>
          <w:sz w:val="24"/>
          <w:szCs w:val="24"/>
        </w:rPr>
        <w:t xml:space="preserve"> </w:t>
      </w:r>
      <w:proofErr w:type="spellStart"/>
      <w:r w:rsidR="00A90AA6" w:rsidRPr="00C86A76">
        <w:rPr>
          <w:rFonts w:ascii="Times New Roman" w:hAnsi="Times New Roman" w:cs="Times New Roman"/>
          <w:sz w:val="24"/>
          <w:szCs w:val="24"/>
        </w:rPr>
        <w:t>gan</w:t>
      </w:r>
      <w:proofErr w:type="spellEnd"/>
      <w:r w:rsidR="00A90AA6" w:rsidRPr="00C86A76">
        <w:rPr>
          <w:rFonts w:ascii="Times New Roman" w:hAnsi="Times New Roman" w:cs="Times New Roman"/>
          <w:sz w:val="24"/>
          <w:szCs w:val="24"/>
        </w:rPr>
        <w:t xml:space="preserve">’. </w:t>
      </w:r>
      <w:r w:rsidR="00A06007" w:rsidRPr="00C86A76">
        <w:rPr>
          <w:rFonts w:ascii="Times New Roman" w:hAnsi="Times New Roman" w:cs="Times New Roman"/>
          <w:sz w:val="24"/>
          <w:szCs w:val="24"/>
        </w:rPr>
        <w:t xml:space="preserve"> </w:t>
      </w:r>
      <w:r w:rsidR="00A90AA6" w:rsidRPr="00C86A76">
        <w:rPr>
          <w:rFonts w:ascii="Times New Roman" w:hAnsi="Times New Roman" w:cs="Times New Roman"/>
          <w:sz w:val="24"/>
          <w:szCs w:val="24"/>
        </w:rPr>
        <w:t xml:space="preserve">As well as this, the children will have the opportunity to develop their basic Mathematics skills in preparation for their </w:t>
      </w:r>
      <w:r w:rsidR="00A774FF" w:rsidRPr="00C86A76">
        <w:rPr>
          <w:rFonts w:ascii="Times New Roman" w:hAnsi="Times New Roman" w:cs="Times New Roman"/>
          <w:sz w:val="24"/>
          <w:szCs w:val="24"/>
        </w:rPr>
        <w:t xml:space="preserve">national testing which will be taking place in the coming weeks. </w:t>
      </w:r>
      <w:r w:rsidR="009F6683" w:rsidRPr="00C86A76">
        <w:rPr>
          <w:rFonts w:ascii="Times New Roman" w:hAnsi="Times New Roman" w:cs="Times New Roman"/>
          <w:sz w:val="24"/>
          <w:szCs w:val="24"/>
        </w:rPr>
        <w:t xml:space="preserve">The class will be split into two higher ability and three lower ability groups of five learners. The higher ability groups will complete a worksheet with the mathematical questions exclusively in </w:t>
      </w:r>
      <w:r w:rsidR="003D4972" w:rsidRPr="00C86A76">
        <w:rPr>
          <w:rFonts w:ascii="Times New Roman" w:hAnsi="Times New Roman" w:cs="Times New Roman"/>
          <w:sz w:val="24"/>
          <w:szCs w:val="24"/>
        </w:rPr>
        <w:t xml:space="preserve">Welsh (see Appendix </w:t>
      </w:r>
      <w:r w:rsidR="00630FC3" w:rsidRPr="00C86A76">
        <w:rPr>
          <w:rFonts w:ascii="Times New Roman" w:hAnsi="Times New Roman" w:cs="Times New Roman"/>
          <w:sz w:val="24"/>
          <w:szCs w:val="24"/>
        </w:rPr>
        <w:t>Two</w:t>
      </w:r>
      <w:r w:rsidR="003D4972" w:rsidRPr="00C86A76">
        <w:rPr>
          <w:rFonts w:ascii="Times New Roman" w:hAnsi="Times New Roman" w:cs="Times New Roman"/>
          <w:sz w:val="24"/>
          <w:szCs w:val="24"/>
        </w:rPr>
        <w:t xml:space="preserve">) and the lower ability group will complete a worksheet which </w:t>
      </w:r>
      <w:r w:rsidR="00CB2907" w:rsidRPr="00C86A76">
        <w:rPr>
          <w:rFonts w:ascii="Times New Roman" w:hAnsi="Times New Roman" w:cs="Times New Roman"/>
          <w:sz w:val="24"/>
          <w:szCs w:val="24"/>
        </w:rPr>
        <w:t xml:space="preserve">will present the questions using numbers and then ask the children to write their answer using Welsh (see Appendix </w:t>
      </w:r>
      <w:r w:rsidR="00630FC3" w:rsidRPr="00C86A76">
        <w:rPr>
          <w:rFonts w:ascii="Times New Roman" w:hAnsi="Times New Roman" w:cs="Times New Roman"/>
          <w:sz w:val="24"/>
          <w:szCs w:val="24"/>
        </w:rPr>
        <w:t>Three</w:t>
      </w:r>
      <w:r w:rsidR="00CB2907" w:rsidRPr="00C86A76">
        <w:rPr>
          <w:rFonts w:ascii="Times New Roman" w:hAnsi="Times New Roman" w:cs="Times New Roman"/>
          <w:sz w:val="24"/>
          <w:szCs w:val="24"/>
        </w:rPr>
        <w:t xml:space="preserve">). </w:t>
      </w:r>
      <w:r w:rsidR="004A39F4" w:rsidRPr="00C86A76">
        <w:rPr>
          <w:rFonts w:ascii="Times New Roman" w:hAnsi="Times New Roman" w:cs="Times New Roman"/>
          <w:sz w:val="24"/>
          <w:szCs w:val="24"/>
        </w:rPr>
        <w:t xml:space="preserve">I have chosen to differentiate in this way because I wanted to challenge all learners, while also providing every learner with a task they would be able to complete. </w:t>
      </w:r>
      <w:r w:rsidR="0046144D" w:rsidRPr="00C86A76">
        <w:rPr>
          <w:rFonts w:ascii="Times New Roman" w:hAnsi="Times New Roman" w:cs="Times New Roman"/>
          <w:sz w:val="24"/>
          <w:szCs w:val="24"/>
        </w:rPr>
        <w:t xml:space="preserve">The resources which will be made available to the class are a list of numbers from one to twenty, which will be </w:t>
      </w:r>
      <w:r w:rsidR="001A1FFF" w:rsidRPr="00C86A76">
        <w:rPr>
          <w:rFonts w:ascii="Times New Roman" w:hAnsi="Times New Roman" w:cs="Times New Roman"/>
          <w:sz w:val="24"/>
          <w:szCs w:val="24"/>
        </w:rPr>
        <w:t>displayed on the interactive television</w:t>
      </w:r>
      <w:r w:rsidR="00DE53E9" w:rsidRPr="00C86A76">
        <w:rPr>
          <w:rFonts w:ascii="Times New Roman" w:hAnsi="Times New Roman" w:cs="Times New Roman"/>
          <w:sz w:val="24"/>
          <w:szCs w:val="24"/>
        </w:rPr>
        <w:t xml:space="preserve">. In addition to this, </w:t>
      </w:r>
      <w:r w:rsidR="00DC2335" w:rsidRPr="00C86A76">
        <w:rPr>
          <w:rFonts w:ascii="Times New Roman" w:hAnsi="Times New Roman" w:cs="Times New Roman"/>
          <w:sz w:val="24"/>
          <w:szCs w:val="24"/>
        </w:rPr>
        <w:t xml:space="preserve">the lower ability groups will be given a vocabulary sheet which is very similar to the vocabulary which will be displayed on the interactive television. This has been done so the vocabulary will always be within their </w:t>
      </w:r>
      <w:r w:rsidR="00C86A76" w:rsidRPr="00C86A76">
        <w:rPr>
          <w:rFonts w:ascii="Times New Roman" w:hAnsi="Times New Roman" w:cs="Times New Roman"/>
          <w:sz w:val="24"/>
          <w:szCs w:val="24"/>
        </w:rPr>
        <w:t>eyesight</w:t>
      </w:r>
      <w:r w:rsidR="00DC2335" w:rsidRPr="00C86A76">
        <w:rPr>
          <w:rFonts w:ascii="Times New Roman" w:hAnsi="Times New Roman" w:cs="Times New Roman"/>
          <w:sz w:val="24"/>
          <w:szCs w:val="24"/>
        </w:rPr>
        <w:t xml:space="preserve"> and should allow the children to complete the task independently.</w:t>
      </w:r>
    </w:p>
    <w:p w14:paraId="33ED3946" w14:textId="77777777" w:rsidR="00ED356E" w:rsidRDefault="00ED356E" w:rsidP="00094309">
      <w:pPr>
        <w:rPr>
          <w:b/>
          <w:sz w:val="28"/>
          <w:u w:val="single"/>
        </w:rPr>
      </w:pPr>
    </w:p>
    <w:p w14:paraId="7812381B" w14:textId="0A3F27F9" w:rsidR="00700F24" w:rsidRPr="00C86A76" w:rsidRDefault="00700F24" w:rsidP="00094309">
      <w:pPr>
        <w:rPr>
          <w:rFonts w:ascii="Times New Roman" w:hAnsi="Times New Roman" w:cs="Times New Roman"/>
          <w:b/>
          <w:sz w:val="28"/>
          <w:u w:val="single"/>
        </w:rPr>
      </w:pPr>
      <w:r w:rsidRPr="00C86A76">
        <w:rPr>
          <w:rFonts w:ascii="Times New Roman" w:hAnsi="Times New Roman" w:cs="Times New Roman"/>
          <w:b/>
          <w:sz w:val="28"/>
          <w:u w:val="single"/>
        </w:rPr>
        <w:t xml:space="preserve">Task 2 </w:t>
      </w:r>
    </w:p>
    <w:p w14:paraId="0B8E3F7B" w14:textId="52166380" w:rsidR="00094309" w:rsidRDefault="00094309" w:rsidP="00094309">
      <w:pPr>
        <w:rPr>
          <w:rFonts w:ascii="Times New Roman" w:hAnsi="Times New Roman" w:cs="Times New Roman"/>
          <w:sz w:val="24"/>
        </w:rPr>
      </w:pPr>
      <w:proofErr w:type="spellStart"/>
      <w:r w:rsidRPr="00C86A76">
        <w:rPr>
          <w:rFonts w:ascii="Times New Roman" w:hAnsi="Times New Roman" w:cs="Times New Roman"/>
          <w:sz w:val="24"/>
        </w:rPr>
        <w:t>Youtube</w:t>
      </w:r>
      <w:proofErr w:type="spellEnd"/>
      <w:r w:rsidRPr="00C86A76">
        <w:rPr>
          <w:rFonts w:ascii="Times New Roman" w:hAnsi="Times New Roman" w:cs="Times New Roman"/>
          <w:sz w:val="24"/>
        </w:rPr>
        <w:t xml:space="preserve"> </w:t>
      </w:r>
      <w:r w:rsidR="00E36634" w:rsidRPr="00C86A76">
        <w:rPr>
          <w:rFonts w:ascii="Times New Roman" w:hAnsi="Times New Roman" w:cs="Times New Roman"/>
          <w:sz w:val="24"/>
        </w:rPr>
        <w:t xml:space="preserve">Link - </w:t>
      </w:r>
      <w:r w:rsidR="000C60E4">
        <w:fldChar w:fldCharType="begin"/>
      </w:r>
      <w:r w:rsidR="000C60E4">
        <w:instrText xml:space="preserve"> HYPERLINK "https://youtu.be/bu1MnEHMFTI" </w:instrText>
      </w:r>
      <w:r w:rsidR="000C60E4">
        <w:fldChar w:fldCharType="separate"/>
      </w:r>
      <w:r w:rsidR="00792F71" w:rsidRPr="00C86A76">
        <w:rPr>
          <w:rStyle w:val="Hyperlink"/>
          <w:rFonts w:ascii="Times New Roman" w:hAnsi="Times New Roman" w:cs="Times New Roman"/>
          <w:sz w:val="24"/>
        </w:rPr>
        <w:t>https://youtu.be/bu1MnEHMF</w:t>
      </w:r>
      <w:r w:rsidR="00792F71" w:rsidRPr="00C86A76">
        <w:rPr>
          <w:rStyle w:val="Hyperlink"/>
          <w:rFonts w:ascii="Times New Roman" w:hAnsi="Times New Roman" w:cs="Times New Roman"/>
          <w:sz w:val="24"/>
        </w:rPr>
        <w:t>T</w:t>
      </w:r>
      <w:r w:rsidR="00792F71" w:rsidRPr="00C86A76">
        <w:rPr>
          <w:rStyle w:val="Hyperlink"/>
          <w:rFonts w:ascii="Times New Roman" w:hAnsi="Times New Roman" w:cs="Times New Roman"/>
          <w:sz w:val="24"/>
        </w:rPr>
        <w:t>I</w:t>
      </w:r>
      <w:r w:rsidR="000C60E4">
        <w:rPr>
          <w:rStyle w:val="Hyperlink"/>
          <w:rFonts w:ascii="Times New Roman" w:hAnsi="Times New Roman" w:cs="Times New Roman"/>
          <w:sz w:val="24"/>
        </w:rPr>
        <w:fldChar w:fldCharType="end"/>
      </w:r>
      <w:r w:rsidR="00792F71" w:rsidRPr="00C86A76">
        <w:rPr>
          <w:rFonts w:ascii="Times New Roman" w:hAnsi="Times New Roman" w:cs="Times New Roman"/>
          <w:sz w:val="24"/>
        </w:rPr>
        <w:t xml:space="preserve"> </w:t>
      </w:r>
    </w:p>
    <w:p w14:paraId="3FF418D1" w14:textId="2E440EA0" w:rsidR="00DF1F72" w:rsidRDefault="00DF1F72" w:rsidP="00094309">
      <w:pPr>
        <w:rPr>
          <w:rFonts w:ascii="Times New Roman" w:hAnsi="Times New Roman" w:cs="Times New Roman"/>
          <w:b/>
          <w:sz w:val="28"/>
          <w:u w:val="single"/>
        </w:rPr>
      </w:pPr>
      <w:r>
        <w:rPr>
          <w:rFonts w:ascii="Times New Roman" w:hAnsi="Times New Roman" w:cs="Times New Roman"/>
          <w:b/>
          <w:sz w:val="28"/>
          <w:u w:val="single"/>
        </w:rPr>
        <w:lastRenderedPageBreak/>
        <w:t xml:space="preserve">Task 3 </w:t>
      </w:r>
    </w:p>
    <w:p w14:paraId="67CD6548" w14:textId="0B14B1A7"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 xml:space="preserve">On the completion of the Welsh lesson, I believe the learning which occurred in the session was pleasing. However, there are many aspects of the lesson which could be improved further to improve my teaching and the amount of Welsh learning which takes place within my Welsh language lessons. </w:t>
      </w:r>
    </w:p>
    <w:p w14:paraId="33EFFB62" w14:textId="77777777" w:rsidR="00EE114B" w:rsidRPr="005B4836" w:rsidRDefault="00EE114B" w:rsidP="005B4836">
      <w:pPr>
        <w:spacing w:line="360" w:lineRule="auto"/>
        <w:rPr>
          <w:rFonts w:ascii="Times New Roman" w:hAnsi="Times New Roman" w:cs="Times New Roman"/>
          <w:sz w:val="24"/>
        </w:rPr>
      </w:pPr>
    </w:p>
    <w:p w14:paraId="4DB37B5C" w14:textId="428CCEA9"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 xml:space="preserve">When reviewing my introduction, I think it was quite brief, but it was </w:t>
      </w:r>
      <w:proofErr w:type="gramStart"/>
      <w:r w:rsidRPr="005B4836">
        <w:rPr>
          <w:rFonts w:ascii="Times New Roman" w:hAnsi="Times New Roman" w:cs="Times New Roman"/>
          <w:sz w:val="24"/>
        </w:rPr>
        <w:t>effective</w:t>
      </w:r>
      <w:proofErr w:type="gramEnd"/>
      <w:r w:rsidRPr="005B4836">
        <w:rPr>
          <w:rFonts w:ascii="Times New Roman" w:hAnsi="Times New Roman" w:cs="Times New Roman"/>
          <w:sz w:val="24"/>
        </w:rPr>
        <w:t xml:space="preserve"> and I achieved everything I intended to before setting the children on their task. I believe the way I consolidated their knowledge of numbers by asking children to tell what certain numbers were in Welsh was quite successful as it allowed myself to assess how well the children knew higher numbers in Welsh. This part of the introduction meant that I was able to identify children within the class that were not too sure of the higher numbers and from this assessment, I made sure I visited these learners as they were undertaking the main task to ensure the understood how to write two-digit and three-digit numbers in Welsh.  My explanation of the differentiated tasks to the groups was very good. I ensured I visited every group within the class and explained their task fully. I visited each table one by one to ensure all learners were fully aware of the task. However, I believe I could have used more Welsh throughout this aspect of the lesson. In the future, I will try to prepare in advance a way of explaining the task through the medium of Welsh. This would have been very beneficial for the lesson as it would have greatly increased the variety of Welsh which was spoken during the session. I think that the plenary was a strong aspect of the lesson. I reviewed answers from their main tasks and asked children to translate the questions from Welsh into English. This part of the lesson consolidated the work they had completed in the task.</w:t>
      </w:r>
    </w:p>
    <w:p w14:paraId="2EE10F4C" w14:textId="77777777" w:rsidR="00EE114B" w:rsidRPr="005B4836" w:rsidRDefault="00EE114B" w:rsidP="005B4836">
      <w:pPr>
        <w:spacing w:line="360" w:lineRule="auto"/>
        <w:rPr>
          <w:rFonts w:ascii="Times New Roman" w:hAnsi="Times New Roman" w:cs="Times New Roman"/>
          <w:sz w:val="24"/>
        </w:rPr>
      </w:pPr>
    </w:p>
    <w:p w14:paraId="79904A17" w14:textId="188B9C6C"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 xml:space="preserve">The resources I used within the lesson were very effective and they ensured all learners had something to either consolidate their Welsh language skills or improve their initial knowledge of numbers and mathematical phrases. However, when reflecting upon the amount of Welsh that the children spoke, it is disappointing to state that they did not use any Welsh outside of the phrases and the words which were within the task. Except for numbers and mathematical phrases, not a lot of Welsh was spoken by the pupils. If I were to teach this lesson again, I think I would have created a larger vocabulary list, with general Welsh sentence starters and </w:t>
      </w:r>
      <w:r w:rsidRPr="005B4836">
        <w:rPr>
          <w:rFonts w:ascii="Times New Roman" w:hAnsi="Times New Roman" w:cs="Times New Roman"/>
          <w:sz w:val="24"/>
        </w:rPr>
        <w:lastRenderedPageBreak/>
        <w:t>questions. This may have encouraged the children to use these phrases and I think this would have also drastically increased the amount of Welsh which was spoken by the children.</w:t>
      </w:r>
    </w:p>
    <w:p w14:paraId="3EFC8917" w14:textId="77777777" w:rsidR="00EE114B" w:rsidRPr="005B4836" w:rsidRDefault="00EE114B" w:rsidP="005B4836">
      <w:pPr>
        <w:spacing w:line="360" w:lineRule="auto"/>
        <w:rPr>
          <w:rFonts w:ascii="Times New Roman" w:hAnsi="Times New Roman" w:cs="Times New Roman"/>
          <w:sz w:val="24"/>
        </w:rPr>
      </w:pPr>
    </w:p>
    <w:p w14:paraId="2F77541C" w14:textId="7924177C"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My use of Assessment for Learning (</w:t>
      </w:r>
      <w:proofErr w:type="spellStart"/>
      <w:r w:rsidRPr="005B4836">
        <w:rPr>
          <w:rFonts w:ascii="Times New Roman" w:hAnsi="Times New Roman" w:cs="Times New Roman"/>
          <w:sz w:val="24"/>
        </w:rPr>
        <w:t>AfL</w:t>
      </w:r>
      <w:proofErr w:type="spellEnd"/>
      <w:r w:rsidRPr="005B4836">
        <w:rPr>
          <w:rFonts w:ascii="Times New Roman" w:hAnsi="Times New Roman" w:cs="Times New Roman"/>
          <w:sz w:val="24"/>
        </w:rPr>
        <w:t xml:space="preserve">) strategies was good throughout the session, although I believe this is something I could improve upon as I continue my teaching career. I believe it would be very beneficial to begin using a strategy such as ‘Thumbs Up, Thumbs Down’ through the medium of Welsh as this would expose more Welsh language phrases to my learners. Effective </w:t>
      </w:r>
      <w:proofErr w:type="spellStart"/>
      <w:r w:rsidRPr="005B4836">
        <w:rPr>
          <w:rFonts w:ascii="Times New Roman" w:hAnsi="Times New Roman" w:cs="Times New Roman"/>
          <w:sz w:val="24"/>
        </w:rPr>
        <w:t>AfL</w:t>
      </w:r>
      <w:proofErr w:type="spellEnd"/>
      <w:r w:rsidRPr="005B4836">
        <w:rPr>
          <w:rFonts w:ascii="Times New Roman" w:hAnsi="Times New Roman" w:cs="Times New Roman"/>
          <w:sz w:val="24"/>
        </w:rPr>
        <w:t xml:space="preserve"> strategies can be a vital part of a learner’s development (Sangster and Overall, 2006) and through using a strategy through the medium of Welsh, it would contribute to an immersive lesson, which can be beneficial for second language attainment (Grosjean, 2014). </w:t>
      </w:r>
    </w:p>
    <w:p w14:paraId="78A5F1F8" w14:textId="77777777" w:rsidR="00EE114B" w:rsidRPr="005B4836" w:rsidRDefault="00EE114B" w:rsidP="005B4836">
      <w:pPr>
        <w:spacing w:line="360" w:lineRule="auto"/>
        <w:rPr>
          <w:rFonts w:ascii="Times New Roman" w:hAnsi="Times New Roman" w:cs="Times New Roman"/>
          <w:sz w:val="24"/>
        </w:rPr>
      </w:pPr>
    </w:p>
    <w:p w14:paraId="0FE2847A" w14:textId="1140B61A"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For the lesson, my intention was to teach using as much Welsh as I could, and I also encouraged the whole class to speak in as much Welsh as they could. I did this because there is a lot of research suggesting that teaching using immersive techniques, when a large majority of a lesson is spoken in a second language to teach an area of the curriculum, is very successful in acquiring a second language. Baker (2014) writes that through teaching CLIL lessons, language is acquired at a faster rate and two outcomes can be achieved at once, as learners develop their knowledge of a language and of the content of the lesson. I believe this was the case during my lesson, as the children quickly developed an understanding of the mathematical phrases in Welsh. In addition to this, Krashen (1982) suggests that this approach is the most beneficial and efficient way to teach a second language, as the students learn more from speaking in the language than they do when talking about the language.</w:t>
      </w:r>
    </w:p>
    <w:p w14:paraId="7A96B26C" w14:textId="77777777" w:rsidR="00EE114B" w:rsidRPr="005B4836" w:rsidRDefault="00EE114B" w:rsidP="005B4836">
      <w:pPr>
        <w:spacing w:line="360" w:lineRule="auto"/>
        <w:rPr>
          <w:rFonts w:ascii="Times New Roman" w:hAnsi="Times New Roman" w:cs="Times New Roman"/>
          <w:sz w:val="24"/>
        </w:rPr>
      </w:pPr>
    </w:p>
    <w:p w14:paraId="0000E8AF" w14:textId="0247D52B"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From the video, it is clear to see that the differentiation of the tasks worked quite well. However, I feel that I did not challenge the learners enough with the Mathematics aspect of the lesson. The questions used were not that difficult for Year 4 and Year 5 learners and although the Welsh language aspect of their task was quite challenging for every learner, the Mathematics could have been more challenging for the higher ability groups of children.</w:t>
      </w:r>
    </w:p>
    <w:p w14:paraId="18C996E2" w14:textId="77777777" w:rsidR="00EE114B" w:rsidRPr="005B4836" w:rsidRDefault="00EE114B" w:rsidP="005B4836">
      <w:pPr>
        <w:spacing w:line="360" w:lineRule="auto"/>
        <w:rPr>
          <w:rFonts w:ascii="Times New Roman" w:hAnsi="Times New Roman" w:cs="Times New Roman"/>
          <w:sz w:val="24"/>
        </w:rPr>
      </w:pPr>
    </w:p>
    <w:p w14:paraId="3DEB2311" w14:textId="08AE21CA"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lastRenderedPageBreak/>
        <w:t xml:space="preserve">When teaching this lesson, a weekly target of mine was to increase my use of incidental Welsh. To achieve this </w:t>
      </w:r>
      <w:proofErr w:type="gramStart"/>
      <w:r w:rsidRPr="005B4836">
        <w:rPr>
          <w:rFonts w:ascii="Times New Roman" w:hAnsi="Times New Roman" w:cs="Times New Roman"/>
          <w:sz w:val="24"/>
        </w:rPr>
        <w:t>target</w:t>
      </w:r>
      <w:proofErr w:type="gramEnd"/>
      <w:r w:rsidRPr="005B4836">
        <w:rPr>
          <w:rFonts w:ascii="Times New Roman" w:hAnsi="Times New Roman" w:cs="Times New Roman"/>
          <w:sz w:val="24"/>
        </w:rPr>
        <w:t xml:space="preserve"> I created a vocabulary sheet to be used by myself. This sheet was stuck onto the whiteboard at the other end of the classroom. Throughout the lesson, I tried as much as I could to use phrases such as ‘</w:t>
      </w:r>
      <w:proofErr w:type="spellStart"/>
      <w:r w:rsidRPr="005B4836">
        <w:rPr>
          <w:rFonts w:ascii="Times New Roman" w:hAnsi="Times New Roman" w:cs="Times New Roman"/>
          <w:sz w:val="24"/>
        </w:rPr>
        <w:t>gwrandewch</w:t>
      </w:r>
      <w:proofErr w:type="spellEnd"/>
      <w:r w:rsidRPr="005B4836">
        <w:rPr>
          <w:rFonts w:ascii="Times New Roman" w:hAnsi="Times New Roman" w:cs="Times New Roman"/>
          <w:sz w:val="24"/>
        </w:rPr>
        <w:t xml:space="preserve"> </w:t>
      </w:r>
      <w:proofErr w:type="spellStart"/>
      <w:r w:rsidRPr="005B4836">
        <w:rPr>
          <w:rFonts w:ascii="Times New Roman" w:hAnsi="Times New Roman" w:cs="Times New Roman"/>
          <w:sz w:val="24"/>
        </w:rPr>
        <w:t>i</w:t>
      </w:r>
      <w:proofErr w:type="spellEnd"/>
      <w:r w:rsidRPr="005B4836">
        <w:rPr>
          <w:rFonts w:ascii="Times New Roman" w:hAnsi="Times New Roman" w:cs="Times New Roman"/>
          <w:sz w:val="24"/>
        </w:rPr>
        <w:t xml:space="preserve"> fi’ and ‘dim </w:t>
      </w:r>
      <w:proofErr w:type="spellStart"/>
      <w:r w:rsidRPr="005B4836">
        <w:rPr>
          <w:rFonts w:ascii="Times New Roman" w:hAnsi="Times New Roman" w:cs="Times New Roman"/>
          <w:sz w:val="24"/>
        </w:rPr>
        <w:t>siarad</w:t>
      </w:r>
      <w:proofErr w:type="spellEnd"/>
      <w:r w:rsidRPr="005B4836">
        <w:rPr>
          <w:rFonts w:ascii="Times New Roman" w:hAnsi="Times New Roman" w:cs="Times New Roman"/>
          <w:sz w:val="24"/>
        </w:rPr>
        <w:t>’ although after watching the video of the lesson it is obvious to see that this is an aspect of my teaching which needs to be improved drastically. In my final weeks on placement and as I begin my teaching career, I will ensure I continue to work towards developing my use of incidental Welsh within all lessons. Estyn (2012) write that through using incidental Welsh across the curriculum, the Welsh language attainment of the learners within the class can be greatly increased. In addition to this, WJEC (1998) state that through using incidental Welsh in the classroom, Welsh becomes natural to learners and the teacher. The importance of exposing learners to new language is very important. Language input is believed to be the main source of language learning (de Bot et al., 2005) and in order to develop the Welsh language ability of the pupils within my class, I need to increase the variety of Welsh which is spoken within the classroom, through the use of incidental Welsh.</w:t>
      </w:r>
    </w:p>
    <w:p w14:paraId="1B530A04" w14:textId="77777777" w:rsidR="00EE114B" w:rsidRPr="005B4836" w:rsidRDefault="00EE114B" w:rsidP="005B4836">
      <w:pPr>
        <w:spacing w:line="360" w:lineRule="auto"/>
        <w:rPr>
          <w:rFonts w:ascii="Times New Roman" w:hAnsi="Times New Roman" w:cs="Times New Roman"/>
          <w:sz w:val="24"/>
        </w:rPr>
      </w:pPr>
    </w:p>
    <w:p w14:paraId="00AD2470" w14:textId="5BB407CE"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 xml:space="preserve">When reviewing the video of my lesson, I was disappointed with the amount of Welsh that I used during the introduction and the plenary. On many occasions, I could have used the sentence pattern “Beth </w:t>
      </w:r>
      <w:proofErr w:type="spellStart"/>
      <w:r w:rsidRPr="005B4836">
        <w:rPr>
          <w:rFonts w:ascii="Times New Roman" w:hAnsi="Times New Roman" w:cs="Times New Roman"/>
          <w:sz w:val="24"/>
        </w:rPr>
        <w:t>ydy</w:t>
      </w:r>
      <w:proofErr w:type="spellEnd"/>
      <w:r w:rsidRPr="005B4836">
        <w:rPr>
          <w:rFonts w:ascii="Times New Roman" w:hAnsi="Times New Roman" w:cs="Times New Roman"/>
          <w:sz w:val="24"/>
        </w:rPr>
        <w:t xml:space="preserve">….” rather than “What is…” to not only increase the amount of Welsh that I was speaking but also to expose and model this sentence pattern to the class. I could feel myself holding back on the amount of Welsh I spoke to the learners and I believe this was due to my lack of confidence. Quigley (2016) writes that a confident teacher has a vital impact on the attainment of their learners. I really need to develop my confidence when teaching Welsh lessons and this can be done by creating vocabulary sheets and gaining more experience of teaching Welsh. Through my teaching placements, I have been in schools which have not been too focused upon Welsh language development and I think that this has had a negative impact on my development as a teacher. With more experience and confidence, I think that I will also become more enthusiastic within Welsh lessons. Teacher enthusiasm is an important factor to second language acquisition (Baker, 2001). </w:t>
      </w:r>
    </w:p>
    <w:p w14:paraId="249C4733" w14:textId="77777777" w:rsidR="00EE114B" w:rsidRPr="005B4836" w:rsidRDefault="00EE114B" w:rsidP="005B4836">
      <w:pPr>
        <w:spacing w:line="360" w:lineRule="auto"/>
        <w:rPr>
          <w:rFonts w:ascii="Times New Roman" w:hAnsi="Times New Roman" w:cs="Times New Roman"/>
          <w:sz w:val="24"/>
        </w:rPr>
      </w:pPr>
    </w:p>
    <w:p w14:paraId="0D5B951D" w14:textId="1A642F72" w:rsid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 xml:space="preserve">Cook (2008) regards pronunciation as one of the most important factors when learning a new language, as the ability to use correct pronunciation to convey a message is vital to accurate </w:t>
      </w:r>
      <w:r w:rsidRPr="005B4836">
        <w:rPr>
          <w:rFonts w:ascii="Times New Roman" w:hAnsi="Times New Roman" w:cs="Times New Roman"/>
          <w:sz w:val="24"/>
        </w:rPr>
        <w:lastRenderedPageBreak/>
        <w:t>communication. In reflection, the learners’ pronunciation of certain words of the Welsh language is an aspect which could be Improved. Welsh Government (2016) state that through education in Welsh lessons, learners should speak Welsh clearly using correct intonation and emphasis. Cook (2008) suggests that this can be achieved through learning phonemes which relate to their second language. Welsh is regarded as a phonetic language (Jones, 2010) and this could be a very successful teaching method for improving pronunciation. However, with these learners, I believe the best way would be for myself to model the correct pronunciation of difficult words. Teacher modelling with student repetition can be a very useful learning tool (</w:t>
      </w:r>
      <w:proofErr w:type="spellStart"/>
      <w:r w:rsidRPr="005B4836">
        <w:rPr>
          <w:rFonts w:ascii="Times New Roman" w:hAnsi="Times New Roman" w:cs="Times New Roman"/>
          <w:sz w:val="24"/>
        </w:rPr>
        <w:t>Haston</w:t>
      </w:r>
      <w:proofErr w:type="spellEnd"/>
      <w:r w:rsidRPr="005B4836">
        <w:rPr>
          <w:rFonts w:ascii="Times New Roman" w:hAnsi="Times New Roman" w:cs="Times New Roman"/>
          <w:sz w:val="24"/>
        </w:rPr>
        <w:t xml:space="preserve">, 2007). In hindsight, I believe that if I used repetition and modelled the words that children were saying wrong more often, the children’s pronunciation would have been better. In contrast to this, </w:t>
      </w:r>
      <w:proofErr w:type="spellStart"/>
      <w:r w:rsidRPr="005B4836">
        <w:rPr>
          <w:rFonts w:ascii="Times New Roman" w:hAnsi="Times New Roman" w:cs="Times New Roman"/>
          <w:sz w:val="24"/>
        </w:rPr>
        <w:t>Corder</w:t>
      </w:r>
      <w:proofErr w:type="spellEnd"/>
      <w:r w:rsidRPr="005B4836">
        <w:rPr>
          <w:rFonts w:ascii="Times New Roman" w:hAnsi="Times New Roman" w:cs="Times New Roman"/>
          <w:sz w:val="24"/>
        </w:rPr>
        <w:t xml:space="preserve"> (1967) writes that it is more beneficial for learners to discover their own language errors rather than being constantly corrected by their teachers. This is a point to consider; </w:t>
      </w:r>
      <w:proofErr w:type="gramStart"/>
      <w:r w:rsidRPr="005B4836">
        <w:rPr>
          <w:rFonts w:ascii="Times New Roman" w:hAnsi="Times New Roman" w:cs="Times New Roman"/>
          <w:sz w:val="24"/>
        </w:rPr>
        <w:t>however</w:t>
      </w:r>
      <w:proofErr w:type="gramEnd"/>
      <w:r w:rsidRPr="005B4836">
        <w:rPr>
          <w:rFonts w:ascii="Times New Roman" w:hAnsi="Times New Roman" w:cs="Times New Roman"/>
          <w:sz w:val="24"/>
        </w:rPr>
        <w:t xml:space="preserve"> I think that for the sake of this lesson, modelling would have been the most efficient strategy to use. </w:t>
      </w:r>
    </w:p>
    <w:p w14:paraId="107CD992" w14:textId="77777777" w:rsidR="00EE114B" w:rsidRPr="005B4836" w:rsidRDefault="00EE114B" w:rsidP="005B4836">
      <w:pPr>
        <w:spacing w:line="360" w:lineRule="auto"/>
        <w:rPr>
          <w:rFonts w:ascii="Times New Roman" w:hAnsi="Times New Roman" w:cs="Times New Roman"/>
          <w:sz w:val="24"/>
        </w:rPr>
      </w:pPr>
    </w:p>
    <w:p w14:paraId="03F1E386" w14:textId="3BA51823" w:rsidR="005B4836" w:rsidRPr="005B4836" w:rsidRDefault="005B4836" w:rsidP="005B4836">
      <w:pPr>
        <w:spacing w:line="360" w:lineRule="auto"/>
        <w:rPr>
          <w:rFonts w:ascii="Times New Roman" w:hAnsi="Times New Roman" w:cs="Times New Roman"/>
          <w:sz w:val="24"/>
        </w:rPr>
      </w:pPr>
      <w:r w:rsidRPr="005B4836">
        <w:rPr>
          <w:rFonts w:ascii="Times New Roman" w:hAnsi="Times New Roman" w:cs="Times New Roman"/>
          <w:sz w:val="24"/>
        </w:rPr>
        <w:t>To conclude this reflection, recording a Welsh lesson was very advantageous for myself. Through watching the video on numerous occasions, I have been able to suggest areas for personal improvement as well as identify areas of strength. As a result of this reflection, I have an understanding where I need to improve, such as gaining confidence and experience and improving my use of incidental Welsh.  Through setting these personal targets, I believe I will become better at teaching Welsh in the beginning years of my teaching career</w:t>
      </w:r>
      <w:r>
        <w:rPr>
          <w:rFonts w:ascii="Times New Roman" w:hAnsi="Times New Roman" w:cs="Times New Roman"/>
          <w:sz w:val="24"/>
        </w:rPr>
        <w:t>.</w:t>
      </w:r>
    </w:p>
    <w:p w14:paraId="247FBFCC" w14:textId="19186ECE" w:rsidR="00DF1F72" w:rsidRDefault="00DF1F72" w:rsidP="00094309">
      <w:pPr>
        <w:rPr>
          <w:rFonts w:ascii="Times New Roman" w:hAnsi="Times New Roman" w:cs="Times New Roman"/>
          <w:b/>
          <w:sz w:val="28"/>
          <w:u w:val="single"/>
        </w:rPr>
      </w:pPr>
      <w:r>
        <w:rPr>
          <w:rFonts w:ascii="Times New Roman" w:hAnsi="Times New Roman" w:cs="Times New Roman"/>
          <w:b/>
          <w:sz w:val="28"/>
          <w:u w:val="single"/>
        </w:rPr>
        <w:t xml:space="preserve">Reference List </w:t>
      </w:r>
    </w:p>
    <w:p w14:paraId="7B0C3891"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Baker, C. (2001) </w:t>
      </w:r>
      <w:r w:rsidRPr="00FE64E8">
        <w:rPr>
          <w:rFonts w:ascii="Times New Roman" w:hAnsi="Times New Roman" w:cs="Times New Roman"/>
          <w:i/>
          <w:sz w:val="24"/>
        </w:rPr>
        <w:t>Foundations of bilingual education and bilingualism.</w:t>
      </w:r>
      <w:r w:rsidRPr="005B4836">
        <w:rPr>
          <w:rFonts w:ascii="Times New Roman" w:hAnsi="Times New Roman" w:cs="Times New Roman"/>
          <w:sz w:val="24"/>
        </w:rPr>
        <w:t xml:space="preserve"> 3rd </w:t>
      </w:r>
      <w:proofErr w:type="spellStart"/>
      <w:r w:rsidRPr="005B4836">
        <w:rPr>
          <w:rFonts w:ascii="Times New Roman" w:hAnsi="Times New Roman" w:cs="Times New Roman"/>
          <w:sz w:val="24"/>
        </w:rPr>
        <w:t>edn</w:t>
      </w:r>
      <w:proofErr w:type="spellEnd"/>
      <w:r w:rsidRPr="005B4836">
        <w:rPr>
          <w:rFonts w:ascii="Times New Roman" w:hAnsi="Times New Roman" w:cs="Times New Roman"/>
          <w:sz w:val="24"/>
        </w:rPr>
        <w:t xml:space="preserve">. Clevedon: Multilingual Matters. </w:t>
      </w:r>
    </w:p>
    <w:p w14:paraId="08C82E85" w14:textId="20280672"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Baker, C. (2014) </w:t>
      </w:r>
      <w:r w:rsidRPr="00FE64E8">
        <w:rPr>
          <w:rFonts w:ascii="Times New Roman" w:hAnsi="Times New Roman" w:cs="Times New Roman"/>
          <w:i/>
          <w:sz w:val="24"/>
        </w:rPr>
        <w:t>A Parents' and Teachers' Guide to Bilingualism.</w:t>
      </w:r>
      <w:r w:rsidRPr="005B4836">
        <w:rPr>
          <w:rFonts w:ascii="Times New Roman" w:hAnsi="Times New Roman" w:cs="Times New Roman"/>
          <w:sz w:val="24"/>
        </w:rPr>
        <w:t xml:space="preserve"> Clevedon: Multilingual Matters.</w:t>
      </w:r>
    </w:p>
    <w:p w14:paraId="02AD5E04"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Cook, V. (2008) </w:t>
      </w:r>
      <w:r w:rsidRPr="00FE64E8">
        <w:rPr>
          <w:rFonts w:ascii="Times New Roman" w:hAnsi="Times New Roman" w:cs="Times New Roman"/>
          <w:i/>
          <w:sz w:val="24"/>
        </w:rPr>
        <w:t>Second language learning and language teaching.</w:t>
      </w:r>
      <w:r w:rsidRPr="005B4836">
        <w:rPr>
          <w:rFonts w:ascii="Times New Roman" w:hAnsi="Times New Roman" w:cs="Times New Roman"/>
          <w:sz w:val="24"/>
        </w:rPr>
        <w:t xml:space="preserve"> 4th </w:t>
      </w:r>
      <w:proofErr w:type="spellStart"/>
      <w:r w:rsidRPr="005B4836">
        <w:rPr>
          <w:rFonts w:ascii="Times New Roman" w:hAnsi="Times New Roman" w:cs="Times New Roman"/>
          <w:sz w:val="24"/>
        </w:rPr>
        <w:t>edn</w:t>
      </w:r>
      <w:proofErr w:type="spellEnd"/>
      <w:r w:rsidRPr="005B4836">
        <w:rPr>
          <w:rFonts w:ascii="Times New Roman" w:hAnsi="Times New Roman" w:cs="Times New Roman"/>
          <w:sz w:val="24"/>
        </w:rPr>
        <w:t>. London: Hodder Education.</w:t>
      </w:r>
    </w:p>
    <w:p w14:paraId="4FFC6DAF" w14:textId="77777777" w:rsidR="005B4836" w:rsidRPr="005B4836" w:rsidRDefault="005B4836" w:rsidP="00FE64E8">
      <w:pPr>
        <w:spacing w:line="360" w:lineRule="auto"/>
        <w:rPr>
          <w:rFonts w:ascii="Times New Roman" w:hAnsi="Times New Roman" w:cs="Times New Roman"/>
          <w:sz w:val="24"/>
        </w:rPr>
      </w:pPr>
      <w:proofErr w:type="spellStart"/>
      <w:r w:rsidRPr="005B4836">
        <w:rPr>
          <w:rFonts w:ascii="Times New Roman" w:hAnsi="Times New Roman" w:cs="Times New Roman"/>
          <w:sz w:val="24"/>
        </w:rPr>
        <w:t>Corder</w:t>
      </w:r>
      <w:proofErr w:type="spellEnd"/>
      <w:r w:rsidRPr="005B4836">
        <w:rPr>
          <w:rFonts w:ascii="Times New Roman" w:hAnsi="Times New Roman" w:cs="Times New Roman"/>
          <w:sz w:val="24"/>
        </w:rPr>
        <w:t>, S. (1967) The significance of learners’ errors. I</w:t>
      </w:r>
      <w:r w:rsidRPr="00FE64E8">
        <w:rPr>
          <w:rFonts w:ascii="Times New Roman" w:hAnsi="Times New Roman" w:cs="Times New Roman"/>
          <w:i/>
          <w:sz w:val="24"/>
        </w:rPr>
        <w:t xml:space="preserve">nternational Review of Applied Linguistics </w:t>
      </w:r>
      <w:r w:rsidRPr="005B4836">
        <w:rPr>
          <w:rFonts w:ascii="Times New Roman" w:hAnsi="Times New Roman" w:cs="Times New Roman"/>
          <w:sz w:val="24"/>
        </w:rPr>
        <w:t>(5) p161–170.</w:t>
      </w:r>
    </w:p>
    <w:p w14:paraId="2208AF31"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De Bot, K. et al. (2005) </w:t>
      </w:r>
      <w:r w:rsidRPr="00FE64E8">
        <w:rPr>
          <w:rFonts w:ascii="Times New Roman" w:hAnsi="Times New Roman" w:cs="Times New Roman"/>
          <w:i/>
          <w:sz w:val="24"/>
        </w:rPr>
        <w:t>Second language acquisition.</w:t>
      </w:r>
      <w:r w:rsidRPr="005B4836">
        <w:rPr>
          <w:rFonts w:ascii="Times New Roman" w:hAnsi="Times New Roman" w:cs="Times New Roman"/>
          <w:sz w:val="24"/>
        </w:rPr>
        <w:t xml:space="preserve"> London: Routledge.</w:t>
      </w:r>
    </w:p>
    <w:p w14:paraId="4235A266"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lastRenderedPageBreak/>
        <w:t xml:space="preserve">Estyn (2012) </w:t>
      </w:r>
      <w:r w:rsidRPr="00FE64E8">
        <w:rPr>
          <w:rFonts w:ascii="Times New Roman" w:hAnsi="Times New Roman" w:cs="Times New Roman"/>
          <w:i/>
          <w:sz w:val="24"/>
        </w:rPr>
        <w:t xml:space="preserve">Welsh Second Language comes First. </w:t>
      </w:r>
      <w:r w:rsidRPr="005B4836">
        <w:rPr>
          <w:rFonts w:ascii="Times New Roman" w:hAnsi="Times New Roman" w:cs="Times New Roman"/>
          <w:sz w:val="24"/>
        </w:rPr>
        <w:t xml:space="preserve">Available at: https://www.estyn.gov.wales/effective-practice/welsh-second-language-comes-first [Accessed 22 May 2019]. </w:t>
      </w:r>
    </w:p>
    <w:p w14:paraId="1EA3F45B"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Grosjean, F. (2014) </w:t>
      </w:r>
      <w:r w:rsidRPr="00FE64E8">
        <w:rPr>
          <w:rFonts w:ascii="Times New Roman" w:hAnsi="Times New Roman" w:cs="Times New Roman"/>
          <w:i/>
          <w:sz w:val="24"/>
        </w:rPr>
        <w:t xml:space="preserve">Cognitive Advantages of Second Language Immersion Education. </w:t>
      </w:r>
      <w:r w:rsidRPr="005B4836">
        <w:rPr>
          <w:rFonts w:ascii="Times New Roman" w:hAnsi="Times New Roman" w:cs="Times New Roman"/>
          <w:sz w:val="24"/>
        </w:rPr>
        <w:t>Available at: https://www.psychologytoday.com/gb/blog/life-bilingual/201401/cognitive-advantages-second-language-immersion-education [Accessed 24 May 2019].</w:t>
      </w:r>
    </w:p>
    <w:p w14:paraId="12E1FD9C" w14:textId="77777777" w:rsidR="005B4836" w:rsidRPr="005B4836" w:rsidRDefault="005B4836" w:rsidP="00FE64E8">
      <w:pPr>
        <w:spacing w:line="360" w:lineRule="auto"/>
        <w:rPr>
          <w:rFonts w:ascii="Times New Roman" w:hAnsi="Times New Roman" w:cs="Times New Roman"/>
          <w:sz w:val="24"/>
        </w:rPr>
      </w:pPr>
      <w:proofErr w:type="spellStart"/>
      <w:r w:rsidRPr="005B4836">
        <w:rPr>
          <w:rFonts w:ascii="Times New Roman" w:hAnsi="Times New Roman" w:cs="Times New Roman"/>
          <w:sz w:val="24"/>
        </w:rPr>
        <w:t>Haston</w:t>
      </w:r>
      <w:proofErr w:type="spellEnd"/>
      <w:r w:rsidRPr="005B4836">
        <w:rPr>
          <w:rFonts w:ascii="Times New Roman" w:hAnsi="Times New Roman" w:cs="Times New Roman"/>
          <w:sz w:val="24"/>
        </w:rPr>
        <w:t xml:space="preserve">, W. (2007) </w:t>
      </w:r>
      <w:r w:rsidRPr="002C595B">
        <w:rPr>
          <w:rFonts w:ascii="Times New Roman" w:hAnsi="Times New Roman" w:cs="Times New Roman"/>
          <w:i/>
          <w:sz w:val="24"/>
        </w:rPr>
        <w:t>Teacher Modelling as an effective teaching strategy.</w:t>
      </w:r>
      <w:r w:rsidRPr="005B4836">
        <w:rPr>
          <w:rFonts w:ascii="Times New Roman" w:hAnsi="Times New Roman" w:cs="Times New Roman"/>
          <w:sz w:val="24"/>
        </w:rPr>
        <w:t xml:space="preserve"> Music Educators Journal. (93) 4, p26-30. </w:t>
      </w:r>
    </w:p>
    <w:p w14:paraId="02CB0625"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Jones, C. (2010) </w:t>
      </w:r>
      <w:r w:rsidRPr="002C595B">
        <w:rPr>
          <w:rFonts w:ascii="Times New Roman" w:hAnsi="Times New Roman" w:cs="Times New Roman"/>
          <w:i/>
          <w:sz w:val="24"/>
        </w:rPr>
        <w:t>Essential Welsh Grammar: Teach Yourself.</w:t>
      </w:r>
      <w:r w:rsidRPr="005B4836">
        <w:rPr>
          <w:rFonts w:ascii="Times New Roman" w:hAnsi="Times New Roman" w:cs="Times New Roman"/>
          <w:sz w:val="24"/>
        </w:rPr>
        <w:t xml:space="preserve"> London: Hodder Education</w:t>
      </w:r>
    </w:p>
    <w:p w14:paraId="41B75CF5"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Krashen, S. D. (1982) </w:t>
      </w:r>
      <w:r w:rsidRPr="002C595B">
        <w:rPr>
          <w:rFonts w:ascii="Times New Roman" w:hAnsi="Times New Roman" w:cs="Times New Roman"/>
          <w:i/>
          <w:sz w:val="24"/>
        </w:rPr>
        <w:t>Principles and practice in second language acquisition.</w:t>
      </w:r>
      <w:r w:rsidRPr="005B4836">
        <w:rPr>
          <w:rFonts w:ascii="Times New Roman" w:hAnsi="Times New Roman" w:cs="Times New Roman"/>
          <w:sz w:val="24"/>
        </w:rPr>
        <w:t xml:space="preserve"> Oxford: Pergamon Press.</w:t>
      </w:r>
    </w:p>
    <w:p w14:paraId="32760098"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Quigley, A. (2016) </w:t>
      </w:r>
      <w:r w:rsidRPr="002C595B">
        <w:rPr>
          <w:rFonts w:ascii="Times New Roman" w:hAnsi="Times New Roman" w:cs="Times New Roman"/>
          <w:i/>
          <w:sz w:val="24"/>
        </w:rPr>
        <w:t>The Confident Teacher.</w:t>
      </w:r>
      <w:r w:rsidRPr="005B4836">
        <w:rPr>
          <w:rFonts w:ascii="Times New Roman" w:hAnsi="Times New Roman" w:cs="Times New Roman"/>
          <w:sz w:val="24"/>
        </w:rPr>
        <w:t xml:space="preserve"> London: Routledge.</w:t>
      </w:r>
    </w:p>
    <w:p w14:paraId="74018CAD" w14:textId="69419BB3"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Sangster, M. and Overall, L. (2006) </w:t>
      </w:r>
      <w:r w:rsidRPr="002C595B">
        <w:rPr>
          <w:rFonts w:ascii="Times New Roman" w:hAnsi="Times New Roman" w:cs="Times New Roman"/>
          <w:i/>
          <w:sz w:val="24"/>
        </w:rPr>
        <w:t>Assessment: A practical guide for primary school teachers</w:t>
      </w:r>
      <w:r w:rsidR="002C595B" w:rsidRPr="002C595B">
        <w:rPr>
          <w:rFonts w:ascii="Times New Roman" w:hAnsi="Times New Roman" w:cs="Times New Roman"/>
          <w:i/>
          <w:sz w:val="24"/>
        </w:rPr>
        <w:t>.</w:t>
      </w:r>
      <w:r w:rsidRPr="002C595B">
        <w:rPr>
          <w:rFonts w:ascii="Times New Roman" w:hAnsi="Times New Roman" w:cs="Times New Roman"/>
          <w:i/>
          <w:sz w:val="24"/>
        </w:rPr>
        <w:t xml:space="preserve"> </w:t>
      </w:r>
      <w:r w:rsidRPr="005B4836">
        <w:rPr>
          <w:rFonts w:ascii="Times New Roman" w:hAnsi="Times New Roman" w:cs="Times New Roman"/>
          <w:sz w:val="24"/>
        </w:rPr>
        <w:t>London: Continuum.</w:t>
      </w:r>
    </w:p>
    <w:p w14:paraId="7A7EB14B" w14:textId="77777777" w:rsidR="005B4836" w:rsidRPr="005B4836" w:rsidRDefault="005B4836" w:rsidP="00FE64E8">
      <w:pPr>
        <w:spacing w:line="360" w:lineRule="auto"/>
        <w:rPr>
          <w:rFonts w:ascii="Times New Roman" w:hAnsi="Times New Roman" w:cs="Times New Roman"/>
          <w:sz w:val="24"/>
        </w:rPr>
      </w:pPr>
      <w:r w:rsidRPr="005B4836">
        <w:rPr>
          <w:rFonts w:ascii="Times New Roman" w:hAnsi="Times New Roman" w:cs="Times New Roman"/>
          <w:sz w:val="24"/>
        </w:rPr>
        <w:t xml:space="preserve">Welsh Government (2016) </w:t>
      </w:r>
      <w:r w:rsidRPr="002C595B">
        <w:rPr>
          <w:rFonts w:ascii="Times New Roman" w:hAnsi="Times New Roman" w:cs="Times New Roman"/>
          <w:i/>
          <w:sz w:val="24"/>
        </w:rPr>
        <w:t>Programme of Study for Welsh Key Stage 2-4</w:t>
      </w:r>
      <w:r w:rsidRPr="005B4836">
        <w:rPr>
          <w:rFonts w:ascii="Times New Roman" w:hAnsi="Times New Roman" w:cs="Times New Roman"/>
          <w:sz w:val="24"/>
        </w:rPr>
        <w:t>. Available at: https://s3-eu-west-1.amazonaws.com/hwb-live-storage/79/7b/b0/80/ba4a40f4a89c473e4f8bdd14/welsh-programme-of-study.pdf [Accessed 22 May 2019].</w:t>
      </w:r>
    </w:p>
    <w:p w14:paraId="596AAE8E" w14:textId="20B36F83" w:rsidR="002C595B" w:rsidRPr="00EE114B" w:rsidRDefault="005B4836" w:rsidP="00EE114B">
      <w:pPr>
        <w:spacing w:line="360" w:lineRule="auto"/>
        <w:rPr>
          <w:rFonts w:ascii="Times New Roman" w:hAnsi="Times New Roman" w:cs="Times New Roman"/>
          <w:sz w:val="24"/>
        </w:rPr>
      </w:pPr>
      <w:r w:rsidRPr="005B4836">
        <w:rPr>
          <w:rFonts w:ascii="Times New Roman" w:hAnsi="Times New Roman" w:cs="Times New Roman"/>
          <w:sz w:val="24"/>
        </w:rPr>
        <w:t xml:space="preserve">WJEC (1998) </w:t>
      </w:r>
      <w:r w:rsidRPr="002C595B">
        <w:rPr>
          <w:rFonts w:ascii="Times New Roman" w:hAnsi="Times New Roman" w:cs="Times New Roman"/>
          <w:i/>
          <w:sz w:val="24"/>
        </w:rPr>
        <w:t>Developing Everyday Welsh in the Primary School.</w:t>
      </w:r>
      <w:r w:rsidRPr="005B4836">
        <w:rPr>
          <w:rFonts w:ascii="Times New Roman" w:hAnsi="Times New Roman" w:cs="Times New Roman"/>
          <w:sz w:val="24"/>
        </w:rPr>
        <w:t xml:space="preserve"> Cardiff: WJEC.</w:t>
      </w:r>
      <w:bookmarkStart w:id="0" w:name="_GoBack"/>
      <w:bookmarkEnd w:id="0"/>
    </w:p>
    <w:p w14:paraId="55368D81" w14:textId="77777777" w:rsidR="002C595B" w:rsidRDefault="002C595B" w:rsidP="00094309">
      <w:pPr>
        <w:rPr>
          <w:rFonts w:ascii="Times New Roman" w:hAnsi="Times New Roman" w:cs="Times New Roman"/>
          <w:b/>
          <w:sz w:val="28"/>
          <w:u w:val="single"/>
        </w:rPr>
      </w:pPr>
    </w:p>
    <w:p w14:paraId="1E8BAB34" w14:textId="77777777" w:rsidR="002C595B" w:rsidRDefault="002C595B" w:rsidP="00094309">
      <w:pPr>
        <w:rPr>
          <w:rFonts w:ascii="Times New Roman" w:hAnsi="Times New Roman" w:cs="Times New Roman"/>
          <w:b/>
          <w:sz w:val="28"/>
          <w:u w:val="single"/>
        </w:rPr>
      </w:pPr>
    </w:p>
    <w:p w14:paraId="29F53326" w14:textId="77777777" w:rsidR="002C595B" w:rsidRDefault="002C595B" w:rsidP="00094309">
      <w:pPr>
        <w:rPr>
          <w:rFonts w:ascii="Times New Roman" w:hAnsi="Times New Roman" w:cs="Times New Roman"/>
          <w:b/>
          <w:sz w:val="28"/>
          <w:u w:val="single"/>
        </w:rPr>
      </w:pPr>
    </w:p>
    <w:p w14:paraId="363D1ACA" w14:textId="77777777" w:rsidR="002C595B" w:rsidRDefault="002C595B" w:rsidP="00094309">
      <w:pPr>
        <w:rPr>
          <w:rFonts w:ascii="Times New Roman" w:hAnsi="Times New Roman" w:cs="Times New Roman"/>
          <w:b/>
          <w:sz w:val="28"/>
          <w:u w:val="single"/>
        </w:rPr>
      </w:pPr>
    </w:p>
    <w:p w14:paraId="7468F8B6" w14:textId="77777777" w:rsidR="002C595B" w:rsidRDefault="002C595B" w:rsidP="00094309">
      <w:pPr>
        <w:rPr>
          <w:rFonts w:ascii="Times New Roman" w:hAnsi="Times New Roman" w:cs="Times New Roman"/>
          <w:b/>
          <w:sz w:val="28"/>
          <w:u w:val="single"/>
        </w:rPr>
      </w:pPr>
    </w:p>
    <w:p w14:paraId="5CA1EF93" w14:textId="77777777" w:rsidR="002C595B" w:rsidRDefault="002C595B" w:rsidP="00094309">
      <w:pPr>
        <w:rPr>
          <w:rFonts w:ascii="Times New Roman" w:hAnsi="Times New Roman" w:cs="Times New Roman"/>
          <w:b/>
          <w:sz w:val="28"/>
          <w:u w:val="single"/>
        </w:rPr>
      </w:pPr>
    </w:p>
    <w:p w14:paraId="4020E4C7" w14:textId="77777777" w:rsidR="002C595B" w:rsidRDefault="002C595B" w:rsidP="00094309">
      <w:pPr>
        <w:rPr>
          <w:rFonts w:ascii="Times New Roman" w:hAnsi="Times New Roman" w:cs="Times New Roman"/>
          <w:b/>
          <w:sz w:val="28"/>
          <w:u w:val="single"/>
        </w:rPr>
      </w:pPr>
    </w:p>
    <w:p w14:paraId="0E7D9BCD" w14:textId="77777777" w:rsidR="002C595B" w:rsidRDefault="002C595B" w:rsidP="00094309">
      <w:pPr>
        <w:rPr>
          <w:rFonts w:ascii="Times New Roman" w:hAnsi="Times New Roman" w:cs="Times New Roman"/>
          <w:b/>
          <w:sz w:val="28"/>
          <w:u w:val="single"/>
        </w:rPr>
      </w:pPr>
    </w:p>
    <w:p w14:paraId="4C2F339F" w14:textId="77777777" w:rsidR="00EE114B" w:rsidRDefault="00EE114B" w:rsidP="00094309">
      <w:pPr>
        <w:rPr>
          <w:rFonts w:ascii="Times New Roman" w:hAnsi="Times New Roman" w:cs="Times New Roman"/>
          <w:b/>
          <w:sz w:val="28"/>
          <w:u w:val="single"/>
        </w:rPr>
      </w:pPr>
    </w:p>
    <w:p w14:paraId="48269CA5" w14:textId="1AFF38B5" w:rsidR="00DF1F72" w:rsidRDefault="00DF1F72" w:rsidP="00094309">
      <w:pPr>
        <w:rPr>
          <w:rFonts w:ascii="Times New Roman" w:hAnsi="Times New Roman" w:cs="Times New Roman"/>
          <w:b/>
          <w:sz w:val="28"/>
          <w:u w:val="single"/>
        </w:rPr>
      </w:pPr>
      <w:r>
        <w:rPr>
          <w:rFonts w:ascii="Times New Roman" w:hAnsi="Times New Roman" w:cs="Times New Roman"/>
          <w:b/>
          <w:sz w:val="28"/>
          <w:u w:val="single"/>
        </w:rPr>
        <w:lastRenderedPageBreak/>
        <w:t xml:space="preserve">Appendices </w:t>
      </w:r>
    </w:p>
    <w:p w14:paraId="752BA598" w14:textId="08DE91F5" w:rsidR="00A75FF0" w:rsidRPr="00EE114B" w:rsidRDefault="00A75FF0" w:rsidP="00A75FF0">
      <w:pPr>
        <w:rPr>
          <w:rFonts w:ascii="Times New Roman" w:hAnsi="Times New Roman" w:cs="Times New Roman"/>
          <w:b/>
          <w:sz w:val="24"/>
          <w:szCs w:val="40"/>
          <w:u w:val="single"/>
        </w:rPr>
      </w:pPr>
      <w:r w:rsidRPr="00EE114B">
        <w:rPr>
          <w:rFonts w:ascii="Times New Roman" w:hAnsi="Times New Roman" w:cs="Times New Roman"/>
          <w:b/>
          <w:sz w:val="24"/>
          <w:szCs w:val="40"/>
          <w:u w:val="single"/>
        </w:rPr>
        <w:t>Appendix One – Welsh Language Vocabulary Sheet for self-use</w:t>
      </w:r>
    </w:p>
    <w:p w14:paraId="5346F896" w14:textId="45AC1197" w:rsidR="00A75FF0" w:rsidRPr="00E10F85" w:rsidRDefault="00A75FF0" w:rsidP="00A75FF0">
      <w:pPr>
        <w:rPr>
          <w:sz w:val="40"/>
          <w:szCs w:val="40"/>
        </w:rPr>
      </w:pPr>
      <w:proofErr w:type="spellStart"/>
      <w:r w:rsidRPr="00E10F85">
        <w:rPr>
          <w:sz w:val="40"/>
          <w:szCs w:val="40"/>
        </w:rPr>
        <w:t>Wyt</w:t>
      </w:r>
      <w:proofErr w:type="spellEnd"/>
      <w:r w:rsidRPr="00E10F85">
        <w:rPr>
          <w:sz w:val="40"/>
          <w:szCs w:val="40"/>
        </w:rPr>
        <w:t xml:space="preserve"> </w:t>
      </w:r>
      <w:proofErr w:type="spellStart"/>
      <w:r w:rsidRPr="00E10F85">
        <w:rPr>
          <w:sz w:val="40"/>
          <w:szCs w:val="40"/>
        </w:rPr>
        <w:t>ti’n</w:t>
      </w:r>
      <w:proofErr w:type="spellEnd"/>
      <w:r w:rsidRPr="00E10F85">
        <w:rPr>
          <w:sz w:val="40"/>
          <w:szCs w:val="40"/>
        </w:rPr>
        <w:t xml:space="preserve"> </w:t>
      </w:r>
      <w:proofErr w:type="spellStart"/>
      <w:r w:rsidRPr="00E10F85">
        <w:rPr>
          <w:sz w:val="40"/>
          <w:szCs w:val="40"/>
        </w:rPr>
        <w:t>gwrando</w:t>
      </w:r>
      <w:proofErr w:type="spellEnd"/>
      <w:r w:rsidRPr="00E10F85">
        <w:rPr>
          <w:sz w:val="40"/>
          <w:szCs w:val="40"/>
        </w:rPr>
        <w:t xml:space="preserve">/ </w:t>
      </w:r>
      <w:proofErr w:type="spellStart"/>
      <w:r w:rsidRPr="00E10F85">
        <w:rPr>
          <w:sz w:val="40"/>
          <w:szCs w:val="40"/>
        </w:rPr>
        <w:t>Ydych</w:t>
      </w:r>
      <w:proofErr w:type="spellEnd"/>
      <w:r w:rsidRPr="00E10F85">
        <w:rPr>
          <w:sz w:val="40"/>
          <w:szCs w:val="40"/>
        </w:rPr>
        <w:t xml:space="preserve"> </w:t>
      </w:r>
      <w:proofErr w:type="spellStart"/>
      <w:r w:rsidRPr="00E10F85">
        <w:rPr>
          <w:sz w:val="40"/>
          <w:szCs w:val="40"/>
        </w:rPr>
        <w:t>chi’n</w:t>
      </w:r>
      <w:proofErr w:type="spellEnd"/>
      <w:r w:rsidRPr="00E10F85">
        <w:rPr>
          <w:sz w:val="40"/>
          <w:szCs w:val="40"/>
        </w:rPr>
        <w:t xml:space="preserve"> </w:t>
      </w:r>
      <w:proofErr w:type="spellStart"/>
      <w:r w:rsidRPr="00E10F85">
        <w:rPr>
          <w:sz w:val="40"/>
          <w:szCs w:val="40"/>
        </w:rPr>
        <w:t>gwrando</w:t>
      </w:r>
      <w:proofErr w:type="spellEnd"/>
      <w:r w:rsidRPr="00E10F85">
        <w:rPr>
          <w:sz w:val="40"/>
          <w:szCs w:val="40"/>
        </w:rPr>
        <w:t>? – Are you listening?</w:t>
      </w:r>
    </w:p>
    <w:p w14:paraId="64BB849B" w14:textId="77777777" w:rsidR="00A75FF0" w:rsidRPr="00E10F85" w:rsidRDefault="00A75FF0" w:rsidP="00A75FF0">
      <w:pPr>
        <w:rPr>
          <w:sz w:val="40"/>
          <w:szCs w:val="40"/>
        </w:rPr>
      </w:pPr>
      <w:r w:rsidRPr="00E10F85">
        <w:rPr>
          <w:sz w:val="40"/>
          <w:szCs w:val="40"/>
        </w:rPr>
        <w:t xml:space="preserve">Beth </w:t>
      </w:r>
      <w:proofErr w:type="spellStart"/>
      <w:r w:rsidRPr="00E10F85">
        <w:rPr>
          <w:sz w:val="40"/>
          <w:szCs w:val="40"/>
        </w:rPr>
        <w:t>wyt</w:t>
      </w:r>
      <w:proofErr w:type="spellEnd"/>
      <w:r w:rsidRPr="00E10F85">
        <w:rPr>
          <w:sz w:val="40"/>
          <w:szCs w:val="40"/>
        </w:rPr>
        <w:t xml:space="preserve"> </w:t>
      </w:r>
      <w:proofErr w:type="spellStart"/>
      <w:r w:rsidRPr="00E10F85">
        <w:rPr>
          <w:sz w:val="40"/>
          <w:szCs w:val="40"/>
        </w:rPr>
        <w:t>ti’n</w:t>
      </w:r>
      <w:proofErr w:type="spellEnd"/>
      <w:r w:rsidRPr="00E10F85">
        <w:rPr>
          <w:sz w:val="40"/>
          <w:szCs w:val="40"/>
        </w:rPr>
        <w:t xml:space="preserve"> </w:t>
      </w:r>
      <w:proofErr w:type="spellStart"/>
      <w:r w:rsidRPr="00E10F85">
        <w:rPr>
          <w:sz w:val="40"/>
          <w:szCs w:val="40"/>
        </w:rPr>
        <w:t>eisiau</w:t>
      </w:r>
      <w:proofErr w:type="spellEnd"/>
      <w:r w:rsidRPr="00E10F85">
        <w:rPr>
          <w:sz w:val="40"/>
          <w:szCs w:val="40"/>
        </w:rPr>
        <w:t>? – What do you want?</w:t>
      </w:r>
    </w:p>
    <w:p w14:paraId="08DB20A7" w14:textId="77777777" w:rsidR="00A75FF0" w:rsidRPr="00E10F85" w:rsidRDefault="00A75FF0" w:rsidP="00A75FF0">
      <w:pPr>
        <w:rPr>
          <w:sz w:val="40"/>
          <w:szCs w:val="40"/>
        </w:rPr>
      </w:pPr>
      <w:proofErr w:type="spellStart"/>
      <w:r w:rsidRPr="00E10F85">
        <w:rPr>
          <w:sz w:val="40"/>
          <w:szCs w:val="40"/>
        </w:rPr>
        <w:t>Caewch</w:t>
      </w:r>
      <w:proofErr w:type="spellEnd"/>
      <w:r w:rsidRPr="00E10F85">
        <w:rPr>
          <w:sz w:val="40"/>
          <w:szCs w:val="40"/>
        </w:rPr>
        <w:t xml:space="preserve"> y </w:t>
      </w:r>
      <w:proofErr w:type="spellStart"/>
      <w:r w:rsidRPr="00E10F85">
        <w:rPr>
          <w:sz w:val="40"/>
          <w:szCs w:val="40"/>
        </w:rPr>
        <w:t>drws</w:t>
      </w:r>
      <w:proofErr w:type="spellEnd"/>
      <w:r w:rsidRPr="00E10F85">
        <w:rPr>
          <w:sz w:val="40"/>
          <w:szCs w:val="40"/>
        </w:rPr>
        <w:t xml:space="preserve"> – Close the door</w:t>
      </w:r>
    </w:p>
    <w:p w14:paraId="59806130" w14:textId="77777777" w:rsidR="00A75FF0" w:rsidRPr="00E10F85" w:rsidRDefault="00A75FF0" w:rsidP="00A75FF0">
      <w:pPr>
        <w:rPr>
          <w:sz w:val="40"/>
          <w:szCs w:val="40"/>
        </w:rPr>
      </w:pPr>
      <w:proofErr w:type="spellStart"/>
      <w:r w:rsidRPr="00E10F85">
        <w:rPr>
          <w:sz w:val="40"/>
          <w:szCs w:val="40"/>
        </w:rPr>
        <w:t>Pwy</w:t>
      </w:r>
      <w:proofErr w:type="spellEnd"/>
      <w:r w:rsidRPr="00E10F85">
        <w:rPr>
          <w:sz w:val="40"/>
          <w:szCs w:val="40"/>
        </w:rPr>
        <w:t xml:space="preserve"> </w:t>
      </w:r>
      <w:proofErr w:type="spellStart"/>
      <w:r w:rsidRPr="00E10F85">
        <w:rPr>
          <w:sz w:val="40"/>
          <w:szCs w:val="40"/>
        </w:rPr>
        <w:t>sy’n</w:t>
      </w:r>
      <w:proofErr w:type="spellEnd"/>
      <w:r w:rsidRPr="00E10F85">
        <w:rPr>
          <w:sz w:val="40"/>
          <w:szCs w:val="40"/>
        </w:rPr>
        <w:t xml:space="preserve"> </w:t>
      </w:r>
      <w:proofErr w:type="spellStart"/>
      <w:r w:rsidRPr="00E10F85">
        <w:rPr>
          <w:sz w:val="40"/>
          <w:szCs w:val="40"/>
        </w:rPr>
        <w:t>helpwr</w:t>
      </w:r>
      <w:proofErr w:type="spellEnd"/>
      <w:r w:rsidRPr="00E10F85">
        <w:rPr>
          <w:sz w:val="40"/>
          <w:szCs w:val="40"/>
        </w:rPr>
        <w:t xml:space="preserve"> </w:t>
      </w:r>
      <w:proofErr w:type="spellStart"/>
      <w:r w:rsidRPr="00E10F85">
        <w:rPr>
          <w:sz w:val="40"/>
          <w:szCs w:val="40"/>
        </w:rPr>
        <w:t>heddiw</w:t>
      </w:r>
      <w:proofErr w:type="spellEnd"/>
      <w:r w:rsidRPr="00E10F85">
        <w:rPr>
          <w:sz w:val="40"/>
          <w:szCs w:val="40"/>
        </w:rPr>
        <w:t xml:space="preserve">? – Who is the helper today? </w:t>
      </w:r>
    </w:p>
    <w:p w14:paraId="2D1D42F5" w14:textId="77777777" w:rsidR="00A75FF0" w:rsidRPr="00E10F85" w:rsidRDefault="00A75FF0" w:rsidP="00A75FF0">
      <w:pPr>
        <w:rPr>
          <w:sz w:val="40"/>
          <w:szCs w:val="40"/>
        </w:rPr>
      </w:pPr>
      <w:proofErr w:type="spellStart"/>
      <w:r w:rsidRPr="00E10F85">
        <w:rPr>
          <w:sz w:val="40"/>
          <w:szCs w:val="40"/>
        </w:rPr>
        <w:t>Ewch</w:t>
      </w:r>
      <w:proofErr w:type="spellEnd"/>
      <w:r w:rsidRPr="00E10F85">
        <w:rPr>
          <w:sz w:val="40"/>
          <w:szCs w:val="40"/>
        </w:rPr>
        <w:t xml:space="preserve"> </w:t>
      </w:r>
      <w:proofErr w:type="spellStart"/>
      <w:r w:rsidRPr="00E10F85">
        <w:rPr>
          <w:sz w:val="40"/>
          <w:szCs w:val="40"/>
        </w:rPr>
        <w:t>allan</w:t>
      </w:r>
      <w:proofErr w:type="spellEnd"/>
      <w:r w:rsidRPr="00E10F85">
        <w:rPr>
          <w:sz w:val="40"/>
          <w:szCs w:val="40"/>
        </w:rPr>
        <w:t xml:space="preserve"> – Go out</w:t>
      </w:r>
    </w:p>
    <w:p w14:paraId="569E86A5" w14:textId="77777777" w:rsidR="00A75FF0" w:rsidRPr="00E10F85" w:rsidRDefault="00A75FF0" w:rsidP="00A75FF0">
      <w:pPr>
        <w:rPr>
          <w:sz w:val="40"/>
          <w:szCs w:val="40"/>
        </w:rPr>
      </w:pPr>
      <w:proofErr w:type="spellStart"/>
      <w:r w:rsidRPr="00E10F85">
        <w:rPr>
          <w:sz w:val="40"/>
          <w:szCs w:val="40"/>
        </w:rPr>
        <w:t>Gwnewch</w:t>
      </w:r>
      <w:proofErr w:type="spellEnd"/>
      <w:r w:rsidRPr="00E10F85">
        <w:rPr>
          <w:sz w:val="40"/>
          <w:szCs w:val="40"/>
        </w:rPr>
        <w:t xml:space="preserve"> res – Make a line </w:t>
      </w:r>
    </w:p>
    <w:p w14:paraId="1AA05963" w14:textId="77777777" w:rsidR="00A75FF0" w:rsidRPr="00E10F85" w:rsidRDefault="00A75FF0" w:rsidP="00A75FF0">
      <w:pPr>
        <w:rPr>
          <w:sz w:val="40"/>
          <w:szCs w:val="40"/>
        </w:rPr>
      </w:pPr>
      <w:r w:rsidRPr="00E10F85">
        <w:rPr>
          <w:sz w:val="40"/>
          <w:szCs w:val="40"/>
        </w:rPr>
        <w:t xml:space="preserve">Dim </w:t>
      </w:r>
      <w:proofErr w:type="spellStart"/>
      <w:r w:rsidRPr="00E10F85">
        <w:rPr>
          <w:sz w:val="40"/>
          <w:szCs w:val="40"/>
        </w:rPr>
        <w:t>siarad</w:t>
      </w:r>
      <w:proofErr w:type="spellEnd"/>
      <w:r w:rsidRPr="00E10F85">
        <w:rPr>
          <w:sz w:val="40"/>
          <w:szCs w:val="40"/>
        </w:rPr>
        <w:t xml:space="preserve"> – No talking</w:t>
      </w:r>
    </w:p>
    <w:p w14:paraId="1491DE98" w14:textId="77777777" w:rsidR="00A75FF0" w:rsidRDefault="00A75FF0" w:rsidP="00A75FF0">
      <w:pPr>
        <w:rPr>
          <w:sz w:val="40"/>
          <w:szCs w:val="40"/>
        </w:rPr>
      </w:pPr>
      <w:r w:rsidRPr="00E10F85">
        <w:rPr>
          <w:sz w:val="40"/>
          <w:szCs w:val="40"/>
        </w:rPr>
        <w:t xml:space="preserve">Mae </w:t>
      </w:r>
      <w:proofErr w:type="spellStart"/>
      <w:r w:rsidRPr="00E10F85">
        <w:rPr>
          <w:sz w:val="40"/>
          <w:szCs w:val="40"/>
        </w:rPr>
        <w:t>hi’n</w:t>
      </w:r>
      <w:proofErr w:type="spellEnd"/>
      <w:r w:rsidRPr="00E10F85">
        <w:rPr>
          <w:sz w:val="40"/>
          <w:szCs w:val="40"/>
        </w:rPr>
        <w:t xml:space="preserve"> </w:t>
      </w:r>
      <w:proofErr w:type="spellStart"/>
      <w:r w:rsidRPr="00E10F85">
        <w:rPr>
          <w:sz w:val="40"/>
          <w:szCs w:val="40"/>
        </w:rPr>
        <w:t>amser</w:t>
      </w:r>
      <w:proofErr w:type="spellEnd"/>
      <w:r w:rsidRPr="00E10F85">
        <w:rPr>
          <w:sz w:val="40"/>
          <w:szCs w:val="40"/>
        </w:rPr>
        <w:t xml:space="preserve"> ……. – It is __________ time. </w:t>
      </w:r>
      <w:proofErr w:type="spellStart"/>
      <w:r w:rsidRPr="00E10F85">
        <w:rPr>
          <w:sz w:val="40"/>
          <w:szCs w:val="40"/>
        </w:rPr>
        <w:t>Cinio</w:t>
      </w:r>
      <w:proofErr w:type="spellEnd"/>
      <w:r w:rsidRPr="00E10F85">
        <w:rPr>
          <w:sz w:val="40"/>
          <w:szCs w:val="40"/>
        </w:rPr>
        <w:t>/</w:t>
      </w:r>
      <w:proofErr w:type="spellStart"/>
      <w:r w:rsidRPr="00E10F85">
        <w:rPr>
          <w:sz w:val="40"/>
          <w:szCs w:val="40"/>
        </w:rPr>
        <w:t>Tacluso</w:t>
      </w:r>
      <w:proofErr w:type="spellEnd"/>
      <w:r w:rsidRPr="00E10F85">
        <w:rPr>
          <w:sz w:val="40"/>
          <w:szCs w:val="40"/>
        </w:rPr>
        <w:t>/</w:t>
      </w:r>
      <w:proofErr w:type="spellStart"/>
      <w:r w:rsidRPr="00E10F85">
        <w:rPr>
          <w:sz w:val="40"/>
          <w:szCs w:val="40"/>
        </w:rPr>
        <w:t>Chwarae</w:t>
      </w:r>
      <w:proofErr w:type="spellEnd"/>
      <w:r w:rsidRPr="00E10F85">
        <w:rPr>
          <w:sz w:val="40"/>
          <w:szCs w:val="40"/>
        </w:rPr>
        <w:t>.</w:t>
      </w:r>
    </w:p>
    <w:p w14:paraId="3B152677" w14:textId="77777777" w:rsidR="00A75FF0" w:rsidRDefault="00A75FF0" w:rsidP="00A75FF0">
      <w:pPr>
        <w:rPr>
          <w:sz w:val="40"/>
          <w:szCs w:val="40"/>
        </w:rPr>
      </w:pPr>
    </w:p>
    <w:p w14:paraId="35717461" w14:textId="77777777" w:rsidR="00A75FF0" w:rsidRPr="00E10F85" w:rsidRDefault="00A75FF0" w:rsidP="00A75FF0">
      <w:pPr>
        <w:rPr>
          <w:sz w:val="40"/>
          <w:szCs w:val="40"/>
        </w:rPr>
      </w:pPr>
      <w:proofErr w:type="spellStart"/>
      <w:r>
        <w:rPr>
          <w:sz w:val="40"/>
          <w:szCs w:val="40"/>
        </w:rPr>
        <w:t>Dangoswch</w:t>
      </w:r>
      <w:proofErr w:type="spellEnd"/>
      <w:r>
        <w:rPr>
          <w:sz w:val="40"/>
          <w:szCs w:val="40"/>
        </w:rPr>
        <w:t xml:space="preserve"> </w:t>
      </w:r>
      <w:proofErr w:type="spellStart"/>
      <w:r>
        <w:rPr>
          <w:sz w:val="40"/>
          <w:szCs w:val="40"/>
        </w:rPr>
        <w:t>i</w:t>
      </w:r>
      <w:proofErr w:type="spellEnd"/>
      <w:r>
        <w:rPr>
          <w:sz w:val="40"/>
          <w:szCs w:val="40"/>
        </w:rPr>
        <w:t xml:space="preserve"> mi – Show me</w:t>
      </w:r>
    </w:p>
    <w:p w14:paraId="5C8A7C36" w14:textId="77777777" w:rsidR="00A75FF0" w:rsidRDefault="00A75FF0" w:rsidP="00A75FF0"/>
    <w:p w14:paraId="0D576365" w14:textId="49DC399F" w:rsidR="00A75FF0" w:rsidRDefault="00A75FF0" w:rsidP="00094309">
      <w:pPr>
        <w:rPr>
          <w:rFonts w:ascii="Times New Roman" w:hAnsi="Times New Roman" w:cs="Times New Roman"/>
          <w:b/>
          <w:sz w:val="28"/>
          <w:u w:val="single"/>
        </w:rPr>
      </w:pPr>
    </w:p>
    <w:p w14:paraId="209B60F4" w14:textId="03E34277" w:rsidR="00EE114B" w:rsidRDefault="00EE114B" w:rsidP="00094309">
      <w:pPr>
        <w:rPr>
          <w:rFonts w:ascii="Times New Roman" w:hAnsi="Times New Roman" w:cs="Times New Roman"/>
          <w:b/>
          <w:sz w:val="28"/>
          <w:u w:val="single"/>
        </w:rPr>
      </w:pPr>
    </w:p>
    <w:p w14:paraId="40799032" w14:textId="129D9426" w:rsidR="00EE114B" w:rsidRDefault="00EE114B" w:rsidP="00094309">
      <w:pPr>
        <w:rPr>
          <w:rFonts w:ascii="Times New Roman" w:hAnsi="Times New Roman" w:cs="Times New Roman"/>
          <w:b/>
          <w:sz w:val="28"/>
          <w:u w:val="single"/>
        </w:rPr>
      </w:pPr>
    </w:p>
    <w:p w14:paraId="4249424F" w14:textId="0F8195A3" w:rsidR="00EE114B" w:rsidRDefault="00EE114B" w:rsidP="00094309">
      <w:pPr>
        <w:rPr>
          <w:rFonts w:ascii="Times New Roman" w:hAnsi="Times New Roman" w:cs="Times New Roman"/>
          <w:b/>
          <w:sz w:val="28"/>
          <w:u w:val="single"/>
        </w:rPr>
      </w:pPr>
    </w:p>
    <w:p w14:paraId="795645E2" w14:textId="7DC3EDBA" w:rsidR="00EE114B" w:rsidRDefault="00EE114B" w:rsidP="00094309">
      <w:pPr>
        <w:rPr>
          <w:rFonts w:ascii="Times New Roman" w:hAnsi="Times New Roman" w:cs="Times New Roman"/>
          <w:b/>
          <w:sz w:val="28"/>
          <w:u w:val="single"/>
        </w:rPr>
      </w:pPr>
    </w:p>
    <w:p w14:paraId="6083F7DF" w14:textId="41C9173B" w:rsidR="00EE114B" w:rsidRDefault="00EE114B" w:rsidP="00094309">
      <w:pPr>
        <w:rPr>
          <w:rFonts w:ascii="Times New Roman" w:hAnsi="Times New Roman" w:cs="Times New Roman"/>
          <w:b/>
          <w:sz w:val="28"/>
          <w:u w:val="single"/>
        </w:rPr>
      </w:pPr>
    </w:p>
    <w:p w14:paraId="5A8CF784" w14:textId="6D006EEC" w:rsidR="00EE114B" w:rsidRDefault="00EE114B" w:rsidP="00094309">
      <w:pPr>
        <w:rPr>
          <w:rFonts w:ascii="Times New Roman" w:hAnsi="Times New Roman" w:cs="Times New Roman"/>
          <w:b/>
          <w:sz w:val="28"/>
          <w:u w:val="single"/>
        </w:rPr>
      </w:pPr>
    </w:p>
    <w:p w14:paraId="44AC4A1F" w14:textId="20A460CE" w:rsidR="00EE114B" w:rsidRDefault="00EE114B" w:rsidP="00094309">
      <w:pPr>
        <w:rPr>
          <w:rFonts w:ascii="Times New Roman" w:hAnsi="Times New Roman" w:cs="Times New Roman"/>
          <w:b/>
          <w:sz w:val="28"/>
          <w:u w:val="single"/>
        </w:rPr>
      </w:pPr>
    </w:p>
    <w:p w14:paraId="5D2274A2" w14:textId="0DE154BB" w:rsidR="00EE114B" w:rsidRDefault="00EE114B" w:rsidP="00094309">
      <w:pPr>
        <w:rPr>
          <w:rFonts w:ascii="Times New Roman" w:hAnsi="Times New Roman" w:cs="Times New Roman"/>
          <w:b/>
          <w:sz w:val="28"/>
          <w:u w:val="single"/>
        </w:rPr>
      </w:pPr>
    </w:p>
    <w:p w14:paraId="187C304D" w14:textId="61A988CB" w:rsidR="00EE114B" w:rsidRPr="00EE114B" w:rsidRDefault="00EE114B" w:rsidP="00094309">
      <w:pPr>
        <w:rPr>
          <w:rFonts w:ascii="Times New Roman" w:hAnsi="Times New Roman" w:cs="Times New Roman"/>
          <w:b/>
          <w:sz w:val="24"/>
          <w:u w:val="single"/>
        </w:rPr>
      </w:pPr>
      <w:r w:rsidRPr="00EE114B">
        <w:rPr>
          <w:rFonts w:ascii="Times New Roman" w:hAnsi="Times New Roman" w:cs="Times New Roman"/>
          <w:b/>
          <w:sz w:val="24"/>
          <w:u w:val="single"/>
        </w:rPr>
        <w:lastRenderedPageBreak/>
        <w:t>Appendix Two – Higher ability worksheet</w:t>
      </w:r>
    </w:p>
    <w:p w14:paraId="6690F75C" w14:textId="77777777" w:rsidR="00ED356E" w:rsidRPr="009444E3" w:rsidRDefault="00ED356E" w:rsidP="009444E3">
      <w:pPr>
        <w:jc w:val="right"/>
        <w:rPr>
          <w:rFonts w:ascii="Times New Roman" w:hAnsi="Times New Roman" w:cs="Times New Roman"/>
          <w:b/>
          <w:u w:val="single"/>
        </w:rPr>
      </w:pPr>
      <w:proofErr w:type="spellStart"/>
      <w:r w:rsidRPr="009444E3">
        <w:rPr>
          <w:rFonts w:ascii="Times New Roman" w:hAnsi="Times New Roman" w:cs="Times New Roman"/>
          <w:b/>
          <w:u w:val="single"/>
        </w:rPr>
        <w:t>Dydd</w:t>
      </w:r>
      <w:proofErr w:type="spellEnd"/>
      <w:r w:rsidRPr="009444E3">
        <w:rPr>
          <w:rFonts w:ascii="Times New Roman" w:hAnsi="Times New Roman" w:cs="Times New Roman"/>
          <w:b/>
          <w:u w:val="single"/>
        </w:rPr>
        <w:t xml:space="preserve"> </w:t>
      </w:r>
      <w:proofErr w:type="spellStart"/>
      <w:r w:rsidRPr="009444E3">
        <w:rPr>
          <w:rFonts w:ascii="Times New Roman" w:hAnsi="Times New Roman" w:cs="Times New Roman"/>
          <w:b/>
          <w:u w:val="single"/>
        </w:rPr>
        <w:t>Mawrth</w:t>
      </w:r>
      <w:proofErr w:type="spellEnd"/>
      <w:r w:rsidRPr="009444E3">
        <w:rPr>
          <w:rFonts w:ascii="Times New Roman" w:hAnsi="Times New Roman" w:cs="Times New Roman"/>
          <w:b/>
          <w:u w:val="single"/>
        </w:rPr>
        <w:t xml:space="preserve"> 14 Mis Mai 2019</w:t>
      </w:r>
    </w:p>
    <w:p w14:paraId="626E672D" w14:textId="77777777" w:rsidR="00ED356E" w:rsidRPr="009444E3" w:rsidRDefault="00ED356E" w:rsidP="009444E3">
      <w:pPr>
        <w:jc w:val="center"/>
        <w:rPr>
          <w:rFonts w:ascii="Times New Roman" w:hAnsi="Times New Roman" w:cs="Times New Roman"/>
          <w:b/>
          <w:u w:val="single"/>
        </w:rPr>
      </w:pPr>
      <w:proofErr w:type="spellStart"/>
      <w:r w:rsidRPr="009444E3">
        <w:rPr>
          <w:rFonts w:ascii="Times New Roman" w:hAnsi="Times New Roman" w:cs="Times New Roman"/>
          <w:b/>
          <w:u w:val="single"/>
        </w:rPr>
        <w:t>Mathemateg</w:t>
      </w:r>
      <w:proofErr w:type="spellEnd"/>
      <w:r w:rsidRPr="009444E3">
        <w:rPr>
          <w:rFonts w:ascii="Times New Roman" w:hAnsi="Times New Roman" w:cs="Times New Roman"/>
          <w:b/>
          <w:u w:val="single"/>
        </w:rPr>
        <w:t xml:space="preserve"> </w:t>
      </w:r>
      <w:proofErr w:type="spellStart"/>
      <w:r w:rsidRPr="009444E3">
        <w:rPr>
          <w:rFonts w:ascii="Times New Roman" w:hAnsi="Times New Roman" w:cs="Times New Roman"/>
          <w:b/>
          <w:u w:val="single"/>
        </w:rPr>
        <w:t>yng</w:t>
      </w:r>
      <w:proofErr w:type="spellEnd"/>
      <w:r w:rsidRPr="009444E3">
        <w:rPr>
          <w:rFonts w:ascii="Times New Roman" w:hAnsi="Times New Roman" w:cs="Times New Roman"/>
          <w:b/>
          <w:u w:val="single"/>
        </w:rPr>
        <w:t xml:space="preserve"> </w:t>
      </w:r>
      <w:proofErr w:type="spellStart"/>
      <w:r w:rsidRPr="009444E3">
        <w:rPr>
          <w:rFonts w:ascii="Times New Roman" w:hAnsi="Times New Roman" w:cs="Times New Roman"/>
          <w:b/>
          <w:u w:val="single"/>
        </w:rPr>
        <w:t>Gymraeg</w:t>
      </w:r>
      <w:proofErr w:type="spellEnd"/>
    </w:p>
    <w:p w14:paraId="4079129F" w14:textId="1C9CB307" w:rsidR="00ED356E" w:rsidRPr="009444E3" w:rsidRDefault="00ED356E" w:rsidP="00ED356E">
      <w:pPr>
        <w:rPr>
          <w:rFonts w:ascii="Times New Roman" w:hAnsi="Times New Roman" w:cs="Times New Roman"/>
          <w:b/>
          <w:u w:val="single"/>
        </w:rPr>
      </w:pPr>
      <w:r w:rsidRPr="009444E3">
        <w:rPr>
          <w:rFonts w:ascii="Times New Roman" w:hAnsi="Times New Roman" w:cs="Times New Roman"/>
          <w:b/>
          <w:u w:val="single"/>
        </w:rPr>
        <w:t>WALT: Use your knowledge of Welsh to answer Maths questions</w:t>
      </w:r>
    </w:p>
    <w:p w14:paraId="7FCC3F77"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 xml:space="preserve">Answer the following questions and write your answers in Welsh. </w:t>
      </w:r>
    </w:p>
    <w:p w14:paraId="59ABB309" w14:textId="77777777" w:rsidR="00ED356E" w:rsidRPr="00A75FF0" w:rsidRDefault="00ED356E" w:rsidP="00ED356E">
      <w:pPr>
        <w:rPr>
          <w:rFonts w:ascii="Times New Roman" w:hAnsi="Times New Roman" w:cs="Times New Roman"/>
          <w:i/>
          <w:sz w:val="28"/>
        </w:rPr>
      </w:pPr>
      <w:r w:rsidRPr="00A75FF0">
        <w:rPr>
          <w:rFonts w:ascii="Times New Roman" w:hAnsi="Times New Roman" w:cs="Times New Roman"/>
          <w:i/>
          <w:sz w:val="28"/>
        </w:rPr>
        <w:t xml:space="preserve">For example – 10 + 9 = un </w:t>
      </w:r>
      <w:proofErr w:type="spellStart"/>
      <w:r w:rsidRPr="00A75FF0">
        <w:rPr>
          <w:rFonts w:ascii="Times New Roman" w:hAnsi="Times New Roman" w:cs="Times New Roman"/>
          <w:i/>
          <w:sz w:val="28"/>
        </w:rPr>
        <w:t>deg</w:t>
      </w:r>
      <w:proofErr w:type="spellEnd"/>
      <w:r w:rsidRPr="00A75FF0">
        <w:rPr>
          <w:rFonts w:ascii="Times New Roman" w:hAnsi="Times New Roman" w:cs="Times New Roman"/>
          <w:i/>
          <w:sz w:val="28"/>
        </w:rPr>
        <w:t xml:space="preserve"> </w:t>
      </w:r>
      <w:proofErr w:type="spellStart"/>
      <w:r w:rsidRPr="00A75FF0">
        <w:rPr>
          <w:rFonts w:ascii="Times New Roman" w:hAnsi="Times New Roman" w:cs="Times New Roman"/>
          <w:i/>
          <w:sz w:val="28"/>
        </w:rPr>
        <w:t>naw</w:t>
      </w:r>
      <w:proofErr w:type="spellEnd"/>
      <w:r w:rsidRPr="00A75FF0">
        <w:rPr>
          <w:rFonts w:ascii="Times New Roman" w:hAnsi="Times New Roman" w:cs="Times New Roman"/>
          <w:i/>
          <w:sz w:val="28"/>
        </w:rPr>
        <w:t xml:space="preserve"> (19) </w:t>
      </w:r>
    </w:p>
    <w:p w14:paraId="2B005562"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1.</w:t>
      </w:r>
      <w:r w:rsidRPr="00ED356E">
        <w:rPr>
          <w:rFonts w:ascii="Times New Roman" w:hAnsi="Times New Roman" w:cs="Times New Roman"/>
          <w:sz w:val="28"/>
        </w:rPr>
        <w:tab/>
        <w:t xml:space="preserve">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adio</w:t>
      </w:r>
      <w:proofErr w:type="spellEnd"/>
      <w:r w:rsidRPr="00ED356E">
        <w:rPr>
          <w:rFonts w:ascii="Times New Roman" w:hAnsi="Times New Roman" w:cs="Times New Roman"/>
          <w:sz w:val="28"/>
        </w:rPr>
        <w:t xml:space="preserve"> un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un? </w:t>
      </w:r>
    </w:p>
    <w:p w14:paraId="46D866C5" w14:textId="77777777" w:rsidR="00ED356E" w:rsidRPr="00ED356E" w:rsidRDefault="00ED356E" w:rsidP="00ED356E">
      <w:pPr>
        <w:rPr>
          <w:rFonts w:ascii="Times New Roman" w:hAnsi="Times New Roman" w:cs="Times New Roman"/>
          <w:sz w:val="28"/>
        </w:rPr>
      </w:pPr>
    </w:p>
    <w:p w14:paraId="76EB690E"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2.</w:t>
      </w:r>
      <w:r w:rsidRPr="00ED356E">
        <w:rPr>
          <w:rFonts w:ascii="Times New Roman" w:hAnsi="Times New Roman" w:cs="Times New Roman"/>
          <w:sz w:val="28"/>
        </w:rPr>
        <w:tab/>
        <w:t xml:space="preserve">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lluosi</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gan</w:t>
      </w:r>
      <w:proofErr w:type="spellEnd"/>
      <w:r w:rsidRPr="00ED356E">
        <w:rPr>
          <w:rFonts w:ascii="Times New Roman" w:hAnsi="Times New Roman" w:cs="Times New Roman"/>
          <w:sz w:val="28"/>
        </w:rPr>
        <w:t xml:space="preserve"> un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
    <w:p w14:paraId="402A47F4" w14:textId="77777777" w:rsidR="00ED356E" w:rsidRPr="00ED356E" w:rsidRDefault="00ED356E" w:rsidP="00ED356E">
      <w:pPr>
        <w:rPr>
          <w:rFonts w:ascii="Times New Roman" w:hAnsi="Times New Roman" w:cs="Times New Roman"/>
          <w:sz w:val="28"/>
        </w:rPr>
      </w:pPr>
    </w:p>
    <w:p w14:paraId="31173DDF" w14:textId="77777777" w:rsidR="00ED356E" w:rsidRPr="00ED356E" w:rsidRDefault="00ED356E" w:rsidP="00ED356E">
      <w:pPr>
        <w:rPr>
          <w:rFonts w:ascii="Times New Roman" w:hAnsi="Times New Roman" w:cs="Times New Roman"/>
          <w:sz w:val="28"/>
        </w:rPr>
      </w:pPr>
    </w:p>
    <w:p w14:paraId="63AD72DE"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3.</w:t>
      </w:r>
      <w:r w:rsidRPr="00ED356E">
        <w:rPr>
          <w:rFonts w:ascii="Times New Roman" w:hAnsi="Times New Roman" w:cs="Times New Roman"/>
          <w:sz w:val="28"/>
        </w:rPr>
        <w:tab/>
        <w:t xml:space="preserve"> 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un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wyth</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rhannu’r</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gan</w:t>
      </w:r>
      <w:proofErr w:type="spellEnd"/>
      <w:r w:rsidRPr="00ED356E">
        <w:rPr>
          <w:rFonts w:ascii="Times New Roman" w:hAnsi="Times New Roman" w:cs="Times New Roman"/>
          <w:sz w:val="28"/>
        </w:rPr>
        <w:t xml:space="preserve"> tri? </w:t>
      </w:r>
    </w:p>
    <w:p w14:paraId="101CAD35" w14:textId="77777777" w:rsidR="00ED356E" w:rsidRPr="00ED356E" w:rsidRDefault="00ED356E" w:rsidP="00ED356E">
      <w:pPr>
        <w:rPr>
          <w:rFonts w:ascii="Times New Roman" w:hAnsi="Times New Roman" w:cs="Times New Roman"/>
          <w:sz w:val="28"/>
        </w:rPr>
      </w:pPr>
    </w:p>
    <w:p w14:paraId="372D75B7"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4.</w:t>
      </w:r>
      <w:r w:rsidRPr="00ED356E">
        <w:rPr>
          <w:rFonts w:ascii="Times New Roman" w:hAnsi="Times New Roman" w:cs="Times New Roman"/>
          <w:sz w:val="28"/>
        </w:rPr>
        <w:tab/>
        <w:t xml:space="preserve"> 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naw</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lluosi</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gan</w:t>
      </w:r>
      <w:proofErr w:type="spellEnd"/>
      <w:r w:rsidRPr="00ED356E">
        <w:rPr>
          <w:rFonts w:ascii="Times New Roman" w:hAnsi="Times New Roman" w:cs="Times New Roman"/>
          <w:sz w:val="28"/>
        </w:rPr>
        <w:t xml:space="preserve"> saith? </w:t>
      </w:r>
    </w:p>
    <w:p w14:paraId="6609AE71" w14:textId="77777777" w:rsidR="00ED356E" w:rsidRPr="00ED356E" w:rsidRDefault="00ED356E" w:rsidP="00ED356E">
      <w:pPr>
        <w:rPr>
          <w:rFonts w:ascii="Times New Roman" w:hAnsi="Times New Roman" w:cs="Times New Roman"/>
          <w:sz w:val="28"/>
        </w:rPr>
      </w:pPr>
    </w:p>
    <w:p w14:paraId="1C761166"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5.</w:t>
      </w:r>
      <w:r w:rsidRPr="00ED356E">
        <w:rPr>
          <w:rFonts w:ascii="Times New Roman" w:hAnsi="Times New Roman" w:cs="Times New Roman"/>
          <w:sz w:val="28"/>
        </w:rPr>
        <w:tab/>
        <w:t xml:space="preserve"> 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wyth</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tynnu’r</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un</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
    <w:p w14:paraId="7886428E" w14:textId="77777777" w:rsidR="00ED356E" w:rsidRPr="00ED356E" w:rsidRDefault="00ED356E" w:rsidP="00ED356E">
      <w:pPr>
        <w:rPr>
          <w:rFonts w:ascii="Times New Roman" w:hAnsi="Times New Roman" w:cs="Times New Roman"/>
          <w:sz w:val="28"/>
        </w:rPr>
      </w:pPr>
    </w:p>
    <w:p w14:paraId="51B42CE2"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6.</w:t>
      </w:r>
      <w:r w:rsidRPr="00ED356E">
        <w:rPr>
          <w:rFonts w:ascii="Times New Roman" w:hAnsi="Times New Roman" w:cs="Times New Roman"/>
          <w:sz w:val="28"/>
        </w:rPr>
        <w:tab/>
        <w:t xml:space="preserve">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roofErr w:type="gramStart"/>
      <w:r w:rsidRPr="00ED356E">
        <w:rPr>
          <w:rFonts w:ascii="Times New Roman" w:hAnsi="Times New Roman" w:cs="Times New Roman"/>
          <w:sz w:val="28"/>
        </w:rPr>
        <w:t>cant</w:t>
      </w:r>
      <w:proofErr w:type="gramEnd"/>
      <w:r w:rsidRPr="00ED356E">
        <w:rPr>
          <w:rFonts w:ascii="Times New Roman" w:hAnsi="Times New Roman" w:cs="Times New Roman"/>
          <w:sz w:val="28"/>
        </w:rPr>
        <w:t xml:space="preserve"> tri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un </w:t>
      </w:r>
      <w:proofErr w:type="spellStart"/>
      <w:r w:rsidRPr="00ED356E">
        <w:rPr>
          <w:rFonts w:ascii="Times New Roman" w:hAnsi="Times New Roman" w:cs="Times New Roman"/>
          <w:sz w:val="28"/>
        </w:rPr>
        <w:t>adio</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
    <w:p w14:paraId="082AB824" w14:textId="77777777" w:rsidR="00ED356E" w:rsidRPr="00ED356E" w:rsidRDefault="00ED356E" w:rsidP="00ED356E">
      <w:pPr>
        <w:rPr>
          <w:rFonts w:ascii="Times New Roman" w:hAnsi="Times New Roman" w:cs="Times New Roman"/>
          <w:sz w:val="28"/>
        </w:rPr>
      </w:pPr>
    </w:p>
    <w:p w14:paraId="69E6EEFA" w14:textId="77777777" w:rsidR="00ED356E" w:rsidRPr="00ED356E" w:rsidRDefault="00ED356E" w:rsidP="00ED356E">
      <w:pPr>
        <w:rPr>
          <w:rFonts w:ascii="Times New Roman" w:hAnsi="Times New Roman" w:cs="Times New Roman"/>
          <w:sz w:val="28"/>
        </w:rPr>
      </w:pPr>
    </w:p>
    <w:p w14:paraId="5B6AEBF9"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7.</w:t>
      </w:r>
      <w:r w:rsidRPr="00ED356E">
        <w:rPr>
          <w:rFonts w:ascii="Times New Roman" w:hAnsi="Times New Roman" w:cs="Times New Roman"/>
          <w:sz w:val="28"/>
        </w:rPr>
        <w:tab/>
        <w:t xml:space="preserve">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un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adio</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dau</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ddeg</w:t>
      </w:r>
      <w:proofErr w:type="spellEnd"/>
      <w:r w:rsidRPr="00ED356E">
        <w:rPr>
          <w:rFonts w:ascii="Times New Roman" w:hAnsi="Times New Roman" w:cs="Times New Roman"/>
          <w:sz w:val="28"/>
        </w:rPr>
        <w:t xml:space="preserve"> tri?</w:t>
      </w:r>
    </w:p>
    <w:p w14:paraId="2FEB92AA" w14:textId="77777777" w:rsidR="00ED356E" w:rsidRPr="00ED356E" w:rsidRDefault="00ED356E" w:rsidP="00ED356E">
      <w:pPr>
        <w:rPr>
          <w:rFonts w:ascii="Times New Roman" w:hAnsi="Times New Roman" w:cs="Times New Roman"/>
          <w:sz w:val="28"/>
        </w:rPr>
      </w:pPr>
    </w:p>
    <w:p w14:paraId="7B664A1D"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8.</w:t>
      </w:r>
      <w:r w:rsidRPr="00ED356E">
        <w:rPr>
          <w:rFonts w:ascii="Times New Roman" w:hAnsi="Times New Roman" w:cs="Times New Roman"/>
          <w:sz w:val="28"/>
        </w:rPr>
        <w:tab/>
        <w:t xml:space="preserve">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chwech</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lluosi</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gan</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wyth</w:t>
      </w:r>
      <w:proofErr w:type="spellEnd"/>
      <w:r w:rsidRPr="00ED356E">
        <w:rPr>
          <w:rFonts w:ascii="Times New Roman" w:hAnsi="Times New Roman" w:cs="Times New Roman"/>
          <w:sz w:val="28"/>
        </w:rPr>
        <w:t>?</w:t>
      </w:r>
    </w:p>
    <w:p w14:paraId="1E3629E2" w14:textId="77777777" w:rsidR="00ED356E" w:rsidRPr="00ED356E" w:rsidRDefault="00ED356E" w:rsidP="00ED356E">
      <w:pPr>
        <w:rPr>
          <w:rFonts w:ascii="Times New Roman" w:hAnsi="Times New Roman" w:cs="Times New Roman"/>
          <w:sz w:val="28"/>
        </w:rPr>
      </w:pPr>
    </w:p>
    <w:p w14:paraId="1EF17395" w14:textId="77777777" w:rsidR="00ED356E" w:rsidRPr="00ED356E" w:rsidRDefault="00ED356E" w:rsidP="00ED356E">
      <w:pPr>
        <w:rPr>
          <w:rFonts w:ascii="Times New Roman" w:hAnsi="Times New Roman" w:cs="Times New Roman"/>
          <w:sz w:val="28"/>
        </w:rPr>
      </w:pPr>
    </w:p>
    <w:p w14:paraId="2FEBE29D" w14:textId="77777777" w:rsidR="00ED356E" w:rsidRPr="00ED356E" w:rsidRDefault="00ED356E" w:rsidP="00ED356E">
      <w:pPr>
        <w:rPr>
          <w:rFonts w:ascii="Times New Roman" w:hAnsi="Times New Roman" w:cs="Times New Roman"/>
          <w:sz w:val="28"/>
        </w:rPr>
      </w:pPr>
      <w:r w:rsidRPr="00ED356E">
        <w:rPr>
          <w:rFonts w:ascii="Times New Roman" w:hAnsi="Times New Roman" w:cs="Times New Roman"/>
          <w:sz w:val="28"/>
        </w:rPr>
        <w:t>9.</w:t>
      </w:r>
      <w:r w:rsidRPr="00ED356E">
        <w:rPr>
          <w:rFonts w:ascii="Times New Roman" w:hAnsi="Times New Roman" w:cs="Times New Roman"/>
          <w:sz w:val="28"/>
        </w:rPr>
        <w:tab/>
        <w:t xml:space="preserve">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lluosi</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gan</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tynnu’r</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w:t>
      </w:r>
    </w:p>
    <w:p w14:paraId="07615F74" w14:textId="77777777" w:rsidR="00ED356E" w:rsidRPr="00ED356E" w:rsidRDefault="00ED356E" w:rsidP="00ED356E">
      <w:pPr>
        <w:rPr>
          <w:rFonts w:ascii="Times New Roman" w:hAnsi="Times New Roman" w:cs="Times New Roman"/>
          <w:sz w:val="28"/>
        </w:rPr>
      </w:pPr>
    </w:p>
    <w:p w14:paraId="3D97A461" w14:textId="3FF1B53A" w:rsidR="00ED356E" w:rsidRDefault="00ED356E" w:rsidP="00ED356E">
      <w:pPr>
        <w:rPr>
          <w:rFonts w:ascii="Times New Roman" w:hAnsi="Times New Roman" w:cs="Times New Roman"/>
          <w:sz w:val="28"/>
        </w:rPr>
      </w:pPr>
      <w:r w:rsidRPr="00ED356E">
        <w:rPr>
          <w:rFonts w:ascii="Times New Roman" w:hAnsi="Times New Roman" w:cs="Times New Roman"/>
          <w:sz w:val="28"/>
        </w:rPr>
        <w:t xml:space="preserve">10.Beth </w:t>
      </w:r>
      <w:proofErr w:type="spellStart"/>
      <w:r w:rsidRPr="00ED356E">
        <w:rPr>
          <w:rFonts w:ascii="Times New Roman" w:hAnsi="Times New Roman" w:cs="Times New Roman"/>
          <w:sz w:val="28"/>
        </w:rPr>
        <w:t>ydy</w:t>
      </w:r>
      <w:proofErr w:type="spellEnd"/>
      <w:r w:rsidRPr="00ED356E">
        <w:rPr>
          <w:rFonts w:ascii="Times New Roman" w:hAnsi="Times New Roman" w:cs="Times New Roman"/>
          <w:sz w:val="28"/>
        </w:rPr>
        <w:t xml:space="preserve"> pump </w:t>
      </w:r>
      <w:proofErr w:type="spellStart"/>
      <w:r w:rsidRPr="00ED356E">
        <w:rPr>
          <w:rFonts w:ascii="Times New Roman" w:hAnsi="Times New Roman" w:cs="Times New Roman"/>
          <w:sz w:val="28"/>
        </w:rPr>
        <w:t>deg</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chwech</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rhannu’r</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gan</w:t>
      </w:r>
      <w:proofErr w:type="spellEnd"/>
      <w:r w:rsidRPr="00ED356E">
        <w:rPr>
          <w:rFonts w:ascii="Times New Roman" w:hAnsi="Times New Roman" w:cs="Times New Roman"/>
          <w:sz w:val="28"/>
        </w:rPr>
        <w:t xml:space="preserve"> </w:t>
      </w:r>
      <w:proofErr w:type="spellStart"/>
      <w:r w:rsidRPr="00ED356E">
        <w:rPr>
          <w:rFonts w:ascii="Times New Roman" w:hAnsi="Times New Roman" w:cs="Times New Roman"/>
          <w:sz w:val="28"/>
        </w:rPr>
        <w:t>naw</w:t>
      </w:r>
      <w:proofErr w:type="spellEnd"/>
      <w:r w:rsidRPr="00ED356E">
        <w:rPr>
          <w:rFonts w:ascii="Times New Roman" w:hAnsi="Times New Roman" w:cs="Times New Roman"/>
          <w:sz w:val="28"/>
        </w:rPr>
        <w:t>?</w:t>
      </w:r>
    </w:p>
    <w:p w14:paraId="36C257F9" w14:textId="176171A1" w:rsidR="00EE114B" w:rsidRPr="00EE114B" w:rsidRDefault="00EE114B" w:rsidP="00ED356E">
      <w:pPr>
        <w:rPr>
          <w:rFonts w:ascii="Times New Roman" w:hAnsi="Times New Roman" w:cs="Times New Roman"/>
          <w:b/>
          <w:sz w:val="24"/>
          <w:u w:val="single"/>
        </w:rPr>
      </w:pPr>
      <w:r w:rsidRPr="00EE114B">
        <w:rPr>
          <w:rFonts w:ascii="Times New Roman" w:hAnsi="Times New Roman" w:cs="Times New Roman"/>
          <w:b/>
          <w:sz w:val="24"/>
          <w:u w:val="single"/>
        </w:rPr>
        <w:lastRenderedPageBreak/>
        <w:t>Appendix Three – Lower ability worksheet</w:t>
      </w:r>
    </w:p>
    <w:p w14:paraId="6676D40F" w14:textId="77777777" w:rsidR="009444E3" w:rsidRPr="00D90547" w:rsidRDefault="00ED356E" w:rsidP="009444E3">
      <w:pPr>
        <w:jc w:val="right"/>
        <w:rPr>
          <w:b/>
          <w:u w:val="single"/>
        </w:rPr>
      </w:pPr>
      <w:r w:rsidRPr="00ED356E">
        <w:rPr>
          <w:rFonts w:ascii="Times New Roman" w:hAnsi="Times New Roman" w:cs="Times New Roman"/>
          <w:sz w:val="28"/>
        </w:rPr>
        <w:t xml:space="preserve">       </w:t>
      </w:r>
      <w:proofErr w:type="spellStart"/>
      <w:r w:rsidR="009444E3" w:rsidRPr="00D90547">
        <w:rPr>
          <w:b/>
          <w:u w:val="single"/>
        </w:rPr>
        <w:t>Dydd</w:t>
      </w:r>
      <w:proofErr w:type="spellEnd"/>
      <w:r w:rsidR="009444E3" w:rsidRPr="00D90547">
        <w:rPr>
          <w:b/>
          <w:u w:val="single"/>
        </w:rPr>
        <w:t xml:space="preserve"> </w:t>
      </w:r>
      <w:proofErr w:type="spellStart"/>
      <w:r w:rsidR="009444E3" w:rsidRPr="00D90547">
        <w:rPr>
          <w:b/>
          <w:u w:val="single"/>
        </w:rPr>
        <w:t>Mawrth</w:t>
      </w:r>
      <w:proofErr w:type="spellEnd"/>
      <w:r w:rsidR="009444E3" w:rsidRPr="00D90547">
        <w:rPr>
          <w:b/>
          <w:u w:val="single"/>
        </w:rPr>
        <w:t xml:space="preserve"> 14 Mis Mai 2019</w:t>
      </w:r>
    </w:p>
    <w:p w14:paraId="77B233FD" w14:textId="77777777" w:rsidR="009444E3" w:rsidRPr="00D90547" w:rsidRDefault="009444E3" w:rsidP="009444E3">
      <w:pPr>
        <w:jc w:val="center"/>
        <w:rPr>
          <w:b/>
          <w:u w:val="single"/>
        </w:rPr>
      </w:pPr>
      <w:proofErr w:type="spellStart"/>
      <w:r w:rsidRPr="00D90547">
        <w:rPr>
          <w:b/>
          <w:u w:val="single"/>
        </w:rPr>
        <w:t>Mathemateg</w:t>
      </w:r>
      <w:proofErr w:type="spellEnd"/>
      <w:r w:rsidRPr="00D90547">
        <w:rPr>
          <w:b/>
          <w:u w:val="single"/>
        </w:rPr>
        <w:t xml:space="preserve"> </w:t>
      </w:r>
      <w:proofErr w:type="spellStart"/>
      <w:r w:rsidRPr="00D90547">
        <w:rPr>
          <w:b/>
          <w:u w:val="single"/>
        </w:rPr>
        <w:t>yng</w:t>
      </w:r>
      <w:proofErr w:type="spellEnd"/>
      <w:r w:rsidRPr="00D90547">
        <w:rPr>
          <w:b/>
          <w:u w:val="single"/>
        </w:rPr>
        <w:t xml:space="preserve"> </w:t>
      </w:r>
      <w:proofErr w:type="spellStart"/>
      <w:r w:rsidRPr="00D90547">
        <w:rPr>
          <w:b/>
          <w:u w:val="single"/>
        </w:rPr>
        <w:t>Gymraeg</w:t>
      </w:r>
      <w:proofErr w:type="spellEnd"/>
    </w:p>
    <w:p w14:paraId="0A816A5F" w14:textId="480901F3" w:rsidR="009444E3" w:rsidRPr="00D90547" w:rsidRDefault="009444E3" w:rsidP="009444E3">
      <w:pPr>
        <w:rPr>
          <w:b/>
          <w:u w:val="single"/>
        </w:rPr>
      </w:pPr>
      <w:r w:rsidRPr="00D90547">
        <w:rPr>
          <w:b/>
          <w:u w:val="single"/>
        </w:rPr>
        <w:t>WALT: Use your knowledge of Welsh</w:t>
      </w:r>
      <w:r>
        <w:rPr>
          <w:b/>
          <w:u w:val="single"/>
        </w:rPr>
        <w:t xml:space="preserve"> </w:t>
      </w:r>
      <w:r w:rsidRPr="00D90547">
        <w:rPr>
          <w:b/>
          <w:u w:val="single"/>
        </w:rPr>
        <w:t>to answer Maths questions</w:t>
      </w:r>
    </w:p>
    <w:p w14:paraId="56DD6B5A" w14:textId="6D72FD4B" w:rsidR="009444E3" w:rsidRPr="00D90547" w:rsidRDefault="009444E3" w:rsidP="009444E3">
      <w:pPr>
        <w:rPr>
          <w:b/>
          <w:i/>
        </w:rPr>
      </w:pPr>
      <w:r w:rsidRPr="00D90547">
        <w:rPr>
          <w:b/>
          <w:i/>
        </w:rPr>
        <w:t xml:space="preserve">Answer the following questions and write your answers in Welsh. </w:t>
      </w:r>
      <w:r w:rsidR="00EE114B">
        <w:rPr>
          <w:b/>
          <w:i/>
        </w:rPr>
        <w:t xml:space="preserve"> </w:t>
      </w:r>
      <w:r w:rsidRPr="00D90547">
        <w:rPr>
          <w:b/>
          <w:i/>
        </w:rPr>
        <w:t xml:space="preserve">For example – 10 + 9 = un </w:t>
      </w:r>
      <w:proofErr w:type="spellStart"/>
      <w:r w:rsidRPr="00D90547">
        <w:rPr>
          <w:b/>
          <w:i/>
        </w:rPr>
        <w:t>deg</w:t>
      </w:r>
      <w:proofErr w:type="spellEnd"/>
      <w:r w:rsidRPr="00D90547">
        <w:rPr>
          <w:b/>
          <w:i/>
        </w:rPr>
        <w:t xml:space="preserve"> </w:t>
      </w:r>
      <w:proofErr w:type="spellStart"/>
      <w:r w:rsidRPr="00D90547">
        <w:rPr>
          <w:b/>
          <w:i/>
        </w:rPr>
        <w:t>naw</w:t>
      </w:r>
      <w:proofErr w:type="spellEnd"/>
      <w:r w:rsidRPr="00D90547">
        <w:rPr>
          <w:b/>
          <w:i/>
        </w:rPr>
        <w:t xml:space="preserve"> (19) </w:t>
      </w:r>
    </w:p>
    <w:p w14:paraId="076C50D0" w14:textId="77777777" w:rsidR="009444E3" w:rsidRPr="00EB2477" w:rsidRDefault="009444E3" w:rsidP="009444E3">
      <w:pPr>
        <w:pStyle w:val="ListParagraph"/>
        <w:numPr>
          <w:ilvl w:val="0"/>
          <w:numId w:val="1"/>
        </w:numPr>
        <w:rPr>
          <w:sz w:val="32"/>
          <w:szCs w:val="32"/>
        </w:rPr>
      </w:pPr>
      <w:r w:rsidRPr="00EB2477">
        <w:rPr>
          <w:sz w:val="32"/>
          <w:szCs w:val="32"/>
        </w:rPr>
        <w:t>10 + 11</w:t>
      </w:r>
      <w:r>
        <w:rPr>
          <w:sz w:val="32"/>
          <w:szCs w:val="32"/>
        </w:rPr>
        <w:t xml:space="preserve"> </w:t>
      </w:r>
      <w:proofErr w:type="gramStart"/>
      <w:r>
        <w:rPr>
          <w:sz w:val="32"/>
          <w:szCs w:val="32"/>
        </w:rPr>
        <w:t xml:space="preserve">= </w:t>
      </w:r>
      <w:r w:rsidRPr="00EB2477">
        <w:rPr>
          <w:sz w:val="32"/>
          <w:szCs w:val="32"/>
        </w:rPr>
        <w:t xml:space="preserve"> _</w:t>
      </w:r>
      <w:proofErr w:type="gramEnd"/>
      <w:r w:rsidRPr="00EB2477">
        <w:rPr>
          <w:sz w:val="32"/>
          <w:szCs w:val="32"/>
        </w:rPr>
        <w:t>_____________________________</w:t>
      </w:r>
    </w:p>
    <w:p w14:paraId="6164EB5D" w14:textId="77777777" w:rsidR="009444E3" w:rsidRPr="00EB2477" w:rsidRDefault="009444E3" w:rsidP="009444E3">
      <w:pPr>
        <w:rPr>
          <w:sz w:val="32"/>
          <w:szCs w:val="32"/>
        </w:rPr>
      </w:pPr>
    </w:p>
    <w:p w14:paraId="77A64AA3" w14:textId="77777777" w:rsidR="009444E3" w:rsidRPr="00EB2477" w:rsidRDefault="009444E3" w:rsidP="009444E3">
      <w:pPr>
        <w:pStyle w:val="ListParagraph"/>
        <w:numPr>
          <w:ilvl w:val="0"/>
          <w:numId w:val="1"/>
        </w:numPr>
        <w:rPr>
          <w:sz w:val="32"/>
          <w:szCs w:val="32"/>
        </w:rPr>
      </w:pPr>
      <w:r w:rsidRPr="00EB2477">
        <w:rPr>
          <w:sz w:val="32"/>
          <w:szCs w:val="32"/>
        </w:rPr>
        <w:t>2 x 1</w:t>
      </w:r>
      <w:r>
        <w:rPr>
          <w:sz w:val="32"/>
          <w:szCs w:val="32"/>
        </w:rPr>
        <w:t>2 =</w:t>
      </w:r>
      <w:r w:rsidRPr="00EB2477">
        <w:rPr>
          <w:sz w:val="32"/>
          <w:szCs w:val="32"/>
        </w:rPr>
        <w:t xml:space="preserve"> ________________________________</w:t>
      </w:r>
    </w:p>
    <w:p w14:paraId="418A5915" w14:textId="77777777" w:rsidR="009444E3" w:rsidRPr="00EB2477" w:rsidRDefault="009444E3" w:rsidP="009444E3">
      <w:pPr>
        <w:rPr>
          <w:sz w:val="32"/>
          <w:szCs w:val="32"/>
        </w:rPr>
      </w:pPr>
    </w:p>
    <w:p w14:paraId="73885CDB" w14:textId="77777777" w:rsidR="009444E3" w:rsidRPr="00EB2477" w:rsidRDefault="009444E3" w:rsidP="009444E3">
      <w:pPr>
        <w:pStyle w:val="ListParagraph"/>
        <w:numPr>
          <w:ilvl w:val="0"/>
          <w:numId w:val="1"/>
        </w:numPr>
        <w:rPr>
          <w:sz w:val="32"/>
          <w:szCs w:val="32"/>
        </w:rPr>
      </w:pPr>
      <w:r w:rsidRPr="00EB2477">
        <w:rPr>
          <w:sz w:val="32"/>
          <w:szCs w:val="32"/>
        </w:rPr>
        <w:t xml:space="preserve"> 18 </w:t>
      </w:r>
      <w:r w:rsidRPr="00EB2477">
        <w:rPr>
          <w:rFonts w:cstheme="minorHAnsi"/>
          <w:sz w:val="32"/>
          <w:szCs w:val="32"/>
        </w:rPr>
        <w:t>÷</w:t>
      </w:r>
      <w:r w:rsidRPr="00EB2477">
        <w:rPr>
          <w:sz w:val="32"/>
          <w:szCs w:val="32"/>
        </w:rPr>
        <w:t xml:space="preserve"> 3</w:t>
      </w:r>
      <w:r>
        <w:rPr>
          <w:sz w:val="32"/>
          <w:szCs w:val="32"/>
        </w:rPr>
        <w:t xml:space="preserve"> =</w:t>
      </w:r>
      <w:r w:rsidRPr="00EB2477">
        <w:rPr>
          <w:sz w:val="32"/>
          <w:szCs w:val="32"/>
        </w:rPr>
        <w:t xml:space="preserve"> ________________________________</w:t>
      </w:r>
    </w:p>
    <w:p w14:paraId="515F42C8" w14:textId="77777777" w:rsidR="009444E3" w:rsidRDefault="009444E3" w:rsidP="009444E3">
      <w:pPr>
        <w:pStyle w:val="ListParagraph"/>
        <w:rPr>
          <w:sz w:val="32"/>
          <w:szCs w:val="32"/>
        </w:rPr>
      </w:pPr>
    </w:p>
    <w:p w14:paraId="4E91CAFF" w14:textId="77777777" w:rsidR="009444E3" w:rsidRPr="00EB2477" w:rsidRDefault="009444E3" w:rsidP="009444E3">
      <w:pPr>
        <w:pStyle w:val="ListParagraph"/>
        <w:rPr>
          <w:sz w:val="32"/>
          <w:szCs w:val="32"/>
        </w:rPr>
      </w:pPr>
    </w:p>
    <w:p w14:paraId="4A257865" w14:textId="77777777" w:rsidR="009444E3" w:rsidRPr="00EB2477" w:rsidRDefault="009444E3" w:rsidP="009444E3">
      <w:pPr>
        <w:pStyle w:val="ListParagraph"/>
        <w:numPr>
          <w:ilvl w:val="0"/>
          <w:numId w:val="1"/>
        </w:numPr>
        <w:rPr>
          <w:sz w:val="32"/>
          <w:szCs w:val="32"/>
        </w:rPr>
      </w:pPr>
      <w:r w:rsidRPr="00EB2477">
        <w:rPr>
          <w:sz w:val="32"/>
          <w:szCs w:val="32"/>
        </w:rPr>
        <w:t xml:space="preserve"> 9 x 7</w:t>
      </w:r>
      <w:r>
        <w:rPr>
          <w:sz w:val="32"/>
          <w:szCs w:val="32"/>
        </w:rPr>
        <w:t xml:space="preserve"> =</w:t>
      </w:r>
      <w:r w:rsidRPr="00EB2477">
        <w:rPr>
          <w:sz w:val="32"/>
          <w:szCs w:val="32"/>
        </w:rPr>
        <w:t xml:space="preserve"> _________________________________</w:t>
      </w:r>
    </w:p>
    <w:p w14:paraId="1A8899C7" w14:textId="77777777" w:rsidR="009444E3" w:rsidRDefault="009444E3" w:rsidP="009444E3">
      <w:pPr>
        <w:pStyle w:val="ListParagraph"/>
        <w:rPr>
          <w:sz w:val="32"/>
          <w:szCs w:val="32"/>
        </w:rPr>
      </w:pPr>
    </w:p>
    <w:p w14:paraId="05802E07" w14:textId="77777777" w:rsidR="009444E3" w:rsidRPr="00EB2477" w:rsidRDefault="009444E3" w:rsidP="009444E3">
      <w:pPr>
        <w:pStyle w:val="ListParagraph"/>
        <w:rPr>
          <w:sz w:val="32"/>
          <w:szCs w:val="32"/>
        </w:rPr>
      </w:pPr>
    </w:p>
    <w:p w14:paraId="21728801" w14:textId="77777777" w:rsidR="009444E3" w:rsidRPr="00EB2477" w:rsidRDefault="009444E3" w:rsidP="009444E3">
      <w:pPr>
        <w:pStyle w:val="ListParagraph"/>
        <w:numPr>
          <w:ilvl w:val="0"/>
          <w:numId w:val="1"/>
        </w:numPr>
        <w:rPr>
          <w:sz w:val="32"/>
          <w:szCs w:val="32"/>
        </w:rPr>
      </w:pPr>
      <w:r w:rsidRPr="00EB2477">
        <w:rPr>
          <w:sz w:val="32"/>
          <w:szCs w:val="32"/>
        </w:rPr>
        <w:t xml:space="preserve"> 80 – 12 </w:t>
      </w:r>
      <w:r>
        <w:rPr>
          <w:sz w:val="32"/>
          <w:szCs w:val="32"/>
        </w:rPr>
        <w:t xml:space="preserve">= </w:t>
      </w:r>
      <w:r w:rsidRPr="00EB2477">
        <w:rPr>
          <w:sz w:val="32"/>
          <w:szCs w:val="32"/>
        </w:rPr>
        <w:t>_______________________________</w:t>
      </w:r>
    </w:p>
    <w:p w14:paraId="41D85073" w14:textId="77777777" w:rsidR="009444E3" w:rsidRDefault="009444E3" w:rsidP="009444E3">
      <w:pPr>
        <w:pStyle w:val="ListParagraph"/>
        <w:rPr>
          <w:sz w:val="32"/>
          <w:szCs w:val="32"/>
        </w:rPr>
      </w:pPr>
    </w:p>
    <w:p w14:paraId="22932D90" w14:textId="77777777" w:rsidR="009444E3" w:rsidRPr="00EB2477" w:rsidRDefault="009444E3" w:rsidP="009444E3">
      <w:pPr>
        <w:pStyle w:val="ListParagraph"/>
        <w:rPr>
          <w:sz w:val="32"/>
          <w:szCs w:val="32"/>
        </w:rPr>
      </w:pPr>
    </w:p>
    <w:p w14:paraId="0347A25E" w14:textId="77777777" w:rsidR="009444E3" w:rsidRPr="00EB2477" w:rsidRDefault="009444E3" w:rsidP="009444E3">
      <w:pPr>
        <w:pStyle w:val="ListParagraph"/>
        <w:numPr>
          <w:ilvl w:val="0"/>
          <w:numId w:val="1"/>
        </w:numPr>
        <w:rPr>
          <w:sz w:val="32"/>
          <w:szCs w:val="32"/>
        </w:rPr>
      </w:pPr>
      <w:r w:rsidRPr="00EB2477">
        <w:rPr>
          <w:sz w:val="32"/>
          <w:szCs w:val="32"/>
        </w:rPr>
        <w:t>231 + 22</w:t>
      </w:r>
      <w:r>
        <w:rPr>
          <w:sz w:val="32"/>
          <w:szCs w:val="32"/>
        </w:rPr>
        <w:t xml:space="preserve"> =</w:t>
      </w:r>
      <w:r w:rsidRPr="00EB2477">
        <w:rPr>
          <w:sz w:val="32"/>
          <w:szCs w:val="32"/>
        </w:rPr>
        <w:t xml:space="preserve"> ______________________________</w:t>
      </w:r>
    </w:p>
    <w:p w14:paraId="6E2C9456" w14:textId="77777777" w:rsidR="009444E3" w:rsidRDefault="009444E3" w:rsidP="009444E3">
      <w:pPr>
        <w:pStyle w:val="ListParagraph"/>
        <w:rPr>
          <w:sz w:val="32"/>
          <w:szCs w:val="32"/>
        </w:rPr>
      </w:pPr>
    </w:p>
    <w:p w14:paraId="3F439D2F" w14:textId="77777777" w:rsidR="009444E3" w:rsidRPr="00EB2477" w:rsidRDefault="009444E3" w:rsidP="009444E3">
      <w:pPr>
        <w:pStyle w:val="ListParagraph"/>
        <w:rPr>
          <w:sz w:val="32"/>
          <w:szCs w:val="32"/>
        </w:rPr>
      </w:pPr>
    </w:p>
    <w:p w14:paraId="1FF1DAE2" w14:textId="77777777" w:rsidR="009444E3" w:rsidRPr="00EB2477" w:rsidRDefault="009444E3" w:rsidP="009444E3">
      <w:pPr>
        <w:pStyle w:val="ListParagraph"/>
        <w:numPr>
          <w:ilvl w:val="0"/>
          <w:numId w:val="1"/>
        </w:numPr>
        <w:rPr>
          <w:sz w:val="32"/>
          <w:szCs w:val="32"/>
        </w:rPr>
      </w:pPr>
      <w:r w:rsidRPr="00EB2477">
        <w:rPr>
          <w:sz w:val="32"/>
          <w:szCs w:val="32"/>
        </w:rPr>
        <w:t xml:space="preserve"> 12 + 23</w:t>
      </w:r>
      <w:r>
        <w:rPr>
          <w:sz w:val="32"/>
          <w:szCs w:val="32"/>
        </w:rPr>
        <w:t xml:space="preserve"> = _______________________________</w:t>
      </w:r>
    </w:p>
    <w:p w14:paraId="1C66DC88" w14:textId="77777777" w:rsidR="009444E3" w:rsidRDefault="009444E3" w:rsidP="009444E3">
      <w:pPr>
        <w:pStyle w:val="ListParagraph"/>
        <w:rPr>
          <w:sz w:val="32"/>
          <w:szCs w:val="32"/>
        </w:rPr>
      </w:pPr>
    </w:p>
    <w:p w14:paraId="31270B60" w14:textId="77777777" w:rsidR="009444E3" w:rsidRPr="00EB2477" w:rsidRDefault="009444E3" w:rsidP="009444E3">
      <w:pPr>
        <w:pStyle w:val="ListParagraph"/>
        <w:rPr>
          <w:sz w:val="32"/>
          <w:szCs w:val="32"/>
        </w:rPr>
      </w:pPr>
    </w:p>
    <w:p w14:paraId="41EC1DAB" w14:textId="77777777" w:rsidR="009444E3" w:rsidRPr="00EB2477" w:rsidRDefault="009444E3" w:rsidP="009444E3">
      <w:pPr>
        <w:pStyle w:val="ListParagraph"/>
        <w:numPr>
          <w:ilvl w:val="0"/>
          <w:numId w:val="1"/>
        </w:numPr>
        <w:rPr>
          <w:sz w:val="32"/>
          <w:szCs w:val="32"/>
        </w:rPr>
      </w:pPr>
      <w:r w:rsidRPr="00EB2477">
        <w:rPr>
          <w:sz w:val="32"/>
          <w:szCs w:val="32"/>
        </w:rPr>
        <w:t xml:space="preserve">6 x 8 </w:t>
      </w:r>
      <w:r>
        <w:rPr>
          <w:sz w:val="32"/>
          <w:szCs w:val="32"/>
        </w:rPr>
        <w:t>= __________________________________</w:t>
      </w:r>
    </w:p>
    <w:p w14:paraId="1A3B0104" w14:textId="77777777" w:rsidR="009444E3" w:rsidRDefault="009444E3" w:rsidP="009444E3">
      <w:pPr>
        <w:pStyle w:val="ListParagraph"/>
        <w:rPr>
          <w:sz w:val="32"/>
          <w:szCs w:val="32"/>
        </w:rPr>
      </w:pPr>
    </w:p>
    <w:p w14:paraId="64A2AC66" w14:textId="77777777" w:rsidR="009444E3" w:rsidRPr="00EB2477" w:rsidRDefault="009444E3" w:rsidP="009444E3">
      <w:pPr>
        <w:pStyle w:val="ListParagraph"/>
        <w:rPr>
          <w:sz w:val="32"/>
          <w:szCs w:val="32"/>
        </w:rPr>
      </w:pPr>
    </w:p>
    <w:p w14:paraId="4FBCBCDD" w14:textId="77777777" w:rsidR="009444E3" w:rsidRDefault="009444E3" w:rsidP="009444E3">
      <w:pPr>
        <w:pStyle w:val="ListParagraph"/>
        <w:numPr>
          <w:ilvl w:val="0"/>
          <w:numId w:val="1"/>
        </w:numPr>
        <w:rPr>
          <w:sz w:val="32"/>
          <w:szCs w:val="32"/>
        </w:rPr>
      </w:pPr>
      <w:r w:rsidRPr="00EB2477">
        <w:rPr>
          <w:sz w:val="32"/>
          <w:szCs w:val="32"/>
        </w:rPr>
        <w:t xml:space="preserve">10 x 10 </w:t>
      </w:r>
      <w:r>
        <w:rPr>
          <w:sz w:val="32"/>
          <w:szCs w:val="32"/>
        </w:rPr>
        <w:t>– 10 = ____________________________</w:t>
      </w:r>
    </w:p>
    <w:p w14:paraId="16A65523" w14:textId="77777777" w:rsidR="009444E3" w:rsidRDefault="009444E3" w:rsidP="009444E3">
      <w:pPr>
        <w:pStyle w:val="ListParagraph"/>
        <w:rPr>
          <w:sz w:val="32"/>
          <w:szCs w:val="32"/>
        </w:rPr>
      </w:pPr>
    </w:p>
    <w:p w14:paraId="3298F7C4" w14:textId="5D9213A8" w:rsidR="00ED356E" w:rsidRPr="00EE114B" w:rsidRDefault="009444E3" w:rsidP="00ED356E">
      <w:pPr>
        <w:rPr>
          <w:sz w:val="32"/>
          <w:szCs w:val="32"/>
        </w:rPr>
      </w:pPr>
      <w:r>
        <w:rPr>
          <w:sz w:val="32"/>
          <w:szCs w:val="32"/>
        </w:rPr>
        <w:t xml:space="preserve">     </w:t>
      </w:r>
      <w:r w:rsidRPr="00B0041D">
        <w:rPr>
          <w:sz w:val="32"/>
          <w:szCs w:val="32"/>
        </w:rPr>
        <w:t>10.</w:t>
      </w:r>
      <w:r>
        <w:rPr>
          <w:sz w:val="32"/>
          <w:szCs w:val="32"/>
        </w:rPr>
        <w:t xml:space="preserve">  56 </w:t>
      </w:r>
      <w:r>
        <w:rPr>
          <w:rFonts w:cstheme="minorHAnsi"/>
          <w:sz w:val="32"/>
          <w:szCs w:val="32"/>
        </w:rPr>
        <w:t>÷</w:t>
      </w:r>
      <w:r>
        <w:rPr>
          <w:sz w:val="32"/>
          <w:szCs w:val="32"/>
        </w:rPr>
        <w:t xml:space="preserve"> 9 = ________________________________</w:t>
      </w:r>
    </w:p>
    <w:p w14:paraId="2DE3C292" w14:textId="19F9D0D6" w:rsidR="002C595B" w:rsidRPr="002C595B" w:rsidRDefault="002C595B" w:rsidP="00094309">
      <w:pPr>
        <w:rPr>
          <w:rFonts w:ascii="Times New Roman" w:hAnsi="Times New Roman" w:cs="Times New Roman"/>
          <w:sz w:val="28"/>
        </w:rPr>
      </w:pPr>
    </w:p>
    <w:sectPr w:rsidR="002C595B" w:rsidRPr="002C595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BE5C5" w14:textId="77777777" w:rsidR="000C60E4" w:rsidRDefault="000C60E4" w:rsidP="00094309">
      <w:pPr>
        <w:spacing w:after="0" w:line="240" w:lineRule="auto"/>
      </w:pPr>
      <w:r>
        <w:separator/>
      </w:r>
    </w:p>
  </w:endnote>
  <w:endnote w:type="continuationSeparator" w:id="0">
    <w:p w14:paraId="2DAECEC4" w14:textId="77777777" w:rsidR="000C60E4" w:rsidRDefault="000C60E4" w:rsidP="0009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9823091"/>
      <w:docPartObj>
        <w:docPartGallery w:val="Page Numbers (Bottom of Page)"/>
        <w:docPartUnique/>
      </w:docPartObj>
    </w:sdtPr>
    <w:sdtEndPr>
      <w:rPr>
        <w:noProof/>
      </w:rPr>
    </w:sdtEndPr>
    <w:sdtContent>
      <w:p w14:paraId="296B028B" w14:textId="76D13DA1" w:rsidR="00DE6CBC" w:rsidRDefault="00DE6C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19012B" w14:textId="77777777" w:rsidR="008039F6" w:rsidRDefault="00803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B9432" w14:textId="77777777" w:rsidR="000C60E4" w:rsidRDefault="000C60E4" w:rsidP="00094309">
      <w:pPr>
        <w:spacing w:after="0" w:line="240" w:lineRule="auto"/>
      </w:pPr>
      <w:r>
        <w:separator/>
      </w:r>
    </w:p>
  </w:footnote>
  <w:footnote w:type="continuationSeparator" w:id="0">
    <w:p w14:paraId="00BA78FD" w14:textId="77777777" w:rsidR="000C60E4" w:rsidRDefault="000C60E4" w:rsidP="00094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A32EF" w14:textId="2F9C4279" w:rsidR="00094309" w:rsidRDefault="00094309">
    <w:pPr>
      <w:pStyle w:val="Header"/>
    </w:pPr>
    <w:r>
      <w:t>1601639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9045F"/>
    <w:multiLevelType w:val="hybridMultilevel"/>
    <w:tmpl w:val="A6BC2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309"/>
    <w:rsid w:val="00035BB2"/>
    <w:rsid w:val="00094309"/>
    <w:rsid w:val="000C3888"/>
    <w:rsid w:val="000C60E4"/>
    <w:rsid w:val="001A1FFF"/>
    <w:rsid w:val="002474AB"/>
    <w:rsid w:val="002616B3"/>
    <w:rsid w:val="002C595B"/>
    <w:rsid w:val="00315B36"/>
    <w:rsid w:val="00345F35"/>
    <w:rsid w:val="0039391F"/>
    <w:rsid w:val="00395D36"/>
    <w:rsid w:val="003A370E"/>
    <w:rsid w:val="003D4972"/>
    <w:rsid w:val="003F3EEC"/>
    <w:rsid w:val="00411787"/>
    <w:rsid w:val="0046144D"/>
    <w:rsid w:val="00466C27"/>
    <w:rsid w:val="004A39F4"/>
    <w:rsid w:val="004C67BB"/>
    <w:rsid w:val="004E2D96"/>
    <w:rsid w:val="00514B50"/>
    <w:rsid w:val="005153CC"/>
    <w:rsid w:val="00595C6C"/>
    <w:rsid w:val="00597115"/>
    <w:rsid w:val="005B4836"/>
    <w:rsid w:val="006250E5"/>
    <w:rsid w:val="00630FC3"/>
    <w:rsid w:val="006341FA"/>
    <w:rsid w:val="006A4B3E"/>
    <w:rsid w:val="006F6693"/>
    <w:rsid w:val="00700F24"/>
    <w:rsid w:val="00750ED2"/>
    <w:rsid w:val="0077083E"/>
    <w:rsid w:val="00792F71"/>
    <w:rsid w:val="008039F6"/>
    <w:rsid w:val="00851DB0"/>
    <w:rsid w:val="00852E2A"/>
    <w:rsid w:val="008F1194"/>
    <w:rsid w:val="009026BA"/>
    <w:rsid w:val="00913BCA"/>
    <w:rsid w:val="009444E3"/>
    <w:rsid w:val="009A769E"/>
    <w:rsid w:val="009C1A63"/>
    <w:rsid w:val="009F6683"/>
    <w:rsid w:val="00A06007"/>
    <w:rsid w:val="00A34FD6"/>
    <w:rsid w:val="00A75FF0"/>
    <w:rsid w:val="00A774FF"/>
    <w:rsid w:val="00A90AA6"/>
    <w:rsid w:val="00AD1B19"/>
    <w:rsid w:val="00B0485E"/>
    <w:rsid w:val="00B31DE8"/>
    <w:rsid w:val="00B66F45"/>
    <w:rsid w:val="00B803A6"/>
    <w:rsid w:val="00BE3868"/>
    <w:rsid w:val="00BE487A"/>
    <w:rsid w:val="00C27576"/>
    <w:rsid w:val="00C7403F"/>
    <w:rsid w:val="00C86A76"/>
    <w:rsid w:val="00CB2907"/>
    <w:rsid w:val="00CD5795"/>
    <w:rsid w:val="00CE758B"/>
    <w:rsid w:val="00D23399"/>
    <w:rsid w:val="00D63DA2"/>
    <w:rsid w:val="00D74B47"/>
    <w:rsid w:val="00DC2335"/>
    <w:rsid w:val="00DE53E9"/>
    <w:rsid w:val="00DE6CBC"/>
    <w:rsid w:val="00DF1F72"/>
    <w:rsid w:val="00E0584A"/>
    <w:rsid w:val="00E36634"/>
    <w:rsid w:val="00E6271C"/>
    <w:rsid w:val="00ED356E"/>
    <w:rsid w:val="00EE114B"/>
    <w:rsid w:val="00F44C58"/>
    <w:rsid w:val="00F70C0E"/>
    <w:rsid w:val="00FE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17177"/>
  <w15:chartTrackingRefBased/>
  <w15:docId w15:val="{EA11E2F9-4F10-49D1-AB4E-83400635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309"/>
  </w:style>
  <w:style w:type="paragraph" w:styleId="Footer">
    <w:name w:val="footer"/>
    <w:basedOn w:val="Normal"/>
    <w:link w:val="FooterChar"/>
    <w:uiPriority w:val="99"/>
    <w:unhideWhenUsed/>
    <w:rsid w:val="00094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309"/>
  </w:style>
  <w:style w:type="character" w:styleId="Hyperlink">
    <w:name w:val="Hyperlink"/>
    <w:basedOn w:val="DefaultParagraphFont"/>
    <w:uiPriority w:val="99"/>
    <w:unhideWhenUsed/>
    <w:rsid w:val="00792F71"/>
    <w:rPr>
      <w:color w:val="0563C1" w:themeColor="hyperlink"/>
      <w:u w:val="single"/>
    </w:rPr>
  </w:style>
  <w:style w:type="character" w:styleId="UnresolvedMention">
    <w:name w:val="Unresolved Mention"/>
    <w:basedOn w:val="DefaultParagraphFont"/>
    <w:uiPriority w:val="99"/>
    <w:semiHidden/>
    <w:unhideWhenUsed/>
    <w:rsid w:val="00792F71"/>
    <w:rPr>
      <w:color w:val="605E5C"/>
      <w:shd w:val="clear" w:color="auto" w:fill="E1DFDD"/>
    </w:rPr>
  </w:style>
  <w:style w:type="character" w:styleId="FollowedHyperlink">
    <w:name w:val="FollowedHyperlink"/>
    <w:basedOn w:val="DefaultParagraphFont"/>
    <w:uiPriority w:val="99"/>
    <w:semiHidden/>
    <w:unhideWhenUsed/>
    <w:rsid w:val="00345F35"/>
    <w:rPr>
      <w:color w:val="954F72" w:themeColor="followedHyperlink"/>
      <w:u w:val="single"/>
    </w:rPr>
  </w:style>
  <w:style w:type="paragraph" w:styleId="ListParagraph">
    <w:name w:val="List Paragraph"/>
    <w:basedOn w:val="Normal"/>
    <w:uiPriority w:val="34"/>
    <w:qFormat/>
    <w:rsid w:val="00944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F0B1-D0FA-4C62-B4B7-BB3EE6826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2292</Words>
  <Characters>13070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Jones (1601639)</dc:creator>
  <cp:keywords/>
  <dc:description/>
  <cp:lastModifiedBy>Joseph Jones (1601639)</cp:lastModifiedBy>
  <cp:revision>2</cp:revision>
  <dcterms:created xsi:type="dcterms:W3CDTF">2019-05-30T20:58:00Z</dcterms:created>
  <dcterms:modified xsi:type="dcterms:W3CDTF">2019-05-30T20:58:00Z</dcterms:modified>
</cp:coreProperties>
</file>