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DD02E9" w:rsidRDefault="00563B58" w:rsidP="00B51CDE">
      <w:pPr>
        <w:spacing w:line="480" w:lineRule="auto"/>
        <w:jc w:val="both"/>
        <w:rPr>
          <w:color w:val="000000" w:themeColor="text1"/>
          <w:sz w:val="24"/>
          <w:szCs w:val="24"/>
        </w:rPr>
      </w:pPr>
    </w:p>
    <w:p w14:paraId="13CA7F89" w14:textId="1DB93B1F" w:rsidR="00563B58" w:rsidRPr="00DD02E9" w:rsidRDefault="007874BC" w:rsidP="00B51CDE">
      <w:pPr>
        <w:spacing w:line="480" w:lineRule="auto"/>
        <w:jc w:val="both"/>
        <w:rPr>
          <w:color w:val="000000" w:themeColor="text1"/>
          <w:sz w:val="24"/>
          <w:szCs w:val="24"/>
        </w:rPr>
      </w:pPr>
      <w:r w:rsidRPr="00DD02E9">
        <w:rPr>
          <w:noProof/>
          <w:color w:val="000000" w:themeColor="text1"/>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DD02E9" w:rsidRDefault="00563B58" w:rsidP="00B51CDE">
      <w:pPr>
        <w:spacing w:line="480" w:lineRule="auto"/>
        <w:jc w:val="both"/>
        <w:rPr>
          <w:color w:val="000000" w:themeColor="text1"/>
          <w:sz w:val="24"/>
          <w:szCs w:val="24"/>
        </w:rPr>
      </w:pPr>
    </w:p>
    <w:p w14:paraId="467D0C82" w14:textId="65B5C293" w:rsidR="00270EEB" w:rsidRPr="00DD02E9" w:rsidRDefault="00270EEB" w:rsidP="00B51CDE">
      <w:pPr>
        <w:spacing w:line="480" w:lineRule="auto"/>
        <w:ind w:right="-330"/>
        <w:jc w:val="center"/>
        <w:rPr>
          <w:b/>
          <w:color w:val="000000" w:themeColor="text1"/>
          <w:sz w:val="36"/>
          <w:szCs w:val="40"/>
        </w:rPr>
      </w:pPr>
      <w:r w:rsidRPr="00DD02E9">
        <w:rPr>
          <w:b/>
          <w:color w:val="000000" w:themeColor="text1"/>
          <w:sz w:val="36"/>
          <w:szCs w:val="40"/>
        </w:rPr>
        <w:t>BSc (Hons) Professional Police Practice</w:t>
      </w:r>
    </w:p>
    <w:p w14:paraId="55C53177" w14:textId="77777777" w:rsidR="00CE104D" w:rsidRPr="00DD02E9" w:rsidRDefault="00CE104D" w:rsidP="00B51CDE">
      <w:pPr>
        <w:spacing w:line="480" w:lineRule="auto"/>
        <w:ind w:right="-330"/>
        <w:jc w:val="center"/>
        <w:rPr>
          <w:b/>
          <w:color w:val="000000" w:themeColor="text1"/>
          <w:sz w:val="24"/>
          <w:szCs w:val="28"/>
        </w:rPr>
      </w:pPr>
    </w:p>
    <w:p w14:paraId="55F4D7BC" w14:textId="1DBF13FB" w:rsidR="008F22BD" w:rsidRPr="00DD02E9" w:rsidRDefault="0085230E" w:rsidP="00B51CDE">
      <w:pPr>
        <w:overflowPunct/>
        <w:autoSpaceDE/>
        <w:autoSpaceDN/>
        <w:adjustRightInd/>
        <w:spacing w:line="480" w:lineRule="auto"/>
        <w:ind w:right="-330"/>
        <w:jc w:val="center"/>
        <w:textAlignment w:val="auto"/>
        <w:rPr>
          <w:b/>
          <w:color w:val="000000" w:themeColor="text1"/>
          <w:sz w:val="44"/>
        </w:rPr>
      </w:pPr>
      <w:r w:rsidRPr="00DD02E9">
        <w:rPr>
          <w:b/>
          <w:color w:val="000000" w:themeColor="text1"/>
          <w:sz w:val="44"/>
        </w:rPr>
        <w:t xml:space="preserve">LEVEL </w:t>
      </w:r>
      <w:r w:rsidR="00270EEB" w:rsidRPr="00DD02E9">
        <w:rPr>
          <w:b/>
          <w:color w:val="000000" w:themeColor="text1"/>
          <w:sz w:val="44"/>
        </w:rPr>
        <w:t>4</w:t>
      </w:r>
      <w:r w:rsidRPr="00DD02E9">
        <w:rPr>
          <w:b/>
          <w:color w:val="000000" w:themeColor="text1"/>
          <w:sz w:val="44"/>
        </w:rPr>
        <w:t xml:space="preserve"> - </w:t>
      </w:r>
      <w:r w:rsidR="00270EEB" w:rsidRPr="00DD02E9">
        <w:rPr>
          <w:b/>
          <w:color w:val="000000" w:themeColor="text1"/>
          <w:sz w:val="44"/>
        </w:rPr>
        <w:t>4</w:t>
      </w:r>
      <w:r w:rsidRPr="00DD02E9">
        <w:rPr>
          <w:b/>
          <w:color w:val="000000" w:themeColor="text1"/>
          <w:sz w:val="44"/>
        </w:rPr>
        <w:t>0 Credits</w:t>
      </w:r>
    </w:p>
    <w:p w14:paraId="0196B48A" w14:textId="77777777" w:rsidR="00CE104D" w:rsidRPr="00DD02E9" w:rsidRDefault="00CE104D" w:rsidP="00B51CDE">
      <w:pPr>
        <w:overflowPunct/>
        <w:autoSpaceDE/>
        <w:autoSpaceDN/>
        <w:adjustRightInd/>
        <w:spacing w:line="480" w:lineRule="auto"/>
        <w:ind w:right="-330"/>
        <w:jc w:val="center"/>
        <w:textAlignment w:val="auto"/>
        <w:rPr>
          <w:b/>
          <w:color w:val="000000" w:themeColor="text1"/>
          <w:sz w:val="24"/>
          <w:szCs w:val="10"/>
        </w:rPr>
      </w:pPr>
    </w:p>
    <w:p w14:paraId="75B3B1AE" w14:textId="33A3504B" w:rsidR="005A1BA3" w:rsidRPr="00DD02E9" w:rsidRDefault="005A1BA3" w:rsidP="00B51CDE">
      <w:pPr>
        <w:overflowPunct/>
        <w:autoSpaceDE/>
        <w:autoSpaceDN/>
        <w:adjustRightInd/>
        <w:spacing w:line="480" w:lineRule="auto"/>
        <w:ind w:right="-330"/>
        <w:jc w:val="center"/>
        <w:textAlignment w:val="auto"/>
        <w:rPr>
          <w:b/>
          <w:color w:val="000000" w:themeColor="text1"/>
          <w:sz w:val="36"/>
          <w:szCs w:val="18"/>
        </w:rPr>
      </w:pPr>
      <w:r w:rsidRPr="00DD02E9">
        <w:rPr>
          <w:b/>
          <w:color w:val="000000" w:themeColor="text1"/>
          <w:sz w:val="36"/>
          <w:szCs w:val="18"/>
        </w:rPr>
        <w:t xml:space="preserve">Workbook title: Competency Based Workbook </w:t>
      </w:r>
      <w:r w:rsidR="008A1BA8" w:rsidRPr="00DD02E9">
        <w:rPr>
          <w:b/>
          <w:color w:val="000000" w:themeColor="text1"/>
          <w:sz w:val="36"/>
          <w:szCs w:val="18"/>
        </w:rPr>
        <w:t>1</w:t>
      </w:r>
      <w:r w:rsidRPr="00DD02E9">
        <w:rPr>
          <w:b/>
          <w:color w:val="000000" w:themeColor="text1"/>
          <w:sz w:val="36"/>
          <w:szCs w:val="18"/>
        </w:rPr>
        <w:t xml:space="preserve"> (PCDA)</w:t>
      </w:r>
    </w:p>
    <w:p w14:paraId="38E1C358" w14:textId="77777777" w:rsidR="00CE104D" w:rsidRPr="00DD02E9" w:rsidRDefault="00CE104D" w:rsidP="00B51CDE">
      <w:pPr>
        <w:overflowPunct/>
        <w:autoSpaceDE/>
        <w:autoSpaceDN/>
        <w:adjustRightInd/>
        <w:spacing w:line="480" w:lineRule="auto"/>
        <w:ind w:right="-330"/>
        <w:jc w:val="center"/>
        <w:textAlignment w:val="auto"/>
        <w:rPr>
          <w:b/>
          <w:color w:val="000000" w:themeColor="text1"/>
          <w:sz w:val="24"/>
          <w:szCs w:val="12"/>
        </w:rPr>
      </w:pPr>
    </w:p>
    <w:p w14:paraId="524030AE" w14:textId="5E0F0EF8" w:rsidR="0085230E" w:rsidRPr="00DD02E9" w:rsidRDefault="00F927A1" w:rsidP="00B51CDE">
      <w:pPr>
        <w:overflowPunct/>
        <w:autoSpaceDE/>
        <w:autoSpaceDN/>
        <w:adjustRightInd/>
        <w:spacing w:line="480" w:lineRule="auto"/>
        <w:ind w:right="-330"/>
        <w:jc w:val="center"/>
        <w:textAlignment w:val="auto"/>
        <w:rPr>
          <w:b/>
          <w:color w:val="000000" w:themeColor="text1"/>
          <w:sz w:val="36"/>
        </w:rPr>
      </w:pPr>
      <w:r w:rsidRPr="00DD02E9">
        <w:rPr>
          <w:b/>
          <w:color w:val="000000" w:themeColor="text1"/>
          <w:sz w:val="36"/>
        </w:rPr>
        <w:t>(</w:t>
      </w:r>
      <w:r w:rsidR="00270EEB" w:rsidRPr="00DD02E9">
        <w:rPr>
          <w:b/>
          <w:color w:val="000000" w:themeColor="text1"/>
          <w:sz w:val="36"/>
        </w:rPr>
        <w:t xml:space="preserve">SOUTH WALES POLICE, GWENT POLICE AND </w:t>
      </w:r>
      <w:r w:rsidRPr="00DD02E9">
        <w:rPr>
          <w:b/>
          <w:color w:val="000000" w:themeColor="text1"/>
          <w:sz w:val="36"/>
        </w:rPr>
        <w:t>UWTSD)</w:t>
      </w:r>
    </w:p>
    <w:p w14:paraId="74F0B58D" w14:textId="77777777" w:rsidR="00FA25A5" w:rsidRPr="00DD02E9" w:rsidRDefault="00FA25A5" w:rsidP="00B51CDE">
      <w:pPr>
        <w:overflowPunct/>
        <w:autoSpaceDE/>
        <w:autoSpaceDN/>
        <w:adjustRightInd/>
        <w:spacing w:line="480" w:lineRule="auto"/>
        <w:ind w:right="-330"/>
        <w:jc w:val="center"/>
        <w:textAlignment w:val="auto"/>
        <w:rPr>
          <w:b/>
          <w:color w:val="000000" w:themeColor="text1"/>
          <w:sz w:val="24"/>
          <w:szCs w:val="14"/>
        </w:rPr>
      </w:pPr>
    </w:p>
    <w:p w14:paraId="1D716BB2" w14:textId="77777777" w:rsidR="00FA25A5" w:rsidRPr="00DD02E9" w:rsidRDefault="00FA25A5" w:rsidP="00B51CDE">
      <w:pPr>
        <w:overflowPunct/>
        <w:autoSpaceDE/>
        <w:autoSpaceDN/>
        <w:adjustRightInd/>
        <w:spacing w:line="480" w:lineRule="auto"/>
        <w:ind w:right="-330"/>
        <w:jc w:val="center"/>
        <w:textAlignment w:val="auto"/>
        <w:rPr>
          <w:b/>
          <w:color w:val="000000" w:themeColor="text1"/>
          <w:sz w:val="28"/>
          <w:szCs w:val="28"/>
        </w:rPr>
      </w:pPr>
      <w:r w:rsidRPr="00DD02E9">
        <w:rPr>
          <w:b/>
          <w:color w:val="000000" w:themeColor="text1"/>
          <w:sz w:val="28"/>
          <w:szCs w:val="28"/>
        </w:rPr>
        <w:t>Learner name:  Natasha Sparick</w:t>
      </w:r>
    </w:p>
    <w:p w14:paraId="233D4CDB" w14:textId="77777777" w:rsidR="00FA25A5" w:rsidRPr="00DD02E9" w:rsidRDefault="00FA25A5" w:rsidP="00B51CDE">
      <w:pPr>
        <w:overflowPunct/>
        <w:autoSpaceDE/>
        <w:autoSpaceDN/>
        <w:adjustRightInd/>
        <w:spacing w:line="480" w:lineRule="auto"/>
        <w:ind w:right="-330"/>
        <w:jc w:val="center"/>
        <w:textAlignment w:val="auto"/>
        <w:rPr>
          <w:b/>
          <w:color w:val="000000" w:themeColor="text1"/>
          <w:sz w:val="28"/>
          <w:szCs w:val="28"/>
        </w:rPr>
      </w:pPr>
      <w:r w:rsidRPr="00DD02E9">
        <w:rPr>
          <w:b/>
          <w:color w:val="000000" w:themeColor="text1"/>
          <w:sz w:val="28"/>
          <w:szCs w:val="28"/>
        </w:rPr>
        <w:t>Learner’s University Registration Number:</w:t>
      </w:r>
    </w:p>
    <w:p w14:paraId="01BA2216" w14:textId="77777777" w:rsidR="00FA25A5" w:rsidRPr="00DD02E9" w:rsidRDefault="00FA25A5" w:rsidP="00B51CDE">
      <w:pPr>
        <w:overflowPunct/>
        <w:autoSpaceDE/>
        <w:autoSpaceDN/>
        <w:adjustRightInd/>
        <w:spacing w:line="480" w:lineRule="auto"/>
        <w:ind w:right="-330"/>
        <w:jc w:val="center"/>
        <w:textAlignment w:val="auto"/>
        <w:rPr>
          <w:b/>
          <w:color w:val="000000" w:themeColor="text1"/>
          <w:sz w:val="28"/>
          <w:szCs w:val="28"/>
        </w:rPr>
      </w:pPr>
      <w:r w:rsidRPr="00DD02E9">
        <w:rPr>
          <w:b/>
          <w:bCs/>
          <w:color w:val="000000" w:themeColor="text1"/>
          <w:sz w:val="28"/>
          <w:szCs w:val="28"/>
          <w:shd w:val="clear" w:color="auto" w:fill="FFFFFF"/>
        </w:rPr>
        <w:t>2222450</w:t>
      </w:r>
    </w:p>
    <w:p w14:paraId="505E8666" w14:textId="77777777" w:rsidR="00A3273B" w:rsidRPr="00DD02E9" w:rsidRDefault="00A3273B" w:rsidP="00B51CDE">
      <w:pPr>
        <w:overflowPunct/>
        <w:autoSpaceDE/>
        <w:autoSpaceDN/>
        <w:adjustRightInd/>
        <w:spacing w:line="480" w:lineRule="auto"/>
        <w:ind w:right="-330"/>
        <w:textAlignment w:val="auto"/>
        <w:rPr>
          <w:b/>
          <w:color w:val="000000" w:themeColor="text1"/>
          <w:sz w:val="24"/>
          <w:szCs w:val="14"/>
        </w:rPr>
      </w:pPr>
    </w:p>
    <w:p w14:paraId="0950084E" w14:textId="77777777" w:rsidR="00F927A1" w:rsidRPr="00DD02E9" w:rsidRDefault="00270EEB" w:rsidP="00B51CDE">
      <w:pPr>
        <w:overflowPunct/>
        <w:autoSpaceDE/>
        <w:autoSpaceDN/>
        <w:adjustRightInd/>
        <w:spacing w:line="480" w:lineRule="auto"/>
        <w:ind w:right="-957"/>
        <w:jc w:val="center"/>
        <w:textAlignment w:val="auto"/>
        <w:rPr>
          <w:b/>
          <w:color w:val="000000" w:themeColor="text1"/>
          <w:sz w:val="40"/>
          <w:szCs w:val="56"/>
        </w:rPr>
      </w:pPr>
      <w:r w:rsidRPr="00DD02E9">
        <w:rPr>
          <w:b/>
          <w:color w:val="000000" w:themeColor="text1"/>
          <w:sz w:val="40"/>
          <w:szCs w:val="56"/>
        </w:rPr>
        <w:t>FACULTY OF BUSINESS AND MANAGEMENT</w:t>
      </w:r>
    </w:p>
    <w:p w14:paraId="01AF2F4E" w14:textId="585D7D66" w:rsidR="00A3273B" w:rsidRPr="00DD02E9" w:rsidRDefault="00270EEB" w:rsidP="00B51CDE">
      <w:pPr>
        <w:overflowPunct/>
        <w:autoSpaceDE/>
        <w:autoSpaceDN/>
        <w:adjustRightInd/>
        <w:spacing w:line="480" w:lineRule="auto"/>
        <w:ind w:right="-957"/>
        <w:jc w:val="center"/>
        <w:textAlignment w:val="auto"/>
        <w:rPr>
          <w:b/>
          <w:color w:val="000000" w:themeColor="text1"/>
          <w:sz w:val="40"/>
          <w:szCs w:val="56"/>
        </w:rPr>
      </w:pPr>
      <w:r w:rsidRPr="00DD02E9">
        <w:rPr>
          <w:b/>
          <w:color w:val="000000" w:themeColor="text1"/>
          <w:sz w:val="40"/>
          <w:szCs w:val="56"/>
        </w:rPr>
        <w:t>PUBLIC SERVICE PROGRAMME</w:t>
      </w:r>
    </w:p>
    <w:p w14:paraId="70623F64" w14:textId="77777777" w:rsidR="003271C6" w:rsidRPr="00DD02E9" w:rsidRDefault="003271C6" w:rsidP="00B51CDE">
      <w:pPr>
        <w:overflowPunct/>
        <w:autoSpaceDE/>
        <w:autoSpaceDN/>
        <w:adjustRightInd/>
        <w:spacing w:line="480" w:lineRule="auto"/>
        <w:jc w:val="center"/>
        <w:textAlignment w:val="auto"/>
        <w:rPr>
          <w:b/>
          <w:i/>
          <w:color w:val="000000" w:themeColor="text1"/>
          <w:sz w:val="24"/>
        </w:rPr>
      </w:pPr>
    </w:p>
    <w:p w14:paraId="17C7C385" w14:textId="7DD85C84" w:rsidR="00190913" w:rsidRPr="00DD02E9" w:rsidRDefault="00190913" w:rsidP="00B51CDE">
      <w:pPr>
        <w:overflowPunct/>
        <w:autoSpaceDE/>
        <w:autoSpaceDN/>
        <w:adjustRightInd/>
        <w:spacing w:line="480" w:lineRule="auto"/>
        <w:jc w:val="center"/>
        <w:textAlignment w:val="auto"/>
        <w:rPr>
          <w:b/>
          <w:i/>
          <w:color w:val="000000" w:themeColor="text1"/>
          <w:sz w:val="28"/>
          <w:szCs w:val="22"/>
        </w:rPr>
      </w:pPr>
      <w:r w:rsidRPr="00DD02E9">
        <w:rPr>
          <w:b/>
          <w:i/>
          <w:color w:val="000000" w:themeColor="text1"/>
          <w:sz w:val="28"/>
          <w:szCs w:val="22"/>
        </w:rPr>
        <w:t xml:space="preserve">Module title: </w:t>
      </w:r>
      <w:r w:rsidR="0019062A" w:rsidRPr="00DD02E9">
        <w:rPr>
          <w:b/>
          <w:i/>
          <w:color w:val="000000" w:themeColor="text1"/>
          <w:sz w:val="28"/>
          <w:szCs w:val="22"/>
        </w:rPr>
        <w:t xml:space="preserve">Professional Police Practice </w:t>
      </w:r>
      <w:r w:rsidRPr="00DD02E9">
        <w:rPr>
          <w:b/>
          <w:i/>
          <w:color w:val="000000" w:themeColor="text1"/>
          <w:sz w:val="28"/>
          <w:szCs w:val="22"/>
        </w:rPr>
        <w:t>1 (PCDA)</w:t>
      </w:r>
    </w:p>
    <w:p w14:paraId="1502641F" w14:textId="77777777" w:rsidR="00190913" w:rsidRPr="00DD02E9" w:rsidRDefault="00190913" w:rsidP="00B51CDE">
      <w:pPr>
        <w:overflowPunct/>
        <w:autoSpaceDE/>
        <w:autoSpaceDN/>
        <w:adjustRightInd/>
        <w:spacing w:line="480" w:lineRule="auto"/>
        <w:ind w:right="-957"/>
        <w:jc w:val="both"/>
        <w:textAlignment w:val="auto"/>
        <w:rPr>
          <w:b/>
          <w:color w:val="000000" w:themeColor="text1"/>
          <w:sz w:val="36"/>
          <w:szCs w:val="56"/>
        </w:rPr>
      </w:pPr>
    </w:p>
    <w:p w14:paraId="6D58F4AD" w14:textId="6075BF78" w:rsidR="0010312C" w:rsidRPr="00DD02E9" w:rsidRDefault="00F927A1" w:rsidP="00B51CDE">
      <w:pPr>
        <w:spacing w:line="480" w:lineRule="auto"/>
        <w:jc w:val="both"/>
        <w:rPr>
          <w:b/>
          <w:color w:val="000000" w:themeColor="text1"/>
          <w:sz w:val="24"/>
          <w:szCs w:val="24"/>
        </w:rPr>
      </w:pPr>
      <w:r w:rsidRPr="00DD02E9">
        <w:rPr>
          <w:color w:val="000000" w:themeColor="text1"/>
          <w:sz w:val="24"/>
        </w:rPr>
        <w:br w:type="page"/>
      </w:r>
      <w:r w:rsidR="00F139CF" w:rsidRPr="00DD02E9">
        <w:rPr>
          <w:b/>
          <w:color w:val="000000" w:themeColor="text1"/>
          <w:sz w:val="24"/>
          <w:szCs w:val="24"/>
        </w:rPr>
        <w:lastRenderedPageBreak/>
        <w:t>Workbook</w:t>
      </w:r>
      <w:r w:rsidR="0010312C" w:rsidRPr="00DD02E9">
        <w:rPr>
          <w:b/>
          <w:color w:val="000000" w:themeColor="text1"/>
          <w:sz w:val="24"/>
          <w:szCs w:val="24"/>
        </w:rPr>
        <w:t xml:space="preserve"> Guidance</w:t>
      </w:r>
    </w:p>
    <w:p w14:paraId="619EE2C5" w14:textId="512D4F8F" w:rsidR="008B28E7" w:rsidRPr="00DD02E9" w:rsidRDefault="62FE5CAF" w:rsidP="00B51CDE">
      <w:pPr>
        <w:spacing w:line="480" w:lineRule="auto"/>
        <w:jc w:val="both"/>
        <w:rPr>
          <w:color w:val="000000" w:themeColor="text1"/>
          <w:sz w:val="24"/>
          <w:szCs w:val="24"/>
        </w:rPr>
      </w:pPr>
      <w:r w:rsidRPr="00DD02E9">
        <w:rPr>
          <w:color w:val="000000" w:themeColor="text1"/>
          <w:sz w:val="24"/>
          <w:szCs w:val="24"/>
        </w:rPr>
        <w:t>Please read these notes carefully; they provide essential information.</w:t>
      </w:r>
    </w:p>
    <w:p w14:paraId="7142CEC8" w14:textId="3BAC6BD0" w:rsidR="62FE5CAF" w:rsidRPr="00DD02E9" w:rsidRDefault="62FE5CAF" w:rsidP="00B51CDE">
      <w:pPr>
        <w:spacing w:line="480" w:lineRule="auto"/>
        <w:jc w:val="both"/>
        <w:rPr>
          <w:color w:val="000000" w:themeColor="text1"/>
          <w:sz w:val="24"/>
          <w:szCs w:val="24"/>
        </w:rPr>
      </w:pPr>
    </w:p>
    <w:p w14:paraId="5514925D" w14:textId="12C243C8" w:rsidR="0040668F" w:rsidRPr="00DD02E9" w:rsidRDefault="0040668F" w:rsidP="00B51CDE">
      <w:pPr>
        <w:spacing w:line="480" w:lineRule="auto"/>
        <w:jc w:val="both"/>
        <w:rPr>
          <w:color w:val="000000" w:themeColor="text1"/>
          <w:sz w:val="24"/>
          <w:szCs w:val="24"/>
        </w:rPr>
      </w:pPr>
      <w:r w:rsidRPr="00DD02E9">
        <w:rPr>
          <w:b/>
          <w:color w:val="000000" w:themeColor="text1"/>
          <w:sz w:val="24"/>
          <w:szCs w:val="24"/>
        </w:rPr>
        <w:t xml:space="preserve">What is the </w:t>
      </w:r>
      <w:r w:rsidR="00F139CF" w:rsidRPr="00DD02E9">
        <w:rPr>
          <w:b/>
          <w:color w:val="000000" w:themeColor="text1"/>
          <w:sz w:val="24"/>
          <w:szCs w:val="24"/>
        </w:rPr>
        <w:t xml:space="preserve">workbook </w:t>
      </w:r>
      <w:r w:rsidRPr="00DD02E9">
        <w:rPr>
          <w:b/>
          <w:color w:val="000000" w:themeColor="text1"/>
          <w:sz w:val="24"/>
          <w:szCs w:val="24"/>
        </w:rPr>
        <w:t>for?</w:t>
      </w:r>
    </w:p>
    <w:p w14:paraId="113FEB01" w14:textId="52520367" w:rsidR="004B69F6" w:rsidRPr="00DD02E9" w:rsidRDefault="0040668F" w:rsidP="00B51CDE">
      <w:pPr>
        <w:spacing w:line="480" w:lineRule="auto"/>
        <w:jc w:val="both"/>
        <w:rPr>
          <w:color w:val="000000" w:themeColor="text1"/>
          <w:sz w:val="24"/>
          <w:szCs w:val="24"/>
        </w:rPr>
      </w:pPr>
      <w:r w:rsidRPr="00DD02E9">
        <w:rPr>
          <w:color w:val="000000" w:themeColor="text1"/>
          <w:sz w:val="24"/>
          <w:szCs w:val="24"/>
        </w:rPr>
        <w:t>The purpose of this</w:t>
      </w:r>
      <w:r w:rsidR="00751263" w:rsidRPr="00DD02E9">
        <w:rPr>
          <w:color w:val="000000" w:themeColor="text1"/>
          <w:sz w:val="24"/>
          <w:szCs w:val="24"/>
        </w:rPr>
        <w:t xml:space="preserve"> </w:t>
      </w:r>
      <w:r w:rsidR="00F139CF" w:rsidRPr="00DD02E9">
        <w:rPr>
          <w:color w:val="000000" w:themeColor="text1"/>
          <w:sz w:val="24"/>
          <w:szCs w:val="24"/>
        </w:rPr>
        <w:t>workbook</w:t>
      </w:r>
      <w:r w:rsidR="00751263" w:rsidRPr="00DD02E9">
        <w:rPr>
          <w:color w:val="000000" w:themeColor="text1"/>
          <w:sz w:val="24"/>
          <w:szCs w:val="24"/>
        </w:rPr>
        <w:t xml:space="preserve"> is to enable </w:t>
      </w:r>
      <w:r w:rsidR="00F254D1" w:rsidRPr="00DD02E9">
        <w:rPr>
          <w:color w:val="000000" w:themeColor="text1"/>
          <w:sz w:val="24"/>
          <w:szCs w:val="24"/>
        </w:rPr>
        <w:t>learners</w:t>
      </w:r>
      <w:r w:rsidRPr="00DD02E9">
        <w:rPr>
          <w:color w:val="000000" w:themeColor="text1"/>
          <w:sz w:val="24"/>
          <w:szCs w:val="24"/>
        </w:rPr>
        <w:t xml:space="preserve"> to</w:t>
      </w:r>
      <w:r w:rsidR="0010312C" w:rsidRPr="00DD02E9">
        <w:rPr>
          <w:color w:val="000000" w:themeColor="text1"/>
          <w:sz w:val="24"/>
          <w:szCs w:val="24"/>
        </w:rPr>
        <w:t xml:space="preserve"> demonstrate and provide e</w:t>
      </w:r>
      <w:r w:rsidRPr="00DD02E9">
        <w:rPr>
          <w:color w:val="000000" w:themeColor="text1"/>
          <w:sz w:val="24"/>
          <w:szCs w:val="24"/>
        </w:rPr>
        <w:t xml:space="preserve">vidence of </w:t>
      </w:r>
      <w:r w:rsidR="0010312C" w:rsidRPr="00DD02E9">
        <w:rPr>
          <w:color w:val="000000" w:themeColor="text1"/>
          <w:sz w:val="24"/>
          <w:szCs w:val="24"/>
        </w:rPr>
        <w:t>how they meet</w:t>
      </w:r>
      <w:r w:rsidRPr="00DD02E9">
        <w:rPr>
          <w:color w:val="000000" w:themeColor="text1"/>
          <w:sz w:val="24"/>
          <w:szCs w:val="24"/>
        </w:rPr>
        <w:t xml:space="preserve"> the learning outcomes </w:t>
      </w:r>
      <w:r w:rsidR="00390074" w:rsidRPr="00DD02E9">
        <w:rPr>
          <w:color w:val="000000" w:themeColor="text1"/>
          <w:sz w:val="24"/>
          <w:szCs w:val="24"/>
        </w:rPr>
        <w:t xml:space="preserve">set by </w:t>
      </w:r>
      <w:r w:rsidR="009C3AC2" w:rsidRPr="00DD02E9">
        <w:rPr>
          <w:color w:val="000000" w:themeColor="text1"/>
          <w:sz w:val="24"/>
          <w:szCs w:val="24"/>
        </w:rPr>
        <w:t xml:space="preserve">the </w:t>
      </w:r>
      <w:r w:rsidR="00270EEB" w:rsidRPr="00DD02E9">
        <w:rPr>
          <w:color w:val="000000" w:themeColor="text1"/>
          <w:sz w:val="24"/>
          <w:szCs w:val="24"/>
        </w:rPr>
        <w:t>College of Policing</w:t>
      </w:r>
      <w:r w:rsidR="00390074" w:rsidRPr="00DD02E9">
        <w:rPr>
          <w:color w:val="000000" w:themeColor="text1"/>
          <w:sz w:val="24"/>
          <w:szCs w:val="24"/>
        </w:rPr>
        <w:t xml:space="preserve">, </w:t>
      </w:r>
      <w:r w:rsidRPr="00DD02E9">
        <w:rPr>
          <w:color w:val="000000" w:themeColor="text1"/>
          <w:sz w:val="24"/>
          <w:szCs w:val="24"/>
        </w:rPr>
        <w:t xml:space="preserve">for </w:t>
      </w:r>
      <w:r w:rsidR="009C3AC2" w:rsidRPr="00DD02E9">
        <w:rPr>
          <w:color w:val="000000" w:themeColor="text1"/>
          <w:sz w:val="24"/>
          <w:szCs w:val="24"/>
        </w:rPr>
        <w:t xml:space="preserve">the </w:t>
      </w:r>
      <w:r w:rsidR="00270EEB" w:rsidRPr="00DD02E9">
        <w:rPr>
          <w:color w:val="000000" w:themeColor="text1"/>
          <w:sz w:val="24"/>
          <w:szCs w:val="24"/>
        </w:rPr>
        <w:t xml:space="preserve">BSc </w:t>
      </w:r>
      <w:r w:rsidR="0010312C" w:rsidRPr="00DD02E9">
        <w:rPr>
          <w:color w:val="000000" w:themeColor="text1"/>
          <w:sz w:val="24"/>
          <w:szCs w:val="24"/>
        </w:rPr>
        <w:t>programme</w:t>
      </w:r>
      <w:r w:rsidR="00A3273B" w:rsidRPr="00DD02E9">
        <w:rPr>
          <w:color w:val="000000" w:themeColor="text1"/>
          <w:sz w:val="24"/>
          <w:szCs w:val="24"/>
        </w:rPr>
        <w:t>. Essentially, you are being asked to outline your experiential learning based upon your theoretical understanding in a range of operational situations.</w:t>
      </w:r>
    </w:p>
    <w:p w14:paraId="5C274A72" w14:textId="77777777" w:rsidR="004B69F6" w:rsidRPr="00DD02E9" w:rsidRDefault="004B69F6" w:rsidP="00B51CDE">
      <w:pPr>
        <w:spacing w:line="480" w:lineRule="auto"/>
        <w:jc w:val="both"/>
        <w:rPr>
          <w:color w:val="000000" w:themeColor="text1"/>
          <w:sz w:val="24"/>
          <w:szCs w:val="24"/>
        </w:rPr>
      </w:pPr>
    </w:p>
    <w:p w14:paraId="186131DD" w14:textId="2F597A2F" w:rsidR="62FE5CAF" w:rsidRPr="00DD02E9" w:rsidRDefault="64D01D80" w:rsidP="00B51CDE">
      <w:pPr>
        <w:spacing w:line="480" w:lineRule="auto"/>
        <w:jc w:val="both"/>
        <w:rPr>
          <w:b/>
          <w:bCs/>
          <w:color w:val="000000" w:themeColor="text1"/>
          <w:sz w:val="22"/>
          <w:szCs w:val="22"/>
        </w:rPr>
      </w:pPr>
      <w:r w:rsidRPr="00DD02E9">
        <w:rPr>
          <w:b/>
          <w:bCs/>
          <w:color w:val="000000" w:themeColor="text1"/>
          <w:sz w:val="22"/>
          <w:szCs w:val="22"/>
        </w:rPr>
        <w:t>Area of Professional Practice covered, (called elements in your module descriptor):</w:t>
      </w:r>
    </w:p>
    <w:p w14:paraId="49175B06" w14:textId="32A3EA6C"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Wellbeing and Resilience</w:t>
      </w:r>
    </w:p>
    <w:p w14:paraId="20787C31" w14:textId="77777777"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Communication Skills</w:t>
      </w:r>
    </w:p>
    <w:p w14:paraId="3E1B8577" w14:textId="77777777"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Managing Conflict</w:t>
      </w:r>
    </w:p>
    <w:p w14:paraId="4560CBAC" w14:textId="3AAA9B7B"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Valuing Difference and Inclusion</w:t>
      </w:r>
    </w:p>
    <w:p w14:paraId="3263D299" w14:textId="3A8272EE"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Criminal Justice</w:t>
      </w:r>
    </w:p>
    <w:p w14:paraId="333D77E0" w14:textId="77777777" w:rsidR="00446792"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Decision making, discretion</w:t>
      </w:r>
    </w:p>
    <w:p w14:paraId="5C8436F9" w14:textId="77777777" w:rsidR="00446792" w:rsidRPr="00DD02E9" w:rsidRDefault="00446792"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C</w:t>
      </w:r>
      <w:r w:rsidR="00A3273B" w:rsidRPr="00DD02E9">
        <w:rPr>
          <w:color w:val="000000" w:themeColor="text1"/>
          <w:sz w:val="24"/>
          <w:szCs w:val="24"/>
        </w:rPr>
        <w:t>onducting Investigation</w:t>
      </w:r>
      <w:r w:rsidRPr="00DD02E9">
        <w:rPr>
          <w:color w:val="000000" w:themeColor="text1"/>
          <w:sz w:val="24"/>
          <w:szCs w:val="24"/>
        </w:rPr>
        <w:t>s</w:t>
      </w:r>
    </w:p>
    <w:p w14:paraId="799487A7" w14:textId="16B128E8" w:rsidR="00A3273B" w:rsidRPr="00DD02E9" w:rsidRDefault="00A3273B" w:rsidP="00B51CDE">
      <w:pPr>
        <w:pStyle w:val="ListParagraph"/>
        <w:numPr>
          <w:ilvl w:val="0"/>
          <w:numId w:val="5"/>
        </w:numPr>
        <w:spacing w:line="480" w:lineRule="auto"/>
        <w:jc w:val="both"/>
        <w:rPr>
          <w:color w:val="000000" w:themeColor="text1"/>
          <w:sz w:val="24"/>
          <w:szCs w:val="24"/>
        </w:rPr>
      </w:pPr>
      <w:r w:rsidRPr="00DD02E9">
        <w:rPr>
          <w:color w:val="000000" w:themeColor="text1"/>
          <w:sz w:val="24"/>
          <w:szCs w:val="24"/>
        </w:rPr>
        <w:t>Criminal Justice (Managing offenders)</w:t>
      </w:r>
    </w:p>
    <w:p w14:paraId="1CD3127C" w14:textId="257AF8DE"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You may wish to use the same incidents as you’ve outlined in the Occupational Competence Portfolio.</w:t>
      </w:r>
    </w:p>
    <w:p w14:paraId="1485D2E5" w14:textId="79AA130B" w:rsidR="0037A2D4" w:rsidRPr="00DD02E9" w:rsidRDefault="0037A2D4" w:rsidP="00B51CDE">
      <w:pPr>
        <w:spacing w:line="480" w:lineRule="auto"/>
        <w:jc w:val="both"/>
        <w:rPr>
          <w:color w:val="000000" w:themeColor="text1"/>
        </w:rPr>
      </w:pPr>
    </w:p>
    <w:p w14:paraId="672DC2F0" w14:textId="39DDE189" w:rsidR="0037A2D4" w:rsidRPr="00DD02E9" w:rsidRDefault="0037A2D4" w:rsidP="00B51CDE">
      <w:pPr>
        <w:spacing w:line="480" w:lineRule="auto"/>
        <w:jc w:val="both"/>
        <w:rPr>
          <w:color w:val="000000" w:themeColor="text1"/>
        </w:rPr>
      </w:pPr>
      <w:r w:rsidRPr="00DD02E9">
        <w:rPr>
          <w:rFonts w:eastAsia="Arial"/>
          <w:b/>
          <w:bCs/>
          <w:color w:val="000000" w:themeColor="text1"/>
          <w:sz w:val="24"/>
          <w:szCs w:val="24"/>
        </w:rPr>
        <w:t>How should the workbook be presented?</w:t>
      </w:r>
    </w:p>
    <w:p w14:paraId="3C8BC3D7" w14:textId="5EDCF7CF"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Blank electronic copies can be found on Moodle of this workbook. You must submit this document electronically therefore it is important that you save your work regularly and upload the final typed version through Turnitin on Moodle.</w:t>
      </w:r>
    </w:p>
    <w:p w14:paraId="29CD5258" w14:textId="5E1BA401" w:rsidR="0037A2D4" w:rsidRPr="00DD02E9" w:rsidRDefault="0037A2D4" w:rsidP="00B51CDE">
      <w:pPr>
        <w:spacing w:line="480" w:lineRule="auto"/>
        <w:jc w:val="both"/>
        <w:rPr>
          <w:color w:val="000000" w:themeColor="text1"/>
        </w:rPr>
      </w:pPr>
    </w:p>
    <w:p w14:paraId="05AC3D1D" w14:textId="656F921A" w:rsidR="0037A2D4" w:rsidRPr="00DD02E9" w:rsidRDefault="0037A2D4" w:rsidP="00B51CDE">
      <w:pPr>
        <w:spacing w:line="480" w:lineRule="auto"/>
        <w:jc w:val="both"/>
        <w:rPr>
          <w:color w:val="000000" w:themeColor="text1"/>
        </w:rPr>
      </w:pPr>
      <w:r w:rsidRPr="00DD02E9">
        <w:rPr>
          <w:rFonts w:eastAsia="Arial"/>
          <w:b/>
          <w:bCs/>
          <w:color w:val="000000" w:themeColor="text1"/>
          <w:sz w:val="24"/>
          <w:szCs w:val="24"/>
        </w:rPr>
        <w:lastRenderedPageBreak/>
        <w:t>Word count policy</w:t>
      </w:r>
      <w:r w:rsidRPr="00DD02E9">
        <w:rPr>
          <w:rFonts w:eastAsia="Arial"/>
          <w:color w:val="000000" w:themeColor="text1"/>
          <w:sz w:val="24"/>
          <w:szCs w:val="24"/>
        </w:rPr>
        <w:t xml:space="preserve"> can be found in chapter 7 of the Academic Quality under section 7.7 (this applies to presenting work above and under the specified word count).</w:t>
      </w:r>
    </w:p>
    <w:p w14:paraId="1CA8CAAD" w14:textId="0444E430"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w:t>
      </w:r>
      <w:hyperlink r:id="rId12">
        <w:r w:rsidRPr="00DD02E9">
          <w:rPr>
            <w:rStyle w:val="Hyperlink"/>
            <w:rFonts w:eastAsia="Arial"/>
            <w:color w:val="000000" w:themeColor="text1"/>
            <w:sz w:val="24"/>
            <w:szCs w:val="24"/>
            <w:u w:val="none"/>
          </w:rPr>
          <w:t>https://www.uwtsd.ac.uk/media/uwtsd-website/content-assets/documents/academic-office/aqh-chapters/chapters---en/Chapter_07_Assessment_Taught_Programmes_Pages_72-79-UPDATED-05-11-2019.pdf</w:t>
        </w:r>
      </w:hyperlink>
      <w:r w:rsidRPr="00DD02E9">
        <w:rPr>
          <w:rFonts w:eastAsia="Arial"/>
          <w:color w:val="000000" w:themeColor="text1"/>
          <w:sz w:val="24"/>
          <w:szCs w:val="24"/>
        </w:rPr>
        <w:t>)</w:t>
      </w:r>
    </w:p>
    <w:p w14:paraId="4DBFA51E" w14:textId="61F2B8C3" w:rsidR="0037A2D4" w:rsidRPr="00DD02E9" w:rsidRDefault="0037A2D4" w:rsidP="00B51CDE">
      <w:pPr>
        <w:spacing w:line="480" w:lineRule="auto"/>
        <w:jc w:val="both"/>
        <w:rPr>
          <w:color w:val="000000" w:themeColor="text1"/>
        </w:rPr>
      </w:pPr>
    </w:p>
    <w:p w14:paraId="48EFC479" w14:textId="37A6FAF0"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w:t>
      </w:r>
    </w:p>
    <w:p w14:paraId="6DABB954" w14:textId="78122F80" w:rsidR="0037A2D4" w:rsidRPr="00DD02E9" w:rsidRDefault="00F81748" w:rsidP="00B51CDE">
      <w:pPr>
        <w:spacing w:line="480" w:lineRule="auto"/>
        <w:jc w:val="both"/>
        <w:rPr>
          <w:color w:val="000000" w:themeColor="text1"/>
        </w:rPr>
      </w:pPr>
      <w:hyperlink r:id="rId13">
        <w:r w:rsidR="0037A2D4" w:rsidRPr="00DD02E9">
          <w:rPr>
            <w:rStyle w:val="Hyperlink"/>
            <w:rFonts w:eastAsia="Arial"/>
            <w:color w:val="000000" w:themeColor="text1"/>
            <w:sz w:val="24"/>
            <w:szCs w:val="24"/>
            <w:u w:val="none"/>
          </w:rPr>
          <w:t>https://moodle.uwtsd.ac.uk/pluginfile.php/298870/mod_resource/content/1/Reflective%20Practice%20for%20Policing%20Students%20-%20Selina%20Copley%20Chapter5.pdf</w:t>
        </w:r>
      </w:hyperlink>
    </w:p>
    <w:p w14:paraId="1FF3DBAD" w14:textId="1BF5AAD2" w:rsidR="0037A2D4" w:rsidRPr="00DD02E9" w:rsidRDefault="0037A2D4" w:rsidP="00B51CDE">
      <w:pPr>
        <w:spacing w:line="480" w:lineRule="auto"/>
        <w:jc w:val="both"/>
        <w:rPr>
          <w:color w:val="000000" w:themeColor="text1"/>
        </w:rPr>
      </w:pPr>
    </w:p>
    <w:p w14:paraId="77B74513" w14:textId="4FA555F6" w:rsidR="0037A2D4" w:rsidRPr="00DD02E9" w:rsidRDefault="0037A2D4" w:rsidP="00B51CDE">
      <w:pPr>
        <w:spacing w:line="480" w:lineRule="auto"/>
        <w:jc w:val="both"/>
        <w:rPr>
          <w:color w:val="000000" w:themeColor="text1"/>
        </w:rPr>
      </w:pPr>
      <w:r w:rsidRPr="00DD02E9">
        <w:rPr>
          <w:rFonts w:eastAsia="Arial"/>
          <w:b/>
          <w:bCs/>
          <w:color w:val="000000" w:themeColor="text1"/>
          <w:sz w:val="24"/>
          <w:szCs w:val="24"/>
        </w:rPr>
        <w:t>How is the workbook assessed?</w:t>
      </w:r>
    </w:p>
    <w:p w14:paraId="360A603E" w14:textId="6E916997"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Advice and support about the completion of this workbook will be provided by university staff as part of your initial training day.  Your tutor constable and in-force training staff will not be involved in assessing or marking your workbook after it has been submitted.</w:t>
      </w:r>
    </w:p>
    <w:p w14:paraId="4FEF5132" w14:textId="0C03CAFA" w:rsidR="0037A2D4" w:rsidRPr="00DD02E9" w:rsidRDefault="0037A2D4" w:rsidP="00B51CDE">
      <w:pPr>
        <w:spacing w:line="480" w:lineRule="auto"/>
        <w:jc w:val="both"/>
        <w:rPr>
          <w:color w:val="000000" w:themeColor="text1"/>
        </w:rPr>
      </w:pPr>
      <w:r w:rsidRPr="00DD02E9">
        <w:rPr>
          <w:rFonts w:eastAsia="Arial"/>
          <w:color w:val="000000" w:themeColor="text1"/>
          <w:sz w:val="24"/>
          <w:szCs w:val="24"/>
        </w:rPr>
        <w:t>Dates of workbook submission will be made available during the initial training day and posted on Moodle.</w:t>
      </w:r>
    </w:p>
    <w:p w14:paraId="5A428107" w14:textId="062DB6CB" w:rsidR="0037A2D4" w:rsidRPr="00DD02E9" w:rsidRDefault="0037A2D4" w:rsidP="00B51CDE">
      <w:pPr>
        <w:spacing w:line="480" w:lineRule="auto"/>
        <w:jc w:val="both"/>
        <w:rPr>
          <w:color w:val="000000" w:themeColor="text1"/>
        </w:rPr>
      </w:pPr>
    </w:p>
    <w:p w14:paraId="0BEEA9A4" w14:textId="77777777" w:rsidR="00664590" w:rsidRPr="00DD02E9" w:rsidRDefault="0037A2D4" w:rsidP="00B51CDE">
      <w:pPr>
        <w:spacing w:line="480" w:lineRule="auto"/>
        <w:jc w:val="both"/>
        <w:rPr>
          <w:color w:val="000000" w:themeColor="text1"/>
        </w:rPr>
      </w:pPr>
      <w:r w:rsidRPr="00DD02E9">
        <w:rPr>
          <w:rFonts w:eastAsia="Arial"/>
          <w:color w:val="000000" w:themeColor="text1"/>
          <w:sz w:val="24"/>
          <w:szCs w:val="24"/>
        </w:rPr>
        <w:t>Once submitted your workbook will be assessed and marked independently.</w:t>
      </w:r>
    </w:p>
    <w:p w14:paraId="5F4CCD4A" w14:textId="1A4609B2" w:rsidR="000325D9" w:rsidRPr="00DD02E9" w:rsidRDefault="000325D9" w:rsidP="00B51CDE">
      <w:pPr>
        <w:spacing w:line="480" w:lineRule="auto"/>
        <w:jc w:val="both"/>
        <w:rPr>
          <w:color w:val="000000" w:themeColor="text1"/>
        </w:rPr>
      </w:pPr>
      <w:r w:rsidRPr="00DD02E9">
        <w:rPr>
          <w:b/>
          <w:color w:val="000000" w:themeColor="text1"/>
          <w:sz w:val="24"/>
          <w:szCs w:val="24"/>
        </w:rPr>
        <w:t>Confidentiality</w:t>
      </w:r>
    </w:p>
    <w:p w14:paraId="206C88D2" w14:textId="77777777" w:rsidR="008B28E7" w:rsidRPr="00DD02E9" w:rsidRDefault="008B28E7" w:rsidP="00B51CDE">
      <w:pPr>
        <w:spacing w:line="480" w:lineRule="auto"/>
        <w:jc w:val="both"/>
        <w:rPr>
          <w:b/>
          <w:color w:val="000000" w:themeColor="text1"/>
          <w:sz w:val="24"/>
          <w:szCs w:val="24"/>
        </w:rPr>
      </w:pPr>
    </w:p>
    <w:p w14:paraId="7EC99A35" w14:textId="49249D08" w:rsidR="000325D9" w:rsidRPr="00DD02E9" w:rsidRDefault="62FE5CAF" w:rsidP="00B51CDE">
      <w:pPr>
        <w:spacing w:line="480" w:lineRule="auto"/>
        <w:jc w:val="both"/>
        <w:rPr>
          <w:color w:val="000000" w:themeColor="text1"/>
          <w:sz w:val="24"/>
          <w:szCs w:val="24"/>
        </w:rPr>
      </w:pPr>
      <w:r w:rsidRPr="00DD02E9">
        <w:rPr>
          <w:color w:val="000000" w:themeColor="text1"/>
          <w:sz w:val="24"/>
          <w:szCs w:val="24"/>
        </w:rPr>
        <w:t>It is important that no individual can be identified either directly or indirectly from the information in the workbook. Therefore, you must:</w:t>
      </w:r>
    </w:p>
    <w:p w14:paraId="172DCCC1" w14:textId="77777777" w:rsidR="000325D9" w:rsidRPr="00DD02E9" w:rsidRDefault="000325D9" w:rsidP="00B51CDE">
      <w:pPr>
        <w:spacing w:line="480" w:lineRule="auto"/>
        <w:jc w:val="both"/>
        <w:rPr>
          <w:color w:val="000000" w:themeColor="text1"/>
          <w:sz w:val="24"/>
          <w:szCs w:val="24"/>
        </w:rPr>
      </w:pPr>
    </w:p>
    <w:p w14:paraId="5314D85C" w14:textId="1535D119" w:rsidR="000325D9" w:rsidRPr="00DD02E9" w:rsidRDefault="62FE5CAF" w:rsidP="00B51CDE">
      <w:pPr>
        <w:pStyle w:val="ListParagraph"/>
        <w:numPr>
          <w:ilvl w:val="0"/>
          <w:numId w:val="1"/>
        </w:numPr>
        <w:spacing w:line="480" w:lineRule="auto"/>
        <w:jc w:val="both"/>
        <w:rPr>
          <w:color w:val="000000" w:themeColor="text1"/>
          <w:sz w:val="24"/>
          <w:szCs w:val="24"/>
        </w:rPr>
      </w:pPr>
      <w:r w:rsidRPr="00DD02E9">
        <w:rPr>
          <w:color w:val="000000" w:themeColor="text1"/>
          <w:sz w:val="24"/>
          <w:szCs w:val="24"/>
        </w:rPr>
        <w:lastRenderedPageBreak/>
        <w:t>adhere to guidance in the Student Handbook about unfair practice and plagiarism;</w:t>
      </w:r>
    </w:p>
    <w:p w14:paraId="61BD2FDD" w14:textId="2602E35E" w:rsidR="000325D9" w:rsidRPr="00DD02E9" w:rsidRDefault="62FE5CAF" w:rsidP="00B51CDE">
      <w:pPr>
        <w:numPr>
          <w:ilvl w:val="0"/>
          <w:numId w:val="4"/>
        </w:numPr>
        <w:spacing w:line="480" w:lineRule="auto"/>
        <w:jc w:val="both"/>
        <w:rPr>
          <w:color w:val="000000" w:themeColor="text1"/>
          <w:sz w:val="24"/>
          <w:szCs w:val="24"/>
        </w:rPr>
      </w:pPr>
      <w:r w:rsidRPr="00DD02E9">
        <w:rPr>
          <w:color w:val="000000" w:themeColor="text1"/>
          <w:sz w:val="24"/>
          <w:szCs w:val="24"/>
        </w:rPr>
        <w:t>not identify individuals including witnesses, victims or offenders by name;</w:t>
      </w:r>
    </w:p>
    <w:p w14:paraId="31E22773" w14:textId="57D957A0" w:rsidR="000325D9" w:rsidRPr="00DD02E9" w:rsidRDefault="62FE5CAF" w:rsidP="00B51CDE">
      <w:pPr>
        <w:numPr>
          <w:ilvl w:val="0"/>
          <w:numId w:val="4"/>
        </w:numPr>
        <w:spacing w:line="480" w:lineRule="auto"/>
        <w:jc w:val="both"/>
        <w:rPr>
          <w:color w:val="000000" w:themeColor="text1"/>
          <w:sz w:val="24"/>
          <w:szCs w:val="24"/>
        </w:rPr>
      </w:pPr>
      <w:r w:rsidRPr="00DD02E9">
        <w:rPr>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22CA34C2" w:rsidR="00F92E4D" w:rsidRPr="00DD02E9" w:rsidRDefault="62FE5CAF" w:rsidP="00B51CDE">
      <w:pPr>
        <w:numPr>
          <w:ilvl w:val="0"/>
          <w:numId w:val="3"/>
        </w:numPr>
        <w:spacing w:line="480" w:lineRule="auto"/>
        <w:jc w:val="both"/>
        <w:rPr>
          <w:color w:val="000000" w:themeColor="text1"/>
          <w:sz w:val="24"/>
          <w:szCs w:val="24"/>
        </w:rPr>
      </w:pPr>
      <w:r w:rsidRPr="00DD02E9">
        <w:rPr>
          <w:color w:val="000000" w:themeColor="text1"/>
          <w:sz w:val="24"/>
          <w:szCs w:val="24"/>
        </w:rPr>
        <w:t>take personal responsibility for adhering to confidentiality rules.</w:t>
      </w:r>
    </w:p>
    <w:p w14:paraId="4A7E7B8A" w14:textId="49EF66EF" w:rsidR="00865008" w:rsidRPr="00DD02E9" w:rsidRDefault="62FE5CAF" w:rsidP="00B51CDE">
      <w:pPr>
        <w:numPr>
          <w:ilvl w:val="0"/>
          <w:numId w:val="3"/>
        </w:numPr>
        <w:spacing w:line="480" w:lineRule="auto"/>
        <w:jc w:val="both"/>
        <w:rPr>
          <w:color w:val="000000" w:themeColor="text1"/>
          <w:sz w:val="24"/>
          <w:szCs w:val="24"/>
        </w:rPr>
      </w:pPr>
      <w:r w:rsidRPr="00DD02E9">
        <w:rPr>
          <w:color w:val="000000" w:themeColor="text1"/>
          <w:sz w:val="24"/>
          <w:szCs w:val="24"/>
        </w:rPr>
        <w:t>not include any dates of any incidents or anything that specifically identifies an actual incident.</w:t>
      </w:r>
    </w:p>
    <w:p w14:paraId="7641E7DB" w14:textId="322573B2" w:rsidR="12871B79" w:rsidRPr="00DD02E9" w:rsidRDefault="12871B79" w:rsidP="00B51CDE">
      <w:pPr>
        <w:spacing w:line="480" w:lineRule="auto"/>
        <w:jc w:val="both"/>
        <w:rPr>
          <w:color w:val="000000" w:themeColor="text1"/>
          <w:sz w:val="24"/>
          <w:szCs w:val="24"/>
        </w:rPr>
      </w:pPr>
    </w:p>
    <w:p w14:paraId="5FB9BC73" w14:textId="4256B3FE" w:rsidR="5B41F877" w:rsidRPr="00DD02E9" w:rsidRDefault="5B41F877" w:rsidP="00B51CDE">
      <w:pPr>
        <w:spacing w:line="480" w:lineRule="auto"/>
        <w:jc w:val="both"/>
        <w:rPr>
          <w:color w:val="000000" w:themeColor="text1"/>
        </w:rPr>
      </w:pPr>
      <w:r w:rsidRPr="00DD02E9">
        <w:rPr>
          <w:rFonts w:eastAsia="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p>
    <w:p w14:paraId="4335E62D" w14:textId="1343F5FC" w:rsidR="5FC95697" w:rsidRPr="00DD02E9" w:rsidRDefault="5FC95697" w:rsidP="00B51CDE">
      <w:pPr>
        <w:spacing w:line="480" w:lineRule="auto"/>
        <w:jc w:val="both"/>
        <w:rPr>
          <w:color w:val="000000" w:themeColor="text1"/>
          <w:sz w:val="24"/>
          <w:szCs w:val="24"/>
          <w:highlight w:val="yellow"/>
        </w:rPr>
      </w:pPr>
      <w:r w:rsidRPr="00DD02E9">
        <w:rPr>
          <w:rFonts w:eastAsia="Calibri"/>
          <w:color w:val="000000" w:themeColor="text1"/>
          <w:sz w:val="24"/>
          <w:szCs w:val="24"/>
          <w:highlight w:val="yellow"/>
        </w:rPr>
        <w:t>The content of this workbook should be your own work. Do not allow anyone else to see your work or use your work for their own submissions.</w:t>
      </w:r>
    </w:p>
    <w:p w14:paraId="5039A991" w14:textId="1BED44EA" w:rsidR="12871B79" w:rsidRPr="00DD02E9" w:rsidRDefault="12871B79" w:rsidP="00B51CDE">
      <w:pPr>
        <w:spacing w:line="480" w:lineRule="auto"/>
        <w:jc w:val="both"/>
        <w:rPr>
          <w:rFonts w:eastAsia="Calibri"/>
          <w:color w:val="000000" w:themeColor="text1"/>
          <w:sz w:val="24"/>
          <w:szCs w:val="24"/>
        </w:rPr>
      </w:pPr>
    </w:p>
    <w:p w14:paraId="786537F6" w14:textId="31408ECD" w:rsidR="5B41F877" w:rsidRPr="00DD02E9" w:rsidRDefault="5B41F877" w:rsidP="00B51CDE">
      <w:pPr>
        <w:spacing w:line="480" w:lineRule="auto"/>
        <w:jc w:val="both"/>
        <w:rPr>
          <w:color w:val="000000" w:themeColor="text1"/>
        </w:rPr>
      </w:pPr>
      <w:r w:rsidRPr="00DD02E9">
        <w:rPr>
          <w:rFonts w:eastAsia="Calibri"/>
          <w:b/>
          <w:bCs/>
          <w:color w:val="000000" w:themeColor="text1"/>
          <w:sz w:val="24"/>
          <w:szCs w:val="24"/>
        </w:rPr>
        <w:t>Should any health and wellbeing concerns be raised because of disclosures made by the student within this workbook, the employer of the student will be informed.</w:t>
      </w:r>
    </w:p>
    <w:p w14:paraId="235E43AC" w14:textId="77777777" w:rsidR="00FF7EBB" w:rsidRPr="00DD02E9" w:rsidRDefault="00FF7EBB" w:rsidP="00B51CDE">
      <w:pPr>
        <w:spacing w:line="480" w:lineRule="auto"/>
        <w:jc w:val="both"/>
        <w:rPr>
          <w:color w:val="000000" w:themeColor="text1"/>
          <w:sz w:val="24"/>
          <w:szCs w:val="24"/>
        </w:rPr>
      </w:pPr>
    </w:p>
    <w:p w14:paraId="7256DFDE" w14:textId="77777777" w:rsidR="00FF7EBB" w:rsidRPr="00DD02E9" w:rsidRDefault="00FF7EBB" w:rsidP="00B51CDE">
      <w:pPr>
        <w:spacing w:line="480" w:lineRule="auto"/>
        <w:jc w:val="both"/>
        <w:rPr>
          <w:b/>
          <w:color w:val="000000" w:themeColor="text1"/>
          <w:sz w:val="24"/>
          <w:szCs w:val="24"/>
        </w:rPr>
      </w:pPr>
      <w:r w:rsidRPr="00DD02E9">
        <w:rPr>
          <w:b/>
          <w:color w:val="000000" w:themeColor="text1"/>
          <w:sz w:val="24"/>
          <w:szCs w:val="24"/>
        </w:rPr>
        <w:t>NOTE</w:t>
      </w:r>
    </w:p>
    <w:p w14:paraId="228A8C57" w14:textId="14B3288A" w:rsidR="00FF7EBB" w:rsidRPr="00DD02E9" w:rsidRDefault="62FE5CAF" w:rsidP="00B51CDE">
      <w:pPr>
        <w:spacing w:line="480" w:lineRule="auto"/>
        <w:jc w:val="both"/>
        <w:rPr>
          <w:color w:val="000000" w:themeColor="text1"/>
          <w:sz w:val="24"/>
          <w:szCs w:val="24"/>
        </w:rPr>
      </w:pPr>
      <w:r w:rsidRPr="00DD02E9">
        <w:rPr>
          <w:color w:val="000000" w:themeColor="text1"/>
          <w:sz w:val="24"/>
          <w:szCs w:val="24"/>
        </w:rPr>
        <w:t>Your workbook will be submitted electronically via Turnitin on Moodle. Guidance on this is in the Student Handbook.</w:t>
      </w:r>
    </w:p>
    <w:p w14:paraId="2655B5DB" w14:textId="3826F659" w:rsidR="00390074" w:rsidRPr="00DD02E9" w:rsidRDefault="00390074" w:rsidP="00B51CDE">
      <w:pPr>
        <w:spacing w:line="480" w:lineRule="auto"/>
        <w:jc w:val="both"/>
        <w:rPr>
          <w:b/>
          <w:i/>
          <w:color w:val="000000" w:themeColor="text1"/>
          <w:sz w:val="24"/>
          <w:szCs w:val="24"/>
        </w:rPr>
      </w:pPr>
      <w:r w:rsidRPr="00DD02E9">
        <w:rPr>
          <w:b/>
          <w:i/>
          <w:color w:val="000000" w:themeColor="text1"/>
          <w:sz w:val="24"/>
          <w:szCs w:val="24"/>
        </w:rPr>
        <w:t xml:space="preserve">Remember that the </w:t>
      </w:r>
      <w:r w:rsidR="00E03B6D" w:rsidRPr="00DD02E9">
        <w:rPr>
          <w:b/>
          <w:i/>
          <w:color w:val="000000" w:themeColor="text1"/>
          <w:sz w:val="24"/>
          <w:szCs w:val="24"/>
        </w:rPr>
        <w:t>w</w:t>
      </w:r>
      <w:r w:rsidR="00F139CF" w:rsidRPr="00DD02E9">
        <w:rPr>
          <w:b/>
          <w:i/>
          <w:color w:val="000000" w:themeColor="text1"/>
          <w:sz w:val="24"/>
          <w:szCs w:val="24"/>
        </w:rPr>
        <w:t>orkbook</w:t>
      </w:r>
      <w:r w:rsidRPr="00DD02E9">
        <w:rPr>
          <w:b/>
          <w:i/>
          <w:color w:val="000000" w:themeColor="text1"/>
          <w:sz w:val="24"/>
          <w:szCs w:val="24"/>
        </w:rPr>
        <w:t xml:space="preserve"> is YOUR </w:t>
      </w:r>
      <w:r w:rsidR="00920E5B" w:rsidRPr="00DD02E9">
        <w:rPr>
          <w:b/>
          <w:i/>
          <w:color w:val="000000" w:themeColor="text1"/>
          <w:sz w:val="24"/>
          <w:szCs w:val="24"/>
        </w:rPr>
        <w:t xml:space="preserve">responsibility you must not rely on the assessor or anyone else to pick up any confidentiality breaches as this is your work </w:t>
      </w:r>
      <w:r w:rsidR="00920E5B" w:rsidRPr="00DD02E9">
        <w:rPr>
          <w:b/>
          <w:i/>
          <w:color w:val="000000" w:themeColor="text1"/>
          <w:sz w:val="24"/>
          <w:szCs w:val="24"/>
        </w:rPr>
        <w:lastRenderedPageBreak/>
        <w:t>and you must accept full responsibility for confidentiality.</w:t>
      </w:r>
      <w:r w:rsidRPr="00DD02E9">
        <w:rPr>
          <w:b/>
          <w:i/>
          <w:color w:val="000000" w:themeColor="text1"/>
          <w:sz w:val="24"/>
          <w:szCs w:val="24"/>
        </w:rPr>
        <w:t xml:space="preserve"> Meeting all the confidentiality requirements is very important.</w:t>
      </w:r>
    </w:p>
    <w:p w14:paraId="7DB18133" w14:textId="77777777" w:rsidR="006A6263" w:rsidRPr="00DD02E9" w:rsidRDefault="006A6263" w:rsidP="00B51CDE">
      <w:pPr>
        <w:spacing w:line="480" w:lineRule="auto"/>
        <w:jc w:val="both"/>
        <w:rPr>
          <w:b/>
          <w:color w:val="000000" w:themeColor="text1"/>
          <w:sz w:val="24"/>
          <w:szCs w:val="24"/>
        </w:rPr>
      </w:pPr>
    </w:p>
    <w:p w14:paraId="0820EA31" w14:textId="575EFEE2" w:rsidR="000325D9" w:rsidRPr="00DD02E9" w:rsidRDefault="000325D9" w:rsidP="00B51CDE">
      <w:pPr>
        <w:spacing w:line="480" w:lineRule="auto"/>
        <w:jc w:val="both"/>
        <w:rPr>
          <w:b/>
          <w:color w:val="000000" w:themeColor="text1"/>
          <w:sz w:val="24"/>
          <w:szCs w:val="24"/>
        </w:rPr>
      </w:pPr>
      <w:r w:rsidRPr="00DD02E9">
        <w:rPr>
          <w:b/>
          <w:color w:val="000000" w:themeColor="text1"/>
          <w:sz w:val="24"/>
          <w:szCs w:val="24"/>
        </w:rPr>
        <w:t>Dyslexia and other special circumstances</w:t>
      </w:r>
    </w:p>
    <w:p w14:paraId="71C5210E" w14:textId="49C5815C" w:rsidR="000325D9" w:rsidRPr="00DD02E9" w:rsidRDefault="62FE5CAF" w:rsidP="00B51CDE">
      <w:pPr>
        <w:spacing w:line="480" w:lineRule="auto"/>
        <w:jc w:val="both"/>
        <w:rPr>
          <w:color w:val="000000" w:themeColor="text1"/>
          <w:sz w:val="24"/>
          <w:szCs w:val="24"/>
        </w:rPr>
      </w:pPr>
      <w:r w:rsidRPr="00DD02E9">
        <w:rPr>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DD02E9">
        <w:rPr>
          <w:b/>
          <w:bCs/>
          <w:i/>
          <w:iCs/>
          <w:color w:val="000000" w:themeColor="text1"/>
          <w:sz w:val="24"/>
          <w:szCs w:val="24"/>
        </w:rPr>
        <w:t>it is the learner’s individual responsibility to contact them</w:t>
      </w:r>
      <w:r w:rsidRPr="00DD02E9">
        <w:rPr>
          <w:color w:val="000000" w:themeColor="text1"/>
          <w:sz w:val="24"/>
          <w:szCs w:val="24"/>
        </w:rPr>
        <w:t>.</w:t>
      </w:r>
    </w:p>
    <w:p w14:paraId="27EF97E8" w14:textId="77777777" w:rsidR="000325D9" w:rsidRPr="00DD02E9" w:rsidRDefault="000325D9" w:rsidP="00B51CDE">
      <w:pPr>
        <w:spacing w:line="480" w:lineRule="auto"/>
        <w:jc w:val="both"/>
        <w:rPr>
          <w:b/>
          <w:color w:val="000000" w:themeColor="text1"/>
          <w:sz w:val="24"/>
          <w:szCs w:val="24"/>
        </w:rPr>
      </w:pPr>
    </w:p>
    <w:p w14:paraId="224F2FC7" w14:textId="390075C6" w:rsidR="007C1D94" w:rsidRPr="00DD02E9" w:rsidRDefault="62FE5CAF" w:rsidP="00B51CDE">
      <w:pPr>
        <w:spacing w:line="480" w:lineRule="auto"/>
        <w:jc w:val="both"/>
        <w:rPr>
          <w:b/>
          <w:bCs/>
          <w:color w:val="000000" w:themeColor="text1"/>
          <w:sz w:val="24"/>
          <w:szCs w:val="24"/>
        </w:rPr>
      </w:pPr>
      <w:r w:rsidRPr="00DD02E9">
        <w:rPr>
          <w:b/>
          <w:bCs/>
          <w:color w:val="000000" w:themeColor="text1"/>
          <w:sz w:val="24"/>
          <w:szCs w:val="24"/>
        </w:rPr>
        <w:t>Guidance:</w:t>
      </w:r>
    </w:p>
    <w:p w14:paraId="3FF77237" w14:textId="66F04DB4" w:rsidR="007C1D94" w:rsidRPr="00DD02E9" w:rsidRDefault="62FE5CAF" w:rsidP="00B51CDE">
      <w:pPr>
        <w:numPr>
          <w:ilvl w:val="0"/>
          <w:numId w:val="2"/>
        </w:numPr>
        <w:spacing w:line="480" w:lineRule="auto"/>
        <w:jc w:val="both"/>
        <w:rPr>
          <w:i/>
          <w:iCs/>
          <w:color w:val="000000" w:themeColor="text1"/>
          <w:sz w:val="24"/>
          <w:szCs w:val="24"/>
        </w:rPr>
      </w:pPr>
      <w:r w:rsidRPr="00DD02E9">
        <w:rPr>
          <w:i/>
          <w:iCs/>
          <w:color w:val="000000" w:themeColor="text1"/>
          <w:sz w:val="24"/>
          <w:szCs w:val="24"/>
        </w:rPr>
        <w:t>Your workbook must contain the items specified in the table below (clearly identified and in the order given);</w:t>
      </w:r>
    </w:p>
    <w:p w14:paraId="12E56D11" w14:textId="61B2EE1E" w:rsidR="00895FCE" w:rsidRPr="00DD02E9" w:rsidRDefault="62FE5CAF" w:rsidP="00B51CDE">
      <w:pPr>
        <w:numPr>
          <w:ilvl w:val="0"/>
          <w:numId w:val="2"/>
        </w:numPr>
        <w:spacing w:line="480" w:lineRule="auto"/>
        <w:jc w:val="both"/>
        <w:rPr>
          <w:i/>
          <w:iCs/>
          <w:color w:val="000000" w:themeColor="text1"/>
          <w:sz w:val="24"/>
          <w:szCs w:val="24"/>
        </w:rPr>
      </w:pPr>
      <w:r w:rsidRPr="00DD02E9">
        <w:rPr>
          <w:i/>
          <w:iCs/>
          <w:color w:val="000000" w:themeColor="text1"/>
          <w:sz w:val="24"/>
          <w:szCs w:val="24"/>
        </w:rPr>
        <w:t>You should use this particular document to insert your text / answer within each section of this workbook;</w:t>
      </w:r>
    </w:p>
    <w:p w14:paraId="4A3D15FA" w14:textId="21E7E95D" w:rsidR="63CC4F28" w:rsidRPr="00DD02E9" w:rsidRDefault="63CC4F28" w:rsidP="00B51CDE">
      <w:pPr>
        <w:numPr>
          <w:ilvl w:val="0"/>
          <w:numId w:val="2"/>
        </w:numPr>
        <w:spacing w:line="480" w:lineRule="auto"/>
        <w:jc w:val="both"/>
        <w:rPr>
          <w:i/>
          <w:iCs/>
          <w:color w:val="000000" w:themeColor="text1"/>
          <w:sz w:val="24"/>
          <w:szCs w:val="24"/>
        </w:rPr>
      </w:pPr>
      <w:r w:rsidRPr="00DD02E9">
        <w:rPr>
          <w:i/>
          <w:iCs/>
          <w:color w:val="000000" w:themeColor="text1"/>
          <w:sz w:val="24"/>
          <w:szCs w:val="24"/>
        </w:rPr>
        <w:t>You should upload your completed document as a saved pdf of this workbook; if this is not possible then a Worddoc file is acceptable.</w:t>
      </w:r>
      <w:r w:rsidR="1CF736B1" w:rsidRPr="00DD02E9">
        <w:rPr>
          <w:i/>
          <w:iCs/>
          <w:color w:val="000000" w:themeColor="text1"/>
          <w:sz w:val="24"/>
          <w:szCs w:val="24"/>
        </w:rPr>
        <w:t xml:space="preserve"> Do not send a scanned file from a photocopier, an apple.dot file, or a Microsoft publisher file as Turnitin</w:t>
      </w:r>
      <w:r w:rsidR="4CBA31A3" w:rsidRPr="00DD02E9">
        <w:rPr>
          <w:i/>
          <w:iCs/>
          <w:color w:val="000000" w:themeColor="text1"/>
          <w:sz w:val="24"/>
          <w:szCs w:val="24"/>
        </w:rPr>
        <w:t xml:space="preserve"> will not be able to assess them despite you being able to upload them.</w:t>
      </w:r>
    </w:p>
    <w:p w14:paraId="0695EACA" w14:textId="77777777" w:rsidR="00B12295" w:rsidRPr="00DD02E9" w:rsidRDefault="00B12295" w:rsidP="00B51CDE">
      <w:pPr>
        <w:spacing w:line="480" w:lineRule="auto"/>
        <w:jc w:val="both"/>
        <w:rPr>
          <w:b/>
          <w:color w:val="000000" w:themeColor="text1"/>
          <w:sz w:val="24"/>
          <w:szCs w:val="24"/>
        </w:rPr>
      </w:pPr>
    </w:p>
    <w:p w14:paraId="405CF10B" w14:textId="2865CFCA" w:rsidR="008B28E7" w:rsidRPr="00DD02E9" w:rsidRDefault="62FE5CAF" w:rsidP="00B51CDE">
      <w:pPr>
        <w:spacing w:line="480" w:lineRule="auto"/>
        <w:jc w:val="both"/>
        <w:rPr>
          <w:b/>
          <w:bCs/>
          <w:color w:val="000000" w:themeColor="text1"/>
          <w:sz w:val="24"/>
          <w:szCs w:val="24"/>
        </w:rPr>
      </w:pPr>
      <w:r w:rsidRPr="00DD02E9">
        <w:rPr>
          <w:b/>
          <w:bCs/>
          <w:color w:val="000000" w:themeColor="text1"/>
          <w:sz w:val="24"/>
          <w:szCs w:val="24"/>
        </w:rPr>
        <w:t>Contents:</w:t>
      </w: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DD02E9" w:rsidRPr="00DD02E9" w14:paraId="0CDD85F0" w14:textId="4A005F79" w:rsidTr="4C037C18">
        <w:tc>
          <w:tcPr>
            <w:tcW w:w="1390" w:type="dxa"/>
            <w:shd w:val="clear" w:color="auto" w:fill="auto"/>
          </w:tcPr>
          <w:p w14:paraId="0C25BFEF" w14:textId="64E13885"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Workbook</w:t>
            </w:r>
          </w:p>
        </w:tc>
        <w:tc>
          <w:tcPr>
            <w:tcW w:w="5550" w:type="dxa"/>
            <w:shd w:val="clear" w:color="auto" w:fill="auto"/>
          </w:tcPr>
          <w:p w14:paraId="1A5D6AF9" w14:textId="0D406F6A"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Area of Professional Practice</w:t>
            </w:r>
          </w:p>
        </w:tc>
        <w:tc>
          <w:tcPr>
            <w:tcW w:w="1578" w:type="dxa"/>
          </w:tcPr>
          <w:p w14:paraId="0B5B7A74" w14:textId="18F87E3C"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Word count</w:t>
            </w:r>
          </w:p>
        </w:tc>
      </w:tr>
      <w:tr w:rsidR="00DD02E9" w:rsidRPr="00DD02E9" w14:paraId="3F209145" w14:textId="4F757148" w:rsidTr="4C037C18">
        <w:tc>
          <w:tcPr>
            <w:tcW w:w="1390" w:type="dxa"/>
            <w:shd w:val="clear" w:color="auto" w:fill="auto"/>
          </w:tcPr>
          <w:p w14:paraId="2967F37F" w14:textId="19A15022" w:rsidR="00446F80" w:rsidRPr="00DD02E9" w:rsidRDefault="64D01D80" w:rsidP="00B51CDE">
            <w:pPr>
              <w:spacing w:line="480" w:lineRule="auto"/>
              <w:jc w:val="both"/>
              <w:rPr>
                <w:color w:val="000000" w:themeColor="text1"/>
                <w:sz w:val="22"/>
                <w:szCs w:val="22"/>
              </w:rPr>
            </w:pPr>
            <w:r w:rsidRPr="00DD02E9">
              <w:rPr>
                <w:color w:val="000000" w:themeColor="text1"/>
                <w:sz w:val="22"/>
                <w:szCs w:val="22"/>
              </w:rPr>
              <w:t>Task 1</w:t>
            </w:r>
          </w:p>
        </w:tc>
        <w:tc>
          <w:tcPr>
            <w:tcW w:w="5550" w:type="dxa"/>
            <w:shd w:val="clear" w:color="auto" w:fill="auto"/>
          </w:tcPr>
          <w:p w14:paraId="13F52887" w14:textId="4C84B68A"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Wellbeing and Resilience</w:t>
            </w:r>
          </w:p>
        </w:tc>
        <w:tc>
          <w:tcPr>
            <w:tcW w:w="1578" w:type="dxa"/>
          </w:tcPr>
          <w:p w14:paraId="6787B963" w14:textId="4B919AFE" w:rsidR="00446F80" w:rsidRPr="00DD02E9" w:rsidRDefault="2200D607" w:rsidP="00B51CDE">
            <w:pPr>
              <w:spacing w:line="480" w:lineRule="auto"/>
              <w:jc w:val="both"/>
              <w:rPr>
                <w:b/>
                <w:bCs/>
                <w:color w:val="000000" w:themeColor="text1"/>
                <w:sz w:val="22"/>
                <w:szCs w:val="22"/>
              </w:rPr>
            </w:pPr>
            <w:r w:rsidRPr="00DD02E9">
              <w:rPr>
                <w:b/>
                <w:bCs/>
                <w:color w:val="000000" w:themeColor="text1"/>
                <w:sz w:val="22"/>
                <w:szCs w:val="22"/>
              </w:rPr>
              <w:t>1000</w:t>
            </w:r>
          </w:p>
        </w:tc>
      </w:tr>
      <w:tr w:rsidR="00DD02E9" w:rsidRPr="00DD02E9" w14:paraId="73724C95" w14:textId="5CDFE9D3" w:rsidTr="4C037C18">
        <w:tc>
          <w:tcPr>
            <w:tcW w:w="1390" w:type="dxa"/>
            <w:shd w:val="clear" w:color="auto" w:fill="auto"/>
          </w:tcPr>
          <w:p w14:paraId="5F71CFD1" w14:textId="32136F1B" w:rsidR="00446F80" w:rsidRPr="00DD02E9" w:rsidRDefault="64D01D80" w:rsidP="00B51CDE">
            <w:pPr>
              <w:spacing w:line="480" w:lineRule="auto"/>
              <w:jc w:val="both"/>
              <w:rPr>
                <w:color w:val="000000" w:themeColor="text1"/>
                <w:sz w:val="22"/>
                <w:szCs w:val="22"/>
              </w:rPr>
            </w:pPr>
            <w:r w:rsidRPr="00DD02E9">
              <w:rPr>
                <w:color w:val="000000" w:themeColor="text1"/>
                <w:sz w:val="22"/>
                <w:szCs w:val="22"/>
              </w:rPr>
              <w:t>Task 2</w:t>
            </w:r>
          </w:p>
        </w:tc>
        <w:tc>
          <w:tcPr>
            <w:tcW w:w="5550" w:type="dxa"/>
            <w:shd w:val="clear" w:color="auto" w:fill="auto"/>
          </w:tcPr>
          <w:p w14:paraId="2C3E7745" w14:textId="78C02DB8"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Communication Skills, Managing Conflict, Valuing Difference and Inclusion</w:t>
            </w:r>
          </w:p>
        </w:tc>
        <w:tc>
          <w:tcPr>
            <w:tcW w:w="1578" w:type="dxa"/>
          </w:tcPr>
          <w:p w14:paraId="151A1BD9" w14:textId="5A725FA1"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1500</w:t>
            </w:r>
          </w:p>
        </w:tc>
      </w:tr>
      <w:tr w:rsidR="00DD02E9" w:rsidRPr="00DD02E9" w14:paraId="6953A260" w14:textId="25AAFF4B" w:rsidTr="4C037C18">
        <w:tc>
          <w:tcPr>
            <w:tcW w:w="1390" w:type="dxa"/>
            <w:shd w:val="clear" w:color="auto" w:fill="auto"/>
          </w:tcPr>
          <w:p w14:paraId="02F0EB04" w14:textId="5C8BE92A" w:rsidR="00446F80" w:rsidRPr="00DD02E9" w:rsidRDefault="64D01D80" w:rsidP="00B51CDE">
            <w:pPr>
              <w:spacing w:line="480" w:lineRule="auto"/>
              <w:jc w:val="both"/>
              <w:rPr>
                <w:color w:val="000000" w:themeColor="text1"/>
                <w:sz w:val="22"/>
                <w:szCs w:val="22"/>
              </w:rPr>
            </w:pPr>
            <w:r w:rsidRPr="00DD02E9">
              <w:rPr>
                <w:color w:val="000000" w:themeColor="text1"/>
                <w:sz w:val="22"/>
                <w:szCs w:val="22"/>
              </w:rPr>
              <w:t>Task 3</w:t>
            </w:r>
          </w:p>
        </w:tc>
        <w:tc>
          <w:tcPr>
            <w:tcW w:w="5550" w:type="dxa"/>
            <w:shd w:val="clear" w:color="auto" w:fill="auto"/>
          </w:tcPr>
          <w:p w14:paraId="6F74A7BB" w14:textId="4CC0C9C7"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Criminal Justice, Valuing difference and inclusion</w:t>
            </w:r>
          </w:p>
        </w:tc>
        <w:tc>
          <w:tcPr>
            <w:tcW w:w="1578" w:type="dxa"/>
          </w:tcPr>
          <w:p w14:paraId="2C10A136" w14:textId="18BE4B8D"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1500</w:t>
            </w:r>
          </w:p>
        </w:tc>
      </w:tr>
      <w:tr w:rsidR="00DD02E9" w:rsidRPr="00DD02E9" w14:paraId="0E09B7AB" w14:textId="15055A9A" w:rsidTr="4C037C18">
        <w:tc>
          <w:tcPr>
            <w:tcW w:w="1390" w:type="dxa"/>
            <w:shd w:val="clear" w:color="auto" w:fill="auto"/>
          </w:tcPr>
          <w:p w14:paraId="48892DF1" w14:textId="15114ADE" w:rsidR="00446F80" w:rsidRPr="00DD02E9" w:rsidRDefault="64D01D80" w:rsidP="00B51CDE">
            <w:pPr>
              <w:spacing w:line="480" w:lineRule="auto"/>
              <w:jc w:val="both"/>
              <w:rPr>
                <w:color w:val="000000" w:themeColor="text1"/>
                <w:sz w:val="22"/>
                <w:szCs w:val="22"/>
              </w:rPr>
            </w:pPr>
            <w:r w:rsidRPr="00DD02E9">
              <w:rPr>
                <w:color w:val="000000" w:themeColor="text1"/>
                <w:sz w:val="22"/>
                <w:szCs w:val="22"/>
              </w:rPr>
              <w:lastRenderedPageBreak/>
              <w:t>Task 4</w:t>
            </w:r>
          </w:p>
        </w:tc>
        <w:tc>
          <w:tcPr>
            <w:tcW w:w="5550" w:type="dxa"/>
            <w:shd w:val="clear" w:color="auto" w:fill="auto"/>
          </w:tcPr>
          <w:p w14:paraId="51B4540F" w14:textId="53049FC0"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Decision making and discretion, Conducting Investigations and Criminal Justice (Managing offenders)</w:t>
            </w:r>
          </w:p>
        </w:tc>
        <w:tc>
          <w:tcPr>
            <w:tcW w:w="1578" w:type="dxa"/>
          </w:tcPr>
          <w:p w14:paraId="09719273" w14:textId="105ECC09"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1500</w:t>
            </w:r>
          </w:p>
        </w:tc>
      </w:tr>
      <w:tr w:rsidR="00DD02E9" w:rsidRPr="00DD02E9" w14:paraId="442B656B" w14:textId="650C0AB6" w:rsidTr="4C037C18">
        <w:trPr>
          <w:trHeight w:val="81"/>
        </w:trPr>
        <w:tc>
          <w:tcPr>
            <w:tcW w:w="1390" w:type="dxa"/>
            <w:shd w:val="clear" w:color="auto" w:fill="auto"/>
          </w:tcPr>
          <w:p w14:paraId="25D7C409" w14:textId="7D3960E8" w:rsidR="00446F80" w:rsidRPr="00DD02E9" w:rsidRDefault="00446F80" w:rsidP="00B51CDE">
            <w:pPr>
              <w:spacing w:line="480" w:lineRule="auto"/>
              <w:jc w:val="both"/>
              <w:rPr>
                <w:color w:val="000000" w:themeColor="text1"/>
                <w:sz w:val="22"/>
                <w:szCs w:val="22"/>
              </w:rPr>
            </w:pPr>
          </w:p>
        </w:tc>
        <w:tc>
          <w:tcPr>
            <w:tcW w:w="5550" w:type="dxa"/>
            <w:shd w:val="clear" w:color="auto" w:fill="auto"/>
          </w:tcPr>
          <w:p w14:paraId="6188477D" w14:textId="77777777" w:rsidR="00446F80"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Bibliography</w:t>
            </w:r>
          </w:p>
        </w:tc>
        <w:tc>
          <w:tcPr>
            <w:tcW w:w="1578" w:type="dxa"/>
          </w:tcPr>
          <w:p w14:paraId="1A03C628" w14:textId="77777777" w:rsidR="00446F80" w:rsidRPr="00DD02E9" w:rsidRDefault="00446F80" w:rsidP="00B51CDE">
            <w:pPr>
              <w:spacing w:line="480" w:lineRule="auto"/>
              <w:jc w:val="both"/>
              <w:rPr>
                <w:b/>
                <w:bCs/>
                <w:color w:val="000000" w:themeColor="text1"/>
                <w:sz w:val="22"/>
                <w:szCs w:val="22"/>
              </w:rPr>
            </w:pPr>
          </w:p>
        </w:tc>
      </w:tr>
      <w:tr w:rsidR="00DD02E9" w:rsidRPr="00DD02E9" w14:paraId="57F0A2EE" w14:textId="77777777" w:rsidTr="4C037C18">
        <w:trPr>
          <w:trHeight w:val="81"/>
        </w:trPr>
        <w:tc>
          <w:tcPr>
            <w:tcW w:w="1390" w:type="dxa"/>
            <w:shd w:val="clear" w:color="auto" w:fill="auto"/>
          </w:tcPr>
          <w:p w14:paraId="616CA187" w14:textId="7F235B8E" w:rsidR="62FE5CAF" w:rsidRPr="00DD02E9" w:rsidRDefault="06E76184" w:rsidP="00B51CDE">
            <w:pPr>
              <w:spacing w:line="480" w:lineRule="auto"/>
              <w:jc w:val="both"/>
              <w:rPr>
                <w:color w:val="000000" w:themeColor="text1"/>
                <w:sz w:val="22"/>
                <w:szCs w:val="22"/>
              </w:rPr>
            </w:pPr>
            <w:r w:rsidRPr="00DD02E9">
              <w:rPr>
                <w:color w:val="000000" w:themeColor="text1"/>
                <w:sz w:val="22"/>
                <w:szCs w:val="22"/>
              </w:rPr>
              <w:t>Task 5</w:t>
            </w:r>
          </w:p>
        </w:tc>
        <w:tc>
          <w:tcPr>
            <w:tcW w:w="5550" w:type="dxa"/>
            <w:shd w:val="clear" w:color="auto" w:fill="auto"/>
          </w:tcPr>
          <w:p w14:paraId="77A165D5" w14:textId="0AC0C4B2" w:rsidR="62FE5CAF"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Development Plan</w:t>
            </w:r>
          </w:p>
        </w:tc>
        <w:tc>
          <w:tcPr>
            <w:tcW w:w="1578" w:type="dxa"/>
            <w:vMerge w:val="restart"/>
          </w:tcPr>
          <w:p w14:paraId="07E89919" w14:textId="44C98132" w:rsidR="62FE5CAF" w:rsidRPr="00DD02E9" w:rsidRDefault="672E8968" w:rsidP="00B51CDE">
            <w:pPr>
              <w:spacing w:line="480" w:lineRule="auto"/>
              <w:jc w:val="both"/>
              <w:rPr>
                <w:b/>
                <w:bCs/>
                <w:color w:val="000000" w:themeColor="text1"/>
                <w:sz w:val="22"/>
                <w:szCs w:val="22"/>
              </w:rPr>
            </w:pPr>
            <w:r w:rsidRPr="00DD02E9">
              <w:rPr>
                <w:b/>
                <w:bCs/>
                <w:color w:val="000000" w:themeColor="text1"/>
                <w:sz w:val="22"/>
                <w:szCs w:val="22"/>
              </w:rPr>
              <w:t>500</w:t>
            </w:r>
          </w:p>
        </w:tc>
      </w:tr>
      <w:tr w:rsidR="00DD02E9" w:rsidRPr="00DD02E9" w14:paraId="2130921B" w14:textId="77777777" w:rsidTr="4C037C18">
        <w:trPr>
          <w:trHeight w:val="81"/>
        </w:trPr>
        <w:tc>
          <w:tcPr>
            <w:tcW w:w="1390" w:type="dxa"/>
            <w:shd w:val="clear" w:color="auto" w:fill="auto"/>
          </w:tcPr>
          <w:p w14:paraId="75520E83" w14:textId="014ACA97" w:rsidR="62FE5CAF" w:rsidRPr="00DD02E9" w:rsidRDefault="62FE5CAF" w:rsidP="00B51CDE">
            <w:pPr>
              <w:spacing w:line="480" w:lineRule="auto"/>
              <w:jc w:val="both"/>
              <w:rPr>
                <w:color w:val="000000" w:themeColor="text1"/>
                <w:sz w:val="22"/>
                <w:szCs w:val="22"/>
              </w:rPr>
            </w:pPr>
          </w:p>
        </w:tc>
        <w:tc>
          <w:tcPr>
            <w:tcW w:w="5550" w:type="dxa"/>
            <w:shd w:val="clear" w:color="auto" w:fill="auto"/>
          </w:tcPr>
          <w:p w14:paraId="58D3C2A8" w14:textId="350159C9" w:rsidR="62FE5CAF" w:rsidRPr="00DD02E9" w:rsidRDefault="62FE5CAF" w:rsidP="00B51CDE">
            <w:pPr>
              <w:spacing w:line="480" w:lineRule="auto"/>
              <w:jc w:val="both"/>
              <w:rPr>
                <w:b/>
                <w:bCs/>
                <w:color w:val="000000" w:themeColor="text1"/>
                <w:sz w:val="22"/>
                <w:szCs w:val="22"/>
              </w:rPr>
            </w:pPr>
          </w:p>
        </w:tc>
        <w:tc>
          <w:tcPr>
            <w:tcW w:w="1578" w:type="dxa"/>
            <w:vMerge/>
          </w:tcPr>
          <w:p w14:paraId="2C8806CB" w14:textId="77777777" w:rsidR="006A69F5" w:rsidRPr="00DD02E9" w:rsidRDefault="006A69F5" w:rsidP="00B51CDE">
            <w:pPr>
              <w:spacing w:line="480" w:lineRule="auto"/>
              <w:jc w:val="both"/>
              <w:rPr>
                <w:color w:val="000000" w:themeColor="text1"/>
              </w:rPr>
            </w:pPr>
          </w:p>
        </w:tc>
      </w:tr>
      <w:tr w:rsidR="00DD02E9" w:rsidRPr="00DD02E9" w14:paraId="359197BC" w14:textId="77777777" w:rsidTr="4C037C18">
        <w:trPr>
          <w:trHeight w:val="81"/>
        </w:trPr>
        <w:tc>
          <w:tcPr>
            <w:tcW w:w="1390" w:type="dxa"/>
            <w:shd w:val="clear" w:color="auto" w:fill="auto"/>
          </w:tcPr>
          <w:p w14:paraId="166BBACB" w14:textId="6FA14698" w:rsidR="4C037C18" w:rsidRPr="00DD02E9" w:rsidRDefault="4C037C18" w:rsidP="00B51CDE">
            <w:pPr>
              <w:spacing w:line="480" w:lineRule="auto"/>
              <w:jc w:val="both"/>
              <w:rPr>
                <w:color w:val="000000" w:themeColor="text1"/>
                <w:sz w:val="22"/>
                <w:szCs w:val="22"/>
              </w:rPr>
            </w:pPr>
          </w:p>
        </w:tc>
        <w:tc>
          <w:tcPr>
            <w:tcW w:w="5550" w:type="dxa"/>
            <w:shd w:val="clear" w:color="auto" w:fill="auto"/>
          </w:tcPr>
          <w:p w14:paraId="763FA42C" w14:textId="544DB254" w:rsidR="203AD02E" w:rsidRPr="00DD02E9" w:rsidRDefault="203AD02E" w:rsidP="00B51CDE">
            <w:pPr>
              <w:spacing w:line="480" w:lineRule="auto"/>
              <w:jc w:val="both"/>
              <w:rPr>
                <w:b/>
                <w:bCs/>
                <w:color w:val="000000" w:themeColor="text1"/>
                <w:sz w:val="22"/>
                <w:szCs w:val="22"/>
              </w:rPr>
            </w:pPr>
            <w:r w:rsidRPr="00DD02E9">
              <w:rPr>
                <w:b/>
                <w:bCs/>
                <w:color w:val="000000" w:themeColor="text1"/>
                <w:sz w:val="22"/>
                <w:szCs w:val="22"/>
              </w:rPr>
              <w:t>Total</w:t>
            </w:r>
          </w:p>
        </w:tc>
        <w:tc>
          <w:tcPr>
            <w:tcW w:w="1578" w:type="dxa"/>
          </w:tcPr>
          <w:p w14:paraId="0B8E10EE" w14:textId="5233649F" w:rsidR="203AD02E" w:rsidRPr="00DD02E9" w:rsidRDefault="203AD02E" w:rsidP="00B51CDE">
            <w:pPr>
              <w:spacing w:line="480" w:lineRule="auto"/>
              <w:jc w:val="both"/>
              <w:rPr>
                <w:b/>
                <w:bCs/>
                <w:color w:val="000000" w:themeColor="text1"/>
                <w:sz w:val="22"/>
                <w:szCs w:val="22"/>
              </w:rPr>
            </w:pPr>
            <w:r w:rsidRPr="00DD02E9">
              <w:rPr>
                <w:b/>
                <w:bCs/>
                <w:color w:val="000000" w:themeColor="text1"/>
                <w:sz w:val="22"/>
                <w:szCs w:val="22"/>
              </w:rPr>
              <w:t>6000</w:t>
            </w:r>
          </w:p>
        </w:tc>
      </w:tr>
      <w:tr w:rsidR="00DD02E9" w:rsidRPr="00DD02E9" w14:paraId="190BDDF5" w14:textId="77777777" w:rsidTr="4C037C18">
        <w:trPr>
          <w:trHeight w:val="81"/>
        </w:trPr>
        <w:tc>
          <w:tcPr>
            <w:tcW w:w="1390" w:type="dxa"/>
            <w:shd w:val="clear" w:color="auto" w:fill="auto"/>
          </w:tcPr>
          <w:p w14:paraId="5A14ECFC" w14:textId="191C2609" w:rsidR="62FE5CAF" w:rsidRPr="00DD02E9" w:rsidRDefault="62FE5CAF" w:rsidP="00B51CDE">
            <w:pPr>
              <w:spacing w:line="480" w:lineRule="auto"/>
              <w:jc w:val="both"/>
              <w:rPr>
                <w:color w:val="000000" w:themeColor="text1"/>
                <w:sz w:val="22"/>
                <w:szCs w:val="22"/>
              </w:rPr>
            </w:pPr>
          </w:p>
        </w:tc>
        <w:tc>
          <w:tcPr>
            <w:tcW w:w="5550" w:type="dxa"/>
            <w:shd w:val="clear" w:color="auto" w:fill="auto"/>
          </w:tcPr>
          <w:p w14:paraId="6608CB35" w14:textId="08E41A9D" w:rsidR="62FE5CAF" w:rsidRPr="00DD02E9" w:rsidRDefault="62FE5CAF" w:rsidP="00B51CDE">
            <w:pPr>
              <w:spacing w:line="480" w:lineRule="auto"/>
              <w:jc w:val="both"/>
              <w:rPr>
                <w:b/>
                <w:bCs/>
                <w:color w:val="000000" w:themeColor="text1"/>
                <w:sz w:val="22"/>
                <w:szCs w:val="22"/>
              </w:rPr>
            </w:pPr>
            <w:r w:rsidRPr="00DD02E9">
              <w:rPr>
                <w:b/>
                <w:bCs/>
                <w:color w:val="000000" w:themeColor="text1"/>
                <w:sz w:val="22"/>
                <w:szCs w:val="22"/>
              </w:rPr>
              <w:t>Confirmation of Confidentiality and Plagiarism</w:t>
            </w:r>
          </w:p>
          <w:p w14:paraId="033CF1C6" w14:textId="432BED45" w:rsidR="62FE5CAF" w:rsidRPr="00DD02E9" w:rsidRDefault="35C0F44E" w:rsidP="00B51CDE">
            <w:pPr>
              <w:spacing w:line="480" w:lineRule="auto"/>
              <w:jc w:val="both"/>
              <w:rPr>
                <w:b/>
                <w:bCs/>
                <w:color w:val="000000" w:themeColor="text1"/>
                <w:sz w:val="22"/>
                <w:szCs w:val="22"/>
              </w:rPr>
            </w:pPr>
            <w:r w:rsidRPr="00DD02E9">
              <w:rPr>
                <w:b/>
                <w:bCs/>
                <w:i/>
                <w:iCs/>
                <w:color w:val="000000" w:themeColor="text1"/>
                <w:sz w:val="22"/>
                <w:szCs w:val="22"/>
              </w:rPr>
              <w:t>This is confirmed by submitting through Turnitin</w:t>
            </w:r>
          </w:p>
        </w:tc>
        <w:tc>
          <w:tcPr>
            <w:tcW w:w="1578" w:type="dxa"/>
          </w:tcPr>
          <w:p w14:paraId="1B0B6CAA" w14:textId="148F5207" w:rsidR="62FE5CAF" w:rsidRPr="00DD02E9" w:rsidRDefault="62FE5CAF" w:rsidP="00B51CDE">
            <w:pPr>
              <w:spacing w:line="480" w:lineRule="auto"/>
              <w:jc w:val="both"/>
              <w:rPr>
                <w:b/>
                <w:bCs/>
                <w:color w:val="000000" w:themeColor="text1"/>
                <w:sz w:val="22"/>
                <w:szCs w:val="22"/>
              </w:rPr>
            </w:pPr>
          </w:p>
        </w:tc>
      </w:tr>
    </w:tbl>
    <w:p w14:paraId="40AB9FD6" w14:textId="77777777" w:rsidR="001E7592" w:rsidRPr="00DD02E9" w:rsidRDefault="001E7592" w:rsidP="00B51CDE">
      <w:pPr>
        <w:spacing w:line="480" w:lineRule="auto"/>
        <w:jc w:val="both"/>
        <w:rPr>
          <w:b/>
          <w:color w:val="000000" w:themeColor="text1"/>
          <w:sz w:val="24"/>
          <w:szCs w:val="24"/>
        </w:rPr>
      </w:pPr>
    </w:p>
    <w:p w14:paraId="432E4825" w14:textId="77777777" w:rsidR="001E7592" w:rsidRPr="00DD02E9" w:rsidRDefault="001E7592" w:rsidP="00B51CDE">
      <w:pPr>
        <w:spacing w:line="480" w:lineRule="auto"/>
        <w:jc w:val="both"/>
        <w:rPr>
          <w:b/>
          <w:color w:val="000000" w:themeColor="text1"/>
          <w:sz w:val="24"/>
          <w:szCs w:val="24"/>
        </w:rPr>
      </w:pPr>
    </w:p>
    <w:p w14:paraId="1DD51F52" w14:textId="4C20ADED" w:rsidR="007C1D94" w:rsidRPr="00DD02E9" w:rsidRDefault="00E83F91" w:rsidP="00B51CDE">
      <w:pPr>
        <w:spacing w:line="480" w:lineRule="auto"/>
        <w:jc w:val="both"/>
        <w:rPr>
          <w:b/>
          <w:bCs/>
          <w:color w:val="000000" w:themeColor="text1"/>
          <w:sz w:val="24"/>
          <w:szCs w:val="24"/>
        </w:rPr>
      </w:pPr>
      <w:r w:rsidRPr="00DD02E9">
        <w:rPr>
          <w:b/>
          <w:bCs/>
          <w:color w:val="000000" w:themeColor="text1"/>
          <w:sz w:val="24"/>
          <w:szCs w:val="24"/>
        </w:rPr>
        <w:br w:type="page"/>
      </w:r>
      <w:r w:rsidR="64D01D80" w:rsidRPr="00DD02E9">
        <w:rPr>
          <w:b/>
          <w:bCs/>
          <w:color w:val="000000" w:themeColor="text1"/>
          <w:sz w:val="24"/>
          <w:szCs w:val="24"/>
        </w:rPr>
        <w:lastRenderedPageBreak/>
        <w:t>Task 1</w:t>
      </w:r>
    </w:p>
    <w:p w14:paraId="7422A4CC" w14:textId="77777777" w:rsidR="00F863EA" w:rsidRPr="00DD02E9" w:rsidRDefault="00F863EA" w:rsidP="00B51CDE">
      <w:pPr>
        <w:spacing w:line="480" w:lineRule="auto"/>
        <w:ind w:right="237"/>
        <w:jc w:val="both"/>
        <w:rPr>
          <w:b/>
          <w:color w:val="000000" w:themeColor="text1"/>
          <w:sz w:val="24"/>
          <w:szCs w:val="24"/>
        </w:rPr>
      </w:pPr>
    </w:p>
    <w:p w14:paraId="1B8554DF" w14:textId="021ED6CA" w:rsidR="00EC4602" w:rsidRPr="00DD02E9" w:rsidRDefault="00EC4602" w:rsidP="00B51CDE">
      <w:pPr>
        <w:spacing w:line="480" w:lineRule="auto"/>
        <w:ind w:right="237"/>
        <w:jc w:val="both"/>
        <w:rPr>
          <w:b/>
          <w:color w:val="000000" w:themeColor="text1"/>
          <w:sz w:val="24"/>
          <w:szCs w:val="24"/>
        </w:rPr>
      </w:pPr>
      <w:r w:rsidRPr="00DD02E9">
        <w:rPr>
          <w:b/>
          <w:color w:val="000000" w:themeColor="text1"/>
          <w:sz w:val="24"/>
          <w:szCs w:val="24"/>
        </w:rPr>
        <w:t>Relevant areas of the National Policing Curriculum:</w:t>
      </w:r>
    </w:p>
    <w:p w14:paraId="5C05EF47" w14:textId="07E39020" w:rsidR="004046F0" w:rsidRPr="00DD02E9" w:rsidRDefault="00932CCA" w:rsidP="00B51CDE">
      <w:pPr>
        <w:spacing w:line="480" w:lineRule="auto"/>
        <w:jc w:val="both"/>
        <w:rPr>
          <w:b/>
          <w:color w:val="000000" w:themeColor="text1"/>
          <w:sz w:val="24"/>
          <w:szCs w:val="24"/>
        </w:rPr>
      </w:pPr>
      <w:r w:rsidRPr="00DD02E9">
        <w:rPr>
          <w:b/>
          <w:color w:val="000000" w:themeColor="text1"/>
          <w:sz w:val="24"/>
          <w:szCs w:val="24"/>
        </w:rPr>
        <w:t>Wellbeing and</w:t>
      </w:r>
      <w:r w:rsidR="00092BC7" w:rsidRPr="00DD02E9">
        <w:rPr>
          <w:b/>
          <w:color w:val="000000" w:themeColor="text1"/>
          <w:sz w:val="24"/>
          <w:szCs w:val="24"/>
        </w:rPr>
        <w:t xml:space="preserve"> Resilience</w:t>
      </w:r>
    </w:p>
    <w:p w14:paraId="6AB96EC0" w14:textId="14F5ABA6" w:rsidR="004B69F6" w:rsidRPr="00DD02E9" w:rsidRDefault="00C63D00" w:rsidP="00B51CDE">
      <w:pPr>
        <w:spacing w:line="480" w:lineRule="auto"/>
        <w:jc w:val="both"/>
        <w:rPr>
          <w:i/>
          <w:color w:val="000000" w:themeColor="text1"/>
          <w:sz w:val="24"/>
          <w:szCs w:val="24"/>
        </w:rPr>
      </w:pPr>
      <w:r w:rsidRPr="00DD02E9">
        <w:rPr>
          <w:i/>
          <w:color w:val="000000" w:themeColor="text1"/>
          <w:sz w:val="24"/>
          <w:szCs w:val="24"/>
        </w:rPr>
        <w:t>Guidance: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DD02E9" w:rsidRPr="00DD02E9" w14:paraId="62D9632F" w14:textId="77777777" w:rsidTr="009C7751">
        <w:tc>
          <w:tcPr>
            <w:tcW w:w="9067" w:type="dxa"/>
            <w:shd w:val="clear" w:color="auto" w:fill="auto"/>
          </w:tcPr>
          <w:p w14:paraId="6F4CBE1D" w14:textId="52DBBC0F" w:rsidR="000372B2" w:rsidRPr="00DD02E9" w:rsidRDefault="62FE5CAF" w:rsidP="00B51CDE">
            <w:pPr>
              <w:spacing w:line="480" w:lineRule="auto"/>
              <w:jc w:val="both"/>
              <w:rPr>
                <w:color w:val="000000" w:themeColor="text1"/>
                <w:sz w:val="24"/>
                <w:szCs w:val="24"/>
              </w:rPr>
            </w:pPr>
            <w:r w:rsidRPr="00DD02E9">
              <w:rPr>
                <w:color w:val="000000" w:themeColor="text1"/>
                <w:sz w:val="24"/>
                <w:szCs w:val="24"/>
              </w:rPr>
              <w:t>Focussing on your initial 6 months of learning and since being attested as a Police Constable, outline the coping strategies you have applied to develop resilience and minimise stress.</w:t>
            </w:r>
          </w:p>
          <w:p w14:paraId="1EF3037D" w14:textId="77777777" w:rsidR="00147A14" w:rsidRPr="00DD02E9" w:rsidRDefault="00147A14" w:rsidP="00B51CDE">
            <w:pPr>
              <w:spacing w:line="480" w:lineRule="auto"/>
              <w:jc w:val="both"/>
              <w:rPr>
                <w:b/>
                <w:bCs/>
                <w:color w:val="000000" w:themeColor="text1"/>
                <w:sz w:val="24"/>
                <w:szCs w:val="24"/>
                <w:highlight w:val="yellow"/>
              </w:rPr>
            </w:pPr>
          </w:p>
          <w:p w14:paraId="4EE28371" w14:textId="744DD7AA" w:rsidR="004F1E21" w:rsidRPr="00DD02E9" w:rsidRDefault="40E85D95" w:rsidP="00B51CDE">
            <w:pPr>
              <w:spacing w:line="480" w:lineRule="auto"/>
              <w:jc w:val="both"/>
              <w:rPr>
                <w:i/>
                <w:iCs/>
                <w:color w:val="000000" w:themeColor="text1"/>
                <w:sz w:val="24"/>
                <w:szCs w:val="24"/>
              </w:rPr>
            </w:pPr>
            <w:r w:rsidRPr="00DD02E9">
              <w:rPr>
                <w:i/>
                <w:iCs/>
                <w:color w:val="000000" w:themeColor="text1"/>
                <w:sz w:val="24"/>
                <w:szCs w:val="24"/>
              </w:rPr>
              <w:t xml:space="preserve">1000 </w:t>
            </w:r>
            <w:r w:rsidR="62FE5CAF" w:rsidRPr="00DD02E9">
              <w:rPr>
                <w:i/>
                <w:iCs/>
                <w:color w:val="000000" w:themeColor="text1"/>
                <w:sz w:val="24"/>
                <w:szCs w:val="24"/>
              </w:rPr>
              <w:t>words (+/- 10%: include your actual word count at the end of each section)</w:t>
            </w:r>
          </w:p>
        </w:tc>
      </w:tr>
    </w:tbl>
    <w:p w14:paraId="48BEF9CF" w14:textId="77777777" w:rsidR="00025650" w:rsidRPr="00DD02E9" w:rsidRDefault="00025650" w:rsidP="00B51CDE">
      <w:pPr>
        <w:spacing w:line="480" w:lineRule="auto"/>
        <w:jc w:val="both"/>
        <w:rPr>
          <w:b/>
          <w:color w:val="000000" w:themeColor="text1"/>
          <w:sz w:val="24"/>
          <w:szCs w:val="24"/>
        </w:rPr>
      </w:pPr>
    </w:p>
    <w:p w14:paraId="67D92FDB" w14:textId="77777777" w:rsidR="00D51FBB" w:rsidRPr="00DD02E9" w:rsidRDefault="00025650" w:rsidP="00B51CDE">
      <w:pPr>
        <w:spacing w:line="480" w:lineRule="auto"/>
        <w:jc w:val="both"/>
        <w:rPr>
          <w:b/>
          <w:color w:val="000000" w:themeColor="text1"/>
          <w:sz w:val="24"/>
          <w:szCs w:val="24"/>
        </w:rPr>
      </w:pPr>
      <w:r w:rsidRPr="00DD02E9">
        <w:rPr>
          <w:b/>
          <w:color w:val="000000" w:themeColor="text1"/>
          <w:sz w:val="24"/>
          <w:szCs w:val="24"/>
        </w:rPr>
        <w:t>ANSWER:</w:t>
      </w:r>
    </w:p>
    <w:p w14:paraId="548F5AF1" w14:textId="4AB04879" w:rsidR="00A74638" w:rsidRPr="00DD02E9" w:rsidRDefault="00A74638" w:rsidP="00B51CDE">
      <w:pPr>
        <w:spacing w:line="480" w:lineRule="auto"/>
        <w:jc w:val="both"/>
        <w:rPr>
          <w:b/>
          <w:color w:val="000000" w:themeColor="text1"/>
          <w:sz w:val="24"/>
          <w:szCs w:val="24"/>
        </w:rPr>
      </w:pPr>
      <w:r w:rsidRPr="00DD02E9">
        <w:rPr>
          <w:color w:val="000000" w:themeColor="text1"/>
          <w:sz w:val="24"/>
          <w:szCs w:val="24"/>
        </w:rPr>
        <w:t>The National Health Service (NHS) describe stress as the body’s reaction to feeling threatened or under pressure and possible causes of stress can be money worries, housing issues and job problems (Better Health: Every Mind Matters, 2023). Borton’s Model of Reflection (1970), revolves around three questions: what, so what, now what? Borton stated that one component cannot exclude another component. What; is the first phase, by describing what happened and what you did. So what; is the second phase, by analysing and understanding what happened and the outcome. Now what; is the third phase, by evaluating your actions and recognising areas for development moving forward (Janse, 2022). With that in mind, I will explain what I have learnt about and how to manage stress, by using the Borton’s Model of Reflection (1970), to reflect on my training period within my new role as a Police Officer.</w:t>
      </w:r>
    </w:p>
    <w:p w14:paraId="1AA0AFB0" w14:textId="77777777" w:rsidR="00A74638" w:rsidRPr="00DD02E9" w:rsidRDefault="00A74638" w:rsidP="00B51CDE">
      <w:pPr>
        <w:spacing w:line="480" w:lineRule="auto"/>
        <w:jc w:val="both"/>
        <w:rPr>
          <w:color w:val="000000" w:themeColor="text1"/>
          <w:sz w:val="24"/>
          <w:szCs w:val="24"/>
        </w:rPr>
      </w:pPr>
    </w:p>
    <w:p w14:paraId="2180A824" w14:textId="2FC6B57B" w:rsidR="00A74638" w:rsidRPr="00DD02E9" w:rsidRDefault="00A74638" w:rsidP="00B51CDE">
      <w:pPr>
        <w:spacing w:line="480" w:lineRule="auto"/>
        <w:jc w:val="both"/>
        <w:rPr>
          <w:color w:val="000000" w:themeColor="text1"/>
          <w:sz w:val="24"/>
          <w:szCs w:val="24"/>
        </w:rPr>
      </w:pPr>
      <w:r w:rsidRPr="00DD02E9">
        <w:rPr>
          <w:color w:val="000000" w:themeColor="text1"/>
          <w:sz w:val="24"/>
          <w:szCs w:val="24"/>
        </w:rPr>
        <w:t xml:space="preserve">I experienced some challenges at first during the initial six months. I have always worked shifts, so the new role of working a traditional Monday to Friday, 09:00 to 17:00, was an </w:t>
      </w:r>
      <w:r w:rsidRPr="00DD02E9">
        <w:rPr>
          <w:color w:val="000000" w:themeColor="text1"/>
          <w:sz w:val="24"/>
          <w:szCs w:val="24"/>
        </w:rPr>
        <w:lastRenderedPageBreak/>
        <w:t>uncomfortable experience for me. This took some time getting used to and for example, I initially found it difficult to judge timings to fit around the usual lunch and dinner times, as I have always had different break times that fitted around my shift patterns. One challenge was having to contest with the daily rush hours. This caused more strain on my day to day life, as I was having to take time away from home to avoid the early morning traffic and then having to stay back at work after clocking off, to wait for the evening traffic to die down before heading home again. I found this to be a lose-lose situation, as I would either have to sit in traffic before and after work or miss out on home life. Living in Bristol across town from the motorway, meant I also had to drive past the main train station on my way to work, which is heavily congested due to the city being a more popular destination for people commuting to work there too. Another massive challenge I came across is the £600 decrease in pay per month. On paper this seemed okay, however it has been extremely difficult making sure that bills are paid and that fuel gets put in the car so I can get to and from work. Also, the group I have been training with have been out on a couple of occasions for food and drinks, however I had not been able to go along to these, due to the decrease in wages. This made me feel like I massively missed out when it comes to bonding with the group.</w:t>
      </w:r>
    </w:p>
    <w:p w14:paraId="5FBF1F34" w14:textId="77777777" w:rsidR="00A74638" w:rsidRPr="00DD02E9" w:rsidRDefault="00A74638" w:rsidP="00B51CDE">
      <w:pPr>
        <w:spacing w:line="480" w:lineRule="auto"/>
        <w:jc w:val="both"/>
        <w:rPr>
          <w:color w:val="000000" w:themeColor="text1"/>
          <w:sz w:val="24"/>
          <w:szCs w:val="24"/>
        </w:rPr>
      </w:pPr>
    </w:p>
    <w:p w14:paraId="421CFB96" w14:textId="752CEFAB" w:rsidR="00A74638" w:rsidRPr="00DD02E9" w:rsidRDefault="00A74638" w:rsidP="00B51CDE">
      <w:pPr>
        <w:spacing w:line="480" w:lineRule="auto"/>
        <w:jc w:val="both"/>
        <w:rPr>
          <w:color w:val="000000" w:themeColor="text1"/>
          <w:sz w:val="24"/>
          <w:szCs w:val="24"/>
          <w:shd w:val="clear" w:color="auto" w:fill="FFFFFF"/>
        </w:rPr>
      </w:pPr>
      <w:r w:rsidRPr="00DD02E9">
        <w:rPr>
          <w:color w:val="000000" w:themeColor="text1"/>
          <w:sz w:val="24"/>
          <w:szCs w:val="24"/>
        </w:rPr>
        <w:t xml:space="preserve">Since starting my new role, I have struggled to manage my sleeping pattern. This leads onto my research on how exercise can relieve stress and can also improve sleep. I feel that my main strategy for coping with stress is to go on walks with my dogs and to be able to schedule dog walks with friends, so we can meet up on a regular basis and walk together to exercise the dogs and get some exercise in ourselves. The Woodland Trust (2020), have stated that being in or around the natural world, has been known to reduce stress and improve wellbeing. Further research shows that being around a dog can reduce the output of the stress hormone; cortisol </w:t>
      </w:r>
      <w:r w:rsidRPr="00DD02E9">
        <w:rPr>
          <w:color w:val="000000" w:themeColor="text1"/>
          <w:sz w:val="24"/>
          <w:szCs w:val="24"/>
          <w:shd w:val="clear" w:color="auto" w:fill="FFFEFC"/>
        </w:rPr>
        <w:t xml:space="preserve">(Help Guide, 1999-2023). </w:t>
      </w:r>
      <w:r w:rsidRPr="00DD02E9">
        <w:rPr>
          <w:color w:val="000000" w:themeColor="text1"/>
          <w:sz w:val="24"/>
          <w:szCs w:val="24"/>
        </w:rPr>
        <w:t xml:space="preserve">Whilst also growing my support network with friends and family, I have found that the regular exercise helps with my sleeping pattern </w:t>
      </w:r>
      <w:r w:rsidRPr="00DD02E9">
        <w:rPr>
          <w:color w:val="000000" w:themeColor="text1"/>
          <w:sz w:val="24"/>
          <w:szCs w:val="24"/>
        </w:rPr>
        <w:lastRenderedPageBreak/>
        <w:t>and allows me to de-stress. Having this support network has helped me understand any unnecessary stresses I put on myself, as it allows me to share my stresses and strains with them and learn new ways of coping, by listening to an outsider’s perspective. Moving on to the benefits of sleep, the Sleep Foundation (2022), state that getting an appropriate amount of sleep can also help manage stress. I had not understood the importance of keeping my bedroom as a calm space, with no distractions such as a TV could help so much with relaxing and getting my body ready to shut down from the day. Very Well Health (2021), state that t</w:t>
      </w:r>
      <w:r w:rsidRPr="00DD02E9">
        <w:rPr>
          <w:color w:val="000000" w:themeColor="text1"/>
          <w:sz w:val="24"/>
          <w:szCs w:val="24"/>
          <w:shd w:val="clear" w:color="auto" w:fill="FFFFFF"/>
        </w:rPr>
        <w:t>he bedroom space should be a relaxing place and not a source of stress or stimulation. I found having discipline to not use my phone to scroll on social media while in the bedroom, helped my brain to unwind faster and in turn allowed me to fall asleep earlier. I also found listening to a sleep podcast has allowed my brain to know when it is time to settle. Sleep Score Labs (2022), suggest if you are having trouble falling asleep, it may be something playing on your mind and if that is the case, podcasts can be a helpful distraction to keep you from worrying and help you relax and fall sleep. I find listening to a podcast helps stop me over thinking or making up scenarios in my mind, which cause me to stay awake longer and not get an appropriate amount of sleep and rest. Without an appropriate amount of sleep, then leads to me not being able to manage my stress levels during the day. I have found that if I am more rested from sleep, I am able to process stress better. However, if I am not well rested, I find that even a minor stressor seems to be a huge issue, as I am not able to process it properly due to lack of sleep.</w:t>
      </w:r>
    </w:p>
    <w:p w14:paraId="6CEC8055" w14:textId="77777777" w:rsidR="00A74638" w:rsidRPr="00DD02E9" w:rsidRDefault="00A74638" w:rsidP="00B51CDE">
      <w:pPr>
        <w:spacing w:line="480" w:lineRule="auto"/>
        <w:jc w:val="both"/>
        <w:rPr>
          <w:color w:val="000000" w:themeColor="text1"/>
          <w:sz w:val="24"/>
          <w:szCs w:val="24"/>
          <w:shd w:val="clear" w:color="auto" w:fill="FFFFFF"/>
        </w:rPr>
      </w:pPr>
    </w:p>
    <w:p w14:paraId="48042AB9" w14:textId="77777777" w:rsidR="00A74638" w:rsidRPr="00DD02E9" w:rsidRDefault="00A74638" w:rsidP="00B51CDE">
      <w:pPr>
        <w:spacing w:line="480" w:lineRule="auto"/>
        <w:jc w:val="both"/>
        <w:rPr>
          <w:color w:val="000000" w:themeColor="text1"/>
          <w:sz w:val="24"/>
          <w:szCs w:val="24"/>
          <w:shd w:val="clear" w:color="auto" w:fill="FFFFFF"/>
        </w:rPr>
      </w:pPr>
      <w:r w:rsidRPr="00DD02E9">
        <w:rPr>
          <w:color w:val="000000" w:themeColor="text1"/>
          <w:sz w:val="24"/>
          <w:szCs w:val="24"/>
          <w:shd w:val="clear" w:color="auto" w:fill="FFFFFF"/>
        </w:rPr>
        <w:t xml:space="preserve">From learning the importance of exercise and sleep and how it can affect how I process my daily stresses; I have made a conscious effort to make sure I keep up with the dog walking. This not only benefits my dog’s health, but also boosts my mood in return. It also helps me stay connected with family and friends in person, rather than through technology, which I feel has taken away the finer touches of our lives, such as physically seeing someone rather </w:t>
      </w:r>
      <w:r w:rsidRPr="00DD02E9">
        <w:rPr>
          <w:color w:val="000000" w:themeColor="text1"/>
          <w:sz w:val="24"/>
          <w:szCs w:val="24"/>
          <w:shd w:val="clear" w:color="auto" w:fill="FFFFFF"/>
        </w:rPr>
        <w:lastRenderedPageBreak/>
        <w:t>than making a quick phone call. Having started my exercise while in training, I have found it easier to keep the exercise going now I am working shifts again. This has really helped me to create a healthy sleeping pattern and even with the shift work, I am able still settle down regardless of the time of day, which means I am able to get the right amount of rest, which in turn keeps my stress levels low.</w:t>
      </w:r>
    </w:p>
    <w:p w14:paraId="748E6BE3" w14:textId="77777777" w:rsidR="00A74638" w:rsidRPr="00DD02E9" w:rsidRDefault="00A74638" w:rsidP="00B51CDE">
      <w:pPr>
        <w:spacing w:line="480" w:lineRule="auto"/>
        <w:jc w:val="both"/>
        <w:rPr>
          <w:color w:val="000000" w:themeColor="text1"/>
          <w:sz w:val="24"/>
          <w:szCs w:val="24"/>
        </w:rPr>
      </w:pPr>
    </w:p>
    <w:p w14:paraId="16CDE71E" w14:textId="0E66DC81" w:rsidR="00A74638" w:rsidRPr="00DD02E9" w:rsidRDefault="00A74638" w:rsidP="00B51CDE">
      <w:pPr>
        <w:spacing w:line="480" w:lineRule="auto"/>
        <w:jc w:val="both"/>
        <w:rPr>
          <w:color w:val="000000" w:themeColor="text1"/>
          <w:sz w:val="24"/>
          <w:szCs w:val="24"/>
        </w:rPr>
      </w:pPr>
      <w:r w:rsidRPr="00DD02E9">
        <w:rPr>
          <w:color w:val="000000" w:themeColor="text1"/>
          <w:sz w:val="24"/>
          <w:szCs w:val="24"/>
        </w:rPr>
        <w:t>Word count 109</w:t>
      </w:r>
      <w:r w:rsidR="005F6586" w:rsidRPr="00DD02E9">
        <w:rPr>
          <w:color w:val="000000" w:themeColor="text1"/>
          <w:sz w:val="24"/>
          <w:szCs w:val="24"/>
        </w:rPr>
        <w:t>4</w:t>
      </w:r>
    </w:p>
    <w:p w14:paraId="3BDA5541" w14:textId="77777777" w:rsidR="007E5CE9" w:rsidRPr="00DD02E9" w:rsidRDefault="007E5CE9" w:rsidP="00B51CDE">
      <w:pPr>
        <w:spacing w:line="480" w:lineRule="auto"/>
        <w:jc w:val="both"/>
        <w:rPr>
          <w:b/>
          <w:bCs/>
          <w:color w:val="000000" w:themeColor="text1"/>
          <w:sz w:val="24"/>
          <w:szCs w:val="24"/>
        </w:rPr>
      </w:pPr>
    </w:p>
    <w:p w14:paraId="0BA3A2E2" w14:textId="77777777" w:rsidR="0007671B" w:rsidRPr="00DD02E9" w:rsidRDefault="0007671B" w:rsidP="00B51CDE">
      <w:pPr>
        <w:spacing w:line="480" w:lineRule="auto"/>
        <w:jc w:val="both"/>
        <w:rPr>
          <w:b/>
          <w:bCs/>
          <w:color w:val="000000" w:themeColor="text1"/>
          <w:sz w:val="24"/>
          <w:szCs w:val="24"/>
        </w:rPr>
      </w:pPr>
    </w:p>
    <w:p w14:paraId="34A7DE70" w14:textId="77777777" w:rsidR="0007671B" w:rsidRPr="00DD02E9" w:rsidRDefault="0007671B" w:rsidP="00B51CDE">
      <w:pPr>
        <w:spacing w:line="480" w:lineRule="auto"/>
        <w:jc w:val="both"/>
        <w:rPr>
          <w:b/>
          <w:bCs/>
          <w:color w:val="000000" w:themeColor="text1"/>
          <w:sz w:val="24"/>
          <w:szCs w:val="24"/>
        </w:rPr>
      </w:pPr>
    </w:p>
    <w:p w14:paraId="4392F57E" w14:textId="77777777" w:rsidR="0007671B" w:rsidRPr="00DD02E9" w:rsidRDefault="0007671B" w:rsidP="00B51CDE">
      <w:pPr>
        <w:spacing w:line="480" w:lineRule="auto"/>
        <w:jc w:val="both"/>
        <w:rPr>
          <w:b/>
          <w:bCs/>
          <w:color w:val="000000" w:themeColor="text1"/>
          <w:sz w:val="24"/>
          <w:szCs w:val="24"/>
        </w:rPr>
      </w:pPr>
    </w:p>
    <w:p w14:paraId="01943D06" w14:textId="77777777" w:rsidR="0007671B" w:rsidRPr="00DD02E9" w:rsidRDefault="0007671B" w:rsidP="00B51CDE">
      <w:pPr>
        <w:spacing w:line="480" w:lineRule="auto"/>
        <w:jc w:val="both"/>
        <w:rPr>
          <w:b/>
          <w:bCs/>
          <w:color w:val="000000" w:themeColor="text1"/>
          <w:sz w:val="24"/>
          <w:szCs w:val="24"/>
        </w:rPr>
      </w:pPr>
    </w:p>
    <w:p w14:paraId="264D6C4A" w14:textId="77777777" w:rsidR="0007671B" w:rsidRPr="00DD02E9" w:rsidRDefault="0007671B" w:rsidP="00B51CDE">
      <w:pPr>
        <w:spacing w:line="480" w:lineRule="auto"/>
        <w:jc w:val="both"/>
        <w:rPr>
          <w:b/>
          <w:bCs/>
          <w:color w:val="000000" w:themeColor="text1"/>
          <w:sz w:val="24"/>
          <w:szCs w:val="24"/>
        </w:rPr>
      </w:pPr>
    </w:p>
    <w:p w14:paraId="4FDC987F" w14:textId="77777777" w:rsidR="0007671B" w:rsidRPr="00DD02E9" w:rsidRDefault="0007671B" w:rsidP="00B51CDE">
      <w:pPr>
        <w:spacing w:line="480" w:lineRule="auto"/>
        <w:jc w:val="both"/>
        <w:rPr>
          <w:b/>
          <w:bCs/>
          <w:color w:val="000000" w:themeColor="text1"/>
          <w:sz w:val="24"/>
          <w:szCs w:val="24"/>
        </w:rPr>
      </w:pPr>
    </w:p>
    <w:p w14:paraId="289FCFA5" w14:textId="77777777" w:rsidR="0007671B" w:rsidRPr="00DD02E9" w:rsidRDefault="0007671B" w:rsidP="00B51CDE">
      <w:pPr>
        <w:spacing w:line="480" w:lineRule="auto"/>
        <w:jc w:val="both"/>
        <w:rPr>
          <w:b/>
          <w:bCs/>
          <w:color w:val="000000" w:themeColor="text1"/>
          <w:sz w:val="24"/>
          <w:szCs w:val="24"/>
        </w:rPr>
      </w:pPr>
    </w:p>
    <w:p w14:paraId="5DAABB6E" w14:textId="77777777" w:rsidR="0007671B" w:rsidRPr="00DD02E9" w:rsidRDefault="0007671B" w:rsidP="00B51CDE">
      <w:pPr>
        <w:spacing w:line="480" w:lineRule="auto"/>
        <w:jc w:val="both"/>
        <w:rPr>
          <w:b/>
          <w:bCs/>
          <w:color w:val="000000" w:themeColor="text1"/>
          <w:sz w:val="24"/>
          <w:szCs w:val="24"/>
        </w:rPr>
      </w:pPr>
    </w:p>
    <w:p w14:paraId="6ECED8A3" w14:textId="77777777" w:rsidR="0007671B" w:rsidRPr="00DD02E9" w:rsidRDefault="0007671B" w:rsidP="00B51CDE">
      <w:pPr>
        <w:spacing w:line="480" w:lineRule="auto"/>
        <w:jc w:val="both"/>
        <w:rPr>
          <w:b/>
          <w:bCs/>
          <w:color w:val="000000" w:themeColor="text1"/>
          <w:sz w:val="24"/>
          <w:szCs w:val="24"/>
        </w:rPr>
      </w:pPr>
    </w:p>
    <w:p w14:paraId="62D1967B" w14:textId="77777777" w:rsidR="0007671B" w:rsidRPr="00DD02E9" w:rsidRDefault="0007671B" w:rsidP="00B51CDE">
      <w:pPr>
        <w:spacing w:line="480" w:lineRule="auto"/>
        <w:jc w:val="both"/>
        <w:rPr>
          <w:b/>
          <w:bCs/>
          <w:color w:val="000000" w:themeColor="text1"/>
          <w:sz w:val="24"/>
          <w:szCs w:val="24"/>
        </w:rPr>
      </w:pPr>
    </w:p>
    <w:p w14:paraId="531C3105" w14:textId="77777777" w:rsidR="009F326F" w:rsidRPr="00DD02E9" w:rsidRDefault="009F326F" w:rsidP="00B51CDE">
      <w:pPr>
        <w:spacing w:line="480" w:lineRule="auto"/>
        <w:jc w:val="both"/>
        <w:rPr>
          <w:b/>
          <w:bCs/>
          <w:color w:val="000000" w:themeColor="text1"/>
          <w:sz w:val="24"/>
          <w:szCs w:val="24"/>
        </w:rPr>
      </w:pPr>
    </w:p>
    <w:p w14:paraId="147DC84F" w14:textId="77777777" w:rsidR="009F326F" w:rsidRPr="00DD02E9" w:rsidRDefault="009F326F" w:rsidP="00B51CDE">
      <w:pPr>
        <w:spacing w:line="480" w:lineRule="auto"/>
        <w:jc w:val="both"/>
        <w:rPr>
          <w:b/>
          <w:bCs/>
          <w:color w:val="000000" w:themeColor="text1"/>
          <w:sz w:val="24"/>
          <w:szCs w:val="24"/>
        </w:rPr>
      </w:pPr>
    </w:p>
    <w:p w14:paraId="44D223C7" w14:textId="77777777" w:rsidR="009F326F" w:rsidRPr="00DD02E9" w:rsidRDefault="009F326F" w:rsidP="00B51CDE">
      <w:pPr>
        <w:spacing w:line="480" w:lineRule="auto"/>
        <w:jc w:val="both"/>
        <w:rPr>
          <w:b/>
          <w:bCs/>
          <w:color w:val="000000" w:themeColor="text1"/>
          <w:sz w:val="24"/>
          <w:szCs w:val="24"/>
        </w:rPr>
      </w:pPr>
    </w:p>
    <w:p w14:paraId="1620415C" w14:textId="77777777" w:rsidR="009F326F" w:rsidRPr="00DD02E9" w:rsidRDefault="009F326F" w:rsidP="00B51CDE">
      <w:pPr>
        <w:spacing w:line="480" w:lineRule="auto"/>
        <w:jc w:val="both"/>
        <w:rPr>
          <w:b/>
          <w:bCs/>
          <w:color w:val="000000" w:themeColor="text1"/>
          <w:sz w:val="24"/>
          <w:szCs w:val="24"/>
        </w:rPr>
      </w:pPr>
    </w:p>
    <w:p w14:paraId="0FA06893" w14:textId="77777777" w:rsidR="009F326F" w:rsidRPr="00DD02E9" w:rsidRDefault="009F326F" w:rsidP="00B51CDE">
      <w:pPr>
        <w:spacing w:line="480" w:lineRule="auto"/>
        <w:jc w:val="both"/>
        <w:rPr>
          <w:b/>
          <w:bCs/>
          <w:color w:val="000000" w:themeColor="text1"/>
          <w:sz w:val="24"/>
          <w:szCs w:val="24"/>
        </w:rPr>
      </w:pPr>
    </w:p>
    <w:p w14:paraId="6B801C9C" w14:textId="77777777" w:rsidR="009F326F" w:rsidRPr="00DD02E9" w:rsidRDefault="009F326F" w:rsidP="00B51CDE">
      <w:pPr>
        <w:spacing w:line="480" w:lineRule="auto"/>
        <w:jc w:val="both"/>
        <w:rPr>
          <w:b/>
          <w:bCs/>
          <w:color w:val="000000" w:themeColor="text1"/>
          <w:sz w:val="24"/>
          <w:szCs w:val="24"/>
        </w:rPr>
      </w:pPr>
    </w:p>
    <w:p w14:paraId="3C888EE6" w14:textId="77777777" w:rsidR="009F326F" w:rsidRPr="00DD02E9" w:rsidRDefault="009F326F" w:rsidP="00B51CDE">
      <w:pPr>
        <w:spacing w:line="480" w:lineRule="auto"/>
        <w:jc w:val="both"/>
        <w:rPr>
          <w:b/>
          <w:bCs/>
          <w:color w:val="000000" w:themeColor="text1"/>
          <w:sz w:val="24"/>
          <w:szCs w:val="24"/>
        </w:rPr>
      </w:pPr>
    </w:p>
    <w:p w14:paraId="283CA748" w14:textId="77777777" w:rsidR="001E06BF" w:rsidRPr="00DD02E9" w:rsidRDefault="001E06BF" w:rsidP="00B51CDE">
      <w:pPr>
        <w:spacing w:line="480" w:lineRule="auto"/>
        <w:jc w:val="both"/>
        <w:rPr>
          <w:b/>
          <w:bCs/>
          <w:color w:val="000000" w:themeColor="text1"/>
          <w:sz w:val="24"/>
          <w:szCs w:val="24"/>
        </w:rPr>
      </w:pPr>
    </w:p>
    <w:p w14:paraId="34B322AF" w14:textId="139DCFE1" w:rsidR="00450C83" w:rsidRPr="00DD02E9" w:rsidRDefault="64D01D80" w:rsidP="00B51CDE">
      <w:pPr>
        <w:spacing w:line="480" w:lineRule="auto"/>
        <w:jc w:val="both"/>
        <w:rPr>
          <w:b/>
          <w:bCs/>
          <w:color w:val="000000" w:themeColor="text1"/>
          <w:sz w:val="24"/>
          <w:szCs w:val="24"/>
        </w:rPr>
      </w:pPr>
      <w:r w:rsidRPr="00DD02E9">
        <w:rPr>
          <w:b/>
          <w:bCs/>
          <w:color w:val="000000" w:themeColor="text1"/>
          <w:sz w:val="24"/>
          <w:szCs w:val="24"/>
        </w:rPr>
        <w:lastRenderedPageBreak/>
        <w:t>Task 2</w:t>
      </w:r>
    </w:p>
    <w:p w14:paraId="57466BD7" w14:textId="77777777" w:rsidR="004046F0" w:rsidRPr="00DD02E9" w:rsidRDefault="004046F0" w:rsidP="00B51CDE">
      <w:pPr>
        <w:spacing w:line="480" w:lineRule="auto"/>
        <w:jc w:val="both"/>
        <w:rPr>
          <w:b/>
          <w:color w:val="000000" w:themeColor="text1"/>
          <w:sz w:val="24"/>
          <w:szCs w:val="24"/>
        </w:rPr>
      </w:pPr>
    </w:p>
    <w:p w14:paraId="1BCAAE8E" w14:textId="57F377F8" w:rsidR="00EC4602" w:rsidRPr="00DD02E9" w:rsidRDefault="00EC4602" w:rsidP="00B51CDE">
      <w:pPr>
        <w:spacing w:line="480" w:lineRule="auto"/>
        <w:ind w:right="237"/>
        <w:jc w:val="both"/>
        <w:rPr>
          <w:b/>
          <w:color w:val="000000" w:themeColor="text1"/>
          <w:sz w:val="24"/>
          <w:szCs w:val="24"/>
        </w:rPr>
      </w:pPr>
      <w:r w:rsidRPr="00DD02E9">
        <w:rPr>
          <w:b/>
          <w:color w:val="000000" w:themeColor="text1"/>
          <w:sz w:val="24"/>
          <w:szCs w:val="24"/>
        </w:rPr>
        <w:t>Relevant areas of the National Policing Curriculum:</w:t>
      </w:r>
    </w:p>
    <w:p w14:paraId="06059EE8" w14:textId="1C09D849" w:rsidR="00712E6F" w:rsidRPr="00DD02E9" w:rsidRDefault="00712E6F" w:rsidP="00B51CDE">
      <w:pPr>
        <w:spacing w:line="480" w:lineRule="auto"/>
        <w:jc w:val="both"/>
        <w:rPr>
          <w:b/>
          <w:color w:val="000000" w:themeColor="text1"/>
          <w:sz w:val="24"/>
          <w:szCs w:val="24"/>
        </w:rPr>
      </w:pPr>
      <w:r w:rsidRPr="00DD02E9">
        <w:rPr>
          <w:b/>
          <w:color w:val="000000" w:themeColor="text1"/>
          <w:sz w:val="24"/>
          <w:szCs w:val="24"/>
        </w:rPr>
        <w:t>Communication Skills</w:t>
      </w:r>
      <w:r w:rsidR="007D0C96" w:rsidRPr="00DD02E9">
        <w:rPr>
          <w:b/>
          <w:color w:val="000000" w:themeColor="text1"/>
          <w:sz w:val="24"/>
          <w:szCs w:val="24"/>
        </w:rPr>
        <w:t xml:space="preserve">, </w:t>
      </w:r>
      <w:r w:rsidR="00865008" w:rsidRPr="00DD02E9">
        <w:rPr>
          <w:b/>
          <w:color w:val="000000" w:themeColor="text1"/>
          <w:sz w:val="24"/>
          <w:szCs w:val="24"/>
        </w:rPr>
        <w:t>M</w:t>
      </w:r>
      <w:r w:rsidRPr="00DD02E9">
        <w:rPr>
          <w:b/>
          <w:color w:val="000000" w:themeColor="text1"/>
          <w:sz w:val="24"/>
          <w:szCs w:val="24"/>
        </w:rPr>
        <w:t xml:space="preserve">anaging </w:t>
      </w:r>
      <w:r w:rsidR="00865008" w:rsidRPr="00DD02E9">
        <w:rPr>
          <w:b/>
          <w:color w:val="000000" w:themeColor="text1"/>
          <w:sz w:val="24"/>
          <w:szCs w:val="24"/>
        </w:rPr>
        <w:t>C</w:t>
      </w:r>
      <w:r w:rsidRPr="00DD02E9">
        <w:rPr>
          <w:b/>
          <w:color w:val="000000" w:themeColor="text1"/>
          <w:sz w:val="24"/>
          <w:szCs w:val="24"/>
        </w:rPr>
        <w:t>onflict</w:t>
      </w:r>
      <w:r w:rsidR="007D0C96" w:rsidRPr="00DD02E9">
        <w:rPr>
          <w:b/>
          <w:color w:val="000000" w:themeColor="text1"/>
          <w:sz w:val="24"/>
          <w:szCs w:val="24"/>
        </w:rPr>
        <w:t>, Valuing Difference and Inclusion</w:t>
      </w:r>
    </w:p>
    <w:p w14:paraId="03F912AE" w14:textId="353DCFD6" w:rsidR="00025650" w:rsidRPr="00DD02E9" w:rsidRDefault="007C705D" w:rsidP="00B51CDE">
      <w:pPr>
        <w:spacing w:line="480" w:lineRule="auto"/>
        <w:jc w:val="both"/>
        <w:rPr>
          <w:color w:val="000000" w:themeColor="text1"/>
          <w:sz w:val="24"/>
          <w:szCs w:val="24"/>
        </w:rPr>
      </w:pPr>
      <w:r w:rsidRPr="00DD02E9">
        <w:rPr>
          <w:color w:val="000000" w:themeColor="text1"/>
          <w:sz w:val="24"/>
          <w:szCs w:val="24"/>
        </w:rPr>
        <w:t>You</w:t>
      </w:r>
      <w:r w:rsidR="00025650" w:rsidRPr="00DD02E9">
        <w:rPr>
          <w:color w:val="000000" w:themeColor="text1"/>
          <w:sz w:val="24"/>
          <w:szCs w:val="24"/>
        </w:rPr>
        <w:t xml:space="preserve"> must choose </w:t>
      </w:r>
      <w:r w:rsidR="00025650" w:rsidRPr="00DD02E9">
        <w:rPr>
          <w:b/>
          <w:bCs/>
          <w:color w:val="000000" w:themeColor="text1"/>
          <w:sz w:val="24"/>
          <w:szCs w:val="24"/>
        </w:rPr>
        <w:t xml:space="preserve">a </w:t>
      </w:r>
      <w:r w:rsidR="00843EBA" w:rsidRPr="00DD02E9">
        <w:rPr>
          <w:b/>
          <w:bCs/>
          <w:color w:val="000000" w:themeColor="text1"/>
          <w:sz w:val="24"/>
          <w:szCs w:val="24"/>
        </w:rPr>
        <w:t>policing</w:t>
      </w:r>
      <w:r w:rsidR="00025650" w:rsidRPr="00DD02E9">
        <w:rPr>
          <w:b/>
          <w:bCs/>
          <w:color w:val="000000" w:themeColor="text1"/>
          <w:sz w:val="24"/>
          <w:szCs w:val="24"/>
        </w:rPr>
        <w:t xml:space="preserve"> incident</w:t>
      </w:r>
      <w:r w:rsidR="00712E6F" w:rsidRPr="00DD02E9">
        <w:rPr>
          <w:b/>
          <w:bCs/>
          <w:color w:val="000000" w:themeColor="text1"/>
          <w:sz w:val="24"/>
          <w:szCs w:val="24"/>
        </w:rPr>
        <w:t xml:space="preserve"> </w:t>
      </w:r>
      <w:r w:rsidR="00843EBA" w:rsidRPr="00DD02E9">
        <w:rPr>
          <w:b/>
          <w:bCs/>
          <w:color w:val="000000" w:themeColor="text1"/>
          <w:sz w:val="24"/>
          <w:szCs w:val="24"/>
        </w:rPr>
        <w:t xml:space="preserve">involving conflict </w:t>
      </w:r>
      <w:r w:rsidR="00712E6F" w:rsidRPr="00DD02E9">
        <w:rPr>
          <w:color w:val="000000" w:themeColor="text1"/>
          <w:sz w:val="24"/>
          <w:szCs w:val="24"/>
        </w:rPr>
        <w:t xml:space="preserve">in </w:t>
      </w:r>
      <w:r w:rsidRPr="00DD02E9">
        <w:rPr>
          <w:color w:val="000000" w:themeColor="text1"/>
          <w:sz w:val="24"/>
          <w:szCs w:val="24"/>
        </w:rPr>
        <w:t xml:space="preserve">which you </w:t>
      </w:r>
      <w:r w:rsidR="00712E6F" w:rsidRPr="00DD02E9">
        <w:rPr>
          <w:color w:val="000000" w:themeColor="text1"/>
          <w:sz w:val="24"/>
          <w:szCs w:val="24"/>
        </w:rPr>
        <w:t>played a significant role</w:t>
      </w:r>
      <w:r w:rsidRPr="00DD02E9">
        <w:rPr>
          <w:color w:val="000000" w:themeColor="text1"/>
          <w:sz w:val="24"/>
          <w:szCs w:val="24"/>
        </w:rPr>
        <w:t xml:space="preserve"> </w:t>
      </w:r>
      <w:r w:rsidR="00025650" w:rsidRPr="00DD02E9">
        <w:rPr>
          <w:color w:val="000000" w:themeColor="text1"/>
          <w:sz w:val="24"/>
          <w:szCs w:val="24"/>
        </w:rPr>
        <w:t>with a</w:t>
      </w:r>
      <w:r w:rsidR="00712E6F" w:rsidRPr="00DD02E9">
        <w:rPr>
          <w:color w:val="000000" w:themeColor="text1"/>
          <w:sz w:val="24"/>
          <w:szCs w:val="24"/>
        </w:rPr>
        <w:t>n offender/</w:t>
      </w:r>
      <w:r w:rsidR="00025650" w:rsidRPr="00DD02E9">
        <w:rPr>
          <w:color w:val="000000" w:themeColor="text1"/>
          <w:sz w:val="24"/>
          <w:szCs w:val="24"/>
        </w:rPr>
        <w:t>service</w:t>
      </w:r>
      <w:r w:rsidR="00025650" w:rsidRPr="00DD02E9">
        <w:rPr>
          <w:b/>
          <w:bCs/>
          <w:color w:val="000000" w:themeColor="text1"/>
          <w:sz w:val="24"/>
          <w:szCs w:val="24"/>
        </w:rPr>
        <w:t xml:space="preserve"> </w:t>
      </w:r>
      <w:r w:rsidR="00025650" w:rsidRPr="00DD02E9">
        <w:rPr>
          <w:color w:val="000000" w:themeColor="text1"/>
          <w:sz w:val="24"/>
          <w:szCs w:val="24"/>
        </w:rPr>
        <w:t xml:space="preserve">user/victim and </w:t>
      </w:r>
      <w:r w:rsidRPr="00DD02E9">
        <w:rPr>
          <w:color w:val="000000" w:themeColor="text1"/>
          <w:sz w:val="24"/>
          <w:szCs w:val="24"/>
        </w:rPr>
        <w:t>reflect on what happened</w:t>
      </w:r>
      <w:r w:rsidR="00025650" w:rsidRPr="00DD02E9">
        <w:rPr>
          <w:color w:val="000000" w:themeColor="text1"/>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171E4" w:rsidRPr="00DD02E9" w14:paraId="5C20A79B" w14:textId="77777777" w:rsidTr="061C8C24">
        <w:tc>
          <w:tcPr>
            <w:tcW w:w="10188" w:type="dxa"/>
            <w:shd w:val="clear" w:color="auto" w:fill="auto"/>
          </w:tcPr>
          <w:p w14:paraId="669C9530" w14:textId="7F1BE521" w:rsidR="00025650" w:rsidRPr="00DD02E9" w:rsidRDefault="62FE5CAF" w:rsidP="00B51CDE">
            <w:pPr>
              <w:spacing w:line="480" w:lineRule="auto"/>
              <w:jc w:val="both"/>
              <w:rPr>
                <w:color w:val="000000" w:themeColor="text1"/>
                <w:sz w:val="24"/>
                <w:szCs w:val="24"/>
              </w:rPr>
            </w:pPr>
            <w:r w:rsidRPr="00DD02E9">
              <w:rPr>
                <w:b/>
                <w:bCs/>
                <w:color w:val="000000" w:themeColor="text1"/>
                <w:sz w:val="24"/>
                <w:szCs w:val="24"/>
              </w:rPr>
              <w:t>Give a brief description</w:t>
            </w:r>
            <w:r w:rsidRPr="00DD02E9">
              <w:rPr>
                <w:color w:val="000000" w:themeColor="text1"/>
                <w:sz w:val="24"/>
                <w:szCs w:val="24"/>
              </w:rPr>
              <w:t xml:space="preserve"> of the incident including social and legislative contexts and any relevant cultural, ethnicity and language issues.</w:t>
            </w:r>
          </w:p>
          <w:p w14:paraId="20143917" w14:textId="77777777" w:rsidR="00025650" w:rsidRPr="00DD02E9" w:rsidRDefault="00025650" w:rsidP="00B51CDE">
            <w:pPr>
              <w:spacing w:line="480" w:lineRule="auto"/>
              <w:jc w:val="both"/>
              <w:rPr>
                <w:color w:val="000000" w:themeColor="text1"/>
                <w:sz w:val="24"/>
                <w:szCs w:val="24"/>
              </w:rPr>
            </w:pPr>
          </w:p>
          <w:p w14:paraId="67106D69" w14:textId="6A5DE254" w:rsidR="00417925" w:rsidRPr="00DD02E9" w:rsidRDefault="62FE5CAF" w:rsidP="00B51CDE">
            <w:pPr>
              <w:spacing w:line="480" w:lineRule="auto"/>
              <w:jc w:val="both"/>
              <w:rPr>
                <w:color w:val="000000" w:themeColor="text1"/>
                <w:sz w:val="24"/>
                <w:szCs w:val="24"/>
              </w:rPr>
            </w:pPr>
            <w:r w:rsidRPr="00DD02E9">
              <w:rPr>
                <w:b/>
                <w:bCs/>
                <w:color w:val="000000" w:themeColor="text1"/>
                <w:sz w:val="24"/>
                <w:szCs w:val="24"/>
              </w:rPr>
              <w:t>Review</w:t>
            </w:r>
            <w:r w:rsidRPr="00DD02E9">
              <w:rPr>
                <w:color w:val="000000" w:themeColor="text1"/>
                <w:sz w:val="24"/>
                <w:szCs w:val="24"/>
              </w:rPr>
              <w:t xml:space="preserve"> the fundamental elements of effective communication used (verbal, non-verbal, active listening skills, open and closed questions, building rapport and negotiation skills).</w:t>
            </w:r>
          </w:p>
          <w:p w14:paraId="2CBC28E5" w14:textId="77777777" w:rsidR="00C6110F" w:rsidRPr="00DD02E9" w:rsidRDefault="00C6110F" w:rsidP="00B51CDE">
            <w:pPr>
              <w:spacing w:line="480" w:lineRule="auto"/>
              <w:jc w:val="both"/>
              <w:rPr>
                <w:color w:val="000000" w:themeColor="text1"/>
                <w:sz w:val="24"/>
                <w:szCs w:val="24"/>
              </w:rPr>
            </w:pPr>
          </w:p>
          <w:p w14:paraId="5C3A1F28" w14:textId="6C322AAE" w:rsidR="00843EBA" w:rsidRPr="00DD02E9" w:rsidRDefault="62FE5CAF" w:rsidP="00B51CDE">
            <w:pPr>
              <w:spacing w:line="480" w:lineRule="auto"/>
              <w:jc w:val="both"/>
              <w:rPr>
                <w:color w:val="000000" w:themeColor="text1"/>
                <w:sz w:val="24"/>
                <w:szCs w:val="24"/>
              </w:rPr>
            </w:pPr>
            <w:r w:rsidRPr="00DD02E9">
              <w:rPr>
                <w:b/>
                <w:bCs/>
                <w:color w:val="000000" w:themeColor="text1"/>
                <w:sz w:val="24"/>
                <w:szCs w:val="24"/>
              </w:rPr>
              <w:t>Describe</w:t>
            </w:r>
            <w:r w:rsidRPr="00DD02E9">
              <w:rPr>
                <w:color w:val="000000" w:themeColor="text1"/>
                <w:sz w:val="24"/>
                <w:szCs w:val="24"/>
              </w:rPr>
              <w:t xml:space="preserve"> the process for determining whether the use of force was necessary in a conflict situation (including any theories or models underpinning the causes of conflict within policing interventions – </w:t>
            </w:r>
            <w:r w:rsidR="00246CFA" w:rsidRPr="00DD02E9">
              <w:rPr>
                <w:color w:val="000000" w:themeColor="text1"/>
                <w:sz w:val="24"/>
                <w:szCs w:val="24"/>
              </w:rPr>
              <w:t>e.g.,</w:t>
            </w:r>
            <w:r w:rsidRPr="00DD02E9">
              <w:rPr>
                <w:color w:val="000000" w:themeColor="text1"/>
                <w:sz w:val="24"/>
                <w:szCs w:val="24"/>
              </w:rPr>
              <w:t xml:space="preserve"> Betari’s Box, The Drama triangle, Emotional versus rational brain) and provide a reflection on the outcome of the incident.</w:t>
            </w:r>
          </w:p>
          <w:p w14:paraId="7E9F2456" w14:textId="3A41E04B" w:rsidR="00417925" w:rsidRPr="00DD02E9" w:rsidRDefault="00417925" w:rsidP="00B51CDE">
            <w:pPr>
              <w:spacing w:line="480" w:lineRule="auto"/>
              <w:jc w:val="both"/>
              <w:rPr>
                <w:color w:val="000000" w:themeColor="text1"/>
                <w:sz w:val="24"/>
                <w:szCs w:val="24"/>
              </w:rPr>
            </w:pPr>
          </w:p>
          <w:p w14:paraId="3FA823A9" w14:textId="626E9ED1" w:rsidR="00C7108B" w:rsidRPr="00DD02E9" w:rsidRDefault="62FE5CAF" w:rsidP="00B51CDE">
            <w:pPr>
              <w:spacing w:line="480" w:lineRule="auto"/>
              <w:jc w:val="both"/>
              <w:rPr>
                <w:color w:val="000000" w:themeColor="text1"/>
                <w:sz w:val="24"/>
                <w:szCs w:val="24"/>
              </w:rPr>
            </w:pPr>
            <w:r w:rsidRPr="00DD02E9">
              <w:rPr>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604B4487" w14:textId="77777777" w:rsidR="004972CD" w:rsidRPr="00DD02E9" w:rsidRDefault="004972CD" w:rsidP="00B51CDE">
            <w:pPr>
              <w:spacing w:line="480" w:lineRule="auto"/>
              <w:jc w:val="both"/>
              <w:rPr>
                <w:color w:val="000000" w:themeColor="text1"/>
                <w:sz w:val="24"/>
                <w:szCs w:val="24"/>
              </w:rPr>
            </w:pPr>
          </w:p>
          <w:p w14:paraId="306CE1D6" w14:textId="24CDB6BA" w:rsidR="008171E4" w:rsidRPr="00DD02E9" w:rsidRDefault="62FE5CAF" w:rsidP="00B51CDE">
            <w:pPr>
              <w:spacing w:line="480" w:lineRule="auto"/>
              <w:jc w:val="both"/>
              <w:rPr>
                <w:color w:val="000000" w:themeColor="text1"/>
                <w:sz w:val="24"/>
                <w:szCs w:val="24"/>
              </w:rPr>
            </w:pPr>
            <w:r w:rsidRPr="00DD02E9">
              <w:rPr>
                <w:color w:val="000000" w:themeColor="text1"/>
                <w:sz w:val="24"/>
                <w:szCs w:val="24"/>
              </w:rPr>
              <w:t xml:space="preserve">1500 words </w:t>
            </w:r>
            <w:r w:rsidRPr="00DD02E9">
              <w:rPr>
                <w:i/>
                <w:iCs/>
                <w:color w:val="000000" w:themeColor="text1"/>
                <w:sz w:val="24"/>
                <w:szCs w:val="24"/>
              </w:rPr>
              <w:t>(+/- 10%: include your actual word count at the end of each section)</w:t>
            </w:r>
          </w:p>
        </w:tc>
      </w:tr>
    </w:tbl>
    <w:p w14:paraId="6BCACF7B" w14:textId="77777777" w:rsidR="00AA666E" w:rsidRPr="00DD02E9" w:rsidRDefault="00AA666E" w:rsidP="00B51CDE">
      <w:pPr>
        <w:spacing w:line="480" w:lineRule="auto"/>
        <w:jc w:val="both"/>
        <w:rPr>
          <w:color w:val="000000" w:themeColor="text1"/>
          <w:sz w:val="24"/>
          <w:szCs w:val="24"/>
        </w:rPr>
      </w:pPr>
    </w:p>
    <w:p w14:paraId="7BF36831" w14:textId="77777777" w:rsidR="005E09DF" w:rsidRPr="00DD02E9" w:rsidRDefault="005E09DF" w:rsidP="00B51CDE">
      <w:pPr>
        <w:spacing w:line="480" w:lineRule="auto"/>
        <w:jc w:val="both"/>
        <w:rPr>
          <w:b/>
          <w:color w:val="000000" w:themeColor="text1"/>
          <w:sz w:val="24"/>
          <w:szCs w:val="24"/>
        </w:rPr>
      </w:pPr>
    </w:p>
    <w:p w14:paraId="16512213" w14:textId="77777777" w:rsidR="005E09DF" w:rsidRPr="00DD02E9" w:rsidRDefault="005E09DF" w:rsidP="00B51CDE">
      <w:pPr>
        <w:spacing w:line="480" w:lineRule="auto"/>
        <w:jc w:val="both"/>
        <w:rPr>
          <w:b/>
          <w:color w:val="000000" w:themeColor="text1"/>
          <w:sz w:val="24"/>
          <w:szCs w:val="24"/>
        </w:rPr>
      </w:pPr>
    </w:p>
    <w:p w14:paraId="08B47876" w14:textId="77777777" w:rsidR="009A5841" w:rsidRPr="00DD02E9" w:rsidRDefault="009A5841" w:rsidP="00B51CDE">
      <w:pPr>
        <w:spacing w:line="480" w:lineRule="auto"/>
        <w:jc w:val="both"/>
        <w:rPr>
          <w:b/>
          <w:color w:val="000000" w:themeColor="text1"/>
          <w:sz w:val="24"/>
          <w:szCs w:val="24"/>
        </w:rPr>
      </w:pPr>
    </w:p>
    <w:p w14:paraId="37369667" w14:textId="73C932F3" w:rsidR="005E09DF" w:rsidRPr="00DD02E9" w:rsidRDefault="00450C83" w:rsidP="00B51CDE">
      <w:pPr>
        <w:spacing w:line="480" w:lineRule="auto"/>
        <w:jc w:val="both"/>
        <w:rPr>
          <w:b/>
          <w:color w:val="000000" w:themeColor="text1"/>
          <w:sz w:val="24"/>
          <w:szCs w:val="24"/>
        </w:rPr>
      </w:pPr>
      <w:r w:rsidRPr="00DD02E9">
        <w:rPr>
          <w:b/>
          <w:color w:val="000000" w:themeColor="text1"/>
          <w:sz w:val="24"/>
          <w:szCs w:val="24"/>
        </w:rPr>
        <w:lastRenderedPageBreak/>
        <w:t>ANSWER:</w:t>
      </w:r>
    </w:p>
    <w:p w14:paraId="0A46D01F" w14:textId="18BA1EA6" w:rsidR="00F657B8" w:rsidRPr="00DD02E9" w:rsidRDefault="00F657B8" w:rsidP="00B51CDE">
      <w:pPr>
        <w:spacing w:line="480" w:lineRule="auto"/>
        <w:jc w:val="both"/>
        <w:rPr>
          <w:b/>
          <w:color w:val="000000" w:themeColor="text1"/>
          <w:sz w:val="24"/>
          <w:szCs w:val="24"/>
        </w:rPr>
      </w:pPr>
      <w:r w:rsidRPr="00DD02E9">
        <w:rPr>
          <w:color w:val="000000" w:themeColor="text1"/>
          <w:sz w:val="24"/>
          <w:szCs w:val="24"/>
        </w:rPr>
        <w:t>During shift, we were asked to attend a job, where the neighbour had called about hearing a male and female arguing between themselves in their own home. This leads me to explain how I used effective communication and Betari’s Box Theory to deal with the incident.</w:t>
      </w:r>
    </w:p>
    <w:p w14:paraId="59AAE956" w14:textId="77777777" w:rsidR="00F657B8" w:rsidRPr="00DD02E9" w:rsidRDefault="00F657B8" w:rsidP="00B51CDE">
      <w:pPr>
        <w:spacing w:line="480" w:lineRule="auto"/>
        <w:jc w:val="both"/>
        <w:rPr>
          <w:color w:val="000000" w:themeColor="text1"/>
          <w:sz w:val="24"/>
          <w:szCs w:val="24"/>
        </w:rPr>
      </w:pPr>
    </w:p>
    <w:p w14:paraId="0CC66B4D" w14:textId="26D06395" w:rsidR="00F657B8" w:rsidRPr="00DD02E9" w:rsidRDefault="00F657B8" w:rsidP="00B51CDE">
      <w:pPr>
        <w:spacing w:line="480" w:lineRule="auto"/>
        <w:jc w:val="both"/>
        <w:rPr>
          <w:color w:val="000000" w:themeColor="text1"/>
          <w:sz w:val="24"/>
          <w:szCs w:val="24"/>
        </w:rPr>
      </w:pPr>
      <w:r w:rsidRPr="00DD02E9">
        <w:rPr>
          <w:color w:val="000000" w:themeColor="text1"/>
          <w:sz w:val="24"/>
          <w:szCs w:val="24"/>
        </w:rPr>
        <w:t xml:space="preserve">On arrival, it became clear that the argument was still ongoing. The argument stopped when knocking the door and the female opened the door to us, where we explained about receiving a call with concerns due to the argument being overheard and that we were there to complete a welfare check of all the occupants in the property. This fuelled a separate argument between the pair and unknown to us, the reporting person (RP) had come out their house and started shouting abuse towards the pair that we were attending. This escalated further as the pair then joined together to defend themselves against the abuse being shouted at them by the RP. Betari’s Box Theory states that “my attitude affects my behaviour, affects your attitude, affects your behaviour, affects my attitude” (College of Policing, 2020). </w:t>
      </w:r>
      <w:r w:rsidR="00CB0525" w:rsidRPr="00DD02E9">
        <w:rPr>
          <w:color w:val="000000" w:themeColor="text1"/>
          <w:sz w:val="24"/>
          <w:szCs w:val="24"/>
        </w:rPr>
        <w:t>I used this theory</w:t>
      </w:r>
      <w:r w:rsidRPr="00DD02E9">
        <w:rPr>
          <w:color w:val="000000" w:themeColor="text1"/>
          <w:sz w:val="24"/>
          <w:szCs w:val="24"/>
        </w:rPr>
        <w:t xml:space="preserve"> and</w:t>
      </w:r>
      <w:r w:rsidR="00001AD7" w:rsidRPr="00DD02E9">
        <w:rPr>
          <w:color w:val="000000" w:themeColor="text1"/>
          <w:sz w:val="24"/>
          <w:szCs w:val="24"/>
        </w:rPr>
        <w:t xml:space="preserve"> by</w:t>
      </w:r>
      <w:r w:rsidRPr="00DD02E9">
        <w:rPr>
          <w:color w:val="000000" w:themeColor="text1"/>
          <w:sz w:val="24"/>
          <w:szCs w:val="24"/>
        </w:rPr>
        <w:t xml:space="preserve"> keeping myself calm and composed, allowed the situation to calm also. Firstly, I was able to reason with the RP and explain that their reaction would only bring further tension and the pair would now have a suspicion about who reported the incident, whereas they would not have known if the RP had not reacted in that way. I further explained that having the same negative energy only draws negative attention and that the interaction was not going to gain them any positive relation with their neighbours and even if they could not agree completely with each other, that they could at least live in the same space amicably. I thought the best option was to ask the RP to go back inside their house and explained that we would come speak with them after we have completed with the pair they had reported. This removed the additional element of frustration and distraction from the already strained situation.</w:t>
      </w:r>
    </w:p>
    <w:p w14:paraId="330F2165" w14:textId="77777777" w:rsidR="00F657B8" w:rsidRPr="00DD02E9" w:rsidRDefault="00F657B8" w:rsidP="00B51CDE">
      <w:pPr>
        <w:spacing w:line="480" w:lineRule="auto"/>
        <w:jc w:val="both"/>
        <w:rPr>
          <w:color w:val="000000" w:themeColor="text1"/>
          <w:sz w:val="24"/>
          <w:szCs w:val="24"/>
        </w:rPr>
      </w:pPr>
    </w:p>
    <w:p w14:paraId="6680F0E9" w14:textId="058F5AB9" w:rsidR="00F657B8" w:rsidRPr="00DD02E9" w:rsidRDefault="00F657B8" w:rsidP="00B51CDE">
      <w:pPr>
        <w:spacing w:line="480" w:lineRule="auto"/>
        <w:jc w:val="both"/>
        <w:rPr>
          <w:color w:val="000000" w:themeColor="text1"/>
          <w:sz w:val="24"/>
          <w:szCs w:val="24"/>
        </w:rPr>
      </w:pPr>
      <w:r w:rsidRPr="00DD02E9">
        <w:rPr>
          <w:color w:val="000000" w:themeColor="text1"/>
          <w:sz w:val="24"/>
          <w:szCs w:val="24"/>
        </w:rPr>
        <w:lastRenderedPageBreak/>
        <w:t>We were then able to focus fully on the pair who the original report was about and we asked them if we could step inside, which again took the audience away from the street. Cambridge Dictionary (2023) describe showboating as “</w:t>
      </w:r>
      <w:r w:rsidRPr="00DD02E9">
        <w:rPr>
          <w:color w:val="000000" w:themeColor="text1"/>
          <w:sz w:val="24"/>
          <w:szCs w:val="24"/>
          <w:shd w:val="clear" w:color="auto" w:fill="FFFFFF"/>
        </w:rPr>
        <w:t xml:space="preserve">a slightly annoying form of behaviour, especially in sport, that is intended to attract attention”, so by stepping inside to speak with the pair, </w:t>
      </w:r>
      <w:r w:rsidRPr="00DD02E9">
        <w:rPr>
          <w:color w:val="000000" w:themeColor="text1"/>
          <w:sz w:val="24"/>
          <w:szCs w:val="24"/>
        </w:rPr>
        <w:t xml:space="preserve">stopped them being animated towards any onlookers and allowed us to create an environment away from any external stressors that may have caused further distractions. </w:t>
      </w:r>
      <w:r w:rsidR="002D2054" w:rsidRPr="00DD02E9">
        <w:rPr>
          <w:color w:val="000000" w:themeColor="text1"/>
          <w:sz w:val="24"/>
          <w:szCs w:val="24"/>
        </w:rPr>
        <w:t xml:space="preserve">Indeed (2022), state that </w:t>
      </w:r>
      <w:r w:rsidR="002D2054" w:rsidRPr="00DD02E9">
        <w:rPr>
          <w:rFonts w:eastAsia="Calibri"/>
          <w:color w:val="000000" w:themeColor="text1"/>
          <w:sz w:val="24"/>
          <w:szCs w:val="24"/>
        </w:rPr>
        <w:t>“</w:t>
      </w:r>
      <w:r w:rsidR="00BD26D8" w:rsidRPr="00DD02E9">
        <w:rPr>
          <w:rFonts w:eastAsia="Calibri"/>
          <w:color w:val="000000" w:themeColor="text1"/>
          <w:sz w:val="24"/>
          <w:szCs w:val="24"/>
        </w:rPr>
        <w:t>c</w:t>
      </w:r>
      <w:r w:rsidR="002D2054" w:rsidRPr="00DD02E9">
        <w:rPr>
          <w:rFonts w:eastAsia="Calibri"/>
          <w:color w:val="000000" w:themeColor="text1"/>
          <w:sz w:val="24"/>
          <w:szCs w:val="24"/>
        </w:rPr>
        <w:t>ommunicating effectively involves two or more people who can clearly express their intent and understand the focus or purpose of the conversation, while also allowing each person to get their point across</w:t>
      </w:r>
      <w:r w:rsidR="002D2054" w:rsidRPr="00DD02E9">
        <w:rPr>
          <w:rFonts w:eastAsia="Calibri"/>
          <w:color w:val="000000" w:themeColor="text1"/>
          <w:sz w:val="24"/>
          <w:szCs w:val="24"/>
        </w:rPr>
        <w:t xml:space="preserve">”. </w:t>
      </w:r>
      <w:r w:rsidR="00B56056" w:rsidRPr="00DD02E9">
        <w:rPr>
          <w:color w:val="000000" w:themeColor="text1"/>
          <w:sz w:val="24"/>
          <w:szCs w:val="24"/>
        </w:rPr>
        <w:t>As per my training</w:t>
      </w:r>
      <w:r w:rsidR="00894D65" w:rsidRPr="00DD02E9">
        <w:rPr>
          <w:color w:val="000000" w:themeColor="text1"/>
          <w:sz w:val="24"/>
          <w:szCs w:val="24"/>
        </w:rPr>
        <w:t xml:space="preserve"> and using the above</w:t>
      </w:r>
      <w:r w:rsidR="00B56056" w:rsidRPr="00DD02E9">
        <w:rPr>
          <w:color w:val="000000" w:themeColor="text1"/>
          <w:sz w:val="24"/>
          <w:szCs w:val="24"/>
        </w:rPr>
        <w:t xml:space="preserve">, we created a safe space by separating the pair into different rooms. </w:t>
      </w:r>
      <w:r w:rsidRPr="00DD02E9">
        <w:rPr>
          <w:color w:val="000000" w:themeColor="text1"/>
          <w:sz w:val="24"/>
          <w:szCs w:val="24"/>
        </w:rPr>
        <w:t xml:space="preserve">This meant they could speak freely, and details could be taken without any party interjecting against the other, which could show coercive control taking place and nonverbal intimidation could also be happening, as within my knowledge nonverbal intimidation can look or feel completely different in each situation as they will be unique to the individuals involved. I </w:t>
      </w:r>
      <w:r w:rsidR="00B92227" w:rsidRPr="00DD02E9">
        <w:rPr>
          <w:color w:val="000000" w:themeColor="text1"/>
          <w:sz w:val="24"/>
          <w:szCs w:val="24"/>
        </w:rPr>
        <w:t>had taken</w:t>
      </w:r>
      <w:r w:rsidRPr="00DD02E9">
        <w:rPr>
          <w:color w:val="000000" w:themeColor="text1"/>
          <w:sz w:val="24"/>
          <w:szCs w:val="24"/>
        </w:rPr>
        <w:t xml:space="preserve"> the female into the living room and my colleague spoke with the male in a separate room also</w:t>
      </w:r>
      <w:r w:rsidR="009C2FDC" w:rsidRPr="00DD02E9">
        <w:rPr>
          <w:color w:val="000000" w:themeColor="text1"/>
          <w:sz w:val="24"/>
          <w:szCs w:val="24"/>
        </w:rPr>
        <w:t xml:space="preserve"> to get the male</w:t>
      </w:r>
      <w:r w:rsidR="00273363" w:rsidRPr="00DD02E9">
        <w:rPr>
          <w:color w:val="000000" w:themeColor="text1"/>
          <w:sz w:val="24"/>
          <w:szCs w:val="24"/>
        </w:rPr>
        <w:t>’s version of events</w:t>
      </w:r>
      <w:r w:rsidRPr="00DD02E9">
        <w:rPr>
          <w:color w:val="000000" w:themeColor="text1"/>
          <w:sz w:val="24"/>
          <w:szCs w:val="24"/>
        </w:rPr>
        <w:t xml:space="preserve">. Abrahams &amp; Groysberg (2021), state that taking a </w:t>
      </w:r>
      <w:r w:rsidRPr="00DD02E9">
        <w:rPr>
          <w:color w:val="000000" w:themeColor="text1"/>
          <w:sz w:val="24"/>
          <w:szCs w:val="24"/>
          <w:highlight w:val="white"/>
        </w:rPr>
        <w:t>brief pause after you finish speaking helps you to compose your thoughts, stay focused and to take in as much information as possible.</w:t>
      </w:r>
      <w:r w:rsidRPr="00DD02E9">
        <w:rPr>
          <w:color w:val="000000" w:themeColor="text1"/>
          <w:sz w:val="24"/>
          <w:szCs w:val="24"/>
        </w:rPr>
        <w:t xml:space="preserve"> I used this wh</w:t>
      </w:r>
      <w:r w:rsidR="00BA70BA" w:rsidRPr="00DD02E9">
        <w:rPr>
          <w:color w:val="000000" w:themeColor="text1"/>
          <w:sz w:val="24"/>
          <w:szCs w:val="24"/>
        </w:rPr>
        <w:t>en speaking to the</w:t>
      </w:r>
      <w:r w:rsidRPr="00DD02E9">
        <w:rPr>
          <w:color w:val="000000" w:themeColor="text1"/>
          <w:sz w:val="24"/>
          <w:szCs w:val="24"/>
        </w:rPr>
        <w:t xml:space="preserve"> female party about the incident and taking brief pauses meant I remained composed and was able to listen properly to her responses, rather than making any snap judgements. </w:t>
      </w:r>
      <w:r w:rsidR="00AE7790" w:rsidRPr="00DD02E9">
        <w:rPr>
          <w:color w:val="000000" w:themeColor="text1"/>
          <w:sz w:val="24"/>
          <w:szCs w:val="24"/>
        </w:rPr>
        <w:t>Farrel</w:t>
      </w:r>
      <w:r w:rsidR="00AC574F" w:rsidRPr="00DD02E9">
        <w:rPr>
          <w:color w:val="000000" w:themeColor="text1"/>
          <w:sz w:val="24"/>
          <w:szCs w:val="24"/>
        </w:rPr>
        <w:t xml:space="preserve"> (2016), </w:t>
      </w:r>
      <w:r w:rsidR="00151514" w:rsidRPr="00DD02E9">
        <w:rPr>
          <w:color w:val="000000" w:themeColor="text1"/>
          <w:sz w:val="24"/>
          <w:szCs w:val="24"/>
        </w:rPr>
        <w:t>state that</w:t>
      </w:r>
      <w:r w:rsidR="006D3292" w:rsidRPr="00DD02E9">
        <w:rPr>
          <w:color w:val="000000" w:themeColor="text1"/>
          <w:sz w:val="24"/>
          <w:szCs w:val="24"/>
        </w:rPr>
        <w:t xml:space="preserve"> </w:t>
      </w:r>
      <w:r w:rsidR="00E61DBB" w:rsidRPr="00DD02E9">
        <w:rPr>
          <w:color w:val="000000" w:themeColor="text1"/>
          <w:sz w:val="24"/>
          <w:szCs w:val="24"/>
        </w:rPr>
        <w:t>o</w:t>
      </w:r>
      <w:r w:rsidR="006D3292" w:rsidRPr="00DD02E9">
        <w:rPr>
          <w:rFonts w:eastAsia="Calibri"/>
          <w:color w:val="000000" w:themeColor="text1"/>
          <w:sz w:val="24"/>
          <w:szCs w:val="24"/>
        </w:rPr>
        <w:t>pen-ended questions allow someone to give a free-form answer</w:t>
      </w:r>
      <w:r w:rsidR="00DD1466" w:rsidRPr="00DD02E9">
        <w:rPr>
          <w:rFonts w:eastAsia="Calibri"/>
          <w:color w:val="000000" w:themeColor="text1"/>
          <w:sz w:val="24"/>
          <w:szCs w:val="24"/>
        </w:rPr>
        <w:t>, whereas c</w:t>
      </w:r>
      <w:r w:rsidR="006D3292" w:rsidRPr="00DD02E9">
        <w:rPr>
          <w:rFonts w:eastAsia="Calibri"/>
          <w:color w:val="000000" w:themeColor="text1"/>
          <w:sz w:val="24"/>
          <w:szCs w:val="24"/>
        </w:rPr>
        <w:t>losed-ended questions can be answered with “Yes” or “No</w:t>
      </w:r>
      <w:r w:rsidR="00B32496" w:rsidRPr="00DD02E9">
        <w:rPr>
          <w:rFonts w:eastAsia="Calibri"/>
          <w:color w:val="000000" w:themeColor="text1"/>
          <w:sz w:val="24"/>
          <w:szCs w:val="24"/>
        </w:rPr>
        <w:t>” or</w:t>
      </w:r>
      <w:r w:rsidR="006D3292" w:rsidRPr="00DD02E9">
        <w:rPr>
          <w:rFonts w:eastAsia="Calibri"/>
          <w:color w:val="000000" w:themeColor="text1"/>
          <w:sz w:val="24"/>
          <w:szCs w:val="24"/>
        </w:rPr>
        <w:t xml:space="preserve"> </w:t>
      </w:r>
      <w:r w:rsidR="00416794" w:rsidRPr="00DD02E9">
        <w:rPr>
          <w:rFonts w:eastAsia="Calibri"/>
          <w:color w:val="000000" w:themeColor="text1"/>
          <w:sz w:val="24"/>
          <w:szCs w:val="24"/>
        </w:rPr>
        <w:t>can have</w:t>
      </w:r>
      <w:r w:rsidR="006D3292" w:rsidRPr="00DD02E9">
        <w:rPr>
          <w:rFonts w:eastAsia="Calibri"/>
          <w:color w:val="000000" w:themeColor="text1"/>
          <w:sz w:val="24"/>
          <w:szCs w:val="24"/>
        </w:rPr>
        <w:t xml:space="preserve"> a limited set of possible answers</w:t>
      </w:r>
      <w:r w:rsidR="00416794" w:rsidRPr="00DD02E9">
        <w:rPr>
          <w:rFonts w:eastAsia="Calibri"/>
          <w:color w:val="000000" w:themeColor="text1"/>
          <w:sz w:val="24"/>
          <w:szCs w:val="24"/>
        </w:rPr>
        <w:t>.</w:t>
      </w:r>
      <w:r w:rsidR="00151514" w:rsidRPr="00DD02E9">
        <w:rPr>
          <w:color w:val="000000" w:themeColor="text1"/>
          <w:sz w:val="24"/>
          <w:szCs w:val="24"/>
        </w:rPr>
        <w:t xml:space="preserve"> </w:t>
      </w:r>
      <w:r w:rsidR="001F53C9" w:rsidRPr="00DD02E9">
        <w:rPr>
          <w:color w:val="000000" w:themeColor="text1"/>
          <w:sz w:val="24"/>
          <w:szCs w:val="24"/>
        </w:rPr>
        <w:t xml:space="preserve">By using open-ended questions, rather than closed-ended questions, while speaking with the female, I was able to get more information and it transpired that she was the aggressor in the argument that the neighbour had heard. </w:t>
      </w:r>
      <w:r w:rsidRPr="00DD02E9">
        <w:rPr>
          <w:color w:val="000000" w:themeColor="text1"/>
          <w:sz w:val="24"/>
          <w:szCs w:val="24"/>
        </w:rPr>
        <w:t xml:space="preserve">The female became visibly uncomfortable, as I believe she understood that the questions I was asking her were the </w:t>
      </w:r>
      <w:r w:rsidRPr="00DD02E9">
        <w:rPr>
          <w:color w:val="000000" w:themeColor="text1"/>
          <w:sz w:val="24"/>
          <w:szCs w:val="24"/>
        </w:rPr>
        <w:lastRenderedPageBreak/>
        <w:t xml:space="preserve">same questions my colleague was asking the male party, which meant any information she did not want to pass me would most likely </w:t>
      </w:r>
      <w:r w:rsidR="00285308" w:rsidRPr="00DD02E9">
        <w:rPr>
          <w:color w:val="000000" w:themeColor="text1"/>
          <w:sz w:val="24"/>
          <w:szCs w:val="24"/>
        </w:rPr>
        <w:t xml:space="preserve">be </w:t>
      </w:r>
      <w:r w:rsidR="00D23510" w:rsidRPr="00DD02E9">
        <w:rPr>
          <w:color w:val="000000" w:themeColor="text1"/>
          <w:sz w:val="24"/>
          <w:szCs w:val="24"/>
        </w:rPr>
        <w:t>ascertain</w:t>
      </w:r>
      <w:r w:rsidR="00285308" w:rsidRPr="00DD02E9">
        <w:rPr>
          <w:color w:val="000000" w:themeColor="text1"/>
          <w:sz w:val="24"/>
          <w:szCs w:val="24"/>
        </w:rPr>
        <w:t>ed</w:t>
      </w:r>
      <w:r w:rsidRPr="00DD02E9">
        <w:rPr>
          <w:color w:val="000000" w:themeColor="text1"/>
          <w:sz w:val="24"/>
          <w:szCs w:val="24"/>
        </w:rPr>
        <w:t xml:space="preserve"> from the male </w:t>
      </w:r>
      <w:r w:rsidR="00540680" w:rsidRPr="00DD02E9">
        <w:rPr>
          <w:color w:val="000000" w:themeColor="text1"/>
          <w:sz w:val="24"/>
          <w:szCs w:val="24"/>
        </w:rPr>
        <w:t>party,</w:t>
      </w:r>
      <w:r w:rsidRPr="00DD02E9">
        <w:rPr>
          <w:color w:val="000000" w:themeColor="text1"/>
          <w:sz w:val="24"/>
          <w:szCs w:val="24"/>
        </w:rPr>
        <w:t xml:space="preserve"> such as who had started the argument and what it was about. One of the questions I asked was if any injuries had occurred, which then became clear that the female had assaulted the male. On later inspection my colleague who was speaking with the male had found that he had visible injuries, which I was able to photograph.</w:t>
      </w:r>
    </w:p>
    <w:p w14:paraId="7BA716F2" w14:textId="77777777" w:rsidR="00F657B8" w:rsidRPr="00DD02E9" w:rsidRDefault="00F657B8" w:rsidP="00B51CDE">
      <w:pPr>
        <w:spacing w:line="480" w:lineRule="auto"/>
        <w:jc w:val="both"/>
        <w:rPr>
          <w:color w:val="000000" w:themeColor="text1"/>
          <w:sz w:val="24"/>
          <w:szCs w:val="24"/>
        </w:rPr>
      </w:pPr>
    </w:p>
    <w:p w14:paraId="79BAD429" w14:textId="3CA5A375" w:rsidR="00195FCD" w:rsidRPr="00DD02E9" w:rsidRDefault="00F657B8" w:rsidP="00B51CDE">
      <w:pPr>
        <w:pBdr>
          <w:top w:val="nil"/>
          <w:left w:val="nil"/>
          <w:bottom w:val="nil"/>
          <w:right w:val="nil"/>
          <w:between w:val="nil"/>
        </w:pBdr>
        <w:shd w:val="clear" w:color="auto" w:fill="FFFFFF"/>
        <w:spacing w:line="480" w:lineRule="auto"/>
        <w:jc w:val="both"/>
        <w:rPr>
          <w:rFonts w:eastAsia="Calibri"/>
          <w:color w:val="000000" w:themeColor="text1"/>
          <w:sz w:val="24"/>
          <w:szCs w:val="24"/>
        </w:rPr>
      </w:pPr>
      <w:r w:rsidRPr="00DD02E9">
        <w:rPr>
          <w:color w:val="000000" w:themeColor="text1"/>
          <w:sz w:val="24"/>
          <w:szCs w:val="24"/>
        </w:rPr>
        <w:t xml:space="preserve">I spoke with my colleague in a separate room so we could discuss what had been disclosed to him, which turned out that the female would need to be arrested due to her being the aggressor and having committed common assault. We agreed that I would make the arrest as I had been talking with the female previously. When I returned to the living room, the female was already stood up and she was visibly distressed. I believe she understood that we were aware of the assault that had taken place and she became quite animated throwing her arms in the air and started shouting at me. I asked the female to put her arms down and that I needed her to turn around and place her hands behind her back. As I walked towards her, she had turned round to face away from me then she quickly turned back towards me and tried to push past me. With this I took her firmly by the arm to secure her and prevent her from leaving the room and I requested her to place the other arm behind her back, to which she complied after she had struggled against my hold. I then handcuffed </w:t>
      </w:r>
      <w:r w:rsidR="00706162" w:rsidRPr="00DD02E9">
        <w:rPr>
          <w:color w:val="000000" w:themeColor="text1"/>
          <w:sz w:val="24"/>
          <w:szCs w:val="24"/>
        </w:rPr>
        <w:t>her and</w:t>
      </w:r>
      <w:r w:rsidRPr="00DD02E9">
        <w:rPr>
          <w:color w:val="000000" w:themeColor="text1"/>
          <w:sz w:val="24"/>
          <w:szCs w:val="24"/>
        </w:rPr>
        <w:t xml:space="preserve"> made the formal arrest. Once the male realised the female had been arrested, he became aggressive towards us and did not understand why we were interfering, as he did not want her arrested. He kept stating he was fine and that he didn't want anything to happen. I tried to calm things down and asked him to go back into the kitchen where he had previously been, as I was trying to move the female into van for transportation to custody. The male was not happy about this and tried to stand in our way to stop us from going outside, which resulted in my colleague having to use force against the male to move him from the doorway </w:t>
      </w:r>
      <w:r w:rsidRPr="00DD02E9">
        <w:rPr>
          <w:color w:val="000000" w:themeColor="text1"/>
          <w:sz w:val="24"/>
          <w:szCs w:val="24"/>
        </w:rPr>
        <w:lastRenderedPageBreak/>
        <w:t xml:space="preserve">so that we could go out and place the female into the van. </w:t>
      </w:r>
      <w:r w:rsidR="004D41EF" w:rsidRPr="00DD02E9">
        <w:rPr>
          <w:color w:val="000000" w:themeColor="text1"/>
          <w:sz w:val="24"/>
          <w:szCs w:val="24"/>
        </w:rPr>
        <w:t xml:space="preserve">This </w:t>
      </w:r>
      <w:r w:rsidR="00021C84" w:rsidRPr="00DD02E9">
        <w:rPr>
          <w:color w:val="000000" w:themeColor="text1"/>
          <w:sz w:val="24"/>
          <w:szCs w:val="24"/>
        </w:rPr>
        <w:t xml:space="preserve">use of force followed legislation, which states that </w:t>
      </w:r>
      <w:r w:rsidR="00AF07E5" w:rsidRPr="00DD02E9">
        <w:rPr>
          <w:rFonts w:eastAsia="Calibri"/>
          <w:color w:val="000000" w:themeColor="text1"/>
          <w:sz w:val="24"/>
          <w:szCs w:val="24"/>
          <w:highlight w:val="white"/>
        </w:rPr>
        <w:t>“</w:t>
      </w:r>
      <w:r w:rsidR="00AF07E5" w:rsidRPr="00DD02E9">
        <w:rPr>
          <w:rFonts w:eastAsia="Calibri"/>
          <w:color w:val="000000" w:themeColor="text1"/>
          <w:sz w:val="24"/>
          <w:szCs w:val="24"/>
          <w:highlight w:val="white"/>
        </w:rPr>
        <w:t>a</w:t>
      </w:r>
      <w:r w:rsidR="00AF07E5" w:rsidRPr="00DD02E9">
        <w:rPr>
          <w:rFonts w:eastAsia="Calibri"/>
          <w:color w:val="000000" w:themeColor="text1"/>
          <w:sz w:val="24"/>
          <w:szCs w:val="24"/>
          <w:highlight w:val="white"/>
        </w:rPr>
        <w:t xml:space="preserve"> person may use such force as is reasonable in the circumstances in effecting or assisting in the lawful arrest of offenders or suspected offenders” (</w:t>
      </w:r>
      <w:r w:rsidR="004A7B03" w:rsidRPr="00DD02E9">
        <w:rPr>
          <w:rFonts w:eastAsia="Calibri"/>
          <w:color w:val="000000" w:themeColor="text1"/>
          <w:sz w:val="24"/>
          <w:szCs w:val="24"/>
          <w:highlight w:val="white"/>
        </w:rPr>
        <w:t xml:space="preserve">Criminal Law </w:t>
      </w:r>
      <w:r w:rsidR="007267A3" w:rsidRPr="00DD02E9">
        <w:rPr>
          <w:rFonts w:eastAsia="Calibri"/>
          <w:color w:val="000000" w:themeColor="text1"/>
          <w:sz w:val="24"/>
          <w:szCs w:val="24"/>
          <w:highlight w:val="white"/>
        </w:rPr>
        <w:t>Act, 1967</w:t>
      </w:r>
      <w:r w:rsidR="00AF07E5" w:rsidRPr="00DD02E9">
        <w:rPr>
          <w:rFonts w:eastAsia="Calibri"/>
          <w:color w:val="000000" w:themeColor="text1"/>
          <w:sz w:val="24"/>
          <w:szCs w:val="24"/>
          <w:highlight w:val="white"/>
        </w:rPr>
        <w:t>)</w:t>
      </w:r>
      <w:r w:rsidR="00C11BB7" w:rsidRPr="00DD02E9">
        <w:rPr>
          <w:rFonts w:eastAsia="Calibri"/>
          <w:color w:val="000000" w:themeColor="text1"/>
          <w:sz w:val="24"/>
          <w:szCs w:val="24"/>
          <w:highlight w:val="white"/>
        </w:rPr>
        <w:t>.</w:t>
      </w:r>
    </w:p>
    <w:p w14:paraId="7838A47F" w14:textId="77777777" w:rsidR="00195FCD" w:rsidRPr="00DD02E9" w:rsidRDefault="00195FCD" w:rsidP="00B51CDE">
      <w:pPr>
        <w:pBdr>
          <w:top w:val="nil"/>
          <w:left w:val="nil"/>
          <w:bottom w:val="nil"/>
          <w:right w:val="nil"/>
          <w:between w:val="nil"/>
        </w:pBdr>
        <w:shd w:val="clear" w:color="auto" w:fill="FFFFFF"/>
        <w:spacing w:line="480" w:lineRule="auto"/>
        <w:jc w:val="both"/>
        <w:rPr>
          <w:rFonts w:eastAsia="Calibri"/>
          <w:color w:val="000000" w:themeColor="text1"/>
          <w:sz w:val="24"/>
          <w:szCs w:val="24"/>
        </w:rPr>
      </w:pPr>
    </w:p>
    <w:p w14:paraId="6ECABF09" w14:textId="0F6A3324" w:rsidR="00F657B8" w:rsidRPr="00DD02E9" w:rsidRDefault="00F657B8" w:rsidP="00B51CDE">
      <w:pPr>
        <w:pBdr>
          <w:top w:val="nil"/>
          <w:left w:val="nil"/>
          <w:bottom w:val="nil"/>
          <w:right w:val="nil"/>
          <w:between w:val="nil"/>
        </w:pBdr>
        <w:shd w:val="clear" w:color="auto" w:fill="FFFFFF"/>
        <w:spacing w:line="480" w:lineRule="auto"/>
        <w:jc w:val="both"/>
        <w:rPr>
          <w:rFonts w:eastAsia="Calibri"/>
          <w:color w:val="000000" w:themeColor="text1"/>
          <w:sz w:val="24"/>
          <w:szCs w:val="24"/>
          <w:highlight w:val="white"/>
        </w:rPr>
      </w:pPr>
      <w:r w:rsidRPr="00DD02E9">
        <w:rPr>
          <w:color w:val="000000" w:themeColor="text1"/>
          <w:sz w:val="24"/>
          <w:szCs w:val="24"/>
        </w:rPr>
        <w:t>Reflecting on the incident, I was confused that there was conflict between the neighbour and the couple at the beginning of our interaction. It was also strange for me seeing the behaviour from the female and how she became irritable, visibly upset and distressed about being found out to have committed an offence. I found it very peculiar to then have to deal with conflict from the victim themselves as I had no experience dealing with a victim that behaved in favour of the aggressor before. I experienced three different types of conflict during that incident and I had to try deal with and find the right solution at the right time for each. I was incredibly pleased with my behaviour and attitude towards this, even when I was faced with the peculiar situation that I had found myself in.</w:t>
      </w:r>
    </w:p>
    <w:p w14:paraId="730F9D73" w14:textId="77777777" w:rsidR="00F657B8" w:rsidRPr="00DD02E9" w:rsidRDefault="00F657B8" w:rsidP="00B51CDE">
      <w:pPr>
        <w:spacing w:line="480" w:lineRule="auto"/>
        <w:jc w:val="both"/>
        <w:rPr>
          <w:color w:val="000000" w:themeColor="text1"/>
          <w:sz w:val="24"/>
          <w:szCs w:val="24"/>
        </w:rPr>
      </w:pPr>
    </w:p>
    <w:p w14:paraId="3918353F" w14:textId="46E9AF15" w:rsidR="00F657B8" w:rsidRPr="00DD02E9" w:rsidRDefault="00F657B8" w:rsidP="00B51CDE">
      <w:pPr>
        <w:spacing w:line="480" w:lineRule="auto"/>
        <w:jc w:val="both"/>
        <w:rPr>
          <w:color w:val="000000" w:themeColor="text1"/>
          <w:sz w:val="24"/>
          <w:szCs w:val="24"/>
        </w:rPr>
      </w:pPr>
      <w:r w:rsidRPr="00DD02E9">
        <w:rPr>
          <w:color w:val="000000" w:themeColor="text1"/>
          <w:sz w:val="24"/>
          <w:szCs w:val="24"/>
        </w:rPr>
        <w:t>Word count</w:t>
      </w:r>
      <w:r w:rsidR="00015E40" w:rsidRPr="00DD02E9">
        <w:rPr>
          <w:color w:val="000000" w:themeColor="text1"/>
          <w:sz w:val="24"/>
          <w:szCs w:val="24"/>
        </w:rPr>
        <w:t xml:space="preserve"> 13</w:t>
      </w:r>
      <w:r w:rsidR="00BA660D" w:rsidRPr="00DD02E9">
        <w:rPr>
          <w:color w:val="000000" w:themeColor="text1"/>
          <w:sz w:val="24"/>
          <w:szCs w:val="24"/>
        </w:rPr>
        <w:t>30</w:t>
      </w:r>
    </w:p>
    <w:p w14:paraId="71D4C7D8" w14:textId="77777777" w:rsidR="00E42B77" w:rsidRPr="00DD02E9" w:rsidRDefault="00E42B77" w:rsidP="00B51CDE">
      <w:pPr>
        <w:spacing w:line="480" w:lineRule="auto"/>
        <w:jc w:val="both"/>
        <w:rPr>
          <w:color w:val="000000" w:themeColor="text1"/>
          <w:sz w:val="24"/>
          <w:szCs w:val="24"/>
        </w:rPr>
      </w:pPr>
    </w:p>
    <w:p w14:paraId="2D3DE98A" w14:textId="77777777" w:rsidR="00AA666E" w:rsidRPr="00DD02E9" w:rsidRDefault="00AA666E" w:rsidP="00B51CDE">
      <w:pPr>
        <w:spacing w:line="480" w:lineRule="auto"/>
        <w:jc w:val="both"/>
        <w:rPr>
          <w:b/>
          <w:color w:val="000000" w:themeColor="text1"/>
          <w:sz w:val="24"/>
          <w:szCs w:val="24"/>
        </w:rPr>
      </w:pPr>
    </w:p>
    <w:p w14:paraId="3B3526AE" w14:textId="4D4AD9AF" w:rsidR="00025650" w:rsidRPr="00DD02E9" w:rsidRDefault="00025650" w:rsidP="00B51CDE">
      <w:pPr>
        <w:spacing w:line="480" w:lineRule="auto"/>
        <w:jc w:val="both"/>
        <w:rPr>
          <w:color w:val="000000" w:themeColor="text1"/>
        </w:rPr>
      </w:pPr>
    </w:p>
    <w:p w14:paraId="54AA509F" w14:textId="77777777" w:rsidR="0030040D" w:rsidRPr="00DD02E9" w:rsidRDefault="0030040D" w:rsidP="00B51CDE">
      <w:pPr>
        <w:spacing w:line="480" w:lineRule="auto"/>
        <w:jc w:val="both"/>
        <w:rPr>
          <w:b/>
          <w:bCs/>
          <w:color w:val="000000" w:themeColor="text1"/>
          <w:sz w:val="24"/>
          <w:szCs w:val="24"/>
        </w:rPr>
      </w:pPr>
    </w:p>
    <w:p w14:paraId="5071C8AB" w14:textId="77777777" w:rsidR="0030040D" w:rsidRPr="00DD02E9" w:rsidRDefault="0030040D" w:rsidP="00B51CDE">
      <w:pPr>
        <w:spacing w:line="480" w:lineRule="auto"/>
        <w:jc w:val="both"/>
        <w:rPr>
          <w:b/>
          <w:bCs/>
          <w:color w:val="000000" w:themeColor="text1"/>
          <w:sz w:val="24"/>
          <w:szCs w:val="24"/>
        </w:rPr>
      </w:pPr>
    </w:p>
    <w:p w14:paraId="1064A8F0" w14:textId="77777777" w:rsidR="0030040D" w:rsidRPr="00DD02E9" w:rsidRDefault="0030040D" w:rsidP="00B51CDE">
      <w:pPr>
        <w:spacing w:line="480" w:lineRule="auto"/>
        <w:jc w:val="both"/>
        <w:rPr>
          <w:b/>
          <w:bCs/>
          <w:color w:val="000000" w:themeColor="text1"/>
          <w:sz w:val="24"/>
          <w:szCs w:val="24"/>
        </w:rPr>
      </w:pPr>
    </w:p>
    <w:p w14:paraId="3E7B9A46" w14:textId="77777777" w:rsidR="0030040D" w:rsidRPr="00DD02E9" w:rsidRDefault="0030040D" w:rsidP="00B51CDE">
      <w:pPr>
        <w:spacing w:line="480" w:lineRule="auto"/>
        <w:jc w:val="both"/>
        <w:rPr>
          <w:b/>
          <w:bCs/>
          <w:color w:val="000000" w:themeColor="text1"/>
          <w:sz w:val="24"/>
          <w:szCs w:val="24"/>
        </w:rPr>
      </w:pPr>
    </w:p>
    <w:p w14:paraId="1BF25EF8" w14:textId="77777777" w:rsidR="0030040D" w:rsidRPr="00DD02E9" w:rsidRDefault="0030040D" w:rsidP="00B51CDE">
      <w:pPr>
        <w:spacing w:line="480" w:lineRule="auto"/>
        <w:jc w:val="both"/>
        <w:rPr>
          <w:b/>
          <w:bCs/>
          <w:color w:val="000000" w:themeColor="text1"/>
          <w:sz w:val="24"/>
          <w:szCs w:val="24"/>
        </w:rPr>
      </w:pPr>
    </w:p>
    <w:p w14:paraId="66976002" w14:textId="77777777" w:rsidR="0030040D" w:rsidRPr="00DD02E9" w:rsidRDefault="0030040D" w:rsidP="00B51CDE">
      <w:pPr>
        <w:spacing w:line="480" w:lineRule="auto"/>
        <w:jc w:val="both"/>
        <w:rPr>
          <w:b/>
          <w:bCs/>
          <w:color w:val="000000" w:themeColor="text1"/>
          <w:sz w:val="24"/>
          <w:szCs w:val="24"/>
        </w:rPr>
      </w:pPr>
    </w:p>
    <w:p w14:paraId="32C36858" w14:textId="77777777" w:rsidR="00350804" w:rsidRPr="00DD02E9" w:rsidRDefault="00350804" w:rsidP="00B51CDE">
      <w:pPr>
        <w:spacing w:line="480" w:lineRule="auto"/>
        <w:jc w:val="both"/>
        <w:rPr>
          <w:b/>
          <w:bCs/>
          <w:color w:val="000000" w:themeColor="text1"/>
          <w:sz w:val="24"/>
          <w:szCs w:val="24"/>
        </w:rPr>
      </w:pPr>
    </w:p>
    <w:p w14:paraId="3E7AABAF" w14:textId="3C320931" w:rsidR="00025650" w:rsidRPr="00DD02E9" w:rsidRDefault="64D01D80" w:rsidP="00B51CDE">
      <w:pPr>
        <w:spacing w:line="480" w:lineRule="auto"/>
        <w:jc w:val="both"/>
        <w:rPr>
          <w:b/>
          <w:bCs/>
          <w:color w:val="000000" w:themeColor="text1"/>
          <w:sz w:val="24"/>
          <w:szCs w:val="24"/>
        </w:rPr>
      </w:pPr>
      <w:r w:rsidRPr="00DD02E9">
        <w:rPr>
          <w:b/>
          <w:bCs/>
          <w:color w:val="000000" w:themeColor="text1"/>
          <w:sz w:val="24"/>
          <w:szCs w:val="24"/>
        </w:rPr>
        <w:lastRenderedPageBreak/>
        <w:t>Task 3</w:t>
      </w:r>
    </w:p>
    <w:p w14:paraId="0319326B" w14:textId="77777777" w:rsidR="00025650" w:rsidRPr="00DD02E9" w:rsidRDefault="00025650" w:rsidP="00B51CDE">
      <w:pPr>
        <w:spacing w:line="480" w:lineRule="auto"/>
        <w:jc w:val="both"/>
        <w:rPr>
          <w:b/>
          <w:color w:val="000000" w:themeColor="text1"/>
          <w:sz w:val="24"/>
          <w:szCs w:val="24"/>
        </w:rPr>
      </w:pPr>
    </w:p>
    <w:p w14:paraId="0239B50D" w14:textId="13D5626B" w:rsidR="00EC4602" w:rsidRPr="00DD02E9" w:rsidRDefault="00EC4602" w:rsidP="00B51CDE">
      <w:pPr>
        <w:spacing w:line="480" w:lineRule="auto"/>
        <w:ind w:right="237"/>
        <w:jc w:val="both"/>
        <w:rPr>
          <w:b/>
          <w:color w:val="000000" w:themeColor="text1"/>
          <w:sz w:val="24"/>
          <w:szCs w:val="24"/>
        </w:rPr>
      </w:pPr>
      <w:r w:rsidRPr="00DD02E9">
        <w:rPr>
          <w:b/>
          <w:color w:val="000000" w:themeColor="text1"/>
          <w:sz w:val="24"/>
          <w:szCs w:val="24"/>
        </w:rPr>
        <w:t>Relevant areas of the National Policing Curriculum:</w:t>
      </w:r>
    </w:p>
    <w:p w14:paraId="0DEB641B" w14:textId="7C2D634E" w:rsidR="00025650" w:rsidRPr="00DD02E9" w:rsidRDefault="00636B6C" w:rsidP="00B51CDE">
      <w:pPr>
        <w:spacing w:line="480" w:lineRule="auto"/>
        <w:jc w:val="both"/>
        <w:rPr>
          <w:b/>
          <w:color w:val="000000" w:themeColor="text1"/>
          <w:sz w:val="24"/>
          <w:szCs w:val="24"/>
        </w:rPr>
      </w:pPr>
      <w:r w:rsidRPr="00DD02E9">
        <w:rPr>
          <w:b/>
          <w:color w:val="000000" w:themeColor="text1"/>
          <w:sz w:val="24"/>
          <w:szCs w:val="24"/>
        </w:rPr>
        <w:t>Criminal Justice</w:t>
      </w:r>
      <w:r w:rsidR="003769F6" w:rsidRPr="00DD02E9">
        <w:rPr>
          <w:b/>
          <w:color w:val="000000" w:themeColor="text1"/>
          <w:sz w:val="24"/>
          <w:szCs w:val="24"/>
        </w:rPr>
        <w:t>, Valuing difference and inclusion</w:t>
      </w:r>
    </w:p>
    <w:p w14:paraId="394BFD4F" w14:textId="0B7B8629" w:rsidR="00636B6C" w:rsidRPr="00DD02E9" w:rsidRDefault="00636B6C" w:rsidP="00B51CDE">
      <w:pPr>
        <w:spacing w:line="480" w:lineRule="auto"/>
        <w:jc w:val="both"/>
        <w:rPr>
          <w:color w:val="000000" w:themeColor="text1"/>
          <w:sz w:val="24"/>
          <w:szCs w:val="24"/>
        </w:rPr>
      </w:pPr>
      <w:r w:rsidRPr="00DD02E9">
        <w:rPr>
          <w:color w:val="000000" w:themeColor="text1"/>
          <w:sz w:val="24"/>
          <w:szCs w:val="24"/>
        </w:rPr>
        <w:t xml:space="preserve">You must choose </w:t>
      </w:r>
      <w:r w:rsidRPr="00DD02E9">
        <w:rPr>
          <w:b/>
          <w:color w:val="000000" w:themeColor="text1"/>
          <w:sz w:val="24"/>
          <w:szCs w:val="24"/>
        </w:rPr>
        <w:t xml:space="preserve">a policing incident </w:t>
      </w:r>
      <w:r w:rsidRPr="00DD02E9">
        <w:rPr>
          <w:color w:val="000000" w:themeColor="text1"/>
          <w:sz w:val="24"/>
          <w:szCs w:val="24"/>
        </w:rPr>
        <w:t>in which you played a significant role with an offender/service</w:t>
      </w:r>
      <w:r w:rsidRPr="00DD02E9">
        <w:rPr>
          <w:b/>
          <w:color w:val="000000" w:themeColor="text1"/>
          <w:sz w:val="24"/>
          <w:szCs w:val="24"/>
        </w:rPr>
        <w:t xml:space="preserve"> </w:t>
      </w:r>
      <w:r w:rsidRPr="00DD02E9">
        <w:rPr>
          <w:color w:val="000000" w:themeColor="text1"/>
          <w:sz w:val="24"/>
          <w:szCs w:val="24"/>
        </w:rPr>
        <w:t>user/victim and reflect on what happened.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711A70" w:rsidRPr="00DD02E9" w14:paraId="032DD6CD" w14:textId="77777777" w:rsidTr="62FE5CAF">
        <w:tc>
          <w:tcPr>
            <w:tcW w:w="10188" w:type="dxa"/>
            <w:shd w:val="clear" w:color="auto" w:fill="auto"/>
          </w:tcPr>
          <w:p w14:paraId="4B667574" w14:textId="4075865D" w:rsidR="0030698D" w:rsidRPr="00DD02E9" w:rsidRDefault="62FE5CAF" w:rsidP="00B51CDE">
            <w:pPr>
              <w:spacing w:line="480" w:lineRule="auto"/>
              <w:jc w:val="both"/>
              <w:rPr>
                <w:color w:val="000000" w:themeColor="text1"/>
                <w:sz w:val="24"/>
                <w:szCs w:val="24"/>
              </w:rPr>
            </w:pPr>
            <w:r w:rsidRPr="00DD02E9">
              <w:rPr>
                <w:b/>
                <w:bCs/>
                <w:color w:val="000000" w:themeColor="text1"/>
                <w:sz w:val="24"/>
                <w:szCs w:val="24"/>
              </w:rPr>
              <w:t>Give a brief description</w:t>
            </w:r>
            <w:r w:rsidRPr="00DD02E9">
              <w:rPr>
                <w:color w:val="000000" w:themeColor="text1"/>
                <w:sz w:val="24"/>
                <w:szCs w:val="24"/>
              </w:rPr>
              <w:t xml:space="preserve"> of a relevant incident including social and legislative contexts and any relevant cultural, ethnicity and language issues.</w:t>
            </w:r>
          </w:p>
          <w:p w14:paraId="0B4B92E2" w14:textId="77777777" w:rsidR="0030698D" w:rsidRPr="00DD02E9" w:rsidRDefault="0030698D" w:rsidP="00B51CDE">
            <w:pPr>
              <w:spacing w:line="480" w:lineRule="auto"/>
              <w:jc w:val="both"/>
              <w:rPr>
                <w:color w:val="000000" w:themeColor="text1"/>
                <w:sz w:val="24"/>
                <w:szCs w:val="24"/>
              </w:rPr>
            </w:pPr>
          </w:p>
          <w:p w14:paraId="20AB42B2" w14:textId="77B07107" w:rsidR="0030698D" w:rsidRPr="00DD02E9" w:rsidRDefault="62FE5CAF" w:rsidP="00B51CDE">
            <w:pPr>
              <w:spacing w:line="480" w:lineRule="auto"/>
              <w:jc w:val="both"/>
              <w:rPr>
                <w:color w:val="000000" w:themeColor="text1"/>
                <w:sz w:val="24"/>
                <w:szCs w:val="24"/>
              </w:rPr>
            </w:pPr>
            <w:r w:rsidRPr="00DD02E9">
              <w:rPr>
                <w:b/>
                <w:bCs/>
                <w:color w:val="000000" w:themeColor="text1"/>
                <w:sz w:val="24"/>
                <w:szCs w:val="24"/>
              </w:rPr>
              <w:t>Explain and reflect</w:t>
            </w:r>
            <w:r w:rsidRPr="00DD02E9">
              <w:rPr>
                <w:color w:val="000000" w:themeColor="text1"/>
                <w:sz w:val="24"/>
                <w:szCs w:val="24"/>
              </w:rPr>
              <w:t xml:space="preserve"> on your responsibilities and procedures in line with the relevant Codes of Practice to support victims and witnesses through the criminal justice system.</w:t>
            </w:r>
          </w:p>
          <w:p w14:paraId="6C83E81B" w14:textId="77777777" w:rsidR="00711A70" w:rsidRPr="00DD02E9" w:rsidRDefault="00711A70" w:rsidP="00B51CDE">
            <w:pPr>
              <w:spacing w:line="480" w:lineRule="auto"/>
              <w:jc w:val="both"/>
              <w:rPr>
                <w:color w:val="000000" w:themeColor="text1"/>
                <w:sz w:val="24"/>
                <w:szCs w:val="24"/>
              </w:rPr>
            </w:pPr>
          </w:p>
          <w:p w14:paraId="1B6C3BBD" w14:textId="7248BE6C" w:rsidR="00711A70" w:rsidRPr="00DD02E9" w:rsidRDefault="62FE5CAF" w:rsidP="00B51CDE">
            <w:pPr>
              <w:spacing w:line="480" w:lineRule="auto"/>
              <w:jc w:val="both"/>
              <w:rPr>
                <w:color w:val="000000" w:themeColor="text1"/>
                <w:sz w:val="24"/>
                <w:szCs w:val="24"/>
              </w:rPr>
            </w:pPr>
            <w:r w:rsidRPr="00DD02E9">
              <w:rPr>
                <w:b/>
                <w:bCs/>
                <w:color w:val="000000" w:themeColor="text1"/>
                <w:sz w:val="24"/>
                <w:szCs w:val="24"/>
              </w:rPr>
              <w:t>Illustrate</w:t>
            </w:r>
            <w:r w:rsidRPr="00DD02E9">
              <w:rPr>
                <w:color w:val="000000" w:themeColor="text1"/>
                <w:sz w:val="24"/>
                <w:szCs w:val="24"/>
              </w:rPr>
              <w:t xml:space="preserve"> how policing values were engaged, as well as any other considerations including culturally sensitive practice and language preference.</w:t>
            </w:r>
          </w:p>
          <w:p w14:paraId="040A9587" w14:textId="77777777" w:rsidR="00711A70" w:rsidRPr="00DD02E9" w:rsidRDefault="00711A70" w:rsidP="00B51CDE">
            <w:pPr>
              <w:spacing w:line="480" w:lineRule="auto"/>
              <w:jc w:val="both"/>
              <w:rPr>
                <w:color w:val="000000" w:themeColor="text1"/>
                <w:sz w:val="24"/>
                <w:szCs w:val="24"/>
              </w:rPr>
            </w:pPr>
          </w:p>
          <w:p w14:paraId="25171FDB" w14:textId="49629C5B" w:rsidR="00C90A71" w:rsidRPr="00DD02E9" w:rsidRDefault="62FE5CAF" w:rsidP="00B51CDE">
            <w:pPr>
              <w:spacing w:line="480" w:lineRule="auto"/>
              <w:jc w:val="both"/>
              <w:rPr>
                <w:i/>
                <w:iCs/>
                <w:color w:val="000000" w:themeColor="text1"/>
                <w:sz w:val="24"/>
                <w:szCs w:val="24"/>
              </w:rPr>
            </w:pPr>
            <w:r w:rsidRPr="00DD02E9">
              <w:rPr>
                <w:color w:val="000000" w:themeColor="text1"/>
                <w:sz w:val="24"/>
                <w:szCs w:val="24"/>
              </w:rPr>
              <w:t xml:space="preserve">1500 words </w:t>
            </w:r>
            <w:r w:rsidRPr="00DD02E9">
              <w:rPr>
                <w:i/>
                <w:iCs/>
                <w:color w:val="000000" w:themeColor="text1"/>
                <w:sz w:val="24"/>
                <w:szCs w:val="24"/>
              </w:rPr>
              <w:t>(+/- 10%: include your actual word count at the end of each section)</w:t>
            </w:r>
          </w:p>
        </w:tc>
      </w:tr>
    </w:tbl>
    <w:p w14:paraId="10961978" w14:textId="77777777" w:rsidR="00711A70" w:rsidRPr="00DD02E9" w:rsidRDefault="00711A70" w:rsidP="00B51CDE">
      <w:pPr>
        <w:spacing w:line="480" w:lineRule="auto"/>
        <w:jc w:val="both"/>
        <w:rPr>
          <w:color w:val="000000" w:themeColor="text1"/>
          <w:sz w:val="24"/>
          <w:szCs w:val="24"/>
        </w:rPr>
      </w:pPr>
    </w:p>
    <w:p w14:paraId="695BBD67" w14:textId="77777777" w:rsidR="00711A70" w:rsidRPr="00DD02E9" w:rsidRDefault="00711A70" w:rsidP="00B51CDE">
      <w:pPr>
        <w:spacing w:line="480" w:lineRule="auto"/>
        <w:jc w:val="both"/>
        <w:rPr>
          <w:b/>
          <w:color w:val="000000" w:themeColor="text1"/>
          <w:sz w:val="24"/>
          <w:szCs w:val="24"/>
        </w:rPr>
      </w:pPr>
      <w:r w:rsidRPr="00DD02E9">
        <w:rPr>
          <w:b/>
          <w:color w:val="000000" w:themeColor="text1"/>
          <w:sz w:val="24"/>
          <w:szCs w:val="24"/>
        </w:rPr>
        <w:t>ANSWER:</w:t>
      </w:r>
    </w:p>
    <w:p w14:paraId="5A8A74C9" w14:textId="4F964C8E" w:rsidR="00435E74" w:rsidRPr="00DD02E9" w:rsidRDefault="00320173" w:rsidP="00B51CDE">
      <w:pPr>
        <w:spacing w:line="480" w:lineRule="auto"/>
        <w:jc w:val="both"/>
        <w:rPr>
          <w:color w:val="000000" w:themeColor="text1"/>
          <w:sz w:val="24"/>
          <w:szCs w:val="24"/>
        </w:rPr>
      </w:pPr>
      <w:r w:rsidRPr="00DD02E9">
        <w:rPr>
          <w:color w:val="000000" w:themeColor="text1"/>
          <w:sz w:val="24"/>
          <w:szCs w:val="24"/>
        </w:rPr>
        <w:t>The University of Edinburgh (2020)</w:t>
      </w:r>
      <w:r w:rsidR="004F4B30" w:rsidRPr="00DD02E9">
        <w:rPr>
          <w:color w:val="000000" w:themeColor="text1"/>
          <w:sz w:val="24"/>
          <w:szCs w:val="24"/>
        </w:rPr>
        <w:t xml:space="preserve"> describe the Gibbs’ </w:t>
      </w:r>
      <w:r w:rsidR="004C5FA8" w:rsidRPr="00DD02E9">
        <w:rPr>
          <w:color w:val="000000" w:themeColor="text1"/>
          <w:sz w:val="24"/>
          <w:szCs w:val="24"/>
        </w:rPr>
        <w:t>Reflective Cycle</w:t>
      </w:r>
      <w:r w:rsidR="00172E82" w:rsidRPr="00DD02E9">
        <w:rPr>
          <w:color w:val="000000" w:themeColor="text1"/>
          <w:sz w:val="24"/>
          <w:szCs w:val="24"/>
        </w:rPr>
        <w:t xml:space="preserve"> as </w:t>
      </w:r>
      <w:r w:rsidR="007179F1" w:rsidRPr="00DD02E9">
        <w:rPr>
          <w:color w:val="000000" w:themeColor="text1"/>
          <w:sz w:val="24"/>
          <w:szCs w:val="24"/>
        </w:rPr>
        <w:t>a framework for examining experiences</w:t>
      </w:r>
      <w:r w:rsidR="00395BA2" w:rsidRPr="00DD02E9">
        <w:rPr>
          <w:color w:val="000000" w:themeColor="text1"/>
          <w:sz w:val="24"/>
          <w:szCs w:val="24"/>
        </w:rPr>
        <w:t xml:space="preserve"> and due to its cyclic nature, lends itself</w:t>
      </w:r>
      <w:r w:rsidR="00C12847" w:rsidRPr="00DD02E9">
        <w:rPr>
          <w:color w:val="000000" w:themeColor="text1"/>
          <w:sz w:val="24"/>
          <w:szCs w:val="24"/>
        </w:rPr>
        <w:t xml:space="preserve"> particularly well to repeated experiences, which allows you </w:t>
      </w:r>
      <w:r w:rsidR="005B47C6" w:rsidRPr="00DD02E9">
        <w:rPr>
          <w:color w:val="000000" w:themeColor="text1"/>
          <w:sz w:val="24"/>
          <w:szCs w:val="24"/>
        </w:rPr>
        <w:t xml:space="preserve">to learn and plan from things that either went well or did not go well. </w:t>
      </w:r>
      <w:r w:rsidR="000935B0" w:rsidRPr="00DD02E9">
        <w:rPr>
          <w:color w:val="000000" w:themeColor="text1"/>
          <w:sz w:val="24"/>
          <w:szCs w:val="24"/>
        </w:rPr>
        <w:t>I will be using the Gibbs’ Reflective Cycle during this incident as well as the use of a Public Protection Notice (PPN) and Victims Code of Policing which will give a good indication of the methods used and action plans of what I did and what the outcome was.</w:t>
      </w:r>
    </w:p>
    <w:p w14:paraId="0CAF2CAC" w14:textId="77777777" w:rsidR="00435E74" w:rsidRPr="00DD02E9" w:rsidRDefault="00435E74" w:rsidP="00B51CDE">
      <w:pPr>
        <w:spacing w:line="480" w:lineRule="auto"/>
        <w:jc w:val="both"/>
        <w:rPr>
          <w:color w:val="000000" w:themeColor="text1"/>
          <w:sz w:val="24"/>
          <w:szCs w:val="24"/>
        </w:rPr>
      </w:pPr>
    </w:p>
    <w:p w14:paraId="37517A4F" w14:textId="793E94DB" w:rsidR="00435E74" w:rsidRPr="00DD02E9" w:rsidRDefault="00435E74" w:rsidP="00B51CDE">
      <w:pPr>
        <w:spacing w:line="480" w:lineRule="auto"/>
        <w:jc w:val="both"/>
        <w:rPr>
          <w:color w:val="000000" w:themeColor="text1"/>
          <w:sz w:val="24"/>
          <w:szCs w:val="24"/>
        </w:rPr>
      </w:pPr>
      <w:r w:rsidRPr="00DD02E9">
        <w:rPr>
          <w:color w:val="000000" w:themeColor="text1"/>
          <w:sz w:val="24"/>
          <w:szCs w:val="24"/>
        </w:rPr>
        <w:lastRenderedPageBreak/>
        <w:t>I was called to a disturbance which at first was reported as a domestic,</w:t>
      </w:r>
      <w:r w:rsidR="00024EE6" w:rsidRPr="00DD02E9">
        <w:rPr>
          <w:color w:val="000000" w:themeColor="text1"/>
          <w:sz w:val="24"/>
          <w:szCs w:val="24"/>
        </w:rPr>
        <w:t xml:space="preserve"> where</w:t>
      </w:r>
      <w:r w:rsidRPr="00DD02E9">
        <w:rPr>
          <w:color w:val="000000" w:themeColor="text1"/>
          <w:sz w:val="24"/>
          <w:szCs w:val="24"/>
        </w:rPr>
        <w:t xml:space="preserve"> the person below had heard shouting between two adults and had called in to state they believed a domestic argument had been happening in the flat upstairs. While making to the address, I completed checks on our systems to see if there were any previous incidents of this nature at this location and noted that we had had previous domestic calls relating to two adults from this location. On arrival at the property there was no obvious domestic happening</w:t>
      </w:r>
      <w:r w:rsidR="000D09EB" w:rsidRPr="00DD02E9">
        <w:rPr>
          <w:color w:val="000000" w:themeColor="text1"/>
          <w:sz w:val="24"/>
          <w:szCs w:val="24"/>
        </w:rPr>
        <w:t xml:space="preserve"> and</w:t>
      </w:r>
      <w:r w:rsidRPr="00DD02E9">
        <w:rPr>
          <w:color w:val="000000" w:themeColor="text1"/>
          <w:sz w:val="24"/>
          <w:szCs w:val="24"/>
        </w:rPr>
        <w:t xml:space="preserve"> from outside</w:t>
      </w:r>
      <w:r w:rsidR="000D09EB" w:rsidRPr="00DD02E9">
        <w:rPr>
          <w:color w:val="000000" w:themeColor="text1"/>
          <w:sz w:val="24"/>
          <w:szCs w:val="24"/>
        </w:rPr>
        <w:t>,</w:t>
      </w:r>
      <w:r w:rsidRPr="00DD02E9">
        <w:rPr>
          <w:color w:val="000000" w:themeColor="text1"/>
          <w:sz w:val="24"/>
          <w:szCs w:val="24"/>
        </w:rPr>
        <w:t xml:space="preserve"> there </w:t>
      </w:r>
      <w:r w:rsidR="000D09EB" w:rsidRPr="00DD02E9">
        <w:rPr>
          <w:color w:val="000000" w:themeColor="text1"/>
          <w:sz w:val="24"/>
          <w:szCs w:val="24"/>
        </w:rPr>
        <w:t>wa</w:t>
      </w:r>
      <w:r w:rsidRPr="00DD02E9">
        <w:rPr>
          <w:color w:val="000000" w:themeColor="text1"/>
          <w:sz w:val="24"/>
          <w:szCs w:val="24"/>
        </w:rPr>
        <w:t xml:space="preserve">s </w:t>
      </w:r>
      <w:r w:rsidR="00F66897" w:rsidRPr="00DD02E9">
        <w:rPr>
          <w:color w:val="000000" w:themeColor="text1"/>
          <w:sz w:val="24"/>
          <w:szCs w:val="24"/>
        </w:rPr>
        <w:t>no signs of any</w:t>
      </w:r>
      <w:r w:rsidRPr="00DD02E9">
        <w:rPr>
          <w:color w:val="000000" w:themeColor="text1"/>
          <w:sz w:val="24"/>
          <w:szCs w:val="24"/>
        </w:rPr>
        <w:t xml:space="preserve"> disturbance. I knocked on the door </w:t>
      </w:r>
      <w:r w:rsidR="00DD0C91" w:rsidRPr="00DD02E9">
        <w:rPr>
          <w:color w:val="000000" w:themeColor="text1"/>
          <w:sz w:val="24"/>
          <w:szCs w:val="24"/>
        </w:rPr>
        <w:t xml:space="preserve">to the </w:t>
      </w:r>
      <w:r w:rsidRPr="00DD02E9">
        <w:rPr>
          <w:color w:val="000000" w:themeColor="text1"/>
          <w:sz w:val="24"/>
          <w:szCs w:val="24"/>
        </w:rPr>
        <w:t>second floor flat</w:t>
      </w:r>
      <w:r w:rsidR="00DD0C91" w:rsidRPr="00DD02E9">
        <w:rPr>
          <w:color w:val="000000" w:themeColor="text1"/>
          <w:sz w:val="24"/>
          <w:szCs w:val="24"/>
        </w:rPr>
        <w:t xml:space="preserve"> and </w:t>
      </w:r>
      <w:r w:rsidRPr="00DD02E9">
        <w:rPr>
          <w:color w:val="000000" w:themeColor="text1"/>
          <w:sz w:val="24"/>
          <w:szCs w:val="24"/>
        </w:rPr>
        <w:t xml:space="preserve">a child looked out </w:t>
      </w:r>
      <w:r w:rsidR="00C30889" w:rsidRPr="00DD02E9">
        <w:rPr>
          <w:color w:val="000000" w:themeColor="text1"/>
          <w:sz w:val="24"/>
          <w:szCs w:val="24"/>
        </w:rPr>
        <w:t>from</w:t>
      </w:r>
      <w:r w:rsidRPr="00DD02E9">
        <w:rPr>
          <w:color w:val="000000" w:themeColor="text1"/>
          <w:sz w:val="24"/>
          <w:szCs w:val="24"/>
        </w:rPr>
        <w:t xml:space="preserve"> the balcony and </w:t>
      </w:r>
      <w:r w:rsidR="00C30889" w:rsidRPr="00DD02E9">
        <w:rPr>
          <w:color w:val="000000" w:themeColor="text1"/>
          <w:sz w:val="24"/>
          <w:szCs w:val="24"/>
        </w:rPr>
        <w:t>shouted inside</w:t>
      </w:r>
      <w:r w:rsidRPr="00DD02E9">
        <w:rPr>
          <w:color w:val="000000" w:themeColor="text1"/>
          <w:sz w:val="24"/>
          <w:szCs w:val="24"/>
        </w:rPr>
        <w:t xml:space="preserve"> to say the police were at the front door. I asked if they could come down and open the front door so that I can come in and complete a welfare check </w:t>
      </w:r>
      <w:r w:rsidR="00263197" w:rsidRPr="00DD02E9">
        <w:rPr>
          <w:color w:val="000000" w:themeColor="text1"/>
          <w:sz w:val="24"/>
          <w:szCs w:val="24"/>
        </w:rPr>
        <w:t>on</w:t>
      </w:r>
      <w:r w:rsidRPr="00DD02E9">
        <w:rPr>
          <w:color w:val="000000" w:themeColor="text1"/>
          <w:sz w:val="24"/>
          <w:szCs w:val="24"/>
        </w:rPr>
        <w:t xml:space="preserve"> the occupants of the home.  On entering, there was one adult and four children</w:t>
      </w:r>
      <w:r w:rsidR="004952BA" w:rsidRPr="00DD02E9">
        <w:rPr>
          <w:color w:val="000000" w:themeColor="text1"/>
          <w:sz w:val="24"/>
          <w:szCs w:val="24"/>
        </w:rPr>
        <w:t>;</w:t>
      </w:r>
      <w:r w:rsidRPr="00DD02E9">
        <w:rPr>
          <w:color w:val="000000" w:themeColor="text1"/>
          <w:sz w:val="24"/>
          <w:szCs w:val="24"/>
        </w:rPr>
        <w:t xml:space="preserve"> </w:t>
      </w:r>
      <w:r w:rsidR="001F3AA2" w:rsidRPr="00DD02E9">
        <w:rPr>
          <w:color w:val="000000" w:themeColor="text1"/>
          <w:sz w:val="24"/>
          <w:szCs w:val="24"/>
        </w:rPr>
        <w:t>mother</w:t>
      </w:r>
      <w:r w:rsidR="009908AA" w:rsidRPr="00DD02E9">
        <w:rPr>
          <w:color w:val="000000" w:themeColor="text1"/>
          <w:sz w:val="24"/>
          <w:szCs w:val="24"/>
        </w:rPr>
        <w:t xml:space="preserve"> and</w:t>
      </w:r>
      <w:r w:rsidR="001F3AA2" w:rsidRPr="00DD02E9">
        <w:rPr>
          <w:color w:val="000000" w:themeColor="text1"/>
          <w:sz w:val="24"/>
          <w:szCs w:val="24"/>
        </w:rPr>
        <w:t xml:space="preserve"> </w:t>
      </w:r>
      <w:r w:rsidRPr="00DD02E9">
        <w:rPr>
          <w:color w:val="000000" w:themeColor="text1"/>
          <w:sz w:val="24"/>
          <w:szCs w:val="24"/>
        </w:rPr>
        <w:t>two</w:t>
      </w:r>
      <w:r w:rsidR="004952BA" w:rsidRPr="00DD02E9">
        <w:rPr>
          <w:color w:val="000000" w:themeColor="text1"/>
          <w:sz w:val="24"/>
          <w:szCs w:val="24"/>
        </w:rPr>
        <w:t xml:space="preserve"> children</w:t>
      </w:r>
      <w:r w:rsidRPr="00DD02E9">
        <w:rPr>
          <w:color w:val="000000" w:themeColor="text1"/>
          <w:sz w:val="24"/>
          <w:szCs w:val="24"/>
        </w:rPr>
        <w:t xml:space="preserve"> lived at the property and </w:t>
      </w:r>
      <w:r w:rsidR="004952BA" w:rsidRPr="00DD02E9">
        <w:rPr>
          <w:color w:val="000000" w:themeColor="text1"/>
          <w:sz w:val="24"/>
          <w:szCs w:val="24"/>
        </w:rPr>
        <w:t xml:space="preserve">the other </w:t>
      </w:r>
      <w:r w:rsidRPr="00DD02E9">
        <w:rPr>
          <w:color w:val="000000" w:themeColor="text1"/>
          <w:sz w:val="24"/>
          <w:szCs w:val="24"/>
        </w:rPr>
        <w:t xml:space="preserve">two were having a sleepover at the time. I asked if they had been playing loud music and if </w:t>
      </w:r>
      <w:r w:rsidR="00604545" w:rsidRPr="00DD02E9">
        <w:rPr>
          <w:color w:val="000000" w:themeColor="text1"/>
          <w:sz w:val="24"/>
          <w:szCs w:val="24"/>
        </w:rPr>
        <w:t xml:space="preserve">there </w:t>
      </w:r>
      <w:r w:rsidRPr="00DD02E9">
        <w:rPr>
          <w:color w:val="000000" w:themeColor="text1"/>
          <w:sz w:val="24"/>
          <w:szCs w:val="24"/>
        </w:rPr>
        <w:t xml:space="preserve">had been </w:t>
      </w:r>
      <w:r w:rsidR="00604545" w:rsidRPr="00DD02E9">
        <w:rPr>
          <w:color w:val="000000" w:themeColor="text1"/>
          <w:sz w:val="24"/>
          <w:szCs w:val="24"/>
        </w:rPr>
        <w:t xml:space="preserve">anyone else </w:t>
      </w:r>
      <w:r w:rsidRPr="00DD02E9">
        <w:rPr>
          <w:color w:val="000000" w:themeColor="text1"/>
          <w:sz w:val="24"/>
          <w:szCs w:val="24"/>
        </w:rPr>
        <w:t>there throughout the night. The mother explained that it was just her</w:t>
      </w:r>
      <w:r w:rsidR="003A26AD" w:rsidRPr="00DD02E9">
        <w:rPr>
          <w:color w:val="000000" w:themeColor="text1"/>
          <w:sz w:val="24"/>
          <w:szCs w:val="24"/>
        </w:rPr>
        <w:t>,</w:t>
      </w:r>
      <w:r w:rsidRPr="00DD02E9">
        <w:rPr>
          <w:color w:val="000000" w:themeColor="text1"/>
          <w:sz w:val="24"/>
          <w:szCs w:val="24"/>
        </w:rPr>
        <w:t xml:space="preserve"> her two daughters and their friends that were staying there and that one of her other daughters who is disabled was at her dad's house as they had split up</w:t>
      </w:r>
      <w:r w:rsidR="003A26AD" w:rsidRPr="00DD02E9">
        <w:rPr>
          <w:color w:val="000000" w:themeColor="text1"/>
          <w:sz w:val="24"/>
          <w:szCs w:val="24"/>
        </w:rPr>
        <w:t>.</w:t>
      </w:r>
    </w:p>
    <w:p w14:paraId="4BCDE88A" w14:textId="77777777" w:rsidR="00435E74" w:rsidRPr="00DD02E9" w:rsidRDefault="00435E74" w:rsidP="00B51CDE">
      <w:pPr>
        <w:spacing w:line="480" w:lineRule="auto"/>
        <w:jc w:val="both"/>
        <w:rPr>
          <w:color w:val="000000" w:themeColor="text1"/>
          <w:sz w:val="24"/>
          <w:szCs w:val="24"/>
        </w:rPr>
      </w:pPr>
    </w:p>
    <w:p w14:paraId="355EC6AF" w14:textId="78964B4C" w:rsidR="00435E74" w:rsidRPr="00DD02E9" w:rsidRDefault="00435E74" w:rsidP="00B51CDE">
      <w:pPr>
        <w:spacing w:line="480" w:lineRule="auto"/>
        <w:jc w:val="both"/>
        <w:rPr>
          <w:color w:val="000000" w:themeColor="text1"/>
          <w:sz w:val="24"/>
          <w:szCs w:val="24"/>
        </w:rPr>
      </w:pPr>
      <w:r w:rsidRPr="00DD02E9">
        <w:rPr>
          <w:color w:val="000000" w:themeColor="text1"/>
          <w:sz w:val="24"/>
          <w:szCs w:val="24"/>
        </w:rPr>
        <w:t>She explained that her and her ex-partner used to fight at the address all the time and that there ha</w:t>
      </w:r>
      <w:r w:rsidR="00710138" w:rsidRPr="00DD02E9">
        <w:rPr>
          <w:color w:val="000000" w:themeColor="text1"/>
          <w:sz w:val="24"/>
          <w:szCs w:val="24"/>
        </w:rPr>
        <w:t>d</w:t>
      </w:r>
      <w:r w:rsidRPr="00DD02E9">
        <w:rPr>
          <w:color w:val="000000" w:themeColor="text1"/>
          <w:sz w:val="24"/>
          <w:szCs w:val="24"/>
        </w:rPr>
        <w:t xml:space="preserve"> been numerous calls to the address from the person in the flat below</w:t>
      </w:r>
      <w:r w:rsidR="00710138" w:rsidRPr="00DD02E9">
        <w:rPr>
          <w:color w:val="000000" w:themeColor="text1"/>
          <w:sz w:val="24"/>
          <w:szCs w:val="24"/>
        </w:rPr>
        <w:t xml:space="preserve">, </w:t>
      </w:r>
      <w:r w:rsidRPr="00DD02E9">
        <w:rPr>
          <w:color w:val="000000" w:themeColor="text1"/>
          <w:sz w:val="24"/>
          <w:szCs w:val="24"/>
        </w:rPr>
        <w:t xml:space="preserve">due to the arguments that used to happen, but she explained to me that they haven't been together for at least four months and no arguments have happened since.  The children </w:t>
      </w:r>
      <w:r w:rsidR="00235A37" w:rsidRPr="00DD02E9">
        <w:rPr>
          <w:color w:val="000000" w:themeColor="text1"/>
          <w:sz w:val="24"/>
          <w:szCs w:val="24"/>
        </w:rPr>
        <w:t>said</w:t>
      </w:r>
      <w:r w:rsidR="00F109F5" w:rsidRPr="00DD02E9">
        <w:rPr>
          <w:color w:val="000000" w:themeColor="text1"/>
          <w:sz w:val="24"/>
          <w:szCs w:val="24"/>
        </w:rPr>
        <w:t xml:space="preserve"> that</w:t>
      </w:r>
      <w:r w:rsidRPr="00DD02E9">
        <w:rPr>
          <w:color w:val="000000" w:themeColor="text1"/>
          <w:sz w:val="24"/>
          <w:szCs w:val="24"/>
        </w:rPr>
        <w:t xml:space="preserve"> they had had music on, but they</w:t>
      </w:r>
      <w:r w:rsidR="0021102F" w:rsidRPr="00DD02E9">
        <w:rPr>
          <w:color w:val="000000" w:themeColor="text1"/>
          <w:sz w:val="24"/>
          <w:szCs w:val="24"/>
        </w:rPr>
        <w:t>’d</w:t>
      </w:r>
      <w:r w:rsidRPr="00DD02E9">
        <w:rPr>
          <w:color w:val="000000" w:themeColor="text1"/>
          <w:sz w:val="24"/>
          <w:szCs w:val="24"/>
        </w:rPr>
        <w:t xml:space="preserve"> turned</w:t>
      </w:r>
      <w:r w:rsidR="00F109F5" w:rsidRPr="00DD02E9">
        <w:rPr>
          <w:color w:val="000000" w:themeColor="text1"/>
          <w:sz w:val="24"/>
          <w:szCs w:val="24"/>
        </w:rPr>
        <w:t xml:space="preserve"> it</w:t>
      </w:r>
      <w:r w:rsidRPr="00DD02E9">
        <w:rPr>
          <w:color w:val="000000" w:themeColor="text1"/>
          <w:sz w:val="24"/>
          <w:szCs w:val="24"/>
        </w:rPr>
        <w:t xml:space="preserve"> off a</w:t>
      </w:r>
      <w:r w:rsidR="0021102F" w:rsidRPr="00DD02E9">
        <w:rPr>
          <w:color w:val="000000" w:themeColor="text1"/>
          <w:sz w:val="24"/>
          <w:szCs w:val="24"/>
        </w:rPr>
        <w:t>round</w:t>
      </w:r>
      <w:r w:rsidRPr="00DD02E9">
        <w:rPr>
          <w:color w:val="000000" w:themeColor="text1"/>
          <w:sz w:val="24"/>
          <w:szCs w:val="24"/>
        </w:rPr>
        <w:t xml:space="preserve"> 21:00 </w:t>
      </w:r>
      <w:r w:rsidR="00F109F5" w:rsidRPr="00DD02E9">
        <w:rPr>
          <w:color w:val="000000" w:themeColor="text1"/>
          <w:sz w:val="24"/>
          <w:szCs w:val="24"/>
        </w:rPr>
        <w:t>hours</w:t>
      </w:r>
      <w:r w:rsidR="0021102F" w:rsidRPr="00DD02E9">
        <w:rPr>
          <w:color w:val="000000" w:themeColor="text1"/>
          <w:sz w:val="24"/>
          <w:szCs w:val="24"/>
        </w:rPr>
        <w:t xml:space="preserve"> and</w:t>
      </w:r>
      <w:r w:rsidRPr="00DD02E9">
        <w:rPr>
          <w:color w:val="000000" w:themeColor="text1"/>
          <w:sz w:val="24"/>
          <w:szCs w:val="24"/>
        </w:rPr>
        <w:t xml:space="preserve"> then watched a film</w:t>
      </w:r>
      <w:r w:rsidR="0021102F" w:rsidRPr="00DD02E9">
        <w:rPr>
          <w:color w:val="000000" w:themeColor="text1"/>
          <w:sz w:val="24"/>
          <w:szCs w:val="24"/>
        </w:rPr>
        <w:t>,</w:t>
      </w:r>
      <w:r w:rsidRPr="00DD02E9">
        <w:rPr>
          <w:color w:val="000000" w:themeColor="text1"/>
          <w:sz w:val="24"/>
          <w:szCs w:val="24"/>
        </w:rPr>
        <w:t xml:space="preserve"> which at the time was still on in the background</w:t>
      </w:r>
      <w:r w:rsidR="007A125E" w:rsidRPr="00DD02E9">
        <w:rPr>
          <w:color w:val="000000" w:themeColor="text1"/>
          <w:sz w:val="24"/>
          <w:szCs w:val="24"/>
        </w:rPr>
        <w:t>.</w:t>
      </w:r>
      <w:r w:rsidRPr="00DD02E9">
        <w:rPr>
          <w:color w:val="000000" w:themeColor="text1"/>
          <w:sz w:val="24"/>
          <w:szCs w:val="24"/>
        </w:rPr>
        <w:t xml:space="preserve"> </w:t>
      </w:r>
      <w:r w:rsidR="008E1D16" w:rsidRPr="00DD02E9">
        <w:rPr>
          <w:color w:val="000000" w:themeColor="text1"/>
          <w:sz w:val="24"/>
          <w:szCs w:val="24"/>
        </w:rPr>
        <w:t>T</w:t>
      </w:r>
      <w:r w:rsidRPr="00DD02E9">
        <w:rPr>
          <w:color w:val="000000" w:themeColor="text1"/>
          <w:sz w:val="24"/>
          <w:szCs w:val="24"/>
        </w:rPr>
        <w:t xml:space="preserve">he mother started to become upset and explained </w:t>
      </w:r>
      <w:r w:rsidR="008E1D16" w:rsidRPr="00DD02E9">
        <w:rPr>
          <w:color w:val="000000" w:themeColor="text1"/>
          <w:sz w:val="24"/>
          <w:szCs w:val="24"/>
        </w:rPr>
        <w:t xml:space="preserve">that </w:t>
      </w:r>
      <w:r w:rsidRPr="00DD02E9">
        <w:rPr>
          <w:color w:val="000000" w:themeColor="text1"/>
          <w:sz w:val="24"/>
          <w:szCs w:val="24"/>
        </w:rPr>
        <w:t>she felt the neighbour was punishing her for the previous arguments</w:t>
      </w:r>
      <w:r w:rsidR="00AE657F" w:rsidRPr="00DD02E9">
        <w:rPr>
          <w:color w:val="000000" w:themeColor="text1"/>
          <w:sz w:val="24"/>
          <w:szCs w:val="24"/>
        </w:rPr>
        <w:t xml:space="preserve"> and</w:t>
      </w:r>
      <w:r w:rsidRPr="00DD02E9">
        <w:rPr>
          <w:color w:val="000000" w:themeColor="text1"/>
          <w:sz w:val="24"/>
          <w:szCs w:val="24"/>
        </w:rPr>
        <w:t xml:space="preserve"> she felt </w:t>
      </w:r>
      <w:r w:rsidR="00AE657F" w:rsidRPr="00DD02E9">
        <w:rPr>
          <w:color w:val="000000" w:themeColor="text1"/>
          <w:sz w:val="24"/>
          <w:szCs w:val="24"/>
        </w:rPr>
        <w:t xml:space="preserve">that </w:t>
      </w:r>
      <w:r w:rsidRPr="00DD02E9">
        <w:rPr>
          <w:color w:val="000000" w:themeColor="text1"/>
          <w:sz w:val="24"/>
          <w:szCs w:val="24"/>
        </w:rPr>
        <w:t xml:space="preserve">as the victim of the argument she shouldn't be the one punished all the time and that she was the victim of domestic abuse before and that is why the relationship ended. This led me </w:t>
      </w:r>
      <w:r w:rsidRPr="00DD02E9">
        <w:rPr>
          <w:color w:val="000000" w:themeColor="text1"/>
          <w:sz w:val="24"/>
          <w:szCs w:val="24"/>
        </w:rPr>
        <w:lastRenderedPageBreak/>
        <w:t>onto explain and signpost her to citizens advice website which as has an array of different organisations that support domestic abuse victims (Citizens Advice</w:t>
      </w:r>
      <w:r w:rsidR="00A9154D" w:rsidRPr="00DD02E9">
        <w:rPr>
          <w:color w:val="000000" w:themeColor="text1"/>
          <w:sz w:val="24"/>
          <w:szCs w:val="24"/>
        </w:rPr>
        <w:t>,</w:t>
      </w:r>
      <w:r w:rsidRPr="00DD02E9">
        <w:rPr>
          <w:color w:val="000000" w:themeColor="text1"/>
          <w:sz w:val="24"/>
          <w:szCs w:val="24"/>
        </w:rPr>
        <w:t xml:space="preserve"> 2020)</w:t>
      </w:r>
      <w:r w:rsidR="00A9154D" w:rsidRPr="00DD02E9">
        <w:rPr>
          <w:color w:val="000000" w:themeColor="text1"/>
          <w:sz w:val="24"/>
          <w:szCs w:val="24"/>
        </w:rPr>
        <w:t>.</w:t>
      </w:r>
    </w:p>
    <w:p w14:paraId="0FF8E52B" w14:textId="77777777" w:rsidR="00435E74" w:rsidRPr="00DD02E9" w:rsidRDefault="00435E74" w:rsidP="00B51CDE">
      <w:pPr>
        <w:spacing w:line="480" w:lineRule="auto"/>
        <w:jc w:val="both"/>
        <w:rPr>
          <w:color w:val="000000" w:themeColor="text1"/>
          <w:sz w:val="24"/>
          <w:szCs w:val="24"/>
        </w:rPr>
      </w:pPr>
    </w:p>
    <w:p w14:paraId="5A7C61EF" w14:textId="1EBE9898" w:rsidR="00435E74" w:rsidRPr="00DD02E9" w:rsidRDefault="00435E74" w:rsidP="00B51CDE">
      <w:pPr>
        <w:spacing w:line="480" w:lineRule="auto"/>
        <w:jc w:val="both"/>
        <w:rPr>
          <w:color w:val="000000" w:themeColor="text1"/>
          <w:sz w:val="24"/>
          <w:szCs w:val="24"/>
        </w:rPr>
      </w:pPr>
      <w:r w:rsidRPr="00DD02E9">
        <w:rPr>
          <w:color w:val="000000" w:themeColor="text1"/>
          <w:sz w:val="24"/>
          <w:szCs w:val="24"/>
        </w:rPr>
        <w:t xml:space="preserve">She also explained that she had recently had some mental health issues and had previously been to St Cadoc’s hospital. She thought she was not coping and that this call </w:t>
      </w:r>
      <w:r w:rsidR="007E6355" w:rsidRPr="00DD02E9">
        <w:rPr>
          <w:color w:val="000000" w:themeColor="text1"/>
          <w:sz w:val="24"/>
          <w:szCs w:val="24"/>
        </w:rPr>
        <w:t>was</w:t>
      </w:r>
      <w:r w:rsidRPr="00DD02E9">
        <w:rPr>
          <w:color w:val="000000" w:themeColor="text1"/>
          <w:sz w:val="24"/>
          <w:szCs w:val="24"/>
        </w:rPr>
        <w:t xml:space="preserve"> just pushing her towards the edge as she fe</w:t>
      </w:r>
      <w:r w:rsidR="007E6355" w:rsidRPr="00DD02E9">
        <w:rPr>
          <w:color w:val="000000" w:themeColor="text1"/>
          <w:sz w:val="24"/>
          <w:szCs w:val="24"/>
        </w:rPr>
        <w:t>lt</w:t>
      </w:r>
      <w:r w:rsidRPr="00DD02E9">
        <w:rPr>
          <w:color w:val="000000" w:themeColor="text1"/>
          <w:sz w:val="24"/>
          <w:szCs w:val="24"/>
        </w:rPr>
        <w:t xml:space="preserve"> th</w:t>
      </w:r>
      <w:r w:rsidR="007E6355" w:rsidRPr="00DD02E9">
        <w:rPr>
          <w:color w:val="000000" w:themeColor="text1"/>
          <w:sz w:val="24"/>
          <w:szCs w:val="24"/>
        </w:rPr>
        <w:t>e</w:t>
      </w:r>
      <w:r w:rsidRPr="00DD02E9">
        <w:rPr>
          <w:color w:val="000000" w:themeColor="text1"/>
          <w:sz w:val="24"/>
          <w:szCs w:val="24"/>
        </w:rPr>
        <w:t xml:space="preserve"> neighbour </w:t>
      </w:r>
      <w:r w:rsidR="007E6355" w:rsidRPr="00DD02E9">
        <w:rPr>
          <w:color w:val="000000" w:themeColor="text1"/>
          <w:sz w:val="24"/>
          <w:szCs w:val="24"/>
        </w:rPr>
        <w:t>was</w:t>
      </w:r>
      <w:r w:rsidRPr="00DD02E9">
        <w:rPr>
          <w:color w:val="000000" w:themeColor="text1"/>
          <w:sz w:val="24"/>
          <w:szCs w:val="24"/>
        </w:rPr>
        <w:t xml:space="preserve"> targeting her and her daughters</w:t>
      </w:r>
      <w:r w:rsidR="00D53716" w:rsidRPr="00DD02E9">
        <w:rPr>
          <w:color w:val="000000" w:themeColor="text1"/>
          <w:sz w:val="24"/>
          <w:szCs w:val="24"/>
        </w:rPr>
        <w:t>. She further explained that</w:t>
      </w:r>
      <w:r w:rsidRPr="00DD02E9">
        <w:rPr>
          <w:color w:val="000000" w:themeColor="text1"/>
          <w:sz w:val="24"/>
          <w:szCs w:val="24"/>
        </w:rPr>
        <w:t xml:space="preserve"> as one of her daughters is disabled, she sometimes has trouble sleeping at night and she can call out for help at all hours.  She explained that she felt no one was listening to her and that the police were only there to punish her and take the word of somebody else over her and that no one's going to believe her because she's had mental health issues. </w:t>
      </w:r>
      <w:r w:rsidR="00074895" w:rsidRPr="00DD02E9">
        <w:rPr>
          <w:color w:val="000000" w:themeColor="text1"/>
          <w:sz w:val="24"/>
          <w:szCs w:val="24"/>
        </w:rPr>
        <w:t>Considering</w:t>
      </w:r>
      <w:r w:rsidRPr="00DD02E9">
        <w:rPr>
          <w:color w:val="000000" w:themeColor="text1"/>
          <w:sz w:val="24"/>
          <w:szCs w:val="24"/>
        </w:rPr>
        <w:t xml:space="preserve"> the Victims Code </w:t>
      </w:r>
      <w:r w:rsidR="00074895" w:rsidRPr="00DD02E9">
        <w:rPr>
          <w:color w:val="000000" w:themeColor="text1"/>
          <w:sz w:val="24"/>
          <w:szCs w:val="24"/>
        </w:rPr>
        <w:t>of</w:t>
      </w:r>
      <w:r w:rsidRPr="00DD02E9">
        <w:rPr>
          <w:color w:val="000000" w:themeColor="text1"/>
          <w:sz w:val="24"/>
          <w:szCs w:val="24"/>
        </w:rPr>
        <w:t xml:space="preserve"> Policing which </w:t>
      </w:r>
      <w:r w:rsidR="00B8647A" w:rsidRPr="00DD02E9">
        <w:rPr>
          <w:color w:val="000000" w:themeColor="text1"/>
          <w:sz w:val="24"/>
          <w:szCs w:val="24"/>
        </w:rPr>
        <w:t>states</w:t>
      </w:r>
      <w:r w:rsidR="00F03185" w:rsidRPr="00DD02E9">
        <w:rPr>
          <w:color w:val="000000" w:themeColor="text1"/>
          <w:sz w:val="24"/>
          <w:szCs w:val="24"/>
        </w:rPr>
        <w:t xml:space="preserve"> that </w:t>
      </w:r>
      <w:r w:rsidR="008B6328" w:rsidRPr="00DD02E9">
        <w:rPr>
          <w:color w:val="000000" w:themeColor="text1"/>
          <w:sz w:val="24"/>
          <w:szCs w:val="24"/>
        </w:rPr>
        <w:t>“</w:t>
      </w:r>
      <w:r w:rsidR="00F03185" w:rsidRPr="00DD02E9">
        <w:rPr>
          <w:rFonts w:eastAsia="Calibri"/>
          <w:color w:val="000000" w:themeColor="text1"/>
          <w:sz w:val="24"/>
          <w:szCs w:val="24"/>
        </w:rPr>
        <w:t>victims should be treated with respect, dignity, sensitivity, compassion and courtesy”</w:t>
      </w:r>
      <w:r w:rsidR="00A6487B" w:rsidRPr="00DD02E9">
        <w:rPr>
          <w:color w:val="000000" w:themeColor="text1"/>
          <w:sz w:val="24"/>
          <w:szCs w:val="24"/>
        </w:rPr>
        <w:t xml:space="preserve"> </w:t>
      </w:r>
      <w:r w:rsidR="00EE0797" w:rsidRPr="00DD02E9">
        <w:rPr>
          <w:color w:val="000000" w:themeColor="text1"/>
          <w:sz w:val="24"/>
          <w:szCs w:val="24"/>
        </w:rPr>
        <w:t xml:space="preserve">(College of Policing, 2023) </w:t>
      </w:r>
      <w:r w:rsidR="00A6487B" w:rsidRPr="00DD02E9">
        <w:rPr>
          <w:color w:val="000000" w:themeColor="text1"/>
          <w:sz w:val="24"/>
          <w:szCs w:val="24"/>
        </w:rPr>
        <w:t>and also</w:t>
      </w:r>
      <w:r w:rsidR="00770464" w:rsidRPr="00DD02E9">
        <w:rPr>
          <w:color w:val="000000" w:themeColor="text1"/>
          <w:sz w:val="24"/>
          <w:szCs w:val="24"/>
        </w:rPr>
        <w:t xml:space="preserve"> </w:t>
      </w:r>
      <w:r w:rsidRPr="00DD02E9">
        <w:rPr>
          <w:color w:val="000000" w:themeColor="text1"/>
          <w:sz w:val="24"/>
          <w:szCs w:val="24"/>
        </w:rPr>
        <w:t>Code 1</w:t>
      </w:r>
      <w:r w:rsidR="00770464" w:rsidRPr="00DD02E9">
        <w:rPr>
          <w:color w:val="000000" w:themeColor="text1"/>
          <w:sz w:val="24"/>
          <w:szCs w:val="24"/>
        </w:rPr>
        <w:t xml:space="preserve"> of the victims code is</w:t>
      </w:r>
      <w:r w:rsidRPr="00DD02E9">
        <w:rPr>
          <w:color w:val="000000" w:themeColor="text1"/>
          <w:sz w:val="24"/>
          <w:szCs w:val="24"/>
        </w:rPr>
        <w:t xml:space="preserve"> “</w:t>
      </w:r>
      <w:r w:rsidR="008B6328" w:rsidRPr="00DD02E9">
        <w:rPr>
          <w:color w:val="000000" w:themeColor="text1"/>
          <w:sz w:val="24"/>
          <w:szCs w:val="24"/>
        </w:rPr>
        <w:t>t</w:t>
      </w:r>
      <w:r w:rsidRPr="00DD02E9">
        <w:rPr>
          <w:color w:val="000000" w:themeColor="text1"/>
          <w:sz w:val="24"/>
          <w:szCs w:val="24"/>
        </w:rPr>
        <w:t>o be able to understand and to be understood”</w:t>
      </w:r>
      <w:r w:rsidR="008B6328" w:rsidRPr="00DD02E9">
        <w:rPr>
          <w:color w:val="000000" w:themeColor="text1"/>
          <w:sz w:val="24"/>
          <w:szCs w:val="24"/>
        </w:rPr>
        <w:t xml:space="preserve"> (College of Policing, 2021),</w:t>
      </w:r>
      <w:r w:rsidRPr="00DD02E9">
        <w:rPr>
          <w:color w:val="000000" w:themeColor="text1"/>
          <w:sz w:val="24"/>
          <w:szCs w:val="24"/>
        </w:rPr>
        <w:t xml:space="preserve"> </w:t>
      </w:r>
      <w:r w:rsidR="00EE0797" w:rsidRPr="00DD02E9">
        <w:rPr>
          <w:color w:val="000000" w:themeColor="text1"/>
          <w:sz w:val="24"/>
          <w:szCs w:val="24"/>
        </w:rPr>
        <w:t xml:space="preserve">which </w:t>
      </w:r>
      <w:r w:rsidRPr="00DD02E9">
        <w:rPr>
          <w:color w:val="000000" w:themeColor="text1"/>
          <w:sz w:val="24"/>
          <w:szCs w:val="24"/>
        </w:rPr>
        <w:t xml:space="preserve">applied in this instance where I explained I was there to listen to her and that if she didn't give me the opportunity to understand </w:t>
      </w:r>
      <w:r w:rsidR="00040C2F" w:rsidRPr="00DD02E9">
        <w:rPr>
          <w:color w:val="000000" w:themeColor="text1"/>
          <w:sz w:val="24"/>
          <w:szCs w:val="24"/>
        </w:rPr>
        <w:t>her side of the story</w:t>
      </w:r>
      <w:r w:rsidR="00796B2B" w:rsidRPr="00DD02E9">
        <w:rPr>
          <w:color w:val="000000" w:themeColor="text1"/>
          <w:sz w:val="24"/>
          <w:szCs w:val="24"/>
        </w:rPr>
        <w:t xml:space="preserve">, </w:t>
      </w:r>
      <w:r w:rsidRPr="00DD02E9">
        <w:rPr>
          <w:color w:val="000000" w:themeColor="text1"/>
          <w:sz w:val="24"/>
          <w:szCs w:val="24"/>
        </w:rPr>
        <w:t>then I would never know what she was going through</w:t>
      </w:r>
      <w:r w:rsidR="00796B2B" w:rsidRPr="00DD02E9">
        <w:rPr>
          <w:color w:val="000000" w:themeColor="text1"/>
          <w:sz w:val="24"/>
          <w:szCs w:val="24"/>
        </w:rPr>
        <w:t xml:space="preserve">. </w:t>
      </w:r>
      <w:r w:rsidRPr="00DD02E9">
        <w:rPr>
          <w:color w:val="000000" w:themeColor="text1"/>
          <w:sz w:val="24"/>
          <w:szCs w:val="24"/>
        </w:rPr>
        <w:t xml:space="preserve">Hearing I wanted to </w:t>
      </w:r>
      <w:r w:rsidR="00796B2B" w:rsidRPr="00DD02E9">
        <w:rPr>
          <w:color w:val="000000" w:themeColor="text1"/>
          <w:sz w:val="24"/>
          <w:szCs w:val="24"/>
        </w:rPr>
        <w:t>listen to</w:t>
      </w:r>
      <w:r w:rsidRPr="00DD02E9">
        <w:rPr>
          <w:color w:val="000000" w:themeColor="text1"/>
          <w:sz w:val="24"/>
          <w:szCs w:val="24"/>
        </w:rPr>
        <w:t xml:space="preserve"> her</w:t>
      </w:r>
      <w:r w:rsidR="008704E2" w:rsidRPr="00DD02E9">
        <w:rPr>
          <w:color w:val="000000" w:themeColor="text1"/>
          <w:sz w:val="24"/>
          <w:szCs w:val="24"/>
        </w:rPr>
        <w:t xml:space="preserve">, </w:t>
      </w:r>
      <w:r w:rsidRPr="00DD02E9">
        <w:rPr>
          <w:color w:val="000000" w:themeColor="text1"/>
          <w:sz w:val="24"/>
          <w:szCs w:val="24"/>
        </w:rPr>
        <w:t xml:space="preserve">she began </w:t>
      </w:r>
      <w:r w:rsidR="008704E2" w:rsidRPr="00DD02E9">
        <w:rPr>
          <w:color w:val="000000" w:themeColor="text1"/>
          <w:sz w:val="24"/>
          <w:szCs w:val="24"/>
        </w:rPr>
        <w:t>crying</w:t>
      </w:r>
      <w:r w:rsidRPr="00DD02E9">
        <w:rPr>
          <w:color w:val="000000" w:themeColor="text1"/>
          <w:sz w:val="24"/>
          <w:szCs w:val="24"/>
        </w:rPr>
        <w:t xml:space="preserve"> quite heavily and was unable to speak to me any further</w:t>
      </w:r>
      <w:r w:rsidR="008704E2" w:rsidRPr="00DD02E9">
        <w:rPr>
          <w:color w:val="000000" w:themeColor="text1"/>
          <w:sz w:val="24"/>
          <w:szCs w:val="24"/>
        </w:rPr>
        <w:t xml:space="preserve">, so </w:t>
      </w:r>
      <w:r w:rsidRPr="00DD02E9">
        <w:rPr>
          <w:color w:val="000000" w:themeColor="text1"/>
          <w:sz w:val="24"/>
          <w:szCs w:val="24"/>
        </w:rPr>
        <w:t>I was unable to get any information</w:t>
      </w:r>
      <w:r w:rsidR="00AB4D80" w:rsidRPr="00DD02E9">
        <w:rPr>
          <w:color w:val="000000" w:themeColor="text1"/>
          <w:sz w:val="24"/>
          <w:szCs w:val="24"/>
        </w:rPr>
        <w:t>, such as her</w:t>
      </w:r>
      <w:r w:rsidRPr="00DD02E9">
        <w:rPr>
          <w:color w:val="000000" w:themeColor="text1"/>
          <w:sz w:val="24"/>
          <w:szCs w:val="24"/>
        </w:rPr>
        <w:t xml:space="preserve"> name</w:t>
      </w:r>
      <w:r w:rsidR="00AB4D80" w:rsidRPr="00DD02E9">
        <w:rPr>
          <w:color w:val="000000" w:themeColor="text1"/>
          <w:sz w:val="24"/>
          <w:szCs w:val="24"/>
        </w:rPr>
        <w:t>,</w:t>
      </w:r>
      <w:r w:rsidRPr="00DD02E9">
        <w:rPr>
          <w:color w:val="000000" w:themeColor="text1"/>
          <w:sz w:val="24"/>
          <w:szCs w:val="24"/>
        </w:rPr>
        <w:t xml:space="preserve"> date of birth or any other information</w:t>
      </w:r>
      <w:r w:rsidR="00AB4D80" w:rsidRPr="00DD02E9">
        <w:rPr>
          <w:color w:val="000000" w:themeColor="text1"/>
          <w:sz w:val="24"/>
          <w:szCs w:val="24"/>
        </w:rPr>
        <w:t xml:space="preserve">, so </w:t>
      </w:r>
      <w:r w:rsidR="00556F83" w:rsidRPr="00DD02E9">
        <w:rPr>
          <w:color w:val="000000" w:themeColor="text1"/>
          <w:sz w:val="24"/>
          <w:szCs w:val="24"/>
        </w:rPr>
        <w:t>I asked</w:t>
      </w:r>
      <w:r w:rsidRPr="00DD02E9">
        <w:rPr>
          <w:color w:val="000000" w:themeColor="text1"/>
          <w:sz w:val="24"/>
          <w:szCs w:val="24"/>
        </w:rPr>
        <w:t xml:space="preserve"> the oldest child if she knew any </w:t>
      </w:r>
      <w:r w:rsidR="00556F83" w:rsidRPr="00DD02E9">
        <w:rPr>
          <w:color w:val="000000" w:themeColor="text1"/>
          <w:sz w:val="24"/>
          <w:szCs w:val="24"/>
        </w:rPr>
        <w:t>of this and</w:t>
      </w:r>
      <w:r w:rsidRPr="00DD02E9">
        <w:rPr>
          <w:color w:val="000000" w:themeColor="text1"/>
          <w:sz w:val="24"/>
          <w:szCs w:val="24"/>
        </w:rPr>
        <w:t xml:space="preserve"> I </w:t>
      </w:r>
      <w:r w:rsidR="00556F83" w:rsidRPr="00DD02E9">
        <w:rPr>
          <w:color w:val="000000" w:themeColor="text1"/>
          <w:sz w:val="24"/>
          <w:szCs w:val="24"/>
        </w:rPr>
        <w:t>tried to</w:t>
      </w:r>
      <w:r w:rsidRPr="00DD02E9">
        <w:rPr>
          <w:color w:val="000000" w:themeColor="text1"/>
          <w:sz w:val="24"/>
          <w:szCs w:val="24"/>
        </w:rPr>
        <w:t xml:space="preserve"> explain what the process would be from here. From the information I </w:t>
      </w:r>
      <w:r w:rsidR="00AD285E" w:rsidRPr="00DD02E9">
        <w:rPr>
          <w:color w:val="000000" w:themeColor="text1"/>
          <w:sz w:val="24"/>
          <w:szCs w:val="24"/>
        </w:rPr>
        <w:t>gathered</w:t>
      </w:r>
      <w:r w:rsidRPr="00DD02E9">
        <w:rPr>
          <w:color w:val="000000" w:themeColor="text1"/>
          <w:sz w:val="24"/>
          <w:szCs w:val="24"/>
        </w:rPr>
        <w:t xml:space="preserve">, I was satisfied there was no domestic issue </w:t>
      </w:r>
      <w:r w:rsidR="00AD285E" w:rsidRPr="00DD02E9">
        <w:rPr>
          <w:color w:val="000000" w:themeColor="text1"/>
          <w:sz w:val="24"/>
          <w:szCs w:val="24"/>
        </w:rPr>
        <w:t>that night</w:t>
      </w:r>
      <w:r w:rsidRPr="00DD02E9">
        <w:rPr>
          <w:color w:val="000000" w:themeColor="text1"/>
          <w:sz w:val="24"/>
          <w:szCs w:val="24"/>
        </w:rPr>
        <w:t xml:space="preserve"> and that there may have been a noise complaint instead. I gave words of advice </w:t>
      </w:r>
      <w:r w:rsidR="00E46AAD" w:rsidRPr="00DD02E9">
        <w:rPr>
          <w:color w:val="000000" w:themeColor="text1"/>
          <w:sz w:val="24"/>
          <w:szCs w:val="24"/>
        </w:rPr>
        <w:t>about the</w:t>
      </w:r>
      <w:r w:rsidRPr="00DD02E9">
        <w:rPr>
          <w:color w:val="000000" w:themeColor="text1"/>
          <w:sz w:val="24"/>
          <w:szCs w:val="24"/>
        </w:rPr>
        <w:t xml:space="preserve"> noise </w:t>
      </w:r>
      <w:r w:rsidR="00E46AAD" w:rsidRPr="00DD02E9">
        <w:rPr>
          <w:color w:val="000000" w:themeColor="text1"/>
          <w:sz w:val="24"/>
          <w:szCs w:val="24"/>
        </w:rPr>
        <w:t>which</w:t>
      </w:r>
      <w:r w:rsidRPr="00DD02E9">
        <w:rPr>
          <w:color w:val="000000" w:themeColor="text1"/>
          <w:sz w:val="24"/>
          <w:szCs w:val="24"/>
        </w:rPr>
        <w:t xml:space="preserve"> carr</w:t>
      </w:r>
      <w:r w:rsidR="00236AA4" w:rsidRPr="00DD02E9">
        <w:rPr>
          <w:color w:val="000000" w:themeColor="text1"/>
          <w:sz w:val="24"/>
          <w:szCs w:val="24"/>
        </w:rPr>
        <w:t>ies</w:t>
      </w:r>
      <w:r w:rsidRPr="00DD02E9">
        <w:rPr>
          <w:color w:val="000000" w:themeColor="text1"/>
          <w:sz w:val="24"/>
          <w:szCs w:val="24"/>
        </w:rPr>
        <w:t xml:space="preserve"> downstairs and although I</w:t>
      </w:r>
      <w:r w:rsidR="00E46AAD" w:rsidRPr="00DD02E9">
        <w:rPr>
          <w:color w:val="000000" w:themeColor="text1"/>
          <w:sz w:val="24"/>
          <w:szCs w:val="24"/>
        </w:rPr>
        <w:t xml:space="preserve"> </w:t>
      </w:r>
      <w:r w:rsidR="00E74485" w:rsidRPr="00DD02E9">
        <w:rPr>
          <w:color w:val="000000" w:themeColor="text1"/>
          <w:sz w:val="24"/>
          <w:szCs w:val="24"/>
        </w:rPr>
        <w:t>wasn’t asking</w:t>
      </w:r>
      <w:r w:rsidRPr="00DD02E9">
        <w:rPr>
          <w:color w:val="000000" w:themeColor="text1"/>
          <w:sz w:val="24"/>
          <w:szCs w:val="24"/>
        </w:rPr>
        <w:t xml:space="preserve"> them to stop having fun, I was</w:t>
      </w:r>
      <w:r w:rsidR="006D3176" w:rsidRPr="00DD02E9">
        <w:rPr>
          <w:color w:val="000000" w:themeColor="text1"/>
          <w:sz w:val="24"/>
          <w:szCs w:val="24"/>
        </w:rPr>
        <w:t xml:space="preserve"> </w:t>
      </w:r>
      <w:r w:rsidRPr="00DD02E9">
        <w:rPr>
          <w:color w:val="000000" w:themeColor="text1"/>
          <w:sz w:val="24"/>
          <w:szCs w:val="24"/>
        </w:rPr>
        <w:t xml:space="preserve">asking them to be mindful </w:t>
      </w:r>
      <w:r w:rsidR="006D3176" w:rsidRPr="00DD02E9">
        <w:rPr>
          <w:color w:val="000000" w:themeColor="text1"/>
          <w:sz w:val="24"/>
          <w:szCs w:val="24"/>
        </w:rPr>
        <w:t xml:space="preserve">about how loud they were being. </w:t>
      </w:r>
    </w:p>
    <w:p w14:paraId="70C5FA51" w14:textId="77777777" w:rsidR="00435E74" w:rsidRPr="00DD02E9" w:rsidRDefault="00435E74" w:rsidP="00B51CDE">
      <w:pPr>
        <w:spacing w:line="480" w:lineRule="auto"/>
        <w:jc w:val="both"/>
        <w:rPr>
          <w:color w:val="000000" w:themeColor="text1"/>
          <w:sz w:val="24"/>
          <w:szCs w:val="24"/>
        </w:rPr>
      </w:pPr>
    </w:p>
    <w:p w14:paraId="4562745B" w14:textId="1335742D" w:rsidR="00435E74" w:rsidRPr="00DD02E9" w:rsidRDefault="00E74485" w:rsidP="00B51CDE">
      <w:pPr>
        <w:spacing w:line="480" w:lineRule="auto"/>
        <w:jc w:val="both"/>
        <w:rPr>
          <w:color w:val="000000" w:themeColor="text1"/>
          <w:sz w:val="24"/>
          <w:szCs w:val="24"/>
        </w:rPr>
      </w:pPr>
      <w:r w:rsidRPr="00DD02E9">
        <w:rPr>
          <w:color w:val="000000" w:themeColor="text1"/>
          <w:sz w:val="24"/>
          <w:szCs w:val="24"/>
        </w:rPr>
        <w:t>Again,</w:t>
      </w:r>
      <w:r w:rsidR="00435E74" w:rsidRPr="00DD02E9">
        <w:rPr>
          <w:color w:val="000000" w:themeColor="text1"/>
          <w:sz w:val="24"/>
          <w:szCs w:val="24"/>
        </w:rPr>
        <w:t xml:space="preserve"> taking into account </w:t>
      </w:r>
      <w:r w:rsidR="004B7F0E" w:rsidRPr="00DD02E9">
        <w:rPr>
          <w:color w:val="000000" w:themeColor="text1"/>
          <w:sz w:val="24"/>
          <w:szCs w:val="24"/>
        </w:rPr>
        <w:t>Code 1</w:t>
      </w:r>
      <w:r w:rsidR="0074795E" w:rsidRPr="00DD02E9">
        <w:rPr>
          <w:color w:val="000000" w:themeColor="text1"/>
          <w:sz w:val="24"/>
          <w:szCs w:val="24"/>
        </w:rPr>
        <w:t xml:space="preserve"> above, I explained that I didn’t</w:t>
      </w:r>
      <w:r w:rsidR="00435E74" w:rsidRPr="00DD02E9">
        <w:rPr>
          <w:color w:val="000000" w:themeColor="text1"/>
          <w:sz w:val="24"/>
          <w:szCs w:val="24"/>
        </w:rPr>
        <w:t xml:space="preserve"> want to leave the</w:t>
      </w:r>
      <w:r w:rsidR="00E771F8" w:rsidRPr="00DD02E9">
        <w:rPr>
          <w:color w:val="000000" w:themeColor="text1"/>
          <w:sz w:val="24"/>
          <w:szCs w:val="24"/>
        </w:rPr>
        <w:t xml:space="preserve"> mother feeling she was </w:t>
      </w:r>
      <w:r w:rsidR="00435E74" w:rsidRPr="00DD02E9">
        <w:rPr>
          <w:color w:val="000000" w:themeColor="text1"/>
          <w:sz w:val="24"/>
          <w:szCs w:val="24"/>
        </w:rPr>
        <w:t xml:space="preserve">not able to cope and </w:t>
      </w:r>
      <w:r w:rsidR="005F7E31" w:rsidRPr="00DD02E9">
        <w:rPr>
          <w:color w:val="000000" w:themeColor="text1"/>
          <w:sz w:val="24"/>
          <w:szCs w:val="24"/>
        </w:rPr>
        <w:t xml:space="preserve">feeling </w:t>
      </w:r>
      <w:r w:rsidR="00435E74" w:rsidRPr="00DD02E9">
        <w:rPr>
          <w:color w:val="000000" w:themeColor="text1"/>
          <w:sz w:val="24"/>
          <w:szCs w:val="24"/>
        </w:rPr>
        <w:t>targeted by her neighbour</w:t>
      </w:r>
      <w:r w:rsidR="005F7E31" w:rsidRPr="00DD02E9">
        <w:rPr>
          <w:color w:val="000000" w:themeColor="text1"/>
          <w:sz w:val="24"/>
          <w:szCs w:val="24"/>
        </w:rPr>
        <w:t>,</w:t>
      </w:r>
      <w:r w:rsidR="00435E74" w:rsidRPr="00DD02E9">
        <w:rPr>
          <w:color w:val="000000" w:themeColor="text1"/>
          <w:sz w:val="24"/>
          <w:szCs w:val="24"/>
        </w:rPr>
        <w:t xml:space="preserve"> so I explained that </w:t>
      </w:r>
      <w:r w:rsidR="00435E74" w:rsidRPr="00DD02E9">
        <w:rPr>
          <w:color w:val="000000" w:themeColor="text1"/>
          <w:sz w:val="24"/>
          <w:szCs w:val="24"/>
        </w:rPr>
        <w:lastRenderedPageBreak/>
        <w:t>I would be completing a Public Protection Notice (PPN) with her and that information would be given to other agencies to get her more support. “A PPN is an information-sharing document that records safeguarding concerns about an adult or child. PPNs are shared with partner agencies to inform a multi-agency response</w:t>
      </w:r>
      <w:r w:rsidR="009668AF" w:rsidRPr="00DD02E9">
        <w:rPr>
          <w:color w:val="000000" w:themeColor="text1"/>
          <w:sz w:val="24"/>
          <w:szCs w:val="24"/>
        </w:rPr>
        <w:t>”.</w:t>
      </w:r>
      <w:r w:rsidR="00435E74" w:rsidRPr="00DD02E9">
        <w:rPr>
          <w:color w:val="000000" w:themeColor="text1"/>
          <w:sz w:val="24"/>
          <w:szCs w:val="24"/>
        </w:rPr>
        <w:t xml:space="preserve"> (Justice Inspectorate</w:t>
      </w:r>
      <w:r w:rsidR="009668AF" w:rsidRPr="00DD02E9">
        <w:rPr>
          <w:color w:val="000000" w:themeColor="text1"/>
          <w:sz w:val="24"/>
          <w:szCs w:val="24"/>
        </w:rPr>
        <w:t xml:space="preserve">, </w:t>
      </w:r>
      <w:r w:rsidR="00435E74" w:rsidRPr="00DD02E9">
        <w:rPr>
          <w:color w:val="000000" w:themeColor="text1"/>
          <w:sz w:val="24"/>
          <w:szCs w:val="24"/>
        </w:rPr>
        <w:t>2023)</w:t>
      </w:r>
      <w:r w:rsidR="00395A79" w:rsidRPr="00DD02E9">
        <w:rPr>
          <w:color w:val="000000" w:themeColor="text1"/>
          <w:sz w:val="24"/>
          <w:szCs w:val="24"/>
        </w:rPr>
        <w:t>. She was</w:t>
      </w:r>
      <w:r w:rsidR="00435E74" w:rsidRPr="00DD02E9">
        <w:rPr>
          <w:color w:val="000000" w:themeColor="text1"/>
          <w:sz w:val="24"/>
          <w:szCs w:val="24"/>
        </w:rPr>
        <w:t xml:space="preserve"> not very responsive to </w:t>
      </w:r>
      <w:r w:rsidR="00395A79" w:rsidRPr="00DD02E9">
        <w:rPr>
          <w:color w:val="000000" w:themeColor="text1"/>
          <w:sz w:val="24"/>
          <w:szCs w:val="24"/>
        </w:rPr>
        <w:t>this,</w:t>
      </w:r>
      <w:r w:rsidR="00435E74" w:rsidRPr="00DD02E9">
        <w:rPr>
          <w:color w:val="000000" w:themeColor="text1"/>
          <w:sz w:val="24"/>
          <w:szCs w:val="24"/>
        </w:rPr>
        <w:t xml:space="preserve"> as she felt she had been let down by all mental health</w:t>
      </w:r>
      <w:r w:rsidR="00395A79" w:rsidRPr="00DD02E9">
        <w:rPr>
          <w:color w:val="000000" w:themeColor="text1"/>
          <w:sz w:val="24"/>
          <w:szCs w:val="24"/>
        </w:rPr>
        <w:t xml:space="preserve"> services</w:t>
      </w:r>
      <w:r w:rsidR="00435E74" w:rsidRPr="00DD02E9">
        <w:rPr>
          <w:color w:val="000000" w:themeColor="text1"/>
          <w:sz w:val="24"/>
          <w:szCs w:val="24"/>
        </w:rPr>
        <w:t>, doctors and other services that ha</w:t>
      </w:r>
      <w:r w:rsidR="00136DBF" w:rsidRPr="00DD02E9">
        <w:rPr>
          <w:color w:val="000000" w:themeColor="text1"/>
          <w:sz w:val="24"/>
          <w:szCs w:val="24"/>
        </w:rPr>
        <w:t>d previously</w:t>
      </w:r>
      <w:r w:rsidR="00435E74" w:rsidRPr="00DD02E9">
        <w:rPr>
          <w:color w:val="000000" w:themeColor="text1"/>
          <w:sz w:val="24"/>
          <w:szCs w:val="24"/>
        </w:rPr>
        <w:t xml:space="preserve"> been in contact with her. </w:t>
      </w:r>
      <w:r w:rsidR="00136DBF" w:rsidRPr="00DD02E9">
        <w:rPr>
          <w:color w:val="000000" w:themeColor="text1"/>
          <w:sz w:val="24"/>
          <w:szCs w:val="24"/>
        </w:rPr>
        <w:t>She felt it</w:t>
      </w:r>
      <w:r w:rsidR="00435E74" w:rsidRPr="00DD02E9">
        <w:rPr>
          <w:color w:val="000000" w:themeColor="text1"/>
          <w:sz w:val="24"/>
          <w:szCs w:val="24"/>
        </w:rPr>
        <w:t xml:space="preserve"> was a pointless process as </w:t>
      </w:r>
      <w:r w:rsidR="00136DBF" w:rsidRPr="00DD02E9">
        <w:rPr>
          <w:color w:val="000000" w:themeColor="text1"/>
          <w:sz w:val="24"/>
          <w:szCs w:val="24"/>
        </w:rPr>
        <w:t>it had been</w:t>
      </w:r>
      <w:r w:rsidR="00435E74" w:rsidRPr="00DD02E9">
        <w:rPr>
          <w:color w:val="000000" w:themeColor="text1"/>
          <w:sz w:val="24"/>
          <w:szCs w:val="24"/>
        </w:rPr>
        <w:t xml:space="preserve"> previously</w:t>
      </w:r>
      <w:r w:rsidR="00636105" w:rsidRPr="00DD02E9">
        <w:rPr>
          <w:color w:val="000000" w:themeColor="text1"/>
          <w:sz w:val="24"/>
          <w:szCs w:val="24"/>
        </w:rPr>
        <w:t>, so I</w:t>
      </w:r>
      <w:r w:rsidR="00435E74" w:rsidRPr="00DD02E9">
        <w:rPr>
          <w:color w:val="000000" w:themeColor="text1"/>
          <w:sz w:val="24"/>
          <w:szCs w:val="24"/>
        </w:rPr>
        <w:t xml:space="preserve"> utilised the Gibbs’ Reflective Cycle (1988)</w:t>
      </w:r>
      <w:r w:rsidR="00636105" w:rsidRPr="00DD02E9">
        <w:rPr>
          <w:color w:val="000000" w:themeColor="text1"/>
          <w:sz w:val="24"/>
          <w:szCs w:val="24"/>
        </w:rPr>
        <w:t>,</w:t>
      </w:r>
      <w:r w:rsidR="00435E74" w:rsidRPr="00DD02E9">
        <w:rPr>
          <w:color w:val="000000" w:themeColor="text1"/>
          <w:sz w:val="24"/>
          <w:szCs w:val="24"/>
        </w:rPr>
        <w:t xml:space="preserve"> which states it gives structure to learning from experiences whether they went well or not</w:t>
      </w:r>
      <w:r w:rsidR="00CD03DD" w:rsidRPr="00DD02E9">
        <w:rPr>
          <w:color w:val="000000" w:themeColor="text1"/>
          <w:sz w:val="24"/>
          <w:szCs w:val="24"/>
        </w:rPr>
        <w:t>,</w:t>
      </w:r>
      <w:r w:rsidR="00435E74" w:rsidRPr="00DD02E9">
        <w:rPr>
          <w:color w:val="000000" w:themeColor="text1"/>
          <w:sz w:val="24"/>
          <w:szCs w:val="24"/>
        </w:rPr>
        <w:t xml:space="preserve"> enabling you to learn and put a plan in place to achieve your outcome.  </w:t>
      </w:r>
      <w:r w:rsidR="00DF36EE" w:rsidRPr="00DD02E9">
        <w:rPr>
          <w:color w:val="000000" w:themeColor="text1"/>
          <w:sz w:val="24"/>
          <w:szCs w:val="24"/>
        </w:rPr>
        <w:t>Firstly,</w:t>
      </w:r>
      <w:r w:rsidR="00435E74" w:rsidRPr="00DD02E9">
        <w:rPr>
          <w:color w:val="000000" w:themeColor="text1"/>
          <w:sz w:val="24"/>
          <w:szCs w:val="24"/>
        </w:rPr>
        <w:t xml:space="preserve"> I was able to </w:t>
      </w:r>
      <w:r w:rsidR="00DF36EE" w:rsidRPr="00DD02E9">
        <w:rPr>
          <w:color w:val="000000" w:themeColor="text1"/>
          <w:sz w:val="24"/>
          <w:szCs w:val="24"/>
        </w:rPr>
        <w:t>calm her</w:t>
      </w:r>
      <w:r w:rsidR="00435E74" w:rsidRPr="00DD02E9">
        <w:rPr>
          <w:color w:val="000000" w:themeColor="text1"/>
          <w:sz w:val="24"/>
          <w:szCs w:val="24"/>
        </w:rPr>
        <w:t xml:space="preserve"> down </w:t>
      </w:r>
      <w:r w:rsidR="00DF36EE" w:rsidRPr="00DD02E9">
        <w:rPr>
          <w:color w:val="000000" w:themeColor="text1"/>
          <w:sz w:val="24"/>
          <w:szCs w:val="24"/>
        </w:rPr>
        <w:t>and asked if I could sit with her</w:t>
      </w:r>
      <w:r w:rsidR="000255FC" w:rsidRPr="00DD02E9">
        <w:rPr>
          <w:color w:val="000000" w:themeColor="text1"/>
          <w:sz w:val="24"/>
          <w:szCs w:val="24"/>
        </w:rPr>
        <w:t>,</w:t>
      </w:r>
      <w:r w:rsidR="00435E74" w:rsidRPr="00DD02E9">
        <w:rPr>
          <w:color w:val="000000" w:themeColor="text1"/>
          <w:sz w:val="24"/>
          <w:szCs w:val="24"/>
        </w:rPr>
        <w:t xml:space="preserve"> </w:t>
      </w:r>
      <w:r w:rsidR="00250DD4" w:rsidRPr="00DD02E9">
        <w:rPr>
          <w:color w:val="000000" w:themeColor="text1"/>
          <w:sz w:val="24"/>
          <w:szCs w:val="24"/>
        </w:rPr>
        <w:t>which brought me</w:t>
      </w:r>
      <w:r w:rsidR="00435E74" w:rsidRPr="00DD02E9">
        <w:rPr>
          <w:color w:val="000000" w:themeColor="text1"/>
          <w:sz w:val="24"/>
          <w:szCs w:val="24"/>
        </w:rPr>
        <w:t xml:space="preserve"> down to her level.</w:t>
      </w:r>
      <w:r w:rsidR="00CC6D6D" w:rsidRPr="00DD02E9">
        <w:rPr>
          <w:color w:val="000000" w:themeColor="text1"/>
          <w:sz w:val="24"/>
          <w:szCs w:val="24"/>
        </w:rPr>
        <w:t xml:space="preserve"> </w:t>
      </w:r>
      <w:r w:rsidR="006C402B" w:rsidRPr="00DD02E9">
        <w:rPr>
          <w:color w:val="000000" w:themeColor="text1"/>
          <w:sz w:val="24"/>
          <w:szCs w:val="24"/>
        </w:rPr>
        <w:t>B</w:t>
      </w:r>
      <w:r w:rsidR="00C90725" w:rsidRPr="00DD02E9">
        <w:rPr>
          <w:color w:val="000000" w:themeColor="text1"/>
          <w:sz w:val="24"/>
          <w:szCs w:val="24"/>
        </w:rPr>
        <w:t>y taking</w:t>
      </w:r>
      <w:r w:rsidR="00435E74" w:rsidRPr="00DD02E9">
        <w:rPr>
          <w:color w:val="000000" w:themeColor="text1"/>
          <w:sz w:val="24"/>
          <w:szCs w:val="24"/>
        </w:rPr>
        <w:t xml:space="preserve"> myself out of an authority role</w:t>
      </w:r>
      <w:r w:rsidR="00B42F66" w:rsidRPr="00DD02E9">
        <w:rPr>
          <w:color w:val="000000" w:themeColor="text1"/>
          <w:sz w:val="24"/>
          <w:szCs w:val="24"/>
        </w:rPr>
        <w:t xml:space="preserve"> and as </w:t>
      </w:r>
      <w:r w:rsidR="00B42F66" w:rsidRPr="00DD02E9">
        <w:rPr>
          <w:color w:val="000000" w:themeColor="text1"/>
          <w:sz w:val="24"/>
          <w:szCs w:val="24"/>
        </w:rPr>
        <w:t xml:space="preserve">Cambridge Dictionary (2023), state </w:t>
      </w:r>
      <w:r w:rsidR="003771B8" w:rsidRPr="00DD02E9">
        <w:rPr>
          <w:rFonts w:eastAsia="Calibri"/>
          <w:color w:val="000000" w:themeColor="text1"/>
          <w:sz w:val="24"/>
          <w:szCs w:val="24"/>
          <w:highlight w:val="white"/>
        </w:rPr>
        <w:t>“</w:t>
      </w:r>
      <w:r w:rsidR="003771B8" w:rsidRPr="00DD02E9">
        <w:rPr>
          <w:rFonts w:eastAsia="Calibri"/>
          <w:color w:val="000000" w:themeColor="text1"/>
          <w:sz w:val="24"/>
          <w:szCs w:val="24"/>
        </w:rPr>
        <w:t>a good </w:t>
      </w:r>
      <w:hyperlink r:id="rId14">
        <w:r w:rsidR="003771B8" w:rsidRPr="00DD02E9">
          <w:rPr>
            <w:rFonts w:eastAsia="Calibri"/>
            <w:color w:val="000000" w:themeColor="text1"/>
            <w:sz w:val="24"/>
            <w:szCs w:val="24"/>
          </w:rPr>
          <w:t>understanding</w:t>
        </w:r>
      </w:hyperlink>
      <w:r w:rsidR="003771B8" w:rsidRPr="00DD02E9">
        <w:rPr>
          <w:rFonts w:eastAsia="Calibri"/>
          <w:color w:val="000000" w:themeColor="text1"/>
          <w:sz w:val="24"/>
          <w:szCs w:val="24"/>
        </w:rPr>
        <w:t> of someone and an </w:t>
      </w:r>
      <w:hyperlink r:id="rId15">
        <w:r w:rsidR="003771B8" w:rsidRPr="00DD02E9">
          <w:rPr>
            <w:rFonts w:eastAsia="Calibri"/>
            <w:color w:val="000000" w:themeColor="text1"/>
            <w:sz w:val="24"/>
            <w:szCs w:val="24"/>
          </w:rPr>
          <w:t>ability</w:t>
        </w:r>
      </w:hyperlink>
      <w:r w:rsidR="003771B8" w:rsidRPr="00DD02E9">
        <w:rPr>
          <w:rFonts w:eastAsia="Calibri"/>
          <w:color w:val="000000" w:themeColor="text1"/>
          <w:sz w:val="24"/>
          <w:szCs w:val="24"/>
        </w:rPr>
        <w:t> to </w:t>
      </w:r>
      <w:hyperlink r:id="rId16">
        <w:r w:rsidR="003771B8" w:rsidRPr="00DD02E9">
          <w:rPr>
            <w:rFonts w:eastAsia="Calibri"/>
            <w:color w:val="000000" w:themeColor="text1"/>
            <w:sz w:val="24"/>
            <w:szCs w:val="24"/>
          </w:rPr>
          <w:t>communicate</w:t>
        </w:r>
      </w:hyperlink>
      <w:r w:rsidR="003771B8" w:rsidRPr="00DD02E9">
        <w:rPr>
          <w:rFonts w:eastAsia="Calibri"/>
          <w:color w:val="000000" w:themeColor="text1"/>
          <w:sz w:val="24"/>
          <w:szCs w:val="24"/>
        </w:rPr>
        <w:t> well with them</w:t>
      </w:r>
      <w:r w:rsidR="003771B8" w:rsidRPr="00DD02E9">
        <w:rPr>
          <w:rFonts w:eastAsia="Calibri"/>
          <w:color w:val="000000" w:themeColor="text1"/>
          <w:sz w:val="24"/>
          <w:szCs w:val="24"/>
        </w:rPr>
        <w:t>”</w:t>
      </w:r>
      <w:r w:rsidR="00C0184B" w:rsidRPr="00DD02E9">
        <w:rPr>
          <w:rFonts w:eastAsia="Calibri"/>
          <w:color w:val="000000" w:themeColor="text1"/>
          <w:sz w:val="24"/>
          <w:szCs w:val="24"/>
        </w:rPr>
        <w:t>, I was able to build rapport with her</w:t>
      </w:r>
      <w:r w:rsidR="00435E74" w:rsidRPr="00DD02E9">
        <w:rPr>
          <w:color w:val="000000" w:themeColor="text1"/>
          <w:sz w:val="24"/>
          <w:szCs w:val="24"/>
        </w:rPr>
        <w:t xml:space="preserve"> and show her compassion. </w:t>
      </w:r>
      <w:r w:rsidR="003130D1" w:rsidRPr="00DD02E9">
        <w:rPr>
          <w:color w:val="000000" w:themeColor="text1"/>
          <w:sz w:val="24"/>
          <w:szCs w:val="24"/>
        </w:rPr>
        <w:t>As</w:t>
      </w:r>
      <w:r w:rsidR="005472F6" w:rsidRPr="00DD02E9">
        <w:rPr>
          <w:color w:val="000000" w:themeColor="text1"/>
          <w:sz w:val="24"/>
          <w:szCs w:val="24"/>
        </w:rPr>
        <w:t xml:space="preserve"> Very Well Minded (2021), state “b</w:t>
      </w:r>
      <w:r w:rsidR="00435E74" w:rsidRPr="00DD02E9">
        <w:rPr>
          <w:color w:val="000000" w:themeColor="text1"/>
          <w:sz w:val="24"/>
          <w:szCs w:val="24"/>
        </w:rPr>
        <w:t>eing mindful of other people's emotions, thoughts, and experience and taking action when you see that someone else is suffering</w:t>
      </w:r>
      <w:r w:rsidR="00C5422A" w:rsidRPr="00DD02E9">
        <w:rPr>
          <w:color w:val="000000" w:themeColor="text1"/>
          <w:sz w:val="24"/>
          <w:szCs w:val="24"/>
        </w:rPr>
        <w:t>”</w:t>
      </w:r>
      <w:r w:rsidR="003130D1" w:rsidRPr="00DD02E9">
        <w:rPr>
          <w:color w:val="000000" w:themeColor="text1"/>
          <w:sz w:val="24"/>
          <w:szCs w:val="24"/>
        </w:rPr>
        <w:t>,</w:t>
      </w:r>
      <w:r w:rsidR="000F5164" w:rsidRPr="00DD02E9">
        <w:rPr>
          <w:color w:val="000000" w:themeColor="text1"/>
          <w:sz w:val="24"/>
          <w:szCs w:val="24"/>
        </w:rPr>
        <w:t xml:space="preserve"> I</w:t>
      </w:r>
      <w:r w:rsidR="00435E74" w:rsidRPr="00DD02E9">
        <w:rPr>
          <w:color w:val="000000" w:themeColor="text1"/>
          <w:sz w:val="24"/>
          <w:szCs w:val="24"/>
        </w:rPr>
        <w:t xml:space="preserve"> focused on showing her I was listening to her concerns and </w:t>
      </w:r>
      <w:r w:rsidR="004D4D51" w:rsidRPr="00DD02E9">
        <w:rPr>
          <w:color w:val="000000" w:themeColor="text1"/>
          <w:sz w:val="24"/>
          <w:szCs w:val="24"/>
        </w:rPr>
        <w:t>by using</w:t>
      </w:r>
      <w:r w:rsidR="00435E74" w:rsidRPr="00DD02E9">
        <w:rPr>
          <w:color w:val="000000" w:themeColor="text1"/>
          <w:sz w:val="24"/>
          <w:szCs w:val="24"/>
        </w:rPr>
        <w:t xml:space="preserve"> active listening skills such as nodding and repeating what she had said</w:t>
      </w:r>
      <w:r w:rsidR="004D4D51" w:rsidRPr="00DD02E9">
        <w:rPr>
          <w:color w:val="000000" w:themeColor="text1"/>
          <w:sz w:val="24"/>
          <w:szCs w:val="24"/>
        </w:rPr>
        <w:t>, confirmed</w:t>
      </w:r>
      <w:r w:rsidR="00F356B0" w:rsidRPr="00DD02E9">
        <w:rPr>
          <w:color w:val="000000" w:themeColor="text1"/>
          <w:sz w:val="24"/>
          <w:szCs w:val="24"/>
        </w:rPr>
        <w:t xml:space="preserve"> that </w:t>
      </w:r>
      <w:r w:rsidR="00435E74" w:rsidRPr="00DD02E9">
        <w:rPr>
          <w:color w:val="000000" w:themeColor="text1"/>
          <w:sz w:val="24"/>
          <w:szCs w:val="24"/>
        </w:rPr>
        <w:t xml:space="preserve">I </w:t>
      </w:r>
      <w:r w:rsidR="00F356B0" w:rsidRPr="00DD02E9">
        <w:rPr>
          <w:color w:val="000000" w:themeColor="text1"/>
          <w:sz w:val="24"/>
          <w:szCs w:val="24"/>
        </w:rPr>
        <w:t>was listening and</w:t>
      </w:r>
      <w:r w:rsidR="00435E74" w:rsidRPr="00DD02E9">
        <w:rPr>
          <w:color w:val="000000" w:themeColor="text1"/>
          <w:sz w:val="24"/>
          <w:szCs w:val="24"/>
        </w:rPr>
        <w:t xml:space="preserve"> giving her an opportunity to expand on the information she </w:t>
      </w:r>
      <w:r w:rsidR="00677D43" w:rsidRPr="00DD02E9">
        <w:rPr>
          <w:color w:val="000000" w:themeColor="text1"/>
          <w:sz w:val="24"/>
          <w:szCs w:val="24"/>
        </w:rPr>
        <w:t>was sharing with me</w:t>
      </w:r>
      <w:r w:rsidR="00435E74" w:rsidRPr="00DD02E9">
        <w:rPr>
          <w:color w:val="000000" w:themeColor="text1"/>
          <w:sz w:val="24"/>
          <w:szCs w:val="24"/>
        </w:rPr>
        <w:t xml:space="preserve">. Master Class </w:t>
      </w:r>
      <w:r w:rsidR="003F0D8E" w:rsidRPr="00DD02E9">
        <w:rPr>
          <w:color w:val="000000" w:themeColor="text1"/>
          <w:sz w:val="24"/>
          <w:szCs w:val="24"/>
        </w:rPr>
        <w:t>(</w:t>
      </w:r>
      <w:r w:rsidR="00435E74" w:rsidRPr="00DD02E9">
        <w:rPr>
          <w:color w:val="000000" w:themeColor="text1"/>
          <w:sz w:val="24"/>
          <w:szCs w:val="24"/>
        </w:rPr>
        <w:t>2021)</w:t>
      </w:r>
      <w:r w:rsidR="003F0D8E" w:rsidRPr="00DD02E9">
        <w:rPr>
          <w:color w:val="000000" w:themeColor="text1"/>
          <w:sz w:val="24"/>
          <w:szCs w:val="24"/>
        </w:rPr>
        <w:t>,</w:t>
      </w:r>
      <w:r w:rsidR="00435E74" w:rsidRPr="00DD02E9">
        <w:rPr>
          <w:color w:val="000000" w:themeColor="text1"/>
          <w:sz w:val="24"/>
          <w:szCs w:val="24"/>
        </w:rPr>
        <w:t xml:space="preserve"> states “</w:t>
      </w:r>
      <w:r w:rsidR="003F0D8E" w:rsidRPr="00DD02E9">
        <w:rPr>
          <w:color w:val="000000" w:themeColor="text1"/>
          <w:sz w:val="24"/>
          <w:szCs w:val="24"/>
        </w:rPr>
        <w:t>a</w:t>
      </w:r>
      <w:r w:rsidR="00435E74" w:rsidRPr="00DD02E9">
        <w:rPr>
          <w:color w:val="000000" w:themeColor="text1"/>
          <w:sz w:val="24"/>
          <w:szCs w:val="24"/>
        </w:rPr>
        <w:t xml:space="preserve">ctive listening means engaging with what people say by giving affirmative replies and asking follow up questions to show that you are paying attention.”  By demonstrating </w:t>
      </w:r>
      <w:r w:rsidR="00F94A42" w:rsidRPr="00DD02E9">
        <w:rPr>
          <w:color w:val="000000" w:themeColor="text1"/>
          <w:sz w:val="24"/>
          <w:szCs w:val="24"/>
        </w:rPr>
        <w:t>this</w:t>
      </w:r>
      <w:r w:rsidR="00435E74" w:rsidRPr="00DD02E9">
        <w:rPr>
          <w:color w:val="000000" w:themeColor="text1"/>
          <w:sz w:val="24"/>
          <w:szCs w:val="24"/>
        </w:rPr>
        <w:t xml:space="preserve"> </w:t>
      </w:r>
      <w:r w:rsidR="00AD3103" w:rsidRPr="00DD02E9">
        <w:rPr>
          <w:color w:val="000000" w:themeColor="text1"/>
          <w:sz w:val="24"/>
          <w:szCs w:val="24"/>
        </w:rPr>
        <w:t xml:space="preserve">and having </w:t>
      </w:r>
      <w:r w:rsidR="00435E74" w:rsidRPr="00DD02E9">
        <w:rPr>
          <w:color w:val="000000" w:themeColor="text1"/>
          <w:sz w:val="24"/>
          <w:szCs w:val="24"/>
        </w:rPr>
        <w:t>a conversation with her</w:t>
      </w:r>
      <w:r w:rsidR="00AD3103" w:rsidRPr="00DD02E9">
        <w:rPr>
          <w:color w:val="000000" w:themeColor="text1"/>
          <w:sz w:val="24"/>
          <w:szCs w:val="24"/>
        </w:rPr>
        <w:t>,</w:t>
      </w:r>
      <w:r w:rsidR="00435E74" w:rsidRPr="00DD02E9">
        <w:rPr>
          <w:color w:val="000000" w:themeColor="text1"/>
          <w:sz w:val="24"/>
          <w:szCs w:val="24"/>
        </w:rPr>
        <w:t xml:space="preserve"> I explained that if she doesn't keep going to the </w:t>
      </w:r>
      <w:r w:rsidR="00EC2BA6" w:rsidRPr="00DD02E9">
        <w:rPr>
          <w:color w:val="000000" w:themeColor="text1"/>
          <w:sz w:val="24"/>
          <w:szCs w:val="24"/>
        </w:rPr>
        <w:t>doctors,</w:t>
      </w:r>
      <w:r w:rsidR="00435E74" w:rsidRPr="00DD02E9">
        <w:rPr>
          <w:color w:val="000000" w:themeColor="text1"/>
          <w:sz w:val="24"/>
          <w:szCs w:val="24"/>
        </w:rPr>
        <w:t xml:space="preserve"> they </w:t>
      </w:r>
      <w:r w:rsidR="00C31F2A" w:rsidRPr="00DD02E9">
        <w:rPr>
          <w:color w:val="000000" w:themeColor="text1"/>
          <w:sz w:val="24"/>
          <w:szCs w:val="24"/>
        </w:rPr>
        <w:t>wouldn’t</w:t>
      </w:r>
      <w:r w:rsidR="00435E74" w:rsidRPr="00DD02E9">
        <w:rPr>
          <w:color w:val="000000" w:themeColor="text1"/>
          <w:sz w:val="24"/>
          <w:szCs w:val="24"/>
        </w:rPr>
        <w:t xml:space="preserve"> know that she's still struggling</w:t>
      </w:r>
      <w:r w:rsidR="00EC2BA6" w:rsidRPr="00DD02E9">
        <w:rPr>
          <w:color w:val="000000" w:themeColor="text1"/>
          <w:sz w:val="24"/>
          <w:szCs w:val="24"/>
        </w:rPr>
        <w:t xml:space="preserve">. </w:t>
      </w:r>
      <w:r w:rsidR="00435E74" w:rsidRPr="00DD02E9">
        <w:rPr>
          <w:color w:val="000000" w:themeColor="text1"/>
          <w:sz w:val="24"/>
          <w:szCs w:val="24"/>
        </w:rPr>
        <w:t xml:space="preserve">I </w:t>
      </w:r>
      <w:r w:rsidR="00EC2BA6" w:rsidRPr="00DD02E9">
        <w:rPr>
          <w:color w:val="000000" w:themeColor="text1"/>
          <w:sz w:val="24"/>
          <w:szCs w:val="24"/>
        </w:rPr>
        <w:t>reiterated</w:t>
      </w:r>
      <w:r w:rsidR="00435E74" w:rsidRPr="00DD02E9">
        <w:rPr>
          <w:color w:val="000000" w:themeColor="text1"/>
          <w:sz w:val="24"/>
          <w:szCs w:val="24"/>
        </w:rPr>
        <w:t xml:space="preserve"> that she is worth being looked after </w:t>
      </w:r>
      <w:r w:rsidR="00BB42BE" w:rsidRPr="00DD02E9">
        <w:rPr>
          <w:color w:val="000000" w:themeColor="text1"/>
          <w:sz w:val="24"/>
          <w:szCs w:val="24"/>
        </w:rPr>
        <w:t>and</w:t>
      </w:r>
      <w:r w:rsidR="00435E74" w:rsidRPr="00DD02E9">
        <w:rPr>
          <w:color w:val="000000" w:themeColor="text1"/>
          <w:sz w:val="24"/>
          <w:szCs w:val="24"/>
        </w:rPr>
        <w:t xml:space="preserve"> if she </w:t>
      </w:r>
      <w:r w:rsidR="00340218" w:rsidRPr="00DD02E9">
        <w:rPr>
          <w:color w:val="000000" w:themeColor="text1"/>
          <w:sz w:val="24"/>
          <w:szCs w:val="24"/>
        </w:rPr>
        <w:t>needs</w:t>
      </w:r>
      <w:r w:rsidR="00435E74" w:rsidRPr="00DD02E9">
        <w:rPr>
          <w:color w:val="000000" w:themeColor="text1"/>
          <w:sz w:val="24"/>
          <w:szCs w:val="24"/>
        </w:rPr>
        <w:t xml:space="preserve"> help then she should reach out to the doctor </w:t>
      </w:r>
      <w:r w:rsidR="00782114" w:rsidRPr="00DD02E9">
        <w:rPr>
          <w:color w:val="000000" w:themeColor="text1"/>
          <w:sz w:val="24"/>
          <w:szCs w:val="24"/>
        </w:rPr>
        <w:t>and</w:t>
      </w:r>
      <w:r w:rsidR="00435E74" w:rsidRPr="00DD02E9">
        <w:rPr>
          <w:color w:val="000000" w:themeColor="text1"/>
          <w:sz w:val="24"/>
          <w:szCs w:val="24"/>
        </w:rPr>
        <w:t xml:space="preserve"> engage with the help she will receive from the submission of the PPN.</w:t>
      </w:r>
    </w:p>
    <w:p w14:paraId="6D169B20" w14:textId="77777777" w:rsidR="00435E74" w:rsidRPr="00DD02E9" w:rsidRDefault="00435E74" w:rsidP="00B51CDE">
      <w:pPr>
        <w:spacing w:line="480" w:lineRule="auto"/>
        <w:jc w:val="both"/>
        <w:rPr>
          <w:color w:val="000000" w:themeColor="text1"/>
          <w:sz w:val="24"/>
          <w:szCs w:val="24"/>
        </w:rPr>
      </w:pPr>
    </w:p>
    <w:p w14:paraId="174A1330" w14:textId="236A1E20" w:rsidR="00435E74" w:rsidRPr="00DD02E9" w:rsidRDefault="00ED29A6" w:rsidP="00B51CDE">
      <w:pPr>
        <w:spacing w:line="480" w:lineRule="auto"/>
        <w:jc w:val="both"/>
        <w:rPr>
          <w:color w:val="000000" w:themeColor="text1"/>
          <w:sz w:val="24"/>
          <w:szCs w:val="24"/>
        </w:rPr>
      </w:pPr>
      <w:r w:rsidRPr="00DD02E9">
        <w:rPr>
          <w:color w:val="000000" w:themeColor="text1"/>
          <w:sz w:val="24"/>
          <w:szCs w:val="24"/>
        </w:rPr>
        <w:lastRenderedPageBreak/>
        <w:t xml:space="preserve">From gathering this information and </w:t>
      </w:r>
      <w:r w:rsidR="008464A3" w:rsidRPr="00DD02E9">
        <w:rPr>
          <w:color w:val="000000" w:themeColor="text1"/>
          <w:sz w:val="24"/>
          <w:szCs w:val="24"/>
        </w:rPr>
        <w:t>gaining her consent, I was able to come away from the address, after</w:t>
      </w:r>
      <w:r w:rsidR="00435E74" w:rsidRPr="00DD02E9">
        <w:rPr>
          <w:color w:val="000000" w:themeColor="text1"/>
          <w:sz w:val="24"/>
          <w:szCs w:val="24"/>
        </w:rPr>
        <w:t xml:space="preserve"> </w:t>
      </w:r>
      <w:r w:rsidR="008464A3" w:rsidRPr="00DD02E9">
        <w:rPr>
          <w:color w:val="000000" w:themeColor="text1"/>
          <w:sz w:val="24"/>
          <w:szCs w:val="24"/>
        </w:rPr>
        <w:t xml:space="preserve">reiterating </w:t>
      </w:r>
      <w:r w:rsidR="00864078" w:rsidRPr="00DD02E9">
        <w:rPr>
          <w:color w:val="000000" w:themeColor="text1"/>
          <w:sz w:val="24"/>
          <w:szCs w:val="24"/>
        </w:rPr>
        <w:t>and further explaining</w:t>
      </w:r>
      <w:r w:rsidR="00435E74" w:rsidRPr="00DD02E9">
        <w:rPr>
          <w:color w:val="000000" w:themeColor="text1"/>
          <w:sz w:val="24"/>
          <w:szCs w:val="24"/>
        </w:rPr>
        <w:t xml:space="preserve"> that </w:t>
      </w:r>
      <w:r w:rsidR="00864078" w:rsidRPr="00DD02E9">
        <w:rPr>
          <w:color w:val="000000" w:themeColor="text1"/>
          <w:sz w:val="24"/>
          <w:szCs w:val="24"/>
        </w:rPr>
        <w:t>the PPN form</w:t>
      </w:r>
      <w:r w:rsidR="00435E74" w:rsidRPr="00DD02E9">
        <w:rPr>
          <w:color w:val="000000" w:themeColor="text1"/>
          <w:sz w:val="24"/>
          <w:szCs w:val="24"/>
        </w:rPr>
        <w:t xml:space="preserve"> is for her to gain more support from other agencies that we work closely with</w:t>
      </w:r>
      <w:r w:rsidR="008464A3" w:rsidRPr="00DD02E9">
        <w:rPr>
          <w:color w:val="000000" w:themeColor="text1"/>
          <w:sz w:val="24"/>
          <w:szCs w:val="24"/>
        </w:rPr>
        <w:t xml:space="preserve">. </w:t>
      </w:r>
      <w:r w:rsidR="00B0377C" w:rsidRPr="00DD02E9">
        <w:rPr>
          <w:color w:val="000000" w:themeColor="text1"/>
          <w:sz w:val="24"/>
          <w:szCs w:val="24"/>
        </w:rPr>
        <w:t>T</w:t>
      </w:r>
      <w:r w:rsidR="00435E74" w:rsidRPr="00DD02E9">
        <w:rPr>
          <w:color w:val="000000" w:themeColor="text1"/>
          <w:sz w:val="24"/>
          <w:szCs w:val="24"/>
        </w:rPr>
        <w:t xml:space="preserve">his was a real big bonus for her </w:t>
      </w:r>
      <w:r w:rsidR="00B0377C" w:rsidRPr="00DD02E9">
        <w:rPr>
          <w:color w:val="000000" w:themeColor="text1"/>
          <w:sz w:val="24"/>
          <w:szCs w:val="24"/>
        </w:rPr>
        <w:t xml:space="preserve">knowing the PPN </w:t>
      </w:r>
      <w:r w:rsidR="00435E74" w:rsidRPr="00DD02E9">
        <w:rPr>
          <w:color w:val="000000" w:themeColor="text1"/>
          <w:sz w:val="24"/>
          <w:szCs w:val="24"/>
        </w:rPr>
        <w:t xml:space="preserve">form was going to be submitted and that somebody was going to be contacting her regarding her mental health and that some progress </w:t>
      </w:r>
      <w:r w:rsidR="00B0377C" w:rsidRPr="00DD02E9">
        <w:rPr>
          <w:color w:val="000000" w:themeColor="text1"/>
          <w:sz w:val="24"/>
          <w:szCs w:val="24"/>
        </w:rPr>
        <w:t>was</w:t>
      </w:r>
      <w:r w:rsidR="00435E74" w:rsidRPr="00DD02E9">
        <w:rPr>
          <w:color w:val="000000" w:themeColor="text1"/>
          <w:sz w:val="24"/>
          <w:szCs w:val="24"/>
        </w:rPr>
        <w:t xml:space="preserve"> going to be had as she had been listened to. Once</w:t>
      </w:r>
      <w:r w:rsidR="00FA6A12" w:rsidRPr="00DD02E9">
        <w:rPr>
          <w:color w:val="000000" w:themeColor="text1"/>
          <w:sz w:val="24"/>
          <w:szCs w:val="24"/>
        </w:rPr>
        <w:t xml:space="preserve"> back</w:t>
      </w:r>
      <w:r w:rsidR="00435E74" w:rsidRPr="00DD02E9">
        <w:rPr>
          <w:color w:val="000000" w:themeColor="text1"/>
          <w:sz w:val="24"/>
          <w:szCs w:val="24"/>
        </w:rPr>
        <w:t xml:space="preserve"> at the station I made sure I was shown how to </w:t>
      </w:r>
      <w:r w:rsidR="00FA6A12" w:rsidRPr="00DD02E9">
        <w:rPr>
          <w:color w:val="000000" w:themeColor="text1"/>
          <w:sz w:val="24"/>
          <w:szCs w:val="24"/>
        </w:rPr>
        <w:t xml:space="preserve">properly </w:t>
      </w:r>
      <w:r w:rsidR="00435E74" w:rsidRPr="00DD02E9">
        <w:rPr>
          <w:color w:val="000000" w:themeColor="text1"/>
          <w:sz w:val="24"/>
          <w:szCs w:val="24"/>
        </w:rPr>
        <w:t>complete a PPN form and th</w:t>
      </w:r>
      <w:r w:rsidR="00FA6A12" w:rsidRPr="00DD02E9">
        <w:rPr>
          <w:color w:val="000000" w:themeColor="text1"/>
          <w:sz w:val="24"/>
          <w:szCs w:val="24"/>
        </w:rPr>
        <w:t xml:space="preserve">at I had </w:t>
      </w:r>
      <w:r w:rsidR="00435E74" w:rsidRPr="00DD02E9">
        <w:rPr>
          <w:color w:val="000000" w:themeColor="text1"/>
          <w:sz w:val="24"/>
          <w:szCs w:val="24"/>
        </w:rPr>
        <w:t xml:space="preserve">completed </w:t>
      </w:r>
      <w:r w:rsidR="00FA6A12" w:rsidRPr="00DD02E9">
        <w:rPr>
          <w:color w:val="000000" w:themeColor="text1"/>
          <w:sz w:val="24"/>
          <w:szCs w:val="24"/>
        </w:rPr>
        <w:t xml:space="preserve">it </w:t>
      </w:r>
      <w:r w:rsidR="00435E74" w:rsidRPr="00DD02E9">
        <w:rPr>
          <w:color w:val="000000" w:themeColor="text1"/>
          <w:sz w:val="24"/>
          <w:szCs w:val="24"/>
        </w:rPr>
        <w:t>before I went home at the end of my shift</w:t>
      </w:r>
      <w:r w:rsidR="00A82A32" w:rsidRPr="00DD02E9">
        <w:rPr>
          <w:color w:val="000000" w:themeColor="text1"/>
          <w:sz w:val="24"/>
          <w:szCs w:val="24"/>
        </w:rPr>
        <w:t>. This meant that</w:t>
      </w:r>
      <w:r w:rsidR="00435E74" w:rsidRPr="00DD02E9">
        <w:rPr>
          <w:color w:val="000000" w:themeColor="text1"/>
          <w:sz w:val="24"/>
          <w:szCs w:val="24"/>
        </w:rPr>
        <w:t xml:space="preserve"> all the relevant information and the relevant people were contacted </w:t>
      </w:r>
      <w:r w:rsidR="000415D7" w:rsidRPr="00DD02E9">
        <w:rPr>
          <w:color w:val="000000" w:themeColor="text1"/>
          <w:sz w:val="24"/>
          <w:szCs w:val="24"/>
        </w:rPr>
        <w:t xml:space="preserve">regarding </w:t>
      </w:r>
      <w:r w:rsidR="00435E74" w:rsidRPr="00DD02E9">
        <w:rPr>
          <w:color w:val="000000" w:themeColor="text1"/>
          <w:sz w:val="24"/>
          <w:szCs w:val="24"/>
        </w:rPr>
        <w:t>this incident and as much information was placed on the form so that she can receive the best support that she's entitled to.</w:t>
      </w:r>
    </w:p>
    <w:p w14:paraId="0FCED5F5" w14:textId="77777777" w:rsidR="00435E74" w:rsidRPr="00DD02E9" w:rsidRDefault="00435E74" w:rsidP="00B51CDE">
      <w:pPr>
        <w:spacing w:line="480" w:lineRule="auto"/>
        <w:jc w:val="both"/>
        <w:rPr>
          <w:color w:val="000000" w:themeColor="text1"/>
          <w:sz w:val="24"/>
          <w:szCs w:val="24"/>
        </w:rPr>
      </w:pPr>
    </w:p>
    <w:p w14:paraId="0CF2D05A" w14:textId="0DE26616" w:rsidR="00435E74" w:rsidRPr="00DD02E9" w:rsidRDefault="00435E74" w:rsidP="00B51CDE">
      <w:pPr>
        <w:spacing w:line="480" w:lineRule="auto"/>
        <w:jc w:val="both"/>
        <w:rPr>
          <w:color w:val="000000" w:themeColor="text1"/>
          <w:sz w:val="24"/>
          <w:szCs w:val="24"/>
        </w:rPr>
      </w:pPr>
      <w:r w:rsidRPr="00DD02E9">
        <w:rPr>
          <w:color w:val="000000" w:themeColor="text1"/>
          <w:sz w:val="24"/>
          <w:szCs w:val="24"/>
        </w:rPr>
        <w:t>Word Count 1</w:t>
      </w:r>
      <w:r w:rsidR="00666740" w:rsidRPr="00DD02E9">
        <w:rPr>
          <w:color w:val="000000" w:themeColor="text1"/>
          <w:sz w:val="24"/>
          <w:szCs w:val="24"/>
        </w:rPr>
        <w:t>404</w:t>
      </w:r>
    </w:p>
    <w:p w14:paraId="684955EE" w14:textId="77777777" w:rsidR="006076A6" w:rsidRPr="00DD02E9" w:rsidRDefault="006076A6" w:rsidP="00B51CDE">
      <w:pPr>
        <w:spacing w:line="480" w:lineRule="auto"/>
        <w:jc w:val="both"/>
        <w:rPr>
          <w:color w:val="000000" w:themeColor="text1"/>
          <w:sz w:val="24"/>
          <w:szCs w:val="24"/>
        </w:rPr>
      </w:pPr>
    </w:p>
    <w:p w14:paraId="24CDFE42" w14:textId="77777777" w:rsidR="00504F1B" w:rsidRPr="00DD02E9" w:rsidRDefault="00504F1B" w:rsidP="00B51CDE">
      <w:pPr>
        <w:spacing w:line="480" w:lineRule="auto"/>
        <w:jc w:val="both"/>
        <w:rPr>
          <w:color w:val="000000" w:themeColor="text1"/>
          <w:sz w:val="24"/>
          <w:szCs w:val="24"/>
        </w:rPr>
      </w:pPr>
    </w:p>
    <w:p w14:paraId="49FC7CEF" w14:textId="77777777" w:rsidR="00504F1B" w:rsidRPr="00DD02E9" w:rsidRDefault="00504F1B" w:rsidP="00B51CDE">
      <w:pPr>
        <w:spacing w:line="480" w:lineRule="auto"/>
        <w:jc w:val="both"/>
        <w:rPr>
          <w:color w:val="000000" w:themeColor="text1"/>
          <w:sz w:val="24"/>
          <w:szCs w:val="24"/>
        </w:rPr>
      </w:pPr>
    </w:p>
    <w:p w14:paraId="00977E70" w14:textId="77777777" w:rsidR="00C2672E" w:rsidRPr="00DD02E9" w:rsidRDefault="00C2672E" w:rsidP="00B51CDE">
      <w:pPr>
        <w:spacing w:line="480" w:lineRule="auto"/>
        <w:jc w:val="both"/>
        <w:rPr>
          <w:color w:val="000000" w:themeColor="text1"/>
          <w:sz w:val="24"/>
          <w:szCs w:val="24"/>
        </w:rPr>
      </w:pPr>
    </w:p>
    <w:p w14:paraId="598FFEC5" w14:textId="77777777" w:rsidR="00025650" w:rsidRPr="00DD02E9" w:rsidRDefault="00025650" w:rsidP="00B51CDE">
      <w:pPr>
        <w:spacing w:line="480" w:lineRule="auto"/>
        <w:jc w:val="both"/>
        <w:rPr>
          <w:color w:val="000000" w:themeColor="text1"/>
          <w:sz w:val="24"/>
          <w:szCs w:val="24"/>
        </w:rPr>
      </w:pPr>
    </w:p>
    <w:p w14:paraId="32933C98" w14:textId="5692C866" w:rsidR="00AA666E" w:rsidRPr="00DD02E9" w:rsidRDefault="00AA666E" w:rsidP="00B51CDE">
      <w:pPr>
        <w:spacing w:line="480" w:lineRule="auto"/>
        <w:jc w:val="both"/>
        <w:rPr>
          <w:color w:val="000000" w:themeColor="text1"/>
          <w:sz w:val="24"/>
          <w:szCs w:val="24"/>
        </w:rPr>
      </w:pPr>
    </w:p>
    <w:p w14:paraId="5572A7FA" w14:textId="77777777" w:rsidR="008F6224" w:rsidRPr="00DD02E9" w:rsidRDefault="008F6224" w:rsidP="00B51CDE">
      <w:pPr>
        <w:spacing w:line="480" w:lineRule="auto"/>
        <w:jc w:val="both"/>
        <w:rPr>
          <w:color w:val="000000" w:themeColor="text1"/>
        </w:rPr>
      </w:pPr>
    </w:p>
    <w:p w14:paraId="55885AA0" w14:textId="77777777" w:rsidR="008B28E7" w:rsidRPr="00DD02E9" w:rsidRDefault="008B28E7" w:rsidP="00B51CDE">
      <w:pPr>
        <w:spacing w:line="480" w:lineRule="auto"/>
        <w:jc w:val="both"/>
        <w:rPr>
          <w:color w:val="000000" w:themeColor="text1"/>
          <w:sz w:val="24"/>
          <w:szCs w:val="24"/>
        </w:rPr>
      </w:pPr>
    </w:p>
    <w:p w14:paraId="2F4B2B99" w14:textId="77777777" w:rsidR="00902DCA" w:rsidRPr="00DD02E9" w:rsidRDefault="00902DCA" w:rsidP="00B51CDE">
      <w:pPr>
        <w:spacing w:line="480" w:lineRule="auto"/>
        <w:jc w:val="both"/>
        <w:rPr>
          <w:b/>
          <w:bCs/>
          <w:color w:val="000000" w:themeColor="text1"/>
          <w:sz w:val="24"/>
          <w:szCs w:val="24"/>
        </w:rPr>
      </w:pPr>
    </w:p>
    <w:p w14:paraId="78090157" w14:textId="77777777" w:rsidR="00902DCA" w:rsidRPr="00DD02E9" w:rsidRDefault="00902DCA" w:rsidP="00B51CDE">
      <w:pPr>
        <w:spacing w:line="480" w:lineRule="auto"/>
        <w:jc w:val="both"/>
        <w:rPr>
          <w:b/>
          <w:bCs/>
          <w:color w:val="000000" w:themeColor="text1"/>
          <w:sz w:val="24"/>
          <w:szCs w:val="24"/>
        </w:rPr>
      </w:pPr>
    </w:p>
    <w:p w14:paraId="74196CB4" w14:textId="77777777" w:rsidR="00902DCA" w:rsidRPr="00DD02E9" w:rsidRDefault="00902DCA" w:rsidP="00B51CDE">
      <w:pPr>
        <w:spacing w:line="480" w:lineRule="auto"/>
        <w:jc w:val="both"/>
        <w:rPr>
          <w:b/>
          <w:bCs/>
          <w:color w:val="000000" w:themeColor="text1"/>
          <w:sz w:val="24"/>
          <w:szCs w:val="24"/>
        </w:rPr>
      </w:pPr>
    </w:p>
    <w:p w14:paraId="661A9384" w14:textId="77777777" w:rsidR="00902DCA" w:rsidRPr="00DD02E9" w:rsidRDefault="00902DCA" w:rsidP="00B51CDE">
      <w:pPr>
        <w:spacing w:line="480" w:lineRule="auto"/>
        <w:jc w:val="both"/>
        <w:rPr>
          <w:b/>
          <w:bCs/>
          <w:color w:val="000000" w:themeColor="text1"/>
          <w:sz w:val="24"/>
          <w:szCs w:val="24"/>
        </w:rPr>
      </w:pPr>
    </w:p>
    <w:p w14:paraId="47442368" w14:textId="77777777" w:rsidR="00902DCA" w:rsidRPr="00DD02E9" w:rsidRDefault="00902DCA" w:rsidP="00B51CDE">
      <w:pPr>
        <w:spacing w:line="480" w:lineRule="auto"/>
        <w:jc w:val="both"/>
        <w:rPr>
          <w:b/>
          <w:bCs/>
          <w:color w:val="000000" w:themeColor="text1"/>
          <w:sz w:val="24"/>
          <w:szCs w:val="24"/>
        </w:rPr>
      </w:pPr>
    </w:p>
    <w:p w14:paraId="0AC564E5" w14:textId="77777777" w:rsidR="00902DCA" w:rsidRPr="00DD02E9" w:rsidRDefault="00902DCA" w:rsidP="00B51CDE">
      <w:pPr>
        <w:spacing w:line="480" w:lineRule="auto"/>
        <w:jc w:val="both"/>
        <w:rPr>
          <w:b/>
          <w:bCs/>
          <w:color w:val="000000" w:themeColor="text1"/>
          <w:sz w:val="24"/>
          <w:szCs w:val="24"/>
        </w:rPr>
      </w:pPr>
    </w:p>
    <w:p w14:paraId="6B0989EF" w14:textId="1C0F1C82" w:rsidR="00025650" w:rsidRPr="00DD02E9" w:rsidRDefault="64D01D80" w:rsidP="00B51CDE">
      <w:pPr>
        <w:spacing w:line="480" w:lineRule="auto"/>
        <w:jc w:val="both"/>
        <w:rPr>
          <w:b/>
          <w:bCs/>
          <w:color w:val="000000" w:themeColor="text1"/>
          <w:sz w:val="24"/>
          <w:szCs w:val="24"/>
        </w:rPr>
      </w:pPr>
      <w:r w:rsidRPr="00DD02E9">
        <w:rPr>
          <w:b/>
          <w:bCs/>
          <w:color w:val="000000" w:themeColor="text1"/>
          <w:sz w:val="24"/>
          <w:szCs w:val="24"/>
        </w:rPr>
        <w:lastRenderedPageBreak/>
        <w:t>Task 4</w:t>
      </w:r>
    </w:p>
    <w:p w14:paraId="67FD7F8C" w14:textId="77777777" w:rsidR="00025650" w:rsidRPr="00DD02E9" w:rsidRDefault="00025650" w:rsidP="00B51CDE">
      <w:pPr>
        <w:spacing w:line="480" w:lineRule="auto"/>
        <w:jc w:val="both"/>
        <w:rPr>
          <w:b/>
          <w:color w:val="000000" w:themeColor="text1"/>
          <w:sz w:val="24"/>
          <w:szCs w:val="24"/>
        </w:rPr>
      </w:pPr>
    </w:p>
    <w:p w14:paraId="339E51FF" w14:textId="4509704D" w:rsidR="00EC4602" w:rsidRPr="00DD02E9" w:rsidRDefault="00EC4602" w:rsidP="00B51CDE">
      <w:pPr>
        <w:spacing w:line="480" w:lineRule="auto"/>
        <w:ind w:right="237"/>
        <w:jc w:val="both"/>
        <w:rPr>
          <w:b/>
          <w:color w:val="000000" w:themeColor="text1"/>
          <w:sz w:val="24"/>
          <w:szCs w:val="24"/>
        </w:rPr>
      </w:pPr>
      <w:r w:rsidRPr="00DD02E9">
        <w:rPr>
          <w:b/>
          <w:color w:val="000000" w:themeColor="text1"/>
          <w:sz w:val="24"/>
          <w:szCs w:val="24"/>
        </w:rPr>
        <w:t>Relevant areas of the National Policing Curriculum:</w:t>
      </w:r>
    </w:p>
    <w:p w14:paraId="13663E17" w14:textId="162619E2" w:rsidR="003C458C" w:rsidRPr="00DD02E9" w:rsidRDefault="003769F6" w:rsidP="00B51CDE">
      <w:pPr>
        <w:spacing w:line="480" w:lineRule="auto"/>
        <w:jc w:val="both"/>
        <w:rPr>
          <w:b/>
          <w:color w:val="000000" w:themeColor="text1"/>
          <w:sz w:val="24"/>
          <w:szCs w:val="24"/>
        </w:rPr>
      </w:pPr>
      <w:r w:rsidRPr="00DD02E9">
        <w:rPr>
          <w:b/>
          <w:color w:val="000000" w:themeColor="text1"/>
          <w:sz w:val="24"/>
          <w:szCs w:val="24"/>
        </w:rPr>
        <w:t>Decision making</w:t>
      </w:r>
      <w:r w:rsidR="00EC4602" w:rsidRPr="00DD02E9">
        <w:rPr>
          <w:b/>
          <w:color w:val="000000" w:themeColor="text1"/>
          <w:sz w:val="24"/>
          <w:szCs w:val="24"/>
        </w:rPr>
        <w:t xml:space="preserve"> and</w:t>
      </w:r>
      <w:r w:rsidR="00BA1FFA" w:rsidRPr="00DD02E9">
        <w:rPr>
          <w:b/>
          <w:color w:val="000000" w:themeColor="text1"/>
          <w:sz w:val="24"/>
          <w:szCs w:val="24"/>
        </w:rPr>
        <w:t xml:space="preserve"> </w:t>
      </w:r>
      <w:r w:rsidRPr="00DD02E9">
        <w:rPr>
          <w:b/>
          <w:color w:val="000000" w:themeColor="text1"/>
          <w:sz w:val="24"/>
          <w:szCs w:val="24"/>
        </w:rPr>
        <w:t>discretion</w:t>
      </w:r>
      <w:r w:rsidR="0028095D" w:rsidRPr="00DD02E9">
        <w:rPr>
          <w:b/>
          <w:color w:val="000000" w:themeColor="text1"/>
          <w:sz w:val="24"/>
          <w:szCs w:val="24"/>
        </w:rPr>
        <w:t>, Conducting Investigations</w:t>
      </w:r>
      <w:r w:rsidR="00B011CD" w:rsidRPr="00DD02E9">
        <w:rPr>
          <w:b/>
          <w:color w:val="000000" w:themeColor="text1"/>
          <w:sz w:val="24"/>
          <w:szCs w:val="24"/>
        </w:rPr>
        <w:t xml:space="preserve"> and Criminal Justice </w:t>
      </w:r>
      <w:r w:rsidR="00BA1FFA" w:rsidRPr="00DD02E9">
        <w:rPr>
          <w:b/>
          <w:color w:val="000000" w:themeColor="text1"/>
          <w:sz w:val="24"/>
          <w:szCs w:val="24"/>
        </w:rPr>
        <w:t>(Managing offenders)</w:t>
      </w:r>
    </w:p>
    <w:p w14:paraId="71AE74C3" w14:textId="2BD71F39" w:rsidR="003C458C" w:rsidRPr="00DD02E9" w:rsidRDefault="00B011CD" w:rsidP="00B51CDE">
      <w:pPr>
        <w:spacing w:line="480" w:lineRule="auto"/>
        <w:jc w:val="both"/>
        <w:rPr>
          <w:color w:val="000000" w:themeColor="text1"/>
          <w:sz w:val="24"/>
          <w:szCs w:val="24"/>
        </w:rPr>
      </w:pPr>
      <w:r w:rsidRPr="00DD02E9">
        <w:rPr>
          <w:color w:val="000000" w:themeColor="text1"/>
          <w:sz w:val="24"/>
          <w:szCs w:val="24"/>
        </w:rPr>
        <w:t xml:space="preserve">You must choose </w:t>
      </w:r>
      <w:r w:rsidRPr="00DD02E9">
        <w:rPr>
          <w:b/>
          <w:color w:val="000000" w:themeColor="text1"/>
          <w:sz w:val="24"/>
          <w:szCs w:val="24"/>
        </w:rPr>
        <w:t xml:space="preserve">a policing incident </w:t>
      </w:r>
      <w:r w:rsidRPr="00DD02E9">
        <w:rPr>
          <w:color w:val="000000" w:themeColor="text1"/>
          <w:sz w:val="24"/>
          <w:szCs w:val="24"/>
        </w:rPr>
        <w:t>in which you played a significant role with an offender/service</w:t>
      </w:r>
      <w:r w:rsidRPr="00DD02E9">
        <w:rPr>
          <w:b/>
          <w:color w:val="000000" w:themeColor="text1"/>
          <w:sz w:val="24"/>
          <w:szCs w:val="24"/>
        </w:rPr>
        <w:t xml:space="preserve"> </w:t>
      </w:r>
      <w:r w:rsidRPr="00DD02E9">
        <w:rPr>
          <w:color w:val="000000" w:themeColor="text1"/>
          <w:sz w:val="24"/>
          <w:szCs w:val="24"/>
        </w:rPr>
        <w:t>user/victim and reflect on what happened.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3C458C" w:rsidRPr="00DD02E9" w14:paraId="4E540F27" w14:textId="77777777" w:rsidTr="061C8C24">
        <w:tc>
          <w:tcPr>
            <w:tcW w:w="10188" w:type="dxa"/>
            <w:shd w:val="clear" w:color="auto" w:fill="auto"/>
          </w:tcPr>
          <w:p w14:paraId="365A5AC9" w14:textId="12D22C55" w:rsidR="003769F6" w:rsidRPr="00DD02E9" w:rsidRDefault="62FE5CAF" w:rsidP="00B51CDE">
            <w:pPr>
              <w:spacing w:line="480" w:lineRule="auto"/>
              <w:jc w:val="both"/>
              <w:rPr>
                <w:color w:val="000000" w:themeColor="text1"/>
                <w:sz w:val="24"/>
                <w:szCs w:val="24"/>
              </w:rPr>
            </w:pPr>
            <w:r w:rsidRPr="00DD02E9">
              <w:rPr>
                <w:b/>
                <w:bCs/>
                <w:color w:val="000000" w:themeColor="text1"/>
                <w:sz w:val="24"/>
                <w:szCs w:val="24"/>
              </w:rPr>
              <w:t>Give a brief description</w:t>
            </w:r>
            <w:r w:rsidRPr="00DD02E9">
              <w:rPr>
                <w:color w:val="000000" w:themeColor="text1"/>
                <w:sz w:val="24"/>
                <w:szCs w:val="24"/>
              </w:rPr>
              <w:t xml:space="preserve"> of the situation including social and legislative contexts and any relevant cultural, ethnicity and language issues. </w:t>
            </w:r>
            <w:r w:rsidRPr="00DD02E9">
              <w:rPr>
                <w:b/>
                <w:bCs/>
                <w:color w:val="000000" w:themeColor="text1"/>
                <w:sz w:val="24"/>
                <w:szCs w:val="24"/>
              </w:rPr>
              <w:t>Reflect</w:t>
            </w:r>
            <w:r w:rsidRPr="00DD02E9">
              <w:rPr>
                <w:color w:val="000000" w:themeColor="text1"/>
                <w:sz w:val="24"/>
                <w:szCs w:val="24"/>
              </w:rPr>
              <w:t xml:space="preserve"> on how you applied the National Decision Model (NDM) to assist in resolving this incident. </w:t>
            </w:r>
            <w:r w:rsidRPr="00DD02E9">
              <w:rPr>
                <w:b/>
                <w:bCs/>
                <w:color w:val="000000" w:themeColor="text1"/>
                <w:sz w:val="24"/>
                <w:szCs w:val="24"/>
              </w:rPr>
              <w:t>Consider</w:t>
            </w:r>
            <w:r w:rsidRPr="00DD02E9">
              <w:rPr>
                <w:color w:val="000000" w:themeColor="text1"/>
                <w:sz w:val="24"/>
                <w:szCs w:val="24"/>
              </w:rPr>
              <w:t xml:space="preserve"> the role of discretion in the decision-making process.</w:t>
            </w:r>
          </w:p>
          <w:p w14:paraId="62DFA160" w14:textId="77777777" w:rsidR="003769F6" w:rsidRPr="00DD02E9" w:rsidRDefault="003769F6" w:rsidP="00B51CDE">
            <w:pPr>
              <w:spacing w:line="480" w:lineRule="auto"/>
              <w:jc w:val="both"/>
              <w:rPr>
                <w:color w:val="000000" w:themeColor="text1"/>
                <w:sz w:val="24"/>
                <w:szCs w:val="24"/>
              </w:rPr>
            </w:pPr>
          </w:p>
          <w:p w14:paraId="27DE7663" w14:textId="30F72883" w:rsidR="00BA1FFA" w:rsidRPr="00DD02E9" w:rsidRDefault="62FE5CAF" w:rsidP="00B51CDE">
            <w:pPr>
              <w:spacing w:line="480" w:lineRule="auto"/>
              <w:jc w:val="both"/>
              <w:rPr>
                <w:color w:val="000000" w:themeColor="text1"/>
                <w:sz w:val="24"/>
                <w:szCs w:val="24"/>
              </w:rPr>
            </w:pPr>
            <w:r w:rsidRPr="00DD02E9">
              <w:rPr>
                <w:b/>
                <w:bCs/>
                <w:color w:val="000000" w:themeColor="text1"/>
                <w:sz w:val="24"/>
                <w:szCs w:val="24"/>
              </w:rPr>
              <w:t>Explain</w:t>
            </w:r>
            <w:r w:rsidRPr="00DD02E9">
              <w:rPr>
                <w:color w:val="000000" w:themeColor="text1"/>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DD02E9" w:rsidRDefault="003C458C" w:rsidP="00B51CDE">
            <w:pPr>
              <w:spacing w:line="480" w:lineRule="auto"/>
              <w:jc w:val="both"/>
              <w:rPr>
                <w:color w:val="000000" w:themeColor="text1"/>
                <w:sz w:val="24"/>
                <w:szCs w:val="24"/>
              </w:rPr>
            </w:pPr>
          </w:p>
          <w:p w14:paraId="3C4885A7" w14:textId="6385A733" w:rsidR="00BA1FFA" w:rsidRPr="00DD02E9" w:rsidRDefault="62FE5CAF" w:rsidP="00B51CDE">
            <w:pPr>
              <w:spacing w:line="480" w:lineRule="auto"/>
              <w:jc w:val="both"/>
              <w:rPr>
                <w:color w:val="000000" w:themeColor="text1"/>
                <w:sz w:val="24"/>
                <w:szCs w:val="24"/>
              </w:rPr>
            </w:pPr>
            <w:r w:rsidRPr="00DD02E9">
              <w:rPr>
                <w:b/>
                <w:bCs/>
                <w:color w:val="000000" w:themeColor="text1"/>
                <w:sz w:val="24"/>
                <w:szCs w:val="24"/>
              </w:rPr>
              <w:t>Illustrate</w:t>
            </w:r>
            <w:r w:rsidRPr="00DD02E9">
              <w:rPr>
                <w:color w:val="000000" w:themeColor="text1"/>
                <w:sz w:val="24"/>
                <w:szCs w:val="24"/>
              </w:rPr>
              <w:t xml:space="preserve"> how policing values were engaged particularly through an </w:t>
            </w:r>
            <w:r w:rsidRPr="00DD02E9">
              <w:rPr>
                <w:b/>
                <w:bCs/>
                <w:color w:val="000000" w:themeColor="text1"/>
                <w:sz w:val="24"/>
                <w:szCs w:val="24"/>
              </w:rPr>
              <w:t>analysis</w:t>
            </w:r>
            <w:r w:rsidRPr="00DD02E9">
              <w:rPr>
                <w:color w:val="000000" w:themeColor="text1"/>
                <w:sz w:val="24"/>
                <w:szCs w:val="24"/>
              </w:rPr>
              <w:t xml:space="preserve"> of the potential impact of bias on the decision-making process.</w:t>
            </w:r>
          </w:p>
          <w:p w14:paraId="5A93EC2F" w14:textId="77777777" w:rsidR="003C458C" w:rsidRPr="00DD02E9" w:rsidRDefault="003C458C" w:rsidP="00B51CDE">
            <w:pPr>
              <w:spacing w:line="480" w:lineRule="auto"/>
              <w:jc w:val="both"/>
              <w:rPr>
                <w:color w:val="000000" w:themeColor="text1"/>
                <w:sz w:val="24"/>
                <w:szCs w:val="24"/>
              </w:rPr>
            </w:pPr>
          </w:p>
          <w:p w14:paraId="77D8AC39" w14:textId="2B816311" w:rsidR="003C458C" w:rsidRPr="00DD02E9" w:rsidRDefault="62FE5CAF" w:rsidP="00B51CDE">
            <w:pPr>
              <w:spacing w:line="480" w:lineRule="auto"/>
              <w:jc w:val="both"/>
              <w:rPr>
                <w:color w:val="000000" w:themeColor="text1"/>
                <w:sz w:val="24"/>
                <w:szCs w:val="24"/>
              </w:rPr>
            </w:pPr>
            <w:r w:rsidRPr="00DD02E9">
              <w:rPr>
                <w:color w:val="000000" w:themeColor="text1"/>
                <w:sz w:val="24"/>
                <w:szCs w:val="24"/>
              </w:rPr>
              <w:t xml:space="preserve">1500 words </w:t>
            </w:r>
            <w:r w:rsidRPr="00DD02E9">
              <w:rPr>
                <w:i/>
                <w:iCs/>
                <w:color w:val="000000" w:themeColor="text1"/>
                <w:sz w:val="24"/>
                <w:szCs w:val="24"/>
              </w:rPr>
              <w:t>(+/- 10%: include your actual word count at the end of each section)</w:t>
            </w:r>
          </w:p>
        </w:tc>
      </w:tr>
    </w:tbl>
    <w:p w14:paraId="09D61C2B" w14:textId="77777777" w:rsidR="003C458C" w:rsidRPr="00DD02E9" w:rsidRDefault="003C458C" w:rsidP="00B51CDE">
      <w:pPr>
        <w:spacing w:line="480" w:lineRule="auto"/>
        <w:jc w:val="both"/>
        <w:rPr>
          <w:color w:val="000000" w:themeColor="text1"/>
          <w:sz w:val="24"/>
          <w:szCs w:val="24"/>
        </w:rPr>
      </w:pPr>
    </w:p>
    <w:p w14:paraId="76035EA8" w14:textId="77777777" w:rsidR="003C458C" w:rsidRPr="00DD02E9" w:rsidRDefault="003C458C" w:rsidP="00B51CDE">
      <w:pPr>
        <w:spacing w:line="480" w:lineRule="auto"/>
        <w:jc w:val="both"/>
        <w:rPr>
          <w:b/>
          <w:color w:val="000000" w:themeColor="text1"/>
          <w:sz w:val="24"/>
          <w:szCs w:val="24"/>
        </w:rPr>
      </w:pPr>
      <w:r w:rsidRPr="00DD02E9">
        <w:rPr>
          <w:b/>
          <w:color w:val="000000" w:themeColor="text1"/>
          <w:sz w:val="24"/>
          <w:szCs w:val="24"/>
        </w:rPr>
        <w:t>ANSWER:</w:t>
      </w:r>
    </w:p>
    <w:p w14:paraId="68626640" w14:textId="16945CF2" w:rsidR="003432C2" w:rsidRPr="00DD02E9" w:rsidRDefault="003432C2" w:rsidP="00B51CDE">
      <w:pPr>
        <w:pStyle w:val="NormalWeb"/>
        <w:spacing w:before="0" w:beforeAutospacing="0" w:after="0" w:afterAutospacing="0" w:line="480" w:lineRule="auto"/>
        <w:jc w:val="both"/>
        <w:rPr>
          <w:rFonts w:ascii="Arial" w:hAnsi="Arial" w:cs="Arial"/>
          <w:color w:val="000000" w:themeColor="text1"/>
        </w:rPr>
      </w:pPr>
      <w:r w:rsidRPr="00DD02E9">
        <w:rPr>
          <w:rFonts w:ascii="Arial" w:hAnsi="Arial" w:cs="Arial"/>
          <w:color w:val="000000" w:themeColor="text1"/>
        </w:rPr>
        <w:t>I was given a hand over regarding a harassment case where a female was being harassed by an ex-partner</w:t>
      </w:r>
      <w:r w:rsidR="00FE15B8" w:rsidRPr="00DD02E9">
        <w:rPr>
          <w:rFonts w:ascii="Arial" w:hAnsi="Arial" w:cs="Arial"/>
          <w:color w:val="000000" w:themeColor="text1"/>
        </w:rPr>
        <w:t>,</w:t>
      </w:r>
      <w:r w:rsidRPr="00DD02E9">
        <w:rPr>
          <w:rFonts w:ascii="Arial" w:hAnsi="Arial" w:cs="Arial"/>
          <w:color w:val="000000" w:themeColor="text1"/>
        </w:rPr>
        <w:t xml:space="preserve"> who </w:t>
      </w:r>
      <w:r w:rsidR="007B1A13" w:rsidRPr="00DD02E9">
        <w:rPr>
          <w:rFonts w:ascii="Arial" w:hAnsi="Arial" w:cs="Arial"/>
          <w:color w:val="000000" w:themeColor="text1"/>
        </w:rPr>
        <w:t>she’d had</w:t>
      </w:r>
      <w:r w:rsidRPr="00DD02E9">
        <w:rPr>
          <w:rFonts w:ascii="Arial" w:hAnsi="Arial" w:cs="Arial"/>
          <w:color w:val="000000" w:themeColor="text1"/>
        </w:rPr>
        <w:t xml:space="preserve"> a daughter with.</w:t>
      </w:r>
      <w:r w:rsidR="002F0914" w:rsidRPr="00DD02E9">
        <w:rPr>
          <w:rFonts w:ascii="Arial" w:hAnsi="Arial" w:cs="Arial"/>
          <w:color w:val="000000" w:themeColor="text1"/>
        </w:rPr>
        <w:t xml:space="preserve"> </w:t>
      </w:r>
      <w:r w:rsidR="00724020" w:rsidRPr="00DD02E9">
        <w:rPr>
          <w:rFonts w:ascii="Arial" w:hAnsi="Arial" w:cs="Arial"/>
          <w:color w:val="000000" w:themeColor="text1"/>
        </w:rPr>
        <w:t>The Crime and Disorder Act</w:t>
      </w:r>
      <w:r w:rsidR="00812031" w:rsidRPr="00DD02E9">
        <w:rPr>
          <w:rFonts w:ascii="Arial" w:hAnsi="Arial" w:cs="Arial"/>
          <w:color w:val="000000" w:themeColor="text1"/>
        </w:rPr>
        <w:t xml:space="preserve"> 1998</w:t>
      </w:r>
      <w:r w:rsidR="00504931" w:rsidRPr="00DD02E9">
        <w:rPr>
          <w:rFonts w:ascii="Arial" w:hAnsi="Arial" w:cs="Arial"/>
          <w:color w:val="000000" w:themeColor="text1"/>
        </w:rPr>
        <w:t xml:space="preserve"> </w:t>
      </w:r>
      <w:r w:rsidR="00622CB0" w:rsidRPr="00DD02E9">
        <w:rPr>
          <w:rFonts w:ascii="Arial" w:hAnsi="Arial" w:cs="Arial"/>
          <w:color w:val="000000" w:themeColor="text1"/>
        </w:rPr>
        <w:t>(</w:t>
      </w:r>
      <w:r w:rsidR="00247315" w:rsidRPr="00DD02E9">
        <w:rPr>
          <w:rFonts w:ascii="Arial" w:hAnsi="Arial" w:cs="Arial"/>
          <w:color w:val="000000" w:themeColor="text1"/>
        </w:rPr>
        <w:t>S</w:t>
      </w:r>
      <w:r w:rsidR="00622CB0" w:rsidRPr="00DD02E9">
        <w:rPr>
          <w:rFonts w:ascii="Arial" w:hAnsi="Arial" w:cs="Arial"/>
          <w:color w:val="000000" w:themeColor="text1"/>
        </w:rPr>
        <w:t xml:space="preserve">entencing Council, 2023), </w:t>
      </w:r>
      <w:r w:rsidR="00504931" w:rsidRPr="00DD02E9">
        <w:rPr>
          <w:rFonts w:ascii="Arial" w:hAnsi="Arial" w:cs="Arial"/>
          <w:color w:val="000000" w:themeColor="text1"/>
        </w:rPr>
        <w:t xml:space="preserve">state that </w:t>
      </w:r>
      <w:r w:rsidR="00622CB0" w:rsidRPr="00DD02E9">
        <w:rPr>
          <w:rFonts w:ascii="Arial" w:hAnsi="Arial" w:cs="Arial"/>
          <w:color w:val="000000" w:themeColor="text1"/>
        </w:rPr>
        <w:t>“</w:t>
      </w:r>
      <w:r w:rsidR="00504931" w:rsidRPr="00DD02E9">
        <w:rPr>
          <w:rFonts w:ascii="Arial" w:hAnsi="Arial" w:cs="Arial"/>
          <w:color w:val="000000" w:themeColor="text1"/>
        </w:rPr>
        <w:t xml:space="preserve">harassment </w:t>
      </w:r>
      <w:r w:rsidR="00FC33DD" w:rsidRPr="00DD02E9">
        <w:rPr>
          <w:rFonts w:ascii="Arial" w:hAnsi="Arial" w:cs="Arial"/>
          <w:color w:val="000000" w:themeColor="text1"/>
        </w:rPr>
        <w:t>i</w:t>
      </w:r>
      <w:r w:rsidR="00FC33DD" w:rsidRPr="00DD02E9">
        <w:rPr>
          <w:rFonts w:ascii="Arial" w:hAnsi="Arial" w:cs="Arial"/>
          <w:color w:val="000000" w:themeColor="text1"/>
          <w:shd w:val="clear" w:color="auto" w:fill="FFFFFF"/>
        </w:rPr>
        <w:t xml:space="preserve">s behaviour intended to cause a person alarm or distress. The behaviour must occur on more than one occasion but it does not have </w:t>
      </w:r>
      <w:r w:rsidR="00FC33DD" w:rsidRPr="00DD02E9">
        <w:rPr>
          <w:rFonts w:ascii="Arial" w:hAnsi="Arial" w:cs="Arial"/>
          <w:color w:val="000000" w:themeColor="text1"/>
          <w:shd w:val="clear" w:color="auto" w:fill="FFFFFF"/>
        </w:rPr>
        <w:lastRenderedPageBreak/>
        <w:t>the be the same kind of behaviour on each occasion</w:t>
      </w:r>
      <w:r w:rsidR="00C44007" w:rsidRPr="00DD02E9">
        <w:rPr>
          <w:rFonts w:ascii="Arial" w:hAnsi="Arial" w:cs="Arial"/>
          <w:color w:val="000000" w:themeColor="text1"/>
        </w:rPr>
        <w:t>”.</w:t>
      </w:r>
      <w:r w:rsidRPr="00DD02E9">
        <w:rPr>
          <w:rFonts w:ascii="Arial" w:hAnsi="Arial" w:cs="Arial"/>
          <w:color w:val="000000" w:themeColor="text1"/>
        </w:rPr>
        <w:t xml:space="preserve"> In order to investigate this </w:t>
      </w:r>
      <w:r w:rsidR="00D14A5A" w:rsidRPr="00DD02E9">
        <w:rPr>
          <w:rFonts w:ascii="Arial" w:hAnsi="Arial" w:cs="Arial"/>
          <w:color w:val="000000" w:themeColor="text1"/>
        </w:rPr>
        <w:t>incident,</w:t>
      </w:r>
      <w:r w:rsidRPr="00DD02E9">
        <w:rPr>
          <w:rFonts w:ascii="Arial" w:hAnsi="Arial" w:cs="Arial"/>
          <w:color w:val="000000" w:themeColor="text1"/>
        </w:rPr>
        <w:t xml:space="preserve"> I used the </w:t>
      </w:r>
      <w:r w:rsidR="00996FCE" w:rsidRPr="00DD02E9">
        <w:rPr>
          <w:rFonts w:ascii="Arial" w:hAnsi="Arial" w:cs="Arial"/>
          <w:color w:val="000000" w:themeColor="text1"/>
        </w:rPr>
        <w:t>National Decision Model (</w:t>
      </w:r>
      <w:r w:rsidRPr="00DD02E9">
        <w:rPr>
          <w:rFonts w:ascii="Arial" w:hAnsi="Arial" w:cs="Arial"/>
          <w:color w:val="000000" w:themeColor="text1"/>
        </w:rPr>
        <w:t>NDM</w:t>
      </w:r>
      <w:r w:rsidR="00996FCE" w:rsidRPr="00DD02E9">
        <w:rPr>
          <w:rFonts w:ascii="Arial" w:hAnsi="Arial" w:cs="Arial"/>
          <w:color w:val="000000" w:themeColor="text1"/>
        </w:rPr>
        <w:t>)</w:t>
      </w:r>
      <w:r w:rsidR="007261C5" w:rsidRPr="00DD02E9">
        <w:rPr>
          <w:rFonts w:ascii="Arial" w:hAnsi="Arial" w:cs="Arial"/>
          <w:color w:val="000000" w:themeColor="text1"/>
        </w:rPr>
        <w:t>.</w:t>
      </w:r>
      <w:r w:rsidRPr="00DD02E9">
        <w:rPr>
          <w:rFonts w:ascii="Arial" w:hAnsi="Arial" w:cs="Arial"/>
          <w:color w:val="000000" w:themeColor="text1"/>
        </w:rPr>
        <w:t xml:space="preserve"> The NDM is a tool used “to structure a rationale of what you did during an incident and why”</w:t>
      </w:r>
      <w:r w:rsidR="00B512F5" w:rsidRPr="00DD02E9">
        <w:rPr>
          <w:rFonts w:ascii="Arial" w:hAnsi="Arial" w:cs="Arial"/>
          <w:color w:val="000000" w:themeColor="text1"/>
        </w:rPr>
        <w:t>.</w:t>
      </w:r>
      <w:r w:rsidRPr="00DD02E9">
        <w:rPr>
          <w:rFonts w:ascii="Arial" w:hAnsi="Arial" w:cs="Arial"/>
          <w:color w:val="000000" w:themeColor="text1"/>
        </w:rPr>
        <w:t xml:space="preserve"> It is set out in five stages and at the heart of the NDM is the Code of Ethics. The stages are</w:t>
      </w:r>
      <w:r w:rsidR="00C16B36" w:rsidRPr="00DD02E9">
        <w:rPr>
          <w:rFonts w:ascii="Arial" w:hAnsi="Arial" w:cs="Arial"/>
          <w:color w:val="000000" w:themeColor="text1"/>
        </w:rPr>
        <w:t>,</w:t>
      </w:r>
      <w:r w:rsidRPr="00DD02E9">
        <w:rPr>
          <w:rFonts w:ascii="Arial" w:hAnsi="Arial" w:cs="Arial"/>
          <w:color w:val="000000" w:themeColor="text1"/>
        </w:rPr>
        <w:t xml:space="preserve"> </w:t>
      </w:r>
      <w:r w:rsidR="008D74A6" w:rsidRPr="00DD02E9">
        <w:rPr>
          <w:rFonts w:ascii="Arial" w:hAnsi="Arial" w:cs="Arial"/>
          <w:color w:val="000000" w:themeColor="text1"/>
        </w:rPr>
        <w:t>to g</w:t>
      </w:r>
      <w:r w:rsidRPr="00DD02E9">
        <w:rPr>
          <w:rFonts w:ascii="Arial" w:hAnsi="Arial" w:cs="Arial"/>
          <w:color w:val="000000" w:themeColor="text1"/>
        </w:rPr>
        <w:t xml:space="preserve">ather information and intelligence; </w:t>
      </w:r>
      <w:r w:rsidR="008D74A6" w:rsidRPr="00DD02E9">
        <w:rPr>
          <w:rFonts w:ascii="Arial" w:hAnsi="Arial" w:cs="Arial"/>
          <w:color w:val="000000" w:themeColor="text1"/>
        </w:rPr>
        <w:t>a</w:t>
      </w:r>
      <w:r w:rsidRPr="00DD02E9">
        <w:rPr>
          <w:rFonts w:ascii="Arial" w:hAnsi="Arial" w:cs="Arial"/>
          <w:color w:val="000000" w:themeColor="text1"/>
        </w:rPr>
        <w:t xml:space="preserve">ssess threat and risk and develop a working strategy; </w:t>
      </w:r>
      <w:r w:rsidR="008D74A6" w:rsidRPr="00DD02E9">
        <w:rPr>
          <w:rFonts w:ascii="Arial" w:hAnsi="Arial" w:cs="Arial"/>
          <w:color w:val="000000" w:themeColor="text1"/>
        </w:rPr>
        <w:t>c</w:t>
      </w:r>
      <w:r w:rsidRPr="00DD02E9">
        <w:rPr>
          <w:rFonts w:ascii="Arial" w:hAnsi="Arial" w:cs="Arial"/>
          <w:color w:val="000000" w:themeColor="text1"/>
        </w:rPr>
        <w:t xml:space="preserve">onsider powers and policy; </w:t>
      </w:r>
      <w:r w:rsidR="008D74A6" w:rsidRPr="00DD02E9">
        <w:rPr>
          <w:rFonts w:ascii="Arial" w:hAnsi="Arial" w:cs="Arial"/>
          <w:color w:val="000000" w:themeColor="text1"/>
        </w:rPr>
        <w:t>i</w:t>
      </w:r>
      <w:r w:rsidRPr="00DD02E9">
        <w:rPr>
          <w:rFonts w:ascii="Arial" w:hAnsi="Arial" w:cs="Arial"/>
          <w:color w:val="000000" w:themeColor="text1"/>
        </w:rPr>
        <w:t xml:space="preserve">dentify options and contingencies; and </w:t>
      </w:r>
      <w:r w:rsidR="008D74A6" w:rsidRPr="00DD02E9">
        <w:rPr>
          <w:rFonts w:ascii="Arial" w:hAnsi="Arial" w:cs="Arial"/>
          <w:color w:val="000000" w:themeColor="text1"/>
        </w:rPr>
        <w:t>t</w:t>
      </w:r>
      <w:r w:rsidRPr="00DD02E9">
        <w:rPr>
          <w:rFonts w:ascii="Arial" w:hAnsi="Arial" w:cs="Arial"/>
          <w:color w:val="000000" w:themeColor="text1"/>
        </w:rPr>
        <w:t xml:space="preserve">ake action and review what </w:t>
      </w:r>
      <w:r w:rsidR="00B83138" w:rsidRPr="00DD02E9">
        <w:rPr>
          <w:rFonts w:ascii="Arial" w:hAnsi="Arial" w:cs="Arial"/>
          <w:color w:val="000000" w:themeColor="text1"/>
        </w:rPr>
        <w:t>happened (</w:t>
      </w:r>
      <w:r w:rsidR="007261C5" w:rsidRPr="00DD02E9">
        <w:rPr>
          <w:rFonts w:ascii="Arial" w:hAnsi="Arial" w:cs="Arial"/>
          <w:color w:val="000000" w:themeColor="text1"/>
        </w:rPr>
        <w:t xml:space="preserve">College of Policing, 2014). </w:t>
      </w:r>
      <w:r w:rsidRPr="00DD02E9">
        <w:rPr>
          <w:rFonts w:ascii="Arial" w:hAnsi="Arial" w:cs="Arial"/>
          <w:color w:val="000000" w:themeColor="text1"/>
        </w:rPr>
        <w:t xml:space="preserve">The stages of the NDM are continually </w:t>
      </w:r>
      <w:r w:rsidR="008D74A6" w:rsidRPr="00DD02E9">
        <w:rPr>
          <w:rFonts w:ascii="Arial" w:hAnsi="Arial" w:cs="Arial"/>
          <w:color w:val="000000" w:themeColor="text1"/>
        </w:rPr>
        <w:t>referred</w:t>
      </w:r>
      <w:r w:rsidRPr="00DD02E9">
        <w:rPr>
          <w:rFonts w:ascii="Arial" w:hAnsi="Arial" w:cs="Arial"/>
          <w:color w:val="000000" w:themeColor="text1"/>
        </w:rPr>
        <w:t xml:space="preserve"> to and revised throughout all processes.</w:t>
      </w:r>
      <w:r w:rsidR="007261C5" w:rsidRPr="00DD02E9">
        <w:rPr>
          <w:rFonts w:ascii="Arial" w:hAnsi="Arial" w:cs="Arial"/>
          <w:color w:val="000000" w:themeColor="text1"/>
        </w:rPr>
        <w:t xml:space="preserve"> </w:t>
      </w:r>
    </w:p>
    <w:p w14:paraId="21F98443" w14:textId="14AC85E7" w:rsidR="003432C2" w:rsidRPr="00DD02E9" w:rsidRDefault="003432C2" w:rsidP="00B51CDE">
      <w:pPr>
        <w:spacing w:line="480" w:lineRule="auto"/>
        <w:jc w:val="both"/>
        <w:rPr>
          <w:color w:val="000000" w:themeColor="text1"/>
          <w:sz w:val="24"/>
          <w:szCs w:val="24"/>
        </w:rPr>
      </w:pPr>
    </w:p>
    <w:p w14:paraId="7C53BE1A" w14:textId="3A784AC3" w:rsidR="003432C2" w:rsidRPr="00DD02E9" w:rsidRDefault="003432C2" w:rsidP="00B51CDE">
      <w:pPr>
        <w:pStyle w:val="NormalWeb"/>
        <w:spacing w:before="0" w:beforeAutospacing="0" w:after="0" w:afterAutospacing="0" w:line="480" w:lineRule="auto"/>
        <w:jc w:val="both"/>
        <w:rPr>
          <w:rFonts w:ascii="Arial" w:eastAsiaTheme="minorHAnsi" w:hAnsi="Arial" w:cs="Arial"/>
          <w:color w:val="000000" w:themeColor="text1"/>
        </w:rPr>
      </w:pPr>
      <w:r w:rsidRPr="00DD02E9">
        <w:rPr>
          <w:rFonts w:ascii="Arial" w:hAnsi="Arial" w:cs="Arial"/>
          <w:color w:val="000000" w:themeColor="text1"/>
        </w:rPr>
        <w:t>The incident had been reported three weeks pr</w:t>
      </w:r>
      <w:r w:rsidR="00996081" w:rsidRPr="00DD02E9">
        <w:rPr>
          <w:rFonts w:ascii="Arial" w:hAnsi="Arial" w:cs="Arial"/>
          <w:color w:val="000000" w:themeColor="text1"/>
        </w:rPr>
        <w:t>ior</w:t>
      </w:r>
      <w:r w:rsidRPr="00DD02E9">
        <w:rPr>
          <w:rFonts w:ascii="Arial" w:hAnsi="Arial" w:cs="Arial"/>
          <w:color w:val="000000" w:themeColor="text1"/>
        </w:rPr>
        <w:t xml:space="preserve"> to South Wales</w:t>
      </w:r>
      <w:r w:rsidR="00E926C5" w:rsidRPr="00DD02E9">
        <w:rPr>
          <w:rFonts w:ascii="Arial" w:hAnsi="Arial" w:cs="Arial"/>
          <w:color w:val="000000" w:themeColor="text1"/>
        </w:rPr>
        <w:t xml:space="preserve"> Police</w:t>
      </w:r>
      <w:r w:rsidRPr="00DD02E9">
        <w:rPr>
          <w:rFonts w:ascii="Arial" w:hAnsi="Arial" w:cs="Arial"/>
          <w:color w:val="000000" w:themeColor="text1"/>
        </w:rPr>
        <w:t xml:space="preserve"> by the victim, </w:t>
      </w:r>
      <w:r w:rsidR="00E926C5" w:rsidRPr="00DD02E9">
        <w:rPr>
          <w:rFonts w:ascii="Arial" w:hAnsi="Arial" w:cs="Arial"/>
          <w:color w:val="000000" w:themeColor="text1"/>
        </w:rPr>
        <w:t xml:space="preserve">however </w:t>
      </w:r>
      <w:r w:rsidRPr="00DD02E9">
        <w:rPr>
          <w:rFonts w:ascii="Arial" w:hAnsi="Arial" w:cs="Arial"/>
          <w:color w:val="000000" w:themeColor="text1"/>
        </w:rPr>
        <w:t>due to the delay the victim felt that police had not done anything with the case</w:t>
      </w:r>
      <w:r w:rsidR="00E926C5" w:rsidRPr="00DD02E9">
        <w:rPr>
          <w:rFonts w:ascii="Arial" w:hAnsi="Arial" w:cs="Arial"/>
          <w:color w:val="000000" w:themeColor="text1"/>
        </w:rPr>
        <w:t xml:space="preserve">, </w:t>
      </w:r>
      <w:r w:rsidRPr="00DD02E9">
        <w:rPr>
          <w:rFonts w:ascii="Arial" w:hAnsi="Arial" w:cs="Arial"/>
          <w:color w:val="000000" w:themeColor="text1"/>
        </w:rPr>
        <w:t xml:space="preserve">as she had not been informed or kept up to date </w:t>
      </w:r>
      <w:r w:rsidR="00E926C5" w:rsidRPr="00DD02E9">
        <w:rPr>
          <w:rFonts w:ascii="Arial" w:hAnsi="Arial" w:cs="Arial"/>
          <w:color w:val="000000" w:themeColor="text1"/>
        </w:rPr>
        <w:t>with</w:t>
      </w:r>
      <w:r w:rsidRPr="00DD02E9">
        <w:rPr>
          <w:rFonts w:ascii="Arial" w:hAnsi="Arial" w:cs="Arial"/>
          <w:color w:val="000000" w:themeColor="text1"/>
        </w:rPr>
        <w:t xml:space="preserve"> what was happening. The crime was transferred over to Gwent</w:t>
      </w:r>
      <w:r w:rsidR="005624F9" w:rsidRPr="00DD02E9">
        <w:rPr>
          <w:rFonts w:ascii="Arial" w:hAnsi="Arial" w:cs="Arial"/>
          <w:color w:val="000000" w:themeColor="text1"/>
        </w:rPr>
        <w:t xml:space="preserve"> Police</w:t>
      </w:r>
      <w:r w:rsidRPr="00DD02E9">
        <w:rPr>
          <w:rFonts w:ascii="Arial" w:hAnsi="Arial" w:cs="Arial"/>
          <w:color w:val="000000" w:themeColor="text1"/>
        </w:rPr>
        <w:t xml:space="preserve"> </w:t>
      </w:r>
      <w:r w:rsidR="00F009A7" w:rsidRPr="00DD02E9">
        <w:rPr>
          <w:rFonts w:ascii="Arial" w:hAnsi="Arial" w:cs="Arial"/>
          <w:color w:val="000000" w:themeColor="text1"/>
        </w:rPr>
        <w:t>for ownership and progression</w:t>
      </w:r>
      <w:r w:rsidR="00F009A7" w:rsidRPr="00DD02E9">
        <w:rPr>
          <w:rFonts w:ascii="Arial" w:hAnsi="Arial" w:cs="Arial"/>
          <w:color w:val="000000" w:themeColor="text1"/>
        </w:rPr>
        <w:t xml:space="preserve">, </w:t>
      </w:r>
      <w:r w:rsidRPr="00DD02E9">
        <w:rPr>
          <w:rFonts w:ascii="Arial" w:hAnsi="Arial" w:cs="Arial"/>
          <w:color w:val="000000" w:themeColor="text1"/>
        </w:rPr>
        <w:t>via a Crime transfer</w:t>
      </w:r>
      <w:r w:rsidR="005624F9" w:rsidRPr="00DD02E9">
        <w:rPr>
          <w:rFonts w:ascii="Arial" w:hAnsi="Arial" w:cs="Arial"/>
          <w:color w:val="000000" w:themeColor="text1"/>
        </w:rPr>
        <w:t>,</w:t>
      </w:r>
      <w:r w:rsidRPr="00DD02E9">
        <w:rPr>
          <w:rFonts w:ascii="Arial" w:hAnsi="Arial" w:cs="Arial"/>
          <w:color w:val="000000" w:themeColor="text1"/>
        </w:rPr>
        <w:t xml:space="preserve"> as per Section G of the Home Office Counting Rules for Recorded Crime which states</w:t>
      </w:r>
      <w:r w:rsidR="00266ECC" w:rsidRPr="00DD02E9">
        <w:rPr>
          <w:rFonts w:ascii="Arial" w:hAnsi="Arial" w:cs="Arial"/>
          <w:color w:val="000000" w:themeColor="text1"/>
        </w:rPr>
        <w:t>,</w:t>
      </w:r>
      <w:r w:rsidRPr="00DD02E9">
        <w:rPr>
          <w:rFonts w:ascii="Arial" w:hAnsi="Arial" w:cs="Arial"/>
          <w:color w:val="000000" w:themeColor="text1"/>
        </w:rPr>
        <w:t xml:space="preserve"> “that when a crime is reported, the crime recording location will be determined by the location of the suspect at the time they committed the offence</w:t>
      </w:r>
      <w:r w:rsidR="00FE6266" w:rsidRPr="00DD02E9">
        <w:rPr>
          <w:rFonts w:ascii="Arial" w:hAnsi="Arial" w:cs="Arial"/>
          <w:color w:val="000000" w:themeColor="text1"/>
        </w:rPr>
        <w:t xml:space="preserve"> and</w:t>
      </w:r>
      <w:r w:rsidRPr="00DD02E9">
        <w:rPr>
          <w:rFonts w:ascii="Arial" w:hAnsi="Arial" w:cs="Arial"/>
          <w:color w:val="000000" w:themeColor="text1"/>
        </w:rPr>
        <w:t xml:space="preserve"> will also usually determine which police force will be responsible for conducting the investigation</w:t>
      </w:r>
      <w:r w:rsidR="00644132" w:rsidRPr="00DD02E9">
        <w:rPr>
          <w:rFonts w:ascii="Arial" w:hAnsi="Arial" w:cs="Arial"/>
          <w:color w:val="000000" w:themeColor="text1"/>
        </w:rPr>
        <w:t>”</w:t>
      </w:r>
      <w:r w:rsidRPr="00DD02E9">
        <w:rPr>
          <w:rFonts w:ascii="Arial" w:hAnsi="Arial" w:cs="Arial"/>
          <w:color w:val="000000" w:themeColor="text1"/>
        </w:rPr>
        <w:t xml:space="preserve"> </w:t>
      </w:r>
      <w:r w:rsidR="00EA3CFB" w:rsidRPr="00DD02E9">
        <w:rPr>
          <w:rFonts w:ascii="Arial" w:hAnsi="Arial" w:cs="Arial"/>
          <w:color w:val="000000" w:themeColor="text1"/>
        </w:rPr>
        <w:t>(</w:t>
      </w:r>
      <w:r w:rsidRPr="00DD02E9">
        <w:rPr>
          <w:rFonts w:ascii="Arial" w:hAnsi="Arial" w:cs="Arial"/>
          <w:color w:val="000000" w:themeColor="text1"/>
        </w:rPr>
        <w:t>College of Policing</w:t>
      </w:r>
      <w:r w:rsidR="00EA3CFB" w:rsidRPr="00DD02E9">
        <w:rPr>
          <w:rFonts w:ascii="Arial" w:hAnsi="Arial" w:cs="Arial"/>
          <w:color w:val="000000" w:themeColor="text1"/>
        </w:rPr>
        <w:t xml:space="preserve">, </w:t>
      </w:r>
      <w:r w:rsidRPr="00DD02E9">
        <w:rPr>
          <w:rFonts w:ascii="Arial" w:hAnsi="Arial" w:cs="Arial"/>
          <w:color w:val="000000" w:themeColor="text1"/>
        </w:rPr>
        <w:t xml:space="preserve">2023). </w:t>
      </w:r>
    </w:p>
    <w:p w14:paraId="33B0DB64" w14:textId="3999B6A0" w:rsidR="003432C2" w:rsidRPr="00DD02E9" w:rsidRDefault="003432C2" w:rsidP="00B51CDE">
      <w:pPr>
        <w:spacing w:line="480" w:lineRule="auto"/>
        <w:jc w:val="both"/>
        <w:rPr>
          <w:color w:val="000000" w:themeColor="text1"/>
          <w:sz w:val="24"/>
          <w:szCs w:val="24"/>
        </w:rPr>
      </w:pPr>
    </w:p>
    <w:p w14:paraId="057CCEDA" w14:textId="77777777" w:rsidR="006F1F4C" w:rsidRPr="00DD02E9" w:rsidRDefault="001010CD" w:rsidP="00B51CDE">
      <w:pPr>
        <w:pStyle w:val="NormalWeb"/>
        <w:spacing w:before="0" w:beforeAutospacing="0" w:after="0" w:afterAutospacing="0" w:line="480" w:lineRule="auto"/>
        <w:jc w:val="both"/>
        <w:rPr>
          <w:rFonts w:ascii="Arial" w:hAnsi="Arial" w:cs="Arial"/>
          <w:color w:val="000000" w:themeColor="text1"/>
        </w:rPr>
      </w:pPr>
      <w:r w:rsidRPr="00DD02E9">
        <w:rPr>
          <w:rFonts w:ascii="Arial" w:hAnsi="Arial" w:cs="Arial"/>
          <w:color w:val="000000" w:themeColor="text1"/>
        </w:rPr>
        <w:t xml:space="preserve">As per the </w:t>
      </w:r>
      <w:r w:rsidR="003432C2" w:rsidRPr="00DD02E9">
        <w:rPr>
          <w:rFonts w:ascii="Arial" w:hAnsi="Arial" w:cs="Arial"/>
          <w:color w:val="000000" w:themeColor="text1"/>
        </w:rPr>
        <w:t>gather</w:t>
      </w:r>
      <w:r w:rsidRPr="00DD02E9">
        <w:rPr>
          <w:rFonts w:ascii="Arial" w:hAnsi="Arial" w:cs="Arial"/>
          <w:color w:val="000000" w:themeColor="text1"/>
        </w:rPr>
        <w:t>ing</w:t>
      </w:r>
      <w:r w:rsidR="003432C2" w:rsidRPr="00DD02E9">
        <w:rPr>
          <w:rFonts w:ascii="Arial" w:hAnsi="Arial" w:cs="Arial"/>
          <w:color w:val="000000" w:themeColor="text1"/>
        </w:rPr>
        <w:t xml:space="preserve"> information and intelligence</w:t>
      </w:r>
      <w:r w:rsidR="00424E5D" w:rsidRPr="00DD02E9">
        <w:rPr>
          <w:rFonts w:ascii="Arial" w:hAnsi="Arial" w:cs="Arial"/>
          <w:color w:val="000000" w:themeColor="text1"/>
        </w:rPr>
        <w:t xml:space="preserve"> stage of the NDM</w:t>
      </w:r>
      <w:r w:rsidR="0067208F" w:rsidRPr="00DD02E9">
        <w:rPr>
          <w:rFonts w:ascii="Arial" w:hAnsi="Arial" w:cs="Arial"/>
          <w:color w:val="000000" w:themeColor="text1"/>
        </w:rPr>
        <w:t>, t</w:t>
      </w:r>
      <w:r w:rsidR="003432C2" w:rsidRPr="00DD02E9">
        <w:rPr>
          <w:rFonts w:ascii="Arial" w:hAnsi="Arial" w:cs="Arial"/>
          <w:color w:val="000000" w:themeColor="text1"/>
        </w:rPr>
        <w:t xml:space="preserve">he report stated that the female was in a relationship with a male and as she'd fallen pregnant with their daughter, he had become more abusive towards her, the abuse started with verbal abuse and then escalated into physical abuse. </w:t>
      </w:r>
      <w:r w:rsidR="00442A43" w:rsidRPr="00DD02E9">
        <w:rPr>
          <w:rFonts w:ascii="Arial" w:hAnsi="Arial" w:cs="Arial"/>
          <w:color w:val="000000" w:themeColor="text1"/>
        </w:rPr>
        <w:t>When</w:t>
      </w:r>
      <w:r w:rsidR="003432C2" w:rsidRPr="00DD02E9">
        <w:rPr>
          <w:rFonts w:ascii="Arial" w:hAnsi="Arial" w:cs="Arial"/>
          <w:color w:val="000000" w:themeColor="text1"/>
        </w:rPr>
        <w:t xml:space="preserve"> her daughter was due to be born, the female felt it wasn't safe for her or her daughter to be around him and made the decision to end the relationship to keep both safe. The abuse had been ongoing for roughly two years before the victim reported the harassment, the reasoning for the delay in reporting was they were able to find a mutual understanding where he was able to see his daughter and even started </w:t>
      </w:r>
      <w:r w:rsidR="003432C2" w:rsidRPr="00DD02E9">
        <w:rPr>
          <w:rFonts w:ascii="Arial" w:hAnsi="Arial" w:cs="Arial"/>
          <w:color w:val="000000" w:themeColor="text1"/>
        </w:rPr>
        <w:lastRenderedPageBreak/>
        <w:t>another relationship</w:t>
      </w:r>
      <w:r w:rsidR="008976B3" w:rsidRPr="00DD02E9">
        <w:rPr>
          <w:rFonts w:ascii="Arial" w:hAnsi="Arial" w:cs="Arial"/>
          <w:color w:val="000000" w:themeColor="text1"/>
        </w:rPr>
        <w:t>,</w:t>
      </w:r>
      <w:r w:rsidR="003432C2" w:rsidRPr="00DD02E9">
        <w:rPr>
          <w:rFonts w:ascii="Arial" w:hAnsi="Arial" w:cs="Arial"/>
          <w:color w:val="000000" w:themeColor="text1"/>
        </w:rPr>
        <w:t xml:space="preserve"> however this </w:t>
      </w:r>
      <w:r w:rsidR="00BE0A60" w:rsidRPr="00DD02E9">
        <w:rPr>
          <w:rFonts w:ascii="Arial" w:hAnsi="Arial" w:cs="Arial"/>
          <w:color w:val="000000" w:themeColor="text1"/>
        </w:rPr>
        <w:t>new relationship</w:t>
      </w:r>
      <w:r w:rsidR="003432C2" w:rsidRPr="00DD02E9">
        <w:rPr>
          <w:rFonts w:ascii="Arial" w:hAnsi="Arial" w:cs="Arial"/>
          <w:color w:val="000000" w:themeColor="text1"/>
        </w:rPr>
        <w:t xml:space="preserve"> ended due to his behaviour towards the female.  He then became more abusive towards </w:t>
      </w:r>
      <w:r w:rsidR="00BE0A60" w:rsidRPr="00DD02E9">
        <w:rPr>
          <w:rFonts w:ascii="Arial" w:hAnsi="Arial" w:cs="Arial"/>
          <w:color w:val="000000" w:themeColor="text1"/>
        </w:rPr>
        <w:t>the victim</w:t>
      </w:r>
      <w:r w:rsidR="003432C2" w:rsidRPr="00DD02E9">
        <w:rPr>
          <w:rFonts w:ascii="Arial" w:hAnsi="Arial" w:cs="Arial"/>
          <w:color w:val="000000" w:themeColor="text1"/>
        </w:rPr>
        <w:t xml:space="preserve"> over social media and text messages, so she deleted him from her phone and blocked all social media activity from him. He then started to create fake accounts to contact her and had done this for the last couple of months, however she'd been able to delete the accounts when she had noticed that it was him and that she didn't want to contact him anymore.  She kept screenshots of some of the messages </w:t>
      </w:r>
      <w:r w:rsidR="00972D53" w:rsidRPr="00DD02E9">
        <w:rPr>
          <w:rFonts w:ascii="Arial" w:hAnsi="Arial" w:cs="Arial"/>
          <w:color w:val="000000" w:themeColor="text1"/>
        </w:rPr>
        <w:t>and</w:t>
      </w:r>
      <w:r w:rsidR="003432C2" w:rsidRPr="00DD02E9">
        <w:rPr>
          <w:rFonts w:ascii="Arial" w:hAnsi="Arial" w:cs="Arial"/>
          <w:color w:val="000000" w:themeColor="text1"/>
        </w:rPr>
        <w:t xml:space="preserve"> kept a record of what some of the calls were about and how long they lasted. Eventually he had resorted to sending messages via bank transfers where he would send 10p to her account and in the reference section for the bank transfer, he resorted to sending harassing messages using that format. </w:t>
      </w:r>
    </w:p>
    <w:p w14:paraId="5DE5826B" w14:textId="77777777" w:rsidR="006F1F4C" w:rsidRPr="00DD02E9" w:rsidRDefault="006F1F4C" w:rsidP="00B51CDE">
      <w:pPr>
        <w:pStyle w:val="NormalWeb"/>
        <w:spacing w:before="0" w:beforeAutospacing="0" w:after="0" w:afterAutospacing="0" w:line="480" w:lineRule="auto"/>
        <w:jc w:val="both"/>
        <w:rPr>
          <w:rFonts w:ascii="Arial" w:hAnsi="Arial" w:cs="Arial"/>
          <w:color w:val="000000" w:themeColor="text1"/>
        </w:rPr>
      </w:pPr>
    </w:p>
    <w:p w14:paraId="653AF8D5" w14:textId="425CF2C8" w:rsidR="00216442" w:rsidRPr="00DD02E9" w:rsidRDefault="003432C2" w:rsidP="00B51CDE">
      <w:pPr>
        <w:pStyle w:val="NormalWeb"/>
        <w:spacing w:before="0" w:beforeAutospacing="0" w:after="0" w:afterAutospacing="0" w:line="480" w:lineRule="auto"/>
        <w:jc w:val="both"/>
        <w:rPr>
          <w:rFonts w:ascii="Arial" w:hAnsi="Arial" w:cs="Arial"/>
          <w:color w:val="000000" w:themeColor="text1"/>
        </w:rPr>
      </w:pPr>
      <w:r w:rsidRPr="00DD02E9">
        <w:rPr>
          <w:rFonts w:ascii="Arial" w:hAnsi="Arial" w:cs="Arial"/>
          <w:color w:val="000000" w:themeColor="text1"/>
        </w:rPr>
        <w:t>Utilising policing systems such as Police National Computer (PNC) and NICHE (</w:t>
      </w:r>
      <w:r w:rsidR="009745EC" w:rsidRPr="00DD02E9">
        <w:rPr>
          <w:rFonts w:ascii="Arial" w:hAnsi="Arial" w:cs="Arial"/>
          <w:color w:val="000000" w:themeColor="text1"/>
        </w:rPr>
        <w:t>p</w:t>
      </w:r>
      <w:r w:rsidRPr="00DD02E9">
        <w:rPr>
          <w:rFonts w:ascii="Arial" w:hAnsi="Arial" w:cs="Arial"/>
          <w:color w:val="000000" w:themeColor="text1"/>
        </w:rPr>
        <w:t>olice crime recording system)</w:t>
      </w:r>
      <w:r w:rsidR="00DD3142" w:rsidRPr="00DD02E9">
        <w:rPr>
          <w:rFonts w:ascii="Arial" w:hAnsi="Arial" w:cs="Arial"/>
          <w:color w:val="000000" w:themeColor="text1"/>
        </w:rPr>
        <w:t>,</w:t>
      </w:r>
      <w:r w:rsidRPr="00DD02E9">
        <w:rPr>
          <w:rFonts w:ascii="Arial" w:hAnsi="Arial" w:cs="Arial"/>
          <w:color w:val="000000" w:themeColor="text1"/>
        </w:rPr>
        <w:t xml:space="preserve"> I did some checks on the history of the couple which led me onto the second and third step</w:t>
      </w:r>
      <w:r w:rsidR="00431081" w:rsidRPr="00DD02E9">
        <w:rPr>
          <w:rFonts w:ascii="Arial" w:hAnsi="Arial" w:cs="Arial"/>
          <w:color w:val="000000" w:themeColor="text1"/>
        </w:rPr>
        <w:t>s</w:t>
      </w:r>
      <w:r w:rsidRPr="00DD02E9">
        <w:rPr>
          <w:rFonts w:ascii="Arial" w:hAnsi="Arial" w:cs="Arial"/>
          <w:color w:val="000000" w:themeColor="text1"/>
        </w:rPr>
        <w:t xml:space="preserve"> of the NDM</w:t>
      </w:r>
      <w:r w:rsidR="00431081" w:rsidRPr="00DD02E9">
        <w:rPr>
          <w:rFonts w:ascii="Arial" w:hAnsi="Arial" w:cs="Arial"/>
          <w:color w:val="000000" w:themeColor="text1"/>
        </w:rPr>
        <w:t>, which are to a</w:t>
      </w:r>
      <w:r w:rsidRPr="00DD02E9">
        <w:rPr>
          <w:rFonts w:ascii="Arial" w:hAnsi="Arial" w:cs="Arial"/>
          <w:color w:val="000000" w:themeColor="text1"/>
        </w:rPr>
        <w:t xml:space="preserve">ssess threat and risk and develop a working strategy and </w:t>
      </w:r>
      <w:r w:rsidR="00431081" w:rsidRPr="00DD02E9">
        <w:rPr>
          <w:rFonts w:ascii="Arial" w:hAnsi="Arial" w:cs="Arial"/>
          <w:color w:val="000000" w:themeColor="text1"/>
        </w:rPr>
        <w:t>to co</w:t>
      </w:r>
      <w:r w:rsidRPr="00DD02E9">
        <w:rPr>
          <w:rFonts w:ascii="Arial" w:hAnsi="Arial" w:cs="Arial"/>
          <w:color w:val="000000" w:themeColor="text1"/>
        </w:rPr>
        <w:t>nsider powers and policy</w:t>
      </w:r>
      <w:r w:rsidR="00431081" w:rsidRPr="00DD02E9">
        <w:rPr>
          <w:rFonts w:ascii="Arial" w:hAnsi="Arial" w:cs="Arial"/>
          <w:color w:val="000000" w:themeColor="text1"/>
        </w:rPr>
        <w:t>.</w:t>
      </w:r>
      <w:r w:rsidR="000653AA" w:rsidRPr="00DD02E9">
        <w:rPr>
          <w:rFonts w:ascii="Arial" w:hAnsi="Arial" w:cs="Arial"/>
          <w:color w:val="000000" w:themeColor="text1"/>
        </w:rPr>
        <w:t xml:space="preserve"> HMICFRS (</w:t>
      </w:r>
      <w:r w:rsidR="000C0CA2" w:rsidRPr="00DD02E9">
        <w:rPr>
          <w:rFonts w:ascii="Arial" w:hAnsi="Arial" w:cs="Arial"/>
          <w:color w:val="000000" w:themeColor="text1"/>
        </w:rPr>
        <w:t>201</w:t>
      </w:r>
      <w:r w:rsidR="00BA1CC6" w:rsidRPr="00DD02E9">
        <w:rPr>
          <w:rFonts w:ascii="Arial" w:hAnsi="Arial" w:cs="Arial"/>
          <w:color w:val="000000" w:themeColor="text1"/>
        </w:rPr>
        <w:t>8</w:t>
      </w:r>
      <w:r w:rsidR="000C0CA2" w:rsidRPr="00DD02E9">
        <w:rPr>
          <w:rFonts w:ascii="Arial" w:hAnsi="Arial" w:cs="Arial"/>
          <w:color w:val="000000" w:themeColor="text1"/>
        </w:rPr>
        <w:t>) define PNC as “</w:t>
      </w:r>
      <w:r w:rsidR="000C0CA2" w:rsidRPr="00DD02E9">
        <w:rPr>
          <w:rFonts w:ascii="Arial" w:hAnsi="Arial" w:cs="Arial"/>
          <w:color w:val="000000" w:themeColor="text1"/>
        </w:rPr>
        <w:t>a national database of information available to all police forces throughout the United Kingdom. Information held on the PNC allows police forces to carry out checks, for example, on a person’s criminal record or vehicle registration</w:t>
      </w:r>
      <w:r w:rsidR="00BC5093" w:rsidRPr="00DD02E9">
        <w:rPr>
          <w:rFonts w:ascii="Arial" w:hAnsi="Arial" w:cs="Arial"/>
          <w:color w:val="000000" w:themeColor="text1"/>
        </w:rPr>
        <w:t>”.</w:t>
      </w:r>
      <w:r w:rsidR="00761927" w:rsidRPr="00DD02E9">
        <w:rPr>
          <w:rFonts w:ascii="Arial" w:eastAsiaTheme="minorHAnsi" w:hAnsi="Arial" w:cs="Arial"/>
          <w:color w:val="000000" w:themeColor="text1"/>
        </w:rPr>
        <w:t xml:space="preserve"> </w:t>
      </w:r>
      <w:r w:rsidRPr="00DD02E9">
        <w:rPr>
          <w:rFonts w:ascii="Arial" w:hAnsi="Arial" w:cs="Arial"/>
          <w:color w:val="000000" w:themeColor="text1"/>
        </w:rPr>
        <w:t xml:space="preserve">With the evidence gathered I was in the process of preparing for a positive action arrest. I located </w:t>
      </w:r>
      <w:r w:rsidR="00761927" w:rsidRPr="00DD02E9">
        <w:rPr>
          <w:rFonts w:ascii="Arial" w:hAnsi="Arial" w:cs="Arial"/>
          <w:color w:val="000000" w:themeColor="text1"/>
        </w:rPr>
        <w:t>the offenders</w:t>
      </w:r>
      <w:r w:rsidRPr="00DD02E9">
        <w:rPr>
          <w:rFonts w:ascii="Arial" w:hAnsi="Arial" w:cs="Arial"/>
          <w:color w:val="000000" w:themeColor="text1"/>
        </w:rPr>
        <w:t xml:space="preserve"> last known address using PNC and NICHE and attended the address. </w:t>
      </w:r>
      <w:r w:rsidR="00F86FD1" w:rsidRPr="00DD02E9">
        <w:rPr>
          <w:rFonts w:ascii="Arial" w:hAnsi="Arial" w:cs="Arial"/>
          <w:color w:val="000000" w:themeColor="text1"/>
        </w:rPr>
        <w:t xml:space="preserve">HMICFRS (2023) </w:t>
      </w:r>
      <w:r w:rsidR="0069389B" w:rsidRPr="00DD02E9">
        <w:rPr>
          <w:rFonts w:ascii="Arial" w:hAnsi="Arial" w:cs="Arial"/>
          <w:color w:val="000000" w:themeColor="text1"/>
        </w:rPr>
        <w:t xml:space="preserve">describe NICHE as </w:t>
      </w:r>
      <w:r w:rsidR="00472EEF" w:rsidRPr="00DD02E9">
        <w:rPr>
          <w:rFonts w:ascii="Arial" w:hAnsi="Arial" w:cs="Arial"/>
          <w:color w:val="000000" w:themeColor="text1"/>
        </w:rPr>
        <w:t>“a</w:t>
      </w:r>
      <w:r w:rsidR="00472EEF" w:rsidRPr="00DD02E9">
        <w:rPr>
          <w:rFonts w:ascii="Arial" w:hAnsi="Arial" w:cs="Arial"/>
          <w:color w:val="000000" w:themeColor="text1"/>
        </w:rPr>
        <w:t xml:space="preserve"> police records management system used by several UK forces. It manages information in relation to the core policing entities of people, locations, vehicles, organisations (businesses or other groups), incidents (or occurrences) and property/evidence</w:t>
      </w:r>
      <w:r w:rsidR="00472EEF" w:rsidRPr="00DD02E9">
        <w:rPr>
          <w:rFonts w:ascii="Arial" w:hAnsi="Arial" w:cs="Arial"/>
          <w:color w:val="000000" w:themeColor="text1"/>
        </w:rPr>
        <w:t xml:space="preserve">”. </w:t>
      </w:r>
      <w:r w:rsidRPr="00DD02E9">
        <w:rPr>
          <w:rFonts w:ascii="Arial" w:hAnsi="Arial" w:cs="Arial"/>
          <w:color w:val="000000" w:themeColor="text1"/>
        </w:rPr>
        <w:t>On arrival at the address, it was a multi occupancy home and we noticed the number one flat door was being closed as we entered the building</w:t>
      </w:r>
      <w:r w:rsidR="009A5340" w:rsidRPr="00DD02E9">
        <w:rPr>
          <w:rFonts w:ascii="Arial" w:hAnsi="Arial" w:cs="Arial"/>
          <w:color w:val="000000" w:themeColor="text1"/>
        </w:rPr>
        <w:t>.</w:t>
      </w:r>
      <w:r w:rsidRPr="00DD02E9">
        <w:rPr>
          <w:rFonts w:ascii="Arial" w:hAnsi="Arial" w:cs="Arial"/>
          <w:color w:val="000000" w:themeColor="text1"/>
        </w:rPr>
        <w:t xml:space="preserve"> I knocked on the door with no reply, so I continued to knock on the other addresses during this time and </w:t>
      </w:r>
      <w:r w:rsidRPr="00DD02E9">
        <w:rPr>
          <w:rFonts w:ascii="Arial" w:hAnsi="Arial" w:cs="Arial"/>
          <w:color w:val="000000" w:themeColor="text1"/>
        </w:rPr>
        <w:lastRenderedPageBreak/>
        <w:t xml:space="preserve">managed to raise flat four who identified the male as the person living in flat one. I returned to flat one and knocked on the door until I got the occupant to open the door. The occupant was the male that I was looking for and </w:t>
      </w:r>
      <w:r w:rsidR="005C0325" w:rsidRPr="00DD02E9">
        <w:rPr>
          <w:rFonts w:ascii="Arial" w:hAnsi="Arial" w:cs="Arial"/>
          <w:color w:val="000000" w:themeColor="text1"/>
        </w:rPr>
        <w:t>I made an arrest under Section 24 of the Police and Criminal Evidence Act</w:t>
      </w:r>
      <w:r w:rsidR="000C525F" w:rsidRPr="00DD02E9">
        <w:rPr>
          <w:rFonts w:ascii="Arial" w:hAnsi="Arial" w:cs="Arial"/>
          <w:color w:val="000000" w:themeColor="text1"/>
        </w:rPr>
        <w:t xml:space="preserve"> (PACE) and conveyed him to custody for detention. </w:t>
      </w:r>
      <w:r w:rsidR="00FD097E" w:rsidRPr="00DD02E9">
        <w:rPr>
          <w:rFonts w:ascii="Arial" w:hAnsi="Arial" w:cs="Arial"/>
          <w:color w:val="000000" w:themeColor="text1"/>
        </w:rPr>
        <w:t xml:space="preserve">The </w:t>
      </w:r>
      <w:r w:rsidR="00701ED7" w:rsidRPr="00DD02E9">
        <w:rPr>
          <w:rFonts w:ascii="Arial" w:hAnsi="Arial" w:cs="Arial"/>
          <w:color w:val="000000" w:themeColor="text1"/>
        </w:rPr>
        <w:t>Police and Criminal Evidence Act (1984)</w:t>
      </w:r>
      <w:r w:rsidR="00EC4DB0" w:rsidRPr="00DD02E9">
        <w:rPr>
          <w:rFonts w:ascii="Arial" w:hAnsi="Arial" w:cs="Arial"/>
          <w:color w:val="000000" w:themeColor="text1"/>
        </w:rPr>
        <w:t xml:space="preserve">, </w:t>
      </w:r>
      <w:r w:rsidR="00605544" w:rsidRPr="00DD02E9">
        <w:rPr>
          <w:rFonts w:ascii="Arial" w:hAnsi="Arial" w:cs="Arial"/>
          <w:color w:val="000000" w:themeColor="text1"/>
        </w:rPr>
        <w:t xml:space="preserve">states that </w:t>
      </w:r>
      <w:r w:rsidR="00904142" w:rsidRPr="00DD02E9">
        <w:rPr>
          <w:rFonts w:ascii="Arial" w:hAnsi="Arial" w:cs="Arial"/>
          <w:color w:val="000000" w:themeColor="text1"/>
        </w:rPr>
        <w:t>“a person’s involvement or suspected involvement or attempted involvement in the commission of a criminal offence; and reasonable grounds for believing that the person’s arrest is necessary</w:t>
      </w:r>
      <w:r w:rsidR="00ED0C59" w:rsidRPr="00DD02E9">
        <w:rPr>
          <w:rFonts w:ascii="Arial" w:hAnsi="Arial" w:cs="Arial"/>
          <w:color w:val="000000" w:themeColor="text1"/>
        </w:rPr>
        <w:t>”, leading me onto t</w:t>
      </w:r>
      <w:r w:rsidR="00C35833" w:rsidRPr="00DD02E9">
        <w:rPr>
          <w:rFonts w:ascii="Arial" w:hAnsi="Arial" w:cs="Arial"/>
          <w:color w:val="000000" w:themeColor="text1"/>
        </w:rPr>
        <w:t>he necessity for this arrest</w:t>
      </w:r>
      <w:r w:rsidR="00ED0C59" w:rsidRPr="00DD02E9">
        <w:rPr>
          <w:rFonts w:ascii="Arial" w:hAnsi="Arial" w:cs="Arial"/>
          <w:color w:val="000000" w:themeColor="text1"/>
        </w:rPr>
        <w:t>, which</w:t>
      </w:r>
      <w:r w:rsidR="00FA1B40" w:rsidRPr="00DD02E9">
        <w:rPr>
          <w:rFonts w:ascii="Arial" w:hAnsi="Arial" w:cs="Arial"/>
          <w:color w:val="000000" w:themeColor="text1"/>
        </w:rPr>
        <w:t xml:space="preserve"> </w:t>
      </w:r>
      <w:r w:rsidR="00ED0C59" w:rsidRPr="00DD02E9">
        <w:rPr>
          <w:rFonts w:ascii="Arial" w:hAnsi="Arial" w:cs="Arial"/>
          <w:color w:val="000000" w:themeColor="text1"/>
        </w:rPr>
        <w:t>a</w:t>
      </w:r>
      <w:r w:rsidR="00DC28C8" w:rsidRPr="00DD02E9">
        <w:rPr>
          <w:rFonts w:ascii="Arial" w:hAnsi="Arial" w:cs="Arial"/>
          <w:color w:val="000000" w:themeColor="text1"/>
        </w:rPr>
        <w:t>llow</w:t>
      </w:r>
      <w:r w:rsidR="00ED0C59" w:rsidRPr="00DD02E9">
        <w:rPr>
          <w:rFonts w:ascii="Arial" w:hAnsi="Arial" w:cs="Arial"/>
          <w:color w:val="000000" w:themeColor="text1"/>
        </w:rPr>
        <w:t>ed</w:t>
      </w:r>
      <w:r w:rsidR="00DC28C8" w:rsidRPr="00DD02E9">
        <w:rPr>
          <w:rFonts w:ascii="Arial" w:hAnsi="Arial" w:cs="Arial"/>
          <w:color w:val="000000" w:themeColor="text1"/>
        </w:rPr>
        <w:t xml:space="preserve"> the</w:t>
      </w:r>
      <w:r w:rsidR="00FA1B40" w:rsidRPr="00DD02E9">
        <w:rPr>
          <w:rFonts w:ascii="Arial" w:hAnsi="Arial" w:cs="Arial"/>
          <w:color w:val="000000" w:themeColor="text1"/>
        </w:rPr>
        <w:t xml:space="preserve"> prompt an</w:t>
      </w:r>
      <w:r w:rsidR="00DC28C8" w:rsidRPr="00DD02E9">
        <w:rPr>
          <w:rFonts w:ascii="Arial" w:hAnsi="Arial" w:cs="Arial"/>
          <w:color w:val="000000" w:themeColor="text1"/>
        </w:rPr>
        <w:t>d</w:t>
      </w:r>
      <w:r w:rsidR="00FA1B40" w:rsidRPr="00DD02E9">
        <w:rPr>
          <w:rFonts w:ascii="Arial" w:hAnsi="Arial" w:cs="Arial"/>
          <w:color w:val="000000" w:themeColor="text1"/>
        </w:rPr>
        <w:t xml:space="preserve"> effective investigation and seiz</w:t>
      </w:r>
      <w:r w:rsidR="00ED0C59" w:rsidRPr="00DD02E9">
        <w:rPr>
          <w:rFonts w:ascii="Arial" w:hAnsi="Arial" w:cs="Arial"/>
          <w:color w:val="000000" w:themeColor="text1"/>
        </w:rPr>
        <w:t>ure</w:t>
      </w:r>
      <w:r w:rsidR="00FA1B40" w:rsidRPr="00DD02E9">
        <w:rPr>
          <w:rFonts w:ascii="Arial" w:hAnsi="Arial" w:cs="Arial"/>
          <w:color w:val="000000" w:themeColor="text1"/>
        </w:rPr>
        <w:t xml:space="preserve"> his </w:t>
      </w:r>
      <w:r w:rsidR="00714CD7" w:rsidRPr="00DD02E9">
        <w:rPr>
          <w:rFonts w:ascii="Arial" w:hAnsi="Arial" w:cs="Arial"/>
          <w:color w:val="000000" w:themeColor="text1"/>
        </w:rPr>
        <w:t>phone for evidential purposes</w:t>
      </w:r>
      <w:r w:rsidR="002737AB" w:rsidRPr="00DD02E9">
        <w:rPr>
          <w:rFonts w:ascii="Arial" w:hAnsi="Arial" w:cs="Arial"/>
          <w:color w:val="000000" w:themeColor="text1"/>
        </w:rPr>
        <w:t xml:space="preserve"> </w:t>
      </w:r>
      <w:r w:rsidR="00EE688B" w:rsidRPr="00DD02E9">
        <w:rPr>
          <w:rFonts w:ascii="Arial" w:hAnsi="Arial" w:cs="Arial"/>
          <w:color w:val="000000" w:themeColor="text1"/>
        </w:rPr>
        <w:t>(</w:t>
      </w:r>
      <w:r w:rsidR="00EE688B" w:rsidRPr="00DD02E9">
        <w:rPr>
          <w:rFonts w:ascii="Arial" w:hAnsi="Arial" w:cs="Arial"/>
          <w:color w:val="000000" w:themeColor="text1"/>
        </w:rPr>
        <w:t>Police and Criminal Evidence Act</w:t>
      </w:r>
      <w:r w:rsidR="00EE688B" w:rsidRPr="00DD02E9">
        <w:rPr>
          <w:rFonts w:ascii="Arial" w:hAnsi="Arial" w:cs="Arial"/>
          <w:color w:val="000000" w:themeColor="text1"/>
        </w:rPr>
        <w:t xml:space="preserve">, </w:t>
      </w:r>
      <w:r w:rsidR="00EE688B" w:rsidRPr="00DD02E9">
        <w:rPr>
          <w:rFonts w:ascii="Arial" w:hAnsi="Arial" w:cs="Arial"/>
          <w:color w:val="000000" w:themeColor="text1"/>
        </w:rPr>
        <w:t>1984)</w:t>
      </w:r>
      <w:r w:rsidR="002737AB" w:rsidRPr="00DD02E9">
        <w:rPr>
          <w:rFonts w:ascii="Arial" w:hAnsi="Arial" w:cs="Arial"/>
          <w:color w:val="000000" w:themeColor="text1"/>
        </w:rPr>
        <w:t xml:space="preserve">. </w:t>
      </w:r>
    </w:p>
    <w:p w14:paraId="048E09E4" w14:textId="77777777" w:rsidR="002C162A" w:rsidRPr="00DD02E9" w:rsidRDefault="002C162A" w:rsidP="00B51CDE">
      <w:pPr>
        <w:pStyle w:val="NormalWeb"/>
        <w:spacing w:before="0" w:beforeAutospacing="0" w:after="0" w:afterAutospacing="0" w:line="480" w:lineRule="auto"/>
        <w:jc w:val="both"/>
        <w:rPr>
          <w:rFonts w:ascii="Arial" w:eastAsiaTheme="minorHAnsi" w:hAnsi="Arial" w:cs="Arial"/>
          <w:color w:val="000000" w:themeColor="text1"/>
        </w:rPr>
      </w:pPr>
    </w:p>
    <w:p w14:paraId="15776D2A" w14:textId="34F72873" w:rsidR="003432C2" w:rsidRPr="00DD02E9" w:rsidRDefault="00686F91" w:rsidP="00B51CDE">
      <w:pPr>
        <w:pStyle w:val="NormalWeb"/>
        <w:spacing w:before="0" w:beforeAutospacing="0" w:after="0" w:afterAutospacing="0" w:line="480" w:lineRule="auto"/>
        <w:jc w:val="both"/>
        <w:rPr>
          <w:rFonts w:ascii="Arial" w:eastAsiaTheme="minorHAnsi" w:hAnsi="Arial" w:cs="Arial"/>
          <w:color w:val="000000" w:themeColor="text1"/>
        </w:rPr>
      </w:pPr>
      <w:r w:rsidRPr="00DD02E9">
        <w:rPr>
          <w:rFonts w:ascii="Arial" w:hAnsi="Arial" w:cs="Arial"/>
          <w:color w:val="000000" w:themeColor="text1"/>
        </w:rPr>
        <w:t>Leading</w:t>
      </w:r>
      <w:r w:rsidR="003432C2" w:rsidRPr="00DD02E9">
        <w:rPr>
          <w:rFonts w:ascii="Arial" w:hAnsi="Arial" w:cs="Arial"/>
          <w:color w:val="000000" w:themeColor="text1"/>
        </w:rPr>
        <w:t xml:space="preserve"> onto stage four of the NDM</w:t>
      </w:r>
      <w:r w:rsidR="007808AC" w:rsidRPr="00DD02E9">
        <w:rPr>
          <w:rFonts w:ascii="Arial" w:hAnsi="Arial" w:cs="Arial"/>
          <w:color w:val="000000" w:themeColor="text1"/>
        </w:rPr>
        <w:t>, by i</w:t>
      </w:r>
      <w:r w:rsidR="003432C2" w:rsidRPr="00DD02E9">
        <w:rPr>
          <w:rFonts w:ascii="Arial" w:hAnsi="Arial" w:cs="Arial"/>
          <w:color w:val="000000" w:themeColor="text1"/>
        </w:rPr>
        <w:t>dentify</w:t>
      </w:r>
      <w:r w:rsidR="007808AC" w:rsidRPr="00DD02E9">
        <w:rPr>
          <w:rFonts w:ascii="Arial" w:hAnsi="Arial" w:cs="Arial"/>
          <w:color w:val="000000" w:themeColor="text1"/>
        </w:rPr>
        <w:t>ing</w:t>
      </w:r>
      <w:r w:rsidR="003432C2" w:rsidRPr="00DD02E9">
        <w:rPr>
          <w:rFonts w:ascii="Arial" w:hAnsi="Arial" w:cs="Arial"/>
          <w:color w:val="000000" w:themeColor="text1"/>
        </w:rPr>
        <w:t xml:space="preserve"> options and contingencies</w:t>
      </w:r>
      <w:r w:rsidR="007808AC" w:rsidRPr="00DD02E9">
        <w:rPr>
          <w:rFonts w:ascii="Arial" w:hAnsi="Arial" w:cs="Arial"/>
          <w:color w:val="000000" w:themeColor="text1"/>
        </w:rPr>
        <w:t>,</w:t>
      </w:r>
      <w:r w:rsidR="00FC03A9" w:rsidRPr="00DD02E9">
        <w:rPr>
          <w:rFonts w:ascii="Arial" w:hAnsi="Arial" w:cs="Arial"/>
          <w:color w:val="000000" w:themeColor="text1"/>
        </w:rPr>
        <w:t xml:space="preserve"> h</w:t>
      </w:r>
      <w:r w:rsidR="003432C2" w:rsidRPr="00DD02E9">
        <w:rPr>
          <w:rFonts w:ascii="Arial" w:hAnsi="Arial" w:cs="Arial"/>
          <w:color w:val="000000" w:themeColor="text1"/>
        </w:rPr>
        <w:t>is detention was approved by the Custody Sergeant and by this time a colleague had been able to print off the communications that the female had sent to us so that we had these conversations as evidence. Upon reading the conversations from the female it became clear that it wasn't as straightforward as a simple harassment case as she had openly engaged in conversation and almost baited the accused in a way to provoke a negative response. The male was initially messaging in a polite and appropriate manner which caused the female irritation, and the messages showed she was openly trying to gain a reaction from him.</w:t>
      </w:r>
      <w:r w:rsidR="002555DF" w:rsidRPr="00DD02E9">
        <w:rPr>
          <w:rFonts w:ascii="Arial" w:eastAsiaTheme="minorHAnsi" w:hAnsi="Arial" w:cs="Arial"/>
          <w:color w:val="000000" w:themeColor="text1"/>
        </w:rPr>
        <w:t xml:space="preserve"> </w:t>
      </w:r>
      <w:r w:rsidR="003432C2" w:rsidRPr="00DD02E9">
        <w:rPr>
          <w:rFonts w:ascii="Arial" w:hAnsi="Arial" w:cs="Arial"/>
          <w:color w:val="000000" w:themeColor="text1"/>
        </w:rPr>
        <w:t>I was able to commence the interview once the solicitor had arrived</w:t>
      </w:r>
      <w:r w:rsidR="00054720" w:rsidRPr="00DD02E9">
        <w:rPr>
          <w:rFonts w:ascii="Arial" w:hAnsi="Arial" w:cs="Arial"/>
          <w:color w:val="000000" w:themeColor="text1"/>
        </w:rPr>
        <w:t xml:space="preserve"> </w:t>
      </w:r>
      <w:r w:rsidR="003432C2" w:rsidRPr="00DD02E9">
        <w:rPr>
          <w:rFonts w:ascii="Arial" w:hAnsi="Arial" w:cs="Arial"/>
          <w:color w:val="000000" w:themeColor="text1"/>
        </w:rPr>
        <w:t xml:space="preserve">and give a disclosure, sharing with them any material we had gained. The purpose of this interview </w:t>
      </w:r>
      <w:r w:rsidR="00054720" w:rsidRPr="00DD02E9">
        <w:rPr>
          <w:rFonts w:ascii="Arial" w:hAnsi="Arial" w:cs="Arial"/>
          <w:color w:val="000000" w:themeColor="text1"/>
        </w:rPr>
        <w:t>was</w:t>
      </w:r>
      <w:r w:rsidR="003432C2" w:rsidRPr="00DD02E9">
        <w:rPr>
          <w:rFonts w:ascii="Arial" w:hAnsi="Arial" w:cs="Arial"/>
          <w:color w:val="000000" w:themeColor="text1"/>
        </w:rPr>
        <w:t xml:space="preserve"> to ascertain any further information the male c</w:t>
      </w:r>
      <w:r w:rsidR="00054720" w:rsidRPr="00DD02E9">
        <w:rPr>
          <w:rFonts w:ascii="Arial" w:hAnsi="Arial" w:cs="Arial"/>
          <w:color w:val="000000" w:themeColor="text1"/>
        </w:rPr>
        <w:t>ould</w:t>
      </w:r>
      <w:r w:rsidR="003432C2" w:rsidRPr="00DD02E9">
        <w:rPr>
          <w:rFonts w:ascii="Arial" w:hAnsi="Arial" w:cs="Arial"/>
          <w:color w:val="000000" w:themeColor="text1"/>
        </w:rPr>
        <w:t xml:space="preserve"> give us</w:t>
      </w:r>
      <w:r w:rsidR="00054720" w:rsidRPr="00DD02E9">
        <w:rPr>
          <w:rFonts w:ascii="Arial" w:hAnsi="Arial" w:cs="Arial"/>
          <w:color w:val="000000" w:themeColor="text1"/>
        </w:rPr>
        <w:t>,</w:t>
      </w:r>
      <w:r w:rsidR="003432C2" w:rsidRPr="00DD02E9">
        <w:rPr>
          <w:rFonts w:ascii="Arial" w:hAnsi="Arial" w:cs="Arial"/>
          <w:color w:val="000000" w:themeColor="text1"/>
        </w:rPr>
        <w:t xml:space="preserve"> that would support or contradict the allegation of harassment against him. He was advised by his solicitor to state “no comment” during the interview</w:t>
      </w:r>
      <w:r w:rsidR="00E23653" w:rsidRPr="00DD02E9">
        <w:rPr>
          <w:rFonts w:ascii="Arial" w:hAnsi="Arial" w:cs="Arial"/>
          <w:color w:val="000000" w:themeColor="text1"/>
        </w:rPr>
        <w:t xml:space="preserve"> and</w:t>
      </w:r>
      <w:r w:rsidR="003432C2" w:rsidRPr="00DD02E9">
        <w:rPr>
          <w:rFonts w:ascii="Arial" w:hAnsi="Arial" w:cs="Arial"/>
          <w:color w:val="000000" w:themeColor="text1"/>
        </w:rPr>
        <w:t xml:space="preserve"> with that, no questions were answered with anything other than “no comment”. </w:t>
      </w:r>
      <w:r w:rsidR="004726FB" w:rsidRPr="00DD02E9">
        <w:rPr>
          <w:rFonts w:ascii="Arial" w:hAnsi="Arial" w:cs="Arial"/>
          <w:color w:val="000000" w:themeColor="text1"/>
        </w:rPr>
        <w:t xml:space="preserve">On </w:t>
      </w:r>
      <w:r w:rsidR="003432C2" w:rsidRPr="00DD02E9">
        <w:rPr>
          <w:rFonts w:ascii="Arial" w:hAnsi="Arial" w:cs="Arial"/>
          <w:color w:val="000000" w:themeColor="text1"/>
        </w:rPr>
        <w:t xml:space="preserve">conclusion of the interview the Custody Sergeant was consulted and we made recommendations for bail conditions to be put in place to state he is to have no contact with the female in question regardless of stating he was just sending her money for his daughter. </w:t>
      </w:r>
      <w:r w:rsidR="003432C2" w:rsidRPr="00DD02E9">
        <w:rPr>
          <w:rFonts w:ascii="Arial" w:hAnsi="Arial" w:cs="Arial"/>
          <w:color w:val="000000" w:themeColor="text1"/>
        </w:rPr>
        <w:lastRenderedPageBreak/>
        <w:t xml:space="preserve">The </w:t>
      </w:r>
      <w:r w:rsidR="00315847" w:rsidRPr="00DD02E9">
        <w:rPr>
          <w:rFonts w:ascii="Arial" w:hAnsi="Arial" w:cs="Arial"/>
          <w:color w:val="000000" w:themeColor="text1"/>
        </w:rPr>
        <w:t>C</w:t>
      </w:r>
      <w:r w:rsidR="003432C2" w:rsidRPr="00DD02E9">
        <w:rPr>
          <w:rFonts w:ascii="Arial" w:hAnsi="Arial" w:cs="Arial"/>
          <w:color w:val="000000" w:themeColor="text1"/>
        </w:rPr>
        <w:t>ustody Sergeant and solicitor were happy with the recommendation of bail with conditions not to contact the female until further investigation has happened. I was then able to request for the phone data and information regarding the harassment allegation to be made available from our Technical Support unit.</w:t>
      </w:r>
    </w:p>
    <w:p w14:paraId="21A3AA8B" w14:textId="58E21207" w:rsidR="003432C2" w:rsidRPr="00DD02E9" w:rsidRDefault="003432C2" w:rsidP="00B51CDE">
      <w:pPr>
        <w:spacing w:line="480" w:lineRule="auto"/>
        <w:jc w:val="both"/>
        <w:rPr>
          <w:color w:val="000000" w:themeColor="text1"/>
          <w:sz w:val="24"/>
          <w:szCs w:val="24"/>
        </w:rPr>
      </w:pPr>
    </w:p>
    <w:p w14:paraId="069A4E0B" w14:textId="0C114EBD" w:rsidR="003432C2" w:rsidRPr="00DD02E9" w:rsidRDefault="001C5BF5" w:rsidP="00B51CDE">
      <w:pPr>
        <w:pStyle w:val="NormalWeb"/>
        <w:spacing w:before="0" w:beforeAutospacing="0" w:after="0" w:afterAutospacing="0" w:line="480" w:lineRule="auto"/>
        <w:jc w:val="both"/>
        <w:rPr>
          <w:rFonts w:ascii="Arial" w:hAnsi="Arial" w:cs="Arial"/>
          <w:color w:val="000000" w:themeColor="text1"/>
        </w:rPr>
      </w:pPr>
      <w:r w:rsidRPr="00DD02E9">
        <w:rPr>
          <w:rFonts w:ascii="Arial" w:hAnsi="Arial" w:cs="Arial"/>
          <w:color w:val="000000" w:themeColor="text1"/>
        </w:rPr>
        <w:t>Moving onto stage five</w:t>
      </w:r>
      <w:r w:rsidR="003432C2" w:rsidRPr="00DD02E9">
        <w:rPr>
          <w:rFonts w:ascii="Arial" w:hAnsi="Arial" w:cs="Arial"/>
          <w:color w:val="000000" w:themeColor="text1"/>
        </w:rPr>
        <w:t xml:space="preserve"> of the NDM</w:t>
      </w:r>
      <w:r w:rsidRPr="00DD02E9">
        <w:rPr>
          <w:rFonts w:ascii="Arial" w:hAnsi="Arial" w:cs="Arial"/>
          <w:color w:val="000000" w:themeColor="text1"/>
        </w:rPr>
        <w:t>, by t</w:t>
      </w:r>
      <w:r w:rsidR="00E539BD" w:rsidRPr="00DD02E9">
        <w:rPr>
          <w:rFonts w:ascii="Arial" w:hAnsi="Arial" w:cs="Arial"/>
          <w:color w:val="000000" w:themeColor="text1"/>
        </w:rPr>
        <w:t>aking</w:t>
      </w:r>
      <w:r w:rsidR="003432C2" w:rsidRPr="00DD02E9">
        <w:rPr>
          <w:rFonts w:ascii="Arial" w:hAnsi="Arial" w:cs="Arial"/>
          <w:color w:val="000000" w:themeColor="text1"/>
        </w:rPr>
        <w:t xml:space="preserve"> action and review</w:t>
      </w:r>
      <w:r w:rsidR="00E539BD" w:rsidRPr="00DD02E9">
        <w:rPr>
          <w:rFonts w:ascii="Arial" w:hAnsi="Arial" w:cs="Arial"/>
          <w:color w:val="000000" w:themeColor="text1"/>
        </w:rPr>
        <w:t>ing</w:t>
      </w:r>
      <w:r w:rsidR="003432C2" w:rsidRPr="00DD02E9">
        <w:rPr>
          <w:rFonts w:ascii="Arial" w:hAnsi="Arial" w:cs="Arial"/>
          <w:color w:val="000000" w:themeColor="text1"/>
        </w:rPr>
        <w:t xml:space="preserve"> what happened</w:t>
      </w:r>
      <w:r w:rsidR="00E539BD" w:rsidRPr="00DD02E9">
        <w:rPr>
          <w:rFonts w:ascii="Arial" w:hAnsi="Arial" w:cs="Arial"/>
          <w:color w:val="000000" w:themeColor="text1"/>
        </w:rPr>
        <w:t xml:space="preserve">. </w:t>
      </w:r>
      <w:r w:rsidR="0052192E" w:rsidRPr="00DD02E9">
        <w:rPr>
          <w:rFonts w:ascii="Arial" w:hAnsi="Arial" w:cs="Arial"/>
          <w:color w:val="000000" w:themeColor="text1"/>
        </w:rPr>
        <w:t>I</w:t>
      </w:r>
      <w:r w:rsidR="003432C2" w:rsidRPr="00DD02E9">
        <w:rPr>
          <w:rFonts w:ascii="Arial" w:hAnsi="Arial" w:cs="Arial"/>
          <w:color w:val="000000" w:themeColor="text1"/>
        </w:rPr>
        <w:t xml:space="preserve"> provide</w:t>
      </w:r>
      <w:r w:rsidR="0052192E" w:rsidRPr="00DD02E9">
        <w:rPr>
          <w:rFonts w:ascii="Arial" w:hAnsi="Arial" w:cs="Arial"/>
          <w:color w:val="000000" w:themeColor="text1"/>
        </w:rPr>
        <w:t xml:space="preserve">d </w:t>
      </w:r>
      <w:r w:rsidR="003432C2" w:rsidRPr="00DD02E9">
        <w:rPr>
          <w:rFonts w:ascii="Arial" w:hAnsi="Arial" w:cs="Arial"/>
          <w:color w:val="000000" w:themeColor="text1"/>
        </w:rPr>
        <w:t xml:space="preserve">the male with the documents he needed </w:t>
      </w:r>
      <w:r w:rsidR="00234C58" w:rsidRPr="00DD02E9">
        <w:rPr>
          <w:rFonts w:ascii="Arial" w:hAnsi="Arial" w:cs="Arial"/>
          <w:color w:val="000000" w:themeColor="text1"/>
        </w:rPr>
        <w:t>regarding</w:t>
      </w:r>
      <w:r w:rsidR="003432C2" w:rsidRPr="00DD02E9">
        <w:rPr>
          <w:rFonts w:ascii="Arial" w:hAnsi="Arial" w:cs="Arial"/>
          <w:color w:val="000000" w:themeColor="text1"/>
        </w:rPr>
        <w:t xml:space="preserve"> the bail conditions </w:t>
      </w:r>
      <w:r w:rsidR="0052192E" w:rsidRPr="00DD02E9">
        <w:rPr>
          <w:rFonts w:ascii="Arial" w:hAnsi="Arial" w:cs="Arial"/>
          <w:color w:val="000000" w:themeColor="text1"/>
        </w:rPr>
        <w:t xml:space="preserve">that were </w:t>
      </w:r>
      <w:r w:rsidR="003432C2" w:rsidRPr="00DD02E9">
        <w:rPr>
          <w:rFonts w:ascii="Arial" w:hAnsi="Arial" w:cs="Arial"/>
          <w:color w:val="000000" w:themeColor="text1"/>
        </w:rPr>
        <w:t xml:space="preserve">set out and to review what actions I </w:t>
      </w:r>
      <w:r w:rsidR="00FA6C9C" w:rsidRPr="00DD02E9">
        <w:rPr>
          <w:rFonts w:ascii="Arial" w:hAnsi="Arial" w:cs="Arial"/>
          <w:color w:val="000000" w:themeColor="text1"/>
        </w:rPr>
        <w:t xml:space="preserve">had </w:t>
      </w:r>
      <w:r w:rsidR="003432C2" w:rsidRPr="00DD02E9">
        <w:rPr>
          <w:rFonts w:ascii="Arial" w:hAnsi="Arial" w:cs="Arial"/>
          <w:color w:val="000000" w:themeColor="text1"/>
        </w:rPr>
        <w:t>completed during the case.</w:t>
      </w:r>
      <w:r w:rsidR="003E49A2" w:rsidRPr="00DD02E9">
        <w:rPr>
          <w:rFonts w:ascii="Arial" w:hAnsi="Arial" w:cs="Arial"/>
          <w:color w:val="000000" w:themeColor="text1"/>
        </w:rPr>
        <w:t xml:space="preserve"> To summarise </w:t>
      </w:r>
      <w:r w:rsidR="00AB5BE1" w:rsidRPr="00DD02E9">
        <w:rPr>
          <w:rFonts w:ascii="Arial" w:hAnsi="Arial" w:cs="Arial"/>
          <w:color w:val="000000" w:themeColor="text1"/>
        </w:rPr>
        <w:t>my use of the NDM</w:t>
      </w:r>
      <w:r w:rsidR="00B73EF6" w:rsidRPr="00DD02E9">
        <w:rPr>
          <w:rFonts w:ascii="Arial" w:hAnsi="Arial" w:cs="Arial"/>
          <w:color w:val="000000" w:themeColor="text1"/>
        </w:rPr>
        <w:t xml:space="preserve"> during this case</w:t>
      </w:r>
      <w:r w:rsidR="00AB5BE1" w:rsidRPr="00DD02E9">
        <w:rPr>
          <w:rFonts w:ascii="Arial" w:hAnsi="Arial" w:cs="Arial"/>
          <w:color w:val="000000" w:themeColor="text1"/>
        </w:rPr>
        <w:t xml:space="preserve">, I was able to make an initial investigation and establish information before making an arrest attempt. </w:t>
      </w:r>
      <w:r w:rsidR="00081C82" w:rsidRPr="00DD02E9">
        <w:rPr>
          <w:rFonts w:ascii="Arial" w:hAnsi="Arial" w:cs="Arial"/>
          <w:color w:val="000000" w:themeColor="text1"/>
        </w:rPr>
        <w:t>I was then able to make a successful arrest and make an application to the Custody Sergeant and was granted detention for the male</w:t>
      </w:r>
      <w:r w:rsidR="00B24CB0" w:rsidRPr="00DD02E9">
        <w:rPr>
          <w:rFonts w:ascii="Arial" w:hAnsi="Arial" w:cs="Arial"/>
          <w:color w:val="000000" w:themeColor="text1"/>
        </w:rPr>
        <w:t>. Interview was held with the male and his solicitor</w:t>
      </w:r>
      <w:r w:rsidR="00D635A1" w:rsidRPr="00DD02E9">
        <w:rPr>
          <w:rFonts w:ascii="Arial" w:hAnsi="Arial" w:cs="Arial"/>
          <w:color w:val="000000" w:themeColor="text1"/>
        </w:rPr>
        <w:t xml:space="preserve">, so he was able to answer any questions in relation to the allegations against him and I was able to complete my policing </w:t>
      </w:r>
      <w:r w:rsidR="008246B2" w:rsidRPr="00DD02E9">
        <w:rPr>
          <w:rFonts w:ascii="Arial" w:hAnsi="Arial" w:cs="Arial"/>
          <w:color w:val="000000" w:themeColor="text1"/>
        </w:rPr>
        <w:t xml:space="preserve">agenda. With the accepted recommendations for bail, I was then able to gain support from other </w:t>
      </w:r>
      <w:r w:rsidR="00D06111" w:rsidRPr="00DD02E9">
        <w:rPr>
          <w:rFonts w:ascii="Arial" w:hAnsi="Arial" w:cs="Arial"/>
          <w:color w:val="000000" w:themeColor="text1"/>
        </w:rPr>
        <w:t xml:space="preserve">units within the force to complete a full investigation, which </w:t>
      </w:r>
      <w:r w:rsidR="00360C57" w:rsidRPr="00DD02E9">
        <w:rPr>
          <w:rFonts w:ascii="Arial" w:hAnsi="Arial" w:cs="Arial"/>
          <w:color w:val="000000" w:themeColor="text1"/>
        </w:rPr>
        <w:t xml:space="preserve">has </w:t>
      </w:r>
      <w:r w:rsidR="00D06111" w:rsidRPr="00DD02E9">
        <w:rPr>
          <w:rFonts w:ascii="Arial" w:hAnsi="Arial" w:cs="Arial"/>
          <w:color w:val="000000" w:themeColor="text1"/>
        </w:rPr>
        <w:t xml:space="preserve">allowed me to crime and progress </w:t>
      </w:r>
      <w:r w:rsidR="00CA3C3D" w:rsidRPr="00DD02E9">
        <w:rPr>
          <w:rFonts w:ascii="Arial" w:hAnsi="Arial" w:cs="Arial"/>
          <w:color w:val="000000" w:themeColor="text1"/>
        </w:rPr>
        <w:t xml:space="preserve">the ongoing investigation. </w:t>
      </w:r>
    </w:p>
    <w:p w14:paraId="671631CF" w14:textId="77777777" w:rsidR="00B24CB0" w:rsidRPr="00DD02E9" w:rsidRDefault="00B24CB0" w:rsidP="00B51CDE">
      <w:pPr>
        <w:pStyle w:val="NormalWeb"/>
        <w:spacing w:before="0" w:beforeAutospacing="0" w:after="0" w:afterAutospacing="0" w:line="480" w:lineRule="auto"/>
        <w:jc w:val="both"/>
        <w:rPr>
          <w:rFonts w:ascii="Arial" w:hAnsi="Arial" w:cs="Arial"/>
          <w:color w:val="000000" w:themeColor="text1"/>
        </w:rPr>
      </w:pPr>
    </w:p>
    <w:p w14:paraId="68B0B52A" w14:textId="118BFB2D" w:rsidR="003432C2" w:rsidRPr="00DD02E9" w:rsidRDefault="003432C2" w:rsidP="00B51CDE">
      <w:pPr>
        <w:pStyle w:val="NormalWeb"/>
        <w:spacing w:before="0" w:beforeAutospacing="0" w:after="0" w:afterAutospacing="0" w:line="480" w:lineRule="auto"/>
        <w:jc w:val="both"/>
        <w:rPr>
          <w:rFonts w:ascii="Arial" w:eastAsiaTheme="minorHAnsi" w:hAnsi="Arial" w:cs="Arial"/>
          <w:color w:val="000000" w:themeColor="text1"/>
        </w:rPr>
      </w:pPr>
      <w:r w:rsidRPr="00DD02E9">
        <w:rPr>
          <w:rFonts w:ascii="Arial" w:hAnsi="Arial" w:cs="Arial"/>
          <w:color w:val="000000" w:themeColor="text1"/>
        </w:rPr>
        <w:t>Word Count - 1</w:t>
      </w:r>
      <w:r w:rsidR="00F44157" w:rsidRPr="00DD02E9">
        <w:rPr>
          <w:rFonts w:ascii="Arial" w:hAnsi="Arial" w:cs="Arial"/>
          <w:color w:val="000000" w:themeColor="text1"/>
        </w:rPr>
        <w:t>370</w:t>
      </w:r>
    </w:p>
    <w:p w14:paraId="2153D01A" w14:textId="77777777" w:rsidR="00594504" w:rsidRPr="00DD02E9" w:rsidRDefault="00594504" w:rsidP="00B51CDE">
      <w:pPr>
        <w:pStyle w:val="legclearfix"/>
        <w:shd w:val="clear" w:color="auto" w:fill="FFFFFF"/>
        <w:spacing w:before="0" w:beforeAutospacing="0" w:after="120" w:afterAutospacing="0" w:line="480" w:lineRule="auto"/>
        <w:jc w:val="both"/>
        <w:rPr>
          <w:rFonts w:ascii="Arial" w:hAnsi="Arial" w:cs="Arial"/>
          <w:color w:val="000000" w:themeColor="text1"/>
        </w:rPr>
      </w:pPr>
    </w:p>
    <w:p w14:paraId="4492C68C" w14:textId="77777777" w:rsidR="00D55198" w:rsidRPr="00DD02E9" w:rsidRDefault="00D55198" w:rsidP="00B51CDE">
      <w:pPr>
        <w:pStyle w:val="legclearfix"/>
        <w:shd w:val="clear" w:color="auto" w:fill="FFFFFF"/>
        <w:spacing w:before="0" w:beforeAutospacing="0" w:after="120" w:afterAutospacing="0" w:line="480" w:lineRule="auto"/>
        <w:jc w:val="both"/>
        <w:rPr>
          <w:rFonts w:ascii="Arial" w:hAnsi="Arial" w:cs="Arial"/>
          <w:color w:val="000000" w:themeColor="text1"/>
          <w:sz w:val="22"/>
          <w:szCs w:val="22"/>
        </w:rPr>
      </w:pPr>
    </w:p>
    <w:p w14:paraId="734A6E02" w14:textId="77777777" w:rsidR="00C16972" w:rsidRPr="00DD02E9" w:rsidRDefault="00C16972" w:rsidP="00B51CDE">
      <w:pPr>
        <w:pStyle w:val="legclearfix"/>
        <w:shd w:val="clear" w:color="auto" w:fill="FFFFFF"/>
        <w:spacing w:before="0" w:beforeAutospacing="0" w:after="120" w:afterAutospacing="0" w:line="480" w:lineRule="auto"/>
        <w:jc w:val="both"/>
        <w:rPr>
          <w:rFonts w:ascii="Arial" w:hAnsi="Arial" w:cs="Arial"/>
          <w:color w:val="000000" w:themeColor="text1"/>
        </w:rPr>
      </w:pPr>
    </w:p>
    <w:p w14:paraId="73B40D9D" w14:textId="77777777" w:rsidR="00C16972" w:rsidRPr="00DD02E9" w:rsidRDefault="00C16972" w:rsidP="00B51CDE">
      <w:pPr>
        <w:pStyle w:val="legclearfix"/>
        <w:shd w:val="clear" w:color="auto" w:fill="FFFFFF"/>
        <w:spacing w:before="0" w:beforeAutospacing="0" w:after="120" w:afterAutospacing="0" w:line="480" w:lineRule="auto"/>
        <w:jc w:val="both"/>
        <w:rPr>
          <w:rFonts w:ascii="Arial" w:hAnsi="Arial" w:cs="Arial"/>
          <w:color w:val="000000" w:themeColor="text1"/>
        </w:rPr>
      </w:pPr>
    </w:p>
    <w:p w14:paraId="5D3F4BC3" w14:textId="77777777" w:rsidR="00C16972" w:rsidRPr="00DD02E9" w:rsidRDefault="00C16972" w:rsidP="00B51CDE">
      <w:pPr>
        <w:pStyle w:val="legclearfix"/>
        <w:shd w:val="clear" w:color="auto" w:fill="FFFFFF"/>
        <w:spacing w:before="0" w:beforeAutospacing="0" w:after="120" w:afterAutospacing="0" w:line="480" w:lineRule="auto"/>
        <w:jc w:val="both"/>
        <w:rPr>
          <w:rFonts w:ascii="Arial" w:hAnsi="Arial" w:cs="Arial"/>
          <w:color w:val="000000" w:themeColor="text1"/>
          <w:sz w:val="19"/>
          <w:szCs w:val="19"/>
        </w:rPr>
      </w:pPr>
    </w:p>
    <w:p w14:paraId="11CB5F6B" w14:textId="77777777" w:rsidR="00673452" w:rsidRPr="00DD02E9" w:rsidRDefault="00673452" w:rsidP="00B51CDE">
      <w:pPr>
        <w:spacing w:line="480" w:lineRule="auto"/>
        <w:jc w:val="both"/>
        <w:rPr>
          <w:color w:val="000000" w:themeColor="text1"/>
          <w:sz w:val="24"/>
          <w:szCs w:val="24"/>
        </w:rPr>
      </w:pPr>
    </w:p>
    <w:p w14:paraId="23F1DDBE" w14:textId="77777777" w:rsidR="00236D90" w:rsidRPr="00DD02E9" w:rsidRDefault="00236D90" w:rsidP="00B51CDE">
      <w:pPr>
        <w:spacing w:line="480" w:lineRule="auto"/>
        <w:jc w:val="both"/>
        <w:rPr>
          <w:color w:val="000000" w:themeColor="text1"/>
          <w:sz w:val="24"/>
          <w:szCs w:val="24"/>
        </w:rPr>
      </w:pPr>
    </w:p>
    <w:p w14:paraId="50BCEAD8" w14:textId="77777777" w:rsidR="00236D90" w:rsidRPr="00DD02E9" w:rsidRDefault="00236D90" w:rsidP="00B51CDE">
      <w:pPr>
        <w:spacing w:line="480" w:lineRule="auto"/>
        <w:jc w:val="both"/>
        <w:rPr>
          <w:color w:val="000000" w:themeColor="text1"/>
          <w:sz w:val="24"/>
          <w:szCs w:val="24"/>
        </w:rPr>
      </w:pPr>
    </w:p>
    <w:p w14:paraId="0CFD162A" w14:textId="311F0B83" w:rsidR="42A396E4" w:rsidRPr="00DD02E9" w:rsidRDefault="42A396E4" w:rsidP="00B51CDE">
      <w:pPr>
        <w:spacing w:line="480" w:lineRule="auto"/>
        <w:jc w:val="both"/>
        <w:rPr>
          <w:b/>
          <w:bCs/>
          <w:color w:val="000000" w:themeColor="text1"/>
          <w:sz w:val="24"/>
          <w:szCs w:val="24"/>
        </w:rPr>
      </w:pPr>
      <w:r w:rsidRPr="00DD02E9">
        <w:rPr>
          <w:b/>
          <w:bCs/>
          <w:color w:val="000000" w:themeColor="text1"/>
          <w:sz w:val="24"/>
          <w:szCs w:val="24"/>
        </w:rPr>
        <w:lastRenderedPageBreak/>
        <w:t>Task 5</w:t>
      </w:r>
    </w:p>
    <w:p w14:paraId="4CBC78A5" w14:textId="157BA5F4" w:rsidR="48DF4B50" w:rsidRPr="00DD02E9" w:rsidRDefault="48DF4B50" w:rsidP="00B51CDE">
      <w:pPr>
        <w:spacing w:line="480" w:lineRule="auto"/>
        <w:jc w:val="both"/>
        <w:rPr>
          <w:b/>
          <w:bCs/>
          <w:color w:val="000000" w:themeColor="text1"/>
          <w:sz w:val="24"/>
          <w:szCs w:val="24"/>
        </w:rPr>
      </w:pPr>
    </w:p>
    <w:p w14:paraId="3EE02BD8" w14:textId="6C8F4129" w:rsidR="0044115F" w:rsidRPr="00DD02E9" w:rsidRDefault="716AC6DB" w:rsidP="00B51CDE">
      <w:pPr>
        <w:spacing w:line="480" w:lineRule="auto"/>
        <w:jc w:val="both"/>
        <w:rPr>
          <w:b/>
          <w:bCs/>
          <w:color w:val="000000" w:themeColor="text1"/>
          <w:sz w:val="24"/>
          <w:szCs w:val="24"/>
        </w:rPr>
      </w:pPr>
      <w:r w:rsidRPr="00DD02E9">
        <w:rPr>
          <w:b/>
          <w:bCs/>
          <w:color w:val="000000" w:themeColor="text1"/>
          <w:sz w:val="24"/>
          <w:szCs w:val="24"/>
        </w:rPr>
        <w:t xml:space="preserve">Personal </w:t>
      </w:r>
      <w:r w:rsidR="64D01D80" w:rsidRPr="00DD02E9">
        <w:rPr>
          <w:b/>
          <w:bCs/>
          <w:color w:val="000000" w:themeColor="text1"/>
          <w:sz w:val="24"/>
          <w:szCs w:val="24"/>
        </w:rPr>
        <w:t>Development Plan</w:t>
      </w:r>
      <w:r w:rsidR="361ABD92" w:rsidRPr="00DD02E9">
        <w:rPr>
          <w:b/>
          <w:bCs/>
          <w:color w:val="000000" w:themeColor="text1"/>
          <w:sz w:val="24"/>
          <w:szCs w:val="24"/>
        </w:rPr>
        <w:t xml:space="preserve"> (PDP) / Learning Plan.</w:t>
      </w:r>
    </w:p>
    <w:p w14:paraId="4C1AF58E" w14:textId="775D448A" w:rsidR="00846D84" w:rsidRPr="00DD02E9" w:rsidRDefault="0044115F" w:rsidP="00B51CDE">
      <w:pPr>
        <w:spacing w:line="480" w:lineRule="auto"/>
        <w:jc w:val="both"/>
        <w:rPr>
          <w:b/>
          <w:bCs/>
          <w:i/>
          <w:iCs/>
          <w:color w:val="000000" w:themeColor="text1"/>
          <w:sz w:val="24"/>
          <w:szCs w:val="24"/>
        </w:rPr>
      </w:pPr>
      <w:r w:rsidRPr="00DD02E9">
        <w:rPr>
          <w:b/>
          <w:bCs/>
          <w:i/>
          <w:iCs/>
          <w:color w:val="000000" w:themeColor="text1"/>
          <w:sz w:val="24"/>
          <w:szCs w:val="24"/>
        </w:rPr>
        <w:t xml:space="preserve">As part of your reflective process, please use this table to aid you in identifying the next steps for development. </w:t>
      </w:r>
      <w:r w:rsidR="5EC7AAAF" w:rsidRPr="00DD02E9">
        <w:rPr>
          <w:b/>
          <w:bCs/>
          <w:i/>
          <w:iCs/>
          <w:color w:val="000000" w:themeColor="text1"/>
          <w:sz w:val="24"/>
          <w:szCs w:val="24"/>
        </w:rPr>
        <w:t xml:space="preserve"> This is equivalent to 500 words. Please note that this not the actual number of words you need to use, the wordcount reflects the though</w:t>
      </w:r>
      <w:r w:rsidR="540760A0" w:rsidRPr="00DD02E9">
        <w:rPr>
          <w:b/>
          <w:bCs/>
          <w:i/>
          <w:iCs/>
          <w:color w:val="000000" w:themeColor="text1"/>
          <w:sz w:val="24"/>
          <w:szCs w:val="24"/>
        </w:rPr>
        <w:t>t and research you put into it.</w:t>
      </w:r>
    </w:p>
    <w:p w14:paraId="2F475BA3" w14:textId="25EAB085" w:rsidR="48DF4B50" w:rsidRPr="00DD02E9" w:rsidRDefault="48DF4B50" w:rsidP="00B51CDE">
      <w:pPr>
        <w:spacing w:line="480" w:lineRule="auto"/>
        <w:jc w:val="both"/>
        <w:rPr>
          <w:b/>
          <w:bCs/>
          <w:color w:val="000000" w:themeColor="text1"/>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DD02E9" w:rsidRPr="00DD02E9" w14:paraId="7286CFA3" w14:textId="77777777" w:rsidTr="002B36A2">
        <w:trPr>
          <w:trHeight w:val="1114"/>
        </w:trPr>
        <w:tc>
          <w:tcPr>
            <w:tcW w:w="2318" w:type="dxa"/>
            <w:shd w:val="clear" w:color="auto" w:fill="auto"/>
          </w:tcPr>
          <w:p w14:paraId="7A07462E" w14:textId="501B5D3D" w:rsidR="00220D06" w:rsidRPr="00DD02E9" w:rsidRDefault="62FE5CAF" w:rsidP="00B51CDE">
            <w:pPr>
              <w:spacing w:line="480" w:lineRule="auto"/>
              <w:jc w:val="both"/>
              <w:rPr>
                <w:b/>
                <w:bCs/>
                <w:color w:val="000000" w:themeColor="text1"/>
                <w:sz w:val="24"/>
                <w:szCs w:val="24"/>
              </w:rPr>
            </w:pPr>
            <w:r w:rsidRPr="00DD02E9">
              <w:rPr>
                <w:b/>
                <w:bCs/>
                <w:color w:val="000000" w:themeColor="text1"/>
                <w:sz w:val="24"/>
                <w:szCs w:val="24"/>
              </w:rPr>
              <w:t>Identified area for development</w:t>
            </w:r>
          </w:p>
          <w:p w14:paraId="041C559D" w14:textId="77777777" w:rsidR="00B17FA0" w:rsidRPr="00DD02E9" w:rsidRDefault="00B17FA0" w:rsidP="00B51CDE">
            <w:pPr>
              <w:spacing w:line="480" w:lineRule="auto"/>
              <w:jc w:val="both"/>
              <w:rPr>
                <w:b/>
                <w:color w:val="000000" w:themeColor="text1"/>
                <w:sz w:val="24"/>
                <w:szCs w:val="24"/>
              </w:rPr>
            </w:pPr>
          </w:p>
        </w:tc>
        <w:tc>
          <w:tcPr>
            <w:tcW w:w="2249" w:type="dxa"/>
            <w:shd w:val="clear" w:color="auto" w:fill="auto"/>
          </w:tcPr>
          <w:p w14:paraId="69C82C88" w14:textId="77777777" w:rsidR="00220D06" w:rsidRPr="00DD02E9" w:rsidRDefault="00220D06" w:rsidP="00B51CDE">
            <w:pPr>
              <w:spacing w:line="480" w:lineRule="auto"/>
              <w:jc w:val="both"/>
              <w:rPr>
                <w:b/>
                <w:color w:val="000000" w:themeColor="text1"/>
                <w:sz w:val="24"/>
                <w:szCs w:val="24"/>
              </w:rPr>
            </w:pPr>
            <w:r w:rsidRPr="00DD02E9">
              <w:rPr>
                <w:b/>
                <w:color w:val="000000" w:themeColor="text1"/>
                <w:sz w:val="24"/>
                <w:szCs w:val="24"/>
              </w:rPr>
              <w:t>How it will be achieved</w:t>
            </w:r>
          </w:p>
        </w:tc>
        <w:tc>
          <w:tcPr>
            <w:tcW w:w="2230" w:type="dxa"/>
            <w:shd w:val="clear" w:color="auto" w:fill="auto"/>
          </w:tcPr>
          <w:p w14:paraId="14FABF3A" w14:textId="3979C1DE" w:rsidR="00220D06" w:rsidRPr="00DD02E9" w:rsidRDefault="6E3AA50A" w:rsidP="00B51CDE">
            <w:pPr>
              <w:spacing w:line="480" w:lineRule="auto"/>
              <w:jc w:val="both"/>
              <w:rPr>
                <w:b/>
                <w:bCs/>
                <w:color w:val="000000" w:themeColor="text1"/>
                <w:sz w:val="24"/>
                <w:szCs w:val="24"/>
              </w:rPr>
            </w:pPr>
            <w:r w:rsidRPr="00DD02E9">
              <w:rPr>
                <w:b/>
                <w:bCs/>
                <w:color w:val="000000" w:themeColor="text1"/>
                <w:sz w:val="24"/>
                <w:szCs w:val="24"/>
              </w:rPr>
              <w:t>Who can provide support?</w:t>
            </w:r>
          </w:p>
        </w:tc>
        <w:tc>
          <w:tcPr>
            <w:tcW w:w="2230" w:type="dxa"/>
            <w:shd w:val="clear" w:color="auto" w:fill="auto"/>
          </w:tcPr>
          <w:p w14:paraId="55617844" w14:textId="44D4D7C8" w:rsidR="62FE5CAF" w:rsidRPr="00DD02E9" w:rsidRDefault="62FE5CAF" w:rsidP="00B51CDE">
            <w:pPr>
              <w:spacing w:line="480" w:lineRule="auto"/>
              <w:jc w:val="both"/>
              <w:rPr>
                <w:color w:val="000000" w:themeColor="text1"/>
              </w:rPr>
            </w:pPr>
            <w:r w:rsidRPr="00DD02E9">
              <w:rPr>
                <w:b/>
                <w:bCs/>
                <w:color w:val="000000" w:themeColor="text1"/>
                <w:sz w:val="24"/>
                <w:szCs w:val="24"/>
              </w:rPr>
              <w:t>Timeline</w:t>
            </w:r>
          </w:p>
        </w:tc>
      </w:tr>
      <w:tr w:rsidR="00DD02E9" w:rsidRPr="00DD02E9" w14:paraId="513D3471" w14:textId="77777777" w:rsidTr="6E3AA50A">
        <w:tc>
          <w:tcPr>
            <w:tcW w:w="2318" w:type="dxa"/>
            <w:shd w:val="clear" w:color="auto" w:fill="auto"/>
          </w:tcPr>
          <w:p w14:paraId="0ED85F85" w14:textId="49334502" w:rsidR="00220D06" w:rsidRPr="00DD02E9" w:rsidRDefault="006B3139" w:rsidP="00B51CDE">
            <w:pPr>
              <w:spacing w:line="480" w:lineRule="auto"/>
              <w:jc w:val="both"/>
              <w:rPr>
                <w:color w:val="000000" w:themeColor="text1"/>
                <w:sz w:val="24"/>
                <w:szCs w:val="24"/>
              </w:rPr>
            </w:pPr>
            <w:r w:rsidRPr="00DD02E9">
              <w:rPr>
                <w:color w:val="000000" w:themeColor="text1"/>
                <w:sz w:val="24"/>
                <w:szCs w:val="24"/>
              </w:rPr>
              <w:t>Throughout</w:t>
            </w:r>
            <w:r w:rsidR="00206A57" w:rsidRPr="00DD02E9">
              <w:rPr>
                <w:color w:val="000000" w:themeColor="text1"/>
                <w:sz w:val="24"/>
                <w:szCs w:val="24"/>
              </w:rPr>
              <w:t xml:space="preserve"> my tutorship I have</w:t>
            </w:r>
            <w:r w:rsidR="00B761F7" w:rsidRPr="00DD02E9">
              <w:rPr>
                <w:color w:val="000000" w:themeColor="text1"/>
                <w:sz w:val="24"/>
                <w:szCs w:val="24"/>
              </w:rPr>
              <w:t xml:space="preserve"> had minimal exposure to domestic abuse </w:t>
            </w:r>
            <w:r w:rsidR="00295D9F" w:rsidRPr="00DD02E9">
              <w:rPr>
                <w:color w:val="000000" w:themeColor="text1"/>
                <w:sz w:val="24"/>
                <w:szCs w:val="24"/>
              </w:rPr>
              <w:t>incidents,</w:t>
            </w:r>
            <w:r w:rsidR="00B761F7" w:rsidRPr="00DD02E9">
              <w:rPr>
                <w:color w:val="000000" w:themeColor="text1"/>
                <w:sz w:val="24"/>
                <w:szCs w:val="24"/>
              </w:rPr>
              <w:t xml:space="preserve"> so I </w:t>
            </w:r>
            <w:r w:rsidR="0075589A" w:rsidRPr="00DD02E9">
              <w:rPr>
                <w:color w:val="000000" w:themeColor="text1"/>
                <w:sz w:val="24"/>
                <w:szCs w:val="24"/>
              </w:rPr>
              <w:t xml:space="preserve">have less confidence completing the correct structure to meet the requirements for </w:t>
            </w:r>
            <w:r w:rsidR="007E1164" w:rsidRPr="00DD02E9">
              <w:rPr>
                <w:color w:val="000000" w:themeColor="text1"/>
                <w:sz w:val="24"/>
                <w:szCs w:val="24"/>
              </w:rPr>
              <w:t>victim support.</w:t>
            </w:r>
          </w:p>
        </w:tc>
        <w:tc>
          <w:tcPr>
            <w:tcW w:w="2249" w:type="dxa"/>
            <w:shd w:val="clear" w:color="auto" w:fill="auto"/>
          </w:tcPr>
          <w:p w14:paraId="1DD535CE" w14:textId="3466FFB4" w:rsidR="00220D06" w:rsidRPr="00DD02E9" w:rsidRDefault="007E1164" w:rsidP="00B51CDE">
            <w:pPr>
              <w:spacing w:line="480" w:lineRule="auto"/>
              <w:jc w:val="both"/>
              <w:rPr>
                <w:color w:val="000000" w:themeColor="text1"/>
                <w:sz w:val="24"/>
                <w:szCs w:val="24"/>
              </w:rPr>
            </w:pPr>
            <w:r w:rsidRPr="00DD02E9">
              <w:rPr>
                <w:color w:val="000000" w:themeColor="text1"/>
                <w:sz w:val="24"/>
                <w:szCs w:val="24"/>
              </w:rPr>
              <w:t xml:space="preserve">I will be actively looking for domestic </w:t>
            </w:r>
            <w:r w:rsidR="00E03C29" w:rsidRPr="00DD02E9">
              <w:rPr>
                <w:color w:val="000000" w:themeColor="text1"/>
                <w:sz w:val="24"/>
                <w:szCs w:val="24"/>
              </w:rPr>
              <w:t xml:space="preserve">abuse calls and gain more </w:t>
            </w:r>
            <w:r w:rsidR="006B3139" w:rsidRPr="00DD02E9">
              <w:rPr>
                <w:color w:val="000000" w:themeColor="text1"/>
                <w:sz w:val="24"/>
                <w:szCs w:val="24"/>
              </w:rPr>
              <w:t>experience</w:t>
            </w:r>
            <w:r w:rsidR="00E03C29" w:rsidRPr="00DD02E9">
              <w:rPr>
                <w:color w:val="000000" w:themeColor="text1"/>
                <w:sz w:val="24"/>
                <w:szCs w:val="24"/>
              </w:rPr>
              <w:t xml:space="preserve"> that way.</w:t>
            </w:r>
          </w:p>
        </w:tc>
        <w:tc>
          <w:tcPr>
            <w:tcW w:w="2230" w:type="dxa"/>
            <w:shd w:val="clear" w:color="auto" w:fill="auto"/>
          </w:tcPr>
          <w:p w14:paraId="177DD410" w14:textId="4D94F52F" w:rsidR="00220D06" w:rsidRPr="00DD02E9" w:rsidRDefault="00BA2CA2" w:rsidP="00B51CDE">
            <w:pPr>
              <w:spacing w:line="480" w:lineRule="auto"/>
              <w:jc w:val="both"/>
              <w:rPr>
                <w:color w:val="000000" w:themeColor="text1"/>
                <w:sz w:val="24"/>
                <w:szCs w:val="24"/>
              </w:rPr>
            </w:pPr>
            <w:r w:rsidRPr="00DD02E9">
              <w:rPr>
                <w:color w:val="000000" w:themeColor="text1"/>
                <w:sz w:val="24"/>
                <w:szCs w:val="24"/>
              </w:rPr>
              <w:t xml:space="preserve">My </w:t>
            </w:r>
            <w:r w:rsidR="001B6E77">
              <w:rPr>
                <w:color w:val="000000" w:themeColor="text1"/>
                <w:sz w:val="24"/>
                <w:szCs w:val="24"/>
              </w:rPr>
              <w:t>shift</w:t>
            </w:r>
            <w:r w:rsidRPr="00DD02E9">
              <w:rPr>
                <w:color w:val="000000" w:themeColor="text1"/>
                <w:sz w:val="24"/>
                <w:szCs w:val="24"/>
              </w:rPr>
              <w:t xml:space="preserve"> </w:t>
            </w:r>
            <w:r w:rsidR="00711C69" w:rsidRPr="00DD02E9">
              <w:rPr>
                <w:color w:val="000000" w:themeColor="text1"/>
                <w:sz w:val="24"/>
                <w:szCs w:val="24"/>
              </w:rPr>
              <w:t>has</w:t>
            </w:r>
            <w:r w:rsidRPr="00DD02E9">
              <w:rPr>
                <w:color w:val="000000" w:themeColor="text1"/>
                <w:sz w:val="24"/>
                <w:szCs w:val="24"/>
              </w:rPr>
              <w:t xml:space="preserve"> agreed if there is a call I can ask for support and whoever is free will come with me and support with the documentation</w:t>
            </w:r>
            <w:r w:rsidR="004A5519">
              <w:rPr>
                <w:color w:val="000000" w:themeColor="text1"/>
                <w:sz w:val="24"/>
                <w:szCs w:val="24"/>
              </w:rPr>
              <w:t>.</w:t>
            </w:r>
          </w:p>
        </w:tc>
        <w:tc>
          <w:tcPr>
            <w:tcW w:w="2230" w:type="dxa"/>
            <w:shd w:val="clear" w:color="auto" w:fill="auto"/>
          </w:tcPr>
          <w:p w14:paraId="1F90E38B" w14:textId="499385E0" w:rsidR="62FE5CAF" w:rsidRPr="00DD02E9" w:rsidRDefault="004F6D8B" w:rsidP="00B51CDE">
            <w:pPr>
              <w:spacing w:line="480" w:lineRule="auto"/>
              <w:jc w:val="both"/>
              <w:rPr>
                <w:color w:val="000000" w:themeColor="text1"/>
                <w:sz w:val="24"/>
                <w:szCs w:val="24"/>
              </w:rPr>
            </w:pPr>
            <w:r w:rsidRPr="00DD02E9">
              <w:rPr>
                <w:color w:val="000000" w:themeColor="text1"/>
                <w:sz w:val="24"/>
                <w:szCs w:val="24"/>
              </w:rPr>
              <w:t>3 months</w:t>
            </w:r>
          </w:p>
        </w:tc>
      </w:tr>
      <w:tr w:rsidR="00DD02E9" w:rsidRPr="00DD02E9" w14:paraId="4DD6097A" w14:textId="77777777" w:rsidTr="6E3AA50A">
        <w:tc>
          <w:tcPr>
            <w:tcW w:w="2318" w:type="dxa"/>
            <w:shd w:val="clear" w:color="auto" w:fill="auto"/>
          </w:tcPr>
          <w:p w14:paraId="4B5300CC" w14:textId="69390A98" w:rsidR="00220D06" w:rsidRPr="00DD02E9" w:rsidRDefault="003F6602" w:rsidP="00B51CDE">
            <w:pPr>
              <w:spacing w:line="480" w:lineRule="auto"/>
              <w:jc w:val="both"/>
              <w:rPr>
                <w:color w:val="000000" w:themeColor="text1"/>
                <w:sz w:val="24"/>
                <w:szCs w:val="24"/>
              </w:rPr>
            </w:pPr>
            <w:r w:rsidRPr="00DD02E9">
              <w:rPr>
                <w:color w:val="000000" w:themeColor="text1"/>
                <w:sz w:val="24"/>
                <w:szCs w:val="24"/>
              </w:rPr>
              <w:t xml:space="preserve">I have also had little incidents that result in conflict, I have used my conflict </w:t>
            </w:r>
            <w:r w:rsidRPr="00DD02E9">
              <w:rPr>
                <w:color w:val="000000" w:themeColor="text1"/>
                <w:sz w:val="24"/>
                <w:szCs w:val="24"/>
              </w:rPr>
              <w:lastRenderedPageBreak/>
              <w:t>skill I learnt from my pre</w:t>
            </w:r>
            <w:r w:rsidR="008E0A46" w:rsidRPr="00DD02E9">
              <w:rPr>
                <w:color w:val="000000" w:themeColor="text1"/>
                <w:sz w:val="24"/>
                <w:szCs w:val="24"/>
              </w:rPr>
              <w:t xml:space="preserve">vious </w:t>
            </w:r>
            <w:r w:rsidR="00A65BF3" w:rsidRPr="00DD02E9">
              <w:rPr>
                <w:color w:val="000000" w:themeColor="text1"/>
                <w:sz w:val="24"/>
                <w:szCs w:val="24"/>
              </w:rPr>
              <w:t>role,</w:t>
            </w:r>
            <w:r w:rsidR="008E0A46" w:rsidRPr="00DD02E9">
              <w:rPr>
                <w:color w:val="000000" w:themeColor="text1"/>
                <w:sz w:val="24"/>
                <w:szCs w:val="24"/>
              </w:rPr>
              <w:t xml:space="preserve"> but I would like to make use of the new PPE I have to affect better </w:t>
            </w:r>
            <w:r w:rsidR="00180679" w:rsidRPr="00DD02E9">
              <w:rPr>
                <w:color w:val="000000" w:themeColor="text1"/>
                <w:sz w:val="24"/>
                <w:szCs w:val="24"/>
              </w:rPr>
              <w:t>conflict management</w:t>
            </w:r>
            <w:r w:rsidR="004A5519">
              <w:rPr>
                <w:color w:val="000000" w:themeColor="text1"/>
                <w:sz w:val="24"/>
                <w:szCs w:val="24"/>
              </w:rPr>
              <w:t>.</w:t>
            </w:r>
          </w:p>
        </w:tc>
        <w:tc>
          <w:tcPr>
            <w:tcW w:w="2249" w:type="dxa"/>
            <w:shd w:val="clear" w:color="auto" w:fill="auto"/>
          </w:tcPr>
          <w:p w14:paraId="4A5263DB" w14:textId="4C5846CE" w:rsidR="00220D06" w:rsidRPr="00DD02E9" w:rsidRDefault="00051786" w:rsidP="00B51CDE">
            <w:pPr>
              <w:spacing w:line="480" w:lineRule="auto"/>
              <w:jc w:val="both"/>
              <w:rPr>
                <w:color w:val="000000" w:themeColor="text1"/>
                <w:sz w:val="24"/>
                <w:szCs w:val="24"/>
              </w:rPr>
            </w:pPr>
            <w:r w:rsidRPr="00DD02E9">
              <w:rPr>
                <w:color w:val="000000" w:themeColor="text1"/>
                <w:sz w:val="24"/>
                <w:szCs w:val="24"/>
              </w:rPr>
              <w:lastRenderedPageBreak/>
              <w:t xml:space="preserve">I will ask to other units to hold back when it is safe to do so. This will </w:t>
            </w:r>
            <w:r w:rsidRPr="00DD02E9">
              <w:rPr>
                <w:color w:val="000000" w:themeColor="text1"/>
                <w:sz w:val="24"/>
                <w:szCs w:val="24"/>
              </w:rPr>
              <w:lastRenderedPageBreak/>
              <w:t xml:space="preserve">allow me time to engage first and be able to make the </w:t>
            </w:r>
            <w:r w:rsidR="00B159F9" w:rsidRPr="00DD02E9">
              <w:rPr>
                <w:color w:val="000000" w:themeColor="text1"/>
                <w:sz w:val="24"/>
                <w:szCs w:val="24"/>
              </w:rPr>
              <w:t>decisions instead of being support</w:t>
            </w:r>
            <w:r w:rsidR="004A5519">
              <w:rPr>
                <w:color w:val="000000" w:themeColor="text1"/>
                <w:sz w:val="24"/>
                <w:szCs w:val="24"/>
              </w:rPr>
              <w:t>.</w:t>
            </w:r>
          </w:p>
        </w:tc>
        <w:tc>
          <w:tcPr>
            <w:tcW w:w="2230" w:type="dxa"/>
            <w:shd w:val="clear" w:color="auto" w:fill="auto"/>
          </w:tcPr>
          <w:p w14:paraId="55CDA8EA" w14:textId="71A121A7" w:rsidR="00220D06" w:rsidRPr="00DD02E9" w:rsidRDefault="00872EBE" w:rsidP="00B51CDE">
            <w:pPr>
              <w:spacing w:line="480" w:lineRule="auto"/>
              <w:jc w:val="both"/>
              <w:rPr>
                <w:color w:val="000000" w:themeColor="text1"/>
                <w:sz w:val="24"/>
                <w:szCs w:val="24"/>
              </w:rPr>
            </w:pPr>
            <w:r w:rsidRPr="00DD02E9">
              <w:rPr>
                <w:color w:val="000000" w:themeColor="text1"/>
                <w:sz w:val="24"/>
                <w:szCs w:val="24"/>
              </w:rPr>
              <w:lastRenderedPageBreak/>
              <w:t>Again,</w:t>
            </w:r>
            <w:r w:rsidR="00FC5549" w:rsidRPr="00DD02E9">
              <w:rPr>
                <w:color w:val="000000" w:themeColor="text1"/>
                <w:sz w:val="24"/>
                <w:szCs w:val="24"/>
              </w:rPr>
              <w:t xml:space="preserve"> the shift</w:t>
            </w:r>
            <w:r w:rsidR="00A61D73">
              <w:rPr>
                <w:color w:val="000000" w:themeColor="text1"/>
                <w:sz w:val="24"/>
                <w:szCs w:val="24"/>
              </w:rPr>
              <w:t>s</w:t>
            </w:r>
            <w:r w:rsidR="00FC5549" w:rsidRPr="00DD02E9">
              <w:rPr>
                <w:color w:val="000000" w:themeColor="text1"/>
                <w:sz w:val="24"/>
                <w:szCs w:val="24"/>
              </w:rPr>
              <w:t xml:space="preserve"> have </w:t>
            </w:r>
            <w:r w:rsidRPr="00DD02E9">
              <w:rPr>
                <w:color w:val="000000" w:themeColor="text1"/>
                <w:sz w:val="24"/>
                <w:szCs w:val="24"/>
              </w:rPr>
              <w:t xml:space="preserve">shown willing to accommodate </w:t>
            </w:r>
            <w:r w:rsidRPr="00DD02E9">
              <w:rPr>
                <w:color w:val="000000" w:themeColor="text1"/>
                <w:sz w:val="24"/>
                <w:szCs w:val="24"/>
              </w:rPr>
              <w:lastRenderedPageBreak/>
              <w:t>when I request to take charge</w:t>
            </w:r>
            <w:r w:rsidR="004A5519">
              <w:rPr>
                <w:color w:val="000000" w:themeColor="text1"/>
                <w:sz w:val="24"/>
                <w:szCs w:val="24"/>
              </w:rPr>
              <w:t>.</w:t>
            </w:r>
          </w:p>
        </w:tc>
        <w:tc>
          <w:tcPr>
            <w:tcW w:w="2230" w:type="dxa"/>
            <w:shd w:val="clear" w:color="auto" w:fill="auto"/>
          </w:tcPr>
          <w:p w14:paraId="25AAFC86" w14:textId="34EEA6E1" w:rsidR="62FE5CAF" w:rsidRPr="00DD02E9" w:rsidRDefault="00872EBE" w:rsidP="00B51CDE">
            <w:pPr>
              <w:spacing w:line="480" w:lineRule="auto"/>
              <w:jc w:val="both"/>
              <w:rPr>
                <w:color w:val="000000" w:themeColor="text1"/>
                <w:sz w:val="24"/>
                <w:szCs w:val="24"/>
              </w:rPr>
            </w:pPr>
            <w:r w:rsidRPr="00DD02E9">
              <w:rPr>
                <w:color w:val="000000" w:themeColor="text1"/>
                <w:sz w:val="24"/>
                <w:szCs w:val="24"/>
              </w:rPr>
              <w:lastRenderedPageBreak/>
              <w:t>4 – 5 months</w:t>
            </w:r>
          </w:p>
        </w:tc>
      </w:tr>
      <w:tr w:rsidR="00DD02E9" w:rsidRPr="00DD02E9" w14:paraId="32973BBE" w14:textId="77777777" w:rsidTr="6E3AA50A">
        <w:tc>
          <w:tcPr>
            <w:tcW w:w="2318" w:type="dxa"/>
            <w:shd w:val="clear" w:color="auto" w:fill="auto"/>
          </w:tcPr>
          <w:p w14:paraId="27365973" w14:textId="3A0EEA23" w:rsidR="00220D06" w:rsidRPr="00DD02E9" w:rsidRDefault="008047C3" w:rsidP="00B51CDE">
            <w:pPr>
              <w:spacing w:line="480" w:lineRule="auto"/>
              <w:jc w:val="both"/>
              <w:rPr>
                <w:color w:val="000000" w:themeColor="text1"/>
                <w:sz w:val="24"/>
                <w:szCs w:val="24"/>
              </w:rPr>
            </w:pPr>
            <w:r w:rsidRPr="00DD02E9">
              <w:rPr>
                <w:color w:val="000000" w:themeColor="text1"/>
                <w:sz w:val="24"/>
                <w:szCs w:val="24"/>
              </w:rPr>
              <w:t xml:space="preserve">Completing interviews and interview preparation. I have only been exposed to </w:t>
            </w:r>
            <w:r w:rsidR="007A18FE" w:rsidRPr="00DD02E9">
              <w:rPr>
                <w:color w:val="000000" w:themeColor="text1"/>
                <w:sz w:val="24"/>
                <w:szCs w:val="24"/>
              </w:rPr>
              <w:t>four interviews throughout tutorship</w:t>
            </w:r>
            <w:r w:rsidR="004A5519">
              <w:rPr>
                <w:color w:val="000000" w:themeColor="text1"/>
                <w:sz w:val="24"/>
                <w:szCs w:val="24"/>
              </w:rPr>
              <w:t>.</w:t>
            </w:r>
          </w:p>
          <w:p w14:paraId="0304AF65" w14:textId="77777777" w:rsidR="00220D06" w:rsidRPr="00DD02E9" w:rsidRDefault="00220D06" w:rsidP="00B51CDE">
            <w:pPr>
              <w:spacing w:line="480" w:lineRule="auto"/>
              <w:jc w:val="both"/>
              <w:rPr>
                <w:color w:val="000000" w:themeColor="text1"/>
                <w:sz w:val="24"/>
                <w:szCs w:val="24"/>
              </w:rPr>
            </w:pPr>
          </w:p>
          <w:p w14:paraId="65C95C94" w14:textId="77777777" w:rsidR="00220D06" w:rsidRPr="00DD02E9" w:rsidRDefault="00220D06" w:rsidP="00B51CDE">
            <w:pPr>
              <w:spacing w:line="480" w:lineRule="auto"/>
              <w:jc w:val="both"/>
              <w:rPr>
                <w:color w:val="000000" w:themeColor="text1"/>
                <w:sz w:val="24"/>
                <w:szCs w:val="24"/>
              </w:rPr>
            </w:pPr>
          </w:p>
          <w:p w14:paraId="59B02BC7" w14:textId="77777777" w:rsidR="00220D06" w:rsidRPr="00DD02E9" w:rsidRDefault="00220D06" w:rsidP="00B51CDE">
            <w:pPr>
              <w:spacing w:line="480" w:lineRule="auto"/>
              <w:jc w:val="both"/>
              <w:rPr>
                <w:color w:val="000000" w:themeColor="text1"/>
                <w:sz w:val="24"/>
                <w:szCs w:val="24"/>
              </w:rPr>
            </w:pPr>
          </w:p>
        </w:tc>
        <w:tc>
          <w:tcPr>
            <w:tcW w:w="2249" w:type="dxa"/>
            <w:shd w:val="clear" w:color="auto" w:fill="auto"/>
          </w:tcPr>
          <w:p w14:paraId="568C69DA" w14:textId="22CD53A7" w:rsidR="00220D06" w:rsidRPr="00DD02E9" w:rsidRDefault="007A18FE" w:rsidP="00B51CDE">
            <w:pPr>
              <w:spacing w:line="480" w:lineRule="auto"/>
              <w:jc w:val="both"/>
              <w:rPr>
                <w:color w:val="000000" w:themeColor="text1"/>
                <w:sz w:val="24"/>
                <w:szCs w:val="24"/>
              </w:rPr>
            </w:pPr>
            <w:r w:rsidRPr="00DD02E9">
              <w:rPr>
                <w:color w:val="000000" w:themeColor="text1"/>
                <w:sz w:val="24"/>
                <w:szCs w:val="24"/>
              </w:rPr>
              <w:t xml:space="preserve">Practice writing interview plans and being </w:t>
            </w:r>
            <w:r w:rsidR="00094413" w:rsidRPr="00DD02E9">
              <w:rPr>
                <w:color w:val="000000" w:themeColor="text1"/>
                <w:sz w:val="24"/>
                <w:szCs w:val="24"/>
              </w:rPr>
              <w:t>exposed to more interviews that will come onto the shift</w:t>
            </w:r>
            <w:r w:rsidR="004A5519">
              <w:rPr>
                <w:color w:val="000000" w:themeColor="text1"/>
                <w:sz w:val="24"/>
                <w:szCs w:val="24"/>
              </w:rPr>
              <w:t>.</w:t>
            </w:r>
          </w:p>
        </w:tc>
        <w:tc>
          <w:tcPr>
            <w:tcW w:w="2230" w:type="dxa"/>
            <w:shd w:val="clear" w:color="auto" w:fill="auto"/>
          </w:tcPr>
          <w:p w14:paraId="63C5B3FF" w14:textId="6E7BEA02" w:rsidR="00220D06" w:rsidRPr="00DD02E9" w:rsidRDefault="00094413" w:rsidP="00B51CDE">
            <w:pPr>
              <w:spacing w:line="480" w:lineRule="auto"/>
              <w:jc w:val="both"/>
              <w:rPr>
                <w:color w:val="000000" w:themeColor="text1"/>
                <w:sz w:val="24"/>
                <w:szCs w:val="24"/>
              </w:rPr>
            </w:pPr>
            <w:r w:rsidRPr="00DD02E9">
              <w:rPr>
                <w:color w:val="000000" w:themeColor="text1"/>
                <w:sz w:val="24"/>
                <w:szCs w:val="24"/>
              </w:rPr>
              <w:t>My S</w:t>
            </w:r>
            <w:r w:rsidR="001D11D6">
              <w:rPr>
                <w:color w:val="000000" w:themeColor="text1"/>
                <w:sz w:val="24"/>
                <w:szCs w:val="24"/>
              </w:rPr>
              <w:t>e</w:t>
            </w:r>
            <w:r w:rsidRPr="00DD02E9">
              <w:rPr>
                <w:color w:val="000000" w:themeColor="text1"/>
                <w:sz w:val="24"/>
                <w:szCs w:val="24"/>
              </w:rPr>
              <w:t xml:space="preserve">rgent will be able to </w:t>
            </w:r>
            <w:r w:rsidR="0022204A" w:rsidRPr="00DD02E9">
              <w:rPr>
                <w:color w:val="000000" w:themeColor="text1"/>
                <w:sz w:val="24"/>
                <w:szCs w:val="24"/>
              </w:rPr>
              <w:t xml:space="preserve">place me onto more handovers as there a rolling system, they are happy to support me by giving me more handovers until I have </w:t>
            </w:r>
            <w:r w:rsidR="00C05935" w:rsidRPr="00DD02E9">
              <w:rPr>
                <w:color w:val="000000" w:themeColor="text1"/>
                <w:sz w:val="24"/>
                <w:szCs w:val="24"/>
              </w:rPr>
              <w:t>become confid</w:t>
            </w:r>
            <w:r w:rsidR="0078186E">
              <w:rPr>
                <w:color w:val="000000" w:themeColor="text1"/>
                <w:sz w:val="24"/>
                <w:szCs w:val="24"/>
              </w:rPr>
              <w:t>e</w:t>
            </w:r>
            <w:r w:rsidR="00C05935" w:rsidRPr="00DD02E9">
              <w:rPr>
                <w:color w:val="000000" w:themeColor="text1"/>
                <w:sz w:val="24"/>
                <w:szCs w:val="24"/>
              </w:rPr>
              <w:t>nt</w:t>
            </w:r>
            <w:r w:rsidR="004A5519">
              <w:rPr>
                <w:color w:val="000000" w:themeColor="text1"/>
                <w:sz w:val="24"/>
                <w:szCs w:val="24"/>
              </w:rPr>
              <w:t>.</w:t>
            </w:r>
          </w:p>
        </w:tc>
        <w:tc>
          <w:tcPr>
            <w:tcW w:w="2230" w:type="dxa"/>
            <w:shd w:val="clear" w:color="auto" w:fill="auto"/>
          </w:tcPr>
          <w:p w14:paraId="5A4090B6" w14:textId="4174D293" w:rsidR="62FE5CAF" w:rsidRPr="00DD02E9" w:rsidRDefault="00C05935" w:rsidP="00B51CDE">
            <w:pPr>
              <w:spacing w:line="480" w:lineRule="auto"/>
              <w:jc w:val="both"/>
              <w:rPr>
                <w:color w:val="000000" w:themeColor="text1"/>
                <w:sz w:val="24"/>
                <w:szCs w:val="24"/>
              </w:rPr>
            </w:pPr>
            <w:r w:rsidRPr="00DD02E9">
              <w:rPr>
                <w:color w:val="000000" w:themeColor="text1"/>
                <w:sz w:val="24"/>
                <w:szCs w:val="24"/>
              </w:rPr>
              <w:t>1 month</w:t>
            </w:r>
          </w:p>
        </w:tc>
      </w:tr>
    </w:tbl>
    <w:p w14:paraId="6EDBB665" w14:textId="77777777" w:rsidR="00092970" w:rsidRPr="00DD02E9" w:rsidRDefault="00092970" w:rsidP="00B51CDE">
      <w:pPr>
        <w:spacing w:line="480" w:lineRule="auto"/>
        <w:jc w:val="both"/>
        <w:rPr>
          <w:color w:val="000000" w:themeColor="text1"/>
          <w:sz w:val="24"/>
          <w:szCs w:val="24"/>
        </w:rPr>
      </w:pPr>
    </w:p>
    <w:p w14:paraId="7DF140BE" w14:textId="77777777" w:rsidR="00536FA9" w:rsidRPr="00DD02E9" w:rsidRDefault="00536FA9" w:rsidP="00B51CDE">
      <w:pPr>
        <w:overflowPunct/>
        <w:autoSpaceDE/>
        <w:autoSpaceDN/>
        <w:adjustRightInd/>
        <w:spacing w:line="480" w:lineRule="auto"/>
        <w:jc w:val="both"/>
        <w:textAlignment w:val="auto"/>
        <w:rPr>
          <w:b/>
          <w:color w:val="000000" w:themeColor="text1"/>
          <w:sz w:val="24"/>
          <w:szCs w:val="24"/>
        </w:rPr>
      </w:pPr>
      <w:r w:rsidRPr="00DD02E9">
        <w:rPr>
          <w:b/>
          <w:bCs/>
          <w:color w:val="000000" w:themeColor="text1"/>
          <w:sz w:val="24"/>
          <w:szCs w:val="24"/>
        </w:rPr>
        <w:br w:type="page"/>
      </w:r>
    </w:p>
    <w:p w14:paraId="2B4DA333" w14:textId="7228D6B5" w:rsidR="004923DA" w:rsidRPr="00DD02E9" w:rsidRDefault="64D01D80" w:rsidP="00B51CDE">
      <w:pPr>
        <w:keepNext/>
        <w:spacing w:before="240" w:after="60" w:line="480" w:lineRule="auto"/>
        <w:jc w:val="both"/>
        <w:rPr>
          <w:b/>
          <w:bCs/>
          <w:color w:val="000000" w:themeColor="text1"/>
          <w:sz w:val="24"/>
          <w:szCs w:val="24"/>
        </w:rPr>
      </w:pPr>
      <w:r w:rsidRPr="00DD02E9">
        <w:rPr>
          <w:b/>
          <w:bCs/>
          <w:color w:val="000000" w:themeColor="text1"/>
          <w:sz w:val="24"/>
          <w:szCs w:val="24"/>
        </w:rPr>
        <w:lastRenderedPageBreak/>
        <w:t>Bibliography</w:t>
      </w:r>
    </w:p>
    <w:p w14:paraId="3C47B844" w14:textId="0375DAA0" w:rsidR="002A4F41" w:rsidRPr="00DD02E9" w:rsidRDefault="000F7ECD" w:rsidP="00B51CDE">
      <w:pPr>
        <w:keepNext/>
        <w:spacing w:before="240" w:after="60" w:line="480" w:lineRule="auto"/>
        <w:jc w:val="both"/>
        <w:rPr>
          <w:b/>
          <w:bCs/>
          <w:color w:val="000000" w:themeColor="text1"/>
          <w:sz w:val="24"/>
          <w:szCs w:val="24"/>
        </w:rPr>
      </w:pPr>
      <w:r w:rsidRPr="00DD02E9">
        <w:rPr>
          <w:b/>
          <w:bCs/>
          <w:color w:val="000000" w:themeColor="text1"/>
          <w:sz w:val="24"/>
          <w:szCs w:val="24"/>
        </w:rPr>
        <w:t xml:space="preserve">The bibliography should only include sources referenced within the </w:t>
      </w:r>
      <w:r w:rsidR="00F139CF" w:rsidRPr="00DD02E9">
        <w:rPr>
          <w:b/>
          <w:bCs/>
          <w:color w:val="000000" w:themeColor="text1"/>
          <w:sz w:val="24"/>
          <w:szCs w:val="24"/>
        </w:rPr>
        <w:t>workbook</w:t>
      </w:r>
      <w:r w:rsidRPr="00DD02E9">
        <w:rPr>
          <w:b/>
          <w:bCs/>
          <w:color w:val="000000" w:themeColor="text1"/>
          <w:sz w:val="24"/>
          <w:szCs w:val="24"/>
        </w:rPr>
        <w:t xml:space="preserve"> using the Harvard referencing system. </w:t>
      </w:r>
      <w:r w:rsidR="004923DA" w:rsidRPr="00DD02E9">
        <w:rPr>
          <w:b/>
          <w:bCs/>
          <w:color w:val="000000" w:themeColor="text1"/>
          <w:sz w:val="24"/>
          <w:szCs w:val="24"/>
        </w:rPr>
        <w:t>Information about referencing in written assignments</w:t>
      </w:r>
      <w:r w:rsidR="003262F8" w:rsidRPr="00DD02E9">
        <w:rPr>
          <w:b/>
          <w:bCs/>
          <w:color w:val="000000" w:themeColor="text1"/>
          <w:sz w:val="24"/>
          <w:szCs w:val="24"/>
        </w:rPr>
        <w:t xml:space="preserve"> an</w:t>
      </w:r>
      <w:r w:rsidR="004923DA" w:rsidRPr="00DD02E9">
        <w:rPr>
          <w:b/>
          <w:bCs/>
          <w:color w:val="000000" w:themeColor="text1"/>
          <w:sz w:val="24"/>
          <w:szCs w:val="24"/>
        </w:rPr>
        <w:t>d how to avoid plagiarism can be found on Moodle</w:t>
      </w:r>
      <w:r w:rsidR="00C27C95" w:rsidRPr="00DD02E9">
        <w:rPr>
          <w:b/>
          <w:bCs/>
          <w:color w:val="000000" w:themeColor="text1"/>
          <w:sz w:val="24"/>
          <w:szCs w:val="24"/>
        </w:rPr>
        <w:t>.</w:t>
      </w:r>
      <w:r w:rsidR="00147DE3" w:rsidRPr="00DD02E9">
        <w:rPr>
          <w:b/>
          <w:bCs/>
          <w:color w:val="000000" w:themeColor="text1"/>
          <w:sz w:val="24"/>
          <w:szCs w:val="24"/>
        </w:rPr>
        <w:t xml:space="preserve"> It is important that you are aware of the importance of ensuring that the work submitted is your original work.</w:t>
      </w:r>
    </w:p>
    <w:p w14:paraId="32AA3D66" w14:textId="77777777" w:rsidR="00845C57" w:rsidRPr="00DD02E9" w:rsidRDefault="00845C57" w:rsidP="00B51CDE">
      <w:pPr>
        <w:keepNext/>
        <w:spacing w:line="480" w:lineRule="auto"/>
        <w:jc w:val="both"/>
        <w:rPr>
          <w:color w:val="000000" w:themeColor="text1"/>
        </w:rPr>
      </w:pPr>
    </w:p>
    <w:p w14:paraId="7D17725F" w14:textId="77777777" w:rsidR="00492736" w:rsidRPr="00DD02E9" w:rsidRDefault="00492736" w:rsidP="00B51CDE">
      <w:pPr>
        <w:spacing w:line="480" w:lineRule="auto"/>
        <w:jc w:val="both"/>
        <w:rPr>
          <w:color w:val="000000" w:themeColor="text1"/>
          <w:sz w:val="24"/>
          <w:szCs w:val="24"/>
        </w:rPr>
      </w:pPr>
      <w:r w:rsidRPr="00DD02E9">
        <w:rPr>
          <w:color w:val="000000" w:themeColor="text1"/>
          <w:sz w:val="24"/>
          <w:szCs w:val="24"/>
        </w:rPr>
        <w:t xml:space="preserve">Abrahams, R and Groysberg, B. (2021) </w:t>
      </w:r>
      <w:r w:rsidRPr="00DD02E9">
        <w:rPr>
          <w:i/>
          <w:iCs/>
          <w:color w:val="000000" w:themeColor="text1"/>
          <w:sz w:val="24"/>
          <w:szCs w:val="24"/>
        </w:rPr>
        <w:t>How to Become a Better Listener</w:t>
      </w:r>
      <w:r w:rsidRPr="00DD02E9">
        <w:rPr>
          <w:color w:val="000000" w:themeColor="text1"/>
          <w:sz w:val="24"/>
          <w:szCs w:val="24"/>
        </w:rPr>
        <w:t xml:space="preserve">. Harvard Business Review. Available at: </w:t>
      </w:r>
      <w:hyperlink r:id="rId17" w:anchor=":~:text=Take%20a%20brief%20pause%20after%20they%20finish%20speaking,and%20take%20in%20as%20much%20information%20as%20possible" w:history="1">
        <w:r w:rsidRPr="00DD02E9">
          <w:rPr>
            <w:rStyle w:val="Hyperlink"/>
            <w:color w:val="000000" w:themeColor="text1"/>
            <w:sz w:val="24"/>
            <w:szCs w:val="24"/>
            <w:u w:val="none"/>
          </w:rPr>
          <w:t>https://hbr.org/2021/12/how-to-become-a-better-listener#:~:text=Take%20a%20brief%20pause%20after%20they%20finish%20speaking,and%20take%20in%20as%20much%20information%20as%20possible</w:t>
        </w:r>
      </w:hyperlink>
      <w:r w:rsidRPr="00DD02E9">
        <w:rPr>
          <w:color w:val="000000" w:themeColor="text1"/>
          <w:sz w:val="24"/>
          <w:szCs w:val="24"/>
        </w:rPr>
        <w:t>. (Accessed: 29 May 2023).</w:t>
      </w:r>
    </w:p>
    <w:p w14:paraId="769C578F" w14:textId="77777777" w:rsidR="00492736" w:rsidRPr="00DD02E9" w:rsidRDefault="00492736" w:rsidP="00B51CDE">
      <w:pPr>
        <w:spacing w:line="480" w:lineRule="auto"/>
        <w:jc w:val="both"/>
        <w:rPr>
          <w:color w:val="000000" w:themeColor="text1"/>
          <w:sz w:val="24"/>
          <w:szCs w:val="24"/>
        </w:rPr>
      </w:pPr>
    </w:p>
    <w:p w14:paraId="736F676F"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 xml:space="preserve">Better Health: Every Mind Matters (2023) </w:t>
      </w:r>
      <w:r w:rsidRPr="00DD02E9">
        <w:rPr>
          <w:i/>
          <w:iCs/>
          <w:color w:val="000000" w:themeColor="text1"/>
          <w:sz w:val="24"/>
          <w:szCs w:val="24"/>
        </w:rPr>
        <w:t>Dealing with stress</w:t>
      </w:r>
      <w:r w:rsidRPr="00DD02E9">
        <w:rPr>
          <w:color w:val="000000" w:themeColor="text1"/>
          <w:sz w:val="24"/>
          <w:szCs w:val="24"/>
        </w:rPr>
        <w:t xml:space="preserve">. Available at: </w:t>
      </w:r>
      <w:hyperlink r:id="rId18" w:history="1">
        <w:r w:rsidRPr="00DD02E9">
          <w:rPr>
            <w:rStyle w:val="Hyperlink"/>
            <w:color w:val="000000" w:themeColor="text1"/>
            <w:sz w:val="24"/>
            <w:szCs w:val="24"/>
            <w:u w:val="none"/>
          </w:rPr>
          <w:t>https://www.nhs.uk/every-mind-matters/mental-health-issues/stress/</w:t>
        </w:r>
      </w:hyperlink>
      <w:r w:rsidRPr="00DD02E9">
        <w:rPr>
          <w:color w:val="000000" w:themeColor="text1"/>
          <w:sz w:val="24"/>
          <w:szCs w:val="24"/>
        </w:rPr>
        <w:t xml:space="preserve"> (Accessed: 29 May 2023).</w:t>
      </w:r>
    </w:p>
    <w:p w14:paraId="13DFFE8B" w14:textId="77777777" w:rsidR="003E010F" w:rsidRPr="00DD02E9" w:rsidRDefault="003E010F" w:rsidP="00B51CDE">
      <w:pPr>
        <w:spacing w:line="480" w:lineRule="auto"/>
        <w:jc w:val="both"/>
        <w:rPr>
          <w:color w:val="000000" w:themeColor="text1"/>
          <w:sz w:val="24"/>
          <w:szCs w:val="24"/>
        </w:rPr>
      </w:pPr>
    </w:p>
    <w:p w14:paraId="1334DFA8"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 xml:space="preserve">Borton, T. (1970) </w:t>
      </w:r>
      <w:r w:rsidRPr="00DD02E9">
        <w:rPr>
          <w:i/>
          <w:iCs/>
          <w:color w:val="000000" w:themeColor="text1"/>
          <w:sz w:val="24"/>
          <w:szCs w:val="24"/>
        </w:rPr>
        <w:t>Reach, Touch and Teach</w:t>
      </w:r>
      <w:r w:rsidRPr="00DD02E9">
        <w:rPr>
          <w:color w:val="000000" w:themeColor="text1"/>
          <w:sz w:val="24"/>
          <w:szCs w:val="24"/>
        </w:rPr>
        <w:t>. London: Hutchinson.</w:t>
      </w:r>
    </w:p>
    <w:p w14:paraId="27AE9519" w14:textId="77777777" w:rsidR="00731B78" w:rsidRPr="00DD02E9" w:rsidRDefault="00731B78" w:rsidP="00B51CDE">
      <w:pPr>
        <w:spacing w:line="480" w:lineRule="auto"/>
        <w:jc w:val="both"/>
        <w:rPr>
          <w:color w:val="000000" w:themeColor="text1"/>
          <w:sz w:val="24"/>
          <w:szCs w:val="24"/>
        </w:rPr>
      </w:pPr>
    </w:p>
    <w:p w14:paraId="63351C40" w14:textId="77777777" w:rsidR="00731B78" w:rsidRPr="00DD02E9" w:rsidRDefault="00731B78" w:rsidP="00B51CDE">
      <w:pPr>
        <w:spacing w:line="480" w:lineRule="auto"/>
        <w:jc w:val="both"/>
        <w:rPr>
          <w:color w:val="000000" w:themeColor="text1"/>
          <w:sz w:val="24"/>
          <w:szCs w:val="24"/>
        </w:rPr>
      </w:pPr>
      <w:r w:rsidRPr="00DD02E9">
        <w:rPr>
          <w:color w:val="000000" w:themeColor="text1"/>
          <w:sz w:val="24"/>
          <w:szCs w:val="24"/>
        </w:rPr>
        <w:t xml:space="preserve">Cambridge Dictionary (2023) </w:t>
      </w:r>
      <w:r w:rsidRPr="00DD02E9">
        <w:rPr>
          <w:i/>
          <w:color w:val="000000" w:themeColor="text1"/>
          <w:sz w:val="24"/>
          <w:szCs w:val="24"/>
        </w:rPr>
        <w:t>Rapport</w:t>
      </w:r>
      <w:r w:rsidRPr="00DD02E9">
        <w:rPr>
          <w:color w:val="000000" w:themeColor="text1"/>
          <w:sz w:val="24"/>
          <w:szCs w:val="24"/>
        </w:rPr>
        <w:t xml:space="preserve">. Available at: </w:t>
      </w:r>
      <w:hyperlink r:id="rId19">
        <w:r w:rsidRPr="00DD02E9">
          <w:rPr>
            <w:color w:val="000000" w:themeColor="text1"/>
            <w:sz w:val="24"/>
            <w:szCs w:val="24"/>
          </w:rPr>
          <w:t>https://dictionary.cambridge.org/dictionary/english/rapport</w:t>
        </w:r>
      </w:hyperlink>
      <w:r w:rsidRPr="00DD02E9">
        <w:rPr>
          <w:color w:val="000000" w:themeColor="text1"/>
          <w:sz w:val="24"/>
          <w:szCs w:val="24"/>
        </w:rPr>
        <w:t xml:space="preserve"> (Accessed: 1 June 2023).</w:t>
      </w:r>
    </w:p>
    <w:p w14:paraId="7180F033" w14:textId="77777777" w:rsidR="00731B78" w:rsidRPr="00DD02E9" w:rsidRDefault="00731B78" w:rsidP="00B51CDE">
      <w:pPr>
        <w:spacing w:line="480" w:lineRule="auto"/>
        <w:jc w:val="both"/>
        <w:rPr>
          <w:color w:val="000000" w:themeColor="text1"/>
          <w:sz w:val="24"/>
          <w:szCs w:val="24"/>
        </w:rPr>
      </w:pPr>
    </w:p>
    <w:p w14:paraId="3CB4527E" w14:textId="77777777" w:rsidR="00731B78" w:rsidRPr="00DD02E9" w:rsidRDefault="00731B78" w:rsidP="00B51CDE">
      <w:pPr>
        <w:spacing w:line="480" w:lineRule="auto"/>
        <w:jc w:val="both"/>
        <w:rPr>
          <w:color w:val="000000" w:themeColor="text1"/>
          <w:sz w:val="24"/>
          <w:szCs w:val="24"/>
        </w:rPr>
      </w:pPr>
      <w:r w:rsidRPr="00DD02E9">
        <w:rPr>
          <w:color w:val="000000" w:themeColor="text1"/>
          <w:sz w:val="24"/>
          <w:szCs w:val="24"/>
        </w:rPr>
        <w:t xml:space="preserve">Cambridge Dictionary (2023) </w:t>
      </w:r>
      <w:r w:rsidRPr="00DD02E9">
        <w:rPr>
          <w:i/>
          <w:iCs/>
          <w:color w:val="000000" w:themeColor="text1"/>
          <w:sz w:val="24"/>
          <w:szCs w:val="24"/>
        </w:rPr>
        <w:t>Showboating</w:t>
      </w:r>
      <w:r w:rsidRPr="00DD02E9">
        <w:rPr>
          <w:color w:val="000000" w:themeColor="text1"/>
          <w:sz w:val="24"/>
          <w:szCs w:val="24"/>
        </w:rPr>
        <w:t xml:space="preserve">. Available at: </w:t>
      </w:r>
      <w:hyperlink r:id="rId20" w:history="1">
        <w:r w:rsidRPr="00DD02E9">
          <w:rPr>
            <w:rStyle w:val="Hyperlink"/>
            <w:color w:val="000000" w:themeColor="text1"/>
            <w:sz w:val="24"/>
            <w:szCs w:val="24"/>
            <w:u w:val="none"/>
          </w:rPr>
          <w:t>https://dictionary.cambridge.org/dictionary/english/showboating</w:t>
        </w:r>
      </w:hyperlink>
      <w:r w:rsidRPr="00DD02E9">
        <w:rPr>
          <w:color w:val="000000" w:themeColor="text1"/>
          <w:sz w:val="24"/>
          <w:szCs w:val="24"/>
        </w:rPr>
        <w:t xml:space="preserve"> (Accessed: 29 May 2023).</w:t>
      </w:r>
    </w:p>
    <w:p w14:paraId="630C699D" w14:textId="77777777" w:rsidR="00731B78" w:rsidRPr="00DD02E9" w:rsidRDefault="00731B78" w:rsidP="00B51CDE">
      <w:pPr>
        <w:spacing w:line="480" w:lineRule="auto"/>
        <w:jc w:val="both"/>
        <w:rPr>
          <w:color w:val="000000" w:themeColor="text1"/>
          <w:sz w:val="24"/>
          <w:szCs w:val="24"/>
        </w:rPr>
      </w:pPr>
    </w:p>
    <w:p w14:paraId="18638364" w14:textId="77777777" w:rsidR="00731B78" w:rsidRPr="00DD02E9" w:rsidRDefault="00731B78" w:rsidP="00B51CDE">
      <w:pPr>
        <w:spacing w:line="480" w:lineRule="auto"/>
        <w:jc w:val="both"/>
        <w:rPr>
          <w:color w:val="000000" w:themeColor="text1"/>
          <w:sz w:val="24"/>
          <w:szCs w:val="24"/>
        </w:rPr>
      </w:pPr>
    </w:p>
    <w:p w14:paraId="2EFF3F29" w14:textId="77777777" w:rsidR="00D211A9" w:rsidRPr="00DD02E9" w:rsidRDefault="00D211A9" w:rsidP="00B51CDE">
      <w:pPr>
        <w:spacing w:line="480" w:lineRule="auto"/>
        <w:jc w:val="both"/>
        <w:rPr>
          <w:color w:val="000000" w:themeColor="text1"/>
          <w:sz w:val="24"/>
          <w:szCs w:val="24"/>
        </w:rPr>
      </w:pPr>
      <w:r w:rsidRPr="00DD02E9">
        <w:rPr>
          <w:color w:val="000000" w:themeColor="text1"/>
          <w:sz w:val="24"/>
          <w:szCs w:val="24"/>
        </w:rPr>
        <w:lastRenderedPageBreak/>
        <w:t xml:space="preserve">Citizens Advice (2020) </w:t>
      </w:r>
      <w:r w:rsidRPr="00DD02E9">
        <w:rPr>
          <w:i/>
          <w:color w:val="000000" w:themeColor="text1"/>
          <w:sz w:val="24"/>
          <w:szCs w:val="24"/>
        </w:rPr>
        <w:t>Domestic violence and abuse - getting help</w:t>
      </w:r>
      <w:r w:rsidRPr="00DD02E9">
        <w:rPr>
          <w:color w:val="000000" w:themeColor="text1"/>
          <w:sz w:val="24"/>
          <w:szCs w:val="24"/>
        </w:rPr>
        <w:t xml:space="preserve">. Available at: </w:t>
      </w:r>
      <w:hyperlink r:id="rId21">
        <w:r w:rsidRPr="00DD02E9">
          <w:rPr>
            <w:color w:val="000000" w:themeColor="text1"/>
            <w:sz w:val="24"/>
            <w:szCs w:val="24"/>
          </w:rPr>
          <w:t>https://www.citizensadvice.org.uk/family/gender-violence/domestic-violence-and-abuse-getting-help/</w:t>
        </w:r>
      </w:hyperlink>
      <w:r w:rsidRPr="00DD02E9">
        <w:rPr>
          <w:color w:val="000000" w:themeColor="text1"/>
          <w:sz w:val="24"/>
          <w:szCs w:val="24"/>
        </w:rPr>
        <w:t xml:space="preserve"> (Accessed: 1 June 2023)</w:t>
      </w:r>
    </w:p>
    <w:p w14:paraId="6E74FC9B" w14:textId="77777777" w:rsidR="003E010F" w:rsidRPr="00DD02E9" w:rsidRDefault="003E010F" w:rsidP="00B51CDE">
      <w:pPr>
        <w:spacing w:line="480" w:lineRule="auto"/>
        <w:jc w:val="both"/>
        <w:rPr>
          <w:color w:val="000000" w:themeColor="text1"/>
          <w:sz w:val="24"/>
          <w:szCs w:val="24"/>
        </w:rPr>
      </w:pPr>
    </w:p>
    <w:p w14:paraId="190BB894"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 xml:space="preserve">College of Policing (2014) </w:t>
      </w:r>
      <w:r w:rsidRPr="00DD02E9">
        <w:rPr>
          <w:i/>
          <w:iCs/>
          <w:color w:val="000000" w:themeColor="text1"/>
          <w:sz w:val="24"/>
          <w:szCs w:val="24"/>
        </w:rPr>
        <w:t>National Decision Model</w:t>
      </w:r>
      <w:r w:rsidRPr="00DD02E9">
        <w:rPr>
          <w:color w:val="000000" w:themeColor="text1"/>
          <w:sz w:val="24"/>
          <w:szCs w:val="24"/>
        </w:rPr>
        <w:t xml:space="preserve">. Available at: </w:t>
      </w:r>
      <w:hyperlink r:id="rId22" w:history="1">
        <w:r w:rsidRPr="00DD02E9">
          <w:rPr>
            <w:rStyle w:val="Hyperlink"/>
            <w:color w:val="000000" w:themeColor="text1"/>
            <w:sz w:val="24"/>
            <w:szCs w:val="24"/>
            <w:u w:val="none"/>
          </w:rPr>
          <w:t>https://www.college.police.uk/app/national-decision-model/national-decision-model</w:t>
        </w:r>
      </w:hyperlink>
      <w:r w:rsidRPr="00DD02E9">
        <w:rPr>
          <w:color w:val="000000" w:themeColor="text1"/>
          <w:sz w:val="24"/>
          <w:szCs w:val="24"/>
        </w:rPr>
        <w:t xml:space="preserve"> (Accessed: 29 May 2023).</w:t>
      </w:r>
    </w:p>
    <w:p w14:paraId="49DBF62E" w14:textId="77777777" w:rsidR="003414B0" w:rsidRPr="00DD02E9" w:rsidRDefault="003414B0" w:rsidP="00B51CDE">
      <w:pPr>
        <w:spacing w:line="480" w:lineRule="auto"/>
        <w:jc w:val="both"/>
        <w:rPr>
          <w:color w:val="000000" w:themeColor="text1"/>
          <w:sz w:val="24"/>
          <w:szCs w:val="24"/>
        </w:rPr>
      </w:pPr>
      <w:r w:rsidRPr="00DD02E9">
        <w:rPr>
          <w:color w:val="000000" w:themeColor="text1"/>
          <w:sz w:val="24"/>
          <w:szCs w:val="24"/>
        </w:rPr>
        <w:t xml:space="preserve">College of Policing (2020) </w:t>
      </w:r>
      <w:r w:rsidRPr="00DD02E9">
        <w:rPr>
          <w:i/>
          <w:iCs/>
          <w:color w:val="000000" w:themeColor="text1"/>
          <w:sz w:val="24"/>
          <w:szCs w:val="24"/>
        </w:rPr>
        <w:t>Conflict management skills</w:t>
      </w:r>
      <w:r w:rsidRPr="00DD02E9">
        <w:rPr>
          <w:color w:val="000000" w:themeColor="text1"/>
          <w:sz w:val="24"/>
          <w:szCs w:val="24"/>
        </w:rPr>
        <w:t xml:space="preserve">. Available at: </w:t>
      </w:r>
      <w:hyperlink r:id="rId23" w:history="1">
        <w:r w:rsidRPr="00DD02E9">
          <w:rPr>
            <w:rStyle w:val="Hyperlink"/>
            <w:color w:val="000000" w:themeColor="text1"/>
            <w:sz w:val="24"/>
            <w:szCs w:val="24"/>
            <w:u w:val="none"/>
          </w:rPr>
          <w:t>https://www.college.police.uk/guidance/conflict-management/conflict-management-skills</w:t>
        </w:r>
      </w:hyperlink>
      <w:r w:rsidRPr="00DD02E9">
        <w:rPr>
          <w:color w:val="000000" w:themeColor="text1"/>
          <w:sz w:val="24"/>
          <w:szCs w:val="24"/>
        </w:rPr>
        <w:t xml:space="preserve"> (Accessed: 29 May 2023).</w:t>
      </w:r>
    </w:p>
    <w:p w14:paraId="45E74DB1" w14:textId="77777777" w:rsidR="0090131E" w:rsidRPr="00DD02E9" w:rsidRDefault="0090131E" w:rsidP="00B51CDE">
      <w:pPr>
        <w:spacing w:line="480" w:lineRule="auto"/>
        <w:jc w:val="both"/>
        <w:rPr>
          <w:color w:val="000000" w:themeColor="text1"/>
          <w:sz w:val="24"/>
          <w:szCs w:val="24"/>
        </w:rPr>
      </w:pPr>
    </w:p>
    <w:p w14:paraId="71B4B963"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 xml:space="preserve">College of Policing (2021) </w:t>
      </w:r>
      <w:r w:rsidRPr="00DD02E9">
        <w:rPr>
          <w:i/>
          <w:color w:val="000000" w:themeColor="text1"/>
          <w:sz w:val="24"/>
          <w:szCs w:val="24"/>
        </w:rPr>
        <w:t xml:space="preserve">Victims’ code for policing. </w:t>
      </w:r>
      <w:r w:rsidRPr="00DD02E9">
        <w:rPr>
          <w:color w:val="000000" w:themeColor="text1"/>
          <w:sz w:val="24"/>
          <w:szCs w:val="24"/>
        </w:rPr>
        <w:t xml:space="preserve">Available at: </w:t>
      </w:r>
      <w:hyperlink r:id="rId24">
        <w:r w:rsidRPr="00DD02E9">
          <w:rPr>
            <w:color w:val="000000" w:themeColor="text1"/>
            <w:sz w:val="24"/>
            <w:szCs w:val="24"/>
          </w:rPr>
          <w:t>https://www.college.police.uk/guidance/victims-code/victims-rights-policing</w:t>
        </w:r>
      </w:hyperlink>
    </w:p>
    <w:p w14:paraId="3D3910F0"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(Accessed: 1 June 2023).</w:t>
      </w:r>
    </w:p>
    <w:p w14:paraId="4F692B0D" w14:textId="77777777" w:rsidR="003E010F" w:rsidRPr="00DD02E9" w:rsidRDefault="003E010F" w:rsidP="00B51CDE">
      <w:pPr>
        <w:spacing w:line="480" w:lineRule="auto"/>
        <w:jc w:val="both"/>
        <w:rPr>
          <w:color w:val="000000" w:themeColor="text1"/>
          <w:sz w:val="24"/>
          <w:szCs w:val="24"/>
        </w:rPr>
      </w:pPr>
    </w:p>
    <w:p w14:paraId="10A58138" w14:textId="77777777" w:rsidR="003E010F" w:rsidRPr="00DD02E9" w:rsidRDefault="003E010F" w:rsidP="00B51CDE">
      <w:pPr>
        <w:spacing w:line="480" w:lineRule="auto"/>
        <w:jc w:val="both"/>
        <w:rPr>
          <w:color w:val="000000" w:themeColor="text1"/>
          <w:sz w:val="24"/>
          <w:szCs w:val="24"/>
        </w:rPr>
      </w:pPr>
      <w:r w:rsidRPr="00DD02E9">
        <w:rPr>
          <w:color w:val="000000" w:themeColor="text1"/>
          <w:sz w:val="24"/>
          <w:szCs w:val="24"/>
        </w:rPr>
        <w:t xml:space="preserve">College of Policing (2023) </w:t>
      </w:r>
      <w:r w:rsidRPr="00DD02E9">
        <w:rPr>
          <w:i/>
          <w:color w:val="000000" w:themeColor="text1"/>
          <w:sz w:val="24"/>
          <w:szCs w:val="24"/>
        </w:rPr>
        <w:t>Jurisdiction and ownership</w:t>
      </w:r>
      <w:r w:rsidRPr="00DD02E9">
        <w:rPr>
          <w:color w:val="000000" w:themeColor="text1"/>
          <w:sz w:val="24"/>
          <w:szCs w:val="24"/>
        </w:rPr>
        <w:t xml:space="preserve">. Available at: </w:t>
      </w:r>
      <w:hyperlink r:id="rId25" w:anchor="jurisdiction-and-ownership">
        <w:r w:rsidRPr="00DD02E9">
          <w:rPr>
            <w:color w:val="000000" w:themeColor="text1"/>
            <w:sz w:val="24"/>
            <w:szCs w:val="24"/>
          </w:rPr>
          <w:t>https://www.college.police.uk/app/investigation/investigation-process#jurisdiction-and-ownership</w:t>
        </w:r>
      </w:hyperlink>
      <w:r w:rsidRPr="00DD02E9">
        <w:rPr>
          <w:color w:val="000000" w:themeColor="text1"/>
          <w:sz w:val="24"/>
          <w:szCs w:val="24"/>
        </w:rPr>
        <w:t xml:space="preserve"> (Accessed: 4 June 2023).</w:t>
      </w:r>
    </w:p>
    <w:p w14:paraId="598870BB" w14:textId="77777777" w:rsidR="00037498" w:rsidRPr="00DD02E9" w:rsidRDefault="00037498" w:rsidP="00B51CDE">
      <w:pPr>
        <w:pStyle w:val="PlainText"/>
        <w:spacing w:line="480" w:lineRule="auto"/>
        <w:jc w:val="both"/>
        <w:rPr>
          <w:rFonts w:ascii="Arial" w:hAnsi="Arial" w:cs="Arial"/>
          <w:color w:val="000000" w:themeColor="text1"/>
          <w:sz w:val="24"/>
          <w:szCs w:val="24"/>
        </w:rPr>
      </w:pPr>
    </w:p>
    <w:p w14:paraId="625991B8" w14:textId="77777777" w:rsidR="00037498" w:rsidRPr="00DD02E9" w:rsidRDefault="00037498" w:rsidP="00B51CDE">
      <w:pPr>
        <w:spacing w:line="480" w:lineRule="auto"/>
        <w:jc w:val="both"/>
        <w:rPr>
          <w:color w:val="000000" w:themeColor="text1"/>
          <w:sz w:val="24"/>
          <w:szCs w:val="24"/>
        </w:rPr>
      </w:pPr>
      <w:r w:rsidRPr="00DD02E9">
        <w:rPr>
          <w:iCs/>
          <w:color w:val="000000" w:themeColor="text1"/>
          <w:sz w:val="24"/>
          <w:szCs w:val="24"/>
        </w:rPr>
        <w:t>Criminal Law Act (1967)</w:t>
      </w:r>
      <w:r w:rsidRPr="00DD02E9">
        <w:rPr>
          <w:i/>
          <w:color w:val="000000" w:themeColor="text1"/>
          <w:sz w:val="24"/>
          <w:szCs w:val="24"/>
        </w:rPr>
        <w:t xml:space="preserve"> Section 3 - Use of force</w:t>
      </w:r>
      <w:r w:rsidRPr="00DD02E9">
        <w:rPr>
          <w:color w:val="000000" w:themeColor="text1"/>
          <w:sz w:val="24"/>
          <w:szCs w:val="24"/>
        </w:rPr>
        <w:t xml:space="preserve">. Available at: </w:t>
      </w:r>
      <w:hyperlink r:id="rId26">
        <w:r w:rsidRPr="00DD02E9">
          <w:rPr>
            <w:color w:val="000000" w:themeColor="text1"/>
            <w:sz w:val="24"/>
            <w:szCs w:val="24"/>
          </w:rPr>
          <w:t>https://www.legislation.gov.uk/ukpga/1967/58/section/3</w:t>
        </w:r>
      </w:hyperlink>
      <w:r w:rsidRPr="00DD02E9">
        <w:rPr>
          <w:color w:val="000000" w:themeColor="text1"/>
          <w:sz w:val="24"/>
          <w:szCs w:val="24"/>
        </w:rPr>
        <w:t xml:space="preserve"> (Accessed: 1 June 2023).</w:t>
      </w:r>
    </w:p>
    <w:p w14:paraId="3DDD25FC" w14:textId="62291DD4" w:rsidR="003E010F" w:rsidRPr="00DD02E9" w:rsidRDefault="000E40D7" w:rsidP="00B51CDE">
      <w:pPr>
        <w:pStyle w:val="Heading1"/>
        <w:shd w:val="clear" w:color="auto" w:fill="FFFFFF"/>
        <w:spacing w:line="480" w:lineRule="auto"/>
        <w:jc w:val="both"/>
        <w:rPr>
          <w:b w:val="0"/>
          <w:bCs/>
          <w:color w:val="000000" w:themeColor="text1"/>
          <w:sz w:val="24"/>
          <w:szCs w:val="24"/>
        </w:rPr>
      </w:pPr>
      <w:r w:rsidRPr="00DD02E9">
        <w:rPr>
          <w:b w:val="0"/>
          <w:bCs/>
          <w:color w:val="000000" w:themeColor="text1"/>
          <w:sz w:val="24"/>
          <w:szCs w:val="24"/>
        </w:rPr>
        <w:t xml:space="preserve">Farrel, S. (2016) </w:t>
      </w:r>
      <w:r w:rsidRPr="00DD02E9">
        <w:rPr>
          <w:b w:val="0"/>
          <w:bCs/>
          <w:i/>
          <w:iCs/>
          <w:color w:val="000000" w:themeColor="text1"/>
          <w:sz w:val="24"/>
          <w:szCs w:val="24"/>
        </w:rPr>
        <w:t>Open-Ended vs. Closed-Ended Questions in User Research</w:t>
      </w:r>
      <w:r w:rsidRPr="00DD02E9">
        <w:rPr>
          <w:b w:val="0"/>
          <w:bCs/>
          <w:color w:val="000000" w:themeColor="text1"/>
          <w:sz w:val="24"/>
          <w:szCs w:val="24"/>
        </w:rPr>
        <w:t xml:space="preserve">. Available at: </w:t>
      </w:r>
      <w:hyperlink r:id="rId27" w:history="1">
        <w:r w:rsidRPr="00DD02E9">
          <w:rPr>
            <w:rStyle w:val="Hyperlink"/>
            <w:b w:val="0"/>
            <w:bCs/>
            <w:color w:val="000000" w:themeColor="text1"/>
            <w:sz w:val="24"/>
            <w:szCs w:val="24"/>
            <w:u w:val="none"/>
          </w:rPr>
          <w:t>https://www.nngroup.com/articles/open-ended-questions/</w:t>
        </w:r>
      </w:hyperlink>
      <w:r w:rsidRPr="00DD02E9">
        <w:rPr>
          <w:b w:val="0"/>
          <w:bCs/>
          <w:color w:val="000000" w:themeColor="text1"/>
          <w:sz w:val="24"/>
          <w:szCs w:val="24"/>
        </w:rPr>
        <w:t xml:space="preserve"> (Accessed: 1 June 2023). </w:t>
      </w:r>
    </w:p>
    <w:p w14:paraId="7C45DDDE" w14:textId="77777777" w:rsidR="00032B34" w:rsidRPr="00DD02E9" w:rsidRDefault="00032B34" w:rsidP="00B51CDE">
      <w:pPr>
        <w:spacing w:line="480" w:lineRule="auto"/>
        <w:rPr>
          <w:color w:val="000000" w:themeColor="text1"/>
        </w:rPr>
      </w:pPr>
    </w:p>
    <w:p w14:paraId="29BE6BC6" w14:textId="77777777" w:rsidR="0051222F" w:rsidRPr="00DD02E9" w:rsidRDefault="0051222F" w:rsidP="00B51CDE">
      <w:pPr>
        <w:spacing w:line="480" w:lineRule="auto"/>
        <w:rPr>
          <w:color w:val="000000" w:themeColor="text1"/>
        </w:rPr>
      </w:pPr>
    </w:p>
    <w:p w14:paraId="59D7F180" w14:textId="77777777" w:rsidR="0051222F" w:rsidRDefault="0051222F" w:rsidP="00B51CDE">
      <w:pPr>
        <w:spacing w:line="480" w:lineRule="auto"/>
        <w:jc w:val="both"/>
        <w:rPr>
          <w:color w:val="000000" w:themeColor="text1"/>
          <w:sz w:val="24"/>
          <w:szCs w:val="24"/>
        </w:rPr>
      </w:pPr>
      <w:r w:rsidRPr="00DD02E9">
        <w:rPr>
          <w:color w:val="000000" w:themeColor="text1"/>
          <w:sz w:val="24"/>
          <w:szCs w:val="24"/>
        </w:rPr>
        <w:lastRenderedPageBreak/>
        <w:t xml:space="preserve">Help Guide (1999-2023) </w:t>
      </w:r>
      <w:r w:rsidRPr="00DD02E9">
        <w:rPr>
          <w:i/>
          <w:iCs/>
          <w:color w:val="000000" w:themeColor="text1"/>
          <w:sz w:val="24"/>
          <w:szCs w:val="24"/>
        </w:rPr>
        <w:t>Health Benefits of Walks with Your Dog</w:t>
      </w:r>
      <w:r w:rsidRPr="00DD02E9">
        <w:rPr>
          <w:color w:val="000000" w:themeColor="text1"/>
          <w:sz w:val="24"/>
          <w:szCs w:val="24"/>
        </w:rPr>
        <w:t xml:space="preserve">. Available at: </w:t>
      </w:r>
      <w:hyperlink r:id="rId28" w:anchor=":~:text=Health%20Benefits%20of%20Walks%20with%20Your%20Dog%201,sleep%205%204.%20Reduced%20risk%20of%20cardiovascular%20disease" w:history="1">
        <w:r w:rsidRPr="00DD02E9">
          <w:rPr>
            <w:rStyle w:val="Hyperlink"/>
            <w:color w:val="000000" w:themeColor="text1"/>
            <w:sz w:val="24"/>
            <w:szCs w:val="24"/>
            <w:u w:val="none"/>
          </w:rPr>
          <w:t>https://www.helpguide.org/articles/pets/health-benefits-of-walks-with-your-dog.htm#:~:text=Health%20Benefits%20of%20Walks%20with%20Your%20Dog%201,sleep%205%204.%20Reduced%20risk%20of%20cardiovascular%20disease</w:t>
        </w:r>
      </w:hyperlink>
      <w:r w:rsidRPr="00DD02E9">
        <w:rPr>
          <w:color w:val="000000" w:themeColor="text1"/>
          <w:sz w:val="24"/>
          <w:szCs w:val="24"/>
        </w:rPr>
        <w:t xml:space="preserve"> (Accessed: 29 May 2023).</w:t>
      </w:r>
    </w:p>
    <w:p w14:paraId="1E52F185" w14:textId="77777777" w:rsidR="009E23AB" w:rsidRPr="00DD02E9" w:rsidRDefault="009E23AB" w:rsidP="00B51CDE">
      <w:pPr>
        <w:spacing w:line="480" w:lineRule="auto"/>
        <w:jc w:val="both"/>
        <w:rPr>
          <w:color w:val="000000" w:themeColor="text1"/>
          <w:sz w:val="24"/>
          <w:szCs w:val="24"/>
        </w:rPr>
      </w:pPr>
    </w:p>
    <w:p w14:paraId="4C58A61F" w14:textId="77777777" w:rsidR="0051222F" w:rsidRPr="00DD02E9" w:rsidRDefault="0051222F" w:rsidP="00B51CDE">
      <w:pPr>
        <w:spacing w:line="480" w:lineRule="auto"/>
        <w:jc w:val="both"/>
        <w:rPr>
          <w:color w:val="000000" w:themeColor="text1"/>
          <w:sz w:val="24"/>
          <w:szCs w:val="24"/>
        </w:rPr>
      </w:pPr>
      <w:r w:rsidRPr="00DD02E9">
        <w:rPr>
          <w:color w:val="000000" w:themeColor="text1"/>
          <w:sz w:val="24"/>
          <w:szCs w:val="24"/>
        </w:rPr>
        <w:t xml:space="preserve">HMICFRS (2018) </w:t>
      </w:r>
      <w:r w:rsidRPr="00DD02E9">
        <w:rPr>
          <w:i/>
          <w:iCs/>
          <w:color w:val="000000" w:themeColor="text1"/>
          <w:sz w:val="24"/>
          <w:szCs w:val="24"/>
        </w:rPr>
        <w:t>Police National Computer inspections</w:t>
      </w:r>
      <w:r w:rsidRPr="00DD02E9">
        <w:rPr>
          <w:color w:val="000000" w:themeColor="text1"/>
          <w:sz w:val="24"/>
          <w:szCs w:val="24"/>
        </w:rPr>
        <w:t xml:space="preserve">. Available at: </w:t>
      </w:r>
      <w:hyperlink r:id="rId29" w:history="1">
        <w:r w:rsidRPr="00DD02E9">
          <w:rPr>
            <w:rStyle w:val="Hyperlink"/>
            <w:color w:val="000000" w:themeColor="text1"/>
            <w:sz w:val="24"/>
            <w:szCs w:val="24"/>
            <w:u w:val="none"/>
          </w:rPr>
          <w:t>https://www.justiceinspectorates.gov.uk/hmicfrs/our-work/article/police-national-computer-inspections/</w:t>
        </w:r>
      </w:hyperlink>
      <w:r w:rsidRPr="00DD02E9">
        <w:rPr>
          <w:color w:val="000000" w:themeColor="text1"/>
          <w:sz w:val="24"/>
          <w:szCs w:val="24"/>
        </w:rPr>
        <w:t xml:space="preserve"> (Accessed: 4 June 2023). </w:t>
      </w:r>
    </w:p>
    <w:p w14:paraId="7FE9DF4E" w14:textId="77777777" w:rsidR="0051222F" w:rsidRPr="00DD02E9" w:rsidRDefault="0051222F" w:rsidP="00B51CDE">
      <w:pPr>
        <w:spacing w:line="480" w:lineRule="auto"/>
        <w:jc w:val="both"/>
        <w:rPr>
          <w:color w:val="000000" w:themeColor="text1"/>
          <w:sz w:val="24"/>
          <w:szCs w:val="24"/>
        </w:rPr>
      </w:pPr>
    </w:p>
    <w:p w14:paraId="4A28B0B1" w14:textId="77777777" w:rsidR="0051222F" w:rsidRPr="00DD02E9" w:rsidRDefault="0051222F" w:rsidP="00B51CDE">
      <w:pPr>
        <w:spacing w:line="480" w:lineRule="auto"/>
        <w:jc w:val="both"/>
        <w:rPr>
          <w:color w:val="000000" w:themeColor="text1"/>
          <w:sz w:val="24"/>
          <w:szCs w:val="24"/>
        </w:rPr>
      </w:pPr>
      <w:r w:rsidRPr="00DD02E9">
        <w:rPr>
          <w:color w:val="000000" w:themeColor="text1"/>
          <w:sz w:val="24"/>
          <w:szCs w:val="24"/>
        </w:rPr>
        <w:t xml:space="preserve">HMICFRS (2023) </w:t>
      </w:r>
      <w:r w:rsidRPr="00DD02E9">
        <w:rPr>
          <w:i/>
          <w:iCs/>
          <w:color w:val="000000" w:themeColor="text1"/>
          <w:sz w:val="24"/>
          <w:szCs w:val="24"/>
        </w:rPr>
        <w:t>Niche</w:t>
      </w:r>
      <w:r w:rsidRPr="00DD02E9">
        <w:rPr>
          <w:color w:val="000000" w:themeColor="text1"/>
          <w:sz w:val="24"/>
          <w:szCs w:val="24"/>
        </w:rPr>
        <w:t xml:space="preserve">. Available at: </w:t>
      </w:r>
      <w:hyperlink r:id="rId30" w:history="1">
        <w:r w:rsidRPr="00DD02E9">
          <w:rPr>
            <w:rStyle w:val="Hyperlink"/>
            <w:color w:val="000000" w:themeColor="text1"/>
            <w:sz w:val="24"/>
            <w:szCs w:val="24"/>
            <w:u w:val="none"/>
          </w:rPr>
          <w:t>https://www.justiceinspectorates.gov.uk/hmicfrs/glossary/niche/</w:t>
        </w:r>
      </w:hyperlink>
      <w:r w:rsidRPr="00DD02E9">
        <w:rPr>
          <w:color w:val="000000" w:themeColor="text1"/>
          <w:sz w:val="24"/>
          <w:szCs w:val="24"/>
        </w:rPr>
        <w:t xml:space="preserve"> (Accessed: 4 June 2023). </w:t>
      </w:r>
    </w:p>
    <w:p w14:paraId="160F4BCC" w14:textId="77777777" w:rsidR="0051222F" w:rsidRPr="00DD02E9" w:rsidRDefault="0051222F" w:rsidP="00B51CDE">
      <w:pPr>
        <w:pStyle w:val="PlainText"/>
        <w:spacing w:line="480" w:lineRule="auto"/>
        <w:jc w:val="both"/>
        <w:rPr>
          <w:rFonts w:ascii="Arial" w:hAnsi="Arial" w:cs="Arial"/>
          <w:color w:val="000000" w:themeColor="text1"/>
          <w:sz w:val="24"/>
          <w:szCs w:val="24"/>
        </w:rPr>
      </w:pPr>
      <w:r w:rsidRPr="00DD02E9">
        <w:rPr>
          <w:rFonts w:ascii="Arial" w:hAnsi="Arial" w:cs="Arial"/>
          <w:color w:val="000000" w:themeColor="text1"/>
          <w:sz w:val="24"/>
          <w:szCs w:val="24"/>
        </w:rPr>
        <w:t xml:space="preserve">Indeed (2023) </w:t>
      </w:r>
      <w:r w:rsidRPr="00DD02E9">
        <w:rPr>
          <w:rFonts w:ascii="Arial" w:hAnsi="Arial" w:cs="Arial"/>
          <w:i/>
          <w:iCs/>
          <w:color w:val="000000" w:themeColor="text1"/>
          <w:sz w:val="24"/>
          <w:szCs w:val="24"/>
        </w:rPr>
        <w:t>What is effective Communication? (With Benefits and Tips)</w:t>
      </w:r>
      <w:r w:rsidRPr="00DD02E9">
        <w:rPr>
          <w:rFonts w:ascii="Arial" w:hAnsi="Arial" w:cs="Arial"/>
          <w:color w:val="000000" w:themeColor="text1"/>
          <w:sz w:val="24"/>
          <w:szCs w:val="24"/>
        </w:rPr>
        <w:t xml:space="preserve">. Available at: </w:t>
      </w:r>
      <w:hyperlink r:id="rId31" w:history="1">
        <w:r w:rsidRPr="00DD02E9">
          <w:rPr>
            <w:rStyle w:val="Hyperlink"/>
            <w:rFonts w:ascii="Arial" w:hAnsi="Arial" w:cs="Arial"/>
            <w:color w:val="000000" w:themeColor="text1"/>
            <w:sz w:val="24"/>
            <w:szCs w:val="24"/>
            <w:u w:val="none"/>
          </w:rPr>
          <w:t>https://www.indeed.com/career-advice/career-development/effective-communication</w:t>
        </w:r>
      </w:hyperlink>
      <w:r w:rsidRPr="00DD02E9">
        <w:rPr>
          <w:rFonts w:ascii="Arial" w:hAnsi="Arial" w:cs="Arial"/>
          <w:color w:val="000000" w:themeColor="text1"/>
          <w:sz w:val="24"/>
          <w:szCs w:val="24"/>
        </w:rPr>
        <w:t xml:space="preserve"> (Accessed: 1 June 2023).</w:t>
      </w:r>
    </w:p>
    <w:p w14:paraId="422DB08C" w14:textId="77777777" w:rsidR="00032B34" w:rsidRPr="00DD02E9" w:rsidRDefault="00032B34" w:rsidP="00B51CDE">
      <w:pPr>
        <w:pStyle w:val="PlainText"/>
        <w:spacing w:line="480" w:lineRule="auto"/>
        <w:jc w:val="both"/>
        <w:rPr>
          <w:rFonts w:ascii="Arial" w:hAnsi="Arial" w:cs="Arial"/>
          <w:color w:val="000000" w:themeColor="text1"/>
          <w:sz w:val="24"/>
          <w:szCs w:val="24"/>
        </w:rPr>
      </w:pPr>
    </w:p>
    <w:p w14:paraId="63DB8E40" w14:textId="77777777" w:rsidR="0051222F" w:rsidRDefault="0051222F" w:rsidP="00B51CDE">
      <w:pPr>
        <w:spacing w:line="480" w:lineRule="auto"/>
        <w:jc w:val="both"/>
        <w:rPr>
          <w:color w:val="000000" w:themeColor="text1"/>
          <w:sz w:val="24"/>
          <w:szCs w:val="24"/>
        </w:rPr>
      </w:pPr>
      <w:r w:rsidRPr="00DD02E9">
        <w:rPr>
          <w:color w:val="000000" w:themeColor="text1"/>
          <w:sz w:val="24"/>
          <w:szCs w:val="24"/>
        </w:rPr>
        <w:t xml:space="preserve">HMICFRS (2023) </w:t>
      </w:r>
      <w:r w:rsidRPr="00DD02E9">
        <w:rPr>
          <w:i/>
          <w:color w:val="000000" w:themeColor="text1"/>
          <w:sz w:val="24"/>
          <w:szCs w:val="24"/>
        </w:rPr>
        <w:t>Public Protection notice (PPN)</w:t>
      </w:r>
      <w:r w:rsidRPr="00DD02E9">
        <w:rPr>
          <w:color w:val="000000" w:themeColor="text1"/>
          <w:sz w:val="24"/>
          <w:szCs w:val="24"/>
        </w:rPr>
        <w:t xml:space="preserve">.  Available at: </w:t>
      </w:r>
      <w:hyperlink r:id="rId32">
        <w:r w:rsidRPr="00DD02E9">
          <w:rPr>
            <w:color w:val="000000" w:themeColor="text1"/>
            <w:sz w:val="24"/>
            <w:szCs w:val="24"/>
          </w:rPr>
          <w:t>https://www.justiceinspectorates.gov.uk/hmicfrs/glossary/public-protection-notice/</w:t>
        </w:r>
      </w:hyperlink>
      <w:r w:rsidRPr="00DD02E9">
        <w:rPr>
          <w:color w:val="000000" w:themeColor="text1"/>
          <w:sz w:val="24"/>
          <w:szCs w:val="24"/>
        </w:rPr>
        <w:t xml:space="preserve"> (Accessed: 1 June 2023).</w:t>
      </w:r>
    </w:p>
    <w:p w14:paraId="58345270" w14:textId="77777777" w:rsidR="0090122E" w:rsidRDefault="0090122E" w:rsidP="00E3481E">
      <w:pPr>
        <w:spacing w:line="480" w:lineRule="auto"/>
        <w:jc w:val="both"/>
        <w:rPr>
          <w:color w:val="000000" w:themeColor="text1"/>
          <w:sz w:val="24"/>
          <w:szCs w:val="24"/>
        </w:rPr>
      </w:pPr>
    </w:p>
    <w:p w14:paraId="6DE7E22C" w14:textId="4BDF1D67" w:rsidR="0090122E" w:rsidRPr="00614A19" w:rsidRDefault="0090122E" w:rsidP="00E3481E">
      <w:pPr>
        <w:spacing w:line="480" w:lineRule="auto"/>
        <w:jc w:val="both"/>
        <w:rPr>
          <w:color w:val="000000" w:themeColor="text1"/>
          <w:sz w:val="24"/>
          <w:szCs w:val="24"/>
        </w:rPr>
      </w:pPr>
      <w:r w:rsidRPr="00614A19">
        <w:rPr>
          <w:color w:val="000000" w:themeColor="text1"/>
          <w:sz w:val="24"/>
          <w:szCs w:val="24"/>
        </w:rPr>
        <w:t>Janse</w:t>
      </w:r>
      <w:r w:rsidR="004C5CEB" w:rsidRPr="00614A19">
        <w:rPr>
          <w:color w:val="000000" w:themeColor="text1"/>
          <w:sz w:val="24"/>
          <w:szCs w:val="24"/>
        </w:rPr>
        <w:t xml:space="preserve"> (2022) </w:t>
      </w:r>
      <w:r w:rsidR="005433AD" w:rsidRPr="00614A19">
        <w:rPr>
          <w:i/>
          <w:iCs/>
          <w:color w:val="000000" w:themeColor="text1"/>
          <w:sz w:val="24"/>
          <w:szCs w:val="24"/>
        </w:rPr>
        <w:t>Bortons Model of Reflection</w:t>
      </w:r>
      <w:r w:rsidR="005433AD" w:rsidRPr="00614A19">
        <w:rPr>
          <w:color w:val="000000" w:themeColor="text1"/>
          <w:sz w:val="24"/>
          <w:szCs w:val="24"/>
        </w:rPr>
        <w:t xml:space="preserve">. Available at: </w:t>
      </w:r>
      <w:hyperlink r:id="rId33" w:history="1">
        <w:r w:rsidR="005433AD" w:rsidRPr="00614A19">
          <w:rPr>
            <w:rStyle w:val="Hyperlink"/>
            <w:color w:val="000000" w:themeColor="text1"/>
            <w:sz w:val="24"/>
            <w:szCs w:val="24"/>
            <w:u w:val="none"/>
          </w:rPr>
          <w:t>https://www.toolshero.com/personal-development/borton-model-of-reflection/</w:t>
        </w:r>
      </w:hyperlink>
      <w:r w:rsidR="005433AD" w:rsidRPr="00614A19">
        <w:rPr>
          <w:color w:val="000000" w:themeColor="text1"/>
          <w:sz w:val="24"/>
          <w:szCs w:val="24"/>
        </w:rPr>
        <w:t xml:space="preserve"> </w:t>
      </w:r>
      <w:r w:rsidR="00AF2404" w:rsidRPr="00614A19">
        <w:rPr>
          <w:color w:val="000000" w:themeColor="text1"/>
          <w:sz w:val="24"/>
          <w:szCs w:val="24"/>
        </w:rPr>
        <w:t>(Accessed: 30 May 2023).</w:t>
      </w:r>
    </w:p>
    <w:p w14:paraId="798E0EBA" w14:textId="77777777" w:rsidR="0051222F" w:rsidRPr="00DD02E9" w:rsidRDefault="0051222F" w:rsidP="00B51CDE">
      <w:pPr>
        <w:spacing w:line="480" w:lineRule="auto"/>
        <w:rPr>
          <w:color w:val="000000" w:themeColor="text1"/>
        </w:rPr>
      </w:pPr>
    </w:p>
    <w:p w14:paraId="3C905B6B" w14:textId="77777777" w:rsidR="008F58D6" w:rsidRPr="00DD02E9" w:rsidRDefault="008F58D6" w:rsidP="00B51CDE">
      <w:pPr>
        <w:pStyle w:val="PlainText"/>
        <w:spacing w:line="480" w:lineRule="auto"/>
        <w:jc w:val="both"/>
        <w:rPr>
          <w:rFonts w:ascii="Arial" w:hAnsi="Arial" w:cs="Arial"/>
          <w:color w:val="000000" w:themeColor="text1"/>
          <w:sz w:val="24"/>
          <w:szCs w:val="24"/>
        </w:rPr>
      </w:pPr>
      <w:r w:rsidRPr="00DD02E9">
        <w:rPr>
          <w:rFonts w:ascii="Arial" w:hAnsi="Arial" w:cs="Arial"/>
          <w:color w:val="000000" w:themeColor="text1"/>
          <w:sz w:val="24"/>
          <w:szCs w:val="24"/>
        </w:rPr>
        <w:lastRenderedPageBreak/>
        <w:t xml:space="preserve">MasterClass (2021) </w:t>
      </w:r>
      <w:r w:rsidRPr="00DD02E9">
        <w:rPr>
          <w:rFonts w:ascii="Arial" w:hAnsi="Arial" w:cs="Arial"/>
          <w:i/>
          <w:iCs/>
          <w:color w:val="000000" w:themeColor="text1"/>
          <w:sz w:val="24"/>
          <w:szCs w:val="24"/>
        </w:rPr>
        <w:t>Effective Communication: 6 Ways to Improve Communication Skills.</w:t>
      </w:r>
      <w:r w:rsidRPr="00DD02E9">
        <w:rPr>
          <w:rFonts w:ascii="Arial" w:hAnsi="Arial" w:cs="Arial"/>
          <w:color w:val="000000" w:themeColor="text1"/>
          <w:sz w:val="24"/>
          <w:szCs w:val="24"/>
        </w:rPr>
        <w:t xml:space="preserve"> Available at: </w:t>
      </w:r>
      <w:hyperlink r:id="rId34" w:history="1">
        <w:r w:rsidRPr="00DD02E9">
          <w:rPr>
            <w:rStyle w:val="Hyperlink"/>
            <w:rFonts w:ascii="Arial" w:hAnsi="Arial" w:cs="Arial"/>
            <w:color w:val="000000" w:themeColor="text1"/>
            <w:sz w:val="24"/>
            <w:szCs w:val="24"/>
            <w:u w:val="none"/>
          </w:rPr>
          <w:t>https://www.masterclass.com/articles/how-to-improve-your-communication-skills</w:t>
        </w:r>
      </w:hyperlink>
      <w:r w:rsidRPr="00DD02E9">
        <w:rPr>
          <w:rFonts w:ascii="Arial" w:hAnsi="Arial" w:cs="Arial"/>
          <w:color w:val="000000" w:themeColor="text1"/>
          <w:sz w:val="24"/>
          <w:szCs w:val="24"/>
        </w:rPr>
        <w:t xml:space="preserve"> (Accessed: 1 June 2023).</w:t>
      </w:r>
    </w:p>
    <w:p w14:paraId="7A3B5FB1" w14:textId="77777777" w:rsidR="000D7EB9" w:rsidRPr="00DD02E9" w:rsidRDefault="000D7EB9" w:rsidP="00B51CDE">
      <w:pPr>
        <w:spacing w:line="480" w:lineRule="auto"/>
        <w:jc w:val="both"/>
        <w:rPr>
          <w:color w:val="000000" w:themeColor="text1"/>
          <w:sz w:val="24"/>
          <w:szCs w:val="24"/>
        </w:rPr>
      </w:pPr>
    </w:p>
    <w:p w14:paraId="7A702D67" w14:textId="77777777" w:rsidR="003F7089" w:rsidRPr="00DD02E9" w:rsidRDefault="003F7089" w:rsidP="00B51CDE">
      <w:pPr>
        <w:spacing w:line="480" w:lineRule="auto"/>
        <w:jc w:val="both"/>
        <w:rPr>
          <w:color w:val="000000" w:themeColor="text1"/>
          <w:sz w:val="24"/>
          <w:szCs w:val="24"/>
        </w:rPr>
      </w:pPr>
      <w:r w:rsidRPr="00DD02E9">
        <w:rPr>
          <w:color w:val="000000" w:themeColor="text1"/>
          <w:sz w:val="24"/>
          <w:szCs w:val="24"/>
        </w:rPr>
        <w:t xml:space="preserve">Police and Criminal Evidence Act (1984) </w:t>
      </w:r>
      <w:r w:rsidRPr="00DD02E9">
        <w:rPr>
          <w:i/>
          <w:iCs/>
          <w:color w:val="000000" w:themeColor="text1"/>
          <w:sz w:val="24"/>
          <w:szCs w:val="24"/>
        </w:rPr>
        <w:t xml:space="preserve">Code G, Revised: 2012 Code of practice for the Statutory Power of Arrest by Police </w:t>
      </w:r>
      <w:r w:rsidRPr="00DD02E9">
        <w:rPr>
          <w:color w:val="000000" w:themeColor="text1"/>
          <w:sz w:val="24"/>
          <w:szCs w:val="24"/>
        </w:rPr>
        <w:t xml:space="preserve">Officers. Available at: </w:t>
      </w:r>
      <w:hyperlink r:id="rId35">
        <w:r w:rsidRPr="00DD02E9">
          <w:rPr>
            <w:color w:val="000000" w:themeColor="text1"/>
            <w:sz w:val="24"/>
            <w:szCs w:val="24"/>
          </w:rPr>
          <w:t>https://assets.publishing.service.gov.uk/govern</w:t>
        </w:r>
        <w:r w:rsidRPr="00DD02E9">
          <w:rPr>
            <w:color w:val="000000" w:themeColor="text1"/>
            <w:sz w:val="24"/>
            <w:szCs w:val="24"/>
          </w:rPr>
          <w:t>m</w:t>
        </w:r>
        <w:r w:rsidRPr="00DD02E9">
          <w:rPr>
            <w:color w:val="000000" w:themeColor="text1"/>
            <w:sz w:val="24"/>
            <w:szCs w:val="24"/>
          </w:rPr>
          <w:t>ent/uploads/system/uploads/attachment_data/file/903814/pace-code-g-2012.pdf</w:t>
        </w:r>
      </w:hyperlink>
      <w:r w:rsidRPr="00DD02E9">
        <w:rPr>
          <w:color w:val="000000" w:themeColor="text1"/>
          <w:sz w:val="24"/>
          <w:szCs w:val="24"/>
        </w:rPr>
        <w:t xml:space="preserve"> (Accessed: 01 June 2023). </w:t>
      </w:r>
    </w:p>
    <w:p w14:paraId="3C8AC33A" w14:textId="77777777" w:rsidR="003F7089" w:rsidRPr="00DD02E9" w:rsidRDefault="003F7089" w:rsidP="00B51CDE">
      <w:pPr>
        <w:spacing w:line="480" w:lineRule="auto"/>
        <w:jc w:val="both"/>
        <w:rPr>
          <w:color w:val="000000" w:themeColor="text1"/>
        </w:rPr>
      </w:pPr>
    </w:p>
    <w:p w14:paraId="327056D2" w14:textId="77777777" w:rsidR="003F7089" w:rsidRPr="00DD02E9" w:rsidRDefault="003F7089" w:rsidP="00B51CDE">
      <w:pPr>
        <w:spacing w:line="480" w:lineRule="auto"/>
        <w:jc w:val="both"/>
        <w:rPr>
          <w:color w:val="000000" w:themeColor="text1"/>
          <w:sz w:val="24"/>
          <w:szCs w:val="24"/>
        </w:rPr>
      </w:pPr>
      <w:r w:rsidRPr="00DD02E9">
        <w:rPr>
          <w:color w:val="000000" w:themeColor="text1"/>
          <w:sz w:val="24"/>
          <w:szCs w:val="24"/>
        </w:rPr>
        <w:t xml:space="preserve">Police and Criminal Evidence Act (1984) </w:t>
      </w:r>
      <w:r w:rsidRPr="00DD02E9">
        <w:rPr>
          <w:i/>
          <w:iCs/>
          <w:color w:val="000000" w:themeColor="text1"/>
          <w:sz w:val="24"/>
          <w:szCs w:val="24"/>
        </w:rPr>
        <w:t>Necessity of Arrest Section 24</w:t>
      </w:r>
      <w:r w:rsidRPr="00DD02E9">
        <w:rPr>
          <w:color w:val="000000" w:themeColor="text1"/>
          <w:sz w:val="24"/>
          <w:szCs w:val="24"/>
        </w:rPr>
        <w:t xml:space="preserve">. Available at: </w:t>
      </w:r>
      <w:hyperlink r:id="rId36" w:history="1">
        <w:r w:rsidRPr="00DD02E9">
          <w:rPr>
            <w:rStyle w:val="Hyperlink"/>
            <w:color w:val="000000" w:themeColor="text1"/>
            <w:sz w:val="24"/>
            <w:szCs w:val="24"/>
            <w:u w:val="none"/>
          </w:rPr>
          <w:t>https://www.legislation.gov.uk/ukpga/1984/60/section/24</w:t>
        </w:r>
      </w:hyperlink>
      <w:r w:rsidRPr="00DD02E9">
        <w:rPr>
          <w:color w:val="000000" w:themeColor="text1"/>
          <w:sz w:val="24"/>
          <w:szCs w:val="24"/>
        </w:rPr>
        <w:t xml:space="preserve"> (Accessed: 31 May 2023). </w:t>
      </w:r>
    </w:p>
    <w:p w14:paraId="3D815D93" w14:textId="77777777" w:rsidR="00E47E33" w:rsidRPr="00DD02E9" w:rsidRDefault="00E47E33" w:rsidP="00B51CDE">
      <w:pPr>
        <w:spacing w:line="480" w:lineRule="auto"/>
        <w:jc w:val="both"/>
        <w:rPr>
          <w:color w:val="000000" w:themeColor="text1"/>
          <w:sz w:val="24"/>
          <w:szCs w:val="24"/>
        </w:rPr>
      </w:pPr>
    </w:p>
    <w:p w14:paraId="268C65D1" w14:textId="77777777" w:rsidR="00892876" w:rsidRPr="00DD02E9" w:rsidRDefault="00892876" w:rsidP="00B51CDE">
      <w:pPr>
        <w:spacing w:line="480" w:lineRule="auto"/>
        <w:jc w:val="both"/>
        <w:rPr>
          <w:color w:val="000000" w:themeColor="text1"/>
          <w:sz w:val="24"/>
          <w:szCs w:val="24"/>
        </w:rPr>
      </w:pPr>
      <w:r w:rsidRPr="00DD02E9">
        <w:rPr>
          <w:color w:val="000000" w:themeColor="text1"/>
          <w:sz w:val="24"/>
          <w:szCs w:val="24"/>
        </w:rPr>
        <w:t xml:space="preserve">Sentencing Council (2023) </w:t>
      </w:r>
      <w:r w:rsidRPr="00DD02E9">
        <w:rPr>
          <w:i/>
          <w:iCs/>
          <w:color w:val="000000" w:themeColor="text1"/>
          <w:sz w:val="24"/>
          <w:szCs w:val="24"/>
        </w:rPr>
        <w:t>Harassment and Stalking</w:t>
      </w:r>
      <w:r w:rsidRPr="00DD02E9">
        <w:rPr>
          <w:color w:val="000000" w:themeColor="text1"/>
          <w:sz w:val="24"/>
          <w:szCs w:val="24"/>
        </w:rPr>
        <w:t xml:space="preserve">. Available at: </w:t>
      </w:r>
      <w:hyperlink r:id="rId37" w:history="1">
        <w:r w:rsidRPr="00DD02E9">
          <w:rPr>
            <w:rStyle w:val="Hyperlink"/>
            <w:color w:val="000000" w:themeColor="text1"/>
            <w:sz w:val="24"/>
            <w:szCs w:val="24"/>
            <w:u w:val="none"/>
          </w:rPr>
          <w:t>https://www.sentencingcouncil.org.uk/outlines/harassment-and-stalking/</w:t>
        </w:r>
      </w:hyperlink>
      <w:r w:rsidRPr="00DD02E9">
        <w:rPr>
          <w:color w:val="000000" w:themeColor="text1"/>
          <w:sz w:val="24"/>
          <w:szCs w:val="24"/>
        </w:rPr>
        <w:t xml:space="preserve"> (Accessed: 4 June 2023). </w:t>
      </w:r>
    </w:p>
    <w:p w14:paraId="3C8FD6E7" w14:textId="77777777" w:rsidR="00892876" w:rsidRPr="00DD02E9" w:rsidRDefault="00892876" w:rsidP="00B51CDE">
      <w:pPr>
        <w:spacing w:line="480" w:lineRule="auto"/>
        <w:jc w:val="both"/>
        <w:rPr>
          <w:color w:val="000000" w:themeColor="text1"/>
          <w:sz w:val="24"/>
          <w:szCs w:val="24"/>
        </w:rPr>
      </w:pPr>
    </w:p>
    <w:p w14:paraId="5085DF2C" w14:textId="7D01791A" w:rsidR="00E47E33" w:rsidRPr="00DD02E9" w:rsidRDefault="00E47E33" w:rsidP="00B51CDE">
      <w:pPr>
        <w:spacing w:line="480" w:lineRule="auto"/>
        <w:jc w:val="both"/>
        <w:rPr>
          <w:color w:val="000000" w:themeColor="text1"/>
          <w:sz w:val="24"/>
          <w:szCs w:val="24"/>
        </w:rPr>
      </w:pPr>
      <w:r w:rsidRPr="00DD02E9">
        <w:rPr>
          <w:color w:val="000000" w:themeColor="text1"/>
          <w:sz w:val="24"/>
          <w:szCs w:val="24"/>
        </w:rPr>
        <w:t>Sleep Fou</w:t>
      </w:r>
      <w:r w:rsidR="009B7A33" w:rsidRPr="00DD02E9">
        <w:rPr>
          <w:color w:val="000000" w:themeColor="text1"/>
          <w:sz w:val="24"/>
          <w:szCs w:val="24"/>
        </w:rPr>
        <w:t xml:space="preserve">ndation (2022) </w:t>
      </w:r>
      <w:r w:rsidR="00FC0D13" w:rsidRPr="00DD02E9">
        <w:rPr>
          <w:i/>
          <w:iCs/>
          <w:color w:val="000000" w:themeColor="text1"/>
          <w:sz w:val="24"/>
          <w:szCs w:val="24"/>
        </w:rPr>
        <w:t>Eight Health Benefits of Sleep</w:t>
      </w:r>
      <w:r w:rsidR="00FC0D13" w:rsidRPr="00DD02E9">
        <w:rPr>
          <w:color w:val="000000" w:themeColor="text1"/>
          <w:sz w:val="24"/>
          <w:szCs w:val="24"/>
        </w:rPr>
        <w:t xml:space="preserve">. Available at: </w:t>
      </w:r>
      <w:hyperlink r:id="rId38" w:history="1">
        <w:r w:rsidR="00655191" w:rsidRPr="00DD02E9">
          <w:rPr>
            <w:rStyle w:val="Hyperlink"/>
            <w:color w:val="000000" w:themeColor="text1"/>
            <w:sz w:val="24"/>
            <w:szCs w:val="24"/>
            <w:u w:val="none"/>
          </w:rPr>
          <w:t>https://www.sleepfoundation.org/how-sleep-works/benefits-of-sleep</w:t>
        </w:r>
      </w:hyperlink>
      <w:r w:rsidR="00655191" w:rsidRPr="00DD02E9">
        <w:rPr>
          <w:color w:val="000000" w:themeColor="text1"/>
          <w:sz w:val="24"/>
          <w:szCs w:val="24"/>
        </w:rPr>
        <w:t xml:space="preserve"> (Accessed: 29 May 2023).</w:t>
      </w:r>
    </w:p>
    <w:p w14:paraId="7E2B460F" w14:textId="77777777" w:rsidR="008C6830" w:rsidRPr="00DD02E9" w:rsidRDefault="008C6830" w:rsidP="00B51CDE">
      <w:pPr>
        <w:spacing w:line="480" w:lineRule="auto"/>
        <w:jc w:val="both"/>
        <w:rPr>
          <w:color w:val="000000" w:themeColor="text1"/>
          <w:sz w:val="24"/>
          <w:szCs w:val="24"/>
        </w:rPr>
      </w:pPr>
    </w:p>
    <w:p w14:paraId="453CB1D3" w14:textId="77777777" w:rsidR="003F7089" w:rsidRPr="00DD02E9" w:rsidRDefault="003F7089" w:rsidP="00B51CDE">
      <w:pPr>
        <w:spacing w:line="480" w:lineRule="auto"/>
        <w:jc w:val="both"/>
        <w:rPr>
          <w:color w:val="000000" w:themeColor="text1"/>
          <w:sz w:val="24"/>
          <w:szCs w:val="24"/>
        </w:rPr>
      </w:pPr>
      <w:r w:rsidRPr="00DD02E9">
        <w:rPr>
          <w:color w:val="000000" w:themeColor="text1"/>
          <w:sz w:val="24"/>
          <w:szCs w:val="24"/>
        </w:rPr>
        <w:t xml:space="preserve">Sleep Score Labs (2022) </w:t>
      </w:r>
      <w:r w:rsidRPr="00DD02E9">
        <w:rPr>
          <w:i/>
          <w:iCs/>
          <w:color w:val="000000" w:themeColor="text1"/>
          <w:sz w:val="24"/>
          <w:szCs w:val="24"/>
        </w:rPr>
        <w:t>Benefits of listening to podcasts for sleep</w:t>
      </w:r>
      <w:r w:rsidRPr="00DD02E9">
        <w:rPr>
          <w:color w:val="000000" w:themeColor="text1"/>
          <w:sz w:val="24"/>
          <w:szCs w:val="24"/>
        </w:rPr>
        <w:t xml:space="preserve">. Available at: </w:t>
      </w:r>
      <w:hyperlink r:id="rId39" w:anchor=":~:text=Benefits%20of%20listening%20to%20podcasts%20for%20sleep%201,5.%20It%20helps%20you%20build%20a%20bedtime%20ritual" w:history="1">
        <w:r w:rsidRPr="00DD02E9">
          <w:rPr>
            <w:rStyle w:val="Hyperlink"/>
            <w:color w:val="000000" w:themeColor="text1"/>
            <w:sz w:val="24"/>
            <w:szCs w:val="24"/>
            <w:u w:val="none"/>
          </w:rPr>
          <w:t>https://www.sleepscore.com/blog/podcast-sleep-benefits/#:~:text=Benefits%20of%20listening%20to%20podcasts%20for%20sleep%201,5.%20It%20helps%20you%20build%20a%20bedtime%20ritual</w:t>
        </w:r>
      </w:hyperlink>
      <w:r w:rsidRPr="00DD02E9">
        <w:rPr>
          <w:color w:val="000000" w:themeColor="text1"/>
          <w:sz w:val="24"/>
          <w:szCs w:val="24"/>
        </w:rPr>
        <w:t>. (Accessed: 29 May 2023).</w:t>
      </w:r>
    </w:p>
    <w:p w14:paraId="6038990D" w14:textId="77777777" w:rsidR="003F7089" w:rsidRPr="00DD02E9" w:rsidRDefault="003F7089" w:rsidP="00B51CDE">
      <w:pPr>
        <w:spacing w:line="480" w:lineRule="auto"/>
        <w:jc w:val="both"/>
        <w:rPr>
          <w:i/>
          <w:iCs/>
          <w:color w:val="000000" w:themeColor="text1"/>
          <w:sz w:val="24"/>
          <w:szCs w:val="24"/>
        </w:rPr>
      </w:pPr>
    </w:p>
    <w:p w14:paraId="470A3462" w14:textId="77777777" w:rsidR="00FE6260" w:rsidRPr="00DD02E9" w:rsidRDefault="00FE6260" w:rsidP="00B51CDE">
      <w:pPr>
        <w:spacing w:line="480" w:lineRule="auto"/>
        <w:jc w:val="both"/>
        <w:rPr>
          <w:color w:val="000000" w:themeColor="text1"/>
          <w:sz w:val="24"/>
          <w:szCs w:val="24"/>
        </w:rPr>
      </w:pPr>
      <w:r w:rsidRPr="00DD02E9">
        <w:rPr>
          <w:color w:val="000000" w:themeColor="text1"/>
          <w:sz w:val="24"/>
          <w:szCs w:val="24"/>
        </w:rPr>
        <w:lastRenderedPageBreak/>
        <w:t xml:space="preserve">The University of Edinburgh (2020) </w:t>
      </w:r>
      <w:r w:rsidRPr="00DD02E9">
        <w:rPr>
          <w:i/>
          <w:color w:val="000000" w:themeColor="text1"/>
          <w:sz w:val="24"/>
          <w:szCs w:val="24"/>
        </w:rPr>
        <w:t>Gibbs’ Reflective Cycle</w:t>
      </w:r>
      <w:r w:rsidRPr="00DD02E9">
        <w:rPr>
          <w:color w:val="000000" w:themeColor="text1"/>
          <w:sz w:val="24"/>
          <w:szCs w:val="24"/>
        </w:rPr>
        <w:t xml:space="preserve">. Adapted from Gibbs G (1988) Available at: </w:t>
      </w:r>
      <w:hyperlink r:id="rId40">
        <w:r w:rsidRPr="00DD02E9">
          <w:rPr>
            <w:color w:val="000000" w:themeColor="text1"/>
            <w:sz w:val="24"/>
            <w:szCs w:val="24"/>
          </w:rPr>
          <w:t>https://www.ed.ac.uk/reflection/reflectors-toolkit/reflecting-on-experience/gibbs-reflective-cycle</w:t>
        </w:r>
      </w:hyperlink>
      <w:r w:rsidRPr="00DD02E9">
        <w:rPr>
          <w:color w:val="000000" w:themeColor="text1"/>
          <w:sz w:val="24"/>
          <w:szCs w:val="24"/>
        </w:rPr>
        <w:t xml:space="preserve"> (Accessed: 1 June 2023).</w:t>
      </w:r>
    </w:p>
    <w:p w14:paraId="3A1FC8A0" w14:textId="77777777" w:rsidR="00341BD4" w:rsidRPr="00DD02E9" w:rsidRDefault="00341BD4" w:rsidP="00B51CDE">
      <w:pPr>
        <w:spacing w:line="480" w:lineRule="auto"/>
        <w:jc w:val="both"/>
        <w:rPr>
          <w:color w:val="000000" w:themeColor="text1"/>
          <w:sz w:val="24"/>
          <w:szCs w:val="24"/>
        </w:rPr>
      </w:pPr>
    </w:p>
    <w:p w14:paraId="36A25F28" w14:textId="77777777" w:rsidR="00FE6260" w:rsidRPr="00DD02E9" w:rsidRDefault="00FE6260" w:rsidP="00B51CDE">
      <w:pPr>
        <w:spacing w:line="480" w:lineRule="auto"/>
        <w:jc w:val="both"/>
        <w:rPr>
          <w:color w:val="000000" w:themeColor="text1"/>
          <w:sz w:val="24"/>
          <w:szCs w:val="24"/>
        </w:rPr>
      </w:pPr>
      <w:r w:rsidRPr="00DD02E9">
        <w:rPr>
          <w:color w:val="000000" w:themeColor="text1"/>
          <w:sz w:val="24"/>
          <w:szCs w:val="24"/>
        </w:rPr>
        <w:t xml:space="preserve">Very Well Mind (2021) </w:t>
      </w:r>
      <w:r w:rsidRPr="00DD02E9">
        <w:rPr>
          <w:i/>
          <w:color w:val="000000" w:themeColor="text1"/>
          <w:sz w:val="24"/>
          <w:szCs w:val="24"/>
        </w:rPr>
        <w:t>What is Compassion</w:t>
      </w:r>
      <w:r w:rsidRPr="00DD02E9">
        <w:rPr>
          <w:color w:val="000000" w:themeColor="text1"/>
          <w:sz w:val="24"/>
          <w:szCs w:val="24"/>
        </w:rPr>
        <w:t>.</w:t>
      </w:r>
      <w:r w:rsidRPr="00DD02E9">
        <w:rPr>
          <w:i/>
          <w:color w:val="000000" w:themeColor="text1"/>
          <w:sz w:val="24"/>
          <w:szCs w:val="24"/>
        </w:rPr>
        <w:t xml:space="preserve"> </w:t>
      </w:r>
      <w:r w:rsidRPr="00DD02E9">
        <w:rPr>
          <w:color w:val="000000" w:themeColor="text1"/>
          <w:sz w:val="24"/>
          <w:szCs w:val="24"/>
        </w:rPr>
        <w:t xml:space="preserve">Available at: </w:t>
      </w:r>
      <w:hyperlink r:id="rId41" w:anchor=":~:text=Compassion%20involves%20feeling%20another%20person%27s,concepts%20have%20some%20key%20differences">
        <w:r w:rsidRPr="00DD02E9">
          <w:rPr>
            <w:color w:val="000000" w:themeColor="text1"/>
            <w:sz w:val="24"/>
            <w:szCs w:val="24"/>
          </w:rPr>
          <w:t>https://www.verywellmind.com/what-is-compassion-5207366#:~:text=Compassion%20involves%20feeling%20another%20person%27s,concepts%20have%20some%20key%20differences</w:t>
        </w:r>
      </w:hyperlink>
      <w:r w:rsidRPr="00DD02E9">
        <w:rPr>
          <w:color w:val="000000" w:themeColor="text1"/>
          <w:sz w:val="24"/>
          <w:szCs w:val="24"/>
        </w:rPr>
        <w:t>. (Accessed: 1 June 2023).</w:t>
      </w:r>
    </w:p>
    <w:p w14:paraId="5C89957E" w14:textId="77777777" w:rsidR="00FE6260" w:rsidRPr="00DD02E9" w:rsidRDefault="00FE6260" w:rsidP="00B51CDE">
      <w:pPr>
        <w:spacing w:line="480" w:lineRule="auto"/>
        <w:jc w:val="both"/>
        <w:rPr>
          <w:color w:val="000000" w:themeColor="text1"/>
          <w:sz w:val="24"/>
          <w:szCs w:val="24"/>
        </w:rPr>
      </w:pPr>
    </w:p>
    <w:p w14:paraId="02B53245" w14:textId="75190960" w:rsidR="00FE6260" w:rsidRPr="00DD02E9" w:rsidRDefault="00FE6260" w:rsidP="00B51CDE">
      <w:pPr>
        <w:spacing w:line="480" w:lineRule="auto"/>
        <w:jc w:val="both"/>
        <w:rPr>
          <w:color w:val="000000" w:themeColor="text1"/>
          <w:sz w:val="24"/>
          <w:szCs w:val="24"/>
        </w:rPr>
      </w:pPr>
      <w:r w:rsidRPr="00DD02E9">
        <w:rPr>
          <w:color w:val="000000" w:themeColor="text1"/>
          <w:sz w:val="24"/>
          <w:szCs w:val="24"/>
        </w:rPr>
        <w:t xml:space="preserve">Very Well Health (2021) </w:t>
      </w:r>
      <w:r w:rsidRPr="00DD02E9">
        <w:rPr>
          <w:i/>
          <w:iCs/>
          <w:color w:val="000000" w:themeColor="text1"/>
          <w:sz w:val="24"/>
          <w:szCs w:val="24"/>
        </w:rPr>
        <w:t>The Importance of Your Bedroom Sleep Environment</w:t>
      </w:r>
      <w:r w:rsidRPr="00DD02E9">
        <w:rPr>
          <w:color w:val="000000" w:themeColor="text1"/>
          <w:sz w:val="24"/>
          <w:szCs w:val="24"/>
        </w:rPr>
        <w:t xml:space="preserve">. Available at: </w:t>
      </w:r>
      <w:hyperlink r:id="rId42" w:history="1">
        <w:r w:rsidRPr="00DD02E9">
          <w:rPr>
            <w:rStyle w:val="Hyperlink"/>
            <w:color w:val="000000" w:themeColor="text1"/>
            <w:sz w:val="24"/>
            <w:szCs w:val="24"/>
            <w:u w:val="none"/>
          </w:rPr>
          <w:t>https://www.verywellhealth.com/the-importance-of-your-sleep-environment-3014944</w:t>
        </w:r>
      </w:hyperlink>
      <w:r w:rsidRPr="00DD02E9">
        <w:rPr>
          <w:color w:val="000000" w:themeColor="text1"/>
          <w:sz w:val="24"/>
          <w:szCs w:val="24"/>
        </w:rPr>
        <w:t xml:space="preserve"> (Accessed: 29 May 2023).</w:t>
      </w:r>
    </w:p>
    <w:p w14:paraId="306C1657" w14:textId="77777777" w:rsidR="00011352" w:rsidRPr="00DD02E9" w:rsidRDefault="00011352" w:rsidP="00B51CDE">
      <w:pPr>
        <w:spacing w:line="480" w:lineRule="auto"/>
        <w:jc w:val="both"/>
        <w:rPr>
          <w:color w:val="000000" w:themeColor="text1"/>
          <w:sz w:val="24"/>
          <w:szCs w:val="24"/>
        </w:rPr>
      </w:pPr>
    </w:p>
    <w:p w14:paraId="5756419A" w14:textId="77777777" w:rsidR="00011352" w:rsidRPr="00DD02E9" w:rsidRDefault="00011352" w:rsidP="00B51CDE">
      <w:pPr>
        <w:spacing w:line="480" w:lineRule="auto"/>
        <w:jc w:val="both"/>
        <w:rPr>
          <w:color w:val="000000" w:themeColor="text1"/>
          <w:sz w:val="24"/>
          <w:szCs w:val="24"/>
        </w:rPr>
      </w:pPr>
      <w:r w:rsidRPr="00DD02E9">
        <w:rPr>
          <w:color w:val="000000" w:themeColor="text1"/>
          <w:sz w:val="24"/>
          <w:szCs w:val="24"/>
        </w:rPr>
        <w:t xml:space="preserve">Woodland Trust (2020) </w:t>
      </w:r>
      <w:r w:rsidRPr="00DD02E9">
        <w:rPr>
          <w:i/>
          <w:iCs/>
          <w:color w:val="000000" w:themeColor="text1"/>
          <w:sz w:val="24"/>
          <w:szCs w:val="24"/>
        </w:rPr>
        <w:t>Why walking in the woods is good for you</w:t>
      </w:r>
      <w:r w:rsidRPr="00DD02E9">
        <w:rPr>
          <w:color w:val="000000" w:themeColor="text1"/>
          <w:sz w:val="24"/>
          <w:szCs w:val="24"/>
        </w:rPr>
        <w:t xml:space="preserve">. Available at: </w:t>
      </w:r>
      <w:hyperlink r:id="rId43" w:anchor=":~:text=The%20benefits%20of%20woodland%20walks%201%201.%20Improves,...%205%205.%20Makes%20us%20more%20creative%20" w:history="1">
        <w:r w:rsidRPr="00DD02E9">
          <w:rPr>
            <w:rStyle w:val="Hyperlink"/>
            <w:color w:val="000000" w:themeColor="text1"/>
            <w:sz w:val="24"/>
            <w:szCs w:val="24"/>
            <w:u w:val="none"/>
          </w:rPr>
          <w:t>https://www.woodlandtrust.org.uk/blog/2020/08/walking-in-woods/#:~:text=The%20benefits%20of%20woodland%20walks%201%201.%20Improves,...%205%205.%20Makes%20us%20more%20creative%20</w:t>
        </w:r>
      </w:hyperlink>
      <w:r w:rsidRPr="00DD02E9">
        <w:rPr>
          <w:color w:val="000000" w:themeColor="text1"/>
          <w:sz w:val="24"/>
          <w:szCs w:val="24"/>
        </w:rPr>
        <w:t xml:space="preserve"> (Accessed: 29 May 2023).</w:t>
      </w:r>
    </w:p>
    <w:p w14:paraId="02CEEC92" w14:textId="77777777" w:rsidR="00011352" w:rsidRPr="00DD02E9" w:rsidRDefault="00011352" w:rsidP="00B51CDE">
      <w:pPr>
        <w:spacing w:line="480" w:lineRule="auto"/>
        <w:jc w:val="both"/>
        <w:rPr>
          <w:color w:val="000000" w:themeColor="text1"/>
          <w:sz w:val="24"/>
          <w:szCs w:val="24"/>
        </w:rPr>
      </w:pPr>
    </w:p>
    <w:p w14:paraId="4A379E7F" w14:textId="77777777" w:rsidR="003C1153" w:rsidRPr="00DD02E9" w:rsidRDefault="003C1153" w:rsidP="00B51CDE">
      <w:pPr>
        <w:spacing w:line="480" w:lineRule="auto"/>
        <w:jc w:val="both"/>
        <w:rPr>
          <w:color w:val="000000" w:themeColor="text1"/>
          <w:sz w:val="24"/>
          <w:szCs w:val="24"/>
        </w:rPr>
      </w:pPr>
    </w:p>
    <w:p w14:paraId="6A640464" w14:textId="77777777" w:rsidR="00CA070E" w:rsidRPr="00DD02E9" w:rsidRDefault="00CA070E" w:rsidP="00B51CDE">
      <w:pPr>
        <w:spacing w:line="480" w:lineRule="auto"/>
        <w:jc w:val="both"/>
        <w:rPr>
          <w:color w:val="000000" w:themeColor="text1"/>
          <w:sz w:val="24"/>
          <w:szCs w:val="24"/>
        </w:rPr>
      </w:pPr>
    </w:p>
    <w:p w14:paraId="36DCE2F6" w14:textId="77777777" w:rsidR="003B1116" w:rsidRPr="00DD02E9" w:rsidRDefault="003B1116" w:rsidP="00B51CDE">
      <w:pPr>
        <w:spacing w:line="480" w:lineRule="auto"/>
        <w:jc w:val="both"/>
        <w:rPr>
          <w:color w:val="000000" w:themeColor="text1"/>
          <w:sz w:val="24"/>
          <w:szCs w:val="24"/>
        </w:rPr>
      </w:pPr>
    </w:p>
    <w:p w14:paraId="5304D7C0" w14:textId="77777777" w:rsidR="00B57199" w:rsidRPr="00DD02E9" w:rsidRDefault="00B57199" w:rsidP="00B51CDE">
      <w:pPr>
        <w:spacing w:line="480" w:lineRule="auto"/>
        <w:jc w:val="both"/>
        <w:rPr>
          <w:color w:val="000000" w:themeColor="text1"/>
          <w:sz w:val="24"/>
          <w:szCs w:val="24"/>
        </w:rPr>
      </w:pPr>
    </w:p>
    <w:p w14:paraId="58312F05" w14:textId="77777777" w:rsidR="00B8751A" w:rsidRDefault="00B8751A" w:rsidP="00B51CDE">
      <w:pPr>
        <w:keepNext/>
        <w:spacing w:line="480" w:lineRule="auto"/>
        <w:jc w:val="both"/>
        <w:rPr>
          <w:color w:val="000000" w:themeColor="text1"/>
          <w:sz w:val="24"/>
          <w:szCs w:val="24"/>
        </w:rPr>
      </w:pPr>
    </w:p>
    <w:p w14:paraId="382D809F" w14:textId="77777777" w:rsidR="00621AE0" w:rsidRDefault="00621AE0" w:rsidP="00B51CDE">
      <w:pPr>
        <w:keepNext/>
        <w:spacing w:line="480" w:lineRule="auto"/>
        <w:jc w:val="both"/>
        <w:rPr>
          <w:color w:val="000000" w:themeColor="text1"/>
          <w:sz w:val="24"/>
          <w:szCs w:val="24"/>
        </w:rPr>
      </w:pPr>
    </w:p>
    <w:p w14:paraId="1B19E342" w14:textId="428CBA0A" w:rsidR="62FE5CAF" w:rsidRPr="00DD02E9" w:rsidRDefault="64D01D80" w:rsidP="00725ABE">
      <w:pPr>
        <w:pBdr>
          <w:top w:val="single" w:sz="6" w:space="1" w:color="auto"/>
          <w:left w:val="single" w:sz="6" w:space="1" w:color="auto"/>
          <w:bottom w:val="single" w:sz="6" w:space="1" w:color="auto"/>
          <w:right w:val="single" w:sz="6" w:space="1" w:color="auto"/>
        </w:pBdr>
        <w:spacing w:line="480" w:lineRule="auto"/>
        <w:jc w:val="both"/>
        <w:rPr>
          <w:b/>
          <w:bCs/>
          <w:color w:val="000000" w:themeColor="text1"/>
          <w:sz w:val="24"/>
          <w:szCs w:val="24"/>
        </w:rPr>
      </w:pPr>
      <w:r w:rsidRPr="00DD02E9">
        <w:rPr>
          <w:b/>
          <w:bCs/>
          <w:color w:val="000000" w:themeColor="text1"/>
          <w:sz w:val="24"/>
          <w:szCs w:val="24"/>
        </w:rPr>
        <w:t>CONFIDENTIALITY and PLAGIARISM</w:t>
      </w:r>
      <w:r w:rsidR="16E25F0E" w:rsidRPr="00DD02E9">
        <w:rPr>
          <w:b/>
          <w:bCs/>
          <w:color w:val="000000" w:themeColor="text1"/>
          <w:sz w:val="24"/>
          <w:szCs w:val="24"/>
        </w:rPr>
        <w:t xml:space="preserve"> – </w:t>
      </w:r>
      <w:r w:rsidR="71A8E319" w:rsidRPr="00DD02E9">
        <w:rPr>
          <w:b/>
          <w:bCs/>
          <w:color w:val="000000" w:themeColor="text1"/>
          <w:sz w:val="24"/>
          <w:szCs w:val="24"/>
        </w:rPr>
        <w:t>Will be confirmed through Turnitin</w:t>
      </w:r>
      <w:r w:rsidR="00725ABE">
        <w:rPr>
          <w:b/>
          <w:bCs/>
          <w:color w:val="000000" w:themeColor="text1"/>
          <w:sz w:val="24"/>
          <w:szCs w:val="24"/>
        </w:rPr>
        <w:t xml:space="preserve"> </w:t>
      </w:r>
      <w:r w:rsidR="7839AD13" w:rsidRPr="00DD02E9">
        <w:rPr>
          <w:b/>
          <w:bCs/>
          <w:color w:val="000000" w:themeColor="text1"/>
          <w:sz w:val="24"/>
          <w:szCs w:val="24"/>
        </w:rPr>
        <w:t>Recognition and C</w:t>
      </w:r>
      <w:r w:rsidR="62FE5CAF" w:rsidRPr="00DD02E9">
        <w:rPr>
          <w:b/>
          <w:bCs/>
          <w:color w:val="000000" w:themeColor="text1"/>
          <w:sz w:val="24"/>
          <w:szCs w:val="24"/>
        </w:rPr>
        <w:t>onfirmation of the progress on the Occupational Competency Portfolio (OCP).</w:t>
      </w:r>
    </w:p>
    <w:p w14:paraId="3CC670B0" w14:textId="7BD72871" w:rsidR="48DF4B50" w:rsidRPr="00DD02E9" w:rsidRDefault="48DF4B50" w:rsidP="00B51CDE">
      <w:pPr>
        <w:spacing w:line="480" w:lineRule="auto"/>
        <w:jc w:val="both"/>
        <w:rPr>
          <w:b/>
          <w:bCs/>
          <w:color w:val="000000" w:themeColor="text1"/>
          <w:sz w:val="24"/>
          <w:szCs w:val="24"/>
        </w:rPr>
      </w:pPr>
    </w:p>
    <w:p w14:paraId="426A44E1" w14:textId="2F1CF2D9" w:rsidR="61D270E8" w:rsidRPr="00DD02E9" w:rsidRDefault="61D270E8" w:rsidP="00B51CDE">
      <w:pPr>
        <w:spacing w:line="480" w:lineRule="auto"/>
        <w:jc w:val="both"/>
        <w:rPr>
          <w:color w:val="000000" w:themeColor="text1"/>
          <w:sz w:val="24"/>
          <w:szCs w:val="24"/>
        </w:rPr>
      </w:pPr>
      <w:r w:rsidRPr="00DD02E9">
        <w:rPr>
          <w:color w:val="000000" w:themeColor="text1"/>
          <w:sz w:val="24"/>
          <w:szCs w:val="24"/>
        </w:rPr>
        <w:t>By signing the section below you are acknowledging your progress on O.C.P. This is recognised by the university as work that is fully suppor</w:t>
      </w:r>
      <w:r w:rsidR="77875A3B" w:rsidRPr="00DD02E9">
        <w:rPr>
          <w:color w:val="000000" w:themeColor="text1"/>
          <w:sz w:val="24"/>
          <w:szCs w:val="24"/>
        </w:rPr>
        <w:t xml:space="preserve">ting this module and is equivalent to 500 words </w:t>
      </w:r>
      <w:r w:rsidR="66A3B2E4" w:rsidRPr="00DD02E9">
        <w:rPr>
          <w:color w:val="000000" w:themeColor="text1"/>
          <w:sz w:val="24"/>
          <w:szCs w:val="24"/>
        </w:rPr>
        <w:t xml:space="preserve">towards the </w:t>
      </w:r>
      <w:r w:rsidR="7888363C" w:rsidRPr="00DD02E9">
        <w:rPr>
          <w:color w:val="000000" w:themeColor="text1"/>
          <w:sz w:val="24"/>
          <w:szCs w:val="24"/>
        </w:rPr>
        <w:t>overall</w:t>
      </w:r>
      <w:r w:rsidR="66A3B2E4" w:rsidRPr="00DD02E9">
        <w:rPr>
          <w:color w:val="000000" w:themeColor="text1"/>
          <w:sz w:val="24"/>
          <w:szCs w:val="24"/>
        </w:rPr>
        <w:t xml:space="preserve"> wordcount</w:t>
      </w:r>
      <w:r w:rsidR="3C68522F" w:rsidRPr="00DD02E9">
        <w:rPr>
          <w:color w:val="000000" w:themeColor="text1"/>
          <w:sz w:val="24"/>
          <w:szCs w:val="24"/>
        </w:rPr>
        <w:t>.</w:t>
      </w:r>
    </w:p>
    <w:p w14:paraId="1A693475" w14:textId="3FFCDB2B" w:rsidR="62FE5CAF" w:rsidRPr="00DD02E9" w:rsidRDefault="62FE5CAF" w:rsidP="00B51CDE">
      <w:pPr>
        <w:spacing w:line="480" w:lineRule="auto"/>
        <w:jc w:val="both"/>
        <w:rPr>
          <w:b/>
          <w:bCs/>
          <w:color w:val="000000" w:themeColor="text1"/>
          <w:sz w:val="24"/>
          <w:szCs w:val="24"/>
        </w:rPr>
      </w:pPr>
    </w:p>
    <w:p w14:paraId="49D4B354" w14:textId="77530ECD" w:rsidR="62FE5CAF" w:rsidRPr="00DD02E9" w:rsidRDefault="62FE5CAF" w:rsidP="00B51CDE">
      <w:pPr>
        <w:spacing w:line="480" w:lineRule="auto"/>
        <w:jc w:val="both"/>
        <w:rPr>
          <w:color w:val="000000" w:themeColor="text1"/>
          <w:sz w:val="24"/>
          <w:szCs w:val="24"/>
        </w:rPr>
      </w:pPr>
      <w:r w:rsidRPr="00DD02E9">
        <w:rPr>
          <w:color w:val="000000" w:themeColor="text1"/>
          <w:sz w:val="24"/>
          <w:szCs w:val="24"/>
        </w:rPr>
        <w:t>I confirm that I am progressing with the Occupational Competency Portfolio (OCP) in accordance to the regulations.</w:t>
      </w:r>
    </w:p>
    <w:p w14:paraId="553EEDB3" w14:textId="1C40D128" w:rsidR="62FE5CAF" w:rsidRPr="00DD02E9" w:rsidRDefault="62FE5CAF" w:rsidP="00B51CDE">
      <w:pPr>
        <w:spacing w:line="480" w:lineRule="auto"/>
        <w:jc w:val="both"/>
        <w:rPr>
          <w:b/>
          <w:bCs/>
          <w:color w:val="000000" w:themeColor="text1"/>
          <w:sz w:val="24"/>
          <w:szCs w:val="24"/>
        </w:rPr>
      </w:pPr>
    </w:p>
    <w:p w14:paraId="37E9EA74" w14:textId="401A8D39" w:rsidR="62FE5CAF" w:rsidRPr="00DD02E9" w:rsidRDefault="62FE5CAF" w:rsidP="00B51CDE">
      <w:pPr>
        <w:spacing w:line="480" w:lineRule="auto"/>
        <w:jc w:val="both"/>
        <w:rPr>
          <w:color w:val="000000" w:themeColor="text1"/>
          <w:sz w:val="24"/>
          <w:szCs w:val="24"/>
        </w:rPr>
      </w:pPr>
      <w:r w:rsidRPr="00DD02E9">
        <w:rPr>
          <w:color w:val="000000" w:themeColor="text1"/>
          <w:sz w:val="24"/>
          <w:szCs w:val="24"/>
        </w:rPr>
        <w:t xml:space="preserve">Signed:  </w:t>
      </w:r>
      <w:r w:rsidR="00C12F12" w:rsidRPr="00C12F12">
        <w:rPr>
          <w:b/>
          <w:bCs/>
          <w:i/>
          <w:iCs/>
          <w:color w:val="000000" w:themeColor="text1"/>
          <w:sz w:val="24"/>
          <w:szCs w:val="24"/>
          <w:u w:val="single"/>
        </w:rPr>
        <w:t>Natasha Sparick</w:t>
      </w:r>
      <w:r w:rsidRPr="00DD02E9">
        <w:rPr>
          <w:color w:val="000000" w:themeColor="text1"/>
          <w:sz w:val="24"/>
          <w:szCs w:val="24"/>
        </w:rPr>
        <w:t xml:space="preserve"> (Learner</w:t>
      </w:r>
      <w:r w:rsidR="0723249B" w:rsidRPr="00DD02E9">
        <w:rPr>
          <w:color w:val="000000" w:themeColor="text1"/>
          <w:sz w:val="24"/>
          <w:szCs w:val="24"/>
        </w:rPr>
        <w:t xml:space="preserve"> - Electronic signature </w:t>
      </w:r>
      <w:r w:rsidR="49F02F87" w:rsidRPr="00DD02E9">
        <w:rPr>
          <w:color w:val="000000" w:themeColor="text1"/>
          <w:sz w:val="24"/>
          <w:szCs w:val="24"/>
        </w:rPr>
        <w:t>or type name</w:t>
      </w:r>
      <w:r w:rsidRPr="00DD02E9">
        <w:rPr>
          <w:color w:val="000000" w:themeColor="text1"/>
          <w:sz w:val="24"/>
          <w:szCs w:val="24"/>
        </w:rPr>
        <w:t>)</w:t>
      </w:r>
    </w:p>
    <w:p w14:paraId="6356F007" w14:textId="77777777" w:rsidR="62FE5CAF" w:rsidRPr="00DD02E9" w:rsidRDefault="62FE5CAF" w:rsidP="00B51CDE">
      <w:pPr>
        <w:spacing w:line="480" w:lineRule="auto"/>
        <w:jc w:val="both"/>
        <w:rPr>
          <w:color w:val="000000" w:themeColor="text1"/>
          <w:sz w:val="24"/>
          <w:szCs w:val="24"/>
        </w:rPr>
      </w:pPr>
    </w:p>
    <w:p w14:paraId="663EA512" w14:textId="3D9E858D" w:rsidR="62FE5CAF" w:rsidRPr="00DD02E9" w:rsidRDefault="62FE5CAF" w:rsidP="00B51CDE">
      <w:pPr>
        <w:spacing w:line="480" w:lineRule="auto"/>
        <w:jc w:val="both"/>
        <w:rPr>
          <w:color w:val="000000" w:themeColor="text1"/>
          <w:sz w:val="24"/>
          <w:szCs w:val="24"/>
        </w:rPr>
      </w:pPr>
      <w:r w:rsidRPr="00DD02E9">
        <w:rPr>
          <w:color w:val="000000" w:themeColor="text1"/>
          <w:sz w:val="24"/>
          <w:szCs w:val="24"/>
        </w:rPr>
        <w:t xml:space="preserve">Date: </w:t>
      </w:r>
      <w:r w:rsidR="00F81748">
        <w:rPr>
          <w:color w:val="000000" w:themeColor="text1"/>
          <w:sz w:val="24"/>
          <w:szCs w:val="24"/>
        </w:rPr>
        <w:t>05/06/2023</w:t>
      </w:r>
    </w:p>
    <w:p w14:paraId="7D8F3E90" w14:textId="15C0198A" w:rsidR="62FE5CAF" w:rsidRPr="00DD02E9" w:rsidRDefault="62FE5CAF" w:rsidP="00B51CDE">
      <w:pPr>
        <w:spacing w:line="480" w:lineRule="auto"/>
        <w:jc w:val="both"/>
        <w:rPr>
          <w:b/>
          <w:bCs/>
          <w:color w:val="000000" w:themeColor="text1"/>
          <w:sz w:val="24"/>
          <w:szCs w:val="24"/>
        </w:rPr>
      </w:pPr>
    </w:p>
    <w:p w14:paraId="2935DC14" w14:textId="3990B204" w:rsidR="62FE5CAF" w:rsidRPr="00DD02E9" w:rsidRDefault="62FE5CAF" w:rsidP="00B51CDE">
      <w:pPr>
        <w:spacing w:line="480" w:lineRule="auto"/>
        <w:jc w:val="both"/>
        <w:rPr>
          <w:b/>
          <w:bCs/>
          <w:color w:val="000000" w:themeColor="text1"/>
          <w:sz w:val="24"/>
          <w:szCs w:val="24"/>
        </w:rPr>
      </w:pPr>
    </w:p>
    <w:sectPr w:rsidR="62FE5CAF" w:rsidRPr="00DD02E9" w:rsidSect="009C7C15">
      <w:headerReference w:type="even" r:id="rId44"/>
      <w:headerReference w:type="default" r:id="rId45"/>
      <w:footerReference w:type="even" r:id="rId46"/>
      <w:footerReference w:type="default" r:id="rId47"/>
      <w:headerReference w:type="first" r:id="rId48"/>
      <w:footerReference w:type="first" r:id="rId49"/>
      <w:pgSz w:w="11906" w:h="16838" w:code="9"/>
      <w:pgMar w:top="1134" w:right="1134"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CB0E0" w14:textId="77777777" w:rsidR="00145C9D" w:rsidRDefault="00145C9D">
      <w:r>
        <w:separator/>
      </w:r>
    </w:p>
  </w:endnote>
  <w:endnote w:type="continuationSeparator" w:id="0">
    <w:p w14:paraId="1CA3EED6" w14:textId="77777777" w:rsidR="00145C9D" w:rsidRDefault="00145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CB9C4" w14:textId="77777777" w:rsidR="005648B9" w:rsidRDefault="00564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B812" w14:textId="77777777" w:rsidR="005648B9" w:rsidRDefault="00564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53479" w14:textId="77777777" w:rsidR="00145C9D" w:rsidRDefault="00145C9D">
      <w:r>
        <w:separator/>
      </w:r>
    </w:p>
  </w:footnote>
  <w:footnote w:type="continuationSeparator" w:id="0">
    <w:p w14:paraId="4F6182C6" w14:textId="77777777" w:rsidR="00145C9D" w:rsidRDefault="00145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3060F" w14:textId="77777777" w:rsidR="005648B9" w:rsidRDefault="005648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9790" w14:textId="77777777" w:rsidR="005648B9" w:rsidRDefault="005648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E326B" w14:textId="77777777" w:rsidR="005648B9" w:rsidRDefault="005648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1621"/>
    <w:multiLevelType w:val="multilevel"/>
    <w:tmpl w:val="5274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E4733"/>
    <w:multiLevelType w:val="hybridMultilevel"/>
    <w:tmpl w:val="0DFCE2B2"/>
    <w:lvl w:ilvl="0" w:tplc="587AC94C">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45544D"/>
    <w:multiLevelType w:val="hybridMultilevel"/>
    <w:tmpl w:val="6FE4DD96"/>
    <w:lvl w:ilvl="0" w:tplc="B0E0190E">
      <w:start w:val="1"/>
      <w:numFmt w:val="bullet"/>
      <w:lvlText w:val="-"/>
      <w:lvlJc w:val="left"/>
      <w:pPr>
        <w:ind w:left="720" w:hanging="360"/>
      </w:pPr>
      <w:rPr>
        <w:rFonts w:ascii="Calibri" w:eastAsia="Times New Roman" w:hAnsi="Calibri" w:cs="Calibri" w:hint="default"/>
        <w:color w:val="3333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737151"/>
    <w:multiLevelType w:val="multilevel"/>
    <w:tmpl w:val="036C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9118D5"/>
    <w:multiLevelType w:val="hybridMultilevel"/>
    <w:tmpl w:val="E5245B08"/>
    <w:lvl w:ilvl="0" w:tplc="7572F19E">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B67E29"/>
    <w:multiLevelType w:val="multilevel"/>
    <w:tmpl w:val="9A0A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1396909">
    <w:abstractNumId w:val="4"/>
  </w:num>
  <w:num w:numId="2" w16cid:durableId="1670448596">
    <w:abstractNumId w:val="2"/>
  </w:num>
  <w:num w:numId="3" w16cid:durableId="322927890">
    <w:abstractNumId w:val="6"/>
  </w:num>
  <w:num w:numId="4" w16cid:durableId="283314076">
    <w:abstractNumId w:val="5"/>
  </w:num>
  <w:num w:numId="5" w16cid:durableId="405155436">
    <w:abstractNumId w:val="10"/>
  </w:num>
  <w:num w:numId="6" w16cid:durableId="1647851539">
    <w:abstractNumId w:val="0"/>
  </w:num>
  <w:num w:numId="7" w16cid:durableId="1980572374">
    <w:abstractNumId w:val="9"/>
  </w:num>
  <w:num w:numId="8" w16cid:durableId="200631731">
    <w:abstractNumId w:val="3"/>
  </w:num>
  <w:num w:numId="9" w16cid:durableId="249120206">
    <w:abstractNumId w:val="1"/>
  </w:num>
  <w:num w:numId="10" w16cid:durableId="1491941721">
    <w:abstractNumId w:val="8"/>
  </w:num>
  <w:num w:numId="11" w16cid:durableId="144469162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A0"/>
    <w:rsid w:val="0000086C"/>
    <w:rsid w:val="00001AD7"/>
    <w:rsid w:val="00002D30"/>
    <w:rsid w:val="00003990"/>
    <w:rsid w:val="000045B8"/>
    <w:rsid w:val="00011352"/>
    <w:rsid w:val="00011F3B"/>
    <w:rsid w:val="0001576B"/>
    <w:rsid w:val="00015E40"/>
    <w:rsid w:val="0002058B"/>
    <w:rsid w:val="00020EEC"/>
    <w:rsid w:val="00021C84"/>
    <w:rsid w:val="0002209B"/>
    <w:rsid w:val="00023E97"/>
    <w:rsid w:val="00024EE6"/>
    <w:rsid w:val="000255FC"/>
    <w:rsid w:val="00025650"/>
    <w:rsid w:val="00026FAB"/>
    <w:rsid w:val="00027021"/>
    <w:rsid w:val="00027B1F"/>
    <w:rsid w:val="0003088B"/>
    <w:rsid w:val="00031333"/>
    <w:rsid w:val="000325D9"/>
    <w:rsid w:val="00032B34"/>
    <w:rsid w:val="000335C6"/>
    <w:rsid w:val="00036892"/>
    <w:rsid w:val="000372B2"/>
    <w:rsid w:val="00037498"/>
    <w:rsid w:val="00037CD7"/>
    <w:rsid w:val="0004079F"/>
    <w:rsid w:val="00040B96"/>
    <w:rsid w:val="00040C2F"/>
    <w:rsid w:val="00040FBC"/>
    <w:rsid w:val="000415D7"/>
    <w:rsid w:val="00042116"/>
    <w:rsid w:val="000443B2"/>
    <w:rsid w:val="00044AD5"/>
    <w:rsid w:val="00045B87"/>
    <w:rsid w:val="00045C07"/>
    <w:rsid w:val="00045FD9"/>
    <w:rsid w:val="00047020"/>
    <w:rsid w:val="00047BD3"/>
    <w:rsid w:val="00050F32"/>
    <w:rsid w:val="00051786"/>
    <w:rsid w:val="00054720"/>
    <w:rsid w:val="00054DA4"/>
    <w:rsid w:val="000555D8"/>
    <w:rsid w:val="00055D43"/>
    <w:rsid w:val="00056DF2"/>
    <w:rsid w:val="00056FAC"/>
    <w:rsid w:val="0005736B"/>
    <w:rsid w:val="00057751"/>
    <w:rsid w:val="00062E39"/>
    <w:rsid w:val="000653AA"/>
    <w:rsid w:val="00067EAD"/>
    <w:rsid w:val="00072336"/>
    <w:rsid w:val="00074895"/>
    <w:rsid w:val="00076612"/>
    <w:rsid w:val="0007671B"/>
    <w:rsid w:val="000776A9"/>
    <w:rsid w:val="00077D74"/>
    <w:rsid w:val="00080E58"/>
    <w:rsid w:val="00081C82"/>
    <w:rsid w:val="00083560"/>
    <w:rsid w:val="00083D99"/>
    <w:rsid w:val="00084EA6"/>
    <w:rsid w:val="000850A3"/>
    <w:rsid w:val="0008511A"/>
    <w:rsid w:val="00085699"/>
    <w:rsid w:val="00086D86"/>
    <w:rsid w:val="000873F7"/>
    <w:rsid w:val="00087891"/>
    <w:rsid w:val="00087923"/>
    <w:rsid w:val="0009096E"/>
    <w:rsid w:val="00091F52"/>
    <w:rsid w:val="00092880"/>
    <w:rsid w:val="00092970"/>
    <w:rsid w:val="00092B14"/>
    <w:rsid w:val="00092BC7"/>
    <w:rsid w:val="000935B0"/>
    <w:rsid w:val="00093720"/>
    <w:rsid w:val="000938E6"/>
    <w:rsid w:val="00093B3C"/>
    <w:rsid w:val="00094413"/>
    <w:rsid w:val="0009488C"/>
    <w:rsid w:val="00095C1B"/>
    <w:rsid w:val="00096DEA"/>
    <w:rsid w:val="000A4240"/>
    <w:rsid w:val="000A469A"/>
    <w:rsid w:val="000A5561"/>
    <w:rsid w:val="000A5631"/>
    <w:rsid w:val="000A6419"/>
    <w:rsid w:val="000A7554"/>
    <w:rsid w:val="000B1E96"/>
    <w:rsid w:val="000B2454"/>
    <w:rsid w:val="000B26CC"/>
    <w:rsid w:val="000B6DFC"/>
    <w:rsid w:val="000C0CA2"/>
    <w:rsid w:val="000C1416"/>
    <w:rsid w:val="000C378F"/>
    <w:rsid w:val="000C525F"/>
    <w:rsid w:val="000C581C"/>
    <w:rsid w:val="000C64D8"/>
    <w:rsid w:val="000C6892"/>
    <w:rsid w:val="000C6903"/>
    <w:rsid w:val="000C6FFE"/>
    <w:rsid w:val="000C70C2"/>
    <w:rsid w:val="000D09EB"/>
    <w:rsid w:val="000D0BB6"/>
    <w:rsid w:val="000D1293"/>
    <w:rsid w:val="000D2770"/>
    <w:rsid w:val="000D7EB9"/>
    <w:rsid w:val="000E095E"/>
    <w:rsid w:val="000E1885"/>
    <w:rsid w:val="000E26B0"/>
    <w:rsid w:val="000E40D7"/>
    <w:rsid w:val="000F08AC"/>
    <w:rsid w:val="000F0F77"/>
    <w:rsid w:val="000F1599"/>
    <w:rsid w:val="000F1769"/>
    <w:rsid w:val="000F2961"/>
    <w:rsid w:val="000F5164"/>
    <w:rsid w:val="000F58E3"/>
    <w:rsid w:val="000F6196"/>
    <w:rsid w:val="000F630D"/>
    <w:rsid w:val="000F7ECD"/>
    <w:rsid w:val="001010CD"/>
    <w:rsid w:val="00101773"/>
    <w:rsid w:val="00102E64"/>
    <w:rsid w:val="0010312C"/>
    <w:rsid w:val="00103563"/>
    <w:rsid w:val="00103D6B"/>
    <w:rsid w:val="00106DC7"/>
    <w:rsid w:val="00112391"/>
    <w:rsid w:val="00114EE7"/>
    <w:rsid w:val="00114F52"/>
    <w:rsid w:val="0011590C"/>
    <w:rsid w:val="00115B35"/>
    <w:rsid w:val="0011734B"/>
    <w:rsid w:val="001240E4"/>
    <w:rsid w:val="00125B6C"/>
    <w:rsid w:val="00130DC8"/>
    <w:rsid w:val="001315A7"/>
    <w:rsid w:val="001347F8"/>
    <w:rsid w:val="001349B2"/>
    <w:rsid w:val="00135E3B"/>
    <w:rsid w:val="00136DBF"/>
    <w:rsid w:val="00137BB5"/>
    <w:rsid w:val="00137E05"/>
    <w:rsid w:val="001447F6"/>
    <w:rsid w:val="00145C9D"/>
    <w:rsid w:val="001474C1"/>
    <w:rsid w:val="00147A14"/>
    <w:rsid w:val="00147DE3"/>
    <w:rsid w:val="00150794"/>
    <w:rsid w:val="00150BD1"/>
    <w:rsid w:val="00151514"/>
    <w:rsid w:val="00152E34"/>
    <w:rsid w:val="00153A83"/>
    <w:rsid w:val="001608C4"/>
    <w:rsid w:val="00167A5C"/>
    <w:rsid w:val="001708EF"/>
    <w:rsid w:val="00171418"/>
    <w:rsid w:val="00172E82"/>
    <w:rsid w:val="0017649B"/>
    <w:rsid w:val="00180679"/>
    <w:rsid w:val="00182212"/>
    <w:rsid w:val="00183597"/>
    <w:rsid w:val="00183A61"/>
    <w:rsid w:val="00183CF1"/>
    <w:rsid w:val="00184105"/>
    <w:rsid w:val="0019062A"/>
    <w:rsid w:val="00190913"/>
    <w:rsid w:val="00191708"/>
    <w:rsid w:val="00195FCD"/>
    <w:rsid w:val="001961CF"/>
    <w:rsid w:val="001A04ED"/>
    <w:rsid w:val="001A33CD"/>
    <w:rsid w:val="001A36A0"/>
    <w:rsid w:val="001A59BB"/>
    <w:rsid w:val="001A6A51"/>
    <w:rsid w:val="001A6C6D"/>
    <w:rsid w:val="001A79C4"/>
    <w:rsid w:val="001B1161"/>
    <w:rsid w:val="001B331A"/>
    <w:rsid w:val="001B3501"/>
    <w:rsid w:val="001B6E77"/>
    <w:rsid w:val="001C0E74"/>
    <w:rsid w:val="001C40EA"/>
    <w:rsid w:val="001C41BF"/>
    <w:rsid w:val="001C4AA0"/>
    <w:rsid w:val="001C5BF5"/>
    <w:rsid w:val="001C6CEC"/>
    <w:rsid w:val="001D0EBF"/>
    <w:rsid w:val="001D1169"/>
    <w:rsid w:val="001D11D6"/>
    <w:rsid w:val="001D229F"/>
    <w:rsid w:val="001D2CEE"/>
    <w:rsid w:val="001D4329"/>
    <w:rsid w:val="001D5E0E"/>
    <w:rsid w:val="001D6162"/>
    <w:rsid w:val="001E06BF"/>
    <w:rsid w:val="001E7592"/>
    <w:rsid w:val="001E7A46"/>
    <w:rsid w:val="001F212F"/>
    <w:rsid w:val="001F3878"/>
    <w:rsid w:val="001F3AA2"/>
    <w:rsid w:val="001F3BC8"/>
    <w:rsid w:val="001F4552"/>
    <w:rsid w:val="001F4E6E"/>
    <w:rsid w:val="001F53C9"/>
    <w:rsid w:val="001F619B"/>
    <w:rsid w:val="001F7067"/>
    <w:rsid w:val="002009ED"/>
    <w:rsid w:val="002019EB"/>
    <w:rsid w:val="002030F2"/>
    <w:rsid w:val="00205051"/>
    <w:rsid w:val="002063C4"/>
    <w:rsid w:val="00206A57"/>
    <w:rsid w:val="0021102F"/>
    <w:rsid w:val="00211F65"/>
    <w:rsid w:val="0021489E"/>
    <w:rsid w:val="00216442"/>
    <w:rsid w:val="00216A66"/>
    <w:rsid w:val="00216C1B"/>
    <w:rsid w:val="0022001B"/>
    <w:rsid w:val="00220D06"/>
    <w:rsid w:val="00221B76"/>
    <w:rsid w:val="0022204A"/>
    <w:rsid w:val="00222077"/>
    <w:rsid w:val="002221E4"/>
    <w:rsid w:val="002230D7"/>
    <w:rsid w:val="002246A0"/>
    <w:rsid w:val="00224AF9"/>
    <w:rsid w:val="002254FB"/>
    <w:rsid w:val="002258F8"/>
    <w:rsid w:val="00226F9E"/>
    <w:rsid w:val="0022793A"/>
    <w:rsid w:val="00230439"/>
    <w:rsid w:val="00232E62"/>
    <w:rsid w:val="00233168"/>
    <w:rsid w:val="00234212"/>
    <w:rsid w:val="00234C58"/>
    <w:rsid w:val="00235176"/>
    <w:rsid w:val="00235A37"/>
    <w:rsid w:val="00236061"/>
    <w:rsid w:val="00236AA4"/>
    <w:rsid w:val="00236D90"/>
    <w:rsid w:val="0023707D"/>
    <w:rsid w:val="00240A93"/>
    <w:rsid w:val="0024100E"/>
    <w:rsid w:val="00241C1B"/>
    <w:rsid w:val="0024288B"/>
    <w:rsid w:val="0024371E"/>
    <w:rsid w:val="00243E39"/>
    <w:rsid w:val="0024597C"/>
    <w:rsid w:val="00246CFA"/>
    <w:rsid w:val="00247315"/>
    <w:rsid w:val="00250DD4"/>
    <w:rsid w:val="002539DE"/>
    <w:rsid w:val="00254316"/>
    <w:rsid w:val="002555DF"/>
    <w:rsid w:val="00255D8E"/>
    <w:rsid w:val="0025657C"/>
    <w:rsid w:val="00257A23"/>
    <w:rsid w:val="00257A55"/>
    <w:rsid w:val="00260569"/>
    <w:rsid w:val="00263197"/>
    <w:rsid w:val="002644CA"/>
    <w:rsid w:val="00264C3E"/>
    <w:rsid w:val="002657E9"/>
    <w:rsid w:val="0026665E"/>
    <w:rsid w:val="00266ECC"/>
    <w:rsid w:val="00270CE8"/>
    <w:rsid w:val="00270EEB"/>
    <w:rsid w:val="002711EA"/>
    <w:rsid w:val="0027147E"/>
    <w:rsid w:val="00273363"/>
    <w:rsid w:val="002737AB"/>
    <w:rsid w:val="00273921"/>
    <w:rsid w:val="00274DE8"/>
    <w:rsid w:val="002761F4"/>
    <w:rsid w:val="00276BE2"/>
    <w:rsid w:val="002775E1"/>
    <w:rsid w:val="00277979"/>
    <w:rsid w:val="002808EB"/>
    <w:rsid w:val="0028095D"/>
    <w:rsid w:val="00280F3E"/>
    <w:rsid w:val="0028126F"/>
    <w:rsid w:val="00285308"/>
    <w:rsid w:val="002854C9"/>
    <w:rsid w:val="00286038"/>
    <w:rsid w:val="00291ADD"/>
    <w:rsid w:val="00293B2C"/>
    <w:rsid w:val="00294868"/>
    <w:rsid w:val="00295754"/>
    <w:rsid w:val="00295CA1"/>
    <w:rsid w:val="00295D9F"/>
    <w:rsid w:val="002A0B05"/>
    <w:rsid w:val="002A291A"/>
    <w:rsid w:val="002A3984"/>
    <w:rsid w:val="002A4327"/>
    <w:rsid w:val="002A477C"/>
    <w:rsid w:val="002A4F41"/>
    <w:rsid w:val="002A5604"/>
    <w:rsid w:val="002A59D9"/>
    <w:rsid w:val="002B1701"/>
    <w:rsid w:val="002B23C3"/>
    <w:rsid w:val="002B27D9"/>
    <w:rsid w:val="002B3105"/>
    <w:rsid w:val="002B36A2"/>
    <w:rsid w:val="002B443A"/>
    <w:rsid w:val="002B4F85"/>
    <w:rsid w:val="002B5624"/>
    <w:rsid w:val="002B5B35"/>
    <w:rsid w:val="002B652F"/>
    <w:rsid w:val="002B7380"/>
    <w:rsid w:val="002C1073"/>
    <w:rsid w:val="002C162A"/>
    <w:rsid w:val="002C1F07"/>
    <w:rsid w:val="002C256A"/>
    <w:rsid w:val="002C337C"/>
    <w:rsid w:val="002C496D"/>
    <w:rsid w:val="002C58F7"/>
    <w:rsid w:val="002D05EB"/>
    <w:rsid w:val="002D0D96"/>
    <w:rsid w:val="002D1EA9"/>
    <w:rsid w:val="002D2054"/>
    <w:rsid w:val="002D2735"/>
    <w:rsid w:val="002D2F29"/>
    <w:rsid w:val="002D2FD3"/>
    <w:rsid w:val="002E64E4"/>
    <w:rsid w:val="002E7017"/>
    <w:rsid w:val="002E733D"/>
    <w:rsid w:val="002E7CBB"/>
    <w:rsid w:val="002E7DC6"/>
    <w:rsid w:val="002F061D"/>
    <w:rsid w:val="002F0914"/>
    <w:rsid w:val="002F2E1F"/>
    <w:rsid w:val="002F4E22"/>
    <w:rsid w:val="002F4F6E"/>
    <w:rsid w:val="002F5289"/>
    <w:rsid w:val="0030040D"/>
    <w:rsid w:val="0030135E"/>
    <w:rsid w:val="003015C3"/>
    <w:rsid w:val="00302410"/>
    <w:rsid w:val="003047A5"/>
    <w:rsid w:val="0030698D"/>
    <w:rsid w:val="003102A9"/>
    <w:rsid w:val="00310940"/>
    <w:rsid w:val="00311692"/>
    <w:rsid w:val="003130D1"/>
    <w:rsid w:val="0031350A"/>
    <w:rsid w:val="0031503E"/>
    <w:rsid w:val="00315847"/>
    <w:rsid w:val="003166B4"/>
    <w:rsid w:val="00316815"/>
    <w:rsid w:val="003168CA"/>
    <w:rsid w:val="00316B0F"/>
    <w:rsid w:val="00320173"/>
    <w:rsid w:val="00321255"/>
    <w:rsid w:val="0032230D"/>
    <w:rsid w:val="00322A0B"/>
    <w:rsid w:val="00322F8E"/>
    <w:rsid w:val="003238CB"/>
    <w:rsid w:val="00325158"/>
    <w:rsid w:val="003262F8"/>
    <w:rsid w:val="003271C6"/>
    <w:rsid w:val="003277BF"/>
    <w:rsid w:val="00327F4B"/>
    <w:rsid w:val="0033344D"/>
    <w:rsid w:val="00335FC5"/>
    <w:rsid w:val="003364B1"/>
    <w:rsid w:val="00340218"/>
    <w:rsid w:val="003414B0"/>
    <w:rsid w:val="00341BD4"/>
    <w:rsid w:val="003432C2"/>
    <w:rsid w:val="003456C0"/>
    <w:rsid w:val="00347AEF"/>
    <w:rsid w:val="00350804"/>
    <w:rsid w:val="003516C0"/>
    <w:rsid w:val="00351F43"/>
    <w:rsid w:val="00352E59"/>
    <w:rsid w:val="0035323D"/>
    <w:rsid w:val="00354DBE"/>
    <w:rsid w:val="00355210"/>
    <w:rsid w:val="003562F9"/>
    <w:rsid w:val="00357E45"/>
    <w:rsid w:val="0036047E"/>
    <w:rsid w:val="00360C57"/>
    <w:rsid w:val="00365DF9"/>
    <w:rsid w:val="003669FF"/>
    <w:rsid w:val="00367258"/>
    <w:rsid w:val="003675F2"/>
    <w:rsid w:val="00367B7D"/>
    <w:rsid w:val="00372DB4"/>
    <w:rsid w:val="0037490C"/>
    <w:rsid w:val="00375AF5"/>
    <w:rsid w:val="003761BD"/>
    <w:rsid w:val="003769F6"/>
    <w:rsid w:val="003771B8"/>
    <w:rsid w:val="003778D7"/>
    <w:rsid w:val="0037797C"/>
    <w:rsid w:val="0037A2D4"/>
    <w:rsid w:val="00380C52"/>
    <w:rsid w:val="003824D4"/>
    <w:rsid w:val="003830E8"/>
    <w:rsid w:val="00385414"/>
    <w:rsid w:val="00390074"/>
    <w:rsid w:val="003952B0"/>
    <w:rsid w:val="00395A79"/>
    <w:rsid w:val="00395BA2"/>
    <w:rsid w:val="00397615"/>
    <w:rsid w:val="0039762B"/>
    <w:rsid w:val="00397B28"/>
    <w:rsid w:val="003A0C37"/>
    <w:rsid w:val="003A1B6B"/>
    <w:rsid w:val="003A26AD"/>
    <w:rsid w:val="003A45CA"/>
    <w:rsid w:val="003A46C0"/>
    <w:rsid w:val="003A4B62"/>
    <w:rsid w:val="003A600E"/>
    <w:rsid w:val="003A6513"/>
    <w:rsid w:val="003A66DD"/>
    <w:rsid w:val="003A68D1"/>
    <w:rsid w:val="003B1116"/>
    <w:rsid w:val="003B16C7"/>
    <w:rsid w:val="003B317D"/>
    <w:rsid w:val="003B4784"/>
    <w:rsid w:val="003C06E9"/>
    <w:rsid w:val="003C1153"/>
    <w:rsid w:val="003C19F1"/>
    <w:rsid w:val="003C2120"/>
    <w:rsid w:val="003C4186"/>
    <w:rsid w:val="003C458C"/>
    <w:rsid w:val="003C4829"/>
    <w:rsid w:val="003C6185"/>
    <w:rsid w:val="003C6BDA"/>
    <w:rsid w:val="003C6C8A"/>
    <w:rsid w:val="003C6E6B"/>
    <w:rsid w:val="003D0D07"/>
    <w:rsid w:val="003D0D2D"/>
    <w:rsid w:val="003D31F4"/>
    <w:rsid w:val="003D381A"/>
    <w:rsid w:val="003D4710"/>
    <w:rsid w:val="003D78EF"/>
    <w:rsid w:val="003E010F"/>
    <w:rsid w:val="003E16D7"/>
    <w:rsid w:val="003E197E"/>
    <w:rsid w:val="003E49A2"/>
    <w:rsid w:val="003F0D8E"/>
    <w:rsid w:val="003F0E89"/>
    <w:rsid w:val="003F2025"/>
    <w:rsid w:val="003F32AC"/>
    <w:rsid w:val="003F4068"/>
    <w:rsid w:val="003F53B9"/>
    <w:rsid w:val="003F6602"/>
    <w:rsid w:val="003F7089"/>
    <w:rsid w:val="004016DE"/>
    <w:rsid w:val="004046F0"/>
    <w:rsid w:val="00404F3F"/>
    <w:rsid w:val="0040668F"/>
    <w:rsid w:val="00410BF3"/>
    <w:rsid w:val="00412677"/>
    <w:rsid w:val="00412B38"/>
    <w:rsid w:val="004150F1"/>
    <w:rsid w:val="00416794"/>
    <w:rsid w:val="004174DA"/>
    <w:rsid w:val="00417925"/>
    <w:rsid w:val="00417FE5"/>
    <w:rsid w:val="004222B8"/>
    <w:rsid w:val="0042277D"/>
    <w:rsid w:val="00424CEB"/>
    <w:rsid w:val="00424E5D"/>
    <w:rsid w:val="00425D1F"/>
    <w:rsid w:val="00430F08"/>
    <w:rsid w:val="00431081"/>
    <w:rsid w:val="0043137E"/>
    <w:rsid w:val="00431E82"/>
    <w:rsid w:val="004348A6"/>
    <w:rsid w:val="004348AE"/>
    <w:rsid w:val="0043557D"/>
    <w:rsid w:val="00435E74"/>
    <w:rsid w:val="004365AA"/>
    <w:rsid w:val="00437060"/>
    <w:rsid w:val="004376C0"/>
    <w:rsid w:val="004406F1"/>
    <w:rsid w:val="0044115F"/>
    <w:rsid w:val="0044223A"/>
    <w:rsid w:val="00442A43"/>
    <w:rsid w:val="00444BC6"/>
    <w:rsid w:val="00445471"/>
    <w:rsid w:val="00446792"/>
    <w:rsid w:val="00446F80"/>
    <w:rsid w:val="00450C78"/>
    <w:rsid w:val="00450C83"/>
    <w:rsid w:val="00451851"/>
    <w:rsid w:val="004518E0"/>
    <w:rsid w:val="00452AED"/>
    <w:rsid w:val="00453343"/>
    <w:rsid w:val="004535A6"/>
    <w:rsid w:val="00456A74"/>
    <w:rsid w:val="004601D4"/>
    <w:rsid w:val="004608B9"/>
    <w:rsid w:val="004634B4"/>
    <w:rsid w:val="004649DC"/>
    <w:rsid w:val="00464A85"/>
    <w:rsid w:val="00465947"/>
    <w:rsid w:val="00467644"/>
    <w:rsid w:val="0047008F"/>
    <w:rsid w:val="00470BB1"/>
    <w:rsid w:val="004712DE"/>
    <w:rsid w:val="004718F7"/>
    <w:rsid w:val="00471B97"/>
    <w:rsid w:val="00471CC4"/>
    <w:rsid w:val="004726E8"/>
    <w:rsid w:val="004726FB"/>
    <w:rsid w:val="00472EEF"/>
    <w:rsid w:val="00473153"/>
    <w:rsid w:val="004743AF"/>
    <w:rsid w:val="00475022"/>
    <w:rsid w:val="00480304"/>
    <w:rsid w:val="004803F4"/>
    <w:rsid w:val="004813A4"/>
    <w:rsid w:val="00482C17"/>
    <w:rsid w:val="004835C8"/>
    <w:rsid w:val="004837A2"/>
    <w:rsid w:val="004911B4"/>
    <w:rsid w:val="0049196A"/>
    <w:rsid w:val="004923DA"/>
    <w:rsid w:val="00492736"/>
    <w:rsid w:val="00493434"/>
    <w:rsid w:val="004952BA"/>
    <w:rsid w:val="00495EEF"/>
    <w:rsid w:val="004962F9"/>
    <w:rsid w:val="004968E2"/>
    <w:rsid w:val="004972CD"/>
    <w:rsid w:val="0049776E"/>
    <w:rsid w:val="00497DFF"/>
    <w:rsid w:val="004A21B8"/>
    <w:rsid w:val="004A2A49"/>
    <w:rsid w:val="004A36DA"/>
    <w:rsid w:val="004A5519"/>
    <w:rsid w:val="004A7266"/>
    <w:rsid w:val="004A7B03"/>
    <w:rsid w:val="004B158E"/>
    <w:rsid w:val="004B600B"/>
    <w:rsid w:val="004B61F5"/>
    <w:rsid w:val="004B6822"/>
    <w:rsid w:val="004B69F6"/>
    <w:rsid w:val="004B7F0E"/>
    <w:rsid w:val="004C2D3A"/>
    <w:rsid w:val="004C3867"/>
    <w:rsid w:val="004C3CF4"/>
    <w:rsid w:val="004C4752"/>
    <w:rsid w:val="004C5CEB"/>
    <w:rsid w:val="004C5FA8"/>
    <w:rsid w:val="004C647A"/>
    <w:rsid w:val="004C7AB0"/>
    <w:rsid w:val="004D03C4"/>
    <w:rsid w:val="004D0504"/>
    <w:rsid w:val="004D09B9"/>
    <w:rsid w:val="004D0BF1"/>
    <w:rsid w:val="004D1EC1"/>
    <w:rsid w:val="004D24D2"/>
    <w:rsid w:val="004D35A4"/>
    <w:rsid w:val="004D41EF"/>
    <w:rsid w:val="004D445F"/>
    <w:rsid w:val="004D4AB1"/>
    <w:rsid w:val="004D4D51"/>
    <w:rsid w:val="004D53D8"/>
    <w:rsid w:val="004D66F4"/>
    <w:rsid w:val="004D766A"/>
    <w:rsid w:val="004E087B"/>
    <w:rsid w:val="004E13FA"/>
    <w:rsid w:val="004E2758"/>
    <w:rsid w:val="004E44A4"/>
    <w:rsid w:val="004E6AF7"/>
    <w:rsid w:val="004E7B8B"/>
    <w:rsid w:val="004E7BDD"/>
    <w:rsid w:val="004F1E21"/>
    <w:rsid w:val="004F2A89"/>
    <w:rsid w:val="004F3995"/>
    <w:rsid w:val="004F4B30"/>
    <w:rsid w:val="004F51D9"/>
    <w:rsid w:val="004F5D96"/>
    <w:rsid w:val="004F5F0B"/>
    <w:rsid w:val="004F61D7"/>
    <w:rsid w:val="004F6D8B"/>
    <w:rsid w:val="004F740D"/>
    <w:rsid w:val="004F7544"/>
    <w:rsid w:val="004F7B8F"/>
    <w:rsid w:val="00500748"/>
    <w:rsid w:val="0050112E"/>
    <w:rsid w:val="005011D6"/>
    <w:rsid w:val="0050167A"/>
    <w:rsid w:val="005016A1"/>
    <w:rsid w:val="005042F1"/>
    <w:rsid w:val="00504931"/>
    <w:rsid w:val="00504F1B"/>
    <w:rsid w:val="0051222F"/>
    <w:rsid w:val="005123E1"/>
    <w:rsid w:val="00513BF5"/>
    <w:rsid w:val="00513C7D"/>
    <w:rsid w:val="005169D1"/>
    <w:rsid w:val="00520D23"/>
    <w:rsid w:val="00521123"/>
    <w:rsid w:val="00521221"/>
    <w:rsid w:val="0052192E"/>
    <w:rsid w:val="005234DB"/>
    <w:rsid w:val="00523619"/>
    <w:rsid w:val="00534CD8"/>
    <w:rsid w:val="00536FA9"/>
    <w:rsid w:val="00540018"/>
    <w:rsid w:val="00540680"/>
    <w:rsid w:val="00540CA8"/>
    <w:rsid w:val="0054143A"/>
    <w:rsid w:val="005414F4"/>
    <w:rsid w:val="005433AD"/>
    <w:rsid w:val="005436C1"/>
    <w:rsid w:val="00543F18"/>
    <w:rsid w:val="00546187"/>
    <w:rsid w:val="005463F1"/>
    <w:rsid w:val="00546E0C"/>
    <w:rsid w:val="005472F6"/>
    <w:rsid w:val="00552E1C"/>
    <w:rsid w:val="0055355B"/>
    <w:rsid w:val="00553C86"/>
    <w:rsid w:val="005541B1"/>
    <w:rsid w:val="005564F2"/>
    <w:rsid w:val="00556F83"/>
    <w:rsid w:val="00557D77"/>
    <w:rsid w:val="005624F9"/>
    <w:rsid w:val="00562EAA"/>
    <w:rsid w:val="00563B58"/>
    <w:rsid w:val="00563FB3"/>
    <w:rsid w:val="005640C4"/>
    <w:rsid w:val="005648B9"/>
    <w:rsid w:val="0056684C"/>
    <w:rsid w:val="00571FFF"/>
    <w:rsid w:val="00574A0C"/>
    <w:rsid w:val="00575304"/>
    <w:rsid w:val="00576E4C"/>
    <w:rsid w:val="0057780F"/>
    <w:rsid w:val="00581C10"/>
    <w:rsid w:val="00581E0A"/>
    <w:rsid w:val="00586D89"/>
    <w:rsid w:val="005906F4"/>
    <w:rsid w:val="00590A61"/>
    <w:rsid w:val="005916B8"/>
    <w:rsid w:val="0059298B"/>
    <w:rsid w:val="005933C6"/>
    <w:rsid w:val="00594504"/>
    <w:rsid w:val="0059517E"/>
    <w:rsid w:val="0059597E"/>
    <w:rsid w:val="00596740"/>
    <w:rsid w:val="005A14A1"/>
    <w:rsid w:val="005A16DA"/>
    <w:rsid w:val="005A1B4C"/>
    <w:rsid w:val="005A1BA3"/>
    <w:rsid w:val="005A2859"/>
    <w:rsid w:val="005A545C"/>
    <w:rsid w:val="005A5DF5"/>
    <w:rsid w:val="005B01CA"/>
    <w:rsid w:val="005B062B"/>
    <w:rsid w:val="005B47C6"/>
    <w:rsid w:val="005B4AC1"/>
    <w:rsid w:val="005B4F1F"/>
    <w:rsid w:val="005B5378"/>
    <w:rsid w:val="005B65BC"/>
    <w:rsid w:val="005B7797"/>
    <w:rsid w:val="005C0325"/>
    <w:rsid w:val="005C1567"/>
    <w:rsid w:val="005C6906"/>
    <w:rsid w:val="005C6CE5"/>
    <w:rsid w:val="005C76F1"/>
    <w:rsid w:val="005D3F07"/>
    <w:rsid w:val="005D4A18"/>
    <w:rsid w:val="005D583E"/>
    <w:rsid w:val="005D79B6"/>
    <w:rsid w:val="005E02B4"/>
    <w:rsid w:val="005E09DF"/>
    <w:rsid w:val="005E13EA"/>
    <w:rsid w:val="005E3A46"/>
    <w:rsid w:val="005E4CC2"/>
    <w:rsid w:val="005E56BA"/>
    <w:rsid w:val="005F0CEB"/>
    <w:rsid w:val="005F17EA"/>
    <w:rsid w:val="005F4843"/>
    <w:rsid w:val="005F6586"/>
    <w:rsid w:val="005F711D"/>
    <w:rsid w:val="005F7A0C"/>
    <w:rsid w:val="005F7E31"/>
    <w:rsid w:val="006001ED"/>
    <w:rsid w:val="006002C6"/>
    <w:rsid w:val="006002E6"/>
    <w:rsid w:val="006023A9"/>
    <w:rsid w:val="00602B9B"/>
    <w:rsid w:val="00604545"/>
    <w:rsid w:val="00604A3C"/>
    <w:rsid w:val="00605544"/>
    <w:rsid w:val="00606C0F"/>
    <w:rsid w:val="00606E27"/>
    <w:rsid w:val="006076A6"/>
    <w:rsid w:val="006079B5"/>
    <w:rsid w:val="006108C9"/>
    <w:rsid w:val="0061233C"/>
    <w:rsid w:val="00612FE6"/>
    <w:rsid w:val="00614A19"/>
    <w:rsid w:val="00615C7E"/>
    <w:rsid w:val="0061725B"/>
    <w:rsid w:val="00620543"/>
    <w:rsid w:val="006210F8"/>
    <w:rsid w:val="0062158D"/>
    <w:rsid w:val="00621AE0"/>
    <w:rsid w:val="00622CB0"/>
    <w:rsid w:val="00625AF9"/>
    <w:rsid w:val="00625B3D"/>
    <w:rsid w:val="0063040C"/>
    <w:rsid w:val="00630CB5"/>
    <w:rsid w:val="00630F39"/>
    <w:rsid w:val="006326D1"/>
    <w:rsid w:val="00632DE2"/>
    <w:rsid w:val="00632E0A"/>
    <w:rsid w:val="00633165"/>
    <w:rsid w:val="006354EB"/>
    <w:rsid w:val="00636105"/>
    <w:rsid w:val="00636B6C"/>
    <w:rsid w:val="0064127C"/>
    <w:rsid w:val="006416FA"/>
    <w:rsid w:val="006421B7"/>
    <w:rsid w:val="00644132"/>
    <w:rsid w:val="00644213"/>
    <w:rsid w:val="006447DE"/>
    <w:rsid w:val="006451C0"/>
    <w:rsid w:val="006468D7"/>
    <w:rsid w:val="0065108D"/>
    <w:rsid w:val="00652485"/>
    <w:rsid w:val="0065276E"/>
    <w:rsid w:val="00654329"/>
    <w:rsid w:val="006543EC"/>
    <w:rsid w:val="00654A9D"/>
    <w:rsid w:val="00654CEC"/>
    <w:rsid w:val="00655191"/>
    <w:rsid w:val="00655507"/>
    <w:rsid w:val="00655B85"/>
    <w:rsid w:val="0066332F"/>
    <w:rsid w:val="00664590"/>
    <w:rsid w:val="00664C31"/>
    <w:rsid w:val="00666740"/>
    <w:rsid w:val="006712A7"/>
    <w:rsid w:val="0067208F"/>
    <w:rsid w:val="00672F9C"/>
    <w:rsid w:val="006733CC"/>
    <w:rsid w:val="00673452"/>
    <w:rsid w:val="00674FC2"/>
    <w:rsid w:val="00677D43"/>
    <w:rsid w:val="00677E42"/>
    <w:rsid w:val="00680DAF"/>
    <w:rsid w:val="00681A17"/>
    <w:rsid w:val="006822A6"/>
    <w:rsid w:val="00682334"/>
    <w:rsid w:val="00682D55"/>
    <w:rsid w:val="00684B16"/>
    <w:rsid w:val="0068644F"/>
    <w:rsid w:val="00686A8F"/>
    <w:rsid w:val="00686F91"/>
    <w:rsid w:val="00687B72"/>
    <w:rsid w:val="006906CD"/>
    <w:rsid w:val="0069389B"/>
    <w:rsid w:val="00693EBB"/>
    <w:rsid w:val="00696F65"/>
    <w:rsid w:val="006A01D6"/>
    <w:rsid w:val="006A0F04"/>
    <w:rsid w:val="006A534C"/>
    <w:rsid w:val="006A6263"/>
    <w:rsid w:val="006A669C"/>
    <w:rsid w:val="006A69F5"/>
    <w:rsid w:val="006A7A6D"/>
    <w:rsid w:val="006B043A"/>
    <w:rsid w:val="006B3139"/>
    <w:rsid w:val="006B491C"/>
    <w:rsid w:val="006B5E67"/>
    <w:rsid w:val="006C2EB5"/>
    <w:rsid w:val="006C3030"/>
    <w:rsid w:val="006C402B"/>
    <w:rsid w:val="006C65E5"/>
    <w:rsid w:val="006C67EB"/>
    <w:rsid w:val="006D18A3"/>
    <w:rsid w:val="006D3176"/>
    <w:rsid w:val="006D3292"/>
    <w:rsid w:val="006D5970"/>
    <w:rsid w:val="006D622D"/>
    <w:rsid w:val="006E0145"/>
    <w:rsid w:val="006E2CE6"/>
    <w:rsid w:val="006E481E"/>
    <w:rsid w:val="006E71CC"/>
    <w:rsid w:val="006E795F"/>
    <w:rsid w:val="006F1F4C"/>
    <w:rsid w:val="006F2459"/>
    <w:rsid w:val="00700249"/>
    <w:rsid w:val="00701ED7"/>
    <w:rsid w:val="00701F92"/>
    <w:rsid w:val="007049BC"/>
    <w:rsid w:val="0070604C"/>
    <w:rsid w:val="00706162"/>
    <w:rsid w:val="007069CD"/>
    <w:rsid w:val="00710138"/>
    <w:rsid w:val="007110E6"/>
    <w:rsid w:val="00711804"/>
    <w:rsid w:val="00711A70"/>
    <w:rsid w:val="00711C69"/>
    <w:rsid w:val="00712461"/>
    <w:rsid w:val="00712E6F"/>
    <w:rsid w:val="00712E90"/>
    <w:rsid w:val="00713B7E"/>
    <w:rsid w:val="00714CD7"/>
    <w:rsid w:val="00715716"/>
    <w:rsid w:val="00715E31"/>
    <w:rsid w:val="007171E5"/>
    <w:rsid w:val="007179F1"/>
    <w:rsid w:val="00717CA4"/>
    <w:rsid w:val="007204AE"/>
    <w:rsid w:val="00720BAF"/>
    <w:rsid w:val="007215BC"/>
    <w:rsid w:val="00723F98"/>
    <w:rsid w:val="00724020"/>
    <w:rsid w:val="0072419D"/>
    <w:rsid w:val="00724C6A"/>
    <w:rsid w:val="00725ABE"/>
    <w:rsid w:val="007261C5"/>
    <w:rsid w:val="0072678F"/>
    <w:rsid w:val="007267A3"/>
    <w:rsid w:val="0072741D"/>
    <w:rsid w:val="0072788A"/>
    <w:rsid w:val="00727C4C"/>
    <w:rsid w:val="00731B78"/>
    <w:rsid w:val="0073273F"/>
    <w:rsid w:val="00733B4A"/>
    <w:rsid w:val="007340E0"/>
    <w:rsid w:val="00734809"/>
    <w:rsid w:val="00735E68"/>
    <w:rsid w:val="0073651C"/>
    <w:rsid w:val="00737012"/>
    <w:rsid w:val="007373F1"/>
    <w:rsid w:val="00737C30"/>
    <w:rsid w:val="007406E1"/>
    <w:rsid w:val="00742C5F"/>
    <w:rsid w:val="00743E40"/>
    <w:rsid w:val="007448CE"/>
    <w:rsid w:val="00746B2F"/>
    <w:rsid w:val="0074795E"/>
    <w:rsid w:val="00751263"/>
    <w:rsid w:val="0075380D"/>
    <w:rsid w:val="0075589A"/>
    <w:rsid w:val="0075704F"/>
    <w:rsid w:val="00761008"/>
    <w:rsid w:val="00761927"/>
    <w:rsid w:val="00763B2D"/>
    <w:rsid w:val="00766D17"/>
    <w:rsid w:val="00770464"/>
    <w:rsid w:val="00772924"/>
    <w:rsid w:val="0077389F"/>
    <w:rsid w:val="00773B97"/>
    <w:rsid w:val="007758BC"/>
    <w:rsid w:val="0077729C"/>
    <w:rsid w:val="007808AC"/>
    <w:rsid w:val="00780EBF"/>
    <w:rsid w:val="0078163F"/>
    <w:rsid w:val="007817D0"/>
    <w:rsid w:val="0078186E"/>
    <w:rsid w:val="00782114"/>
    <w:rsid w:val="0078304D"/>
    <w:rsid w:val="007836B0"/>
    <w:rsid w:val="007847B5"/>
    <w:rsid w:val="00784EC4"/>
    <w:rsid w:val="007872F2"/>
    <w:rsid w:val="00787345"/>
    <w:rsid w:val="007874BC"/>
    <w:rsid w:val="007908E0"/>
    <w:rsid w:val="00791765"/>
    <w:rsid w:val="00793EB3"/>
    <w:rsid w:val="00794205"/>
    <w:rsid w:val="00794E61"/>
    <w:rsid w:val="007966EA"/>
    <w:rsid w:val="00796718"/>
    <w:rsid w:val="00796B2B"/>
    <w:rsid w:val="007A125E"/>
    <w:rsid w:val="007A18FE"/>
    <w:rsid w:val="007A1F6A"/>
    <w:rsid w:val="007A1FC5"/>
    <w:rsid w:val="007A3C02"/>
    <w:rsid w:val="007A469C"/>
    <w:rsid w:val="007A7755"/>
    <w:rsid w:val="007B0DE3"/>
    <w:rsid w:val="007B11F3"/>
    <w:rsid w:val="007B1A13"/>
    <w:rsid w:val="007B27D6"/>
    <w:rsid w:val="007B3208"/>
    <w:rsid w:val="007B491F"/>
    <w:rsid w:val="007B5896"/>
    <w:rsid w:val="007B5AB5"/>
    <w:rsid w:val="007B5CB2"/>
    <w:rsid w:val="007B7191"/>
    <w:rsid w:val="007C0D98"/>
    <w:rsid w:val="007C1461"/>
    <w:rsid w:val="007C1634"/>
    <w:rsid w:val="007C1D94"/>
    <w:rsid w:val="007C241A"/>
    <w:rsid w:val="007C2879"/>
    <w:rsid w:val="007C524F"/>
    <w:rsid w:val="007C65AF"/>
    <w:rsid w:val="007C6A87"/>
    <w:rsid w:val="007C6C05"/>
    <w:rsid w:val="007C705D"/>
    <w:rsid w:val="007D023E"/>
    <w:rsid w:val="007D0A07"/>
    <w:rsid w:val="007D0C96"/>
    <w:rsid w:val="007D133D"/>
    <w:rsid w:val="007D3EB4"/>
    <w:rsid w:val="007D3F16"/>
    <w:rsid w:val="007D6209"/>
    <w:rsid w:val="007E03FA"/>
    <w:rsid w:val="007E1164"/>
    <w:rsid w:val="007E25F3"/>
    <w:rsid w:val="007E5CE9"/>
    <w:rsid w:val="007E6355"/>
    <w:rsid w:val="007E6B48"/>
    <w:rsid w:val="007F24E9"/>
    <w:rsid w:val="007F3F7E"/>
    <w:rsid w:val="007F4119"/>
    <w:rsid w:val="007F4B20"/>
    <w:rsid w:val="007F5497"/>
    <w:rsid w:val="007F59A4"/>
    <w:rsid w:val="007F7E44"/>
    <w:rsid w:val="00801DCA"/>
    <w:rsid w:val="008047C3"/>
    <w:rsid w:val="00804EC9"/>
    <w:rsid w:val="0080759B"/>
    <w:rsid w:val="008104B2"/>
    <w:rsid w:val="00811704"/>
    <w:rsid w:val="00811802"/>
    <w:rsid w:val="00812031"/>
    <w:rsid w:val="008122DB"/>
    <w:rsid w:val="00813CEC"/>
    <w:rsid w:val="00813D0E"/>
    <w:rsid w:val="0081534C"/>
    <w:rsid w:val="00815A5F"/>
    <w:rsid w:val="008171E4"/>
    <w:rsid w:val="008208EA"/>
    <w:rsid w:val="008240B2"/>
    <w:rsid w:val="008246B2"/>
    <w:rsid w:val="00824E67"/>
    <w:rsid w:val="00825A64"/>
    <w:rsid w:val="00826F48"/>
    <w:rsid w:val="00827AFA"/>
    <w:rsid w:val="008308AE"/>
    <w:rsid w:val="0083166E"/>
    <w:rsid w:val="00831DC3"/>
    <w:rsid w:val="008322C7"/>
    <w:rsid w:val="00834F1D"/>
    <w:rsid w:val="00835D43"/>
    <w:rsid w:val="00836FEC"/>
    <w:rsid w:val="00840738"/>
    <w:rsid w:val="00841256"/>
    <w:rsid w:val="00841F9D"/>
    <w:rsid w:val="008420E1"/>
    <w:rsid w:val="008428F9"/>
    <w:rsid w:val="00843D58"/>
    <w:rsid w:val="00843EBA"/>
    <w:rsid w:val="00844D98"/>
    <w:rsid w:val="00845C57"/>
    <w:rsid w:val="008464A3"/>
    <w:rsid w:val="00846AA9"/>
    <w:rsid w:val="00846D84"/>
    <w:rsid w:val="008470A8"/>
    <w:rsid w:val="0085005D"/>
    <w:rsid w:val="0085230E"/>
    <w:rsid w:val="008536B0"/>
    <w:rsid w:val="00853C80"/>
    <w:rsid w:val="008550A1"/>
    <w:rsid w:val="00861035"/>
    <w:rsid w:val="00861038"/>
    <w:rsid w:val="00862B19"/>
    <w:rsid w:val="00863AAD"/>
    <w:rsid w:val="00864078"/>
    <w:rsid w:val="00865008"/>
    <w:rsid w:val="00866B50"/>
    <w:rsid w:val="008678DB"/>
    <w:rsid w:val="008704E2"/>
    <w:rsid w:val="008708F1"/>
    <w:rsid w:val="00872EBE"/>
    <w:rsid w:val="00874908"/>
    <w:rsid w:val="0087629E"/>
    <w:rsid w:val="008771AE"/>
    <w:rsid w:val="00880539"/>
    <w:rsid w:val="00880966"/>
    <w:rsid w:val="00884B63"/>
    <w:rsid w:val="008859E8"/>
    <w:rsid w:val="008866C0"/>
    <w:rsid w:val="0088737B"/>
    <w:rsid w:val="00890D8B"/>
    <w:rsid w:val="0089153A"/>
    <w:rsid w:val="00892716"/>
    <w:rsid w:val="00892876"/>
    <w:rsid w:val="00893067"/>
    <w:rsid w:val="008933DE"/>
    <w:rsid w:val="008936F2"/>
    <w:rsid w:val="00894D65"/>
    <w:rsid w:val="00895472"/>
    <w:rsid w:val="00895FCE"/>
    <w:rsid w:val="0089758C"/>
    <w:rsid w:val="008976B3"/>
    <w:rsid w:val="00897F3E"/>
    <w:rsid w:val="008A0F2B"/>
    <w:rsid w:val="008A1BA8"/>
    <w:rsid w:val="008A2133"/>
    <w:rsid w:val="008A21B4"/>
    <w:rsid w:val="008A4576"/>
    <w:rsid w:val="008A6397"/>
    <w:rsid w:val="008A6A05"/>
    <w:rsid w:val="008B07DE"/>
    <w:rsid w:val="008B28E7"/>
    <w:rsid w:val="008B55A0"/>
    <w:rsid w:val="008B6328"/>
    <w:rsid w:val="008C0BE6"/>
    <w:rsid w:val="008C14C7"/>
    <w:rsid w:val="008C2FFB"/>
    <w:rsid w:val="008C6830"/>
    <w:rsid w:val="008C6EEA"/>
    <w:rsid w:val="008D2ED0"/>
    <w:rsid w:val="008D3024"/>
    <w:rsid w:val="008D32B2"/>
    <w:rsid w:val="008D45DF"/>
    <w:rsid w:val="008D5813"/>
    <w:rsid w:val="008D634E"/>
    <w:rsid w:val="008D6574"/>
    <w:rsid w:val="008D6A54"/>
    <w:rsid w:val="008D74A6"/>
    <w:rsid w:val="008D778A"/>
    <w:rsid w:val="008E0A22"/>
    <w:rsid w:val="008E0A46"/>
    <w:rsid w:val="008E1D16"/>
    <w:rsid w:val="008E2F82"/>
    <w:rsid w:val="008E3DFE"/>
    <w:rsid w:val="008E4567"/>
    <w:rsid w:val="008E6FAA"/>
    <w:rsid w:val="008E735E"/>
    <w:rsid w:val="008E74A2"/>
    <w:rsid w:val="008F22BD"/>
    <w:rsid w:val="008F29CC"/>
    <w:rsid w:val="008F4E78"/>
    <w:rsid w:val="008F58D6"/>
    <w:rsid w:val="008F6224"/>
    <w:rsid w:val="008F65ED"/>
    <w:rsid w:val="0090122E"/>
    <w:rsid w:val="0090131E"/>
    <w:rsid w:val="00902DCA"/>
    <w:rsid w:val="00904142"/>
    <w:rsid w:val="009079BD"/>
    <w:rsid w:val="00910432"/>
    <w:rsid w:val="009117DC"/>
    <w:rsid w:val="00911B0A"/>
    <w:rsid w:val="00912658"/>
    <w:rsid w:val="00912BD9"/>
    <w:rsid w:val="00920E5B"/>
    <w:rsid w:val="009223EA"/>
    <w:rsid w:val="00926436"/>
    <w:rsid w:val="0093018C"/>
    <w:rsid w:val="00932CCA"/>
    <w:rsid w:val="00942E00"/>
    <w:rsid w:val="00943341"/>
    <w:rsid w:val="009447D8"/>
    <w:rsid w:val="00944E38"/>
    <w:rsid w:val="00950A1C"/>
    <w:rsid w:val="009521E4"/>
    <w:rsid w:val="00952915"/>
    <w:rsid w:val="00953821"/>
    <w:rsid w:val="009544C0"/>
    <w:rsid w:val="00954555"/>
    <w:rsid w:val="00954B00"/>
    <w:rsid w:val="00954CA5"/>
    <w:rsid w:val="00954F0B"/>
    <w:rsid w:val="00954FA4"/>
    <w:rsid w:val="0095664A"/>
    <w:rsid w:val="00956AE9"/>
    <w:rsid w:val="009575BF"/>
    <w:rsid w:val="00962C0F"/>
    <w:rsid w:val="00964CC6"/>
    <w:rsid w:val="00965DBB"/>
    <w:rsid w:val="009668AF"/>
    <w:rsid w:val="0097289F"/>
    <w:rsid w:val="00972D53"/>
    <w:rsid w:val="009745EC"/>
    <w:rsid w:val="00975829"/>
    <w:rsid w:val="00976074"/>
    <w:rsid w:val="009766D5"/>
    <w:rsid w:val="009774C9"/>
    <w:rsid w:val="009817FE"/>
    <w:rsid w:val="0098486C"/>
    <w:rsid w:val="009861B9"/>
    <w:rsid w:val="009908AA"/>
    <w:rsid w:val="00991FDA"/>
    <w:rsid w:val="009927A1"/>
    <w:rsid w:val="00996081"/>
    <w:rsid w:val="009967EA"/>
    <w:rsid w:val="00996FCE"/>
    <w:rsid w:val="0099774D"/>
    <w:rsid w:val="00997E8B"/>
    <w:rsid w:val="009A0B7C"/>
    <w:rsid w:val="009A2839"/>
    <w:rsid w:val="009A2FEA"/>
    <w:rsid w:val="009A3C55"/>
    <w:rsid w:val="009A4B1B"/>
    <w:rsid w:val="009A5340"/>
    <w:rsid w:val="009A5841"/>
    <w:rsid w:val="009A5F3B"/>
    <w:rsid w:val="009B033E"/>
    <w:rsid w:val="009B0B61"/>
    <w:rsid w:val="009B28C0"/>
    <w:rsid w:val="009B3200"/>
    <w:rsid w:val="009B436B"/>
    <w:rsid w:val="009B7136"/>
    <w:rsid w:val="009B766D"/>
    <w:rsid w:val="009B7806"/>
    <w:rsid w:val="009B7A33"/>
    <w:rsid w:val="009C1402"/>
    <w:rsid w:val="009C176C"/>
    <w:rsid w:val="009C2FDC"/>
    <w:rsid w:val="009C358D"/>
    <w:rsid w:val="009C3AC2"/>
    <w:rsid w:val="009C4DDB"/>
    <w:rsid w:val="009C5522"/>
    <w:rsid w:val="009C7751"/>
    <w:rsid w:val="009C7C15"/>
    <w:rsid w:val="009D1C8D"/>
    <w:rsid w:val="009D1E4E"/>
    <w:rsid w:val="009D4086"/>
    <w:rsid w:val="009D4365"/>
    <w:rsid w:val="009D4E3B"/>
    <w:rsid w:val="009D7BC9"/>
    <w:rsid w:val="009E1982"/>
    <w:rsid w:val="009E23AB"/>
    <w:rsid w:val="009E4D2C"/>
    <w:rsid w:val="009E6358"/>
    <w:rsid w:val="009E79AA"/>
    <w:rsid w:val="009F0978"/>
    <w:rsid w:val="009F326F"/>
    <w:rsid w:val="009F3AEC"/>
    <w:rsid w:val="009F4A10"/>
    <w:rsid w:val="009F5890"/>
    <w:rsid w:val="009F6592"/>
    <w:rsid w:val="009F6DBE"/>
    <w:rsid w:val="00A00081"/>
    <w:rsid w:val="00A00604"/>
    <w:rsid w:val="00A015F7"/>
    <w:rsid w:val="00A02773"/>
    <w:rsid w:val="00A04C15"/>
    <w:rsid w:val="00A05992"/>
    <w:rsid w:val="00A061CB"/>
    <w:rsid w:val="00A10D56"/>
    <w:rsid w:val="00A129D0"/>
    <w:rsid w:val="00A12AAE"/>
    <w:rsid w:val="00A16DD1"/>
    <w:rsid w:val="00A16F1C"/>
    <w:rsid w:val="00A17720"/>
    <w:rsid w:val="00A217D8"/>
    <w:rsid w:val="00A22441"/>
    <w:rsid w:val="00A23F3B"/>
    <w:rsid w:val="00A24406"/>
    <w:rsid w:val="00A25F64"/>
    <w:rsid w:val="00A2623B"/>
    <w:rsid w:val="00A27CC2"/>
    <w:rsid w:val="00A27D72"/>
    <w:rsid w:val="00A308AF"/>
    <w:rsid w:val="00A3273B"/>
    <w:rsid w:val="00A34FE3"/>
    <w:rsid w:val="00A35EA3"/>
    <w:rsid w:val="00A37479"/>
    <w:rsid w:val="00A378C2"/>
    <w:rsid w:val="00A40ED6"/>
    <w:rsid w:val="00A422B7"/>
    <w:rsid w:val="00A43F3D"/>
    <w:rsid w:val="00A45CC0"/>
    <w:rsid w:val="00A470EE"/>
    <w:rsid w:val="00A473AA"/>
    <w:rsid w:val="00A47621"/>
    <w:rsid w:val="00A479CD"/>
    <w:rsid w:val="00A50CFC"/>
    <w:rsid w:val="00A5187B"/>
    <w:rsid w:val="00A54CF7"/>
    <w:rsid w:val="00A54D67"/>
    <w:rsid w:val="00A55A3F"/>
    <w:rsid w:val="00A5699D"/>
    <w:rsid w:val="00A569C5"/>
    <w:rsid w:val="00A61D73"/>
    <w:rsid w:val="00A6355D"/>
    <w:rsid w:val="00A6487B"/>
    <w:rsid w:val="00A652F6"/>
    <w:rsid w:val="00A65BF3"/>
    <w:rsid w:val="00A72FAA"/>
    <w:rsid w:val="00A732EA"/>
    <w:rsid w:val="00A74638"/>
    <w:rsid w:val="00A7489E"/>
    <w:rsid w:val="00A75E8D"/>
    <w:rsid w:val="00A8015F"/>
    <w:rsid w:val="00A80BD2"/>
    <w:rsid w:val="00A82002"/>
    <w:rsid w:val="00A826A4"/>
    <w:rsid w:val="00A82A32"/>
    <w:rsid w:val="00A83660"/>
    <w:rsid w:val="00A85039"/>
    <w:rsid w:val="00A851F7"/>
    <w:rsid w:val="00A86A62"/>
    <w:rsid w:val="00A906AA"/>
    <w:rsid w:val="00A9154D"/>
    <w:rsid w:val="00A9178D"/>
    <w:rsid w:val="00A94C5E"/>
    <w:rsid w:val="00A95425"/>
    <w:rsid w:val="00A955CC"/>
    <w:rsid w:val="00AA138D"/>
    <w:rsid w:val="00AA241A"/>
    <w:rsid w:val="00AA252C"/>
    <w:rsid w:val="00AA367A"/>
    <w:rsid w:val="00AA45EE"/>
    <w:rsid w:val="00AA5A09"/>
    <w:rsid w:val="00AA609C"/>
    <w:rsid w:val="00AA666E"/>
    <w:rsid w:val="00AB1E57"/>
    <w:rsid w:val="00AB40AF"/>
    <w:rsid w:val="00AB4D80"/>
    <w:rsid w:val="00AB5440"/>
    <w:rsid w:val="00AB5518"/>
    <w:rsid w:val="00AB593A"/>
    <w:rsid w:val="00AB5BE1"/>
    <w:rsid w:val="00AC01D4"/>
    <w:rsid w:val="00AC231F"/>
    <w:rsid w:val="00AC4A04"/>
    <w:rsid w:val="00AC574F"/>
    <w:rsid w:val="00AD0611"/>
    <w:rsid w:val="00AD076D"/>
    <w:rsid w:val="00AD0852"/>
    <w:rsid w:val="00AD0A61"/>
    <w:rsid w:val="00AD285E"/>
    <w:rsid w:val="00AD3103"/>
    <w:rsid w:val="00AD336F"/>
    <w:rsid w:val="00AD3550"/>
    <w:rsid w:val="00AD6C70"/>
    <w:rsid w:val="00AE2564"/>
    <w:rsid w:val="00AE301F"/>
    <w:rsid w:val="00AE3302"/>
    <w:rsid w:val="00AE4846"/>
    <w:rsid w:val="00AE4C7E"/>
    <w:rsid w:val="00AE657F"/>
    <w:rsid w:val="00AE6B44"/>
    <w:rsid w:val="00AE7077"/>
    <w:rsid w:val="00AE7790"/>
    <w:rsid w:val="00AF07E5"/>
    <w:rsid w:val="00AF1BA7"/>
    <w:rsid w:val="00AF1EC9"/>
    <w:rsid w:val="00AF2404"/>
    <w:rsid w:val="00AF3D76"/>
    <w:rsid w:val="00AF478D"/>
    <w:rsid w:val="00AF5A39"/>
    <w:rsid w:val="00AF61C2"/>
    <w:rsid w:val="00AF62FD"/>
    <w:rsid w:val="00AF6AA0"/>
    <w:rsid w:val="00AF6CC6"/>
    <w:rsid w:val="00B011CD"/>
    <w:rsid w:val="00B0296A"/>
    <w:rsid w:val="00B0377C"/>
    <w:rsid w:val="00B038A1"/>
    <w:rsid w:val="00B0649A"/>
    <w:rsid w:val="00B11919"/>
    <w:rsid w:val="00B12295"/>
    <w:rsid w:val="00B137BE"/>
    <w:rsid w:val="00B1426C"/>
    <w:rsid w:val="00B15396"/>
    <w:rsid w:val="00B154B8"/>
    <w:rsid w:val="00B159F9"/>
    <w:rsid w:val="00B17FA0"/>
    <w:rsid w:val="00B21013"/>
    <w:rsid w:val="00B22A5E"/>
    <w:rsid w:val="00B23FC6"/>
    <w:rsid w:val="00B24344"/>
    <w:rsid w:val="00B24CB0"/>
    <w:rsid w:val="00B26769"/>
    <w:rsid w:val="00B3106E"/>
    <w:rsid w:val="00B31C91"/>
    <w:rsid w:val="00B32496"/>
    <w:rsid w:val="00B3747F"/>
    <w:rsid w:val="00B377A1"/>
    <w:rsid w:val="00B40BA1"/>
    <w:rsid w:val="00B41C75"/>
    <w:rsid w:val="00B424D4"/>
    <w:rsid w:val="00B42F66"/>
    <w:rsid w:val="00B43194"/>
    <w:rsid w:val="00B43C21"/>
    <w:rsid w:val="00B43E59"/>
    <w:rsid w:val="00B44C18"/>
    <w:rsid w:val="00B4540D"/>
    <w:rsid w:val="00B47734"/>
    <w:rsid w:val="00B4783F"/>
    <w:rsid w:val="00B47B04"/>
    <w:rsid w:val="00B50FBA"/>
    <w:rsid w:val="00B512F5"/>
    <w:rsid w:val="00B51CDE"/>
    <w:rsid w:val="00B52AFB"/>
    <w:rsid w:val="00B5395A"/>
    <w:rsid w:val="00B53D51"/>
    <w:rsid w:val="00B5456E"/>
    <w:rsid w:val="00B55553"/>
    <w:rsid w:val="00B558EB"/>
    <w:rsid w:val="00B56056"/>
    <w:rsid w:val="00B56A21"/>
    <w:rsid w:val="00B57199"/>
    <w:rsid w:val="00B577D3"/>
    <w:rsid w:val="00B60466"/>
    <w:rsid w:val="00B608D7"/>
    <w:rsid w:val="00B65484"/>
    <w:rsid w:val="00B6548F"/>
    <w:rsid w:val="00B7233D"/>
    <w:rsid w:val="00B73EF6"/>
    <w:rsid w:val="00B74705"/>
    <w:rsid w:val="00B74AAB"/>
    <w:rsid w:val="00B7502A"/>
    <w:rsid w:val="00B75814"/>
    <w:rsid w:val="00B761F7"/>
    <w:rsid w:val="00B77305"/>
    <w:rsid w:val="00B7749E"/>
    <w:rsid w:val="00B80128"/>
    <w:rsid w:val="00B80E79"/>
    <w:rsid w:val="00B81FD6"/>
    <w:rsid w:val="00B82CC2"/>
    <w:rsid w:val="00B83138"/>
    <w:rsid w:val="00B84A89"/>
    <w:rsid w:val="00B8557E"/>
    <w:rsid w:val="00B8647A"/>
    <w:rsid w:val="00B8751A"/>
    <w:rsid w:val="00B909E0"/>
    <w:rsid w:val="00B90B6E"/>
    <w:rsid w:val="00B919CD"/>
    <w:rsid w:val="00B92227"/>
    <w:rsid w:val="00B92BEF"/>
    <w:rsid w:val="00B92DD6"/>
    <w:rsid w:val="00B9506A"/>
    <w:rsid w:val="00B95BBD"/>
    <w:rsid w:val="00B9689A"/>
    <w:rsid w:val="00BA031C"/>
    <w:rsid w:val="00BA192B"/>
    <w:rsid w:val="00BA1CC6"/>
    <w:rsid w:val="00BA1FFA"/>
    <w:rsid w:val="00BA2CA2"/>
    <w:rsid w:val="00BA4C30"/>
    <w:rsid w:val="00BA660D"/>
    <w:rsid w:val="00BA70BA"/>
    <w:rsid w:val="00BA7579"/>
    <w:rsid w:val="00BA7E96"/>
    <w:rsid w:val="00BA7FF1"/>
    <w:rsid w:val="00BB015A"/>
    <w:rsid w:val="00BB06CB"/>
    <w:rsid w:val="00BB0E64"/>
    <w:rsid w:val="00BB1FCC"/>
    <w:rsid w:val="00BB261F"/>
    <w:rsid w:val="00BB2887"/>
    <w:rsid w:val="00BB42BE"/>
    <w:rsid w:val="00BB4B90"/>
    <w:rsid w:val="00BB5EAA"/>
    <w:rsid w:val="00BB5F11"/>
    <w:rsid w:val="00BB67BF"/>
    <w:rsid w:val="00BC0401"/>
    <w:rsid w:val="00BC04FA"/>
    <w:rsid w:val="00BC1C22"/>
    <w:rsid w:val="00BC460B"/>
    <w:rsid w:val="00BC5093"/>
    <w:rsid w:val="00BC5725"/>
    <w:rsid w:val="00BC79D3"/>
    <w:rsid w:val="00BD26D8"/>
    <w:rsid w:val="00BD30B1"/>
    <w:rsid w:val="00BD39D1"/>
    <w:rsid w:val="00BD40BC"/>
    <w:rsid w:val="00BD6BBD"/>
    <w:rsid w:val="00BE0A60"/>
    <w:rsid w:val="00BE0F7B"/>
    <w:rsid w:val="00BE10C2"/>
    <w:rsid w:val="00BE2F1B"/>
    <w:rsid w:val="00BE48AF"/>
    <w:rsid w:val="00BE4FEF"/>
    <w:rsid w:val="00BE526E"/>
    <w:rsid w:val="00BE5BA2"/>
    <w:rsid w:val="00BF40B4"/>
    <w:rsid w:val="00BF4C25"/>
    <w:rsid w:val="00BF68BB"/>
    <w:rsid w:val="00C0184B"/>
    <w:rsid w:val="00C01D14"/>
    <w:rsid w:val="00C025B4"/>
    <w:rsid w:val="00C04EE5"/>
    <w:rsid w:val="00C05935"/>
    <w:rsid w:val="00C11BB7"/>
    <w:rsid w:val="00C12847"/>
    <w:rsid w:val="00C12F12"/>
    <w:rsid w:val="00C13EBE"/>
    <w:rsid w:val="00C161FD"/>
    <w:rsid w:val="00C16972"/>
    <w:rsid w:val="00C169CC"/>
    <w:rsid w:val="00C16B36"/>
    <w:rsid w:val="00C204CD"/>
    <w:rsid w:val="00C23111"/>
    <w:rsid w:val="00C23F17"/>
    <w:rsid w:val="00C2672E"/>
    <w:rsid w:val="00C26D0D"/>
    <w:rsid w:val="00C27C95"/>
    <w:rsid w:val="00C300D2"/>
    <w:rsid w:val="00C30889"/>
    <w:rsid w:val="00C312D3"/>
    <w:rsid w:val="00C31C32"/>
    <w:rsid w:val="00C31F2A"/>
    <w:rsid w:val="00C32555"/>
    <w:rsid w:val="00C3270F"/>
    <w:rsid w:val="00C3278B"/>
    <w:rsid w:val="00C33375"/>
    <w:rsid w:val="00C34C23"/>
    <w:rsid w:val="00C35099"/>
    <w:rsid w:val="00C35833"/>
    <w:rsid w:val="00C35EC6"/>
    <w:rsid w:val="00C41366"/>
    <w:rsid w:val="00C42005"/>
    <w:rsid w:val="00C42C45"/>
    <w:rsid w:val="00C432BE"/>
    <w:rsid w:val="00C43804"/>
    <w:rsid w:val="00C43A31"/>
    <w:rsid w:val="00C44007"/>
    <w:rsid w:val="00C44446"/>
    <w:rsid w:val="00C44F19"/>
    <w:rsid w:val="00C4664D"/>
    <w:rsid w:val="00C472AA"/>
    <w:rsid w:val="00C47D99"/>
    <w:rsid w:val="00C50A05"/>
    <w:rsid w:val="00C50F7E"/>
    <w:rsid w:val="00C515BE"/>
    <w:rsid w:val="00C5422A"/>
    <w:rsid w:val="00C54AED"/>
    <w:rsid w:val="00C56C0D"/>
    <w:rsid w:val="00C60CD7"/>
    <w:rsid w:val="00C6110F"/>
    <w:rsid w:val="00C61AE5"/>
    <w:rsid w:val="00C625E3"/>
    <w:rsid w:val="00C63D00"/>
    <w:rsid w:val="00C6441B"/>
    <w:rsid w:val="00C64AB9"/>
    <w:rsid w:val="00C64F24"/>
    <w:rsid w:val="00C675CB"/>
    <w:rsid w:val="00C7108B"/>
    <w:rsid w:val="00C744B1"/>
    <w:rsid w:val="00C8089F"/>
    <w:rsid w:val="00C818A5"/>
    <w:rsid w:val="00C836CC"/>
    <w:rsid w:val="00C84474"/>
    <w:rsid w:val="00C85523"/>
    <w:rsid w:val="00C871EB"/>
    <w:rsid w:val="00C87A74"/>
    <w:rsid w:val="00C90520"/>
    <w:rsid w:val="00C90725"/>
    <w:rsid w:val="00C90A71"/>
    <w:rsid w:val="00C9135E"/>
    <w:rsid w:val="00C92C71"/>
    <w:rsid w:val="00C92F5C"/>
    <w:rsid w:val="00C93E4E"/>
    <w:rsid w:val="00C93F8F"/>
    <w:rsid w:val="00C960F2"/>
    <w:rsid w:val="00C96D66"/>
    <w:rsid w:val="00C97AA6"/>
    <w:rsid w:val="00C97DD6"/>
    <w:rsid w:val="00CA070E"/>
    <w:rsid w:val="00CA3527"/>
    <w:rsid w:val="00CA3593"/>
    <w:rsid w:val="00CA3B07"/>
    <w:rsid w:val="00CA3C3D"/>
    <w:rsid w:val="00CA59FE"/>
    <w:rsid w:val="00CA68E3"/>
    <w:rsid w:val="00CA7F4F"/>
    <w:rsid w:val="00CB0525"/>
    <w:rsid w:val="00CB258E"/>
    <w:rsid w:val="00CB3C8F"/>
    <w:rsid w:val="00CB7104"/>
    <w:rsid w:val="00CC02F1"/>
    <w:rsid w:val="00CC11A6"/>
    <w:rsid w:val="00CC135E"/>
    <w:rsid w:val="00CC1E0C"/>
    <w:rsid w:val="00CC2149"/>
    <w:rsid w:val="00CC27EC"/>
    <w:rsid w:val="00CC39B7"/>
    <w:rsid w:val="00CC42FE"/>
    <w:rsid w:val="00CC4323"/>
    <w:rsid w:val="00CC46B4"/>
    <w:rsid w:val="00CC644F"/>
    <w:rsid w:val="00CC6D6D"/>
    <w:rsid w:val="00CC7414"/>
    <w:rsid w:val="00CD03DD"/>
    <w:rsid w:val="00CD0BF2"/>
    <w:rsid w:val="00CD3128"/>
    <w:rsid w:val="00CD418A"/>
    <w:rsid w:val="00CD5D3F"/>
    <w:rsid w:val="00CD6F67"/>
    <w:rsid w:val="00CD7A50"/>
    <w:rsid w:val="00CE104D"/>
    <w:rsid w:val="00CE1911"/>
    <w:rsid w:val="00CE2C73"/>
    <w:rsid w:val="00CE360D"/>
    <w:rsid w:val="00CE386E"/>
    <w:rsid w:val="00CE5182"/>
    <w:rsid w:val="00CF1AD8"/>
    <w:rsid w:val="00CF1E90"/>
    <w:rsid w:val="00CF3DB3"/>
    <w:rsid w:val="00CF6E30"/>
    <w:rsid w:val="00D02461"/>
    <w:rsid w:val="00D052BC"/>
    <w:rsid w:val="00D06111"/>
    <w:rsid w:val="00D07026"/>
    <w:rsid w:val="00D12B90"/>
    <w:rsid w:val="00D12D51"/>
    <w:rsid w:val="00D14A5A"/>
    <w:rsid w:val="00D15993"/>
    <w:rsid w:val="00D17885"/>
    <w:rsid w:val="00D211A9"/>
    <w:rsid w:val="00D223F4"/>
    <w:rsid w:val="00D22C8F"/>
    <w:rsid w:val="00D23510"/>
    <w:rsid w:val="00D23AE2"/>
    <w:rsid w:val="00D31FCA"/>
    <w:rsid w:val="00D330BA"/>
    <w:rsid w:val="00D33491"/>
    <w:rsid w:val="00D342D7"/>
    <w:rsid w:val="00D36DE0"/>
    <w:rsid w:val="00D42366"/>
    <w:rsid w:val="00D43CD3"/>
    <w:rsid w:val="00D44F8E"/>
    <w:rsid w:val="00D44FD0"/>
    <w:rsid w:val="00D4535D"/>
    <w:rsid w:val="00D50B69"/>
    <w:rsid w:val="00D51D69"/>
    <w:rsid w:val="00D51FBB"/>
    <w:rsid w:val="00D53716"/>
    <w:rsid w:val="00D55198"/>
    <w:rsid w:val="00D55BAE"/>
    <w:rsid w:val="00D57082"/>
    <w:rsid w:val="00D607EF"/>
    <w:rsid w:val="00D60F88"/>
    <w:rsid w:val="00D625E7"/>
    <w:rsid w:val="00D635A1"/>
    <w:rsid w:val="00D646BD"/>
    <w:rsid w:val="00D674AD"/>
    <w:rsid w:val="00D70239"/>
    <w:rsid w:val="00D710A5"/>
    <w:rsid w:val="00D71201"/>
    <w:rsid w:val="00D71503"/>
    <w:rsid w:val="00D720C7"/>
    <w:rsid w:val="00D763DF"/>
    <w:rsid w:val="00D76D86"/>
    <w:rsid w:val="00D801A5"/>
    <w:rsid w:val="00D81D06"/>
    <w:rsid w:val="00D822A3"/>
    <w:rsid w:val="00D8652C"/>
    <w:rsid w:val="00D87698"/>
    <w:rsid w:val="00D876E6"/>
    <w:rsid w:val="00D91E67"/>
    <w:rsid w:val="00D924C6"/>
    <w:rsid w:val="00D93653"/>
    <w:rsid w:val="00D944E4"/>
    <w:rsid w:val="00D95DED"/>
    <w:rsid w:val="00D977F7"/>
    <w:rsid w:val="00DA1025"/>
    <w:rsid w:val="00DA1A20"/>
    <w:rsid w:val="00DA1E70"/>
    <w:rsid w:val="00DA22EC"/>
    <w:rsid w:val="00DA5860"/>
    <w:rsid w:val="00DA6073"/>
    <w:rsid w:val="00DB1FEB"/>
    <w:rsid w:val="00DB2451"/>
    <w:rsid w:val="00DB2767"/>
    <w:rsid w:val="00DB2A97"/>
    <w:rsid w:val="00DB3FD6"/>
    <w:rsid w:val="00DB77E1"/>
    <w:rsid w:val="00DC0FB5"/>
    <w:rsid w:val="00DC28C8"/>
    <w:rsid w:val="00DC2BE1"/>
    <w:rsid w:val="00DC32E4"/>
    <w:rsid w:val="00DC3898"/>
    <w:rsid w:val="00DC4729"/>
    <w:rsid w:val="00DC5226"/>
    <w:rsid w:val="00DD02E9"/>
    <w:rsid w:val="00DD0C91"/>
    <w:rsid w:val="00DD0CB0"/>
    <w:rsid w:val="00DD1466"/>
    <w:rsid w:val="00DD3142"/>
    <w:rsid w:val="00DD7B92"/>
    <w:rsid w:val="00DE2EED"/>
    <w:rsid w:val="00DE4F37"/>
    <w:rsid w:val="00DE556F"/>
    <w:rsid w:val="00DF2126"/>
    <w:rsid w:val="00DF36EE"/>
    <w:rsid w:val="00DF371B"/>
    <w:rsid w:val="00E00835"/>
    <w:rsid w:val="00E01D5A"/>
    <w:rsid w:val="00E03B6D"/>
    <w:rsid w:val="00E03C29"/>
    <w:rsid w:val="00E1161F"/>
    <w:rsid w:val="00E1656F"/>
    <w:rsid w:val="00E17160"/>
    <w:rsid w:val="00E2126F"/>
    <w:rsid w:val="00E23653"/>
    <w:rsid w:val="00E3481E"/>
    <w:rsid w:val="00E35BEC"/>
    <w:rsid w:val="00E35D03"/>
    <w:rsid w:val="00E42B77"/>
    <w:rsid w:val="00E43A91"/>
    <w:rsid w:val="00E46AAD"/>
    <w:rsid w:val="00E47E33"/>
    <w:rsid w:val="00E50821"/>
    <w:rsid w:val="00E51667"/>
    <w:rsid w:val="00E51F91"/>
    <w:rsid w:val="00E52308"/>
    <w:rsid w:val="00E528B7"/>
    <w:rsid w:val="00E52F93"/>
    <w:rsid w:val="00E539BD"/>
    <w:rsid w:val="00E550E8"/>
    <w:rsid w:val="00E5736A"/>
    <w:rsid w:val="00E61DBB"/>
    <w:rsid w:val="00E6228A"/>
    <w:rsid w:val="00E66212"/>
    <w:rsid w:val="00E7086E"/>
    <w:rsid w:val="00E7374A"/>
    <w:rsid w:val="00E73C41"/>
    <w:rsid w:val="00E7403F"/>
    <w:rsid w:val="00E74485"/>
    <w:rsid w:val="00E7598F"/>
    <w:rsid w:val="00E76F60"/>
    <w:rsid w:val="00E771F8"/>
    <w:rsid w:val="00E77CB6"/>
    <w:rsid w:val="00E80FC9"/>
    <w:rsid w:val="00E81D99"/>
    <w:rsid w:val="00E83D90"/>
    <w:rsid w:val="00E83F28"/>
    <w:rsid w:val="00E83F91"/>
    <w:rsid w:val="00E84AC4"/>
    <w:rsid w:val="00E9107A"/>
    <w:rsid w:val="00E91F62"/>
    <w:rsid w:val="00E926C5"/>
    <w:rsid w:val="00E929FD"/>
    <w:rsid w:val="00E93240"/>
    <w:rsid w:val="00E9479B"/>
    <w:rsid w:val="00E959CE"/>
    <w:rsid w:val="00E96313"/>
    <w:rsid w:val="00E97EEB"/>
    <w:rsid w:val="00EA3CFB"/>
    <w:rsid w:val="00EA4173"/>
    <w:rsid w:val="00EA44CC"/>
    <w:rsid w:val="00EA47AE"/>
    <w:rsid w:val="00EA499D"/>
    <w:rsid w:val="00EA4D48"/>
    <w:rsid w:val="00EA6AAA"/>
    <w:rsid w:val="00EB1224"/>
    <w:rsid w:val="00EB2173"/>
    <w:rsid w:val="00EB3004"/>
    <w:rsid w:val="00EB48E3"/>
    <w:rsid w:val="00EB4A21"/>
    <w:rsid w:val="00EB62E6"/>
    <w:rsid w:val="00EC01DB"/>
    <w:rsid w:val="00EC2046"/>
    <w:rsid w:val="00EC27B2"/>
    <w:rsid w:val="00EC2BA6"/>
    <w:rsid w:val="00EC4602"/>
    <w:rsid w:val="00EC4DB0"/>
    <w:rsid w:val="00EC70FC"/>
    <w:rsid w:val="00ED02F7"/>
    <w:rsid w:val="00ED0C59"/>
    <w:rsid w:val="00ED1B30"/>
    <w:rsid w:val="00ED250E"/>
    <w:rsid w:val="00ED29A6"/>
    <w:rsid w:val="00ED5590"/>
    <w:rsid w:val="00ED5E33"/>
    <w:rsid w:val="00ED6B6F"/>
    <w:rsid w:val="00ED6CD5"/>
    <w:rsid w:val="00ED7A15"/>
    <w:rsid w:val="00EE0797"/>
    <w:rsid w:val="00EE1AC1"/>
    <w:rsid w:val="00EE39D6"/>
    <w:rsid w:val="00EE413C"/>
    <w:rsid w:val="00EE52AD"/>
    <w:rsid w:val="00EE5BCF"/>
    <w:rsid w:val="00EE688B"/>
    <w:rsid w:val="00EF0909"/>
    <w:rsid w:val="00EF0A16"/>
    <w:rsid w:val="00EF1314"/>
    <w:rsid w:val="00EF4665"/>
    <w:rsid w:val="00F00298"/>
    <w:rsid w:val="00F00558"/>
    <w:rsid w:val="00F009A7"/>
    <w:rsid w:val="00F01112"/>
    <w:rsid w:val="00F01F92"/>
    <w:rsid w:val="00F02D21"/>
    <w:rsid w:val="00F03185"/>
    <w:rsid w:val="00F03FAB"/>
    <w:rsid w:val="00F0642B"/>
    <w:rsid w:val="00F06820"/>
    <w:rsid w:val="00F070B5"/>
    <w:rsid w:val="00F107E9"/>
    <w:rsid w:val="00F109F5"/>
    <w:rsid w:val="00F10A08"/>
    <w:rsid w:val="00F11431"/>
    <w:rsid w:val="00F11E0B"/>
    <w:rsid w:val="00F12499"/>
    <w:rsid w:val="00F139CF"/>
    <w:rsid w:val="00F13E8B"/>
    <w:rsid w:val="00F15715"/>
    <w:rsid w:val="00F22AC5"/>
    <w:rsid w:val="00F23135"/>
    <w:rsid w:val="00F254D1"/>
    <w:rsid w:val="00F31499"/>
    <w:rsid w:val="00F32B82"/>
    <w:rsid w:val="00F3492A"/>
    <w:rsid w:val="00F356B0"/>
    <w:rsid w:val="00F36597"/>
    <w:rsid w:val="00F4043E"/>
    <w:rsid w:val="00F40CB5"/>
    <w:rsid w:val="00F40D6C"/>
    <w:rsid w:val="00F4101B"/>
    <w:rsid w:val="00F41422"/>
    <w:rsid w:val="00F41BBC"/>
    <w:rsid w:val="00F41E8D"/>
    <w:rsid w:val="00F43397"/>
    <w:rsid w:val="00F43B9D"/>
    <w:rsid w:val="00F44157"/>
    <w:rsid w:val="00F444F0"/>
    <w:rsid w:val="00F4576A"/>
    <w:rsid w:val="00F50847"/>
    <w:rsid w:val="00F52742"/>
    <w:rsid w:val="00F52BD8"/>
    <w:rsid w:val="00F53920"/>
    <w:rsid w:val="00F53F27"/>
    <w:rsid w:val="00F546D1"/>
    <w:rsid w:val="00F54E8C"/>
    <w:rsid w:val="00F61951"/>
    <w:rsid w:val="00F6513F"/>
    <w:rsid w:val="00F657B8"/>
    <w:rsid w:val="00F657CF"/>
    <w:rsid w:val="00F659B9"/>
    <w:rsid w:val="00F659C5"/>
    <w:rsid w:val="00F66272"/>
    <w:rsid w:val="00F66897"/>
    <w:rsid w:val="00F67E58"/>
    <w:rsid w:val="00F709C0"/>
    <w:rsid w:val="00F711D8"/>
    <w:rsid w:val="00F75991"/>
    <w:rsid w:val="00F81748"/>
    <w:rsid w:val="00F82D1B"/>
    <w:rsid w:val="00F8602C"/>
    <w:rsid w:val="00F863EA"/>
    <w:rsid w:val="00F86FD1"/>
    <w:rsid w:val="00F90D58"/>
    <w:rsid w:val="00F91787"/>
    <w:rsid w:val="00F927A1"/>
    <w:rsid w:val="00F92A52"/>
    <w:rsid w:val="00F92E4D"/>
    <w:rsid w:val="00F94201"/>
    <w:rsid w:val="00F94A42"/>
    <w:rsid w:val="00F94B00"/>
    <w:rsid w:val="00F95C04"/>
    <w:rsid w:val="00F95EEE"/>
    <w:rsid w:val="00F95FAD"/>
    <w:rsid w:val="00FA1B40"/>
    <w:rsid w:val="00FA25A5"/>
    <w:rsid w:val="00FA3764"/>
    <w:rsid w:val="00FA3865"/>
    <w:rsid w:val="00FA56ED"/>
    <w:rsid w:val="00FA5F48"/>
    <w:rsid w:val="00FA6A12"/>
    <w:rsid w:val="00FA6C9C"/>
    <w:rsid w:val="00FA6FD0"/>
    <w:rsid w:val="00FA7501"/>
    <w:rsid w:val="00FA7A85"/>
    <w:rsid w:val="00FB16F8"/>
    <w:rsid w:val="00FB4B91"/>
    <w:rsid w:val="00FB5FA6"/>
    <w:rsid w:val="00FB6492"/>
    <w:rsid w:val="00FB6C5F"/>
    <w:rsid w:val="00FC03A9"/>
    <w:rsid w:val="00FC0D13"/>
    <w:rsid w:val="00FC1310"/>
    <w:rsid w:val="00FC2FF3"/>
    <w:rsid w:val="00FC3263"/>
    <w:rsid w:val="00FC33DD"/>
    <w:rsid w:val="00FC42E0"/>
    <w:rsid w:val="00FC43D4"/>
    <w:rsid w:val="00FC4ECA"/>
    <w:rsid w:val="00FC51F9"/>
    <w:rsid w:val="00FC5549"/>
    <w:rsid w:val="00FC5B40"/>
    <w:rsid w:val="00FC5FF8"/>
    <w:rsid w:val="00FC7C1C"/>
    <w:rsid w:val="00FD097E"/>
    <w:rsid w:val="00FD3D7C"/>
    <w:rsid w:val="00FD4F8F"/>
    <w:rsid w:val="00FD5CFD"/>
    <w:rsid w:val="00FD5EE7"/>
    <w:rsid w:val="00FD76A1"/>
    <w:rsid w:val="00FE0C16"/>
    <w:rsid w:val="00FE14AD"/>
    <w:rsid w:val="00FE14B1"/>
    <w:rsid w:val="00FE15B8"/>
    <w:rsid w:val="00FE4F29"/>
    <w:rsid w:val="00FE6260"/>
    <w:rsid w:val="00FE6266"/>
    <w:rsid w:val="00FE71BC"/>
    <w:rsid w:val="00FF0070"/>
    <w:rsid w:val="00FF1F3B"/>
    <w:rsid w:val="00FF275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F371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ource-shortcode">
    <w:name w:val="source-shortcode"/>
    <w:basedOn w:val="DefaultParagraphFont"/>
    <w:rsid w:val="001F212F"/>
  </w:style>
  <w:style w:type="character" w:styleId="UnresolvedMention">
    <w:name w:val="Unresolved Mention"/>
    <w:basedOn w:val="DefaultParagraphFont"/>
    <w:uiPriority w:val="99"/>
    <w:semiHidden/>
    <w:unhideWhenUsed/>
    <w:rsid w:val="002A4F41"/>
    <w:rPr>
      <w:color w:val="605E5C"/>
      <w:shd w:val="clear" w:color="auto" w:fill="E1DFDD"/>
    </w:rPr>
  </w:style>
  <w:style w:type="character" w:styleId="FollowedHyperlink">
    <w:name w:val="FollowedHyperlink"/>
    <w:basedOn w:val="DefaultParagraphFont"/>
    <w:uiPriority w:val="99"/>
    <w:semiHidden/>
    <w:unhideWhenUsed/>
    <w:rsid w:val="008E2F82"/>
    <w:rPr>
      <w:color w:val="954F72" w:themeColor="followedHyperlink"/>
      <w:u w:val="single"/>
    </w:rPr>
  </w:style>
  <w:style w:type="paragraph" w:styleId="NormalWeb">
    <w:name w:val="Normal (Web)"/>
    <w:basedOn w:val="Normal"/>
    <w:uiPriority w:val="99"/>
    <w:unhideWhenUsed/>
    <w:rsid w:val="00962C0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518E0"/>
    <w:rPr>
      <w:b/>
      <w:bCs/>
    </w:rPr>
  </w:style>
  <w:style w:type="character" w:customStyle="1" w:styleId="Heading3Char">
    <w:name w:val="Heading 3 Char"/>
    <w:basedOn w:val="DefaultParagraphFont"/>
    <w:link w:val="Heading3"/>
    <w:uiPriority w:val="9"/>
    <w:semiHidden/>
    <w:rsid w:val="00DF371B"/>
    <w:rPr>
      <w:rFonts w:asciiTheme="majorHAnsi" w:eastAsiaTheme="majorEastAsia" w:hAnsiTheme="majorHAnsi" w:cstheme="majorBidi"/>
      <w:color w:val="1F3763" w:themeColor="accent1" w:themeShade="7F"/>
      <w:sz w:val="24"/>
      <w:szCs w:val="24"/>
      <w:lang w:eastAsia="en-GB"/>
    </w:rPr>
  </w:style>
  <w:style w:type="paragraph" w:customStyle="1" w:styleId="legclearfix">
    <w:name w:val="legclearfix"/>
    <w:basedOn w:val="Normal"/>
    <w:rsid w:val="000270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027021"/>
  </w:style>
  <w:style w:type="paragraph" w:styleId="PlainText">
    <w:name w:val="Plain Text"/>
    <w:basedOn w:val="Normal"/>
    <w:link w:val="PlainTextChar"/>
    <w:uiPriority w:val="99"/>
    <w:semiHidden/>
    <w:unhideWhenUsed/>
    <w:rsid w:val="009F6592"/>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9F6592"/>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16484">
      <w:bodyDiv w:val="1"/>
      <w:marLeft w:val="0"/>
      <w:marRight w:val="0"/>
      <w:marTop w:val="0"/>
      <w:marBottom w:val="0"/>
      <w:divBdr>
        <w:top w:val="none" w:sz="0" w:space="0" w:color="auto"/>
        <w:left w:val="none" w:sz="0" w:space="0" w:color="auto"/>
        <w:bottom w:val="none" w:sz="0" w:space="0" w:color="auto"/>
        <w:right w:val="none" w:sz="0" w:space="0" w:color="auto"/>
      </w:divBdr>
    </w:div>
    <w:div w:id="451746618">
      <w:bodyDiv w:val="1"/>
      <w:marLeft w:val="0"/>
      <w:marRight w:val="0"/>
      <w:marTop w:val="0"/>
      <w:marBottom w:val="0"/>
      <w:divBdr>
        <w:top w:val="none" w:sz="0" w:space="0" w:color="auto"/>
        <w:left w:val="none" w:sz="0" w:space="0" w:color="auto"/>
        <w:bottom w:val="none" w:sz="0" w:space="0" w:color="auto"/>
        <w:right w:val="none" w:sz="0" w:space="0" w:color="auto"/>
      </w:divBdr>
    </w:div>
    <w:div w:id="663821343">
      <w:bodyDiv w:val="1"/>
      <w:marLeft w:val="0"/>
      <w:marRight w:val="0"/>
      <w:marTop w:val="0"/>
      <w:marBottom w:val="0"/>
      <w:divBdr>
        <w:top w:val="none" w:sz="0" w:space="0" w:color="auto"/>
        <w:left w:val="none" w:sz="0" w:space="0" w:color="auto"/>
        <w:bottom w:val="none" w:sz="0" w:space="0" w:color="auto"/>
        <w:right w:val="none" w:sz="0" w:space="0" w:color="auto"/>
      </w:divBdr>
    </w:div>
    <w:div w:id="776605884">
      <w:bodyDiv w:val="1"/>
      <w:marLeft w:val="0"/>
      <w:marRight w:val="0"/>
      <w:marTop w:val="0"/>
      <w:marBottom w:val="0"/>
      <w:divBdr>
        <w:top w:val="none" w:sz="0" w:space="0" w:color="auto"/>
        <w:left w:val="none" w:sz="0" w:space="0" w:color="auto"/>
        <w:bottom w:val="none" w:sz="0" w:space="0" w:color="auto"/>
        <w:right w:val="none" w:sz="0" w:space="0" w:color="auto"/>
      </w:divBdr>
    </w:div>
    <w:div w:id="822739494">
      <w:bodyDiv w:val="1"/>
      <w:marLeft w:val="0"/>
      <w:marRight w:val="0"/>
      <w:marTop w:val="0"/>
      <w:marBottom w:val="0"/>
      <w:divBdr>
        <w:top w:val="none" w:sz="0" w:space="0" w:color="auto"/>
        <w:left w:val="none" w:sz="0" w:space="0" w:color="auto"/>
        <w:bottom w:val="none" w:sz="0" w:space="0" w:color="auto"/>
        <w:right w:val="none" w:sz="0" w:space="0" w:color="auto"/>
      </w:divBdr>
    </w:div>
    <w:div w:id="859051897">
      <w:bodyDiv w:val="1"/>
      <w:marLeft w:val="0"/>
      <w:marRight w:val="0"/>
      <w:marTop w:val="0"/>
      <w:marBottom w:val="0"/>
      <w:divBdr>
        <w:top w:val="none" w:sz="0" w:space="0" w:color="auto"/>
        <w:left w:val="none" w:sz="0" w:space="0" w:color="auto"/>
        <w:bottom w:val="none" w:sz="0" w:space="0" w:color="auto"/>
        <w:right w:val="none" w:sz="0" w:space="0" w:color="auto"/>
      </w:divBdr>
    </w:div>
    <w:div w:id="866332723">
      <w:bodyDiv w:val="1"/>
      <w:marLeft w:val="0"/>
      <w:marRight w:val="0"/>
      <w:marTop w:val="0"/>
      <w:marBottom w:val="0"/>
      <w:divBdr>
        <w:top w:val="none" w:sz="0" w:space="0" w:color="auto"/>
        <w:left w:val="none" w:sz="0" w:space="0" w:color="auto"/>
        <w:bottom w:val="none" w:sz="0" w:space="0" w:color="auto"/>
        <w:right w:val="none" w:sz="0" w:space="0" w:color="auto"/>
      </w:divBdr>
    </w:div>
    <w:div w:id="9371745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51428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192522">
      <w:bodyDiv w:val="1"/>
      <w:marLeft w:val="0"/>
      <w:marRight w:val="0"/>
      <w:marTop w:val="0"/>
      <w:marBottom w:val="0"/>
      <w:divBdr>
        <w:top w:val="none" w:sz="0" w:space="0" w:color="auto"/>
        <w:left w:val="none" w:sz="0" w:space="0" w:color="auto"/>
        <w:bottom w:val="none" w:sz="0" w:space="0" w:color="auto"/>
        <w:right w:val="none" w:sz="0" w:space="0" w:color="auto"/>
      </w:divBdr>
    </w:div>
    <w:div w:id="1263034340">
      <w:bodyDiv w:val="1"/>
      <w:marLeft w:val="0"/>
      <w:marRight w:val="0"/>
      <w:marTop w:val="0"/>
      <w:marBottom w:val="0"/>
      <w:divBdr>
        <w:top w:val="none" w:sz="0" w:space="0" w:color="auto"/>
        <w:left w:val="none" w:sz="0" w:space="0" w:color="auto"/>
        <w:bottom w:val="none" w:sz="0" w:space="0" w:color="auto"/>
        <w:right w:val="none" w:sz="0" w:space="0" w:color="auto"/>
      </w:divBdr>
    </w:div>
    <w:div w:id="1277565196">
      <w:bodyDiv w:val="1"/>
      <w:marLeft w:val="0"/>
      <w:marRight w:val="0"/>
      <w:marTop w:val="0"/>
      <w:marBottom w:val="0"/>
      <w:divBdr>
        <w:top w:val="none" w:sz="0" w:space="0" w:color="auto"/>
        <w:left w:val="none" w:sz="0" w:space="0" w:color="auto"/>
        <w:bottom w:val="none" w:sz="0" w:space="0" w:color="auto"/>
        <w:right w:val="none" w:sz="0" w:space="0" w:color="auto"/>
      </w:divBdr>
    </w:div>
    <w:div w:id="1377240205">
      <w:bodyDiv w:val="1"/>
      <w:marLeft w:val="0"/>
      <w:marRight w:val="0"/>
      <w:marTop w:val="0"/>
      <w:marBottom w:val="0"/>
      <w:divBdr>
        <w:top w:val="none" w:sz="0" w:space="0" w:color="auto"/>
        <w:left w:val="none" w:sz="0" w:space="0" w:color="auto"/>
        <w:bottom w:val="none" w:sz="0" w:space="0" w:color="auto"/>
        <w:right w:val="none" w:sz="0" w:space="0" w:color="auto"/>
      </w:divBdr>
    </w:div>
    <w:div w:id="1395347136">
      <w:bodyDiv w:val="1"/>
      <w:marLeft w:val="0"/>
      <w:marRight w:val="0"/>
      <w:marTop w:val="0"/>
      <w:marBottom w:val="0"/>
      <w:divBdr>
        <w:top w:val="none" w:sz="0" w:space="0" w:color="auto"/>
        <w:left w:val="none" w:sz="0" w:space="0" w:color="auto"/>
        <w:bottom w:val="none" w:sz="0" w:space="0" w:color="auto"/>
        <w:right w:val="none" w:sz="0" w:space="0" w:color="auto"/>
      </w:divBdr>
    </w:div>
    <w:div w:id="1539969190">
      <w:bodyDiv w:val="1"/>
      <w:marLeft w:val="0"/>
      <w:marRight w:val="0"/>
      <w:marTop w:val="0"/>
      <w:marBottom w:val="0"/>
      <w:divBdr>
        <w:top w:val="none" w:sz="0" w:space="0" w:color="auto"/>
        <w:left w:val="none" w:sz="0" w:space="0" w:color="auto"/>
        <w:bottom w:val="none" w:sz="0" w:space="0" w:color="auto"/>
        <w:right w:val="none" w:sz="0" w:space="0" w:color="auto"/>
      </w:divBdr>
    </w:div>
    <w:div w:id="1602906563">
      <w:bodyDiv w:val="1"/>
      <w:marLeft w:val="0"/>
      <w:marRight w:val="0"/>
      <w:marTop w:val="0"/>
      <w:marBottom w:val="0"/>
      <w:divBdr>
        <w:top w:val="none" w:sz="0" w:space="0" w:color="auto"/>
        <w:left w:val="none" w:sz="0" w:space="0" w:color="auto"/>
        <w:bottom w:val="none" w:sz="0" w:space="0" w:color="auto"/>
        <w:right w:val="none" w:sz="0" w:space="0" w:color="auto"/>
      </w:divBdr>
    </w:div>
    <w:div w:id="1619601722">
      <w:bodyDiv w:val="1"/>
      <w:marLeft w:val="0"/>
      <w:marRight w:val="0"/>
      <w:marTop w:val="0"/>
      <w:marBottom w:val="0"/>
      <w:divBdr>
        <w:top w:val="none" w:sz="0" w:space="0" w:color="auto"/>
        <w:left w:val="none" w:sz="0" w:space="0" w:color="auto"/>
        <w:bottom w:val="none" w:sz="0" w:space="0" w:color="auto"/>
        <w:right w:val="none" w:sz="0" w:space="0" w:color="auto"/>
      </w:divBdr>
    </w:div>
    <w:div w:id="17621423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439537">
      <w:bodyDiv w:val="1"/>
      <w:marLeft w:val="0"/>
      <w:marRight w:val="0"/>
      <w:marTop w:val="0"/>
      <w:marBottom w:val="0"/>
      <w:divBdr>
        <w:top w:val="none" w:sz="0" w:space="0" w:color="auto"/>
        <w:left w:val="none" w:sz="0" w:space="0" w:color="auto"/>
        <w:bottom w:val="none" w:sz="0" w:space="0" w:color="auto"/>
        <w:right w:val="none" w:sz="0" w:space="0" w:color="auto"/>
      </w:divBdr>
    </w:div>
    <w:div w:id="1809711745">
      <w:bodyDiv w:val="1"/>
      <w:marLeft w:val="0"/>
      <w:marRight w:val="0"/>
      <w:marTop w:val="0"/>
      <w:marBottom w:val="0"/>
      <w:divBdr>
        <w:top w:val="none" w:sz="0" w:space="0" w:color="auto"/>
        <w:left w:val="none" w:sz="0" w:space="0" w:color="auto"/>
        <w:bottom w:val="none" w:sz="0" w:space="0" w:color="auto"/>
        <w:right w:val="none" w:sz="0" w:space="0" w:color="auto"/>
      </w:divBdr>
    </w:div>
    <w:div w:id="1849906854">
      <w:bodyDiv w:val="1"/>
      <w:marLeft w:val="0"/>
      <w:marRight w:val="0"/>
      <w:marTop w:val="0"/>
      <w:marBottom w:val="0"/>
      <w:divBdr>
        <w:top w:val="none" w:sz="0" w:space="0" w:color="auto"/>
        <w:left w:val="none" w:sz="0" w:space="0" w:color="auto"/>
        <w:bottom w:val="none" w:sz="0" w:space="0" w:color="auto"/>
        <w:right w:val="none" w:sz="0" w:space="0" w:color="auto"/>
      </w:divBdr>
    </w:div>
    <w:div w:id="18673273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7071473">
      <w:bodyDiv w:val="1"/>
      <w:marLeft w:val="0"/>
      <w:marRight w:val="0"/>
      <w:marTop w:val="0"/>
      <w:marBottom w:val="0"/>
      <w:divBdr>
        <w:top w:val="none" w:sz="0" w:space="0" w:color="auto"/>
        <w:left w:val="none" w:sz="0" w:space="0" w:color="auto"/>
        <w:bottom w:val="none" w:sz="0" w:space="0" w:color="auto"/>
        <w:right w:val="none" w:sz="0" w:space="0" w:color="auto"/>
      </w:divBdr>
      <w:divsChild>
        <w:div w:id="19722427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hs.uk/every-mind-matters/mental-health-issues/stress/" TargetMode="External"/><Relationship Id="rId26" Type="http://schemas.openxmlformats.org/officeDocument/2006/relationships/hyperlink" Target="https://www.legislation.gov.uk/ukpga/1967/58/section/3" TargetMode="External"/><Relationship Id="rId39" Type="http://schemas.openxmlformats.org/officeDocument/2006/relationships/hyperlink" Target="https://www.sleepscore.com/blog/podcast-sleep-benefits/" TargetMode="External"/><Relationship Id="rId3" Type="http://schemas.openxmlformats.org/officeDocument/2006/relationships/customXml" Target="../customXml/item3.xml"/><Relationship Id="rId21" Type="http://schemas.openxmlformats.org/officeDocument/2006/relationships/hyperlink" Target="https://www.citizensadvice.org.uk/family/gender-violence/domestic-violence-and-abuse-getting-help/" TargetMode="External"/><Relationship Id="rId34" Type="http://schemas.openxmlformats.org/officeDocument/2006/relationships/hyperlink" Target="https://www.masterclass.com/articles/how-to-improve-your-communication-skills" TargetMode="External"/><Relationship Id="rId42" Type="http://schemas.openxmlformats.org/officeDocument/2006/relationships/hyperlink" Target="https://www.verywellhealth.com/the-importance-of-your-sleep-environment-3014944"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hbr.org/2021/12/how-to-become-a-better-listener" TargetMode="Externa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toolshero.com/personal-development/borton-model-of-reflection/" TargetMode="External"/><Relationship Id="rId38" Type="http://schemas.openxmlformats.org/officeDocument/2006/relationships/hyperlink" Target="https://www.sleepfoundation.org/how-sleep-works/benefits-of-sleep"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ctionary.cambridge.org/dictionary/english/communicate" TargetMode="External"/><Relationship Id="rId20" Type="http://schemas.openxmlformats.org/officeDocument/2006/relationships/hyperlink" Target="https://dictionary.cambridge.org/dictionary/english/showboating" TargetMode="External"/><Relationship Id="rId29" Type="http://schemas.openxmlformats.org/officeDocument/2006/relationships/hyperlink" Target="https://www.justiceinspectorates.gov.uk/hmicfrs/our-work/article/police-national-computer-inspections/" TargetMode="External"/><Relationship Id="rId41" Type="http://schemas.openxmlformats.org/officeDocument/2006/relationships/hyperlink" Target="https://www.verywellmind.com/what-is-compassion-520736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www.justiceinspectorates.gov.uk/hmicfrs/glossary/public-protection-notice/" TargetMode="External"/><Relationship Id="rId37" Type="http://schemas.openxmlformats.org/officeDocument/2006/relationships/hyperlink" Target="https://www.sentencingcouncil.org.uk/outlines/harassment-and-stalking/" TargetMode="External"/><Relationship Id="rId40" Type="http://schemas.openxmlformats.org/officeDocument/2006/relationships/hyperlink" Target="https://www.ed.ac.uk/reflection/reflectors-toolkit/reflecting-on-experience/gibbs-reflective-cycle"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dictionary.cambridge.org/dictionary/english/ability" TargetMode="Externa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helpguide.org/articles/pets/health-benefits-of-walks-with-your-dog.htm" TargetMode="External"/><Relationship Id="rId36" Type="http://schemas.openxmlformats.org/officeDocument/2006/relationships/hyperlink" Target="https://www.legislation.gov.uk/ukpga/1984/60/section/24"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dictionary.cambridge.org/dictionary/english/rapport" TargetMode="External"/><Relationship Id="rId31" Type="http://schemas.openxmlformats.org/officeDocument/2006/relationships/hyperlink" Target="https://www.indeed.com/career-advice/career-development/effective-communication"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understanding"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nngroup.com/articles/open-ended-questions/" TargetMode="External"/><Relationship Id="rId30" Type="http://schemas.openxmlformats.org/officeDocument/2006/relationships/hyperlink" Target="https://www.justiceinspectorates.gov.uk/hmicfrs/glossary/niche/" TargetMode="External"/><Relationship Id="rId35" Type="http://schemas.openxmlformats.org/officeDocument/2006/relationships/hyperlink" Target="https://assets.publishing.service.gov.uk/government/uploads/system/uploads/attachment_data/file/903814/pace-code-g-2012.pdf" TargetMode="External"/><Relationship Id="rId43" Type="http://schemas.openxmlformats.org/officeDocument/2006/relationships/hyperlink" Target="https://www.woodlandtrust.org.uk/blog/2020/08/walking-in-woods/"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4935</TotalTime>
  <Pages>33</Pages>
  <Words>7461</Words>
  <Characters>43503</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Sparick, Natasha</cp:lastModifiedBy>
  <cp:revision>1246</cp:revision>
  <cp:lastPrinted>2014-08-26T08:55:00Z</cp:lastPrinted>
  <dcterms:created xsi:type="dcterms:W3CDTF">2023-03-10T09:21:00Z</dcterms:created>
  <dcterms:modified xsi:type="dcterms:W3CDTF">2023-06-05T22:38:00Z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2023-03-10T09:20:47Z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427bebb7-7e88-4fdc-9427-838c844aa1aa</vt:lpwstr>
  </property>
  <property fmtid="{D5CDD505-2E9C-101B-9397-08002B2CF9AE}" pid="9" name="MSIP_Label_f2acd28b-79a3-4a0f-b0ff-4b75658b1549_ContentBits">
    <vt:lpwstr>0</vt:lpwstr>
  </property>
</Properties>
</file>