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E7135" w14:textId="7CC068DA" w:rsidR="00A95A39" w:rsidRPr="009E5B99" w:rsidRDefault="005D3064" w:rsidP="009E5B99">
      <w:r w:rsidRPr="00E73215">
        <w:rPr>
          <w:rFonts w:asciiTheme="minorBidi" w:hAnsiTheme="minorBidi"/>
          <w:noProof/>
        </w:rPr>
        <w:drawing>
          <wp:anchor distT="0" distB="0" distL="114300" distR="114300" simplePos="0" relativeHeight="251675648" behindDoc="0" locked="0" layoutInCell="1" allowOverlap="1" wp14:anchorId="7C836156" wp14:editId="51FBEBF5">
            <wp:simplePos x="0" y="0"/>
            <wp:positionH relativeFrom="margin">
              <wp:align>left</wp:align>
            </wp:positionH>
            <wp:positionV relativeFrom="paragraph">
              <wp:posOffset>280670</wp:posOffset>
            </wp:positionV>
            <wp:extent cx="2376170" cy="1023620"/>
            <wp:effectExtent l="0" t="0" r="508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390486" cy="10301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7D4F41" w14:textId="77777777" w:rsidR="00A95A39" w:rsidRPr="009E5B99" w:rsidRDefault="00A95A39" w:rsidP="009E5B99"/>
    <w:p w14:paraId="696F74A9" w14:textId="214A93AD" w:rsidR="005D3064" w:rsidRPr="009E5B99" w:rsidRDefault="005D3064" w:rsidP="5ADC3D62"/>
    <w:p w14:paraId="095EBD3E" w14:textId="128EA641" w:rsidR="005D3064" w:rsidRPr="009E5B99" w:rsidRDefault="005D3064" w:rsidP="009E5B99">
      <w:pPr>
        <w:rPr>
          <w:sz w:val="28"/>
          <w:szCs w:val="28"/>
        </w:rPr>
      </w:pPr>
    </w:p>
    <w:p w14:paraId="70AF12D7" w14:textId="77777777" w:rsidR="00E73215" w:rsidRDefault="00E73215" w:rsidP="6FBFC953">
      <w:pPr>
        <w:rPr>
          <w:rFonts w:asciiTheme="minorBidi" w:hAnsiTheme="minorBidi"/>
          <w:b/>
          <w:bCs/>
          <w:sz w:val="44"/>
          <w:szCs w:val="44"/>
        </w:rPr>
      </w:pPr>
    </w:p>
    <w:p w14:paraId="65775069" w14:textId="1F252FFF" w:rsidR="005D3064" w:rsidRPr="00F450BC" w:rsidRDefault="00CD23B5" w:rsidP="6FBFC953">
      <w:pPr>
        <w:rPr>
          <w:rFonts w:asciiTheme="minorBidi" w:hAnsiTheme="minorBidi"/>
          <w:b/>
          <w:bCs/>
          <w:sz w:val="44"/>
          <w:szCs w:val="44"/>
        </w:rPr>
      </w:pPr>
      <w:r w:rsidRPr="00F450BC">
        <w:rPr>
          <w:rFonts w:asciiTheme="minorBidi" w:hAnsiTheme="minorBidi"/>
          <w:b/>
          <w:bCs/>
          <w:sz w:val="44"/>
          <w:szCs w:val="44"/>
        </w:rPr>
        <w:t>MODULE HANDBOOK</w:t>
      </w:r>
    </w:p>
    <w:p w14:paraId="3C81FDB2" w14:textId="23F0FC35" w:rsidR="005D3064" w:rsidRPr="00F450BC" w:rsidRDefault="005D3064" w:rsidP="009E5B99">
      <w:pPr>
        <w:rPr>
          <w:sz w:val="32"/>
          <w:szCs w:val="32"/>
        </w:rPr>
      </w:pPr>
    </w:p>
    <w:p w14:paraId="397970B2" w14:textId="77777777" w:rsidR="00CD23B5" w:rsidRPr="00F450BC" w:rsidRDefault="00CD23B5" w:rsidP="6FBFC953">
      <w:pPr>
        <w:rPr>
          <w:rFonts w:asciiTheme="minorBidi" w:hAnsiTheme="minorBidi"/>
          <w:b/>
          <w:bCs/>
          <w:sz w:val="40"/>
          <w:szCs w:val="40"/>
        </w:rPr>
      </w:pPr>
    </w:p>
    <w:p w14:paraId="6F083CA4" w14:textId="2612C76D" w:rsidR="00CD23B5" w:rsidRPr="00F450BC" w:rsidRDefault="00CD23B5" w:rsidP="6FBFC953">
      <w:pPr>
        <w:rPr>
          <w:rFonts w:asciiTheme="minorBidi" w:hAnsiTheme="minorBidi"/>
          <w:b/>
          <w:bCs/>
          <w:sz w:val="40"/>
          <w:szCs w:val="40"/>
        </w:rPr>
      </w:pPr>
      <w:r w:rsidRPr="00F450BC">
        <w:rPr>
          <w:rFonts w:asciiTheme="minorBidi" w:hAnsiTheme="minorBidi"/>
          <w:b/>
          <w:bCs/>
          <w:sz w:val="40"/>
          <w:szCs w:val="40"/>
        </w:rPr>
        <w:t>Yr Athrofa: Centre for Education</w:t>
      </w:r>
    </w:p>
    <w:p w14:paraId="25447B4A" w14:textId="77777777" w:rsidR="00CD23B5" w:rsidRPr="00F450BC" w:rsidRDefault="00CD23B5" w:rsidP="009E5B99">
      <w:pPr>
        <w:rPr>
          <w:rFonts w:ascii="Arial" w:hAnsi="Arial" w:cs="Arial"/>
          <w:sz w:val="40"/>
          <w:szCs w:val="40"/>
        </w:rPr>
      </w:pPr>
    </w:p>
    <w:p w14:paraId="6BDACA62" w14:textId="77777777" w:rsidR="00CD23B5" w:rsidRPr="00F450BC" w:rsidRDefault="005D3064" w:rsidP="009E5B99">
      <w:pPr>
        <w:rPr>
          <w:sz w:val="32"/>
          <w:szCs w:val="32"/>
        </w:rPr>
      </w:pPr>
      <w:r w:rsidRPr="00F450BC">
        <w:rPr>
          <w:rFonts w:ascii="Arial" w:hAnsi="Arial" w:cs="Arial"/>
          <w:sz w:val="40"/>
          <w:szCs w:val="40"/>
        </w:rPr>
        <w:t>Postgraduate Certificate in Teaching</w:t>
      </w:r>
      <w:r w:rsidRPr="00F450BC">
        <w:rPr>
          <w:sz w:val="32"/>
          <w:szCs w:val="32"/>
        </w:rPr>
        <w:t xml:space="preserve"> </w:t>
      </w:r>
    </w:p>
    <w:p w14:paraId="04FB5FB9" w14:textId="0ED405A4" w:rsidR="005D3064" w:rsidRPr="00F450BC" w:rsidRDefault="00CD23B5" w:rsidP="6FBFC953">
      <w:pPr>
        <w:rPr>
          <w:rFonts w:asciiTheme="minorBidi" w:hAnsiTheme="minorBidi"/>
          <w:sz w:val="40"/>
          <w:szCs w:val="40"/>
        </w:rPr>
      </w:pPr>
      <w:r w:rsidRPr="00F450BC">
        <w:rPr>
          <w:rFonts w:asciiTheme="minorBidi" w:hAnsiTheme="minorBidi"/>
          <w:sz w:val="40"/>
          <w:szCs w:val="40"/>
        </w:rPr>
        <w:t>in</w:t>
      </w:r>
      <w:r w:rsidR="005D3064" w:rsidRPr="00F450BC">
        <w:rPr>
          <w:rFonts w:asciiTheme="minorBidi" w:hAnsiTheme="minorBidi"/>
          <w:sz w:val="40"/>
          <w:szCs w:val="40"/>
        </w:rPr>
        <w:t xml:space="preserve"> Higher Education (</w:t>
      </w:r>
      <w:r w:rsidRPr="00F450BC">
        <w:rPr>
          <w:rFonts w:asciiTheme="minorBidi" w:hAnsiTheme="minorBidi"/>
          <w:sz w:val="40"/>
          <w:szCs w:val="40"/>
        </w:rPr>
        <w:t>Advance HE accredited</w:t>
      </w:r>
      <w:r w:rsidR="005D3064" w:rsidRPr="00F450BC">
        <w:rPr>
          <w:rFonts w:asciiTheme="minorBidi" w:hAnsiTheme="minorBidi"/>
          <w:sz w:val="40"/>
          <w:szCs w:val="40"/>
        </w:rPr>
        <w:t>)</w:t>
      </w:r>
    </w:p>
    <w:p w14:paraId="7BE1DA40" w14:textId="77777777" w:rsidR="00122428" w:rsidRPr="00F450BC" w:rsidRDefault="00122428" w:rsidP="009E5B99">
      <w:pPr>
        <w:rPr>
          <w:sz w:val="32"/>
          <w:szCs w:val="32"/>
        </w:rPr>
      </w:pPr>
    </w:p>
    <w:p w14:paraId="1B62BB7C" w14:textId="3FE3329F" w:rsidR="00CD23B5" w:rsidRPr="00F450BC" w:rsidRDefault="00122428" w:rsidP="6FBFC953">
      <w:pPr>
        <w:rPr>
          <w:rFonts w:asciiTheme="minorBidi" w:hAnsiTheme="minorBidi"/>
          <w:sz w:val="40"/>
          <w:szCs w:val="40"/>
        </w:rPr>
      </w:pPr>
      <w:r w:rsidRPr="00F450BC">
        <w:rPr>
          <w:rFonts w:asciiTheme="minorBidi" w:hAnsiTheme="minorBidi"/>
          <w:sz w:val="40"/>
          <w:szCs w:val="40"/>
        </w:rPr>
        <w:t>UNHE700</w:t>
      </w:r>
      <w:r w:rsidR="00C55586" w:rsidRPr="00F450BC">
        <w:rPr>
          <w:rFonts w:asciiTheme="minorBidi" w:hAnsiTheme="minorBidi"/>
          <w:sz w:val="40"/>
          <w:szCs w:val="40"/>
        </w:rPr>
        <w:t>9</w:t>
      </w:r>
    </w:p>
    <w:p w14:paraId="4217DADA" w14:textId="55D2A1D4" w:rsidR="00E73215" w:rsidRPr="00F450BC" w:rsidRDefault="00A95A39" w:rsidP="6FBFC953">
      <w:pPr>
        <w:rPr>
          <w:rFonts w:asciiTheme="minorBidi" w:hAnsiTheme="minorBidi"/>
          <w:sz w:val="40"/>
          <w:szCs w:val="40"/>
        </w:rPr>
      </w:pPr>
      <w:r w:rsidRPr="00F450BC">
        <w:rPr>
          <w:rFonts w:asciiTheme="minorBidi" w:hAnsiTheme="minorBidi"/>
          <w:sz w:val="40"/>
          <w:szCs w:val="40"/>
        </w:rPr>
        <w:t xml:space="preserve">Effective Teaching </w:t>
      </w:r>
      <w:r w:rsidR="00AF7D62" w:rsidRPr="00F450BC">
        <w:rPr>
          <w:rFonts w:asciiTheme="minorBidi" w:hAnsiTheme="minorBidi"/>
          <w:sz w:val="40"/>
          <w:szCs w:val="40"/>
        </w:rPr>
        <w:t xml:space="preserve">&amp; Assessment </w:t>
      </w:r>
      <w:r w:rsidRPr="00F450BC">
        <w:rPr>
          <w:rFonts w:asciiTheme="minorBidi" w:hAnsiTheme="minorBidi"/>
          <w:sz w:val="40"/>
          <w:szCs w:val="40"/>
        </w:rPr>
        <w:t>in Higher Education</w:t>
      </w:r>
    </w:p>
    <w:p w14:paraId="0C9721A1" w14:textId="512B8D2E" w:rsidR="00E73215" w:rsidRPr="00F450BC" w:rsidRDefault="7A048957" w:rsidP="6FBFC953">
      <w:pPr>
        <w:rPr>
          <w:rFonts w:asciiTheme="minorBidi" w:hAnsiTheme="minorBidi"/>
          <w:color w:val="002060"/>
          <w:sz w:val="40"/>
          <w:szCs w:val="40"/>
        </w:rPr>
      </w:pPr>
      <w:r w:rsidRPr="00F450BC">
        <w:rPr>
          <w:rFonts w:asciiTheme="minorBidi" w:hAnsiTheme="minorBidi"/>
          <w:color w:val="002060"/>
          <w:sz w:val="40"/>
          <w:szCs w:val="40"/>
        </w:rPr>
        <w:t>PSF</w:t>
      </w:r>
      <w:r w:rsidR="00F94593" w:rsidRPr="00F450BC">
        <w:rPr>
          <w:rFonts w:asciiTheme="minorBidi" w:hAnsiTheme="minorBidi"/>
          <w:color w:val="002060"/>
          <w:sz w:val="40"/>
          <w:szCs w:val="40"/>
        </w:rPr>
        <w:t xml:space="preserve"> 20</w:t>
      </w:r>
      <w:r w:rsidRPr="00F450BC">
        <w:rPr>
          <w:rFonts w:asciiTheme="minorBidi" w:hAnsiTheme="minorBidi"/>
          <w:color w:val="002060"/>
          <w:sz w:val="40"/>
          <w:szCs w:val="40"/>
        </w:rPr>
        <w:t xml:space="preserve">23 </w:t>
      </w:r>
    </w:p>
    <w:p w14:paraId="0F60C6D8" w14:textId="0EB90917" w:rsidR="00E73215" w:rsidRPr="00F450BC" w:rsidRDefault="00E73215" w:rsidP="6FBFC953">
      <w:pPr>
        <w:rPr>
          <w:rFonts w:asciiTheme="minorBidi" w:hAnsiTheme="minorBidi"/>
          <w:sz w:val="40"/>
          <w:szCs w:val="40"/>
        </w:rPr>
      </w:pPr>
    </w:p>
    <w:p w14:paraId="6B9E68CE" w14:textId="77777777" w:rsidR="00E73215" w:rsidRPr="00F450BC" w:rsidRDefault="00E73215" w:rsidP="6FBFC953">
      <w:pPr>
        <w:rPr>
          <w:rFonts w:asciiTheme="minorBidi" w:hAnsiTheme="minorBidi"/>
          <w:sz w:val="40"/>
          <w:szCs w:val="40"/>
        </w:rPr>
      </w:pPr>
    </w:p>
    <w:p w14:paraId="2A2A9A6A" w14:textId="77777777" w:rsidR="00E73215" w:rsidRPr="00F450BC" w:rsidRDefault="00E73215" w:rsidP="6FBFC953">
      <w:pPr>
        <w:pStyle w:val="Heading5"/>
        <w:tabs>
          <w:tab w:val="left" w:pos="284"/>
        </w:tabs>
        <w:rPr>
          <w:rFonts w:asciiTheme="minorBidi" w:hAnsiTheme="minorBidi" w:cstheme="minorBidi"/>
          <w:b/>
          <w:bCs/>
          <w:i/>
          <w:iCs/>
          <w:color w:val="auto"/>
          <w:sz w:val="40"/>
          <w:szCs w:val="40"/>
        </w:rPr>
      </w:pPr>
      <w:r w:rsidRPr="00F450BC">
        <w:rPr>
          <w:rFonts w:asciiTheme="minorBidi" w:hAnsiTheme="minorBidi" w:cstheme="minorBidi"/>
          <w:b/>
          <w:bCs/>
          <w:color w:val="auto"/>
          <w:sz w:val="40"/>
          <w:szCs w:val="40"/>
        </w:rPr>
        <w:t>Institute of Education and Humanities</w:t>
      </w:r>
    </w:p>
    <w:p w14:paraId="290572A4" w14:textId="77777777" w:rsidR="00E73215" w:rsidRPr="00F450BC" w:rsidRDefault="00E73215" w:rsidP="00E73215">
      <w:pPr>
        <w:ind w:right="-957"/>
        <w:rPr>
          <w:rFonts w:cs="Arial"/>
          <w:b/>
          <w:bCs/>
          <w:sz w:val="44"/>
          <w:szCs w:val="44"/>
        </w:rPr>
      </w:pPr>
    </w:p>
    <w:p w14:paraId="510BCC41" w14:textId="1E475C36" w:rsidR="00E73215" w:rsidRPr="00F450BC" w:rsidRDefault="00554FCE" w:rsidP="00E73215">
      <w:pPr>
        <w:ind w:right="-957"/>
        <w:rPr>
          <w:rFonts w:cs="Arial"/>
          <w:b/>
          <w:bCs/>
          <w:sz w:val="40"/>
          <w:szCs w:val="40"/>
        </w:rPr>
      </w:pPr>
      <w:r>
        <w:rPr>
          <w:rFonts w:cs="Arial"/>
          <w:b/>
          <w:bCs/>
          <w:sz w:val="40"/>
          <w:szCs w:val="40"/>
        </w:rPr>
        <w:t>2025/6</w:t>
      </w:r>
    </w:p>
    <w:p w14:paraId="36733242" w14:textId="77777777" w:rsidR="00F94593" w:rsidRPr="00F450BC" w:rsidRDefault="00F94593" w:rsidP="00E73215">
      <w:pPr>
        <w:ind w:right="-957"/>
        <w:rPr>
          <w:rFonts w:cs="Arial"/>
          <w:b/>
          <w:bCs/>
          <w:sz w:val="40"/>
          <w:szCs w:val="40"/>
        </w:rPr>
      </w:pPr>
    </w:p>
    <w:p w14:paraId="3F947480" w14:textId="2A1FDEE2" w:rsidR="5ADC3D62" w:rsidRPr="00F450BC" w:rsidRDefault="5ADC3D62" w:rsidP="5ADC3D62">
      <w:pPr>
        <w:rPr>
          <w:b/>
          <w:bCs/>
          <w:sz w:val="24"/>
          <w:szCs w:val="24"/>
        </w:rPr>
      </w:pPr>
    </w:p>
    <w:p w14:paraId="7077A99B" w14:textId="3257EFD8" w:rsidR="00E47911" w:rsidRPr="00F450BC" w:rsidRDefault="00E47911" w:rsidP="5ADC3D62">
      <w:pPr>
        <w:rPr>
          <w:rFonts w:asciiTheme="minorBidi" w:hAnsiTheme="minorBidi"/>
          <w:sz w:val="40"/>
          <w:szCs w:val="40"/>
        </w:rPr>
      </w:pPr>
      <w:r w:rsidRPr="00F450BC">
        <w:rPr>
          <w:b/>
          <w:bCs/>
          <w:sz w:val="24"/>
          <w:szCs w:val="24"/>
        </w:rPr>
        <w:lastRenderedPageBreak/>
        <w:t xml:space="preserve">WELCOME </w:t>
      </w:r>
    </w:p>
    <w:p w14:paraId="157E5650" w14:textId="3C5A5D89" w:rsidR="0079543C" w:rsidRPr="00F450BC" w:rsidRDefault="00B05C51" w:rsidP="00195AAB">
      <w:pPr>
        <w:ind w:left="360"/>
        <w:jc w:val="both"/>
        <w:rPr>
          <w:sz w:val="24"/>
          <w:szCs w:val="24"/>
        </w:rPr>
      </w:pPr>
      <w:r w:rsidRPr="00F450BC">
        <w:rPr>
          <w:sz w:val="24"/>
          <w:szCs w:val="24"/>
        </w:rPr>
        <w:t>Welcome to</w:t>
      </w:r>
      <w:r w:rsidR="008C1F8F" w:rsidRPr="00F450BC">
        <w:rPr>
          <w:sz w:val="24"/>
          <w:szCs w:val="24"/>
        </w:rPr>
        <w:t xml:space="preserve"> </w:t>
      </w:r>
      <w:r w:rsidR="00B232C6" w:rsidRPr="00F450BC">
        <w:rPr>
          <w:sz w:val="24"/>
          <w:szCs w:val="24"/>
        </w:rPr>
        <w:t xml:space="preserve">the </w:t>
      </w:r>
      <w:r w:rsidR="008C1F8F" w:rsidRPr="00F450BC">
        <w:rPr>
          <w:sz w:val="24"/>
          <w:szCs w:val="24"/>
        </w:rPr>
        <w:t>Post Graduate Certificate in Teaching in Higher Education</w:t>
      </w:r>
      <w:r w:rsidR="003C6D66" w:rsidRPr="00F450BC">
        <w:rPr>
          <w:sz w:val="24"/>
          <w:szCs w:val="24"/>
        </w:rPr>
        <w:t xml:space="preserve"> (PG Cert tHE)</w:t>
      </w:r>
      <w:r w:rsidRPr="00F450BC">
        <w:rPr>
          <w:sz w:val="24"/>
          <w:szCs w:val="24"/>
        </w:rPr>
        <w:t xml:space="preserve">. </w:t>
      </w:r>
    </w:p>
    <w:p w14:paraId="3402E30B" w14:textId="1D1A98FD" w:rsidR="008F6F82" w:rsidRPr="00F450BC" w:rsidRDefault="5538288D" w:rsidP="00195AAB">
      <w:pPr>
        <w:ind w:left="360"/>
        <w:jc w:val="both"/>
        <w:rPr>
          <w:sz w:val="24"/>
          <w:szCs w:val="24"/>
        </w:rPr>
      </w:pPr>
      <w:r w:rsidRPr="00F450BC">
        <w:rPr>
          <w:sz w:val="24"/>
          <w:szCs w:val="24"/>
        </w:rPr>
        <w:t xml:space="preserve">Whilst </w:t>
      </w:r>
      <w:r w:rsidR="38C95117" w:rsidRPr="00F450BC">
        <w:rPr>
          <w:sz w:val="24"/>
          <w:szCs w:val="24"/>
        </w:rPr>
        <w:t>the Programme</w:t>
      </w:r>
      <w:r w:rsidR="00F23950" w:rsidRPr="00F450BC">
        <w:rPr>
          <w:b/>
          <w:bCs/>
          <w:i/>
          <w:iCs/>
          <w:sz w:val="24"/>
          <w:szCs w:val="24"/>
        </w:rPr>
        <w:t xml:space="preserve"> Handbook </w:t>
      </w:r>
      <w:r w:rsidR="00F23950" w:rsidRPr="00F450BC">
        <w:rPr>
          <w:sz w:val="24"/>
          <w:szCs w:val="24"/>
        </w:rPr>
        <w:t xml:space="preserve">provides </w:t>
      </w:r>
      <w:r w:rsidR="21A39A55" w:rsidRPr="00F450BC">
        <w:rPr>
          <w:sz w:val="24"/>
          <w:szCs w:val="24"/>
        </w:rPr>
        <w:t>general information</w:t>
      </w:r>
      <w:r w:rsidR="00FA1111" w:rsidRPr="00F450BC">
        <w:rPr>
          <w:sz w:val="24"/>
          <w:szCs w:val="24"/>
        </w:rPr>
        <w:t xml:space="preserve"> </w:t>
      </w:r>
      <w:r w:rsidR="2942D466" w:rsidRPr="00F450BC">
        <w:rPr>
          <w:sz w:val="24"/>
          <w:szCs w:val="24"/>
        </w:rPr>
        <w:t xml:space="preserve">to students </w:t>
      </w:r>
      <w:r w:rsidR="263CBFDE" w:rsidRPr="00F450BC">
        <w:rPr>
          <w:sz w:val="24"/>
          <w:szCs w:val="24"/>
        </w:rPr>
        <w:t xml:space="preserve">about UWTSD </w:t>
      </w:r>
      <w:r w:rsidR="22350F08" w:rsidRPr="00F450BC">
        <w:rPr>
          <w:sz w:val="24"/>
          <w:szCs w:val="24"/>
        </w:rPr>
        <w:t>with</w:t>
      </w:r>
      <w:r w:rsidR="263CBFDE" w:rsidRPr="00F450BC">
        <w:rPr>
          <w:sz w:val="24"/>
          <w:szCs w:val="24"/>
        </w:rPr>
        <w:t xml:space="preserve"> </w:t>
      </w:r>
      <w:r w:rsidR="00FA1111" w:rsidRPr="00F450BC">
        <w:rPr>
          <w:sz w:val="24"/>
          <w:szCs w:val="24"/>
        </w:rPr>
        <w:t>an introduction to the</w:t>
      </w:r>
      <w:r w:rsidR="5C1BC0B5" w:rsidRPr="00F450BC">
        <w:rPr>
          <w:sz w:val="24"/>
          <w:szCs w:val="24"/>
        </w:rPr>
        <w:t xml:space="preserve"> </w:t>
      </w:r>
      <w:r w:rsidR="00FA1111" w:rsidRPr="00F450BC">
        <w:rPr>
          <w:sz w:val="24"/>
          <w:szCs w:val="24"/>
        </w:rPr>
        <w:t>Professional Standards Framework (PSF</w:t>
      </w:r>
      <w:r w:rsidR="00F94593" w:rsidRPr="00F450BC">
        <w:rPr>
          <w:sz w:val="24"/>
          <w:szCs w:val="24"/>
        </w:rPr>
        <w:t xml:space="preserve"> 20</w:t>
      </w:r>
      <w:r w:rsidR="5FE18081" w:rsidRPr="00F450BC">
        <w:rPr>
          <w:sz w:val="24"/>
          <w:szCs w:val="24"/>
        </w:rPr>
        <w:t>23</w:t>
      </w:r>
      <w:r w:rsidR="00FA1111" w:rsidRPr="00F450BC">
        <w:rPr>
          <w:sz w:val="24"/>
          <w:szCs w:val="24"/>
        </w:rPr>
        <w:t>)</w:t>
      </w:r>
      <w:r w:rsidR="4D1C9072" w:rsidRPr="00F450BC">
        <w:rPr>
          <w:sz w:val="24"/>
          <w:szCs w:val="24"/>
        </w:rPr>
        <w:t>, this</w:t>
      </w:r>
      <w:r w:rsidR="008C1F8F" w:rsidRPr="00F450BC">
        <w:rPr>
          <w:sz w:val="24"/>
          <w:szCs w:val="24"/>
        </w:rPr>
        <w:t xml:space="preserve"> </w:t>
      </w:r>
      <w:r w:rsidR="00F23950" w:rsidRPr="00F450BC">
        <w:rPr>
          <w:sz w:val="24"/>
          <w:szCs w:val="24"/>
        </w:rPr>
        <w:t>m</w:t>
      </w:r>
      <w:r w:rsidR="008C1F8F" w:rsidRPr="00F450BC">
        <w:rPr>
          <w:sz w:val="24"/>
          <w:szCs w:val="24"/>
        </w:rPr>
        <w:t xml:space="preserve">odule </w:t>
      </w:r>
      <w:r w:rsidR="00F23950" w:rsidRPr="00F450BC">
        <w:rPr>
          <w:sz w:val="24"/>
          <w:szCs w:val="24"/>
        </w:rPr>
        <w:t>h</w:t>
      </w:r>
      <w:r w:rsidR="00B05C51" w:rsidRPr="00F450BC">
        <w:rPr>
          <w:sz w:val="24"/>
          <w:szCs w:val="24"/>
        </w:rPr>
        <w:t xml:space="preserve">andbook </w:t>
      </w:r>
      <w:r w:rsidR="005D3064" w:rsidRPr="00F450BC">
        <w:rPr>
          <w:sz w:val="24"/>
          <w:szCs w:val="24"/>
        </w:rPr>
        <w:t>provide</w:t>
      </w:r>
      <w:r w:rsidR="007356A0" w:rsidRPr="00F450BC">
        <w:rPr>
          <w:sz w:val="24"/>
          <w:szCs w:val="24"/>
        </w:rPr>
        <w:t>s</w:t>
      </w:r>
      <w:r w:rsidR="00B05C51" w:rsidRPr="00F450BC">
        <w:rPr>
          <w:sz w:val="24"/>
          <w:szCs w:val="24"/>
        </w:rPr>
        <w:t xml:space="preserve"> </w:t>
      </w:r>
      <w:r w:rsidR="00F23950" w:rsidRPr="00F450BC">
        <w:rPr>
          <w:sz w:val="24"/>
          <w:szCs w:val="24"/>
        </w:rPr>
        <w:t xml:space="preserve">you with detailed </w:t>
      </w:r>
      <w:r w:rsidR="00B05C51" w:rsidRPr="00F450BC">
        <w:rPr>
          <w:sz w:val="24"/>
          <w:szCs w:val="24"/>
        </w:rPr>
        <w:t xml:space="preserve">information </w:t>
      </w:r>
      <w:r w:rsidR="3AF1318A" w:rsidRPr="00F450BC">
        <w:rPr>
          <w:sz w:val="24"/>
          <w:szCs w:val="24"/>
        </w:rPr>
        <w:t>relating</w:t>
      </w:r>
      <w:r w:rsidR="14576CA9" w:rsidRPr="00F450BC">
        <w:rPr>
          <w:sz w:val="24"/>
          <w:szCs w:val="24"/>
        </w:rPr>
        <w:t xml:space="preserve"> to</w:t>
      </w:r>
      <w:r w:rsidR="003C6D66" w:rsidRPr="00F450BC">
        <w:rPr>
          <w:sz w:val="24"/>
          <w:szCs w:val="24"/>
        </w:rPr>
        <w:t xml:space="preserve"> the first</w:t>
      </w:r>
      <w:r w:rsidR="008C1F8F" w:rsidRPr="00F450BC">
        <w:rPr>
          <w:sz w:val="24"/>
          <w:szCs w:val="24"/>
        </w:rPr>
        <w:t xml:space="preserve"> module</w:t>
      </w:r>
      <w:r w:rsidR="003C6D66" w:rsidRPr="00F450BC">
        <w:rPr>
          <w:sz w:val="24"/>
          <w:szCs w:val="24"/>
        </w:rPr>
        <w:t xml:space="preserve"> of the </w:t>
      </w:r>
      <w:r w:rsidR="1A43A423" w:rsidRPr="00F450BC">
        <w:rPr>
          <w:sz w:val="24"/>
          <w:szCs w:val="24"/>
        </w:rPr>
        <w:t>award, ‘</w:t>
      </w:r>
      <w:r w:rsidR="008C1F8F" w:rsidRPr="00F450BC">
        <w:rPr>
          <w:sz w:val="24"/>
          <w:szCs w:val="24"/>
        </w:rPr>
        <w:t>Effective Teaching</w:t>
      </w:r>
      <w:r w:rsidR="00AF7D62" w:rsidRPr="00F450BC">
        <w:rPr>
          <w:sz w:val="24"/>
          <w:szCs w:val="24"/>
        </w:rPr>
        <w:t xml:space="preserve"> and Assessment</w:t>
      </w:r>
      <w:r w:rsidR="008C1F8F" w:rsidRPr="00F450BC">
        <w:rPr>
          <w:sz w:val="24"/>
          <w:szCs w:val="24"/>
        </w:rPr>
        <w:t xml:space="preserve"> in Higher Education UNHE700</w:t>
      </w:r>
      <w:r w:rsidR="00C55586" w:rsidRPr="00F450BC">
        <w:rPr>
          <w:sz w:val="24"/>
          <w:szCs w:val="24"/>
        </w:rPr>
        <w:t>9</w:t>
      </w:r>
      <w:r w:rsidR="008C1F8F" w:rsidRPr="00F450BC">
        <w:rPr>
          <w:sz w:val="24"/>
          <w:szCs w:val="24"/>
        </w:rPr>
        <w:t xml:space="preserve">. </w:t>
      </w:r>
      <w:r w:rsidR="653183FA" w:rsidRPr="00F450BC">
        <w:rPr>
          <w:sz w:val="24"/>
          <w:szCs w:val="24"/>
        </w:rPr>
        <w:t>Since Advance</w:t>
      </w:r>
      <w:r w:rsidR="003C6D66" w:rsidRPr="00F450BC">
        <w:rPr>
          <w:sz w:val="24"/>
          <w:szCs w:val="24"/>
        </w:rPr>
        <w:t xml:space="preserve"> HE </w:t>
      </w:r>
      <w:r w:rsidR="006843DF" w:rsidRPr="00F450BC">
        <w:rPr>
          <w:sz w:val="24"/>
          <w:szCs w:val="24"/>
        </w:rPr>
        <w:t>a</w:t>
      </w:r>
      <w:r w:rsidR="003C6D66" w:rsidRPr="00F450BC">
        <w:rPr>
          <w:sz w:val="24"/>
          <w:szCs w:val="24"/>
        </w:rPr>
        <w:t>ccreditation</w:t>
      </w:r>
      <w:r w:rsidR="00327A4F" w:rsidRPr="00F450BC">
        <w:rPr>
          <w:sz w:val="24"/>
          <w:szCs w:val="24"/>
        </w:rPr>
        <w:t xml:space="preserve"> </w:t>
      </w:r>
      <w:r w:rsidR="003C6D66" w:rsidRPr="00F450BC">
        <w:rPr>
          <w:sz w:val="24"/>
          <w:szCs w:val="24"/>
        </w:rPr>
        <w:t>is a</w:t>
      </w:r>
      <w:r w:rsidR="00DE7FFB" w:rsidRPr="00F450BC">
        <w:rPr>
          <w:sz w:val="24"/>
          <w:szCs w:val="24"/>
        </w:rPr>
        <w:t>n integrated element of the PG</w:t>
      </w:r>
      <w:r w:rsidR="775CE2E2" w:rsidRPr="00F450BC">
        <w:rPr>
          <w:sz w:val="24"/>
          <w:szCs w:val="24"/>
        </w:rPr>
        <w:t xml:space="preserve"> </w:t>
      </w:r>
      <w:r w:rsidR="00DE7FFB" w:rsidRPr="00F450BC">
        <w:rPr>
          <w:sz w:val="24"/>
          <w:szCs w:val="24"/>
        </w:rPr>
        <w:t>Cert</w:t>
      </w:r>
      <w:r w:rsidR="001D5740" w:rsidRPr="00F450BC">
        <w:rPr>
          <w:sz w:val="24"/>
          <w:szCs w:val="24"/>
        </w:rPr>
        <w:t xml:space="preserve"> </w:t>
      </w:r>
      <w:r w:rsidR="3175A746" w:rsidRPr="00F450BC">
        <w:rPr>
          <w:sz w:val="24"/>
          <w:szCs w:val="24"/>
        </w:rPr>
        <w:t xml:space="preserve">tHE </w:t>
      </w:r>
      <w:r w:rsidR="314654D5" w:rsidRPr="00F450BC">
        <w:rPr>
          <w:sz w:val="24"/>
          <w:szCs w:val="24"/>
        </w:rPr>
        <w:t xml:space="preserve">programme, </w:t>
      </w:r>
      <w:r w:rsidR="3175A746" w:rsidRPr="00F450BC">
        <w:rPr>
          <w:sz w:val="24"/>
          <w:szCs w:val="24"/>
        </w:rPr>
        <w:t xml:space="preserve">the </w:t>
      </w:r>
      <w:r w:rsidR="00302DDE" w:rsidRPr="00F450BC">
        <w:rPr>
          <w:sz w:val="24"/>
          <w:szCs w:val="24"/>
        </w:rPr>
        <w:t>Learning Outcomes</w:t>
      </w:r>
      <w:r w:rsidR="006843DF" w:rsidRPr="00F450BC">
        <w:rPr>
          <w:sz w:val="24"/>
          <w:szCs w:val="24"/>
        </w:rPr>
        <w:t xml:space="preserve"> </w:t>
      </w:r>
      <w:r w:rsidR="39E3B873" w:rsidRPr="00F450BC">
        <w:rPr>
          <w:sz w:val="24"/>
          <w:szCs w:val="24"/>
        </w:rPr>
        <w:t xml:space="preserve">have been </w:t>
      </w:r>
      <w:r w:rsidR="006843DF" w:rsidRPr="00F450BC">
        <w:rPr>
          <w:sz w:val="24"/>
          <w:szCs w:val="24"/>
        </w:rPr>
        <w:t>mapped to the</w:t>
      </w:r>
      <w:r w:rsidR="3741E1BF" w:rsidRPr="00F450BC">
        <w:rPr>
          <w:sz w:val="24"/>
          <w:szCs w:val="24"/>
        </w:rPr>
        <w:t xml:space="preserve"> </w:t>
      </w:r>
      <w:r w:rsidR="17981677" w:rsidRPr="00F450BC">
        <w:rPr>
          <w:sz w:val="24"/>
          <w:szCs w:val="24"/>
        </w:rPr>
        <w:t>PSF</w:t>
      </w:r>
      <w:r w:rsidR="00F94593" w:rsidRPr="00F450BC">
        <w:rPr>
          <w:sz w:val="24"/>
          <w:szCs w:val="24"/>
        </w:rPr>
        <w:t xml:space="preserve"> 20</w:t>
      </w:r>
      <w:r w:rsidR="17981677" w:rsidRPr="00F450BC">
        <w:rPr>
          <w:sz w:val="24"/>
          <w:szCs w:val="24"/>
        </w:rPr>
        <w:t>23</w:t>
      </w:r>
      <w:r w:rsidR="00302DDE" w:rsidRPr="00F450BC">
        <w:rPr>
          <w:sz w:val="24"/>
          <w:szCs w:val="24"/>
        </w:rPr>
        <w:t xml:space="preserve">. </w:t>
      </w:r>
    </w:p>
    <w:p w14:paraId="7EB5E9C4" w14:textId="61F82040" w:rsidR="008F6F82" w:rsidRPr="00F450BC" w:rsidRDefault="61F71C3B" w:rsidP="00195AAB">
      <w:pPr>
        <w:ind w:left="360"/>
        <w:jc w:val="both"/>
        <w:rPr>
          <w:sz w:val="24"/>
          <w:szCs w:val="24"/>
        </w:rPr>
      </w:pPr>
      <w:r w:rsidRPr="00F450BC">
        <w:rPr>
          <w:sz w:val="24"/>
          <w:szCs w:val="24"/>
        </w:rPr>
        <w:t xml:space="preserve">Since the </w:t>
      </w:r>
      <w:r w:rsidR="008F6F82" w:rsidRPr="00F450BC">
        <w:rPr>
          <w:sz w:val="24"/>
          <w:szCs w:val="24"/>
        </w:rPr>
        <w:t xml:space="preserve"> PG</w:t>
      </w:r>
      <w:r w:rsidR="04AC90AC" w:rsidRPr="00F450BC">
        <w:rPr>
          <w:sz w:val="24"/>
          <w:szCs w:val="24"/>
        </w:rPr>
        <w:t xml:space="preserve"> </w:t>
      </w:r>
      <w:r w:rsidR="008F6F82" w:rsidRPr="00F450BC">
        <w:rPr>
          <w:sz w:val="24"/>
          <w:szCs w:val="24"/>
        </w:rPr>
        <w:t>Cert</w:t>
      </w:r>
      <w:r w:rsidR="1CB5467F" w:rsidRPr="00F450BC">
        <w:rPr>
          <w:sz w:val="24"/>
          <w:szCs w:val="24"/>
        </w:rPr>
        <w:t xml:space="preserve"> </w:t>
      </w:r>
      <w:r w:rsidR="3AEFB671" w:rsidRPr="00F450BC">
        <w:rPr>
          <w:sz w:val="24"/>
          <w:szCs w:val="24"/>
        </w:rPr>
        <w:t>programme</w:t>
      </w:r>
      <w:r w:rsidR="008F6F82" w:rsidRPr="00F450BC">
        <w:rPr>
          <w:sz w:val="24"/>
          <w:szCs w:val="24"/>
        </w:rPr>
        <w:t xml:space="preserve"> </w:t>
      </w:r>
      <w:r w:rsidR="337E2EA0" w:rsidRPr="00F450BC">
        <w:rPr>
          <w:sz w:val="24"/>
          <w:szCs w:val="24"/>
        </w:rPr>
        <w:t xml:space="preserve">is accredited by </w:t>
      </w:r>
      <w:r w:rsidR="65A0373A" w:rsidRPr="00F450BC">
        <w:rPr>
          <w:sz w:val="24"/>
          <w:szCs w:val="24"/>
        </w:rPr>
        <w:t xml:space="preserve">Advance </w:t>
      </w:r>
      <w:r w:rsidR="337E2EA0" w:rsidRPr="00F450BC">
        <w:rPr>
          <w:sz w:val="24"/>
          <w:szCs w:val="24"/>
        </w:rPr>
        <w:t xml:space="preserve">HE </w:t>
      </w:r>
      <w:r w:rsidR="008F6F82" w:rsidRPr="00F450BC">
        <w:rPr>
          <w:sz w:val="24"/>
          <w:szCs w:val="24"/>
        </w:rPr>
        <w:t xml:space="preserve">recognition </w:t>
      </w:r>
      <w:r w:rsidR="4FCBBD53" w:rsidRPr="00F450BC">
        <w:rPr>
          <w:sz w:val="24"/>
          <w:szCs w:val="24"/>
        </w:rPr>
        <w:t xml:space="preserve">can be given to </w:t>
      </w:r>
      <w:r w:rsidR="008F6F82" w:rsidRPr="00F450BC">
        <w:rPr>
          <w:sz w:val="24"/>
          <w:szCs w:val="24"/>
        </w:rPr>
        <w:t xml:space="preserve"> those who teach or support learners in Higher Education, whether in the classroom, online or in a support role. It is essential that you ful</w:t>
      </w:r>
      <w:r w:rsidR="000A57B4" w:rsidRPr="00F450BC">
        <w:rPr>
          <w:sz w:val="24"/>
          <w:szCs w:val="24"/>
        </w:rPr>
        <w:t>l</w:t>
      </w:r>
      <w:r w:rsidR="008F6F82" w:rsidRPr="00F450BC">
        <w:rPr>
          <w:sz w:val="24"/>
          <w:szCs w:val="24"/>
        </w:rPr>
        <w:t>y familiarise yourself with the PSF</w:t>
      </w:r>
      <w:r w:rsidR="00F94593" w:rsidRPr="00F450BC">
        <w:rPr>
          <w:sz w:val="24"/>
          <w:szCs w:val="24"/>
        </w:rPr>
        <w:t xml:space="preserve"> 20</w:t>
      </w:r>
      <w:r w:rsidR="392DF6B9" w:rsidRPr="00F450BC">
        <w:rPr>
          <w:sz w:val="24"/>
          <w:szCs w:val="24"/>
        </w:rPr>
        <w:t>23</w:t>
      </w:r>
      <w:r w:rsidR="008F6F82" w:rsidRPr="00F450BC">
        <w:rPr>
          <w:sz w:val="24"/>
          <w:szCs w:val="24"/>
        </w:rPr>
        <w:t xml:space="preserve">, which can be found on Advance HE’s website: </w:t>
      </w:r>
      <w:hyperlink r:id="rId14" w:history="1">
        <w:r w:rsidR="00954DAB" w:rsidRPr="00F450BC">
          <w:rPr>
            <w:rStyle w:val="Hyperlink"/>
          </w:rPr>
          <w:t>Professional Standards Framework (PSF 2023) | Advance HE (advance-he.ac.uk)</w:t>
        </w:r>
      </w:hyperlink>
    </w:p>
    <w:p w14:paraId="75BA5FEC" w14:textId="48BA8BD4" w:rsidR="00F20272" w:rsidRPr="00F450BC" w:rsidRDefault="008F6F82" w:rsidP="00195AAB">
      <w:pPr>
        <w:ind w:left="360"/>
        <w:jc w:val="both"/>
      </w:pPr>
      <w:r w:rsidRPr="00F450BC">
        <w:rPr>
          <w:sz w:val="24"/>
          <w:szCs w:val="24"/>
        </w:rPr>
        <w:t>You may be undertaking only this module aligned to Descriptor 1 of the</w:t>
      </w:r>
      <w:r w:rsidR="00954DAB" w:rsidRPr="00F450BC">
        <w:rPr>
          <w:sz w:val="24"/>
          <w:szCs w:val="24"/>
        </w:rPr>
        <w:t xml:space="preserve"> </w:t>
      </w:r>
      <w:r w:rsidRPr="00F450BC">
        <w:rPr>
          <w:sz w:val="24"/>
          <w:szCs w:val="24"/>
        </w:rPr>
        <w:t>PSF</w:t>
      </w:r>
      <w:r w:rsidR="00954DAB" w:rsidRPr="00F450BC">
        <w:rPr>
          <w:sz w:val="24"/>
          <w:szCs w:val="24"/>
        </w:rPr>
        <w:t xml:space="preserve"> 2023</w:t>
      </w:r>
      <w:r w:rsidR="003535C4" w:rsidRPr="00F450BC">
        <w:rPr>
          <w:sz w:val="24"/>
          <w:szCs w:val="24"/>
        </w:rPr>
        <w:t xml:space="preserve"> (Associate Fellow status)</w:t>
      </w:r>
      <w:r w:rsidRPr="00F450BC">
        <w:rPr>
          <w:sz w:val="24"/>
          <w:szCs w:val="24"/>
        </w:rPr>
        <w:t xml:space="preserve"> or undertaking both this module and UNHE70</w:t>
      </w:r>
      <w:r w:rsidR="00CF35EF" w:rsidRPr="00F450BC">
        <w:rPr>
          <w:sz w:val="24"/>
          <w:szCs w:val="24"/>
        </w:rPr>
        <w:t>10</w:t>
      </w:r>
      <w:r w:rsidRPr="00F450BC">
        <w:rPr>
          <w:sz w:val="24"/>
          <w:szCs w:val="24"/>
        </w:rPr>
        <w:t xml:space="preserve"> to gain the full PGCert aligned </w:t>
      </w:r>
      <w:r w:rsidR="003535C4" w:rsidRPr="00F450BC">
        <w:rPr>
          <w:sz w:val="24"/>
          <w:szCs w:val="24"/>
        </w:rPr>
        <w:t>to</w:t>
      </w:r>
      <w:r w:rsidRPr="00F450BC">
        <w:rPr>
          <w:sz w:val="24"/>
          <w:szCs w:val="24"/>
        </w:rPr>
        <w:t xml:space="preserve"> Descriptor 2 of the </w:t>
      </w:r>
      <w:r w:rsidR="003535C4" w:rsidRPr="00F450BC">
        <w:rPr>
          <w:sz w:val="24"/>
          <w:szCs w:val="24"/>
        </w:rPr>
        <w:t>Fellow</w:t>
      </w:r>
      <w:r w:rsidR="6B20A7CD" w:rsidRPr="00F450BC">
        <w:rPr>
          <w:sz w:val="24"/>
          <w:szCs w:val="24"/>
        </w:rPr>
        <w:t>ship</w:t>
      </w:r>
      <w:r w:rsidR="003535C4" w:rsidRPr="00F450BC">
        <w:rPr>
          <w:sz w:val="24"/>
          <w:szCs w:val="24"/>
        </w:rPr>
        <w:t xml:space="preserve"> status</w:t>
      </w:r>
      <w:r w:rsidRPr="00F450BC">
        <w:rPr>
          <w:sz w:val="24"/>
          <w:szCs w:val="24"/>
        </w:rPr>
        <w:t>.</w:t>
      </w:r>
      <w:r w:rsidR="00F20272" w:rsidRPr="00F450BC">
        <w:rPr>
          <w:sz w:val="24"/>
          <w:szCs w:val="24"/>
        </w:rPr>
        <w:t xml:space="preserve"> The</w:t>
      </w:r>
      <w:r w:rsidR="41CDC0F6" w:rsidRPr="00F450BC">
        <w:rPr>
          <w:sz w:val="24"/>
          <w:szCs w:val="24"/>
        </w:rPr>
        <w:t xml:space="preserve"> PSF</w:t>
      </w:r>
      <w:r w:rsidR="00954DAB" w:rsidRPr="00F450BC">
        <w:rPr>
          <w:sz w:val="24"/>
          <w:szCs w:val="24"/>
        </w:rPr>
        <w:t xml:space="preserve"> 20</w:t>
      </w:r>
      <w:r w:rsidR="41CDC0F6" w:rsidRPr="00F450BC">
        <w:rPr>
          <w:sz w:val="24"/>
          <w:szCs w:val="24"/>
        </w:rPr>
        <w:t>23</w:t>
      </w:r>
      <w:r w:rsidR="00F20272" w:rsidRPr="00F450BC">
        <w:rPr>
          <w:sz w:val="24"/>
          <w:szCs w:val="24"/>
        </w:rPr>
        <w:t xml:space="preserve"> is of direct relevance to academic staff, but</w:t>
      </w:r>
      <w:r w:rsidR="003535C4" w:rsidRPr="00F450BC">
        <w:rPr>
          <w:sz w:val="24"/>
          <w:szCs w:val="24"/>
        </w:rPr>
        <w:t xml:space="preserve"> many</w:t>
      </w:r>
      <w:r w:rsidR="00F20272" w:rsidRPr="00F450BC">
        <w:rPr>
          <w:sz w:val="24"/>
          <w:szCs w:val="24"/>
        </w:rPr>
        <w:t xml:space="preserve"> other staff supporting student learning will also be able to provide appropriate evidence for the various</w:t>
      </w:r>
      <w:r w:rsidR="00F450BC" w:rsidRPr="00F450BC">
        <w:rPr>
          <w:sz w:val="24"/>
          <w:szCs w:val="24"/>
        </w:rPr>
        <w:t xml:space="preserve"> </w:t>
      </w:r>
      <w:r w:rsidR="00930EB7" w:rsidRPr="00F450BC">
        <w:rPr>
          <w:sz w:val="24"/>
          <w:szCs w:val="24"/>
        </w:rPr>
        <w:t>criteria statements.</w:t>
      </w:r>
      <w:r w:rsidR="00F20272" w:rsidRPr="00F450BC">
        <w:rPr>
          <w:sz w:val="24"/>
          <w:szCs w:val="24"/>
        </w:rPr>
        <w:t xml:space="preserve">. </w:t>
      </w:r>
    </w:p>
    <w:p w14:paraId="78CF0A57" w14:textId="39CCA4B1" w:rsidR="005B0A54" w:rsidRPr="005B0A54" w:rsidRDefault="00E47911" w:rsidP="00195AAB">
      <w:pPr>
        <w:ind w:left="360"/>
        <w:jc w:val="both"/>
        <w:rPr>
          <w:sz w:val="24"/>
          <w:szCs w:val="24"/>
        </w:rPr>
      </w:pPr>
      <w:r w:rsidRPr="00F450BC">
        <w:rPr>
          <w:sz w:val="24"/>
          <w:szCs w:val="24"/>
        </w:rPr>
        <w:t xml:space="preserve">The appendices included </w:t>
      </w:r>
      <w:r w:rsidR="008F6F82" w:rsidRPr="00F450BC">
        <w:rPr>
          <w:sz w:val="24"/>
          <w:szCs w:val="24"/>
        </w:rPr>
        <w:t>in this module handbook</w:t>
      </w:r>
      <w:r w:rsidRPr="00F450BC">
        <w:rPr>
          <w:sz w:val="24"/>
          <w:szCs w:val="24"/>
        </w:rPr>
        <w:t xml:space="preserve">, </w:t>
      </w:r>
      <w:r w:rsidR="00477B61" w:rsidRPr="00F450BC">
        <w:rPr>
          <w:sz w:val="24"/>
          <w:szCs w:val="24"/>
        </w:rPr>
        <w:t>all relevant</w:t>
      </w:r>
      <w:r w:rsidR="00477B61" w:rsidRPr="6FBFC953">
        <w:rPr>
          <w:sz w:val="24"/>
          <w:szCs w:val="24"/>
        </w:rPr>
        <w:t xml:space="preserve"> to elements of your portfolio</w:t>
      </w:r>
      <w:r w:rsidR="00F640D0" w:rsidRPr="6FBFC953">
        <w:rPr>
          <w:sz w:val="24"/>
          <w:szCs w:val="24"/>
        </w:rPr>
        <w:t>,</w:t>
      </w:r>
      <w:r w:rsidR="00477B61" w:rsidRPr="6FBFC953">
        <w:rPr>
          <w:sz w:val="24"/>
          <w:szCs w:val="24"/>
        </w:rPr>
        <w:t xml:space="preserve"> can also be found </w:t>
      </w:r>
      <w:r w:rsidRPr="6FBFC953">
        <w:rPr>
          <w:sz w:val="24"/>
          <w:szCs w:val="24"/>
        </w:rPr>
        <w:t xml:space="preserve">on the </w:t>
      </w:r>
      <w:r w:rsidR="001D5740" w:rsidRPr="6FBFC953">
        <w:rPr>
          <w:sz w:val="24"/>
          <w:szCs w:val="24"/>
        </w:rPr>
        <w:t xml:space="preserve">Programme </w:t>
      </w:r>
      <w:r w:rsidRPr="6FBFC953">
        <w:rPr>
          <w:sz w:val="24"/>
          <w:szCs w:val="24"/>
        </w:rPr>
        <w:t>Moodle site.</w:t>
      </w:r>
    </w:p>
    <w:p w14:paraId="0CE77D87" w14:textId="3F63F587" w:rsidR="00720D51" w:rsidRPr="001D5740" w:rsidRDefault="001D5740" w:rsidP="005B0A54">
      <w:pPr>
        <w:ind w:firstLine="360"/>
        <w:rPr>
          <w:b/>
          <w:bCs/>
          <w:sz w:val="24"/>
          <w:szCs w:val="24"/>
        </w:rPr>
      </w:pPr>
      <w:bookmarkStart w:id="0" w:name="_Hlk100083278"/>
      <w:r w:rsidRPr="6FBFC953">
        <w:rPr>
          <w:b/>
          <w:bCs/>
          <w:sz w:val="24"/>
          <w:szCs w:val="24"/>
        </w:rPr>
        <w:t>KEY INDIVIDUALS</w:t>
      </w:r>
    </w:p>
    <w:p w14:paraId="6A578246" w14:textId="0C63AC3F" w:rsidR="0B3F3E22" w:rsidRDefault="0B3F3E22" w:rsidP="5ADC3D62">
      <w:pPr>
        <w:ind w:firstLine="360"/>
        <w:rPr>
          <w:sz w:val="24"/>
          <w:szCs w:val="24"/>
        </w:rPr>
      </w:pPr>
      <w:r w:rsidRPr="6FBFC953">
        <w:rPr>
          <w:sz w:val="24"/>
          <w:szCs w:val="24"/>
        </w:rPr>
        <w:t xml:space="preserve">Academic </w:t>
      </w:r>
      <w:r w:rsidR="00954DAB">
        <w:rPr>
          <w:sz w:val="24"/>
          <w:szCs w:val="24"/>
        </w:rPr>
        <w:t>Director</w:t>
      </w:r>
      <w:r w:rsidR="1E825A14" w:rsidRPr="6FBFC953">
        <w:rPr>
          <w:sz w:val="24"/>
          <w:szCs w:val="24"/>
        </w:rPr>
        <w:t>:</w:t>
      </w:r>
      <w:r w:rsidRPr="6FBFC953">
        <w:rPr>
          <w:sz w:val="24"/>
          <w:szCs w:val="24"/>
        </w:rPr>
        <w:t xml:space="preserve"> Caroline Lewis </w:t>
      </w:r>
      <w:r w:rsidR="531EF528" w:rsidRPr="6FBFC953">
        <w:rPr>
          <w:sz w:val="24"/>
          <w:szCs w:val="24"/>
        </w:rPr>
        <w:t xml:space="preserve">SFHEA – </w:t>
      </w:r>
      <w:hyperlink r:id="rId15">
        <w:r w:rsidR="531EF528" w:rsidRPr="6FBFC953">
          <w:rPr>
            <w:rStyle w:val="Hyperlink"/>
            <w:sz w:val="24"/>
            <w:szCs w:val="24"/>
          </w:rPr>
          <w:t>caroline.lewis@uwtsd.ac.uk</w:t>
        </w:r>
      </w:hyperlink>
    </w:p>
    <w:p w14:paraId="4A85CC98" w14:textId="5AB85B46" w:rsidR="009D03AA" w:rsidRPr="001D5740" w:rsidRDefault="009D03AA" w:rsidP="00E2100A">
      <w:pPr>
        <w:ind w:left="360"/>
        <w:rPr>
          <w:sz w:val="24"/>
          <w:szCs w:val="24"/>
        </w:rPr>
      </w:pPr>
      <w:r w:rsidRPr="6FBFC953">
        <w:rPr>
          <w:sz w:val="24"/>
          <w:szCs w:val="24"/>
        </w:rPr>
        <w:t xml:space="preserve">Programme </w:t>
      </w:r>
      <w:r w:rsidR="794D381C" w:rsidRPr="6FBFC953">
        <w:rPr>
          <w:sz w:val="24"/>
          <w:szCs w:val="24"/>
        </w:rPr>
        <w:t>Lead</w:t>
      </w:r>
      <w:r w:rsidR="00954DAB">
        <w:rPr>
          <w:sz w:val="24"/>
          <w:szCs w:val="24"/>
        </w:rPr>
        <w:t xml:space="preserve">: </w:t>
      </w:r>
      <w:r w:rsidRPr="6FBFC953">
        <w:rPr>
          <w:sz w:val="24"/>
          <w:szCs w:val="24"/>
        </w:rPr>
        <w:t>Mark Flagg</w:t>
      </w:r>
      <w:r w:rsidR="00645910" w:rsidRPr="6FBFC953">
        <w:rPr>
          <w:sz w:val="24"/>
          <w:szCs w:val="24"/>
        </w:rPr>
        <w:t xml:space="preserve"> FHE</w:t>
      </w:r>
      <w:r w:rsidR="4A77AE3B" w:rsidRPr="6FBFC953">
        <w:rPr>
          <w:sz w:val="24"/>
          <w:szCs w:val="24"/>
        </w:rPr>
        <w:t xml:space="preserve">A- </w:t>
      </w:r>
      <w:hyperlink r:id="rId16">
        <w:r w:rsidRPr="6FBFC953">
          <w:rPr>
            <w:rStyle w:val="Hyperlink"/>
            <w:sz w:val="24"/>
            <w:szCs w:val="24"/>
          </w:rPr>
          <w:t>mark.flagg@uwtsd.ac.uk</w:t>
        </w:r>
      </w:hyperlink>
      <w:r w:rsidRPr="6FBFC953">
        <w:rPr>
          <w:sz w:val="24"/>
          <w:szCs w:val="24"/>
        </w:rPr>
        <w:t xml:space="preserve"> </w:t>
      </w:r>
    </w:p>
    <w:p w14:paraId="1EAC434D" w14:textId="57978F34" w:rsidR="6B1FD2C2" w:rsidRDefault="6B1FD2C2" w:rsidP="5ADC3D62">
      <w:pPr>
        <w:ind w:left="360"/>
        <w:rPr>
          <w:sz w:val="24"/>
          <w:szCs w:val="24"/>
        </w:rPr>
      </w:pPr>
      <w:r w:rsidRPr="6FBFC953">
        <w:rPr>
          <w:sz w:val="24"/>
          <w:szCs w:val="24"/>
        </w:rPr>
        <w:t xml:space="preserve">Professional Values Lead: Katie Gardner </w:t>
      </w:r>
      <w:r w:rsidR="57934264" w:rsidRPr="6FBFC953">
        <w:rPr>
          <w:sz w:val="24"/>
          <w:szCs w:val="24"/>
        </w:rPr>
        <w:t xml:space="preserve">FHEA </w:t>
      </w:r>
      <w:hyperlink r:id="rId17">
        <w:r w:rsidR="57934264" w:rsidRPr="6FBFC953">
          <w:rPr>
            <w:rStyle w:val="Hyperlink"/>
            <w:sz w:val="24"/>
            <w:szCs w:val="24"/>
          </w:rPr>
          <w:t>katie.gardner@uwtsd.ac.uk</w:t>
        </w:r>
      </w:hyperlink>
    </w:p>
    <w:p w14:paraId="009A61DC" w14:textId="6D72BB99" w:rsidR="00985945" w:rsidRPr="000A57B4" w:rsidRDefault="009D03AA" w:rsidP="000A57B4">
      <w:pPr>
        <w:ind w:left="360"/>
        <w:rPr>
          <w:sz w:val="24"/>
          <w:szCs w:val="24"/>
        </w:rPr>
      </w:pPr>
      <w:r w:rsidRPr="6FBFC953">
        <w:rPr>
          <w:sz w:val="24"/>
          <w:szCs w:val="24"/>
        </w:rPr>
        <w:t xml:space="preserve">You are very </w:t>
      </w:r>
      <w:r w:rsidRPr="00F450BC">
        <w:rPr>
          <w:sz w:val="24"/>
          <w:szCs w:val="24"/>
        </w:rPr>
        <w:t>welcome to email</w:t>
      </w:r>
      <w:r w:rsidR="00CF44EF" w:rsidRPr="00F450BC">
        <w:rPr>
          <w:sz w:val="24"/>
          <w:szCs w:val="24"/>
        </w:rPr>
        <w:t xml:space="preserve"> Mark</w:t>
      </w:r>
      <w:r w:rsidRPr="00F450BC">
        <w:rPr>
          <w:sz w:val="24"/>
          <w:szCs w:val="24"/>
        </w:rPr>
        <w:t xml:space="preserve"> </w:t>
      </w:r>
      <w:r w:rsidR="00B55C82" w:rsidRPr="00F450BC">
        <w:rPr>
          <w:sz w:val="24"/>
          <w:szCs w:val="24"/>
        </w:rPr>
        <w:t xml:space="preserve">with </w:t>
      </w:r>
      <w:r w:rsidRPr="00F450BC">
        <w:rPr>
          <w:sz w:val="24"/>
          <w:szCs w:val="24"/>
        </w:rPr>
        <w:t xml:space="preserve">queries that you may have </w:t>
      </w:r>
      <w:r w:rsidR="7DD4B9AA" w:rsidRPr="00F450BC">
        <w:rPr>
          <w:sz w:val="24"/>
          <w:szCs w:val="24"/>
        </w:rPr>
        <w:t xml:space="preserve">relating to this </w:t>
      </w:r>
      <w:r w:rsidRPr="00F450BC">
        <w:rPr>
          <w:sz w:val="24"/>
          <w:szCs w:val="24"/>
        </w:rPr>
        <w:t xml:space="preserve"> module</w:t>
      </w:r>
      <w:r w:rsidR="003535C4" w:rsidRPr="00F450BC">
        <w:rPr>
          <w:sz w:val="24"/>
          <w:szCs w:val="24"/>
        </w:rPr>
        <w:t xml:space="preserve"> or the programme in general.</w:t>
      </w:r>
      <w:r w:rsidR="00CF44EF" w:rsidRPr="00F450BC">
        <w:rPr>
          <w:sz w:val="24"/>
          <w:szCs w:val="24"/>
        </w:rPr>
        <w:t xml:space="preserve"> Do</w:t>
      </w:r>
      <w:r w:rsidRPr="00F450BC">
        <w:rPr>
          <w:sz w:val="24"/>
          <w:szCs w:val="24"/>
        </w:rPr>
        <w:t xml:space="preserve"> check the information on Moodle and Teams first </w:t>
      </w:r>
      <w:r w:rsidR="00CF44EF" w:rsidRPr="00F450BC">
        <w:rPr>
          <w:sz w:val="24"/>
          <w:szCs w:val="24"/>
        </w:rPr>
        <w:t>however</w:t>
      </w:r>
      <w:r w:rsidR="00F640D0" w:rsidRPr="00F450BC">
        <w:rPr>
          <w:sz w:val="24"/>
          <w:szCs w:val="24"/>
        </w:rPr>
        <w:t>,</w:t>
      </w:r>
      <w:r w:rsidR="00CF44EF" w:rsidRPr="00F450BC">
        <w:rPr>
          <w:sz w:val="24"/>
          <w:szCs w:val="24"/>
        </w:rPr>
        <w:t xml:space="preserve"> </w:t>
      </w:r>
      <w:r w:rsidRPr="00F450BC">
        <w:rPr>
          <w:sz w:val="24"/>
          <w:szCs w:val="24"/>
        </w:rPr>
        <w:t xml:space="preserve">to see if the answers are already there for you. </w:t>
      </w:r>
      <w:r w:rsidR="003535C4" w:rsidRPr="00F450BC">
        <w:rPr>
          <w:sz w:val="24"/>
          <w:szCs w:val="24"/>
        </w:rPr>
        <w:t>Mark</w:t>
      </w:r>
      <w:r w:rsidR="00B47178" w:rsidRPr="00F450BC">
        <w:rPr>
          <w:sz w:val="24"/>
          <w:szCs w:val="24"/>
        </w:rPr>
        <w:t xml:space="preserve"> </w:t>
      </w:r>
      <w:r w:rsidR="006843DF" w:rsidRPr="00F450BC">
        <w:rPr>
          <w:sz w:val="24"/>
          <w:szCs w:val="24"/>
        </w:rPr>
        <w:t>will</w:t>
      </w:r>
      <w:r w:rsidR="00B47178" w:rsidRPr="00F450BC">
        <w:rPr>
          <w:sz w:val="24"/>
          <w:szCs w:val="24"/>
        </w:rPr>
        <w:t xml:space="preserve"> advise on</w:t>
      </w:r>
      <w:r w:rsidR="00645910" w:rsidRPr="00F450BC">
        <w:rPr>
          <w:sz w:val="24"/>
          <w:szCs w:val="24"/>
        </w:rPr>
        <w:t xml:space="preserve"> the </w:t>
      </w:r>
      <w:r w:rsidR="00B47178" w:rsidRPr="00F450BC">
        <w:rPr>
          <w:sz w:val="24"/>
          <w:szCs w:val="24"/>
        </w:rPr>
        <w:t>PSF</w:t>
      </w:r>
      <w:r w:rsidR="00954DAB" w:rsidRPr="00F450BC">
        <w:rPr>
          <w:sz w:val="24"/>
          <w:szCs w:val="24"/>
        </w:rPr>
        <w:t xml:space="preserve"> 2023</w:t>
      </w:r>
      <w:r w:rsidR="00B47178" w:rsidRPr="00F450BC">
        <w:rPr>
          <w:sz w:val="24"/>
          <w:szCs w:val="24"/>
        </w:rPr>
        <w:t xml:space="preserve"> and the </w:t>
      </w:r>
      <w:r w:rsidR="00477B61" w:rsidRPr="00F450BC">
        <w:rPr>
          <w:sz w:val="24"/>
          <w:szCs w:val="24"/>
        </w:rPr>
        <w:t>portfolio requirements</w:t>
      </w:r>
      <w:r w:rsidR="007520DB" w:rsidRPr="00F450BC">
        <w:rPr>
          <w:sz w:val="24"/>
          <w:szCs w:val="24"/>
        </w:rPr>
        <w:t xml:space="preserve"> and facilitate</w:t>
      </w:r>
      <w:r w:rsidR="00720D51" w:rsidRPr="00F450BC">
        <w:rPr>
          <w:sz w:val="24"/>
          <w:szCs w:val="24"/>
        </w:rPr>
        <w:t xml:space="preserve"> </w:t>
      </w:r>
      <w:r w:rsidR="00B47178" w:rsidRPr="00F450BC">
        <w:rPr>
          <w:sz w:val="24"/>
          <w:szCs w:val="24"/>
        </w:rPr>
        <w:t xml:space="preserve">learning throughout the programme. </w:t>
      </w:r>
      <w:r w:rsidR="00645910" w:rsidRPr="00F450BC">
        <w:rPr>
          <w:sz w:val="24"/>
          <w:szCs w:val="24"/>
        </w:rPr>
        <w:t>Two Senior Fellows</w:t>
      </w:r>
      <w:r w:rsidR="00985945" w:rsidRPr="00F450BC">
        <w:rPr>
          <w:sz w:val="24"/>
          <w:szCs w:val="24"/>
        </w:rPr>
        <w:t xml:space="preserve"> </w:t>
      </w:r>
      <w:r w:rsidR="00645910" w:rsidRPr="00F450BC">
        <w:rPr>
          <w:sz w:val="24"/>
          <w:szCs w:val="24"/>
        </w:rPr>
        <w:t>also support the programme.</w:t>
      </w:r>
    </w:p>
    <w:p w14:paraId="3E0E8B73" w14:textId="36629FD4" w:rsidR="009D03AA" w:rsidRPr="001D5740" w:rsidRDefault="009D03AA" w:rsidP="00E2100A">
      <w:pPr>
        <w:ind w:left="360"/>
        <w:rPr>
          <w:b/>
          <w:bCs/>
          <w:sz w:val="24"/>
          <w:szCs w:val="24"/>
        </w:rPr>
      </w:pPr>
      <w:r w:rsidRPr="6FBFC953">
        <w:rPr>
          <w:b/>
          <w:bCs/>
          <w:sz w:val="24"/>
          <w:szCs w:val="24"/>
        </w:rPr>
        <w:t xml:space="preserve">Practice Advisor </w:t>
      </w:r>
    </w:p>
    <w:p w14:paraId="7F7B3278" w14:textId="4433AB61" w:rsidR="005B0A54" w:rsidRPr="00842D83" w:rsidRDefault="00631E8E" w:rsidP="00842D83">
      <w:pPr>
        <w:ind w:left="360"/>
        <w:rPr>
          <w:sz w:val="24"/>
          <w:szCs w:val="24"/>
        </w:rPr>
      </w:pPr>
      <w:r w:rsidRPr="6FBFC953">
        <w:rPr>
          <w:sz w:val="24"/>
          <w:szCs w:val="24"/>
        </w:rPr>
        <w:t xml:space="preserve">To support you in </w:t>
      </w:r>
      <w:r w:rsidR="00B47178" w:rsidRPr="6FBFC953">
        <w:rPr>
          <w:sz w:val="24"/>
          <w:szCs w:val="24"/>
        </w:rPr>
        <w:t xml:space="preserve">evidence </w:t>
      </w:r>
      <w:r w:rsidR="00720D51" w:rsidRPr="6FBFC953">
        <w:rPr>
          <w:sz w:val="24"/>
          <w:szCs w:val="24"/>
        </w:rPr>
        <w:t>gathering</w:t>
      </w:r>
      <w:r w:rsidR="001D5740" w:rsidRPr="6FBFC953">
        <w:rPr>
          <w:sz w:val="24"/>
          <w:szCs w:val="24"/>
        </w:rPr>
        <w:t xml:space="preserve"> for this </w:t>
      </w:r>
      <w:r w:rsidR="00CF44EF" w:rsidRPr="6FBFC953">
        <w:rPr>
          <w:sz w:val="24"/>
          <w:szCs w:val="24"/>
        </w:rPr>
        <w:t xml:space="preserve">module </w:t>
      </w:r>
      <w:r w:rsidR="00477B61" w:rsidRPr="6FBFC953">
        <w:rPr>
          <w:sz w:val="24"/>
          <w:szCs w:val="24"/>
        </w:rPr>
        <w:t>and</w:t>
      </w:r>
      <w:r w:rsidR="00645910" w:rsidRPr="6FBFC953">
        <w:rPr>
          <w:sz w:val="24"/>
          <w:szCs w:val="24"/>
        </w:rPr>
        <w:t xml:space="preserve"> </w:t>
      </w:r>
      <w:r w:rsidR="007520DB" w:rsidRPr="6FBFC953">
        <w:rPr>
          <w:sz w:val="24"/>
          <w:szCs w:val="24"/>
        </w:rPr>
        <w:t>broader</w:t>
      </w:r>
      <w:r w:rsidR="00645910" w:rsidRPr="6FBFC953">
        <w:rPr>
          <w:sz w:val="24"/>
          <w:szCs w:val="24"/>
        </w:rPr>
        <w:t xml:space="preserve"> day-to-day practical issues relating to your teaching, </w:t>
      </w:r>
      <w:r w:rsidR="00B47178" w:rsidRPr="6FBFC953">
        <w:rPr>
          <w:sz w:val="24"/>
          <w:szCs w:val="24"/>
        </w:rPr>
        <w:t xml:space="preserve">a Practice Advisor will be identified, ideally at your campus. </w:t>
      </w:r>
      <w:r w:rsidR="00985945" w:rsidRPr="6FBFC953">
        <w:rPr>
          <w:sz w:val="24"/>
          <w:szCs w:val="24"/>
        </w:rPr>
        <w:t xml:space="preserve">Your </w:t>
      </w:r>
      <w:r w:rsidR="00645910" w:rsidRPr="6FBFC953">
        <w:rPr>
          <w:sz w:val="24"/>
          <w:szCs w:val="24"/>
        </w:rPr>
        <w:t>Practice Advisor</w:t>
      </w:r>
      <w:r w:rsidR="00355732" w:rsidRPr="6FBFC953">
        <w:rPr>
          <w:sz w:val="24"/>
          <w:szCs w:val="24"/>
        </w:rPr>
        <w:t>, who will be an experienced staff member,</w:t>
      </w:r>
      <w:r w:rsidR="00645910" w:rsidRPr="6FBFC953">
        <w:rPr>
          <w:sz w:val="24"/>
          <w:szCs w:val="24"/>
        </w:rPr>
        <w:t xml:space="preserve"> </w:t>
      </w:r>
      <w:r w:rsidR="00985945" w:rsidRPr="6FBFC953">
        <w:rPr>
          <w:sz w:val="24"/>
          <w:szCs w:val="24"/>
        </w:rPr>
        <w:t>will be</w:t>
      </w:r>
      <w:r w:rsidR="00645910" w:rsidRPr="6FBFC953">
        <w:rPr>
          <w:sz w:val="24"/>
          <w:szCs w:val="24"/>
        </w:rPr>
        <w:t xml:space="preserve"> chosen in discussion between the Programme Manager and your </w:t>
      </w:r>
      <w:r w:rsidR="00E6487B" w:rsidRPr="6FBFC953">
        <w:rPr>
          <w:sz w:val="24"/>
          <w:szCs w:val="24"/>
        </w:rPr>
        <w:t>Academic Director</w:t>
      </w:r>
      <w:r w:rsidR="00645910" w:rsidRPr="6FBFC953">
        <w:rPr>
          <w:sz w:val="24"/>
          <w:szCs w:val="24"/>
        </w:rPr>
        <w:t xml:space="preserve"> or equivalent. </w:t>
      </w:r>
      <w:r w:rsidR="00F23950" w:rsidRPr="6FBFC953">
        <w:rPr>
          <w:sz w:val="24"/>
          <w:szCs w:val="24"/>
        </w:rPr>
        <w:t xml:space="preserve">Your Practice Advisor </w:t>
      </w:r>
      <w:r w:rsidR="00D53135" w:rsidRPr="6FBFC953">
        <w:rPr>
          <w:sz w:val="24"/>
          <w:szCs w:val="24"/>
        </w:rPr>
        <w:t>is required to</w:t>
      </w:r>
      <w:r w:rsidR="00CF44EF" w:rsidRPr="6FBFC953">
        <w:rPr>
          <w:sz w:val="24"/>
          <w:szCs w:val="24"/>
        </w:rPr>
        <w:t xml:space="preserve"> </w:t>
      </w:r>
      <w:r w:rsidR="00F23950" w:rsidRPr="6FBFC953">
        <w:rPr>
          <w:sz w:val="24"/>
          <w:szCs w:val="24"/>
        </w:rPr>
        <w:t>be one of the two indi</w:t>
      </w:r>
      <w:r w:rsidR="001D5740" w:rsidRPr="6FBFC953">
        <w:rPr>
          <w:sz w:val="24"/>
          <w:szCs w:val="24"/>
        </w:rPr>
        <w:t>vi</w:t>
      </w:r>
      <w:r w:rsidR="00F23950" w:rsidRPr="6FBFC953">
        <w:rPr>
          <w:sz w:val="24"/>
          <w:szCs w:val="24"/>
        </w:rPr>
        <w:t>duals who observe you teaching as part of UNHE700</w:t>
      </w:r>
      <w:r w:rsidR="00CF35EF">
        <w:rPr>
          <w:sz w:val="24"/>
          <w:szCs w:val="24"/>
        </w:rPr>
        <w:t>9</w:t>
      </w:r>
      <w:r w:rsidR="00F23950" w:rsidRPr="6FBFC953">
        <w:rPr>
          <w:sz w:val="24"/>
          <w:szCs w:val="24"/>
        </w:rPr>
        <w:t>.</w:t>
      </w:r>
      <w:r w:rsidR="00CF44EF" w:rsidRPr="6FBFC953">
        <w:rPr>
          <w:sz w:val="24"/>
          <w:szCs w:val="24"/>
        </w:rPr>
        <w:t xml:space="preserve">  </w:t>
      </w:r>
      <w:r w:rsidR="00D53135" w:rsidRPr="6FBFC953">
        <w:rPr>
          <w:sz w:val="24"/>
          <w:szCs w:val="24"/>
        </w:rPr>
        <w:t>Mandatory training is provided for all Practice Advisors</w:t>
      </w:r>
      <w:r w:rsidR="00355732" w:rsidRPr="6FBFC953">
        <w:rPr>
          <w:sz w:val="24"/>
          <w:szCs w:val="24"/>
        </w:rPr>
        <w:t xml:space="preserve"> by the Programme Manager</w:t>
      </w:r>
      <w:r w:rsidR="00D53135" w:rsidRPr="6FBFC953">
        <w:rPr>
          <w:sz w:val="24"/>
          <w:szCs w:val="24"/>
        </w:rPr>
        <w:t>.</w:t>
      </w:r>
      <w:bookmarkEnd w:id="0"/>
    </w:p>
    <w:p w14:paraId="67F56095" w14:textId="00194322" w:rsidR="005B0A54" w:rsidRPr="00985945" w:rsidRDefault="005B0A54" w:rsidP="5ADC3D62">
      <w:pPr>
        <w:rPr>
          <w:b/>
          <w:bCs/>
          <w:sz w:val="24"/>
          <w:szCs w:val="24"/>
        </w:rPr>
      </w:pPr>
      <w:bookmarkStart w:id="1" w:name="_Hlk100083441"/>
      <w:r w:rsidRPr="6FBFC953">
        <w:rPr>
          <w:b/>
          <w:bCs/>
          <w:sz w:val="24"/>
          <w:szCs w:val="24"/>
        </w:rPr>
        <w:lastRenderedPageBreak/>
        <w:t>UNHE700</w:t>
      </w:r>
      <w:r w:rsidR="00CF35EF">
        <w:rPr>
          <w:b/>
          <w:bCs/>
          <w:sz w:val="24"/>
          <w:szCs w:val="24"/>
        </w:rPr>
        <w:t>9</w:t>
      </w:r>
      <w:r w:rsidRPr="6FBFC953">
        <w:rPr>
          <w:b/>
          <w:bCs/>
          <w:sz w:val="24"/>
          <w:szCs w:val="24"/>
        </w:rPr>
        <w:t xml:space="preserve"> LEARNING OUTCOMES</w:t>
      </w:r>
      <w:r w:rsidR="4E280F02" w:rsidRPr="6FBFC953">
        <w:rPr>
          <w:b/>
          <w:bCs/>
          <w:sz w:val="24"/>
          <w:szCs w:val="24"/>
        </w:rPr>
        <w:t xml:space="preserve"> &amp; ADVANCE HE ACCREDITATION</w:t>
      </w:r>
    </w:p>
    <w:p w14:paraId="4B871157" w14:textId="44586B48" w:rsidR="005B0A54" w:rsidRPr="00C67A95" w:rsidRDefault="005B0A54" w:rsidP="5ADC3D62">
      <w:pPr>
        <w:ind w:left="360"/>
        <w:rPr>
          <w:sz w:val="24"/>
          <w:szCs w:val="24"/>
        </w:rPr>
      </w:pPr>
      <w:bookmarkStart w:id="2" w:name="_Hlk100083496"/>
      <w:bookmarkEnd w:id="1"/>
      <w:r w:rsidRPr="6FBFC953">
        <w:rPr>
          <w:sz w:val="24"/>
          <w:szCs w:val="24"/>
        </w:rPr>
        <w:t>Upon the successful completion of this module, participants should be able to demonstrate the ability to</w:t>
      </w:r>
      <w:r w:rsidR="4845AAC0" w:rsidRPr="6FBFC953">
        <w:rPr>
          <w:sz w:val="24"/>
          <w:szCs w:val="24"/>
        </w:rPr>
        <w:t xml:space="preserve"> meet the module outcomes. </w:t>
      </w:r>
    </w:p>
    <w:bookmarkEnd w:id="2"/>
    <w:p w14:paraId="17B10EF3" w14:textId="2CC63486" w:rsidR="005B0A54" w:rsidRPr="00F450BC" w:rsidRDefault="005B0A54" w:rsidP="5ADC3D62">
      <w:pPr>
        <w:pStyle w:val="ListParagraph"/>
        <w:numPr>
          <w:ilvl w:val="0"/>
          <w:numId w:val="22"/>
        </w:numPr>
        <w:autoSpaceDE w:val="0"/>
        <w:autoSpaceDN w:val="0"/>
        <w:adjustRightInd w:val="0"/>
        <w:spacing w:after="0" w:line="276" w:lineRule="auto"/>
        <w:jc w:val="both"/>
        <w:rPr>
          <w:sz w:val="24"/>
          <w:szCs w:val="24"/>
        </w:rPr>
      </w:pPr>
      <w:r w:rsidRPr="6FBFC953">
        <w:rPr>
          <w:sz w:val="24"/>
          <w:szCs w:val="24"/>
        </w:rPr>
        <w:t xml:space="preserve">Display awareness and critical appreciation of the scholarly background to the theories and concepts relating to the expedition pedagogy, andragogy and heutagogy in the Higher </w:t>
      </w:r>
      <w:r w:rsidRPr="00F450BC">
        <w:rPr>
          <w:sz w:val="24"/>
          <w:szCs w:val="24"/>
        </w:rPr>
        <w:t>Education context.</w:t>
      </w:r>
      <w:r w:rsidR="01A86779" w:rsidRPr="00F450BC">
        <w:rPr>
          <w:color w:val="002060"/>
          <w:sz w:val="24"/>
          <w:szCs w:val="24"/>
        </w:rPr>
        <w:t xml:space="preserve"> [V</w:t>
      </w:r>
      <w:r w:rsidR="38FE1D9D" w:rsidRPr="00F450BC">
        <w:rPr>
          <w:color w:val="002060"/>
          <w:sz w:val="24"/>
          <w:szCs w:val="24"/>
        </w:rPr>
        <w:t>3, K</w:t>
      </w:r>
      <w:r w:rsidR="01A86779" w:rsidRPr="00F450BC">
        <w:rPr>
          <w:color w:val="002060"/>
          <w:sz w:val="24"/>
          <w:szCs w:val="24"/>
        </w:rPr>
        <w:t xml:space="preserve">1, </w:t>
      </w:r>
      <w:r w:rsidR="0CB41A62" w:rsidRPr="00F450BC">
        <w:rPr>
          <w:color w:val="002060"/>
          <w:sz w:val="24"/>
          <w:szCs w:val="24"/>
        </w:rPr>
        <w:t>K2. A</w:t>
      </w:r>
      <w:r w:rsidR="01A86779" w:rsidRPr="00F450BC">
        <w:rPr>
          <w:color w:val="002060"/>
          <w:sz w:val="24"/>
          <w:szCs w:val="24"/>
        </w:rPr>
        <w:t>2]</w:t>
      </w:r>
    </w:p>
    <w:p w14:paraId="7E9739AB" w14:textId="16CC850D" w:rsidR="005B0A54" w:rsidRPr="00F450BC" w:rsidRDefault="005B0A54" w:rsidP="5ADC3D62">
      <w:pPr>
        <w:pStyle w:val="ListParagraph"/>
        <w:numPr>
          <w:ilvl w:val="0"/>
          <w:numId w:val="22"/>
        </w:numPr>
        <w:tabs>
          <w:tab w:val="left" w:pos="851"/>
        </w:tabs>
        <w:autoSpaceDE w:val="0"/>
        <w:autoSpaceDN w:val="0"/>
        <w:adjustRightInd w:val="0"/>
        <w:spacing w:after="0" w:line="276" w:lineRule="auto"/>
        <w:rPr>
          <w:sz w:val="24"/>
          <w:szCs w:val="24"/>
          <w:lang w:val="cy-GB"/>
        </w:rPr>
      </w:pPr>
      <w:r w:rsidRPr="00F450BC">
        <w:rPr>
          <w:sz w:val="24"/>
          <w:szCs w:val="24"/>
        </w:rPr>
        <w:t xml:space="preserve">Critically reflect on the appropriate application of a range of teaching and learning methods, focusing on improving their effectiveness and efficiency in </w:t>
      </w:r>
      <w:r w:rsidR="0055449D" w:rsidRPr="00F450BC">
        <w:rPr>
          <w:sz w:val="24"/>
          <w:szCs w:val="24"/>
        </w:rPr>
        <w:t xml:space="preserve">inclusive </w:t>
      </w:r>
      <w:r w:rsidRPr="00F450BC">
        <w:rPr>
          <w:sz w:val="24"/>
          <w:szCs w:val="24"/>
        </w:rPr>
        <w:t>teaching practice, using the information gained through peer observation and evaluating teaching in praxis.</w:t>
      </w:r>
      <w:r w:rsidR="40CB0D99" w:rsidRPr="00F450BC">
        <w:rPr>
          <w:sz w:val="24"/>
          <w:szCs w:val="24"/>
        </w:rPr>
        <w:t xml:space="preserve"> </w:t>
      </w:r>
      <w:r w:rsidR="40CB0D99" w:rsidRPr="00F450BC">
        <w:rPr>
          <w:color w:val="002060"/>
          <w:sz w:val="24"/>
          <w:szCs w:val="24"/>
        </w:rPr>
        <w:t>[V</w:t>
      </w:r>
      <w:r w:rsidR="398F9250" w:rsidRPr="00F450BC">
        <w:rPr>
          <w:color w:val="002060"/>
          <w:sz w:val="24"/>
          <w:szCs w:val="24"/>
        </w:rPr>
        <w:t>3, K</w:t>
      </w:r>
      <w:r w:rsidR="26B09C82" w:rsidRPr="00F450BC">
        <w:rPr>
          <w:color w:val="002060"/>
          <w:sz w:val="24"/>
          <w:szCs w:val="24"/>
        </w:rPr>
        <w:t>1, K2</w:t>
      </w:r>
      <w:r w:rsidR="40CB0D99" w:rsidRPr="00F450BC">
        <w:rPr>
          <w:color w:val="002060"/>
          <w:sz w:val="24"/>
          <w:szCs w:val="24"/>
        </w:rPr>
        <w:t>,</w:t>
      </w:r>
      <w:r w:rsidR="6D669553" w:rsidRPr="00F450BC">
        <w:rPr>
          <w:color w:val="002060"/>
          <w:sz w:val="24"/>
          <w:szCs w:val="24"/>
        </w:rPr>
        <w:t>K</w:t>
      </w:r>
      <w:r w:rsidR="0AE7B73E" w:rsidRPr="00F450BC">
        <w:rPr>
          <w:color w:val="002060"/>
          <w:sz w:val="24"/>
          <w:szCs w:val="24"/>
        </w:rPr>
        <w:t>3, A</w:t>
      </w:r>
      <w:r w:rsidR="756FFBE9" w:rsidRPr="00F450BC">
        <w:rPr>
          <w:color w:val="002060"/>
          <w:sz w:val="24"/>
          <w:szCs w:val="24"/>
        </w:rPr>
        <w:t>2, A</w:t>
      </w:r>
      <w:r w:rsidR="40CB0D99" w:rsidRPr="00F450BC">
        <w:rPr>
          <w:color w:val="002060"/>
          <w:sz w:val="24"/>
          <w:szCs w:val="24"/>
        </w:rPr>
        <w:t>5]</w:t>
      </w:r>
    </w:p>
    <w:p w14:paraId="0A8C5A92" w14:textId="02E5EE92" w:rsidR="005B0A54" w:rsidRPr="00F450BC" w:rsidRDefault="005B0A54" w:rsidP="5ADC3D62">
      <w:pPr>
        <w:pStyle w:val="ListParagraph"/>
        <w:numPr>
          <w:ilvl w:val="0"/>
          <w:numId w:val="22"/>
        </w:numPr>
        <w:tabs>
          <w:tab w:val="left" w:pos="851"/>
        </w:tabs>
        <w:autoSpaceDE w:val="0"/>
        <w:autoSpaceDN w:val="0"/>
        <w:adjustRightInd w:val="0"/>
        <w:spacing w:after="0" w:line="276" w:lineRule="auto"/>
        <w:jc w:val="both"/>
        <w:rPr>
          <w:sz w:val="24"/>
          <w:szCs w:val="24"/>
        </w:rPr>
      </w:pPr>
      <w:r w:rsidRPr="00F450BC">
        <w:rPr>
          <w:sz w:val="24"/>
          <w:szCs w:val="24"/>
        </w:rPr>
        <w:t>Critically apply a variety of assessment techniques and provide constructive feedback to students.</w:t>
      </w:r>
      <w:r w:rsidR="2E9FAEB1" w:rsidRPr="00F450BC">
        <w:rPr>
          <w:sz w:val="24"/>
          <w:szCs w:val="24"/>
        </w:rPr>
        <w:t xml:space="preserve"> </w:t>
      </w:r>
      <w:r w:rsidR="2E9FAEB1" w:rsidRPr="00F450BC">
        <w:rPr>
          <w:color w:val="002060"/>
          <w:sz w:val="24"/>
          <w:szCs w:val="24"/>
        </w:rPr>
        <w:t>[</w:t>
      </w:r>
      <w:r w:rsidR="26841696" w:rsidRPr="00F450BC">
        <w:rPr>
          <w:color w:val="002060"/>
          <w:sz w:val="24"/>
          <w:szCs w:val="24"/>
        </w:rPr>
        <w:t>V</w:t>
      </w:r>
      <w:r w:rsidR="28F7D0C2" w:rsidRPr="00F450BC">
        <w:rPr>
          <w:color w:val="002060"/>
          <w:sz w:val="24"/>
          <w:szCs w:val="24"/>
        </w:rPr>
        <w:t>1, K2</w:t>
      </w:r>
      <w:r w:rsidR="26841696" w:rsidRPr="00F450BC">
        <w:rPr>
          <w:color w:val="002060"/>
          <w:sz w:val="24"/>
          <w:szCs w:val="24"/>
        </w:rPr>
        <w:t>,</w:t>
      </w:r>
      <w:r w:rsidR="51FEE525" w:rsidRPr="00F450BC">
        <w:rPr>
          <w:color w:val="002060"/>
          <w:sz w:val="24"/>
          <w:szCs w:val="24"/>
        </w:rPr>
        <w:t>K3</w:t>
      </w:r>
      <w:r w:rsidR="26841696" w:rsidRPr="00F450BC">
        <w:rPr>
          <w:color w:val="002060"/>
          <w:sz w:val="24"/>
          <w:szCs w:val="24"/>
        </w:rPr>
        <w:t xml:space="preserve"> A2, </w:t>
      </w:r>
      <w:r w:rsidR="2E9FAEB1" w:rsidRPr="00F450BC">
        <w:rPr>
          <w:color w:val="002060"/>
          <w:sz w:val="24"/>
          <w:szCs w:val="24"/>
        </w:rPr>
        <w:t>A3]</w:t>
      </w:r>
    </w:p>
    <w:p w14:paraId="55CB784E" w14:textId="0BE9DF2C" w:rsidR="003535C4" w:rsidRPr="00F450BC" w:rsidRDefault="005B0A54" w:rsidP="6FBFC953">
      <w:pPr>
        <w:pStyle w:val="ListParagraph"/>
        <w:numPr>
          <w:ilvl w:val="0"/>
          <w:numId w:val="22"/>
        </w:numPr>
        <w:spacing w:after="0" w:line="276" w:lineRule="auto"/>
        <w:jc w:val="both"/>
        <w:rPr>
          <w:sz w:val="24"/>
          <w:szCs w:val="24"/>
        </w:rPr>
      </w:pPr>
      <w:r w:rsidRPr="00F450BC">
        <w:rPr>
          <w:sz w:val="24"/>
          <w:szCs w:val="24"/>
        </w:rPr>
        <w:t>Reflect analytically on their own personal and professional development.</w:t>
      </w:r>
      <w:r w:rsidR="51A1FEF1" w:rsidRPr="00F450BC">
        <w:rPr>
          <w:sz w:val="24"/>
          <w:szCs w:val="24"/>
        </w:rPr>
        <w:t xml:space="preserve"> [</w:t>
      </w:r>
      <w:r w:rsidR="51A1FEF1" w:rsidRPr="00F450BC">
        <w:rPr>
          <w:color w:val="002060"/>
          <w:sz w:val="24"/>
          <w:szCs w:val="24"/>
        </w:rPr>
        <w:t>V</w:t>
      </w:r>
      <w:r w:rsidR="4A35D0C3" w:rsidRPr="00F450BC">
        <w:rPr>
          <w:color w:val="002060"/>
          <w:sz w:val="24"/>
          <w:szCs w:val="24"/>
        </w:rPr>
        <w:t>3, K1, K2, K</w:t>
      </w:r>
      <w:r w:rsidR="03B9B014" w:rsidRPr="00F450BC">
        <w:rPr>
          <w:color w:val="002060"/>
          <w:sz w:val="24"/>
          <w:szCs w:val="24"/>
        </w:rPr>
        <w:t>3</w:t>
      </w:r>
      <w:r w:rsidR="51A1FEF1" w:rsidRPr="00F450BC">
        <w:rPr>
          <w:color w:val="002060"/>
          <w:sz w:val="24"/>
          <w:szCs w:val="24"/>
        </w:rPr>
        <w:t xml:space="preserve"> A5]</w:t>
      </w:r>
    </w:p>
    <w:p w14:paraId="108879F5" w14:textId="2FD6D631" w:rsidR="5ADC3D62" w:rsidRPr="00F450BC" w:rsidRDefault="001C178A" w:rsidP="5ADC3D62">
      <w:pPr>
        <w:pStyle w:val="ListParagraph"/>
        <w:numPr>
          <w:ilvl w:val="0"/>
          <w:numId w:val="22"/>
        </w:numPr>
        <w:spacing w:after="0" w:line="276" w:lineRule="auto"/>
        <w:jc w:val="both"/>
        <w:rPr>
          <w:sz w:val="24"/>
          <w:szCs w:val="24"/>
        </w:rPr>
      </w:pPr>
      <w:r w:rsidRPr="00F450BC">
        <w:rPr>
          <w:sz w:val="24"/>
          <w:szCs w:val="24"/>
        </w:rPr>
        <w:t>Demonstrate competence in aligning their practice to D1 of the PSF 2023.</w:t>
      </w:r>
      <w:r w:rsidRPr="00F450BC">
        <w:rPr>
          <w:sz w:val="24"/>
          <w:szCs w:val="24"/>
        </w:rPr>
        <w:cr/>
      </w:r>
    </w:p>
    <w:p w14:paraId="2E980412" w14:textId="09D261DF" w:rsidR="59ECD786" w:rsidRDefault="59ECD786" w:rsidP="6FBFC953">
      <w:pPr>
        <w:spacing w:after="0" w:line="240" w:lineRule="auto"/>
        <w:jc w:val="both"/>
        <w:rPr>
          <w:color w:val="002060"/>
          <w:sz w:val="24"/>
          <w:szCs w:val="24"/>
        </w:rPr>
      </w:pPr>
      <w:r w:rsidRPr="6FBFC953">
        <w:rPr>
          <w:color w:val="002060"/>
          <w:sz w:val="24"/>
          <w:szCs w:val="24"/>
        </w:rPr>
        <w:t xml:space="preserve">In addition to meeting the </w:t>
      </w:r>
      <w:r w:rsidR="1822F40E" w:rsidRPr="6FBFC953">
        <w:rPr>
          <w:color w:val="002060"/>
          <w:sz w:val="24"/>
          <w:szCs w:val="24"/>
        </w:rPr>
        <w:t>module</w:t>
      </w:r>
      <w:r w:rsidRPr="6FBFC953">
        <w:rPr>
          <w:color w:val="002060"/>
          <w:sz w:val="24"/>
          <w:szCs w:val="24"/>
        </w:rPr>
        <w:t xml:space="preserve"> learning outcomes, students </w:t>
      </w:r>
      <w:r w:rsidR="1A48F32D" w:rsidRPr="6FBFC953">
        <w:rPr>
          <w:color w:val="002060"/>
          <w:sz w:val="24"/>
          <w:szCs w:val="24"/>
        </w:rPr>
        <w:t>must</w:t>
      </w:r>
      <w:r w:rsidRPr="6FBFC953">
        <w:rPr>
          <w:color w:val="002060"/>
          <w:sz w:val="24"/>
          <w:szCs w:val="24"/>
        </w:rPr>
        <w:t xml:space="preserve"> provide </w:t>
      </w:r>
      <w:r w:rsidR="101E6D8E" w:rsidRPr="6FBFC953">
        <w:rPr>
          <w:color w:val="002060"/>
          <w:sz w:val="24"/>
          <w:szCs w:val="24"/>
        </w:rPr>
        <w:t>evidence</w:t>
      </w:r>
      <w:r w:rsidRPr="6FBFC953">
        <w:rPr>
          <w:color w:val="002060"/>
          <w:sz w:val="24"/>
          <w:szCs w:val="24"/>
        </w:rPr>
        <w:t xml:space="preserve"> </w:t>
      </w:r>
      <w:r w:rsidR="008611E3">
        <w:rPr>
          <w:color w:val="002060"/>
          <w:sz w:val="24"/>
          <w:szCs w:val="24"/>
        </w:rPr>
        <w:t>to meet D1 of the PSF 2023.</w:t>
      </w:r>
    </w:p>
    <w:p w14:paraId="4CB90E21" w14:textId="0C4D3D3F" w:rsidR="5ADC3D62" w:rsidRDefault="5ADC3D62" w:rsidP="6FBFC953">
      <w:pPr>
        <w:spacing w:after="0" w:line="240" w:lineRule="auto"/>
        <w:jc w:val="both"/>
        <w:rPr>
          <w:b/>
          <w:bCs/>
          <w:color w:val="002060"/>
          <w:sz w:val="24"/>
          <w:szCs w:val="24"/>
        </w:rPr>
      </w:pPr>
    </w:p>
    <w:p w14:paraId="320F595D" w14:textId="37930E32" w:rsidR="4D3C1CF2" w:rsidRDefault="4D3C1CF2" w:rsidP="6FBFC953">
      <w:pPr>
        <w:rPr>
          <w:b/>
          <w:bCs/>
          <w:color w:val="002060"/>
          <w:sz w:val="24"/>
          <w:szCs w:val="24"/>
        </w:rPr>
      </w:pPr>
      <w:r w:rsidRPr="6FBFC953">
        <w:rPr>
          <w:b/>
          <w:bCs/>
          <w:color w:val="002060"/>
          <w:sz w:val="24"/>
          <w:szCs w:val="24"/>
        </w:rPr>
        <w:t>D</w:t>
      </w:r>
      <w:r w:rsidR="78686172" w:rsidRPr="6FBFC953">
        <w:rPr>
          <w:b/>
          <w:bCs/>
          <w:color w:val="002060"/>
          <w:sz w:val="24"/>
          <w:szCs w:val="24"/>
        </w:rPr>
        <w:t xml:space="preserve"> </w:t>
      </w:r>
      <w:r w:rsidRPr="6FBFC953">
        <w:rPr>
          <w:b/>
          <w:bCs/>
          <w:color w:val="002060"/>
          <w:sz w:val="24"/>
          <w:szCs w:val="24"/>
        </w:rPr>
        <w:t>1 is suitable for individuals whose practi</w:t>
      </w:r>
      <w:r w:rsidR="29B8DDDC" w:rsidRPr="6FBFC953">
        <w:rPr>
          <w:b/>
          <w:bCs/>
          <w:color w:val="002060"/>
          <w:sz w:val="24"/>
          <w:szCs w:val="24"/>
        </w:rPr>
        <w:t>c</w:t>
      </w:r>
      <w:r w:rsidRPr="6FBFC953">
        <w:rPr>
          <w:b/>
          <w:bCs/>
          <w:color w:val="002060"/>
          <w:sz w:val="24"/>
          <w:szCs w:val="24"/>
        </w:rPr>
        <w:t xml:space="preserve">e enables </w:t>
      </w:r>
      <w:r w:rsidR="255D9DAA" w:rsidRPr="6FBFC953">
        <w:rPr>
          <w:b/>
          <w:bCs/>
          <w:color w:val="002060"/>
          <w:sz w:val="24"/>
          <w:szCs w:val="24"/>
        </w:rPr>
        <w:t>them</w:t>
      </w:r>
      <w:r w:rsidRPr="6FBFC953">
        <w:rPr>
          <w:b/>
          <w:bCs/>
          <w:color w:val="002060"/>
          <w:sz w:val="24"/>
          <w:szCs w:val="24"/>
        </w:rPr>
        <w:t xml:space="preserve"> to evidence some</w:t>
      </w:r>
      <w:r w:rsidR="00F450BC">
        <w:rPr>
          <w:b/>
          <w:bCs/>
          <w:color w:val="002060"/>
          <w:sz w:val="24"/>
          <w:szCs w:val="24"/>
        </w:rPr>
        <w:t xml:space="preserve"> </w:t>
      </w:r>
      <w:r w:rsidR="003D0512">
        <w:rPr>
          <w:b/>
          <w:bCs/>
          <w:color w:val="002060"/>
          <w:sz w:val="24"/>
          <w:szCs w:val="24"/>
        </w:rPr>
        <w:t>of the criteria statements that are relevant to their professional practice.</w:t>
      </w:r>
      <w:r w:rsidRPr="6FBFC953">
        <w:rPr>
          <w:b/>
          <w:bCs/>
          <w:color w:val="002060"/>
          <w:sz w:val="24"/>
          <w:szCs w:val="24"/>
        </w:rPr>
        <w:t>. Effectiveness of practise teaching</w:t>
      </w:r>
      <w:r w:rsidR="008611E3">
        <w:rPr>
          <w:b/>
          <w:bCs/>
          <w:color w:val="002060"/>
          <w:sz w:val="24"/>
          <w:szCs w:val="24"/>
        </w:rPr>
        <w:t>, a</w:t>
      </w:r>
      <w:r w:rsidRPr="6FBFC953">
        <w:rPr>
          <w:b/>
          <w:bCs/>
          <w:color w:val="002060"/>
          <w:sz w:val="24"/>
          <w:szCs w:val="24"/>
        </w:rPr>
        <w:t>nd or support of learning is demonstrated</w:t>
      </w:r>
      <w:r w:rsidR="008611E3">
        <w:rPr>
          <w:b/>
          <w:bCs/>
          <w:color w:val="002060"/>
          <w:sz w:val="24"/>
          <w:szCs w:val="24"/>
        </w:rPr>
        <w:t xml:space="preserve"> t</w:t>
      </w:r>
      <w:r w:rsidRPr="6FBFC953">
        <w:rPr>
          <w:b/>
          <w:bCs/>
          <w:color w:val="002060"/>
          <w:sz w:val="24"/>
          <w:szCs w:val="24"/>
        </w:rPr>
        <w:t>hrough evidence of</w:t>
      </w:r>
      <w:r w:rsidR="008611E3">
        <w:rPr>
          <w:b/>
          <w:bCs/>
          <w:color w:val="002060"/>
          <w:sz w:val="24"/>
          <w:szCs w:val="24"/>
        </w:rPr>
        <w:t>:</w:t>
      </w:r>
    </w:p>
    <w:p w14:paraId="0A714A58" w14:textId="77777777" w:rsidR="009E2F54" w:rsidRDefault="009E2F54" w:rsidP="6FBFC953">
      <w:pPr>
        <w:rPr>
          <w:b/>
          <w:bCs/>
          <w:color w:val="002060"/>
          <w:sz w:val="24"/>
          <w:szCs w:val="24"/>
        </w:rPr>
      </w:pPr>
    </w:p>
    <w:p w14:paraId="72AD7FFC" w14:textId="552EE38E" w:rsidR="005B0A54" w:rsidRDefault="4D3C1CF2" w:rsidP="6FBFC953">
      <w:pPr>
        <w:pStyle w:val="ListParagraph"/>
        <w:rPr>
          <w:b/>
          <w:bCs/>
          <w:color w:val="002060"/>
          <w:sz w:val="24"/>
          <w:szCs w:val="24"/>
          <w:u w:val="single"/>
        </w:rPr>
      </w:pPr>
      <w:r w:rsidRPr="6FBFC953">
        <w:rPr>
          <w:color w:val="002060"/>
          <w:sz w:val="24"/>
          <w:szCs w:val="24"/>
        </w:rPr>
        <w:t xml:space="preserve">D1.1 Use of appropriate Professional Values, including at least </w:t>
      </w:r>
      <w:r w:rsidRPr="6FBFC953">
        <w:rPr>
          <w:b/>
          <w:bCs/>
          <w:color w:val="002060"/>
          <w:sz w:val="24"/>
          <w:szCs w:val="24"/>
          <w:u w:val="single"/>
        </w:rPr>
        <w:t>V1 and V3</w:t>
      </w:r>
    </w:p>
    <w:p w14:paraId="68FC39AB" w14:textId="70D6C1BA" w:rsidR="4D3C1CF2" w:rsidRDefault="4D3C1CF2" w:rsidP="6FBFC953">
      <w:pPr>
        <w:pStyle w:val="ListParagraph"/>
        <w:rPr>
          <w:color w:val="002060"/>
          <w:sz w:val="24"/>
          <w:szCs w:val="24"/>
        </w:rPr>
      </w:pPr>
      <w:r w:rsidRPr="6FBFC953">
        <w:rPr>
          <w:color w:val="002060"/>
          <w:sz w:val="24"/>
          <w:szCs w:val="24"/>
        </w:rPr>
        <w:t xml:space="preserve">D1.2 Application of appropriate Core Knowledge, including at least </w:t>
      </w:r>
      <w:r w:rsidRPr="6FBFC953">
        <w:rPr>
          <w:b/>
          <w:bCs/>
          <w:color w:val="002060"/>
          <w:sz w:val="24"/>
          <w:szCs w:val="24"/>
          <w:u w:val="single"/>
        </w:rPr>
        <w:t>K1, K2</w:t>
      </w:r>
      <w:r w:rsidR="1728C8E4" w:rsidRPr="6FBFC953">
        <w:rPr>
          <w:b/>
          <w:bCs/>
          <w:color w:val="002060"/>
          <w:sz w:val="24"/>
          <w:szCs w:val="24"/>
          <w:u w:val="single"/>
        </w:rPr>
        <w:t xml:space="preserve"> &amp;</w:t>
      </w:r>
      <w:r w:rsidRPr="6FBFC953">
        <w:rPr>
          <w:b/>
          <w:bCs/>
          <w:color w:val="002060"/>
          <w:sz w:val="24"/>
          <w:szCs w:val="24"/>
          <w:u w:val="single"/>
        </w:rPr>
        <w:t xml:space="preserve"> K3 </w:t>
      </w:r>
    </w:p>
    <w:p w14:paraId="0C0319C5" w14:textId="0A8BFC20" w:rsidR="5ADC3D62" w:rsidRPr="00842D83" w:rsidRDefault="4D3C1CF2" w:rsidP="00842D83">
      <w:pPr>
        <w:pStyle w:val="ListParagraph"/>
        <w:rPr>
          <w:color w:val="002060"/>
          <w:sz w:val="24"/>
          <w:szCs w:val="24"/>
        </w:rPr>
      </w:pPr>
      <w:r w:rsidRPr="6FBFC953">
        <w:rPr>
          <w:color w:val="002060"/>
          <w:sz w:val="24"/>
          <w:szCs w:val="24"/>
        </w:rPr>
        <w:t>D1.3 Effective and inclusive practi</w:t>
      </w:r>
      <w:r w:rsidR="67F90CFD" w:rsidRPr="6FBFC953">
        <w:rPr>
          <w:color w:val="002060"/>
          <w:sz w:val="24"/>
          <w:szCs w:val="24"/>
        </w:rPr>
        <w:t>c</w:t>
      </w:r>
      <w:r w:rsidRPr="6FBFC953">
        <w:rPr>
          <w:color w:val="002060"/>
          <w:sz w:val="24"/>
          <w:szCs w:val="24"/>
        </w:rPr>
        <w:t xml:space="preserve">e </w:t>
      </w:r>
      <w:r w:rsidR="5ADC3D62" w:rsidRPr="6FBFC953">
        <w:rPr>
          <w:color w:val="002060"/>
          <w:sz w:val="24"/>
          <w:szCs w:val="24"/>
        </w:rPr>
        <w:t>in</w:t>
      </w:r>
      <w:r w:rsidRPr="6FBFC953">
        <w:rPr>
          <w:color w:val="002060"/>
          <w:sz w:val="24"/>
          <w:szCs w:val="24"/>
        </w:rPr>
        <w:t xml:space="preserve"> at least </w:t>
      </w:r>
      <w:r w:rsidRPr="6FBFC953">
        <w:rPr>
          <w:b/>
          <w:bCs/>
          <w:color w:val="002060"/>
          <w:sz w:val="24"/>
          <w:szCs w:val="24"/>
          <w:u w:val="single"/>
        </w:rPr>
        <w:t>two</w:t>
      </w:r>
      <w:r w:rsidR="5B360E74" w:rsidRPr="6FBFC953">
        <w:rPr>
          <w:b/>
          <w:bCs/>
          <w:color w:val="002060"/>
          <w:sz w:val="24"/>
          <w:szCs w:val="24"/>
          <w:u w:val="single"/>
        </w:rPr>
        <w:t xml:space="preserve"> </w:t>
      </w:r>
      <w:r w:rsidR="5B360E74" w:rsidRPr="6FBFC953">
        <w:rPr>
          <w:color w:val="002060"/>
          <w:sz w:val="24"/>
          <w:szCs w:val="24"/>
        </w:rPr>
        <w:t>o</w:t>
      </w:r>
      <w:r w:rsidRPr="6FBFC953">
        <w:rPr>
          <w:color w:val="002060"/>
          <w:sz w:val="24"/>
          <w:szCs w:val="24"/>
        </w:rPr>
        <w:t xml:space="preserve">f the five </w:t>
      </w:r>
      <w:r w:rsidR="606B22D4" w:rsidRPr="6FBFC953">
        <w:rPr>
          <w:color w:val="002060"/>
          <w:sz w:val="24"/>
          <w:szCs w:val="24"/>
        </w:rPr>
        <w:t>A</w:t>
      </w:r>
      <w:r w:rsidRPr="6FBFC953">
        <w:rPr>
          <w:color w:val="002060"/>
          <w:sz w:val="24"/>
          <w:szCs w:val="24"/>
        </w:rPr>
        <w:t xml:space="preserve">reas of </w:t>
      </w:r>
      <w:r w:rsidR="39D3D1CE" w:rsidRPr="6FBFC953">
        <w:rPr>
          <w:color w:val="002060"/>
          <w:sz w:val="24"/>
          <w:szCs w:val="24"/>
        </w:rPr>
        <w:t>A</w:t>
      </w:r>
      <w:r w:rsidRPr="6FBFC953">
        <w:rPr>
          <w:color w:val="002060"/>
          <w:sz w:val="24"/>
          <w:szCs w:val="24"/>
        </w:rPr>
        <w:t>ctivity.</w:t>
      </w:r>
    </w:p>
    <w:p w14:paraId="02733D2F" w14:textId="77777777" w:rsidR="00842D83" w:rsidRDefault="00842D83" w:rsidP="5ADC3D62">
      <w:pPr>
        <w:pStyle w:val="ListParagraph"/>
        <w:jc w:val="center"/>
        <w:rPr>
          <w:sz w:val="24"/>
          <w:szCs w:val="24"/>
          <w:highlight w:val="cyan"/>
        </w:rPr>
      </w:pPr>
    </w:p>
    <w:p w14:paraId="35C77C8E" w14:textId="135E5E68" w:rsidR="5ADC3D62" w:rsidRDefault="00D70947" w:rsidP="6FBFC953">
      <w:pPr>
        <w:ind w:left="720"/>
        <w:rPr>
          <w:color w:val="002060"/>
          <w:sz w:val="24"/>
          <w:szCs w:val="24"/>
        </w:rPr>
      </w:pPr>
      <w:r>
        <w:rPr>
          <w:color w:val="002060"/>
          <w:sz w:val="24"/>
          <w:szCs w:val="24"/>
        </w:rPr>
        <w:t>Details</w:t>
      </w:r>
      <w:r w:rsidR="312AE262" w:rsidRPr="1C865EF7">
        <w:rPr>
          <w:color w:val="002060"/>
          <w:sz w:val="24"/>
          <w:szCs w:val="24"/>
        </w:rPr>
        <w:t xml:space="preserve"> of the professional values, core </w:t>
      </w:r>
      <w:r w:rsidR="369044E0" w:rsidRPr="1C865EF7">
        <w:rPr>
          <w:color w:val="002060"/>
          <w:sz w:val="24"/>
          <w:szCs w:val="24"/>
        </w:rPr>
        <w:t>knowledge</w:t>
      </w:r>
      <w:r w:rsidR="312AE262" w:rsidRPr="1C865EF7">
        <w:rPr>
          <w:color w:val="002060"/>
          <w:sz w:val="24"/>
          <w:szCs w:val="24"/>
        </w:rPr>
        <w:t xml:space="preserve"> and area</w:t>
      </w:r>
      <w:r w:rsidR="573DD247" w:rsidRPr="1C865EF7">
        <w:rPr>
          <w:color w:val="002060"/>
          <w:sz w:val="24"/>
          <w:szCs w:val="24"/>
        </w:rPr>
        <w:t xml:space="preserve">s of activity are set out in the Advance HE illustration. </w:t>
      </w:r>
    </w:p>
    <w:p w14:paraId="57C6B858" w14:textId="77777777" w:rsidR="009E2F54" w:rsidRDefault="009E2F54" w:rsidP="6FBFC953">
      <w:pPr>
        <w:ind w:left="720"/>
        <w:rPr>
          <w:color w:val="002060"/>
          <w:sz w:val="24"/>
          <w:szCs w:val="24"/>
        </w:rPr>
      </w:pPr>
    </w:p>
    <w:p w14:paraId="7679778F" w14:textId="2EAFF357" w:rsidR="009E2F54" w:rsidRDefault="00825900" w:rsidP="00825900">
      <w:pPr>
        <w:ind w:left="720"/>
        <w:jc w:val="center"/>
        <w:rPr>
          <w:color w:val="002060"/>
          <w:sz w:val="24"/>
          <w:szCs w:val="24"/>
        </w:rPr>
      </w:pPr>
      <w:r w:rsidRPr="00825900">
        <w:rPr>
          <w:noProof/>
          <w:color w:val="002060"/>
          <w:sz w:val="24"/>
          <w:szCs w:val="24"/>
        </w:rPr>
        <w:drawing>
          <wp:inline distT="0" distB="0" distL="0" distR="0" wp14:anchorId="3541DC10" wp14:editId="44207A63">
            <wp:extent cx="2600688" cy="2172003"/>
            <wp:effectExtent l="0" t="0" r="9525" b="0"/>
            <wp:docPr id="154040393" name="Picture 1" descr="A diagram of a frame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0393" name="Picture 1" descr="A diagram of a framework&#10;&#10;Description automatically generated"/>
                    <pic:cNvPicPr/>
                  </pic:nvPicPr>
                  <pic:blipFill>
                    <a:blip r:embed="rId18"/>
                    <a:stretch>
                      <a:fillRect/>
                    </a:stretch>
                  </pic:blipFill>
                  <pic:spPr>
                    <a:xfrm>
                      <a:off x="0" y="0"/>
                      <a:ext cx="2600688" cy="2172003"/>
                    </a:xfrm>
                    <a:prstGeom prst="rect">
                      <a:avLst/>
                    </a:prstGeom>
                  </pic:spPr>
                </pic:pic>
              </a:graphicData>
            </a:graphic>
          </wp:inline>
        </w:drawing>
      </w:r>
    </w:p>
    <w:p w14:paraId="06857CF7" w14:textId="0B6EB215" w:rsidR="682AB9CF" w:rsidRDefault="682AB9CF" w:rsidP="1C865EF7">
      <w:pPr>
        <w:ind w:left="720"/>
        <w:rPr>
          <w:color w:val="002060"/>
          <w:sz w:val="24"/>
          <w:szCs w:val="24"/>
        </w:rPr>
      </w:pPr>
      <w:r>
        <w:rPr>
          <w:noProof/>
        </w:rPr>
        <w:lastRenderedPageBreak/>
        <w:drawing>
          <wp:inline distT="0" distB="0" distL="0" distR="0" wp14:anchorId="0B356618" wp14:editId="7142F8F2">
            <wp:extent cx="5572125" cy="7585582"/>
            <wp:effectExtent l="0" t="0" r="0" b="0"/>
            <wp:docPr id="1429224818" name="Picture 142922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75111" cy="7589647"/>
                    </a:xfrm>
                    <a:prstGeom prst="rect">
                      <a:avLst/>
                    </a:prstGeom>
                  </pic:spPr>
                </pic:pic>
              </a:graphicData>
            </a:graphic>
          </wp:inline>
        </w:drawing>
      </w:r>
    </w:p>
    <w:p w14:paraId="34F07656" w14:textId="2D68EAF6" w:rsidR="2082588A" w:rsidRDefault="2082588A" w:rsidP="5ADC3D62">
      <w:pPr>
        <w:jc w:val="center"/>
        <w:rPr>
          <w:b/>
          <w:bCs/>
          <w:sz w:val="24"/>
          <w:szCs w:val="24"/>
        </w:rPr>
      </w:pPr>
      <w:r>
        <w:rPr>
          <w:noProof/>
        </w:rPr>
        <w:lastRenderedPageBreak/>
        <w:drawing>
          <wp:inline distT="0" distB="0" distL="0" distR="0" wp14:anchorId="3A247717" wp14:editId="0050549B">
            <wp:extent cx="5232297" cy="7723302"/>
            <wp:effectExtent l="0" t="0" r="0" b="0"/>
            <wp:docPr id="1041144930" name="Picture 104114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232297" cy="7723302"/>
                    </a:xfrm>
                    <a:prstGeom prst="rect">
                      <a:avLst/>
                    </a:prstGeom>
                  </pic:spPr>
                </pic:pic>
              </a:graphicData>
            </a:graphic>
          </wp:inline>
        </w:drawing>
      </w:r>
    </w:p>
    <w:p w14:paraId="63C78334" w14:textId="1810164F" w:rsidR="2082588A" w:rsidRDefault="2082588A" w:rsidP="5ADC3D62">
      <w:pPr>
        <w:jc w:val="center"/>
        <w:rPr>
          <w:b/>
          <w:bCs/>
          <w:sz w:val="24"/>
          <w:szCs w:val="24"/>
        </w:rPr>
      </w:pPr>
      <w:r>
        <w:rPr>
          <w:noProof/>
        </w:rPr>
        <w:lastRenderedPageBreak/>
        <w:drawing>
          <wp:inline distT="0" distB="0" distL="0" distR="0" wp14:anchorId="3837D72D" wp14:editId="724F7E4A">
            <wp:extent cx="5720587" cy="7755104"/>
            <wp:effectExtent l="0" t="0" r="0" b="0"/>
            <wp:docPr id="1326703025" name="Picture 132670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0587" cy="7755104"/>
                    </a:xfrm>
                    <a:prstGeom prst="rect">
                      <a:avLst/>
                    </a:prstGeom>
                  </pic:spPr>
                </pic:pic>
              </a:graphicData>
            </a:graphic>
          </wp:inline>
        </w:drawing>
      </w:r>
    </w:p>
    <w:p w14:paraId="41FF264F" w14:textId="43469019" w:rsidR="6FBFC953" w:rsidRDefault="6FBFC953" w:rsidP="6FBFC953">
      <w:pPr>
        <w:rPr>
          <w:sz w:val="24"/>
          <w:szCs w:val="24"/>
          <w:highlight w:val="cyan"/>
        </w:rPr>
      </w:pPr>
    </w:p>
    <w:p w14:paraId="1FFAE748" w14:textId="329F2FE8" w:rsidR="6FBFC953" w:rsidRDefault="6FBFC953" w:rsidP="6FBFC953">
      <w:pPr>
        <w:rPr>
          <w:sz w:val="24"/>
          <w:szCs w:val="24"/>
          <w:highlight w:val="cyan"/>
        </w:rPr>
      </w:pPr>
    </w:p>
    <w:p w14:paraId="194EDC19" w14:textId="36F1C861" w:rsidR="6FBFC953" w:rsidRDefault="6FBFC953" w:rsidP="6FBFC953">
      <w:pPr>
        <w:rPr>
          <w:sz w:val="24"/>
          <w:szCs w:val="24"/>
          <w:highlight w:val="cyan"/>
        </w:rPr>
      </w:pPr>
    </w:p>
    <w:p w14:paraId="50B7C969" w14:textId="249BE57B" w:rsidR="6FBFC953" w:rsidRDefault="6FBFC953" w:rsidP="6FBFC953">
      <w:pPr>
        <w:rPr>
          <w:sz w:val="24"/>
          <w:szCs w:val="24"/>
          <w:highlight w:val="cyan"/>
        </w:rPr>
      </w:pPr>
    </w:p>
    <w:p w14:paraId="037FC075" w14:textId="1D177916" w:rsidR="5E976377" w:rsidRDefault="5E976377" w:rsidP="6FBFC953">
      <w:pPr>
        <w:rPr>
          <w:b/>
          <w:bCs/>
          <w:color w:val="002060"/>
          <w:sz w:val="24"/>
          <w:szCs w:val="24"/>
          <w:u w:val="single"/>
        </w:rPr>
      </w:pPr>
      <w:r w:rsidRPr="6FBFC953">
        <w:rPr>
          <w:b/>
          <w:bCs/>
          <w:color w:val="002060"/>
          <w:sz w:val="24"/>
          <w:szCs w:val="24"/>
          <w:u w:val="single"/>
        </w:rPr>
        <w:t xml:space="preserve">Please note therefore that the focus of the module is to provide evidence for all the module learning outcomes and </w:t>
      </w:r>
      <w:r w:rsidR="58E00121" w:rsidRPr="6FBFC953">
        <w:rPr>
          <w:b/>
          <w:bCs/>
          <w:color w:val="002060"/>
          <w:sz w:val="24"/>
          <w:szCs w:val="24"/>
          <w:u w:val="single"/>
        </w:rPr>
        <w:t xml:space="preserve"> </w:t>
      </w:r>
      <w:r w:rsidR="0070006F">
        <w:rPr>
          <w:b/>
          <w:bCs/>
          <w:color w:val="002060"/>
          <w:sz w:val="24"/>
          <w:szCs w:val="24"/>
          <w:u w:val="single"/>
        </w:rPr>
        <w:t xml:space="preserve">the requirements of </w:t>
      </w:r>
      <w:r w:rsidR="00250538">
        <w:rPr>
          <w:b/>
          <w:bCs/>
          <w:color w:val="002060"/>
          <w:sz w:val="24"/>
          <w:szCs w:val="24"/>
          <w:u w:val="single"/>
        </w:rPr>
        <w:t xml:space="preserve">D1 of the </w:t>
      </w:r>
      <w:r w:rsidR="00B158D2">
        <w:rPr>
          <w:b/>
          <w:bCs/>
          <w:color w:val="002060"/>
          <w:sz w:val="24"/>
          <w:szCs w:val="24"/>
          <w:u w:val="single"/>
        </w:rPr>
        <w:t>PSF2023</w:t>
      </w:r>
      <w:r w:rsidR="00250538">
        <w:rPr>
          <w:b/>
          <w:bCs/>
          <w:color w:val="002060"/>
          <w:sz w:val="24"/>
          <w:szCs w:val="24"/>
          <w:u w:val="single"/>
        </w:rPr>
        <w:t>.</w:t>
      </w:r>
    </w:p>
    <w:p w14:paraId="5499D304" w14:textId="2F29A5B9" w:rsidR="132C81DC" w:rsidRDefault="132C81DC" w:rsidP="6FBFC953">
      <w:pPr>
        <w:rPr>
          <w:color w:val="002060"/>
          <w:sz w:val="24"/>
          <w:szCs w:val="24"/>
        </w:rPr>
      </w:pPr>
      <w:r w:rsidRPr="6FBFC953">
        <w:rPr>
          <w:color w:val="002060"/>
          <w:sz w:val="24"/>
          <w:szCs w:val="24"/>
        </w:rPr>
        <w:t>V1</w:t>
      </w:r>
      <w:r w:rsidR="0F0163F0" w:rsidRPr="6FBFC953">
        <w:rPr>
          <w:color w:val="002060"/>
          <w:sz w:val="24"/>
          <w:szCs w:val="24"/>
        </w:rPr>
        <w:t xml:space="preserve">- </w:t>
      </w:r>
      <w:r w:rsidR="00E15934">
        <w:rPr>
          <w:color w:val="002060"/>
          <w:sz w:val="24"/>
          <w:szCs w:val="24"/>
        </w:rPr>
        <w:t>R</w:t>
      </w:r>
      <w:r w:rsidR="00E15934" w:rsidRPr="00E15934">
        <w:rPr>
          <w:color w:val="002060"/>
          <w:sz w:val="24"/>
          <w:szCs w:val="24"/>
        </w:rPr>
        <w:t>espect individual learners and diverse groups of learners</w:t>
      </w:r>
      <w:r w:rsidR="0F0163F0" w:rsidRPr="6FBFC953">
        <w:rPr>
          <w:color w:val="002060"/>
          <w:sz w:val="24"/>
          <w:szCs w:val="24"/>
        </w:rPr>
        <w:t>.</w:t>
      </w:r>
    </w:p>
    <w:p w14:paraId="0DD3B6B2" w14:textId="3E651A0C" w:rsidR="132C81DC" w:rsidRDefault="132C81DC" w:rsidP="6FBFC953">
      <w:pPr>
        <w:rPr>
          <w:color w:val="002060"/>
          <w:sz w:val="24"/>
          <w:szCs w:val="24"/>
        </w:rPr>
      </w:pPr>
      <w:r w:rsidRPr="6FBFC953">
        <w:rPr>
          <w:color w:val="002060"/>
          <w:sz w:val="24"/>
          <w:szCs w:val="24"/>
        </w:rPr>
        <w:t>V3</w:t>
      </w:r>
      <w:r w:rsidR="6B520B63" w:rsidRPr="6FBFC953">
        <w:rPr>
          <w:color w:val="002060"/>
          <w:sz w:val="24"/>
          <w:szCs w:val="24"/>
        </w:rPr>
        <w:t xml:space="preserve">- </w:t>
      </w:r>
      <w:r w:rsidR="00E774BB">
        <w:rPr>
          <w:color w:val="002060"/>
          <w:sz w:val="24"/>
          <w:szCs w:val="24"/>
        </w:rPr>
        <w:t>U</w:t>
      </w:r>
      <w:r w:rsidR="00E774BB" w:rsidRPr="00E774BB">
        <w:rPr>
          <w:color w:val="002060"/>
          <w:sz w:val="24"/>
          <w:szCs w:val="24"/>
        </w:rPr>
        <w:t>se scholarship, or research, or professional learning, or other evidence-informed approaches as a basis for effective practice</w:t>
      </w:r>
    </w:p>
    <w:p w14:paraId="459B0C51" w14:textId="4AA6D934" w:rsidR="132C81DC" w:rsidRDefault="132C81DC" w:rsidP="6FBFC953">
      <w:pPr>
        <w:rPr>
          <w:color w:val="002060"/>
          <w:sz w:val="24"/>
          <w:szCs w:val="24"/>
        </w:rPr>
      </w:pPr>
      <w:r w:rsidRPr="6FBFC953">
        <w:rPr>
          <w:color w:val="002060"/>
          <w:sz w:val="24"/>
          <w:szCs w:val="24"/>
        </w:rPr>
        <w:t>K1</w:t>
      </w:r>
      <w:r w:rsidR="72389123" w:rsidRPr="6FBFC953">
        <w:rPr>
          <w:color w:val="002060"/>
          <w:sz w:val="24"/>
          <w:szCs w:val="24"/>
        </w:rPr>
        <w:t>- How learners learn generally within specific subjects.</w:t>
      </w:r>
    </w:p>
    <w:p w14:paraId="11107DB8" w14:textId="0A9246A2" w:rsidR="132C81DC" w:rsidRDefault="132C81DC" w:rsidP="6FBFC953">
      <w:pPr>
        <w:rPr>
          <w:color w:val="002060"/>
          <w:sz w:val="24"/>
          <w:szCs w:val="24"/>
        </w:rPr>
      </w:pPr>
      <w:r w:rsidRPr="6FBFC953">
        <w:rPr>
          <w:color w:val="002060"/>
          <w:sz w:val="24"/>
          <w:szCs w:val="24"/>
        </w:rPr>
        <w:t>K2</w:t>
      </w:r>
      <w:r w:rsidR="006D699F" w:rsidRPr="006D699F">
        <w:t xml:space="preserve"> </w:t>
      </w:r>
      <w:r w:rsidR="006D699F">
        <w:rPr>
          <w:color w:val="002060"/>
          <w:sz w:val="24"/>
          <w:szCs w:val="24"/>
        </w:rPr>
        <w:t>A</w:t>
      </w:r>
      <w:r w:rsidR="006D699F" w:rsidRPr="006D699F">
        <w:rPr>
          <w:color w:val="002060"/>
          <w:sz w:val="24"/>
          <w:szCs w:val="24"/>
        </w:rPr>
        <w:t>pproaches to teaching and/or supporting learning, appropriate for subjects and level of study</w:t>
      </w:r>
      <w:r w:rsidRPr="6FBFC953">
        <w:rPr>
          <w:color w:val="002060"/>
          <w:sz w:val="24"/>
          <w:szCs w:val="24"/>
        </w:rPr>
        <w:t>K3</w:t>
      </w:r>
      <w:r w:rsidR="12CDC787" w:rsidRPr="6FBFC953">
        <w:rPr>
          <w:color w:val="002060"/>
          <w:sz w:val="24"/>
          <w:szCs w:val="24"/>
        </w:rPr>
        <w:t>- Critical evaluation as a basis for effective practi</w:t>
      </w:r>
      <w:r w:rsidR="5FAEF3C1" w:rsidRPr="6FBFC953">
        <w:rPr>
          <w:color w:val="002060"/>
          <w:sz w:val="24"/>
          <w:szCs w:val="24"/>
        </w:rPr>
        <w:t>c</w:t>
      </w:r>
      <w:r w:rsidR="12CDC787" w:rsidRPr="6FBFC953">
        <w:rPr>
          <w:color w:val="002060"/>
          <w:sz w:val="24"/>
          <w:szCs w:val="24"/>
        </w:rPr>
        <w:t>e.</w:t>
      </w:r>
    </w:p>
    <w:p w14:paraId="39D68003" w14:textId="77777777" w:rsidR="00825900" w:rsidRDefault="00825900" w:rsidP="6FBFC953">
      <w:pPr>
        <w:rPr>
          <w:color w:val="002060"/>
          <w:sz w:val="24"/>
          <w:szCs w:val="24"/>
        </w:rPr>
      </w:pPr>
    </w:p>
    <w:p w14:paraId="26909A00" w14:textId="4D45EE77" w:rsidR="132C81DC" w:rsidRDefault="132C81DC" w:rsidP="6FBFC953">
      <w:pPr>
        <w:rPr>
          <w:i/>
          <w:iCs/>
          <w:color w:val="002060"/>
          <w:sz w:val="24"/>
          <w:szCs w:val="24"/>
        </w:rPr>
      </w:pPr>
      <w:r w:rsidRPr="6FBFC953">
        <w:rPr>
          <w:i/>
          <w:iCs/>
          <w:color w:val="002060"/>
          <w:sz w:val="24"/>
          <w:szCs w:val="24"/>
        </w:rPr>
        <w:t xml:space="preserve">Two of the Areas of Activity that map to the learning outcomes for this module. </w:t>
      </w:r>
    </w:p>
    <w:p w14:paraId="1F2813EA" w14:textId="29D84693" w:rsidR="132C81DC" w:rsidRDefault="132C81DC" w:rsidP="6FBFC953">
      <w:pPr>
        <w:rPr>
          <w:color w:val="002060"/>
          <w:sz w:val="24"/>
          <w:szCs w:val="24"/>
        </w:rPr>
      </w:pPr>
      <w:r w:rsidRPr="6FBFC953">
        <w:rPr>
          <w:color w:val="002060"/>
          <w:sz w:val="24"/>
          <w:szCs w:val="24"/>
        </w:rPr>
        <w:t xml:space="preserve">A2 </w:t>
      </w:r>
      <w:r w:rsidR="36BFDA97" w:rsidRPr="6FBFC953">
        <w:rPr>
          <w:color w:val="002060"/>
          <w:sz w:val="24"/>
          <w:szCs w:val="24"/>
        </w:rPr>
        <w:t xml:space="preserve">- Teach and </w:t>
      </w:r>
      <w:r w:rsidR="52B88244" w:rsidRPr="6FBFC953">
        <w:rPr>
          <w:color w:val="002060"/>
          <w:sz w:val="24"/>
          <w:szCs w:val="24"/>
        </w:rPr>
        <w:t>/</w:t>
      </w:r>
      <w:r w:rsidR="36BFDA97" w:rsidRPr="6FBFC953">
        <w:rPr>
          <w:color w:val="002060"/>
          <w:sz w:val="24"/>
          <w:szCs w:val="24"/>
        </w:rPr>
        <w:t>or support learning through appropriate approaches and environments.</w:t>
      </w:r>
    </w:p>
    <w:p w14:paraId="567D3C91" w14:textId="15EFBFDE" w:rsidR="132C81DC" w:rsidRDefault="00E75DD1" w:rsidP="6FBFC953">
      <w:pPr>
        <w:rPr>
          <w:color w:val="002060"/>
          <w:sz w:val="24"/>
          <w:szCs w:val="24"/>
        </w:rPr>
      </w:pPr>
      <w:r>
        <w:rPr>
          <w:color w:val="002060"/>
          <w:sz w:val="24"/>
          <w:szCs w:val="24"/>
        </w:rPr>
        <w:t>A4</w:t>
      </w:r>
      <w:r w:rsidR="330A00BB" w:rsidRPr="6FBFC953">
        <w:rPr>
          <w:color w:val="002060"/>
          <w:sz w:val="24"/>
          <w:szCs w:val="24"/>
        </w:rPr>
        <w:t xml:space="preserve">- </w:t>
      </w:r>
      <w:r>
        <w:rPr>
          <w:color w:val="002060"/>
          <w:sz w:val="24"/>
          <w:szCs w:val="24"/>
        </w:rPr>
        <w:t>Support and guide learners</w:t>
      </w:r>
    </w:p>
    <w:p w14:paraId="4E48469A" w14:textId="17765E7F" w:rsidR="003535C4" w:rsidRPr="001D5740" w:rsidRDefault="001D5740" w:rsidP="6FBFC953">
      <w:pPr>
        <w:rPr>
          <w:b/>
          <w:bCs/>
          <w:sz w:val="24"/>
          <w:szCs w:val="24"/>
        </w:rPr>
      </w:pPr>
      <w:r w:rsidRPr="6FBFC953">
        <w:rPr>
          <w:b/>
          <w:bCs/>
          <w:sz w:val="24"/>
          <w:szCs w:val="24"/>
        </w:rPr>
        <w:t>DELIVERY</w:t>
      </w:r>
      <w:r w:rsidR="00141FA6" w:rsidRPr="6FBFC953">
        <w:rPr>
          <w:b/>
          <w:bCs/>
          <w:sz w:val="24"/>
          <w:szCs w:val="24"/>
        </w:rPr>
        <w:t>, CURRICULUM</w:t>
      </w:r>
      <w:r w:rsidRPr="6FBFC953">
        <w:rPr>
          <w:b/>
          <w:bCs/>
          <w:sz w:val="24"/>
          <w:szCs w:val="24"/>
        </w:rPr>
        <w:t xml:space="preserve"> AND ASSESSMENT</w:t>
      </w:r>
      <w:r w:rsidR="000A57B4" w:rsidRPr="6FBFC953">
        <w:rPr>
          <w:b/>
          <w:bCs/>
          <w:sz w:val="24"/>
          <w:szCs w:val="24"/>
        </w:rPr>
        <w:t xml:space="preserve"> </w:t>
      </w:r>
    </w:p>
    <w:p w14:paraId="32203F52" w14:textId="30347B42" w:rsidR="001D5740" w:rsidRPr="008271B8" w:rsidRDefault="006B7FDE" w:rsidP="5ADC3D62">
      <w:pPr>
        <w:rPr>
          <w:strike/>
          <w:sz w:val="24"/>
          <w:szCs w:val="24"/>
        </w:rPr>
      </w:pPr>
      <w:bookmarkStart w:id="3" w:name="_Hlk100083738"/>
      <w:r w:rsidRPr="6FBFC953">
        <w:rPr>
          <w:sz w:val="24"/>
          <w:szCs w:val="24"/>
        </w:rPr>
        <w:t xml:space="preserve">The PGCert tHE is a distance learning programme, but those participants based at one of the UWTSD Welsh campuses, can opt for a blended learning approach, through the inclusion of teaching on campus if there are </w:t>
      </w:r>
      <w:r w:rsidR="28794C32" w:rsidRPr="6FBFC953">
        <w:rPr>
          <w:sz w:val="24"/>
          <w:szCs w:val="24"/>
        </w:rPr>
        <w:t>enough</w:t>
      </w:r>
      <w:r w:rsidRPr="6FBFC953">
        <w:rPr>
          <w:sz w:val="24"/>
          <w:szCs w:val="24"/>
        </w:rPr>
        <w:t>. The Programme team delivers both the on campus and electronic sessions, using identical materials and content, thereby ensuring parity of opportunity for all. Further details regarding the delivery method can be found on page 12 of the Programme Handbook.</w:t>
      </w:r>
      <w:r w:rsidR="68A56FC2" w:rsidRPr="6FBFC953">
        <w:rPr>
          <w:sz w:val="24"/>
          <w:szCs w:val="24"/>
        </w:rPr>
        <w:t xml:space="preserve"> </w:t>
      </w:r>
      <w:r w:rsidR="00077822" w:rsidRPr="6FBFC953">
        <w:rPr>
          <w:sz w:val="24"/>
          <w:szCs w:val="24"/>
        </w:rPr>
        <w:t xml:space="preserve">Assessment is </w:t>
      </w:r>
      <w:r w:rsidR="00D53135" w:rsidRPr="6FBFC953">
        <w:rPr>
          <w:sz w:val="24"/>
          <w:szCs w:val="24"/>
        </w:rPr>
        <w:t xml:space="preserve">by means of </w:t>
      </w:r>
      <w:r w:rsidR="00077822" w:rsidRPr="6FBFC953">
        <w:rPr>
          <w:sz w:val="24"/>
          <w:szCs w:val="24"/>
        </w:rPr>
        <w:t>a portfolio</w:t>
      </w:r>
      <w:r w:rsidR="00F23950" w:rsidRPr="6FBFC953">
        <w:rPr>
          <w:sz w:val="24"/>
          <w:szCs w:val="24"/>
        </w:rPr>
        <w:t>.</w:t>
      </w:r>
      <w:r w:rsidR="00F23950" w:rsidRPr="6FBFC953">
        <w:rPr>
          <w:color w:val="FF0000"/>
          <w:sz w:val="24"/>
          <w:szCs w:val="24"/>
        </w:rPr>
        <w:t xml:space="preserve"> </w:t>
      </w:r>
      <w:r w:rsidR="008271B8" w:rsidRPr="6FBFC953">
        <w:rPr>
          <w:sz w:val="24"/>
          <w:szCs w:val="24"/>
        </w:rPr>
        <w:t>The</w:t>
      </w:r>
      <w:r w:rsidR="00077822" w:rsidRPr="6FBFC953">
        <w:rPr>
          <w:sz w:val="24"/>
          <w:szCs w:val="24"/>
        </w:rPr>
        <w:t xml:space="preserve"> diagram </w:t>
      </w:r>
      <w:r w:rsidR="008271B8" w:rsidRPr="6FBFC953">
        <w:rPr>
          <w:sz w:val="24"/>
          <w:szCs w:val="24"/>
        </w:rPr>
        <w:t xml:space="preserve">below </w:t>
      </w:r>
      <w:r w:rsidR="00477B61" w:rsidRPr="6FBFC953">
        <w:rPr>
          <w:sz w:val="24"/>
          <w:szCs w:val="24"/>
        </w:rPr>
        <w:t>represent</w:t>
      </w:r>
      <w:r w:rsidR="008271B8" w:rsidRPr="6FBFC953">
        <w:rPr>
          <w:sz w:val="24"/>
          <w:szCs w:val="24"/>
        </w:rPr>
        <w:t>s</w:t>
      </w:r>
      <w:r w:rsidR="00477B61" w:rsidRPr="6FBFC953">
        <w:rPr>
          <w:sz w:val="24"/>
          <w:szCs w:val="24"/>
        </w:rPr>
        <w:t xml:space="preserve"> the portfolio's key components</w:t>
      </w:r>
      <w:r w:rsidR="00077822" w:rsidRPr="6FBFC953">
        <w:rPr>
          <w:sz w:val="24"/>
          <w:szCs w:val="24"/>
        </w:rPr>
        <w:t xml:space="preserve">, and you are strongly advised to read the assessment brief for the module. </w:t>
      </w:r>
      <w:r w:rsidR="00477B61" w:rsidRPr="6FBFC953">
        <w:rPr>
          <w:sz w:val="24"/>
          <w:szCs w:val="24"/>
        </w:rPr>
        <w:t>This</w:t>
      </w:r>
      <w:r w:rsidR="00077822" w:rsidRPr="6FBFC953">
        <w:rPr>
          <w:sz w:val="24"/>
          <w:szCs w:val="24"/>
        </w:rPr>
        <w:t xml:space="preserve"> is Appendix B of this handbook. The assessment brief has details of the grading criteria rubric</w:t>
      </w:r>
      <w:r w:rsidR="00355732" w:rsidRPr="6FBFC953">
        <w:rPr>
          <w:sz w:val="24"/>
          <w:szCs w:val="24"/>
        </w:rPr>
        <w:t>.</w:t>
      </w:r>
      <w:r w:rsidR="00077822" w:rsidRPr="6FBFC953">
        <w:rPr>
          <w:sz w:val="24"/>
          <w:szCs w:val="24"/>
        </w:rPr>
        <w:t xml:space="preserve"> </w:t>
      </w:r>
    </w:p>
    <w:bookmarkEnd w:id="3"/>
    <w:p w14:paraId="1C773199" w14:textId="2406511B" w:rsidR="006B7FDE" w:rsidRDefault="006B7FDE" w:rsidP="00077822"/>
    <w:p w14:paraId="4848A1B4" w14:textId="121D3BE5" w:rsidR="5ADC3D62" w:rsidRDefault="5ADC3D62" w:rsidP="5ADC3D62">
      <w:bookmarkStart w:id="4" w:name="_Hlk100084008"/>
    </w:p>
    <w:p w14:paraId="27DCF04E" w14:textId="7062AB52" w:rsidR="006B7FDE" w:rsidRDefault="006B7FDE" w:rsidP="5ADC3D62">
      <w:pPr>
        <w:pStyle w:val="Heading1"/>
      </w:pPr>
      <w:r>
        <w:rPr>
          <w:noProof/>
        </w:rPr>
        <mc:AlternateContent>
          <mc:Choice Requires="wps">
            <w:drawing>
              <wp:anchor distT="0" distB="0" distL="114300" distR="114300" simplePos="0" relativeHeight="251659776" behindDoc="0" locked="0" layoutInCell="1" allowOverlap="1" wp14:anchorId="2A0D9D59" wp14:editId="11865F9E">
                <wp:simplePos x="0" y="0"/>
                <wp:positionH relativeFrom="column">
                  <wp:posOffset>5399405</wp:posOffset>
                </wp:positionH>
                <wp:positionV relativeFrom="paragraph">
                  <wp:posOffset>-113030</wp:posOffset>
                </wp:positionV>
                <wp:extent cx="866775" cy="914400"/>
                <wp:effectExtent l="0" t="0" r="9525" b="12700"/>
                <wp:wrapNone/>
                <wp:docPr id="25" name="Rounded Rectangle 20"/>
                <wp:cNvGraphicFramePr/>
                <a:graphic xmlns:a="http://schemas.openxmlformats.org/drawingml/2006/main">
                  <a:graphicData uri="http://schemas.microsoft.com/office/word/2010/wordprocessingShape">
                    <wps:wsp>
                      <wps:cNvSpPr/>
                      <wps:spPr>
                        <a:xfrm>
                          <a:off x="0" y="0"/>
                          <a:ext cx="866775"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B0661E9" w14:textId="742E7811" w:rsidR="00BC2CBC" w:rsidRPr="00BB1D8F" w:rsidRDefault="00BC2CBC" w:rsidP="00077822">
                            <w:pPr>
                              <w:jc w:val="center"/>
                              <w:rPr>
                                <w:sz w:val="16"/>
                                <w:szCs w:val="16"/>
                                <w:lang w:val="en-US"/>
                              </w:rPr>
                            </w:pPr>
                            <w:r w:rsidRPr="00BB1D8F">
                              <w:rPr>
                                <w:sz w:val="16"/>
                                <w:szCs w:val="16"/>
                                <w:lang w:val="en-US"/>
                              </w:rPr>
                              <w:t xml:space="preserve">Exam Board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D9D59" id="Rounded Rectangle 20" o:spid="_x0000_s1026" style="position:absolute;margin-left:425.15pt;margin-top:-8.9pt;width:68.25pt;height:1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" fillcolor="white [3201]" strokecolor="#70ad47 [3209]" strokeweight="1pt">
                <v:stroke joinstyle="miter"/>
                <v:textbox>
                  <w:txbxContent>
                    <w:p w14:paraId="0B0661E9" w14:textId="742E7811" w:rsidR="00BC2CBC" w:rsidRPr="00BB1D8F" w:rsidRDefault="00BC2CBC" w:rsidP="00077822">
                      <w:pPr>
                        <w:jc w:val="center"/>
                        <w:rPr>
                          <w:sz w:val="16"/>
                          <w:szCs w:val="16"/>
                          <w:lang w:val="en-US"/>
                        </w:rPr>
                      </w:pPr>
                      <w:r w:rsidRPr="00BB1D8F">
                        <w:rPr>
                          <w:sz w:val="16"/>
                          <w:szCs w:val="16"/>
                          <w:lang w:val="en-US"/>
                        </w:rPr>
                        <w:t xml:space="preserve">Exam Board </w:t>
                      </w:r>
                    </w:p>
                  </w:txbxContent>
                </v:textbox>
              </v:roundrect>
            </w:pict>
          </mc:Fallback>
        </mc:AlternateContent>
      </w:r>
      <w:r w:rsidR="65C70982">
        <w:t xml:space="preserve">The programme </w:t>
      </w:r>
    </w:p>
    <w:p w14:paraId="502B36D2" w14:textId="2A9A01C7" w:rsidR="00077822" w:rsidRDefault="00477B61" w:rsidP="00077822">
      <w:r w:rsidRPr="009E5B99">
        <w:rPr>
          <w:noProof/>
        </w:rPr>
        <mc:AlternateContent>
          <mc:Choice Requires="wps">
            <w:drawing>
              <wp:anchor distT="0" distB="0" distL="114300" distR="114300" simplePos="0" relativeHeight="251652608" behindDoc="0" locked="0" layoutInCell="1" allowOverlap="1" wp14:anchorId="5429CF2D" wp14:editId="22EF301C">
                <wp:simplePos x="0" y="0"/>
                <wp:positionH relativeFrom="column">
                  <wp:posOffset>285045</wp:posOffset>
                </wp:positionH>
                <wp:positionV relativeFrom="paragraph">
                  <wp:posOffset>258163</wp:posOffset>
                </wp:positionV>
                <wp:extent cx="863530" cy="620889"/>
                <wp:effectExtent l="0" t="0" r="13335" b="14605"/>
                <wp:wrapNone/>
                <wp:docPr id="10" name="Rounded Rectangle 3"/>
                <wp:cNvGraphicFramePr/>
                <a:graphic xmlns:a="http://schemas.openxmlformats.org/drawingml/2006/main">
                  <a:graphicData uri="http://schemas.microsoft.com/office/word/2010/wordprocessingShape">
                    <wps:wsp>
                      <wps:cNvSpPr/>
                      <wps:spPr>
                        <a:xfrm>
                          <a:off x="0" y="0"/>
                          <a:ext cx="863530" cy="620889"/>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7278B23F" w14:textId="77777777" w:rsidR="00BC2CBC" w:rsidRPr="00E2100A" w:rsidRDefault="00BC2CBC" w:rsidP="00077822">
                            <w:pPr>
                              <w:jc w:val="center"/>
                              <w:rPr>
                                <w:sz w:val="16"/>
                                <w:szCs w:val="16"/>
                              </w:rPr>
                            </w:pPr>
                            <w:r w:rsidRPr="00E2100A">
                              <w:rPr>
                                <w:sz w:val="16"/>
                                <w:szCs w:val="16"/>
                              </w:rPr>
                              <w:t>Teaching statement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9CF2D" id="Rounded Rectangle 3" o:spid="_x0000_s1027" style="position:absolute;margin-left:22.45pt;margin-top:20.35pt;width:68pt;height:48.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" fillcolor="white [3201]" strokecolor="#4472c4 [3204]" strokeweight="1pt">
                <v:stroke joinstyle="miter"/>
                <v:textbox>
                  <w:txbxContent>
                    <w:p w14:paraId="7278B23F" w14:textId="77777777" w:rsidR="00BC2CBC" w:rsidRPr="00E2100A" w:rsidRDefault="00BC2CBC" w:rsidP="00077822">
                      <w:pPr>
                        <w:jc w:val="center"/>
                        <w:rPr>
                          <w:sz w:val="16"/>
                          <w:szCs w:val="16"/>
                        </w:rPr>
                      </w:pPr>
                      <w:r w:rsidRPr="00E2100A">
                        <w:rPr>
                          <w:sz w:val="16"/>
                          <w:szCs w:val="16"/>
                        </w:rPr>
                        <w:t>Teaching statement</w:t>
                      </w:r>
                    </w:p>
                  </w:txbxContent>
                </v:textbox>
              </v:roundrect>
            </w:pict>
          </mc:Fallback>
        </mc:AlternateContent>
      </w:r>
      <w:r w:rsidRPr="009E5B99">
        <w:rPr>
          <w:noProof/>
        </w:rPr>
        <mc:AlternateContent>
          <mc:Choice Requires="wps">
            <w:drawing>
              <wp:anchor distT="0" distB="0" distL="114300" distR="114300" simplePos="0" relativeHeight="251653632" behindDoc="0" locked="0" layoutInCell="1" allowOverlap="1" wp14:anchorId="3FE6E566" wp14:editId="02B71396">
                <wp:simplePos x="0" y="0"/>
                <wp:positionH relativeFrom="column">
                  <wp:posOffset>1212568</wp:posOffset>
                </wp:positionH>
                <wp:positionV relativeFrom="paragraph">
                  <wp:posOffset>254988</wp:posOffset>
                </wp:positionV>
                <wp:extent cx="737235" cy="1147729"/>
                <wp:effectExtent l="0" t="0" r="12065" b="8255"/>
                <wp:wrapNone/>
                <wp:docPr id="15" name="Rounded Rectangle 5"/>
                <wp:cNvGraphicFramePr/>
                <a:graphic xmlns:a="http://schemas.openxmlformats.org/drawingml/2006/main">
                  <a:graphicData uri="http://schemas.microsoft.com/office/word/2010/wordprocessingShape">
                    <wps:wsp>
                      <wps:cNvSpPr/>
                      <wps:spPr>
                        <a:xfrm>
                          <a:off x="0" y="0"/>
                          <a:ext cx="737235" cy="1147729"/>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0FA424B2" w14:textId="77777777" w:rsidR="00BC2CBC" w:rsidRPr="00E2100A" w:rsidRDefault="00BC2CBC" w:rsidP="00077822">
                            <w:pPr>
                              <w:jc w:val="center"/>
                              <w:rPr>
                                <w:sz w:val="13"/>
                                <w:szCs w:val="13"/>
                              </w:rPr>
                            </w:pPr>
                            <w:r w:rsidRPr="00E2100A">
                              <w:rPr>
                                <w:sz w:val="13"/>
                                <w:szCs w:val="13"/>
                              </w:rPr>
                              <w:t xml:space="preserve">Teaching Intervention Report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E6E566" id="Rounded Rectangle 5" o:spid="_x0000_s1028" style="position:absolute;margin-left:95.5pt;margin-top:20.1pt;width:58.05pt;height:90.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" fillcolor="white [3201]" strokecolor="#4472c4 [3204]" strokeweight="1pt">
                <v:stroke joinstyle="miter"/>
                <v:textbox>
                  <w:txbxContent>
                    <w:p w14:paraId="0FA424B2" w14:textId="77777777" w:rsidR="00BC2CBC" w:rsidRPr="00E2100A" w:rsidRDefault="00BC2CBC" w:rsidP="00077822">
                      <w:pPr>
                        <w:jc w:val="center"/>
                        <w:rPr>
                          <w:sz w:val="13"/>
                          <w:szCs w:val="13"/>
                        </w:rPr>
                      </w:pPr>
                      <w:r w:rsidRPr="00E2100A">
                        <w:rPr>
                          <w:sz w:val="13"/>
                          <w:szCs w:val="13"/>
                        </w:rPr>
                        <w:t xml:space="preserve">Teaching Intervention Report 1 </w:t>
                      </w:r>
                    </w:p>
                  </w:txbxContent>
                </v:textbox>
              </v:roundrect>
            </w:pict>
          </mc:Fallback>
        </mc:AlternateContent>
      </w:r>
      <w:r w:rsidRPr="009E5B99">
        <w:rPr>
          <w:noProof/>
        </w:rPr>
        <mc:AlternateContent>
          <mc:Choice Requires="wps">
            <w:drawing>
              <wp:anchor distT="0" distB="0" distL="114300" distR="114300" simplePos="0" relativeHeight="251654656" behindDoc="0" locked="0" layoutInCell="1" allowOverlap="1" wp14:anchorId="209D408E" wp14:editId="2DD83245">
                <wp:simplePos x="0" y="0"/>
                <wp:positionH relativeFrom="column">
                  <wp:posOffset>2025650</wp:posOffset>
                </wp:positionH>
                <wp:positionV relativeFrom="paragraph">
                  <wp:posOffset>244122</wp:posOffset>
                </wp:positionV>
                <wp:extent cx="1109345" cy="346841"/>
                <wp:effectExtent l="0" t="0" r="8255" b="8890"/>
                <wp:wrapNone/>
                <wp:docPr id="22" name="Rounded Rectangle 6"/>
                <wp:cNvGraphicFramePr/>
                <a:graphic xmlns:a="http://schemas.openxmlformats.org/drawingml/2006/main">
                  <a:graphicData uri="http://schemas.microsoft.com/office/word/2010/wordprocessingShape">
                    <wps:wsp>
                      <wps:cNvSpPr/>
                      <wps:spPr>
                        <a:xfrm>
                          <a:off x="0" y="0"/>
                          <a:ext cx="1109345" cy="346841"/>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1CF895E" w14:textId="77777777" w:rsidR="00BC2CBC" w:rsidRPr="00E2100A" w:rsidRDefault="00BC2CBC" w:rsidP="00077822">
                            <w:pPr>
                              <w:jc w:val="center"/>
                              <w:rPr>
                                <w:sz w:val="13"/>
                                <w:szCs w:val="13"/>
                              </w:rPr>
                            </w:pPr>
                            <w:r w:rsidRPr="00E2100A">
                              <w:rPr>
                                <w:sz w:val="13"/>
                                <w:szCs w:val="13"/>
                              </w:rPr>
                              <w:t xml:space="preserve">Teaching Observation 1 </w:t>
                            </w:r>
                            <w:r w:rsidRPr="00DE7FFB">
                              <w:rPr>
                                <w:sz w:val="13"/>
                                <w:szCs w:val="13"/>
                              </w:rPr>
                              <w:t>(by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9D408E" id="Rounded Rectangle 6" o:spid="_x0000_s1029" style="position:absolute;margin-left:159.5pt;margin-top:19.2pt;width:87.35pt;height:27.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" fillcolor="white [3201]" strokecolor="#4472c4 [3204]" strokeweight="1pt">
                <v:stroke joinstyle="miter"/>
                <v:textbox>
                  <w:txbxContent>
                    <w:p w14:paraId="21CF895E" w14:textId="77777777" w:rsidR="00BC2CBC" w:rsidRPr="00E2100A" w:rsidRDefault="00BC2CBC" w:rsidP="00077822">
                      <w:pPr>
                        <w:jc w:val="center"/>
                        <w:rPr>
                          <w:sz w:val="13"/>
                          <w:szCs w:val="13"/>
                        </w:rPr>
                      </w:pPr>
                      <w:r w:rsidRPr="00E2100A">
                        <w:rPr>
                          <w:sz w:val="13"/>
                          <w:szCs w:val="13"/>
                        </w:rPr>
                        <w:t xml:space="preserve">Teaching Observation 1 </w:t>
                      </w:r>
                      <w:r w:rsidRPr="00DE7FFB">
                        <w:rPr>
                          <w:sz w:val="13"/>
                          <w:szCs w:val="13"/>
                        </w:rPr>
                        <w:t>(by you)</w:t>
                      </w:r>
                    </w:p>
                  </w:txbxContent>
                </v:textbox>
              </v:roundrect>
            </w:pict>
          </mc:Fallback>
        </mc:AlternateContent>
      </w:r>
      <w:r w:rsidRPr="009E5B99">
        <w:rPr>
          <w:noProof/>
        </w:rPr>
        <mc:AlternateContent>
          <mc:Choice Requires="wps">
            <w:drawing>
              <wp:anchor distT="0" distB="0" distL="114300" distR="114300" simplePos="0" relativeHeight="251657728" behindDoc="0" locked="0" layoutInCell="1" allowOverlap="1" wp14:anchorId="76D655AB" wp14:editId="4FCF1898">
                <wp:simplePos x="0" y="0"/>
                <wp:positionH relativeFrom="column">
                  <wp:posOffset>3208796</wp:posOffset>
                </wp:positionH>
                <wp:positionV relativeFrom="paragraph">
                  <wp:posOffset>231140</wp:posOffset>
                </wp:positionV>
                <wp:extent cx="1109345" cy="327660"/>
                <wp:effectExtent l="0" t="0" r="8255" b="15240"/>
                <wp:wrapNone/>
                <wp:docPr id="24" name="Rounded Rectangle 14"/>
                <wp:cNvGraphicFramePr/>
                <a:graphic xmlns:a="http://schemas.openxmlformats.org/drawingml/2006/main">
                  <a:graphicData uri="http://schemas.microsoft.com/office/word/2010/wordprocessingShape">
                    <wps:wsp>
                      <wps:cNvSpPr/>
                      <wps:spPr>
                        <a:xfrm>
                          <a:off x="0" y="0"/>
                          <a:ext cx="1109345" cy="32766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9883963" w14:textId="77777777" w:rsidR="00BC2CBC" w:rsidRPr="00E2100A" w:rsidRDefault="00BC2CBC" w:rsidP="00077822">
                            <w:pPr>
                              <w:jc w:val="center"/>
                              <w:rPr>
                                <w:sz w:val="13"/>
                                <w:szCs w:val="13"/>
                              </w:rPr>
                            </w:pPr>
                            <w:r w:rsidRPr="00E2100A">
                              <w:rPr>
                                <w:sz w:val="13"/>
                                <w:szCs w:val="13"/>
                              </w:rPr>
                              <w:t>CPD Reflective report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D655AB" id="Rounded Rectangle 14" o:spid="_x0000_s1030" style="position:absolute;margin-left:252.65pt;margin-top:18.2pt;width:87.35pt;height:25.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" fillcolor="white [3201]" strokecolor="#4472c4 [3204]" strokeweight="1pt">
                <v:stroke joinstyle="miter"/>
                <v:textbox>
                  <w:txbxContent>
                    <w:p w14:paraId="69883963" w14:textId="77777777" w:rsidR="00BC2CBC" w:rsidRPr="00E2100A" w:rsidRDefault="00BC2CBC" w:rsidP="00077822">
                      <w:pPr>
                        <w:jc w:val="center"/>
                        <w:rPr>
                          <w:sz w:val="13"/>
                          <w:szCs w:val="13"/>
                        </w:rPr>
                      </w:pPr>
                      <w:r w:rsidRPr="00E2100A">
                        <w:rPr>
                          <w:sz w:val="13"/>
                          <w:szCs w:val="13"/>
                        </w:rPr>
                        <w:t>CPD Reflective report 1</w:t>
                      </w:r>
                    </w:p>
                  </w:txbxContent>
                </v:textbox>
              </v:roundrect>
            </w:pict>
          </mc:Fallback>
        </mc:AlternateContent>
      </w:r>
      <w:r w:rsidRPr="009E5B99">
        <w:rPr>
          <w:noProof/>
        </w:rPr>
        <mc:AlternateContent>
          <mc:Choice Requires="wps">
            <w:drawing>
              <wp:anchor distT="0" distB="0" distL="114300" distR="114300" simplePos="0" relativeHeight="251658752" behindDoc="0" locked="0" layoutInCell="1" allowOverlap="1" wp14:anchorId="50D8A584" wp14:editId="1A0BE370">
                <wp:simplePos x="0" y="0"/>
                <wp:positionH relativeFrom="column">
                  <wp:posOffset>4404078</wp:posOffset>
                </wp:positionH>
                <wp:positionV relativeFrom="paragraph">
                  <wp:posOffset>209550</wp:posOffset>
                </wp:positionV>
                <wp:extent cx="863600" cy="1185545"/>
                <wp:effectExtent l="0" t="0" r="12700" b="8255"/>
                <wp:wrapNone/>
                <wp:docPr id="8" name="Rounded Rectangle 18"/>
                <wp:cNvGraphicFramePr/>
                <a:graphic xmlns:a="http://schemas.openxmlformats.org/drawingml/2006/main">
                  <a:graphicData uri="http://schemas.microsoft.com/office/word/2010/wordprocessingShape">
                    <wps:wsp>
                      <wps:cNvSpPr/>
                      <wps:spPr>
                        <a:xfrm>
                          <a:off x="0" y="0"/>
                          <a:ext cx="863600" cy="11855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7ECDB03" w14:textId="0E348DB1" w:rsidR="00BC2CBC" w:rsidRDefault="00BC2CBC" w:rsidP="00077822">
                            <w:pPr>
                              <w:jc w:val="center"/>
                              <w:rPr>
                                <w:sz w:val="16"/>
                                <w:szCs w:val="16"/>
                              </w:rPr>
                            </w:pPr>
                            <w:r w:rsidRPr="00667298">
                              <w:rPr>
                                <w:sz w:val="16"/>
                                <w:szCs w:val="16"/>
                              </w:rPr>
                              <w:t>Summative</w:t>
                            </w:r>
                            <w:r w:rsidRPr="00E2100A">
                              <w:rPr>
                                <w:sz w:val="16"/>
                                <w:szCs w:val="16"/>
                              </w:rPr>
                              <w:t xml:space="preserve"> Assessment </w:t>
                            </w:r>
                          </w:p>
                          <w:p w14:paraId="172DAA27" w14:textId="1B5A07E0" w:rsidR="00BC2CBC" w:rsidRPr="00E2100A" w:rsidRDefault="00BC2CBC" w:rsidP="00077822">
                            <w:pPr>
                              <w:jc w:val="center"/>
                              <w:rPr>
                                <w:sz w:val="16"/>
                                <w:szCs w:val="16"/>
                              </w:rPr>
                            </w:pPr>
                            <w:r w:rsidRPr="00E2100A">
                              <w:rPr>
                                <w:sz w:val="16"/>
                                <w:szCs w:val="16"/>
                              </w:rPr>
                              <w:t xml:space="preserve">[Refer to </w:t>
                            </w:r>
                            <w:r>
                              <w:rPr>
                                <w:sz w:val="16"/>
                                <w:szCs w:val="16"/>
                              </w:rPr>
                              <w:t>A</w:t>
                            </w:r>
                            <w:r w:rsidRPr="00E2100A">
                              <w:rPr>
                                <w:sz w:val="16"/>
                                <w:szCs w:val="16"/>
                              </w:rPr>
                              <w:t>ppendix</w:t>
                            </w:r>
                            <w:r>
                              <w:rPr>
                                <w:sz w:val="16"/>
                                <w:szCs w:val="16"/>
                              </w:rPr>
                              <w:t xml:space="preserve">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D8A584" id="Rounded Rectangle 18" o:spid="_x0000_s1031" style="position:absolute;margin-left:346.8pt;margin-top:16.5pt;width:68pt;height:93.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" fillcolor="white [3201]" strokecolor="#70ad47 [3209]" strokeweight="1pt">
                <v:stroke joinstyle="miter"/>
                <v:textbox>
                  <w:txbxContent>
                    <w:p w14:paraId="67ECDB03" w14:textId="0E348DB1" w:rsidR="00BC2CBC" w:rsidRDefault="00BC2CBC" w:rsidP="00077822">
                      <w:pPr>
                        <w:jc w:val="center"/>
                        <w:rPr>
                          <w:sz w:val="16"/>
                          <w:szCs w:val="16"/>
                        </w:rPr>
                      </w:pPr>
                      <w:r w:rsidRPr="00667298">
                        <w:rPr>
                          <w:sz w:val="16"/>
                          <w:szCs w:val="16"/>
                        </w:rPr>
                        <w:t>Summative</w:t>
                      </w:r>
                      <w:r w:rsidRPr="00E2100A">
                        <w:rPr>
                          <w:sz w:val="16"/>
                          <w:szCs w:val="16"/>
                        </w:rPr>
                        <w:t xml:space="preserve"> Assessment </w:t>
                      </w:r>
                    </w:p>
                    <w:p w14:paraId="172DAA27" w14:textId="1B5A07E0" w:rsidR="00BC2CBC" w:rsidRPr="00E2100A" w:rsidRDefault="00BC2CBC" w:rsidP="00077822">
                      <w:pPr>
                        <w:jc w:val="center"/>
                        <w:rPr>
                          <w:sz w:val="16"/>
                          <w:szCs w:val="16"/>
                        </w:rPr>
                      </w:pPr>
                      <w:r w:rsidRPr="00E2100A">
                        <w:rPr>
                          <w:sz w:val="16"/>
                          <w:szCs w:val="16"/>
                        </w:rPr>
                        <w:t xml:space="preserve">[Refer to </w:t>
                      </w:r>
                      <w:r>
                        <w:rPr>
                          <w:sz w:val="16"/>
                          <w:szCs w:val="16"/>
                        </w:rPr>
                        <w:t>A</w:t>
                      </w:r>
                      <w:r w:rsidRPr="00E2100A">
                        <w:rPr>
                          <w:sz w:val="16"/>
                          <w:szCs w:val="16"/>
                        </w:rPr>
                        <w:t>ppendix</w:t>
                      </w:r>
                      <w:r>
                        <w:rPr>
                          <w:sz w:val="16"/>
                          <w:szCs w:val="16"/>
                        </w:rPr>
                        <w:t xml:space="preserve"> C]</w:t>
                      </w:r>
                    </w:p>
                  </w:txbxContent>
                </v:textbox>
              </v:roundrect>
            </w:pict>
          </mc:Fallback>
        </mc:AlternateContent>
      </w:r>
      <w:r w:rsidR="00F30C57">
        <w:t>UNHE700</w:t>
      </w:r>
      <w:r w:rsidR="00825900">
        <w:t>9</w:t>
      </w:r>
      <w:r w:rsidR="00F30C57">
        <w:t xml:space="preserve">: Portfolio Components. </w:t>
      </w:r>
    </w:p>
    <w:bookmarkEnd w:id="4"/>
    <w:p w14:paraId="31D6FEE9" w14:textId="0FA05799" w:rsidR="00077822" w:rsidRDefault="00077822" w:rsidP="00077822"/>
    <w:p w14:paraId="1FFE0B03" w14:textId="77777777" w:rsidR="00077822" w:rsidRPr="00E2100A" w:rsidRDefault="006B7FDE" w:rsidP="00077822">
      <w:r>
        <w:rPr>
          <w:noProof/>
        </w:rPr>
        <mc:AlternateContent>
          <mc:Choice Requires="wps">
            <w:drawing>
              <wp:anchor distT="0" distB="0" distL="114300" distR="114300" simplePos="0" relativeHeight="251662848" behindDoc="0" locked="0" layoutInCell="1" allowOverlap="1" wp14:anchorId="5D291385" wp14:editId="1968A908">
                <wp:simplePos x="0" y="0"/>
                <wp:positionH relativeFrom="column">
                  <wp:posOffset>5374323</wp:posOffset>
                </wp:positionH>
                <wp:positionV relativeFrom="paragraph">
                  <wp:posOffset>17780</wp:posOffset>
                </wp:positionV>
                <wp:extent cx="962025" cy="534838"/>
                <wp:effectExtent l="0" t="0" r="28575" b="17780"/>
                <wp:wrapNone/>
                <wp:docPr id="3" name="Rounded Rectangle 20"/>
                <wp:cNvGraphicFramePr/>
                <a:graphic xmlns:a="http://schemas.openxmlformats.org/drawingml/2006/main">
                  <a:graphicData uri="http://schemas.microsoft.com/office/word/2010/wordprocessingShape">
                    <wps:wsp>
                      <wps:cNvSpPr/>
                      <wps:spPr>
                        <a:xfrm>
                          <a:off x="0" y="0"/>
                          <a:ext cx="962025" cy="534838"/>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204745F9" w14:textId="50E615A6" w:rsidR="00951B7E" w:rsidRPr="00BB1D8F" w:rsidRDefault="00951B7E" w:rsidP="00951B7E">
                            <w:pPr>
                              <w:rPr>
                                <w:sz w:val="16"/>
                                <w:szCs w:val="16"/>
                                <w:lang w:val="en-US"/>
                              </w:rPr>
                            </w:pPr>
                            <w:r>
                              <w:rPr>
                                <w:sz w:val="16"/>
                                <w:szCs w:val="16"/>
                                <w:lang w:val="en-US"/>
                              </w:rPr>
                              <w:t xml:space="preserve">Registry to </w:t>
                            </w:r>
                            <w:r w:rsidRPr="006B673B">
                              <w:rPr>
                                <w:sz w:val="16"/>
                                <w:szCs w:val="16"/>
                                <w:lang w:val="en-US"/>
                              </w:rPr>
                              <w:t xml:space="preserve">arrange </w:t>
                            </w:r>
                            <w:r>
                              <w:rPr>
                                <w:sz w:val="16"/>
                                <w:szCs w:val="16"/>
                                <w:lang w:val="en-US"/>
                              </w:rPr>
                              <w:t xml:space="preserve">award </w:t>
                            </w:r>
                            <w:r w:rsidRPr="006B673B">
                              <w:rPr>
                                <w:sz w:val="16"/>
                                <w:szCs w:val="16"/>
                                <w:lang w:val="en-US"/>
                              </w:rPr>
                              <w:t>certificates</w:t>
                            </w:r>
                            <w:r w:rsidRPr="00BB1D8F">
                              <w:rPr>
                                <w:sz w:val="16"/>
                                <w:szCs w:val="16"/>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291385" id="_x0000_s1032" style="position:absolute;margin-left:423.2pt;margin-top:1.4pt;width:75.75pt;height:4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" fillcolor="white [3201]" strokecolor="#ffc000 [3207]" strokeweight="1pt">
                <v:stroke joinstyle="miter"/>
                <v:textbox>
                  <w:txbxContent>
                    <w:p w14:paraId="204745F9" w14:textId="50E615A6" w:rsidR="00951B7E" w:rsidRPr="00BB1D8F" w:rsidRDefault="00951B7E" w:rsidP="00951B7E">
                      <w:pPr>
                        <w:rPr>
                          <w:sz w:val="16"/>
                          <w:szCs w:val="16"/>
                          <w:lang w:val="en-US"/>
                        </w:rPr>
                      </w:pPr>
                      <w:r>
                        <w:rPr>
                          <w:sz w:val="16"/>
                          <w:szCs w:val="16"/>
                          <w:lang w:val="en-US"/>
                        </w:rPr>
                        <w:t xml:space="preserve">Registry to </w:t>
                      </w:r>
                      <w:r w:rsidRPr="006B673B">
                        <w:rPr>
                          <w:sz w:val="16"/>
                          <w:szCs w:val="16"/>
                          <w:lang w:val="en-US"/>
                        </w:rPr>
                        <w:t xml:space="preserve">arrange </w:t>
                      </w:r>
                      <w:r>
                        <w:rPr>
                          <w:sz w:val="16"/>
                          <w:szCs w:val="16"/>
                          <w:lang w:val="en-US"/>
                        </w:rPr>
                        <w:t xml:space="preserve">award </w:t>
                      </w:r>
                      <w:r w:rsidRPr="006B673B">
                        <w:rPr>
                          <w:sz w:val="16"/>
                          <w:szCs w:val="16"/>
                          <w:lang w:val="en-US"/>
                        </w:rPr>
                        <w:t>certificates</w:t>
                      </w:r>
                      <w:r w:rsidRPr="00BB1D8F">
                        <w:rPr>
                          <w:sz w:val="16"/>
                          <w:szCs w:val="16"/>
                          <w:lang w:val="en-US"/>
                        </w:rPr>
                        <w:t xml:space="preserve"> </w:t>
                      </w:r>
                    </w:p>
                  </w:txbxContent>
                </v:textbox>
              </v:roundrect>
            </w:pict>
          </mc:Fallback>
        </mc:AlternateContent>
      </w:r>
      <w:r w:rsidR="00477B61" w:rsidRPr="009E5B99">
        <w:rPr>
          <w:noProof/>
        </w:rPr>
        <mc:AlternateContent>
          <mc:Choice Requires="wps">
            <w:drawing>
              <wp:anchor distT="0" distB="0" distL="114300" distR="114300" simplePos="0" relativeHeight="251655680" behindDoc="0" locked="0" layoutInCell="1" allowOverlap="1" wp14:anchorId="0AA0C68C" wp14:editId="1015CA55">
                <wp:simplePos x="0" y="0"/>
                <wp:positionH relativeFrom="column">
                  <wp:posOffset>2022475</wp:posOffset>
                </wp:positionH>
                <wp:positionV relativeFrom="paragraph">
                  <wp:posOffset>81421</wp:posOffset>
                </wp:positionV>
                <wp:extent cx="1109345" cy="372067"/>
                <wp:effectExtent l="0" t="0" r="8255" b="9525"/>
                <wp:wrapNone/>
                <wp:docPr id="26" name="Rounded Rectangle 9"/>
                <wp:cNvGraphicFramePr/>
                <a:graphic xmlns:a="http://schemas.openxmlformats.org/drawingml/2006/main">
                  <a:graphicData uri="http://schemas.microsoft.com/office/word/2010/wordprocessingShape">
                    <wps:wsp>
                      <wps:cNvSpPr/>
                      <wps:spPr>
                        <a:xfrm>
                          <a:off x="0" y="0"/>
                          <a:ext cx="1109345" cy="372067"/>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7857C0C" w14:textId="00F6ACA0" w:rsidR="00BC2CBC" w:rsidRPr="00E2100A" w:rsidRDefault="00BC2CBC" w:rsidP="00077822">
                            <w:pPr>
                              <w:jc w:val="center"/>
                              <w:rPr>
                                <w:sz w:val="13"/>
                                <w:szCs w:val="13"/>
                              </w:rPr>
                            </w:pPr>
                            <w:r w:rsidRPr="00E2100A">
                              <w:rPr>
                                <w:sz w:val="13"/>
                                <w:szCs w:val="13"/>
                              </w:rPr>
                              <w:t>Teaching Observation 2 (Of you</w:t>
                            </w:r>
                            <w:r>
                              <w:rPr>
                                <w:sz w:val="13"/>
                                <w:szCs w:val="13"/>
                              </w:rPr>
                              <w:t xml:space="preserve"> </w:t>
                            </w:r>
                            <w:r w:rsidRPr="00F23950">
                              <w:rPr>
                                <w:sz w:val="13"/>
                                <w:szCs w:val="13"/>
                              </w:rPr>
                              <w:t>by a colleague)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A0C68C" id="Rounded Rectangle 9" o:spid="_x0000_s1033" style="position:absolute;margin-left:159.25pt;margin-top:6.4pt;width:87.35pt;height:29.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" fillcolor="white [3201]" strokecolor="#4472c4 [3204]" strokeweight="1pt">
                <v:stroke joinstyle="miter"/>
                <v:textbox>
                  <w:txbxContent>
                    <w:p w14:paraId="47857C0C" w14:textId="00F6ACA0" w:rsidR="00BC2CBC" w:rsidRPr="00E2100A" w:rsidRDefault="00BC2CBC" w:rsidP="00077822">
                      <w:pPr>
                        <w:jc w:val="center"/>
                        <w:rPr>
                          <w:sz w:val="13"/>
                          <w:szCs w:val="13"/>
                        </w:rPr>
                      </w:pPr>
                      <w:r w:rsidRPr="00E2100A">
                        <w:rPr>
                          <w:sz w:val="13"/>
                          <w:szCs w:val="13"/>
                        </w:rPr>
                        <w:t>Teaching Observation 2 (Of you</w:t>
                      </w:r>
                      <w:r>
                        <w:rPr>
                          <w:sz w:val="13"/>
                          <w:szCs w:val="13"/>
                        </w:rPr>
                        <w:t xml:space="preserve"> </w:t>
                      </w:r>
                      <w:r w:rsidRPr="00F23950">
                        <w:rPr>
                          <w:sz w:val="13"/>
                          <w:szCs w:val="13"/>
                        </w:rPr>
                        <w:t>by a colleague)</w:t>
                      </w:r>
                    </w:p>
                  </w:txbxContent>
                </v:textbox>
              </v:roundrect>
            </w:pict>
          </mc:Fallback>
        </mc:AlternateContent>
      </w:r>
      <w:r w:rsidR="00477B61" w:rsidRPr="009E5B99">
        <w:rPr>
          <w:noProof/>
        </w:rPr>
        <mc:AlternateContent>
          <mc:Choice Requires="wps">
            <w:drawing>
              <wp:anchor distT="0" distB="0" distL="114300" distR="114300" simplePos="0" relativeHeight="251656704" behindDoc="0" locked="0" layoutInCell="1" allowOverlap="1" wp14:anchorId="3DAF9D17" wp14:editId="2EB317B0">
                <wp:simplePos x="0" y="0"/>
                <wp:positionH relativeFrom="column">
                  <wp:posOffset>3209431</wp:posOffset>
                </wp:positionH>
                <wp:positionV relativeFrom="paragraph">
                  <wp:posOffset>85937</wp:posOffset>
                </wp:positionV>
                <wp:extent cx="1109345" cy="339353"/>
                <wp:effectExtent l="0" t="0" r="8255" b="16510"/>
                <wp:wrapNone/>
                <wp:docPr id="27" name="Rounded Rectangle 13"/>
                <wp:cNvGraphicFramePr/>
                <a:graphic xmlns:a="http://schemas.openxmlformats.org/drawingml/2006/main">
                  <a:graphicData uri="http://schemas.microsoft.com/office/word/2010/wordprocessingShape">
                    <wps:wsp>
                      <wps:cNvSpPr/>
                      <wps:spPr>
                        <a:xfrm>
                          <a:off x="0" y="0"/>
                          <a:ext cx="1109345" cy="339353"/>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56732888" w14:textId="77777777" w:rsidR="00BC2CBC" w:rsidRPr="00E2100A" w:rsidRDefault="00BC2CBC" w:rsidP="00077822">
                            <w:pPr>
                              <w:jc w:val="center"/>
                              <w:rPr>
                                <w:sz w:val="13"/>
                                <w:szCs w:val="13"/>
                              </w:rPr>
                            </w:pPr>
                            <w:r w:rsidRPr="00E2100A">
                              <w:rPr>
                                <w:sz w:val="13"/>
                                <w:szCs w:val="13"/>
                              </w:rPr>
                              <w:t>CPD Reflective report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AF9D17" id="Rounded Rectangle 13" o:spid="_x0000_s1034" style="position:absolute;margin-left:252.7pt;margin-top:6.75pt;width:87.35pt;height:26.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" fillcolor="white [3201]" strokecolor="#4472c4 [3204]" strokeweight="1pt">
                <v:stroke joinstyle="miter"/>
                <v:textbox>
                  <w:txbxContent>
                    <w:p w14:paraId="56732888" w14:textId="77777777" w:rsidR="00BC2CBC" w:rsidRPr="00E2100A" w:rsidRDefault="00BC2CBC" w:rsidP="00077822">
                      <w:pPr>
                        <w:jc w:val="center"/>
                        <w:rPr>
                          <w:sz w:val="13"/>
                          <w:szCs w:val="13"/>
                        </w:rPr>
                      </w:pPr>
                      <w:r w:rsidRPr="00E2100A">
                        <w:rPr>
                          <w:sz w:val="13"/>
                          <w:szCs w:val="13"/>
                        </w:rPr>
                        <w:t>CPD Reflective report 2</w:t>
                      </w:r>
                    </w:p>
                  </w:txbxContent>
                </v:textbox>
              </v:roundrect>
            </w:pict>
          </mc:Fallback>
        </mc:AlternateContent>
      </w:r>
    </w:p>
    <w:p w14:paraId="6FF927D0" w14:textId="28717134" w:rsidR="00077822" w:rsidRPr="006D2669" w:rsidRDefault="006B7FDE" w:rsidP="00077822">
      <w:pPr>
        <w:rPr>
          <w:sz w:val="28"/>
          <w:szCs w:val="28"/>
        </w:rPr>
      </w:pPr>
      <w:r>
        <w:rPr>
          <w:noProof/>
        </w:rPr>
        <mc:AlternateContent>
          <mc:Choice Requires="wps">
            <w:drawing>
              <wp:anchor distT="0" distB="0" distL="114300" distR="114300" simplePos="0" relativeHeight="251660800" behindDoc="0" locked="0" layoutInCell="1" allowOverlap="1" wp14:anchorId="0CD48F88" wp14:editId="2BF10D28">
                <wp:simplePos x="0" y="0"/>
                <wp:positionH relativeFrom="column">
                  <wp:posOffset>5372100</wp:posOffset>
                </wp:positionH>
                <wp:positionV relativeFrom="paragraph">
                  <wp:posOffset>333057</wp:posOffset>
                </wp:positionV>
                <wp:extent cx="962025" cy="914400"/>
                <wp:effectExtent l="0" t="0" r="28575" b="19050"/>
                <wp:wrapNone/>
                <wp:docPr id="5" name="Rounded Rectangle 20"/>
                <wp:cNvGraphicFramePr/>
                <a:graphic xmlns:a="http://schemas.openxmlformats.org/drawingml/2006/main">
                  <a:graphicData uri="http://schemas.microsoft.com/office/word/2010/wordprocessingShape">
                    <wps:wsp>
                      <wps:cNvSpPr/>
                      <wps:spPr>
                        <a:xfrm>
                          <a:off x="0" y="0"/>
                          <a:ext cx="962025" cy="91440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4CEF8EF9" w14:textId="0671ECC0" w:rsidR="00BC2CBC" w:rsidRPr="00BB1D8F" w:rsidRDefault="00BC2CBC" w:rsidP="00684F0F">
                            <w:pPr>
                              <w:rPr>
                                <w:sz w:val="16"/>
                                <w:szCs w:val="16"/>
                                <w:lang w:val="en-US"/>
                              </w:rPr>
                            </w:pPr>
                            <w:r w:rsidRPr="00BB1D8F">
                              <w:rPr>
                                <w:sz w:val="16"/>
                                <w:szCs w:val="16"/>
                                <w:lang w:val="en-US"/>
                              </w:rPr>
                              <w:t xml:space="preserve">Academic Office notified to </w:t>
                            </w:r>
                            <w:r w:rsidRPr="006B673B">
                              <w:rPr>
                                <w:sz w:val="16"/>
                                <w:szCs w:val="16"/>
                                <w:lang w:val="en-US"/>
                              </w:rPr>
                              <w:t>arrange AFHEA certificates</w:t>
                            </w:r>
                            <w:r w:rsidRPr="00BB1D8F">
                              <w:rPr>
                                <w:sz w:val="16"/>
                                <w:szCs w:val="16"/>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D48F88" id="_x0000_s1035" style="position:absolute;margin-left:423pt;margin-top:26.2pt;width:75.75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" fillcolor="white [3201]" strokecolor="#ffc000 [3207]" strokeweight="1pt">
                <v:stroke joinstyle="miter"/>
                <v:textbox>
                  <w:txbxContent>
                    <w:p w14:paraId="4CEF8EF9" w14:textId="0671ECC0" w:rsidR="00BC2CBC" w:rsidRPr="00BB1D8F" w:rsidRDefault="00BC2CBC" w:rsidP="00684F0F">
                      <w:pPr>
                        <w:rPr>
                          <w:sz w:val="16"/>
                          <w:szCs w:val="16"/>
                          <w:lang w:val="en-US"/>
                        </w:rPr>
                      </w:pPr>
                      <w:r w:rsidRPr="00BB1D8F">
                        <w:rPr>
                          <w:sz w:val="16"/>
                          <w:szCs w:val="16"/>
                          <w:lang w:val="en-US"/>
                        </w:rPr>
                        <w:t xml:space="preserve">Academic Office notified to </w:t>
                      </w:r>
                      <w:r w:rsidRPr="006B673B">
                        <w:rPr>
                          <w:sz w:val="16"/>
                          <w:szCs w:val="16"/>
                          <w:lang w:val="en-US"/>
                        </w:rPr>
                        <w:t>arrange AFHEA certificates</w:t>
                      </w:r>
                      <w:r w:rsidRPr="00BB1D8F">
                        <w:rPr>
                          <w:sz w:val="16"/>
                          <w:szCs w:val="16"/>
                          <w:lang w:val="en-US"/>
                        </w:rPr>
                        <w:t xml:space="preserve"> </w:t>
                      </w:r>
                    </w:p>
                  </w:txbxContent>
                </v:textbox>
              </v:roundrect>
            </w:pict>
          </mc:Fallback>
        </mc:AlternateContent>
      </w:r>
      <w:r w:rsidR="00477B61" w:rsidRPr="009E5B99">
        <w:rPr>
          <w:noProof/>
        </w:rPr>
        <mc:AlternateContent>
          <mc:Choice Requires="wps">
            <w:drawing>
              <wp:anchor distT="0" distB="0" distL="114300" distR="114300" simplePos="0" relativeHeight="251686912" behindDoc="0" locked="0" layoutInCell="1" allowOverlap="1" wp14:anchorId="15694173" wp14:editId="26D97A6A">
                <wp:simplePos x="0" y="0"/>
                <wp:positionH relativeFrom="column">
                  <wp:posOffset>285044</wp:posOffset>
                </wp:positionH>
                <wp:positionV relativeFrom="paragraph">
                  <wp:posOffset>101459</wp:posOffset>
                </wp:positionV>
                <wp:extent cx="862965" cy="504190"/>
                <wp:effectExtent l="0" t="0" r="13335" b="16510"/>
                <wp:wrapNone/>
                <wp:docPr id="28" name="Rounded Rectangle 4"/>
                <wp:cNvGraphicFramePr/>
                <a:graphic xmlns:a="http://schemas.openxmlformats.org/drawingml/2006/main">
                  <a:graphicData uri="http://schemas.microsoft.com/office/word/2010/wordprocessingShape">
                    <wps:wsp>
                      <wps:cNvSpPr/>
                      <wps:spPr>
                        <a:xfrm>
                          <a:off x="0" y="0"/>
                          <a:ext cx="862965" cy="50419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3C2E3B4" w14:textId="77777777" w:rsidR="00BC2CBC" w:rsidRPr="00E2100A" w:rsidRDefault="00BC2CBC" w:rsidP="00077822">
                            <w:pPr>
                              <w:jc w:val="center"/>
                              <w:rPr>
                                <w:sz w:val="13"/>
                                <w:szCs w:val="13"/>
                              </w:rPr>
                            </w:pPr>
                            <w:r w:rsidRPr="00E2100A">
                              <w:rPr>
                                <w:sz w:val="13"/>
                                <w:szCs w:val="13"/>
                              </w:rPr>
                              <w:t xml:space="preserve">Micro-teaching evidence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694173" id="Rounded Rectangle 4" o:spid="_x0000_s1036" style="position:absolute;margin-left:22.45pt;margin-top:8pt;width:67.95pt;height:39.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" fillcolor="white [3201]" strokecolor="#4472c4 [3204]" strokeweight="1pt">
                <v:stroke joinstyle="miter"/>
                <v:textbox>
                  <w:txbxContent>
                    <w:p w14:paraId="23C2E3B4" w14:textId="77777777" w:rsidR="00BC2CBC" w:rsidRPr="00E2100A" w:rsidRDefault="00BC2CBC" w:rsidP="00077822">
                      <w:pPr>
                        <w:jc w:val="center"/>
                        <w:rPr>
                          <w:sz w:val="13"/>
                          <w:szCs w:val="13"/>
                        </w:rPr>
                      </w:pPr>
                      <w:r w:rsidRPr="00E2100A">
                        <w:rPr>
                          <w:sz w:val="13"/>
                          <w:szCs w:val="13"/>
                        </w:rPr>
                        <w:t xml:space="preserve">Micro-teaching evidence </w:t>
                      </w:r>
                    </w:p>
                  </w:txbxContent>
                </v:textbox>
              </v:roundrect>
            </w:pict>
          </mc:Fallback>
        </mc:AlternateContent>
      </w:r>
      <w:r w:rsidR="00477B61" w:rsidRPr="009E5B99">
        <w:rPr>
          <w:noProof/>
        </w:rPr>
        <mc:AlternateContent>
          <mc:Choice Requires="wps">
            <w:drawing>
              <wp:anchor distT="0" distB="0" distL="114300" distR="114300" simplePos="0" relativeHeight="251689984" behindDoc="0" locked="0" layoutInCell="1" allowOverlap="1" wp14:anchorId="6B3F3DB4" wp14:editId="26BAD245">
                <wp:simplePos x="0" y="0"/>
                <wp:positionH relativeFrom="column">
                  <wp:posOffset>2026002</wp:posOffset>
                </wp:positionH>
                <wp:positionV relativeFrom="paragraph">
                  <wp:posOffset>230858</wp:posOffset>
                </wp:positionV>
                <wp:extent cx="1109345" cy="327638"/>
                <wp:effectExtent l="0" t="0" r="8255" b="15875"/>
                <wp:wrapNone/>
                <wp:docPr id="29" name="Rounded Rectangle 7"/>
                <wp:cNvGraphicFramePr/>
                <a:graphic xmlns:a="http://schemas.openxmlformats.org/drawingml/2006/main">
                  <a:graphicData uri="http://schemas.microsoft.com/office/word/2010/wordprocessingShape">
                    <wps:wsp>
                      <wps:cNvSpPr/>
                      <wps:spPr>
                        <a:xfrm>
                          <a:off x="0" y="0"/>
                          <a:ext cx="1109345" cy="327638"/>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33863619" w14:textId="424C5B40" w:rsidR="00BC2CBC" w:rsidRPr="00E2100A" w:rsidRDefault="00BC2CBC" w:rsidP="00077822">
                            <w:pPr>
                              <w:jc w:val="center"/>
                              <w:rPr>
                                <w:sz w:val="13"/>
                                <w:szCs w:val="13"/>
                              </w:rPr>
                            </w:pPr>
                            <w:r w:rsidRPr="00E2100A">
                              <w:rPr>
                                <w:sz w:val="13"/>
                                <w:szCs w:val="13"/>
                              </w:rPr>
                              <w:t xml:space="preserve">Teaching Observation 3 (Of you </w:t>
                            </w:r>
                            <w:r w:rsidRPr="00F23950">
                              <w:rPr>
                                <w:sz w:val="13"/>
                                <w:szCs w:val="13"/>
                              </w:rPr>
                              <w:t>by a colleague)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3F3DB4" id="Rounded Rectangle 7" o:spid="_x0000_s1037" style="position:absolute;margin-left:159.55pt;margin-top:18.2pt;width:87.35pt;height:25.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" fillcolor="white [3201]" strokecolor="#4472c4 [3204]" strokeweight="1pt">
                <v:stroke joinstyle="miter"/>
                <v:textbox>
                  <w:txbxContent>
                    <w:p w14:paraId="33863619" w14:textId="424C5B40" w:rsidR="00BC2CBC" w:rsidRPr="00E2100A" w:rsidRDefault="00BC2CBC" w:rsidP="00077822">
                      <w:pPr>
                        <w:jc w:val="center"/>
                        <w:rPr>
                          <w:sz w:val="13"/>
                          <w:szCs w:val="13"/>
                        </w:rPr>
                      </w:pPr>
                      <w:r w:rsidRPr="00E2100A">
                        <w:rPr>
                          <w:sz w:val="13"/>
                          <w:szCs w:val="13"/>
                        </w:rPr>
                        <w:t xml:space="preserve">Teaching Observation 3 (Of you </w:t>
                      </w:r>
                      <w:r w:rsidRPr="00F23950">
                        <w:rPr>
                          <w:sz w:val="13"/>
                          <w:szCs w:val="13"/>
                        </w:rPr>
                        <w:t>by a colleague)</w:t>
                      </w:r>
                    </w:p>
                  </w:txbxContent>
                </v:textbox>
              </v:roundrect>
            </w:pict>
          </mc:Fallback>
        </mc:AlternateContent>
      </w:r>
      <w:r w:rsidR="00477B61" w:rsidRPr="009E5B99">
        <w:rPr>
          <w:noProof/>
        </w:rPr>
        <mc:AlternateContent>
          <mc:Choice Requires="wps">
            <w:drawing>
              <wp:anchor distT="0" distB="0" distL="114300" distR="114300" simplePos="0" relativeHeight="251692032" behindDoc="0" locked="0" layoutInCell="1" allowOverlap="1" wp14:anchorId="4DA2BD3D" wp14:editId="21863E5B">
                <wp:simplePos x="0" y="0"/>
                <wp:positionH relativeFrom="column">
                  <wp:posOffset>3209431</wp:posOffset>
                </wp:positionH>
                <wp:positionV relativeFrom="paragraph">
                  <wp:posOffset>220980</wp:posOffset>
                </wp:positionV>
                <wp:extent cx="1109345" cy="321617"/>
                <wp:effectExtent l="0" t="0" r="8255" b="8890"/>
                <wp:wrapNone/>
                <wp:docPr id="30" name="Rounded Rectangle 12"/>
                <wp:cNvGraphicFramePr/>
                <a:graphic xmlns:a="http://schemas.openxmlformats.org/drawingml/2006/main">
                  <a:graphicData uri="http://schemas.microsoft.com/office/word/2010/wordprocessingShape">
                    <wps:wsp>
                      <wps:cNvSpPr/>
                      <wps:spPr>
                        <a:xfrm>
                          <a:off x="0" y="0"/>
                          <a:ext cx="1109345" cy="321617"/>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3BB52585" w14:textId="77777777" w:rsidR="00BC2CBC" w:rsidRPr="00E2100A" w:rsidRDefault="00BC2CBC" w:rsidP="00077822">
                            <w:pPr>
                              <w:jc w:val="center"/>
                              <w:rPr>
                                <w:sz w:val="13"/>
                                <w:szCs w:val="13"/>
                              </w:rPr>
                            </w:pPr>
                            <w:r w:rsidRPr="00E2100A">
                              <w:rPr>
                                <w:sz w:val="13"/>
                                <w:szCs w:val="13"/>
                              </w:rPr>
                              <w:t>CPD Reflective report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A2BD3D" id="Rounded Rectangle 12" o:spid="_x0000_s1038" style="position:absolute;margin-left:252.7pt;margin-top:17.4pt;width:87.35pt;height:2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" fillcolor="white [3201]" strokecolor="#4472c4 [3204]" strokeweight="1pt">
                <v:stroke joinstyle="miter"/>
                <v:textbox>
                  <w:txbxContent>
                    <w:p w14:paraId="3BB52585" w14:textId="77777777" w:rsidR="00BC2CBC" w:rsidRPr="00E2100A" w:rsidRDefault="00BC2CBC" w:rsidP="00077822">
                      <w:pPr>
                        <w:jc w:val="center"/>
                        <w:rPr>
                          <w:sz w:val="13"/>
                          <w:szCs w:val="13"/>
                        </w:rPr>
                      </w:pPr>
                      <w:r w:rsidRPr="00E2100A">
                        <w:rPr>
                          <w:sz w:val="13"/>
                          <w:szCs w:val="13"/>
                        </w:rPr>
                        <w:t>CPD Reflective report 3</w:t>
                      </w:r>
                    </w:p>
                  </w:txbxContent>
                </v:textbox>
              </v:roundrect>
            </w:pict>
          </mc:Fallback>
        </mc:AlternateContent>
      </w:r>
    </w:p>
    <w:p w14:paraId="44793978" w14:textId="4AEE0638" w:rsidR="00077822" w:rsidRPr="009E5B99" w:rsidRDefault="00077822" w:rsidP="00077822"/>
    <w:p w14:paraId="4F7F51FC" w14:textId="2CBB7EFA" w:rsidR="006B7FDE" w:rsidRDefault="006B7FDE" w:rsidP="001D5740"/>
    <w:p w14:paraId="57D5720B" w14:textId="09FFFF72" w:rsidR="006B7FDE" w:rsidRDefault="006B7FDE" w:rsidP="001D5740"/>
    <w:p w14:paraId="615D5F43" w14:textId="350DC9AB" w:rsidR="00C24194" w:rsidRPr="00C61394" w:rsidRDefault="0004213C" w:rsidP="005B0A54">
      <w:r>
        <w:rPr>
          <w:noProof/>
        </w:rPr>
        <w:lastRenderedPageBreak/>
        <mc:AlternateContent>
          <mc:Choice Requires="wps">
            <w:drawing>
              <wp:inline distT="0" distB="0" distL="0" distR="0" wp14:anchorId="24F31145" wp14:editId="1AEBFC4A">
                <wp:extent cx="5819310" cy="565950"/>
                <wp:effectExtent l="0" t="0" r="10160" b="24765"/>
                <wp:docPr id="1947369752" name="Rectangle 1"/>
                <wp:cNvGraphicFramePr/>
                <a:graphic xmlns:a="http://schemas.openxmlformats.org/drawingml/2006/main">
                  <a:graphicData uri="http://schemas.microsoft.com/office/word/2010/wordprocessingShape">
                    <wps:wsp>
                      <wps:cNvSpPr/>
                      <wps:spPr>
                        <a:xfrm>
                          <a:off x="0" y="0"/>
                          <a:ext cx="5819310" cy="565950"/>
                        </a:xfrm>
                        <a:prstGeom prst="rect">
                          <a:avLst/>
                        </a:prstGeom>
                        <a:solidFill>
                          <a:schemeClr val="lt1"/>
                        </a:solidFill>
                        <a:ln>
                          <a:solidFill>
                            <a:srgbClr val="000000"/>
                          </a:solidFill>
                        </a:ln>
                      </wps:spPr>
                      <wps:txbx>
                        <w:txbxContent>
                          <w:p w14:paraId="4D592897" w14:textId="41869A63" w:rsidR="00DA3336" w:rsidRDefault="00DA3336" w:rsidP="00AE6044">
                            <w:pPr>
                              <w:rPr>
                                <w:rFonts w:ascii="Calibri" w:hAnsi="Calibri" w:cs="Calibri"/>
                                <w:color w:val="000000"/>
                                <w:lang w:val="en-US"/>
                              </w:rPr>
                            </w:pPr>
                            <w:r>
                              <w:rPr>
                                <w:rFonts w:ascii="Calibri" w:hAnsi="Calibri" w:cs="Calibri"/>
                                <w:color w:val="000000"/>
                                <w:lang w:val="en-US"/>
                              </w:rPr>
                              <w:t>PSF</w:t>
                            </w:r>
                            <w:r w:rsidR="00FF26B7">
                              <w:rPr>
                                <w:rFonts w:ascii="Calibri" w:hAnsi="Calibri" w:cs="Calibri"/>
                                <w:color w:val="000000"/>
                                <w:lang w:val="en-US"/>
                              </w:rPr>
                              <w:t xml:space="preserve"> 20</w:t>
                            </w:r>
                            <w:r>
                              <w:rPr>
                                <w:rFonts w:ascii="Calibri" w:hAnsi="Calibri" w:cs="Calibri"/>
                                <w:color w:val="000000"/>
                                <w:lang w:val="en-US"/>
                              </w:rPr>
                              <w:t>23</w:t>
                            </w:r>
                            <w:r w:rsidR="001B1E12">
                              <w:rPr>
                                <w:rFonts w:ascii="Calibri" w:hAnsi="Calibri" w:cs="Calibri"/>
                                <w:color w:val="000000"/>
                                <w:lang w:val="en-US"/>
                              </w:rPr>
                              <w:t>D</w:t>
                            </w:r>
                            <w:r>
                              <w:rPr>
                                <w:rFonts w:ascii="Calibri" w:hAnsi="Calibri" w:cs="Calibri"/>
                                <w:color w:val="000000"/>
                                <w:lang w:val="en-US"/>
                              </w:rPr>
                              <w:t>1 evid</w:t>
                            </w:r>
                            <w:r w:rsidR="00FF26B7">
                              <w:rPr>
                                <w:rFonts w:ascii="Calibri" w:hAnsi="Calibri" w:cs="Calibri"/>
                                <w:color w:val="000000"/>
                                <w:lang w:val="en-US"/>
                              </w:rPr>
                              <w:t>e</w:t>
                            </w:r>
                            <w:r>
                              <w:rPr>
                                <w:rFonts w:ascii="Calibri" w:hAnsi="Calibri" w:cs="Calibri"/>
                                <w:color w:val="000000"/>
                                <w:lang w:val="en-US"/>
                              </w:rPr>
                              <w:t>nce is gathered and mapped by the student within these assessment tasks</w:t>
                            </w:r>
                          </w:p>
                        </w:txbxContent>
                      </wps:txbx>
                      <wps:bodyPr anchor="t"/>
                    </wps:wsp>
                  </a:graphicData>
                </a:graphic>
              </wp:inline>
            </w:drawing>
          </mc:Choice>
          <mc:Fallback>
            <w:pict>
              <v:rect w14:anchorId="24F31145" id="Rectangle 1" o:spid="_x0000_s1039" style="width:458.2pt;height:4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" fillcolor="white [3201]">
                <v:textbox>
                  <w:txbxContent>
                    <w:p w14:paraId="4D592897" w14:textId="41869A63" w:rsidR="00DA3336" w:rsidRDefault="00DA3336" w:rsidP="00AE6044">
                      <w:pPr>
                        <w:rPr>
                          <w:rFonts w:ascii="Calibri" w:hAnsi="Calibri" w:cs="Calibri"/>
                          <w:color w:val="000000"/>
                          <w:lang w:val="en-US"/>
                        </w:rPr>
                      </w:pPr>
                      <w:r>
                        <w:rPr>
                          <w:rFonts w:ascii="Calibri" w:hAnsi="Calibri" w:cs="Calibri"/>
                          <w:color w:val="000000"/>
                          <w:lang w:val="en-US"/>
                        </w:rPr>
                        <w:t>PSF</w:t>
                      </w:r>
                      <w:r w:rsidR="00FF26B7">
                        <w:rPr>
                          <w:rFonts w:ascii="Calibri" w:hAnsi="Calibri" w:cs="Calibri"/>
                          <w:color w:val="000000"/>
                          <w:lang w:val="en-US"/>
                        </w:rPr>
                        <w:t xml:space="preserve"> 20</w:t>
                      </w:r>
                      <w:r>
                        <w:rPr>
                          <w:rFonts w:ascii="Calibri" w:hAnsi="Calibri" w:cs="Calibri"/>
                          <w:color w:val="000000"/>
                          <w:lang w:val="en-US"/>
                        </w:rPr>
                        <w:t>23</w:t>
                      </w:r>
                      <w:r w:rsidR="001B1E12">
                        <w:rPr>
                          <w:rFonts w:ascii="Calibri" w:hAnsi="Calibri" w:cs="Calibri"/>
                          <w:color w:val="000000"/>
                          <w:lang w:val="en-US"/>
                        </w:rPr>
                        <w:t>D</w:t>
                      </w:r>
                      <w:r>
                        <w:rPr>
                          <w:rFonts w:ascii="Calibri" w:hAnsi="Calibri" w:cs="Calibri"/>
                          <w:color w:val="000000"/>
                          <w:lang w:val="en-US"/>
                        </w:rPr>
                        <w:t>1 evid</w:t>
                      </w:r>
                      <w:r w:rsidR="00FF26B7">
                        <w:rPr>
                          <w:rFonts w:ascii="Calibri" w:hAnsi="Calibri" w:cs="Calibri"/>
                          <w:color w:val="000000"/>
                          <w:lang w:val="en-US"/>
                        </w:rPr>
                        <w:t>e</w:t>
                      </w:r>
                      <w:r>
                        <w:rPr>
                          <w:rFonts w:ascii="Calibri" w:hAnsi="Calibri" w:cs="Calibri"/>
                          <w:color w:val="000000"/>
                          <w:lang w:val="en-US"/>
                        </w:rPr>
                        <w:t>nce is gathered and mapped by the student within these assessment tasks</w:t>
                      </w:r>
                    </w:p>
                  </w:txbxContent>
                </v:textbox>
                <w10:anchorlock/>
              </v:rect>
            </w:pict>
          </mc:Fallback>
        </mc:AlternateContent>
      </w:r>
    </w:p>
    <w:p w14:paraId="7967FCAD" w14:textId="56DD2474" w:rsidR="6FBFC953" w:rsidRDefault="6FBFC953" w:rsidP="6FBFC953">
      <w:pPr>
        <w:pStyle w:val="Heading3"/>
        <w:rPr>
          <w:rFonts w:asciiTheme="minorHAnsi" w:hAnsiTheme="minorHAnsi" w:cstheme="minorBidi"/>
          <w:b/>
          <w:bCs/>
          <w:color w:val="auto"/>
        </w:rPr>
      </w:pPr>
    </w:p>
    <w:p w14:paraId="1252BB44" w14:textId="63B6464F" w:rsidR="00051FD7" w:rsidRDefault="00051FD7" w:rsidP="6FBFC953">
      <w:pPr>
        <w:pStyle w:val="Heading3"/>
        <w:rPr>
          <w:rFonts w:asciiTheme="minorHAnsi" w:hAnsiTheme="minorHAnsi" w:cstheme="minorBidi"/>
          <w:b/>
          <w:bCs/>
          <w:color w:val="002060"/>
        </w:rPr>
      </w:pPr>
      <w:r w:rsidRPr="6FBFC953">
        <w:rPr>
          <w:rFonts w:asciiTheme="minorHAnsi" w:hAnsiTheme="minorHAnsi" w:cstheme="minorBidi"/>
          <w:b/>
          <w:bCs/>
          <w:color w:val="auto"/>
        </w:rPr>
        <w:t xml:space="preserve"> </w:t>
      </w:r>
      <w:r w:rsidRPr="00F450BC">
        <w:rPr>
          <w:rFonts w:asciiTheme="minorHAnsi" w:hAnsiTheme="minorHAnsi" w:cstheme="minorBidi"/>
          <w:b/>
          <w:bCs/>
          <w:color w:val="auto"/>
        </w:rPr>
        <w:t>HOW THE CURRICULUM FOR UNHE700</w:t>
      </w:r>
      <w:r w:rsidR="00FF26B7" w:rsidRPr="00F450BC">
        <w:rPr>
          <w:rFonts w:asciiTheme="minorHAnsi" w:hAnsiTheme="minorHAnsi" w:cstheme="minorBidi"/>
          <w:b/>
          <w:bCs/>
          <w:color w:val="auto"/>
        </w:rPr>
        <w:t>9</w:t>
      </w:r>
      <w:r w:rsidRPr="00F450BC">
        <w:rPr>
          <w:rFonts w:asciiTheme="minorHAnsi" w:hAnsiTheme="minorHAnsi" w:cstheme="minorBidi"/>
          <w:b/>
          <w:bCs/>
          <w:color w:val="auto"/>
        </w:rPr>
        <w:t xml:space="preserve"> MEETS </w:t>
      </w:r>
      <w:r w:rsidR="00D65030" w:rsidRPr="00F450BC">
        <w:rPr>
          <w:rFonts w:asciiTheme="minorHAnsi" w:hAnsiTheme="minorHAnsi" w:cstheme="minorBidi"/>
          <w:b/>
          <w:bCs/>
          <w:color w:val="auto"/>
        </w:rPr>
        <w:t>D1</w:t>
      </w:r>
      <w:r w:rsidRPr="00F450BC">
        <w:rPr>
          <w:rFonts w:asciiTheme="minorHAnsi" w:hAnsiTheme="minorHAnsi" w:cstheme="minorBidi"/>
          <w:b/>
          <w:bCs/>
          <w:color w:val="auto"/>
        </w:rPr>
        <w:t xml:space="preserve"> OF THE </w:t>
      </w:r>
      <w:r w:rsidR="4D2875A7" w:rsidRPr="00F450BC">
        <w:rPr>
          <w:rFonts w:asciiTheme="minorHAnsi" w:hAnsiTheme="minorHAnsi" w:cstheme="minorBidi"/>
          <w:b/>
          <w:bCs/>
          <w:color w:val="002060"/>
        </w:rPr>
        <w:t>PSF</w:t>
      </w:r>
      <w:r w:rsidR="00FF26B7" w:rsidRPr="00F450BC">
        <w:rPr>
          <w:rFonts w:asciiTheme="minorHAnsi" w:hAnsiTheme="minorHAnsi" w:cstheme="minorBidi"/>
          <w:b/>
          <w:bCs/>
          <w:color w:val="002060"/>
        </w:rPr>
        <w:t xml:space="preserve"> 20</w:t>
      </w:r>
      <w:r w:rsidR="4D2875A7" w:rsidRPr="00F450BC">
        <w:rPr>
          <w:rFonts w:asciiTheme="minorHAnsi" w:hAnsiTheme="minorHAnsi" w:cstheme="minorBidi"/>
          <w:b/>
          <w:bCs/>
          <w:color w:val="002060"/>
        </w:rPr>
        <w:t>23</w:t>
      </w:r>
    </w:p>
    <w:p w14:paraId="7B78A03B" w14:textId="77777777" w:rsidR="009B3E33" w:rsidRPr="009B3E33" w:rsidRDefault="009B3E33" w:rsidP="009B3E33"/>
    <w:tbl>
      <w:tblPr>
        <w:tblStyle w:val="TableGrid"/>
        <w:tblW w:w="9645" w:type="dxa"/>
        <w:tblLayout w:type="fixed"/>
        <w:tblLook w:val="06A0" w:firstRow="1" w:lastRow="0" w:firstColumn="1" w:lastColumn="0" w:noHBand="1" w:noVBand="1"/>
      </w:tblPr>
      <w:tblGrid>
        <w:gridCol w:w="4695"/>
        <w:gridCol w:w="1560"/>
        <w:gridCol w:w="1575"/>
        <w:gridCol w:w="1815"/>
      </w:tblGrid>
      <w:tr w:rsidR="00615E31" w14:paraId="4622E445" w14:textId="77777777" w:rsidTr="6FBFC953">
        <w:tc>
          <w:tcPr>
            <w:tcW w:w="4695" w:type="dxa"/>
            <w:tcBorders>
              <w:top w:val="single" w:sz="8" w:space="0" w:color="auto"/>
              <w:left w:val="single" w:sz="8" w:space="0" w:color="auto"/>
              <w:bottom w:val="single" w:sz="8" w:space="0" w:color="auto"/>
              <w:right w:val="single" w:sz="8" w:space="0" w:color="auto"/>
            </w:tcBorders>
          </w:tcPr>
          <w:p w14:paraId="115E7213" w14:textId="77777777" w:rsidR="00615E31" w:rsidRDefault="00615E31" w:rsidP="00D34B37">
            <w:r w:rsidRPr="45F22725">
              <w:rPr>
                <w:rFonts w:ascii="Arial" w:eastAsia="Arial" w:hAnsi="Arial" w:cs="Arial"/>
                <w:b/>
                <w:bCs/>
                <w:color w:val="000000" w:themeColor="text1"/>
                <w:sz w:val="21"/>
                <w:szCs w:val="21"/>
              </w:rPr>
              <w:t>Topic</w:t>
            </w:r>
          </w:p>
        </w:tc>
        <w:tc>
          <w:tcPr>
            <w:tcW w:w="1560" w:type="dxa"/>
            <w:tcBorders>
              <w:top w:val="single" w:sz="8" w:space="0" w:color="auto"/>
              <w:left w:val="single" w:sz="8" w:space="0" w:color="auto"/>
              <w:bottom w:val="single" w:sz="8" w:space="0" w:color="auto"/>
              <w:right w:val="single" w:sz="8" w:space="0" w:color="auto"/>
            </w:tcBorders>
          </w:tcPr>
          <w:p w14:paraId="6F4AFCAB" w14:textId="77777777" w:rsidR="00615E31" w:rsidRDefault="00615E31" w:rsidP="00D34B37">
            <w:r w:rsidRPr="45F22725">
              <w:rPr>
                <w:rFonts w:ascii="Arial" w:eastAsia="Arial" w:hAnsi="Arial" w:cs="Arial"/>
                <w:b/>
                <w:bCs/>
                <w:color w:val="000000" w:themeColor="text1"/>
                <w:sz w:val="21"/>
                <w:szCs w:val="21"/>
              </w:rPr>
              <w:t>Area/s of Activity</w:t>
            </w:r>
          </w:p>
        </w:tc>
        <w:tc>
          <w:tcPr>
            <w:tcW w:w="1575" w:type="dxa"/>
            <w:tcBorders>
              <w:top w:val="single" w:sz="8" w:space="0" w:color="auto"/>
              <w:left w:val="single" w:sz="8" w:space="0" w:color="auto"/>
              <w:bottom w:val="single" w:sz="8" w:space="0" w:color="auto"/>
              <w:right w:val="single" w:sz="8" w:space="0" w:color="auto"/>
            </w:tcBorders>
          </w:tcPr>
          <w:p w14:paraId="2ACC2E0C" w14:textId="77777777" w:rsidR="00615E31" w:rsidRDefault="00615E31" w:rsidP="00D34B37">
            <w:r w:rsidRPr="45F22725">
              <w:rPr>
                <w:rFonts w:ascii="Arial" w:eastAsia="Arial" w:hAnsi="Arial" w:cs="Arial"/>
                <w:b/>
                <w:bCs/>
                <w:color w:val="000000" w:themeColor="text1"/>
                <w:sz w:val="21"/>
                <w:szCs w:val="21"/>
              </w:rPr>
              <w:t xml:space="preserve">Core Knowledge </w:t>
            </w:r>
          </w:p>
        </w:tc>
        <w:tc>
          <w:tcPr>
            <w:tcW w:w="1815" w:type="dxa"/>
            <w:tcBorders>
              <w:top w:val="single" w:sz="8" w:space="0" w:color="auto"/>
              <w:left w:val="single" w:sz="8" w:space="0" w:color="auto"/>
              <w:bottom w:val="single" w:sz="8" w:space="0" w:color="auto"/>
              <w:right w:val="single" w:sz="8" w:space="0" w:color="auto"/>
            </w:tcBorders>
          </w:tcPr>
          <w:p w14:paraId="760F5AFF" w14:textId="77777777" w:rsidR="00615E31" w:rsidRDefault="00615E31" w:rsidP="00D34B37">
            <w:r w:rsidRPr="45F22725">
              <w:rPr>
                <w:rFonts w:ascii="Arial" w:eastAsia="Arial" w:hAnsi="Arial" w:cs="Arial"/>
                <w:b/>
                <w:bCs/>
                <w:color w:val="000000" w:themeColor="text1"/>
                <w:sz w:val="21"/>
                <w:szCs w:val="21"/>
              </w:rPr>
              <w:t xml:space="preserve">Professional Values </w:t>
            </w:r>
          </w:p>
        </w:tc>
      </w:tr>
      <w:tr w:rsidR="00615E31" w14:paraId="4E94EC0B" w14:textId="77777777" w:rsidTr="6FBFC953">
        <w:tc>
          <w:tcPr>
            <w:tcW w:w="4695" w:type="dxa"/>
            <w:tcBorders>
              <w:top w:val="single" w:sz="8" w:space="0" w:color="auto"/>
              <w:left w:val="single" w:sz="8" w:space="0" w:color="auto"/>
              <w:bottom w:val="single" w:sz="8" w:space="0" w:color="auto"/>
              <w:right w:val="single" w:sz="8" w:space="0" w:color="auto"/>
            </w:tcBorders>
          </w:tcPr>
          <w:p w14:paraId="439BF9D1" w14:textId="77777777" w:rsidR="00615E31" w:rsidRDefault="1C186461" w:rsidP="00D34B37">
            <w:r w:rsidRPr="6FBFC953">
              <w:rPr>
                <w:rFonts w:ascii="Arial" w:eastAsia="Arial" w:hAnsi="Arial" w:cs="Arial"/>
                <w:color w:val="000000" w:themeColor="text1"/>
                <w:sz w:val="20"/>
                <w:szCs w:val="20"/>
              </w:rPr>
              <w:t xml:space="preserve"> </w:t>
            </w:r>
          </w:p>
          <w:p w14:paraId="51CB9D18" w14:textId="77777777" w:rsidR="00615E31" w:rsidRDefault="00615E31" w:rsidP="00D34B37">
            <w:r w:rsidRPr="45F22725">
              <w:rPr>
                <w:rFonts w:ascii="Arial" w:eastAsia="Arial" w:hAnsi="Arial" w:cs="Arial"/>
                <w:color w:val="000000" w:themeColor="text1"/>
                <w:sz w:val="20"/>
                <w:szCs w:val="20"/>
              </w:rPr>
              <w:t>Roles and responsibilities of the HE lecturer/support tutor</w:t>
            </w:r>
          </w:p>
          <w:p w14:paraId="0B567737"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0F283620" w14:textId="76956365" w:rsidR="00615E31" w:rsidRDefault="7F232B91" w:rsidP="6FBFC953">
            <w:pPr>
              <w:rPr>
                <w:rFonts w:ascii="Arial" w:eastAsia="Arial" w:hAnsi="Arial" w:cs="Arial"/>
                <w:color w:val="002060"/>
                <w:sz w:val="20"/>
                <w:szCs w:val="20"/>
              </w:rPr>
            </w:pPr>
            <w:r w:rsidRPr="6FBFC953">
              <w:rPr>
                <w:rFonts w:ascii="Arial" w:eastAsia="Arial" w:hAnsi="Arial" w:cs="Arial"/>
                <w:color w:val="002060"/>
                <w:sz w:val="20"/>
                <w:szCs w:val="20"/>
              </w:rPr>
              <w:t>A2,5</w:t>
            </w:r>
          </w:p>
        </w:tc>
        <w:tc>
          <w:tcPr>
            <w:tcW w:w="1575" w:type="dxa"/>
            <w:tcBorders>
              <w:top w:val="single" w:sz="8" w:space="0" w:color="auto"/>
              <w:left w:val="single" w:sz="8" w:space="0" w:color="auto"/>
              <w:bottom w:val="single" w:sz="8" w:space="0" w:color="auto"/>
              <w:right w:val="single" w:sz="8" w:space="0" w:color="auto"/>
            </w:tcBorders>
          </w:tcPr>
          <w:p w14:paraId="14B1257F" w14:textId="03173436" w:rsidR="00615E31" w:rsidRDefault="7F232B91" w:rsidP="6FBFC953">
            <w:pPr>
              <w:rPr>
                <w:rFonts w:ascii="Arial" w:eastAsia="Arial" w:hAnsi="Arial" w:cs="Arial"/>
                <w:color w:val="002060"/>
                <w:sz w:val="20"/>
                <w:szCs w:val="20"/>
              </w:rPr>
            </w:pPr>
            <w:r w:rsidRPr="6FBFC953">
              <w:rPr>
                <w:rFonts w:ascii="Arial" w:eastAsia="Arial" w:hAnsi="Arial" w:cs="Arial"/>
                <w:color w:val="002060"/>
                <w:sz w:val="20"/>
                <w:szCs w:val="20"/>
              </w:rPr>
              <w:t>K1,</w:t>
            </w:r>
            <w:r w:rsidR="7A33C21B" w:rsidRPr="6FBFC953">
              <w:rPr>
                <w:rFonts w:ascii="Arial" w:eastAsia="Arial" w:hAnsi="Arial" w:cs="Arial"/>
                <w:color w:val="002060"/>
                <w:sz w:val="20"/>
                <w:szCs w:val="20"/>
              </w:rPr>
              <w:t>2,3</w:t>
            </w:r>
          </w:p>
        </w:tc>
        <w:tc>
          <w:tcPr>
            <w:tcW w:w="1815" w:type="dxa"/>
            <w:tcBorders>
              <w:top w:val="single" w:sz="8" w:space="0" w:color="auto"/>
              <w:left w:val="single" w:sz="8" w:space="0" w:color="auto"/>
              <w:bottom w:val="single" w:sz="8" w:space="0" w:color="auto"/>
              <w:right w:val="single" w:sz="8" w:space="0" w:color="auto"/>
            </w:tcBorders>
          </w:tcPr>
          <w:p w14:paraId="6AF831A1" w14:textId="433DA7F4" w:rsidR="00615E31" w:rsidRDefault="7F232B91" w:rsidP="6FBFC953">
            <w:pPr>
              <w:rPr>
                <w:rFonts w:ascii="Arial" w:eastAsia="Arial" w:hAnsi="Arial" w:cs="Arial"/>
                <w:color w:val="002060"/>
                <w:sz w:val="20"/>
                <w:szCs w:val="20"/>
              </w:rPr>
            </w:pPr>
            <w:r w:rsidRPr="6FBFC953">
              <w:rPr>
                <w:rFonts w:ascii="Arial" w:eastAsia="Arial" w:hAnsi="Arial" w:cs="Arial"/>
                <w:color w:val="002060"/>
                <w:sz w:val="20"/>
                <w:szCs w:val="20"/>
              </w:rPr>
              <w:t>V1,3</w:t>
            </w:r>
          </w:p>
        </w:tc>
      </w:tr>
      <w:tr w:rsidR="00615E31" w14:paraId="1710CE0B" w14:textId="77777777" w:rsidTr="6FBFC953">
        <w:tc>
          <w:tcPr>
            <w:tcW w:w="4695" w:type="dxa"/>
            <w:tcBorders>
              <w:top w:val="single" w:sz="8" w:space="0" w:color="auto"/>
              <w:left w:val="single" w:sz="8" w:space="0" w:color="auto"/>
              <w:bottom w:val="single" w:sz="8" w:space="0" w:color="auto"/>
              <w:right w:val="single" w:sz="8" w:space="0" w:color="auto"/>
            </w:tcBorders>
          </w:tcPr>
          <w:p w14:paraId="423033E5" w14:textId="6BC05C8F" w:rsidR="00615E31" w:rsidRDefault="00615E31" w:rsidP="00D34B37">
            <w:r w:rsidRPr="45F22725">
              <w:rPr>
                <w:rFonts w:ascii="Arial" w:eastAsia="Arial" w:hAnsi="Arial" w:cs="Arial"/>
                <w:color w:val="000000" w:themeColor="text1"/>
                <w:sz w:val="20"/>
                <w:szCs w:val="20"/>
              </w:rPr>
              <w:t xml:space="preserve">The </w:t>
            </w:r>
            <w:r w:rsidR="00D65030">
              <w:rPr>
                <w:rFonts w:ascii="Arial" w:eastAsia="Arial" w:hAnsi="Arial" w:cs="Arial"/>
                <w:color w:val="000000" w:themeColor="text1"/>
                <w:sz w:val="20"/>
                <w:szCs w:val="20"/>
              </w:rPr>
              <w:t>criteria statements</w:t>
            </w:r>
            <w:r w:rsidR="00D65030" w:rsidRPr="45F22725">
              <w:rPr>
                <w:rFonts w:ascii="Arial" w:eastAsia="Arial" w:hAnsi="Arial" w:cs="Arial"/>
                <w:color w:val="000000" w:themeColor="text1"/>
                <w:sz w:val="20"/>
                <w:szCs w:val="20"/>
              </w:rPr>
              <w:t xml:space="preserve"> </w:t>
            </w:r>
            <w:r w:rsidRPr="45F22725">
              <w:rPr>
                <w:rFonts w:ascii="Arial" w:eastAsia="Arial" w:hAnsi="Arial" w:cs="Arial"/>
                <w:color w:val="000000" w:themeColor="text1"/>
                <w:sz w:val="20"/>
                <w:szCs w:val="20"/>
              </w:rPr>
              <w:t>of the PSF</w:t>
            </w:r>
            <w:r w:rsidR="00781BCC">
              <w:rPr>
                <w:rFonts w:ascii="Arial" w:eastAsia="Arial" w:hAnsi="Arial" w:cs="Arial"/>
                <w:color w:val="000000" w:themeColor="text1"/>
                <w:sz w:val="20"/>
                <w:szCs w:val="20"/>
              </w:rPr>
              <w:t xml:space="preserve"> 2023</w:t>
            </w:r>
            <w:r w:rsidRPr="45F22725">
              <w:rPr>
                <w:rFonts w:ascii="Arial" w:eastAsia="Arial" w:hAnsi="Arial" w:cs="Arial"/>
                <w:color w:val="000000" w:themeColor="text1"/>
                <w:sz w:val="20"/>
                <w:szCs w:val="20"/>
              </w:rPr>
              <w:t xml:space="preserve"> and Descriptor 1</w:t>
            </w:r>
          </w:p>
          <w:p w14:paraId="4E43A01F"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1362AD7D" w14:textId="099D5E8E" w:rsidR="00615E31" w:rsidRDefault="51CF92B4" w:rsidP="6FBFC953">
            <w:pPr>
              <w:rPr>
                <w:rFonts w:ascii="Arial" w:eastAsia="Arial" w:hAnsi="Arial" w:cs="Arial"/>
                <w:color w:val="002060"/>
                <w:sz w:val="20"/>
                <w:szCs w:val="20"/>
              </w:rPr>
            </w:pPr>
            <w:r w:rsidRPr="6FBFC953">
              <w:rPr>
                <w:rFonts w:ascii="Arial" w:eastAsia="Arial" w:hAnsi="Arial" w:cs="Arial"/>
                <w:color w:val="002060"/>
                <w:sz w:val="20"/>
                <w:szCs w:val="20"/>
              </w:rPr>
              <w:t>A2,5</w:t>
            </w:r>
          </w:p>
        </w:tc>
        <w:tc>
          <w:tcPr>
            <w:tcW w:w="1575" w:type="dxa"/>
            <w:tcBorders>
              <w:top w:val="single" w:sz="8" w:space="0" w:color="auto"/>
              <w:left w:val="single" w:sz="8" w:space="0" w:color="auto"/>
              <w:bottom w:val="single" w:sz="8" w:space="0" w:color="auto"/>
              <w:right w:val="single" w:sz="8" w:space="0" w:color="auto"/>
            </w:tcBorders>
          </w:tcPr>
          <w:p w14:paraId="4BA66149" w14:textId="0AB4D550" w:rsidR="00615E31" w:rsidRDefault="0C840653" w:rsidP="6FBFC953">
            <w:pPr>
              <w:rPr>
                <w:rFonts w:ascii="Arial" w:eastAsia="Arial" w:hAnsi="Arial" w:cs="Arial"/>
                <w:color w:val="002060"/>
                <w:sz w:val="20"/>
                <w:szCs w:val="20"/>
              </w:rPr>
            </w:pPr>
            <w:r w:rsidRPr="6FBFC953">
              <w:rPr>
                <w:rFonts w:ascii="Arial" w:eastAsia="Arial" w:hAnsi="Arial" w:cs="Arial"/>
                <w:color w:val="002060"/>
                <w:sz w:val="20"/>
                <w:szCs w:val="20"/>
              </w:rPr>
              <w:t>K1</w:t>
            </w:r>
            <w:r w:rsidR="19E01B9D" w:rsidRPr="6FBFC953">
              <w:rPr>
                <w:rFonts w:ascii="Arial" w:eastAsia="Arial" w:hAnsi="Arial" w:cs="Arial"/>
                <w:color w:val="002060"/>
                <w:sz w:val="20"/>
                <w:szCs w:val="20"/>
              </w:rPr>
              <w:t>,2,3</w:t>
            </w:r>
          </w:p>
        </w:tc>
        <w:tc>
          <w:tcPr>
            <w:tcW w:w="1815" w:type="dxa"/>
            <w:tcBorders>
              <w:top w:val="single" w:sz="8" w:space="0" w:color="auto"/>
              <w:left w:val="single" w:sz="8" w:space="0" w:color="auto"/>
              <w:bottom w:val="single" w:sz="8" w:space="0" w:color="auto"/>
              <w:right w:val="single" w:sz="8" w:space="0" w:color="auto"/>
            </w:tcBorders>
          </w:tcPr>
          <w:p w14:paraId="48EF154C" w14:textId="1A60D498" w:rsidR="00615E31" w:rsidRDefault="0C840653" w:rsidP="6FBFC953">
            <w:pPr>
              <w:rPr>
                <w:rFonts w:ascii="Arial" w:eastAsia="Arial" w:hAnsi="Arial" w:cs="Arial"/>
                <w:color w:val="002060"/>
                <w:sz w:val="20"/>
                <w:szCs w:val="20"/>
              </w:rPr>
            </w:pPr>
            <w:r w:rsidRPr="6FBFC953">
              <w:rPr>
                <w:rFonts w:ascii="Arial" w:eastAsia="Arial" w:hAnsi="Arial" w:cs="Arial"/>
                <w:color w:val="002060"/>
                <w:sz w:val="20"/>
                <w:szCs w:val="20"/>
              </w:rPr>
              <w:t>V1,2</w:t>
            </w:r>
          </w:p>
        </w:tc>
      </w:tr>
      <w:tr w:rsidR="00615E31" w14:paraId="12CD700F" w14:textId="77777777" w:rsidTr="6FBFC953">
        <w:tc>
          <w:tcPr>
            <w:tcW w:w="4695" w:type="dxa"/>
            <w:tcBorders>
              <w:top w:val="single" w:sz="8" w:space="0" w:color="auto"/>
              <w:left w:val="single" w:sz="8" w:space="0" w:color="auto"/>
              <w:bottom w:val="single" w:sz="8" w:space="0" w:color="auto"/>
              <w:right w:val="single" w:sz="8" w:space="0" w:color="auto"/>
            </w:tcBorders>
          </w:tcPr>
          <w:p w14:paraId="7ABD2FC5" w14:textId="77777777" w:rsidR="00615E31" w:rsidRDefault="00615E31" w:rsidP="00D34B37">
            <w:r w:rsidRPr="45F22725">
              <w:rPr>
                <w:rFonts w:ascii="Arial" w:eastAsia="Arial" w:hAnsi="Arial" w:cs="Arial"/>
                <w:color w:val="000000" w:themeColor="text1"/>
                <w:sz w:val="20"/>
                <w:szCs w:val="20"/>
              </w:rPr>
              <w:t>An introduction to educational theory</w:t>
            </w:r>
          </w:p>
          <w:p w14:paraId="46DE861D"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61CBCF97" w14:textId="277C875C" w:rsidR="00615E31" w:rsidRDefault="5B1CCABC" w:rsidP="6FBFC953">
            <w:pPr>
              <w:rPr>
                <w:rFonts w:ascii="Arial" w:eastAsia="Arial" w:hAnsi="Arial" w:cs="Arial"/>
                <w:color w:val="002060"/>
                <w:sz w:val="20"/>
                <w:szCs w:val="20"/>
              </w:rPr>
            </w:pPr>
            <w:r w:rsidRPr="6FBFC953">
              <w:rPr>
                <w:rFonts w:ascii="Arial" w:eastAsia="Arial" w:hAnsi="Arial" w:cs="Arial"/>
                <w:color w:val="002060"/>
                <w:sz w:val="20"/>
                <w:szCs w:val="20"/>
              </w:rPr>
              <w:t>A2</w:t>
            </w:r>
          </w:p>
        </w:tc>
        <w:tc>
          <w:tcPr>
            <w:tcW w:w="1575" w:type="dxa"/>
            <w:tcBorders>
              <w:top w:val="single" w:sz="8" w:space="0" w:color="auto"/>
              <w:left w:val="single" w:sz="8" w:space="0" w:color="auto"/>
              <w:bottom w:val="single" w:sz="8" w:space="0" w:color="auto"/>
              <w:right w:val="single" w:sz="8" w:space="0" w:color="auto"/>
            </w:tcBorders>
          </w:tcPr>
          <w:p w14:paraId="62E7B184" w14:textId="4DE29FEA" w:rsidR="00615E31" w:rsidRDefault="5B1CCABC" w:rsidP="6FBFC953">
            <w:pPr>
              <w:rPr>
                <w:rFonts w:ascii="Arial" w:eastAsia="Arial" w:hAnsi="Arial" w:cs="Arial"/>
                <w:color w:val="002060"/>
                <w:sz w:val="20"/>
                <w:szCs w:val="20"/>
              </w:rPr>
            </w:pPr>
            <w:r w:rsidRPr="6FBFC953">
              <w:rPr>
                <w:rFonts w:ascii="Arial" w:eastAsia="Arial" w:hAnsi="Arial" w:cs="Arial"/>
                <w:color w:val="002060"/>
                <w:sz w:val="20"/>
                <w:szCs w:val="20"/>
              </w:rPr>
              <w:t>K1</w:t>
            </w:r>
          </w:p>
        </w:tc>
        <w:tc>
          <w:tcPr>
            <w:tcW w:w="1815" w:type="dxa"/>
            <w:tcBorders>
              <w:top w:val="single" w:sz="8" w:space="0" w:color="auto"/>
              <w:left w:val="single" w:sz="8" w:space="0" w:color="auto"/>
              <w:bottom w:val="single" w:sz="8" w:space="0" w:color="auto"/>
              <w:right w:val="single" w:sz="8" w:space="0" w:color="auto"/>
            </w:tcBorders>
          </w:tcPr>
          <w:p w14:paraId="6D91F0BD" w14:textId="65927D7F" w:rsidR="00615E31" w:rsidRDefault="5B1CCABC" w:rsidP="6FBFC953">
            <w:pPr>
              <w:rPr>
                <w:rFonts w:ascii="Arial" w:eastAsia="Arial" w:hAnsi="Arial" w:cs="Arial"/>
                <w:color w:val="002060"/>
                <w:sz w:val="20"/>
                <w:szCs w:val="20"/>
              </w:rPr>
            </w:pPr>
            <w:r w:rsidRPr="6FBFC953">
              <w:rPr>
                <w:rFonts w:ascii="Arial" w:eastAsia="Arial" w:hAnsi="Arial" w:cs="Arial"/>
                <w:color w:val="002060"/>
                <w:sz w:val="20"/>
                <w:szCs w:val="20"/>
              </w:rPr>
              <w:t>V3</w:t>
            </w:r>
          </w:p>
        </w:tc>
      </w:tr>
      <w:tr w:rsidR="00636C5B" w14:paraId="2D01CEBC" w14:textId="77777777" w:rsidTr="6FBFC953">
        <w:tc>
          <w:tcPr>
            <w:tcW w:w="4695" w:type="dxa"/>
            <w:tcBorders>
              <w:top w:val="single" w:sz="8" w:space="0" w:color="auto"/>
              <w:left w:val="single" w:sz="8" w:space="0" w:color="auto"/>
              <w:bottom w:val="single" w:sz="8" w:space="0" w:color="auto"/>
              <w:right w:val="single" w:sz="8" w:space="0" w:color="auto"/>
            </w:tcBorders>
          </w:tcPr>
          <w:p w14:paraId="3785D8C8" w14:textId="77777777" w:rsidR="00636C5B" w:rsidRDefault="00636C5B" w:rsidP="00636C5B">
            <w:pPr>
              <w:rPr>
                <w:rFonts w:ascii="Arial" w:eastAsia="Arial" w:hAnsi="Arial" w:cs="Arial"/>
                <w:color w:val="000000" w:themeColor="text1"/>
                <w:sz w:val="20"/>
                <w:szCs w:val="20"/>
              </w:rPr>
            </w:pPr>
            <w:r>
              <w:rPr>
                <w:rFonts w:ascii="Arial" w:eastAsia="Arial" w:hAnsi="Arial" w:cs="Arial"/>
                <w:color w:val="000000" w:themeColor="text1"/>
                <w:sz w:val="20"/>
                <w:szCs w:val="20"/>
              </w:rPr>
              <w:t>Inclusive practice within higher education</w:t>
            </w:r>
          </w:p>
          <w:p w14:paraId="36D94B01" w14:textId="4D8C7838" w:rsidR="00636C5B" w:rsidRPr="45F22725" w:rsidRDefault="00636C5B" w:rsidP="00636C5B">
            <w:pPr>
              <w:rPr>
                <w:rFonts w:ascii="Arial" w:eastAsia="Arial" w:hAnsi="Arial" w:cs="Arial"/>
                <w:color w:val="000000" w:themeColor="text1"/>
                <w:sz w:val="20"/>
                <w:szCs w:val="20"/>
              </w:rPr>
            </w:pPr>
          </w:p>
        </w:tc>
        <w:tc>
          <w:tcPr>
            <w:tcW w:w="1560" w:type="dxa"/>
            <w:tcBorders>
              <w:top w:val="single" w:sz="8" w:space="0" w:color="auto"/>
              <w:left w:val="single" w:sz="8" w:space="0" w:color="auto"/>
              <w:bottom w:val="single" w:sz="8" w:space="0" w:color="auto"/>
              <w:right w:val="single" w:sz="8" w:space="0" w:color="auto"/>
            </w:tcBorders>
          </w:tcPr>
          <w:p w14:paraId="491F47BE" w14:textId="207555F6" w:rsidR="00636C5B" w:rsidRPr="6FBFC953" w:rsidRDefault="00636C5B" w:rsidP="00636C5B">
            <w:pPr>
              <w:rPr>
                <w:rFonts w:ascii="Arial" w:eastAsia="Arial" w:hAnsi="Arial" w:cs="Arial"/>
                <w:color w:val="002060"/>
                <w:sz w:val="20"/>
                <w:szCs w:val="20"/>
              </w:rPr>
            </w:pPr>
            <w:r>
              <w:rPr>
                <w:rFonts w:ascii="Arial" w:eastAsia="Arial" w:hAnsi="Arial" w:cs="Arial"/>
                <w:color w:val="002060"/>
                <w:sz w:val="20"/>
                <w:szCs w:val="20"/>
              </w:rPr>
              <w:t>A1</w:t>
            </w:r>
            <w:r w:rsidR="008A0120">
              <w:rPr>
                <w:rFonts w:ascii="Arial" w:eastAsia="Arial" w:hAnsi="Arial" w:cs="Arial"/>
                <w:color w:val="002060"/>
                <w:sz w:val="20"/>
                <w:szCs w:val="20"/>
              </w:rPr>
              <w:t xml:space="preserve">, </w:t>
            </w:r>
            <w:r w:rsidRPr="6FBFC953">
              <w:rPr>
                <w:rFonts w:ascii="Arial" w:eastAsia="Arial" w:hAnsi="Arial" w:cs="Arial"/>
                <w:color w:val="002060"/>
                <w:sz w:val="20"/>
                <w:szCs w:val="20"/>
              </w:rPr>
              <w:t>2,</w:t>
            </w:r>
            <w:r w:rsidR="008A0120">
              <w:rPr>
                <w:rFonts w:ascii="Arial" w:eastAsia="Arial" w:hAnsi="Arial" w:cs="Arial"/>
                <w:color w:val="002060"/>
                <w:sz w:val="20"/>
                <w:szCs w:val="20"/>
              </w:rPr>
              <w:t xml:space="preserve"> 4, </w:t>
            </w:r>
            <w:r w:rsidRPr="6FBFC953">
              <w:rPr>
                <w:rFonts w:ascii="Arial" w:eastAsia="Arial" w:hAnsi="Arial" w:cs="Arial"/>
                <w:color w:val="002060"/>
                <w:sz w:val="20"/>
                <w:szCs w:val="20"/>
              </w:rPr>
              <w:t>5</w:t>
            </w:r>
          </w:p>
        </w:tc>
        <w:tc>
          <w:tcPr>
            <w:tcW w:w="1575" w:type="dxa"/>
            <w:tcBorders>
              <w:top w:val="single" w:sz="8" w:space="0" w:color="auto"/>
              <w:left w:val="single" w:sz="8" w:space="0" w:color="auto"/>
              <w:bottom w:val="single" w:sz="8" w:space="0" w:color="auto"/>
              <w:right w:val="single" w:sz="8" w:space="0" w:color="auto"/>
            </w:tcBorders>
          </w:tcPr>
          <w:p w14:paraId="501030D2" w14:textId="161EFB4A" w:rsidR="00636C5B" w:rsidRPr="6FBFC953" w:rsidRDefault="00636C5B" w:rsidP="00636C5B">
            <w:pPr>
              <w:rPr>
                <w:rFonts w:ascii="Arial" w:eastAsia="Arial" w:hAnsi="Arial" w:cs="Arial"/>
                <w:color w:val="002060"/>
                <w:sz w:val="20"/>
                <w:szCs w:val="20"/>
              </w:rPr>
            </w:pPr>
            <w:r w:rsidRPr="6FBFC953">
              <w:rPr>
                <w:rFonts w:ascii="Arial" w:eastAsia="Arial" w:hAnsi="Arial" w:cs="Arial"/>
                <w:color w:val="002060"/>
                <w:sz w:val="20"/>
                <w:szCs w:val="20"/>
              </w:rPr>
              <w:t>K1,2,3</w:t>
            </w:r>
          </w:p>
        </w:tc>
        <w:tc>
          <w:tcPr>
            <w:tcW w:w="1815" w:type="dxa"/>
            <w:tcBorders>
              <w:top w:val="single" w:sz="8" w:space="0" w:color="auto"/>
              <w:left w:val="single" w:sz="8" w:space="0" w:color="auto"/>
              <w:bottom w:val="single" w:sz="8" w:space="0" w:color="auto"/>
              <w:right w:val="single" w:sz="8" w:space="0" w:color="auto"/>
            </w:tcBorders>
          </w:tcPr>
          <w:p w14:paraId="182DB83E" w14:textId="095BBAF5" w:rsidR="00636C5B" w:rsidRPr="6FBFC953" w:rsidRDefault="00636C5B" w:rsidP="00636C5B">
            <w:pPr>
              <w:rPr>
                <w:rFonts w:ascii="Arial" w:eastAsia="Arial" w:hAnsi="Arial" w:cs="Arial"/>
                <w:color w:val="002060"/>
                <w:sz w:val="20"/>
                <w:szCs w:val="20"/>
              </w:rPr>
            </w:pPr>
            <w:r w:rsidRPr="6FBFC953">
              <w:rPr>
                <w:rFonts w:ascii="Arial" w:eastAsia="Arial" w:hAnsi="Arial" w:cs="Arial"/>
                <w:color w:val="002060"/>
                <w:sz w:val="20"/>
                <w:szCs w:val="20"/>
              </w:rPr>
              <w:t>V1,</w:t>
            </w:r>
            <w:r w:rsidR="00E84C9F">
              <w:rPr>
                <w:rFonts w:ascii="Arial" w:eastAsia="Arial" w:hAnsi="Arial" w:cs="Arial"/>
                <w:color w:val="002060"/>
                <w:sz w:val="20"/>
                <w:szCs w:val="20"/>
              </w:rPr>
              <w:t xml:space="preserve">2, </w:t>
            </w:r>
            <w:r w:rsidRPr="6FBFC953">
              <w:rPr>
                <w:rFonts w:ascii="Arial" w:eastAsia="Arial" w:hAnsi="Arial" w:cs="Arial"/>
                <w:color w:val="002060"/>
                <w:sz w:val="20"/>
                <w:szCs w:val="20"/>
              </w:rPr>
              <w:t>3</w:t>
            </w:r>
          </w:p>
        </w:tc>
      </w:tr>
      <w:tr w:rsidR="00636C5B" w14:paraId="4F920AA6" w14:textId="77777777" w:rsidTr="6FBFC953">
        <w:tc>
          <w:tcPr>
            <w:tcW w:w="4695" w:type="dxa"/>
            <w:tcBorders>
              <w:top w:val="single" w:sz="8" w:space="0" w:color="auto"/>
              <w:left w:val="single" w:sz="8" w:space="0" w:color="auto"/>
              <w:bottom w:val="single" w:sz="8" w:space="0" w:color="auto"/>
              <w:right w:val="single" w:sz="8" w:space="0" w:color="auto"/>
            </w:tcBorders>
          </w:tcPr>
          <w:p w14:paraId="4ECC517F" w14:textId="77777777" w:rsidR="00636C5B" w:rsidRDefault="00636C5B" w:rsidP="00636C5B">
            <w:pPr>
              <w:rPr>
                <w:rFonts w:ascii="Arial" w:eastAsia="Arial" w:hAnsi="Arial" w:cs="Arial"/>
                <w:color w:val="000000" w:themeColor="text1"/>
                <w:sz w:val="20"/>
                <w:szCs w:val="20"/>
              </w:rPr>
            </w:pPr>
            <w:r>
              <w:rPr>
                <w:rFonts w:ascii="Arial" w:eastAsia="Arial" w:hAnsi="Arial" w:cs="Arial"/>
                <w:color w:val="000000" w:themeColor="text1"/>
                <w:sz w:val="20"/>
                <w:szCs w:val="20"/>
              </w:rPr>
              <w:t>Understanding diversity and equity within higher education</w:t>
            </w:r>
          </w:p>
          <w:p w14:paraId="2B487E2F" w14:textId="494A6349" w:rsidR="00636C5B" w:rsidRPr="45F22725" w:rsidRDefault="00636C5B" w:rsidP="00636C5B">
            <w:pPr>
              <w:rPr>
                <w:rFonts w:ascii="Arial" w:eastAsia="Arial" w:hAnsi="Arial" w:cs="Arial"/>
                <w:color w:val="000000" w:themeColor="text1"/>
                <w:sz w:val="20"/>
                <w:szCs w:val="20"/>
              </w:rPr>
            </w:pPr>
          </w:p>
        </w:tc>
        <w:tc>
          <w:tcPr>
            <w:tcW w:w="1560" w:type="dxa"/>
            <w:tcBorders>
              <w:top w:val="single" w:sz="8" w:space="0" w:color="auto"/>
              <w:left w:val="single" w:sz="8" w:space="0" w:color="auto"/>
              <w:bottom w:val="single" w:sz="8" w:space="0" w:color="auto"/>
              <w:right w:val="single" w:sz="8" w:space="0" w:color="auto"/>
            </w:tcBorders>
          </w:tcPr>
          <w:p w14:paraId="171DA239" w14:textId="29859FCF" w:rsidR="00636C5B" w:rsidRPr="6FBFC953" w:rsidRDefault="00636C5B" w:rsidP="00636C5B">
            <w:pPr>
              <w:rPr>
                <w:rFonts w:ascii="Arial" w:eastAsia="Arial" w:hAnsi="Arial" w:cs="Arial"/>
                <w:color w:val="002060"/>
                <w:sz w:val="20"/>
                <w:szCs w:val="20"/>
              </w:rPr>
            </w:pPr>
            <w:r w:rsidRPr="6FBFC953">
              <w:rPr>
                <w:rFonts w:ascii="Arial" w:eastAsia="Arial" w:hAnsi="Arial" w:cs="Arial"/>
                <w:color w:val="002060"/>
                <w:sz w:val="20"/>
                <w:szCs w:val="20"/>
              </w:rPr>
              <w:t>A</w:t>
            </w:r>
            <w:r w:rsidR="008A0120">
              <w:rPr>
                <w:rFonts w:ascii="Arial" w:eastAsia="Arial" w:hAnsi="Arial" w:cs="Arial"/>
                <w:color w:val="002060"/>
                <w:sz w:val="20"/>
                <w:szCs w:val="20"/>
              </w:rPr>
              <w:t xml:space="preserve">1, </w:t>
            </w:r>
            <w:r w:rsidRPr="6FBFC953">
              <w:rPr>
                <w:rFonts w:ascii="Arial" w:eastAsia="Arial" w:hAnsi="Arial" w:cs="Arial"/>
                <w:color w:val="002060"/>
                <w:sz w:val="20"/>
                <w:szCs w:val="20"/>
              </w:rPr>
              <w:t>2,</w:t>
            </w:r>
            <w:r w:rsidR="008A0120">
              <w:rPr>
                <w:rFonts w:ascii="Arial" w:eastAsia="Arial" w:hAnsi="Arial" w:cs="Arial"/>
                <w:color w:val="002060"/>
                <w:sz w:val="20"/>
                <w:szCs w:val="20"/>
              </w:rPr>
              <w:t xml:space="preserve"> 4, </w:t>
            </w:r>
            <w:r w:rsidRPr="6FBFC953">
              <w:rPr>
                <w:rFonts w:ascii="Arial" w:eastAsia="Arial" w:hAnsi="Arial" w:cs="Arial"/>
                <w:color w:val="002060"/>
                <w:sz w:val="20"/>
                <w:szCs w:val="20"/>
              </w:rPr>
              <w:t>5</w:t>
            </w:r>
          </w:p>
        </w:tc>
        <w:tc>
          <w:tcPr>
            <w:tcW w:w="1575" w:type="dxa"/>
            <w:tcBorders>
              <w:top w:val="single" w:sz="8" w:space="0" w:color="auto"/>
              <w:left w:val="single" w:sz="8" w:space="0" w:color="auto"/>
              <w:bottom w:val="single" w:sz="8" w:space="0" w:color="auto"/>
              <w:right w:val="single" w:sz="8" w:space="0" w:color="auto"/>
            </w:tcBorders>
          </w:tcPr>
          <w:p w14:paraId="66E533AE" w14:textId="4E439F1F" w:rsidR="00636C5B" w:rsidRPr="6FBFC953" w:rsidRDefault="00636C5B" w:rsidP="00636C5B">
            <w:pPr>
              <w:rPr>
                <w:rFonts w:ascii="Arial" w:eastAsia="Arial" w:hAnsi="Arial" w:cs="Arial"/>
                <w:color w:val="002060"/>
                <w:sz w:val="20"/>
                <w:szCs w:val="20"/>
              </w:rPr>
            </w:pPr>
            <w:r w:rsidRPr="6FBFC953">
              <w:rPr>
                <w:rFonts w:ascii="Arial" w:eastAsia="Arial" w:hAnsi="Arial" w:cs="Arial"/>
                <w:color w:val="002060"/>
                <w:sz w:val="20"/>
                <w:szCs w:val="20"/>
              </w:rPr>
              <w:t>K1,2,3</w:t>
            </w:r>
          </w:p>
        </w:tc>
        <w:tc>
          <w:tcPr>
            <w:tcW w:w="1815" w:type="dxa"/>
            <w:tcBorders>
              <w:top w:val="single" w:sz="8" w:space="0" w:color="auto"/>
              <w:left w:val="single" w:sz="8" w:space="0" w:color="auto"/>
              <w:bottom w:val="single" w:sz="8" w:space="0" w:color="auto"/>
              <w:right w:val="single" w:sz="8" w:space="0" w:color="auto"/>
            </w:tcBorders>
          </w:tcPr>
          <w:p w14:paraId="01FC854A" w14:textId="051FCD5C" w:rsidR="00636C5B" w:rsidRPr="6FBFC953" w:rsidRDefault="00636C5B" w:rsidP="00636C5B">
            <w:pPr>
              <w:rPr>
                <w:rFonts w:ascii="Arial" w:eastAsia="Arial" w:hAnsi="Arial" w:cs="Arial"/>
                <w:color w:val="002060"/>
                <w:sz w:val="20"/>
                <w:szCs w:val="20"/>
              </w:rPr>
            </w:pPr>
            <w:r w:rsidRPr="6FBFC953">
              <w:rPr>
                <w:rFonts w:ascii="Arial" w:eastAsia="Arial" w:hAnsi="Arial" w:cs="Arial"/>
                <w:color w:val="002060"/>
                <w:sz w:val="20"/>
                <w:szCs w:val="20"/>
              </w:rPr>
              <w:t>V1,</w:t>
            </w:r>
            <w:r w:rsidR="00E84C9F">
              <w:rPr>
                <w:rFonts w:ascii="Arial" w:eastAsia="Arial" w:hAnsi="Arial" w:cs="Arial"/>
                <w:color w:val="002060"/>
                <w:sz w:val="20"/>
                <w:szCs w:val="20"/>
              </w:rPr>
              <w:t xml:space="preserve"> 2, </w:t>
            </w:r>
            <w:r w:rsidRPr="6FBFC953">
              <w:rPr>
                <w:rFonts w:ascii="Arial" w:eastAsia="Arial" w:hAnsi="Arial" w:cs="Arial"/>
                <w:color w:val="002060"/>
                <w:sz w:val="20"/>
                <w:szCs w:val="20"/>
              </w:rPr>
              <w:t>3</w:t>
            </w:r>
          </w:p>
        </w:tc>
      </w:tr>
      <w:tr w:rsidR="00615E31" w14:paraId="6E499976" w14:textId="77777777" w:rsidTr="6FBFC953">
        <w:tc>
          <w:tcPr>
            <w:tcW w:w="4695" w:type="dxa"/>
            <w:tcBorders>
              <w:top w:val="single" w:sz="8" w:space="0" w:color="auto"/>
              <w:left w:val="single" w:sz="8" w:space="0" w:color="auto"/>
              <w:bottom w:val="single" w:sz="8" w:space="0" w:color="auto"/>
              <w:right w:val="single" w:sz="8" w:space="0" w:color="auto"/>
            </w:tcBorders>
          </w:tcPr>
          <w:p w14:paraId="6E50AA6A" w14:textId="77777777" w:rsidR="00615E31" w:rsidRDefault="00615E31" w:rsidP="00D34B37">
            <w:r w:rsidRPr="45F22725">
              <w:rPr>
                <w:rFonts w:ascii="Arial" w:eastAsia="Arial" w:hAnsi="Arial" w:cs="Arial"/>
                <w:color w:val="000000" w:themeColor="text1"/>
                <w:sz w:val="20"/>
                <w:szCs w:val="20"/>
              </w:rPr>
              <w:t>Curriculum design and constructive alignment</w:t>
            </w:r>
          </w:p>
          <w:p w14:paraId="27A6A2D7"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3EC1CF2C" w14:textId="0D1D4D24" w:rsidR="00615E31" w:rsidRDefault="27F69F1E" w:rsidP="6FBFC953">
            <w:pPr>
              <w:rPr>
                <w:rFonts w:ascii="Arial" w:eastAsia="Arial" w:hAnsi="Arial" w:cs="Arial"/>
                <w:color w:val="002060"/>
                <w:sz w:val="20"/>
                <w:szCs w:val="20"/>
              </w:rPr>
            </w:pPr>
            <w:r w:rsidRPr="6FBFC953">
              <w:rPr>
                <w:rFonts w:ascii="Arial" w:eastAsia="Arial" w:hAnsi="Arial" w:cs="Arial"/>
                <w:color w:val="002060"/>
                <w:sz w:val="20"/>
                <w:szCs w:val="20"/>
              </w:rPr>
              <w:t>A2</w:t>
            </w:r>
          </w:p>
        </w:tc>
        <w:tc>
          <w:tcPr>
            <w:tcW w:w="1575" w:type="dxa"/>
            <w:tcBorders>
              <w:top w:val="single" w:sz="8" w:space="0" w:color="auto"/>
              <w:left w:val="single" w:sz="8" w:space="0" w:color="auto"/>
              <w:bottom w:val="single" w:sz="8" w:space="0" w:color="auto"/>
              <w:right w:val="single" w:sz="8" w:space="0" w:color="auto"/>
            </w:tcBorders>
          </w:tcPr>
          <w:p w14:paraId="2C35A640" w14:textId="35C3D107" w:rsidR="00615E31" w:rsidRDefault="27F69F1E" w:rsidP="6FBFC953">
            <w:pPr>
              <w:rPr>
                <w:rFonts w:ascii="Arial" w:eastAsia="Arial" w:hAnsi="Arial" w:cs="Arial"/>
                <w:color w:val="002060"/>
                <w:sz w:val="20"/>
                <w:szCs w:val="20"/>
              </w:rPr>
            </w:pPr>
            <w:r w:rsidRPr="6FBFC953">
              <w:rPr>
                <w:rFonts w:ascii="Arial" w:eastAsia="Arial" w:hAnsi="Arial" w:cs="Arial"/>
                <w:color w:val="002060"/>
                <w:sz w:val="20"/>
                <w:szCs w:val="20"/>
              </w:rPr>
              <w:t>K1,2,3</w:t>
            </w:r>
          </w:p>
        </w:tc>
        <w:tc>
          <w:tcPr>
            <w:tcW w:w="1815" w:type="dxa"/>
            <w:tcBorders>
              <w:top w:val="single" w:sz="8" w:space="0" w:color="auto"/>
              <w:left w:val="single" w:sz="8" w:space="0" w:color="auto"/>
              <w:bottom w:val="single" w:sz="8" w:space="0" w:color="auto"/>
              <w:right w:val="single" w:sz="8" w:space="0" w:color="auto"/>
            </w:tcBorders>
          </w:tcPr>
          <w:p w14:paraId="2137A1DF" w14:textId="3E5E0963" w:rsidR="00615E31" w:rsidRDefault="56D554A3" w:rsidP="6FBFC953">
            <w:pPr>
              <w:rPr>
                <w:rFonts w:ascii="Arial" w:eastAsia="Arial" w:hAnsi="Arial" w:cs="Arial"/>
                <w:color w:val="002060"/>
                <w:sz w:val="20"/>
                <w:szCs w:val="20"/>
              </w:rPr>
            </w:pPr>
            <w:r w:rsidRPr="6FBFC953">
              <w:rPr>
                <w:rFonts w:ascii="Arial" w:eastAsia="Arial" w:hAnsi="Arial" w:cs="Arial"/>
                <w:color w:val="002060"/>
                <w:sz w:val="20"/>
                <w:szCs w:val="20"/>
              </w:rPr>
              <w:t>V1,2</w:t>
            </w:r>
          </w:p>
        </w:tc>
      </w:tr>
      <w:tr w:rsidR="00615E31" w14:paraId="2EBA5AA7" w14:textId="77777777" w:rsidTr="6FBFC953">
        <w:tc>
          <w:tcPr>
            <w:tcW w:w="4695" w:type="dxa"/>
            <w:tcBorders>
              <w:top w:val="single" w:sz="8" w:space="0" w:color="auto"/>
              <w:left w:val="single" w:sz="8" w:space="0" w:color="auto"/>
              <w:bottom w:val="single" w:sz="8" w:space="0" w:color="auto"/>
              <w:right w:val="single" w:sz="8" w:space="0" w:color="auto"/>
            </w:tcBorders>
          </w:tcPr>
          <w:p w14:paraId="18913F94" w14:textId="77777777" w:rsidR="00615E31" w:rsidRDefault="00615E31" w:rsidP="00D34B37">
            <w:r w:rsidRPr="45F22725">
              <w:rPr>
                <w:rFonts w:ascii="Arial" w:eastAsia="Arial" w:hAnsi="Arial" w:cs="Arial"/>
                <w:color w:val="000000" w:themeColor="text1"/>
                <w:sz w:val="20"/>
                <w:szCs w:val="20"/>
              </w:rPr>
              <w:t>Teaching and learning strategies</w:t>
            </w:r>
          </w:p>
          <w:p w14:paraId="1740C00C"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2A145770" w14:textId="55B7041D" w:rsidR="00615E31" w:rsidRDefault="2C8FACA7" w:rsidP="6FBFC953">
            <w:pPr>
              <w:rPr>
                <w:rFonts w:ascii="Arial" w:eastAsia="Arial" w:hAnsi="Arial" w:cs="Arial"/>
                <w:color w:val="002060"/>
                <w:sz w:val="20"/>
                <w:szCs w:val="20"/>
              </w:rPr>
            </w:pPr>
            <w:r w:rsidRPr="6FBFC953">
              <w:rPr>
                <w:rFonts w:ascii="Arial" w:eastAsia="Arial" w:hAnsi="Arial" w:cs="Arial"/>
                <w:color w:val="002060"/>
                <w:sz w:val="20"/>
                <w:szCs w:val="20"/>
              </w:rPr>
              <w:t>A2</w:t>
            </w:r>
          </w:p>
        </w:tc>
        <w:tc>
          <w:tcPr>
            <w:tcW w:w="1575" w:type="dxa"/>
            <w:tcBorders>
              <w:top w:val="single" w:sz="8" w:space="0" w:color="auto"/>
              <w:left w:val="single" w:sz="8" w:space="0" w:color="auto"/>
              <w:bottom w:val="single" w:sz="8" w:space="0" w:color="auto"/>
              <w:right w:val="single" w:sz="8" w:space="0" w:color="auto"/>
            </w:tcBorders>
          </w:tcPr>
          <w:p w14:paraId="696B3DAD" w14:textId="22A363F9" w:rsidR="00615E31" w:rsidRDefault="64CDFB74" w:rsidP="6FBFC953">
            <w:pPr>
              <w:rPr>
                <w:rFonts w:ascii="Arial" w:eastAsia="Arial" w:hAnsi="Arial" w:cs="Arial"/>
                <w:color w:val="002060"/>
                <w:sz w:val="20"/>
                <w:szCs w:val="20"/>
              </w:rPr>
            </w:pPr>
            <w:r w:rsidRPr="6FBFC953">
              <w:rPr>
                <w:rFonts w:ascii="Arial" w:eastAsia="Arial" w:hAnsi="Arial" w:cs="Arial"/>
                <w:color w:val="002060"/>
                <w:sz w:val="20"/>
                <w:szCs w:val="20"/>
              </w:rPr>
              <w:t>K1,2</w:t>
            </w:r>
          </w:p>
        </w:tc>
        <w:tc>
          <w:tcPr>
            <w:tcW w:w="1815" w:type="dxa"/>
            <w:tcBorders>
              <w:top w:val="single" w:sz="8" w:space="0" w:color="auto"/>
              <w:left w:val="single" w:sz="8" w:space="0" w:color="auto"/>
              <w:bottom w:val="single" w:sz="8" w:space="0" w:color="auto"/>
              <w:right w:val="single" w:sz="8" w:space="0" w:color="auto"/>
            </w:tcBorders>
          </w:tcPr>
          <w:p w14:paraId="5229F575" w14:textId="721C3411" w:rsidR="00615E31" w:rsidRDefault="44206E0D" w:rsidP="6FBFC953">
            <w:pPr>
              <w:rPr>
                <w:rFonts w:ascii="Arial" w:eastAsia="Arial" w:hAnsi="Arial" w:cs="Arial"/>
                <w:color w:val="002060"/>
                <w:sz w:val="20"/>
                <w:szCs w:val="20"/>
              </w:rPr>
            </w:pPr>
            <w:r w:rsidRPr="6FBFC953">
              <w:rPr>
                <w:rFonts w:ascii="Arial" w:eastAsia="Arial" w:hAnsi="Arial" w:cs="Arial"/>
                <w:color w:val="002060"/>
                <w:sz w:val="20"/>
                <w:szCs w:val="20"/>
              </w:rPr>
              <w:t>V1</w:t>
            </w:r>
          </w:p>
        </w:tc>
      </w:tr>
      <w:tr w:rsidR="00615E31" w14:paraId="26371118" w14:textId="77777777" w:rsidTr="6FBFC953">
        <w:tc>
          <w:tcPr>
            <w:tcW w:w="4695" w:type="dxa"/>
            <w:tcBorders>
              <w:top w:val="single" w:sz="8" w:space="0" w:color="auto"/>
              <w:left w:val="single" w:sz="8" w:space="0" w:color="auto"/>
              <w:bottom w:val="single" w:sz="8" w:space="0" w:color="auto"/>
              <w:right w:val="single" w:sz="8" w:space="0" w:color="auto"/>
            </w:tcBorders>
          </w:tcPr>
          <w:p w14:paraId="3E3487A5" w14:textId="77777777" w:rsidR="00615E31" w:rsidRDefault="00615E31" w:rsidP="00D34B37">
            <w:r w:rsidRPr="45F22725">
              <w:rPr>
                <w:rFonts w:ascii="Arial" w:eastAsia="Arial" w:hAnsi="Arial" w:cs="Arial"/>
                <w:color w:val="000000" w:themeColor="text1"/>
                <w:sz w:val="20"/>
                <w:szCs w:val="20"/>
              </w:rPr>
              <w:t>Formative and summative assessment</w:t>
            </w:r>
          </w:p>
          <w:p w14:paraId="004489A8"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606194CC" w14:textId="2BEA7C08" w:rsidR="00615E31" w:rsidRDefault="5766C956" w:rsidP="6FBFC953">
            <w:pPr>
              <w:rPr>
                <w:rFonts w:ascii="Arial" w:eastAsia="Arial" w:hAnsi="Arial" w:cs="Arial"/>
                <w:color w:val="002060"/>
                <w:sz w:val="20"/>
                <w:szCs w:val="20"/>
              </w:rPr>
            </w:pPr>
            <w:r w:rsidRPr="6FBFC953">
              <w:rPr>
                <w:rFonts w:ascii="Arial" w:eastAsia="Arial" w:hAnsi="Arial" w:cs="Arial"/>
                <w:color w:val="002060"/>
                <w:sz w:val="20"/>
                <w:szCs w:val="20"/>
              </w:rPr>
              <w:t>A2,3</w:t>
            </w:r>
          </w:p>
        </w:tc>
        <w:tc>
          <w:tcPr>
            <w:tcW w:w="1575" w:type="dxa"/>
            <w:tcBorders>
              <w:top w:val="single" w:sz="8" w:space="0" w:color="auto"/>
              <w:left w:val="single" w:sz="8" w:space="0" w:color="auto"/>
              <w:bottom w:val="single" w:sz="8" w:space="0" w:color="auto"/>
              <w:right w:val="single" w:sz="8" w:space="0" w:color="auto"/>
            </w:tcBorders>
          </w:tcPr>
          <w:p w14:paraId="1A963ABE" w14:textId="6D903B64" w:rsidR="00615E31" w:rsidRDefault="3170AE49" w:rsidP="6FBFC953">
            <w:pPr>
              <w:rPr>
                <w:rFonts w:ascii="Arial" w:eastAsia="Arial" w:hAnsi="Arial" w:cs="Arial"/>
                <w:color w:val="002060"/>
                <w:sz w:val="20"/>
                <w:szCs w:val="20"/>
              </w:rPr>
            </w:pPr>
            <w:r w:rsidRPr="6FBFC953">
              <w:rPr>
                <w:rFonts w:ascii="Arial" w:eastAsia="Arial" w:hAnsi="Arial" w:cs="Arial"/>
                <w:color w:val="002060"/>
                <w:sz w:val="20"/>
                <w:szCs w:val="20"/>
              </w:rPr>
              <w:t>K1,2</w:t>
            </w:r>
            <w:r w:rsidR="4AACF80D" w:rsidRPr="6FBFC953">
              <w:rPr>
                <w:rFonts w:ascii="Arial" w:eastAsia="Arial" w:hAnsi="Arial" w:cs="Arial"/>
                <w:color w:val="002060"/>
                <w:sz w:val="20"/>
                <w:szCs w:val="20"/>
              </w:rPr>
              <w:t>,5</w:t>
            </w:r>
          </w:p>
        </w:tc>
        <w:tc>
          <w:tcPr>
            <w:tcW w:w="1815" w:type="dxa"/>
            <w:tcBorders>
              <w:top w:val="single" w:sz="8" w:space="0" w:color="auto"/>
              <w:left w:val="single" w:sz="8" w:space="0" w:color="auto"/>
              <w:bottom w:val="single" w:sz="8" w:space="0" w:color="auto"/>
              <w:right w:val="single" w:sz="8" w:space="0" w:color="auto"/>
            </w:tcBorders>
          </w:tcPr>
          <w:p w14:paraId="10584AB7" w14:textId="4F2B5230" w:rsidR="00615E31" w:rsidRDefault="73F38F40" w:rsidP="6FBFC953">
            <w:pPr>
              <w:rPr>
                <w:rFonts w:ascii="Arial" w:eastAsia="Arial" w:hAnsi="Arial" w:cs="Arial"/>
                <w:color w:val="002060"/>
                <w:sz w:val="20"/>
                <w:szCs w:val="20"/>
              </w:rPr>
            </w:pPr>
            <w:r w:rsidRPr="6FBFC953">
              <w:rPr>
                <w:rFonts w:ascii="Arial" w:eastAsia="Arial" w:hAnsi="Arial" w:cs="Arial"/>
                <w:color w:val="002060"/>
                <w:sz w:val="20"/>
                <w:szCs w:val="20"/>
              </w:rPr>
              <w:t>V1</w:t>
            </w:r>
          </w:p>
        </w:tc>
      </w:tr>
      <w:tr w:rsidR="00615E31" w14:paraId="7771E85E" w14:textId="77777777" w:rsidTr="6FBFC953">
        <w:tc>
          <w:tcPr>
            <w:tcW w:w="4695" w:type="dxa"/>
            <w:tcBorders>
              <w:top w:val="single" w:sz="8" w:space="0" w:color="auto"/>
              <w:left w:val="single" w:sz="8" w:space="0" w:color="auto"/>
              <w:bottom w:val="single" w:sz="8" w:space="0" w:color="auto"/>
              <w:right w:val="single" w:sz="8" w:space="0" w:color="auto"/>
            </w:tcBorders>
          </w:tcPr>
          <w:p w14:paraId="29978B8E" w14:textId="77777777" w:rsidR="00615E31" w:rsidRDefault="00615E31" w:rsidP="00D34B37">
            <w:r w:rsidRPr="45F22725">
              <w:rPr>
                <w:rFonts w:ascii="Arial" w:eastAsia="Arial" w:hAnsi="Arial" w:cs="Arial"/>
                <w:color w:val="000000" w:themeColor="text1"/>
                <w:sz w:val="20"/>
                <w:szCs w:val="20"/>
              </w:rPr>
              <w:t>Feedback mechanisms</w:t>
            </w:r>
          </w:p>
          <w:p w14:paraId="35D18527"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41EDF658" w14:textId="1EC1E8D8" w:rsidR="00615E31" w:rsidRDefault="39BD6CC0" w:rsidP="6FBFC953">
            <w:pPr>
              <w:rPr>
                <w:rFonts w:ascii="Arial" w:eastAsia="Arial" w:hAnsi="Arial" w:cs="Arial"/>
                <w:color w:val="002060"/>
                <w:sz w:val="20"/>
                <w:szCs w:val="20"/>
              </w:rPr>
            </w:pPr>
            <w:r w:rsidRPr="6FBFC953">
              <w:rPr>
                <w:rFonts w:ascii="Arial" w:eastAsia="Arial" w:hAnsi="Arial" w:cs="Arial"/>
                <w:color w:val="002060"/>
                <w:sz w:val="20"/>
                <w:szCs w:val="20"/>
              </w:rPr>
              <w:t>A3</w:t>
            </w:r>
          </w:p>
        </w:tc>
        <w:tc>
          <w:tcPr>
            <w:tcW w:w="1575" w:type="dxa"/>
            <w:tcBorders>
              <w:top w:val="single" w:sz="8" w:space="0" w:color="auto"/>
              <w:left w:val="single" w:sz="8" w:space="0" w:color="auto"/>
              <w:bottom w:val="single" w:sz="8" w:space="0" w:color="auto"/>
              <w:right w:val="single" w:sz="8" w:space="0" w:color="auto"/>
            </w:tcBorders>
          </w:tcPr>
          <w:p w14:paraId="61106B41" w14:textId="37670396" w:rsidR="00615E31" w:rsidRDefault="368EEB75" w:rsidP="6FBFC953">
            <w:pPr>
              <w:rPr>
                <w:rFonts w:ascii="Arial" w:eastAsia="Arial" w:hAnsi="Arial" w:cs="Arial"/>
                <w:color w:val="002060"/>
                <w:sz w:val="20"/>
                <w:szCs w:val="20"/>
              </w:rPr>
            </w:pPr>
            <w:r w:rsidRPr="6FBFC953">
              <w:rPr>
                <w:rFonts w:ascii="Arial" w:eastAsia="Arial" w:hAnsi="Arial" w:cs="Arial"/>
                <w:color w:val="002060"/>
                <w:sz w:val="20"/>
                <w:szCs w:val="20"/>
              </w:rPr>
              <w:t>K1,2,5</w:t>
            </w:r>
          </w:p>
        </w:tc>
        <w:tc>
          <w:tcPr>
            <w:tcW w:w="1815" w:type="dxa"/>
            <w:tcBorders>
              <w:top w:val="single" w:sz="8" w:space="0" w:color="auto"/>
              <w:left w:val="single" w:sz="8" w:space="0" w:color="auto"/>
              <w:bottom w:val="single" w:sz="8" w:space="0" w:color="auto"/>
              <w:right w:val="single" w:sz="8" w:space="0" w:color="auto"/>
            </w:tcBorders>
          </w:tcPr>
          <w:p w14:paraId="4DEF7BEC" w14:textId="411C639E" w:rsidR="00615E31" w:rsidRDefault="267AF227" w:rsidP="6FBFC953">
            <w:pPr>
              <w:rPr>
                <w:rFonts w:ascii="Arial" w:eastAsia="Arial" w:hAnsi="Arial" w:cs="Arial"/>
                <w:color w:val="002060"/>
                <w:sz w:val="20"/>
                <w:szCs w:val="20"/>
              </w:rPr>
            </w:pPr>
            <w:r w:rsidRPr="6FBFC953">
              <w:rPr>
                <w:rFonts w:ascii="Arial" w:eastAsia="Arial" w:hAnsi="Arial" w:cs="Arial"/>
                <w:color w:val="002060"/>
                <w:sz w:val="20"/>
                <w:szCs w:val="20"/>
              </w:rPr>
              <w:t>V1</w:t>
            </w:r>
          </w:p>
        </w:tc>
      </w:tr>
      <w:tr w:rsidR="00615E31" w14:paraId="436982D4" w14:textId="77777777" w:rsidTr="6FBFC953">
        <w:tc>
          <w:tcPr>
            <w:tcW w:w="4695" w:type="dxa"/>
            <w:tcBorders>
              <w:top w:val="single" w:sz="8" w:space="0" w:color="auto"/>
              <w:left w:val="single" w:sz="8" w:space="0" w:color="auto"/>
              <w:bottom w:val="single" w:sz="8" w:space="0" w:color="auto"/>
              <w:right w:val="single" w:sz="8" w:space="0" w:color="auto"/>
            </w:tcBorders>
          </w:tcPr>
          <w:p w14:paraId="67EC63F8" w14:textId="77777777" w:rsidR="00615E31" w:rsidRDefault="00615E31" w:rsidP="00D34B37">
            <w:r w:rsidRPr="45F22725">
              <w:rPr>
                <w:rFonts w:ascii="Arial" w:eastAsia="Arial" w:hAnsi="Arial" w:cs="Arial"/>
                <w:color w:val="000000" w:themeColor="text1"/>
                <w:sz w:val="20"/>
                <w:szCs w:val="20"/>
              </w:rPr>
              <w:t>The Reflective Practitioner</w:t>
            </w:r>
          </w:p>
          <w:p w14:paraId="72C40AD1"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65DFD914" w14:textId="611E3692" w:rsidR="00615E31" w:rsidRDefault="62ED89F2" w:rsidP="6FBFC953">
            <w:pPr>
              <w:rPr>
                <w:rFonts w:ascii="Arial" w:eastAsia="Arial" w:hAnsi="Arial" w:cs="Arial"/>
                <w:color w:val="002060"/>
                <w:sz w:val="20"/>
                <w:szCs w:val="20"/>
              </w:rPr>
            </w:pPr>
            <w:r w:rsidRPr="6FBFC953">
              <w:rPr>
                <w:rFonts w:ascii="Arial" w:eastAsia="Arial" w:hAnsi="Arial" w:cs="Arial"/>
                <w:color w:val="002060"/>
                <w:sz w:val="20"/>
                <w:szCs w:val="20"/>
              </w:rPr>
              <w:t>A 5</w:t>
            </w:r>
          </w:p>
        </w:tc>
        <w:tc>
          <w:tcPr>
            <w:tcW w:w="1575" w:type="dxa"/>
            <w:tcBorders>
              <w:top w:val="single" w:sz="8" w:space="0" w:color="auto"/>
              <w:left w:val="single" w:sz="8" w:space="0" w:color="auto"/>
              <w:bottom w:val="single" w:sz="8" w:space="0" w:color="auto"/>
              <w:right w:val="single" w:sz="8" w:space="0" w:color="auto"/>
            </w:tcBorders>
          </w:tcPr>
          <w:p w14:paraId="5797B67F" w14:textId="18BF2756" w:rsidR="00615E31" w:rsidRDefault="6D8BBEC0" w:rsidP="6FBFC953">
            <w:pPr>
              <w:rPr>
                <w:rFonts w:ascii="Arial" w:eastAsia="Arial" w:hAnsi="Arial" w:cs="Arial"/>
                <w:color w:val="002060"/>
                <w:sz w:val="20"/>
                <w:szCs w:val="20"/>
              </w:rPr>
            </w:pPr>
            <w:r w:rsidRPr="6FBFC953">
              <w:rPr>
                <w:rFonts w:ascii="Arial" w:eastAsia="Arial" w:hAnsi="Arial" w:cs="Arial"/>
                <w:color w:val="002060"/>
                <w:sz w:val="20"/>
                <w:szCs w:val="20"/>
              </w:rPr>
              <w:t>K3</w:t>
            </w:r>
          </w:p>
        </w:tc>
        <w:tc>
          <w:tcPr>
            <w:tcW w:w="1815" w:type="dxa"/>
            <w:tcBorders>
              <w:top w:val="single" w:sz="8" w:space="0" w:color="auto"/>
              <w:left w:val="single" w:sz="8" w:space="0" w:color="auto"/>
              <w:bottom w:val="single" w:sz="8" w:space="0" w:color="auto"/>
              <w:right w:val="single" w:sz="8" w:space="0" w:color="auto"/>
            </w:tcBorders>
          </w:tcPr>
          <w:p w14:paraId="724104FE" w14:textId="74F5AC6A" w:rsidR="00615E31" w:rsidRDefault="56CFFF17" w:rsidP="6FBFC953">
            <w:pPr>
              <w:rPr>
                <w:rFonts w:ascii="Arial" w:eastAsia="Arial" w:hAnsi="Arial" w:cs="Arial"/>
                <w:color w:val="002060"/>
                <w:sz w:val="20"/>
                <w:szCs w:val="20"/>
              </w:rPr>
            </w:pPr>
            <w:r w:rsidRPr="6FBFC953">
              <w:rPr>
                <w:rFonts w:ascii="Arial" w:eastAsia="Arial" w:hAnsi="Arial" w:cs="Arial"/>
                <w:color w:val="002060"/>
                <w:sz w:val="20"/>
                <w:szCs w:val="20"/>
              </w:rPr>
              <w:t>V1,3</w:t>
            </w:r>
          </w:p>
        </w:tc>
      </w:tr>
      <w:tr w:rsidR="00615E31" w14:paraId="3CC3D7AB" w14:textId="77777777" w:rsidTr="6FBFC953">
        <w:tc>
          <w:tcPr>
            <w:tcW w:w="4695" w:type="dxa"/>
            <w:tcBorders>
              <w:top w:val="single" w:sz="8" w:space="0" w:color="auto"/>
              <w:left w:val="single" w:sz="8" w:space="0" w:color="auto"/>
              <w:bottom w:val="single" w:sz="8" w:space="0" w:color="auto"/>
              <w:right w:val="single" w:sz="8" w:space="0" w:color="auto"/>
            </w:tcBorders>
          </w:tcPr>
          <w:p w14:paraId="41CCD0EA" w14:textId="77777777" w:rsidR="00615E31" w:rsidRDefault="00615E31" w:rsidP="00D34B37">
            <w:r w:rsidRPr="45F22725">
              <w:rPr>
                <w:rFonts w:ascii="Arial" w:eastAsia="Arial" w:hAnsi="Arial" w:cs="Arial"/>
                <w:color w:val="000000" w:themeColor="text1"/>
                <w:sz w:val="20"/>
                <w:szCs w:val="20"/>
              </w:rPr>
              <w:t>Purposeful observations of teaching</w:t>
            </w:r>
          </w:p>
          <w:p w14:paraId="697768F0"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2501A76A" w14:textId="3CDF616D" w:rsidR="00615E31" w:rsidRDefault="7654CD8D" w:rsidP="6FBFC953">
            <w:pPr>
              <w:rPr>
                <w:rFonts w:ascii="Arial" w:eastAsia="Arial" w:hAnsi="Arial" w:cs="Arial"/>
                <w:color w:val="002060"/>
                <w:sz w:val="20"/>
                <w:szCs w:val="20"/>
              </w:rPr>
            </w:pPr>
            <w:r w:rsidRPr="6FBFC953">
              <w:rPr>
                <w:rFonts w:ascii="Arial" w:eastAsia="Arial" w:hAnsi="Arial" w:cs="Arial"/>
                <w:color w:val="002060"/>
                <w:sz w:val="20"/>
                <w:szCs w:val="20"/>
              </w:rPr>
              <w:t>A2,5</w:t>
            </w:r>
          </w:p>
        </w:tc>
        <w:tc>
          <w:tcPr>
            <w:tcW w:w="1575" w:type="dxa"/>
            <w:tcBorders>
              <w:top w:val="single" w:sz="8" w:space="0" w:color="auto"/>
              <w:left w:val="single" w:sz="8" w:space="0" w:color="auto"/>
              <w:bottom w:val="single" w:sz="8" w:space="0" w:color="auto"/>
              <w:right w:val="single" w:sz="8" w:space="0" w:color="auto"/>
            </w:tcBorders>
          </w:tcPr>
          <w:p w14:paraId="4B805A62" w14:textId="1261BB77" w:rsidR="00615E31" w:rsidRDefault="5D9D4943" w:rsidP="6FBFC953">
            <w:pPr>
              <w:rPr>
                <w:rFonts w:ascii="Arial" w:eastAsia="Arial" w:hAnsi="Arial" w:cs="Arial"/>
                <w:color w:val="002060"/>
                <w:sz w:val="20"/>
                <w:szCs w:val="20"/>
              </w:rPr>
            </w:pPr>
            <w:r w:rsidRPr="6FBFC953">
              <w:rPr>
                <w:rFonts w:ascii="Arial" w:eastAsia="Arial" w:hAnsi="Arial" w:cs="Arial"/>
                <w:color w:val="002060"/>
                <w:sz w:val="20"/>
                <w:szCs w:val="20"/>
              </w:rPr>
              <w:t>K1,2,3</w:t>
            </w:r>
          </w:p>
        </w:tc>
        <w:tc>
          <w:tcPr>
            <w:tcW w:w="1815" w:type="dxa"/>
            <w:tcBorders>
              <w:top w:val="single" w:sz="8" w:space="0" w:color="auto"/>
              <w:left w:val="single" w:sz="8" w:space="0" w:color="auto"/>
              <w:bottom w:val="single" w:sz="8" w:space="0" w:color="auto"/>
              <w:right w:val="single" w:sz="8" w:space="0" w:color="auto"/>
            </w:tcBorders>
          </w:tcPr>
          <w:p w14:paraId="16184961" w14:textId="5AFCD554" w:rsidR="00615E31" w:rsidRDefault="748503F3" w:rsidP="6FBFC953">
            <w:pPr>
              <w:rPr>
                <w:rFonts w:ascii="Arial" w:eastAsia="Arial" w:hAnsi="Arial" w:cs="Arial"/>
                <w:color w:val="002060"/>
                <w:sz w:val="20"/>
                <w:szCs w:val="20"/>
              </w:rPr>
            </w:pPr>
            <w:r w:rsidRPr="6FBFC953">
              <w:rPr>
                <w:rFonts w:ascii="Arial" w:eastAsia="Arial" w:hAnsi="Arial" w:cs="Arial"/>
                <w:color w:val="002060"/>
                <w:sz w:val="20"/>
                <w:szCs w:val="20"/>
              </w:rPr>
              <w:t>V1,3</w:t>
            </w:r>
          </w:p>
        </w:tc>
      </w:tr>
      <w:tr w:rsidR="00615E31" w14:paraId="7F28905E" w14:textId="77777777" w:rsidTr="6FBFC953">
        <w:tc>
          <w:tcPr>
            <w:tcW w:w="4695" w:type="dxa"/>
            <w:tcBorders>
              <w:top w:val="single" w:sz="8" w:space="0" w:color="auto"/>
              <w:left w:val="single" w:sz="8" w:space="0" w:color="auto"/>
              <w:bottom w:val="single" w:sz="8" w:space="0" w:color="auto"/>
              <w:right w:val="single" w:sz="8" w:space="0" w:color="auto"/>
            </w:tcBorders>
          </w:tcPr>
          <w:p w14:paraId="40359543" w14:textId="678CBC18" w:rsidR="00615E31" w:rsidRDefault="1C186461" w:rsidP="6FBFC953">
            <w:pPr>
              <w:rPr>
                <w:rFonts w:ascii="Arial" w:eastAsia="Arial" w:hAnsi="Arial" w:cs="Arial"/>
                <w:color w:val="000000" w:themeColor="text1"/>
                <w:sz w:val="20"/>
                <w:szCs w:val="20"/>
              </w:rPr>
            </w:pPr>
            <w:r w:rsidRPr="6FBFC953">
              <w:rPr>
                <w:rFonts w:ascii="Arial" w:eastAsia="Arial" w:hAnsi="Arial" w:cs="Arial"/>
                <w:color w:val="000000" w:themeColor="text1"/>
                <w:sz w:val="20"/>
                <w:szCs w:val="20"/>
              </w:rPr>
              <w:t xml:space="preserve">PDP and the alignment of practice to the </w:t>
            </w:r>
            <w:r w:rsidRPr="6FBFC953">
              <w:rPr>
                <w:rFonts w:ascii="Arial" w:eastAsia="Arial" w:hAnsi="Arial" w:cs="Arial"/>
                <w:color w:val="002060"/>
                <w:sz w:val="20"/>
                <w:szCs w:val="20"/>
              </w:rPr>
              <w:t>PSF</w:t>
            </w:r>
            <w:r w:rsidR="00034AFE">
              <w:rPr>
                <w:rFonts w:ascii="Arial" w:eastAsia="Arial" w:hAnsi="Arial" w:cs="Arial"/>
                <w:color w:val="002060"/>
                <w:sz w:val="20"/>
                <w:szCs w:val="20"/>
              </w:rPr>
              <w:t xml:space="preserve"> 20</w:t>
            </w:r>
            <w:r w:rsidR="0762D760" w:rsidRPr="6FBFC953">
              <w:rPr>
                <w:rFonts w:ascii="Arial" w:eastAsia="Arial" w:hAnsi="Arial" w:cs="Arial"/>
                <w:color w:val="002060"/>
                <w:sz w:val="20"/>
                <w:szCs w:val="20"/>
              </w:rPr>
              <w:t>23</w:t>
            </w:r>
          </w:p>
          <w:p w14:paraId="62ABF285" w14:textId="77777777" w:rsidR="00615E31" w:rsidRDefault="1C186461" w:rsidP="00D34B37">
            <w:r w:rsidRPr="6FBFC953">
              <w:rPr>
                <w:rFonts w:ascii="Arial" w:eastAsia="Arial" w:hAnsi="Arial" w:cs="Arial"/>
                <w:color w:val="000000" w:themeColor="text1"/>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Pr>
          <w:p w14:paraId="7983C795" w14:textId="78B1418F" w:rsidR="00615E31" w:rsidRDefault="68D81C77" w:rsidP="6FBFC953">
            <w:pPr>
              <w:rPr>
                <w:rFonts w:ascii="Arial" w:eastAsia="Arial" w:hAnsi="Arial" w:cs="Arial"/>
                <w:color w:val="002060"/>
                <w:sz w:val="20"/>
                <w:szCs w:val="20"/>
              </w:rPr>
            </w:pPr>
            <w:r w:rsidRPr="6FBFC953">
              <w:rPr>
                <w:rFonts w:ascii="Arial" w:eastAsia="Arial" w:hAnsi="Arial" w:cs="Arial"/>
                <w:color w:val="002060"/>
                <w:sz w:val="20"/>
                <w:szCs w:val="20"/>
              </w:rPr>
              <w:t>A2,5</w:t>
            </w:r>
          </w:p>
        </w:tc>
        <w:tc>
          <w:tcPr>
            <w:tcW w:w="1575" w:type="dxa"/>
            <w:tcBorders>
              <w:top w:val="single" w:sz="8" w:space="0" w:color="auto"/>
              <w:left w:val="single" w:sz="8" w:space="0" w:color="auto"/>
              <w:bottom w:val="single" w:sz="8" w:space="0" w:color="auto"/>
              <w:right w:val="single" w:sz="8" w:space="0" w:color="auto"/>
            </w:tcBorders>
          </w:tcPr>
          <w:p w14:paraId="4F8C9537" w14:textId="0FFAC4F9" w:rsidR="00615E31" w:rsidRDefault="4737CA9C" w:rsidP="6FBFC953">
            <w:pPr>
              <w:rPr>
                <w:rFonts w:ascii="Arial" w:eastAsia="Arial" w:hAnsi="Arial" w:cs="Arial"/>
                <w:color w:val="002060"/>
                <w:sz w:val="20"/>
                <w:szCs w:val="20"/>
              </w:rPr>
            </w:pPr>
            <w:r w:rsidRPr="6FBFC953">
              <w:rPr>
                <w:rFonts w:ascii="Arial" w:eastAsia="Arial" w:hAnsi="Arial" w:cs="Arial"/>
                <w:color w:val="002060"/>
                <w:sz w:val="20"/>
                <w:szCs w:val="20"/>
              </w:rPr>
              <w:t>K3</w:t>
            </w:r>
          </w:p>
        </w:tc>
        <w:tc>
          <w:tcPr>
            <w:tcW w:w="1815" w:type="dxa"/>
            <w:tcBorders>
              <w:top w:val="single" w:sz="8" w:space="0" w:color="auto"/>
              <w:left w:val="single" w:sz="8" w:space="0" w:color="auto"/>
              <w:bottom w:val="single" w:sz="8" w:space="0" w:color="auto"/>
              <w:right w:val="single" w:sz="8" w:space="0" w:color="auto"/>
            </w:tcBorders>
          </w:tcPr>
          <w:p w14:paraId="5F454302" w14:textId="53259F01" w:rsidR="00615E31" w:rsidRDefault="6044B60B" w:rsidP="6FBFC953">
            <w:pPr>
              <w:rPr>
                <w:rFonts w:ascii="Arial" w:eastAsia="Arial" w:hAnsi="Arial" w:cs="Arial"/>
                <w:color w:val="002060"/>
                <w:sz w:val="20"/>
                <w:szCs w:val="20"/>
              </w:rPr>
            </w:pPr>
            <w:r w:rsidRPr="6FBFC953">
              <w:rPr>
                <w:rFonts w:ascii="Arial" w:eastAsia="Arial" w:hAnsi="Arial" w:cs="Arial"/>
                <w:color w:val="002060"/>
                <w:sz w:val="20"/>
                <w:szCs w:val="20"/>
              </w:rPr>
              <w:t>V3</w:t>
            </w:r>
          </w:p>
        </w:tc>
      </w:tr>
    </w:tbl>
    <w:p w14:paraId="6BEC303C" w14:textId="77777777" w:rsidR="00051FD7" w:rsidRDefault="00051FD7" w:rsidP="00655CC6"/>
    <w:p w14:paraId="132E7D85" w14:textId="47B76F2A" w:rsidR="6FBFC953" w:rsidRDefault="6FBFC953" w:rsidP="6FBFC953"/>
    <w:p w14:paraId="30600E7C" w14:textId="4E04EE41" w:rsidR="6FBFC953" w:rsidRDefault="6FBFC953" w:rsidP="6FBFC953"/>
    <w:p w14:paraId="47DF31AD" w14:textId="63B1DD5C" w:rsidR="6FBFC953" w:rsidRDefault="6FBFC953" w:rsidP="6FBFC953"/>
    <w:p w14:paraId="35E4B506" w14:textId="419D46C4" w:rsidR="6FBFC953" w:rsidRDefault="6FBFC953" w:rsidP="6FBFC953"/>
    <w:p w14:paraId="499A99C9" w14:textId="5572925F" w:rsidR="00226FCD" w:rsidRPr="00F450BC" w:rsidRDefault="00FF5DA6" w:rsidP="6FBFC953">
      <w:pPr>
        <w:pStyle w:val="Heading3"/>
        <w:ind w:left="426"/>
        <w:rPr>
          <w:rFonts w:asciiTheme="minorHAnsi" w:hAnsiTheme="minorHAnsi" w:cstheme="minorBidi"/>
          <w:b/>
          <w:bCs/>
          <w:color w:val="002060"/>
        </w:rPr>
      </w:pPr>
      <w:r w:rsidRPr="00F450BC">
        <w:rPr>
          <w:rFonts w:asciiTheme="minorHAnsi" w:hAnsiTheme="minorHAnsi" w:cstheme="minorBidi"/>
          <w:b/>
          <w:bCs/>
          <w:color w:val="auto"/>
        </w:rPr>
        <w:t xml:space="preserve">HOW THE ASSESSMENT </w:t>
      </w:r>
      <w:r w:rsidR="00F20272" w:rsidRPr="00F450BC">
        <w:rPr>
          <w:rFonts w:asciiTheme="minorHAnsi" w:hAnsiTheme="minorHAnsi" w:cstheme="minorBidi"/>
          <w:b/>
          <w:bCs/>
          <w:color w:val="auto"/>
        </w:rPr>
        <w:t>FOR UNHE700</w:t>
      </w:r>
      <w:r w:rsidR="00801D69" w:rsidRPr="00F450BC">
        <w:rPr>
          <w:rFonts w:asciiTheme="minorHAnsi" w:hAnsiTheme="minorHAnsi" w:cstheme="minorBidi"/>
          <w:b/>
          <w:bCs/>
          <w:color w:val="auto"/>
        </w:rPr>
        <w:t>9</w:t>
      </w:r>
      <w:r w:rsidR="00F20272" w:rsidRPr="00F450BC">
        <w:rPr>
          <w:rFonts w:asciiTheme="minorHAnsi" w:hAnsiTheme="minorHAnsi" w:cstheme="minorBidi"/>
          <w:b/>
          <w:bCs/>
          <w:color w:val="auto"/>
        </w:rPr>
        <w:t xml:space="preserve"> </w:t>
      </w:r>
      <w:r w:rsidR="00194051" w:rsidRPr="00F450BC">
        <w:rPr>
          <w:rFonts w:asciiTheme="minorHAnsi" w:hAnsiTheme="minorHAnsi" w:cstheme="minorBidi"/>
          <w:b/>
          <w:bCs/>
          <w:color w:val="auto"/>
        </w:rPr>
        <w:t xml:space="preserve">MEETS </w:t>
      </w:r>
      <w:r w:rsidR="00D65030" w:rsidRPr="00F450BC">
        <w:rPr>
          <w:rFonts w:asciiTheme="minorHAnsi" w:hAnsiTheme="minorHAnsi" w:cstheme="minorBidi"/>
          <w:b/>
          <w:bCs/>
          <w:color w:val="auto"/>
        </w:rPr>
        <w:t xml:space="preserve">D1 </w:t>
      </w:r>
      <w:r w:rsidR="008F0367" w:rsidRPr="00F450BC">
        <w:rPr>
          <w:rFonts w:asciiTheme="minorHAnsi" w:hAnsiTheme="minorHAnsi" w:cstheme="minorBidi"/>
          <w:b/>
          <w:bCs/>
          <w:color w:val="auto"/>
        </w:rPr>
        <w:t xml:space="preserve">OF THE </w:t>
      </w:r>
      <w:r w:rsidR="008F0367" w:rsidRPr="00F450BC">
        <w:rPr>
          <w:rFonts w:asciiTheme="minorHAnsi" w:hAnsiTheme="minorHAnsi" w:cstheme="minorBidi"/>
          <w:b/>
          <w:bCs/>
          <w:color w:val="002060"/>
        </w:rPr>
        <w:t>PSF</w:t>
      </w:r>
      <w:r w:rsidR="00801D69" w:rsidRPr="00F450BC">
        <w:rPr>
          <w:rFonts w:asciiTheme="minorHAnsi" w:hAnsiTheme="minorHAnsi" w:cstheme="minorBidi"/>
          <w:b/>
          <w:bCs/>
          <w:color w:val="002060"/>
        </w:rPr>
        <w:t xml:space="preserve"> 20</w:t>
      </w:r>
      <w:r w:rsidR="1978F7DB" w:rsidRPr="00F450BC">
        <w:rPr>
          <w:rFonts w:asciiTheme="minorHAnsi" w:hAnsiTheme="minorHAnsi" w:cstheme="minorBidi"/>
          <w:b/>
          <w:bCs/>
          <w:color w:val="002060"/>
        </w:rPr>
        <w:t>23</w:t>
      </w:r>
    </w:p>
    <w:p w14:paraId="3F599806" w14:textId="77777777" w:rsidR="00C61394" w:rsidRPr="00F450BC" w:rsidRDefault="00C61394" w:rsidP="00C61394"/>
    <w:tbl>
      <w:tblPr>
        <w:tblStyle w:val="TableGrid"/>
        <w:tblW w:w="9923" w:type="dxa"/>
        <w:tblInd w:w="137" w:type="dxa"/>
        <w:tblLook w:val="04A0" w:firstRow="1" w:lastRow="0" w:firstColumn="1" w:lastColumn="0" w:noHBand="0" w:noVBand="1"/>
      </w:tblPr>
      <w:tblGrid>
        <w:gridCol w:w="3344"/>
        <w:gridCol w:w="6579"/>
      </w:tblGrid>
      <w:tr w:rsidR="003B22E3" w:rsidRPr="007F124C" w14:paraId="038FC1B1" w14:textId="77777777" w:rsidTr="6FBFC953">
        <w:tc>
          <w:tcPr>
            <w:tcW w:w="3344" w:type="dxa"/>
          </w:tcPr>
          <w:p w14:paraId="09E119A0" w14:textId="36CB24BE" w:rsidR="003B22E3" w:rsidRPr="00F450BC" w:rsidRDefault="74545083" w:rsidP="6FBFC953">
            <w:pPr>
              <w:rPr>
                <w:b/>
                <w:bCs/>
                <w:sz w:val="24"/>
                <w:szCs w:val="24"/>
              </w:rPr>
            </w:pPr>
            <w:r w:rsidRPr="00F450BC">
              <w:rPr>
                <w:b/>
                <w:bCs/>
                <w:sz w:val="24"/>
                <w:szCs w:val="24"/>
              </w:rPr>
              <w:t>Portfolio a</w:t>
            </w:r>
            <w:r w:rsidR="5241803F" w:rsidRPr="00F450BC">
              <w:rPr>
                <w:b/>
                <w:bCs/>
                <w:sz w:val="24"/>
                <w:szCs w:val="24"/>
              </w:rPr>
              <w:t>ssessment component</w:t>
            </w:r>
          </w:p>
        </w:tc>
        <w:tc>
          <w:tcPr>
            <w:tcW w:w="6579" w:type="dxa"/>
          </w:tcPr>
          <w:p w14:paraId="1BA0B4F7" w14:textId="49FDDCA0" w:rsidR="003B22E3" w:rsidRPr="007F124C" w:rsidRDefault="77D58592" w:rsidP="6FBFC953">
            <w:pPr>
              <w:rPr>
                <w:b/>
                <w:bCs/>
                <w:sz w:val="24"/>
                <w:szCs w:val="24"/>
              </w:rPr>
            </w:pPr>
            <w:r w:rsidRPr="00F450BC">
              <w:rPr>
                <w:b/>
                <w:bCs/>
                <w:sz w:val="24"/>
                <w:szCs w:val="24"/>
              </w:rPr>
              <w:t>PSF</w:t>
            </w:r>
            <w:r w:rsidR="6C068CFA" w:rsidRPr="00F450BC">
              <w:rPr>
                <w:b/>
                <w:bCs/>
                <w:sz w:val="24"/>
                <w:szCs w:val="24"/>
              </w:rPr>
              <w:t xml:space="preserve"> 2</w:t>
            </w:r>
            <w:r w:rsidR="00801D69" w:rsidRPr="00F450BC">
              <w:rPr>
                <w:b/>
                <w:bCs/>
                <w:sz w:val="24"/>
                <w:szCs w:val="24"/>
              </w:rPr>
              <w:t>02</w:t>
            </w:r>
            <w:r w:rsidR="6C068CFA" w:rsidRPr="00F450BC">
              <w:rPr>
                <w:b/>
                <w:bCs/>
                <w:sz w:val="24"/>
                <w:szCs w:val="24"/>
              </w:rPr>
              <w:t>3</w:t>
            </w:r>
            <w:r w:rsidR="00DE7FFB" w:rsidRPr="00F450BC">
              <w:rPr>
                <w:b/>
                <w:bCs/>
                <w:sz w:val="24"/>
                <w:szCs w:val="24"/>
              </w:rPr>
              <w:t xml:space="preserve"> mapping</w:t>
            </w:r>
            <w:r w:rsidR="00733B60" w:rsidRPr="00F450BC">
              <w:rPr>
                <w:b/>
                <w:bCs/>
                <w:sz w:val="24"/>
                <w:szCs w:val="24"/>
              </w:rPr>
              <w:t xml:space="preserve"> (D1 Associate Fellow)</w:t>
            </w:r>
          </w:p>
        </w:tc>
      </w:tr>
      <w:tr w:rsidR="003B22E3" w:rsidRPr="00F450BC" w14:paraId="5130DD60" w14:textId="77777777" w:rsidTr="6FBFC953">
        <w:tc>
          <w:tcPr>
            <w:tcW w:w="3344" w:type="dxa"/>
          </w:tcPr>
          <w:p w14:paraId="3D0653C8" w14:textId="77777777" w:rsidR="003B22E3" w:rsidRPr="00F450BC" w:rsidRDefault="5241803F" w:rsidP="6FBFC953">
            <w:pPr>
              <w:rPr>
                <w:sz w:val="24"/>
                <w:szCs w:val="24"/>
              </w:rPr>
            </w:pPr>
            <w:r w:rsidRPr="00F450BC">
              <w:rPr>
                <w:sz w:val="24"/>
                <w:szCs w:val="24"/>
              </w:rPr>
              <w:lastRenderedPageBreak/>
              <w:t>General statement</w:t>
            </w:r>
          </w:p>
        </w:tc>
        <w:tc>
          <w:tcPr>
            <w:tcW w:w="6579" w:type="dxa"/>
          </w:tcPr>
          <w:p w14:paraId="7B298086" w14:textId="1BA26DEC" w:rsidR="005A17C6" w:rsidRPr="00F450BC" w:rsidRDefault="5241803F" w:rsidP="6FBFC953">
            <w:pPr>
              <w:rPr>
                <w:color w:val="002060"/>
                <w:sz w:val="24"/>
                <w:szCs w:val="24"/>
              </w:rPr>
            </w:pPr>
            <w:r w:rsidRPr="00F450BC">
              <w:rPr>
                <w:color w:val="002060"/>
                <w:sz w:val="24"/>
                <w:szCs w:val="24"/>
              </w:rPr>
              <w:t xml:space="preserve">The statement describes the context of your teaching. </w:t>
            </w:r>
          </w:p>
          <w:p w14:paraId="1CB40E88" w14:textId="7FEF3E05" w:rsidR="005A17C6" w:rsidRPr="00F450BC" w:rsidRDefault="5241803F" w:rsidP="6FBFC953">
            <w:pPr>
              <w:pStyle w:val="ListParagraph"/>
              <w:numPr>
                <w:ilvl w:val="0"/>
                <w:numId w:val="24"/>
              </w:numPr>
              <w:rPr>
                <w:color w:val="002060"/>
                <w:sz w:val="24"/>
                <w:szCs w:val="24"/>
              </w:rPr>
            </w:pPr>
            <w:r w:rsidRPr="00F450BC">
              <w:rPr>
                <w:color w:val="002060"/>
                <w:sz w:val="24"/>
                <w:szCs w:val="24"/>
              </w:rPr>
              <w:t xml:space="preserve">D1 requires </w:t>
            </w:r>
            <w:r w:rsidR="00407445" w:rsidRPr="00F450BC">
              <w:rPr>
                <w:color w:val="002060"/>
                <w:sz w:val="24"/>
                <w:szCs w:val="24"/>
              </w:rPr>
              <w:t xml:space="preserve">the provision of evidence that confirms effective and inclusive practice in </w:t>
            </w:r>
            <w:r w:rsidR="001B29B6" w:rsidRPr="00F450BC">
              <w:rPr>
                <w:color w:val="002060"/>
                <w:sz w:val="24"/>
                <w:szCs w:val="24"/>
              </w:rPr>
              <w:t>at least two of the five areas of activity</w:t>
            </w:r>
          </w:p>
          <w:p w14:paraId="1F89E578" w14:textId="54319C78" w:rsidR="005A17C6" w:rsidRPr="00F450BC" w:rsidRDefault="5241803F" w:rsidP="6FBFC953">
            <w:pPr>
              <w:pStyle w:val="ListParagraph"/>
              <w:numPr>
                <w:ilvl w:val="0"/>
                <w:numId w:val="24"/>
              </w:numPr>
              <w:rPr>
                <w:color w:val="002060"/>
                <w:sz w:val="24"/>
                <w:szCs w:val="24"/>
              </w:rPr>
            </w:pPr>
            <w:r w:rsidRPr="00F450BC">
              <w:rPr>
                <w:color w:val="002060"/>
                <w:sz w:val="24"/>
                <w:szCs w:val="24"/>
              </w:rPr>
              <w:t xml:space="preserve">At the very least you will describe </w:t>
            </w:r>
            <w:r w:rsidR="5F1E1362" w:rsidRPr="00F450BC">
              <w:rPr>
                <w:color w:val="002060"/>
                <w:sz w:val="24"/>
                <w:szCs w:val="24"/>
              </w:rPr>
              <w:t>how you</w:t>
            </w:r>
          </w:p>
          <w:p w14:paraId="7490FD05" w14:textId="585D2896" w:rsidR="005A17C6" w:rsidRPr="00F450BC" w:rsidRDefault="37185F26" w:rsidP="6FBFC953">
            <w:pPr>
              <w:pStyle w:val="ListParagraph"/>
              <w:numPr>
                <w:ilvl w:val="1"/>
                <w:numId w:val="3"/>
              </w:numPr>
              <w:rPr>
                <w:color w:val="002060"/>
                <w:sz w:val="24"/>
                <w:szCs w:val="24"/>
              </w:rPr>
            </w:pPr>
            <w:r w:rsidRPr="00F450BC">
              <w:rPr>
                <w:color w:val="002060"/>
                <w:sz w:val="24"/>
                <w:szCs w:val="24"/>
              </w:rPr>
              <w:t>A2-</w:t>
            </w:r>
            <w:r w:rsidR="6073EFE4" w:rsidRPr="00F450BC">
              <w:rPr>
                <w:color w:val="002060"/>
                <w:sz w:val="24"/>
                <w:szCs w:val="24"/>
              </w:rPr>
              <w:t xml:space="preserve"> </w:t>
            </w:r>
            <w:r w:rsidR="5F1E1362" w:rsidRPr="00F450BC">
              <w:rPr>
                <w:color w:val="002060"/>
                <w:sz w:val="24"/>
                <w:szCs w:val="24"/>
              </w:rPr>
              <w:t xml:space="preserve">Teach/Support learning </w:t>
            </w:r>
            <w:r w:rsidR="7ABAE6E7" w:rsidRPr="00F450BC">
              <w:rPr>
                <w:color w:val="002060"/>
                <w:sz w:val="24"/>
                <w:szCs w:val="24"/>
              </w:rPr>
              <w:t>through appropriate approaches and</w:t>
            </w:r>
            <w:r w:rsidR="5F1E1362" w:rsidRPr="00F450BC">
              <w:rPr>
                <w:color w:val="002060"/>
                <w:sz w:val="24"/>
                <w:szCs w:val="24"/>
              </w:rPr>
              <w:t xml:space="preserve"> </w:t>
            </w:r>
            <w:r w:rsidR="5241803F" w:rsidRPr="00F450BC">
              <w:rPr>
                <w:color w:val="002060"/>
                <w:sz w:val="24"/>
                <w:szCs w:val="24"/>
              </w:rPr>
              <w:t>envir</w:t>
            </w:r>
            <w:r w:rsidR="5F1E1362" w:rsidRPr="00F450BC">
              <w:rPr>
                <w:color w:val="002060"/>
                <w:sz w:val="24"/>
                <w:szCs w:val="24"/>
              </w:rPr>
              <w:t>o</w:t>
            </w:r>
            <w:r w:rsidR="5241803F" w:rsidRPr="00F450BC">
              <w:rPr>
                <w:color w:val="002060"/>
                <w:sz w:val="24"/>
                <w:szCs w:val="24"/>
              </w:rPr>
              <w:t>nments</w:t>
            </w:r>
            <w:r w:rsidR="5F1E1362" w:rsidRPr="00F450BC">
              <w:rPr>
                <w:color w:val="002060"/>
                <w:sz w:val="24"/>
                <w:szCs w:val="24"/>
              </w:rPr>
              <w:t xml:space="preserve"> </w:t>
            </w:r>
          </w:p>
          <w:p w14:paraId="1EBD44B2" w14:textId="7589E5CE" w:rsidR="00B24F96" w:rsidRPr="00F450BC" w:rsidRDefault="00B24F96" w:rsidP="6FBFC953">
            <w:pPr>
              <w:pStyle w:val="ListParagraph"/>
              <w:numPr>
                <w:ilvl w:val="1"/>
                <w:numId w:val="3"/>
              </w:numPr>
              <w:rPr>
                <w:color w:val="002060"/>
                <w:sz w:val="24"/>
                <w:szCs w:val="24"/>
              </w:rPr>
            </w:pPr>
            <w:r w:rsidRPr="00F450BC">
              <w:rPr>
                <w:color w:val="002060"/>
                <w:sz w:val="24"/>
                <w:szCs w:val="24"/>
              </w:rPr>
              <w:t>A4 - Support and guide learners</w:t>
            </w:r>
          </w:p>
          <w:p w14:paraId="3CBFCBDB" w14:textId="1B6E3993" w:rsidR="005A17C6" w:rsidRPr="00F450BC" w:rsidRDefault="00194051" w:rsidP="6FBFC953">
            <w:pPr>
              <w:pStyle w:val="ListParagraph"/>
              <w:numPr>
                <w:ilvl w:val="0"/>
                <w:numId w:val="24"/>
              </w:numPr>
              <w:rPr>
                <w:color w:val="002060"/>
                <w:sz w:val="24"/>
                <w:szCs w:val="24"/>
              </w:rPr>
            </w:pPr>
            <w:r w:rsidRPr="00F450BC">
              <w:rPr>
                <w:color w:val="002060"/>
                <w:sz w:val="24"/>
                <w:szCs w:val="24"/>
              </w:rPr>
              <w:t>I</w:t>
            </w:r>
            <w:r w:rsidR="5F1E1362" w:rsidRPr="00F450BC">
              <w:rPr>
                <w:color w:val="002060"/>
                <w:sz w:val="24"/>
                <w:szCs w:val="24"/>
              </w:rPr>
              <w:t xml:space="preserve">n terms of Core </w:t>
            </w:r>
            <w:r w:rsidR="2F560FB1" w:rsidRPr="00F450BC">
              <w:rPr>
                <w:color w:val="002060"/>
                <w:sz w:val="24"/>
                <w:szCs w:val="24"/>
              </w:rPr>
              <w:t>K</w:t>
            </w:r>
            <w:r w:rsidR="5F1E1362" w:rsidRPr="00F450BC">
              <w:rPr>
                <w:color w:val="002060"/>
                <w:sz w:val="24"/>
                <w:szCs w:val="24"/>
              </w:rPr>
              <w:t>nowledge, you must show evidence of</w:t>
            </w:r>
          </w:p>
          <w:p w14:paraId="2361713E" w14:textId="1C1D09CD" w:rsidR="005A17C6" w:rsidRPr="00F450BC" w:rsidRDefault="24ED003E" w:rsidP="6FBFC953">
            <w:pPr>
              <w:pStyle w:val="ListParagraph"/>
              <w:numPr>
                <w:ilvl w:val="0"/>
                <w:numId w:val="4"/>
              </w:numPr>
              <w:rPr>
                <w:color w:val="002060"/>
                <w:sz w:val="24"/>
                <w:szCs w:val="24"/>
              </w:rPr>
            </w:pPr>
            <w:r w:rsidRPr="00F450BC">
              <w:rPr>
                <w:color w:val="002060"/>
                <w:sz w:val="24"/>
                <w:szCs w:val="24"/>
              </w:rPr>
              <w:t>K1-</w:t>
            </w:r>
            <w:r w:rsidR="1CCA37C5" w:rsidRPr="00F450BC">
              <w:rPr>
                <w:color w:val="002060"/>
                <w:sz w:val="24"/>
                <w:szCs w:val="24"/>
              </w:rPr>
              <w:t xml:space="preserve"> </w:t>
            </w:r>
            <w:r w:rsidR="6ABC1B2F" w:rsidRPr="00F450BC">
              <w:rPr>
                <w:color w:val="002060"/>
                <w:sz w:val="24"/>
                <w:szCs w:val="24"/>
              </w:rPr>
              <w:t>how learners learn generally within specific subject areas</w:t>
            </w:r>
            <w:r w:rsidR="5F1E1362" w:rsidRPr="00F450BC">
              <w:rPr>
                <w:color w:val="002060"/>
                <w:sz w:val="24"/>
                <w:szCs w:val="24"/>
              </w:rPr>
              <w:t xml:space="preserve"> </w:t>
            </w:r>
          </w:p>
          <w:p w14:paraId="33A9C641" w14:textId="34ECAE74" w:rsidR="005A17C6" w:rsidRPr="00F450BC" w:rsidRDefault="5F1E1362" w:rsidP="6FBFC953">
            <w:pPr>
              <w:pStyle w:val="ListParagraph"/>
              <w:numPr>
                <w:ilvl w:val="0"/>
                <w:numId w:val="4"/>
              </w:numPr>
              <w:rPr>
                <w:color w:val="002060"/>
                <w:sz w:val="24"/>
                <w:szCs w:val="24"/>
              </w:rPr>
            </w:pPr>
            <w:r w:rsidRPr="00F450BC">
              <w:rPr>
                <w:color w:val="002060"/>
                <w:sz w:val="24"/>
                <w:szCs w:val="24"/>
              </w:rPr>
              <w:t xml:space="preserve"> </w:t>
            </w:r>
            <w:r w:rsidR="58AA380D" w:rsidRPr="00F450BC">
              <w:rPr>
                <w:color w:val="002060"/>
                <w:sz w:val="24"/>
                <w:szCs w:val="24"/>
              </w:rPr>
              <w:t xml:space="preserve">K2 </w:t>
            </w:r>
            <w:r w:rsidR="468D8871" w:rsidRPr="00F450BC">
              <w:rPr>
                <w:color w:val="002060"/>
                <w:sz w:val="24"/>
                <w:szCs w:val="24"/>
              </w:rPr>
              <w:t>-</w:t>
            </w:r>
            <w:r w:rsidR="58AA380D" w:rsidRPr="00F450BC">
              <w:rPr>
                <w:color w:val="002060"/>
                <w:sz w:val="24"/>
                <w:szCs w:val="24"/>
              </w:rPr>
              <w:t>approache</w:t>
            </w:r>
            <w:r w:rsidR="52659B93" w:rsidRPr="00F450BC">
              <w:rPr>
                <w:color w:val="002060"/>
                <w:sz w:val="24"/>
                <w:szCs w:val="24"/>
              </w:rPr>
              <w:t>s</w:t>
            </w:r>
            <w:r w:rsidR="58AA380D" w:rsidRPr="00F450BC">
              <w:rPr>
                <w:color w:val="002060"/>
                <w:sz w:val="24"/>
                <w:szCs w:val="24"/>
              </w:rPr>
              <w:t xml:space="preserve"> to</w:t>
            </w:r>
            <w:r w:rsidRPr="00F450BC">
              <w:rPr>
                <w:color w:val="002060"/>
                <w:sz w:val="24"/>
                <w:szCs w:val="24"/>
              </w:rPr>
              <w:t xml:space="preserve"> teaching </w:t>
            </w:r>
            <w:r w:rsidR="1D7E717C" w:rsidRPr="00F450BC">
              <w:rPr>
                <w:color w:val="002060"/>
                <w:sz w:val="24"/>
                <w:szCs w:val="24"/>
              </w:rPr>
              <w:t xml:space="preserve">/supporting </w:t>
            </w:r>
            <w:r w:rsidR="7C62B6C5" w:rsidRPr="00F450BC">
              <w:rPr>
                <w:color w:val="002060"/>
                <w:sz w:val="24"/>
                <w:szCs w:val="24"/>
              </w:rPr>
              <w:t>learners</w:t>
            </w:r>
            <w:r w:rsidR="1D7E717C" w:rsidRPr="00F450BC">
              <w:rPr>
                <w:color w:val="002060"/>
                <w:sz w:val="24"/>
                <w:szCs w:val="24"/>
              </w:rPr>
              <w:t xml:space="preserve"> </w:t>
            </w:r>
            <w:r w:rsidR="7061C6F5" w:rsidRPr="00F450BC">
              <w:rPr>
                <w:color w:val="002060"/>
                <w:sz w:val="24"/>
                <w:szCs w:val="24"/>
              </w:rPr>
              <w:t>appropriate</w:t>
            </w:r>
            <w:r w:rsidR="1D7E717C" w:rsidRPr="00F450BC">
              <w:rPr>
                <w:color w:val="002060"/>
                <w:sz w:val="24"/>
                <w:szCs w:val="24"/>
              </w:rPr>
              <w:t xml:space="preserve"> to the level of study</w:t>
            </w:r>
            <w:r w:rsidR="00194051" w:rsidRPr="00F450BC">
              <w:rPr>
                <w:color w:val="002060"/>
                <w:sz w:val="24"/>
                <w:szCs w:val="24"/>
              </w:rPr>
              <w:t>.</w:t>
            </w:r>
            <w:r w:rsidRPr="00F450BC">
              <w:rPr>
                <w:color w:val="002060"/>
                <w:sz w:val="24"/>
                <w:szCs w:val="24"/>
              </w:rPr>
              <w:t xml:space="preserve"> </w:t>
            </w:r>
          </w:p>
          <w:p w14:paraId="3D97B50D" w14:textId="3A6BF92C" w:rsidR="6D3BAF7A" w:rsidRPr="00F450BC" w:rsidRDefault="6D3BAF7A" w:rsidP="6FBFC953">
            <w:pPr>
              <w:pStyle w:val="ListParagraph"/>
              <w:numPr>
                <w:ilvl w:val="0"/>
                <w:numId w:val="4"/>
              </w:numPr>
              <w:rPr>
                <w:color w:val="002060"/>
                <w:sz w:val="24"/>
                <w:szCs w:val="24"/>
              </w:rPr>
            </w:pPr>
            <w:r w:rsidRPr="00F450BC">
              <w:rPr>
                <w:color w:val="002060"/>
                <w:sz w:val="24"/>
                <w:szCs w:val="24"/>
              </w:rPr>
              <w:t>K3</w:t>
            </w:r>
            <w:r w:rsidR="631460CD" w:rsidRPr="00F450BC">
              <w:rPr>
                <w:color w:val="002060"/>
                <w:sz w:val="24"/>
                <w:szCs w:val="24"/>
              </w:rPr>
              <w:t xml:space="preserve"> –Critical evaluation as a basis for effective practice </w:t>
            </w:r>
          </w:p>
          <w:p w14:paraId="02D418FB" w14:textId="631FA862" w:rsidR="008B77F6" w:rsidRPr="00F450BC" w:rsidRDefault="631460CD" w:rsidP="6FBFC953">
            <w:pPr>
              <w:pStyle w:val="ListParagraph"/>
              <w:numPr>
                <w:ilvl w:val="0"/>
                <w:numId w:val="24"/>
              </w:numPr>
              <w:rPr>
                <w:color w:val="002060"/>
                <w:sz w:val="24"/>
                <w:szCs w:val="24"/>
              </w:rPr>
            </w:pPr>
            <w:r w:rsidRPr="00F450BC">
              <w:rPr>
                <w:color w:val="002060"/>
                <w:sz w:val="24"/>
                <w:szCs w:val="24"/>
              </w:rPr>
              <w:t>In addition to</w:t>
            </w:r>
            <w:r w:rsidR="5F1E1362" w:rsidRPr="00F450BC">
              <w:rPr>
                <w:color w:val="002060"/>
                <w:sz w:val="24"/>
                <w:szCs w:val="24"/>
              </w:rPr>
              <w:t xml:space="preserve"> explain how you demonstrate </w:t>
            </w:r>
            <w:r w:rsidR="76417679" w:rsidRPr="00F450BC">
              <w:rPr>
                <w:color w:val="002060"/>
                <w:sz w:val="24"/>
                <w:szCs w:val="24"/>
              </w:rPr>
              <w:t>the following</w:t>
            </w:r>
            <w:r w:rsidR="5F1E1362" w:rsidRPr="00F450BC">
              <w:rPr>
                <w:color w:val="002060"/>
                <w:sz w:val="24"/>
                <w:szCs w:val="24"/>
              </w:rPr>
              <w:t xml:space="preserve"> professional values. </w:t>
            </w:r>
          </w:p>
          <w:p w14:paraId="7F12FD45" w14:textId="36BCDEFB" w:rsidR="008B77F6" w:rsidRPr="00F450BC" w:rsidRDefault="5E416EAF" w:rsidP="6FBFC953">
            <w:pPr>
              <w:pStyle w:val="ListParagraph"/>
              <w:numPr>
                <w:ilvl w:val="0"/>
                <w:numId w:val="2"/>
              </w:numPr>
              <w:rPr>
                <w:color w:val="002060"/>
                <w:sz w:val="24"/>
                <w:szCs w:val="24"/>
              </w:rPr>
            </w:pPr>
            <w:r w:rsidRPr="00F450BC">
              <w:rPr>
                <w:color w:val="002060"/>
                <w:sz w:val="24"/>
                <w:szCs w:val="24"/>
              </w:rPr>
              <w:t xml:space="preserve">V1- respect individual learners and diverse </w:t>
            </w:r>
            <w:r w:rsidR="26642D2C" w:rsidRPr="00F450BC">
              <w:rPr>
                <w:color w:val="002060"/>
                <w:sz w:val="24"/>
                <w:szCs w:val="24"/>
              </w:rPr>
              <w:t>groups</w:t>
            </w:r>
            <w:r w:rsidRPr="00F450BC">
              <w:rPr>
                <w:color w:val="002060"/>
                <w:sz w:val="24"/>
                <w:szCs w:val="24"/>
              </w:rPr>
              <w:t xml:space="preserve"> of learners</w:t>
            </w:r>
          </w:p>
          <w:p w14:paraId="0AAA8A73" w14:textId="3E24C8F5" w:rsidR="008B77F6" w:rsidRPr="00F450BC" w:rsidRDefault="5E416EAF" w:rsidP="6FBFC953">
            <w:pPr>
              <w:pStyle w:val="ListParagraph"/>
              <w:numPr>
                <w:ilvl w:val="0"/>
                <w:numId w:val="2"/>
              </w:numPr>
              <w:rPr>
                <w:color w:val="002060"/>
                <w:sz w:val="24"/>
                <w:szCs w:val="24"/>
              </w:rPr>
            </w:pPr>
            <w:r w:rsidRPr="00F450BC">
              <w:rPr>
                <w:color w:val="002060"/>
                <w:sz w:val="24"/>
                <w:szCs w:val="24"/>
              </w:rPr>
              <w:t xml:space="preserve">V3 use </w:t>
            </w:r>
            <w:r w:rsidR="1438CE44" w:rsidRPr="00F450BC">
              <w:rPr>
                <w:color w:val="002060"/>
                <w:sz w:val="24"/>
                <w:szCs w:val="24"/>
              </w:rPr>
              <w:t>scholarship,</w:t>
            </w:r>
            <w:r w:rsidRPr="00F450BC">
              <w:rPr>
                <w:color w:val="002060"/>
                <w:sz w:val="24"/>
                <w:szCs w:val="24"/>
              </w:rPr>
              <w:t xml:space="preserve"> or </w:t>
            </w:r>
            <w:r w:rsidR="41028D57" w:rsidRPr="00F450BC">
              <w:rPr>
                <w:color w:val="002060"/>
                <w:sz w:val="24"/>
                <w:szCs w:val="24"/>
              </w:rPr>
              <w:t>research</w:t>
            </w:r>
            <w:r w:rsidRPr="00F450BC">
              <w:rPr>
                <w:color w:val="002060"/>
                <w:sz w:val="24"/>
                <w:szCs w:val="24"/>
              </w:rPr>
              <w:t xml:space="preserve"> </w:t>
            </w:r>
            <w:r w:rsidR="25CA1196" w:rsidRPr="00F450BC">
              <w:rPr>
                <w:color w:val="002060"/>
                <w:sz w:val="24"/>
                <w:szCs w:val="24"/>
              </w:rPr>
              <w:t>professional</w:t>
            </w:r>
            <w:r w:rsidRPr="00F450BC">
              <w:rPr>
                <w:color w:val="002060"/>
                <w:sz w:val="24"/>
                <w:szCs w:val="24"/>
              </w:rPr>
              <w:t xml:space="preserve"> </w:t>
            </w:r>
            <w:r w:rsidR="49CCE396" w:rsidRPr="00F450BC">
              <w:rPr>
                <w:color w:val="002060"/>
                <w:sz w:val="24"/>
                <w:szCs w:val="24"/>
              </w:rPr>
              <w:t>learning or</w:t>
            </w:r>
            <w:r w:rsidR="1733B333" w:rsidRPr="00F450BC">
              <w:rPr>
                <w:color w:val="002060"/>
                <w:sz w:val="24"/>
                <w:szCs w:val="24"/>
              </w:rPr>
              <w:t xml:space="preserve"> other informed based </w:t>
            </w:r>
            <w:r w:rsidR="328E5131" w:rsidRPr="00F450BC">
              <w:rPr>
                <w:color w:val="002060"/>
                <w:sz w:val="24"/>
                <w:szCs w:val="24"/>
              </w:rPr>
              <w:t>approaches</w:t>
            </w:r>
            <w:r w:rsidR="1733B333" w:rsidRPr="00F450BC">
              <w:rPr>
                <w:color w:val="002060"/>
                <w:sz w:val="24"/>
                <w:szCs w:val="24"/>
              </w:rPr>
              <w:t xml:space="preserve"> for </w:t>
            </w:r>
            <w:r w:rsidR="33235A2A" w:rsidRPr="00F450BC">
              <w:rPr>
                <w:color w:val="002060"/>
                <w:sz w:val="24"/>
                <w:szCs w:val="24"/>
              </w:rPr>
              <w:t>effective</w:t>
            </w:r>
            <w:r w:rsidR="1733B333" w:rsidRPr="00F450BC">
              <w:rPr>
                <w:color w:val="002060"/>
                <w:sz w:val="24"/>
                <w:szCs w:val="24"/>
              </w:rPr>
              <w:t xml:space="preserve"> </w:t>
            </w:r>
            <w:r w:rsidR="3316D0F9" w:rsidRPr="00F450BC">
              <w:rPr>
                <w:color w:val="002060"/>
                <w:sz w:val="24"/>
                <w:szCs w:val="24"/>
              </w:rPr>
              <w:t>practice</w:t>
            </w:r>
            <w:r w:rsidR="1733B333" w:rsidRPr="00F450BC">
              <w:rPr>
                <w:color w:val="002060"/>
                <w:sz w:val="24"/>
                <w:szCs w:val="24"/>
              </w:rPr>
              <w:t xml:space="preserve"> </w:t>
            </w:r>
          </w:p>
          <w:p w14:paraId="36C8E724" w14:textId="4ECA7131" w:rsidR="008B77F6" w:rsidRPr="00F450BC" w:rsidRDefault="008B77F6" w:rsidP="6FBFC953">
            <w:pPr>
              <w:pStyle w:val="ListParagraph"/>
              <w:rPr>
                <w:color w:val="002060"/>
                <w:sz w:val="24"/>
                <w:szCs w:val="24"/>
              </w:rPr>
            </w:pPr>
          </w:p>
        </w:tc>
      </w:tr>
      <w:tr w:rsidR="003B22E3" w:rsidRPr="00F450BC" w14:paraId="5849AFCE" w14:textId="77777777" w:rsidTr="6FBFC953">
        <w:tc>
          <w:tcPr>
            <w:tcW w:w="3344" w:type="dxa"/>
          </w:tcPr>
          <w:p w14:paraId="5AA99167" w14:textId="7243C02E" w:rsidR="003B22E3" w:rsidRPr="00F450BC" w:rsidRDefault="5F1E1362" w:rsidP="6FBFC953">
            <w:pPr>
              <w:rPr>
                <w:sz w:val="24"/>
                <w:szCs w:val="24"/>
              </w:rPr>
            </w:pPr>
            <w:r w:rsidRPr="00F450BC">
              <w:rPr>
                <w:sz w:val="24"/>
                <w:szCs w:val="24"/>
              </w:rPr>
              <w:t>M</w:t>
            </w:r>
            <w:r w:rsidR="5241803F" w:rsidRPr="00F450BC">
              <w:rPr>
                <w:sz w:val="24"/>
                <w:szCs w:val="24"/>
              </w:rPr>
              <w:t>icro teaching session</w:t>
            </w:r>
          </w:p>
        </w:tc>
        <w:tc>
          <w:tcPr>
            <w:tcW w:w="6579" w:type="dxa"/>
          </w:tcPr>
          <w:p w14:paraId="40E14A10" w14:textId="557BD7EF" w:rsidR="005A17C6" w:rsidRPr="00F450BC" w:rsidRDefault="5F1E1362" w:rsidP="6FBFC953">
            <w:pPr>
              <w:pStyle w:val="ListParagraph"/>
              <w:numPr>
                <w:ilvl w:val="0"/>
                <w:numId w:val="25"/>
              </w:numPr>
              <w:rPr>
                <w:color w:val="002060"/>
                <w:sz w:val="24"/>
                <w:szCs w:val="24"/>
              </w:rPr>
            </w:pPr>
            <w:r w:rsidRPr="00F450BC">
              <w:rPr>
                <w:color w:val="002060"/>
                <w:sz w:val="24"/>
                <w:szCs w:val="24"/>
              </w:rPr>
              <w:t>The microteach will be an opportunity to</w:t>
            </w:r>
            <w:r w:rsidR="00194051" w:rsidRPr="00F450BC">
              <w:rPr>
                <w:color w:val="002060"/>
                <w:sz w:val="24"/>
                <w:szCs w:val="24"/>
              </w:rPr>
              <w:t xml:space="preserve"> </w:t>
            </w:r>
            <w:r w:rsidRPr="00F450BC">
              <w:rPr>
                <w:color w:val="002060"/>
                <w:sz w:val="24"/>
                <w:szCs w:val="24"/>
              </w:rPr>
              <w:t xml:space="preserve">provide evidence of </w:t>
            </w:r>
            <w:r w:rsidR="5389CEE4" w:rsidRPr="00F450BC">
              <w:rPr>
                <w:color w:val="002060"/>
                <w:sz w:val="24"/>
                <w:szCs w:val="24"/>
              </w:rPr>
              <w:t>d</w:t>
            </w:r>
            <w:r w:rsidRPr="00F450BC">
              <w:rPr>
                <w:color w:val="002060"/>
                <w:sz w:val="24"/>
                <w:szCs w:val="24"/>
              </w:rPr>
              <w:t xml:space="preserve">esigning </w:t>
            </w:r>
            <w:r w:rsidR="77D58592" w:rsidRPr="00F450BC">
              <w:rPr>
                <w:color w:val="002060"/>
                <w:sz w:val="24"/>
                <w:szCs w:val="24"/>
              </w:rPr>
              <w:t>learning</w:t>
            </w:r>
            <w:r w:rsidRPr="00F450BC">
              <w:rPr>
                <w:color w:val="002060"/>
                <w:sz w:val="24"/>
                <w:szCs w:val="24"/>
              </w:rPr>
              <w:t xml:space="preserve">, current practice in </w:t>
            </w:r>
            <w:r w:rsidR="5389CEE4" w:rsidRPr="00F450BC">
              <w:rPr>
                <w:color w:val="002060"/>
                <w:sz w:val="24"/>
                <w:szCs w:val="24"/>
              </w:rPr>
              <w:t>t</w:t>
            </w:r>
            <w:r w:rsidR="00720D51" w:rsidRPr="00F450BC">
              <w:rPr>
                <w:color w:val="002060"/>
                <w:sz w:val="24"/>
                <w:szCs w:val="24"/>
              </w:rPr>
              <w:t>eaching,</w:t>
            </w:r>
            <w:r w:rsidRPr="00F450BC">
              <w:rPr>
                <w:color w:val="002060"/>
                <w:sz w:val="24"/>
                <w:szCs w:val="24"/>
              </w:rPr>
              <w:t xml:space="preserve"> thus being observed </w:t>
            </w:r>
            <w:r w:rsidR="7C15A1A1" w:rsidRPr="00F450BC">
              <w:rPr>
                <w:color w:val="002060"/>
                <w:sz w:val="24"/>
                <w:szCs w:val="24"/>
              </w:rPr>
              <w:t>teaching,</w:t>
            </w:r>
            <w:r w:rsidRPr="00F450BC">
              <w:rPr>
                <w:color w:val="002060"/>
                <w:sz w:val="24"/>
                <w:szCs w:val="24"/>
              </w:rPr>
              <w:t xml:space="preserve"> assessing and supporting learners through posi</w:t>
            </w:r>
            <w:r w:rsidR="77D58592" w:rsidRPr="00F450BC">
              <w:rPr>
                <w:color w:val="002060"/>
                <w:sz w:val="24"/>
                <w:szCs w:val="24"/>
              </w:rPr>
              <w:t>ti</w:t>
            </w:r>
            <w:r w:rsidRPr="00F450BC">
              <w:rPr>
                <w:color w:val="002060"/>
                <w:sz w:val="24"/>
                <w:szCs w:val="24"/>
              </w:rPr>
              <w:t xml:space="preserve">ve </w:t>
            </w:r>
            <w:r w:rsidR="77D58592" w:rsidRPr="00F450BC">
              <w:rPr>
                <w:color w:val="002060"/>
                <w:sz w:val="24"/>
                <w:szCs w:val="24"/>
              </w:rPr>
              <w:t>learning</w:t>
            </w:r>
            <w:r w:rsidRPr="00F450BC">
              <w:rPr>
                <w:color w:val="002060"/>
                <w:sz w:val="24"/>
                <w:szCs w:val="24"/>
              </w:rPr>
              <w:t xml:space="preserve"> envir</w:t>
            </w:r>
            <w:r w:rsidR="77D58592" w:rsidRPr="00F450BC">
              <w:rPr>
                <w:color w:val="002060"/>
                <w:sz w:val="24"/>
                <w:szCs w:val="24"/>
              </w:rPr>
              <w:t>o</w:t>
            </w:r>
            <w:r w:rsidRPr="00F450BC">
              <w:rPr>
                <w:color w:val="002060"/>
                <w:sz w:val="24"/>
                <w:szCs w:val="24"/>
              </w:rPr>
              <w:t>nments [A</w:t>
            </w:r>
            <w:r w:rsidR="73FA0986" w:rsidRPr="00F450BC">
              <w:rPr>
                <w:color w:val="002060"/>
                <w:sz w:val="24"/>
                <w:szCs w:val="24"/>
              </w:rPr>
              <w:t>2</w:t>
            </w:r>
            <w:r w:rsidRPr="00F450BC">
              <w:rPr>
                <w:color w:val="002060"/>
                <w:sz w:val="24"/>
                <w:szCs w:val="24"/>
              </w:rPr>
              <w:t xml:space="preserve">] </w:t>
            </w:r>
            <w:r w:rsidR="34D7DA03" w:rsidRPr="00F450BC">
              <w:rPr>
                <w:color w:val="002060"/>
                <w:sz w:val="24"/>
                <w:szCs w:val="24"/>
              </w:rPr>
              <w:t xml:space="preserve">and then taking on the peer feedback to enhance your practice </w:t>
            </w:r>
            <w:r w:rsidR="00F96A2F" w:rsidRPr="00F450BC">
              <w:rPr>
                <w:color w:val="002060"/>
                <w:sz w:val="24"/>
                <w:szCs w:val="24"/>
              </w:rPr>
              <w:t>to inform how you support and guide learners</w:t>
            </w:r>
            <w:r w:rsidR="34D7DA03" w:rsidRPr="00F450BC">
              <w:rPr>
                <w:color w:val="002060"/>
                <w:sz w:val="24"/>
                <w:szCs w:val="24"/>
              </w:rPr>
              <w:t>[A</w:t>
            </w:r>
            <w:r w:rsidR="00F96A2F" w:rsidRPr="00F450BC">
              <w:rPr>
                <w:color w:val="002060"/>
                <w:sz w:val="24"/>
                <w:szCs w:val="24"/>
              </w:rPr>
              <w:t>4</w:t>
            </w:r>
            <w:r w:rsidR="34D7DA03" w:rsidRPr="00F450BC">
              <w:rPr>
                <w:color w:val="002060"/>
                <w:sz w:val="24"/>
                <w:szCs w:val="24"/>
              </w:rPr>
              <w:t xml:space="preserve">] </w:t>
            </w:r>
          </w:p>
          <w:p w14:paraId="2DC684E1" w14:textId="64A19833" w:rsidR="005A17C6" w:rsidRPr="00F450BC" w:rsidRDefault="5F1E1362" w:rsidP="6FBFC953">
            <w:pPr>
              <w:pStyle w:val="ListParagraph"/>
              <w:numPr>
                <w:ilvl w:val="0"/>
                <w:numId w:val="25"/>
              </w:numPr>
              <w:rPr>
                <w:color w:val="002060"/>
                <w:sz w:val="24"/>
                <w:szCs w:val="24"/>
              </w:rPr>
            </w:pPr>
            <w:r w:rsidRPr="00F450BC">
              <w:rPr>
                <w:color w:val="002060"/>
                <w:sz w:val="24"/>
                <w:szCs w:val="24"/>
              </w:rPr>
              <w:t xml:space="preserve">whilst also you must show evidence of your knowledge </w:t>
            </w:r>
            <w:r w:rsidR="78F0A35A" w:rsidRPr="00F450BC">
              <w:rPr>
                <w:color w:val="002060"/>
                <w:sz w:val="24"/>
                <w:szCs w:val="24"/>
              </w:rPr>
              <w:t>how</w:t>
            </w:r>
            <w:r w:rsidR="6407DE77" w:rsidRPr="00F450BC">
              <w:rPr>
                <w:color w:val="002060"/>
                <w:sz w:val="24"/>
                <w:szCs w:val="24"/>
              </w:rPr>
              <w:t xml:space="preserve"> learners </w:t>
            </w:r>
            <w:r w:rsidR="01FF3642" w:rsidRPr="00F450BC">
              <w:rPr>
                <w:color w:val="002060"/>
                <w:sz w:val="24"/>
                <w:szCs w:val="24"/>
              </w:rPr>
              <w:t>learn [</w:t>
            </w:r>
            <w:r w:rsidRPr="00F450BC">
              <w:rPr>
                <w:color w:val="002060"/>
                <w:sz w:val="24"/>
                <w:szCs w:val="24"/>
              </w:rPr>
              <w:t xml:space="preserve">K1] </w:t>
            </w:r>
            <w:r w:rsidR="1C60BC73" w:rsidRPr="00F450BC">
              <w:rPr>
                <w:color w:val="002060"/>
                <w:sz w:val="24"/>
                <w:szCs w:val="24"/>
              </w:rPr>
              <w:t xml:space="preserve">approaches to </w:t>
            </w:r>
            <w:r w:rsidR="1B22B956" w:rsidRPr="00F450BC">
              <w:rPr>
                <w:color w:val="002060"/>
                <w:sz w:val="24"/>
                <w:szCs w:val="24"/>
              </w:rPr>
              <w:t>teaching</w:t>
            </w:r>
            <w:r w:rsidRPr="00F450BC">
              <w:rPr>
                <w:color w:val="002060"/>
                <w:sz w:val="24"/>
                <w:szCs w:val="24"/>
              </w:rPr>
              <w:t xml:space="preserve"> [K2]</w:t>
            </w:r>
            <w:r w:rsidR="77D58592" w:rsidRPr="00F450BC">
              <w:rPr>
                <w:color w:val="002060"/>
                <w:sz w:val="24"/>
                <w:szCs w:val="24"/>
              </w:rPr>
              <w:t xml:space="preserve">. </w:t>
            </w:r>
          </w:p>
          <w:p w14:paraId="363BFAFA" w14:textId="3D317C1C" w:rsidR="008B77F6" w:rsidRPr="00F450BC" w:rsidRDefault="00DE7FFB" w:rsidP="6FBFC953">
            <w:pPr>
              <w:pStyle w:val="ListParagraph"/>
              <w:numPr>
                <w:ilvl w:val="0"/>
                <w:numId w:val="25"/>
              </w:numPr>
              <w:rPr>
                <w:color w:val="002060"/>
                <w:sz w:val="24"/>
                <w:szCs w:val="24"/>
              </w:rPr>
            </w:pPr>
            <w:r w:rsidRPr="00F450BC">
              <w:rPr>
                <w:color w:val="002060"/>
                <w:sz w:val="24"/>
                <w:szCs w:val="24"/>
              </w:rPr>
              <w:t>I</w:t>
            </w:r>
            <w:r w:rsidR="5F1E1362" w:rsidRPr="00F450BC">
              <w:rPr>
                <w:color w:val="002060"/>
                <w:sz w:val="24"/>
                <w:szCs w:val="24"/>
              </w:rPr>
              <w:t xml:space="preserve">t is an opportunity to explain how you </w:t>
            </w:r>
            <w:r w:rsidR="2EF5BE4F" w:rsidRPr="00F450BC">
              <w:rPr>
                <w:color w:val="002060"/>
                <w:sz w:val="24"/>
                <w:szCs w:val="24"/>
              </w:rPr>
              <w:t>demonstrate professional</w:t>
            </w:r>
            <w:r w:rsidR="5F1E1362" w:rsidRPr="00F450BC">
              <w:rPr>
                <w:color w:val="002060"/>
                <w:sz w:val="24"/>
                <w:szCs w:val="24"/>
              </w:rPr>
              <w:t xml:space="preserve"> values</w:t>
            </w:r>
            <w:r w:rsidR="76FC1618" w:rsidRPr="00F450BC">
              <w:rPr>
                <w:color w:val="002060"/>
                <w:sz w:val="24"/>
                <w:szCs w:val="24"/>
              </w:rPr>
              <w:t>, respecting individual or groups of learners [V1, V3]</w:t>
            </w:r>
            <w:r w:rsidR="5F1E1362" w:rsidRPr="00F450BC">
              <w:rPr>
                <w:color w:val="002060"/>
                <w:sz w:val="24"/>
                <w:szCs w:val="24"/>
              </w:rPr>
              <w:t>.</w:t>
            </w:r>
          </w:p>
        </w:tc>
      </w:tr>
      <w:tr w:rsidR="003B22E3" w:rsidRPr="00F450BC" w14:paraId="0228FE6D" w14:textId="77777777" w:rsidTr="6FBFC953">
        <w:tc>
          <w:tcPr>
            <w:tcW w:w="3344" w:type="dxa"/>
          </w:tcPr>
          <w:p w14:paraId="1DEA57AA" w14:textId="1D992A20" w:rsidR="00160512" w:rsidRPr="00F450BC" w:rsidRDefault="74545083" w:rsidP="6FBFC953">
            <w:pPr>
              <w:rPr>
                <w:sz w:val="24"/>
                <w:szCs w:val="24"/>
              </w:rPr>
            </w:pPr>
            <w:r w:rsidRPr="00F450BC">
              <w:rPr>
                <w:sz w:val="24"/>
                <w:szCs w:val="24"/>
              </w:rPr>
              <w:t>Teaching Intervention</w:t>
            </w:r>
          </w:p>
        </w:tc>
        <w:tc>
          <w:tcPr>
            <w:tcW w:w="6579" w:type="dxa"/>
          </w:tcPr>
          <w:p w14:paraId="4231E8D4" w14:textId="2A9695F7" w:rsidR="00C61394" w:rsidRPr="00F450BC" w:rsidRDefault="77D58592" w:rsidP="6FBFC953">
            <w:pPr>
              <w:pStyle w:val="ListParagraph"/>
              <w:numPr>
                <w:ilvl w:val="0"/>
                <w:numId w:val="26"/>
              </w:numPr>
              <w:rPr>
                <w:color w:val="002060"/>
                <w:sz w:val="24"/>
                <w:szCs w:val="24"/>
              </w:rPr>
            </w:pPr>
            <w:r w:rsidRPr="00F450BC">
              <w:rPr>
                <w:color w:val="002060"/>
                <w:sz w:val="24"/>
                <w:szCs w:val="24"/>
              </w:rPr>
              <w:t xml:space="preserve">This is a major </w:t>
            </w:r>
            <w:r w:rsidR="74545083" w:rsidRPr="00F450BC">
              <w:rPr>
                <w:color w:val="002060"/>
                <w:sz w:val="24"/>
                <w:szCs w:val="24"/>
              </w:rPr>
              <w:t xml:space="preserve">reflective </w:t>
            </w:r>
            <w:r w:rsidRPr="00F450BC">
              <w:rPr>
                <w:color w:val="002060"/>
                <w:sz w:val="24"/>
                <w:szCs w:val="24"/>
              </w:rPr>
              <w:t xml:space="preserve">piece of work and will satisfy most if not </w:t>
            </w:r>
            <w:proofErr w:type="gramStart"/>
            <w:r w:rsidRPr="00F450BC">
              <w:rPr>
                <w:color w:val="002060"/>
                <w:sz w:val="24"/>
                <w:szCs w:val="24"/>
              </w:rPr>
              <w:t>all of</w:t>
            </w:r>
            <w:proofErr w:type="gramEnd"/>
            <w:r w:rsidRPr="00F450BC">
              <w:rPr>
                <w:color w:val="002060"/>
                <w:sz w:val="24"/>
                <w:szCs w:val="24"/>
              </w:rPr>
              <w:t xml:space="preserve"> the evidence requirements for Descriptor D1 , therefore exceeding what is required, so it is important to focus on D1 and ensure that is fully </w:t>
            </w:r>
            <w:r w:rsidR="008B77F6" w:rsidRPr="00F450BC">
              <w:rPr>
                <w:color w:val="002060"/>
                <w:sz w:val="24"/>
                <w:szCs w:val="24"/>
              </w:rPr>
              <w:t>evidenced</w:t>
            </w:r>
            <w:r w:rsidR="00C32B9C" w:rsidRPr="00F450BC">
              <w:rPr>
                <w:color w:val="002060"/>
                <w:sz w:val="24"/>
                <w:szCs w:val="24"/>
              </w:rPr>
              <w:t xml:space="preserve">. </w:t>
            </w:r>
            <w:r w:rsidR="5389CEE4" w:rsidRPr="00F450BC">
              <w:rPr>
                <w:color w:val="002060"/>
                <w:sz w:val="24"/>
                <w:szCs w:val="24"/>
              </w:rPr>
              <w:t xml:space="preserve">Consider the </w:t>
            </w:r>
            <w:r w:rsidR="0031541C" w:rsidRPr="00F450BC">
              <w:rPr>
                <w:color w:val="002060"/>
                <w:sz w:val="24"/>
                <w:szCs w:val="24"/>
              </w:rPr>
              <w:t>criteria statements</w:t>
            </w:r>
            <w:r w:rsidR="007A5876" w:rsidRPr="00F450BC">
              <w:rPr>
                <w:color w:val="002060"/>
                <w:sz w:val="24"/>
                <w:szCs w:val="24"/>
              </w:rPr>
              <w:t xml:space="preserve"> </w:t>
            </w:r>
            <w:r w:rsidR="5389CEE4" w:rsidRPr="00F450BC">
              <w:rPr>
                <w:color w:val="002060"/>
                <w:sz w:val="24"/>
                <w:szCs w:val="24"/>
              </w:rPr>
              <w:t xml:space="preserve">and the D1 Descriptor carefully therefore when writing your reflective </w:t>
            </w:r>
            <w:r w:rsidR="74545083" w:rsidRPr="00F450BC">
              <w:rPr>
                <w:color w:val="002060"/>
                <w:sz w:val="24"/>
                <w:szCs w:val="24"/>
              </w:rPr>
              <w:t>account.</w:t>
            </w:r>
            <w:r w:rsidR="5951F13F" w:rsidRPr="00F450BC">
              <w:rPr>
                <w:color w:val="002060"/>
                <w:sz w:val="24"/>
                <w:szCs w:val="24"/>
              </w:rPr>
              <w:t xml:space="preserve"> </w:t>
            </w:r>
          </w:p>
        </w:tc>
      </w:tr>
      <w:tr w:rsidR="003B22E3" w:rsidRPr="00F450BC" w14:paraId="14443177" w14:textId="77777777" w:rsidTr="6FBFC953">
        <w:tc>
          <w:tcPr>
            <w:tcW w:w="3344" w:type="dxa"/>
          </w:tcPr>
          <w:p w14:paraId="3A54EC07" w14:textId="77777777" w:rsidR="003B22E3" w:rsidRPr="00F450BC" w:rsidRDefault="5241803F" w:rsidP="6FBFC953">
            <w:pPr>
              <w:rPr>
                <w:sz w:val="24"/>
                <w:szCs w:val="24"/>
                <w:lang w:val="cy-GB"/>
              </w:rPr>
            </w:pPr>
            <w:r w:rsidRPr="00F450BC">
              <w:rPr>
                <w:sz w:val="24"/>
                <w:szCs w:val="24"/>
              </w:rPr>
              <w:t>Reports of three teaching observations</w:t>
            </w:r>
          </w:p>
          <w:p w14:paraId="12C7F4AE" w14:textId="77777777" w:rsidR="00F30C57" w:rsidRPr="00F450BC" w:rsidRDefault="00F30C57" w:rsidP="6FBFC953">
            <w:pPr>
              <w:rPr>
                <w:sz w:val="24"/>
                <w:szCs w:val="24"/>
                <w:lang w:val="cy-GB"/>
              </w:rPr>
            </w:pPr>
          </w:p>
          <w:p w14:paraId="1C027E3F" w14:textId="44BFDBA1" w:rsidR="00F30C57" w:rsidRPr="00F450BC" w:rsidRDefault="00F30C57" w:rsidP="6FBFC953">
            <w:pPr>
              <w:rPr>
                <w:sz w:val="24"/>
                <w:szCs w:val="24"/>
              </w:rPr>
            </w:pPr>
            <w:r w:rsidRPr="00F450BC">
              <w:rPr>
                <w:sz w:val="24"/>
                <w:szCs w:val="24"/>
              </w:rPr>
              <w:t>[See Appendix B for a copy of the observation form.]</w:t>
            </w:r>
          </w:p>
          <w:p w14:paraId="79B54CF9" w14:textId="66EFA634" w:rsidR="00F30C57" w:rsidRPr="00F450BC" w:rsidRDefault="00F30C57" w:rsidP="6FBFC953">
            <w:pPr>
              <w:rPr>
                <w:sz w:val="24"/>
                <w:szCs w:val="24"/>
              </w:rPr>
            </w:pPr>
          </w:p>
        </w:tc>
        <w:tc>
          <w:tcPr>
            <w:tcW w:w="6579" w:type="dxa"/>
          </w:tcPr>
          <w:p w14:paraId="08C237D8" w14:textId="748F5A7C" w:rsidR="00C32B9C" w:rsidRPr="00F450BC" w:rsidRDefault="77D58592" w:rsidP="6FBFC953">
            <w:pPr>
              <w:pStyle w:val="ListParagraph"/>
              <w:numPr>
                <w:ilvl w:val="0"/>
                <w:numId w:val="26"/>
              </w:numPr>
              <w:rPr>
                <w:color w:val="002060"/>
                <w:sz w:val="24"/>
                <w:szCs w:val="24"/>
              </w:rPr>
            </w:pPr>
            <w:r w:rsidRPr="00F450BC">
              <w:rPr>
                <w:color w:val="002060"/>
                <w:sz w:val="24"/>
                <w:szCs w:val="24"/>
              </w:rPr>
              <w:t xml:space="preserve">The </w:t>
            </w:r>
            <w:r w:rsidR="74545083" w:rsidRPr="00F450BC">
              <w:rPr>
                <w:color w:val="002060"/>
                <w:sz w:val="24"/>
                <w:szCs w:val="24"/>
              </w:rPr>
              <w:t>t</w:t>
            </w:r>
            <w:r w:rsidRPr="00F450BC">
              <w:rPr>
                <w:color w:val="002060"/>
                <w:sz w:val="24"/>
                <w:szCs w:val="24"/>
              </w:rPr>
              <w:t xml:space="preserve">eaching observations </w:t>
            </w:r>
            <w:r w:rsidR="52D0C2D9" w:rsidRPr="00F450BC">
              <w:rPr>
                <w:color w:val="002060"/>
                <w:sz w:val="24"/>
                <w:szCs w:val="24"/>
              </w:rPr>
              <w:t>authenticate your</w:t>
            </w:r>
            <w:r w:rsidR="7859FA03" w:rsidRPr="00F450BC">
              <w:rPr>
                <w:color w:val="002060"/>
                <w:sz w:val="24"/>
                <w:szCs w:val="24"/>
              </w:rPr>
              <w:t xml:space="preserve"> practice and </w:t>
            </w:r>
            <w:r w:rsidRPr="00F450BC">
              <w:rPr>
                <w:color w:val="002060"/>
                <w:sz w:val="24"/>
                <w:szCs w:val="24"/>
              </w:rPr>
              <w:t xml:space="preserve">will be an opportunity to </w:t>
            </w:r>
            <w:r w:rsidR="008B77F6" w:rsidRPr="00F450BC">
              <w:rPr>
                <w:color w:val="002060"/>
                <w:sz w:val="24"/>
                <w:szCs w:val="24"/>
              </w:rPr>
              <w:t>provide</w:t>
            </w:r>
            <w:r w:rsidRPr="00F450BC">
              <w:rPr>
                <w:color w:val="002060"/>
                <w:sz w:val="24"/>
                <w:szCs w:val="24"/>
              </w:rPr>
              <w:t xml:space="preserve"> </w:t>
            </w:r>
            <w:r w:rsidR="7ED44414" w:rsidRPr="00F450BC">
              <w:rPr>
                <w:color w:val="002060"/>
                <w:sz w:val="24"/>
                <w:szCs w:val="24"/>
              </w:rPr>
              <w:t xml:space="preserve">clear </w:t>
            </w:r>
            <w:r w:rsidRPr="00F450BC">
              <w:rPr>
                <w:color w:val="002060"/>
                <w:sz w:val="24"/>
                <w:szCs w:val="24"/>
              </w:rPr>
              <w:t xml:space="preserve">evidence of </w:t>
            </w:r>
            <w:r w:rsidR="74545083" w:rsidRPr="00F450BC">
              <w:rPr>
                <w:color w:val="002060"/>
                <w:sz w:val="24"/>
                <w:szCs w:val="24"/>
              </w:rPr>
              <w:t>d</w:t>
            </w:r>
            <w:r w:rsidRPr="00F450BC">
              <w:rPr>
                <w:color w:val="002060"/>
                <w:sz w:val="24"/>
                <w:szCs w:val="24"/>
              </w:rPr>
              <w:t xml:space="preserve">esigning </w:t>
            </w:r>
            <w:r w:rsidR="008B77F6" w:rsidRPr="00F450BC">
              <w:rPr>
                <w:color w:val="002060"/>
                <w:sz w:val="24"/>
                <w:szCs w:val="24"/>
              </w:rPr>
              <w:t>learning</w:t>
            </w:r>
            <w:r w:rsidR="74545083" w:rsidRPr="00F450BC">
              <w:rPr>
                <w:color w:val="002060"/>
                <w:sz w:val="24"/>
                <w:szCs w:val="24"/>
              </w:rPr>
              <w:t xml:space="preserve"> and your </w:t>
            </w:r>
            <w:r w:rsidRPr="00F450BC">
              <w:rPr>
                <w:color w:val="002060"/>
                <w:sz w:val="24"/>
                <w:szCs w:val="24"/>
              </w:rPr>
              <w:t xml:space="preserve">current practice in </w:t>
            </w:r>
            <w:r w:rsidR="74545083" w:rsidRPr="00F450BC">
              <w:rPr>
                <w:color w:val="002060"/>
                <w:sz w:val="24"/>
                <w:szCs w:val="24"/>
              </w:rPr>
              <w:t>t</w:t>
            </w:r>
            <w:r w:rsidR="00720D51" w:rsidRPr="00F450BC">
              <w:rPr>
                <w:color w:val="002060"/>
                <w:sz w:val="24"/>
                <w:szCs w:val="24"/>
              </w:rPr>
              <w:t>eaching</w:t>
            </w:r>
            <w:r w:rsidRPr="00F450BC">
              <w:rPr>
                <w:color w:val="002060"/>
                <w:sz w:val="24"/>
                <w:szCs w:val="24"/>
              </w:rPr>
              <w:t xml:space="preserve">, and supporting learners through </w:t>
            </w:r>
            <w:r w:rsidR="536F8CFD" w:rsidRPr="00F450BC">
              <w:rPr>
                <w:color w:val="002060"/>
                <w:sz w:val="24"/>
                <w:szCs w:val="24"/>
              </w:rPr>
              <w:t>appropriate</w:t>
            </w:r>
            <w:r w:rsidRPr="00F450BC">
              <w:rPr>
                <w:color w:val="002060"/>
                <w:sz w:val="24"/>
                <w:szCs w:val="24"/>
              </w:rPr>
              <w:t xml:space="preserve"> learning environments [A</w:t>
            </w:r>
            <w:r w:rsidR="1A022F09" w:rsidRPr="00F450BC">
              <w:rPr>
                <w:color w:val="002060"/>
                <w:sz w:val="24"/>
                <w:szCs w:val="24"/>
              </w:rPr>
              <w:t>2,</w:t>
            </w:r>
            <w:r w:rsidR="00F96A2F" w:rsidRPr="00F450BC">
              <w:rPr>
                <w:color w:val="002060"/>
                <w:sz w:val="24"/>
                <w:szCs w:val="24"/>
              </w:rPr>
              <w:t>4</w:t>
            </w:r>
            <w:r w:rsidRPr="00F450BC">
              <w:rPr>
                <w:color w:val="002060"/>
                <w:sz w:val="24"/>
                <w:szCs w:val="24"/>
              </w:rPr>
              <w:t xml:space="preserve">] </w:t>
            </w:r>
            <w:r w:rsidR="74545083" w:rsidRPr="00F450BC">
              <w:rPr>
                <w:color w:val="002060"/>
                <w:sz w:val="24"/>
                <w:szCs w:val="24"/>
              </w:rPr>
              <w:t xml:space="preserve">You should </w:t>
            </w:r>
            <w:r w:rsidR="62608426" w:rsidRPr="00F450BC">
              <w:rPr>
                <w:color w:val="002060"/>
                <w:sz w:val="24"/>
                <w:szCs w:val="24"/>
              </w:rPr>
              <w:t>evidence your knowledge of how learners learn, generally and within specific subjects [</w:t>
            </w:r>
            <w:r w:rsidRPr="00F450BC">
              <w:rPr>
                <w:color w:val="002060"/>
                <w:sz w:val="24"/>
                <w:szCs w:val="24"/>
              </w:rPr>
              <w:t xml:space="preserve">K1] </w:t>
            </w:r>
            <w:r w:rsidR="1ECC357F" w:rsidRPr="00F450BC">
              <w:rPr>
                <w:color w:val="002060"/>
                <w:sz w:val="24"/>
                <w:szCs w:val="24"/>
              </w:rPr>
              <w:t>,</w:t>
            </w:r>
            <w:r w:rsidR="0F48D31A" w:rsidRPr="00F450BC">
              <w:rPr>
                <w:color w:val="002060"/>
                <w:sz w:val="24"/>
                <w:szCs w:val="24"/>
              </w:rPr>
              <w:t>knowledge</w:t>
            </w:r>
            <w:r w:rsidR="1ECC357F" w:rsidRPr="00F450BC">
              <w:rPr>
                <w:color w:val="002060"/>
                <w:sz w:val="24"/>
                <w:szCs w:val="24"/>
              </w:rPr>
              <w:t xml:space="preserve"> of approaches to </w:t>
            </w:r>
            <w:r w:rsidR="753C3A09" w:rsidRPr="00F450BC">
              <w:rPr>
                <w:color w:val="002060"/>
                <w:sz w:val="24"/>
                <w:szCs w:val="24"/>
              </w:rPr>
              <w:lastRenderedPageBreak/>
              <w:t>teaching</w:t>
            </w:r>
            <w:r w:rsidR="1ECC357F" w:rsidRPr="00F450BC">
              <w:rPr>
                <w:color w:val="002060"/>
                <w:sz w:val="24"/>
                <w:szCs w:val="24"/>
              </w:rPr>
              <w:t xml:space="preserve">/supporting learning </w:t>
            </w:r>
            <w:r w:rsidR="13FCF385" w:rsidRPr="00F450BC">
              <w:rPr>
                <w:color w:val="002060"/>
                <w:sz w:val="24"/>
                <w:szCs w:val="24"/>
              </w:rPr>
              <w:t>appropriate</w:t>
            </w:r>
            <w:r w:rsidR="1ECC357F" w:rsidRPr="00F450BC">
              <w:rPr>
                <w:color w:val="002060"/>
                <w:sz w:val="24"/>
                <w:szCs w:val="24"/>
              </w:rPr>
              <w:t xml:space="preserve"> t</w:t>
            </w:r>
            <w:r w:rsidR="686448BD" w:rsidRPr="00F450BC">
              <w:rPr>
                <w:color w:val="002060"/>
                <w:sz w:val="24"/>
                <w:szCs w:val="24"/>
              </w:rPr>
              <w:t>o</w:t>
            </w:r>
            <w:r w:rsidR="1ECC357F" w:rsidRPr="00F450BC">
              <w:rPr>
                <w:color w:val="002060"/>
                <w:sz w:val="24"/>
                <w:szCs w:val="24"/>
              </w:rPr>
              <w:t xml:space="preserve"> </w:t>
            </w:r>
            <w:r w:rsidR="423728E1" w:rsidRPr="00F450BC">
              <w:rPr>
                <w:color w:val="002060"/>
                <w:sz w:val="24"/>
                <w:szCs w:val="24"/>
              </w:rPr>
              <w:t>subjects</w:t>
            </w:r>
            <w:r w:rsidR="1ECC357F" w:rsidRPr="00F450BC">
              <w:rPr>
                <w:color w:val="002060"/>
                <w:sz w:val="24"/>
                <w:szCs w:val="24"/>
              </w:rPr>
              <w:t xml:space="preserve"> and levels of study </w:t>
            </w:r>
            <w:r w:rsidRPr="00F450BC">
              <w:rPr>
                <w:color w:val="002060"/>
                <w:sz w:val="24"/>
                <w:szCs w:val="24"/>
              </w:rPr>
              <w:t xml:space="preserve"> [K2]. </w:t>
            </w:r>
          </w:p>
          <w:p w14:paraId="3B56E133" w14:textId="36116610" w:rsidR="00226FCD" w:rsidRPr="00F450BC" w:rsidRDefault="08F7FB1B" w:rsidP="6FBFC953">
            <w:pPr>
              <w:pStyle w:val="ListParagraph"/>
              <w:numPr>
                <w:ilvl w:val="0"/>
                <w:numId w:val="26"/>
              </w:numPr>
              <w:rPr>
                <w:color w:val="002060"/>
                <w:sz w:val="24"/>
                <w:szCs w:val="24"/>
              </w:rPr>
            </w:pPr>
            <w:r w:rsidRPr="00F450BC">
              <w:rPr>
                <w:color w:val="002060"/>
                <w:sz w:val="24"/>
                <w:szCs w:val="24"/>
              </w:rPr>
              <w:t xml:space="preserve">Specific focus should be on the </w:t>
            </w:r>
            <w:r w:rsidR="77D58592" w:rsidRPr="00F450BC">
              <w:rPr>
                <w:color w:val="002060"/>
                <w:sz w:val="24"/>
                <w:szCs w:val="24"/>
              </w:rPr>
              <w:t xml:space="preserve">professional </w:t>
            </w:r>
            <w:r w:rsidR="7FDADA2C" w:rsidRPr="00F450BC">
              <w:rPr>
                <w:color w:val="002060"/>
                <w:sz w:val="24"/>
                <w:szCs w:val="24"/>
              </w:rPr>
              <w:t>values,</w:t>
            </w:r>
            <w:r w:rsidR="4D7EEFA1" w:rsidRPr="00F450BC">
              <w:rPr>
                <w:color w:val="002060"/>
                <w:sz w:val="24"/>
                <w:szCs w:val="24"/>
              </w:rPr>
              <w:t xml:space="preserve"> and observational evidence pf respecting individual and diverse groups of learners [V1] </w:t>
            </w:r>
          </w:p>
        </w:tc>
      </w:tr>
      <w:tr w:rsidR="003B22E3" w:rsidRPr="00F450BC" w14:paraId="2932949C" w14:textId="77777777" w:rsidTr="6FBFC953">
        <w:tc>
          <w:tcPr>
            <w:tcW w:w="3344" w:type="dxa"/>
          </w:tcPr>
          <w:p w14:paraId="172A5A34" w14:textId="77777777" w:rsidR="003B22E3" w:rsidRPr="00F450BC" w:rsidRDefault="5241803F" w:rsidP="6FBFC953">
            <w:pPr>
              <w:rPr>
                <w:sz w:val="24"/>
                <w:szCs w:val="24"/>
              </w:rPr>
            </w:pPr>
            <w:r w:rsidRPr="00F450BC">
              <w:rPr>
                <w:sz w:val="24"/>
                <w:szCs w:val="24"/>
              </w:rPr>
              <w:lastRenderedPageBreak/>
              <w:t>Reflective evaluations of three CPD events attended</w:t>
            </w:r>
          </w:p>
        </w:tc>
        <w:tc>
          <w:tcPr>
            <w:tcW w:w="6579" w:type="dxa"/>
          </w:tcPr>
          <w:p w14:paraId="7083335B" w14:textId="361C7C86" w:rsidR="008B77F6" w:rsidRPr="00F450BC" w:rsidRDefault="77D58592" w:rsidP="6FBFC953">
            <w:pPr>
              <w:pStyle w:val="ListParagraph"/>
              <w:numPr>
                <w:ilvl w:val="0"/>
                <w:numId w:val="27"/>
              </w:numPr>
              <w:rPr>
                <w:color w:val="002060"/>
                <w:sz w:val="24"/>
                <w:szCs w:val="24"/>
              </w:rPr>
            </w:pPr>
            <w:r w:rsidRPr="00F450BC">
              <w:rPr>
                <w:color w:val="002060"/>
                <w:sz w:val="24"/>
                <w:szCs w:val="24"/>
              </w:rPr>
              <w:t>The CPD report</w:t>
            </w:r>
            <w:r w:rsidR="084F6B24" w:rsidRPr="00F450BC">
              <w:rPr>
                <w:color w:val="002060"/>
                <w:sz w:val="24"/>
                <w:szCs w:val="24"/>
              </w:rPr>
              <w:t>s</w:t>
            </w:r>
            <w:r w:rsidRPr="00F450BC">
              <w:rPr>
                <w:color w:val="002060"/>
                <w:sz w:val="24"/>
                <w:szCs w:val="24"/>
              </w:rPr>
              <w:t xml:space="preserve"> will provide evidence </w:t>
            </w:r>
            <w:r w:rsidR="6EA27610" w:rsidRPr="00F450BC">
              <w:rPr>
                <w:color w:val="002060"/>
                <w:sz w:val="24"/>
                <w:szCs w:val="24"/>
              </w:rPr>
              <w:t>much of</w:t>
            </w:r>
            <w:r w:rsidRPr="00F450BC">
              <w:rPr>
                <w:color w:val="002060"/>
                <w:sz w:val="24"/>
                <w:szCs w:val="24"/>
              </w:rPr>
              <w:t xml:space="preserve"> the </w:t>
            </w:r>
            <w:r w:rsidR="4AA5FCAF" w:rsidRPr="00F450BC">
              <w:rPr>
                <w:color w:val="002060"/>
                <w:sz w:val="24"/>
                <w:szCs w:val="24"/>
              </w:rPr>
              <w:t>PSF 2</w:t>
            </w:r>
            <w:r w:rsidR="00034AFE" w:rsidRPr="00F450BC">
              <w:rPr>
                <w:color w:val="002060"/>
                <w:sz w:val="24"/>
                <w:szCs w:val="24"/>
              </w:rPr>
              <w:t>02</w:t>
            </w:r>
            <w:r w:rsidR="4AA5FCAF" w:rsidRPr="00F450BC">
              <w:rPr>
                <w:color w:val="002060"/>
                <w:sz w:val="24"/>
                <w:szCs w:val="24"/>
              </w:rPr>
              <w:t xml:space="preserve">3 </w:t>
            </w:r>
            <w:r w:rsidR="063D4E55" w:rsidRPr="00F450BC">
              <w:rPr>
                <w:color w:val="002060"/>
                <w:sz w:val="24"/>
                <w:szCs w:val="24"/>
              </w:rPr>
              <w:t>but particularly</w:t>
            </w:r>
            <w:r w:rsidRPr="00F450BC">
              <w:rPr>
                <w:color w:val="002060"/>
                <w:sz w:val="24"/>
                <w:szCs w:val="24"/>
              </w:rPr>
              <w:t xml:space="preserve"> </w:t>
            </w:r>
          </w:p>
          <w:p w14:paraId="3B82A299" w14:textId="438801AC" w:rsidR="008B77F6" w:rsidRPr="00F450BC" w:rsidRDefault="77D58592" w:rsidP="6FBFC953">
            <w:pPr>
              <w:pStyle w:val="ListParagraph"/>
              <w:numPr>
                <w:ilvl w:val="0"/>
                <w:numId w:val="27"/>
              </w:numPr>
              <w:rPr>
                <w:color w:val="002060"/>
                <w:sz w:val="24"/>
                <w:szCs w:val="24"/>
              </w:rPr>
            </w:pPr>
            <w:r w:rsidRPr="00F450BC">
              <w:rPr>
                <w:color w:val="002060"/>
                <w:sz w:val="24"/>
                <w:szCs w:val="24"/>
              </w:rPr>
              <w:t>A</w:t>
            </w:r>
            <w:r w:rsidR="00615D3B" w:rsidRPr="00F450BC">
              <w:rPr>
                <w:color w:val="002060"/>
                <w:sz w:val="24"/>
                <w:szCs w:val="24"/>
              </w:rPr>
              <w:t>2, A4</w:t>
            </w:r>
            <w:r w:rsidR="0010097F" w:rsidRPr="00F450BC">
              <w:rPr>
                <w:color w:val="002060"/>
                <w:sz w:val="24"/>
                <w:szCs w:val="24"/>
              </w:rPr>
              <w:t>4</w:t>
            </w:r>
            <w:r w:rsidR="2A1B2C9D" w:rsidRPr="00F450BC">
              <w:rPr>
                <w:color w:val="002060"/>
                <w:sz w:val="24"/>
                <w:szCs w:val="24"/>
              </w:rPr>
              <w:t>-</w:t>
            </w:r>
            <w:r w:rsidR="00DE7FFB" w:rsidRPr="00F450BC">
              <w:rPr>
                <w:color w:val="002060"/>
                <w:sz w:val="24"/>
                <w:szCs w:val="24"/>
              </w:rPr>
              <w:t xml:space="preserve"> </w:t>
            </w:r>
            <w:r w:rsidR="0010097F" w:rsidRPr="00F450BC">
              <w:rPr>
                <w:color w:val="002060"/>
                <w:sz w:val="24"/>
                <w:szCs w:val="24"/>
              </w:rPr>
              <w:t xml:space="preserve">How CPD events inform your </w:t>
            </w:r>
            <w:r w:rsidR="00615D3B" w:rsidRPr="00F450BC">
              <w:rPr>
                <w:color w:val="002060"/>
                <w:sz w:val="24"/>
                <w:szCs w:val="24"/>
              </w:rPr>
              <w:t xml:space="preserve">developing teaching practice and your </w:t>
            </w:r>
            <w:r w:rsidR="0010097F" w:rsidRPr="00F450BC">
              <w:rPr>
                <w:color w:val="002060"/>
                <w:sz w:val="24"/>
                <w:szCs w:val="24"/>
              </w:rPr>
              <w:t>approach to supporting and guiding learners</w:t>
            </w:r>
            <w:r w:rsidR="00DE7FFB" w:rsidRPr="00F450BC">
              <w:rPr>
                <w:color w:val="002060"/>
                <w:sz w:val="24"/>
                <w:szCs w:val="24"/>
              </w:rPr>
              <w:t>.</w:t>
            </w:r>
            <w:r w:rsidR="793A650E" w:rsidRPr="00F450BC">
              <w:rPr>
                <w:color w:val="002060"/>
                <w:sz w:val="24"/>
                <w:szCs w:val="24"/>
              </w:rPr>
              <w:t xml:space="preserve"> </w:t>
            </w:r>
          </w:p>
          <w:p w14:paraId="05E4A015" w14:textId="14A41862" w:rsidR="008B77F6" w:rsidRPr="00F450BC" w:rsidRDefault="7A457958" w:rsidP="6FBFC953">
            <w:pPr>
              <w:pStyle w:val="ListParagraph"/>
              <w:numPr>
                <w:ilvl w:val="0"/>
                <w:numId w:val="27"/>
              </w:numPr>
              <w:rPr>
                <w:color w:val="002060"/>
                <w:sz w:val="24"/>
                <w:szCs w:val="24"/>
              </w:rPr>
            </w:pPr>
            <w:r w:rsidRPr="00F450BC">
              <w:rPr>
                <w:color w:val="002060"/>
                <w:sz w:val="24"/>
                <w:szCs w:val="24"/>
              </w:rPr>
              <w:t>In addition, K3 -</w:t>
            </w:r>
            <w:r w:rsidR="793A650E" w:rsidRPr="00F450BC">
              <w:rPr>
                <w:color w:val="002060"/>
                <w:sz w:val="24"/>
                <w:szCs w:val="24"/>
              </w:rPr>
              <w:t xml:space="preserve">how you use critical evaluation as a basis of effective practice </w:t>
            </w:r>
          </w:p>
          <w:p w14:paraId="4ED34AAA" w14:textId="75455DF0" w:rsidR="008B77F6" w:rsidRPr="00F450BC" w:rsidRDefault="5B955CAF" w:rsidP="6FBFC953">
            <w:pPr>
              <w:pStyle w:val="ListParagraph"/>
              <w:numPr>
                <w:ilvl w:val="0"/>
                <w:numId w:val="27"/>
              </w:numPr>
              <w:rPr>
                <w:color w:val="002060"/>
                <w:sz w:val="24"/>
                <w:szCs w:val="24"/>
              </w:rPr>
            </w:pPr>
            <w:r w:rsidRPr="00F450BC">
              <w:rPr>
                <w:color w:val="002060"/>
                <w:sz w:val="24"/>
                <w:szCs w:val="24"/>
              </w:rPr>
              <w:t xml:space="preserve">V3 use of scholarship, professional learning as a basis of effective practice </w:t>
            </w:r>
          </w:p>
        </w:tc>
      </w:tr>
    </w:tbl>
    <w:p w14:paraId="4DD968ED" w14:textId="77777777" w:rsidR="007F124C" w:rsidRPr="00F450BC" w:rsidRDefault="00C32B9C" w:rsidP="6FBFC953">
      <w:pPr>
        <w:pStyle w:val="Heading3"/>
        <w:tabs>
          <w:tab w:val="left" w:pos="426"/>
        </w:tabs>
        <w:rPr>
          <w:rFonts w:asciiTheme="minorHAnsi" w:hAnsiTheme="minorHAnsi" w:cstheme="minorBidi"/>
          <w:b/>
          <w:bCs/>
          <w:color w:val="002060"/>
        </w:rPr>
      </w:pPr>
      <w:r w:rsidRPr="00F450BC">
        <w:rPr>
          <w:rFonts w:asciiTheme="minorHAnsi" w:hAnsiTheme="minorHAnsi" w:cstheme="minorHAnsi"/>
          <w:b/>
          <w:bCs/>
          <w:color w:val="auto"/>
        </w:rPr>
        <w:tab/>
      </w:r>
    </w:p>
    <w:p w14:paraId="52897A5A" w14:textId="3CEBC131" w:rsidR="001357DB" w:rsidRPr="0004213C" w:rsidRDefault="007F124C" w:rsidP="6FBFC953">
      <w:pPr>
        <w:pStyle w:val="Heading3"/>
        <w:tabs>
          <w:tab w:val="left" w:pos="426"/>
        </w:tabs>
        <w:rPr>
          <w:rFonts w:asciiTheme="minorHAnsi" w:hAnsiTheme="minorHAnsi" w:cstheme="minorBidi"/>
          <w:b/>
          <w:bCs/>
          <w:color w:val="002060"/>
        </w:rPr>
      </w:pPr>
      <w:r w:rsidRPr="00F450BC">
        <w:rPr>
          <w:rFonts w:asciiTheme="minorHAnsi" w:hAnsiTheme="minorHAnsi" w:cstheme="minorHAnsi"/>
          <w:b/>
          <w:bCs/>
          <w:color w:val="auto"/>
        </w:rPr>
        <w:tab/>
      </w:r>
      <w:r w:rsidR="001357DB" w:rsidRPr="00F450BC">
        <w:rPr>
          <w:rFonts w:asciiTheme="minorHAnsi" w:hAnsiTheme="minorHAnsi" w:cstheme="minorBidi"/>
          <w:b/>
          <w:bCs/>
          <w:color w:val="002060"/>
        </w:rPr>
        <w:t>Guidance for participants working towards D2</w:t>
      </w:r>
      <w:r w:rsidR="001357DB" w:rsidRPr="6FBFC953">
        <w:rPr>
          <w:rFonts w:asciiTheme="minorHAnsi" w:hAnsiTheme="minorHAnsi" w:cstheme="minorBidi"/>
          <w:b/>
          <w:bCs/>
          <w:color w:val="002060"/>
        </w:rPr>
        <w:t xml:space="preserve"> </w:t>
      </w:r>
    </w:p>
    <w:p w14:paraId="508C8A3E" w14:textId="115FEC30" w:rsidR="00353EF5" w:rsidRPr="0004213C" w:rsidRDefault="00353EF5" w:rsidP="6FBFC953">
      <w:pPr>
        <w:tabs>
          <w:tab w:val="left" w:pos="426"/>
        </w:tabs>
        <w:rPr>
          <w:color w:val="002060"/>
        </w:rPr>
      </w:pPr>
    </w:p>
    <w:p w14:paraId="26944702" w14:textId="1F946743" w:rsidR="00353EF5" w:rsidRPr="0004213C" w:rsidRDefault="003A5A2D" w:rsidP="6FBFC953">
      <w:pPr>
        <w:tabs>
          <w:tab w:val="left" w:pos="426"/>
        </w:tabs>
        <w:rPr>
          <w:color w:val="002060"/>
          <w:sz w:val="24"/>
          <w:szCs w:val="24"/>
        </w:rPr>
      </w:pPr>
      <w:r>
        <w:rPr>
          <w:color w:val="002060"/>
          <w:sz w:val="24"/>
          <w:szCs w:val="24"/>
        </w:rPr>
        <w:t xml:space="preserve">This descriptor is </w:t>
      </w:r>
      <w:r w:rsidR="49F7C0A9" w:rsidRPr="6FBFC953">
        <w:rPr>
          <w:color w:val="002060"/>
          <w:sz w:val="24"/>
          <w:szCs w:val="24"/>
        </w:rPr>
        <w:t>suitable for individuals</w:t>
      </w:r>
      <w:r>
        <w:rPr>
          <w:color w:val="002060"/>
          <w:sz w:val="24"/>
          <w:szCs w:val="24"/>
        </w:rPr>
        <w:t xml:space="preserve"> w</w:t>
      </w:r>
      <w:r w:rsidR="49F7C0A9" w:rsidRPr="6FBFC953">
        <w:rPr>
          <w:color w:val="002060"/>
          <w:sz w:val="24"/>
          <w:szCs w:val="24"/>
        </w:rPr>
        <w:t>hose practise with learners</w:t>
      </w:r>
      <w:r w:rsidR="00A9371A">
        <w:rPr>
          <w:color w:val="002060"/>
          <w:sz w:val="24"/>
          <w:szCs w:val="24"/>
        </w:rPr>
        <w:t xml:space="preserve"> is of an appropriate</w:t>
      </w:r>
      <w:r w:rsidR="49F7C0A9" w:rsidRPr="6FBFC953">
        <w:rPr>
          <w:color w:val="002060"/>
          <w:sz w:val="24"/>
          <w:szCs w:val="24"/>
        </w:rPr>
        <w:t xml:space="preserve"> breadth of depth enabl</w:t>
      </w:r>
      <w:r w:rsidR="00A9371A">
        <w:rPr>
          <w:color w:val="002060"/>
          <w:sz w:val="24"/>
          <w:szCs w:val="24"/>
        </w:rPr>
        <w:t>ing</w:t>
      </w:r>
      <w:r w:rsidR="49F7C0A9" w:rsidRPr="6FBFC953">
        <w:rPr>
          <w:color w:val="002060"/>
          <w:sz w:val="24"/>
          <w:szCs w:val="24"/>
        </w:rPr>
        <w:t xml:space="preserve"> them to evidence </w:t>
      </w:r>
      <w:proofErr w:type="gramStart"/>
      <w:r w:rsidR="49F7C0A9" w:rsidRPr="6FBFC953">
        <w:rPr>
          <w:color w:val="002060"/>
          <w:sz w:val="24"/>
          <w:szCs w:val="24"/>
        </w:rPr>
        <w:t xml:space="preserve">all </w:t>
      </w:r>
      <w:r w:rsidR="00057C75">
        <w:rPr>
          <w:color w:val="002060"/>
          <w:sz w:val="24"/>
          <w:szCs w:val="24"/>
        </w:rPr>
        <w:t>of</w:t>
      </w:r>
      <w:proofErr w:type="gramEnd"/>
      <w:r w:rsidR="00057C75">
        <w:rPr>
          <w:color w:val="002060"/>
          <w:sz w:val="24"/>
          <w:szCs w:val="24"/>
        </w:rPr>
        <w:t xml:space="preserve"> the criteria</w:t>
      </w:r>
      <w:r w:rsidR="00F450BC">
        <w:rPr>
          <w:color w:val="002060"/>
          <w:sz w:val="24"/>
          <w:szCs w:val="24"/>
        </w:rPr>
        <w:t xml:space="preserve"> </w:t>
      </w:r>
      <w:r w:rsidR="0031541C">
        <w:rPr>
          <w:color w:val="002060"/>
          <w:sz w:val="24"/>
          <w:szCs w:val="24"/>
        </w:rPr>
        <w:t>statements</w:t>
      </w:r>
      <w:r w:rsidR="00A9371A">
        <w:rPr>
          <w:color w:val="002060"/>
          <w:sz w:val="24"/>
          <w:szCs w:val="24"/>
        </w:rPr>
        <w:t>. This is through reflection on the ef</w:t>
      </w:r>
      <w:r w:rsidR="49F7C0A9" w:rsidRPr="6FBFC953">
        <w:rPr>
          <w:color w:val="002060"/>
          <w:sz w:val="24"/>
          <w:szCs w:val="24"/>
        </w:rPr>
        <w:t>fectiveness of practise in teaching</w:t>
      </w:r>
      <w:r w:rsidR="00A9371A">
        <w:rPr>
          <w:color w:val="002060"/>
          <w:sz w:val="24"/>
          <w:szCs w:val="24"/>
        </w:rPr>
        <w:t xml:space="preserve"> and/or</w:t>
      </w:r>
      <w:r w:rsidR="49F7C0A9" w:rsidRPr="6FBFC953">
        <w:rPr>
          <w:color w:val="002060"/>
          <w:sz w:val="24"/>
          <w:szCs w:val="24"/>
        </w:rPr>
        <w:t xml:space="preserve"> </w:t>
      </w:r>
      <w:r w:rsidR="00A9371A">
        <w:rPr>
          <w:color w:val="002060"/>
          <w:sz w:val="24"/>
          <w:szCs w:val="24"/>
        </w:rPr>
        <w:t xml:space="preserve">the </w:t>
      </w:r>
      <w:r w:rsidR="49F7C0A9" w:rsidRPr="6FBFC953">
        <w:rPr>
          <w:color w:val="002060"/>
          <w:sz w:val="24"/>
          <w:szCs w:val="24"/>
        </w:rPr>
        <w:t>support of high-quality learning demonstrated through evidence of:</w:t>
      </w:r>
    </w:p>
    <w:p w14:paraId="1EECE9DA" w14:textId="74EA83ED" w:rsidR="00353EF5" w:rsidRPr="0004213C" w:rsidRDefault="49F7C0A9" w:rsidP="6FBFC953">
      <w:pPr>
        <w:tabs>
          <w:tab w:val="left" w:pos="426"/>
        </w:tabs>
        <w:rPr>
          <w:color w:val="002060"/>
          <w:sz w:val="24"/>
          <w:szCs w:val="24"/>
        </w:rPr>
      </w:pPr>
      <w:r w:rsidRPr="6FBFC953">
        <w:rPr>
          <w:color w:val="002060"/>
          <w:sz w:val="24"/>
          <w:szCs w:val="24"/>
        </w:rPr>
        <w:t>D2.1 Use of all five professional values.</w:t>
      </w:r>
    </w:p>
    <w:p w14:paraId="189182B2" w14:textId="6839B90D" w:rsidR="00353EF5" w:rsidRPr="0004213C" w:rsidRDefault="49F7C0A9" w:rsidP="6FBFC953">
      <w:pPr>
        <w:tabs>
          <w:tab w:val="left" w:pos="426"/>
        </w:tabs>
        <w:rPr>
          <w:color w:val="002060"/>
          <w:sz w:val="24"/>
          <w:szCs w:val="24"/>
        </w:rPr>
      </w:pPr>
      <w:r w:rsidRPr="6FBFC953">
        <w:rPr>
          <w:color w:val="002060"/>
          <w:sz w:val="24"/>
          <w:szCs w:val="24"/>
        </w:rPr>
        <w:t>D2.2 Application of all forms of core knowledge.</w:t>
      </w:r>
    </w:p>
    <w:p w14:paraId="0EC2A625" w14:textId="0D43F067" w:rsidR="00353EF5" w:rsidRPr="0004213C" w:rsidRDefault="49F7C0A9" w:rsidP="6FBFC953">
      <w:pPr>
        <w:tabs>
          <w:tab w:val="left" w:pos="426"/>
        </w:tabs>
        <w:rPr>
          <w:color w:val="002060"/>
          <w:sz w:val="24"/>
          <w:szCs w:val="24"/>
        </w:rPr>
      </w:pPr>
      <w:r w:rsidRPr="6FBFC953">
        <w:rPr>
          <w:color w:val="002060"/>
          <w:sz w:val="24"/>
          <w:szCs w:val="24"/>
        </w:rPr>
        <w:t>D2.3 Effectiveness and inclusive practise in all five areas of activity.</w:t>
      </w:r>
    </w:p>
    <w:p w14:paraId="4A3D1598" w14:textId="375595B0" w:rsidR="00353EF5" w:rsidRPr="0004213C" w:rsidRDefault="00353EF5" w:rsidP="6FBFC953">
      <w:pPr>
        <w:tabs>
          <w:tab w:val="left" w:pos="426"/>
        </w:tabs>
        <w:rPr>
          <w:color w:val="002060"/>
          <w:sz w:val="24"/>
          <w:szCs w:val="24"/>
        </w:rPr>
      </w:pPr>
      <w:r w:rsidRPr="6FBFC953">
        <w:rPr>
          <w:b/>
          <w:bCs/>
          <w:color w:val="002060"/>
          <w:sz w:val="24"/>
          <w:szCs w:val="24"/>
          <w:u w:val="single"/>
        </w:rPr>
        <w:t xml:space="preserve">It is important </w:t>
      </w:r>
      <w:r w:rsidRPr="6FBFC953">
        <w:rPr>
          <w:color w:val="002060"/>
          <w:sz w:val="24"/>
          <w:szCs w:val="24"/>
        </w:rPr>
        <w:t>to note ALL participants, not just those undertaking UNHE700</w:t>
      </w:r>
      <w:r w:rsidR="003A5A2D">
        <w:rPr>
          <w:color w:val="002060"/>
          <w:sz w:val="24"/>
          <w:szCs w:val="24"/>
        </w:rPr>
        <w:t>9</w:t>
      </w:r>
      <w:r w:rsidRPr="6FBFC953">
        <w:rPr>
          <w:color w:val="002060"/>
          <w:sz w:val="24"/>
          <w:szCs w:val="24"/>
        </w:rPr>
        <w:t xml:space="preserve"> as a stand-alone module, need to pass UNHE700</w:t>
      </w:r>
      <w:r w:rsidR="003A5A2D">
        <w:rPr>
          <w:color w:val="002060"/>
          <w:sz w:val="24"/>
          <w:szCs w:val="24"/>
        </w:rPr>
        <w:t>9</w:t>
      </w:r>
      <w:r w:rsidRPr="6FBFC953">
        <w:rPr>
          <w:color w:val="002060"/>
          <w:sz w:val="24"/>
          <w:szCs w:val="24"/>
        </w:rPr>
        <w:t xml:space="preserve"> and gain Associate Fellowship before progressing to the second module UNHE70</w:t>
      </w:r>
      <w:r w:rsidR="003A5A2D">
        <w:rPr>
          <w:color w:val="002060"/>
          <w:sz w:val="24"/>
          <w:szCs w:val="24"/>
        </w:rPr>
        <w:t>10</w:t>
      </w:r>
      <w:r w:rsidRPr="6FBFC953">
        <w:rPr>
          <w:color w:val="002060"/>
          <w:sz w:val="24"/>
          <w:szCs w:val="24"/>
        </w:rPr>
        <w:t xml:space="preserve">. </w:t>
      </w:r>
      <w:r w:rsidRPr="6FBFC953">
        <w:rPr>
          <w:rFonts w:cs="Arial"/>
          <w:color w:val="002060"/>
          <w:sz w:val="24"/>
          <w:szCs w:val="24"/>
        </w:rPr>
        <w:t xml:space="preserve">The Academic Office will advise the Advance HE of your result who will issue your AFHEA certification directly to you electronically. For more </w:t>
      </w:r>
      <w:r w:rsidR="1EF5674E" w:rsidRPr="6FBFC953">
        <w:rPr>
          <w:rFonts w:cs="Arial"/>
          <w:color w:val="002060"/>
          <w:sz w:val="24"/>
          <w:szCs w:val="24"/>
        </w:rPr>
        <w:t>information,</w:t>
      </w:r>
      <w:r w:rsidRPr="6FBFC953">
        <w:rPr>
          <w:rFonts w:cs="Arial"/>
          <w:color w:val="002060"/>
          <w:sz w:val="24"/>
          <w:szCs w:val="24"/>
        </w:rPr>
        <w:t xml:space="preserve"> please </w:t>
      </w:r>
      <w:r w:rsidR="2EA56F6A" w:rsidRPr="6FBFC953">
        <w:rPr>
          <w:rFonts w:cs="Arial"/>
          <w:color w:val="002060"/>
          <w:sz w:val="24"/>
          <w:szCs w:val="24"/>
        </w:rPr>
        <w:t>refer</w:t>
      </w:r>
      <w:r w:rsidRPr="6FBFC953">
        <w:rPr>
          <w:rFonts w:cs="Arial"/>
          <w:color w:val="002060"/>
          <w:sz w:val="24"/>
          <w:szCs w:val="24"/>
        </w:rPr>
        <w:t xml:space="preserve"> to the Programme Handbook.</w:t>
      </w:r>
    </w:p>
    <w:p w14:paraId="066466FA" w14:textId="77777777" w:rsidR="001357DB" w:rsidRPr="001357DB" w:rsidRDefault="001357DB" w:rsidP="001357DB"/>
    <w:p w14:paraId="55368308" w14:textId="63F40CBC" w:rsidR="001357DB" w:rsidRDefault="001357DB" w:rsidP="6FBFC953"/>
    <w:p w14:paraId="2DCD14B6" w14:textId="14B1AED1" w:rsidR="001357DB" w:rsidRDefault="001357DB" w:rsidP="6FBFC953">
      <w:pPr>
        <w:pStyle w:val="Heading3"/>
      </w:pPr>
    </w:p>
    <w:p w14:paraId="5110B1A2" w14:textId="7F279D5E" w:rsidR="00473648" w:rsidRPr="00C32B9C" w:rsidRDefault="00C61394" w:rsidP="6FBFC953">
      <w:pPr>
        <w:pStyle w:val="Heading3"/>
        <w:tabs>
          <w:tab w:val="left" w:pos="426"/>
        </w:tabs>
        <w:rPr>
          <w:rFonts w:asciiTheme="minorHAnsi" w:hAnsiTheme="minorHAnsi" w:cstheme="minorBidi"/>
          <w:b/>
          <w:bCs/>
          <w:color w:val="auto"/>
        </w:rPr>
      </w:pPr>
      <w:r w:rsidRPr="6FBFC953">
        <w:rPr>
          <w:rFonts w:asciiTheme="minorHAnsi" w:hAnsiTheme="minorHAnsi" w:cstheme="minorBidi"/>
          <w:b/>
          <w:bCs/>
          <w:color w:val="auto"/>
        </w:rPr>
        <w:t>EVIDENCE OF PRACTICE</w:t>
      </w:r>
    </w:p>
    <w:p w14:paraId="7F24B889" w14:textId="77777777" w:rsidR="00641E90" w:rsidRDefault="00641E90" w:rsidP="00C32B9C">
      <w:pPr>
        <w:ind w:left="426"/>
      </w:pPr>
    </w:p>
    <w:p w14:paraId="1BF70125" w14:textId="339504C1" w:rsidR="00C32B9C" w:rsidRPr="004F247E" w:rsidRDefault="00473648" w:rsidP="6FBFC953">
      <w:pPr>
        <w:ind w:left="426"/>
        <w:rPr>
          <w:strike/>
          <w:sz w:val="24"/>
          <w:szCs w:val="24"/>
        </w:rPr>
      </w:pPr>
      <w:r w:rsidRPr="6FBFC953">
        <w:rPr>
          <w:sz w:val="24"/>
          <w:szCs w:val="24"/>
        </w:rPr>
        <w:t xml:space="preserve">You must provide evidence of at least </w:t>
      </w:r>
      <w:r w:rsidRPr="6FBFC953">
        <w:rPr>
          <w:b/>
          <w:bCs/>
          <w:sz w:val="24"/>
          <w:szCs w:val="24"/>
        </w:rPr>
        <w:t>40</w:t>
      </w:r>
      <w:r w:rsidRPr="6FBFC953">
        <w:rPr>
          <w:sz w:val="24"/>
          <w:szCs w:val="24"/>
        </w:rPr>
        <w:t xml:space="preserve"> </w:t>
      </w:r>
      <w:r w:rsidR="009E37E0" w:rsidRPr="6FBFC953">
        <w:rPr>
          <w:sz w:val="24"/>
          <w:szCs w:val="24"/>
        </w:rPr>
        <w:t>h</w:t>
      </w:r>
      <w:r w:rsidRPr="6FBFC953">
        <w:rPr>
          <w:sz w:val="24"/>
          <w:szCs w:val="24"/>
        </w:rPr>
        <w:t xml:space="preserve">ours </w:t>
      </w:r>
      <w:r w:rsidR="00F30C57" w:rsidRPr="6FBFC953">
        <w:rPr>
          <w:sz w:val="24"/>
          <w:szCs w:val="24"/>
        </w:rPr>
        <w:t xml:space="preserve">of </w:t>
      </w:r>
      <w:r w:rsidRPr="6FBFC953">
        <w:rPr>
          <w:sz w:val="24"/>
          <w:szCs w:val="24"/>
        </w:rPr>
        <w:t xml:space="preserve">teaching in your portfolio. What constitutes teaching in this respect is anything that is directly supporting or teaching a student or students addressing learning outcomes or academic study skills. </w:t>
      </w:r>
    </w:p>
    <w:p w14:paraId="087B6A9F" w14:textId="2846D455" w:rsidR="00473648" w:rsidRPr="00C32B9C" w:rsidRDefault="00C32B9C" w:rsidP="6FBFC953">
      <w:pPr>
        <w:ind w:left="426"/>
        <w:rPr>
          <w:sz w:val="24"/>
          <w:szCs w:val="24"/>
        </w:rPr>
      </w:pPr>
      <w:r w:rsidRPr="6FBFC953">
        <w:rPr>
          <w:sz w:val="24"/>
          <w:szCs w:val="24"/>
        </w:rPr>
        <w:t xml:space="preserve">There is a form to evidence your teaching hours. This Teaching Log is included as </w:t>
      </w:r>
      <w:r w:rsidR="00641E90" w:rsidRPr="6FBFC953">
        <w:rPr>
          <w:sz w:val="24"/>
          <w:szCs w:val="24"/>
        </w:rPr>
        <w:t>A</w:t>
      </w:r>
      <w:r w:rsidRPr="6FBFC953">
        <w:rPr>
          <w:sz w:val="24"/>
          <w:szCs w:val="24"/>
        </w:rPr>
        <w:t xml:space="preserve">ppendix </w:t>
      </w:r>
      <w:r w:rsidR="00641E90" w:rsidRPr="6FBFC953">
        <w:rPr>
          <w:sz w:val="24"/>
          <w:szCs w:val="24"/>
        </w:rPr>
        <w:t xml:space="preserve">A </w:t>
      </w:r>
      <w:r w:rsidR="0012127D" w:rsidRPr="6FBFC953">
        <w:rPr>
          <w:sz w:val="24"/>
          <w:szCs w:val="24"/>
        </w:rPr>
        <w:t>in this Module Handbook</w:t>
      </w:r>
      <w:r w:rsidRPr="6FBFC953">
        <w:rPr>
          <w:sz w:val="24"/>
          <w:szCs w:val="24"/>
        </w:rPr>
        <w:t xml:space="preserve"> and can be accessed on Moodle. Your Practice Advisor is required to </w:t>
      </w:r>
      <w:r w:rsidRPr="6FBFC953">
        <w:rPr>
          <w:sz w:val="24"/>
          <w:szCs w:val="24"/>
        </w:rPr>
        <w:lastRenderedPageBreak/>
        <w:t>sign off your Teaching Log</w:t>
      </w:r>
      <w:r w:rsidR="00462254" w:rsidRPr="6FBFC953">
        <w:rPr>
          <w:sz w:val="24"/>
          <w:szCs w:val="24"/>
        </w:rPr>
        <w:t>,</w:t>
      </w:r>
      <w:r w:rsidRPr="6FBFC953">
        <w:rPr>
          <w:sz w:val="24"/>
          <w:szCs w:val="24"/>
        </w:rPr>
        <w:t xml:space="preserve"> whether you be an internal staff member or working in one of UWTSDs collaborative partners. </w:t>
      </w:r>
    </w:p>
    <w:p w14:paraId="12F044F0" w14:textId="1CAE3679" w:rsidR="00DE7FFB" w:rsidRPr="00F450BC" w:rsidRDefault="00016725" w:rsidP="6FBFC953">
      <w:pPr>
        <w:pStyle w:val="Heading3"/>
        <w:ind w:left="426"/>
        <w:rPr>
          <w:rFonts w:asciiTheme="minorHAnsi" w:hAnsiTheme="minorHAnsi" w:cstheme="minorBidi"/>
          <w:color w:val="002060"/>
        </w:rPr>
      </w:pPr>
      <w:r w:rsidRPr="6FBFC953">
        <w:rPr>
          <w:rFonts w:asciiTheme="minorHAnsi" w:hAnsiTheme="minorHAnsi" w:cstheme="minorBidi"/>
          <w:color w:val="002060"/>
        </w:rPr>
        <w:t xml:space="preserve">When providing evidence </w:t>
      </w:r>
      <w:r w:rsidR="000855F5" w:rsidRPr="6FBFC953">
        <w:rPr>
          <w:rFonts w:asciiTheme="minorHAnsi" w:hAnsiTheme="minorHAnsi" w:cstheme="minorBidi"/>
          <w:color w:val="002060"/>
        </w:rPr>
        <w:t>for</w:t>
      </w:r>
      <w:r w:rsidRPr="6FBFC953">
        <w:rPr>
          <w:rFonts w:asciiTheme="minorHAnsi" w:hAnsiTheme="minorHAnsi" w:cstheme="minorBidi"/>
          <w:color w:val="002060"/>
        </w:rPr>
        <w:t xml:space="preserve"> the assessed components </w:t>
      </w:r>
      <w:r w:rsidR="009E37E0" w:rsidRPr="6FBFC953">
        <w:rPr>
          <w:rFonts w:asciiTheme="minorHAnsi" w:hAnsiTheme="minorHAnsi" w:cstheme="minorBidi"/>
          <w:color w:val="002060"/>
        </w:rPr>
        <w:t>of UN700</w:t>
      </w:r>
      <w:r w:rsidR="00D95BB3">
        <w:rPr>
          <w:rFonts w:asciiTheme="minorHAnsi" w:hAnsiTheme="minorHAnsi" w:cstheme="minorBidi"/>
          <w:color w:val="002060"/>
        </w:rPr>
        <w:t>9</w:t>
      </w:r>
      <w:r w:rsidR="00733B60" w:rsidRPr="6FBFC953">
        <w:rPr>
          <w:rFonts w:asciiTheme="minorHAnsi" w:hAnsiTheme="minorHAnsi" w:cstheme="minorBidi"/>
          <w:color w:val="002060"/>
        </w:rPr>
        <w:t>,</w:t>
      </w:r>
      <w:r w:rsidR="009E37E0" w:rsidRPr="6FBFC953">
        <w:rPr>
          <w:rFonts w:asciiTheme="minorHAnsi" w:hAnsiTheme="minorHAnsi" w:cstheme="minorBidi"/>
          <w:color w:val="002060"/>
        </w:rPr>
        <w:t xml:space="preserve"> you should </w:t>
      </w:r>
      <w:r w:rsidR="00DE26FD" w:rsidRPr="6FBFC953">
        <w:rPr>
          <w:rFonts w:asciiTheme="minorHAnsi" w:hAnsiTheme="minorHAnsi" w:cstheme="minorBidi"/>
          <w:color w:val="002060"/>
        </w:rPr>
        <w:t>make</w:t>
      </w:r>
      <w:r w:rsidR="009E37E0" w:rsidRPr="6FBFC953">
        <w:rPr>
          <w:rFonts w:asciiTheme="minorHAnsi" w:hAnsiTheme="minorHAnsi" w:cstheme="minorBidi"/>
          <w:color w:val="002060"/>
        </w:rPr>
        <w:t xml:space="preserve"> the</w:t>
      </w:r>
      <w:r w:rsidRPr="6FBFC953">
        <w:rPr>
          <w:rFonts w:asciiTheme="minorHAnsi" w:hAnsiTheme="minorHAnsi" w:cstheme="minorBidi"/>
          <w:color w:val="002060"/>
        </w:rPr>
        <w:t xml:space="preserve"> links to </w:t>
      </w:r>
      <w:r w:rsidR="00A76389" w:rsidRPr="6FBFC953">
        <w:rPr>
          <w:rFonts w:asciiTheme="minorHAnsi" w:hAnsiTheme="minorHAnsi" w:cstheme="minorBidi"/>
          <w:color w:val="002060"/>
        </w:rPr>
        <w:t xml:space="preserve">the </w:t>
      </w:r>
      <w:r w:rsidR="004B2181">
        <w:rPr>
          <w:rFonts w:asciiTheme="minorHAnsi" w:hAnsiTheme="minorHAnsi" w:cstheme="minorBidi"/>
          <w:color w:val="002060"/>
        </w:rPr>
        <w:t xml:space="preserve">PSF 2023 </w:t>
      </w:r>
      <w:r w:rsidR="002B4F31">
        <w:rPr>
          <w:rFonts w:asciiTheme="minorHAnsi" w:hAnsiTheme="minorHAnsi" w:cstheme="minorBidi"/>
          <w:color w:val="002060"/>
        </w:rPr>
        <w:t xml:space="preserve">D1 </w:t>
      </w:r>
      <w:r w:rsidR="004B2181">
        <w:rPr>
          <w:rFonts w:asciiTheme="minorHAnsi" w:hAnsiTheme="minorHAnsi" w:cstheme="minorBidi"/>
          <w:color w:val="002060"/>
        </w:rPr>
        <w:t xml:space="preserve">criteria </w:t>
      </w:r>
      <w:r w:rsidR="002B4F31">
        <w:rPr>
          <w:rFonts w:asciiTheme="minorHAnsi" w:hAnsiTheme="minorHAnsi" w:cstheme="minorBidi"/>
          <w:color w:val="002060"/>
        </w:rPr>
        <w:t>statements</w:t>
      </w:r>
      <w:r w:rsidR="004535ED" w:rsidRPr="6FBFC953">
        <w:rPr>
          <w:rFonts w:asciiTheme="minorHAnsi" w:hAnsiTheme="minorHAnsi" w:cstheme="minorBidi"/>
          <w:color w:val="002060"/>
        </w:rPr>
        <w:t xml:space="preserve"> </w:t>
      </w:r>
      <w:r w:rsidR="00A76389" w:rsidRPr="6FBFC953">
        <w:rPr>
          <w:rFonts w:asciiTheme="minorHAnsi" w:hAnsiTheme="minorHAnsi" w:cstheme="minorBidi"/>
          <w:color w:val="002060"/>
        </w:rPr>
        <w:t xml:space="preserve">of the </w:t>
      </w:r>
      <w:r w:rsidR="00DE26FD" w:rsidRPr="6FBFC953">
        <w:rPr>
          <w:rFonts w:asciiTheme="minorHAnsi" w:hAnsiTheme="minorHAnsi" w:cstheme="minorBidi"/>
          <w:color w:val="002060"/>
        </w:rPr>
        <w:t>clear</w:t>
      </w:r>
      <w:r w:rsidRPr="6FBFC953">
        <w:rPr>
          <w:rFonts w:asciiTheme="minorHAnsi" w:hAnsiTheme="minorHAnsi" w:cstheme="minorBidi"/>
          <w:color w:val="002060"/>
        </w:rPr>
        <w:t xml:space="preserve">, </w:t>
      </w:r>
      <w:r w:rsidR="00DE26FD" w:rsidRPr="6FBFC953">
        <w:rPr>
          <w:rFonts w:asciiTheme="minorHAnsi" w:hAnsiTheme="minorHAnsi" w:cstheme="minorBidi"/>
          <w:color w:val="002060"/>
        </w:rPr>
        <w:t>focusing on your</w:t>
      </w:r>
      <w:r w:rsidRPr="6FBFC953">
        <w:rPr>
          <w:rFonts w:asciiTheme="minorHAnsi" w:hAnsiTheme="minorHAnsi" w:cstheme="minorBidi"/>
          <w:color w:val="002060"/>
        </w:rPr>
        <w:t xml:space="preserve"> impact as a practitioner </w:t>
      </w:r>
      <w:r w:rsidR="004F247E" w:rsidRPr="6FBFC953">
        <w:rPr>
          <w:rFonts w:asciiTheme="minorHAnsi" w:hAnsiTheme="minorHAnsi" w:cstheme="minorBidi"/>
          <w:color w:val="002060"/>
        </w:rPr>
        <w:t xml:space="preserve">in </w:t>
      </w:r>
      <w:r w:rsidRPr="6FBFC953">
        <w:rPr>
          <w:rFonts w:asciiTheme="minorHAnsi" w:hAnsiTheme="minorHAnsi" w:cstheme="minorBidi"/>
          <w:color w:val="002060"/>
        </w:rPr>
        <w:t xml:space="preserve">at least two of </w:t>
      </w:r>
      <w:r w:rsidRPr="00F450BC">
        <w:rPr>
          <w:rFonts w:asciiTheme="minorHAnsi" w:hAnsiTheme="minorHAnsi" w:cstheme="minorBidi"/>
          <w:color w:val="002060"/>
        </w:rPr>
        <w:t xml:space="preserve">the </w:t>
      </w:r>
      <w:r w:rsidR="7C127347" w:rsidRPr="00F450BC">
        <w:rPr>
          <w:rFonts w:asciiTheme="minorHAnsi" w:hAnsiTheme="minorHAnsi" w:cstheme="minorBidi"/>
          <w:color w:val="002060"/>
        </w:rPr>
        <w:t>PSF</w:t>
      </w:r>
      <w:r w:rsidR="00D95BB3" w:rsidRPr="00F450BC">
        <w:rPr>
          <w:rFonts w:asciiTheme="minorHAnsi" w:hAnsiTheme="minorHAnsi" w:cstheme="minorBidi"/>
          <w:color w:val="002060"/>
        </w:rPr>
        <w:t xml:space="preserve"> 20</w:t>
      </w:r>
      <w:r w:rsidR="7C127347" w:rsidRPr="00F450BC">
        <w:rPr>
          <w:rFonts w:asciiTheme="minorHAnsi" w:hAnsiTheme="minorHAnsi" w:cstheme="minorBidi"/>
          <w:color w:val="002060"/>
        </w:rPr>
        <w:t>23</w:t>
      </w:r>
      <w:r w:rsidRPr="00F450BC">
        <w:rPr>
          <w:rFonts w:asciiTheme="minorHAnsi" w:hAnsiTheme="minorHAnsi" w:cstheme="minorBidi"/>
          <w:color w:val="002060"/>
        </w:rPr>
        <w:t xml:space="preserve"> Areas of Activity</w:t>
      </w:r>
      <w:r w:rsidR="5733B61B" w:rsidRPr="00F450BC">
        <w:rPr>
          <w:rFonts w:asciiTheme="minorHAnsi" w:hAnsiTheme="minorHAnsi" w:cstheme="minorBidi"/>
          <w:color w:val="002060"/>
        </w:rPr>
        <w:t xml:space="preserve"> </w:t>
      </w:r>
      <w:r w:rsidR="7A9EA97D" w:rsidRPr="00F450BC">
        <w:rPr>
          <w:rFonts w:asciiTheme="minorHAnsi" w:hAnsiTheme="minorHAnsi" w:cstheme="minorBidi"/>
          <w:color w:val="002060"/>
        </w:rPr>
        <w:t>,</w:t>
      </w:r>
      <w:r w:rsidR="5733B61B" w:rsidRPr="00F450BC">
        <w:rPr>
          <w:rFonts w:asciiTheme="minorHAnsi" w:hAnsiTheme="minorHAnsi" w:cstheme="minorBidi"/>
          <w:color w:val="002060"/>
        </w:rPr>
        <w:t>A2,A</w:t>
      </w:r>
      <w:r w:rsidR="00FA16A9" w:rsidRPr="00F450BC">
        <w:rPr>
          <w:rFonts w:asciiTheme="minorHAnsi" w:hAnsiTheme="minorHAnsi" w:cstheme="minorBidi"/>
          <w:color w:val="002060"/>
        </w:rPr>
        <w:t>4</w:t>
      </w:r>
      <w:r w:rsidR="004F247E" w:rsidRPr="00F450BC">
        <w:rPr>
          <w:rFonts w:asciiTheme="minorHAnsi" w:hAnsiTheme="minorHAnsi" w:cstheme="minorBidi"/>
          <w:color w:val="002060"/>
        </w:rPr>
        <w:t>,</w:t>
      </w:r>
      <w:r w:rsidR="663A16BC" w:rsidRPr="00F450BC">
        <w:rPr>
          <w:rFonts w:asciiTheme="minorHAnsi" w:hAnsiTheme="minorHAnsi" w:cstheme="minorBidi"/>
          <w:color w:val="002060"/>
        </w:rPr>
        <w:t xml:space="preserve"> Core Knowledge</w:t>
      </w:r>
      <w:r w:rsidR="00324D08" w:rsidRPr="00F450BC">
        <w:rPr>
          <w:rFonts w:asciiTheme="minorHAnsi" w:hAnsiTheme="minorHAnsi" w:cstheme="minorBidi"/>
          <w:color w:val="002060"/>
        </w:rPr>
        <w:t xml:space="preserve"> </w:t>
      </w:r>
      <w:r w:rsidRPr="00F450BC">
        <w:rPr>
          <w:rFonts w:asciiTheme="minorHAnsi" w:hAnsiTheme="minorHAnsi" w:cstheme="minorBidi"/>
          <w:color w:val="002060"/>
        </w:rPr>
        <w:t xml:space="preserve"> K1</w:t>
      </w:r>
      <w:r w:rsidR="000855F5" w:rsidRPr="00F450BC">
        <w:rPr>
          <w:rFonts w:asciiTheme="minorHAnsi" w:hAnsiTheme="minorHAnsi" w:cstheme="minorBidi"/>
          <w:color w:val="002060"/>
        </w:rPr>
        <w:t xml:space="preserve">  </w:t>
      </w:r>
      <w:r w:rsidRPr="00F450BC">
        <w:rPr>
          <w:rFonts w:asciiTheme="minorHAnsi" w:hAnsiTheme="minorHAnsi" w:cstheme="minorBidi"/>
          <w:color w:val="002060"/>
        </w:rPr>
        <w:t>K2</w:t>
      </w:r>
      <w:r w:rsidR="2E46CA88" w:rsidRPr="00F450BC">
        <w:rPr>
          <w:rFonts w:asciiTheme="minorHAnsi" w:hAnsiTheme="minorHAnsi" w:cstheme="minorBidi"/>
          <w:color w:val="002060"/>
        </w:rPr>
        <w:t xml:space="preserve"> &amp; K3</w:t>
      </w:r>
      <w:r w:rsidR="004B0312" w:rsidRPr="00F450BC">
        <w:rPr>
          <w:rFonts w:asciiTheme="minorHAnsi" w:hAnsiTheme="minorHAnsi" w:cstheme="minorBidi"/>
          <w:color w:val="002060"/>
        </w:rPr>
        <w:t>, and Professional Values</w:t>
      </w:r>
      <w:r w:rsidR="0449E1BD" w:rsidRPr="00F450BC">
        <w:rPr>
          <w:rFonts w:asciiTheme="minorHAnsi" w:hAnsiTheme="minorHAnsi" w:cstheme="minorBidi"/>
          <w:color w:val="002060"/>
        </w:rPr>
        <w:t xml:space="preserve"> V1, V3</w:t>
      </w:r>
      <w:r w:rsidR="00DE26FD" w:rsidRPr="00F450BC">
        <w:rPr>
          <w:rFonts w:asciiTheme="minorHAnsi" w:hAnsiTheme="minorHAnsi" w:cstheme="minorBidi"/>
          <w:color w:val="002060"/>
        </w:rPr>
        <w:t>.</w:t>
      </w:r>
      <w:r w:rsidRPr="00F450BC">
        <w:rPr>
          <w:rFonts w:asciiTheme="minorHAnsi" w:hAnsiTheme="minorHAnsi" w:cstheme="minorBidi"/>
          <w:color w:val="002060"/>
        </w:rPr>
        <w:t xml:space="preserve"> </w:t>
      </w:r>
      <w:r w:rsidR="00DE26FD" w:rsidRPr="00F450BC">
        <w:rPr>
          <w:rFonts w:asciiTheme="minorHAnsi" w:hAnsiTheme="minorHAnsi" w:cstheme="minorBidi"/>
          <w:color w:val="002060"/>
        </w:rPr>
        <w:t xml:space="preserve">When portfolio building, the Programme Team and your Practice Advisor will provide guidance on how your practice can be mapped to the </w:t>
      </w:r>
      <w:r w:rsidR="004520C6" w:rsidRPr="00F450BC">
        <w:rPr>
          <w:rFonts w:asciiTheme="minorHAnsi" w:hAnsiTheme="minorHAnsi" w:cstheme="minorBidi"/>
          <w:color w:val="002060"/>
        </w:rPr>
        <w:t>PSF 2023</w:t>
      </w:r>
      <w:r w:rsidR="00DE26FD" w:rsidRPr="00F450BC">
        <w:rPr>
          <w:rFonts w:asciiTheme="minorHAnsi" w:hAnsiTheme="minorHAnsi" w:cstheme="minorBidi"/>
          <w:color w:val="002060"/>
        </w:rPr>
        <w:t xml:space="preserve">. </w:t>
      </w:r>
      <w:r w:rsidR="0012127D" w:rsidRPr="00F450BC">
        <w:rPr>
          <w:rFonts w:asciiTheme="minorHAnsi" w:hAnsiTheme="minorHAnsi" w:cstheme="minorBidi"/>
          <w:color w:val="002060"/>
        </w:rPr>
        <w:t>You will have discussed in detail</w:t>
      </w:r>
      <w:r w:rsidR="458C8955" w:rsidRPr="00F450BC">
        <w:rPr>
          <w:rFonts w:asciiTheme="minorHAnsi" w:hAnsiTheme="minorHAnsi" w:cstheme="minorBidi"/>
          <w:color w:val="002060"/>
        </w:rPr>
        <w:t xml:space="preserve"> how the PSF</w:t>
      </w:r>
      <w:r w:rsidR="004520C6" w:rsidRPr="00F450BC">
        <w:rPr>
          <w:rFonts w:asciiTheme="minorHAnsi" w:hAnsiTheme="minorHAnsi" w:cstheme="minorBidi"/>
          <w:color w:val="002060"/>
        </w:rPr>
        <w:t xml:space="preserve"> 20</w:t>
      </w:r>
      <w:r w:rsidR="458C8955" w:rsidRPr="00F450BC">
        <w:rPr>
          <w:rFonts w:asciiTheme="minorHAnsi" w:hAnsiTheme="minorHAnsi" w:cstheme="minorBidi"/>
          <w:color w:val="002060"/>
        </w:rPr>
        <w:t xml:space="preserve">23 applies </w:t>
      </w:r>
      <w:r w:rsidR="0012127D" w:rsidRPr="00F450BC">
        <w:rPr>
          <w:rFonts w:asciiTheme="minorHAnsi" w:hAnsiTheme="minorHAnsi" w:cstheme="minorBidi"/>
          <w:color w:val="002060"/>
        </w:rPr>
        <w:t xml:space="preserve"> to your </w:t>
      </w:r>
      <w:proofErr w:type="gramStart"/>
      <w:r w:rsidR="00DE26FD" w:rsidRPr="00F450BC">
        <w:rPr>
          <w:rFonts w:asciiTheme="minorHAnsi" w:hAnsiTheme="minorHAnsi" w:cstheme="minorBidi"/>
          <w:color w:val="002060"/>
        </w:rPr>
        <w:t xml:space="preserve">particular </w:t>
      </w:r>
      <w:r w:rsidR="0012127D" w:rsidRPr="00F450BC">
        <w:rPr>
          <w:rFonts w:asciiTheme="minorHAnsi" w:hAnsiTheme="minorHAnsi" w:cstheme="minorBidi"/>
          <w:color w:val="002060"/>
        </w:rPr>
        <w:t>role</w:t>
      </w:r>
      <w:proofErr w:type="gramEnd"/>
      <w:r w:rsidR="0012127D" w:rsidRPr="00F450BC">
        <w:rPr>
          <w:rFonts w:asciiTheme="minorHAnsi" w:hAnsiTheme="minorHAnsi" w:cstheme="minorBidi"/>
          <w:color w:val="002060"/>
        </w:rPr>
        <w:t xml:space="preserve"> with the Programme </w:t>
      </w:r>
      <w:r w:rsidR="08E2242E" w:rsidRPr="00F450BC">
        <w:rPr>
          <w:rFonts w:asciiTheme="minorHAnsi" w:hAnsiTheme="minorHAnsi" w:cstheme="minorBidi"/>
          <w:color w:val="002060"/>
        </w:rPr>
        <w:t>Leader</w:t>
      </w:r>
      <w:r w:rsidR="0012127D" w:rsidRPr="00F450BC">
        <w:rPr>
          <w:rFonts w:asciiTheme="minorHAnsi" w:hAnsiTheme="minorHAnsi" w:cstheme="minorBidi"/>
          <w:color w:val="002060"/>
        </w:rPr>
        <w:t xml:space="preserve"> at interview</w:t>
      </w:r>
      <w:r w:rsidR="00DE26FD" w:rsidRPr="00F450BC">
        <w:rPr>
          <w:rFonts w:asciiTheme="minorHAnsi" w:hAnsiTheme="minorHAnsi" w:cstheme="minorBidi"/>
          <w:color w:val="002060"/>
        </w:rPr>
        <w:t xml:space="preserve"> and your first tutorial will </w:t>
      </w:r>
      <w:r w:rsidR="00FD04DA" w:rsidRPr="00F450BC">
        <w:rPr>
          <w:rFonts w:asciiTheme="minorHAnsi" w:hAnsiTheme="minorHAnsi" w:cstheme="minorBidi"/>
          <w:color w:val="002060"/>
        </w:rPr>
        <w:t xml:space="preserve">continue </w:t>
      </w:r>
      <w:r w:rsidR="00DE26FD" w:rsidRPr="00F450BC">
        <w:rPr>
          <w:rFonts w:asciiTheme="minorHAnsi" w:hAnsiTheme="minorHAnsi" w:cstheme="minorBidi"/>
          <w:color w:val="002060"/>
        </w:rPr>
        <w:t xml:space="preserve">this exploration. Likewise, </w:t>
      </w:r>
      <w:r w:rsidR="0012127D" w:rsidRPr="00F450BC">
        <w:rPr>
          <w:rFonts w:asciiTheme="minorHAnsi" w:hAnsiTheme="minorHAnsi" w:cstheme="minorBidi"/>
          <w:color w:val="002060"/>
        </w:rPr>
        <w:t>your meetings with your Practice Advisor</w:t>
      </w:r>
      <w:r w:rsidR="00DE26FD" w:rsidRPr="00F450BC">
        <w:rPr>
          <w:rFonts w:asciiTheme="minorHAnsi" w:hAnsiTheme="minorHAnsi" w:cstheme="minorBidi"/>
          <w:color w:val="002060"/>
        </w:rPr>
        <w:t xml:space="preserve">, familiar with your professional setting, </w:t>
      </w:r>
      <w:r w:rsidR="0012127D" w:rsidRPr="00F450BC">
        <w:rPr>
          <w:rFonts w:asciiTheme="minorHAnsi" w:hAnsiTheme="minorHAnsi" w:cstheme="minorBidi"/>
          <w:color w:val="002060"/>
        </w:rPr>
        <w:t xml:space="preserve">will </w:t>
      </w:r>
      <w:r w:rsidR="00462254" w:rsidRPr="00F450BC">
        <w:rPr>
          <w:rFonts w:asciiTheme="minorHAnsi" w:hAnsiTheme="minorHAnsi" w:cstheme="minorBidi"/>
          <w:color w:val="002060"/>
        </w:rPr>
        <w:t xml:space="preserve">further </w:t>
      </w:r>
      <w:r w:rsidR="0012127D" w:rsidRPr="00F450BC">
        <w:rPr>
          <w:rFonts w:asciiTheme="minorHAnsi" w:hAnsiTheme="minorHAnsi" w:cstheme="minorBidi"/>
          <w:color w:val="002060"/>
        </w:rPr>
        <w:t>enable such discussions</w:t>
      </w:r>
      <w:r w:rsidR="00FD04DA" w:rsidRPr="00F450BC">
        <w:rPr>
          <w:rFonts w:asciiTheme="minorHAnsi" w:hAnsiTheme="minorHAnsi" w:cstheme="minorBidi"/>
          <w:color w:val="002060"/>
        </w:rPr>
        <w:t xml:space="preserve"> regarding the building of your portfolio</w:t>
      </w:r>
      <w:r w:rsidR="0012127D" w:rsidRPr="00F450BC">
        <w:rPr>
          <w:rFonts w:asciiTheme="minorHAnsi" w:hAnsiTheme="minorHAnsi" w:cstheme="minorBidi"/>
          <w:color w:val="002060"/>
        </w:rPr>
        <w:t>.</w:t>
      </w:r>
      <w:r w:rsidR="00F62E2E" w:rsidRPr="00F450BC">
        <w:rPr>
          <w:rFonts w:asciiTheme="minorHAnsi" w:hAnsiTheme="minorHAnsi" w:cstheme="minorBidi"/>
          <w:color w:val="002060"/>
        </w:rPr>
        <w:t xml:space="preserve"> All Practice Advisors will receive training specifically on the PSF</w:t>
      </w:r>
      <w:r w:rsidR="00781BCC" w:rsidRPr="00F450BC">
        <w:rPr>
          <w:rFonts w:asciiTheme="minorHAnsi" w:hAnsiTheme="minorHAnsi" w:cstheme="minorBidi"/>
          <w:color w:val="002060"/>
        </w:rPr>
        <w:t xml:space="preserve"> 20</w:t>
      </w:r>
      <w:r w:rsidR="24DEFBEE" w:rsidRPr="00F450BC">
        <w:rPr>
          <w:rFonts w:asciiTheme="minorHAnsi" w:hAnsiTheme="minorHAnsi" w:cstheme="minorBidi"/>
          <w:color w:val="002060"/>
        </w:rPr>
        <w:t>23</w:t>
      </w:r>
      <w:r w:rsidR="00F62E2E" w:rsidRPr="00F450BC">
        <w:rPr>
          <w:rFonts w:asciiTheme="minorHAnsi" w:hAnsiTheme="minorHAnsi" w:cstheme="minorBidi"/>
          <w:color w:val="002060"/>
        </w:rPr>
        <w:t>.</w:t>
      </w:r>
    </w:p>
    <w:p w14:paraId="44D9B895" w14:textId="77777777" w:rsidR="0012127D" w:rsidRPr="00F450BC" w:rsidRDefault="0012127D" w:rsidP="0012127D"/>
    <w:p w14:paraId="0627090C" w14:textId="6F636B39" w:rsidR="003B22E3" w:rsidRPr="00F450BC" w:rsidRDefault="009E37E0" w:rsidP="6FBFC953">
      <w:pPr>
        <w:ind w:firstLine="426"/>
        <w:rPr>
          <w:b/>
          <w:bCs/>
          <w:sz w:val="24"/>
          <w:szCs w:val="24"/>
        </w:rPr>
      </w:pPr>
      <w:r w:rsidRPr="00F450BC">
        <w:rPr>
          <w:b/>
          <w:bCs/>
          <w:sz w:val="24"/>
          <w:szCs w:val="24"/>
        </w:rPr>
        <w:t>TO SUMMARISE</w:t>
      </w:r>
    </w:p>
    <w:tbl>
      <w:tblPr>
        <w:tblStyle w:val="TableGrid"/>
        <w:tblW w:w="0" w:type="auto"/>
        <w:tblInd w:w="421" w:type="dxa"/>
        <w:tblLook w:val="04A0" w:firstRow="1" w:lastRow="0" w:firstColumn="1" w:lastColumn="0" w:noHBand="0" w:noVBand="1"/>
      </w:tblPr>
      <w:tblGrid>
        <w:gridCol w:w="2831"/>
        <w:gridCol w:w="3224"/>
        <w:gridCol w:w="3248"/>
      </w:tblGrid>
      <w:tr w:rsidR="003B22E3" w:rsidRPr="00F450BC" w14:paraId="7B58CDBE" w14:textId="77777777" w:rsidTr="6FBFC953">
        <w:trPr>
          <w:trHeight w:val="975"/>
        </w:trPr>
        <w:tc>
          <w:tcPr>
            <w:tcW w:w="2831" w:type="dxa"/>
          </w:tcPr>
          <w:p w14:paraId="70FB356A" w14:textId="77777777" w:rsidR="003B22E3" w:rsidRPr="00F450BC" w:rsidRDefault="5241803F" w:rsidP="6FBFC953">
            <w:pPr>
              <w:rPr>
                <w:b/>
                <w:bCs/>
                <w:sz w:val="24"/>
                <w:szCs w:val="24"/>
              </w:rPr>
            </w:pPr>
            <w:r w:rsidRPr="00F450BC">
              <w:rPr>
                <w:b/>
                <w:bCs/>
                <w:sz w:val="24"/>
                <w:szCs w:val="24"/>
              </w:rPr>
              <w:t>Assessment component</w:t>
            </w:r>
          </w:p>
        </w:tc>
        <w:tc>
          <w:tcPr>
            <w:tcW w:w="3224" w:type="dxa"/>
          </w:tcPr>
          <w:p w14:paraId="703D2043" w14:textId="4E42C70B" w:rsidR="003B22E3" w:rsidRPr="00F450BC" w:rsidRDefault="7ED44414" w:rsidP="6FBFC953">
            <w:pPr>
              <w:rPr>
                <w:b/>
                <w:bCs/>
                <w:sz w:val="24"/>
                <w:szCs w:val="24"/>
              </w:rPr>
            </w:pPr>
            <w:r w:rsidRPr="00F450BC">
              <w:rPr>
                <w:b/>
                <w:bCs/>
                <w:sz w:val="24"/>
                <w:szCs w:val="24"/>
              </w:rPr>
              <w:t xml:space="preserve">PGCert </w:t>
            </w:r>
            <w:r w:rsidR="5241803F" w:rsidRPr="00F450BC">
              <w:rPr>
                <w:b/>
                <w:bCs/>
                <w:sz w:val="24"/>
                <w:szCs w:val="24"/>
              </w:rPr>
              <w:t>Learning outcome</w:t>
            </w:r>
            <w:r w:rsidR="00DE7FFB" w:rsidRPr="00F450BC">
              <w:rPr>
                <w:b/>
                <w:bCs/>
                <w:sz w:val="24"/>
                <w:szCs w:val="24"/>
              </w:rPr>
              <w:t>s</w:t>
            </w:r>
            <w:r w:rsidR="5241803F" w:rsidRPr="00F450BC">
              <w:rPr>
                <w:b/>
                <w:bCs/>
                <w:sz w:val="24"/>
                <w:szCs w:val="24"/>
              </w:rPr>
              <w:t xml:space="preserve"> </w:t>
            </w:r>
          </w:p>
        </w:tc>
        <w:tc>
          <w:tcPr>
            <w:tcW w:w="3248" w:type="dxa"/>
          </w:tcPr>
          <w:p w14:paraId="740B94CF" w14:textId="78415C37" w:rsidR="003B22E3" w:rsidRPr="00F450BC" w:rsidRDefault="68E9439D" w:rsidP="6FBFC953">
            <w:pPr>
              <w:rPr>
                <w:b/>
                <w:bCs/>
                <w:color w:val="002060"/>
                <w:sz w:val="24"/>
                <w:szCs w:val="24"/>
              </w:rPr>
            </w:pPr>
            <w:r w:rsidRPr="00F450BC">
              <w:rPr>
                <w:b/>
                <w:bCs/>
                <w:color w:val="002060"/>
                <w:sz w:val="24"/>
                <w:szCs w:val="24"/>
              </w:rPr>
              <w:t>PSF</w:t>
            </w:r>
            <w:r w:rsidR="00781BCC" w:rsidRPr="00F450BC">
              <w:rPr>
                <w:b/>
                <w:bCs/>
                <w:color w:val="002060"/>
                <w:sz w:val="24"/>
                <w:szCs w:val="24"/>
              </w:rPr>
              <w:t xml:space="preserve"> 20</w:t>
            </w:r>
            <w:r w:rsidRPr="00F450BC">
              <w:rPr>
                <w:b/>
                <w:bCs/>
                <w:color w:val="002060"/>
                <w:sz w:val="24"/>
                <w:szCs w:val="24"/>
              </w:rPr>
              <w:t>23</w:t>
            </w:r>
            <w:r w:rsidR="009E37E0" w:rsidRPr="00F450BC">
              <w:rPr>
                <w:b/>
                <w:bCs/>
                <w:color w:val="002060"/>
                <w:sz w:val="24"/>
                <w:szCs w:val="24"/>
              </w:rPr>
              <w:t xml:space="preserve"> – relevant </w:t>
            </w:r>
            <w:r w:rsidR="00D700F7" w:rsidRPr="00F450BC">
              <w:rPr>
                <w:b/>
                <w:bCs/>
                <w:color w:val="002060"/>
                <w:sz w:val="24"/>
                <w:szCs w:val="24"/>
              </w:rPr>
              <w:t>criteria</w:t>
            </w:r>
            <w:r w:rsidR="0022640B" w:rsidRPr="00F450BC">
              <w:rPr>
                <w:b/>
                <w:bCs/>
                <w:color w:val="002060"/>
                <w:sz w:val="24"/>
                <w:szCs w:val="24"/>
              </w:rPr>
              <w:t xml:space="preserve"> statements</w:t>
            </w:r>
            <w:r w:rsidR="009E37E0" w:rsidRPr="00F450BC">
              <w:rPr>
                <w:b/>
                <w:bCs/>
                <w:color w:val="002060"/>
                <w:sz w:val="24"/>
                <w:szCs w:val="24"/>
              </w:rPr>
              <w:t xml:space="preserve"> to consider</w:t>
            </w:r>
            <w:r w:rsidR="00462254" w:rsidRPr="00F450BC">
              <w:rPr>
                <w:b/>
                <w:bCs/>
                <w:color w:val="002060"/>
                <w:sz w:val="24"/>
                <w:szCs w:val="24"/>
              </w:rPr>
              <w:t xml:space="preserve"> depending on your role</w:t>
            </w:r>
          </w:p>
        </w:tc>
      </w:tr>
      <w:tr w:rsidR="003B22E3" w:rsidRPr="00F450BC" w14:paraId="073CB249" w14:textId="77777777" w:rsidTr="6FBFC953">
        <w:tc>
          <w:tcPr>
            <w:tcW w:w="2831" w:type="dxa"/>
          </w:tcPr>
          <w:p w14:paraId="6F979F53" w14:textId="77777777" w:rsidR="003B22E3" w:rsidRPr="00F450BC" w:rsidRDefault="5241803F" w:rsidP="6FBFC953">
            <w:pPr>
              <w:rPr>
                <w:sz w:val="24"/>
                <w:szCs w:val="24"/>
                <w:lang w:val="cy-GB"/>
              </w:rPr>
            </w:pPr>
            <w:r w:rsidRPr="00F450BC">
              <w:rPr>
                <w:sz w:val="24"/>
                <w:szCs w:val="24"/>
              </w:rPr>
              <w:t>General statement</w:t>
            </w:r>
          </w:p>
          <w:p w14:paraId="18D9FEAB" w14:textId="50E15571" w:rsidR="00720D51" w:rsidRPr="00F450BC" w:rsidRDefault="00720D51" w:rsidP="6FBFC953">
            <w:pPr>
              <w:rPr>
                <w:sz w:val="24"/>
                <w:szCs w:val="24"/>
              </w:rPr>
            </w:pPr>
          </w:p>
        </w:tc>
        <w:tc>
          <w:tcPr>
            <w:tcW w:w="3224" w:type="dxa"/>
          </w:tcPr>
          <w:p w14:paraId="7E0B9758" w14:textId="77777777" w:rsidR="003B22E3" w:rsidRPr="00F450BC" w:rsidRDefault="5241803F" w:rsidP="6FBFC953">
            <w:pPr>
              <w:rPr>
                <w:sz w:val="24"/>
                <w:szCs w:val="24"/>
              </w:rPr>
            </w:pPr>
            <w:r w:rsidRPr="00F450BC">
              <w:rPr>
                <w:sz w:val="24"/>
                <w:szCs w:val="24"/>
              </w:rPr>
              <w:t>LO 1, 2, 3 &amp; 4</w:t>
            </w:r>
          </w:p>
        </w:tc>
        <w:tc>
          <w:tcPr>
            <w:tcW w:w="3248" w:type="dxa"/>
          </w:tcPr>
          <w:p w14:paraId="1DBA1823" w14:textId="74CF9CB3" w:rsidR="003B22E3" w:rsidRPr="00F450BC" w:rsidRDefault="1B3DFDCB" w:rsidP="6FBFC953">
            <w:pPr>
              <w:rPr>
                <w:color w:val="002060"/>
                <w:sz w:val="24"/>
                <w:szCs w:val="24"/>
              </w:rPr>
            </w:pPr>
            <w:r w:rsidRPr="00F450BC">
              <w:rPr>
                <w:color w:val="002060"/>
                <w:sz w:val="24"/>
                <w:szCs w:val="24"/>
              </w:rPr>
              <w:t>A2, V1,2,3 , V1,3</w:t>
            </w:r>
          </w:p>
        </w:tc>
      </w:tr>
      <w:tr w:rsidR="003B22E3" w:rsidRPr="00F450BC" w14:paraId="33CFD38E" w14:textId="77777777" w:rsidTr="6FBFC953">
        <w:tc>
          <w:tcPr>
            <w:tcW w:w="2831" w:type="dxa"/>
          </w:tcPr>
          <w:p w14:paraId="73AE88C9" w14:textId="5A5AE44C" w:rsidR="003B22E3" w:rsidRPr="00F450BC" w:rsidRDefault="711784BD" w:rsidP="6FBFC953">
            <w:pPr>
              <w:rPr>
                <w:sz w:val="24"/>
                <w:szCs w:val="24"/>
                <w:lang w:val="cy-GB"/>
              </w:rPr>
            </w:pPr>
            <w:r w:rsidRPr="00F450BC">
              <w:rPr>
                <w:sz w:val="24"/>
                <w:szCs w:val="24"/>
              </w:rPr>
              <w:t>M</w:t>
            </w:r>
            <w:r w:rsidR="5241803F" w:rsidRPr="00F450BC">
              <w:rPr>
                <w:sz w:val="24"/>
                <w:szCs w:val="24"/>
              </w:rPr>
              <w:t>icro teaching session</w:t>
            </w:r>
          </w:p>
          <w:p w14:paraId="3E905D81" w14:textId="13CB2747" w:rsidR="00720D51" w:rsidRPr="00F450BC" w:rsidRDefault="00720D51" w:rsidP="6FBFC953">
            <w:pPr>
              <w:rPr>
                <w:sz w:val="24"/>
                <w:szCs w:val="24"/>
              </w:rPr>
            </w:pPr>
          </w:p>
        </w:tc>
        <w:tc>
          <w:tcPr>
            <w:tcW w:w="3224" w:type="dxa"/>
          </w:tcPr>
          <w:p w14:paraId="4360068A" w14:textId="77777777" w:rsidR="003B22E3" w:rsidRPr="00F450BC" w:rsidRDefault="5241803F" w:rsidP="6FBFC953">
            <w:pPr>
              <w:rPr>
                <w:sz w:val="24"/>
                <w:szCs w:val="24"/>
              </w:rPr>
            </w:pPr>
            <w:r w:rsidRPr="00F450BC">
              <w:rPr>
                <w:sz w:val="24"/>
                <w:szCs w:val="24"/>
              </w:rPr>
              <w:t>LO 1, 2, 3 &amp; 4</w:t>
            </w:r>
          </w:p>
        </w:tc>
        <w:tc>
          <w:tcPr>
            <w:tcW w:w="3248" w:type="dxa"/>
          </w:tcPr>
          <w:p w14:paraId="55E7AC74" w14:textId="7E7B9400" w:rsidR="003B22E3" w:rsidRPr="00F450BC" w:rsidRDefault="4F08D579" w:rsidP="6FBFC953">
            <w:pPr>
              <w:rPr>
                <w:color w:val="002060"/>
                <w:sz w:val="24"/>
                <w:szCs w:val="24"/>
              </w:rPr>
            </w:pPr>
            <w:r w:rsidRPr="00F450BC">
              <w:rPr>
                <w:color w:val="002060"/>
                <w:sz w:val="24"/>
                <w:szCs w:val="24"/>
              </w:rPr>
              <w:t>A2,</w:t>
            </w:r>
            <w:r w:rsidR="00ED7FCC" w:rsidRPr="00F450BC">
              <w:rPr>
                <w:color w:val="002060"/>
                <w:sz w:val="24"/>
                <w:szCs w:val="24"/>
              </w:rPr>
              <w:t>4</w:t>
            </w:r>
            <w:r w:rsidRPr="00F450BC">
              <w:rPr>
                <w:color w:val="002060"/>
                <w:sz w:val="24"/>
                <w:szCs w:val="24"/>
              </w:rPr>
              <w:t xml:space="preserve"> K1,2, V1,3</w:t>
            </w:r>
          </w:p>
        </w:tc>
      </w:tr>
      <w:tr w:rsidR="003B22E3" w:rsidRPr="00F450BC" w14:paraId="0C051769" w14:textId="77777777" w:rsidTr="6FBFC953">
        <w:tc>
          <w:tcPr>
            <w:tcW w:w="2831" w:type="dxa"/>
          </w:tcPr>
          <w:p w14:paraId="7732ABFF" w14:textId="3F8D9C31" w:rsidR="003B22E3" w:rsidRPr="00F450BC" w:rsidRDefault="711784BD" w:rsidP="6FBFC953">
            <w:pPr>
              <w:rPr>
                <w:sz w:val="24"/>
                <w:szCs w:val="24"/>
                <w:lang w:val="cy-GB"/>
              </w:rPr>
            </w:pPr>
            <w:r w:rsidRPr="00F450BC">
              <w:rPr>
                <w:sz w:val="24"/>
                <w:szCs w:val="24"/>
              </w:rPr>
              <w:t>Teaching Intervention</w:t>
            </w:r>
          </w:p>
          <w:p w14:paraId="46F3BA43" w14:textId="3495F05B" w:rsidR="00720D51" w:rsidRPr="00F450BC" w:rsidRDefault="00720D51" w:rsidP="6FBFC953">
            <w:pPr>
              <w:rPr>
                <w:sz w:val="24"/>
                <w:szCs w:val="24"/>
              </w:rPr>
            </w:pPr>
          </w:p>
        </w:tc>
        <w:tc>
          <w:tcPr>
            <w:tcW w:w="3224" w:type="dxa"/>
          </w:tcPr>
          <w:p w14:paraId="0F3D87B7" w14:textId="77777777" w:rsidR="003B22E3" w:rsidRPr="00F450BC" w:rsidRDefault="5241803F" w:rsidP="6FBFC953">
            <w:pPr>
              <w:rPr>
                <w:sz w:val="24"/>
                <w:szCs w:val="24"/>
              </w:rPr>
            </w:pPr>
            <w:r w:rsidRPr="00F450BC">
              <w:rPr>
                <w:sz w:val="24"/>
                <w:szCs w:val="24"/>
              </w:rPr>
              <w:t xml:space="preserve">LO 1, 2, 3 &amp; 4 </w:t>
            </w:r>
          </w:p>
        </w:tc>
        <w:tc>
          <w:tcPr>
            <w:tcW w:w="3248" w:type="dxa"/>
          </w:tcPr>
          <w:p w14:paraId="468C361F" w14:textId="65E9C519" w:rsidR="003B22E3" w:rsidRPr="00F450BC" w:rsidRDefault="0D5BB52D" w:rsidP="6FBFC953">
            <w:pPr>
              <w:rPr>
                <w:color w:val="002060"/>
                <w:sz w:val="24"/>
                <w:szCs w:val="24"/>
              </w:rPr>
            </w:pPr>
            <w:r w:rsidRPr="00F450BC">
              <w:rPr>
                <w:color w:val="002060"/>
                <w:sz w:val="24"/>
                <w:szCs w:val="24"/>
              </w:rPr>
              <w:t>A2,</w:t>
            </w:r>
            <w:r w:rsidR="00ED7FCC" w:rsidRPr="00F450BC">
              <w:rPr>
                <w:color w:val="002060"/>
                <w:sz w:val="24"/>
                <w:szCs w:val="24"/>
              </w:rPr>
              <w:t>4</w:t>
            </w:r>
            <w:r w:rsidRPr="00F450BC">
              <w:rPr>
                <w:color w:val="002060"/>
                <w:sz w:val="24"/>
                <w:szCs w:val="24"/>
              </w:rPr>
              <w:t>, K1,2,3 V1,3</w:t>
            </w:r>
          </w:p>
        </w:tc>
      </w:tr>
      <w:tr w:rsidR="003B22E3" w:rsidRPr="00F450BC" w14:paraId="27B696E2" w14:textId="77777777" w:rsidTr="6FBFC953">
        <w:tc>
          <w:tcPr>
            <w:tcW w:w="2831" w:type="dxa"/>
          </w:tcPr>
          <w:p w14:paraId="712B8A5B" w14:textId="77777777" w:rsidR="003B22E3" w:rsidRPr="00F450BC" w:rsidRDefault="5241803F" w:rsidP="6FBFC953">
            <w:pPr>
              <w:rPr>
                <w:sz w:val="24"/>
                <w:szCs w:val="24"/>
                <w:lang w:val="cy-GB"/>
              </w:rPr>
            </w:pPr>
            <w:r w:rsidRPr="00F450BC">
              <w:rPr>
                <w:sz w:val="24"/>
                <w:szCs w:val="24"/>
              </w:rPr>
              <w:t>Reports of three teaching observations</w:t>
            </w:r>
          </w:p>
          <w:p w14:paraId="3A5FC9F2" w14:textId="22A00D50" w:rsidR="00720D51" w:rsidRPr="00F450BC" w:rsidRDefault="00720D51" w:rsidP="6FBFC953">
            <w:pPr>
              <w:rPr>
                <w:sz w:val="24"/>
                <w:szCs w:val="24"/>
              </w:rPr>
            </w:pPr>
          </w:p>
        </w:tc>
        <w:tc>
          <w:tcPr>
            <w:tcW w:w="3224" w:type="dxa"/>
          </w:tcPr>
          <w:p w14:paraId="07D3289A" w14:textId="77777777" w:rsidR="003B22E3" w:rsidRPr="00F450BC" w:rsidRDefault="5241803F" w:rsidP="6FBFC953">
            <w:pPr>
              <w:rPr>
                <w:sz w:val="24"/>
                <w:szCs w:val="24"/>
              </w:rPr>
            </w:pPr>
            <w:r w:rsidRPr="00F450BC">
              <w:rPr>
                <w:sz w:val="24"/>
                <w:szCs w:val="24"/>
              </w:rPr>
              <w:t>LO 1, 2, 3 &amp; 4</w:t>
            </w:r>
          </w:p>
        </w:tc>
        <w:tc>
          <w:tcPr>
            <w:tcW w:w="3248" w:type="dxa"/>
          </w:tcPr>
          <w:p w14:paraId="4AC94DB3" w14:textId="543B4F16" w:rsidR="003B22E3" w:rsidRPr="00F450BC" w:rsidRDefault="1761F548" w:rsidP="6FBFC953">
            <w:pPr>
              <w:rPr>
                <w:color w:val="002060"/>
                <w:sz w:val="24"/>
                <w:szCs w:val="24"/>
              </w:rPr>
            </w:pPr>
            <w:r w:rsidRPr="00F450BC">
              <w:rPr>
                <w:color w:val="002060"/>
                <w:sz w:val="24"/>
                <w:szCs w:val="24"/>
              </w:rPr>
              <w:t>A2,</w:t>
            </w:r>
            <w:r w:rsidR="00ED7FCC" w:rsidRPr="00F450BC">
              <w:rPr>
                <w:color w:val="002060"/>
                <w:sz w:val="24"/>
                <w:szCs w:val="24"/>
              </w:rPr>
              <w:t>4</w:t>
            </w:r>
            <w:r w:rsidR="3C0D49A4" w:rsidRPr="00F450BC">
              <w:rPr>
                <w:color w:val="002060"/>
                <w:sz w:val="24"/>
                <w:szCs w:val="24"/>
              </w:rPr>
              <w:t>, K1,2, V1</w:t>
            </w:r>
          </w:p>
        </w:tc>
      </w:tr>
      <w:tr w:rsidR="003B22E3" w:rsidRPr="00F450BC" w14:paraId="4E42463D" w14:textId="77777777" w:rsidTr="6FBFC953">
        <w:tc>
          <w:tcPr>
            <w:tcW w:w="2831" w:type="dxa"/>
          </w:tcPr>
          <w:p w14:paraId="7DF8FCD0" w14:textId="77777777" w:rsidR="003B22E3" w:rsidRPr="00F450BC" w:rsidRDefault="5241803F" w:rsidP="6FBFC953">
            <w:pPr>
              <w:rPr>
                <w:sz w:val="24"/>
                <w:szCs w:val="24"/>
                <w:lang w:val="cy-GB"/>
              </w:rPr>
            </w:pPr>
            <w:r w:rsidRPr="00F450BC">
              <w:rPr>
                <w:sz w:val="24"/>
                <w:szCs w:val="24"/>
              </w:rPr>
              <w:t>Reflective evaluations of three CPD events attended</w:t>
            </w:r>
          </w:p>
          <w:p w14:paraId="22C72130" w14:textId="13E61D26" w:rsidR="00720D51" w:rsidRPr="00F450BC" w:rsidRDefault="00720D51" w:rsidP="6FBFC953">
            <w:pPr>
              <w:rPr>
                <w:sz w:val="24"/>
                <w:szCs w:val="24"/>
              </w:rPr>
            </w:pPr>
          </w:p>
        </w:tc>
        <w:tc>
          <w:tcPr>
            <w:tcW w:w="3224" w:type="dxa"/>
          </w:tcPr>
          <w:p w14:paraId="4C50F40C" w14:textId="77777777" w:rsidR="003B22E3" w:rsidRPr="00F450BC" w:rsidRDefault="5241803F" w:rsidP="6FBFC953">
            <w:pPr>
              <w:rPr>
                <w:sz w:val="24"/>
                <w:szCs w:val="24"/>
              </w:rPr>
            </w:pPr>
            <w:r w:rsidRPr="00F450BC">
              <w:rPr>
                <w:sz w:val="24"/>
                <w:szCs w:val="24"/>
              </w:rPr>
              <w:t>LO 1, 2, 3 &amp; 4</w:t>
            </w:r>
          </w:p>
        </w:tc>
        <w:tc>
          <w:tcPr>
            <w:tcW w:w="3248" w:type="dxa"/>
          </w:tcPr>
          <w:p w14:paraId="5645C924" w14:textId="0255D444" w:rsidR="003B22E3" w:rsidRPr="00F450BC" w:rsidRDefault="6CC83A8D" w:rsidP="6FBFC953">
            <w:pPr>
              <w:rPr>
                <w:color w:val="002060"/>
                <w:sz w:val="24"/>
                <w:szCs w:val="24"/>
              </w:rPr>
            </w:pPr>
            <w:r w:rsidRPr="00F450BC">
              <w:rPr>
                <w:color w:val="002060"/>
                <w:sz w:val="24"/>
                <w:szCs w:val="24"/>
              </w:rPr>
              <w:t>A</w:t>
            </w:r>
            <w:r w:rsidR="00ED7FCC" w:rsidRPr="00F450BC">
              <w:rPr>
                <w:color w:val="002060"/>
                <w:sz w:val="24"/>
                <w:szCs w:val="24"/>
              </w:rPr>
              <w:t>2, A4</w:t>
            </w:r>
            <w:r w:rsidRPr="00F450BC">
              <w:rPr>
                <w:color w:val="002060"/>
                <w:sz w:val="24"/>
                <w:szCs w:val="24"/>
              </w:rPr>
              <w:t>, K3, V3</w:t>
            </w:r>
          </w:p>
        </w:tc>
      </w:tr>
    </w:tbl>
    <w:p w14:paraId="54C36BE7" w14:textId="77777777" w:rsidR="005642C4" w:rsidRPr="00F450BC" w:rsidRDefault="005642C4" w:rsidP="00EC73DC">
      <w:pPr>
        <w:tabs>
          <w:tab w:val="left" w:pos="1418"/>
        </w:tabs>
      </w:pPr>
    </w:p>
    <w:p w14:paraId="0DE8F6EB" w14:textId="77777777" w:rsidR="00C34831" w:rsidRPr="00F450BC" w:rsidRDefault="00C34831" w:rsidP="00EC73DC">
      <w:pPr>
        <w:tabs>
          <w:tab w:val="left" w:pos="1418"/>
        </w:tabs>
      </w:pPr>
    </w:p>
    <w:p w14:paraId="0D28CF60" w14:textId="77777777" w:rsidR="00C34831" w:rsidRPr="00F450BC" w:rsidRDefault="00C34831" w:rsidP="00EC73DC">
      <w:pPr>
        <w:tabs>
          <w:tab w:val="left" w:pos="1418"/>
        </w:tabs>
      </w:pPr>
    </w:p>
    <w:p w14:paraId="31A52973" w14:textId="385381FD" w:rsidR="005642C4" w:rsidRPr="00F450BC" w:rsidRDefault="005642C4" w:rsidP="005642C4">
      <w:pPr>
        <w:tabs>
          <w:tab w:val="left" w:pos="1418"/>
        </w:tabs>
        <w:ind w:firstLine="426"/>
        <w:rPr>
          <w:b/>
          <w:bCs/>
          <w:sz w:val="24"/>
          <w:szCs w:val="24"/>
        </w:rPr>
      </w:pPr>
      <w:r w:rsidRPr="00F450BC">
        <w:rPr>
          <w:b/>
          <w:bCs/>
          <w:sz w:val="24"/>
          <w:szCs w:val="24"/>
        </w:rPr>
        <w:t>ASSESSMENT AND AWARD</w:t>
      </w:r>
    </w:p>
    <w:p w14:paraId="510033B3" w14:textId="5CD67184" w:rsidR="004C3D82" w:rsidRPr="00F450BC" w:rsidRDefault="005642C4" w:rsidP="00324D08">
      <w:pPr>
        <w:tabs>
          <w:tab w:val="left" w:pos="1418"/>
        </w:tabs>
        <w:ind w:left="426"/>
        <w:rPr>
          <w:sz w:val="24"/>
          <w:szCs w:val="24"/>
        </w:rPr>
      </w:pPr>
      <w:r w:rsidRPr="00F450BC">
        <w:rPr>
          <w:sz w:val="24"/>
          <w:szCs w:val="24"/>
        </w:rPr>
        <w:t xml:space="preserve">Your </w:t>
      </w:r>
      <w:r w:rsidR="00631E8E" w:rsidRPr="00F450BC">
        <w:rPr>
          <w:sz w:val="24"/>
          <w:szCs w:val="24"/>
        </w:rPr>
        <w:t>portfolio will be assess</w:t>
      </w:r>
      <w:r w:rsidRPr="00F450BC">
        <w:rPr>
          <w:sz w:val="24"/>
          <w:szCs w:val="24"/>
        </w:rPr>
        <w:t xml:space="preserve">ed by the Programme Team, who will consider </w:t>
      </w:r>
      <w:r w:rsidR="00AC1351" w:rsidRPr="00F450BC">
        <w:rPr>
          <w:sz w:val="24"/>
          <w:szCs w:val="24"/>
        </w:rPr>
        <w:t xml:space="preserve">- </w:t>
      </w:r>
      <w:r w:rsidRPr="00F450BC">
        <w:rPr>
          <w:sz w:val="24"/>
          <w:szCs w:val="24"/>
        </w:rPr>
        <w:t xml:space="preserve">whether your work achieves the </w:t>
      </w:r>
      <w:r w:rsidR="00592D13" w:rsidRPr="00F450BC">
        <w:rPr>
          <w:sz w:val="24"/>
          <w:szCs w:val="24"/>
        </w:rPr>
        <w:t xml:space="preserve">minimum </w:t>
      </w:r>
      <w:r w:rsidRPr="00F450BC">
        <w:rPr>
          <w:sz w:val="24"/>
          <w:szCs w:val="24"/>
        </w:rPr>
        <w:t>Level 7 pass mark of 50%</w:t>
      </w:r>
      <w:r w:rsidR="00631E8E" w:rsidRPr="00F450BC">
        <w:rPr>
          <w:sz w:val="24"/>
          <w:szCs w:val="24"/>
        </w:rPr>
        <w:t xml:space="preserve">. Assessments </w:t>
      </w:r>
      <w:r w:rsidRPr="00F450BC">
        <w:rPr>
          <w:sz w:val="24"/>
          <w:szCs w:val="24"/>
        </w:rPr>
        <w:t>are</w:t>
      </w:r>
      <w:r w:rsidR="00631E8E" w:rsidRPr="00F450BC">
        <w:rPr>
          <w:sz w:val="24"/>
          <w:szCs w:val="24"/>
        </w:rPr>
        <w:t xml:space="preserve"> moderated</w:t>
      </w:r>
      <w:r w:rsidR="005700E6" w:rsidRPr="00F450BC">
        <w:rPr>
          <w:sz w:val="24"/>
          <w:szCs w:val="24"/>
        </w:rPr>
        <w:t xml:space="preserve"> internally</w:t>
      </w:r>
      <w:r w:rsidR="005432E5" w:rsidRPr="00F450BC">
        <w:rPr>
          <w:sz w:val="24"/>
          <w:szCs w:val="24"/>
        </w:rPr>
        <w:t xml:space="preserve"> </w:t>
      </w:r>
      <w:r w:rsidR="005700E6" w:rsidRPr="00F450BC">
        <w:rPr>
          <w:sz w:val="24"/>
          <w:szCs w:val="24"/>
        </w:rPr>
        <w:t>by a member of the Programme Team</w:t>
      </w:r>
      <w:r w:rsidR="00631E8E" w:rsidRPr="00F450BC">
        <w:rPr>
          <w:sz w:val="24"/>
          <w:szCs w:val="24"/>
        </w:rPr>
        <w:t xml:space="preserve"> and confirmed by the External Examiner and finally the UWTSD Exam </w:t>
      </w:r>
      <w:r w:rsidR="004D52A4" w:rsidRPr="00F450BC">
        <w:rPr>
          <w:sz w:val="24"/>
          <w:szCs w:val="24"/>
        </w:rPr>
        <w:t>B</w:t>
      </w:r>
      <w:r w:rsidR="00631E8E" w:rsidRPr="00F450BC">
        <w:rPr>
          <w:sz w:val="24"/>
          <w:szCs w:val="24"/>
        </w:rPr>
        <w:t>oard</w:t>
      </w:r>
      <w:r w:rsidR="00ED7D0C" w:rsidRPr="00F450BC">
        <w:rPr>
          <w:sz w:val="24"/>
          <w:szCs w:val="24"/>
        </w:rPr>
        <w:t>.</w:t>
      </w:r>
      <w:r w:rsidR="00631E8E" w:rsidRPr="00F450BC">
        <w:rPr>
          <w:sz w:val="24"/>
          <w:szCs w:val="24"/>
        </w:rPr>
        <w:t xml:space="preserve"> </w:t>
      </w:r>
      <w:r w:rsidR="00462254" w:rsidRPr="00F450BC">
        <w:rPr>
          <w:sz w:val="24"/>
          <w:szCs w:val="24"/>
        </w:rPr>
        <w:t>Decisions</w:t>
      </w:r>
      <w:r w:rsidR="009F660A" w:rsidRPr="00F450BC">
        <w:rPr>
          <w:sz w:val="24"/>
          <w:szCs w:val="24"/>
        </w:rPr>
        <w:t xml:space="preserve"> </w:t>
      </w:r>
      <w:r w:rsidR="0046531A" w:rsidRPr="00F450BC">
        <w:rPr>
          <w:sz w:val="24"/>
          <w:szCs w:val="24"/>
        </w:rPr>
        <w:t>ratified</w:t>
      </w:r>
      <w:r w:rsidR="009F660A" w:rsidRPr="00F450BC">
        <w:rPr>
          <w:sz w:val="24"/>
          <w:szCs w:val="24"/>
        </w:rPr>
        <w:t xml:space="preserve"> in the Exam Board are then reported to the </w:t>
      </w:r>
      <w:r w:rsidR="00C0569F" w:rsidRPr="00F450BC">
        <w:rPr>
          <w:sz w:val="24"/>
          <w:szCs w:val="24"/>
        </w:rPr>
        <w:t>Academic Office and</w:t>
      </w:r>
      <w:r w:rsidR="00CC2C01" w:rsidRPr="00F450BC">
        <w:rPr>
          <w:sz w:val="24"/>
          <w:szCs w:val="24"/>
        </w:rPr>
        <w:t xml:space="preserve"> </w:t>
      </w:r>
      <w:r w:rsidR="00462254" w:rsidRPr="00F450BC">
        <w:rPr>
          <w:sz w:val="24"/>
          <w:szCs w:val="24"/>
        </w:rPr>
        <w:t xml:space="preserve">Associate Fellow/ Fellow numbers noted </w:t>
      </w:r>
      <w:r w:rsidR="00CC2C01" w:rsidRPr="00F450BC">
        <w:rPr>
          <w:sz w:val="24"/>
          <w:szCs w:val="24"/>
        </w:rPr>
        <w:t>for information in the</w:t>
      </w:r>
      <w:r w:rsidR="00C0569F" w:rsidRPr="00F450BC">
        <w:rPr>
          <w:sz w:val="24"/>
          <w:szCs w:val="24"/>
        </w:rPr>
        <w:t xml:space="preserve"> </w:t>
      </w:r>
      <w:r w:rsidR="009F660A" w:rsidRPr="00F450BC">
        <w:rPr>
          <w:sz w:val="24"/>
          <w:szCs w:val="24"/>
        </w:rPr>
        <w:t>University’s Learning and Teaching Board</w:t>
      </w:r>
      <w:r w:rsidR="00462254" w:rsidRPr="00F450BC">
        <w:rPr>
          <w:sz w:val="24"/>
          <w:szCs w:val="24"/>
        </w:rPr>
        <w:t>.</w:t>
      </w:r>
      <w:r w:rsidR="009F660A" w:rsidRPr="00F450BC">
        <w:rPr>
          <w:sz w:val="24"/>
          <w:szCs w:val="24"/>
        </w:rPr>
        <w:t xml:space="preserve"> </w:t>
      </w:r>
    </w:p>
    <w:p w14:paraId="04A30DDE" w14:textId="2F6E9DF9" w:rsidR="002C02C4" w:rsidRPr="00F450BC" w:rsidRDefault="0046531A" w:rsidP="0046531A">
      <w:pPr>
        <w:tabs>
          <w:tab w:val="left" w:pos="1418"/>
        </w:tabs>
        <w:ind w:left="426"/>
        <w:rPr>
          <w:sz w:val="24"/>
          <w:szCs w:val="24"/>
        </w:rPr>
      </w:pPr>
      <w:r w:rsidRPr="00F450BC">
        <w:rPr>
          <w:sz w:val="24"/>
          <w:szCs w:val="24"/>
        </w:rPr>
        <w:lastRenderedPageBreak/>
        <w:t xml:space="preserve">Any portfolios considered by the Exam Board as not having achieved the minimum pass mark of 50%, are required to be </w:t>
      </w:r>
      <w:r w:rsidR="004324DB" w:rsidRPr="00F450BC">
        <w:rPr>
          <w:sz w:val="24"/>
          <w:szCs w:val="24"/>
        </w:rPr>
        <w:t>resubmitted following a rework</w:t>
      </w:r>
      <w:r w:rsidR="00592D13" w:rsidRPr="00F450BC">
        <w:rPr>
          <w:sz w:val="24"/>
          <w:szCs w:val="24"/>
        </w:rPr>
        <w:t xml:space="preserve"> by a date agreed at the Exam Board</w:t>
      </w:r>
      <w:r w:rsidR="004324DB" w:rsidRPr="00F450BC">
        <w:rPr>
          <w:sz w:val="24"/>
          <w:szCs w:val="24"/>
        </w:rPr>
        <w:t xml:space="preserve">. </w:t>
      </w:r>
      <w:r w:rsidR="00CC2C01" w:rsidRPr="00F450BC">
        <w:rPr>
          <w:sz w:val="24"/>
          <w:szCs w:val="24"/>
        </w:rPr>
        <w:t>T</w:t>
      </w:r>
      <w:r w:rsidR="004324DB" w:rsidRPr="00F450BC">
        <w:rPr>
          <w:sz w:val="24"/>
          <w:szCs w:val="24"/>
        </w:rPr>
        <w:t>he maximum mark achievable for a rework is 50%.</w:t>
      </w:r>
      <w:r w:rsidR="00462254" w:rsidRPr="00F450BC">
        <w:rPr>
          <w:sz w:val="24"/>
          <w:szCs w:val="24"/>
        </w:rPr>
        <w:t xml:space="preserve"> One resubmission only is permitted.</w:t>
      </w:r>
    </w:p>
    <w:p w14:paraId="7947B31C" w14:textId="515CDB84" w:rsidR="00985C83" w:rsidRPr="00C61394" w:rsidRDefault="002C02C4" w:rsidP="6FBFC953">
      <w:pPr>
        <w:tabs>
          <w:tab w:val="left" w:pos="1418"/>
        </w:tabs>
        <w:ind w:left="426"/>
        <w:rPr>
          <w:b/>
          <w:bCs/>
          <w:i/>
          <w:iCs/>
          <w:sz w:val="24"/>
          <w:szCs w:val="24"/>
        </w:rPr>
      </w:pPr>
      <w:r w:rsidRPr="00F450BC">
        <w:rPr>
          <w:b/>
          <w:bCs/>
          <w:i/>
          <w:iCs/>
          <w:sz w:val="24"/>
          <w:szCs w:val="24"/>
        </w:rPr>
        <w:t>UNHE700</w:t>
      </w:r>
      <w:r w:rsidR="00C20768" w:rsidRPr="00F450BC">
        <w:rPr>
          <w:b/>
          <w:bCs/>
          <w:i/>
          <w:iCs/>
          <w:sz w:val="24"/>
          <w:szCs w:val="24"/>
        </w:rPr>
        <w:t>9</w:t>
      </w:r>
      <w:r w:rsidRPr="00F450BC">
        <w:rPr>
          <w:b/>
          <w:bCs/>
          <w:i/>
          <w:iCs/>
          <w:sz w:val="24"/>
          <w:szCs w:val="24"/>
        </w:rPr>
        <w:t xml:space="preserve">: </w:t>
      </w:r>
      <w:r w:rsidR="00462254" w:rsidRPr="00F450BC">
        <w:rPr>
          <w:b/>
          <w:bCs/>
          <w:i/>
          <w:iCs/>
          <w:sz w:val="24"/>
          <w:szCs w:val="24"/>
        </w:rPr>
        <w:t>Summary</w:t>
      </w:r>
    </w:p>
    <w:p w14:paraId="67CD32B6" w14:textId="4F94D3C8" w:rsidR="00814CC3" w:rsidRPr="002C02C4" w:rsidRDefault="00814CC3" w:rsidP="6FBFC953">
      <w:pPr>
        <w:tabs>
          <w:tab w:val="left" w:pos="1418"/>
        </w:tabs>
        <w:ind w:left="426"/>
      </w:pPr>
    </w:p>
    <w:p w14:paraId="05F5131D" w14:textId="5AEB3747" w:rsidR="002C02C4" w:rsidRDefault="002C02C4" w:rsidP="6FBFC953">
      <w:r>
        <w:rPr>
          <w:noProof/>
        </w:rPr>
        <mc:AlternateContent>
          <mc:Choice Requires="wpg">
            <w:drawing>
              <wp:inline distT="0" distB="0" distL="0" distR="0" wp14:anchorId="4D9937DB" wp14:editId="599D4318">
                <wp:extent cx="5629000" cy="2241669"/>
                <wp:effectExtent l="0" t="0" r="10160" b="25400"/>
                <wp:docPr id="812783219" name="Group 2"/>
                <wp:cNvGraphicFramePr/>
                <a:graphic xmlns:a="http://schemas.openxmlformats.org/drawingml/2006/main">
                  <a:graphicData uri="http://schemas.microsoft.com/office/word/2010/wordprocessingGroup">
                    <wpg:wgp>
                      <wpg:cNvGrpSpPr/>
                      <wpg:grpSpPr>
                        <a:xfrm>
                          <a:off x="0" y="0"/>
                          <a:ext cx="5629000" cy="2241669"/>
                          <a:chOff x="0" y="0"/>
                          <a:chExt cx="5629000" cy="2241669"/>
                        </a:xfrm>
                      </wpg:grpSpPr>
                      <wps:wsp>
                        <wps:cNvPr id="1520690686" name="Rectangle 1"/>
                        <wps:cNvSpPr/>
                        <wps:spPr>
                          <a:xfrm>
                            <a:off x="0" y="0"/>
                            <a:ext cx="1856597" cy="2241669"/>
                          </a:xfrm>
                          <a:prstGeom prst="rect">
                            <a:avLst/>
                          </a:prstGeom>
                          <a:solidFill>
                            <a:schemeClr val="lt1"/>
                          </a:solidFill>
                          <a:ln>
                            <a:solidFill>
                              <a:srgbClr val="000000"/>
                            </a:solidFill>
                          </a:ln>
                        </wps:spPr>
                        <wps:txbx>
                          <w:txbxContent>
                            <w:p w14:paraId="2FE9A0FB" w14:textId="77777777" w:rsidR="00DA3336" w:rsidRDefault="00DA3336" w:rsidP="00E13850">
                              <w:pPr>
                                <w:rPr>
                                  <w:rFonts w:ascii="Calibri" w:hAnsi="Calibri" w:cs="Calibri"/>
                                  <w:b/>
                                  <w:bCs/>
                                  <w:color w:val="000000"/>
                                  <w:lang w:val="en-US"/>
                                </w:rPr>
                              </w:pPr>
                              <w:r>
                                <w:rPr>
                                  <w:rFonts w:ascii="Calibri" w:hAnsi="Calibri" w:cs="Calibri"/>
                                  <w:b/>
                                  <w:bCs/>
                                  <w:color w:val="000000"/>
                                  <w:lang w:val="en-US"/>
                                </w:rPr>
                                <w:t xml:space="preserve">Induction </w:t>
                              </w:r>
                            </w:p>
                            <w:p w14:paraId="30D19D3E"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PG Cert tHE </w:t>
                              </w:r>
                            </w:p>
                            <w:p w14:paraId="748A281D" w14:textId="26A5C1F8" w:rsidR="00DA3336" w:rsidRDefault="00DA3336" w:rsidP="00E13850">
                              <w:pPr>
                                <w:rPr>
                                  <w:rFonts w:ascii="Calibri" w:hAnsi="Calibri" w:cs="Calibri"/>
                                  <w:color w:val="000000"/>
                                  <w:lang w:val="en-US"/>
                                </w:rPr>
                              </w:pPr>
                              <w:r>
                                <w:rPr>
                                  <w:rFonts w:ascii="Calibri" w:hAnsi="Calibri" w:cs="Calibri"/>
                                  <w:color w:val="000000"/>
                                  <w:lang w:val="en-US"/>
                                </w:rPr>
                                <w:t>Learning outcomes UNHE700</w:t>
                              </w:r>
                              <w:r w:rsidR="00C20768">
                                <w:rPr>
                                  <w:rFonts w:ascii="Calibri" w:hAnsi="Calibri" w:cs="Calibri"/>
                                  <w:color w:val="000000"/>
                                  <w:lang w:val="en-US"/>
                                </w:rPr>
                                <w:t>9</w:t>
                              </w:r>
                            </w:p>
                            <w:p w14:paraId="7331E382" w14:textId="63DDA2C7" w:rsidR="00DA3336" w:rsidRDefault="00DA3336" w:rsidP="00E13850">
                              <w:pPr>
                                <w:rPr>
                                  <w:rFonts w:ascii="Calibri" w:hAnsi="Calibri" w:cs="Calibri"/>
                                  <w:color w:val="000000"/>
                                  <w:lang w:val="en-US"/>
                                </w:rPr>
                              </w:pPr>
                              <w:r w:rsidRPr="00F450BC">
                                <w:rPr>
                                  <w:rFonts w:ascii="Calibri" w:hAnsi="Calibri" w:cs="Calibri"/>
                                  <w:color w:val="000000"/>
                                  <w:lang w:val="en-US"/>
                                </w:rPr>
                                <w:t>PSF</w:t>
                              </w:r>
                              <w:r w:rsidR="00C20768" w:rsidRPr="00F450BC">
                                <w:rPr>
                                  <w:rFonts w:ascii="Calibri" w:hAnsi="Calibri" w:cs="Calibri"/>
                                  <w:color w:val="000000"/>
                                  <w:lang w:val="en-US"/>
                                </w:rPr>
                                <w:t xml:space="preserve"> 20</w:t>
                              </w:r>
                              <w:r w:rsidRPr="00F450BC">
                                <w:rPr>
                                  <w:rFonts w:ascii="Calibri" w:hAnsi="Calibri" w:cs="Calibri"/>
                                  <w:color w:val="000000"/>
                                  <w:lang w:val="en-US"/>
                                </w:rPr>
                                <w:t>23 -D1</w:t>
                              </w:r>
                            </w:p>
                          </w:txbxContent>
                        </wps:txbx>
                        <wps:bodyPr anchor="t"/>
                      </wps:wsp>
                      <wps:wsp>
                        <wps:cNvPr id="566954553" name="Rectangle 3"/>
                        <wps:cNvSpPr/>
                        <wps:spPr>
                          <a:xfrm>
                            <a:off x="2028783" y="27723"/>
                            <a:ext cx="1731367" cy="2170562"/>
                          </a:xfrm>
                          <a:prstGeom prst="rect">
                            <a:avLst/>
                          </a:prstGeom>
                          <a:solidFill>
                            <a:schemeClr val="lt1"/>
                          </a:solidFill>
                          <a:ln>
                            <a:solidFill>
                              <a:srgbClr val="000000"/>
                            </a:solidFill>
                          </a:ln>
                        </wps:spPr>
                        <wps:txbx>
                          <w:txbxContent>
                            <w:p w14:paraId="1F8BBEAB" w14:textId="77777777" w:rsidR="00DA3336" w:rsidRDefault="00DA3336" w:rsidP="00E13850">
                              <w:pPr>
                                <w:rPr>
                                  <w:rFonts w:ascii="Calibri" w:hAnsi="Calibri" w:cs="Calibri"/>
                                  <w:b/>
                                  <w:bCs/>
                                  <w:color w:val="000000"/>
                                  <w:lang w:val="en-US"/>
                                </w:rPr>
                              </w:pPr>
                              <w:r>
                                <w:rPr>
                                  <w:rFonts w:ascii="Calibri" w:hAnsi="Calibri" w:cs="Calibri"/>
                                  <w:b/>
                                  <w:bCs/>
                                  <w:color w:val="000000"/>
                                  <w:lang w:val="en-US"/>
                                </w:rPr>
                                <w:t xml:space="preserve">Portfolio building </w:t>
                              </w:r>
                            </w:p>
                            <w:p w14:paraId="4F1E5E8B" w14:textId="77777777" w:rsidR="00DA3336" w:rsidRDefault="00DA3336" w:rsidP="00E13850">
                              <w:pPr>
                                <w:rPr>
                                  <w:rFonts w:ascii="Calibri" w:hAnsi="Calibri" w:cs="Calibri"/>
                                  <w:color w:val="000000"/>
                                  <w:lang w:val="en-US"/>
                                </w:rPr>
                              </w:pPr>
                              <w:r>
                                <w:rPr>
                                  <w:rFonts w:ascii="Calibri" w:hAnsi="Calibri" w:cs="Calibri"/>
                                  <w:color w:val="000000"/>
                                  <w:lang w:val="en-US"/>
                                </w:rPr>
                                <w:t>Supported with tutorials</w:t>
                              </w:r>
                            </w:p>
                            <w:p w14:paraId="5B1DCBB8"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Distance learning </w:t>
                              </w:r>
                            </w:p>
                            <w:p w14:paraId="211D27CA"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Reading </w:t>
                              </w:r>
                            </w:p>
                          </w:txbxContent>
                        </wps:txbx>
                        <wps:bodyPr anchor="t"/>
                      </wps:wsp>
                      <wps:wsp>
                        <wps:cNvPr id="4" name="Rectangle 4"/>
                        <wps:cNvSpPr/>
                        <wps:spPr>
                          <a:xfrm>
                            <a:off x="3919386" y="40295"/>
                            <a:ext cx="1709614" cy="2152449"/>
                          </a:xfrm>
                          <a:prstGeom prst="rect">
                            <a:avLst/>
                          </a:prstGeom>
                          <a:solidFill>
                            <a:schemeClr val="lt1"/>
                          </a:solidFill>
                          <a:ln>
                            <a:solidFill>
                              <a:srgbClr val="000000"/>
                            </a:solidFill>
                          </a:ln>
                        </wps:spPr>
                        <wps:txbx>
                          <w:txbxContent>
                            <w:p w14:paraId="4F9C838C" w14:textId="77777777" w:rsidR="00DA3336" w:rsidRDefault="00DA3336" w:rsidP="00E13850">
                              <w:pPr>
                                <w:rPr>
                                  <w:rFonts w:ascii="Calibri" w:hAnsi="Calibri" w:cs="Calibri"/>
                                  <w:b/>
                                  <w:bCs/>
                                  <w:color w:val="000000"/>
                                  <w:lang w:val="en-US"/>
                                </w:rPr>
                              </w:pPr>
                              <w:r>
                                <w:rPr>
                                  <w:rFonts w:ascii="Calibri" w:hAnsi="Calibri" w:cs="Calibri"/>
                                  <w:b/>
                                  <w:bCs/>
                                  <w:color w:val="000000"/>
                                  <w:lang w:val="en-US"/>
                                </w:rPr>
                                <w:t>Assessment</w:t>
                              </w:r>
                            </w:p>
                            <w:p w14:paraId="426F8254" w14:textId="77777777" w:rsidR="00DA3336" w:rsidRDefault="00DA3336" w:rsidP="00E13850">
                              <w:pPr>
                                <w:rPr>
                                  <w:rFonts w:ascii="Calibri" w:hAnsi="Calibri" w:cs="Calibri"/>
                                  <w:color w:val="000000"/>
                                  <w:lang w:val="en-US"/>
                                </w:rPr>
                              </w:pPr>
                              <w:r>
                                <w:rPr>
                                  <w:rFonts w:ascii="Calibri" w:hAnsi="Calibri" w:cs="Calibri"/>
                                  <w:color w:val="000000"/>
                                  <w:lang w:val="en-US"/>
                                </w:rPr>
                                <w:t>Level 7 assessment criteria</w:t>
                              </w:r>
                            </w:p>
                            <w:p w14:paraId="4AE79CA4"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Accreditation </w:t>
                              </w:r>
                            </w:p>
                            <w:p w14:paraId="32712E66" w14:textId="5DDDAF6A" w:rsidR="00DA3336" w:rsidRDefault="00DA3336" w:rsidP="00E13850">
                              <w:pPr>
                                <w:rPr>
                                  <w:rFonts w:ascii="Calibri" w:hAnsi="Calibri" w:cs="Calibri"/>
                                  <w:color w:val="000000"/>
                                  <w:lang w:val="en-US"/>
                                </w:rPr>
                              </w:pPr>
                              <w:r w:rsidRPr="00F450BC">
                                <w:rPr>
                                  <w:rFonts w:ascii="Calibri" w:hAnsi="Calibri" w:cs="Calibri"/>
                                  <w:color w:val="000000"/>
                                  <w:lang w:val="en-US"/>
                                </w:rPr>
                                <w:t>PSF</w:t>
                              </w:r>
                              <w:r w:rsidR="00C20768" w:rsidRPr="00F450BC">
                                <w:rPr>
                                  <w:rFonts w:ascii="Calibri" w:hAnsi="Calibri" w:cs="Calibri"/>
                                  <w:color w:val="000000"/>
                                  <w:lang w:val="en-US"/>
                                </w:rPr>
                                <w:t xml:space="preserve"> 20</w:t>
                              </w:r>
                              <w:r w:rsidRPr="00F450BC">
                                <w:rPr>
                                  <w:rFonts w:ascii="Calibri" w:hAnsi="Calibri" w:cs="Calibri"/>
                                  <w:color w:val="000000"/>
                                  <w:lang w:val="en-US"/>
                                </w:rPr>
                                <w:t>23</w:t>
                              </w:r>
                            </w:p>
                          </w:txbxContent>
                        </wps:txbx>
                        <wps:bodyPr anchor="t"/>
                      </wps:wsp>
                    </wpg:wgp>
                  </a:graphicData>
                </a:graphic>
              </wp:inline>
            </w:drawing>
          </mc:Choice>
          <mc:Fallback>
            <w:pict>
              <v:group w14:anchorId="4D9937DB" id="Group 2" o:spid="_x0000_s1040" style="width:443.25pt;height:176.5pt;mso-position-horizontal-relative:char;mso-position-vertical-relative:line" coordsize="56290,22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">
                <v:rect id="_x0000_s1041" style="position:absolute;width:18565;height:2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" fillcolor="white [3201]">
                  <v:textbox>
                    <w:txbxContent>
                      <w:p w14:paraId="2FE9A0FB" w14:textId="77777777" w:rsidR="00DA3336" w:rsidRDefault="00DA3336" w:rsidP="00E13850">
                        <w:pPr>
                          <w:rPr>
                            <w:rFonts w:ascii="Calibri" w:hAnsi="Calibri" w:cs="Calibri"/>
                            <w:b/>
                            <w:bCs/>
                            <w:color w:val="000000"/>
                            <w:lang w:val="en-US"/>
                          </w:rPr>
                        </w:pPr>
                        <w:r>
                          <w:rPr>
                            <w:rFonts w:ascii="Calibri" w:hAnsi="Calibri" w:cs="Calibri"/>
                            <w:b/>
                            <w:bCs/>
                            <w:color w:val="000000"/>
                            <w:lang w:val="en-US"/>
                          </w:rPr>
                          <w:t xml:space="preserve">Induction </w:t>
                        </w:r>
                      </w:p>
                      <w:p w14:paraId="30D19D3E"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PG Cert </w:t>
                        </w:r>
                        <w:proofErr w:type="spellStart"/>
                        <w:r>
                          <w:rPr>
                            <w:rFonts w:ascii="Calibri" w:hAnsi="Calibri" w:cs="Calibri"/>
                            <w:color w:val="000000"/>
                            <w:lang w:val="en-US"/>
                          </w:rPr>
                          <w:t>tHE</w:t>
                        </w:r>
                        <w:proofErr w:type="spellEnd"/>
                        <w:r>
                          <w:rPr>
                            <w:rFonts w:ascii="Calibri" w:hAnsi="Calibri" w:cs="Calibri"/>
                            <w:color w:val="000000"/>
                            <w:lang w:val="en-US"/>
                          </w:rPr>
                          <w:t xml:space="preserve"> </w:t>
                        </w:r>
                      </w:p>
                      <w:p w14:paraId="748A281D" w14:textId="26A5C1F8" w:rsidR="00DA3336" w:rsidRDefault="00DA3336" w:rsidP="00E13850">
                        <w:pPr>
                          <w:rPr>
                            <w:rFonts w:ascii="Calibri" w:hAnsi="Calibri" w:cs="Calibri"/>
                            <w:color w:val="000000"/>
                            <w:lang w:val="en-US"/>
                          </w:rPr>
                        </w:pPr>
                        <w:r>
                          <w:rPr>
                            <w:rFonts w:ascii="Calibri" w:hAnsi="Calibri" w:cs="Calibri"/>
                            <w:color w:val="000000"/>
                            <w:lang w:val="en-US"/>
                          </w:rPr>
                          <w:t>Learning outcomes UNHE700</w:t>
                        </w:r>
                        <w:r w:rsidR="00C20768">
                          <w:rPr>
                            <w:rFonts w:ascii="Calibri" w:hAnsi="Calibri" w:cs="Calibri"/>
                            <w:color w:val="000000"/>
                            <w:lang w:val="en-US"/>
                          </w:rPr>
                          <w:t>9</w:t>
                        </w:r>
                      </w:p>
                      <w:p w14:paraId="7331E382" w14:textId="63DDA2C7" w:rsidR="00DA3336" w:rsidRDefault="00DA3336" w:rsidP="00E13850">
                        <w:pPr>
                          <w:rPr>
                            <w:rFonts w:ascii="Calibri" w:hAnsi="Calibri" w:cs="Calibri"/>
                            <w:color w:val="000000"/>
                            <w:lang w:val="en-US"/>
                          </w:rPr>
                        </w:pPr>
                        <w:r w:rsidRPr="00F450BC">
                          <w:rPr>
                            <w:rFonts w:ascii="Calibri" w:hAnsi="Calibri" w:cs="Calibri"/>
                            <w:color w:val="000000"/>
                            <w:lang w:val="en-US"/>
                          </w:rPr>
                          <w:t>PSF</w:t>
                        </w:r>
                        <w:r w:rsidR="00C20768" w:rsidRPr="00F450BC">
                          <w:rPr>
                            <w:rFonts w:ascii="Calibri" w:hAnsi="Calibri" w:cs="Calibri"/>
                            <w:color w:val="000000"/>
                            <w:lang w:val="en-US"/>
                          </w:rPr>
                          <w:t xml:space="preserve"> 20</w:t>
                        </w:r>
                        <w:r w:rsidRPr="00F450BC">
                          <w:rPr>
                            <w:rFonts w:ascii="Calibri" w:hAnsi="Calibri" w:cs="Calibri"/>
                            <w:color w:val="000000"/>
                            <w:lang w:val="en-US"/>
                          </w:rPr>
                          <w:t>23 -D1</w:t>
                        </w:r>
                      </w:p>
                    </w:txbxContent>
                  </v:textbox>
                </v:rect>
                <v:rect id="Rectangle 3" o:spid="_x0000_s1042" style="position:absolute;left:20287;top:277;width:17314;height:21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" fillcolor="white [3201]">
                  <v:textbox>
                    <w:txbxContent>
                      <w:p w14:paraId="1F8BBEAB" w14:textId="77777777" w:rsidR="00DA3336" w:rsidRDefault="00DA3336" w:rsidP="00E13850">
                        <w:pPr>
                          <w:rPr>
                            <w:rFonts w:ascii="Calibri" w:hAnsi="Calibri" w:cs="Calibri"/>
                            <w:b/>
                            <w:bCs/>
                            <w:color w:val="000000"/>
                            <w:lang w:val="en-US"/>
                          </w:rPr>
                        </w:pPr>
                        <w:r>
                          <w:rPr>
                            <w:rFonts w:ascii="Calibri" w:hAnsi="Calibri" w:cs="Calibri"/>
                            <w:b/>
                            <w:bCs/>
                            <w:color w:val="000000"/>
                            <w:lang w:val="en-US"/>
                          </w:rPr>
                          <w:t xml:space="preserve">Portfolio building </w:t>
                        </w:r>
                      </w:p>
                      <w:p w14:paraId="4F1E5E8B" w14:textId="77777777" w:rsidR="00DA3336" w:rsidRDefault="00DA3336" w:rsidP="00E13850">
                        <w:pPr>
                          <w:rPr>
                            <w:rFonts w:ascii="Calibri" w:hAnsi="Calibri" w:cs="Calibri"/>
                            <w:color w:val="000000"/>
                            <w:lang w:val="en-US"/>
                          </w:rPr>
                        </w:pPr>
                        <w:r>
                          <w:rPr>
                            <w:rFonts w:ascii="Calibri" w:hAnsi="Calibri" w:cs="Calibri"/>
                            <w:color w:val="000000"/>
                            <w:lang w:val="en-US"/>
                          </w:rPr>
                          <w:t>Supported with tutorials</w:t>
                        </w:r>
                      </w:p>
                      <w:p w14:paraId="5B1DCBB8"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Distance learning </w:t>
                        </w:r>
                      </w:p>
                      <w:p w14:paraId="211D27CA"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Reading </w:t>
                        </w:r>
                      </w:p>
                    </w:txbxContent>
                  </v:textbox>
                </v:rect>
                <v:rect id="Rectangle 4" o:spid="_x0000_s1043" style="position:absolute;left:39193;top:402;width:17097;height:2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" fillcolor="white [3201]">
                  <v:textbox>
                    <w:txbxContent>
                      <w:p w14:paraId="4F9C838C" w14:textId="77777777" w:rsidR="00DA3336" w:rsidRDefault="00DA3336" w:rsidP="00E13850">
                        <w:pPr>
                          <w:rPr>
                            <w:rFonts w:ascii="Calibri" w:hAnsi="Calibri" w:cs="Calibri"/>
                            <w:b/>
                            <w:bCs/>
                            <w:color w:val="000000"/>
                            <w:lang w:val="en-US"/>
                          </w:rPr>
                        </w:pPr>
                        <w:r>
                          <w:rPr>
                            <w:rFonts w:ascii="Calibri" w:hAnsi="Calibri" w:cs="Calibri"/>
                            <w:b/>
                            <w:bCs/>
                            <w:color w:val="000000"/>
                            <w:lang w:val="en-US"/>
                          </w:rPr>
                          <w:t>Assessment</w:t>
                        </w:r>
                      </w:p>
                      <w:p w14:paraId="426F8254" w14:textId="77777777" w:rsidR="00DA3336" w:rsidRDefault="00DA3336" w:rsidP="00E13850">
                        <w:pPr>
                          <w:rPr>
                            <w:rFonts w:ascii="Calibri" w:hAnsi="Calibri" w:cs="Calibri"/>
                            <w:color w:val="000000"/>
                            <w:lang w:val="en-US"/>
                          </w:rPr>
                        </w:pPr>
                        <w:r>
                          <w:rPr>
                            <w:rFonts w:ascii="Calibri" w:hAnsi="Calibri" w:cs="Calibri"/>
                            <w:color w:val="000000"/>
                            <w:lang w:val="en-US"/>
                          </w:rPr>
                          <w:t>Level 7 assessment criteria</w:t>
                        </w:r>
                      </w:p>
                      <w:p w14:paraId="4AE79CA4" w14:textId="77777777" w:rsidR="00DA3336" w:rsidRDefault="00DA3336" w:rsidP="00E13850">
                        <w:pPr>
                          <w:rPr>
                            <w:rFonts w:ascii="Calibri" w:hAnsi="Calibri" w:cs="Calibri"/>
                            <w:color w:val="000000"/>
                            <w:lang w:val="en-US"/>
                          </w:rPr>
                        </w:pPr>
                        <w:r>
                          <w:rPr>
                            <w:rFonts w:ascii="Calibri" w:hAnsi="Calibri" w:cs="Calibri"/>
                            <w:color w:val="000000"/>
                            <w:lang w:val="en-US"/>
                          </w:rPr>
                          <w:t xml:space="preserve">Accreditation </w:t>
                        </w:r>
                      </w:p>
                      <w:p w14:paraId="32712E66" w14:textId="5DDDAF6A" w:rsidR="00DA3336" w:rsidRDefault="00DA3336" w:rsidP="00E13850">
                        <w:pPr>
                          <w:rPr>
                            <w:rFonts w:ascii="Calibri" w:hAnsi="Calibri" w:cs="Calibri"/>
                            <w:color w:val="000000"/>
                            <w:lang w:val="en-US"/>
                          </w:rPr>
                        </w:pPr>
                        <w:r w:rsidRPr="00F450BC">
                          <w:rPr>
                            <w:rFonts w:ascii="Calibri" w:hAnsi="Calibri" w:cs="Calibri"/>
                            <w:color w:val="000000"/>
                            <w:lang w:val="en-US"/>
                          </w:rPr>
                          <w:t>PSF</w:t>
                        </w:r>
                        <w:r w:rsidR="00C20768" w:rsidRPr="00F450BC">
                          <w:rPr>
                            <w:rFonts w:ascii="Calibri" w:hAnsi="Calibri" w:cs="Calibri"/>
                            <w:color w:val="000000"/>
                            <w:lang w:val="en-US"/>
                          </w:rPr>
                          <w:t xml:space="preserve"> 20</w:t>
                        </w:r>
                        <w:r w:rsidRPr="00F450BC">
                          <w:rPr>
                            <w:rFonts w:ascii="Calibri" w:hAnsi="Calibri" w:cs="Calibri"/>
                            <w:color w:val="000000"/>
                            <w:lang w:val="en-US"/>
                          </w:rPr>
                          <w:t>23</w:t>
                        </w:r>
                      </w:p>
                    </w:txbxContent>
                  </v:textbox>
                </v:rect>
                <w10:anchorlock/>
              </v:group>
            </w:pict>
          </mc:Fallback>
        </mc:AlternateContent>
      </w:r>
      <w:r w:rsidRPr="6FBFC953">
        <w:br w:type="page"/>
      </w:r>
    </w:p>
    <w:p w14:paraId="70163D27" w14:textId="0CBE091C" w:rsidR="008834A1" w:rsidRDefault="008834A1" w:rsidP="6FBFC953">
      <w:pPr>
        <w:rPr>
          <w:b/>
          <w:bCs/>
          <w:i/>
          <w:iCs/>
        </w:rPr>
      </w:pPr>
    </w:p>
    <w:p w14:paraId="3DEE2DBE" w14:textId="0CF59219" w:rsidR="00F41C27" w:rsidRPr="00C61394" w:rsidRDefault="00C61394" w:rsidP="002C02C4">
      <w:pPr>
        <w:pStyle w:val="Heading2"/>
        <w:ind w:left="720"/>
        <w:rPr>
          <w:b/>
          <w:bCs/>
          <w:color w:val="000000" w:themeColor="text1"/>
        </w:rPr>
      </w:pPr>
      <w:r w:rsidRPr="6FBFC953">
        <w:rPr>
          <w:b/>
          <w:bCs/>
          <w:color w:val="000000" w:themeColor="text1"/>
        </w:rPr>
        <w:t>READING</w:t>
      </w:r>
    </w:p>
    <w:p w14:paraId="3B68CA9A" w14:textId="618F7F48" w:rsidR="00F41C27" w:rsidRPr="00985C83" w:rsidRDefault="00F41C27" w:rsidP="00985C83">
      <w:pPr>
        <w:pStyle w:val="Heading4"/>
      </w:pPr>
      <w:r>
        <w:t xml:space="preserve">Advance HE </w:t>
      </w:r>
      <w:r w:rsidR="008B77F6">
        <w:t xml:space="preserve">– </w:t>
      </w:r>
      <w:r w:rsidR="008B77F6" w:rsidRPr="00F450BC">
        <w:t>PSF</w:t>
      </w:r>
      <w:r w:rsidR="005E010A" w:rsidRPr="00F450BC">
        <w:t xml:space="preserve"> 20</w:t>
      </w:r>
      <w:r w:rsidR="57162D29" w:rsidRPr="00F450BC">
        <w:t>23</w:t>
      </w:r>
    </w:p>
    <w:p w14:paraId="3E313E54" w14:textId="7EE72E61" w:rsidR="00F41C27" w:rsidRPr="0060463D" w:rsidRDefault="00F41C27" w:rsidP="002C02C4">
      <w:pPr>
        <w:ind w:left="720"/>
      </w:pPr>
      <w:r w:rsidRPr="0060463D">
        <w:t>The PSF</w:t>
      </w:r>
      <w:r w:rsidR="004520C6">
        <w:t xml:space="preserve"> 2023</w:t>
      </w:r>
      <w:r w:rsidRPr="0060463D">
        <w:t xml:space="preserve"> resources are available here at the Advance HE website</w:t>
      </w:r>
    </w:p>
    <w:p w14:paraId="2854362B" w14:textId="69328076" w:rsidR="00F41C27" w:rsidRDefault="00F41C27" w:rsidP="002C02C4">
      <w:pPr>
        <w:ind w:left="720"/>
      </w:pPr>
      <w:hyperlink r:id="rId22">
        <w:r w:rsidRPr="6FBFC953">
          <w:rPr>
            <w:rStyle w:val="Hyperlink"/>
          </w:rPr>
          <w:t>https://www.advance-he.ac.uk/guidance/teaching-and-learning/ukpsf</w:t>
        </w:r>
      </w:hyperlink>
    </w:p>
    <w:p w14:paraId="6AEC62D2" w14:textId="0CD6B814" w:rsidR="00F41C27" w:rsidRDefault="00F41C27" w:rsidP="002C02C4">
      <w:pPr>
        <w:ind w:left="720"/>
      </w:pPr>
      <w:r>
        <w:t xml:space="preserve">The website has </w:t>
      </w:r>
      <w:r w:rsidR="008B77F6">
        <w:t>several</w:t>
      </w:r>
      <w:r>
        <w:t xml:space="preserve"> interesting and informative articles, for example</w:t>
      </w:r>
      <w:r w:rsidR="002C02C4">
        <w:t>,</w:t>
      </w:r>
      <w:r>
        <w:t xml:space="preserve"> this article discusses Advance HE accreditation </w:t>
      </w:r>
    </w:p>
    <w:p w14:paraId="22E80DDE" w14:textId="2FF6D685" w:rsidR="00F41C27" w:rsidRPr="00F41C27" w:rsidRDefault="00F41C27" w:rsidP="002C02C4">
      <w:pPr>
        <w:ind w:left="720"/>
      </w:pPr>
      <w:hyperlink r:id="rId23">
        <w:r w:rsidRPr="6FBFC953">
          <w:rPr>
            <w:rStyle w:val="Hyperlink"/>
          </w:rPr>
          <w:t>https://www.advance-he.ac.uk/news-and-views/cross-campus-teaching-coordination-new-campus-education-experience-development-and</w:t>
        </w:r>
      </w:hyperlink>
    </w:p>
    <w:p w14:paraId="7A87C3BE" w14:textId="3EA72A47" w:rsidR="002F6CF3" w:rsidRPr="00985C83" w:rsidRDefault="008633C9" w:rsidP="00985C83">
      <w:pPr>
        <w:pStyle w:val="Heading4"/>
      </w:pPr>
      <w:r w:rsidRPr="00985C83">
        <w:t>Roles and responsibilities of a teacher in Higher Education</w:t>
      </w:r>
    </w:p>
    <w:p w14:paraId="7B53C011" w14:textId="2A2FA4BC" w:rsidR="008633C9" w:rsidRPr="009E5B99" w:rsidRDefault="008633C9" w:rsidP="002C02C4">
      <w:pPr>
        <w:ind w:left="720"/>
      </w:pPr>
      <w:r w:rsidRPr="009E5B99">
        <w:t xml:space="preserve">Biggs J and Tang C (2011) ‘Teaching for quality learning at </w:t>
      </w:r>
      <w:r w:rsidR="002C02C4">
        <w:t>university</w:t>
      </w:r>
      <w:r w:rsidRPr="009E5B99">
        <w:t xml:space="preserve"> OU McGraw Hill- Chapter 1 and 4 The changing scene at university</w:t>
      </w:r>
    </w:p>
    <w:p w14:paraId="56FC4BB4" w14:textId="4D757258" w:rsidR="008633C9" w:rsidRPr="009E5B99" w:rsidRDefault="008633C9" w:rsidP="002C02C4">
      <w:pPr>
        <w:ind w:left="720"/>
      </w:pPr>
      <w:r w:rsidRPr="009E5B99">
        <w:t>Petty G (2009) ‘Teaching today; A practical guide’ Nelson Thornes 4th Ed -Chapter 4</w:t>
      </w:r>
    </w:p>
    <w:p w14:paraId="27F1183A" w14:textId="31DBFAD6" w:rsidR="008633C9" w:rsidRPr="009E5B99" w:rsidRDefault="008633C9" w:rsidP="002C02C4">
      <w:pPr>
        <w:ind w:left="720"/>
      </w:pPr>
      <w:r w:rsidRPr="009E5B99">
        <w:t xml:space="preserve">Reece I and Walker S (2007) ‘Teaching, training and </w:t>
      </w:r>
      <w:r w:rsidR="002C02C4" w:rsidRPr="009E5B99">
        <w:t>learning:</w:t>
      </w:r>
      <w:r w:rsidRPr="009E5B99">
        <w:t xml:space="preserve"> A practical guide’ Business Education Publishers – Chapter 1</w:t>
      </w:r>
    </w:p>
    <w:p w14:paraId="117E048F" w14:textId="558608B6" w:rsidR="008633C9" w:rsidRPr="00985C83" w:rsidRDefault="008633C9" w:rsidP="00985C83">
      <w:pPr>
        <w:pStyle w:val="Heading4"/>
      </w:pPr>
      <w:r w:rsidRPr="00985C83">
        <w:t>Introduction to Learning Theory</w:t>
      </w:r>
    </w:p>
    <w:p w14:paraId="161D0561" w14:textId="00CF9246" w:rsidR="008633C9" w:rsidRPr="009E5B99" w:rsidRDefault="008633C9" w:rsidP="002C02C4">
      <w:pPr>
        <w:ind w:left="720"/>
      </w:pPr>
      <w:r w:rsidRPr="009E5B99">
        <w:t>Knowles et al (2015) ‘The Adult Learner: The definitive classic adult education and human resource development’ Routledge - Chapter 6</w:t>
      </w:r>
    </w:p>
    <w:p w14:paraId="7F8AF8F6" w14:textId="6FAD3380" w:rsidR="008633C9" w:rsidRPr="009E5B99" w:rsidRDefault="008633C9" w:rsidP="002C02C4">
      <w:pPr>
        <w:ind w:left="720"/>
      </w:pPr>
      <w:r>
        <w:t>Armitage et al (2003)’</w:t>
      </w:r>
      <w:r w:rsidR="002C02C4">
        <w:t xml:space="preserve"> </w:t>
      </w:r>
      <w:r>
        <w:t xml:space="preserve">Teaching and training in </w:t>
      </w:r>
      <w:r w:rsidR="002C02C4">
        <w:t>post-compulsory</w:t>
      </w:r>
      <w:r>
        <w:t xml:space="preserve"> education’ 2nd Ed OU McGraw Hill- Chapter 3.3 page 73</w:t>
      </w:r>
    </w:p>
    <w:p w14:paraId="2C31EF69" w14:textId="731A548A" w:rsidR="008D6628" w:rsidRPr="00985C83" w:rsidRDefault="008D6628" w:rsidP="00985C83">
      <w:pPr>
        <w:pStyle w:val="Heading4"/>
      </w:pPr>
      <w:r w:rsidRPr="00985C83">
        <w:t>Curriculum design</w:t>
      </w:r>
    </w:p>
    <w:p w14:paraId="1312ABF7" w14:textId="436A28BC" w:rsidR="008D6628" w:rsidRPr="009E5B99" w:rsidRDefault="008D6628" w:rsidP="002C02C4">
      <w:pPr>
        <w:ind w:left="720"/>
      </w:pPr>
      <w:r w:rsidRPr="009E5B99">
        <w:t>Downey and Kelly (1977) ’Theory and Practice of Education’ Harper and row   Chapter VI</w:t>
      </w:r>
    </w:p>
    <w:p w14:paraId="335D41CE" w14:textId="77777777" w:rsidR="008D6628" w:rsidRPr="009E5B99" w:rsidRDefault="008D6628" w:rsidP="00985C83">
      <w:pPr>
        <w:pStyle w:val="Heading4"/>
      </w:pPr>
      <w:r w:rsidRPr="009E5B99">
        <w:t>Teaching strategies</w:t>
      </w:r>
    </w:p>
    <w:p w14:paraId="5AD0D73E" w14:textId="629DA478" w:rsidR="008D6628" w:rsidRPr="009E5B99" w:rsidRDefault="008D6628" w:rsidP="002C02C4">
      <w:pPr>
        <w:ind w:left="720"/>
      </w:pPr>
      <w:r w:rsidRPr="009E5B99">
        <w:t xml:space="preserve">Petty G (2009) ‘Teaching today; A practical guide’ Nelson Thornes 4th Ed Part 2 </w:t>
      </w:r>
    </w:p>
    <w:p w14:paraId="18DE3912" w14:textId="34D9D839" w:rsidR="008D6628" w:rsidRPr="009E5B99" w:rsidRDefault="008D6628" w:rsidP="002C02C4">
      <w:pPr>
        <w:ind w:left="720"/>
      </w:pPr>
      <w:r>
        <w:t xml:space="preserve">Davis JR and Arend  BD (2013) ‘Facilitating Seven Ways of Learning: A </w:t>
      </w:r>
      <w:proofErr w:type="gramStart"/>
      <w:r>
        <w:t>resources</w:t>
      </w:r>
      <w:proofErr w:type="gramEnd"/>
      <w:r>
        <w:t xml:space="preserve"> for more effective and enjoyable college teaching’ Stylus</w:t>
      </w:r>
      <w:r w:rsidR="002C02C4">
        <w:t>.</w:t>
      </w:r>
      <w:r>
        <w:t xml:space="preserve"> </w:t>
      </w:r>
    </w:p>
    <w:p w14:paraId="20402F53" w14:textId="54267E49" w:rsidR="008D6628" w:rsidRPr="009E5B99" w:rsidRDefault="008D6628" w:rsidP="002C02C4">
      <w:pPr>
        <w:ind w:left="720"/>
      </w:pPr>
      <w:r>
        <w:t xml:space="preserve">Illeris </w:t>
      </w:r>
      <w:r w:rsidR="00985C83">
        <w:t xml:space="preserve">C </w:t>
      </w:r>
      <w:r>
        <w:t>(2007) ‘How we learn;</w:t>
      </w:r>
      <w:r w:rsidR="002C02C4">
        <w:t xml:space="preserve"> </w:t>
      </w:r>
      <w:r>
        <w:t xml:space="preserve">Learning and non-learning in school and beyond’  Routledge - Chapter 4 Different types of learning </w:t>
      </w:r>
    </w:p>
    <w:p w14:paraId="5AA97E40" w14:textId="0A905169" w:rsidR="008D6628" w:rsidRPr="009E5B99" w:rsidRDefault="008D6628" w:rsidP="002C02C4">
      <w:pPr>
        <w:ind w:left="720"/>
      </w:pPr>
      <w:r>
        <w:t xml:space="preserve">Aubrey K and Riley A (2016) ‘Understanding and using </w:t>
      </w:r>
      <w:r w:rsidR="62E9C0F9">
        <w:t>Educational Theories</w:t>
      </w:r>
      <w:r>
        <w:t>’  Sage</w:t>
      </w:r>
    </w:p>
    <w:p w14:paraId="3B63AD40" w14:textId="77777777" w:rsidR="008D6628" w:rsidRPr="00985C83" w:rsidRDefault="008D6628" w:rsidP="00985C83">
      <w:pPr>
        <w:pStyle w:val="Heading4"/>
      </w:pPr>
      <w:r w:rsidRPr="00985C83">
        <w:t xml:space="preserve">Flipped Classrooms </w:t>
      </w:r>
    </w:p>
    <w:p w14:paraId="6210D90D" w14:textId="29E61789" w:rsidR="008D6628" w:rsidRPr="009E5B99" w:rsidRDefault="008D6628" w:rsidP="002C02C4">
      <w:pPr>
        <w:ind w:left="720"/>
      </w:pPr>
      <w:r>
        <w:t>Bergman J and Sams A (2012) ‘Flip your classroom: Reach every student every day</w:t>
      </w:r>
      <w:r w:rsidR="002C02C4">
        <w:t>.</w:t>
      </w:r>
      <w:r>
        <w:t>’</w:t>
      </w:r>
    </w:p>
    <w:p w14:paraId="0AD8F36F" w14:textId="5479748B" w:rsidR="008D6628" w:rsidRPr="00985C83" w:rsidRDefault="008D6628" w:rsidP="00985C83">
      <w:pPr>
        <w:pStyle w:val="Heading4"/>
      </w:pPr>
      <w:r w:rsidRPr="00985C83">
        <w:t xml:space="preserve">Assessment </w:t>
      </w:r>
    </w:p>
    <w:p w14:paraId="3FFFA62B" w14:textId="54F20503" w:rsidR="008D6628" w:rsidRPr="009E5B99" w:rsidRDefault="008D6628" w:rsidP="002C02C4">
      <w:pPr>
        <w:ind w:left="720"/>
      </w:pPr>
      <w:r>
        <w:t>Gray</w:t>
      </w:r>
      <w:r w:rsidR="002C02C4">
        <w:t xml:space="preserve"> et al.</w:t>
      </w:r>
      <w:r>
        <w:t xml:space="preserve"> (2005) ‘Training to teach in Further and Adult Education’  Chapter 2</w:t>
      </w:r>
    </w:p>
    <w:p w14:paraId="4D9685FA" w14:textId="63B7221F" w:rsidR="008D6628" w:rsidRPr="009E5B99" w:rsidRDefault="008D6628" w:rsidP="002C02C4">
      <w:pPr>
        <w:ind w:left="720"/>
      </w:pPr>
      <w:r>
        <w:t>Petty G (2009) ‘Teaching today; A practical guide’ Nelson Thornes 4th  Ed part 4 chapters 43&amp;44</w:t>
      </w:r>
    </w:p>
    <w:p w14:paraId="229EB72A" w14:textId="29DB3D1C" w:rsidR="008D6628" w:rsidRPr="009E5B99" w:rsidRDefault="008D6628" w:rsidP="002C02C4">
      <w:pPr>
        <w:ind w:left="720"/>
      </w:pPr>
      <w:r w:rsidRPr="009E5B99">
        <w:t xml:space="preserve">Reece I and Walker S (2007) </w:t>
      </w:r>
      <w:r w:rsidR="002C02C4" w:rsidRPr="009E5B99">
        <w:t>‘Teaching</w:t>
      </w:r>
      <w:r w:rsidRPr="009E5B99">
        <w:t>, training and learning: A practical guide’ Business Education Publishers – Chapter 7</w:t>
      </w:r>
    </w:p>
    <w:p w14:paraId="3DE59CF3" w14:textId="52365D23" w:rsidR="008D6628" w:rsidRPr="009E5B99" w:rsidRDefault="008D6628" w:rsidP="002C02C4">
      <w:pPr>
        <w:ind w:left="720"/>
      </w:pPr>
      <w:r w:rsidRPr="009E5B99">
        <w:lastRenderedPageBreak/>
        <w:t xml:space="preserve">Armitage </w:t>
      </w:r>
      <w:r w:rsidR="002C02C4">
        <w:t>et al.</w:t>
      </w:r>
      <w:r w:rsidRPr="009E5B99">
        <w:t xml:space="preserve"> (2003) ’Teaching and training in </w:t>
      </w:r>
      <w:r w:rsidR="002C02C4">
        <w:t>post-compulsory</w:t>
      </w:r>
      <w:r w:rsidRPr="009E5B99">
        <w:t xml:space="preserve"> education’ 2nd Ed OU McGraw Hill- Chapter 7</w:t>
      </w:r>
    </w:p>
    <w:p w14:paraId="2CC2F630" w14:textId="3385ABC9" w:rsidR="008D6628" w:rsidRPr="009E5B99" w:rsidRDefault="008D6628" w:rsidP="002C02C4">
      <w:pPr>
        <w:ind w:left="720"/>
      </w:pPr>
      <w:r w:rsidRPr="009E5B99">
        <w:t xml:space="preserve">Biggs J and Tang C (2011) ‘Teaching for quality learning at </w:t>
      </w:r>
      <w:r w:rsidR="002C02C4">
        <w:t>university</w:t>
      </w:r>
      <w:r w:rsidRPr="009E5B99">
        <w:t xml:space="preserve"> OU McGraw Hill- Part 2 Chapter 10&amp;11</w:t>
      </w:r>
    </w:p>
    <w:p w14:paraId="610FCCEA" w14:textId="77777777" w:rsidR="008D6628" w:rsidRPr="00985C83" w:rsidRDefault="008D6628" w:rsidP="00985C83">
      <w:pPr>
        <w:pStyle w:val="Heading4"/>
      </w:pPr>
      <w:r w:rsidRPr="00985C83">
        <w:t>Reflective practitioner</w:t>
      </w:r>
    </w:p>
    <w:p w14:paraId="0B6EDC64" w14:textId="77777777" w:rsidR="008D6628" w:rsidRPr="009E5B99" w:rsidRDefault="008D6628" w:rsidP="002C02C4">
      <w:pPr>
        <w:ind w:left="720"/>
      </w:pPr>
      <w:r w:rsidRPr="009E5B99">
        <w:t xml:space="preserve">Philpott C (2015) ‘Theories of professional learning; A critical guide for teacher educators’ Critical publishing </w:t>
      </w:r>
    </w:p>
    <w:p w14:paraId="4AFCD8A3" w14:textId="0EB2F3CD" w:rsidR="008D6628" w:rsidRPr="009E5B99" w:rsidRDefault="008D6628" w:rsidP="002C02C4">
      <w:pPr>
        <w:ind w:left="720"/>
      </w:pPr>
      <w:r w:rsidRPr="009E5B99">
        <w:t xml:space="preserve">Ashwin </w:t>
      </w:r>
      <w:r w:rsidR="002C02C4">
        <w:t>et al.</w:t>
      </w:r>
      <w:r w:rsidRPr="009E5B99">
        <w:t xml:space="preserve"> (2015) ‘Reflective Practice in Higher Education’ Bloomsbury  </w:t>
      </w:r>
    </w:p>
    <w:p w14:paraId="14667979" w14:textId="41659261" w:rsidR="008D6628" w:rsidRPr="009E5B99" w:rsidRDefault="00985C83" w:rsidP="00985C83">
      <w:pPr>
        <w:pStyle w:val="Heading4"/>
      </w:pPr>
      <w:r>
        <w:t xml:space="preserve">Continuous Professional Development </w:t>
      </w:r>
    </w:p>
    <w:p w14:paraId="4D7E5AE4" w14:textId="77777777" w:rsidR="008D6628" w:rsidRPr="009E5B99" w:rsidRDefault="008D6628" w:rsidP="002C02C4">
      <w:pPr>
        <w:ind w:left="720"/>
      </w:pPr>
      <w:r w:rsidRPr="009E5B99">
        <w:t>Megginson D &amp; Whitaker V (2009) ‘Continuous Professional Development’ CIPD</w:t>
      </w:r>
    </w:p>
    <w:p w14:paraId="150B4E99" w14:textId="581C9CA6" w:rsidR="008D6628" w:rsidRDefault="008D6628" w:rsidP="002C02C4">
      <w:pPr>
        <w:ind w:left="720"/>
      </w:pPr>
      <w:r w:rsidRPr="009E5B99">
        <w:t>Petty G (2009) ‘Teaching today; A practical guide’ Nelson Thornes 4</w:t>
      </w:r>
      <w:r w:rsidR="002C02C4" w:rsidRPr="009E5B99">
        <w:t>th Ed</w:t>
      </w:r>
      <w:r w:rsidRPr="009E5B99">
        <w:t xml:space="preserve"> Chapter 5 </w:t>
      </w:r>
    </w:p>
    <w:p w14:paraId="610BD7FF" w14:textId="1E6A4ED8" w:rsidR="002C78E1" w:rsidRDefault="002C78E1" w:rsidP="009E5B99"/>
    <w:p w14:paraId="7B435A8C" w14:textId="77777777" w:rsidR="0060463D" w:rsidRPr="0060463D" w:rsidRDefault="0060463D" w:rsidP="0060463D"/>
    <w:p w14:paraId="2B280934" w14:textId="40D5FA90" w:rsidR="00B84AC6" w:rsidRDefault="00B84AC6" w:rsidP="002C78E1">
      <w:pPr>
        <w:pStyle w:val="Heading4"/>
      </w:pPr>
    </w:p>
    <w:p w14:paraId="6BFA2AB8" w14:textId="44977069" w:rsidR="00532FC2" w:rsidRDefault="00532FC2" w:rsidP="00532FC2"/>
    <w:p w14:paraId="00C03B20" w14:textId="69A8D8F8" w:rsidR="00532FC2" w:rsidRDefault="00532FC2" w:rsidP="00532FC2"/>
    <w:p w14:paraId="0D989197" w14:textId="32229A41" w:rsidR="00532FC2" w:rsidRDefault="00532FC2" w:rsidP="00532FC2"/>
    <w:p w14:paraId="748473A5" w14:textId="18557E73" w:rsidR="00532FC2" w:rsidRDefault="00532FC2" w:rsidP="00532FC2"/>
    <w:p w14:paraId="22E0BED9" w14:textId="7550B7B8" w:rsidR="00532FC2" w:rsidRDefault="00532FC2" w:rsidP="00532FC2"/>
    <w:p w14:paraId="34A5176A" w14:textId="301E18FF" w:rsidR="00532FC2" w:rsidRDefault="00532FC2" w:rsidP="00532FC2"/>
    <w:p w14:paraId="0DB1AFC1" w14:textId="74B02CAB" w:rsidR="00532FC2" w:rsidRDefault="00532FC2" w:rsidP="00532FC2"/>
    <w:p w14:paraId="25AE86BF" w14:textId="1BBF839A" w:rsidR="00532FC2" w:rsidRDefault="00532FC2" w:rsidP="00532FC2"/>
    <w:p w14:paraId="1D286FA8" w14:textId="3350492A" w:rsidR="00532FC2" w:rsidRDefault="00532FC2" w:rsidP="00532FC2"/>
    <w:p w14:paraId="2A138E86" w14:textId="09557E4B" w:rsidR="00532FC2" w:rsidRDefault="00532FC2" w:rsidP="00532FC2"/>
    <w:p w14:paraId="2FDAB586" w14:textId="7472AAF2" w:rsidR="00532FC2" w:rsidRDefault="00532FC2" w:rsidP="00532FC2"/>
    <w:p w14:paraId="6E14FAE0" w14:textId="35E9520C" w:rsidR="00532FC2" w:rsidRDefault="00532FC2" w:rsidP="00532FC2"/>
    <w:p w14:paraId="52FD54C6" w14:textId="5207F6A9" w:rsidR="00532FC2" w:rsidRDefault="00532FC2" w:rsidP="00532FC2"/>
    <w:p w14:paraId="168E98A6" w14:textId="7782D751" w:rsidR="00532FC2" w:rsidRDefault="00532FC2" w:rsidP="00532FC2"/>
    <w:p w14:paraId="718B3569" w14:textId="7B7CAB36" w:rsidR="00532FC2" w:rsidRDefault="00532FC2" w:rsidP="00532FC2"/>
    <w:p w14:paraId="78C11E17" w14:textId="77777777" w:rsidR="00532FC2" w:rsidRPr="00532FC2" w:rsidRDefault="00532FC2" w:rsidP="00E2100A"/>
    <w:p w14:paraId="4E88B39B" w14:textId="3A7DD172" w:rsidR="00532FC2" w:rsidRDefault="00532FC2" w:rsidP="00532FC2"/>
    <w:p w14:paraId="07D8CB19" w14:textId="4AB47723" w:rsidR="00532FC2" w:rsidRDefault="00532FC2" w:rsidP="00532FC2"/>
    <w:p w14:paraId="084B53C8" w14:textId="352B5EBA" w:rsidR="00532FC2" w:rsidRDefault="00532FC2" w:rsidP="00532FC2"/>
    <w:p w14:paraId="5BDDD152" w14:textId="77777777" w:rsidR="00532FC2" w:rsidRPr="00532FC2" w:rsidRDefault="00532FC2" w:rsidP="00E2100A"/>
    <w:p w14:paraId="1874DFA8" w14:textId="094F816C" w:rsidR="6FBFC953" w:rsidRDefault="6FBFC953" w:rsidP="6FBFC953"/>
    <w:p w14:paraId="7F30D27D" w14:textId="2513AC47" w:rsidR="002C02C4" w:rsidRDefault="00DF1785" w:rsidP="6FBFC953">
      <w:pPr>
        <w:rPr>
          <w:b/>
          <w:bCs/>
          <w:sz w:val="24"/>
          <w:szCs w:val="24"/>
        </w:rPr>
      </w:pPr>
      <w:r w:rsidRPr="6FBFC953">
        <w:rPr>
          <w:b/>
          <w:bCs/>
          <w:sz w:val="24"/>
          <w:szCs w:val="24"/>
        </w:rPr>
        <w:t>A</w:t>
      </w:r>
      <w:r w:rsidR="00985C83" w:rsidRPr="6FBFC953">
        <w:rPr>
          <w:b/>
          <w:bCs/>
          <w:sz w:val="24"/>
          <w:szCs w:val="24"/>
        </w:rPr>
        <w:t>ppendix</w:t>
      </w:r>
      <w:r w:rsidRPr="6FBFC953">
        <w:rPr>
          <w:b/>
          <w:bCs/>
          <w:sz w:val="24"/>
          <w:szCs w:val="24"/>
        </w:rPr>
        <w:t xml:space="preserve"> A</w:t>
      </w:r>
    </w:p>
    <w:p w14:paraId="411CD1BF" w14:textId="09A7628F" w:rsidR="002C02C4" w:rsidRPr="00DC5CFF" w:rsidRDefault="002C02C4" w:rsidP="6FBFC953">
      <w:pPr>
        <w:pStyle w:val="Heading2"/>
        <w:rPr>
          <w:rFonts w:asciiTheme="minorHAnsi" w:hAnsiTheme="minorHAnsi" w:cstheme="minorBidi"/>
          <w:b/>
          <w:bCs/>
          <w:color w:val="auto"/>
        </w:rPr>
      </w:pPr>
      <w:r w:rsidRPr="6FBFC953">
        <w:rPr>
          <w:rFonts w:asciiTheme="minorHAnsi" w:hAnsiTheme="minorHAnsi" w:cstheme="minorBidi"/>
          <w:b/>
          <w:bCs/>
          <w:color w:val="auto"/>
        </w:rPr>
        <w:t>PG Cert tHE -TEACHING LOG</w:t>
      </w:r>
    </w:p>
    <w:p w14:paraId="7F0C89EB" w14:textId="75648117" w:rsidR="00D75034" w:rsidRPr="002C02C4" w:rsidRDefault="00D75034" w:rsidP="6FBFC953">
      <w:pPr>
        <w:pStyle w:val="Heading2"/>
        <w:rPr>
          <w:rFonts w:asciiTheme="minorHAnsi" w:hAnsiTheme="minorHAnsi" w:cstheme="minorBidi"/>
          <w:b/>
          <w:bCs/>
          <w:color w:val="auto"/>
          <w:sz w:val="24"/>
          <w:szCs w:val="24"/>
        </w:rPr>
      </w:pPr>
    </w:p>
    <w:tbl>
      <w:tblPr>
        <w:tblStyle w:val="TableGrid"/>
        <w:tblW w:w="8930" w:type="dxa"/>
        <w:tblInd w:w="421" w:type="dxa"/>
        <w:tblLook w:val="04A0" w:firstRow="1" w:lastRow="0" w:firstColumn="1" w:lastColumn="0" w:noHBand="0" w:noVBand="1"/>
      </w:tblPr>
      <w:tblGrid>
        <w:gridCol w:w="4087"/>
        <w:gridCol w:w="4843"/>
      </w:tblGrid>
      <w:tr w:rsidR="00D75034" w:rsidRPr="00DF1785" w14:paraId="2BB78B5F" w14:textId="77777777" w:rsidTr="6FBFC953">
        <w:tc>
          <w:tcPr>
            <w:tcW w:w="4087" w:type="dxa"/>
            <w:vAlign w:val="bottom"/>
          </w:tcPr>
          <w:p w14:paraId="1F13E93F" w14:textId="3F6C96F0" w:rsidR="00D75034" w:rsidRPr="00DC5CFF" w:rsidRDefault="002C02C4" w:rsidP="00E2100A">
            <w:pPr>
              <w:pStyle w:val="Heading2"/>
              <w:rPr>
                <w:b/>
                <w:bCs/>
                <w:color w:val="auto"/>
                <w:sz w:val="24"/>
                <w:szCs w:val="24"/>
              </w:rPr>
            </w:pPr>
            <w:r w:rsidRPr="6FBFC953">
              <w:rPr>
                <w:b/>
                <w:bCs/>
                <w:color w:val="auto"/>
                <w:sz w:val="24"/>
                <w:szCs w:val="24"/>
              </w:rPr>
              <w:t>Candidate:</w:t>
            </w:r>
          </w:p>
        </w:tc>
        <w:tc>
          <w:tcPr>
            <w:tcW w:w="4843" w:type="dxa"/>
            <w:vAlign w:val="bottom"/>
          </w:tcPr>
          <w:p w14:paraId="59E7C684" w14:textId="119C84B4" w:rsidR="00D75034" w:rsidRPr="00DC5CFF" w:rsidRDefault="00985C83" w:rsidP="00E2100A">
            <w:pPr>
              <w:pStyle w:val="Heading2"/>
              <w:rPr>
                <w:b/>
                <w:bCs/>
                <w:color w:val="auto"/>
                <w:sz w:val="24"/>
                <w:szCs w:val="24"/>
              </w:rPr>
            </w:pPr>
            <w:r w:rsidRPr="6FBFC953">
              <w:rPr>
                <w:b/>
                <w:bCs/>
                <w:color w:val="auto"/>
                <w:sz w:val="24"/>
                <w:szCs w:val="24"/>
              </w:rPr>
              <w:t>Campus:</w:t>
            </w:r>
          </w:p>
        </w:tc>
      </w:tr>
    </w:tbl>
    <w:p w14:paraId="0BD9BDA9" w14:textId="77777777" w:rsidR="00D75034" w:rsidRPr="00DF1785" w:rsidRDefault="00D75034" w:rsidP="6FBFC953">
      <w:pPr>
        <w:tabs>
          <w:tab w:val="left" w:pos="5812"/>
        </w:tabs>
        <w:rPr>
          <w:b/>
          <w:bCs/>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3692"/>
        <w:gridCol w:w="1404"/>
        <w:gridCol w:w="2104"/>
      </w:tblGrid>
      <w:tr w:rsidR="00D75034" w:rsidRPr="00DF1785" w14:paraId="7970F2BF" w14:textId="77777777" w:rsidTr="6FBFC953">
        <w:tc>
          <w:tcPr>
            <w:tcW w:w="1701" w:type="dxa"/>
            <w:vAlign w:val="bottom"/>
          </w:tcPr>
          <w:p w14:paraId="3B4DBC75" w14:textId="77777777" w:rsidR="00D75034" w:rsidRPr="00DC5CFF" w:rsidRDefault="00D75034" w:rsidP="00E2100A">
            <w:pPr>
              <w:pStyle w:val="Heading2"/>
              <w:rPr>
                <w:b/>
                <w:bCs/>
                <w:color w:val="auto"/>
                <w:sz w:val="24"/>
                <w:szCs w:val="24"/>
              </w:rPr>
            </w:pPr>
            <w:r w:rsidRPr="6FBFC953">
              <w:rPr>
                <w:b/>
                <w:bCs/>
                <w:color w:val="auto"/>
                <w:sz w:val="24"/>
                <w:szCs w:val="24"/>
              </w:rPr>
              <w:t>Date</w:t>
            </w:r>
          </w:p>
        </w:tc>
        <w:tc>
          <w:tcPr>
            <w:tcW w:w="3692" w:type="dxa"/>
            <w:vAlign w:val="bottom"/>
          </w:tcPr>
          <w:p w14:paraId="3043B9F5" w14:textId="580B59F0" w:rsidR="00D75034" w:rsidRPr="00DC5CFF" w:rsidRDefault="00D75034" w:rsidP="00E2100A">
            <w:pPr>
              <w:pStyle w:val="Heading2"/>
              <w:rPr>
                <w:b/>
                <w:bCs/>
                <w:color w:val="auto"/>
                <w:sz w:val="24"/>
                <w:szCs w:val="24"/>
              </w:rPr>
            </w:pPr>
            <w:r w:rsidRPr="6FBFC953">
              <w:rPr>
                <w:b/>
                <w:bCs/>
                <w:color w:val="auto"/>
                <w:sz w:val="24"/>
                <w:szCs w:val="24"/>
              </w:rPr>
              <w:t xml:space="preserve">Session Details </w:t>
            </w:r>
          </w:p>
        </w:tc>
        <w:tc>
          <w:tcPr>
            <w:tcW w:w="1404" w:type="dxa"/>
            <w:vAlign w:val="bottom"/>
          </w:tcPr>
          <w:p w14:paraId="3141C399" w14:textId="77777777" w:rsidR="00D75034" w:rsidRPr="00DC5CFF" w:rsidRDefault="00D75034" w:rsidP="6FBFC953">
            <w:pPr>
              <w:pStyle w:val="Heading2"/>
              <w:rPr>
                <w:rFonts w:asciiTheme="minorHAnsi" w:hAnsiTheme="minorHAnsi" w:cstheme="minorBidi"/>
                <w:color w:val="auto"/>
              </w:rPr>
            </w:pPr>
            <w:r w:rsidRPr="6FBFC953">
              <w:rPr>
                <w:rFonts w:asciiTheme="minorHAnsi" w:hAnsiTheme="minorHAnsi" w:cstheme="minorBidi"/>
                <w:color w:val="auto"/>
              </w:rPr>
              <w:t>No of Hours</w:t>
            </w:r>
          </w:p>
        </w:tc>
        <w:tc>
          <w:tcPr>
            <w:tcW w:w="2104" w:type="dxa"/>
            <w:vAlign w:val="bottom"/>
          </w:tcPr>
          <w:p w14:paraId="42F98505" w14:textId="1D09A4F9" w:rsidR="00D75034" w:rsidRPr="00DC5CFF" w:rsidRDefault="00D75034" w:rsidP="00E2100A">
            <w:pPr>
              <w:pStyle w:val="Heading2"/>
              <w:rPr>
                <w:b/>
                <w:bCs/>
                <w:color w:val="auto"/>
                <w:sz w:val="24"/>
                <w:szCs w:val="24"/>
              </w:rPr>
            </w:pPr>
            <w:r w:rsidRPr="6FBFC953">
              <w:rPr>
                <w:b/>
                <w:bCs/>
                <w:color w:val="auto"/>
                <w:sz w:val="24"/>
                <w:szCs w:val="24"/>
              </w:rPr>
              <w:t>Practice Advisor</w:t>
            </w:r>
            <w:r w:rsidR="0090280F" w:rsidRPr="6FBFC953">
              <w:rPr>
                <w:b/>
                <w:bCs/>
                <w:color w:val="auto"/>
                <w:sz w:val="24"/>
                <w:szCs w:val="24"/>
              </w:rPr>
              <w:t>’s</w:t>
            </w:r>
            <w:r w:rsidRPr="6FBFC953">
              <w:rPr>
                <w:b/>
                <w:bCs/>
                <w:color w:val="auto"/>
                <w:sz w:val="24"/>
                <w:szCs w:val="24"/>
              </w:rPr>
              <w:t xml:space="preserve"> Signature</w:t>
            </w:r>
          </w:p>
        </w:tc>
      </w:tr>
      <w:tr w:rsidR="00D75034" w:rsidRPr="008B77F6" w14:paraId="5D6EB699" w14:textId="77777777" w:rsidTr="6FBFC953">
        <w:tc>
          <w:tcPr>
            <w:tcW w:w="1701" w:type="dxa"/>
          </w:tcPr>
          <w:p w14:paraId="7D1D72BC" w14:textId="77777777" w:rsidR="00D75034" w:rsidRPr="00E2100A" w:rsidRDefault="00D75034" w:rsidP="00E2100A">
            <w:pPr>
              <w:pStyle w:val="Heading2"/>
            </w:pPr>
          </w:p>
        </w:tc>
        <w:tc>
          <w:tcPr>
            <w:tcW w:w="3692" w:type="dxa"/>
          </w:tcPr>
          <w:p w14:paraId="6DC77F1E" w14:textId="77777777" w:rsidR="00D75034" w:rsidRPr="00E2100A" w:rsidRDefault="00D75034" w:rsidP="00E2100A">
            <w:pPr>
              <w:pStyle w:val="Heading2"/>
            </w:pPr>
          </w:p>
        </w:tc>
        <w:tc>
          <w:tcPr>
            <w:tcW w:w="1404" w:type="dxa"/>
          </w:tcPr>
          <w:p w14:paraId="1964A699" w14:textId="77777777" w:rsidR="00D75034" w:rsidRPr="00E2100A" w:rsidRDefault="00D75034" w:rsidP="00E2100A">
            <w:pPr>
              <w:pStyle w:val="Heading2"/>
            </w:pPr>
          </w:p>
        </w:tc>
        <w:tc>
          <w:tcPr>
            <w:tcW w:w="2104" w:type="dxa"/>
          </w:tcPr>
          <w:p w14:paraId="4558096F" w14:textId="77777777" w:rsidR="00D75034" w:rsidRPr="00E2100A" w:rsidRDefault="00D75034" w:rsidP="00E2100A">
            <w:pPr>
              <w:pStyle w:val="Heading2"/>
            </w:pPr>
          </w:p>
        </w:tc>
      </w:tr>
      <w:tr w:rsidR="00D75034" w:rsidRPr="008B77F6" w14:paraId="46F8C714" w14:textId="77777777" w:rsidTr="6FBFC953">
        <w:tc>
          <w:tcPr>
            <w:tcW w:w="1701" w:type="dxa"/>
          </w:tcPr>
          <w:p w14:paraId="7B5FEC29" w14:textId="77777777" w:rsidR="00D75034" w:rsidRPr="00E2100A" w:rsidRDefault="00D75034" w:rsidP="00E2100A">
            <w:pPr>
              <w:pStyle w:val="Heading2"/>
            </w:pPr>
          </w:p>
        </w:tc>
        <w:tc>
          <w:tcPr>
            <w:tcW w:w="3692" w:type="dxa"/>
          </w:tcPr>
          <w:p w14:paraId="29F3E645" w14:textId="77777777" w:rsidR="00D75034" w:rsidRPr="00E2100A" w:rsidRDefault="00D75034" w:rsidP="00E2100A">
            <w:pPr>
              <w:pStyle w:val="Heading2"/>
            </w:pPr>
          </w:p>
        </w:tc>
        <w:tc>
          <w:tcPr>
            <w:tcW w:w="1404" w:type="dxa"/>
          </w:tcPr>
          <w:p w14:paraId="0CD5A4D5" w14:textId="77777777" w:rsidR="00D75034" w:rsidRPr="00E2100A" w:rsidRDefault="00D75034" w:rsidP="00E2100A">
            <w:pPr>
              <w:pStyle w:val="Heading2"/>
            </w:pPr>
          </w:p>
        </w:tc>
        <w:tc>
          <w:tcPr>
            <w:tcW w:w="2104" w:type="dxa"/>
          </w:tcPr>
          <w:p w14:paraId="7B2148F5" w14:textId="77777777" w:rsidR="00D75034" w:rsidRPr="00E2100A" w:rsidRDefault="00D75034" w:rsidP="00E2100A">
            <w:pPr>
              <w:pStyle w:val="Heading2"/>
            </w:pPr>
          </w:p>
        </w:tc>
      </w:tr>
      <w:tr w:rsidR="00D75034" w:rsidRPr="008B77F6" w14:paraId="76B43490" w14:textId="77777777" w:rsidTr="6FBFC953">
        <w:tc>
          <w:tcPr>
            <w:tcW w:w="1701" w:type="dxa"/>
          </w:tcPr>
          <w:p w14:paraId="50FA2FA5" w14:textId="77777777" w:rsidR="00D75034" w:rsidRPr="00E2100A" w:rsidRDefault="00D75034" w:rsidP="00E2100A">
            <w:pPr>
              <w:pStyle w:val="Heading2"/>
            </w:pPr>
          </w:p>
        </w:tc>
        <w:tc>
          <w:tcPr>
            <w:tcW w:w="3692" w:type="dxa"/>
          </w:tcPr>
          <w:p w14:paraId="29029D91" w14:textId="77777777" w:rsidR="00D75034" w:rsidRPr="00E2100A" w:rsidRDefault="00D75034" w:rsidP="00E2100A">
            <w:pPr>
              <w:pStyle w:val="Heading2"/>
            </w:pPr>
          </w:p>
        </w:tc>
        <w:tc>
          <w:tcPr>
            <w:tcW w:w="1404" w:type="dxa"/>
          </w:tcPr>
          <w:p w14:paraId="6463883C" w14:textId="77777777" w:rsidR="00D75034" w:rsidRPr="00E2100A" w:rsidRDefault="00D75034" w:rsidP="00E2100A">
            <w:pPr>
              <w:pStyle w:val="Heading2"/>
            </w:pPr>
          </w:p>
        </w:tc>
        <w:tc>
          <w:tcPr>
            <w:tcW w:w="2104" w:type="dxa"/>
          </w:tcPr>
          <w:p w14:paraId="596E475A" w14:textId="77777777" w:rsidR="00D75034" w:rsidRPr="00E2100A" w:rsidRDefault="00D75034" w:rsidP="00E2100A">
            <w:pPr>
              <w:pStyle w:val="Heading2"/>
            </w:pPr>
          </w:p>
        </w:tc>
      </w:tr>
      <w:tr w:rsidR="00D75034" w:rsidRPr="008B77F6" w14:paraId="629A68F6" w14:textId="77777777" w:rsidTr="6FBFC953">
        <w:tc>
          <w:tcPr>
            <w:tcW w:w="1701" w:type="dxa"/>
          </w:tcPr>
          <w:p w14:paraId="7A517597" w14:textId="77777777" w:rsidR="00D75034" w:rsidRPr="00E2100A" w:rsidRDefault="00D75034" w:rsidP="00E2100A">
            <w:pPr>
              <w:pStyle w:val="Heading2"/>
            </w:pPr>
          </w:p>
        </w:tc>
        <w:tc>
          <w:tcPr>
            <w:tcW w:w="3692" w:type="dxa"/>
          </w:tcPr>
          <w:p w14:paraId="221916AC" w14:textId="77777777" w:rsidR="00D75034" w:rsidRPr="00E2100A" w:rsidRDefault="00D75034" w:rsidP="00E2100A">
            <w:pPr>
              <w:pStyle w:val="Heading2"/>
            </w:pPr>
          </w:p>
        </w:tc>
        <w:tc>
          <w:tcPr>
            <w:tcW w:w="1404" w:type="dxa"/>
          </w:tcPr>
          <w:p w14:paraId="37877EDB" w14:textId="77777777" w:rsidR="00D75034" w:rsidRPr="00E2100A" w:rsidRDefault="00D75034" w:rsidP="00E2100A">
            <w:pPr>
              <w:pStyle w:val="Heading2"/>
            </w:pPr>
          </w:p>
        </w:tc>
        <w:tc>
          <w:tcPr>
            <w:tcW w:w="2104" w:type="dxa"/>
          </w:tcPr>
          <w:p w14:paraId="641A5E24" w14:textId="77777777" w:rsidR="00D75034" w:rsidRPr="00E2100A" w:rsidRDefault="00D75034" w:rsidP="00E2100A">
            <w:pPr>
              <w:pStyle w:val="Heading2"/>
            </w:pPr>
          </w:p>
        </w:tc>
      </w:tr>
      <w:tr w:rsidR="00D75034" w:rsidRPr="008B77F6" w14:paraId="10B41384" w14:textId="77777777" w:rsidTr="6FBFC953">
        <w:tc>
          <w:tcPr>
            <w:tcW w:w="1701" w:type="dxa"/>
          </w:tcPr>
          <w:p w14:paraId="58B9960F" w14:textId="77777777" w:rsidR="00D75034" w:rsidRPr="00E2100A" w:rsidRDefault="00D75034" w:rsidP="00E2100A">
            <w:pPr>
              <w:pStyle w:val="Heading2"/>
            </w:pPr>
          </w:p>
        </w:tc>
        <w:tc>
          <w:tcPr>
            <w:tcW w:w="3692" w:type="dxa"/>
          </w:tcPr>
          <w:p w14:paraId="62BE9E7B" w14:textId="77777777" w:rsidR="00D75034" w:rsidRPr="00E2100A" w:rsidRDefault="00D75034" w:rsidP="00E2100A">
            <w:pPr>
              <w:pStyle w:val="Heading2"/>
            </w:pPr>
          </w:p>
        </w:tc>
        <w:tc>
          <w:tcPr>
            <w:tcW w:w="1404" w:type="dxa"/>
          </w:tcPr>
          <w:p w14:paraId="45D2B724" w14:textId="77777777" w:rsidR="00D75034" w:rsidRPr="00E2100A" w:rsidRDefault="00D75034" w:rsidP="00E2100A">
            <w:pPr>
              <w:pStyle w:val="Heading2"/>
            </w:pPr>
          </w:p>
        </w:tc>
        <w:tc>
          <w:tcPr>
            <w:tcW w:w="2104" w:type="dxa"/>
          </w:tcPr>
          <w:p w14:paraId="3FC8AD7B" w14:textId="77777777" w:rsidR="00D75034" w:rsidRPr="00E2100A" w:rsidRDefault="00D75034" w:rsidP="00E2100A">
            <w:pPr>
              <w:pStyle w:val="Heading2"/>
            </w:pPr>
          </w:p>
        </w:tc>
      </w:tr>
      <w:tr w:rsidR="002C02C4" w:rsidRPr="008B77F6" w14:paraId="1DB8474F" w14:textId="77777777" w:rsidTr="6FBFC953">
        <w:tc>
          <w:tcPr>
            <w:tcW w:w="1701" w:type="dxa"/>
          </w:tcPr>
          <w:p w14:paraId="7394B795" w14:textId="77777777" w:rsidR="002C02C4" w:rsidRPr="00E2100A" w:rsidRDefault="002C02C4" w:rsidP="00E2100A">
            <w:pPr>
              <w:pStyle w:val="Heading2"/>
            </w:pPr>
          </w:p>
        </w:tc>
        <w:tc>
          <w:tcPr>
            <w:tcW w:w="3692" w:type="dxa"/>
          </w:tcPr>
          <w:p w14:paraId="2B53D673" w14:textId="77777777" w:rsidR="002C02C4" w:rsidRPr="00E2100A" w:rsidRDefault="002C02C4" w:rsidP="00E2100A">
            <w:pPr>
              <w:pStyle w:val="Heading2"/>
            </w:pPr>
          </w:p>
        </w:tc>
        <w:tc>
          <w:tcPr>
            <w:tcW w:w="1404" w:type="dxa"/>
          </w:tcPr>
          <w:p w14:paraId="4A56D56A" w14:textId="77777777" w:rsidR="002C02C4" w:rsidRPr="00E2100A" w:rsidRDefault="002C02C4" w:rsidP="00E2100A">
            <w:pPr>
              <w:pStyle w:val="Heading2"/>
            </w:pPr>
          </w:p>
        </w:tc>
        <w:tc>
          <w:tcPr>
            <w:tcW w:w="2104" w:type="dxa"/>
          </w:tcPr>
          <w:p w14:paraId="004622F8" w14:textId="77777777" w:rsidR="002C02C4" w:rsidRPr="00E2100A" w:rsidRDefault="002C02C4" w:rsidP="00E2100A">
            <w:pPr>
              <w:pStyle w:val="Heading2"/>
            </w:pPr>
          </w:p>
        </w:tc>
      </w:tr>
      <w:tr w:rsidR="00D75034" w:rsidRPr="008B77F6" w14:paraId="091E868F" w14:textId="77777777" w:rsidTr="6FBFC953">
        <w:tc>
          <w:tcPr>
            <w:tcW w:w="1701" w:type="dxa"/>
          </w:tcPr>
          <w:p w14:paraId="675D5B89" w14:textId="77777777" w:rsidR="00D75034" w:rsidRPr="00E2100A" w:rsidRDefault="00D75034" w:rsidP="00E2100A">
            <w:pPr>
              <w:pStyle w:val="Heading2"/>
            </w:pPr>
          </w:p>
        </w:tc>
        <w:tc>
          <w:tcPr>
            <w:tcW w:w="3692" w:type="dxa"/>
          </w:tcPr>
          <w:p w14:paraId="038D7389" w14:textId="77777777" w:rsidR="00D75034" w:rsidRPr="00E2100A" w:rsidRDefault="00D75034" w:rsidP="00E2100A">
            <w:pPr>
              <w:pStyle w:val="Heading2"/>
            </w:pPr>
          </w:p>
        </w:tc>
        <w:tc>
          <w:tcPr>
            <w:tcW w:w="1404" w:type="dxa"/>
          </w:tcPr>
          <w:p w14:paraId="6495FD4C" w14:textId="77777777" w:rsidR="00D75034" w:rsidRPr="00E2100A" w:rsidRDefault="00D75034" w:rsidP="00E2100A">
            <w:pPr>
              <w:pStyle w:val="Heading2"/>
            </w:pPr>
          </w:p>
        </w:tc>
        <w:tc>
          <w:tcPr>
            <w:tcW w:w="2104" w:type="dxa"/>
          </w:tcPr>
          <w:p w14:paraId="69234518" w14:textId="77777777" w:rsidR="00D75034" w:rsidRPr="00E2100A" w:rsidRDefault="00D75034" w:rsidP="00E2100A">
            <w:pPr>
              <w:pStyle w:val="Heading2"/>
            </w:pPr>
          </w:p>
        </w:tc>
      </w:tr>
      <w:tr w:rsidR="00D75034" w:rsidRPr="008B77F6" w14:paraId="7C4BDCF1" w14:textId="77777777" w:rsidTr="6FBFC953">
        <w:tc>
          <w:tcPr>
            <w:tcW w:w="1701" w:type="dxa"/>
          </w:tcPr>
          <w:p w14:paraId="000AD830" w14:textId="77777777" w:rsidR="00D75034" w:rsidRPr="00E2100A" w:rsidRDefault="00D75034" w:rsidP="00E2100A">
            <w:pPr>
              <w:pStyle w:val="Heading2"/>
            </w:pPr>
          </w:p>
        </w:tc>
        <w:tc>
          <w:tcPr>
            <w:tcW w:w="3692" w:type="dxa"/>
          </w:tcPr>
          <w:p w14:paraId="3B145FFC" w14:textId="77777777" w:rsidR="00D75034" w:rsidRPr="00E2100A" w:rsidRDefault="00D75034" w:rsidP="00E2100A">
            <w:pPr>
              <w:pStyle w:val="Heading2"/>
            </w:pPr>
          </w:p>
        </w:tc>
        <w:tc>
          <w:tcPr>
            <w:tcW w:w="1404" w:type="dxa"/>
          </w:tcPr>
          <w:p w14:paraId="17B32962" w14:textId="77777777" w:rsidR="00D75034" w:rsidRPr="00E2100A" w:rsidRDefault="00D75034" w:rsidP="00E2100A">
            <w:pPr>
              <w:pStyle w:val="Heading2"/>
            </w:pPr>
          </w:p>
        </w:tc>
        <w:tc>
          <w:tcPr>
            <w:tcW w:w="2104" w:type="dxa"/>
          </w:tcPr>
          <w:p w14:paraId="4F4745C1" w14:textId="77777777" w:rsidR="00D75034" w:rsidRPr="00E2100A" w:rsidRDefault="00D75034" w:rsidP="00E2100A">
            <w:pPr>
              <w:pStyle w:val="Heading2"/>
            </w:pPr>
          </w:p>
        </w:tc>
      </w:tr>
      <w:tr w:rsidR="00D75034" w:rsidRPr="008B77F6" w14:paraId="55D2ADD1" w14:textId="77777777" w:rsidTr="6FBFC953">
        <w:tc>
          <w:tcPr>
            <w:tcW w:w="1701" w:type="dxa"/>
          </w:tcPr>
          <w:p w14:paraId="056815F8" w14:textId="77777777" w:rsidR="00D75034" w:rsidRPr="00E2100A" w:rsidRDefault="00D75034" w:rsidP="00E2100A">
            <w:pPr>
              <w:pStyle w:val="Heading2"/>
            </w:pPr>
          </w:p>
        </w:tc>
        <w:tc>
          <w:tcPr>
            <w:tcW w:w="3692" w:type="dxa"/>
          </w:tcPr>
          <w:p w14:paraId="051F8DDC" w14:textId="77777777" w:rsidR="00D75034" w:rsidRPr="00E2100A" w:rsidRDefault="00D75034" w:rsidP="00E2100A">
            <w:pPr>
              <w:pStyle w:val="Heading2"/>
            </w:pPr>
          </w:p>
        </w:tc>
        <w:tc>
          <w:tcPr>
            <w:tcW w:w="1404" w:type="dxa"/>
          </w:tcPr>
          <w:p w14:paraId="2691DE55" w14:textId="77777777" w:rsidR="00D75034" w:rsidRPr="00E2100A" w:rsidRDefault="00D75034" w:rsidP="00E2100A">
            <w:pPr>
              <w:pStyle w:val="Heading2"/>
            </w:pPr>
          </w:p>
        </w:tc>
        <w:tc>
          <w:tcPr>
            <w:tcW w:w="2104" w:type="dxa"/>
          </w:tcPr>
          <w:p w14:paraId="450B1934" w14:textId="77777777" w:rsidR="00D75034" w:rsidRPr="00E2100A" w:rsidRDefault="00D75034" w:rsidP="00E2100A">
            <w:pPr>
              <w:pStyle w:val="Heading2"/>
            </w:pPr>
          </w:p>
        </w:tc>
      </w:tr>
      <w:tr w:rsidR="00D75034" w:rsidRPr="008B77F6" w14:paraId="526DAD00" w14:textId="77777777" w:rsidTr="6FBFC953">
        <w:tc>
          <w:tcPr>
            <w:tcW w:w="1701" w:type="dxa"/>
          </w:tcPr>
          <w:p w14:paraId="0E63012C" w14:textId="77777777" w:rsidR="00D75034" w:rsidRPr="00E2100A" w:rsidRDefault="00D75034" w:rsidP="00E2100A">
            <w:pPr>
              <w:pStyle w:val="Heading2"/>
            </w:pPr>
          </w:p>
        </w:tc>
        <w:tc>
          <w:tcPr>
            <w:tcW w:w="3692" w:type="dxa"/>
          </w:tcPr>
          <w:p w14:paraId="0730AB16" w14:textId="77777777" w:rsidR="00D75034" w:rsidRPr="00E2100A" w:rsidRDefault="00D75034" w:rsidP="00E2100A">
            <w:pPr>
              <w:pStyle w:val="Heading2"/>
            </w:pPr>
          </w:p>
        </w:tc>
        <w:tc>
          <w:tcPr>
            <w:tcW w:w="1404" w:type="dxa"/>
          </w:tcPr>
          <w:p w14:paraId="71202403" w14:textId="77777777" w:rsidR="00D75034" w:rsidRPr="00E2100A" w:rsidRDefault="00D75034" w:rsidP="00E2100A">
            <w:pPr>
              <w:pStyle w:val="Heading2"/>
            </w:pPr>
          </w:p>
        </w:tc>
        <w:tc>
          <w:tcPr>
            <w:tcW w:w="2104" w:type="dxa"/>
          </w:tcPr>
          <w:p w14:paraId="791269B1" w14:textId="77777777" w:rsidR="00D75034" w:rsidRPr="00E2100A" w:rsidRDefault="00D75034" w:rsidP="00E2100A">
            <w:pPr>
              <w:pStyle w:val="Heading2"/>
            </w:pPr>
          </w:p>
        </w:tc>
      </w:tr>
      <w:tr w:rsidR="002C02C4" w:rsidRPr="008B77F6" w14:paraId="5F0BB4E1" w14:textId="77777777" w:rsidTr="6FBFC953">
        <w:tc>
          <w:tcPr>
            <w:tcW w:w="1701" w:type="dxa"/>
            <w:tcBorders>
              <w:top w:val="single" w:sz="4" w:space="0" w:color="auto"/>
              <w:left w:val="single" w:sz="4" w:space="0" w:color="auto"/>
              <w:bottom w:val="single" w:sz="4" w:space="0" w:color="auto"/>
              <w:right w:val="single" w:sz="4" w:space="0" w:color="auto"/>
            </w:tcBorders>
          </w:tcPr>
          <w:p w14:paraId="584E5710"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506EF0D4"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4B19E40F"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3B4EF4A2" w14:textId="77777777" w:rsidR="002C02C4" w:rsidRPr="00E2100A" w:rsidRDefault="002C02C4" w:rsidP="00AF7D62">
            <w:pPr>
              <w:pStyle w:val="Heading2"/>
            </w:pPr>
          </w:p>
        </w:tc>
      </w:tr>
      <w:tr w:rsidR="002C02C4" w:rsidRPr="008B77F6" w14:paraId="74BAC37A" w14:textId="77777777" w:rsidTr="6FBFC953">
        <w:tc>
          <w:tcPr>
            <w:tcW w:w="1701" w:type="dxa"/>
            <w:tcBorders>
              <w:top w:val="single" w:sz="4" w:space="0" w:color="auto"/>
              <w:left w:val="single" w:sz="4" w:space="0" w:color="auto"/>
              <w:bottom w:val="single" w:sz="4" w:space="0" w:color="auto"/>
              <w:right w:val="single" w:sz="4" w:space="0" w:color="auto"/>
            </w:tcBorders>
          </w:tcPr>
          <w:p w14:paraId="5F270742"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774E61EA"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150F4047"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0521976C" w14:textId="77777777" w:rsidR="002C02C4" w:rsidRPr="00E2100A" w:rsidRDefault="002C02C4" w:rsidP="00AF7D62">
            <w:pPr>
              <w:pStyle w:val="Heading2"/>
            </w:pPr>
          </w:p>
        </w:tc>
      </w:tr>
      <w:tr w:rsidR="002C02C4" w:rsidRPr="008B77F6" w14:paraId="0351AE80" w14:textId="77777777" w:rsidTr="6FBFC953">
        <w:tc>
          <w:tcPr>
            <w:tcW w:w="1701" w:type="dxa"/>
            <w:tcBorders>
              <w:top w:val="single" w:sz="4" w:space="0" w:color="auto"/>
              <w:left w:val="single" w:sz="4" w:space="0" w:color="auto"/>
              <w:bottom w:val="single" w:sz="4" w:space="0" w:color="auto"/>
              <w:right w:val="single" w:sz="4" w:space="0" w:color="auto"/>
            </w:tcBorders>
          </w:tcPr>
          <w:p w14:paraId="3BEA16D5"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1E7AB86E"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65021FA3"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1D849B97" w14:textId="77777777" w:rsidR="002C02C4" w:rsidRPr="00E2100A" w:rsidRDefault="002C02C4" w:rsidP="00AF7D62">
            <w:pPr>
              <w:pStyle w:val="Heading2"/>
            </w:pPr>
          </w:p>
        </w:tc>
      </w:tr>
      <w:tr w:rsidR="002C02C4" w:rsidRPr="008B77F6" w14:paraId="4CE7CDF3" w14:textId="77777777" w:rsidTr="6FBFC953">
        <w:tc>
          <w:tcPr>
            <w:tcW w:w="1701" w:type="dxa"/>
            <w:tcBorders>
              <w:top w:val="single" w:sz="4" w:space="0" w:color="auto"/>
              <w:left w:val="single" w:sz="4" w:space="0" w:color="auto"/>
              <w:bottom w:val="single" w:sz="4" w:space="0" w:color="auto"/>
              <w:right w:val="single" w:sz="4" w:space="0" w:color="auto"/>
            </w:tcBorders>
          </w:tcPr>
          <w:p w14:paraId="6FA01247"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6AEA2D52"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34D9998D"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1AE48C51" w14:textId="77777777" w:rsidR="002C02C4" w:rsidRPr="00E2100A" w:rsidRDefault="002C02C4" w:rsidP="00AF7D62">
            <w:pPr>
              <w:pStyle w:val="Heading2"/>
            </w:pPr>
          </w:p>
        </w:tc>
      </w:tr>
      <w:tr w:rsidR="002C02C4" w:rsidRPr="008B77F6" w14:paraId="6C0165DD" w14:textId="77777777" w:rsidTr="6FBFC953">
        <w:tc>
          <w:tcPr>
            <w:tcW w:w="1701" w:type="dxa"/>
            <w:tcBorders>
              <w:top w:val="single" w:sz="4" w:space="0" w:color="auto"/>
              <w:left w:val="single" w:sz="4" w:space="0" w:color="auto"/>
              <w:bottom w:val="single" w:sz="4" w:space="0" w:color="auto"/>
              <w:right w:val="single" w:sz="4" w:space="0" w:color="auto"/>
            </w:tcBorders>
          </w:tcPr>
          <w:p w14:paraId="73D4CAE6"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4578E1C6"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497A4B76"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73ADC23C" w14:textId="77777777" w:rsidR="002C02C4" w:rsidRPr="00E2100A" w:rsidRDefault="002C02C4" w:rsidP="00AF7D62">
            <w:pPr>
              <w:pStyle w:val="Heading2"/>
            </w:pPr>
          </w:p>
        </w:tc>
      </w:tr>
      <w:tr w:rsidR="002C02C4" w:rsidRPr="008B77F6" w14:paraId="181A0C39" w14:textId="77777777" w:rsidTr="6FBFC953">
        <w:tc>
          <w:tcPr>
            <w:tcW w:w="1701" w:type="dxa"/>
            <w:tcBorders>
              <w:top w:val="single" w:sz="4" w:space="0" w:color="auto"/>
              <w:left w:val="single" w:sz="4" w:space="0" w:color="auto"/>
              <w:bottom w:val="single" w:sz="4" w:space="0" w:color="auto"/>
              <w:right w:val="single" w:sz="4" w:space="0" w:color="auto"/>
            </w:tcBorders>
          </w:tcPr>
          <w:p w14:paraId="0CADC90C"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02068B48"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501A0C4B"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12566980" w14:textId="77777777" w:rsidR="002C02C4" w:rsidRPr="00E2100A" w:rsidRDefault="002C02C4" w:rsidP="00AF7D62">
            <w:pPr>
              <w:pStyle w:val="Heading2"/>
            </w:pPr>
          </w:p>
        </w:tc>
      </w:tr>
      <w:tr w:rsidR="002C02C4" w:rsidRPr="008B77F6" w14:paraId="4E764DE7" w14:textId="77777777" w:rsidTr="6FBFC953">
        <w:tc>
          <w:tcPr>
            <w:tcW w:w="1701" w:type="dxa"/>
            <w:tcBorders>
              <w:top w:val="single" w:sz="4" w:space="0" w:color="auto"/>
              <w:left w:val="single" w:sz="4" w:space="0" w:color="auto"/>
              <w:bottom w:val="single" w:sz="4" w:space="0" w:color="auto"/>
              <w:right w:val="single" w:sz="4" w:space="0" w:color="auto"/>
            </w:tcBorders>
          </w:tcPr>
          <w:p w14:paraId="3A53AD71"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37318D83"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030E9CAE"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629D7AA1" w14:textId="77777777" w:rsidR="002C02C4" w:rsidRPr="00E2100A" w:rsidRDefault="002C02C4" w:rsidP="00AF7D62">
            <w:pPr>
              <w:pStyle w:val="Heading2"/>
            </w:pPr>
          </w:p>
        </w:tc>
      </w:tr>
      <w:tr w:rsidR="002C02C4" w:rsidRPr="008B77F6" w14:paraId="794C1216" w14:textId="77777777" w:rsidTr="6FBFC953">
        <w:tc>
          <w:tcPr>
            <w:tcW w:w="1701" w:type="dxa"/>
            <w:tcBorders>
              <w:top w:val="single" w:sz="4" w:space="0" w:color="auto"/>
              <w:left w:val="single" w:sz="4" w:space="0" w:color="auto"/>
              <w:bottom w:val="single" w:sz="4" w:space="0" w:color="auto"/>
              <w:right w:val="single" w:sz="4" w:space="0" w:color="auto"/>
            </w:tcBorders>
          </w:tcPr>
          <w:p w14:paraId="2B97787A"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6CF5A6D3"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270DE9EF"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5BD44446" w14:textId="77777777" w:rsidR="002C02C4" w:rsidRPr="00E2100A" w:rsidRDefault="002C02C4" w:rsidP="00AF7D62">
            <w:pPr>
              <w:pStyle w:val="Heading2"/>
            </w:pPr>
          </w:p>
        </w:tc>
      </w:tr>
      <w:tr w:rsidR="002C02C4" w:rsidRPr="008B77F6" w14:paraId="5CDB9276" w14:textId="77777777" w:rsidTr="6FBFC953">
        <w:tc>
          <w:tcPr>
            <w:tcW w:w="1701" w:type="dxa"/>
            <w:tcBorders>
              <w:top w:val="single" w:sz="4" w:space="0" w:color="auto"/>
              <w:left w:val="single" w:sz="4" w:space="0" w:color="auto"/>
              <w:bottom w:val="single" w:sz="4" w:space="0" w:color="auto"/>
              <w:right w:val="single" w:sz="4" w:space="0" w:color="auto"/>
            </w:tcBorders>
          </w:tcPr>
          <w:p w14:paraId="765EBBF7"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2B5DFB2D"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4F79BE58"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0C881D60" w14:textId="77777777" w:rsidR="002C02C4" w:rsidRPr="00E2100A" w:rsidRDefault="002C02C4" w:rsidP="00AF7D62">
            <w:pPr>
              <w:pStyle w:val="Heading2"/>
            </w:pPr>
          </w:p>
        </w:tc>
      </w:tr>
      <w:tr w:rsidR="002C02C4" w:rsidRPr="008B77F6" w14:paraId="1074E92F" w14:textId="77777777" w:rsidTr="6FBFC953">
        <w:tc>
          <w:tcPr>
            <w:tcW w:w="1701" w:type="dxa"/>
            <w:tcBorders>
              <w:top w:val="single" w:sz="4" w:space="0" w:color="auto"/>
              <w:left w:val="single" w:sz="4" w:space="0" w:color="auto"/>
              <w:bottom w:val="single" w:sz="4" w:space="0" w:color="auto"/>
              <w:right w:val="single" w:sz="4" w:space="0" w:color="auto"/>
            </w:tcBorders>
          </w:tcPr>
          <w:p w14:paraId="6E8EA79C"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71C0F757"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12DDC58F"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60F0C9A7" w14:textId="77777777" w:rsidR="002C02C4" w:rsidRPr="00E2100A" w:rsidRDefault="002C02C4" w:rsidP="00AF7D62">
            <w:pPr>
              <w:pStyle w:val="Heading2"/>
            </w:pPr>
          </w:p>
        </w:tc>
      </w:tr>
      <w:tr w:rsidR="002C02C4" w:rsidRPr="008B77F6" w14:paraId="2A9E686D" w14:textId="77777777" w:rsidTr="6FBFC953">
        <w:tc>
          <w:tcPr>
            <w:tcW w:w="1701" w:type="dxa"/>
            <w:tcBorders>
              <w:top w:val="single" w:sz="4" w:space="0" w:color="auto"/>
              <w:left w:val="single" w:sz="4" w:space="0" w:color="auto"/>
              <w:bottom w:val="single" w:sz="4" w:space="0" w:color="auto"/>
              <w:right w:val="single" w:sz="4" w:space="0" w:color="auto"/>
            </w:tcBorders>
          </w:tcPr>
          <w:p w14:paraId="7022578F" w14:textId="77777777" w:rsidR="002C02C4" w:rsidRPr="002C02C4" w:rsidRDefault="002C02C4" w:rsidP="6FBFC953">
            <w:pPr>
              <w:pStyle w:val="Heading2"/>
              <w:rPr>
                <w:rFonts w:asciiTheme="minorHAnsi" w:hAnsiTheme="minorHAnsi" w:cstheme="minorBidi"/>
                <w:color w:val="auto"/>
              </w:rPr>
            </w:pPr>
          </w:p>
        </w:tc>
        <w:tc>
          <w:tcPr>
            <w:tcW w:w="3692" w:type="dxa"/>
            <w:tcBorders>
              <w:top w:val="single" w:sz="4" w:space="0" w:color="auto"/>
              <w:left w:val="single" w:sz="4" w:space="0" w:color="auto"/>
              <w:bottom w:val="single" w:sz="4" w:space="0" w:color="auto"/>
              <w:right w:val="single" w:sz="4" w:space="0" w:color="auto"/>
            </w:tcBorders>
          </w:tcPr>
          <w:p w14:paraId="7085FE96" w14:textId="77777777" w:rsidR="002C02C4" w:rsidRPr="002C02C4" w:rsidRDefault="002C02C4" w:rsidP="6FBFC953">
            <w:pPr>
              <w:pStyle w:val="Heading2"/>
              <w:rPr>
                <w:rFonts w:asciiTheme="minorHAnsi" w:hAnsiTheme="minorHAnsi" w:cstheme="minorBidi"/>
                <w:color w:val="auto"/>
              </w:rPr>
            </w:pPr>
          </w:p>
        </w:tc>
        <w:tc>
          <w:tcPr>
            <w:tcW w:w="1404" w:type="dxa"/>
            <w:tcBorders>
              <w:top w:val="single" w:sz="4" w:space="0" w:color="auto"/>
              <w:left w:val="single" w:sz="4" w:space="0" w:color="auto"/>
              <w:bottom w:val="single" w:sz="4" w:space="0" w:color="auto"/>
              <w:right w:val="single" w:sz="4" w:space="0" w:color="auto"/>
            </w:tcBorders>
          </w:tcPr>
          <w:p w14:paraId="5F84A139" w14:textId="77777777" w:rsidR="002C02C4" w:rsidRPr="002C02C4" w:rsidRDefault="002C02C4" w:rsidP="6FBFC953">
            <w:pPr>
              <w:pStyle w:val="Heading2"/>
              <w:rPr>
                <w:rFonts w:asciiTheme="minorHAnsi" w:hAnsiTheme="minorHAnsi" w:cstheme="minorBidi"/>
                <w:color w:val="auto"/>
              </w:rPr>
            </w:pPr>
          </w:p>
        </w:tc>
        <w:tc>
          <w:tcPr>
            <w:tcW w:w="2104" w:type="dxa"/>
            <w:tcBorders>
              <w:top w:val="single" w:sz="4" w:space="0" w:color="auto"/>
              <w:left w:val="single" w:sz="4" w:space="0" w:color="auto"/>
              <w:bottom w:val="single" w:sz="4" w:space="0" w:color="auto"/>
              <w:right w:val="single" w:sz="4" w:space="0" w:color="auto"/>
            </w:tcBorders>
          </w:tcPr>
          <w:p w14:paraId="7E29F4B9" w14:textId="77777777" w:rsidR="002C02C4" w:rsidRPr="00E2100A" w:rsidRDefault="002C02C4" w:rsidP="00AF7D62">
            <w:pPr>
              <w:pStyle w:val="Heading2"/>
            </w:pPr>
          </w:p>
        </w:tc>
      </w:tr>
      <w:tr w:rsidR="002C02C4" w:rsidRPr="008B77F6" w14:paraId="711BF2BB" w14:textId="77777777" w:rsidTr="6FBFC953">
        <w:tc>
          <w:tcPr>
            <w:tcW w:w="1701" w:type="dxa"/>
          </w:tcPr>
          <w:p w14:paraId="71660261" w14:textId="77777777" w:rsidR="002C02C4" w:rsidRPr="00DC5CFF" w:rsidRDefault="002C02C4" w:rsidP="00AF7D62">
            <w:pPr>
              <w:pStyle w:val="Heading2"/>
              <w:rPr>
                <w:sz w:val="24"/>
                <w:szCs w:val="24"/>
              </w:rPr>
            </w:pPr>
            <w:r w:rsidRPr="6FBFC953">
              <w:rPr>
                <w:rFonts w:asciiTheme="minorHAnsi" w:hAnsiTheme="minorHAnsi" w:cstheme="minorBidi"/>
                <w:color w:val="auto"/>
                <w:sz w:val="24"/>
                <w:szCs w:val="24"/>
              </w:rPr>
              <w:t>Hours =</w:t>
            </w:r>
          </w:p>
        </w:tc>
        <w:tc>
          <w:tcPr>
            <w:tcW w:w="3692" w:type="dxa"/>
          </w:tcPr>
          <w:p w14:paraId="7176276A" w14:textId="77777777" w:rsidR="002C02C4" w:rsidRPr="00DC5CFF" w:rsidRDefault="002C02C4" w:rsidP="00AF7D62">
            <w:pPr>
              <w:pStyle w:val="Heading2"/>
              <w:rPr>
                <w:sz w:val="24"/>
                <w:szCs w:val="24"/>
              </w:rPr>
            </w:pPr>
            <w:r w:rsidRPr="6FBFC953">
              <w:rPr>
                <w:rFonts w:asciiTheme="minorHAnsi" w:hAnsiTheme="minorHAnsi" w:cstheme="minorBidi"/>
                <w:color w:val="auto"/>
                <w:sz w:val="24"/>
                <w:szCs w:val="24"/>
              </w:rPr>
              <w:t>Hours Carried Over=</w:t>
            </w:r>
          </w:p>
        </w:tc>
        <w:tc>
          <w:tcPr>
            <w:tcW w:w="1404" w:type="dxa"/>
          </w:tcPr>
          <w:p w14:paraId="5CD3082A" w14:textId="77777777" w:rsidR="002C02C4" w:rsidRPr="00DC5CFF" w:rsidRDefault="002C02C4" w:rsidP="00AF7D62">
            <w:pPr>
              <w:pStyle w:val="Heading2"/>
              <w:rPr>
                <w:sz w:val="24"/>
                <w:szCs w:val="24"/>
              </w:rPr>
            </w:pPr>
            <w:r w:rsidRPr="6FBFC953">
              <w:rPr>
                <w:rFonts w:asciiTheme="minorHAnsi" w:hAnsiTheme="minorHAnsi" w:cstheme="minorBidi"/>
                <w:color w:val="auto"/>
                <w:sz w:val="24"/>
                <w:szCs w:val="24"/>
              </w:rPr>
              <w:t>Total Hours =</w:t>
            </w:r>
          </w:p>
        </w:tc>
        <w:tc>
          <w:tcPr>
            <w:tcW w:w="2104" w:type="dxa"/>
          </w:tcPr>
          <w:p w14:paraId="26ED1A70" w14:textId="77777777" w:rsidR="002C02C4" w:rsidRPr="00DC5CFF" w:rsidRDefault="002C02C4" w:rsidP="00AF7D62">
            <w:pPr>
              <w:pStyle w:val="Heading2"/>
              <w:rPr>
                <w:sz w:val="24"/>
                <w:szCs w:val="24"/>
              </w:rPr>
            </w:pPr>
          </w:p>
        </w:tc>
      </w:tr>
    </w:tbl>
    <w:p w14:paraId="408BD359" w14:textId="77777777" w:rsidR="00D75034" w:rsidRPr="00DF1785" w:rsidRDefault="00D75034" w:rsidP="6FBFC953">
      <w:pPr>
        <w:pStyle w:val="Heading4"/>
        <w:rPr>
          <w:rFonts w:asciiTheme="minorHAnsi" w:hAnsiTheme="minorHAnsi" w:cstheme="minorBidi"/>
          <w:color w:val="auto"/>
        </w:rPr>
      </w:pPr>
    </w:p>
    <w:p w14:paraId="4F37CDF4" w14:textId="6A3CAF16" w:rsidR="00D75034" w:rsidRPr="00DF1785" w:rsidRDefault="0090280F" w:rsidP="6FBFC953">
      <w:pPr>
        <w:pStyle w:val="Heading4"/>
        <w:rPr>
          <w:rStyle w:val="Emphasis"/>
          <w:rFonts w:asciiTheme="minorHAnsi" w:hAnsiTheme="minorHAnsi" w:cstheme="minorBidi"/>
          <w:color w:val="auto"/>
          <w:sz w:val="24"/>
          <w:szCs w:val="24"/>
        </w:rPr>
      </w:pPr>
      <w:r w:rsidRPr="6FBFC953">
        <w:rPr>
          <w:rStyle w:val="Emphasis"/>
          <w:rFonts w:asciiTheme="minorHAnsi" w:hAnsiTheme="minorHAnsi" w:cstheme="minorBidi"/>
          <w:color w:val="auto"/>
          <w:sz w:val="24"/>
          <w:szCs w:val="24"/>
        </w:rPr>
        <w:t>Participant’s</w:t>
      </w:r>
      <w:r w:rsidR="00985C83" w:rsidRPr="6FBFC953">
        <w:rPr>
          <w:rStyle w:val="Emphasis"/>
          <w:rFonts w:asciiTheme="minorHAnsi" w:hAnsiTheme="minorHAnsi" w:cstheme="minorBidi"/>
          <w:color w:val="auto"/>
          <w:sz w:val="24"/>
          <w:szCs w:val="24"/>
        </w:rPr>
        <w:t xml:space="preserve"> s</w:t>
      </w:r>
      <w:r w:rsidR="00D75034" w:rsidRPr="6FBFC953">
        <w:rPr>
          <w:rStyle w:val="Emphasis"/>
          <w:rFonts w:asciiTheme="minorHAnsi" w:hAnsiTheme="minorHAnsi" w:cstheme="minorBidi"/>
          <w:color w:val="auto"/>
          <w:sz w:val="24"/>
          <w:szCs w:val="24"/>
        </w:rPr>
        <w:t>ignature……………………….</w:t>
      </w:r>
    </w:p>
    <w:p w14:paraId="3301C59A" w14:textId="77777777" w:rsidR="00D75034" w:rsidRPr="00DF1785" w:rsidRDefault="00D75034" w:rsidP="6FBFC953">
      <w:pPr>
        <w:rPr>
          <w:rStyle w:val="Emphasis"/>
          <w:sz w:val="24"/>
          <w:szCs w:val="24"/>
        </w:rPr>
      </w:pPr>
    </w:p>
    <w:p w14:paraId="30BC3720" w14:textId="5B45D8FF" w:rsidR="00D75034" w:rsidRPr="00DF1785" w:rsidRDefault="00D75034" w:rsidP="6FBFC953">
      <w:pPr>
        <w:pStyle w:val="Heading4"/>
        <w:rPr>
          <w:rStyle w:val="Emphasis"/>
          <w:rFonts w:asciiTheme="minorHAnsi" w:hAnsiTheme="minorHAnsi" w:cstheme="minorBidi"/>
          <w:color w:val="auto"/>
          <w:sz w:val="24"/>
          <w:szCs w:val="24"/>
        </w:rPr>
      </w:pPr>
      <w:r w:rsidRPr="6FBFC953">
        <w:rPr>
          <w:rStyle w:val="Emphasis"/>
          <w:rFonts w:asciiTheme="minorHAnsi" w:hAnsiTheme="minorHAnsi" w:cstheme="minorBidi"/>
          <w:color w:val="auto"/>
          <w:sz w:val="24"/>
          <w:szCs w:val="24"/>
        </w:rPr>
        <w:lastRenderedPageBreak/>
        <w:t>Practice Advisor</w:t>
      </w:r>
      <w:r w:rsidR="0090280F" w:rsidRPr="6FBFC953">
        <w:rPr>
          <w:rStyle w:val="Emphasis"/>
          <w:rFonts w:asciiTheme="minorHAnsi" w:hAnsiTheme="minorHAnsi" w:cstheme="minorBidi"/>
          <w:color w:val="auto"/>
          <w:sz w:val="24"/>
          <w:szCs w:val="24"/>
        </w:rPr>
        <w:t>’s</w:t>
      </w:r>
      <w:r w:rsidR="00985C83" w:rsidRPr="6FBFC953">
        <w:rPr>
          <w:rStyle w:val="Emphasis"/>
          <w:rFonts w:asciiTheme="minorHAnsi" w:hAnsiTheme="minorHAnsi" w:cstheme="minorBidi"/>
          <w:color w:val="auto"/>
          <w:sz w:val="24"/>
          <w:szCs w:val="24"/>
        </w:rPr>
        <w:t xml:space="preserve"> s</w:t>
      </w:r>
      <w:r w:rsidRPr="6FBFC953">
        <w:rPr>
          <w:rStyle w:val="Emphasis"/>
          <w:rFonts w:asciiTheme="minorHAnsi" w:hAnsiTheme="minorHAnsi" w:cstheme="minorBidi"/>
          <w:color w:val="auto"/>
          <w:sz w:val="24"/>
          <w:szCs w:val="24"/>
        </w:rPr>
        <w:t xml:space="preserve">ignature </w:t>
      </w:r>
      <w:r w:rsidR="008B77F6" w:rsidRPr="6FBFC953">
        <w:rPr>
          <w:rStyle w:val="Emphasis"/>
          <w:rFonts w:asciiTheme="minorHAnsi" w:hAnsiTheme="minorHAnsi" w:cstheme="minorBidi"/>
          <w:color w:val="auto"/>
          <w:sz w:val="24"/>
          <w:szCs w:val="24"/>
        </w:rPr>
        <w:t>…………</w:t>
      </w:r>
      <w:r w:rsidR="00985C83" w:rsidRPr="6FBFC953">
        <w:rPr>
          <w:rStyle w:val="Emphasis"/>
          <w:rFonts w:asciiTheme="minorHAnsi" w:hAnsiTheme="minorHAnsi" w:cstheme="minorBidi"/>
          <w:color w:val="auto"/>
          <w:sz w:val="24"/>
          <w:szCs w:val="24"/>
        </w:rPr>
        <w:t>…</w:t>
      </w:r>
      <w:r w:rsidR="00C61394" w:rsidRPr="6FBFC953">
        <w:rPr>
          <w:rStyle w:val="Emphasis"/>
          <w:rFonts w:asciiTheme="minorHAnsi" w:hAnsiTheme="minorHAnsi" w:cstheme="minorBidi"/>
          <w:color w:val="auto"/>
          <w:sz w:val="24"/>
          <w:szCs w:val="24"/>
        </w:rPr>
        <w:t>….</w:t>
      </w:r>
    </w:p>
    <w:p w14:paraId="5709F307" w14:textId="0F5A14A4" w:rsidR="00477B61" w:rsidRDefault="00477B61" w:rsidP="00D75034"/>
    <w:p w14:paraId="3A224EB3" w14:textId="77777777" w:rsidR="00477B61" w:rsidRDefault="00477B61" w:rsidP="6FBFC953">
      <w:pPr>
        <w:pStyle w:val="Heading2"/>
        <w:rPr>
          <w:rFonts w:asciiTheme="minorHAnsi" w:hAnsiTheme="minorHAnsi" w:cstheme="minorBidi"/>
          <w:b/>
          <w:bCs/>
          <w:color w:val="auto"/>
        </w:rPr>
      </w:pPr>
      <w:r w:rsidRPr="6FBFC953">
        <w:rPr>
          <w:rFonts w:asciiTheme="minorHAnsi" w:eastAsia="Times New Roman" w:hAnsiTheme="minorHAnsi" w:cstheme="minorBidi"/>
          <w:b/>
          <w:bCs/>
          <w:color w:val="auto"/>
        </w:rPr>
        <w:t>Appendix</w:t>
      </w:r>
      <w:r w:rsidRPr="6FBFC953">
        <w:rPr>
          <w:rFonts w:asciiTheme="minorHAnsi" w:hAnsiTheme="minorHAnsi" w:cstheme="minorBidi"/>
          <w:b/>
          <w:bCs/>
          <w:color w:val="auto"/>
        </w:rPr>
        <w:t xml:space="preserve"> B</w:t>
      </w:r>
    </w:p>
    <w:p w14:paraId="38ACE3ED" w14:textId="77A27811" w:rsidR="00477B61" w:rsidRPr="00F450BC" w:rsidRDefault="00477B61" w:rsidP="6FBFC953">
      <w:pPr>
        <w:pStyle w:val="Heading2"/>
        <w:rPr>
          <w:rFonts w:asciiTheme="minorHAnsi" w:eastAsia="Times New Roman" w:hAnsiTheme="minorHAnsi" w:cstheme="minorBidi"/>
          <w:b/>
          <w:bCs/>
          <w:color w:val="auto"/>
          <w:sz w:val="24"/>
          <w:szCs w:val="24"/>
          <w:lang w:eastAsia="en-GB"/>
        </w:rPr>
      </w:pPr>
      <w:r w:rsidRPr="00F450BC">
        <w:rPr>
          <w:rFonts w:asciiTheme="minorHAnsi" w:eastAsia="Times New Roman" w:hAnsiTheme="minorHAnsi" w:cstheme="minorBidi"/>
          <w:b/>
          <w:bCs/>
          <w:color w:val="auto"/>
        </w:rPr>
        <w:t>PGCert tHE OBSERVATION FORM </w:t>
      </w:r>
      <w:r w:rsidR="5E00F5AF" w:rsidRPr="00F450BC">
        <w:rPr>
          <w:rFonts w:asciiTheme="minorHAnsi" w:eastAsia="Times New Roman" w:hAnsiTheme="minorHAnsi" w:cstheme="minorBidi"/>
          <w:b/>
          <w:bCs/>
          <w:color w:val="auto"/>
        </w:rPr>
        <w:t>-PSF</w:t>
      </w:r>
      <w:r w:rsidR="005E010A" w:rsidRPr="00F450BC">
        <w:rPr>
          <w:rFonts w:asciiTheme="minorHAnsi" w:eastAsia="Times New Roman" w:hAnsiTheme="minorHAnsi" w:cstheme="minorBidi"/>
          <w:b/>
          <w:bCs/>
          <w:color w:val="auto"/>
        </w:rPr>
        <w:t xml:space="preserve"> 20</w:t>
      </w:r>
      <w:r w:rsidR="5E00F5AF" w:rsidRPr="00F450BC">
        <w:rPr>
          <w:rFonts w:asciiTheme="minorHAnsi" w:eastAsia="Times New Roman" w:hAnsiTheme="minorHAnsi" w:cstheme="minorBidi"/>
          <w:b/>
          <w:bCs/>
          <w:color w:val="auto"/>
        </w:rPr>
        <w:t>23</w:t>
      </w:r>
    </w:p>
    <w:p w14:paraId="5BB0C1FA" w14:textId="77777777" w:rsidR="00477B61" w:rsidRPr="00C73B39" w:rsidRDefault="00477B61" w:rsidP="6FBFC953">
      <w:pPr>
        <w:jc w:val="center"/>
        <w:textAlignment w:val="baseline"/>
        <w:rPr>
          <w:rFonts w:eastAsia="Times New Roman"/>
          <w:sz w:val="18"/>
          <w:szCs w:val="18"/>
          <w:lang w:eastAsia="en-GB"/>
        </w:rPr>
      </w:pPr>
      <w:r w:rsidRPr="6FBFC953">
        <w:rPr>
          <w:rFonts w:eastAsia="Times New Roman"/>
        </w:rPr>
        <w:t> </w:t>
      </w:r>
    </w:p>
    <w:p w14:paraId="745A46F8" w14:textId="7EC4F31C" w:rsidR="00477B61" w:rsidRPr="002C02C4" w:rsidRDefault="00477B61" w:rsidP="6FBFC953">
      <w:pPr>
        <w:textAlignment w:val="baseline"/>
        <w:rPr>
          <w:rFonts w:eastAsia="Times New Roman"/>
          <w:color w:val="17365D"/>
          <w:lang w:eastAsia="en-GB"/>
        </w:rPr>
      </w:pPr>
      <w:r>
        <w:rPr>
          <w:noProof/>
        </w:rPr>
        <w:drawing>
          <wp:inline distT="0" distB="0" distL="0" distR="0" wp14:anchorId="3503BC5F" wp14:editId="2EFC6DB8">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4">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5126"/>
      </w:tblGrid>
      <w:tr w:rsidR="00477B61" w:rsidRPr="00DD0383" w14:paraId="3A8417BC" w14:textId="77777777" w:rsidTr="6FBFC953">
        <w:tc>
          <w:tcPr>
            <w:tcW w:w="4508" w:type="dxa"/>
            <w:shd w:val="clear" w:color="auto" w:fill="DEEAF6" w:themeFill="accent5" w:themeFillTint="33"/>
          </w:tcPr>
          <w:p w14:paraId="4661A0FD" w14:textId="77777777" w:rsidR="00477B61" w:rsidRPr="00DD0383" w:rsidRDefault="00477B61" w:rsidP="6FBFC953">
            <w:pPr>
              <w:textAlignment w:val="baseline"/>
              <w:rPr>
                <w:rFonts w:eastAsia="Times New Roman"/>
                <w:b/>
                <w:bCs/>
                <w:color w:val="000000" w:themeColor="text1"/>
                <w:lang w:eastAsia="en-GB"/>
              </w:rPr>
            </w:pPr>
            <w:r w:rsidRPr="6FBFC953">
              <w:rPr>
                <w:rFonts w:eastAsia="Times New Roman"/>
                <w:b/>
                <w:bCs/>
                <w:color w:val="000000" w:themeColor="text1"/>
              </w:rPr>
              <w:t xml:space="preserve">Details of the Observation </w:t>
            </w:r>
          </w:p>
        </w:tc>
        <w:tc>
          <w:tcPr>
            <w:tcW w:w="5126" w:type="dxa"/>
            <w:shd w:val="clear" w:color="auto" w:fill="DEEAF6" w:themeFill="accent5" w:themeFillTint="33"/>
          </w:tcPr>
          <w:p w14:paraId="2A69DE5B" w14:textId="77777777" w:rsidR="00477B61" w:rsidRPr="00DD0383" w:rsidRDefault="00477B61" w:rsidP="6FBFC953">
            <w:pPr>
              <w:textAlignment w:val="baseline"/>
              <w:rPr>
                <w:rFonts w:eastAsia="Times New Roman"/>
                <w:b/>
                <w:bCs/>
                <w:color w:val="000000" w:themeColor="text1"/>
                <w:sz w:val="21"/>
                <w:szCs w:val="21"/>
                <w:lang w:eastAsia="en-GB"/>
              </w:rPr>
            </w:pPr>
          </w:p>
        </w:tc>
      </w:tr>
      <w:tr w:rsidR="00477B61" w:rsidRPr="00DD0383" w14:paraId="1461FC7E" w14:textId="77777777" w:rsidTr="6FBFC953">
        <w:tc>
          <w:tcPr>
            <w:tcW w:w="4508" w:type="dxa"/>
          </w:tcPr>
          <w:p w14:paraId="788F567E" w14:textId="4C64AE4C" w:rsidR="00477B61" w:rsidRPr="00DD0383" w:rsidRDefault="00BD2DEB" w:rsidP="6FBFC953">
            <w:pPr>
              <w:textAlignment w:val="baseline"/>
              <w:rPr>
                <w:rFonts w:eastAsia="Times New Roman"/>
                <w:color w:val="000000" w:themeColor="text1"/>
                <w:lang w:eastAsia="en-GB"/>
              </w:rPr>
            </w:pPr>
            <w:r w:rsidRPr="6FBFC953">
              <w:rPr>
                <w:rFonts w:eastAsia="Times New Roman"/>
                <w:color w:val="000000" w:themeColor="text1"/>
              </w:rPr>
              <w:t>Observee</w:t>
            </w:r>
          </w:p>
          <w:p w14:paraId="2DF61FC1" w14:textId="77777777" w:rsidR="00477B61" w:rsidRPr="00DD0383" w:rsidRDefault="00477B61" w:rsidP="6FBFC953">
            <w:pPr>
              <w:textAlignment w:val="baseline"/>
              <w:rPr>
                <w:rFonts w:eastAsia="Times New Roman"/>
                <w:color w:val="000000" w:themeColor="text1"/>
                <w:lang w:eastAsia="en-GB"/>
              </w:rPr>
            </w:pPr>
          </w:p>
        </w:tc>
        <w:tc>
          <w:tcPr>
            <w:tcW w:w="5126" w:type="dxa"/>
          </w:tcPr>
          <w:p w14:paraId="562CEBE1" w14:textId="77777777" w:rsidR="00477B61" w:rsidRPr="00DD0383" w:rsidRDefault="00477B61" w:rsidP="6FBFC953">
            <w:pPr>
              <w:textAlignment w:val="baseline"/>
              <w:rPr>
                <w:rFonts w:eastAsia="Times New Roman"/>
                <w:color w:val="000000" w:themeColor="text1"/>
                <w:sz w:val="21"/>
                <w:szCs w:val="21"/>
                <w:lang w:eastAsia="en-GB"/>
              </w:rPr>
            </w:pPr>
          </w:p>
        </w:tc>
      </w:tr>
      <w:tr w:rsidR="00477B61" w:rsidRPr="00DD0383" w14:paraId="067B0733" w14:textId="77777777" w:rsidTr="6FBFC953">
        <w:tc>
          <w:tcPr>
            <w:tcW w:w="4508" w:type="dxa"/>
          </w:tcPr>
          <w:p w14:paraId="0E203AE1" w14:textId="47159E65" w:rsidR="00477B61" w:rsidRPr="00DD0383" w:rsidRDefault="00477B61" w:rsidP="6FBFC953">
            <w:pPr>
              <w:textAlignment w:val="baseline"/>
              <w:rPr>
                <w:rFonts w:eastAsia="Times New Roman"/>
                <w:color w:val="000000" w:themeColor="text1"/>
                <w:lang w:eastAsia="en-GB"/>
              </w:rPr>
            </w:pPr>
            <w:r w:rsidRPr="6FBFC953">
              <w:rPr>
                <w:rFonts w:eastAsia="Times New Roman"/>
                <w:color w:val="000000" w:themeColor="text1"/>
              </w:rPr>
              <w:t xml:space="preserve">Practice </w:t>
            </w:r>
            <w:r w:rsidR="00BD2DEB" w:rsidRPr="6FBFC953">
              <w:rPr>
                <w:rFonts w:eastAsia="Times New Roman"/>
                <w:color w:val="000000" w:themeColor="text1"/>
              </w:rPr>
              <w:t xml:space="preserve">Advisor </w:t>
            </w:r>
            <w:r w:rsidRPr="6FBFC953">
              <w:rPr>
                <w:rFonts w:eastAsia="Times New Roman"/>
                <w:color w:val="000000" w:themeColor="text1"/>
              </w:rPr>
              <w:t>/</w:t>
            </w:r>
            <w:r w:rsidR="00BD2DEB" w:rsidRPr="6FBFC953">
              <w:rPr>
                <w:rFonts w:eastAsia="Times New Roman"/>
                <w:color w:val="000000" w:themeColor="text1"/>
              </w:rPr>
              <w:t xml:space="preserve"> Expert peer observer</w:t>
            </w:r>
          </w:p>
          <w:p w14:paraId="057F79B2" w14:textId="77777777" w:rsidR="00477B61" w:rsidRPr="00DD0383" w:rsidRDefault="00477B61" w:rsidP="6FBFC953">
            <w:pPr>
              <w:textAlignment w:val="baseline"/>
              <w:rPr>
                <w:rFonts w:eastAsia="Times New Roman"/>
                <w:color w:val="000000" w:themeColor="text1"/>
                <w:lang w:eastAsia="en-GB"/>
              </w:rPr>
            </w:pPr>
          </w:p>
        </w:tc>
        <w:tc>
          <w:tcPr>
            <w:tcW w:w="5126" w:type="dxa"/>
          </w:tcPr>
          <w:p w14:paraId="066C5EBC" w14:textId="77777777" w:rsidR="00477B61" w:rsidRPr="00DD0383" w:rsidRDefault="00477B61" w:rsidP="6FBFC953">
            <w:pPr>
              <w:textAlignment w:val="baseline"/>
              <w:rPr>
                <w:rFonts w:eastAsia="Times New Roman"/>
                <w:color w:val="000000" w:themeColor="text1"/>
                <w:sz w:val="21"/>
                <w:szCs w:val="21"/>
                <w:lang w:eastAsia="en-GB"/>
              </w:rPr>
            </w:pPr>
          </w:p>
        </w:tc>
      </w:tr>
      <w:tr w:rsidR="00477B61" w:rsidRPr="00DD0383" w14:paraId="13C6AB5C" w14:textId="77777777" w:rsidTr="6FBFC953">
        <w:tc>
          <w:tcPr>
            <w:tcW w:w="4508" w:type="dxa"/>
          </w:tcPr>
          <w:p w14:paraId="38CFEC25" w14:textId="77777777" w:rsidR="00477B61" w:rsidRPr="00DD0383" w:rsidRDefault="00477B61" w:rsidP="6FBFC953">
            <w:pPr>
              <w:textAlignment w:val="baseline"/>
              <w:rPr>
                <w:rFonts w:eastAsia="Times New Roman"/>
                <w:color w:val="000000" w:themeColor="text1"/>
                <w:lang w:eastAsia="en-GB"/>
              </w:rPr>
            </w:pPr>
            <w:r w:rsidRPr="6FBFC953">
              <w:rPr>
                <w:rFonts w:eastAsia="Times New Roman"/>
                <w:color w:val="000000" w:themeColor="text1"/>
              </w:rPr>
              <w:t xml:space="preserve">Date of the Observation </w:t>
            </w:r>
          </w:p>
          <w:p w14:paraId="1BA31F43" w14:textId="77777777" w:rsidR="00477B61" w:rsidRPr="00DD0383" w:rsidRDefault="00477B61" w:rsidP="6FBFC953">
            <w:pPr>
              <w:textAlignment w:val="baseline"/>
              <w:rPr>
                <w:rFonts w:eastAsia="Times New Roman"/>
                <w:color w:val="000000" w:themeColor="text1"/>
                <w:lang w:eastAsia="en-GB"/>
              </w:rPr>
            </w:pPr>
          </w:p>
        </w:tc>
        <w:tc>
          <w:tcPr>
            <w:tcW w:w="5126" w:type="dxa"/>
          </w:tcPr>
          <w:p w14:paraId="5BF2FC52" w14:textId="77777777" w:rsidR="00477B61" w:rsidRPr="00DD0383" w:rsidRDefault="00477B61" w:rsidP="6FBFC953">
            <w:pPr>
              <w:textAlignment w:val="baseline"/>
              <w:rPr>
                <w:rFonts w:eastAsia="Times New Roman"/>
                <w:color w:val="000000" w:themeColor="text1"/>
                <w:sz w:val="21"/>
                <w:szCs w:val="21"/>
                <w:lang w:eastAsia="en-GB"/>
              </w:rPr>
            </w:pPr>
          </w:p>
        </w:tc>
      </w:tr>
      <w:tr w:rsidR="00477B61" w:rsidRPr="00DD0383" w14:paraId="1903841C" w14:textId="77777777" w:rsidTr="6FBFC953">
        <w:tc>
          <w:tcPr>
            <w:tcW w:w="4508" w:type="dxa"/>
          </w:tcPr>
          <w:p w14:paraId="47A8AC88" w14:textId="47F36CDE" w:rsidR="00477B61" w:rsidRPr="00DD0383" w:rsidRDefault="00477B61" w:rsidP="6FBFC953">
            <w:pPr>
              <w:textAlignment w:val="baseline"/>
              <w:rPr>
                <w:rFonts w:eastAsia="Times New Roman"/>
                <w:color w:val="000000" w:themeColor="text1"/>
                <w:lang w:eastAsia="en-GB"/>
              </w:rPr>
            </w:pPr>
            <w:r w:rsidRPr="6FBFC953">
              <w:rPr>
                <w:rFonts w:eastAsia="Times New Roman"/>
                <w:color w:val="000000" w:themeColor="text1"/>
              </w:rPr>
              <w:t>Campus</w:t>
            </w:r>
            <w:r w:rsidR="0090280F" w:rsidRPr="6FBFC953">
              <w:rPr>
                <w:rFonts w:eastAsia="Times New Roman"/>
                <w:color w:val="000000" w:themeColor="text1"/>
              </w:rPr>
              <w:t xml:space="preserve"> </w:t>
            </w:r>
            <w:r w:rsidRPr="6FBFC953">
              <w:rPr>
                <w:rFonts w:eastAsia="Times New Roman"/>
                <w:color w:val="000000" w:themeColor="text1"/>
              </w:rPr>
              <w:t>/</w:t>
            </w:r>
            <w:r w:rsidR="0090280F" w:rsidRPr="6FBFC953">
              <w:rPr>
                <w:rFonts w:eastAsia="Times New Roman"/>
                <w:color w:val="000000" w:themeColor="text1"/>
              </w:rPr>
              <w:t xml:space="preserve"> </w:t>
            </w:r>
            <w:r w:rsidRPr="6FBFC953">
              <w:rPr>
                <w:rFonts w:eastAsia="Times New Roman"/>
                <w:color w:val="000000" w:themeColor="text1"/>
              </w:rPr>
              <w:t xml:space="preserve">Location </w:t>
            </w:r>
          </w:p>
          <w:p w14:paraId="2CEFBB85" w14:textId="77777777" w:rsidR="00477B61" w:rsidRPr="00DD0383" w:rsidRDefault="00477B61" w:rsidP="6FBFC953">
            <w:pPr>
              <w:textAlignment w:val="baseline"/>
              <w:rPr>
                <w:rFonts w:eastAsia="Times New Roman"/>
                <w:color w:val="000000" w:themeColor="text1"/>
                <w:lang w:eastAsia="en-GB"/>
              </w:rPr>
            </w:pPr>
          </w:p>
        </w:tc>
        <w:tc>
          <w:tcPr>
            <w:tcW w:w="5126" w:type="dxa"/>
          </w:tcPr>
          <w:p w14:paraId="03F99631" w14:textId="77777777" w:rsidR="00477B61" w:rsidRPr="00DD0383" w:rsidRDefault="00477B61" w:rsidP="6FBFC953">
            <w:pPr>
              <w:textAlignment w:val="baseline"/>
              <w:rPr>
                <w:rFonts w:eastAsia="Times New Roman"/>
                <w:color w:val="000000" w:themeColor="text1"/>
                <w:sz w:val="21"/>
                <w:szCs w:val="21"/>
                <w:lang w:eastAsia="en-GB"/>
              </w:rPr>
            </w:pPr>
          </w:p>
        </w:tc>
      </w:tr>
      <w:tr w:rsidR="00477B61" w:rsidRPr="00DD0383" w14:paraId="2378E634" w14:textId="77777777" w:rsidTr="6FBFC953">
        <w:tc>
          <w:tcPr>
            <w:tcW w:w="4508" w:type="dxa"/>
          </w:tcPr>
          <w:p w14:paraId="36EFE364" w14:textId="77777777" w:rsidR="00477B61" w:rsidRPr="00DD0383" w:rsidRDefault="00477B61" w:rsidP="6FBFC953">
            <w:pPr>
              <w:textAlignment w:val="baseline"/>
              <w:rPr>
                <w:rFonts w:eastAsia="Times New Roman"/>
                <w:color w:val="000000" w:themeColor="text1"/>
                <w:lang w:eastAsia="en-GB"/>
              </w:rPr>
            </w:pPr>
            <w:r w:rsidRPr="6FBFC953">
              <w:rPr>
                <w:rFonts w:eastAsia="Times New Roman"/>
                <w:color w:val="000000" w:themeColor="text1"/>
              </w:rPr>
              <w:t>Date, Time, Duration</w:t>
            </w:r>
          </w:p>
          <w:p w14:paraId="2BF3362A" w14:textId="77777777" w:rsidR="00477B61" w:rsidRPr="00DD0383" w:rsidRDefault="00477B61" w:rsidP="6FBFC953">
            <w:pPr>
              <w:textAlignment w:val="baseline"/>
              <w:rPr>
                <w:rFonts w:eastAsia="Times New Roman"/>
                <w:color w:val="000000" w:themeColor="text1"/>
                <w:lang w:eastAsia="en-GB"/>
              </w:rPr>
            </w:pPr>
          </w:p>
        </w:tc>
        <w:tc>
          <w:tcPr>
            <w:tcW w:w="5126" w:type="dxa"/>
          </w:tcPr>
          <w:p w14:paraId="2C71C3FF" w14:textId="77777777" w:rsidR="00477B61" w:rsidRPr="00DD0383" w:rsidRDefault="00477B61" w:rsidP="6FBFC953">
            <w:pPr>
              <w:textAlignment w:val="baseline"/>
              <w:rPr>
                <w:rFonts w:eastAsia="Times New Roman"/>
                <w:color w:val="000000" w:themeColor="text1"/>
                <w:sz w:val="21"/>
                <w:szCs w:val="21"/>
                <w:lang w:eastAsia="en-GB"/>
              </w:rPr>
            </w:pPr>
          </w:p>
        </w:tc>
      </w:tr>
      <w:tr w:rsidR="00477B61" w:rsidRPr="00DD0383" w14:paraId="66BD1206" w14:textId="77777777" w:rsidTr="6FBFC953">
        <w:tc>
          <w:tcPr>
            <w:tcW w:w="4508" w:type="dxa"/>
          </w:tcPr>
          <w:p w14:paraId="70242730" w14:textId="77777777" w:rsidR="00477B61" w:rsidRPr="00DD0383" w:rsidRDefault="00477B61" w:rsidP="6FBFC953">
            <w:pPr>
              <w:textAlignment w:val="baseline"/>
              <w:rPr>
                <w:rFonts w:eastAsia="Times New Roman"/>
                <w:color w:val="000000" w:themeColor="text1"/>
                <w:lang w:eastAsia="en-GB"/>
              </w:rPr>
            </w:pPr>
            <w:r w:rsidRPr="6FBFC953">
              <w:rPr>
                <w:rFonts w:eastAsia="Times New Roman"/>
                <w:color w:val="000000" w:themeColor="text1"/>
              </w:rPr>
              <w:t xml:space="preserve">Subject Speciality </w:t>
            </w:r>
          </w:p>
          <w:p w14:paraId="36005586" w14:textId="77777777" w:rsidR="00477B61" w:rsidRPr="00DD0383" w:rsidRDefault="00477B61" w:rsidP="6FBFC953">
            <w:pPr>
              <w:textAlignment w:val="baseline"/>
              <w:rPr>
                <w:rFonts w:eastAsia="Times New Roman"/>
                <w:color w:val="000000" w:themeColor="text1"/>
                <w:lang w:eastAsia="en-GB"/>
              </w:rPr>
            </w:pPr>
          </w:p>
        </w:tc>
        <w:tc>
          <w:tcPr>
            <w:tcW w:w="5126" w:type="dxa"/>
          </w:tcPr>
          <w:p w14:paraId="45DDBD89" w14:textId="77777777" w:rsidR="00477B61" w:rsidRPr="00DD0383" w:rsidRDefault="00477B61" w:rsidP="6FBFC953">
            <w:pPr>
              <w:textAlignment w:val="baseline"/>
              <w:rPr>
                <w:rFonts w:eastAsia="Times New Roman"/>
                <w:color w:val="000000" w:themeColor="text1"/>
                <w:sz w:val="21"/>
                <w:szCs w:val="21"/>
                <w:lang w:eastAsia="en-GB"/>
              </w:rPr>
            </w:pPr>
          </w:p>
        </w:tc>
      </w:tr>
      <w:tr w:rsidR="00477B61" w:rsidRPr="00DD0383" w14:paraId="61A20596" w14:textId="77777777" w:rsidTr="6FBFC953">
        <w:tc>
          <w:tcPr>
            <w:tcW w:w="4508" w:type="dxa"/>
          </w:tcPr>
          <w:p w14:paraId="7E696789" w14:textId="77777777" w:rsidR="00477B61" w:rsidRPr="00DD0383" w:rsidRDefault="00477B61" w:rsidP="6FBFC953">
            <w:pPr>
              <w:textAlignment w:val="baseline"/>
              <w:rPr>
                <w:rFonts w:eastAsia="Times New Roman"/>
                <w:color w:val="000000" w:themeColor="text1"/>
                <w:lang w:eastAsia="en-GB"/>
              </w:rPr>
            </w:pPr>
            <w:r w:rsidRPr="6FBFC953">
              <w:rPr>
                <w:rFonts w:eastAsia="Times New Roman"/>
                <w:color w:val="000000" w:themeColor="text1"/>
              </w:rPr>
              <w:t xml:space="preserve">Type of activity </w:t>
            </w:r>
          </w:p>
          <w:p w14:paraId="2CB60089" w14:textId="77777777" w:rsidR="00477B61" w:rsidRPr="00DD0383" w:rsidRDefault="00477B61" w:rsidP="6FBFC953">
            <w:pPr>
              <w:textAlignment w:val="baseline"/>
              <w:rPr>
                <w:rFonts w:eastAsia="Times New Roman"/>
                <w:color w:val="000000" w:themeColor="text1"/>
                <w:lang w:eastAsia="en-GB"/>
              </w:rPr>
            </w:pPr>
          </w:p>
        </w:tc>
        <w:tc>
          <w:tcPr>
            <w:tcW w:w="5126" w:type="dxa"/>
          </w:tcPr>
          <w:p w14:paraId="5D3F54B8" w14:textId="77777777" w:rsidR="00477B61" w:rsidRPr="00DD0383" w:rsidRDefault="00477B61" w:rsidP="6FBFC953">
            <w:pPr>
              <w:textAlignment w:val="baseline"/>
              <w:rPr>
                <w:rFonts w:eastAsia="Times New Roman"/>
                <w:color w:val="000000" w:themeColor="text1"/>
                <w:sz w:val="21"/>
                <w:szCs w:val="21"/>
                <w:lang w:eastAsia="en-GB"/>
              </w:rPr>
            </w:pPr>
          </w:p>
        </w:tc>
      </w:tr>
      <w:tr w:rsidR="00231D5D" w:rsidRPr="00231D5D" w14:paraId="13FE457D" w14:textId="77777777" w:rsidTr="6FBFC953">
        <w:tc>
          <w:tcPr>
            <w:tcW w:w="9634" w:type="dxa"/>
            <w:gridSpan w:val="2"/>
          </w:tcPr>
          <w:p w14:paraId="6B0AAF91" w14:textId="1AAC7237" w:rsidR="00231D5D" w:rsidRPr="00231D5D" w:rsidRDefault="5CD9AF0D" w:rsidP="6FBFC953">
            <w:pPr>
              <w:textAlignment w:val="baseline"/>
              <w:rPr>
                <w:rFonts w:eastAsia="Times New Roman"/>
                <w:b/>
                <w:bCs/>
                <w:lang w:eastAsia="en-GB"/>
              </w:rPr>
            </w:pPr>
            <w:bookmarkStart w:id="5" w:name="_Hlk100153154"/>
            <w:r w:rsidRPr="6FBFC953">
              <w:rPr>
                <w:rFonts w:eastAsia="Times New Roman"/>
                <w:b/>
                <w:bCs/>
              </w:rPr>
              <w:t xml:space="preserve">This observation will contribute to the participant’s portfolio of evidence to satisfy the assessment of the PGCert </w:t>
            </w:r>
            <w:proofErr w:type="gramStart"/>
            <w:r w:rsidRPr="6FBFC953">
              <w:rPr>
                <w:rFonts w:eastAsia="Times New Roman"/>
                <w:b/>
                <w:bCs/>
              </w:rPr>
              <w:t>tHE and</w:t>
            </w:r>
            <w:proofErr w:type="gramEnd"/>
            <w:r w:rsidRPr="6FBFC953">
              <w:rPr>
                <w:rFonts w:eastAsia="Times New Roman"/>
                <w:b/>
                <w:bCs/>
              </w:rPr>
              <w:t xml:space="preserve"> should be undertaken by an experienced academic colleague or professional colleague. Observation by a fellow participant on the programme is not permissible as a means of authenticating practice.</w:t>
            </w:r>
          </w:p>
        </w:tc>
      </w:tr>
    </w:tbl>
    <w:p w14:paraId="4451532A" w14:textId="77777777" w:rsidR="00231D5D" w:rsidRPr="00C73B39" w:rsidRDefault="00231D5D" w:rsidP="6FBFC953">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477B61" w:rsidRPr="00C73B39" w14:paraId="74AB4980" w14:textId="77777777" w:rsidTr="06CEE9F8">
        <w:trPr>
          <w:trHeight w:val="1065"/>
        </w:trPr>
        <w:tc>
          <w:tcPr>
            <w:tcW w:w="9639" w:type="dxa"/>
            <w:hideMark/>
          </w:tcPr>
          <w:bookmarkEnd w:id="5"/>
          <w:p w14:paraId="6ABFE42B" w14:textId="52599D95" w:rsidR="00477B61" w:rsidRPr="001C0E0A" w:rsidRDefault="00477B61" w:rsidP="6FBFC953">
            <w:pPr>
              <w:textAlignment w:val="baseline"/>
              <w:rPr>
                <w:rFonts w:eastAsia="Times New Roman"/>
                <w:b/>
                <w:bCs/>
                <w:lang w:eastAsia="en-GB"/>
              </w:rPr>
            </w:pPr>
            <w:r w:rsidRPr="06CEE9F8">
              <w:rPr>
                <w:rFonts w:eastAsia="Times New Roman"/>
              </w:rPr>
              <w:t> </w:t>
            </w:r>
            <w:r w:rsidRPr="06CEE9F8">
              <w:rPr>
                <w:rFonts w:eastAsia="Times New Roman"/>
                <w:b/>
                <w:bCs/>
              </w:rPr>
              <w:t>Teaching/Support preparation [A</w:t>
            </w:r>
            <w:r w:rsidR="554BA711" w:rsidRPr="06CEE9F8">
              <w:rPr>
                <w:rFonts w:eastAsia="Times New Roman"/>
                <w:b/>
                <w:bCs/>
              </w:rPr>
              <w:t>1</w:t>
            </w:r>
            <w:r w:rsidRPr="06CEE9F8">
              <w:rPr>
                <w:rFonts w:eastAsia="Times New Roman"/>
                <w:b/>
                <w:bCs/>
              </w:rPr>
              <w:t>: Design and plan learning activities</w:t>
            </w:r>
            <w:r w:rsidR="63E897BA" w:rsidRPr="06CEE9F8">
              <w:rPr>
                <w:rFonts w:eastAsia="Times New Roman"/>
                <w:b/>
                <w:bCs/>
              </w:rPr>
              <w:t>/programme</w:t>
            </w:r>
            <w:r w:rsidR="730267D6" w:rsidRPr="06CEE9F8">
              <w:rPr>
                <w:rFonts w:eastAsia="Times New Roman"/>
                <w:b/>
                <w:bCs/>
              </w:rPr>
              <w:t>s</w:t>
            </w:r>
          </w:p>
          <w:p w14:paraId="5EA13616" w14:textId="77777777" w:rsidR="00477B61" w:rsidRPr="00DD0383" w:rsidRDefault="00477B61" w:rsidP="00AF7D62">
            <w:r w:rsidRPr="6FBFC953">
              <w:rPr>
                <w:rStyle w:val="SubtleEmphasis"/>
              </w:rPr>
              <w:t>i.e. Preparation, selection and organisation of content.  Choice of teaching/learning methods</w:t>
            </w:r>
            <w:r w:rsidRPr="6FBFC953">
              <w:rPr>
                <w:rStyle w:val="normaltextrun"/>
                <w:rFonts w:ascii="Arial" w:hAnsi="Arial" w:cs="Arial"/>
              </w:rPr>
              <w:t>.</w:t>
            </w:r>
            <w:r w:rsidRPr="6FBFC953">
              <w:rPr>
                <w:rStyle w:val="eop"/>
                <w:rFonts w:ascii="Arial" w:hAnsi="Arial" w:cs="Arial"/>
              </w:rPr>
              <w:t> </w:t>
            </w:r>
          </w:p>
          <w:p w14:paraId="69A4DC7B" w14:textId="77777777" w:rsidR="00477B61" w:rsidRPr="00C73B39" w:rsidRDefault="00477B61" w:rsidP="6FBFC953">
            <w:pPr>
              <w:textAlignment w:val="baseline"/>
              <w:rPr>
                <w:rFonts w:eastAsia="Times New Roman"/>
                <w:lang w:eastAsia="en-GB"/>
              </w:rPr>
            </w:pPr>
          </w:p>
        </w:tc>
      </w:tr>
      <w:tr w:rsidR="00477B61" w:rsidRPr="00C73B39" w14:paraId="1BE40917" w14:textId="77777777" w:rsidTr="06CEE9F8">
        <w:trPr>
          <w:trHeight w:val="435"/>
        </w:trPr>
        <w:tc>
          <w:tcPr>
            <w:tcW w:w="9639" w:type="dxa"/>
            <w:hideMark/>
          </w:tcPr>
          <w:p w14:paraId="6A2FA623" w14:textId="77777777" w:rsidR="00477B61" w:rsidRPr="00DD0383" w:rsidRDefault="00477B61" w:rsidP="6FBFC953">
            <w:pPr>
              <w:textAlignment w:val="baseline"/>
              <w:rPr>
                <w:rFonts w:eastAsia="Times New Roman"/>
                <w:b/>
                <w:bCs/>
                <w:lang w:eastAsia="en-GB"/>
              </w:rPr>
            </w:pPr>
            <w:r w:rsidRPr="6FBFC953">
              <w:rPr>
                <w:rFonts w:eastAsia="Times New Roman"/>
                <w:b/>
                <w:bCs/>
              </w:rPr>
              <w:t xml:space="preserve"> Comments </w:t>
            </w:r>
          </w:p>
          <w:p w14:paraId="4105899F" w14:textId="77777777" w:rsidR="00477B61" w:rsidRDefault="00477B61" w:rsidP="6FBFC953">
            <w:pPr>
              <w:textAlignment w:val="baseline"/>
              <w:rPr>
                <w:rFonts w:eastAsia="Times New Roman"/>
                <w:lang w:eastAsia="en-GB"/>
              </w:rPr>
            </w:pPr>
          </w:p>
          <w:p w14:paraId="0C7D6ABD" w14:textId="77777777" w:rsidR="00477B61" w:rsidRDefault="00477B61" w:rsidP="6FBFC953">
            <w:pPr>
              <w:textAlignment w:val="baseline"/>
              <w:rPr>
                <w:rFonts w:eastAsia="Times New Roman"/>
                <w:lang w:eastAsia="en-GB"/>
              </w:rPr>
            </w:pPr>
          </w:p>
          <w:p w14:paraId="42747D32" w14:textId="77777777" w:rsidR="00477B61" w:rsidRDefault="00477B61" w:rsidP="6FBFC953">
            <w:pPr>
              <w:textAlignment w:val="baseline"/>
              <w:rPr>
                <w:rFonts w:eastAsia="Times New Roman"/>
                <w:lang w:eastAsia="en-GB"/>
              </w:rPr>
            </w:pPr>
          </w:p>
          <w:p w14:paraId="09F3CB46" w14:textId="77777777" w:rsidR="00477B61" w:rsidRDefault="00477B61" w:rsidP="6FBFC953">
            <w:pPr>
              <w:textAlignment w:val="baseline"/>
              <w:rPr>
                <w:rFonts w:eastAsia="Times New Roman"/>
                <w:lang w:eastAsia="en-GB"/>
              </w:rPr>
            </w:pPr>
          </w:p>
          <w:p w14:paraId="68C9E351" w14:textId="77777777" w:rsidR="00477B61" w:rsidRDefault="00477B61" w:rsidP="6FBFC953">
            <w:pPr>
              <w:textAlignment w:val="baseline"/>
              <w:rPr>
                <w:rFonts w:eastAsia="Times New Roman"/>
                <w:lang w:eastAsia="en-GB"/>
              </w:rPr>
            </w:pPr>
          </w:p>
          <w:p w14:paraId="24227EAF" w14:textId="77777777" w:rsidR="00477B61" w:rsidRDefault="00477B61" w:rsidP="6FBFC953">
            <w:pPr>
              <w:textAlignment w:val="baseline"/>
              <w:rPr>
                <w:rFonts w:eastAsia="Times New Roman"/>
                <w:lang w:eastAsia="en-GB"/>
              </w:rPr>
            </w:pPr>
          </w:p>
          <w:p w14:paraId="5A62B466" w14:textId="77777777" w:rsidR="00477B61" w:rsidRDefault="00477B61" w:rsidP="6FBFC953">
            <w:pPr>
              <w:textAlignment w:val="baseline"/>
              <w:rPr>
                <w:rFonts w:eastAsia="Times New Roman"/>
                <w:lang w:eastAsia="en-GB"/>
              </w:rPr>
            </w:pPr>
          </w:p>
          <w:p w14:paraId="17AF8912" w14:textId="77777777" w:rsidR="00477B61" w:rsidRDefault="00477B61" w:rsidP="6FBFC953">
            <w:pPr>
              <w:textAlignment w:val="baseline"/>
              <w:rPr>
                <w:rFonts w:eastAsia="Times New Roman"/>
                <w:lang w:eastAsia="en-GB"/>
              </w:rPr>
            </w:pPr>
          </w:p>
          <w:p w14:paraId="1D3FF85C" w14:textId="09C11348" w:rsidR="00477B61" w:rsidRPr="00C73B39" w:rsidRDefault="00477B61" w:rsidP="6FBFC953">
            <w:pPr>
              <w:textAlignment w:val="baseline"/>
              <w:rPr>
                <w:rFonts w:eastAsia="Times New Roman"/>
                <w:lang w:eastAsia="en-GB"/>
              </w:rPr>
            </w:pPr>
          </w:p>
          <w:p w14:paraId="3A27974C" w14:textId="77777777" w:rsidR="00477B61" w:rsidRPr="00C73B39" w:rsidRDefault="00477B61" w:rsidP="6FBFC953">
            <w:pPr>
              <w:textAlignment w:val="baseline"/>
              <w:rPr>
                <w:rFonts w:eastAsia="Times New Roman"/>
                <w:lang w:eastAsia="en-GB"/>
              </w:rPr>
            </w:pPr>
          </w:p>
        </w:tc>
      </w:tr>
      <w:tr w:rsidR="00477B61" w:rsidRPr="00C73B39" w14:paraId="7B685447" w14:textId="77777777" w:rsidTr="06CEE9F8">
        <w:trPr>
          <w:trHeight w:val="1335"/>
        </w:trPr>
        <w:tc>
          <w:tcPr>
            <w:tcW w:w="9639" w:type="dxa"/>
            <w:hideMark/>
          </w:tcPr>
          <w:p w14:paraId="163D7FF7" w14:textId="694AC1DC" w:rsidR="00477B61" w:rsidRPr="001C0E0A" w:rsidRDefault="00477B61" w:rsidP="6FBFC953">
            <w:pPr>
              <w:textAlignment w:val="baseline"/>
              <w:rPr>
                <w:rFonts w:eastAsia="Times New Roman"/>
                <w:b/>
                <w:bCs/>
                <w:lang w:eastAsia="en-GB"/>
              </w:rPr>
            </w:pPr>
            <w:r w:rsidRPr="6FBFC953">
              <w:rPr>
                <w:rFonts w:eastAsia="Times New Roman"/>
              </w:rPr>
              <w:lastRenderedPageBreak/>
              <w:t> </w:t>
            </w:r>
            <w:r w:rsidRPr="6FBFC953">
              <w:rPr>
                <w:rFonts w:eastAsia="Times New Roman"/>
                <w:b/>
                <w:bCs/>
              </w:rPr>
              <w:t>Teaching   [A2: Teach and/or support learning</w:t>
            </w:r>
            <w:r w:rsidR="3D536848" w:rsidRPr="6FBFC953">
              <w:rPr>
                <w:rFonts w:eastAsia="Times New Roman"/>
                <w:b/>
                <w:bCs/>
              </w:rPr>
              <w:t xml:space="preserve"> through appropriate approaches and environments</w:t>
            </w:r>
            <w:r w:rsidRPr="6FBFC953">
              <w:rPr>
                <w:rFonts w:eastAsia="Times New Roman"/>
                <w:b/>
                <w:bCs/>
              </w:rPr>
              <w:t>.]</w:t>
            </w:r>
          </w:p>
          <w:p w14:paraId="5062DA95" w14:textId="77777777" w:rsidR="00477B61" w:rsidRPr="00C73B39" w:rsidRDefault="00477B61" w:rsidP="00AF7D62">
            <w:pPr>
              <w:textAlignment w:val="baseline"/>
              <w:rPr>
                <w:rStyle w:val="SubtleEmphasis"/>
                <w:lang w:eastAsia="en-GB"/>
              </w:rPr>
            </w:pPr>
            <w:r w:rsidRPr="6FBFC953">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477B61" w:rsidRPr="00C73B39" w14:paraId="00F5CC6F" w14:textId="77777777" w:rsidTr="06CEE9F8">
        <w:trPr>
          <w:trHeight w:val="435"/>
        </w:trPr>
        <w:tc>
          <w:tcPr>
            <w:tcW w:w="9639" w:type="dxa"/>
            <w:hideMark/>
          </w:tcPr>
          <w:p w14:paraId="6C7612F0" w14:textId="77777777" w:rsidR="00477B61" w:rsidRPr="001C0E0A" w:rsidRDefault="00477B61" w:rsidP="6FBFC953">
            <w:pPr>
              <w:textAlignment w:val="baseline"/>
              <w:rPr>
                <w:rFonts w:eastAsia="Times New Roman"/>
                <w:b/>
                <w:bCs/>
                <w:lang w:eastAsia="en-GB"/>
              </w:rPr>
            </w:pPr>
            <w:r w:rsidRPr="6FBFC953">
              <w:rPr>
                <w:rFonts w:eastAsia="Times New Roman"/>
              </w:rPr>
              <w:t>  </w:t>
            </w:r>
            <w:r w:rsidRPr="6FBFC953">
              <w:rPr>
                <w:rFonts w:eastAsia="Times New Roman"/>
                <w:b/>
                <w:bCs/>
              </w:rPr>
              <w:t xml:space="preserve">Comments </w:t>
            </w:r>
          </w:p>
          <w:p w14:paraId="08C177CD" w14:textId="77777777" w:rsidR="00477B61" w:rsidRDefault="00477B61" w:rsidP="6FBFC953">
            <w:pPr>
              <w:textAlignment w:val="baseline"/>
              <w:rPr>
                <w:rFonts w:eastAsia="Times New Roman"/>
                <w:lang w:eastAsia="en-GB"/>
              </w:rPr>
            </w:pPr>
          </w:p>
          <w:p w14:paraId="011DBBA2" w14:textId="77777777" w:rsidR="00477B61" w:rsidRDefault="00477B61" w:rsidP="6FBFC953">
            <w:pPr>
              <w:textAlignment w:val="baseline"/>
              <w:rPr>
                <w:rFonts w:eastAsia="Times New Roman"/>
                <w:lang w:eastAsia="en-GB"/>
              </w:rPr>
            </w:pPr>
          </w:p>
          <w:p w14:paraId="6CB3E641" w14:textId="77777777" w:rsidR="00477B61" w:rsidRDefault="00477B61" w:rsidP="6FBFC953">
            <w:pPr>
              <w:textAlignment w:val="baseline"/>
              <w:rPr>
                <w:rFonts w:eastAsia="Times New Roman"/>
                <w:lang w:eastAsia="en-GB"/>
              </w:rPr>
            </w:pPr>
          </w:p>
          <w:p w14:paraId="4C95327E" w14:textId="77777777" w:rsidR="00477B61" w:rsidRDefault="00477B61" w:rsidP="6FBFC953">
            <w:pPr>
              <w:textAlignment w:val="baseline"/>
              <w:rPr>
                <w:rFonts w:eastAsia="Times New Roman"/>
                <w:lang w:eastAsia="en-GB"/>
              </w:rPr>
            </w:pPr>
          </w:p>
          <w:p w14:paraId="12BED9ED" w14:textId="77777777" w:rsidR="00477B61" w:rsidRDefault="00477B61" w:rsidP="6FBFC953">
            <w:pPr>
              <w:textAlignment w:val="baseline"/>
              <w:rPr>
                <w:rFonts w:eastAsia="Times New Roman"/>
                <w:lang w:eastAsia="en-GB"/>
              </w:rPr>
            </w:pPr>
          </w:p>
          <w:p w14:paraId="3EBB1DE2" w14:textId="77777777" w:rsidR="00477B61" w:rsidRDefault="00477B61" w:rsidP="6FBFC953">
            <w:pPr>
              <w:textAlignment w:val="baseline"/>
              <w:rPr>
                <w:rFonts w:eastAsia="Times New Roman"/>
                <w:lang w:eastAsia="en-GB"/>
              </w:rPr>
            </w:pPr>
          </w:p>
          <w:p w14:paraId="2B763734" w14:textId="77777777" w:rsidR="00477B61" w:rsidRDefault="00477B61" w:rsidP="6FBFC953">
            <w:pPr>
              <w:textAlignment w:val="baseline"/>
              <w:rPr>
                <w:rFonts w:eastAsia="Times New Roman"/>
                <w:lang w:eastAsia="en-GB"/>
              </w:rPr>
            </w:pPr>
          </w:p>
          <w:p w14:paraId="71308008" w14:textId="77777777" w:rsidR="00477B61" w:rsidRDefault="00477B61" w:rsidP="6FBFC953">
            <w:pPr>
              <w:textAlignment w:val="baseline"/>
              <w:rPr>
                <w:rFonts w:eastAsia="Times New Roman"/>
                <w:lang w:eastAsia="en-GB"/>
              </w:rPr>
            </w:pPr>
          </w:p>
          <w:p w14:paraId="6CACB14F" w14:textId="77777777" w:rsidR="00477B61" w:rsidRDefault="00477B61" w:rsidP="6FBFC953">
            <w:pPr>
              <w:textAlignment w:val="baseline"/>
              <w:rPr>
                <w:rFonts w:eastAsia="Times New Roman"/>
                <w:lang w:eastAsia="en-GB"/>
              </w:rPr>
            </w:pPr>
          </w:p>
          <w:p w14:paraId="381B0E06" w14:textId="77777777" w:rsidR="00477B61" w:rsidRPr="00C73B39" w:rsidRDefault="00477B61" w:rsidP="6FBFC953">
            <w:pPr>
              <w:textAlignment w:val="baseline"/>
              <w:rPr>
                <w:rFonts w:eastAsia="Times New Roman"/>
                <w:lang w:eastAsia="en-GB"/>
              </w:rPr>
            </w:pPr>
          </w:p>
        </w:tc>
      </w:tr>
      <w:tr w:rsidR="00477B61" w:rsidRPr="00C73B39" w14:paraId="3E95E881" w14:textId="77777777" w:rsidTr="06CEE9F8">
        <w:trPr>
          <w:trHeight w:val="435"/>
        </w:trPr>
        <w:tc>
          <w:tcPr>
            <w:tcW w:w="9639" w:type="dxa"/>
            <w:hideMark/>
          </w:tcPr>
          <w:p w14:paraId="1DFDA243" w14:textId="22882219" w:rsidR="00477B61" w:rsidRDefault="00477B61" w:rsidP="6FBFC953">
            <w:pPr>
              <w:spacing w:after="0"/>
              <w:rPr>
                <w:rFonts w:eastAsia="Times New Roman"/>
                <w:b/>
                <w:bCs/>
              </w:rPr>
            </w:pPr>
            <w:r w:rsidRPr="06CEE9F8">
              <w:rPr>
                <w:rFonts w:eastAsia="Times New Roman"/>
                <w:b/>
                <w:bCs/>
              </w:rPr>
              <w:t> Effective Learning Environments [A</w:t>
            </w:r>
            <w:r w:rsidR="60122EC8" w:rsidRPr="06CEE9F8">
              <w:rPr>
                <w:rFonts w:eastAsia="Times New Roman"/>
                <w:b/>
                <w:bCs/>
              </w:rPr>
              <w:t xml:space="preserve">4:  support </w:t>
            </w:r>
            <w:r w:rsidR="0DF4A8E6" w:rsidRPr="06CEE9F8">
              <w:rPr>
                <w:rFonts w:eastAsia="Times New Roman"/>
                <w:b/>
                <w:bCs/>
              </w:rPr>
              <w:t xml:space="preserve">and guide </w:t>
            </w:r>
            <w:r w:rsidR="60122EC8" w:rsidRPr="06CEE9F8">
              <w:rPr>
                <w:rFonts w:eastAsia="Times New Roman"/>
                <w:b/>
                <w:bCs/>
              </w:rPr>
              <w:t>learners /V1 Respect individual learners/diverse groups</w:t>
            </w:r>
            <w:r w:rsidR="5BAEE260" w:rsidRPr="06CEE9F8">
              <w:rPr>
                <w:rFonts w:eastAsia="Times New Roman"/>
                <w:b/>
                <w:bCs/>
              </w:rPr>
              <w:t xml:space="preserve"> of learners</w:t>
            </w:r>
            <w:r w:rsidR="60122EC8" w:rsidRPr="06CEE9F8">
              <w:rPr>
                <w:rFonts w:eastAsia="Times New Roman"/>
                <w:b/>
                <w:bCs/>
              </w:rPr>
              <w:t>]</w:t>
            </w:r>
          </w:p>
          <w:p w14:paraId="6625435B" w14:textId="5044C7BD" w:rsidR="00477B61" w:rsidRPr="00C61394" w:rsidRDefault="00477B61" w:rsidP="6FBFC953">
            <w:pPr>
              <w:textAlignment w:val="baseline"/>
              <w:rPr>
                <w:rFonts w:eastAsia="Times New Roman"/>
                <w:i/>
                <w:iCs/>
                <w:lang w:eastAsia="en-GB"/>
              </w:rPr>
            </w:pPr>
            <w:proofErr w:type="spellStart"/>
            <w:r w:rsidRPr="6FBFC953">
              <w:rPr>
                <w:rFonts w:eastAsia="Times New Roman"/>
                <w:i/>
                <w:iCs/>
              </w:rPr>
              <w:t>i.e</w:t>
            </w:r>
            <w:proofErr w:type="spellEnd"/>
            <w:r w:rsidRPr="6FBFC953">
              <w:rPr>
                <w:rFonts w:eastAsia="Times New Roman"/>
                <w:i/>
                <w:iCs/>
              </w:rPr>
              <w:t xml:space="preserve"> General class atmosphere, level of participation, attention, and interest.  Student attitude and ability to carry out classwork. </w:t>
            </w:r>
            <w:proofErr w:type="spellStart"/>
            <w:r w:rsidRPr="6FBFC953">
              <w:rPr>
                <w:rFonts w:eastAsia="Times New Roman"/>
                <w:i/>
                <w:iCs/>
              </w:rPr>
              <w:t>Were</w:t>
            </w:r>
            <w:proofErr w:type="spellEnd"/>
            <w:r w:rsidRPr="6FBFC953">
              <w:rPr>
                <w:rFonts w:eastAsia="Times New Roman"/>
                <w:i/>
                <w:iCs/>
              </w:rPr>
              <w:t xml:space="preserve"> learning problems identified and overcome?  Awareness of individual needs.  Attitude to students.</w:t>
            </w:r>
          </w:p>
        </w:tc>
      </w:tr>
      <w:tr w:rsidR="00477B61" w:rsidRPr="00C73B39" w14:paraId="088D3FD8" w14:textId="77777777" w:rsidTr="06CEE9F8">
        <w:trPr>
          <w:trHeight w:val="435"/>
        </w:trPr>
        <w:tc>
          <w:tcPr>
            <w:tcW w:w="9639" w:type="dxa"/>
          </w:tcPr>
          <w:p w14:paraId="18056CAA" w14:textId="77777777" w:rsidR="00477B61" w:rsidRDefault="00477B61" w:rsidP="6FBFC953">
            <w:pPr>
              <w:textAlignment w:val="baseline"/>
              <w:rPr>
                <w:rFonts w:eastAsia="Times New Roman"/>
                <w:b/>
                <w:bCs/>
                <w:lang w:eastAsia="en-GB"/>
              </w:rPr>
            </w:pPr>
            <w:r w:rsidRPr="6FBFC953">
              <w:rPr>
                <w:rFonts w:eastAsia="Times New Roman"/>
                <w:b/>
                <w:bCs/>
              </w:rPr>
              <w:t xml:space="preserve">Comments </w:t>
            </w:r>
          </w:p>
          <w:p w14:paraId="23267A65" w14:textId="77777777" w:rsidR="00477B61" w:rsidRDefault="00477B61" w:rsidP="6FBFC953">
            <w:pPr>
              <w:textAlignment w:val="baseline"/>
              <w:rPr>
                <w:rFonts w:eastAsia="Times New Roman"/>
                <w:b/>
                <w:bCs/>
                <w:lang w:eastAsia="en-GB"/>
              </w:rPr>
            </w:pPr>
          </w:p>
          <w:p w14:paraId="163236DB" w14:textId="77777777" w:rsidR="00477B61" w:rsidRDefault="00477B61" w:rsidP="6FBFC953">
            <w:pPr>
              <w:textAlignment w:val="baseline"/>
              <w:rPr>
                <w:rFonts w:eastAsia="Times New Roman"/>
                <w:b/>
                <w:bCs/>
                <w:lang w:eastAsia="en-GB"/>
              </w:rPr>
            </w:pPr>
          </w:p>
          <w:p w14:paraId="1F6F31F3" w14:textId="77777777" w:rsidR="00477B61" w:rsidRDefault="00477B61" w:rsidP="6FBFC953">
            <w:pPr>
              <w:textAlignment w:val="baseline"/>
              <w:rPr>
                <w:rFonts w:eastAsia="Times New Roman"/>
                <w:b/>
                <w:bCs/>
                <w:lang w:eastAsia="en-GB"/>
              </w:rPr>
            </w:pPr>
          </w:p>
          <w:p w14:paraId="07DBE836" w14:textId="77777777" w:rsidR="00477B61" w:rsidRDefault="00477B61" w:rsidP="6FBFC953">
            <w:pPr>
              <w:textAlignment w:val="baseline"/>
              <w:rPr>
                <w:rFonts w:eastAsia="Times New Roman"/>
                <w:b/>
                <w:bCs/>
                <w:lang w:eastAsia="en-GB"/>
              </w:rPr>
            </w:pPr>
          </w:p>
          <w:p w14:paraId="1A68042F" w14:textId="77777777" w:rsidR="00477B61" w:rsidRDefault="00477B61" w:rsidP="6FBFC953">
            <w:pPr>
              <w:textAlignment w:val="baseline"/>
              <w:rPr>
                <w:rFonts w:eastAsia="Times New Roman"/>
                <w:b/>
                <w:bCs/>
                <w:lang w:eastAsia="en-GB"/>
              </w:rPr>
            </w:pPr>
          </w:p>
          <w:p w14:paraId="23754B21" w14:textId="77777777" w:rsidR="00477B61" w:rsidRDefault="00477B61" w:rsidP="6FBFC953">
            <w:pPr>
              <w:textAlignment w:val="baseline"/>
              <w:rPr>
                <w:rFonts w:eastAsia="Times New Roman"/>
                <w:b/>
                <w:bCs/>
                <w:lang w:eastAsia="en-GB"/>
              </w:rPr>
            </w:pPr>
          </w:p>
          <w:p w14:paraId="65CFF279" w14:textId="77777777" w:rsidR="00477B61" w:rsidRDefault="00477B61" w:rsidP="6FBFC953">
            <w:pPr>
              <w:textAlignment w:val="baseline"/>
              <w:rPr>
                <w:rFonts w:eastAsia="Times New Roman"/>
                <w:b/>
                <w:bCs/>
                <w:lang w:eastAsia="en-GB"/>
              </w:rPr>
            </w:pPr>
          </w:p>
          <w:p w14:paraId="759602B7" w14:textId="77777777" w:rsidR="00477B61" w:rsidRDefault="00477B61" w:rsidP="6FBFC953">
            <w:pPr>
              <w:textAlignment w:val="baseline"/>
              <w:rPr>
                <w:rFonts w:eastAsia="Times New Roman"/>
                <w:b/>
                <w:bCs/>
                <w:lang w:eastAsia="en-GB"/>
              </w:rPr>
            </w:pPr>
          </w:p>
          <w:p w14:paraId="16F322DD" w14:textId="77777777" w:rsidR="00477B61" w:rsidRPr="00C73B39" w:rsidRDefault="00477B61" w:rsidP="6FBFC953">
            <w:pPr>
              <w:textAlignment w:val="baseline"/>
              <w:rPr>
                <w:rFonts w:eastAsia="Times New Roman"/>
                <w:b/>
                <w:bCs/>
                <w:lang w:eastAsia="en-GB"/>
              </w:rPr>
            </w:pPr>
          </w:p>
        </w:tc>
      </w:tr>
      <w:tr w:rsidR="00477B61" w:rsidRPr="00C73B39" w14:paraId="74BC64BF" w14:textId="77777777" w:rsidTr="06CEE9F8">
        <w:trPr>
          <w:trHeight w:val="1266"/>
        </w:trPr>
        <w:tc>
          <w:tcPr>
            <w:tcW w:w="9639" w:type="dxa"/>
            <w:hideMark/>
          </w:tcPr>
          <w:p w14:paraId="2DD706DB" w14:textId="07AE93FB" w:rsidR="00477B61" w:rsidRPr="001C0E0A" w:rsidRDefault="00477B61" w:rsidP="6FBFC953">
            <w:pPr>
              <w:textAlignment w:val="baseline"/>
              <w:rPr>
                <w:rFonts w:eastAsia="Times New Roman"/>
                <w:b/>
                <w:bCs/>
                <w:lang w:eastAsia="en-GB"/>
              </w:rPr>
            </w:pPr>
            <w:r w:rsidRPr="6FBFC953">
              <w:rPr>
                <w:rFonts w:eastAsia="Times New Roman"/>
                <w:b/>
                <w:bCs/>
              </w:rPr>
              <w:lastRenderedPageBreak/>
              <w:t>Assessment [A3: Assess and give feedback</w:t>
            </w:r>
            <w:r w:rsidR="30E272E2" w:rsidRPr="6FBFC953">
              <w:rPr>
                <w:rFonts w:eastAsia="Times New Roman"/>
                <w:b/>
                <w:bCs/>
              </w:rPr>
              <w:t xml:space="preserve"> for learning</w:t>
            </w:r>
            <w:r w:rsidRPr="6FBFC953">
              <w:rPr>
                <w:rFonts w:eastAsia="Times New Roman"/>
                <w:b/>
                <w:bCs/>
              </w:rPr>
              <w:t xml:space="preserve">] </w:t>
            </w:r>
          </w:p>
          <w:p w14:paraId="2D2EBAAE" w14:textId="3DBFCDB2" w:rsidR="00477B61" w:rsidRPr="00C73B39" w:rsidRDefault="00477B61" w:rsidP="6FBFC953">
            <w:pPr>
              <w:textAlignment w:val="baseline"/>
              <w:rPr>
                <w:rFonts w:eastAsia="Times New Roman"/>
                <w:lang w:eastAsia="en-GB"/>
              </w:rPr>
            </w:pPr>
            <w:proofErr w:type="spellStart"/>
            <w:r w:rsidRPr="6FBFC953">
              <w:rPr>
                <w:rFonts w:eastAsia="Times New Roman"/>
              </w:rPr>
              <w:t>i</w:t>
            </w:r>
            <w:r w:rsidRPr="6FBFC953">
              <w:rPr>
                <w:rFonts w:eastAsia="Times New Roman"/>
                <w:i/>
                <w:iCs/>
              </w:rPr>
              <w:t>.e</w:t>
            </w:r>
            <w:proofErr w:type="spellEnd"/>
            <w:r w:rsidRPr="6FBFC953">
              <w:rPr>
                <w:rFonts w:eastAsia="Times New Roman"/>
                <w:i/>
                <w:iCs/>
              </w:rPr>
              <w:t xml:space="preserve"> Formative/summative assessment examples , Question and answer technique.  Other evaluation procedures, class management, instructions to student</w:t>
            </w:r>
            <w:r w:rsidR="435D3BB9" w:rsidRPr="6FBFC953">
              <w:rPr>
                <w:rFonts w:eastAsia="Times New Roman"/>
                <w:i/>
                <w:iCs/>
              </w:rPr>
              <w:t>s</w:t>
            </w:r>
            <w:r w:rsidR="00674A97" w:rsidRPr="6FBFC953">
              <w:rPr>
                <w:rFonts w:eastAsia="Times New Roman"/>
                <w:i/>
                <w:iCs/>
              </w:rPr>
              <w:t>005C</w:t>
            </w:r>
            <w:r w:rsidRPr="6FBFC953">
              <w:rPr>
                <w:rFonts w:eastAsia="Times New Roman"/>
                <w:i/>
                <w:iCs/>
              </w:rPr>
              <w:t>.</w:t>
            </w:r>
          </w:p>
        </w:tc>
      </w:tr>
      <w:tr w:rsidR="00477B61" w:rsidRPr="00C73B39" w14:paraId="00C8B78A" w14:textId="77777777" w:rsidTr="06CEE9F8">
        <w:trPr>
          <w:trHeight w:val="1975"/>
        </w:trPr>
        <w:tc>
          <w:tcPr>
            <w:tcW w:w="9639" w:type="dxa"/>
          </w:tcPr>
          <w:p w14:paraId="7A71F4C9" w14:textId="77777777" w:rsidR="00477B61" w:rsidRPr="00934DC5" w:rsidRDefault="00477B61" w:rsidP="6FBFC953">
            <w:pPr>
              <w:textAlignment w:val="baseline"/>
              <w:rPr>
                <w:rFonts w:eastAsia="Times New Roman"/>
                <w:b/>
                <w:bCs/>
                <w:lang w:eastAsia="en-GB"/>
              </w:rPr>
            </w:pPr>
            <w:r w:rsidRPr="6FBFC953">
              <w:rPr>
                <w:rFonts w:eastAsia="Times New Roman"/>
                <w:b/>
                <w:bCs/>
              </w:rPr>
              <w:t xml:space="preserve">Comments </w:t>
            </w:r>
          </w:p>
        </w:tc>
      </w:tr>
      <w:tr w:rsidR="00477B61" w:rsidRPr="00C73B39" w14:paraId="72D6042C" w14:textId="77777777" w:rsidTr="06CEE9F8">
        <w:trPr>
          <w:trHeight w:val="435"/>
        </w:trPr>
        <w:tc>
          <w:tcPr>
            <w:tcW w:w="9639" w:type="dxa"/>
            <w:hideMark/>
          </w:tcPr>
          <w:p w14:paraId="2F35C7A1" w14:textId="77777777" w:rsidR="00477B61" w:rsidRPr="00DD0383" w:rsidRDefault="00477B61" w:rsidP="6FBFC953">
            <w:pPr>
              <w:textAlignment w:val="baseline"/>
              <w:rPr>
                <w:rFonts w:eastAsia="Times New Roman"/>
                <w:b/>
                <w:bCs/>
                <w:lang w:eastAsia="en-GB"/>
              </w:rPr>
            </w:pPr>
            <w:r w:rsidRPr="6FBFC953">
              <w:rPr>
                <w:rFonts w:eastAsia="Times New Roman"/>
                <w:b/>
                <w:bCs/>
              </w:rPr>
              <w:t xml:space="preserve">Core Knowledge  </w:t>
            </w:r>
          </w:p>
          <w:p w14:paraId="3BD1B15F" w14:textId="5C80E499" w:rsidR="00477B61" w:rsidRDefault="1EA6970C" w:rsidP="6FBFC953">
            <w:pPr>
              <w:pStyle w:val="ListParagraph"/>
              <w:numPr>
                <w:ilvl w:val="0"/>
                <w:numId w:val="28"/>
              </w:numPr>
              <w:spacing w:after="0" w:line="240" w:lineRule="auto"/>
              <w:rPr>
                <w:rFonts w:eastAsia="Times New Roman"/>
              </w:rPr>
            </w:pPr>
            <w:r w:rsidRPr="6FBFC953">
              <w:rPr>
                <w:rFonts w:eastAsia="Times New Roman"/>
              </w:rPr>
              <w:t>K1 How learners learn, generally and within specific subjects</w:t>
            </w:r>
            <w:r w:rsidR="00477B61" w:rsidRPr="6FBFC953">
              <w:rPr>
                <w:rFonts w:eastAsia="Times New Roman"/>
              </w:rPr>
              <w:t xml:space="preserve"> </w:t>
            </w:r>
          </w:p>
          <w:p w14:paraId="5E557175" w14:textId="3AA21433" w:rsidR="00814393" w:rsidRPr="00DD0383" w:rsidRDefault="03EBEAD5" w:rsidP="6FBFC953">
            <w:pPr>
              <w:pStyle w:val="ListParagraph"/>
              <w:numPr>
                <w:ilvl w:val="0"/>
                <w:numId w:val="28"/>
              </w:numPr>
              <w:spacing w:after="0" w:line="240" w:lineRule="auto"/>
              <w:rPr>
                <w:rFonts w:eastAsia="Times New Roman"/>
              </w:rPr>
            </w:pPr>
            <w:r w:rsidRPr="6FBFC953">
              <w:rPr>
                <w:rFonts w:eastAsia="Times New Roman"/>
              </w:rPr>
              <w:t>K2 approaches to teaching and or/supporting learning appropriate for subjects and levels of study.</w:t>
            </w:r>
          </w:p>
          <w:p w14:paraId="603C5484" w14:textId="28114313" w:rsidR="00814393" w:rsidRPr="00DD0383" w:rsidRDefault="19437862" w:rsidP="6FBFC953">
            <w:pPr>
              <w:pStyle w:val="ListParagraph"/>
              <w:numPr>
                <w:ilvl w:val="0"/>
                <w:numId w:val="28"/>
              </w:numPr>
              <w:spacing w:after="0" w:line="240" w:lineRule="auto"/>
              <w:rPr>
                <w:rFonts w:eastAsia="Times New Roman"/>
              </w:rPr>
            </w:pPr>
            <w:r w:rsidRPr="6FBFC953">
              <w:rPr>
                <w:rFonts w:eastAsia="Times New Roman"/>
              </w:rPr>
              <w:t>K3 Critical evaluation as a basis for effective practice.</w:t>
            </w:r>
          </w:p>
          <w:p w14:paraId="29E76F91" w14:textId="395CA559" w:rsidR="00814393" w:rsidRPr="00DD0383" w:rsidRDefault="19437862" w:rsidP="6FBFC953">
            <w:pPr>
              <w:pStyle w:val="ListParagraph"/>
              <w:numPr>
                <w:ilvl w:val="0"/>
                <w:numId w:val="28"/>
              </w:numPr>
              <w:spacing w:after="0" w:line="240" w:lineRule="auto"/>
              <w:rPr>
                <w:rFonts w:eastAsia="Times New Roman"/>
              </w:rPr>
            </w:pPr>
            <w:r w:rsidRPr="6FBFC953">
              <w:rPr>
                <w:rFonts w:eastAsia="Times New Roman"/>
              </w:rPr>
              <w:t>K4 Appropriate use of digital technologies / resources.</w:t>
            </w:r>
          </w:p>
          <w:p w14:paraId="49C632C0" w14:textId="6BEB08A4" w:rsidR="00814393" w:rsidRPr="00DD0383" w:rsidRDefault="19437862" w:rsidP="6FBFC953">
            <w:pPr>
              <w:pStyle w:val="ListParagraph"/>
              <w:numPr>
                <w:ilvl w:val="0"/>
                <w:numId w:val="28"/>
              </w:numPr>
              <w:spacing w:after="0" w:line="240" w:lineRule="auto"/>
              <w:rPr>
                <w:rFonts w:eastAsia="Times New Roman"/>
              </w:rPr>
            </w:pPr>
            <w:r w:rsidRPr="6FBFC953">
              <w:rPr>
                <w:rFonts w:eastAsia="Times New Roman"/>
              </w:rPr>
              <w:t xml:space="preserve">K5 requirements for quality assurance, enhancement and  implications for practice </w:t>
            </w:r>
          </w:p>
          <w:p w14:paraId="75EBD1A1" w14:textId="110B5824" w:rsidR="00814393" w:rsidRPr="00DD0383" w:rsidRDefault="00814393" w:rsidP="6FBFC953">
            <w:pPr>
              <w:spacing w:after="0" w:line="240" w:lineRule="auto"/>
              <w:rPr>
                <w:rFonts w:eastAsia="Times New Roman"/>
                <w:b/>
                <w:bCs/>
              </w:rPr>
            </w:pPr>
          </w:p>
        </w:tc>
      </w:tr>
      <w:tr w:rsidR="00477B61" w:rsidRPr="00C73B39" w14:paraId="37797CB2" w14:textId="77777777" w:rsidTr="06CEE9F8">
        <w:trPr>
          <w:trHeight w:val="435"/>
        </w:trPr>
        <w:tc>
          <w:tcPr>
            <w:tcW w:w="9639" w:type="dxa"/>
          </w:tcPr>
          <w:p w14:paraId="4F7FC2C0" w14:textId="22FF7327" w:rsidR="6FBFC953" w:rsidRDefault="6FBFC953" w:rsidP="6FBFC953">
            <w:pPr>
              <w:rPr>
                <w:rFonts w:eastAsia="Times New Roman"/>
                <w:b/>
                <w:bCs/>
              </w:rPr>
            </w:pPr>
          </w:p>
          <w:p w14:paraId="176B0166" w14:textId="77777777" w:rsidR="00477B61" w:rsidRDefault="00477B61" w:rsidP="6FBFC953">
            <w:pPr>
              <w:textAlignment w:val="baseline"/>
              <w:rPr>
                <w:rFonts w:eastAsia="Times New Roman"/>
                <w:b/>
                <w:bCs/>
                <w:lang w:eastAsia="en-GB"/>
              </w:rPr>
            </w:pPr>
            <w:r w:rsidRPr="6FBFC953">
              <w:rPr>
                <w:rFonts w:eastAsia="Times New Roman"/>
                <w:b/>
                <w:bCs/>
              </w:rPr>
              <w:t xml:space="preserve">Comments </w:t>
            </w:r>
          </w:p>
          <w:p w14:paraId="7F2171CE" w14:textId="77777777" w:rsidR="00477B61" w:rsidRDefault="00477B61" w:rsidP="6FBFC953">
            <w:pPr>
              <w:textAlignment w:val="baseline"/>
              <w:rPr>
                <w:rFonts w:eastAsia="Times New Roman"/>
                <w:b/>
                <w:bCs/>
                <w:lang w:eastAsia="en-GB"/>
              </w:rPr>
            </w:pPr>
          </w:p>
          <w:p w14:paraId="4117DE2D" w14:textId="77777777" w:rsidR="00477B61" w:rsidRDefault="00477B61" w:rsidP="6FBFC953">
            <w:pPr>
              <w:textAlignment w:val="baseline"/>
              <w:rPr>
                <w:rFonts w:eastAsia="Times New Roman"/>
                <w:b/>
                <w:bCs/>
                <w:lang w:eastAsia="en-GB"/>
              </w:rPr>
            </w:pPr>
          </w:p>
          <w:p w14:paraId="4BB34561" w14:textId="77777777" w:rsidR="00477B61" w:rsidRPr="00DD0383" w:rsidRDefault="00477B61" w:rsidP="6FBFC953">
            <w:pPr>
              <w:textAlignment w:val="baseline"/>
              <w:rPr>
                <w:rFonts w:eastAsia="Times New Roman"/>
                <w:b/>
                <w:bCs/>
                <w:lang w:eastAsia="en-GB"/>
              </w:rPr>
            </w:pPr>
          </w:p>
        </w:tc>
      </w:tr>
      <w:tr w:rsidR="00477B61" w:rsidRPr="00C73B39" w14:paraId="4DB5EFF6" w14:textId="77777777" w:rsidTr="06CEE9F8">
        <w:trPr>
          <w:trHeight w:val="1740"/>
        </w:trPr>
        <w:tc>
          <w:tcPr>
            <w:tcW w:w="9639" w:type="dxa"/>
            <w:hideMark/>
          </w:tcPr>
          <w:p w14:paraId="4AB18611" w14:textId="77777777" w:rsidR="00477B61" w:rsidRPr="00DD0383" w:rsidRDefault="00477B61" w:rsidP="6FBFC953">
            <w:pPr>
              <w:textAlignment w:val="baseline"/>
              <w:rPr>
                <w:rFonts w:eastAsia="Times New Roman"/>
                <w:b/>
                <w:bCs/>
                <w:lang w:eastAsia="en-GB"/>
              </w:rPr>
            </w:pPr>
            <w:r w:rsidRPr="6FBFC953">
              <w:rPr>
                <w:rFonts w:eastAsia="Times New Roman"/>
                <w:b/>
                <w:bCs/>
              </w:rPr>
              <w:t>Professional values</w:t>
            </w:r>
          </w:p>
          <w:p w14:paraId="17710602" w14:textId="6E5C7BF0" w:rsidR="00477B61" w:rsidRPr="00DD0383" w:rsidRDefault="5AA5C38E" w:rsidP="6FBFC953">
            <w:pPr>
              <w:pStyle w:val="ListParagraph"/>
              <w:numPr>
                <w:ilvl w:val="0"/>
                <w:numId w:val="29"/>
              </w:numPr>
              <w:spacing w:after="0" w:line="240" w:lineRule="auto"/>
              <w:textAlignment w:val="baseline"/>
              <w:rPr>
                <w:rFonts w:eastAsia="Times New Roman"/>
                <w:lang w:eastAsia="en-GB"/>
              </w:rPr>
            </w:pPr>
            <w:r w:rsidRPr="6FBFC953">
              <w:rPr>
                <w:rFonts w:eastAsia="Times New Roman"/>
              </w:rPr>
              <w:t xml:space="preserve">V1 </w:t>
            </w:r>
            <w:r w:rsidR="00477B61" w:rsidRPr="6FBFC953">
              <w:rPr>
                <w:rFonts w:eastAsia="Times New Roman"/>
              </w:rPr>
              <w:t xml:space="preserve">Respect for </w:t>
            </w:r>
            <w:r w:rsidR="079C4B9C" w:rsidRPr="6FBFC953">
              <w:rPr>
                <w:rFonts w:eastAsia="Times New Roman"/>
              </w:rPr>
              <w:t xml:space="preserve">individual </w:t>
            </w:r>
            <w:r w:rsidR="00477B61" w:rsidRPr="6FBFC953">
              <w:rPr>
                <w:rFonts w:eastAsia="Times New Roman"/>
              </w:rPr>
              <w:t xml:space="preserve">learners </w:t>
            </w:r>
            <w:r w:rsidR="409B4127" w:rsidRPr="6FBFC953">
              <w:rPr>
                <w:rFonts w:eastAsia="Times New Roman"/>
              </w:rPr>
              <w:t>/diverse groups of learners</w:t>
            </w:r>
          </w:p>
          <w:p w14:paraId="6600274F" w14:textId="4EA4806D" w:rsidR="00477B61" w:rsidRPr="00DD0383" w:rsidRDefault="2D888A68" w:rsidP="6FBFC953">
            <w:pPr>
              <w:pStyle w:val="ListParagraph"/>
              <w:numPr>
                <w:ilvl w:val="0"/>
                <w:numId w:val="29"/>
              </w:numPr>
              <w:spacing w:after="0" w:line="240" w:lineRule="auto"/>
              <w:textAlignment w:val="baseline"/>
              <w:rPr>
                <w:rFonts w:eastAsia="Times New Roman"/>
                <w:lang w:eastAsia="en-GB"/>
              </w:rPr>
            </w:pPr>
            <w:r w:rsidRPr="6FBFC953">
              <w:rPr>
                <w:rFonts w:eastAsia="Times New Roman"/>
              </w:rPr>
              <w:t xml:space="preserve">V2 </w:t>
            </w:r>
            <w:r w:rsidR="00477B61" w:rsidRPr="6FBFC953">
              <w:rPr>
                <w:rFonts w:eastAsia="Times New Roman"/>
              </w:rPr>
              <w:t xml:space="preserve">Promote </w:t>
            </w:r>
            <w:r w:rsidR="37BF024E" w:rsidRPr="6FBFC953">
              <w:rPr>
                <w:rFonts w:eastAsia="Times New Roman"/>
              </w:rPr>
              <w:t>engagement and learning and equity of opportunity for all to reach their potential.</w:t>
            </w:r>
          </w:p>
          <w:p w14:paraId="2EF0DE76" w14:textId="42BA3FC8" w:rsidR="00477B61" w:rsidRPr="00DD0383" w:rsidRDefault="37BF024E" w:rsidP="6FBFC953">
            <w:pPr>
              <w:pStyle w:val="ListParagraph"/>
              <w:numPr>
                <w:ilvl w:val="0"/>
                <w:numId w:val="29"/>
              </w:numPr>
              <w:spacing w:after="0" w:line="240" w:lineRule="auto"/>
              <w:textAlignment w:val="baseline"/>
              <w:rPr>
                <w:rFonts w:eastAsia="Times New Roman"/>
                <w:lang w:eastAsia="en-GB"/>
              </w:rPr>
            </w:pPr>
            <w:r w:rsidRPr="6FBFC953">
              <w:rPr>
                <w:rFonts w:eastAsia="Times New Roman"/>
              </w:rPr>
              <w:t xml:space="preserve">V3  </w:t>
            </w:r>
            <w:r w:rsidR="6DC41D42" w:rsidRPr="6FBFC953">
              <w:rPr>
                <w:rFonts w:eastAsia="Times New Roman"/>
              </w:rPr>
              <w:t xml:space="preserve">Use </w:t>
            </w:r>
            <w:r w:rsidRPr="6FBFC953">
              <w:rPr>
                <w:rFonts w:eastAsia="Times New Roman"/>
              </w:rPr>
              <w:t xml:space="preserve">scholarship, </w:t>
            </w:r>
            <w:r w:rsidR="7AA4E690" w:rsidRPr="6FBFC953">
              <w:rPr>
                <w:rFonts w:eastAsia="Times New Roman"/>
              </w:rPr>
              <w:t>r</w:t>
            </w:r>
            <w:r w:rsidRPr="6FBFC953">
              <w:rPr>
                <w:rFonts w:eastAsia="Times New Roman"/>
              </w:rPr>
              <w:t>esearch</w:t>
            </w:r>
            <w:r w:rsidR="5DD1F233" w:rsidRPr="6FBFC953">
              <w:rPr>
                <w:rFonts w:eastAsia="Times New Roman"/>
              </w:rPr>
              <w:t xml:space="preserve"> o</w:t>
            </w:r>
            <w:r w:rsidRPr="6FBFC953">
              <w:rPr>
                <w:rFonts w:eastAsia="Times New Roman"/>
              </w:rPr>
              <w:t>r professional learning</w:t>
            </w:r>
            <w:r w:rsidR="622DC900" w:rsidRPr="6FBFC953">
              <w:rPr>
                <w:rFonts w:eastAsia="Times New Roman"/>
              </w:rPr>
              <w:t>,</w:t>
            </w:r>
            <w:r w:rsidRPr="6FBFC953">
              <w:rPr>
                <w:rFonts w:eastAsia="Times New Roman"/>
              </w:rPr>
              <w:t xml:space="preserve"> </w:t>
            </w:r>
            <w:r w:rsidR="161473E4" w:rsidRPr="6FBFC953">
              <w:rPr>
                <w:rFonts w:eastAsia="Times New Roman"/>
              </w:rPr>
              <w:t>o</w:t>
            </w:r>
            <w:r w:rsidRPr="6FBFC953">
              <w:rPr>
                <w:rFonts w:eastAsia="Times New Roman"/>
              </w:rPr>
              <w:t>r other</w:t>
            </w:r>
            <w:r w:rsidR="2C2720B1" w:rsidRPr="6FBFC953">
              <w:rPr>
                <w:rFonts w:eastAsia="Times New Roman"/>
              </w:rPr>
              <w:t xml:space="preserve"> e</w:t>
            </w:r>
            <w:r w:rsidR="00477B61" w:rsidRPr="6FBFC953">
              <w:rPr>
                <w:rFonts w:eastAsia="Times New Roman"/>
              </w:rPr>
              <w:t xml:space="preserve">vidence informed approaches </w:t>
            </w:r>
            <w:r w:rsidR="78B42D14" w:rsidRPr="6FBFC953">
              <w:rPr>
                <w:rFonts w:eastAsia="Times New Roman"/>
              </w:rPr>
              <w:t>as</w:t>
            </w:r>
            <w:r w:rsidR="2F3ECAD3" w:rsidRPr="6FBFC953">
              <w:rPr>
                <w:rFonts w:eastAsia="Times New Roman"/>
              </w:rPr>
              <w:t xml:space="preserve"> </w:t>
            </w:r>
            <w:r w:rsidR="6FBFC953" w:rsidRPr="6FBFC953">
              <w:rPr>
                <w:rFonts w:eastAsia="Times New Roman"/>
              </w:rPr>
              <w:t>the</w:t>
            </w:r>
            <w:r w:rsidR="2F3ECAD3" w:rsidRPr="6FBFC953">
              <w:rPr>
                <w:rFonts w:eastAsia="Times New Roman"/>
              </w:rPr>
              <w:t xml:space="preserve"> basis of effective practise.</w:t>
            </w:r>
          </w:p>
          <w:p w14:paraId="3A6D03C9" w14:textId="639F4EDD" w:rsidR="00477B61" w:rsidRPr="00DD0383" w:rsidRDefault="56EF3F6A" w:rsidP="6FBFC953">
            <w:pPr>
              <w:pStyle w:val="ListParagraph"/>
              <w:numPr>
                <w:ilvl w:val="0"/>
                <w:numId w:val="29"/>
              </w:numPr>
              <w:spacing w:after="0" w:line="240" w:lineRule="auto"/>
              <w:textAlignment w:val="baseline"/>
              <w:rPr>
                <w:rFonts w:eastAsia="Times New Roman"/>
                <w:lang w:eastAsia="en-GB"/>
              </w:rPr>
            </w:pPr>
            <w:r w:rsidRPr="06CEE9F8">
              <w:rPr>
                <w:rFonts w:eastAsia="Times New Roman"/>
              </w:rPr>
              <w:t>V4 respond to the wider context in which higher education operates, recognising implications for practi</w:t>
            </w:r>
            <w:r w:rsidR="6D278D68" w:rsidRPr="06CEE9F8">
              <w:rPr>
                <w:rFonts w:eastAsia="Times New Roman"/>
              </w:rPr>
              <w:t>c</w:t>
            </w:r>
            <w:r w:rsidRPr="06CEE9F8">
              <w:rPr>
                <w:rFonts w:eastAsia="Times New Roman"/>
              </w:rPr>
              <w:t>e.</w:t>
            </w:r>
          </w:p>
          <w:p w14:paraId="699329C2" w14:textId="04F652CB" w:rsidR="00477B61" w:rsidRPr="00DD0383" w:rsidRDefault="56EF3F6A" w:rsidP="6FBFC953">
            <w:pPr>
              <w:pStyle w:val="ListParagraph"/>
              <w:numPr>
                <w:ilvl w:val="0"/>
                <w:numId w:val="29"/>
              </w:numPr>
              <w:spacing w:after="0" w:line="240" w:lineRule="auto"/>
              <w:textAlignment w:val="baseline"/>
              <w:rPr>
                <w:rFonts w:eastAsia="Times New Roman"/>
                <w:lang w:eastAsia="en-GB"/>
              </w:rPr>
            </w:pPr>
            <w:r w:rsidRPr="06CEE9F8">
              <w:rPr>
                <w:rFonts w:eastAsia="Times New Roman"/>
              </w:rPr>
              <w:t>V5 Collaborate with others to enhance practi</w:t>
            </w:r>
            <w:r w:rsidR="08A0006C" w:rsidRPr="06CEE9F8">
              <w:rPr>
                <w:rFonts w:eastAsia="Times New Roman"/>
              </w:rPr>
              <w:t>c</w:t>
            </w:r>
            <w:r w:rsidRPr="06CEE9F8">
              <w:rPr>
                <w:rFonts w:eastAsia="Times New Roman"/>
              </w:rPr>
              <w:t>e.</w:t>
            </w:r>
          </w:p>
        </w:tc>
      </w:tr>
      <w:tr w:rsidR="00477B61" w:rsidRPr="00C73B39" w14:paraId="6BE24854" w14:textId="77777777" w:rsidTr="06CEE9F8">
        <w:trPr>
          <w:trHeight w:val="435"/>
        </w:trPr>
        <w:tc>
          <w:tcPr>
            <w:tcW w:w="9639" w:type="dxa"/>
            <w:hideMark/>
          </w:tcPr>
          <w:p w14:paraId="57C38D34" w14:textId="77777777" w:rsidR="00477B61" w:rsidRDefault="00477B61" w:rsidP="6FBFC953">
            <w:pPr>
              <w:textAlignment w:val="baseline"/>
              <w:rPr>
                <w:rFonts w:eastAsia="Times New Roman"/>
                <w:b/>
                <w:bCs/>
                <w:lang w:eastAsia="en-GB"/>
              </w:rPr>
            </w:pPr>
            <w:r w:rsidRPr="6FBFC953">
              <w:rPr>
                <w:rFonts w:eastAsia="Times New Roman"/>
                <w:b/>
                <w:bCs/>
              </w:rPr>
              <w:t xml:space="preserve"> Comments </w:t>
            </w:r>
          </w:p>
          <w:p w14:paraId="040CDFC2" w14:textId="77777777" w:rsidR="00477B61" w:rsidRDefault="00477B61" w:rsidP="6FBFC953">
            <w:pPr>
              <w:textAlignment w:val="baseline"/>
              <w:rPr>
                <w:rFonts w:eastAsia="Times New Roman"/>
                <w:b/>
                <w:bCs/>
                <w:lang w:eastAsia="en-GB"/>
              </w:rPr>
            </w:pPr>
          </w:p>
          <w:p w14:paraId="7CF0BD1C" w14:textId="77777777" w:rsidR="00477B61" w:rsidRDefault="00477B61" w:rsidP="6FBFC953">
            <w:pPr>
              <w:textAlignment w:val="baseline"/>
              <w:rPr>
                <w:rFonts w:eastAsia="Times New Roman"/>
                <w:b/>
                <w:bCs/>
                <w:lang w:eastAsia="en-GB"/>
              </w:rPr>
            </w:pPr>
          </w:p>
          <w:p w14:paraId="3A93DEBF" w14:textId="77777777" w:rsidR="00477B61" w:rsidRDefault="00477B61" w:rsidP="6FBFC953">
            <w:pPr>
              <w:textAlignment w:val="baseline"/>
              <w:rPr>
                <w:rFonts w:eastAsia="Times New Roman"/>
                <w:b/>
                <w:bCs/>
                <w:lang w:eastAsia="en-GB"/>
              </w:rPr>
            </w:pPr>
          </w:p>
          <w:p w14:paraId="55D51DBA" w14:textId="77777777" w:rsidR="00477B61" w:rsidRPr="00C73B39" w:rsidRDefault="00477B61" w:rsidP="6FBFC953">
            <w:pPr>
              <w:textAlignment w:val="baseline"/>
              <w:rPr>
                <w:rFonts w:eastAsia="Times New Roman"/>
                <w:b/>
                <w:bCs/>
                <w:lang w:eastAsia="en-GB"/>
              </w:rPr>
            </w:pPr>
          </w:p>
        </w:tc>
      </w:tr>
      <w:tr w:rsidR="00477B61" w:rsidRPr="00C73B39" w14:paraId="192DE081" w14:textId="77777777" w:rsidTr="06CEE9F8">
        <w:trPr>
          <w:trHeight w:val="3690"/>
        </w:trPr>
        <w:tc>
          <w:tcPr>
            <w:tcW w:w="9639" w:type="dxa"/>
            <w:hideMark/>
          </w:tcPr>
          <w:p w14:paraId="3693E3C1" w14:textId="77777777" w:rsidR="00477B61" w:rsidRPr="00C73B39" w:rsidRDefault="00477B61" w:rsidP="6FBFC953">
            <w:pPr>
              <w:textAlignment w:val="baseline"/>
              <w:rPr>
                <w:rFonts w:eastAsia="Times New Roman"/>
                <w:lang w:eastAsia="en-GB"/>
              </w:rPr>
            </w:pPr>
            <w:r w:rsidRPr="6FBFC953">
              <w:rPr>
                <w:rFonts w:eastAsia="Times New Roman"/>
                <w:b/>
                <w:bCs/>
              </w:rPr>
              <w:lastRenderedPageBreak/>
              <w:t>Examples of good practice:</w:t>
            </w:r>
            <w:r w:rsidRPr="6FBFC953">
              <w:rPr>
                <w:rFonts w:eastAsia="Times New Roman"/>
              </w:rPr>
              <w:t> </w:t>
            </w:r>
          </w:p>
          <w:p w14:paraId="62952F8A" w14:textId="77777777" w:rsidR="00477B61" w:rsidRPr="00C73B39" w:rsidRDefault="00477B61" w:rsidP="6FBFC953">
            <w:pPr>
              <w:textAlignment w:val="baseline"/>
              <w:rPr>
                <w:rFonts w:eastAsia="Times New Roman"/>
                <w:lang w:eastAsia="en-GB"/>
              </w:rPr>
            </w:pPr>
            <w:r w:rsidRPr="6FBFC953">
              <w:rPr>
                <w:rFonts w:eastAsia="Times New Roman"/>
              </w:rPr>
              <w:t> </w:t>
            </w:r>
          </w:p>
          <w:p w14:paraId="104DA577" w14:textId="77777777" w:rsidR="00477B61" w:rsidRPr="00C73B39" w:rsidRDefault="00477B61" w:rsidP="6FBFC953">
            <w:pPr>
              <w:textAlignment w:val="baseline"/>
              <w:rPr>
                <w:rFonts w:eastAsia="Times New Roman"/>
                <w:lang w:eastAsia="en-GB"/>
              </w:rPr>
            </w:pPr>
            <w:r w:rsidRPr="6FBFC953">
              <w:rPr>
                <w:rFonts w:eastAsia="Times New Roman"/>
              </w:rPr>
              <w:t> </w:t>
            </w:r>
          </w:p>
          <w:p w14:paraId="7DBAA6D9" w14:textId="49EBD584" w:rsidR="00477B61" w:rsidRPr="00C73B39" w:rsidRDefault="00477B61" w:rsidP="6FBFC953">
            <w:pPr>
              <w:textAlignment w:val="baseline"/>
              <w:rPr>
                <w:rFonts w:eastAsia="Times New Roman"/>
                <w:lang w:eastAsia="en-GB"/>
              </w:rPr>
            </w:pPr>
            <w:r w:rsidRPr="6FBFC953">
              <w:rPr>
                <w:rFonts w:eastAsia="Times New Roman"/>
              </w:rPr>
              <w:t> </w:t>
            </w:r>
          </w:p>
          <w:p w14:paraId="7C9FCAA4" w14:textId="77777777" w:rsidR="00477B61" w:rsidRPr="00C73B39" w:rsidRDefault="00477B61" w:rsidP="6FBFC953">
            <w:pPr>
              <w:textAlignment w:val="baseline"/>
              <w:rPr>
                <w:rFonts w:eastAsia="Times New Roman"/>
                <w:lang w:eastAsia="en-GB"/>
              </w:rPr>
            </w:pPr>
            <w:r w:rsidRPr="6FBFC953">
              <w:rPr>
                <w:rFonts w:eastAsia="Times New Roman"/>
                <w:b/>
                <w:bCs/>
              </w:rPr>
              <w:t>Action points:</w:t>
            </w:r>
            <w:r w:rsidRPr="6FBFC953">
              <w:rPr>
                <w:rFonts w:eastAsia="Times New Roman"/>
              </w:rPr>
              <w:t> </w:t>
            </w:r>
          </w:p>
        </w:tc>
      </w:tr>
      <w:tr w:rsidR="6FBFC953" w14:paraId="61B80437" w14:textId="77777777" w:rsidTr="06CEE9F8">
        <w:trPr>
          <w:trHeight w:val="3690"/>
        </w:trPr>
        <w:tc>
          <w:tcPr>
            <w:tcW w:w="9639" w:type="dxa"/>
            <w:shd w:val="clear" w:color="auto" w:fill="FFFFFF" w:themeFill="background1"/>
            <w:hideMark/>
          </w:tcPr>
          <w:p w14:paraId="151C4B1D" w14:textId="7AED8531" w:rsidR="29E5BE58" w:rsidRDefault="29E5BE58" w:rsidP="6FBFC953">
            <w:pPr>
              <w:rPr>
                <w:rFonts w:eastAsia="Times New Roman"/>
                <w:b/>
                <w:bCs/>
              </w:rPr>
            </w:pPr>
            <w:r w:rsidRPr="6FBFC953">
              <w:rPr>
                <w:rFonts w:eastAsia="Times New Roman"/>
                <w:b/>
                <w:bCs/>
              </w:rPr>
              <w:t xml:space="preserve">For </w:t>
            </w:r>
            <w:r w:rsidR="46B729D5" w:rsidRPr="6FBFC953">
              <w:rPr>
                <w:rFonts w:eastAsia="Times New Roman"/>
                <w:b/>
                <w:bCs/>
              </w:rPr>
              <w:t>O</w:t>
            </w:r>
            <w:r w:rsidRPr="6FBFC953">
              <w:rPr>
                <w:rFonts w:eastAsia="Times New Roman"/>
                <w:b/>
                <w:bCs/>
              </w:rPr>
              <w:t>bserve</w:t>
            </w:r>
            <w:r w:rsidR="0451C58D" w:rsidRPr="6FBFC953">
              <w:rPr>
                <w:rFonts w:eastAsia="Times New Roman"/>
                <w:b/>
                <w:bCs/>
              </w:rPr>
              <w:t>e</w:t>
            </w:r>
          </w:p>
          <w:p w14:paraId="392FA77B" w14:textId="0C434E6F" w:rsidR="6FBFC953" w:rsidRDefault="6FBFC953" w:rsidP="6FBFC953">
            <w:pPr>
              <w:rPr>
                <w:rFonts w:eastAsia="Times New Roman"/>
                <w:b/>
                <w:bCs/>
              </w:rPr>
            </w:pPr>
          </w:p>
          <w:p w14:paraId="4A59059B" w14:textId="18D6C30C" w:rsidR="29E5BE58" w:rsidRDefault="29E5BE58" w:rsidP="6FBFC953">
            <w:pPr>
              <w:rPr>
                <w:rFonts w:eastAsia="Times New Roman"/>
                <w:b/>
                <w:bCs/>
              </w:rPr>
            </w:pPr>
            <w:r w:rsidRPr="06CEE9F8">
              <w:rPr>
                <w:rFonts w:eastAsia="Times New Roman"/>
                <w:b/>
                <w:bCs/>
              </w:rPr>
              <w:t xml:space="preserve">Write a short statement to address Area of activity [A5] </w:t>
            </w:r>
            <w:r w:rsidR="6337EC8E" w:rsidRPr="06CEE9F8">
              <w:rPr>
                <w:rFonts w:eastAsia="Times New Roman"/>
                <w:b/>
                <w:bCs/>
              </w:rPr>
              <w:t>.</w:t>
            </w:r>
            <w:proofErr w:type="spellStart"/>
            <w:r w:rsidR="6337EC8E" w:rsidRPr="06CEE9F8">
              <w:rPr>
                <w:rFonts w:eastAsia="Times New Roman"/>
                <w:b/>
                <w:bCs/>
              </w:rPr>
              <w:t>De</w:t>
            </w:r>
            <w:r w:rsidRPr="06CEE9F8">
              <w:rPr>
                <w:rFonts w:eastAsia="Times New Roman"/>
                <w:b/>
                <w:bCs/>
              </w:rPr>
              <w:t>crib</w:t>
            </w:r>
            <w:r w:rsidR="345248A7" w:rsidRPr="06CEE9F8">
              <w:rPr>
                <w:rFonts w:eastAsia="Times New Roman"/>
                <w:b/>
                <w:bCs/>
              </w:rPr>
              <w:t>e</w:t>
            </w:r>
            <w:proofErr w:type="spellEnd"/>
            <w:r w:rsidR="345248A7" w:rsidRPr="06CEE9F8">
              <w:rPr>
                <w:rFonts w:eastAsia="Times New Roman"/>
                <w:b/>
                <w:bCs/>
              </w:rPr>
              <w:t xml:space="preserve"> </w:t>
            </w:r>
            <w:r w:rsidRPr="06CEE9F8">
              <w:rPr>
                <w:rFonts w:eastAsia="Times New Roman"/>
                <w:b/>
                <w:bCs/>
              </w:rPr>
              <w:t>how this observation will enhance your practi</w:t>
            </w:r>
            <w:r w:rsidR="5B182121" w:rsidRPr="06CEE9F8">
              <w:rPr>
                <w:rFonts w:eastAsia="Times New Roman"/>
                <w:b/>
                <w:bCs/>
              </w:rPr>
              <w:t>c</w:t>
            </w:r>
            <w:r w:rsidRPr="06CEE9F8">
              <w:rPr>
                <w:rFonts w:eastAsia="Times New Roman"/>
                <w:b/>
                <w:bCs/>
              </w:rPr>
              <w:t>e.</w:t>
            </w:r>
          </w:p>
        </w:tc>
      </w:tr>
      <w:tr w:rsidR="00477B61" w:rsidRPr="00C73B39" w14:paraId="7D0BE8A8" w14:textId="77777777" w:rsidTr="06CEE9F8">
        <w:trPr>
          <w:trHeight w:val="435"/>
        </w:trPr>
        <w:tc>
          <w:tcPr>
            <w:tcW w:w="9639" w:type="dxa"/>
            <w:hideMark/>
          </w:tcPr>
          <w:p w14:paraId="329AD277" w14:textId="79FF9255" w:rsidR="00477B61" w:rsidRDefault="00477B61" w:rsidP="6FBFC953">
            <w:pPr>
              <w:textAlignment w:val="baseline"/>
              <w:rPr>
                <w:rFonts w:eastAsia="Times New Roman"/>
                <w:lang w:eastAsia="en-GB"/>
              </w:rPr>
            </w:pPr>
          </w:p>
          <w:p w14:paraId="5C9DCDE6" w14:textId="77777777" w:rsidR="00C67A95" w:rsidRPr="00C73B39" w:rsidRDefault="00C67A95" w:rsidP="6FBFC953">
            <w:pPr>
              <w:textAlignment w:val="baseline"/>
              <w:rPr>
                <w:rFonts w:eastAsia="Times New Roman"/>
                <w:lang w:eastAsia="en-GB"/>
              </w:rPr>
            </w:pPr>
          </w:p>
          <w:p w14:paraId="7888DD0B" w14:textId="77777777" w:rsidR="00477B61" w:rsidRPr="00C73B39" w:rsidRDefault="00477B61" w:rsidP="6FBFC953">
            <w:pPr>
              <w:textAlignment w:val="baseline"/>
              <w:rPr>
                <w:rFonts w:eastAsia="Times New Roman"/>
                <w:lang w:eastAsia="en-GB"/>
              </w:rPr>
            </w:pPr>
            <w:r w:rsidRPr="6FBFC953">
              <w:rPr>
                <w:rFonts w:eastAsia="Times New Roman"/>
                <w:b/>
                <w:bCs/>
              </w:rPr>
              <w:t>Observer ......................................................                                                  Date </w:t>
            </w:r>
            <w:r w:rsidRPr="6FBFC953">
              <w:rPr>
                <w:rFonts w:eastAsia="Times New Roman"/>
              </w:rPr>
              <w:t> </w:t>
            </w:r>
          </w:p>
          <w:p w14:paraId="3594E994" w14:textId="77777777" w:rsidR="00477B61" w:rsidRPr="00C73B39" w:rsidRDefault="00477B61" w:rsidP="6FBFC953">
            <w:pPr>
              <w:textAlignment w:val="baseline"/>
              <w:rPr>
                <w:rFonts w:eastAsia="Times New Roman"/>
                <w:lang w:eastAsia="en-GB"/>
              </w:rPr>
            </w:pPr>
            <w:r w:rsidRPr="6FBFC953">
              <w:rPr>
                <w:rFonts w:eastAsia="Times New Roman"/>
              </w:rPr>
              <w:t> </w:t>
            </w:r>
          </w:p>
          <w:p w14:paraId="03C8FD1F" w14:textId="2E68C128" w:rsidR="00477B61" w:rsidRPr="00C73B39" w:rsidRDefault="00477B61" w:rsidP="6FBFC953">
            <w:pPr>
              <w:textAlignment w:val="baseline"/>
              <w:rPr>
                <w:rFonts w:eastAsia="Times New Roman"/>
                <w:lang w:eastAsia="en-GB"/>
              </w:rPr>
            </w:pPr>
            <w:r w:rsidRPr="6FBFC953">
              <w:rPr>
                <w:rFonts w:eastAsia="Times New Roman"/>
              </w:rPr>
              <w:t> </w:t>
            </w:r>
          </w:p>
          <w:p w14:paraId="50A34063" w14:textId="62E3DAD8" w:rsidR="00477B61" w:rsidRPr="00C73B39" w:rsidRDefault="00477B61" w:rsidP="6FBFC953">
            <w:pPr>
              <w:textAlignment w:val="baseline"/>
              <w:rPr>
                <w:rFonts w:eastAsia="Times New Roman"/>
                <w:lang w:eastAsia="en-GB"/>
              </w:rPr>
            </w:pPr>
            <w:r w:rsidRPr="6FBFC953">
              <w:rPr>
                <w:rFonts w:eastAsia="Times New Roman"/>
                <w:b/>
                <w:bCs/>
              </w:rPr>
              <w:t>O</w:t>
            </w:r>
            <w:r w:rsidR="00814393" w:rsidRPr="6FBFC953">
              <w:rPr>
                <w:rFonts w:eastAsia="Times New Roman"/>
                <w:b/>
                <w:bCs/>
              </w:rPr>
              <w:t>b</w:t>
            </w:r>
            <w:r w:rsidRPr="6FBFC953">
              <w:rPr>
                <w:rFonts w:eastAsia="Times New Roman"/>
                <w:b/>
                <w:bCs/>
              </w:rPr>
              <w:t>serve</w:t>
            </w:r>
            <w:r w:rsidR="78BF26C8" w:rsidRPr="6FBFC953">
              <w:rPr>
                <w:rFonts w:eastAsia="Times New Roman"/>
                <w:b/>
                <w:bCs/>
              </w:rPr>
              <w:t>e</w:t>
            </w:r>
            <w:r w:rsidRPr="6FBFC953">
              <w:rPr>
                <w:rFonts w:eastAsia="Times New Roman"/>
                <w:b/>
                <w:bCs/>
              </w:rPr>
              <w:t>  ...................................................                                                 Date </w:t>
            </w:r>
            <w:r w:rsidRPr="6FBFC953">
              <w:rPr>
                <w:rFonts w:eastAsia="Times New Roman"/>
              </w:rPr>
              <w:t> </w:t>
            </w:r>
          </w:p>
          <w:p w14:paraId="21EA03A9" w14:textId="77777777" w:rsidR="00477B61" w:rsidRPr="00C73B39" w:rsidRDefault="00477B61" w:rsidP="6FBFC953">
            <w:pPr>
              <w:textAlignment w:val="baseline"/>
              <w:rPr>
                <w:rFonts w:eastAsia="Times New Roman"/>
                <w:lang w:eastAsia="en-GB"/>
              </w:rPr>
            </w:pPr>
            <w:r w:rsidRPr="6FBFC953">
              <w:rPr>
                <w:rFonts w:eastAsia="Times New Roman"/>
              </w:rPr>
              <w:t> </w:t>
            </w:r>
          </w:p>
          <w:p w14:paraId="5BB17425" w14:textId="37622D0F" w:rsidR="00D7689E" w:rsidRPr="00D7689E" w:rsidRDefault="00477B61" w:rsidP="6FBFC953">
            <w:pPr>
              <w:textAlignment w:val="baseline"/>
              <w:rPr>
                <w:rFonts w:eastAsia="Times New Roman"/>
                <w:b/>
                <w:bCs/>
                <w:lang w:eastAsia="en-GB"/>
              </w:rPr>
            </w:pPr>
            <w:r w:rsidRPr="6FBFC953">
              <w:rPr>
                <w:rFonts w:eastAsia="Times New Roman"/>
                <w:b/>
                <w:bCs/>
              </w:rPr>
              <w:t>PGCert PARTICIPANTS</w:t>
            </w:r>
          </w:p>
          <w:p w14:paraId="442288A4" w14:textId="4AF1DA07" w:rsidR="00477B61" w:rsidRPr="007B63F2" w:rsidRDefault="00477B61" w:rsidP="6FBFC953">
            <w:pPr>
              <w:textAlignment w:val="baseline"/>
              <w:rPr>
                <w:rFonts w:eastAsia="Times New Roman"/>
                <w:b/>
                <w:bCs/>
                <w:lang w:eastAsia="en-GB"/>
              </w:rPr>
            </w:pPr>
            <w:r w:rsidRPr="6FBFC953">
              <w:rPr>
                <w:rFonts w:eastAsia="Times New Roman"/>
                <w:b/>
                <w:bCs/>
              </w:rPr>
              <w:t xml:space="preserve">On completion of the peer observation reports for each </w:t>
            </w:r>
            <w:r w:rsidR="00C61394" w:rsidRPr="6FBFC953">
              <w:rPr>
                <w:rFonts w:eastAsia="Times New Roman"/>
                <w:b/>
                <w:bCs/>
              </w:rPr>
              <w:t>module, compose</w:t>
            </w:r>
            <w:r w:rsidRPr="6FBFC953">
              <w:rPr>
                <w:rFonts w:eastAsia="Times New Roman"/>
                <w:b/>
                <w:bCs/>
              </w:rPr>
              <w:t xml:space="preserve"> a short reflective paragraph on your observation experiences for inclusion in your portfolio along with the observation sheets.</w:t>
            </w:r>
          </w:p>
          <w:p w14:paraId="7BE0E05A" w14:textId="77777777" w:rsidR="00477B61" w:rsidRPr="00C73B39" w:rsidRDefault="00477B61" w:rsidP="6FBFC953">
            <w:pPr>
              <w:textAlignment w:val="baseline"/>
              <w:rPr>
                <w:rFonts w:eastAsia="Times New Roman"/>
                <w:lang w:eastAsia="en-GB"/>
              </w:rPr>
            </w:pPr>
            <w:r w:rsidRPr="6FBFC953">
              <w:rPr>
                <w:rFonts w:eastAsia="Times New Roman"/>
              </w:rPr>
              <w:t> </w:t>
            </w:r>
          </w:p>
        </w:tc>
      </w:tr>
    </w:tbl>
    <w:p w14:paraId="4CE980EC" w14:textId="77777777" w:rsidR="00477B61" w:rsidRPr="00C73B39" w:rsidRDefault="00477B61" w:rsidP="6FBFC953"/>
    <w:p w14:paraId="64AF3845" w14:textId="4C13F556" w:rsidR="00364238" w:rsidRPr="00BD2DEB" w:rsidRDefault="00364238" w:rsidP="6FBFC953">
      <w:pPr>
        <w:pStyle w:val="Header"/>
        <w:rPr>
          <w:rFonts w:ascii="Arial" w:hAnsi="Arial" w:cs="Arial"/>
          <w:b/>
          <w:bCs/>
          <w:sz w:val="32"/>
          <w:szCs w:val="32"/>
        </w:rPr>
      </w:pPr>
      <w:r w:rsidRPr="009352A5">
        <w:rPr>
          <w:rFonts w:ascii="Arial" w:hAnsi="Arial" w:cs="Arial"/>
          <w:b/>
          <w:bCs/>
          <w:noProof/>
        </w:rPr>
        <w:lastRenderedPageBreak/>
        <w:drawing>
          <wp:anchor distT="0" distB="0" distL="114300" distR="114300" simplePos="0" relativeHeight="251681792" behindDoc="0" locked="0" layoutInCell="1" allowOverlap="1" wp14:anchorId="33F59B62" wp14:editId="7056DDFC">
            <wp:simplePos x="457200" y="457200"/>
            <wp:positionH relativeFrom="column">
              <wp:align>left</wp:align>
            </wp:positionH>
            <wp:positionV relativeFrom="paragraph">
              <wp:align>top</wp:align>
            </wp:positionV>
            <wp:extent cx="1809750" cy="723900"/>
            <wp:effectExtent l="0" t="0" r="0" b="0"/>
            <wp:wrapSquare wrapText="bothSides"/>
            <wp:docPr id="21" name="Picture 2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9352A5" w:rsidRPr="009352A5">
        <w:rPr>
          <w:rFonts w:ascii="Arial" w:hAnsi="Arial" w:cs="Arial"/>
          <w:b/>
          <w:bCs/>
        </w:rPr>
        <w:t>Appendix C</w:t>
      </w:r>
      <w:r w:rsidRPr="009352A5">
        <w:rPr>
          <w:rFonts w:ascii="Arial" w:hAnsi="Arial" w:cs="Arial"/>
          <w:b/>
          <w:bCs/>
        </w:rPr>
        <w:t xml:space="preserve"> </w:t>
      </w:r>
      <w:r w:rsidRPr="009352A5">
        <w:rPr>
          <w:rFonts w:ascii="Arial" w:hAnsi="Arial" w:cs="Arial"/>
          <w:b/>
          <w:bCs/>
        </w:rPr>
        <w:br w:type="textWrapping" w:clear="all"/>
      </w:r>
    </w:p>
    <w:tbl>
      <w:tblPr>
        <w:tblW w:w="0" w:type="auto"/>
        <w:shd w:val="clear" w:color="auto" w:fill="A5A5A5" w:themeFill="accent3"/>
        <w:tblLook w:val="01E0" w:firstRow="1" w:lastRow="1" w:firstColumn="1" w:lastColumn="1" w:noHBand="0" w:noVBand="0"/>
      </w:tblPr>
      <w:tblGrid>
        <w:gridCol w:w="9342"/>
      </w:tblGrid>
      <w:tr w:rsidR="00364238" w:rsidRPr="00BD2DEB" w14:paraId="3664691D" w14:textId="77777777" w:rsidTr="6FBFC953">
        <w:tc>
          <w:tcPr>
            <w:tcW w:w="9342" w:type="dxa"/>
            <w:shd w:val="clear" w:color="auto" w:fill="A5A5A5" w:themeFill="accent3"/>
          </w:tcPr>
          <w:p w14:paraId="16E04FDC" w14:textId="57C560FD" w:rsidR="00364238" w:rsidRPr="00BD2DEB" w:rsidRDefault="00DF1785" w:rsidP="6FBFC953">
            <w:pPr>
              <w:pStyle w:val="Heading4"/>
              <w:shd w:val="clear" w:color="auto" w:fill="D5DCE4" w:themeFill="text2" w:themeFillTint="33"/>
              <w:rPr>
                <w:rFonts w:asciiTheme="minorHAnsi" w:hAnsiTheme="minorHAnsi" w:cstheme="minorBidi"/>
                <w:b/>
                <w:bCs/>
                <w:i w:val="0"/>
                <w:iCs w:val="0"/>
                <w:sz w:val="32"/>
                <w:szCs w:val="32"/>
              </w:rPr>
            </w:pPr>
            <w:r w:rsidRPr="6FBFC953">
              <w:rPr>
                <w:rFonts w:asciiTheme="minorHAnsi" w:hAnsiTheme="minorHAnsi" w:cstheme="minorBidi"/>
                <w:b/>
                <w:bCs/>
                <w:i w:val="0"/>
                <w:iCs w:val="0"/>
                <w:color w:val="auto"/>
                <w:sz w:val="32"/>
                <w:szCs w:val="32"/>
              </w:rPr>
              <w:t>ASSESSMENT BRIEF</w:t>
            </w:r>
          </w:p>
        </w:tc>
      </w:tr>
    </w:tbl>
    <w:p w14:paraId="45214E3C" w14:textId="77777777" w:rsidR="00364238" w:rsidRPr="004E62E0" w:rsidRDefault="00364238" w:rsidP="6FBFC953">
      <w:pPr>
        <w:jc w:val="center"/>
        <w:rPr>
          <w:b/>
          <w:bCs/>
          <w:i/>
          <w:iCs/>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702"/>
      </w:tblGrid>
      <w:tr w:rsidR="00364238" w:rsidRPr="004E62E0" w14:paraId="1BE8764C" w14:textId="77777777" w:rsidTr="6FBFC953">
        <w:tc>
          <w:tcPr>
            <w:tcW w:w="2093" w:type="dxa"/>
          </w:tcPr>
          <w:p w14:paraId="29C31F54" w14:textId="1CD7ECB2" w:rsidR="00364238" w:rsidRPr="004E62E0" w:rsidRDefault="00BD2DEB" w:rsidP="6FBFC953">
            <w:pPr>
              <w:spacing w:before="120" w:after="120"/>
              <w:jc w:val="both"/>
              <w:rPr>
                <w:b/>
                <w:bCs/>
                <w:sz w:val="24"/>
                <w:szCs w:val="24"/>
              </w:rPr>
            </w:pPr>
            <w:r w:rsidRPr="6FBFC953">
              <w:rPr>
                <w:b/>
                <w:bCs/>
                <w:sz w:val="24"/>
                <w:szCs w:val="24"/>
              </w:rPr>
              <w:t>Participan</w:t>
            </w:r>
            <w:r w:rsidR="00364238" w:rsidRPr="6FBFC953">
              <w:rPr>
                <w:b/>
                <w:bCs/>
                <w:sz w:val="24"/>
                <w:szCs w:val="24"/>
              </w:rPr>
              <w:t>t name:</w:t>
            </w:r>
          </w:p>
        </w:tc>
        <w:tc>
          <w:tcPr>
            <w:tcW w:w="3293" w:type="dxa"/>
          </w:tcPr>
          <w:p w14:paraId="3D959097" w14:textId="77777777" w:rsidR="00364238" w:rsidRPr="004E62E0" w:rsidRDefault="00364238" w:rsidP="6FBFC953">
            <w:pPr>
              <w:spacing w:before="120" w:after="120"/>
              <w:jc w:val="both"/>
              <w:rPr>
                <w:b/>
                <w:bCs/>
                <w:sz w:val="24"/>
                <w:szCs w:val="24"/>
              </w:rPr>
            </w:pPr>
            <w:r w:rsidRPr="6FBFC953">
              <w:rPr>
                <w:b/>
                <w:bCs/>
                <w:sz w:val="24"/>
                <w:szCs w:val="24"/>
              </w:rPr>
              <w:fldChar w:fldCharType="begin">
                <w:ffData>
                  <w:name w:val="Text2"/>
                  <w:enabled/>
                  <w:calcOnExit w:val="0"/>
                  <w:textInput/>
                </w:ffData>
              </w:fldChar>
            </w:r>
            <w:r w:rsidRPr="6FBFC953">
              <w:rPr>
                <w:b/>
                <w:bCs/>
                <w:sz w:val="24"/>
                <w:szCs w:val="24"/>
              </w:rPr>
              <w:instrText xml:space="preserve"> FORMTEXT </w:instrText>
            </w:r>
            <w:r w:rsidRPr="6FBFC953">
              <w:rPr>
                <w:b/>
                <w:bCs/>
                <w:sz w:val="24"/>
                <w:szCs w:val="24"/>
              </w:rPr>
            </w:r>
            <w:r w:rsidRPr="6FBFC953">
              <w:rPr>
                <w:b/>
                <w:bCs/>
                <w:sz w:val="24"/>
                <w:szCs w:val="24"/>
              </w:rPr>
              <w:fldChar w:fldCharType="separate"/>
            </w:r>
            <w:r w:rsidRPr="6FBFC953">
              <w:rPr>
                <w:b/>
                <w:bCs/>
                <w:noProof/>
                <w:sz w:val="24"/>
                <w:szCs w:val="24"/>
              </w:rPr>
              <w:t> </w:t>
            </w:r>
            <w:r w:rsidRPr="6FBFC953">
              <w:rPr>
                <w:b/>
                <w:bCs/>
                <w:noProof/>
                <w:sz w:val="24"/>
                <w:szCs w:val="24"/>
              </w:rPr>
              <w:t> </w:t>
            </w:r>
            <w:r w:rsidRPr="6FBFC953">
              <w:rPr>
                <w:b/>
                <w:bCs/>
                <w:noProof/>
                <w:sz w:val="24"/>
                <w:szCs w:val="24"/>
              </w:rPr>
              <w:t> </w:t>
            </w:r>
            <w:r w:rsidRPr="6FBFC953">
              <w:rPr>
                <w:b/>
                <w:bCs/>
                <w:noProof/>
                <w:sz w:val="24"/>
                <w:szCs w:val="24"/>
              </w:rPr>
              <w:t> </w:t>
            </w:r>
            <w:r w:rsidRPr="6FBFC953">
              <w:rPr>
                <w:b/>
                <w:bCs/>
                <w:noProof/>
                <w:sz w:val="24"/>
                <w:szCs w:val="24"/>
              </w:rPr>
              <w:t> </w:t>
            </w:r>
            <w:r w:rsidRPr="6FBFC953">
              <w:rPr>
                <w:b/>
                <w:bCs/>
                <w:sz w:val="24"/>
                <w:szCs w:val="24"/>
              </w:rPr>
              <w:fldChar w:fldCharType="end"/>
            </w:r>
          </w:p>
        </w:tc>
        <w:tc>
          <w:tcPr>
            <w:tcW w:w="2268" w:type="dxa"/>
            <w:shd w:val="clear" w:color="auto" w:fill="D9D9D9" w:themeFill="background1" w:themeFillShade="D9"/>
          </w:tcPr>
          <w:p w14:paraId="2DD8B7BD" w14:textId="508F7C41" w:rsidR="00364238" w:rsidRPr="004E62E0" w:rsidRDefault="00BD2DEB" w:rsidP="6FBFC953">
            <w:pPr>
              <w:spacing w:before="120" w:after="120"/>
              <w:jc w:val="both"/>
              <w:rPr>
                <w:b/>
                <w:bCs/>
                <w:sz w:val="24"/>
                <w:szCs w:val="24"/>
              </w:rPr>
            </w:pPr>
            <w:r w:rsidRPr="6FBFC953">
              <w:rPr>
                <w:b/>
                <w:bCs/>
                <w:sz w:val="24"/>
                <w:szCs w:val="24"/>
              </w:rPr>
              <w:t xml:space="preserve">UWTSD </w:t>
            </w:r>
            <w:r w:rsidR="00364238" w:rsidRPr="6FBFC953">
              <w:rPr>
                <w:b/>
                <w:bCs/>
                <w:sz w:val="24"/>
                <w:szCs w:val="24"/>
              </w:rPr>
              <w:t>ID number:</w:t>
            </w:r>
          </w:p>
        </w:tc>
        <w:tc>
          <w:tcPr>
            <w:tcW w:w="1702" w:type="dxa"/>
          </w:tcPr>
          <w:p w14:paraId="6E0DA10E" w14:textId="77777777" w:rsidR="00364238" w:rsidRPr="004E62E0" w:rsidRDefault="00364238" w:rsidP="6FBFC953">
            <w:pPr>
              <w:spacing w:before="120" w:after="120"/>
              <w:jc w:val="both"/>
              <w:rPr>
                <w:b/>
                <w:bCs/>
                <w:sz w:val="24"/>
                <w:szCs w:val="24"/>
              </w:rPr>
            </w:pPr>
          </w:p>
        </w:tc>
      </w:tr>
      <w:tr w:rsidR="00364238" w:rsidRPr="004E62E0" w14:paraId="6DD63476" w14:textId="77777777" w:rsidTr="6FBFC953">
        <w:tc>
          <w:tcPr>
            <w:tcW w:w="2093" w:type="dxa"/>
          </w:tcPr>
          <w:p w14:paraId="400EFDC7" w14:textId="77777777" w:rsidR="00364238" w:rsidRPr="004E62E0" w:rsidRDefault="00364238" w:rsidP="6FBFC953">
            <w:pPr>
              <w:spacing w:before="120" w:after="120"/>
              <w:jc w:val="both"/>
              <w:rPr>
                <w:b/>
                <w:bCs/>
                <w:sz w:val="24"/>
                <w:szCs w:val="24"/>
              </w:rPr>
            </w:pPr>
            <w:r w:rsidRPr="6FBFC953">
              <w:rPr>
                <w:b/>
                <w:bCs/>
                <w:sz w:val="24"/>
                <w:szCs w:val="24"/>
              </w:rPr>
              <w:t>Programme:</w:t>
            </w:r>
          </w:p>
        </w:tc>
        <w:tc>
          <w:tcPr>
            <w:tcW w:w="7263" w:type="dxa"/>
            <w:gridSpan w:val="3"/>
          </w:tcPr>
          <w:p w14:paraId="1A2A8FAA" w14:textId="77777777" w:rsidR="00364238" w:rsidRPr="004E62E0" w:rsidRDefault="00364238" w:rsidP="6FBFC953">
            <w:pPr>
              <w:spacing w:before="120" w:after="120"/>
              <w:jc w:val="both"/>
              <w:rPr>
                <w:sz w:val="24"/>
                <w:szCs w:val="24"/>
              </w:rPr>
            </w:pPr>
            <w:r w:rsidRPr="6FBFC953">
              <w:rPr>
                <w:sz w:val="24"/>
                <w:szCs w:val="24"/>
              </w:rPr>
              <w:t xml:space="preserve">Postgraduate Certificate in teaching in Higher Education </w:t>
            </w:r>
          </w:p>
        </w:tc>
      </w:tr>
      <w:tr w:rsidR="00364238" w:rsidRPr="004E62E0" w14:paraId="207B5385" w14:textId="77777777" w:rsidTr="6FBFC953">
        <w:tc>
          <w:tcPr>
            <w:tcW w:w="2093" w:type="dxa"/>
          </w:tcPr>
          <w:p w14:paraId="4DA78C8D" w14:textId="77777777" w:rsidR="00364238" w:rsidRPr="004E62E0" w:rsidRDefault="00364238" w:rsidP="6FBFC953">
            <w:pPr>
              <w:spacing w:before="120" w:after="120"/>
              <w:jc w:val="both"/>
              <w:rPr>
                <w:b/>
                <w:bCs/>
                <w:sz w:val="24"/>
                <w:szCs w:val="24"/>
              </w:rPr>
            </w:pPr>
            <w:r w:rsidRPr="6FBFC953">
              <w:rPr>
                <w:b/>
                <w:bCs/>
                <w:sz w:val="24"/>
                <w:szCs w:val="24"/>
              </w:rPr>
              <w:t>Module:</w:t>
            </w:r>
          </w:p>
        </w:tc>
        <w:tc>
          <w:tcPr>
            <w:tcW w:w="7263" w:type="dxa"/>
            <w:gridSpan w:val="3"/>
          </w:tcPr>
          <w:p w14:paraId="2FC7D677" w14:textId="6ABEEC2B" w:rsidR="00364238" w:rsidRPr="004E62E0" w:rsidRDefault="00364238" w:rsidP="6FBFC953">
            <w:pPr>
              <w:spacing w:before="120" w:after="120"/>
              <w:jc w:val="both"/>
              <w:rPr>
                <w:sz w:val="24"/>
                <w:szCs w:val="24"/>
              </w:rPr>
            </w:pPr>
            <w:r w:rsidRPr="6FBFC953">
              <w:rPr>
                <w:sz w:val="24"/>
                <w:szCs w:val="24"/>
              </w:rPr>
              <w:t>Effective Teaching and Assessment in Higher Education</w:t>
            </w:r>
          </w:p>
        </w:tc>
      </w:tr>
      <w:tr w:rsidR="00364238" w:rsidRPr="004E62E0" w14:paraId="57BE0792" w14:textId="77777777" w:rsidTr="6FBFC953">
        <w:tc>
          <w:tcPr>
            <w:tcW w:w="2093" w:type="dxa"/>
          </w:tcPr>
          <w:p w14:paraId="363FE950" w14:textId="77777777" w:rsidR="00364238" w:rsidRPr="004E62E0" w:rsidRDefault="00364238" w:rsidP="6FBFC953">
            <w:pPr>
              <w:spacing w:before="120" w:after="120"/>
              <w:jc w:val="both"/>
              <w:rPr>
                <w:b/>
                <w:bCs/>
                <w:sz w:val="24"/>
                <w:szCs w:val="24"/>
              </w:rPr>
            </w:pPr>
            <w:r w:rsidRPr="6FBFC953">
              <w:rPr>
                <w:b/>
                <w:bCs/>
                <w:sz w:val="24"/>
                <w:szCs w:val="24"/>
              </w:rPr>
              <w:t>Module code:</w:t>
            </w:r>
          </w:p>
        </w:tc>
        <w:tc>
          <w:tcPr>
            <w:tcW w:w="3293" w:type="dxa"/>
          </w:tcPr>
          <w:p w14:paraId="4CE66D4A" w14:textId="520459C0" w:rsidR="00364238" w:rsidRPr="004E62E0" w:rsidRDefault="00DF1785" w:rsidP="6FBFC953">
            <w:pPr>
              <w:spacing w:before="120" w:after="120"/>
              <w:jc w:val="both"/>
              <w:rPr>
                <w:b/>
                <w:bCs/>
                <w:sz w:val="24"/>
                <w:szCs w:val="24"/>
              </w:rPr>
            </w:pPr>
            <w:r w:rsidRPr="6FBFC953">
              <w:rPr>
                <w:b/>
                <w:bCs/>
                <w:sz w:val="24"/>
                <w:szCs w:val="24"/>
              </w:rPr>
              <w:t>UNHE 700</w:t>
            </w:r>
            <w:r w:rsidR="00840927">
              <w:rPr>
                <w:b/>
                <w:bCs/>
                <w:sz w:val="24"/>
                <w:szCs w:val="24"/>
              </w:rPr>
              <w:t>9</w:t>
            </w:r>
          </w:p>
        </w:tc>
        <w:tc>
          <w:tcPr>
            <w:tcW w:w="2268" w:type="dxa"/>
            <w:shd w:val="clear" w:color="auto" w:fill="D9D9D9" w:themeFill="background1" w:themeFillShade="D9"/>
          </w:tcPr>
          <w:p w14:paraId="3EFB97CF" w14:textId="77777777" w:rsidR="00364238" w:rsidRPr="004E62E0" w:rsidRDefault="00364238" w:rsidP="6FBFC953">
            <w:pPr>
              <w:pStyle w:val="Heading2"/>
              <w:rPr>
                <w:rFonts w:asciiTheme="minorHAnsi" w:hAnsiTheme="minorHAnsi" w:cstheme="minorBidi"/>
                <w:b/>
                <w:bCs/>
                <w:sz w:val="24"/>
                <w:szCs w:val="24"/>
              </w:rPr>
            </w:pPr>
            <w:r w:rsidRPr="6FBFC953">
              <w:rPr>
                <w:rFonts w:asciiTheme="minorHAnsi" w:hAnsiTheme="minorHAnsi" w:cstheme="minorBidi"/>
                <w:b/>
                <w:bCs/>
                <w:color w:val="auto"/>
                <w:sz w:val="24"/>
                <w:szCs w:val="24"/>
              </w:rPr>
              <w:t>Contribution to Overall Module Assessment (%):</w:t>
            </w:r>
          </w:p>
        </w:tc>
        <w:tc>
          <w:tcPr>
            <w:tcW w:w="1702" w:type="dxa"/>
          </w:tcPr>
          <w:p w14:paraId="54FBB791" w14:textId="77777777" w:rsidR="00364238" w:rsidRPr="004E62E0" w:rsidRDefault="00364238" w:rsidP="6FBFC953">
            <w:pPr>
              <w:spacing w:before="120" w:after="120"/>
              <w:jc w:val="both"/>
              <w:rPr>
                <w:b/>
                <w:bCs/>
                <w:sz w:val="24"/>
                <w:szCs w:val="24"/>
              </w:rPr>
            </w:pPr>
          </w:p>
        </w:tc>
      </w:tr>
      <w:tr w:rsidR="00364238" w:rsidRPr="004E62E0" w14:paraId="41158E20" w14:textId="77777777" w:rsidTr="6FBFC953">
        <w:tc>
          <w:tcPr>
            <w:tcW w:w="2093" w:type="dxa"/>
          </w:tcPr>
          <w:p w14:paraId="30355A56" w14:textId="77777777" w:rsidR="00364238" w:rsidRPr="004E62E0" w:rsidRDefault="00364238" w:rsidP="6FBFC953">
            <w:pPr>
              <w:spacing w:before="120" w:after="120"/>
              <w:jc w:val="both"/>
              <w:rPr>
                <w:b/>
                <w:bCs/>
                <w:sz w:val="24"/>
                <w:szCs w:val="24"/>
              </w:rPr>
            </w:pPr>
            <w:r w:rsidRPr="6FBFC953">
              <w:rPr>
                <w:b/>
                <w:bCs/>
                <w:sz w:val="24"/>
                <w:szCs w:val="24"/>
              </w:rPr>
              <w:t>Lecturer:</w:t>
            </w:r>
          </w:p>
        </w:tc>
        <w:tc>
          <w:tcPr>
            <w:tcW w:w="3293" w:type="dxa"/>
          </w:tcPr>
          <w:p w14:paraId="09D7571C" w14:textId="77777777" w:rsidR="00364238" w:rsidRPr="004E62E0" w:rsidRDefault="00364238" w:rsidP="6FBFC953">
            <w:pPr>
              <w:spacing w:before="120" w:after="120"/>
              <w:jc w:val="both"/>
              <w:rPr>
                <w:sz w:val="24"/>
                <w:szCs w:val="24"/>
              </w:rPr>
            </w:pPr>
          </w:p>
        </w:tc>
        <w:tc>
          <w:tcPr>
            <w:tcW w:w="2268" w:type="dxa"/>
            <w:shd w:val="clear" w:color="auto" w:fill="D9D9D9" w:themeFill="background1" w:themeFillShade="D9"/>
          </w:tcPr>
          <w:p w14:paraId="253573B0" w14:textId="5841AC80" w:rsidR="00364238" w:rsidRPr="004E62E0" w:rsidRDefault="00364238" w:rsidP="6FBFC953">
            <w:pPr>
              <w:spacing w:before="120" w:after="120"/>
              <w:jc w:val="both"/>
              <w:rPr>
                <w:b/>
                <w:bCs/>
                <w:sz w:val="24"/>
                <w:szCs w:val="24"/>
              </w:rPr>
            </w:pPr>
            <w:r w:rsidRPr="6FBFC953">
              <w:rPr>
                <w:b/>
                <w:bCs/>
                <w:sz w:val="24"/>
                <w:szCs w:val="24"/>
              </w:rPr>
              <w:t xml:space="preserve">Internal </w:t>
            </w:r>
            <w:r w:rsidR="00BD2DEB" w:rsidRPr="6FBFC953">
              <w:rPr>
                <w:b/>
                <w:bCs/>
                <w:sz w:val="24"/>
                <w:szCs w:val="24"/>
              </w:rPr>
              <w:t>Moderator</w:t>
            </w:r>
            <w:r w:rsidRPr="6FBFC953">
              <w:rPr>
                <w:b/>
                <w:bCs/>
                <w:sz w:val="24"/>
                <w:szCs w:val="24"/>
              </w:rPr>
              <w:t>:</w:t>
            </w:r>
          </w:p>
        </w:tc>
        <w:tc>
          <w:tcPr>
            <w:tcW w:w="1702" w:type="dxa"/>
          </w:tcPr>
          <w:p w14:paraId="0EA3E85A" w14:textId="77777777" w:rsidR="00364238" w:rsidRPr="004E62E0" w:rsidRDefault="00364238" w:rsidP="6FBFC953">
            <w:pPr>
              <w:spacing w:before="120" w:after="120"/>
              <w:jc w:val="both"/>
              <w:rPr>
                <w:b/>
                <w:bCs/>
                <w:sz w:val="24"/>
                <w:szCs w:val="24"/>
              </w:rPr>
            </w:pPr>
          </w:p>
        </w:tc>
      </w:tr>
      <w:tr w:rsidR="00364238" w:rsidRPr="004E62E0" w14:paraId="75FBED1B" w14:textId="77777777" w:rsidTr="6FBFC953">
        <w:tc>
          <w:tcPr>
            <w:tcW w:w="2093" w:type="dxa"/>
          </w:tcPr>
          <w:p w14:paraId="72FA3BC3" w14:textId="77777777" w:rsidR="00364238" w:rsidRPr="004E62E0" w:rsidRDefault="00364238" w:rsidP="6FBFC953">
            <w:pPr>
              <w:spacing w:before="120" w:after="120"/>
              <w:jc w:val="both"/>
              <w:rPr>
                <w:b/>
                <w:bCs/>
                <w:sz w:val="24"/>
                <w:szCs w:val="24"/>
              </w:rPr>
            </w:pPr>
            <w:r w:rsidRPr="6FBFC953">
              <w:rPr>
                <w:b/>
                <w:bCs/>
                <w:sz w:val="24"/>
                <w:szCs w:val="24"/>
              </w:rPr>
              <w:t>Assignment Title:</w:t>
            </w:r>
          </w:p>
        </w:tc>
        <w:tc>
          <w:tcPr>
            <w:tcW w:w="3293" w:type="dxa"/>
          </w:tcPr>
          <w:p w14:paraId="04D39564" w14:textId="1A8F2D9E" w:rsidR="00364238" w:rsidRPr="00DC5CFF" w:rsidRDefault="6DAC7F73" w:rsidP="6FBFC953">
            <w:pPr>
              <w:spacing w:before="120" w:after="120"/>
              <w:jc w:val="both"/>
              <w:rPr>
                <w:sz w:val="24"/>
                <w:szCs w:val="24"/>
              </w:rPr>
            </w:pPr>
            <w:r w:rsidRPr="6FBFC953">
              <w:rPr>
                <w:sz w:val="24"/>
                <w:szCs w:val="24"/>
              </w:rPr>
              <w:t>Professional Portfolio 1</w:t>
            </w:r>
          </w:p>
        </w:tc>
        <w:tc>
          <w:tcPr>
            <w:tcW w:w="2268" w:type="dxa"/>
          </w:tcPr>
          <w:p w14:paraId="4416C005" w14:textId="77777777" w:rsidR="00364238" w:rsidRPr="004E62E0" w:rsidRDefault="00364238" w:rsidP="6FBFC953">
            <w:pPr>
              <w:spacing w:before="120" w:after="120"/>
              <w:jc w:val="both"/>
              <w:rPr>
                <w:b/>
                <w:bCs/>
                <w:sz w:val="24"/>
                <w:szCs w:val="24"/>
              </w:rPr>
            </w:pPr>
            <w:r w:rsidRPr="6FBFC953">
              <w:rPr>
                <w:b/>
                <w:bCs/>
                <w:sz w:val="24"/>
                <w:szCs w:val="24"/>
              </w:rPr>
              <w:t>Word count (or equivalent):</w:t>
            </w:r>
          </w:p>
        </w:tc>
        <w:tc>
          <w:tcPr>
            <w:tcW w:w="1702" w:type="dxa"/>
          </w:tcPr>
          <w:p w14:paraId="37D15D7A" w14:textId="77777777" w:rsidR="00364238" w:rsidRPr="004E62E0" w:rsidRDefault="00364238" w:rsidP="6FBFC953">
            <w:pPr>
              <w:spacing w:before="120" w:after="120"/>
              <w:jc w:val="both"/>
              <w:rPr>
                <w:b/>
                <w:bCs/>
                <w:sz w:val="24"/>
                <w:szCs w:val="24"/>
              </w:rPr>
            </w:pPr>
          </w:p>
        </w:tc>
      </w:tr>
      <w:tr w:rsidR="00364238" w:rsidRPr="004E62E0" w14:paraId="31879188" w14:textId="77777777" w:rsidTr="6FBFC953">
        <w:tc>
          <w:tcPr>
            <w:tcW w:w="2093" w:type="dxa"/>
          </w:tcPr>
          <w:p w14:paraId="5CC41234" w14:textId="77777777" w:rsidR="00364238" w:rsidRPr="004E62E0" w:rsidRDefault="00364238" w:rsidP="6FBFC953">
            <w:pPr>
              <w:spacing w:before="120" w:after="120"/>
              <w:jc w:val="both"/>
              <w:rPr>
                <w:b/>
                <w:bCs/>
                <w:sz w:val="24"/>
                <w:szCs w:val="24"/>
              </w:rPr>
            </w:pPr>
            <w:r w:rsidRPr="6FBFC953">
              <w:rPr>
                <w:b/>
                <w:bCs/>
                <w:sz w:val="24"/>
                <w:szCs w:val="24"/>
              </w:rPr>
              <w:t>Submission deadline:</w:t>
            </w:r>
          </w:p>
        </w:tc>
        <w:tc>
          <w:tcPr>
            <w:tcW w:w="3293" w:type="dxa"/>
          </w:tcPr>
          <w:p w14:paraId="68FB3638" w14:textId="21743D9D" w:rsidR="00364238" w:rsidRPr="004E62E0" w:rsidRDefault="00364238" w:rsidP="6FBFC953">
            <w:pPr>
              <w:spacing w:before="120" w:after="120"/>
              <w:jc w:val="both"/>
              <w:rPr>
                <w:sz w:val="24"/>
                <w:szCs w:val="24"/>
              </w:rPr>
            </w:pPr>
          </w:p>
        </w:tc>
        <w:tc>
          <w:tcPr>
            <w:tcW w:w="2268" w:type="dxa"/>
          </w:tcPr>
          <w:p w14:paraId="085C00AD" w14:textId="77777777" w:rsidR="00364238" w:rsidRPr="004E62E0" w:rsidRDefault="00364238" w:rsidP="6FBFC953">
            <w:pPr>
              <w:spacing w:before="120" w:after="120"/>
              <w:jc w:val="both"/>
              <w:rPr>
                <w:b/>
                <w:bCs/>
                <w:sz w:val="24"/>
                <w:szCs w:val="24"/>
              </w:rPr>
            </w:pPr>
            <w:r w:rsidRPr="6FBFC953">
              <w:rPr>
                <w:b/>
                <w:bCs/>
                <w:sz w:val="24"/>
                <w:szCs w:val="24"/>
              </w:rPr>
              <w:t>Return date of provisional marks &amp; written feedback:</w:t>
            </w:r>
          </w:p>
        </w:tc>
        <w:tc>
          <w:tcPr>
            <w:tcW w:w="1702" w:type="dxa"/>
          </w:tcPr>
          <w:p w14:paraId="4C92A9C4" w14:textId="77777777" w:rsidR="00364238" w:rsidRPr="004E62E0" w:rsidRDefault="00364238" w:rsidP="6FBFC953">
            <w:pPr>
              <w:spacing w:before="120" w:after="120"/>
              <w:jc w:val="both"/>
              <w:rPr>
                <w:b/>
                <w:bCs/>
                <w:sz w:val="24"/>
                <w:szCs w:val="24"/>
              </w:rPr>
            </w:pPr>
          </w:p>
        </w:tc>
      </w:tr>
      <w:tr w:rsidR="00364238" w:rsidRPr="004E62E0" w14:paraId="4BBDB3D0" w14:textId="77777777" w:rsidTr="6FBFC953">
        <w:tc>
          <w:tcPr>
            <w:tcW w:w="2093" w:type="dxa"/>
          </w:tcPr>
          <w:p w14:paraId="38E6D344" w14:textId="77777777" w:rsidR="00364238" w:rsidRPr="004E62E0" w:rsidRDefault="00364238" w:rsidP="6FBFC953">
            <w:pPr>
              <w:spacing w:before="120" w:after="120"/>
              <w:jc w:val="both"/>
              <w:rPr>
                <w:b/>
                <w:bCs/>
                <w:sz w:val="24"/>
                <w:szCs w:val="24"/>
              </w:rPr>
            </w:pPr>
            <w:r w:rsidRPr="6FBFC953">
              <w:rPr>
                <w:b/>
                <w:bCs/>
                <w:sz w:val="24"/>
                <w:szCs w:val="24"/>
              </w:rPr>
              <w:t>Submission method:</w:t>
            </w:r>
          </w:p>
        </w:tc>
        <w:tc>
          <w:tcPr>
            <w:tcW w:w="7263" w:type="dxa"/>
            <w:gridSpan w:val="3"/>
          </w:tcPr>
          <w:p w14:paraId="0A43AEC6" w14:textId="6A8399EB" w:rsidR="00364238" w:rsidRPr="004E62E0" w:rsidRDefault="00364238" w:rsidP="6FBFC953">
            <w:pPr>
              <w:rPr>
                <w:sz w:val="24"/>
                <w:szCs w:val="24"/>
              </w:rPr>
            </w:pPr>
            <w:r w:rsidRPr="6FBFC953">
              <w:rPr>
                <w:sz w:val="24"/>
                <w:szCs w:val="24"/>
              </w:rPr>
              <w:t>All written assessments, where practical and possible, must be submitted via Turnitin unless otherwise instructed by the Lecturer. (Please DO NOT put this assessment specification into Turnitin or it will match many similarities with other submissions.)</w:t>
            </w:r>
          </w:p>
          <w:p w14:paraId="619497F4" w14:textId="77777777" w:rsidR="00364238" w:rsidRPr="004E62E0" w:rsidRDefault="00364238" w:rsidP="6FBFC953">
            <w:pPr>
              <w:spacing w:before="120" w:after="120"/>
              <w:jc w:val="both"/>
              <w:rPr>
                <w:b/>
                <w:bCs/>
                <w:sz w:val="24"/>
                <w:szCs w:val="24"/>
              </w:rPr>
            </w:pPr>
            <w:r w:rsidRPr="6FBFC953">
              <w:rPr>
                <w:b/>
                <w:bCs/>
                <w:sz w:val="24"/>
                <w:szCs w:val="24"/>
              </w:rPr>
              <w:t xml:space="preserve">Alternative submission method (if applicable): </w:t>
            </w:r>
          </w:p>
          <w:p w14:paraId="1C96440F" w14:textId="77777777" w:rsidR="00364238" w:rsidRPr="004E62E0" w:rsidRDefault="00364238" w:rsidP="6FBFC953">
            <w:pPr>
              <w:spacing w:before="120" w:after="120"/>
              <w:jc w:val="both"/>
              <w:rPr>
                <w:b/>
                <w:bCs/>
                <w:sz w:val="24"/>
                <w:szCs w:val="24"/>
              </w:rPr>
            </w:pPr>
            <w:r w:rsidRPr="6FBFC953">
              <w:rPr>
                <w:b/>
                <w:bCs/>
                <w:sz w:val="24"/>
                <w:szCs w:val="24"/>
              </w:rPr>
              <w:t xml:space="preserve">Late submission of the assessment will result in a late penalty mark.  </w:t>
            </w:r>
            <w:r w:rsidRPr="6FBFC953">
              <w:rPr>
                <w:sz w:val="24"/>
                <w:szCs w:val="24"/>
              </w:rPr>
              <w:t>Penalties for late submission: Up to one week late, maximum mark of 50%.  Over one week late, 0%.  Only the Extenuating Circumstances Panel may approve a change to submission dates.</w:t>
            </w:r>
          </w:p>
        </w:tc>
      </w:tr>
      <w:tr w:rsidR="00364238" w:rsidRPr="004E62E0" w14:paraId="63E7891A" w14:textId="77777777" w:rsidTr="6FBFC953">
        <w:tc>
          <w:tcPr>
            <w:tcW w:w="2093" w:type="dxa"/>
          </w:tcPr>
          <w:p w14:paraId="47A80D86" w14:textId="77777777" w:rsidR="00364238" w:rsidRPr="004E62E0" w:rsidRDefault="00364238" w:rsidP="6FBFC953">
            <w:pPr>
              <w:spacing w:before="120" w:after="120"/>
              <w:rPr>
                <w:b/>
                <w:bCs/>
                <w:sz w:val="24"/>
                <w:szCs w:val="24"/>
              </w:rPr>
            </w:pPr>
            <w:r w:rsidRPr="6FBFC953">
              <w:rPr>
                <w:b/>
                <w:bCs/>
                <w:sz w:val="24"/>
                <w:szCs w:val="24"/>
              </w:rPr>
              <w:t>Academic honesty / referencing:</w:t>
            </w:r>
          </w:p>
        </w:tc>
        <w:tc>
          <w:tcPr>
            <w:tcW w:w="7263" w:type="dxa"/>
            <w:gridSpan w:val="3"/>
          </w:tcPr>
          <w:p w14:paraId="151BBB27" w14:textId="77777777" w:rsidR="00364238" w:rsidRPr="004E62E0" w:rsidRDefault="00364238" w:rsidP="6FBFC953">
            <w:pPr>
              <w:spacing w:before="120" w:after="120"/>
              <w:jc w:val="both"/>
              <w:rPr>
                <w:sz w:val="24"/>
                <w:szCs w:val="24"/>
              </w:rPr>
            </w:pPr>
            <w:r w:rsidRPr="6FBFC953">
              <w:rPr>
                <w:sz w:val="24"/>
                <w:szCs w:val="24"/>
              </w:rPr>
              <w:t xml:space="preserve">Academic honesty is required. In the main body of your </w:t>
            </w:r>
            <w:proofErr w:type="gramStart"/>
            <w:r w:rsidRPr="6FBFC953">
              <w:rPr>
                <w:sz w:val="24"/>
                <w:szCs w:val="24"/>
              </w:rPr>
              <w:t>submission</w:t>
            </w:r>
            <w:proofErr w:type="gramEnd"/>
            <w:r w:rsidRPr="6FBFC953">
              <w:rPr>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6FBFC953">
              <w:rPr>
                <w:sz w:val="24"/>
                <w:szCs w:val="24"/>
              </w:rPr>
              <w:t>in order to</w:t>
            </w:r>
            <w:proofErr w:type="gramEnd"/>
            <w:r w:rsidRPr="6FBFC953">
              <w:rPr>
                <w:sz w:val="24"/>
                <w:szCs w:val="24"/>
              </w:rPr>
              <w:t xml:space="preserve"> complete this assessment.  </w:t>
            </w:r>
          </w:p>
        </w:tc>
      </w:tr>
    </w:tbl>
    <w:p w14:paraId="5222CC19" w14:textId="4A26B608" w:rsidR="00BA5203" w:rsidRPr="004E62E0" w:rsidRDefault="00BA5203" w:rsidP="6FBFC953">
      <w:pPr>
        <w:rPr>
          <w:sz w:val="24"/>
          <w:szCs w:val="24"/>
        </w:rPr>
      </w:pPr>
    </w:p>
    <w:p w14:paraId="4A223A54" w14:textId="23374B64" w:rsidR="00DF1785" w:rsidRPr="004E62E0" w:rsidRDefault="00DF1785" w:rsidP="6FBFC953">
      <w:pPr>
        <w:rPr>
          <w:sz w:val="24"/>
          <w:szCs w:val="24"/>
        </w:rPr>
      </w:pPr>
    </w:p>
    <w:p w14:paraId="1B540F1A" w14:textId="02D40EC6" w:rsidR="009F1AAD" w:rsidRPr="004E62E0" w:rsidRDefault="009F1AAD" w:rsidP="6FBFC953">
      <w:pPr>
        <w:rPr>
          <w:sz w:val="24"/>
          <w:szCs w:val="24"/>
        </w:rPr>
      </w:pPr>
    </w:p>
    <w:p w14:paraId="45DAFCFF" w14:textId="24B15ADF" w:rsidR="00364238" w:rsidRPr="00BD2DEB" w:rsidRDefault="00364238" w:rsidP="6FBFC953">
      <w:pPr>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A5A5A5" w:themeFill="accent3"/>
        <w:rPr>
          <w:sz w:val="32"/>
          <w:szCs w:val="32"/>
        </w:rPr>
      </w:pPr>
      <w:r w:rsidRPr="6FBFC953">
        <w:rPr>
          <w:b/>
          <w:bCs/>
          <w:sz w:val="32"/>
          <w:szCs w:val="32"/>
        </w:rPr>
        <w:t xml:space="preserve">Module </w:t>
      </w:r>
      <w:r w:rsidR="00814393" w:rsidRPr="6FBFC953">
        <w:rPr>
          <w:b/>
          <w:bCs/>
          <w:sz w:val="32"/>
          <w:szCs w:val="32"/>
        </w:rPr>
        <w:t xml:space="preserve">Aims &amp; </w:t>
      </w:r>
      <w:r w:rsidRPr="6FBFC953">
        <w:rPr>
          <w:b/>
          <w:bCs/>
          <w:sz w:val="32"/>
          <w:szCs w:val="32"/>
        </w:rPr>
        <w:t>Learning Outcomes (from module syllabus)</w:t>
      </w:r>
    </w:p>
    <w:p w14:paraId="1C972882" w14:textId="77777777" w:rsidR="00364238" w:rsidRPr="00DC5CFF" w:rsidRDefault="00364238" w:rsidP="6FBFC953">
      <w:pPr>
        <w:rPr>
          <w:b/>
          <w:bCs/>
          <w:sz w:val="24"/>
          <w:szCs w:val="24"/>
        </w:rPr>
      </w:pPr>
      <w:r w:rsidRPr="6FBFC953">
        <w:rPr>
          <w:b/>
          <w:bCs/>
          <w:sz w:val="24"/>
          <w:szCs w:val="24"/>
        </w:rPr>
        <w:t>Aims</w:t>
      </w:r>
    </w:p>
    <w:p w14:paraId="22C2C7F5" w14:textId="252A1954" w:rsidR="00364238" w:rsidRPr="00DC5CFF" w:rsidRDefault="00364238" w:rsidP="6FBFC953">
      <w:pPr>
        <w:pStyle w:val="ListParagraph"/>
        <w:numPr>
          <w:ilvl w:val="0"/>
          <w:numId w:val="23"/>
        </w:numPr>
        <w:rPr>
          <w:sz w:val="24"/>
          <w:szCs w:val="24"/>
        </w:rPr>
      </w:pPr>
      <w:r w:rsidRPr="6FBFC953">
        <w:rPr>
          <w:sz w:val="24"/>
          <w:szCs w:val="24"/>
        </w:rPr>
        <w:t>To provide an opportunity for educational professionals who are new to </w:t>
      </w:r>
      <w:r w:rsidR="00532FC2" w:rsidRPr="6FBFC953">
        <w:rPr>
          <w:sz w:val="24"/>
          <w:szCs w:val="24"/>
        </w:rPr>
        <w:t>HE</w:t>
      </w:r>
      <w:r w:rsidR="00BD2DEB" w:rsidRPr="6FBFC953">
        <w:rPr>
          <w:sz w:val="24"/>
          <w:szCs w:val="24"/>
        </w:rPr>
        <w:t xml:space="preserve"> </w:t>
      </w:r>
      <w:r w:rsidRPr="6FBFC953">
        <w:rPr>
          <w:sz w:val="24"/>
          <w:szCs w:val="24"/>
        </w:rPr>
        <w:t>to engage with recent developments in teaching and learning. </w:t>
      </w:r>
    </w:p>
    <w:p w14:paraId="5B1A662F" w14:textId="77777777" w:rsidR="00216E9B" w:rsidRPr="00DC5CFF" w:rsidRDefault="00216E9B" w:rsidP="6FBFC953">
      <w:pPr>
        <w:pStyle w:val="ListParagraph"/>
        <w:rPr>
          <w:sz w:val="24"/>
          <w:szCs w:val="24"/>
        </w:rPr>
      </w:pPr>
    </w:p>
    <w:p w14:paraId="6F9915E5" w14:textId="0C357E79" w:rsidR="00364238" w:rsidRPr="00DC5CFF" w:rsidRDefault="00364238" w:rsidP="6FBFC953">
      <w:pPr>
        <w:pStyle w:val="ListParagraph"/>
        <w:numPr>
          <w:ilvl w:val="0"/>
          <w:numId w:val="23"/>
        </w:numPr>
        <w:rPr>
          <w:sz w:val="24"/>
          <w:szCs w:val="24"/>
        </w:rPr>
      </w:pPr>
      <w:r w:rsidRPr="6FBFC953">
        <w:rPr>
          <w:sz w:val="24"/>
          <w:szCs w:val="24"/>
        </w:rPr>
        <w:t>To develop practice in a work context through reflection and analysis.</w:t>
      </w:r>
    </w:p>
    <w:p w14:paraId="73628235" w14:textId="77777777" w:rsidR="00216E9B" w:rsidRPr="00DC5CFF" w:rsidRDefault="00216E9B" w:rsidP="6FBFC953">
      <w:pPr>
        <w:rPr>
          <w:b/>
          <w:bCs/>
          <w:sz w:val="24"/>
          <w:szCs w:val="24"/>
        </w:rPr>
      </w:pPr>
    </w:p>
    <w:p w14:paraId="5EE9D219" w14:textId="0008F9C4" w:rsidR="00364238" w:rsidRPr="00DC5CFF" w:rsidRDefault="00364238" w:rsidP="6FBFC953">
      <w:pPr>
        <w:rPr>
          <w:b/>
          <w:bCs/>
          <w:sz w:val="24"/>
          <w:szCs w:val="24"/>
        </w:rPr>
      </w:pPr>
      <w:r w:rsidRPr="6FBFC953">
        <w:rPr>
          <w:b/>
          <w:bCs/>
          <w:sz w:val="24"/>
          <w:szCs w:val="24"/>
        </w:rPr>
        <w:t xml:space="preserve">Learning outcomes </w:t>
      </w:r>
    </w:p>
    <w:p w14:paraId="6DE1D82E" w14:textId="4282A2BC" w:rsidR="00364238" w:rsidRPr="00F450BC" w:rsidRDefault="00364238" w:rsidP="6FBFC953">
      <w:pPr>
        <w:rPr>
          <w:sz w:val="24"/>
          <w:szCs w:val="24"/>
        </w:rPr>
      </w:pPr>
      <w:r w:rsidRPr="6FBFC953">
        <w:rPr>
          <w:sz w:val="24"/>
          <w:szCs w:val="24"/>
        </w:rPr>
        <w:t xml:space="preserve">Upon the successful completion of this module, the student should be able to demonstrate the </w:t>
      </w:r>
      <w:r w:rsidRPr="00F450BC">
        <w:rPr>
          <w:sz w:val="24"/>
          <w:szCs w:val="24"/>
        </w:rPr>
        <w:t>ability to: </w:t>
      </w:r>
    </w:p>
    <w:p w14:paraId="73864B60" w14:textId="77777777" w:rsidR="00656F7E" w:rsidRPr="00F450BC" w:rsidRDefault="00656F7E" w:rsidP="00656F7E">
      <w:pPr>
        <w:pStyle w:val="ListParagraph"/>
        <w:numPr>
          <w:ilvl w:val="0"/>
          <w:numId w:val="34"/>
        </w:numPr>
        <w:rPr>
          <w:sz w:val="24"/>
          <w:szCs w:val="24"/>
        </w:rPr>
      </w:pPr>
      <w:r w:rsidRPr="00F450BC">
        <w:rPr>
          <w:sz w:val="24"/>
          <w:szCs w:val="24"/>
        </w:rPr>
        <w:t xml:space="preserve">Display an awareness and critical appreciation of the scholarly background to the </w:t>
      </w:r>
    </w:p>
    <w:p w14:paraId="09ECEA72" w14:textId="77777777" w:rsidR="00656F7E" w:rsidRPr="00F450BC" w:rsidRDefault="00656F7E" w:rsidP="00656F7E">
      <w:pPr>
        <w:pStyle w:val="ListParagraph"/>
        <w:rPr>
          <w:sz w:val="24"/>
          <w:szCs w:val="24"/>
        </w:rPr>
      </w:pPr>
      <w:r w:rsidRPr="00F450BC">
        <w:rPr>
          <w:sz w:val="24"/>
          <w:szCs w:val="24"/>
        </w:rPr>
        <w:t xml:space="preserve">theories and concepts relating to the expedition pedagogy, andragogy and heutagogy </w:t>
      </w:r>
    </w:p>
    <w:p w14:paraId="7AF9D774" w14:textId="79569707" w:rsidR="00656F7E" w:rsidRPr="00F450BC" w:rsidRDefault="00656F7E" w:rsidP="00656F7E">
      <w:pPr>
        <w:pStyle w:val="ListParagraph"/>
        <w:rPr>
          <w:sz w:val="24"/>
          <w:szCs w:val="24"/>
        </w:rPr>
      </w:pPr>
      <w:r w:rsidRPr="00F450BC">
        <w:rPr>
          <w:sz w:val="24"/>
          <w:szCs w:val="24"/>
        </w:rPr>
        <w:t xml:space="preserve">in the Higher Education </w:t>
      </w:r>
      <w:proofErr w:type="gramStart"/>
      <w:r w:rsidRPr="00F450BC">
        <w:rPr>
          <w:sz w:val="24"/>
          <w:szCs w:val="24"/>
        </w:rPr>
        <w:t>context;</w:t>
      </w:r>
      <w:proofErr w:type="gramEnd"/>
    </w:p>
    <w:p w14:paraId="2C5948C6" w14:textId="77777777" w:rsidR="00656F7E" w:rsidRPr="00F450BC" w:rsidRDefault="00656F7E" w:rsidP="00656F7E">
      <w:pPr>
        <w:pStyle w:val="ListParagraph"/>
        <w:rPr>
          <w:sz w:val="24"/>
          <w:szCs w:val="24"/>
        </w:rPr>
      </w:pPr>
    </w:p>
    <w:p w14:paraId="02DC01FF" w14:textId="77777777" w:rsidR="00656F7E" w:rsidRPr="00F450BC" w:rsidRDefault="00656F7E" w:rsidP="00656F7E">
      <w:pPr>
        <w:pStyle w:val="ListParagraph"/>
        <w:numPr>
          <w:ilvl w:val="0"/>
          <w:numId w:val="34"/>
        </w:numPr>
        <w:rPr>
          <w:sz w:val="24"/>
          <w:szCs w:val="24"/>
        </w:rPr>
      </w:pPr>
      <w:r w:rsidRPr="00F450BC">
        <w:rPr>
          <w:sz w:val="24"/>
          <w:szCs w:val="24"/>
        </w:rPr>
        <w:t xml:space="preserve">Critically reflect on the appropriate application of a range of teaching and learning </w:t>
      </w:r>
    </w:p>
    <w:p w14:paraId="3DB28817" w14:textId="5145A2F5" w:rsidR="00656F7E" w:rsidRPr="00F450BC" w:rsidRDefault="00656F7E" w:rsidP="00656F7E">
      <w:pPr>
        <w:pStyle w:val="ListParagraph"/>
        <w:rPr>
          <w:sz w:val="24"/>
          <w:szCs w:val="24"/>
        </w:rPr>
      </w:pPr>
      <w:r w:rsidRPr="00F450BC">
        <w:rPr>
          <w:sz w:val="24"/>
          <w:szCs w:val="24"/>
        </w:rPr>
        <w:t xml:space="preserve">methods, with a focus on improving their own effectiveness and efficiency in inclusive teaching practice, using the information gained through peer observation and evaluation of teaching in </w:t>
      </w:r>
      <w:proofErr w:type="gramStart"/>
      <w:r w:rsidRPr="00F450BC">
        <w:rPr>
          <w:sz w:val="24"/>
          <w:szCs w:val="24"/>
        </w:rPr>
        <w:t>praxis;</w:t>
      </w:r>
      <w:proofErr w:type="gramEnd"/>
    </w:p>
    <w:p w14:paraId="62EA1434" w14:textId="77777777" w:rsidR="00B050AE" w:rsidRPr="00F450BC" w:rsidRDefault="00B050AE" w:rsidP="00656F7E">
      <w:pPr>
        <w:pStyle w:val="ListParagraph"/>
        <w:rPr>
          <w:sz w:val="24"/>
          <w:szCs w:val="24"/>
        </w:rPr>
      </w:pPr>
    </w:p>
    <w:p w14:paraId="1EE82493" w14:textId="0BE63266" w:rsidR="00656F7E" w:rsidRPr="00F450BC" w:rsidRDefault="00656F7E" w:rsidP="00656F7E">
      <w:pPr>
        <w:pStyle w:val="ListParagraph"/>
        <w:numPr>
          <w:ilvl w:val="0"/>
          <w:numId w:val="34"/>
        </w:numPr>
        <w:rPr>
          <w:sz w:val="24"/>
          <w:szCs w:val="24"/>
        </w:rPr>
      </w:pPr>
      <w:r w:rsidRPr="00F450BC">
        <w:rPr>
          <w:sz w:val="24"/>
          <w:szCs w:val="24"/>
        </w:rPr>
        <w:t xml:space="preserve">Critically apply a variety of assessment techniques and provide constructive feedback to </w:t>
      </w:r>
      <w:proofErr w:type="gramStart"/>
      <w:r w:rsidRPr="00F450BC">
        <w:rPr>
          <w:sz w:val="24"/>
          <w:szCs w:val="24"/>
        </w:rPr>
        <w:t>students;</w:t>
      </w:r>
      <w:proofErr w:type="gramEnd"/>
    </w:p>
    <w:p w14:paraId="35A2B256" w14:textId="77777777" w:rsidR="00656F7E" w:rsidRPr="00F450BC" w:rsidRDefault="00656F7E" w:rsidP="00656F7E">
      <w:pPr>
        <w:pStyle w:val="ListParagraph"/>
        <w:rPr>
          <w:sz w:val="24"/>
          <w:szCs w:val="24"/>
        </w:rPr>
      </w:pPr>
    </w:p>
    <w:p w14:paraId="3BCA2365" w14:textId="77777777" w:rsidR="00656F7E" w:rsidRPr="00F450BC" w:rsidRDefault="00656F7E" w:rsidP="00656F7E">
      <w:pPr>
        <w:pStyle w:val="ListParagraph"/>
        <w:numPr>
          <w:ilvl w:val="0"/>
          <w:numId w:val="34"/>
        </w:numPr>
        <w:rPr>
          <w:sz w:val="24"/>
          <w:szCs w:val="24"/>
        </w:rPr>
      </w:pPr>
      <w:r w:rsidRPr="00F450BC">
        <w:rPr>
          <w:sz w:val="24"/>
          <w:szCs w:val="24"/>
        </w:rPr>
        <w:t xml:space="preserve">Reflect analytically on their own personal and professional development to enhance </w:t>
      </w:r>
    </w:p>
    <w:p w14:paraId="635C5A5C" w14:textId="77777777" w:rsidR="00B050AE" w:rsidRPr="00F450BC" w:rsidRDefault="00656F7E" w:rsidP="00B050AE">
      <w:pPr>
        <w:pStyle w:val="ListParagraph"/>
        <w:rPr>
          <w:sz w:val="24"/>
          <w:szCs w:val="24"/>
        </w:rPr>
      </w:pPr>
      <w:r w:rsidRPr="00F450BC">
        <w:rPr>
          <w:sz w:val="24"/>
          <w:szCs w:val="24"/>
        </w:rPr>
        <w:t xml:space="preserve">teaching </w:t>
      </w:r>
      <w:proofErr w:type="gramStart"/>
      <w:r w:rsidRPr="00F450BC">
        <w:rPr>
          <w:sz w:val="24"/>
          <w:szCs w:val="24"/>
        </w:rPr>
        <w:t>practice;</w:t>
      </w:r>
      <w:proofErr w:type="gramEnd"/>
    </w:p>
    <w:p w14:paraId="4296DE3B" w14:textId="77777777" w:rsidR="00B050AE" w:rsidRPr="00F450BC" w:rsidRDefault="00B050AE" w:rsidP="00B050AE">
      <w:pPr>
        <w:pStyle w:val="ListParagraph"/>
        <w:rPr>
          <w:sz w:val="24"/>
          <w:szCs w:val="24"/>
        </w:rPr>
      </w:pPr>
    </w:p>
    <w:p w14:paraId="14FDCE42" w14:textId="5AA2FC73" w:rsidR="0025251B" w:rsidRPr="00F450BC" w:rsidRDefault="00B050AE" w:rsidP="00B050AE">
      <w:pPr>
        <w:pStyle w:val="ListParagraph"/>
        <w:numPr>
          <w:ilvl w:val="0"/>
          <w:numId w:val="34"/>
        </w:numPr>
        <w:rPr>
          <w:sz w:val="24"/>
          <w:szCs w:val="24"/>
        </w:rPr>
      </w:pPr>
      <w:r w:rsidRPr="00F450BC">
        <w:rPr>
          <w:sz w:val="24"/>
          <w:szCs w:val="24"/>
        </w:rPr>
        <w:t>D</w:t>
      </w:r>
      <w:r w:rsidR="00656F7E" w:rsidRPr="00F450BC">
        <w:rPr>
          <w:sz w:val="24"/>
          <w:szCs w:val="24"/>
        </w:rPr>
        <w:t>emonstrate competence in aligning their practice to D1 of the PSF</w:t>
      </w:r>
      <w:r w:rsidRPr="00F450BC">
        <w:rPr>
          <w:sz w:val="24"/>
          <w:szCs w:val="24"/>
        </w:rPr>
        <w:t xml:space="preserve"> </w:t>
      </w:r>
      <w:r w:rsidR="00656F7E" w:rsidRPr="00F450BC">
        <w:rPr>
          <w:sz w:val="24"/>
          <w:szCs w:val="24"/>
        </w:rPr>
        <w:t>2023.</w:t>
      </w:r>
    </w:p>
    <w:p w14:paraId="516D810D" w14:textId="20B278AC" w:rsidR="00364238" w:rsidRPr="00DC5CFF" w:rsidRDefault="00043B4F" w:rsidP="6FBFC953">
      <w:pPr>
        <w:pStyle w:val="Heading1"/>
        <w:rPr>
          <w:rFonts w:asciiTheme="minorHAnsi" w:hAnsiTheme="minorHAnsi" w:cstheme="minorBidi"/>
          <w:b/>
          <w:bCs/>
        </w:rPr>
      </w:pPr>
      <w:r w:rsidRPr="6FBFC953">
        <w:rPr>
          <w:rFonts w:asciiTheme="minorHAnsi" w:hAnsiTheme="minorHAnsi" w:cstheme="minorBidi"/>
          <w:b/>
          <w:bCs/>
          <w:color w:val="auto"/>
        </w:rPr>
        <w:t>TASK DESCRIPTION</w:t>
      </w:r>
    </w:p>
    <w:p w14:paraId="58216A25" w14:textId="77777777" w:rsidR="00364238" w:rsidRPr="00DC5CFF" w:rsidRDefault="00364238" w:rsidP="6FBFC953">
      <w:pPr>
        <w:jc w:val="both"/>
        <w:rPr>
          <w:sz w:val="24"/>
          <w:szCs w:val="24"/>
        </w:rPr>
      </w:pPr>
    </w:p>
    <w:p w14:paraId="23C8F2B6" w14:textId="71B1F3D9" w:rsidR="00364238" w:rsidRPr="00DC5CFF" w:rsidRDefault="00364238" w:rsidP="6FBFC953">
      <w:pPr>
        <w:spacing w:line="360" w:lineRule="auto"/>
        <w:jc w:val="both"/>
        <w:rPr>
          <w:sz w:val="24"/>
          <w:szCs w:val="24"/>
        </w:rPr>
      </w:pPr>
      <w:r w:rsidRPr="6FBFC953">
        <w:rPr>
          <w:sz w:val="24"/>
          <w:szCs w:val="24"/>
        </w:rPr>
        <w:t>The portfolio for UNHE700</w:t>
      </w:r>
      <w:r w:rsidR="00B050AE">
        <w:rPr>
          <w:sz w:val="24"/>
          <w:szCs w:val="24"/>
        </w:rPr>
        <w:t>9</w:t>
      </w:r>
      <w:r w:rsidRPr="6FBFC953">
        <w:rPr>
          <w:sz w:val="24"/>
          <w:szCs w:val="24"/>
        </w:rPr>
        <w:t xml:space="preserve"> </w:t>
      </w:r>
      <w:r w:rsidR="009F1AAD" w:rsidRPr="6FBFC953">
        <w:rPr>
          <w:sz w:val="24"/>
          <w:szCs w:val="24"/>
        </w:rPr>
        <w:t xml:space="preserve">Effective </w:t>
      </w:r>
      <w:r w:rsidRPr="6FBFC953">
        <w:rPr>
          <w:sz w:val="24"/>
          <w:szCs w:val="24"/>
        </w:rPr>
        <w:t xml:space="preserve">Teaching </w:t>
      </w:r>
      <w:r w:rsidR="009F1AAD" w:rsidRPr="6FBFC953">
        <w:rPr>
          <w:sz w:val="24"/>
          <w:szCs w:val="24"/>
        </w:rPr>
        <w:t xml:space="preserve">&amp; Assessment </w:t>
      </w:r>
      <w:r w:rsidRPr="6FBFC953">
        <w:rPr>
          <w:sz w:val="24"/>
          <w:szCs w:val="24"/>
        </w:rPr>
        <w:t>in Higher Education</w:t>
      </w:r>
      <w:r w:rsidR="009F1AAD" w:rsidRPr="6FBFC953">
        <w:rPr>
          <w:sz w:val="24"/>
          <w:szCs w:val="24"/>
        </w:rPr>
        <w:t xml:space="preserve"> </w:t>
      </w:r>
      <w:r w:rsidR="00674A97" w:rsidRPr="6FBFC953">
        <w:rPr>
          <w:sz w:val="24"/>
          <w:szCs w:val="24"/>
        </w:rPr>
        <w:t>should consist of the</w:t>
      </w:r>
      <w:r w:rsidRPr="6FBFC953">
        <w:rPr>
          <w:sz w:val="24"/>
          <w:szCs w:val="24"/>
        </w:rPr>
        <w:t xml:space="preserve"> follow</w:t>
      </w:r>
      <w:r w:rsidR="00674A97" w:rsidRPr="6FBFC953">
        <w:rPr>
          <w:sz w:val="24"/>
          <w:szCs w:val="24"/>
        </w:rPr>
        <w:t>ing</w:t>
      </w:r>
      <w:r w:rsidRPr="6FBFC953">
        <w:rPr>
          <w:sz w:val="24"/>
          <w:szCs w:val="24"/>
        </w:rPr>
        <w:t>:</w:t>
      </w:r>
    </w:p>
    <w:p w14:paraId="05945DD0" w14:textId="1D19553D" w:rsidR="00216E9B" w:rsidRPr="00A12F43" w:rsidRDefault="00364238" w:rsidP="6FBFC953">
      <w:pPr>
        <w:pStyle w:val="ListParagraph"/>
        <w:numPr>
          <w:ilvl w:val="0"/>
          <w:numId w:val="31"/>
        </w:numPr>
        <w:spacing w:after="0" w:line="360" w:lineRule="auto"/>
        <w:jc w:val="both"/>
        <w:rPr>
          <w:b/>
          <w:bCs/>
          <w:sz w:val="24"/>
          <w:szCs w:val="24"/>
        </w:rPr>
      </w:pPr>
      <w:r w:rsidRPr="6FBFC953">
        <w:rPr>
          <w:sz w:val="24"/>
          <w:szCs w:val="24"/>
        </w:rPr>
        <w:t>A general statement</w:t>
      </w:r>
      <w:r w:rsidRPr="6FBFC953">
        <w:rPr>
          <w:sz w:val="24"/>
          <w:szCs w:val="24"/>
          <w:u w:val="single"/>
        </w:rPr>
        <w:t xml:space="preserve"> </w:t>
      </w:r>
      <w:r w:rsidRPr="6FBFC953">
        <w:rPr>
          <w:sz w:val="24"/>
          <w:szCs w:val="24"/>
        </w:rPr>
        <w:t>on how you view teaching and learning (</w:t>
      </w:r>
      <w:r w:rsidR="00A12F43" w:rsidRPr="6FBFC953">
        <w:rPr>
          <w:sz w:val="24"/>
          <w:szCs w:val="24"/>
        </w:rPr>
        <w:t>approx.</w:t>
      </w:r>
      <w:r w:rsidRPr="6FBFC953">
        <w:rPr>
          <w:sz w:val="24"/>
          <w:szCs w:val="24"/>
        </w:rPr>
        <w:t xml:space="preserve"> 750 words</w:t>
      </w:r>
      <w:proofErr w:type="gramStart"/>
      <w:r w:rsidRPr="6FBFC953">
        <w:rPr>
          <w:sz w:val="24"/>
          <w:szCs w:val="24"/>
        </w:rPr>
        <w:t>)</w:t>
      </w:r>
      <w:r w:rsidR="00BD2DEB" w:rsidRPr="6FBFC953">
        <w:rPr>
          <w:sz w:val="24"/>
          <w:szCs w:val="24"/>
        </w:rPr>
        <w:t>;</w:t>
      </w:r>
      <w:proofErr w:type="gramEnd"/>
    </w:p>
    <w:p w14:paraId="6D1141B8" w14:textId="588C3D80" w:rsidR="00364238" w:rsidRPr="00A12F43" w:rsidRDefault="00364238" w:rsidP="6FBFC953">
      <w:pPr>
        <w:pStyle w:val="ListParagraph"/>
        <w:numPr>
          <w:ilvl w:val="0"/>
          <w:numId w:val="20"/>
        </w:numPr>
        <w:autoSpaceDE w:val="0"/>
        <w:autoSpaceDN w:val="0"/>
        <w:adjustRightInd w:val="0"/>
        <w:spacing w:after="0" w:line="360" w:lineRule="auto"/>
        <w:jc w:val="both"/>
        <w:rPr>
          <w:color w:val="2F5496" w:themeColor="accent1" w:themeShade="BF"/>
          <w:sz w:val="24"/>
          <w:szCs w:val="24"/>
        </w:rPr>
      </w:pPr>
      <w:r w:rsidRPr="6FBFC953">
        <w:rPr>
          <w:sz w:val="24"/>
          <w:szCs w:val="24"/>
        </w:rPr>
        <w:t>A micro teaching session consisting of a 10</w:t>
      </w:r>
      <w:r w:rsidR="0075620E" w:rsidRPr="6FBFC953">
        <w:rPr>
          <w:sz w:val="24"/>
          <w:szCs w:val="24"/>
        </w:rPr>
        <w:t>-</w:t>
      </w:r>
      <w:r w:rsidRPr="6FBFC953">
        <w:rPr>
          <w:sz w:val="24"/>
          <w:szCs w:val="24"/>
        </w:rPr>
        <w:t xml:space="preserve">minute oral presentation presented to colleagues together with a short reflection of 250 words based on feedback received from </w:t>
      </w:r>
      <w:proofErr w:type="gramStart"/>
      <w:r w:rsidRPr="6FBFC953">
        <w:rPr>
          <w:sz w:val="24"/>
          <w:szCs w:val="24"/>
        </w:rPr>
        <w:t>peers</w:t>
      </w:r>
      <w:r w:rsidR="008934B1" w:rsidRPr="6FBFC953">
        <w:rPr>
          <w:sz w:val="24"/>
          <w:szCs w:val="24"/>
        </w:rPr>
        <w:t>;</w:t>
      </w:r>
      <w:proofErr w:type="gramEnd"/>
      <w:r w:rsidRPr="6FBFC953">
        <w:rPr>
          <w:sz w:val="24"/>
          <w:szCs w:val="24"/>
        </w:rPr>
        <w:t xml:space="preserve"> </w:t>
      </w:r>
    </w:p>
    <w:p w14:paraId="4A132242" w14:textId="61EEB29E" w:rsidR="00364238" w:rsidRPr="00A12F43" w:rsidRDefault="00364238" w:rsidP="6FBFC953">
      <w:pPr>
        <w:pStyle w:val="ListParagraph"/>
        <w:numPr>
          <w:ilvl w:val="0"/>
          <w:numId w:val="20"/>
        </w:numPr>
        <w:autoSpaceDE w:val="0"/>
        <w:autoSpaceDN w:val="0"/>
        <w:adjustRightInd w:val="0"/>
        <w:spacing w:after="0" w:line="360" w:lineRule="auto"/>
        <w:jc w:val="both"/>
        <w:rPr>
          <w:sz w:val="24"/>
          <w:szCs w:val="24"/>
        </w:rPr>
      </w:pPr>
      <w:r w:rsidRPr="6FBFC953">
        <w:rPr>
          <w:sz w:val="24"/>
          <w:szCs w:val="24"/>
        </w:rPr>
        <w:t>A reflective report of a teaching intervention cycle (3,250 words</w:t>
      </w:r>
      <w:proofErr w:type="gramStart"/>
      <w:r w:rsidRPr="6FBFC953">
        <w:rPr>
          <w:sz w:val="24"/>
          <w:szCs w:val="24"/>
        </w:rPr>
        <w:t>)</w:t>
      </w:r>
      <w:r w:rsidR="008934B1" w:rsidRPr="6FBFC953">
        <w:rPr>
          <w:sz w:val="24"/>
          <w:szCs w:val="24"/>
        </w:rPr>
        <w:t>;</w:t>
      </w:r>
      <w:proofErr w:type="gramEnd"/>
      <w:r w:rsidRPr="6FBFC953">
        <w:rPr>
          <w:sz w:val="24"/>
          <w:szCs w:val="24"/>
        </w:rPr>
        <w:t xml:space="preserve"> </w:t>
      </w:r>
    </w:p>
    <w:p w14:paraId="5B1625E7" w14:textId="2F6DEA6F" w:rsidR="00364238" w:rsidRPr="00A12F43" w:rsidRDefault="00364238" w:rsidP="6FBFC953">
      <w:pPr>
        <w:numPr>
          <w:ilvl w:val="0"/>
          <w:numId w:val="20"/>
        </w:numPr>
        <w:spacing w:after="0" w:line="360" w:lineRule="auto"/>
        <w:jc w:val="both"/>
        <w:rPr>
          <w:b/>
          <w:bCs/>
          <w:sz w:val="24"/>
          <w:szCs w:val="24"/>
        </w:rPr>
      </w:pPr>
      <w:r w:rsidRPr="6FBFC953">
        <w:rPr>
          <w:sz w:val="24"/>
          <w:szCs w:val="24"/>
        </w:rPr>
        <w:lastRenderedPageBreak/>
        <w:t xml:space="preserve">Reports of three teaching observations (500 words x 3) – one by you, two of you by </w:t>
      </w:r>
      <w:r w:rsidR="00BD2DEB" w:rsidRPr="6FBFC953">
        <w:rPr>
          <w:sz w:val="24"/>
          <w:szCs w:val="24"/>
        </w:rPr>
        <w:t>senior</w:t>
      </w:r>
      <w:r w:rsidR="00BA68DB" w:rsidRPr="6FBFC953">
        <w:rPr>
          <w:sz w:val="24"/>
          <w:szCs w:val="24"/>
        </w:rPr>
        <w:t xml:space="preserve"> academic </w:t>
      </w:r>
      <w:r w:rsidRPr="6FBFC953">
        <w:rPr>
          <w:sz w:val="24"/>
          <w:szCs w:val="24"/>
        </w:rPr>
        <w:t xml:space="preserve">colleagues, </w:t>
      </w:r>
      <w:r w:rsidR="00ED136D" w:rsidRPr="6FBFC953">
        <w:rPr>
          <w:sz w:val="24"/>
          <w:szCs w:val="24"/>
        </w:rPr>
        <w:t xml:space="preserve"> one of whom must be your Practice </w:t>
      </w:r>
      <w:proofErr w:type="gramStart"/>
      <w:r w:rsidR="00ED136D" w:rsidRPr="6FBFC953">
        <w:rPr>
          <w:sz w:val="24"/>
          <w:szCs w:val="24"/>
        </w:rPr>
        <w:t>Advisor</w:t>
      </w:r>
      <w:r w:rsidR="008934B1" w:rsidRPr="6FBFC953">
        <w:rPr>
          <w:sz w:val="24"/>
          <w:szCs w:val="24"/>
        </w:rPr>
        <w:t>;</w:t>
      </w:r>
      <w:proofErr w:type="gramEnd"/>
      <w:r w:rsidR="00ED136D" w:rsidRPr="6FBFC953">
        <w:rPr>
          <w:sz w:val="24"/>
          <w:szCs w:val="24"/>
        </w:rPr>
        <w:t xml:space="preserve"> </w:t>
      </w:r>
    </w:p>
    <w:p w14:paraId="7BB8E648" w14:textId="60B63BB6" w:rsidR="00364238" w:rsidRPr="00A12F43" w:rsidRDefault="00364238" w:rsidP="6FBFC953">
      <w:pPr>
        <w:pStyle w:val="ListParagraph"/>
        <w:numPr>
          <w:ilvl w:val="0"/>
          <w:numId w:val="20"/>
        </w:numPr>
        <w:autoSpaceDE w:val="0"/>
        <w:autoSpaceDN w:val="0"/>
        <w:adjustRightInd w:val="0"/>
        <w:spacing w:after="0" w:line="360" w:lineRule="auto"/>
        <w:jc w:val="both"/>
        <w:rPr>
          <w:sz w:val="24"/>
          <w:szCs w:val="24"/>
        </w:rPr>
      </w:pPr>
      <w:r w:rsidRPr="6FBFC953">
        <w:rPr>
          <w:sz w:val="24"/>
          <w:szCs w:val="24"/>
        </w:rPr>
        <w:t>Reflective evaluations of three CPD events attended (500 words x 3</w:t>
      </w:r>
      <w:proofErr w:type="gramStart"/>
      <w:r w:rsidRPr="6FBFC953">
        <w:rPr>
          <w:sz w:val="24"/>
          <w:szCs w:val="24"/>
        </w:rPr>
        <w:t>)</w:t>
      </w:r>
      <w:r w:rsidR="008934B1" w:rsidRPr="6FBFC953">
        <w:rPr>
          <w:sz w:val="24"/>
          <w:szCs w:val="24"/>
        </w:rPr>
        <w:t>;</w:t>
      </w:r>
      <w:proofErr w:type="gramEnd"/>
    </w:p>
    <w:p w14:paraId="7F67506A" w14:textId="45773A4D" w:rsidR="00364238" w:rsidRPr="00E61939" w:rsidRDefault="00364238" w:rsidP="6FBFC953">
      <w:pPr>
        <w:pStyle w:val="ListParagraph"/>
        <w:numPr>
          <w:ilvl w:val="0"/>
          <w:numId w:val="20"/>
        </w:numPr>
        <w:autoSpaceDE w:val="0"/>
        <w:autoSpaceDN w:val="0"/>
        <w:adjustRightInd w:val="0"/>
        <w:spacing w:after="0" w:line="360" w:lineRule="auto"/>
        <w:jc w:val="both"/>
        <w:rPr>
          <w:sz w:val="24"/>
          <w:szCs w:val="24"/>
        </w:rPr>
      </w:pPr>
      <w:r w:rsidRPr="6FBFC953">
        <w:rPr>
          <w:sz w:val="24"/>
          <w:szCs w:val="24"/>
        </w:rPr>
        <w:t>Evidence of 40 hours teaching</w:t>
      </w:r>
      <w:r w:rsidR="008934B1" w:rsidRPr="6FBFC953">
        <w:rPr>
          <w:sz w:val="24"/>
          <w:szCs w:val="24"/>
        </w:rPr>
        <w:t xml:space="preserve"> or support for teaching at HE level.</w:t>
      </w:r>
      <w:r w:rsidRPr="6FBFC953">
        <w:rPr>
          <w:sz w:val="24"/>
          <w:szCs w:val="24"/>
        </w:rPr>
        <w:t xml:space="preserve"> </w:t>
      </w:r>
    </w:p>
    <w:p w14:paraId="484070FF" w14:textId="77777777" w:rsidR="002A0FEF" w:rsidRPr="00DC5CFF" w:rsidRDefault="002A0FEF" w:rsidP="6FBFC953">
      <w:pPr>
        <w:autoSpaceDE w:val="0"/>
        <w:autoSpaceDN w:val="0"/>
        <w:adjustRightInd w:val="0"/>
        <w:spacing w:after="0" w:line="360" w:lineRule="auto"/>
        <w:ind w:left="360"/>
        <w:jc w:val="both"/>
        <w:rPr>
          <w:sz w:val="24"/>
          <w:szCs w:val="24"/>
          <w:lang w:val="cy-GB"/>
        </w:rPr>
      </w:pPr>
    </w:p>
    <w:p w14:paraId="0FDC4210" w14:textId="7831E3EA" w:rsidR="009F1AAD" w:rsidRPr="00DC5CFF" w:rsidRDefault="002A0FEF" w:rsidP="6FBFC953">
      <w:pPr>
        <w:autoSpaceDE w:val="0"/>
        <w:autoSpaceDN w:val="0"/>
        <w:adjustRightInd w:val="0"/>
        <w:spacing w:line="276" w:lineRule="auto"/>
        <w:jc w:val="both"/>
        <w:rPr>
          <w:sz w:val="24"/>
          <w:szCs w:val="24"/>
          <w:lang w:val="cy-GB"/>
        </w:rPr>
      </w:pPr>
      <w:r w:rsidRPr="6FBFC953">
        <w:rPr>
          <w:sz w:val="24"/>
          <w:szCs w:val="24"/>
        </w:rPr>
        <w:t xml:space="preserve">Your portfolio needs to demonstrate engagement with a </w:t>
      </w:r>
      <w:r w:rsidRPr="6FBFC953">
        <w:rPr>
          <w:b/>
          <w:bCs/>
          <w:sz w:val="24"/>
          <w:szCs w:val="24"/>
        </w:rPr>
        <w:t>minimum of two of the PSF</w:t>
      </w:r>
      <w:r w:rsidR="00B050AE">
        <w:rPr>
          <w:b/>
          <w:bCs/>
          <w:sz w:val="24"/>
          <w:szCs w:val="24"/>
        </w:rPr>
        <w:t xml:space="preserve"> 2023</w:t>
      </w:r>
      <w:r w:rsidRPr="6FBFC953">
        <w:rPr>
          <w:b/>
          <w:bCs/>
          <w:sz w:val="24"/>
          <w:szCs w:val="24"/>
        </w:rPr>
        <w:t xml:space="preserve"> Areas of Activity. </w:t>
      </w:r>
      <w:r w:rsidRPr="6FBFC953">
        <w:rPr>
          <w:sz w:val="24"/>
          <w:szCs w:val="24"/>
        </w:rPr>
        <w:t xml:space="preserve">You should choose areas that are relevant to your </w:t>
      </w:r>
      <w:proofErr w:type="gramStart"/>
      <w:r w:rsidRPr="6FBFC953">
        <w:rPr>
          <w:sz w:val="24"/>
          <w:szCs w:val="24"/>
        </w:rPr>
        <w:t>particular role</w:t>
      </w:r>
      <w:proofErr w:type="gramEnd"/>
      <w:r w:rsidRPr="6FBFC953">
        <w:rPr>
          <w:sz w:val="24"/>
          <w:szCs w:val="24"/>
        </w:rPr>
        <w:t xml:space="preserve"> and/or which will develop your skills for future development and activities. In addition, you must</w:t>
      </w:r>
      <w:r w:rsidR="00F56E12" w:rsidRPr="6FBFC953">
        <w:rPr>
          <w:sz w:val="24"/>
          <w:szCs w:val="24"/>
        </w:rPr>
        <w:t xml:space="preserve"> show</w:t>
      </w:r>
      <w:r w:rsidRPr="6FBFC953">
        <w:rPr>
          <w:sz w:val="24"/>
          <w:szCs w:val="24"/>
        </w:rPr>
        <w:t xml:space="preserve"> </w:t>
      </w:r>
      <w:r w:rsidR="00F56E12" w:rsidRPr="6FBFC953">
        <w:rPr>
          <w:sz w:val="24"/>
          <w:szCs w:val="24"/>
        </w:rPr>
        <w:t xml:space="preserve">through the narrative, how your </w:t>
      </w:r>
      <w:r w:rsidRPr="6FBFC953">
        <w:rPr>
          <w:sz w:val="24"/>
          <w:szCs w:val="24"/>
        </w:rPr>
        <w:t>practice</w:t>
      </w:r>
      <w:r w:rsidR="00F56E12" w:rsidRPr="6FBFC953">
        <w:rPr>
          <w:sz w:val="24"/>
          <w:szCs w:val="24"/>
        </w:rPr>
        <w:t xml:space="preserve"> aligns</w:t>
      </w:r>
      <w:r w:rsidRPr="6FBFC953">
        <w:rPr>
          <w:sz w:val="24"/>
          <w:szCs w:val="24"/>
        </w:rPr>
        <w:t xml:space="preserve"> to the </w:t>
      </w:r>
      <w:r w:rsidRPr="6FBFC953">
        <w:rPr>
          <w:b/>
          <w:bCs/>
          <w:sz w:val="24"/>
          <w:szCs w:val="24"/>
        </w:rPr>
        <w:t>Core Knowledge (at least K1 and K2)</w:t>
      </w:r>
      <w:r w:rsidRPr="6FBFC953">
        <w:rPr>
          <w:sz w:val="24"/>
          <w:szCs w:val="24"/>
        </w:rPr>
        <w:t xml:space="preserve"> and display</w:t>
      </w:r>
      <w:r w:rsidR="00F56E12" w:rsidRPr="6FBFC953">
        <w:rPr>
          <w:sz w:val="24"/>
          <w:szCs w:val="24"/>
        </w:rPr>
        <w:t>s</w:t>
      </w:r>
      <w:r w:rsidRPr="6FBFC953">
        <w:rPr>
          <w:sz w:val="24"/>
          <w:szCs w:val="24"/>
        </w:rPr>
        <w:t xml:space="preserve"> a commitment to appropriate </w:t>
      </w:r>
      <w:r w:rsidRPr="6FBFC953">
        <w:rPr>
          <w:b/>
          <w:bCs/>
          <w:sz w:val="24"/>
          <w:szCs w:val="24"/>
        </w:rPr>
        <w:t>Professional Values</w:t>
      </w:r>
      <w:r w:rsidRPr="6FBFC953">
        <w:rPr>
          <w:sz w:val="24"/>
          <w:szCs w:val="24"/>
        </w:rPr>
        <w:t xml:space="preserve"> in facilitating others’ learning</w:t>
      </w:r>
      <w:r w:rsidR="00674A97" w:rsidRPr="6FBFC953">
        <w:rPr>
          <w:sz w:val="24"/>
          <w:szCs w:val="24"/>
        </w:rPr>
        <w:t>.</w:t>
      </w:r>
    </w:p>
    <w:tbl>
      <w:tblPr>
        <w:tblStyle w:val="TableGrid"/>
        <w:tblW w:w="0" w:type="auto"/>
        <w:tblLook w:val="04A0" w:firstRow="1" w:lastRow="0" w:firstColumn="1" w:lastColumn="0" w:noHBand="0" w:noVBand="1"/>
      </w:tblPr>
      <w:tblGrid>
        <w:gridCol w:w="9724"/>
      </w:tblGrid>
      <w:tr w:rsidR="00E61939" w14:paraId="39495B7F" w14:textId="77777777" w:rsidTr="6FBFC953">
        <w:tc>
          <w:tcPr>
            <w:tcW w:w="9724" w:type="dxa"/>
            <w:shd w:val="clear" w:color="auto" w:fill="A5A5A5" w:themeFill="accent3"/>
          </w:tcPr>
          <w:p w14:paraId="7C1B2AE4" w14:textId="2AC476EF" w:rsidR="00E61939" w:rsidRPr="00E61939" w:rsidRDefault="1AF034DF" w:rsidP="00E61939">
            <w:pPr>
              <w:jc w:val="center"/>
              <w:rPr>
                <w:rFonts w:ascii="Arial" w:hAnsi="Arial" w:cs="Arial"/>
                <w:b/>
                <w:bCs/>
                <w:sz w:val="28"/>
                <w:szCs w:val="28"/>
              </w:rPr>
            </w:pPr>
            <w:r w:rsidRPr="6FBFC953">
              <w:rPr>
                <w:rFonts w:ascii="Arial" w:hAnsi="Arial" w:cs="Arial"/>
                <w:b/>
                <w:bCs/>
                <w:sz w:val="28"/>
                <w:szCs w:val="28"/>
              </w:rPr>
              <w:t>GUIDANCE FOR INDIVIDUALS IN THE COMPLETION OF TASKS</w:t>
            </w:r>
          </w:p>
        </w:tc>
      </w:tr>
    </w:tbl>
    <w:p w14:paraId="1A7F29F9" w14:textId="77777777" w:rsidR="00256B18" w:rsidRDefault="00256B18" w:rsidP="6FBFC953">
      <w:pPr>
        <w:jc w:val="both"/>
        <w:rPr>
          <w:b/>
          <w:bCs/>
          <w:sz w:val="24"/>
          <w:szCs w:val="24"/>
        </w:rPr>
      </w:pPr>
      <w:bookmarkStart w:id="6" w:name="_Hlk100157323"/>
    </w:p>
    <w:bookmarkEnd w:id="6"/>
    <w:p w14:paraId="249652FC" w14:textId="3BD2A134" w:rsidR="00364238" w:rsidRPr="004E62E0" w:rsidRDefault="00364238" w:rsidP="6FBFC953">
      <w:pPr>
        <w:jc w:val="both"/>
        <w:rPr>
          <w:b/>
          <w:bCs/>
          <w:sz w:val="24"/>
          <w:szCs w:val="24"/>
        </w:rPr>
      </w:pPr>
      <w:r w:rsidRPr="6FBFC953">
        <w:rPr>
          <w:b/>
          <w:bCs/>
          <w:sz w:val="24"/>
          <w:szCs w:val="24"/>
        </w:rPr>
        <w:t>NOTE: The guidance offered below is linked to the five generic assessment criteria overleaf.</w:t>
      </w:r>
    </w:p>
    <w:p w14:paraId="5FEA6ED4" w14:textId="77777777" w:rsidR="00364238" w:rsidRPr="004E62E0" w:rsidRDefault="00364238" w:rsidP="6FBFC953">
      <w:pPr>
        <w:numPr>
          <w:ilvl w:val="0"/>
          <w:numId w:val="19"/>
        </w:numPr>
        <w:spacing w:after="0" w:line="240" w:lineRule="auto"/>
        <w:jc w:val="both"/>
        <w:rPr>
          <w:b/>
          <w:bCs/>
          <w:sz w:val="24"/>
          <w:szCs w:val="24"/>
        </w:rPr>
      </w:pPr>
      <w:r w:rsidRPr="6FBFC953">
        <w:rPr>
          <w:b/>
          <w:bCs/>
          <w:sz w:val="24"/>
          <w:szCs w:val="24"/>
        </w:rPr>
        <w:t>Engagement with Literature Skills</w:t>
      </w:r>
    </w:p>
    <w:p w14:paraId="3FAAA471" w14:textId="77777777" w:rsidR="00364238" w:rsidRPr="004E62E0" w:rsidRDefault="00364238" w:rsidP="6FBFC953">
      <w:pPr>
        <w:jc w:val="both"/>
        <w:rPr>
          <w:sz w:val="24"/>
          <w:szCs w:val="24"/>
        </w:rPr>
      </w:pPr>
      <w:r w:rsidRPr="6FBFC953">
        <w:rPr>
          <w:sz w:val="24"/>
          <w:szCs w:val="24"/>
        </w:rPr>
        <w:t xml:space="preserve">Your work must be informed and supported by scholarly material that is </w:t>
      </w:r>
      <w:r w:rsidRPr="6FBFC953">
        <w:rPr>
          <w:i/>
          <w:iCs/>
          <w:sz w:val="24"/>
          <w:szCs w:val="24"/>
        </w:rPr>
        <w:t>relevant</w:t>
      </w:r>
      <w:r w:rsidRPr="6FBFC953">
        <w:rPr>
          <w:sz w:val="24"/>
          <w:szCs w:val="24"/>
        </w:rPr>
        <w:t xml:space="preserve"> to and </w:t>
      </w:r>
      <w:r w:rsidRPr="6FBFC953">
        <w:rPr>
          <w:i/>
          <w:iCs/>
          <w:sz w:val="24"/>
          <w:szCs w:val="24"/>
        </w:rPr>
        <w:t>focused</w:t>
      </w:r>
      <w:r w:rsidRPr="6FBFC953">
        <w:rPr>
          <w:sz w:val="24"/>
          <w:szCs w:val="24"/>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6FBFC953">
        <w:rPr>
          <w:i/>
          <w:iCs/>
          <w:sz w:val="24"/>
          <w:szCs w:val="24"/>
        </w:rPr>
        <w:t>range</w:t>
      </w:r>
      <w:r w:rsidRPr="6FBFC953">
        <w:rPr>
          <w:sz w:val="24"/>
          <w:szCs w:val="24"/>
        </w:rPr>
        <w:t xml:space="preserve"> of sources, which may be academic, governmental and industrial; these sources may include academic journal articles, textbooks, current news articles, organisational documents, and websites.  You should consider the </w:t>
      </w:r>
      <w:r w:rsidRPr="6FBFC953">
        <w:rPr>
          <w:i/>
          <w:iCs/>
          <w:sz w:val="24"/>
          <w:szCs w:val="24"/>
        </w:rPr>
        <w:t>credibility</w:t>
      </w:r>
      <w:r w:rsidRPr="6FBFC953">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FBFC953">
        <w:rPr>
          <w:i/>
          <w:iCs/>
          <w:sz w:val="24"/>
          <w:szCs w:val="24"/>
        </w:rPr>
        <w:t>evidence</w:t>
      </w:r>
      <w:r w:rsidRPr="6FBFC953">
        <w:rPr>
          <w:sz w:val="24"/>
          <w:szCs w:val="24"/>
        </w:rPr>
        <w:t xml:space="preserve"> of your research/own reading throughout your work, using correctly a suitable referencing system, including in-text citations in the main body of your work and a reference list at the end of your work. </w:t>
      </w:r>
    </w:p>
    <w:p w14:paraId="32442515" w14:textId="2C5ADFEC" w:rsidR="00364238" w:rsidRDefault="00364238" w:rsidP="6FBFC953">
      <w:pPr>
        <w:jc w:val="both"/>
        <w:rPr>
          <w:i/>
          <w:iCs/>
          <w:sz w:val="24"/>
          <w:szCs w:val="24"/>
        </w:rPr>
      </w:pPr>
      <w:r w:rsidRPr="6FBFC953">
        <w:rPr>
          <w:b/>
          <w:bCs/>
          <w:i/>
          <w:iCs/>
          <w:sz w:val="24"/>
          <w:szCs w:val="24"/>
        </w:rPr>
        <w:t>Guidance specific to this assessment:</w:t>
      </w:r>
      <w:r w:rsidRPr="6FBFC953">
        <w:rPr>
          <w:i/>
          <w:iCs/>
          <w:sz w:val="24"/>
          <w:szCs w:val="24"/>
        </w:rPr>
        <w:t xml:space="preserve"> </w:t>
      </w:r>
      <w:r w:rsidR="008B5506" w:rsidRPr="6FBFC953">
        <w:rPr>
          <w:i/>
          <w:iCs/>
          <w:sz w:val="24"/>
          <w:szCs w:val="24"/>
        </w:rPr>
        <w:t xml:space="preserve"> </w:t>
      </w:r>
      <w:r w:rsidR="008B5506" w:rsidRPr="6FBFC953">
        <w:rPr>
          <w:sz w:val="24"/>
          <w:szCs w:val="24"/>
        </w:rPr>
        <w:t>(</w:t>
      </w:r>
      <w:r w:rsidR="001A5CEC" w:rsidRPr="6FBFC953">
        <w:rPr>
          <w:i/>
          <w:iCs/>
          <w:sz w:val="24"/>
          <w:szCs w:val="24"/>
        </w:rPr>
        <w:t xml:space="preserve">to </w:t>
      </w:r>
      <w:r w:rsidR="008B5506" w:rsidRPr="6FBFC953">
        <w:rPr>
          <w:i/>
          <w:iCs/>
          <w:sz w:val="24"/>
          <w:szCs w:val="24"/>
        </w:rPr>
        <w:t>filled in by the tutor</w:t>
      </w:r>
      <w:r w:rsidR="00190643" w:rsidRPr="6FBFC953">
        <w:rPr>
          <w:i/>
          <w:iCs/>
          <w:sz w:val="24"/>
          <w:szCs w:val="24"/>
        </w:rPr>
        <w:t xml:space="preserve"> in all instances where applicable</w:t>
      </w:r>
      <w:r w:rsidR="008B5506" w:rsidRPr="6FBFC953">
        <w:rPr>
          <w:i/>
          <w:iCs/>
          <w:sz w:val="24"/>
          <w:szCs w:val="24"/>
        </w:rPr>
        <w:t>)</w:t>
      </w:r>
    </w:p>
    <w:p w14:paraId="354D399A" w14:textId="77777777" w:rsidR="00F56E12" w:rsidRPr="004E62E0" w:rsidRDefault="00F56E12" w:rsidP="6FBFC953">
      <w:pPr>
        <w:jc w:val="both"/>
        <w:rPr>
          <w:i/>
          <w:iCs/>
          <w:sz w:val="24"/>
          <w:szCs w:val="24"/>
        </w:rPr>
      </w:pPr>
    </w:p>
    <w:p w14:paraId="2E88F45E" w14:textId="77777777" w:rsidR="00364238" w:rsidRPr="004E62E0" w:rsidRDefault="00364238" w:rsidP="6FBFC953">
      <w:pPr>
        <w:numPr>
          <w:ilvl w:val="0"/>
          <w:numId w:val="19"/>
        </w:numPr>
        <w:spacing w:after="0" w:line="240" w:lineRule="auto"/>
        <w:jc w:val="both"/>
        <w:rPr>
          <w:b/>
          <w:bCs/>
          <w:sz w:val="24"/>
          <w:szCs w:val="24"/>
        </w:rPr>
      </w:pPr>
      <w:r w:rsidRPr="6FBFC953">
        <w:rPr>
          <w:b/>
          <w:bCs/>
          <w:sz w:val="24"/>
          <w:szCs w:val="24"/>
        </w:rPr>
        <w:t>Knowledge and Understanding Skills</w:t>
      </w:r>
    </w:p>
    <w:p w14:paraId="571381A1" w14:textId="77777777" w:rsidR="00364238" w:rsidRPr="004E62E0" w:rsidRDefault="00364238" w:rsidP="6FBFC953">
      <w:pPr>
        <w:jc w:val="both"/>
        <w:rPr>
          <w:sz w:val="24"/>
          <w:szCs w:val="24"/>
        </w:rPr>
      </w:pPr>
      <w:r w:rsidRPr="6FBFC953">
        <w:rPr>
          <w:sz w:val="24"/>
          <w:szCs w:val="24"/>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6FBFC953">
        <w:rPr>
          <w:i/>
          <w:iCs/>
          <w:sz w:val="24"/>
          <w:szCs w:val="24"/>
        </w:rPr>
        <w:t>Knowledge</w:t>
      </w:r>
      <w:r w:rsidRPr="6FBFC953">
        <w:rPr>
          <w:sz w:val="24"/>
          <w:szCs w:val="24"/>
        </w:rPr>
        <w:t xml:space="preserve"> relates to the facts, information and skills you have acquired through your learning.  You demonstrate your </w:t>
      </w:r>
      <w:r w:rsidRPr="6FBFC953">
        <w:rPr>
          <w:i/>
          <w:iCs/>
          <w:sz w:val="24"/>
          <w:szCs w:val="24"/>
        </w:rPr>
        <w:t>understanding</w:t>
      </w:r>
      <w:r w:rsidRPr="6FBFC953">
        <w:rPr>
          <w:sz w:val="24"/>
          <w:szCs w:val="24"/>
        </w:rPr>
        <w:t xml:space="preserve"> by interpreting the meaning of the facts and information (knowledge). This means that you need to select and include in your work the contemporary concepts, techniques, models, </w:t>
      </w:r>
      <w:r w:rsidRPr="6FBFC953">
        <w:rPr>
          <w:sz w:val="24"/>
          <w:szCs w:val="24"/>
        </w:rPr>
        <w:lastRenderedPageBreak/>
        <w:t xml:space="preserve">theories, etc. appropriate to the task(s) set.  You should be able to explain the theories, concepts, etc. meaningfully to show your understanding.  Your mark/grade will also depend upon the </w:t>
      </w:r>
      <w:r w:rsidRPr="6FBFC953">
        <w:rPr>
          <w:i/>
          <w:iCs/>
          <w:sz w:val="24"/>
          <w:szCs w:val="24"/>
        </w:rPr>
        <w:t>extent</w:t>
      </w:r>
      <w:r w:rsidRPr="6FBFC953">
        <w:rPr>
          <w:sz w:val="24"/>
          <w:szCs w:val="24"/>
        </w:rPr>
        <w:t xml:space="preserve"> to which you demonstrate your knowledge and understanding; ideally each should be complete and detailed, with comprehensive coverage. </w:t>
      </w:r>
    </w:p>
    <w:p w14:paraId="79D5304D" w14:textId="6EA78CC1" w:rsidR="00364238" w:rsidRDefault="00364238" w:rsidP="6FBFC953">
      <w:pPr>
        <w:jc w:val="both"/>
        <w:rPr>
          <w:i/>
          <w:iCs/>
          <w:sz w:val="24"/>
          <w:szCs w:val="24"/>
        </w:rPr>
      </w:pPr>
      <w:r w:rsidRPr="6FBFC953">
        <w:rPr>
          <w:b/>
          <w:bCs/>
          <w:i/>
          <w:iCs/>
          <w:sz w:val="24"/>
          <w:szCs w:val="24"/>
        </w:rPr>
        <w:t>Guidance specific to this assessment:</w:t>
      </w:r>
      <w:r w:rsidRPr="6FBFC953">
        <w:rPr>
          <w:i/>
          <w:iCs/>
          <w:sz w:val="24"/>
          <w:szCs w:val="24"/>
        </w:rPr>
        <w:t xml:space="preserve"> </w:t>
      </w:r>
    </w:p>
    <w:p w14:paraId="2CCFB0B7" w14:textId="77777777" w:rsidR="00F56E12" w:rsidRPr="004E62E0" w:rsidRDefault="00F56E12" w:rsidP="6FBFC953">
      <w:pPr>
        <w:jc w:val="both"/>
        <w:rPr>
          <w:i/>
          <w:iCs/>
          <w:sz w:val="24"/>
          <w:szCs w:val="24"/>
        </w:rPr>
      </w:pPr>
    </w:p>
    <w:p w14:paraId="64449A05" w14:textId="77777777" w:rsidR="00364238" w:rsidRPr="004E62E0" w:rsidRDefault="00364238" w:rsidP="6FBFC953">
      <w:pPr>
        <w:numPr>
          <w:ilvl w:val="0"/>
          <w:numId w:val="19"/>
        </w:numPr>
        <w:spacing w:after="0" w:line="240" w:lineRule="auto"/>
        <w:jc w:val="both"/>
        <w:rPr>
          <w:b/>
          <w:bCs/>
          <w:sz w:val="24"/>
          <w:szCs w:val="24"/>
        </w:rPr>
      </w:pPr>
      <w:r w:rsidRPr="6FBFC953">
        <w:rPr>
          <w:b/>
          <w:bCs/>
          <w:sz w:val="24"/>
          <w:szCs w:val="24"/>
        </w:rPr>
        <w:t>Cognitive and Intellectual Skills</w:t>
      </w:r>
    </w:p>
    <w:p w14:paraId="36D5A714" w14:textId="77777777" w:rsidR="00364238" w:rsidRPr="004E62E0" w:rsidRDefault="00364238" w:rsidP="6FBFC953">
      <w:pPr>
        <w:jc w:val="both"/>
        <w:rPr>
          <w:sz w:val="24"/>
          <w:szCs w:val="24"/>
        </w:rPr>
      </w:pPr>
      <w:r w:rsidRPr="6FBFC953">
        <w:rPr>
          <w:sz w:val="24"/>
          <w:szCs w:val="24"/>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sidRPr="6FBFC953">
        <w:rPr>
          <w:sz w:val="24"/>
          <w:szCs w:val="24"/>
        </w:rPr>
        <w:t>compare and contrast</w:t>
      </w:r>
      <w:proofErr w:type="gramEnd"/>
      <w:r w:rsidRPr="6FBFC953">
        <w:rPr>
          <w:sz w:val="24"/>
          <w:szCs w:val="24"/>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2E9D9FC4" w14:textId="36BB25D6" w:rsidR="00364238" w:rsidRDefault="00364238" w:rsidP="6FBFC953">
      <w:pPr>
        <w:jc w:val="both"/>
        <w:rPr>
          <w:i/>
          <w:iCs/>
          <w:sz w:val="24"/>
          <w:szCs w:val="24"/>
        </w:rPr>
      </w:pPr>
      <w:r w:rsidRPr="6FBFC953">
        <w:rPr>
          <w:b/>
          <w:bCs/>
          <w:i/>
          <w:iCs/>
          <w:sz w:val="24"/>
          <w:szCs w:val="24"/>
        </w:rPr>
        <w:t>Guidance specific to this assessment:</w:t>
      </w:r>
      <w:r w:rsidRPr="6FBFC953">
        <w:rPr>
          <w:i/>
          <w:iCs/>
          <w:sz w:val="24"/>
          <w:szCs w:val="24"/>
        </w:rPr>
        <w:t xml:space="preserve"> </w:t>
      </w:r>
    </w:p>
    <w:p w14:paraId="44A755EA" w14:textId="77777777" w:rsidR="00F56E12" w:rsidRPr="004E62E0" w:rsidRDefault="00F56E12" w:rsidP="6FBFC953">
      <w:pPr>
        <w:jc w:val="both"/>
        <w:rPr>
          <w:i/>
          <w:iCs/>
          <w:sz w:val="24"/>
          <w:szCs w:val="24"/>
        </w:rPr>
      </w:pPr>
    </w:p>
    <w:p w14:paraId="0A01475F" w14:textId="77777777" w:rsidR="00364238" w:rsidRPr="004E62E0" w:rsidRDefault="00364238" w:rsidP="6FBFC953">
      <w:pPr>
        <w:numPr>
          <w:ilvl w:val="0"/>
          <w:numId w:val="19"/>
        </w:numPr>
        <w:spacing w:after="0" w:line="240" w:lineRule="auto"/>
        <w:jc w:val="both"/>
        <w:rPr>
          <w:b/>
          <w:bCs/>
          <w:sz w:val="24"/>
          <w:szCs w:val="24"/>
        </w:rPr>
      </w:pPr>
      <w:r w:rsidRPr="6FBFC953">
        <w:rPr>
          <w:b/>
          <w:bCs/>
          <w:sz w:val="24"/>
          <w:szCs w:val="24"/>
        </w:rPr>
        <w:t>Practical Skills</w:t>
      </w:r>
    </w:p>
    <w:p w14:paraId="6E1BC40D" w14:textId="77777777" w:rsidR="00364238" w:rsidRPr="004E62E0" w:rsidRDefault="00364238" w:rsidP="6FBFC953">
      <w:pPr>
        <w:jc w:val="both"/>
        <w:rPr>
          <w:sz w:val="24"/>
          <w:szCs w:val="24"/>
        </w:rPr>
      </w:pPr>
      <w:r w:rsidRPr="6FBFC953">
        <w:rPr>
          <w:sz w:val="24"/>
          <w:szCs w:val="24"/>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55B2335D" w14:textId="29ADDA13" w:rsidR="00364238" w:rsidRPr="004E62E0" w:rsidRDefault="00364238" w:rsidP="6FBFC953">
      <w:pPr>
        <w:jc w:val="both"/>
        <w:rPr>
          <w:sz w:val="24"/>
          <w:szCs w:val="24"/>
        </w:rPr>
      </w:pPr>
      <w:r w:rsidRPr="6FBFC953">
        <w:rPr>
          <w:sz w:val="24"/>
          <w:szCs w:val="24"/>
        </w:rPr>
        <w:t xml:space="preserve">You should be able to demonstrate mastery of the </w:t>
      </w:r>
      <w:r w:rsidR="00A21464" w:rsidRPr="6FBFC953">
        <w:rPr>
          <w:sz w:val="24"/>
          <w:szCs w:val="24"/>
        </w:rPr>
        <w:t>leading-edge</w:t>
      </w:r>
      <w:r w:rsidRPr="6FBFC953">
        <w:rPr>
          <w:sz w:val="24"/>
          <w:szCs w:val="24"/>
        </w:rPr>
        <w:t xml:space="preserve"> subject-related concepts and ideas as they relate to real world situations and/or </w:t>
      </w:r>
      <w:proofErr w:type="gramStart"/>
      <w:r w:rsidRPr="6FBFC953">
        <w:rPr>
          <w:sz w:val="24"/>
          <w:szCs w:val="24"/>
        </w:rPr>
        <w:t>particular contexts</w:t>
      </w:r>
      <w:proofErr w:type="gramEnd"/>
      <w:r w:rsidRPr="6FBFC953">
        <w:rPr>
          <w:sz w:val="24"/>
          <w:szCs w:val="24"/>
        </w:rPr>
        <w:t xml:space="preserve">.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w:t>
      </w:r>
      <w:proofErr w:type="gramStart"/>
      <w:r w:rsidRPr="6FBFC953">
        <w:rPr>
          <w:sz w:val="24"/>
          <w:szCs w:val="24"/>
        </w:rPr>
        <w:t>real world</w:t>
      </w:r>
      <w:proofErr w:type="gramEnd"/>
      <w:r w:rsidRPr="6FBFC953">
        <w:rPr>
          <w:sz w:val="24"/>
          <w:szCs w:val="24"/>
        </w:rPr>
        <w:t xml:space="preserve"> artefacts, examples and cases, the application of a model within an organisation and/or benchmarking one theory or organisation against others.  </w:t>
      </w:r>
    </w:p>
    <w:p w14:paraId="0A6BF795" w14:textId="53DA6A93" w:rsidR="00F56E12" w:rsidRPr="004E62E0" w:rsidRDefault="00364238" w:rsidP="6FBFC953">
      <w:pPr>
        <w:jc w:val="both"/>
        <w:rPr>
          <w:i/>
          <w:iCs/>
          <w:sz w:val="24"/>
          <w:szCs w:val="24"/>
        </w:rPr>
      </w:pPr>
      <w:r w:rsidRPr="6FBFC953">
        <w:rPr>
          <w:b/>
          <w:bCs/>
          <w:i/>
          <w:iCs/>
          <w:sz w:val="24"/>
          <w:szCs w:val="24"/>
        </w:rPr>
        <w:t>Guidance specific to this assessment:</w:t>
      </w:r>
      <w:r w:rsidRPr="6FBFC953">
        <w:rPr>
          <w:i/>
          <w:iCs/>
          <w:sz w:val="24"/>
          <w:szCs w:val="24"/>
        </w:rPr>
        <w:t xml:space="preserve"> </w:t>
      </w:r>
    </w:p>
    <w:p w14:paraId="373995C3" w14:textId="77777777" w:rsidR="00364238" w:rsidRPr="004E62E0" w:rsidRDefault="00364238" w:rsidP="6FBFC953">
      <w:pPr>
        <w:numPr>
          <w:ilvl w:val="0"/>
          <w:numId w:val="19"/>
        </w:numPr>
        <w:spacing w:after="0" w:line="240" w:lineRule="auto"/>
        <w:jc w:val="both"/>
        <w:rPr>
          <w:b/>
          <w:bCs/>
          <w:sz w:val="24"/>
          <w:szCs w:val="24"/>
        </w:rPr>
      </w:pPr>
      <w:r w:rsidRPr="6FBFC953">
        <w:rPr>
          <w:b/>
          <w:bCs/>
          <w:sz w:val="24"/>
          <w:szCs w:val="24"/>
        </w:rPr>
        <w:lastRenderedPageBreak/>
        <w:t xml:space="preserve">Transferable Skills for Life and Professional Practice </w:t>
      </w:r>
    </w:p>
    <w:p w14:paraId="4E2234D9" w14:textId="358B5112" w:rsidR="004E62E0" w:rsidRDefault="00364238" w:rsidP="6FBFC953">
      <w:pPr>
        <w:jc w:val="both"/>
        <w:rPr>
          <w:sz w:val="24"/>
          <w:szCs w:val="24"/>
        </w:rPr>
      </w:pPr>
      <w:r w:rsidRPr="6FBFC953">
        <w:rPr>
          <w:sz w:val="24"/>
          <w:szCs w:val="24"/>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1C810A66" w14:textId="1D78B35D" w:rsidR="004E62E0" w:rsidRDefault="004E62E0" w:rsidP="6FBFC953">
      <w:pPr>
        <w:jc w:val="both"/>
        <w:rPr>
          <w:sz w:val="24"/>
          <w:szCs w:val="24"/>
        </w:rPr>
      </w:pPr>
    </w:p>
    <w:p w14:paraId="1EB248FD" w14:textId="3CE236F7" w:rsidR="004E62E0" w:rsidRPr="00B32AD3" w:rsidRDefault="004E62E0" w:rsidP="00364238">
      <w:pPr>
        <w:jc w:val="both"/>
        <w:rPr>
          <w:rFonts w:ascii="Arial" w:hAnsi="Arial" w:cs="Arial"/>
          <w:sz w:val="28"/>
          <w:szCs w:val="28"/>
        </w:rPr>
      </w:pPr>
    </w:p>
    <w:p w14:paraId="7589C39C" w14:textId="412235C7" w:rsidR="004E62E0" w:rsidRDefault="004E62E0" w:rsidP="6FBFC953">
      <w:pPr>
        <w:jc w:val="both"/>
        <w:rPr>
          <w:sz w:val="24"/>
          <w:szCs w:val="24"/>
        </w:rPr>
      </w:pPr>
    </w:p>
    <w:p w14:paraId="658643C7" w14:textId="77777777" w:rsidR="006D4F58" w:rsidRDefault="006D4F58" w:rsidP="6FBFC953">
      <w:pPr>
        <w:jc w:val="both"/>
        <w:rPr>
          <w:sz w:val="24"/>
          <w:szCs w:val="24"/>
        </w:rPr>
      </w:pPr>
    </w:p>
    <w:p w14:paraId="24E75F67" w14:textId="77777777" w:rsidR="006D4F58" w:rsidRDefault="006D4F58" w:rsidP="6FBFC953">
      <w:pPr>
        <w:jc w:val="both"/>
        <w:rPr>
          <w:sz w:val="24"/>
          <w:szCs w:val="24"/>
        </w:rPr>
      </w:pPr>
    </w:p>
    <w:p w14:paraId="4D9C0FB9" w14:textId="77777777" w:rsidR="006D4F58" w:rsidRDefault="006D4F58" w:rsidP="6FBFC953">
      <w:pPr>
        <w:jc w:val="both"/>
        <w:rPr>
          <w:sz w:val="24"/>
          <w:szCs w:val="24"/>
        </w:rPr>
      </w:pPr>
    </w:p>
    <w:p w14:paraId="5963678F" w14:textId="77777777" w:rsidR="006D4F58" w:rsidRDefault="006D4F58" w:rsidP="6FBFC953">
      <w:pPr>
        <w:jc w:val="both"/>
        <w:rPr>
          <w:sz w:val="24"/>
          <w:szCs w:val="24"/>
        </w:rPr>
      </w:pPr>
    </w:p>
    <w:p w14:paraId="7C3F1303" w14:textId="77777777" w:rsidR="006D4F58" w:rsidRDefault="006D4F58" w:rsidP="6FBFC953">
      <w:pPr>
        <w:jc w:val="both"/>
        <w:rPr>
          <w:sz w:val="24"/>
          <w:szCs w:val="24"/>
        </w:rPr>
      </w:pPr>
    </w:p>
    <w:p w14:paraId="382411CE" w14:textId="77777777" w:rsidR="006D4F58" w:rsidRDefault="006D4F58" w:rsidP="6FBFC953">
      <w:pPr>
        <w:jc w:val="both"/>
        <w:rPr>
          <w:sz w:val="24"/>
          <w:szCs w:val="24"/>
        </w:rPr>
      </w:pPr>
    </w:p>
    <w:p w14:paraId="5BFD4698" w14:textId="77777777" w:rsidR="006D4F58" w:rsidRDefault="006D4F58" w:rsidP="6FBFC953">
      <w:pPr>
        <w:jc w:val="both"/>
        <w:rPr>
          <w:sz w:val="24"/>
          <w:szCs w:val="24"/>
        </w:rPr>
      </w:pPr>
    </w:p>
    <w:p w14:paraId="34C07DF9" w14:textId="77777777" w:rsidR="006D4F58" w:rsidRDefault="006D4F58" w:rsidP="6FBFC953">
      <w:pPr>
        <w:jc w:val="both"/>
        <w:rPr>
          <w:sz w:val="24"/>
          <w:szCs w:val="24"/>
        </w:rPr>
      </w:pPr>
    </w:p>
    <w:p w14:paraId="34F0AAB6" w14:textId="77777777" w:rsidR="006D4F58" w:rsidRDefault="006D4F58" w:rsidP="6FBFC953">
      <w:pPr>
        <w:jc w:val="both"/>
        <w:rPr>
          <w:sz w:val="24"/>
          <w:szCs w:val="24"/>
        </w:rPr>
      </w:pPr>
    </w:p>
    <w:p w14:paraId="7F44034A" w14:textId="77777777" w:rsidR="006D4F58" w:rsidRDefault="006D4F58" w:rsidP="6FBFC953">
      <w:pPr>
        <w:jc w:val="both"/>
        <w:rPr>
          <w:sz w:val="24"/>
          <w:szCs w:val="24"/>
        </w:rPr>
      </w:pPr>
    </w:p>
    <w:p w14:paraId="63794EF3" w14:textId="77777777" w:rsidR="006D4F58" w:rsidRDefault="006D4F58" w:rsidP="6FBFC953">
      <w:pPr>
        <w:jc w:val="both"/>
        <w:rPr>
          <w:sz w:val="24"/>
          <w:szCs w:val="24"/>
        </w:rPr>
      </w:pPr>
    </w:p>
    <w:p w14:paraId="2AA9171E" w14:textId="77777777" w:rsidR="006D4F58" w:rsidRDefault="006D4F58" w:rsidP="6FBFC953">
      <w:pPr>
        <w:jc w:val="both"/>
        <w:rPr>
          <w:sz w:val="24"/>
          <w:szCs w:val="24"/>
        </w:rPr>
      </w:pPr>
    </w:p>
    <w:p w14:paraId="00A8F252" w14:textId="77777777" w:rsidR="006D4F58" w:rsidRDefault="006D4F58" w:rsidP="6FBFC953">
      <w:pPr>
        <w:jc w:val="both"/>
        <w:rPr>
          <w:sz w:val="24"/>
          <w:szCs w:val="24"/>
        </w:rPr>
      </w:pPr>
    </w:p>
    <w:p w14:paraId="74D27B57" w14:textId="77777777" w:rsidR="006D4F58" w:rsidRDefault="006D4F58" w:rsidP="6FBFC953">
      <w:pPr>
        <w:jc w:val="both"/>
        <w:rPr>
          <w:sz w:val="24"/>
          <w:szCs w:val="24"/>
        </w:rPr>
      </w:pPr>
    </w:p>
    <w:p w14:paraId="3367B630" w14:textId="77777777" w:rsidR="006D4F58" w:rsidRDefault="006D4F58" w:rsidP="6FBFC953">
      <w:pPr>
        <w:jc w:val="both"/>
        <w:rPr>
          <w:sz w:val="24"/>
          <w:szCs w:val="24"/>
        </w:rPr>
      </w:pPr>
    </w:p>
    <w:p w14:paraId="23DE6E2E" w14:textId="77777777" w:rsidR="006D4F58" w:rsidRDefault="006D4F58" w:rsidP="6FBFC953">
      <w:pPr>
        <w:jc w:val="both"/>
        <w:rPr>
          <w:sz w:val="24"/>
          <w:szCs w:val="24"/>
        </w:rPr>
      </w:pPr>
    </w:p>
    <w:p w14:paraId="511D4540" w14:textId="77777777" w:rsidR="006D4F58" w:rsidRDefault="006D4F58" w:rsidP="6FBFC953">
      <w:pPr>
        <w:jc w:val="both"/>
        <w:rPr>
          <w:sz w:val="24"/>
          <w:szCs w:val="24"/>
        </w:rPr>
      </w:pPr>
    </w:p>
    <w:p w14:paraId="0D6823DA" w14:textId="77777777" w:rsidR="006D4F58" w:rsidRDefault="006D4F58" w:rsidP="6FBFC953">
      <w:pPr>
        <w:jc w:val="both"/>
        <w:rPr>
          <w:sz w:val="24"/>
          <w:szCs w:val="24"/>
        </w:rPr>
      </w:pPr>
    </w:p>
    <w:p w14:paraId="3B2D84CC" w14:textId="77777777" w:rsidR="006D4F58" w:rsidRDefault="006D4F58" w:rsidP="6FBFC953">
      <w:pPr>
        <w:jc w:val="both"/>
        <w:rPr>
          <w:sz w:val="24"/>
          <w:szCs w:val="24"/>
        </w:rPr>
      </w:pPr>
    </w:p>
    <w:p w14:paraId="5875E1BE" w14:textId="3D6216AE" w:rsidR="004E62E0" w:rsidRDefault="004E62E0" w:rsidP="6FBFC953">
      <w:pPr>
        <w:jc w:val="both"/>
        <w:rPr>
          <w:sz w:val="24"/>
          <w:szCs w:val="24"/>
        </w:rPr>
      </w:pPr>
    </w:p>
    <w:p w14:paraId="022E72A1" w14:textId="77777777" w:rsidR="00085F25" w:rsidRDefault="00085F25" w:rsidP="6FBFC953">
      <w:pPr>
        <w:jc w:val="both"/>
        <w:rPr>
          <w:sz w:val="24"/>
          <w:szCs w:val="24"/>
        </w:rPr>
        <w:sectPr w:rsidR="00085F25" w:rsidSect="00E2100A">
          <w:headerReference w:type="default" r:id="rId25"/>
          <w:footerReference w:type="default" r:id="rId26"/>
          <w:pgSz w:w="11894" w:h="16834"/>
          <w:pgMar w:top="1440" w:right="1080" w:bottom="1440" w:left="1080" w:header="706" w:footer="454" w:gutter="0"/>
          <w:paperSrc w:first="1" w:other="1"/>
          <w:cols w:space="720"/>
          <w:docGrid w:linePitch="299"/>
        </w:sectPr>
      </w:pPr>
    </w:p>
    <w:p w14:paraId="20019571" w14:textId="77777777" w:rsidR="00D47B2E" w:rsidRDefault="00D47B2E" w:rsidP="6FBFC953">
      <w:pPr>
        <w:jc w:val="both"/>
        <w:rPr>
          <w:sz w:val="24"/>
          <w:szCs w:val="24"/>
        </w:rPr>
        <w:sectPr w:rsidR="00D47B2E" w:rsidSect="00E2100A">
          <w:headerReference w:type="default" r:id="rId27"/>
          <w:footerReference w:type="default" r:id="rId28"/>
          <w:type w:val="continuous"/>
          <w:pgSz w:w="11894" w:h="16834"/>
          <w:pgMar w:top="720" w:right="720" w:bottom="720" w:left="720" w:header="706" w:footer="706" w:gutter="0"/>
          <w:paperSrc w:first="1" w:other="1"/>
          <w:cols w:space="720"/>
        </w:sectPr>
      </w:pPr>
    </w:p>
    <w:p w14:paraId="3AF93F63" w14:textId="77777777" w:rsidR="00A21464" w:rsidRDefault="00DE4646" w:rsidP="6FBFC953">
      <w:pPr>
        <w:jc w:val="both"/>
        <w:rPr>
          <w:sz w:val="24"/>
          <w:szCs w:val="24"/>
        </w:rPr>
      </w:pPr>
      <w:r w:rsidRPr="6FBFC953">
        <w:rPr>
          <w:sz w:val="24"/>
          <w:szCs w:val="24"/>
        </w:rPr>
        <w:lastRenderedPageBreak/>
        <w:t>APPENDIX A: FEEDBACK FORM</w:t>
      </w:r>
      <w:bookmarkStart w:id="7" w:name="_Hlk100157661"/>
    </w:p>
    <w:p w14:paraId="5D54FDAD" w14:textId="057A059E" w:rsidR="00DE4646" w:rsidRPr="00CB098E" w:rsidRDefault="00DE4646" w:rsidP="6FBFC953">
      <w:pPr>
        <w:pStyle w:val="BodyText1"/>
        <w:tabs>
          <w:tab w:val="clear" w:pos="720"/>
          <w:tab w:val="clear" w:pos="1440"/>
        </w:tabs>
        <w:jc w:val="both"/>
        <w:rPr>
          <w:rFonts w:asciiTheme="minorHAnsi" w:hAnsiTheme="minorHAnsi" w:cstheme="minorBidi"/>
          <w:sz w:val="20"/>
          <w:szCs w:val="20"/>
        </w:rPr>
      </w:pPr>
      <w:r w:rsidRPr="00CB098E">
        <w:rPr>
          <w:rFonts w:asciiTheme="minorHAnsi" w:hAnsiTheme="minorHAnsi" w:cstheme="minorBidi"/>
          <w:sz w:val="20"/>
          <w:szCs w:val="20"/>
        </w:rPr>
        <w:t xml:space="preserve">This section details the </w:t>
      </w:r>
      <w:r w:rsidRPr="00CB098E">
        <w:rPr>
          <w:rFonts w:asciiTheme="minorHAnsi" w:hAnsiTheme="minorHAnsi" w:cstheme="minorBidi"/>
          <w:i/>
          <w:iCs/>
          <w:sz w:val="20"/>
          <w:szCs w:val="20"/>
        </w:rPr>
        <w:t>extent</w:t>
      </w:r>
      <w:r w:rsidRPr="00CB098E">
        <w:rPr>
          <w:rFonts w:asciiTheme="minorHAnsi" w:hAnsiTheme="minorHAnsi" w:cstheme="minorBidi"/>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margin" w:tblpX="-151" w:tblpY="5"/>
        <w:tblW w:w="6095" w:type="pct"/>
        <w:tblLayout w:type="fixed"/>
        <w:tblLook w:val="04A0" w:firstRow="1" w:lastRow="0" w:firstColumn="1" w:lastColumn="0" w:noHBand="0" w:noVBand="1"/>
      </w:tblPr>
      <w:tblGrid>
        <w:gridCol w:w="8047"/>
        <w:gridCol w:w="1446"/>
        <w:gridCol w:w="952"/>
        <w:gridCol w:w="2286"/>
      </w:tblGrid>
      <w:tr w:rsidR="00DE4646" w:rsidRPr="00CB098E" w14:paraId="2CE3409B" w14:textId="77777777" w:rsidTr="00771CD7">
        <w:trPr>
          <w:gridAfter w:val="1"/>
          <w:wAfter w:w="898" w:type="pct"/>
          <w:trHeight w:val="1124"/>
        </w:trPr>
        <w:tc>
          <w:tcPr>
            <w:tcW w:w="3160" w:type="pct"/>
            <w:tcBorders>
              <w:top w:val="single" w:sz="4" w:space="0" w:color="auto"/>
              <w:left w:val="single" w:sz="4" w:space="0" w:color="auto"/>
              <w:right w:val="single" w:sz="4" w:space="0" w:color="auto"/>
            </w:tcBorders>
            <w:shd w:val="clear" w:color="auto" w:fill="D9D9D9" w:themeFill="background1" w:themeFillShade="D9"/>
            <w:vAlign w:val="center"/>
          </w:tcPr>
          <w:p w14:paraId="2094B7DB" w14:textId="77777777" w:rsidR="00DE4646" w:rsidRPr="00CB098E" w:rsidRDefault="00DE4646" w:rsidP="6FBFC953">
            <w:pPr>
              <w:rPr>
                <w:b/>
                <w:bCs/>
                <w:sz w:val="20"/>
                <w:szCs w:val="20"/>
              </w:rPr>
            </w:pPr>
            <w:r w:rsidRPr="00CB098E">
              <w:rPr>
                <w:b/>
                <w:bCs/>
                <w:sz w:val="20"/>
                <w:szCs w:val="20"/>
              </w:rPr>
              <w:t xml:space="preserve">Generic Assessment Criteria </w:t>
            </w:r>
          </w:p>
        </w:tc>
        <w:tc>
          <w:tcPr>
            <w:tcW w:w="568" w:type="pct"/>
            <w:tcBorders>
              <w:top w:val="single" w:sz="4" w:space="0" w:color="auto"/>
              <w:left w:val="single" w:sz="4" w:space="0" w:color="auto"/>
              <w:right w:val="single" w:sz="4" w:space="0" w:color="auto"/>
            </w:tcBorders>
            <w:shd w:val="clear" w:color="auto" w:fill="D9D9D9" w:themeFill="background1" w:themeFillShade="D9"/>
            <w:textDirection w:val="btLr"/>
          </w:tcPr>
          <w:p w14:paraId="007ECEF2" w14:textId="220FE53D" w:rsidR="6FBFC953" w:rsidRPr="00CB098E" w:rsidRDefault="6FBFC953" w:rsidP="6FBFC953">
            <w:pPr>
              <w:ind w:left="34" w:right="113"/>
              <w:jc w:val="center"/>
              <w:rPr>
                <w:b/>
                <w:bCs/>
                <w:sz w:val="20"/>
                <w:szCs w:val="20"/>
              </w:rPr>
            </w:pPr>
          </w:p>
          <w:p w14:paraId="045E1684" w14:textId="77777777" w:rsidR="00DE4646" w:rsidRPr="00CB098E" w:rsidRDefault="00DE4646" w:rsidP="6FBFC953">
            <w:pPr>
              <w:ind w:left="34" w:right="113"/>
              <w:jc w:val="center"/>
              <w:rPr>
                <w:b/>
                <w:bCs/>
                <w:sz w:val="20"/>
                <w:szCs w:val="20"/>
              </w:rPr>
            </w:pPr>
            <w:r w:rsidRPr="00CB098E">
              <w:rPr>
                <w:b/>
                <w:bCs/>
                <w:sz w:val="20"/>
                <w:szCs w:val="20"/>
              </w:rPr>
              <w:t>Marks available</w:t>
            </w:r>
          </w:p>
        </w:tc>
        <w:tc>
          <w:tcPr>
            <w:tcW w:w="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8928425" w14:textId="77777777" w:rsidR="00DE4646" w:rsidRPr="00CB098E" w:rsidRDefault="00DE4646" w:rsidP="6FBFC953">
            <w:pPr>
              <w:ind w:left="113" w:right="113"/>
              <w:jc w:val="center"/>
              <w:rPr>
                <w:b/>
                <w:bCs/>
                <w:sz w:val="20"/>
                <w:szCs w:val="20"/>
              </w:rPr>
            </w:pPr>
            <w:r w:rsidRPr="00CB098E">
              <w:rPr>
                <w:b/>
                <w:bCs/>
                <w:sz w:val="20"/>
                <w:szCs w:val="20"/>
              </w:rPr>
              <w:t xml:space="preserve">Marks </w:t>
            </w:r>
          </w:p>
          <w:p w14:paraId="17E45024" w14:textId="77777777" w:rsidR="00DE4646" w:rsidRPr="00CB098E" w:rsidRDefault="00DE4646" w:rsidP="6FBFC953">
            <w:pPr>
              <w:ind w:left="113" w:right="113"/>
              <w:jc w:val="center"/>
              <w:rPr>
                <w:b/>
                <w:bCs/>
                <w:sz w:val="20"/>
                <w:szCs w:val="20"/>
              </w:rPr>
            </w:pPr>
            <w:r w:rsidRPr="00CB098E">
              <w:rPr>
                <w:b/>
                <w:bCs/>
                <w:sz w:val="20"/>
                <w:szCs w:val="20"/>
              </w:rPr>
              <w:t>awarded</w:t>
            </w:r>
          </w:p>
        </w:tc>
      </w:tr>
      <w:tr w:rsidR="00DE4646" w:rsidRPr="00CB098E" w14:paraId="23879A14" w14:textId="77777777" w:rsidTr="00771CD7">
        <w:trPr>
          <w:gridAfter w:val="1"/>
          <w:wAfter w:w="898" w:type="pct"/>
          <w:trHeight w:val="430"/>
        </w:trPr>
        <w:tc>
          <w:tcPr>
            <w:tcW w:w="31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3257BF" w14:textId="77777777" w:rsidR="00DE4646" w:rsidRPr="00CB098E" w:rsidRDefault="00DE4646" w:rsidP="6FBFC953">
            <w:pPr>
              <w:rPr>
                <w:sz w:val="20"/>
                <w:szCs w:val="20"/>
              </w:rPr>
            </w:pPr>
            <w:r w:rsidRPr="00CB098E">
              <w:rPr>
                <w:b/>
                <w:bCs/>
                <w:sz w:val="20"/>
                <w:szCs w:val="20"/>
              </w:rPr>
              <w:t>1. Engagement with Literature Skills</w:t>
            </w:r>
          </w:p>
        </w:tc>
        <w:tc>
          <w:tcPr>
            <w:tcW w:w="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5D0146" w14:textId="77777777" w:rsidR="00DE4646" w:rsidRPr="00CB098E" w:rsidRDefault="00DE4646" w:rsidP="6FBFC953">
            <w:pPr>
              <w:jc w:val="center"/>
              <w:rPr>
                <w:sz w:val="20"/>
                <w:szCs w:val="20"/>
              </w:rPr>
            </w:pPr>
            <w:r w:rsidRPr="00CB098E">
              <w:rPr>
                <w:sz w:val="20"/>
                <w:szCs w:val="20"/>
              </w:rPr>
              <w:t>20</w:t>
            </w:r>
          </w:p>
        </w:tc>
        <w:tc>
          <w:tcPr>
            <w:tcW w:w="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068776" w14:textId="77777777" w:rsidR="00DE4646" w:rsidRPr="00CB098E" w:rsidRDefault="00DE4646" w:rsidP="6FBFC953">
            <w:pPr>
              <w:jc w:val="center"/>
              <w:rPr>
                <w:sz w:val="20"/>
                <w:szCs w:val="20"/>
              </w:rPr>
            </w:pPr>
          </w:p>
        </w:tc>
      </w:tr>
      <w:tr w:rsidR="00C95A5B" w:rsidRPr="00CB098E" w14:paraId="2300520D" w14:textId="77777777" w:rsidTr="00771CD7">
        <w:trPr>
          <w:gridAfter w:val="1"/>
          <w:wAfter w:w="898" w:type="pct"/>
          <w:trHeight w:val="633"/>
        </w:trPr>
        <w:tc>
          <w:tcPr>
            <w:tcW w:w="3160" w:type="pct"/>
            <w:tcBorders>
              <w:top w:val="single" w:sz="4" w:space="0" w:color="auto"/>
              <w:left w:val="single" w:sz="4" w:space="0" w:color="auto"/>
              <w:bottom w:val="single" w:sz="4" w:space="0" w:color="auto"/>
              <w:right w:val="single" w:sz="4" w:space="0" w:color="auto"/>
            </w:tcBorders>
          </w:tcPr>
          <w:p w14:paraId="45BE275F" w14:textId="77777777" w:rsidR="00C95A5B" w:rsidRPr="00CB098E" w:rsidRDefault="00C95A5B" w:rsidP="6FBFC953">
            <w:pPr>
              <w:spacing w:after="120"/>
              <w:rPr>
                <w:sz w:val="20"/>
                <w:szCs w:val="20"/>
              </w:rPr>
            </w:pPr>
          </w:p>
        </w:tc>
        <w:tc>
          <w:tcPr>
            <w:tcW w:w="568" w:type="pct"/>
            <w:tcBorders>
              <w:top w:val="single" w:sz="4" w:space="0" w:color="auto"/>
              <w:left w:val="single" w:sz="4" w:space="0" w:color="auto"/>
              <w:right w:val="single" w:sz="4" w:space="0" w:color="auto"/>
            </w:tcBorders>
          </w:tcPr>
          <w:p w14:paraId="2AF93AD5" w14:textId="77777777" w:rsidR="00C95A5B" w:rsidRPr="00CB098E" w:rsidRDefault="00C95A5B" w:rsidP="00C95A5B">
            <w:pPr>
              <w:rPr>
                <w:sz w:val="20"/>
                <w:szCs w:val="20"/>
              </w:rPr>
            </w:pPr>
          </w:p>
        </w:tc>
        <w:tc>
          <w:tcPr>
            <w:tcW w:w="374" w:type="pct"/>
            <w:tcBorders>
              <w:top w:val="single" w:sz="4" w:space="0" w:color="auto"/>
              <w:left w:val="single" w:sz="4" w:space="0" w:color="auto"/>
              <w:bottom w:val="single" w:sz="4" w:space="0" w:color="auto"/>
              <w:right w:val="single" w:sz="4" w:space="0" w:color="auto"/>
            </w:tcBorders>
          </w:tcPr>
          <w:p w14:paraId="3652D69F" w14:textId="77777777" w:rsidR="00C95A5B" w:rsidRPr="00CB098E" w:rsidRDefault="00C95A5B" w:rsidP="6FBFC953">
            <w:pPr>
              <w:jc w:val="center"/>
              <w:rPr>
                <w:sz w:val="20"/>
                <w:szCs w:val="20"/>
              </w:rPr>
            </w:pPr>
          </w:p>
        </w:tc>
      </w:tr>
      <w:tr w:rsidR="00DE4646" w:rsidRPr="00CB098E" w14:paraId="66E44737" w14:textId="77777777" w:rsidTr="00771CD7">
        <w:trPr>
          <w:gridAfter w:val="1"/>
          <w:wAfter w:w="898" w:type="pct"/>
          <w:trHeight w:val="430"/>
        </w:trPr>
        <w:tc>
          <w:tcPr>
            <w:tcW w:w="3160" w:type="pct"/>
            <w:tcBorders>
              <w:top w:val="single" w:sz="4" w:space="0" w:color="auto"/>
              <w:left w:val="single" w:sz="4" w:space="0" w:color="auto"/>
              <w:right w:val="single" w:sz="4" w:space="0" w:color="auto"/>
            </w:tcBorders>
            <w:shd w:val="clear" w:color="auto" w:fill="D9D9D9" w:themeFill="background1" w:themeFillShade="D9"/>
          </w:tcPr>
          <w:p w14:paraId="60398B7A" w14:textId="77777777" w:rsidR="00DE4646" w:rsidRPr="00CB098E" w:rsidRDefault="00DE4646" w:rsidP="6FBFC953">
            <w:pPr>
              <w:rPr>
                <w:sz w:val="20"/>
                <w:szCs w:val="20"/>
              </w:rPr>
            </w:pPr>
            <w:r w:rsidRPr="00CB098E">
              <w:rPr>
                <w:b/>
                <w:bCs/>
                <w:sz w:val="20"/>
                <w:szCs w:val="20"/>
              </w:rPr>
              <w:t>2. Knowledge and Understanding Skills</w:t>
            </w:r>
          </w:p>
        </w:tc>
        <w:tc>
          <w:tcPr>
            <w:tcW w:w="568" w:type="pct"/>
            <w:tcBorders>
              <w:top w:val="single" w:sz="4" w:space="0" w:color="auto"/>
              <w:left w:val="single" w:sz="4" w:space="0" w:color="auto"/>
              <w:right w:val="single" w:sz="4" w:space="0" w:color="auto"/>
            </w:tcBorders>
            <w:shd w:val="clear" w:color="auto" w:fill="D9D9D9" w:themeFill="background1" w:themeFillShade="D9"/>
          </w:tcPr>
          <w:p w14:paraId="1AA8B59E" w14:textId="77777777" w:rsidR="00DE4646" w:rsidRPr="00CB098E" w:rsidRDefault="00DE4646" w:rsidP="6FBFC953">
            <w:pPr>
              <w:jc w:val="center"/>
              <w:rPr>
                <w:sz w:val="20"/>
                <w:szCs w:val="20"/>
              </w:rPr>
            </w:pPr>
            <w:r w:rsidRPr="00CB098E">
              <w:rPr>
                <w:sz w:val="20"/>
                <w:szCs w:val="20"/>
              </w:rPr>
              <w:t>20</w:t>
            </w:r>
          </w:p>
        </w:tc>
        <w:tc>
          <w:tcPr>
            <w:tcW w:w="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C3042" w14:textId="77777777" w:rsidR="00DE4646" w:rsidRPr="00CB098E" w:rsidRDefault="00DE4646" w:rsidP="6FBFC953">
            <w:pPr>
              <w:jc w:val="center"/>
              <w:rPr>
                <w:sz w:val="20"/>
                <w:szCs w:val="20"/>
              </w:rPr>
            </w:pPr>
          </w:p>
        </w:tc>
      </w:tr>
      <w:tr w:rsidR="00C95A5B" w:rsidRPr="00CB098E" w14:paraId="7364C617" w14:textId="77777777" w:rsidTr="00771CD7">
        <w:trPr>
          <w:gridAfter w:val="1"/>
          <w:wAfter w:w="898" w:type="pct"/>
          <w:trHeight w:val="650"/>
        </w:trPr>
        <w:tc>
          <w:tcPr>
            <w:tcW w:w="3160" w:type="pct"/>
            <w:tcBorders>
              <w:top w:val="single" w:sz="4" w:space="0" w:color="auto"/>
              <w:left w:val="single" w:sz="4" w:space="0" w:color="auto"/>
              <w:right w:val="single" w:sz="4" w:space="0" w:color="auto"/>
            </w:tcBorders>
          </w:tcPr>
          <w:p w14:paraId="09BE9D6C" w14:textId="77777777" w:rsidR="00C95A5B" w:rsidRPr="00CB098E" w:rsidRDefault="00C95A5B" w:rsidP="6FBFC953">
            <w:pPr>
              <w:spacing w:after="120"/>
              <w:rPr>
                <w:sz w:val="20"/>
                <w:szCs w:val="20"/>
              </w:rPr>
            </w:pPr>
          </w:p>
        </w:tc>
        <w:tc>
          <w:tcPr>
            <w:tcW w:w="568" w:type="pct"/>
            <w:tcBorders>
              <w:top w:val="single" w:sz="4" w:space="0" w:color="auto"/>
              <w:left w:val="single" w:sz="4" w:space="0" w:color="auto"/>
              <w:right w:val="single" w:sz="4" w:space="0" w:color="auto"/>
            </w:tcBorders>
          </w:tcPr>
          <w:p w14:paraId="70A9FF6A" w14:textId="77777777" w:rsidR="00C95A5B" w:rsidRPr="00CB098E" w:rsidRDefault="00C95A5B" w:rsidP="6FBFC953">
            <w:pPr>
              <w:jc w:val="center"/>
              <w:rPr>
                <w:sz w:val="20"/>
                <w:szCs w:val="20"/>
              </w:rPr>
            </w:pPr>
          </w:p>
        </w:tc>
        <w:tc>
          <w:tcPr>
            <w:tcW w:w="374" w:type="pct"/>
            <w:tcBorders>
              <w:top w:val="single" w:sz="4" w:space="0" w:color="auto"/>
              <w:left w:val="single" w:sz="4" w:space="0" w:color="auto"/>
              <w:bottom w:val="single" w:sz="4" w:space="0" w:color="auto"/>
              <w:right w:val="single" w:sz="4" w:space="0" w:color="auto"/>
            </w:tcBorders>
          </w:tcPr>
          <w:p w14:paraId="44B874C7" w14:textId="77777777" w:rsidR="00C95A5B" w:rsidRPr="00CB098E" w:rsidRDefault="00C95A5B" w:rsidP="6FBFC953">
            <w:pPr>
              <w:jc w:val="center"/>
              <w:rPr>
                <w:sz w:val="20"/>
                <w:szCs w:val="20"/>
              </w:rPr>
            </w:pPr>
          </w:p>
        </w:tc>
      </w:tr>
      <w:tr w:rsidR="00DE4646" w:rsidRPr="00CB098E" w14:paraId="11A653CF" w14:textId="77777777" w:rsidTr="00771CD7">
        <w:trPr>
          <w:gridAfter w:val="1"/>
          <w:wAfter w:w="898" w:type="pct"/>
          <w:trHeight w:val="430"/>
        </w:trPr>
        <w:tc>
          <w:tcPr>
            <w:tcW w:w="3160" w:type="pct"/>
            <w:tcBorders>
              <w:top w:val="single" w:sz="4" w:space="0" w:color="auto"/>
              <w:left w:val="single" w:sz="4" w:space="0" w:color="auto"/>
              <w:right w:val="single" w:sz="4" w:space="0" w:color="auto"/>
            </w:tcBorders>
            <w:shd w:val="clear" w:color="auto" w:fill="D9D9D9" w:themeFill="background1" w:themeFillShade="D9"/>
          </w:tcPr>
          <w:p w14:paraId="5C6500E8" w14:textId="77777777" w:rsidR="00DE4646" w:rsidRPr="00CB098E" w:rsidRDefault="00DE4646" w:rsidP="6FBFC953">
            <w:pPr>
              <w:rPr>
                <w:sz w:val="20"/>
                <w:szCs w:val="20"/>
              </w:rPr>
            </w:pPr>
            <w:r w:rsidRPr="00CB098E">
              <w:rPr>
                <w:b/>
                <w:bCs/>
                <w:sz w:val="20"/>
                <w:szCs w:val="20"/>
              </w:rPr>
              <w:t>3. Cognitive and Intellectual Skills</w:t>
            </w:r>
          </w:p>
        </w:tc>
        <w:tc>
          <w:tcPr>
            <w:tcW w:w="568" w:type="pct"/>
            <w:tcBorders>
              <w:top w:val="single" w:sz="4" w:space="0" w:color="auto"/>
              <w:left w:val="single" w:sz="4" w:space="0" w:color="auto"/>
              <w:right w:val="single" w:sz="4" w:space="0" w:color="auto"/>
            </w:tcBorders>
            <w:shd w:val="clear" w:color="auto" w:fill="D9D9D9" w:themeFill="background1" w:themeFillShade="D9"/>
          </w:tcPr>
          <w:p w14:paraId="29E0B713" w14:textId="77777777" w:rsidR="00DE4646" w:rsidRPr="00CB098E" w:rsidRDefault="00DE4646" w:rsidP="6FBFC953">
            <w:pPr>
              <w:jc w:val="center"/>
              <w:rPr>
                <w:sz w:val="20"/>
                <w:szCs w:val="20"/>
              </w:rPr>
            </w:pPr>
            <w:r w:rsidRPr="00CB098E">
              <w:rPr>
                <w:sz w:val="20"/>
                <w:szCs w:val="20"/>
              </w:rPr>
              <w:t>20</w:t>
            </w:r>
          </w:p>
        </w:tc>
        <w:tc>
          <w:tcPr>
            <w:tcW w:w="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DC11DF" w14:textId="77777777" w:rsidR="00DE4646" w:rsidRPr="00CB098E" w:rsidRDefault="00DE4646" w:rsidP="6FBFC953">
            <w:pPr>
              <w:jc w:val="center"/>
              <w:rPr>
                <w:sz w:val="20"/>
                <w:szCs w:val="20"/>
              </w:rPr>
            </w:pPr>
          </w:p>
        </w:tc>
      </w:tr>
      <w:tr w:rsidR="00C95A5B" w:rsidRPr="00CB098E" w14:paraId="34564899" w14:textId="77777777" w:rsidTr="00771CD7">
        <w:trPr>
          <w:gridAfter w:val="1"/>
          <w:wAfter w:w="898" w:type="pct"/>
          <w:trHeight w:val="481"/>
        </w:trPr>
        <w:tc>
          <w:tcPr>
            <w:tcW w:w="3160" w:type="pct"/>
            <w:tcBorders>
              <w:top w:val="single" w:sz="4" w:space="0" w:color="auto"/>
              <w:left w:val="single" w:sz="4" w:space="0" w:color="auto"/>
              <w:right w:val="single" w:sz="4" w:space="0" w:color="auto"/>
            </w:tcBorders>
          </w:tcPr>
          <w:p w14:paraId="34E9DDBA" w14:textId="77777777" w:rsidR="00C95A5B" w:rsidRPr="00CB098E" w:rsidRDefault="00C95A5B" w:rsidP="6FBFC953">
            <w:pPr>
              <w:spacing w:after="120"/>
              <w:rPr>
                <w:sz w:val="20"/>
                <w:szCs w:val="20"/>
              </w:rPr>
            </w:pPr>
          </w:p>
          <w:p w14:paraId="1B84238D" w14:textId="77777777" w:rsidR="00C95A5B" w:rsidRPr="00CB098E" w:rsidRDefault="00C95A5B" w:rsidP="6FBFC953">
            <w:pPr>
              <w:spacing w:after="120"/>
              <w:rPr>
                <w:sz w:val="20"/>
                <w:szCs w:val="20"/>
              </w:rPr>
            </w:pPr>
          </w:p>
        </w:tc>
        <w:tc>
          <w:tcPr>
            <w:tcW w:w="568" w:type="pct"/>
            <w:tcBorders>
              <w:top w:val="single" w:sz="4" w:space="0" w:color="auto"/>
              <w:left w:val="single" w:sz="4" w:space="0" w:color="auto"/>
              <w:right w:val="single" w:sz="4" w:space="0" w:color="auto"/>
            </w:tcBorders>
          </w:tcPr>
          <w:p w14:paraId="37549CB5" w14:textId="77777777" w:rsidR="00C95A5B" w:rsidRPr="00CB098E" w:rsidRDefault="00C95A5B" w:rsidP="00C95A5B">
            <w:pPr>
              <w:rPr>
                <w:sz w:val="20"/>
                <w:szCs w:val="20"/>
              </w:rPr>
            </w:pPr>
          </w:p>
        </w:tc>
        <w:tc>
          <w:tcPr>
            <w:tcW w:w="374" w:type="pct"/>
            <w:tcBorders>
              <w:top w:val="single" w:sz="4" w:space="0" w:color="auto"/>
              <w:left w:val="single" w:sz="4" w:space="0" w:color="auto"/>
              <w:bottom w:val="single" w:sz="4" w:space="0" w:color="auto"/>
              <w:right w:val="single" w:sz="4" w:space="0" w:color="auto"/>
            </w:tcBorders>
          </w:tcPr>
          <w:p w14:paraId="440CA658" w14:textId="77777777" w:rsidR="00C95A5B" w:rsidRPr="00CB098E" w:rsidRDefault="00C95A5B" w:rsidP="00C95A5B">
            <w:pPr>
              <w:rPr>
                <w:sz w:val="20"/>
                <w:szCs w:val="20"/>
              </w:rPr>
            </w:pPr>
          </w:p>
        </w:tc>
      </w:tr>
      <w:tr w:rsidR="00DE4646" w:rsidRPr="00CB098E" w14:paraId="0987F28A" w14:textId="77777777" w:rsidTr="00771CD7">
        <w:trPr>
          <w:gridAfter w:val="1"/>
          <w:wAfter w:w="898" w:type="pct"/>
          <w:trHeight w:val="430"/>
        </w:trPr>
        <w:tc>
          <w:tcPr>
            <w:tcW w:w="3160" w:type="pct"/>
            <w:tcBorders>
              <w:top w:val="single" w:sz="4" w:space="0" w:color="auto"/>
              <w:left w:val="single" w:sz="4" w:space="0" w:color="auto"/>
              <w:right w:val="single" w:sz="4" w:space="0" w:color="auto"/>
            </w:tcBorders>
            <w:shd w:val="clear" w:color="auto" w:fill="D9D9D9" w:themeFill="background1" w:themeFillShade="D9"/>
          </w:tcPr>
          <w:p w14:paraId="6AEF096A" w14:textId="77777777" w:rsidR="00DE4646" w:rsidRPr="00CB098E" w:rsidRDefault="00DE4646" w:rsidP="6FBFC953">
            <w:pPr>
              <w:rPr>
                <w:sz w:val="20"/>
                <w:szCs w:val="20"/>
              </w:rPr>
            </w:pPr>
            <w:r w:rsidRPr="00CB098E">
              <w:rPr>
                <w:b/>
                <w:bCs/>
                <w:sz w:val="20"/>
                <w:szCs w:val="20"/>
              </w:rPr>
              <w:t>4. Practical Application Skills</w:t>
            </w:r>
          </w:p>
        </w:tc>
        <w:tc>
          <w:tcPr>
            <w:tcW w:w="568" w:type="pct"/>
            <w:tcBorders>
              <w:top w:val="single" w:sz="4" w:space="0" w:color="auto"/>
              <w:left w:val="single" w:sz="4" w:space="0" w:color="auto"/>
              <w:right w:val="single" w:sz="4" w:space="0" w:color="auto"/>
            </w:tcBorders>
            <w:shd w:val="clear" w:color="auto" w:fill="D9D9D9" w:themeFill="background1" w:themeFillShade="D9"/>
          </w:tcPr>
          <w:p w14:paraId="6F490C82" w14:textId="77777777" w:rsidR="00DE4646" w:rsidRPr="00CB098E" w:rsidRDefault="00DE4646" w:rsidP="6FBFC953">
            <w:pPr>
              <w:jc w:val="center"/>
              <w:rPr>
                <w:sz w:val="20"/>
                <w:szCs w:val="20"/>
              </w:rPr>
            </w:pPr>
            <w:r w:rsidRPr="00CB098E">
              <w:rPr>
                <w:sz w:val="20"/>
                <w:szCs w:val="20"/>
              </w:rPr>
              <w:t>20</w:t>
            </w:r>
          </w:p>
        </w:tc>
        <w:tc>
          <w:tcPr>
            <w:tcW w:w="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71D1BC" w14:textId="77777777" w:rsidR="00DE4646" w:rsidRPr="00CB098E" w:rsidRDefault="00DE4646" w:rsidP="6FBFC953">
            <w:pPr>
              <w:jc w:val="center"/>
              <w:rPr>
                <w:sz w:val="20"/>
                <w:szCs w:val="20"/>
              </w:rPr>
            </w:pPr>
          </w:p>
        </w:tc>
      </w:tr>
      <w:tr w:rsidR="00C95A5B" w:rsidRPr="00CB098E" w14:paraId="6C2F356D" w14:textId="77777777" w:rsidTr="00771CD7">
        <w:trPr>
          <w:gridAfter w:val="1"/>
          <w:wAfter w:w="898" w:type="pct"/>
          <w:trHeight w:val="401"/>
        </w:trPr>
        <w:tc>
          <w:tcPr>
            <w:tcW w:w="3160" w:type="pct"/>
            <w:tcBorders>
              <w:top w:val="single" w:sz="4" w:space="0" w:color="auto"/>
              <w:left w:val="single" w:sz="4" w:space="0" w:color="auto"/>
              <w:right w:val="single" w:sz="4" w:space="0" w:color="auto"/>
            </w:tcBorders>
          </w:tcPr>
          <w:p w14:paraId="3F70586C" w14:textId="77777777" w:rsidR="00C95A5B" w:rsidRPr="00CB098E" w:rsidRDefault="00C95A5B" w:rsidP="6FBFC953">
            <w:pPr>
              <w:spacing w:after="120"/>
              <w:rPr>
                <w:sz w:val="20"/>
                <w:szCs w:val="20"/>
              </w:rPr>
            </w:pPr>
          </w:p>
          <w:p w14:paraId="2B3ED1AA" w14:textId="77777777" w:rsidR="00C95A5B" w:rsidRPr="00CB098E" w:rsidRDefault="00C95A5B" w:rsidP="6FBFC953">
            <w:pPr>
              <w:spacing w:after="120"/>
              <w:rPr>
                <w:sz w:val="20"/>
                <w:szCs w:val="20"/>
              </w:rPr>
            </w:pPr>
          </w:p>
        </w:tc>
        <w:tc>
          <w:tcPr>
            <w:tcW w:w="568" w:type="pct"/>
            <w:tcBorders>
              <w:top w:val="single" w:sz="4" w:space="0" w:color="auto"/>
              <w:left w:val="single" w:sz="4" w:space="0" w:color="auto"/>
              <w:right w:val="single" w:sz="4" w:space="0" w:color="auto"/>
            </w:tcBorders>
          </w:tcPr>
          <w:p w14:paraId="23FE2852" w14:textId="77777777" w:rsidR="00C95A5B" w:rsidRPr="00CB098E" w:rsidRDefault="00C95A5B" w:rsidP="6FBFC953">
            <w:pPr>
              <w:jc w:val="center"/>
              <w:rPr>
                <w:sz w:val="20"/>
                <w:szCs w:val="20"/>
              </w:rPr>
            </w:pPr>
          </w:p>
        </w:tc>
        <w:tc>
          <w:tcPr>
            <w:tcW w:w="374" w:type="pct"/>
            <w:tcBorders>
              <w:top w:val="single" w:sz="4" w:space="0" w:color="auto"/>
              <w:left w:val="single" w:sz="4" w:space="0" w:color="auto"/>
              <w:bottom w:val="single" w:sz="4" w:space="0" w:color="auto"/>
              <w:right w:val="single" w:sz="4" w:space="0" w:color="auto"/>
            </w:tcBorders>
          </w:tcPr>
          <w:p w14:paraId="685DA927" w14:textId="77777777" w:rsidR="00C95A5B" w:rsidRPr="00CB098E" w:rsidRDefault="00C95A5B" w:rsidP="6FBFC953">
            <w:pPr>
              <w:jc w:val="center"/>
              <w:rPr>
                <w:sz w:val="20"/>
                <w:szCs w:val="20"/>
              </w:rPr>
            </w:pPr>
          </w:p>
        </w:tc>
      </w:tr>
      <w:tr w:rsidR="00DE4646" w:rsidRPr="00CB098E" w14:paraId="14185E9B" w14:textId="77777777" w:rsidTr="00771CD7">
        <w:trPr>
          <w:gridAfter w:val="1"/>
          <w:wAfter w:w="898" w:type="pct"/>
          <w:trHeight w:val="430"/>
        </w:trPr>
        <w:tc>
          <w:tcPr>
            <w:tcW w:w="3160" w:type="pct"/>
            <w:tcBorders>
              <w:top w:val="single" w:sz="4" w:space="0" w:color="auto"/>
              <w:left w:val="single" w:sz="4" w:space="0" w:color="auto"/>
              <w:right w:val="single" w:sz="4" w:space="0" w:color="auto"/>
            </w:tcBorders>
            <w:shd w:val="clear" w:color="auto" w:fill="D9D9D9" w:themeFill="background1" w:themeFillShade="D9"/>
          </w:tcPr>
          <w:p w14:paraId="1163D5E0" w14:textId="77777777" w:rsidR="00DE4646" w:rsidRPr="00CB098E" w:rsidRDefault="00DE4646" w:rsidP="6FBFC953">
            <w:pPr>
              <w:rPr>
                <w:sz w:val="20"/>
                <w:szCs w:val="20"/>
              </w:rPr>
            </w:pPr>
            <w:r w:rsidRPr="00CB098E">
              <w:rPr>
                <w:b/>
                <w:bCs/>
                <w:sz w:val="20"/>
                <w:szCs w:val="20"/>
              </w:rPr>
              <w:t>5. Transferable Skills for Life and Professional Practice</w:t>
            </w:r>
          </w:p>
        </w:tc>
        <w:tc>
          <w:tcPr>
            <w:tcW w:w="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10A627" w14:textId="77777777" w:rsidR="00DE4646" w:rsidRPr="00CB098E" w:rsidRDefault="00DE4646" w:rsidP="6FBFC953">
            <w:pPr>
              <w:jc w:val="center"/>
              <w:rPr>
                <w:sz w:val="20"/>
                <w:szCs w:val="20"/>
              </w:rPr>
            </w:pPr>
            <w:r w:rsidRPr="00CB098E">
              <w:rPr>
                <w:sz w:val="20"/>
                <w:szCs w:val="20"/>
              </w:rPr>
              <w:t>20</w:t>
            </w:r>
          </w:p>
        </w:tc>
        <w:tc>
          <w:tcPr>
            <w:tcW w:w="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C2ED5A" w14:textId="77777777" w:rsidR="00DE4646" w:rsidRPr="00CB098E" w:rsidRDefault="00DE4646" w:rsidP="6FBFC953">
            <w:pPr>
              <w:jc w:val="center"/>
              <w:rPr>
                <w:sz w:val="20"/>
                <w:szCs w:val="20"/>
              </w:rPr>
            </w:pPr>
          </w:p>
        </w:tc>
      </w:tr>
      <w:tr w:rsidR="00C95A5B" w:rsidRPr="00CB098E" w14:paraId="518CFE83" w14:textId="77777777" w:rsidTr="00771CD7">
        <w:trPr>
          <w:gridAfter w:val="1"/>
          <w:wAfter w:w="898" w:type="pct"/>
          <w:trHeight w:val="430"/>
        </w:trPr>
        <w:tc>
          <w:tcPr>
            <w:tcW w:w="3160" w:type="pct"/>
            <w:tcBorders>
              <w:top w:val="single" w:sz="4" w:space="0" w:color="auto"/>
              <w:left w:val="single" w:sz="4" w:space="0" w:color="auto"/>
              <w:right w:val="single" w:sz="4" w:space="0" w:color="auto"/>
            </w:tcBorders>
          </w:tcPr>
          <w:p w14:paraId="290CD609" w14:textId="77777777" w:rsidR="00C95A5B" w:rsidRPr="00CB098E" w:rsidRDefault="00C95A5B" w:rsidP="00C95A5B">
            <w:pPr>
              <w:rPr>
                <w:b/>
                <w:bCs/>
                <w:sz w:val="20"/>
                <w:szCs w:val="20"/>
              </w:rPr>
            </w:pPr>
            <w:r w:rsidRPr="00CB098E">
              <w:rPr>
                <w:b/>
                <w:bCs/>
                <w:sz w:val="20"/>
                <w:szCs w:val="20"/>
              </w:rPr>
              <w:t xml:space="preserve">Assessment Mark </w:t>
            </w:r>
            <w:r w:rsidRPr="00CB098E">
              <w:rPr>
                <w:sz w:val="20"/>
                <w:szCs w:val="20"/>
              </w:rPr>
              <w:t>Assessment marks are subject to ratification at the Exam Board.  These comments and marks are to give feedback on module work.</w:t>
            </w:r>
            <w:r w:rsidRPr="00CB098E">
              <w:rPr>
                <w:b/>
                <w:bCs/>
                <w:sz w:val="20"/>
                <w:szCs w:val="20"/>
              </w:rPr>
              <w:t xml:space="preserve"> </w:t>
            </w:r>
          </w:p>
          <w:p w14:paraId="66F8D71F" w14:textId="6C7BE711" w:rsidR="00C95A5B" w:rsidRPr="00CB098E" w:rsidRDefault="00C95A5B" w:rsidP="00C95A5B">
            <w:pPr>
              <w:rPr>
                <w:b/>
                <w:bCs/>
                <w:sz w:val="20"/>
                <w:szCs w:val="20"/>
              </w:rPr>
            </w:pPr>
            <w:r w:rsidRPr="00CB098E">
              <w:rPr>
                <w:b/>
                <w:bCs/>
                <w:sz w:val="20"/>
                <w:szCs w:val="20"/>
              </w:rPr>
              <w:t>They are for guidance only therefore at this stage until confirmed by the Exam Board</w:t>
            </w:r>
            <w:r w:rsidRPr="00CB098E">
              <w:rPr>
                <w:sz w:val="20"/>
                <w:szCs w:val="20"/>
              </w:rPr>
              <w:t>.</w:t>
            </w:r>
          </w:p>
        </w:tc>
        <w:tc>
          <w:tcPr>
            <w:tcW w:w="568" w:type="pct"/>
            <w:tcBorders>
              <w:top w:val="single" w:sz="4" w:space="0" w:color="auto"/>
              <w:left w:val="single" w:sz="4" w:space="0" w:color="auto"/>
              <w:bottom w:val="single" w:sz="4" w:space="0" w:color="auto"/>
              <w:right w:val="single" w:sz="4" w:space="0" w:color="auto"/>
            </w:tcBorders>
          </w:tcPr>
          <w:p w14:paraId="65F2A7A4" w14:textId="77777777" w:rsidR="00C95A5B" w:rsidRPr="00CB098E" w:rsidRDefault="00C95A5B" w:rsidP="00771CD7">
            <w:pPr>
              <w:rPr>
                <w:sz w:val="20"/>
                <w:szCs w:val="20"/>
              </w:rPr>
            </w:pPr>
            <w:r w:rsidRPr="00CB098E">
              <w:rPr>
                <w:b/>
                <w:bCs/>
                <w:sz w:val="20"/>
                <w:szCs w:val="20"/>
              </w:rPr>
              <w:t>Late Submission Penalties (tick if appropriate)</w:t>
            </w:r>
          </w:p>
          <w:p w14:paraId="556401AD" w14:textId="77777777" w:rsidR="00C95A5B" w:rsidRDefault="00C95A5B" w:rsidP="00771CD7">
            <w:pPr>
              <w:rPr>
                <w:sz w:val="20"/>
                <w:szCs w:val="20"/>
              </w:rPr>
            </w:pPr>
            <w:r w:rsidRPr="00CB098E">
              <w:rPr>
                <w:sz w:val="20"/>
                <w:szCs w:val="20"/>
              </w:rPr>
              <w:t>Up to 1 week late (50% Max)</w:t>
            </w:r>
          </w:p>
          <w:p w14:paraId="7361B4C6" w14:textId="78A121F6" w:rsidR="00295BE1" w:rsidRPr="00CB098E" w:rsidRDefault="00295BE1" w:rsidP="00771CD7">
            <w:pPr>
              <w:rPr>
                <w:sz w:val="20"/>
                <w:szCs w:val="20"/>
              </w:rPr>
            </w:pPr>
            <w:r w:rsidRPr="00CB098E">
              <w:rPr>
                <w:sz w:val="20"/>
                <w:szCs w:val="20"/>
              </w:rPr>
              <w:t>Over 1 week late (0%)</w:t>
            </w:r>
          </w:p>
        </w:tc>
        <w:tc>
          <w:tcPr>
            <w:tcW w:w="374" w:type="pct"/>
            <w:tcBorders>
              <w:top w:val="single" w:sz="4" w:space="0" w:color="auto"/>
              <w:left w:val="single" w:sz="4" w:space="0" w:color="auto"/>
              <w:bottom w:val="single" w:sz="4" w:space="0" w:color="auto"/>
              <w:right w:val="single" w:sz="4" w:space="0" w:color="auto"/>
            </w:tcBorders>
          </w:tcPr>
          <w:p w14:paraId="0660FB15" w14:textId="0E932688" w:rsidR="00C95A5B" w:rsidRPr="00CB098E" w:rsidRDefault="00771CD7" w:rsidP="6FBFC953">
            <w:pPr>
              <w:jc w:val="center"/>
              <w:rPr>
                <w:sz w:val="20"/>
                <w:szCs w:val="20"/>
              </w:rPr>
            </w:pPr>
            <w:r w:rsidRPr="00CB098E">
              <w:rPr>
                <w:sz w:val="20"/>
                <w:szCs w:val="20"/>
              </w:rPr>
              <w:t>%</w:t>
            </w:r>
          </w:p>
        </w:tc>
      </w:tr>
      <w:tr w:rsidR="00C95A5B" w:rsidRPr="00CB098E" w14:paraId="724CA628" w14:textId="6BD6734F" w:rsidTr="00771CD7">
        <w:trPr>
          <w:trHeight w:val="70"/>
        </w:trPr>
        <w:tc>
          <w:tcPr>
            <w:tcW w:w="3160" w:type="pct"/>
            <w:tcBorders>
              <w:top w:val="single" w:sz="4" w:space="0" w:color="auto"/>
              <w:left w:val="single" w:sz="4" w:space="0" w:color="auto"/>
              <w:right w:val="single" w:sz="4" w:space="0" w:color="auto"/>
            </w:tcBorders>
            <w:shd w:val="clear" w:color="auto" w:fill="FFC000" w:themeFill="accent4"/>
            <w:vAlign w:val="bottom"/>
          </w:tcPr>
          <w:p w14:paraId="5D94DF5E" w14:textId="208AC3DA" w:rsidR="00C95A5B" w:rsidRPr="00CB098E" w:rsidRDefault="00C95A5B" w:rsidP="00C95A5B">
            <w:pPr>
              <w:rPr>
                <w:sz w:val="20"/>
                <w:szCs w:val="20"/>
              </w:rPr>
            </w:pPr>
            <w:r w:rsidRPr="00CB098E">
              <w:rPr>
                <w:sz w:val="20"/>
                <w:szCs w:val="20"/>
              </w:rPr>
              <w:t xml:space="preserve">Has the student provided evidence of </w:t>
            </w:r>
            <w:r w:rsidR="0041197F">
              <w:rPr>
                <w:sz w:val="20"/>
                <w:szCs w:val="20"/>
              </w:rPr>
              <w:t xml:space="preserve">D1 of </w:t>
            </w:r>
            <w:r w:rsidRPr="00CB098E">
              <w:rPr>
                <w:sz w:val="20"/>
                <w:szCs w:val="20"/>
              </w:rPr>
              <w:t xml:space="preserve">the </w:t>
            </w:r>
            <w:r w:rsidRPr="00F450BC">
              <w:rPr>
                <w:sz w:val="20"/>
                <w:szCs w:val="20"/>
              </w:rPr>
              <w:t>PSF 2023 –</w:t>
            </w:r>
            <w:r w:rsidRPr="00CB098E">
              <w:rPr>
                <w:sz w:val="20"/>
                <w:szCs w:val="20"/>
              </w:rPr>
              <w:t xml:space="preserve"> </w:t>
            </w:r>
          </w:p>
          <w:p w14:paraId="0B6826BA" w14:textId="6AF6D483" w:rsidR="00EC584B" w:rsidRDefault="00EC584B" w:rsidP="00295BE1">
            <w:pPr>
              <w:pStyle w:val="NoSpacing"/>
              <w:rPr>
                <w:sz w:val="20"/>
                <w:szCs w:val="20"/>
              </w:rPr>
            </w:pPr>
            <w:r w:rsidRPr="00EC584B">
              <w:rPr>
                <w:sz w:val="20"/>
                <w:szCs w:val="20"/>
                <w:lang w:val="en-GB"/>
              </w:rPr>
              <w:t>Effectiveness of practice in teaching and/or support of learning is demonstrated through evidence of:</w:t>
            </w:r>
          </w:p>
          <w:p w14:paraId="2DB7401D" w14:textId="068854FF" w:rsidR="00C95A5B" w:rsidRPr="00295BE1" w:rsidRDefault="00C95A5B" w:rsidP="00295BE1">
            <w:pPr>
              <w:pStyle w:val="NoSpacing"/>
              <w:rPr>
                <w:sz w:val="20"/>
                <w:szCs w:val="20"/>
              </w:rPr>
            </w:pPr>
            <w:proofErr w:type="gramStart"/>
            <w:r w:rsidRPr="00295BE1">
              <w:rPr>
                <w:sz w:val="20"/>
                <w:szCs w:val="20"/>
              </w:rPr>
              <w:t xml:space="preserve">D1.1 </w:t>
            </w:r>
            <w:r w:rsidR="00823D33" w:rsidRPr="00823D33">
              <w:rPr>
                <w:rFonts w:eastAsiaTheme="minorHAnsi"/>
                <w:lang w:val="en-GB"/>
              </w:rPr>
              <w:t xml:space="preserve"> </w:t>
            </w:r>
            <w:r w:rsidR="00823D33" w:rsidRPr="00823D33">
              <w:rPr>
                <w:sz w:val="20"/>
                <w:szCs w:val="20"/>
                <w:lang w:val="en-GB"/>
              </w:rPr>
              <w:t>use</w:t>
            </w:r>
            <w:proofErr w:type="gramEnd"/>
            <w:r w:rsidR="00823D33" w:rsidRPr="00823D33">
              <w:rPr>
                <w:sz w:val="20"/>
                <w:szCs w:val="20"/>
                <w:lang w:val="en-GB"/>
              </w:rPr>
              <w:t xml:space="preserve"> of appropriate Professional Values, including at least V1 and V3</w:t>
            </w:r>
          </w:p>
          <w:p w14:paraId="1A9E6924" w14:textId="4EC6F3DF" w:rsidR="00C95A5B" w:rsidRPr="00CB098E" w:rsidRDefault="00C95A5B" w:rsidP="00C95A5B">
            <w:pPr>
              <w:rPr>
                <w:sz w:val="20"/>
                <w:szCs w:val="20"/>
              </w:rPr>
            </w:pPr>
            <w:r w:rsidRPr="00295BE1">
              <w:rPr>
                <w:sz w:val="20"/>
                <w:szCs w:val="20"/>
              </w:rPr>
              <w:t xml:space="preserve">D1.2 </w:t>
            </w:r>
            <w:r w:rsidR="00823D33" w:rsidRPr="00823D33">
              <w:t xml:space="preserve"> </w:t>
            </w:r>
            <w:r w:rsidR="00823D33" w:rsidRPr="00823D33">
              <w:rPr>
                <w:sz w:val="20"/>
                <w:szCs w:val="20"/>
              </w:rPr>
              <w:t>application of appropriate Core Knowledge, including at least K1, K2 and K3</w:t>
            </w:r>
            <w:r w:rsidRPr="00295BE1">
              <w:rPr>
                <w:sz w:val="20"/>
                <w:szCs w:val="20"/>
              </w:rPr>
              <w:t xml:space="preserve">D1.3 </w:t>
            </w:r>
            <w:r w:rsidR="00823D33" w:rsidRPr="00823D33">
              <w:t xml:space="preserve"> </w:t>
            </w:r>
            <w:r w:rsidR="00823D33" w:rsidRPr="00823D33">
              <w:rPr>
                <w:sz w:val="20"/>
                <w:szCs w:val="20"/>
              </w:rPr>
              <w:t xml:space="preserve">effective and inclusive practice in at least two of the five Areas of </w:t>
            </w:r>
            <w:proofErr w:type="spellStart"/>
            <w:r w:rsidR="00823D33" w:rsidRPr="00823D33">
              <w:rPr>
                <w:sz w:val="20"/>
                <w:szCs w:val="20"/>
              </w:rPr>
              <w:t>Activity</w:t>
            </w:r>
            <w:r w:rsidRPr="00CB098E">
              <w:rPr>
                <w:sz w:val="20"/>
                <w:szCs w:val="20"/>
              </w:rPr>
              <w:t>Comments</w:t>
            </w:r>
            <w:proofErr w:type="spellEnd"/>
            <w:r w:rsidRPr="00CB098E">
              <w:rPr>
                <w:sz w:val="20"/>
                <w:szCs w:val="20"/>
              </w:rPr>
              <w:t xml:space="preserve">. </w:t>
            </w:r>
          </w:p>
          <w:p w14:paraId="1DA214CE" w14:textId="7556776C" w:rsidR="00C95A5B" w:rsidRPr="00CB098E" w:rsidRDefault="00C95A5B" w:rsidP="00C95A5B">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FFC000" w:themeFill="accent4"/>
            <w:vAlign w:val="bottom"/>
          </w:tcPr>
          <w:p w14:paraId="64AB887D" w14:textId="55A221DC" w:rsidR="00C95A5B" w:rsidRPr="00CB098E" w:rsidRDefault="00C95A5B" w:rsidP="00C95A5B">
            <w:pPr>
              <w:jc w:val="cente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FFC000" w:themeFill="accent4"/>
            <w:vAlign w:val="bottom"/>
          </w:tcPr>
          <w:p w14:paraId="5B91DFB9" w14:textId="73DF7D9F" w:rsidR="00C95A5B" w:rsidRPr="00CB098E" w:rsidRDefault="00C95A5B" w:rsidP="00C95A5B">
            <w:pPr>
              <w:jc w:val="center"/>
              <w:rPr>
                <w:sz w:val="20"/>
                <w:szCs w:val="20"/>
              </w:rPr>
            </w:pPr>
          </w:p>
        </w:tc>
        <w:tc>
          <w:tcPr>
            <w:tcW w:w="898" w:type="pct"/>
            <w:vAlign w:val="bottom"/>
          </w:tcPr>
          <w:p w14:paraId="1D128A1F" w14:textId="77777777" w:rsidR="00C95A5B" w:rsidRPr="00CB098E" w:rsidRDefault="00C95A5B" w:rsidP="00C95A5B">
            <w:pPr>
              <w:rPr>
                <w:sz w:val="20"/>
                <w:szCs w:val="20"/>
              </w:rPr>
            </w:pPr>
          </w:p>
        </w:tc>
      </w:tr>
      <w:tr w:rsidR="00CB098E" w:rsidRPr="00CB098E" w14:paraId="045BF2E0" w14:textId="77777777" w:rsidTr="008E2033">
        <w:trPr>
          <w:trHeight w:val="70"/>
        </w:trPr>
        <w:tc>
          <w:tcPr>
            <w:tcW w:w="3160" w:type="pct"/>
            <w:tcBorders>
              <w:top w:val="single" w:sz="4" w:space="0" w:color="auto"/>
              <w:left w:val="single" w:sz="4" w:space="0" w:color="auto"/>
              <w:bottom w:val="single" w:sz="4" w:space="0" w:color="auto"/>
              <w:right w:val="single" w:sz="4" w:space="0" w:color="auto"/>
            </w:tcBorders>
          </w:tcPr>
          <w:p w14:paraId="2A1B8052" w14:textId="77777777" w:rsidR="00CB098E" w:rsidRPr="00CB098E" w:rsidRDefault="00CB098E" w:rsidP="00CB098E">
            <w:pPr>
              <w:pStyle w:val="NormalWeb"/>
              <w:rPr>
                <w:rFonts w:asciiTheme="minorHAnsi" w:hAnsiTheme="minorHAnsi" w:cstheme="minorBidi"/>
                <w:b/>
                <w:bCs/>
                <w:color w:val="303B44"/>
                <w:sz w:val="20"/>
                <w:szCs w:val="20"/>
              </w:rPr>
            </w:pPr>
            <w:r w:rsidRPr="00CB098E">
              <w:rPr>
                <w:rFonts w:asciiTheme="minorHAnsi" w:hAnsiTheme="minorHAnsi" w:cstheme="minorBidi"/>
                <w:b/>
                <w:bCs/>
                <w:color w:val="303B44"/>
                <w:sz w:val="20"/>
                <w:szCs w:val="20"/>
              </w:rPr>
              <w:t>Marker (Name/Signature)</w:t>
            </w:r>
          </w:p>
          <w:p w14:paraId="48C9D27E" w14:textId="7C1697C9" w:rsidR="00CB098E" w:rsidRPr="00CB098E" w:rsidRDefault="00CB098E" w:rsidP="00CB098E">
            <w:pPr>
              <w:rPr>
                <w:b/>
                <w:bCs/>
                <w:sz w:val="20"/>
                <w:szCs w:val="20"/>
              </w:rPr>
            </w:pPr>
            <w:r w:rsidRPr="00CB098E">
              <w:rPr>
                <w:color w:val="303B44"/>
                <w:sz w:val="20"/>
                <w:szCs w:val="20"/>
              </w:rPr>
              <w:t>Advance HE Designation – SFHEA/FHEA [delete as appropriate]</w:t>
            </w:r>
          </w:p>
        </w:tc>
        <w:tc>
          <w:tcPr>
            <w:tcW w:w="942" w:type="pct"/>
            <w:gridSpan w:val="2"/>
            <w:tcBorders>
              <w:left w:val="single" w:sz="4" w:space="0" w:color="auto"/>
              <w:bottom w:val="single" w:sz="4" w:space="0" w:color="auto"/>
              <w:right w:val="single" w:sz="4" w:space="0" w:color="auto"/>
            </w:tcBorders>
          </w:tcPr>
          <w:p w14:paraId="3D304D3B" w14:textId="77777777" w:rsidR="00CB098E" w:rsidRPr="00CB098E" w:rsidRDefault="00CB098E" w:rsidP="00CB098E">
            <w:pPr>
              <w:pStyle w:val="NormalWeb"/>
              <w:rPr>
                <w:rFonts w:asciiTheme="minorHAnsi" w:hAnsiTheme="minorHAnsi" w:cstheme="minorBidi"/>
                <w:color w:val="303B44"/>
                <w:sz w:val="20"/>
                <w:szCs w:val="20"/>
              </w:rPr>
            </w:pPr>
            <w:r w:rsidRPr="00CB098E">
              <w:rPr>
                <w:rFonts w:asciiTheme="minorHAnsi" w:hAnsiTheme="minorHAnsi" w:cstheme="minorBidi"/>
                <w:color w:val="303B44"/>
                <w:sz w:val="20"/>
                <w:szCs w:val="20"/>
              </w:rPr>
              <w:t xml:space="preserve">Date </w:t>
            </w:r>
          </w:p>
          <w:p w14:paraId="005A64CC" w14:textId="77777777" w:rsidR="00CB098E" w:rsidRPr="00CB098E" w:rsidRDefault="00CB098E" w:rsidP="00CB098E">
            <w:pPr>
              <w:jc w:val="center"/>
              <w:rPr>
                <w:b/>
                <w:bCs/>
                <w:sz w:val="20"/>
                <w:szCs w:val="20"/>
              </w:rPr>
            </w:pPr>
          </w:p>
        </w:tc>
        <w:tc>
          <w:tcPr>
            <w:tcW w:w="898" w:type="pct"/>
            <w:vAlign w:val="bottom"/>
          </w:tcPr>
          <w:p w14:paraId="26D995FE" w14:textId="77777777" w:rsidR="00CB098E" w:rsidRPr="00CB098E" w:rsidRDefault="00CB098E" w:rsidP="00CB098E">
            <w:pPr>
              <w:rPr>
                <w:sz w:val="20"/>
                <w:szCs w:val="20"/>
              </w:rPr>
            </w:pPr>
          </w:p>
        </w:tc>
      </w:tr>
      <w:bookmarkEnd w:id="7"/>
    </w:tbl>
    <w:p w14:paraId="4F5D0E5D" w14:textId="77777777" w:rsidR="00364238" w:rsidRPr="004E62E0" w:rsidRDefault="00364238" w:rsidP="6FBFC953">
      <w:pPr>
        <w:rPr>
          <w:sz w:val="24"/>
          <w:szCs w:val="24"/>
        </w:rPr>
        <w:sectPr w:rsidR="00364238" w:rsidRPr="004E62E0" w:rsidSect="00EC2F1B">
          <w:headerReference w:type="default" r:id="rId29"/>
          <w:pgSz w:w="11894" w:h="16834"/>
          <w:pgMar w:top="720" w:right="720" w:bottom="720" w:left="720" w:header="706" w:footer="706" w:gutter="0"/>
          <w:paperSrc w:first="1" w:other="1"/>
          <w:cols w:space="720"/>
          <w:docGrid w:linePitch="299"/>
        </w:sectPr>
      </w:pPr>
    </w:p>
    <w:p w14:paraId="63EAC57C" w14:textId="72604868" w:rsidR="00364238" w:rsidRPr="004E62E0" w:rsidRDefault="00DE4646" w:rsidP="6FBFC953">
      <w:pPr>
        <w:pStyle w:val="NormalWeb"/>
        <w:rPr>
          <w:rFonts w:asciiTheme="minorHAnsi" w:hAnsiTheme="minorHAnsi" w:cstheme="minorBidi"/>
          <w:color w:val="303B44"/>
        </w:rPr>
      </w:pPr>
      <w:r w:rsidRPr="6FBFC953">
        <w:rPr>
          <w:rFonts w:asciiTheme="minorHAnsi" w:hAnsiTheme="minorHAnsi" w:cstheme="minorBidi"/>
          <w:color w:val="303B44"/>
        </w:rPr>
        <w:lastRenderedPageBreak/>
        <w:t>APPENDIX B</w:t>
      </w:r>
    </w:p>
    <w:tbl>
      <w:tblPr>
        <w:tblStyle w:val="TableGrid"/>
        <w:tblW w:w="15021" w:type="dxa"/>
        <w:shd w:val="clear" w:color="auto" w:fill="8EAADB" w:themeFill="accent1" w:themeFillTint="99"/>
        <w:tblLook w:val="04A0" w:firstRow="1" w:lastRow="0" w:firstColumn="1" w:lastColumn="0" w:noHBand="0" w:noVBand="1"/>
      </w:tblPr>
      <w:tblGrid>
        <w:gridCol w:w="15021"/>
      </w:tblGrid>
      <w:tr w:rsidR="00364238" w:rsidRPr="004E62E0" w14:paraId="63292853" w14:textId="77777777" w:rsidTr="6FBFC953">
        <w:tc>
          <w:tcPr>
            <w:tcW w:w="15021" w:type="dxa"/>
            <w:shd w:val="clear" w:color="auto" w:fill="8EAADB" w:themeFill="accent1" w:themeFillTint="99"/>
          </w:tcPr>
          <w:p w14:paraId="40A709A0" w14:textId="77777777" w:rsidR="00364238" w:rsidRPr="004E62E0" w:rsidRDefault="00364238" w:rsidP="6FBFC953">
            <w:pPr>
              <w:pStyle w:val="NormalWeb"/>
              <w:rPr>
                <w:rFonts w:asciiTheme="minorBidi" w:hAnsiTheme="minorBidi" w:cstheme="minorBidi"/>
                <w:b/>
                <w:bCs/>
                <w:color w:val="303B44"/>
                <w:sz w:val="22"/>
                <w:szCs w:val="22"/>
              </w:rPr>
            </w:pPr>
            <w:r w:rsidRPr="6FBFC953">
              <w:rPr>
                <w:rFonts w:asciiTheme="minorBidi" w:hAnsiTheme="minorBidi" w:cstheme="minorBidi"/>
                <w:b/>
                <w:bCs/>
                <w:color w:val="303B44"/>
                <w:sz w:val="22"/>
                <w:szCs w:val="22"/>
              </w:rPr>
              <w:t>GENERIC ASSESSMENT CRITERIA</w:t>
            </w:r>
          </w:p>
        </w:tc>
      </w:tr>
    </w:tbl>
    <w:p w14:paraId="3CFCD2E4" w14:textId="77777777" w:rsidR="00364238" w:rsidRPr="004E62E0" w:rsidRDefault="00364238" w:rsidP="6FBFC953">
      <w:pPr>
        <w:pStyle w:val="NormalWeb"/>
        <w:rPr>
          <w:rFonts w:asciiTheme="minorBidi" w:hAnsiTheme="minorBidi" w:cstheme="minorBidi"/>
          <w:color w:val="303B44"/>
          <w:sz w:val="22"/>
          <w:szCs w:val="22"/>
        </w:rPr>
      </w:pPr>
    </w:p>
    <w:tbl>
      <w:tblPr>
        <w:tblStyle w:val="TableGrid"/>
        <w:tblW w:w="15021" w:type="dxa"/>
        <w:tblLook w:val="04A0" w:firstRow="1" w:lastRow="0" w:firstColumn="1" w:lastColumn="0" w:noHBand="0" w:noVBand="1"/>
      </w:tblPr>
      <w:tblGrid>
        <w:gridCol w:w="15021"/>
      </w:tblGrid>
      <w:tr w:rsidR="00364238" w:rsidRPr="004E62E0" w14:paraId="2D2CE9FE" w14:textId="77777777" w:rsidTr="6FBFC953">
        <w:tc>
          <w:tcPr>
            <w:tcW w:w="15021" w:type="dxa"/>
            <w:shd w:val="clear" w:color="auto" w:fill="8EAADB" w:themeFill="accent1" w:themeFillTint="99"/>
          </w:tcPr>
          <w:p w14:paraId="4A334D65" w14:textId="77777777" w:rsidR="00364238" w:rsidRPr="004E62E0" w:rsidRDefault="00364238" w:rsidP="6FBFC953">
            <w:pPr>
              <w:rPr>
                <w:rFonts w:asciiTheme="minorBidi" w:hAnsiTheme="minorBidi"/>
                <w:b/>
                <w:bCs/>
              </w:rPr>
            </w:pPr>
            <w:r w:rsidRPr="6FBFC953">
              <w:rPr>
                <w:rFonts w:asciiTheme="minorBidi" w:hAnsiTheme="minorBidi"/>
                <w:b/>
                <w:bCs/>
              </w:rPr>
              <w:t>Level 7</w:t>
            </w:r>
          </w:p>
        </w:tc>
      </w:tr>
      <w:tr w:rsidR="00364238" w:rsidRPr="004E62E0" w14:paraId="0183097F" w14:textId="77777777" w:rsidTr="6FBFC953">
        <w:tc>
          <w:tcPr>
            <w:tcW w:w="15021" w:type="dxa"/>
            <w:shd w:val="clear" w:color="auto" w:fill="D9E2F3" w:themeFill="accent1" w:themeFillTint="33"/>
          </w:tcPr>
          <w:p w14:paraId="2F1987FF" w14:textId="77777777" w:rsidR="00364238" w:rsidRPr="004E62E0" w:rsidRDefault="00364238" w:rsidP="6FBFC953">
            <w:pPr>
              <w:rPr>
                <w:rFonts w:asciiTheme="minorBidi" w:eastAsia="Arial" w:hAnsiTheme="minorBidi"/>
                <w:spacing w:val="-1"/>
              </w:rPr>
            </w:pPr>
            <w:r w:rsidRPr="6FBFC953">
              <w:rPr>
                <w:rFonts w:asciiTheme="minorBidi" w:eastAsia="Arial" w:hAnsiTheme="minorBidi"/>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1B100808" w14:textId="77777777" w:rsidR="00364238" w:rsidRPr="004E62E0" w:rsidRDefault="00364238" w:rsidP="6FBFC953">
      <w:pPr>
        <w:rPr>
          <w:rFonts w:asciiTheme="minorBidi" w:hAnsiTheme="minorBidi"/>
        </w:rPr>
      </w:pPr>
    </w:p>
    <w:tbl>
      <w:tblPr>
        <w:tblStyle w:val="TableGrid"/>
        <w:tblW w:w="14420" w:type="dxa"/>
        <w:tblInd w:w="-5" w:type="dxa"/>
        <w:tblLayout w:type="fixed"/>
        <w:tblLook w:val="04A0" w:firstRow="1" w:lastRow="0" w:firstColumn="1" w:lastColumn="0" w:noHBand="0" w:noVBand="1"/>
      </w:tblPr>
      <w:tblGrid>
        <w:gridCol w:w="1843"/>
        <w:gridCol w:w="1736"/>
        <w:gridCol w:w="1736"/>
        <w:gridCol w:w="1736"/>
        <w:gridCol w:w="1736"/>
        <w:gridCol w:w="1736"/>
        <w:gridCol w:w="1736"/>
        <w:gridCol w:w="2161"/>
      </w:tblGrid>
      <w:tr w:rsidR="00364238" w:rsidRPr="004E62E0" w14:paraId="3ECD97AB" w14:textId="77777777" w:rsidTr="6FBFC953">
        <w:trPr>
          <w:tblHeader/>
        </w:trPr>
        <w:tc>
          <w:tcPr>
            <w:tcW w:w="1843" w:type="dxa"/>
            <w:shd w:val="clear" w:color="auto" w:fill="8EAADB" w:themeFill="accent1" w:themeFillTint="99"/>
          </w:tcPr>
          <w:p w14:paraId="5110EBE7" w14:textId="77777777" w:rsidR="00364238" w:rsidRPr="004E62E0" w:rsidRDefault="00364238" w:rsidP="6FBFC953">
            <w:pPr>
              <w:rPr>
                <w:rFonts w:asciiTheme="minorBidi" w:hAnsiTheme="minorBidi"/>
                <w:b/>
                <w:bCs/>
              </w:rPr>
            </w:pPr>
            <w:r w:rsidRPr="6FBFC953">
              <w:rPr>
                <w:rFonts w:asciiTheme="minorBidi" w:hAnsiTheme="minorBidi"/>
                <w:b/>
                <w:bCs/>
              </w:rPr>
              <w:t>Level 7</w:t>
            </w:r>
          </w:p>
        </w:tc>
        <w:tc>
          <w:tcPr>
            <w:tcW w:w="1736" w:type="dxa"/>
            <w:shd w:val="clear" w:color="auto" w:fill="8EAADB" w:themeFill="accent1" w:themeFillTint="99"/>
            <w:vAlign w:val="center"/>
          </w:tcPr>
          <w:p w14:paraId="1136EFD3" w14:textId="77777777" w:rsidR="00364238" w:rsidRPr="004E62E0" w:rsidRDefault="00364238" w:rsidP="6FBFC953">
            <w:pPr>
              <w:jc w:val="center"/>
              <w:rPr>
                <w:rFonts w:asciiTheme="minorBidi" w:hAnsiTheme="minorBidi"/>
                <w:b/>
                <w:bCs/>
              </w:rPr>
            </w:pPr>
            <w:r w:rsidRPr="6FBFC953">
              <w:rPr>
                <w:rFonts w:asciiTheme="minorBidi" w:hAnsiTheme="minorBidi"/>
                <w:b/>
                <w:bCs/>
              </w:rPr>
              <w:t>FAIL</w:t>
            </w:r>
          </w:p>
        </w:tc>
        <w:tc>
          <w:tcPr>
            <w:tcW w:w="1736" w:type="dxa"/>
            <w:shd w:val="clear" w:color="auto" w:fill="8EAADB" w:themeFill="accent1" w:themeFillTint="99"/>
            <w:vAlign w:val="center"/>
          </w:tcPr>
          <w:p w14:paraId="039B26DB" w14:textId="77777777" w:rsidR="00364238" w:rsidRPr="004E62E0" w:rsidRDefault="00364238" w:rsidP="6FBFC953">
            <w:pPr>
              <w:jc w:val="center"/>
              <w:rPr>
                <w:rFonts w:asciiTheme="minorBidi" w:hAnsiTheme="minorBidi"/>
                <w:b/>
                <w:bCs/>
              </w:rPr>
            </w:pPr>
            <w:r w:rsidRPr="6FBFC953">
              <w:rPr>
                <w:rFonts w:asciiTheme="minorBidi" w:hAnsiTheme="minorBidi"/>
                <w:b/>
                <w:bCs/>
              </w:rPr>
              <w:t>FAIL</w:t>
            </w:r>
          </w:p>
        </w:tc>
        <w:tc>
          <w:tcPr>
            <w:tcW w:w="1736" w:type="dxa"/>
            <w:shd w:val="clear" w:color="auto" w:fill="8EAADB" w:themeFill="accent1" w:themeFillTint="99"/>
            <w:vAlign w:val="center"/>
          </w:tcPr>
          <w:p w14:paraId="722E51AF" w14:textId="77777777" w:rsidR="00364238" w:rsidRPr="004E62E0" w:rsidRDefault="00364238" w:rsidP="6FBFC953">
            <w:pPr>
              <w:jc w:val="center"/>
              <w:rPr>
                <w:rFonts w:asciiTheme="minorBidi" w:hAnsiTheme="minorBidi"/>
                <w:b/>
                <w:bCs/>
              </w:rPr>
            </w:pPr>
            <w:r w:rsidRPr="6FBFC953">
              <w:rPr>
                <w:rFonts w:asciiTheme="minorBidi" w:hAnsiTheme="minorBidi"/>
                <w:b/>
                <w:bCs/>
              </w:rPr>
              <w:t>MARGINAL FAIL</w:t>
            </w:r>
          </w:p>
        </w:tc>
        <w:tc>
          <w:tcPr>
            <w:tcW w:w="1736" w:type="dxa"/>
            <w:shd w:val="clear" w:color="auto" w:fill="8EAADB" w:themeFill="accent1" w:themeFillTint="99"/>
            <w:vAlign w:val="center"/>
          </w:tcPr>
          <w:p w14:paraId="76009444" w14:textId="77777777" w:rsidR="00364238" w:rsidRPr="004E62E0" w:rsidRDefault="00364238" w:rsidP="6FBFC953">
            <w:pPr>
              <w:jc w:val="center"/>
              <w:rPr>
                <w:rFonts w:asciiTheme="minorBidi" w:hAnsiTheme="minorBidi"/>
                <w:b/>
                <w:bCs/>
              </w:rPr>
            </w:pPr>
            <w:r w:rsidRPr="6FBFC953">
              <w:rPr>
                <w:rFonts w:asciiTheme="minorBidi" w:hAnsiTheme="minorBidi"/>
                <w:b/>
                <w:bCs/>
              </w:rPr>
              <w:t>SATISFACTORY</w:t>
            </w:r>
          </w:p>
          <w:p w14:paraId="0F44F1E9" w14:textId="77777777" w:rsidR="00364238" w:rsidRPr="004E62E0" w:rsidRDefault="00364238" w:rsidP="6FBFC953">
            <w:pPr>
              <w:jc w:val="center"/>
              <w:rPr>
                <w:rFonts w:asciiTheme="minorBidi" w:hAnsiTheme="minorBidi"/>
                <w:b/>
                <w:bCs/>
              </w:rPr>
            </w:pPr>
            <w:r w:rsidRPr="6FBFC953">
              <w:rPr>
                <w:rFonts w:asciiTheme="minorBidi" w:hAnsiTheme="minorBidi"/>
                <w:b/>
                <w:bCs/>
              </w:rPr>
              <w:t>(Pass)</w:t>
            </w:r>
          </w:p>
        </w:tc>
        <w:tc>
          <w:tcPr>
            <w:tcW w:w="1736" w:type="dxa"/>
            <w:shd w:val="clear" w:color="auto" w:fill="8EAADB" w:themeFill="accent1" w:themeFillTint="99"/>
            <w:vAlign w:val="center"/>
          </w:tcPr>
          <w:p w14:paraId="63013F33" w14:textId="77777777" w:rsidR="00364238" w:rsidRPr="004E62E0" w:rsidRDefault="00364238" w:rsidP="6FBFC953">
            <w:pPr>
              <w:jc w:val="center"/>
              <w:rPr>
                <w:rFonts w:asciiTheme="minorBidi" w:hAnsiTheme="minorBidi"/>
                <w:b/>
                <w:bCs/>
              </w:rPr>
            </w:pPr>
            <w:r w:rsidRPr="6FBFC953">
              <w:rPr>
                <w:rFonts w:asciiTheme="minorBidi" w:hAnsiTheme="minorBidi"/>
                <w:b/>
                <w:bCs/>
              </w:rPr>
              <w:t>GOOD to VERY GOOD</w:t>
            </w:r>
          </w:p>
          <w:p w14:paraId="41E27346" w14:textId="77777777" w:rsidR="00364238" w:rsidRPr="004E62E0" w:rsidRDefault="00364238" w:rsidP="6FBFC953">
            <w:pPr>
              <w:jc w:val="center"/>
              <w:rPr>
                <w:rFonts w:asciiTheme="minorBidi" w:hAnsiTheme="minorBidi"/>
                <w:b/>
                <w:bCs/>
              </w:rPr>
            </w:pPr>
            <w:r w:rsidRPr="6FBFC953">
              <w:rPr>
                <w:rFonts w:asciiTheme="minorBidi" w:hAnsiTheme="minorBidi"/>
                <w:b/>
                <w:bCs/>
              </w:rPr>
              <w:t xml:space="preserve">(Merit) </w:t>
            </w:r>
          </w:p>
        </w:tc>
        <w:tc>
          <w:tcPr>
            <w:tcW w:w="1736" w:type="dxa"/>
            <w:shd w:val="clear" w:color="auto" w:fill="8EAADB" w:themeFill="accent1" w:themeFillTint="99"/>
            <w:vAlign w:val="center"/>
          </w:tcPr>
          <w:p w14:paraId="276D25EA" w14:textId="77777777" w:rsidR="00364238" w:rsidRPr="004E62E0" w:rsidRDefault="00364238" w:rsidP="6FBFC953">
            <w:pPr>
              <w:jc w:val="center"/>
              <w:rPr>
                <w:rFonts w:asciiTheme="minorBidi" w:hAnsiTheme="minorBidi"/>
                <w:b/>
                <w:bCs/>
              </w:rPr>
            </w:pPr>
            <w:r w:rsidRPr="6FBFC953">
              <w:rPr>
                <w:rFonts w:asciiTheme="minorBidi" w:hAnsiTheme="minorBidi"/>
                <w:b/>
                <w:bCs/>
              </w:rPr>
              <w:t>EXCELLENT</w:t>
            </w:r>
          </w:p>
          <w:p w14:paraId="2154418D" w14:textId="77777777" w:rsidR="00364238" w:rsidRPr="004E62E0" w:rsidRDefault="00364238" w:rsidP="6FBFC953">
            <w:pPr>
              <w:jc w:val="center"/>
              <w:rPr>
                <w:rFonts w:asciiTheme="minorBidi" w:hAnsiTheme="minorBidi"/>
                <w:b/>
                <w:bCs/>
              </w:rPr>
            </w:pPr>
            <w:r w:rsidRPr="6FBFC953">
              <w:rPr>
                <w:rFonts w:asciiTheme="minorBidi" w:hAnsiTheme="minorBidi"/>
                <w:b/>
                <w:bCs/>
              </w:rPr>
              <w:t>(Distinction)</w:t>
            </w:r>
          </w:p>
        </w:tc>
        <w:tc>
          <w:tcPr>
            <w:tcW w:w="2161" w:type="dxa"/>
            <w:shd w:val="clear" w:color="auto" w:fill="8EAADB" w:themeFill="accent1" w:themeFillTint="99"/>
            <w:vAlign w:val="center"/>
          </w:tcPr>
          <w:p w14:paraId="386372E6" w14:textId="77777777" w:rsidR="00364238" w:rsidRPr="004E62E0" w:rsidRDefault="00364238" w:rsidP="6FBFC953">
            <w:pPr>
              <w:jc w:val="center"/>
              <w:rPr>
                <w:rFonts w:asciiTheme="minorBidi" w:hAnsiTheme="minorBidi"/>
                <w:b/>
                <w:bCs/>
              </w:rPr>
            </w:pPr>
            <w:r w:rsidRPr="6FBFC953">
              <w:rPr>
                <w:rFonts w:asciiTheme="minorBidi" w:hAnsiTheme="minorBidi"/>
                <w:b/>
                <w:bCs/>
              </w:rPr>
              <w:t>EXCEPTIONAL</w:t>
            </w:r>
          </w:p>
          <w:p w14:paraId="5A3BAFA1" w14:textId="77777777" w:rsidR="00364238" w:rsidRPr="004E62E0" w:rsidRDefault="00364238" w:rsidP="6FBFC953">
            <w:pPr>
              <w:jc w:val="center"/>
              <w:rPr>
                <w:rFonts w:asciiTheme="minorBidi" w:hAnsiTheme="minorBidi"/>
                <w:b/>
                <w:bCs/>
              </w:rPr>
            </w:pPr>
            <w:r w:rsidRPr="6FBFC953">
              <w:rPr>
                <w:rFonts w:asciiTheme="minorBidi" w:hAnsiTheme="minorBidi"/>
                <w:b/>
                <w:bCs/>
              </w:rPr>
              <w:t>(Distinction)</w:t>
            </w:r>
          </w:p>
        </w:tc>
      </w:tr>
      <w:tr w:rsidR="00364238" w:rsidRPr="004E62E0" w14:paraId="41F9735C" w14:textId="77777777" w:rsidTr="6FBFC953">
        <w:trPr>
          <w:tblHeader/>
        </w:trPr>
        <w:tc>
          <w:tcPr>
            <w:tcW w:w="1843" w:type="dxa"/>
            <w:shd w:val="clear" w:color="auto" w:fill="8EAADB" w:themeFill="accent1" w:themeFillTint="99"/>
          </w:tcPr>
          <w:p w14:paraId="70404F56" w14:textId="77777777" w:rsidR="00364238" w:rsidRPr="004E62E0" w:rsidRDefault="00364238" w:rsidP="6FBFC953">
            <w:pPr>
              <w:ind w:left="171"/>
              <w:rPr>
                <w:rFonts w:asciiTheme="minorBidi" w:hAnsiTheme="minorBidi"/>
              </w:rPr>
            </w:pPr>
            <w:r w:rsidRPr="6FBFC953">
              <w:rPr>
                <w:rFonts w:asciiTheme="minorBidi" w:eastAsia="Arial" w:hAnsiTheme="minorBidi"/>
                <w:b/>
                <w:bCs/>
              </w:rPr>
              <w:t>Category</w:t>
            </w:r>
          </w:p>
        </w:tc>
        <w:tc>
          <w:tcPr>
            <w:tcW w:w="1736" w:type="dxa"/>
            <w:shd w:val="clear" w:color="auto" w:fill="8EAADB" w:themeFill="accent1" w:themeFillTint="99"/>
            <w:vAlign w:val="bottom"/>
          </w:tcPr>
          <w:p w14:paraId="6E309CBC" w14:textId="77777777" w:rsidR="00364238" w:rsidRPr="004E62E0" w:rsidRDefault="00364238" w:rsidP="6FBFC953">
            <w:pPr>
              <w:jc w:val="center"/>
              <w:rPr>
                <w:rFonts w:asciiTheme="minorBidi" w:hAnsiTheme="minorBidi"/>
                <w:b/>
                <w:bCs/>
              </w:rPr>
            </w:pPr>
            <w:r w:rsidRPr="6FBFC953">
              <w:rPr>
                <w:rFonts w:asciiTheme="minorBidi" w:hAnsiTheme="minorBidi"/>
                <w:b/>
                <w:bCs/>
              </w:rPr>
              <w:t>0-29%</w:t>
            </w:r>
          </w:p>
        </w:tc>
        <w:tc>
          <w:tcPr>
            <w:tcW w:w="1736" w:type="dxa"/>
            <w:shd w:val="clear" w:color="auto" w:fill="8EAADB" w:themeFill="accent1" w:themeFillTint="99"/>
            <w:vAlign w:val="bottom"/>
          </w:tcPr>
          <w:p w14:paraId="59F9DA4C" w14:textId="77777777" w:rsidR="00364238" w:rsidRPr="004E62E0" w:rsidRDefault="00364238" w:rsidP="6FBFC953">
            <w:pPr>
              <w:jc w:val="center"/>
              <w:rPr>
                <w:rFonts w:asciiTheme="minorBidi" w:hAnsiTheme="minorBidi"/>
                <w:b/>
                <w:bCs/>
              </w:rPr>
            </w:pPr>
            <w:r w:rsidRPr="6FBFC953">
              <w:rPr>
                <w:rFonts w:asciiTheme="minorBidi" w:hAnsiTheme="minorBidi"/>
                <w:b/>
                <w:bCs/>
              </w:rPr>
              <w:t>30-44%</w:t>
            </w:r>
          </w:p>
        </w:tc>
        <w:tc>
          <w:tcPr>
            <w:tcW w:w="1736" w:type="dxa"/>
            <w:shd w:val="clear" w:color="auto" w:fill="8EAADB" w:themeFill="accent1" w:themeFillTint="99"/>
            <w:vAlign w:val="bottom"/>
          </w:tcPr>
          <w:p w14:paraId="61387524" w14:textId="77777777" w:rsidR="00364238" w:rsidRPr="004E62E0" w:rsidRDefault="00364238" w:rsidP="6FBFC953">
            <w:pPr>
              <w:jc w:val="center"/>
              <w:rPr>
                <w:rFonts w:asciiTheme="minorBidi" w:hAnsiTheme="minorBidi"/>
                <w:b/>
                <w:bCs/>
              </w:rPr>
            </w:pPr>
            <w:r w:rsidRPr="6FBFC953">
              <w:rPr>
                <w:rFonts w:asciiTheme="minorBidi" w:hAnsiTheme="minorBidi"/>
                <w:b/>
                <w:bCs/>
              </w:rPr>
              <w:t>45-49%</w:t>
            </w:r>
          </w:p>
        </w:tc>
        <w:tc>
          <w:tcPr>
            <w:tcW w:w="1736" w:type="dxa"/>
            <w:shd w:val="clear" w:color="auto" w:fill="8EAADB" w:themeFill="accent1" w:themeFillTint="99"/>
            <w:vAlign w:val="bottom"/>
          </w:tcPr>
          <w:p w14:paraId="4DF2D69F" w14:textId="77777777" w:rsidR="00364238" w:rsidRPr="004E62E0" w:rsidRDefault="00364238" w:rsidP="6FBFC953">
            <w:pPr>
              <w:jc w:val="center"/>
              <w:rPr>
                <w:rFonts w:asciiTheme="minorBidi" w:hAnsiTheme="minorBidi"/>
                <w:b/>
                <w:bCs/>
              </w:rPr>
            </w:pPr>
            <w:r w:rsidRPr="6FBFC953">
              <w:rPr>
                <w:rFonts w:asciiTheme="minorBidi" w:hAnsiTheme="minorBidi"/>
                <w:b/>
                <w:bCs/>
              </w:rPr>
              <w:t>50-59%</w:t>
            </w:r>
          </w:p>
        </w:tc>
        <w:tc>
          <w:tcPr>
            <w:tcW w:w="1736" w:type="dxa"/>
            <w:shd w:val="clear" w:color="auto" w:fill="8EAADB" w:themeFill="accent1" w:themeFillTint="99"/>
            <w:vAlign w:val="bottom"/>
          </w:tcPr>
          <w:p w14:paraId="782064DB" w14:textId="77777777" w:rsidR="00364238" w:rsidRPr="004E62E0" w:rsidRDefault="00364238" w:rsidP="6FBFC953">
            <w:pPr>
              <w:jc w:val="center"/>
              <w:rPr>
                <w:rFonts w:asciiTheme="minorBidi" w:hAnsiTheme="minorBidi"/>
                <w:b/>
                <w:bCs/>
              </w:rPr>
            </w:pPr>
            <w:r w:rsidRPr="6FBFC953">
              <w:rPr>
                <w:rFonts w:asciiTheme="minorBidi" w:hAnsiTheme="minorBidi"/>
                <w:b/>
                <w:bCs/>
              </w:rPr>
              <w:t>60-69%</w:t>
            </w:r>
          </w:p>
        </w:tc>
        <w:tc>
          <w:tcPr>
            <w:tcW w:w="1736" w:type="dxa"/>
            <w:shd w:val="clear" w:color="auto" w:fill="8EAADB" w:themeFill="accent1" w:themeFillTint="99"/>
            <w:vAlign w:val="bottom"/>
          </w:tcPr>
          <w:p w14:paraId="0DCA1043" w14:textId="77777777" w:rsidR="00364238" w:rsidRPr="004E62E0" w:rsidRDefault="00364238" w:rsidP="6FBFC953">
            <w:pPr>
              <w:jc w:val="center"/>
              <w:rPr>
                <w:rFonts w:asciiTheme="minorBidi" w:hAnsiTheme="minorBidi"/>
                <w:b/>
                <w:bCs/>
              </w:rPr>
            </w:pPr>
            <w:r w:rsidRPr="6FBFC953">
              <w:rPr>
                <w:rFonts w:asciiTheme="minorBidi" w:hAnsiTheme="minorBidi"/>
                <w:b/>
                <w:bCs/>
              </w:rPr>
              <w:t>70-84%</w:t>
            </w:r>
          </w:p>
        </w:tc>
        <w:tc>
          <w:tcPr>
            <w:tcW w:w="2161" w:type="dxa"/>
            <w:shd w:val="clear" w:color="auto" w:fill="8EAADB" w:themeFill="accent1" w:themeFillTint="99"/>
          </w:tcPr>
          <w:p w14:paraId="1BDE80A1" w14:textId="77777777" w:rsidR="00364238" w:rsidRPr="004E62E0" w:rsidRDefault="00364238" w:rsidP="6FBFC953">
            <w:pPr>
              <w:jc w:val="center"/>
              <w:rPr>
                <w:rFonts w:asciiTheme="minorBidi" w:hAnsiTheme="minorBidi"/>
                <w:b/>
                <w:bCs/>
              </w:rPr>
            </w:pPr>
            <w:r w:rsidRPr="6FBFC953">
              <w:rPr>
                <w:rFonts w:asciiTheme="minorBidi" w:hAnsiTheme="minorBidi"/>
                <w:b/>
                <w:bCs/>
              </w:rPr>
              <w:t>85-100%</w:t>
            </w:r>
          </w:p>
        </w:tc>
      </w:tr>
      <w:tr w:rsidR="00364238" w:rsidRPr="004E62E0" w14:paraId="3545C249" w14:textId="77777777" w:rsidTr="6FBFC953">
        <w:tc>
          <w:tcPr>
            <w:tcW w:w="1843" w:type="dxa"/>
            <w:shd w:val="clear" w:color="auto" w:fill="8EAADB" w:themeFill="accent1" w:themeFillTint="99"/>
          </w:tcPr>
          <w:p w14:paraId="19CB6638" w14:textId="77777777" w:rsidR="00364238" w:rsidRPr="004E62E0" w:rsidRDefault="00364238" w:rsidP="6FBFC953">
            <w:pPr>
              <w:spacing w:before="34"/>
              <w:ind w:left="108" w:right="-54"/>
              <w:rPr>
                <w:rFonts w:asciiTheme="minorBidi" w:eastAsia="Arial" w:hAnsiTheme="minorBidi"/>
              </w:rPr>
            </w:pPr>
            <w:r w:rsidRPr="6FBFC953">
              <w:rPr>
                <w:rFonts w:asciiTheme="minorBidi" w:eastAsia="Arial" w:hAnsiTheme="minorBidi"/>
                <w:b/>
                <w:bCs/>
              </w:rPr>
              <w:t xml:space="preserve">Engagement with literature </w:t>
            </w:r>
            <w:r w:rsidRPr="6FBFC953">
              <w:rPr>
                <w:rFonts w:asciiTheme="minorBidi" w:eastAsia="Arial" w:hAnsiTheme="minorBidi"/>
              </w:rPr>
              <w:t>(including current research, referencing,</w:t>
            </w:r>
          </w:p>
          <w:p w14:paraId="2B1D24FF" w14:textId="77777777" w:rsidR="00364238" w:rsidRPr="004E62E0" w:rsidRDefault="00364238" w:rsidP="6FBFC953">
            <w:pPr>
              <w:spacing w:before="34"/>
              <w:ind w:left="108" w:right="-54"/>
              <w:rPr>
                <w:rFonts w:asciiTheme="minorBidi" w:eastAsia="Arial" w:hAnsiTheme="minorBidi"/>
              </w:rPr>
            </w:pPr>
            <w:r w:rsidRPr="6FBFC953">
              <w:rPr>
                <w:rFonts w:asciiTheme="minorBidi" w:eastAsia="Arial" w:hAnsiTheme="minorBidi"/>
              </w:rPr>
              <w:t>academic conventions and</w:t>
            </w:r>
          </w:p>
          <w:p w14:paraId="18211C63" w14:textId="77777777" w:rsidR="00364238" w:rsidRPr="004E62E0" w:rsidRDefault="00364238" w:rsidP="6FBFC953">
            <w:pPr>
              <w:spacing w:before="34"/>
              <w:ind w:left="108" w:right="-54"/>
              <w:rPr>
                <w:rFonts w:asciiTheme="minorBidi" w:eastAsia="Arial" w:hAnsiTheme="minorBidi"/>
                <w:b/>
                <w:bCs/>
              </w:rPr>
            </w:pPr>
            <w:r w:rsidRPr="6FBFC953">
              <w:rPr>
                <w:rFonts w:asciiTheme="minorBidi" w:eastAsia="Arial" w:hAnsiTheme="minorBidi"/>
              </w:rPr>
              <w:t>academic honesty)</w:t>
            </w:r>
            <w:r w:rsidRPr="6FBFC953">
              <w:rPr>
                <w:rFonts w:asciiTheme="minorBidi" w:eastAsia="Arial" w:hAnsiTheme="minorBidi"/>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4ABBF6" w14:textId="77777777" w:rsidR="00364238" w:rsidRPr="004E62E0" w:rsidRDefault="00364238" w:rsidP="6FBFC953">
            <w:pPr>
              <w:rPr>
                <w:rFonts w:asciiTheme="minorBidi" w:hAnsiTheme="minorBidi"/>
              </w:rPr>
            </w:pPr>
            <w:r w:rsidRPr="6FBFC953">
              <w:rPr>
                <w:rFonts w:asciiTheme="minorBidi" w:hAnsiTheme="minorBidi"/>
              </w:rPr>
              <w:t>Little or no evidence of reading and/or reliance on inappropriate sources.</w:t>
            </w:r>
          </w:p>
          <w:p w14:paraId="53199678" w14:textId="77777777" w:rsidR="00364238" w:rsidRPr="004E62E0" w:rsidRDefault="00364238" w:rsidP="6FBFC953">
            <w:pPr>
              <w:rPr>
                <w:rFonts w:asciiTheme="minorBidi" w:hAnsiTheme="minorBidi"/>
              </w:rPr>
            </w:pPr>
            <w:r w:rsidRPr="6FBFC953">
              <w:rPr>
                <w:rFonts w:asciiTheme="minorBidi" w:hAnsiTheme="minorBidi"/>
              </w:rPr>
              <w:t>Views and findings mostly unsupported and non-authoritative.</w:t>
            </w:r>
          </w:p>
          <w:p w14:paraId="17AE6C16" w14:textId="77777777" w:rsidR="00364238" w:rsidRPr="004E62E0" w:rsidRDefault="00364238" w:rsidP="6FBFC953">
            <w:pPr>
              <w:rPr>
                <w:rFonts w:asciiTheme="minorBidi" w:hAnsiTheme="minorBidi"/>
              </w:rPr>
            </w:pPr>
            <w:r w:rsidRPr="6FBFC953">
              <w:rPr>
                <w:rFonts w:asciiTheme="minorBidi" w:hAnsiTheme="minorBidi"/>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9755073"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Poor engagement with essential reading. No evidence of wider reading. Reliance on inappropriate sources, and/or indiscriminate use of sources. </w:t>
            </w:r>
            <w:r w:rsidRPr="6FBFC953">
              <w:rPr>
                <w:rFonts w:asciiTheme="minorBidi" w:hAnsiTheme="minorBidi"/>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49C180E" w14:textId="77777777" w:rsidR="00364238" w:rsidRPr="004E62E0" w:rsidRDefault="00364238" w:rsidP="6FBFC953">
            <w:pPr>
              <w:rPr>
                <w:rFonts w:asciiTheme="minorBidi" w:hAnsiTheme="minorBidi"/>
              </w:rPr>
            </w:pPr>
            <w:r w:rsidRPr="6FBFC953">
              <w:rPr>
                <w:rFonts w:asciiTheme="minorBidi" w:hAnsiTheme="minorBidi"/>
              </w:rPr>
              <w:lastRenderedPageBreak/>
              <w:t>Engagement with a very limited range of relevant and credible sources. Some omissions and minor errors.</w:t>
            </w:r>
          </w:p>
          <w:p w14:paraId="3353A77B" w14:textId="77777777" w:rsidR="00364238" w:rsidRPr="004E62E0" w:rsidRDefault="00364238" w:rsidP="6FBFC953">
            <w:pPr>
              <w:rPr>
                <w:rFonts w:asciiTheme="minorBidi" w:hAnsiTheme="minorBidi"/>
              </w:rPr>
            </w:pPr>
            <w:r w:rsidRPr="6FBFC953">
              <w:rPr>
                <w:rFonts w:asciiTheme="minorBidi" w:hAnsiTheme="minorBidi"/>
              </w:rPr>
              <w:t xml:space="preserve">Referencing conventions evident though </w:t>
            </w:r>
            <w:r w:rsidRPr="6FBFC953">
              <w:rPr>
                <w:rFonts w:asciiTheme="minorBidi" w:hAnsiTheme="minorBidi"/>
              </w:rPr>
              <w:lastRenderedPageBreak/>
              <w:t>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B4CDDB8"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Engagement with an appropriate range of research-informed literature, including sources retrieved independently. </w:t>
            </w:r>
            <w:r w:rsidRPr="6FBFC953">
              <w:rPr>
                <w:rFonts w:asciiTheme="minorBidi" w:hAnsiTheme="minorBidi"/>
              </w:rPr>
              <w:lastRenderedPageBreak/>
              <w:t>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E2B2FC" w14:textId="77777777" w:rsidR="00364238" w:rsidRPr="004E62E0" w:rsidRDefault="00364238" w:rsidP="6FBFC953">
            <w:pPr>
              <w:rPr>
                <w:rFonts w:asciiTheme="minorBidi" w:hAnsiTheme="minorBidi"/>
              </w:rPr>
            </w:pPr>
            <w:r w:rsidRPr="6FBFC953">
              <w:rPr>
                <w:rFonts w:asciiTheme="minorBidi" w:hAnsiTheme="minorBidi"/>
              </w:rPr>
              <w:lastRenderedPageBreak/>
              <w:t>Engagement with a wide range of research-informed literature, including sources retrieved independently.</w:t>
            </w:r>
          </w:p>
          <w:p w14:paraId="19F950E8" w14:textId="77777777" w:rsidR="00364238" w:rsidRPr="004E62E0" w:rsidRDefault="00364238" w:rsidP="6FBFC953">
            <w:pPr>
              <w:rPr>
                <w:rFonts w:asciiTheme="minorBidi" w:hAnsiTheme="minorBidi"/>
              </w:rPr>
            </w:pPr>
            <w:r w:rsidRPr="6FBFC953">
              <w:rPr>
                <w:rFonts w:asciiTheme="minorBidi" w:hAnsiTheme="minorBidi"/>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18237"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Engagement with an extensive range of relevant and credible literature, informed by the latest research. Consistently accurate </w:t>
            </w:r>
            <w:r w:rsidRPr="6FBFC953">
              <w:rPr>
                <w:rFonts w:asciiTheme="minorBidi" w:hAnsiTheme="minorBidi"/>
              </w:rPr>
              <w:lastRenderedPageBreak/>
              <w:t xml:space="preserve">application of referencing. </w:t>
            </w:r>
          </w:p>
        </w:tc>
        <w:tc>
          <w:tcPr>
            <w:tcW w:w="2161" w:type="dxa"/>
            <w:tcBorders>
              <w:top w:val="single" w:sz="4" w:space="0" w:color="auto"/>
              <w:left w:val="dashed" w:sz="4" w:space="0" w:color="auto"/>
              <w:bottom w:val="single" w:sz="4" w:space="0" w:color="auto"/>
              <w:right w:val="single" w:sz="4" w:space="0" w:color="auto"/>
            </w:tcBorders>
          </w:tcPr>
          <w:p w14:paraId="2B0D38B8"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Exceptional engagement with an extensive range of relevant and credible literature, informed by the latest research. High-level referencing skills consistently and </w:t>
            </w:r>
            <w:r w:rsidRPr="6FBFC953">
              <w:rPr>
                <w:rFonts w:asciiTheme="minorBidi" w:hAnsiTheme="minorBidi"/>
              </w:rPr>
              <w:lastRenderedPageBreak/>
              <w:t>professionally applied.</w:t>
            </w:r>
          </w:p>
        </w:tc>
      </w:tr>
      <w:tr w:rsidR="00364238" w:rsidRPr="004E62E0" w14:paraId="0AFC6A40" w14:textId="77777777" w:rsidTr="6FBFC953">
        <w:tc>
          <w:tcPr>
            <w:tcW w:w="1843" w:type="dxa"/>
            <w:shd w:val="clear" w:color="auto" w:fill="8EAADB" w:themeFill="accent1" w:themeFillTint="99"/>
          </w:tcPr>
          <w:p w14:paraId="503B4362" w14:textId="77777777" w:rsidR="00364238" w:rsidRPr="004E62E0" w:rsidRDefault="00364238" w:rsidP="6FBFC953">
            <w:pPr>
              <w:spacing w:before="34"/>
              <w:ind w:left="108" w:right="-54"/>
              <w:rPr>
                <w:rFonts w:asciiTheme="minorBidi" w:eastAsia="Arial" w:hAnsiTheme="minorBidi"/>
              </w:rPr>
            </w:pPr>
            <w:r w:rsidRPr="6FBFC953">
              <w:rPr>
                <w:rFonts w:asciiTheme="minorBidi" w:eastAsia="Arial" w:hAnsiTheme="minorBidi"/>
                <w:b/>
                <w:bCs/>
              </w:rPr>
              <w:t xml:space="preserve">Knowledge and understanding </w:t>
            </w:r>
            <w:r w:rsidRPr="6FBFC953">
              <w:rPr>
                <w:rFonts w:asciiTheme="minorBidi" w:eastAsia="Arial" w:hAnsiTheme="minorBidi"/>
              </w:rPr>
              <w:t xml:space="preserve">(A systematic, conceptual understanding of knowledge, and a critical awareness of current problems and/or new insights, much of which is at, or informed by, the forefront of the </w:t>
            </w:r>
            <w:proofErr w:type="gramStart"/>
            <w:r w:rsidRPr="6FBFC953">
              <w:rPr>
                <w:rFonts w:asciiTheme="minorBidi" w:eastAsia="Arial" w:hAnsiTheme="minorBidi"/>
              </w:rPr>
              <w:t>discipline;</w:t>
            </w:r>
            <w:proofErr w:type="gramEnd"/>
            <w:r w:rsidRPr="6FBFC953">
              <w:rPr>
                <w:rFonts w:asciiTheme="minorBidi" w:eastAsia="Arial" w:hAnsiTheme="minorBidi"/>
              </w:rPr>
              <w:t xml:space="preserve"> a comprehensive understanding of techniques </w:t>
            </w:r>
            <w:r w:rsidRPr="6FBFC953">
              <w:rPr>
                <w:rFonts w:asciiTheme="minorBidi" w:eastAsia="Arial" w:hAnsiTheme="minorBidi"/>
              </w:rPr>
              <w:lastRenderedPageBreak/>
              <w:t>applicable to their own research)</w:t>
            </w:r>
          </w:p>
          <w:p w14:paraId="0C94F0C7" w14:textId="77777777" w:rsidR="00364238" w:rsidRPr="004E62E0" w:rsidRDefault="00364238" w:rsidP="6FBFC953">
            <w:pPr>
              <w:spacing w:before="34"/>
              <w:ind w:left="108" w:right="-54"/>
              <w:rPr>
                <w:rFonts w:asciiTheme="minorBidi" w:hAnsiTheme="minorBidi"/>
              </w:rPr>
            </w:pPr>
          </w:p>
        </w:tc>
        <w:tc>
          <w:tcPr>
            <w:tcW w:w="1736" w:type="dxa"/>
            <w:tcBorders>
              <w:top w:val="single" w:sz="4" w:space="0" w:color="auto"/>
              <w:left w:val="single" w:sz="4" w:space="0" w:color="auto"/>
              <w:bottom w:val="single" w:sz="4" w:space="0" w:color="auto"/>
              <w:right w:val="dashed" w:sz="4" w:space="0" w:color="auto"/>
            </w:tcBorders>
          </w:tcPr>
          <w:p w14:paraId="48E5C488" w14:textId="77777777" w:rsidR="00364238" w:rsidRPr="004E62E0" w:rsidRDefault="00364238" w:rsidP="6FBFC953">
            <w:pPr>
              <w:spacing w:after="120"/>
              <w:rPr>
                <w:rFonts w:asciiTheme="minorBidi" w:hAnsiTheme="minorBidi"/>
              </w:rPr>
            </w:pPr>
            <w:r w:rsidRPr="6FBFC953">
              <w:rPr>
                <w:rFonts w:asciiTheme="minorBidi" w:hAnsiTheme="minorBidi"/>
              </w:rPr>
              <w:lastRenderedPageBreak/>
              <w:t>Major gaps in knowledge and understanding of the subject matter is not systematic. Substantial inaccuracies. No awareness of current problems, insights or the latest research and/or advanced scholarship within the discipline.</w:t>
            </w:r>
          </w:p>
          <w:p w14:paraId="31B15EC3" w14:textId="77777777" w:rsidR="00364238" w:rsidRPr="004E62E0" w:rsidRDefault="00364238" w:rsidP="6FBFC953">
            <w:pPr>
              <w:spacing w:after="120"/>
              <w:rPr>
                <w:rFonts w:asciiTheme="minorBidi" w:hAnsiTheme="minorBidi"/>
              </w:rPr>
            </w:pPr>
          </w:p>
        </w:tc>
        <w:tc>
          <w:tcPr>
            <w:tcW w:w="1736" w:type="dxa"/>
            <w:tcBorders>
              <w:top w:val="single" w:sz="4" w:space="0" w:color="auto"/>
              <w:left w:val="dashed" w:sz="4" w:space="0" w:color="auto"/>
              <w:bottom w:val="single" w:sz="4" w:space="0" w:color="auto"/>
              <w:right w:val="double" w:sz="4" w:space="0" w:color="auto"/>
            </w:tcBorders>
          </w:tcPr>
          <w:p w14:paraId="7C8D3202" w14:textId="77777777" w:rsidR="00364238" w:rsidRPr="004E62E0" w:rsidRDefault="00364238" w:rsidP="6FBFC953">
            <w:pPr>
              <w:spacing w:after="120"/>
              <w:rPr>
                <w:rFonts w:asciiTheme="minorBidi" w:hAnsiTheme="minorBidi"/>
              </w:rPr>
            </w:pPr>
            <w:r w:rsidRPr="6FBFC953">
              <w:rPr>
                <w:rFonts w:asciiTheme="minorBidi" w:hAnsiTheme="minorBidi"/>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FC46864" w14:textId="77777777" w:rsidR="00364238" w:rsidRPr="004E62E0" w:rsidRDefault="00364238" w:rsidP="6FBFC953">
            <w:pPr>
              <w:spacing w:after="120"/>
              <w:rPr>
                <w:rFonts w:asciiTheme="minorBidi" w:hAnsiTheme="minorBidi"/>
              </w:rPr>
            </w:pPr>
            <w:r w:rsidRPr="6FBFC953">
              <w:rPr>
                <w:rFonts w:asciiTheme="minorBidi" w:hAnsiTheme="minorBidi"/>
              </w:rPr>
              <w:t xml:space="preserve">Limited knowledge and systematic understanding of the concepts and principles within the subject area, which to some marginal extent, is informed by current research and scholarship. Some critical awareness of current problems and/or new </w:t>
            </w:r>
            <w:r w:rsidRPr="6FBFC953">
              <w:rPr>
                <w:rFonts w:asciiTheme="minorBidi" w:hAnsiTheme="minorBidi"/>
              </w:rPr>
              <w:lastRenderedPageBreak/>
              <w:t>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CE5B34C" w14:textId="77777777" w:rsidR="00364238" w:rsidRPr="004E62E0" w:rsidRDefault="00364238" w:rsidP="6FBFC953">
            <w:pPr>
              <w:spacing w:after="120"/>
              <w:rPr>
                <w:rFonts w:asciiTheme="minorBidi" w:hAnsiTheme="minorBidi"/>
              </w:rPr>
            </w:pPr>
            <w:r w:rsidRPr="6FBFC953">
              <w:rPr>
                <w:rFonts w:asciiTheme="minorBidi" w:hAnsiTheme="minorBidi"/>
              </w:rPr>
              <w:lastRenderedPageBreak/>
              <w:t>Knowledge is accurate and reasonably detailed. A systematic understanding of the field of study informed by, to some extent, current research and scholarship, A critical awareness of current problems and/or new insights though this may be under-</w:t>
            </w:r>
            <w:r w:rsidRPr="6FBFC953">
              <w:rPr>
                <w:rFonts w:asciiTheme="minorBidi" w:hAnsiTheme="minorBidi"/>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tcPr>
          <w:p w14:paraId="531C44D2" w14:textId="77777777" w:rsidR="00364238" w:rsidRPr="004E62E0" w:rsidRDefault="00364238" w:rsidP="6FBFC953">
            <w:pPr>
              <w:spacing w:after="120"/>
              <w:rPr>
                <w:rFonts w:asciiTheme="minorBidi" w:hAnsiTheme="minorBidi"/>
              </w:rPr>
            </w:pPr>
            <w:r w:rsidRPr="6FBFC953">
              <w:rPr>
                <w:rFonts w:asciiTheme="minorBidi" w:hAnsiTheme="minorBidi"/>
              </w:rPr>
              <w:lastRenderedPageBreak/>
              <w:t xml:space="preserve">Knowledge has a well-defined focus, which is reasonably extensive, coherent and detailed, with a critical awareness of current problems and/or new insights.  Exhibits good understanding of the breadth and depth of contemporary and established </w:t>
            </w:r>
            <w:r w:rsidRPr="6FBFC953">
              <w:rPr>
                <w:rFonts w:asciiTheme="minorBidi" w:hAnsiTheme="minorBidi"/>
              </w:rPr>
              <w:lastRenderedPageBreak/>
              <w:t xml:space="preserve">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E8920CD" w14:textId="77777777" w:rsidR="00364238" w:rsidRPr="004E62E0" w:rsidRDefault="00364238" w:rsidP="6FBFC953">
            <w:pPr>
              <w:spacing w:after="120"/>
              <w:rPr>
                <w:rFonts w:asciiTheme="minorBidi" w:hAnsiTheme="minorBidi"/>
              </w:rPr>
            </w:pPr>
            <w:r w:rsidRPr="6FBFC953">
              <w:rPr>
                <w:rFonts w:asciiTheme="minorBidi" w:hAnsiTheme="minorBidi"/>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w:t>
            </w:r>
            <w:r w:rsidRPr="6FBFC953">
              <w:rPr>
                <w:rFonts w:asciiTheme="minorBidi" w:hAnsiTheme="minorBidi"/>
              </w:rPr>
              <w:lastRenderedPageBreak/>
              <w:t>insights. A critical, awareness of how the boundaries of knowledge are advanced through research.</w:t>
            </w:r>
          </w:p>
          <w:p w14:paraId="6DBC439E" w14:textId="77777777" w:rsidR="00364238" w:rsidRPr="004E62E0" w:rsidRDefault="00364238" w:rsidP="6FBFC953">
            <w:pPr>
              <w:spacing w:after="120"/>
              <w:rPr>
                <w:rFonts w:asciiTheme="minorBidi" w:hAnsiTheme="minorBidi"/>
              </w:rPr>
            </w:pPr>
          </w:p>
        </w:tc>
        <w:tc>
          <w:tcPr>
            <w:tcW w:w="2161" w:type="dxa"/>
            <w:tcBorders>
              <w:top w:val="single" w:sz="4" w:space="0" w:color="auto"/>
              <w:left w:val="dashed" w:sz="4" w:space="0" w:color="auto"/>
              <w:bottom w:val="single" w:sz="4" w:space="0" w:color="auto"/>
              <w:right w:val="single" w:sz="4" w:space="0" w:color="auto"/>
            </w:tcBorders>
          </w:tcPr>
          <w:p w14:paraId="6A7AFB02" w14:textId="77777777" w:rsidR="00364238" w:rsidRPr="004E62E0" w:rsidRDefault="00364238" w:rsidP="6FBFC953">
            <w:pPr>
              <w:spacing w:after="120"/>
              <w:rPr>
                <w:rFonts w:asciiTheme="minorBidi" w:hAnsiTheme="minorBidi"/>
              </w:rPr>
            </w:pPr>
            <w:r w:rsidRPr="6FBFC953">
              <w:rPr>
                <w:rFonts w:asciiTheme="minorBidi" w:hAnsiTheme="minorBidi"/>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w:t>
            </w:r>
            <w:r w:rsidRPr="6FBFC953">
              <w:rPr>
                <w:rFonts w:asciiTheme="minorBidi" w:hAnsiTheme="minorBidi"/>
              </w:rPr>
              <w:lastRenderedPageBreak/>
              <w:t>awareness of how the boundaries of knowledge are advanced through research.</w:t>
            </w:r>
          </w:p>
        </w:tc>
      </w:tr>
      <w:tr w:rsidR="00364238" w:rsidRPr="004E62E0" w14:paraId="3A086D3F" w14:textId="77777777" w:rsidTr="6FBFC953">
        <w:tc>
          <w:tcPr>
            <w:tcW w:w="1843" w:type="dxa"/>
            <w:shd w:val="clear" w:color="auto" w:fill="8EAADB" w:themeFill="accent1" w:themeFillTint="99"/>
          </w:tcPr>
          <w:p w14:paraId="1084C9A8" w14:textId="77777777" w:rsidR="00364238" w:rsidRPr="004E62E0" w:rsidRDefault="00364238" w:rsidP="6FBFC953">
            <w:pPr>
              <w:spacing w:before="34" w:line="239" w:lineRule="auto"/>
              <w:ind w:left="108" w:right="-54"/>
              <w:rPr>
                <w:rFonts w:asciiTheme="minorBidi" w:eastAsia="Arial" w:hAnsiTheme="minorBidi"/>
                <w:b/>
                <w:bCs/>
              </w:rPr>
            </w:pPr>
            <w:r w:rsidRPr="6FBFC953">
              <w:rPr>
                <w:rFonts w:asciiTheme="minorBidi" w:eastAsia="Arial" w:hAnsiTheme="minorBidi"/>
                <w:b/>
                <w:bCs/>
              </w:rPr>
              <w:t>C</w:t>
            </w:r>
            <w:r w:rsidRPr="6FBFC953">
              <w:rPr>
                <w:rFonts w:asciiTheme="minorBidi" w:eastAsia="Arial" w:hAnsiTheme="minorBidi"/>
                <w:b/>
                <w:bCs/>
                <w:spacing w:val="1"/>
              </w:rPr>
              <w:t>ogn</w:t>
            </w:r>
            <w:r w:rsidRPr="6FBFC953">
              <w:rPr>
                <w:rFonts w:asciiTheme="minorBidi" w:eastAsia="Arial" w:hAnsiTheme="minorBidi"/>
                <w:b/>
                <w:bCs/>
              </w:rPr>
              <w:t>i</w:t>
            </w:r>
            <w:r w:rsidRPr="6FBFC953">
              <w:rPr>
                <w:rFonts w:asciiTheme="minorBidi" w:eastAsia="Arial" w:hAnsiTheme="minorBidi"/>
                <w:b/>
                <w:bCs/>
                <w:spacing w:val="1"/>
              </w:rPr>
              <w:t>t</w:t>
            </w:r>
            <w:r w:rsidRPr="6FBFC953">
              <w:rPr>
                <w:rFonts w:asciiTheme="minorBidi" w:eastAsia="Arial" w:hAnsiTheme="minorBidi"/>
                <w:b/>
                <w:bCs/>
              </w:rPr>
              <w:t>i</w:t>
            </w:r>
            <w:r w:rsidRPr="6FBFC953">
              <w:rPr>
                <w:rFonts w:asciiTheme="minorBidi" w:eastAsia="Arial" w:hAnsiTheme="minorBidi"/>
                <w:b/>
                <w:bCs/>
                <w:spacing w:val="2"/>
              </w:rPr>
              <w:t>v</w:t>
            </w:r>
            <w:r w:rsidRPr="6FBFC953">
              <w:rPr>
                <w:rFonts w:asciiTheme="minorBidi" w:eastAsia="Arial" w:hAnsiTheme="minorBidi"/>
                <w:b/>
                <w:bCs/>
              </w:rPr>
              <w:t>e</w:t>
            </w:r>
            <w:r w:rsidRPr="6FBFC953">
              <w:rPr>
                <w:rFonts w:asciiTheme="minorBidi" w:eastAsia="Arial" w:hAnsiTheme="minorBidi"/>
                <w:b/>
                <w:bCs/>
                <w:spacing w:val="-10"/>
              </w:rPr>
              <w:t xml:space="preserve"> </w:t>
            </w:r>
            <w:r w:rsidRPr="6FBFC953">
              <w:rPr>
                <w:rFonts w:asciiTheme="minorBidi" w:eastAsia="Arial" w:hAnsiTheme="minorBidi"/>
                <w:b/>
                <w:bCs/>
              </w:rPr>
              <w:t>a</w:t>
            </w:r>
            <w:r w:rsidRPr="6FBFC953">
              <w:rPr>
                <w:rFonts w:asciiTheme="minorBidi" w:eastAsia="Arial" w:hAnsiTheme="minorBidi"/>
                <w:b/>
                <w:bCs/>
                <w:spacing w:val="1"/>
              </w:rPr>
              <w:t>n</w:t>
            </w:r>
            <w:r w:rsidRPr="6FBFC953">
              <w:rPr>
                <w:rFonts w:asciiTheme="minorBidi" w:eastAsia="Arial" w:hAnsiTheme="minorBidi"/>
                <w:b/>
                <w:bCs/>
              </w:rPr>
              <w:t>d i</w:t>
            </w:r>
            <w:r w:rsidRPr="6FBFC953">
              <w:rPr>
                <w:rFonts w:asciiTheme="minorBidi" w:eastAsia="Arial" w:hAnsiTheme="minorBidi"/>
                <w:b/>
                <w:bCs/>
                <w:spacing w:val="1"/>
              </w:rPr>
              <w:t>nt</w:t>
            </w:r>
            <w:r w:rsidRPr="6FBFC953">
              <w:rPr>
                <w:rFonts w:asciiTheme="minorBidi" w:eastAsia="Arial" w:hAnsiTheme="minorBidi"/>
                <w:b/>
                <w:bCs/>
              </w:rPr>
              <w:t>ellec</w:t>
            </w:r>
            <w:r w:rsidRPr="6FBFC953">
              <w:rPr>
                <w:rFonts w:asciiTheme="minorBidi" w:eastAsia="Arial" w:hAnsiTheme="minorBidi"/>
                <w:b/>
                <w:bCs/>
                <w:spacing w:val="1"/>
              </w:rPr>
              <w:t>tu</w:t>
            </w:r>
            <w:r w:rsidRPr="6FBFC953">
              <w:rPr>
                <w:rFonts w:asciiTheme="minorBidi" w:eastAsia="Arial" w:hAnsiTheme="minorBidi"/>
                <w:b/>
                <w:bCs/>
              </w:rPr>
              <w:t>al skil</w:t>
            </w:r>
            <w:r w:rsidRPr="6FBFC953">
              <w:rPr>
                <w:rFonts w:asciiTheme="minorBidi" w:eastAsia="Arial" w:hAnsiTheme="minorBidi"/>
                <w:b/>
                <w:bCs/>
                <w:spacing w:val="2"/>
              </w:rPr>
              <w:t>l</w:t>
            </w:r>
            <w:r w:rsidRPr="6FBFC953">
              <w:rPr>
                <w:rFonts w:asciiTheme="minorBidi" w:eastAsia="Arial" w:hAnsiTheme="minorBidi"/>
                <w:b/>
                <w:bCs/>
              </w:rPr>
              <w:t xml:space="preserve">s </w:t>
            </w:r>
          </w:p>
          <w:p w14:paraId="5138F28B" w14:textId="77777777" w:rsidR="00364238" w:rsidRPr="004E62E0" w:rsidRDefault="00364238" w:rsidP="6FBFC953">
            <w:pPr>
              <w:spacing w:before="34" w:line="239" w:lineRule="auto"/>
              <w:ind w:left="108" w:right="-54"/>
              <w:rPr>
                <w:rFonts w:asciiTheme="minorBidi" w:eastAsia="Arial" w:hAnsiTheme="minorBidi"/>
              </w:rPr>
            </w:pPr>
            <w:r w:rsidRPr="6FBFC953">
              <w:rPr>
                <w:rFonts w:asciiTheme="minorBidi" w:eastAsia="Arial" w:hAnsiTheme="minorBidi"/>
              </w:rPr>
              <w:t xml:space="preserve">(Critical evaluation of current research and methodologies and develop critiques of them and, where appropriate, to propose new hypotheses; make sound judgements in the absence of complete data.) </w:t>
            </w:r>
          </w:p>
        </w:tc>
        <w:tc>
          <w:tcPr>
            <w:tcW w:w="1736" w:type="dxa"/>
          </w:tcPr>
          <w:p w14:paraId="10BDA766" w14:textId="77777777" w:rsidR="00364238" w:rsidRPr="004E62E0" w:rsidRDefault="00364238" w:rsidP="6FBFC953">
            <w:pPr>
              <w:rPr>
                <w:rFonts w:asciiTheme="minorBidi" w:hAnsiTheme="minorBidi"/>
              </w:rPr>
            </w:pPr>
            <w:r w:rsidRPr="6FBFC953">
              <w:rPr>
                <w:rFonts w:asciiTheme="minorBidi" w:hAnsiTheme="minorBidi"/>
              </w:rPr>
              <w:t>Wholly or almost wholly descriptive work. Little or no evaluation or critique or attempt at a systematic approach.</w:t>
            </w:r>
          </w:p>
          <w:p w14:paraId="56CBB2EB" w14:textId="77777777" w:rsidR="00364238" w:rsidRPr="004E62E0" w:rsidRDefault="00364238" w:rsidP="6FBFC953">
            <w:pPr>
              <w:rPr>
                <w:rFonts w:asciiTheme="minorBidi" w:hAnsiTheme="minorBidi"/>
              </w:rPr>
            </w:pPr>
            <w:r w:rsidRPr="6FBFC953">
              <w:rPr>
                <w:rFonts w:asciiTheme="minorBidi" w:hAnsiTheme="minorBidi"/>
              </w:rPr>
              <w:t xml:space="preserve">Failure to develop arguments, leading to illogical or invalid judgements. Unsubstantiated generalisations, made without </w:t>
            </w:r>
            <w:r w:rsidRPr="6FBFC953">
              <w:rPr>
                <w:rFonts w:asciiTheme="minorBidi" w:hAnsiTheme="minorBidi"/>
              </w:rPr>
              <w:lastRenderedPageBreak/>
              <w:t>use of credible evidence.</w:t>
            </w:r>
          </w:p>
          <w:p w14:paraId="5F9BCA6B" w14:textId="77777777" w:rsidR="00364238" w:rsidRPr="004E62E0" w:rsidRDefault="00364238" w:rsidP="6FBFC953">
            <w:pPr>
              <w:rPr>
                <w:rFonts w:asciiTheme="minorBidi" w:hAnsiTheme="minorBidi"/>
              </w:rPr>
            </w:pPr>
          </w:p>
        </w:tc>
        <w:tc>
          <w:tcPr>
            <w:tcW w:w="1736" w:type="dxa"/>
          </w:tcPr>
          <w:p w14:paraId="76B15E08"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Largely descriptive work, with superficial use of critical evaluation of research and methodologies. Absent or weak development of hypotheses and judgements. Information accepted uncritically, uses generalised statements made with </w:t>
            </w:r>
            <w:r w:rsidRPr="6FBFC953">
              <w:rPr>
                <w:rFonts w:asciiTheme="minorBidi" w:hAnsiTheme="minorBidi"/>
              </w:rPr>
              <w:lastRenderedPageBreak/>
              <w:t>scant evidence and unsubstantiated opinions. Ideas sometimes illogical and contradictory.</w:t>
            </w:r>
          </w:p>
        </w:tc>
        <w:tc>
          <w:tcPr>
            <w:tcW w:w="1736" w:type="dxa"/>
          </w:tcPr>
          <w:p w14:paraId="0D716015" w14:textId="77777777" w:rsidR="00364238" w:rsidRPr="004E62E0" w:rsidRDefault="00364238" w:rsidP="6FBFC953">
            <w:pPr>
              <w:rPr>
                <w:rFonts w:asciiTheme="minorBidi" w:hAnsiTheme="minorBidi"/>
              </w:rPr>
            </w:pPr>
            <w:r w:rsidRPr="6FBFC953">
              <w:rPr>
                <w:rFonts w:asciiTheme="minorBidi" w:hAnsiTheme="minorBidi"/>
              </w:rPr>
              <w:lastRenderedPageBreak/>
              <w:t>Limited attempt at critical evaluation/ critique of current research and methodologies, tending towards description.</w:t>
            </w:r>
          </w:p>
          <w:p w14:paraId="517FACD1" w14:textId="77777777" w:rsidR="00364238" w:rsidRPr="004E62E0" w:rsidRDefault="00364238" w:rsidP="6FBFC953">
            <w:pPr>
              <w:rPr>
                <w:rFonts w:asciiTheme="minorBidi" w:hAnsiTheme="minorBidi"/>
              </w:rPr>
            </w:pPr>
            <w:r w:rsidRPr="6FBFC953">
              <w:rPr>
                <w:rFonts w:asciiTheme="minorBidi" w:hAnsiTheme="minorBidi"/>
              </w:rPr>
              <w:t xml:space="preserve">Limited attempt to propose new hypotheses. Can deal with complex issues but not systematically or creatively. Some evidence to support </w:t>
            </w:r>
            <w:r w:rsidRPr="6FBFC953">
              <w:rPr>
                <w:rFonts w:asciiTheme="minorBidi" w:hAnsiTheme="minorBidi"/>
              </w:rPr>
              <w:lastRenderedPageBreak/>
              <w:t xml:space="preserve">emerging judgements but these may be underdeveloped or with a little inconsistency / </w:t>
            </w:r>
            <w:proofErr w:type="gramStart"/>
            <w:r w:rsidRPr="6FBFC953">
              <w:rPr>
                <w:rFonts w:asciiTheme="minorBidi" w:hAnsiTheme="minorBidi"/>
              </w:rPr>
              <w:t>mis-interpretation</w:t>
            </w:r>
            <w:proofErr w:type="gramEnd"/>
            <w:r w:rsidRPr="6FBFC953">
              <w:rPr>
                <w:rFonts w:asciiTheme="minorBidi" w:hAnsiTheme="minorBidi"/>
              </w:rPr>
              <w:t>.</w:t>
            </w:r>
          </w:p>
          <w:p w14:paraId="2A15A7B1" w14:textId="77777777" w:rsidR="00364238" w:rsidRPr="004E62E0" w:rsidRDefault="00364238" w:rsidP="6FBFC953">
            <w:pPr>
              <w:rPr>
                <w:rFonts w:asciiTheme="minorBidi" w:hAnsiTheme="minorBidi"/>
              </w:rPr>
            </w:pPr>
            <w:r w:rsidRPr="6FBFC953">
              <w:rPr>
                <w:rFonts w:asciiTheme="minorBidi" w:hAnsiTheme="minorBidi"/>
              </w:rPr>
              <w:t>May assert rather than argue a case.</w:t>
            </w:r>
          </w:p>
          <w:p w14:paraId="1BCEFC02" w14:textId="77777777" w:rsidR="00364238" w:rsidRPr="004E62E0" w:rsidRDefault="00364238" w:rsidP="6FBFC953">
            <w:pPr>
              <w:rPr>
                <w:rFonts w:asciiTheme="minorBidi" w:hAnsiTheme="minorBidi"/>
              </w:rPr>
            </w:pPr>
          </w:p>
        </w:tc>
        <w:tc>
          <w:tcPr>
            <w:tcW w:w="1736" w:type="dxa"/>
          </w:tcPr>
          <w:p w14:paraId="6EA68FDF" w14:textId="77777777" w:rsidR="00364238" w:rsidRPr="004E62E0" w:rsidRDefault="00364238" w:rsidP="6FBFC953">
            <w:pPr>
              <w:rPr>
                <w:rFonts w:asciiTheme="minorBidi" w:hAnsiTheme="minorBidi"/>
              </w:rPr>
            </w:pPr>
            <w:proofErr w:type="gramStart"/>
            <w:r w:rsidRPr="6FBFC953">
              <w:rPr>
                <w:rFonts w:asciiTheme="minorBidi" w:hAnsiTheme="minorBidi"/>
              </w:rPr>
              <w:lastRenderedPageBreak/>
              <w:t>Some critical evaluation/ critique of current research and methodologies,</w:t>
            </w:r>
            <w:proofErr w:type="gramEnd"/>
            <w:r w:rsidRPr="6FBFC953">
              <w:rPr>
                <w:rFonts w:asciiTheme="minorBidi" w:hAnsiTheme="minorBidi"/>
              </w:rPr>
              <w:t xml:space="preserve"> though slightly underdeveloped in places, </w:t>
            </w:r>
            <w:proofErr w:type="gramStart"/>
            <w:r w:rsidRPr="6FBFC953">
              <w:rPr>
                <w:rFonts w:asciiTheme="minorBidi" w:hAnsiTheme="minorBidi"/>
              </w:rPr>
              <w:t>Proposes</w:t>
            </w:r>
            <w:proofErr w:type="gramEnd"/>
            <w:r w:rsidRPr="6FBFC953">
              <w:rPr>
                <w:rFonts w:asciiTheme="minorBidi" w:hAnsiTheme="minorBidi"/>
              </w:rPr>
              <w:t xml:space="preserve"> adequate but limited new hypotheses, where relevant. Can deal with complex issues but not fully systematically or creatively. Ability to make </w:t>
            </w:r>
            <w:r w:rsidRPr="6FBFC953">
              <w:rPr>
                <w:rFonts w:asciiTheme="minorBidi" w:hAnsiTheme="minorBidi"/>
              </w:rPr>
              <w:lastRenderedPageBreak/>
              <w:t xml:space="preserve">judgements based on data (that may be incomplete) but with some tendency to assert/state opinion rather than argue </w:t>
            </w:r>
            <w:proofErr w:type="gramStart"/>
            <w:r w:rsidRPr="6FBFC953">
              <w:rPr>
                <w:rFonts w:asciiTheme="minorBidi" w:hAnsiTheme="minorBidi"/>
              </w:rPr>
              <w:t>on the basis of</w:t>
            </w:r>
            <w:proofErr w:type="gramEnd"/>
            <w:r w:rsidRPr="6FBFC953">
              <w:rPr>
                <w:rFonts w:asciiTheme="minorBidi" w:hAnsiTheme="minorBidi"/>
              </w:rPr>
              <w:t xml:space="preserve"> reason and evidence.</w:t>
            </w:r>
          </w:p>
        </w:tc>
        <w:tc>
          <w:tcPr>
            <w:tcW w:w="1736" w:type="dxa"/>
          </w:tcPr>
          <w:p w14:paraId="06EA523B"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Sound critical evaluation/ critique of current research and methodologies, Proposes new hypotheses, where appropriate. Can deal with complex issues systematically and with some creativity. Ability to make sound judgements based on data </w:t>
            </w:r>
            <w:r w:rsidRPr="6FBFC953">
              <w:rPr>
                <w:rFonts w:asciiTheme="minorBidi" w:hAnsiTheme="minorBidi"/>
              </w:rPr>
              <w:lastRenderedPageBreak/>
              <w:t xml:space="preserve">(that may be incomplete) </w:t>
            </w:r>
          </w:p>
          <w:p w14:paraId="66614A6B" w14:textId="77777777" w:rsidR="00364238" w:rsidRPr="004E62E0" w:rsidRDefault="00364238" w:rsidP="6FBFC953">
            <w:pPr>
              <w:rPr>
                <w:rFonts w:asciiTheme="minorBidi" w:hAnsiTheme="minorBidi"/>
              </w:rPr>
            </w:pPr>
          </w:p>
          <w:p w14:paraId="3D70D26C" w14:textId="77777777" w:rsidR="00364238" w:rsidRPr="004E62E0" w:rsidRDefault="00364238" w:rsidP="6FBFC953">
            <w:pPr>
              <w:rPr>
                <w:rFonts w:asciiTheme="minorBidi" w:hAnsiTheme="minorBidi"/>
              </w:rPr>
            </w:pPr>
          </w:p>
        </w:tc>
        <w:tc>
          <w:tcPr>
            <w:tcW w:w="1736" w:type="dxa"/>
          </w:tcPr>
          <w:p w14:paraId="2C455420"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w:t>
            </w:r>
            <w:r w:rsidRPr="6FBFC953">
              <w:rPr>
                <w:rFonts w:asciiTheme="minorBidi" w:hAnsiTheme="minorBidi"/>
              </w:rPr>
              <w:lastRenderedPageBreak/>
              <w:t xml:space="preserve">information and make strong, persuasive, arguments and sophisticated judgements. </w:t>
            </w:r>
          </w:p>
          <w:p w14:paraId="7AB90FC3" w14:textId="77777777" w:rsidR="00364238" w:rsidRPr="004E62E0" w:rsidRDefault="00364238" w:rsidP="6FBFC953">
            <w:pPr>
              <w:rPr>
                <w:rFonts w:asciiTheme="minorBidi" w:hAnsiTheme="minorBidi"/>
              </w:rPr>
            </w:pPr>
          </w:p>
        </w:tc>
        <w:tc>
          <w:tcPr>
            <w:tcW w:w="2161" w:type="dxa"/>
          </w:tcPr>
          <w:p w14:paraId="289E9843"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Exceptional critical evaluation/ critique of current research and methodologies, Proposes innovative hypotheses, where appropriate. Exemplary systematic and creative synthesis of complex issues.  </w:t>
            </w:r>
          </w:p>
          <w:p w14:paraId="674415E2" w14:textId="77777777" w:rsidR="00364238" w:rsidRPr="004E62E0" w:rsidRDefault="00364238" w:rsidP="6FBFC953">
            <w:pPr>
              <w:rPr>
                <w:rFonts w:asciiTheme="minorBidi" w:hAnsiTheme="minorBidi"/>
              </w:rPr>
            </w:pPr>
            <w:r w:rsidRPr="6FBFC953">
              <w:rPr>
                <w:rFonts w:asciiTheme="minorBidi" w:hAnsiTheme="minorBidi"/>
              </w:rPr>
              <w:t xml:space="preserve">Ability to investigate contradictory or incomplete information and make strong, persuasive, arguments and sophisticated, </w:t>
            </w:r>
            <w:r w:rsidRPr="6FBFC953">
              <w:rPr>
                <w:rFonts w:asciiTheme="minorBidi" w:hAnsiTheme="minorBidi"/>
              </w:rPr>
              <w:lastRenderedPageBreak/>
              <w:t>nuanced, judgements. Potential for journal publication or doctoral research.</w:t>
            </w:r>
          </w:p>
        </w:tc>
      </w:tr>
      <w:tr w:rsidR="00364238" w:rsidRPr="004E62E0" w14:paraId="2E482508" w14:textId="77777777" w:rsidTr="6FBFC953">
        <w:tc>
          <w:tcPr>
            <w:tcW w:w="1843" w:type="dxa"/>
            <w:shd w:val="clear" w:color="auto" w:fill="8EAADB" w:themeFill="accent1" w:themeFillTint="99"/>
          </w:tcPr>
          <w:p w14:paraId="7053E42C" w14:textId="77777777" w:rsidR="00364238" w:rsidRPr="004E62E0" w:rsidRDefault="00364238" w:rsidP="6FBFC953">
            <w:pPr>
              <w:spacing w:before="34" w:line="239" w:lineRule="auto"/>
              <w:ind w:left="108" w:right="-54"/>
              <w:rPr>
                <w:rFonts w:asciiTheme="minorBidi" w:eastAsia="Arial" w:hAnsiTheme="minorBidi"/>
                <w:b/>
                <w:bCs/>
              </w:rPr>
            </w:pPr>
            <w:r w:rsidRPr="6FBFC953">
              <w:rPr>
                <w:rFonts w:asciiTheme="minorBidi" w:eastAsia="Arial" w:hAnsiTheme="minorBidi"/>
                <w:b/>
                <w:bCs/>
              </w:rPr>
              <w:t>Practical skills</w:t>
            </w:r>
          </w:p>
          <w:p w14:paraId="5D656777" w14:textId="77777777" w:rsidR="00364238" w:rsidRPr="004E62E0" w:rsidRDefault="00364238" w:rsidP="6FBFC953">
            <w:pPr>
              <w:spacing w:before="34" w:line="239" w:lineRule="auto"/>
              <w:ind w:left="108" w:right="-54"/>
              <w:rPr>
                <w:rFonts w:asciiTheme="minorBidi" w:eastAsia="Arial" w:hAnsiTheme="minorBidi"/>
                <w:b/>
                <w:bCs/>
              </w:rPr>
            </w:pPr>
            <w:r w:rsidRPr="6FBFC953">
              <w:rPr>
                <w:rFonts w:asciiTheme="minorBidi" w:eastAsia="Arial" w:hAnsiTheme="minorBidi"/>
              </w:rPr>
              <w:t xml:space="preserve">(Originality / creativity in the application of knowledge, tools and techniques and in tackling and solving problems in complex and unpredictable professional situations; practical use of established techniques of research and enquiry to </w:t>
            </w:r>
            <w:r w:rsidRPr="6FBFC953">
              <w:rPr>
                <w:rFonts w:asciiTheme="minorBidi" w:eastAsia="Arial" w:hAnsiTheme="minorBidi"/>
              </w:rPr>
              <w:lastRenderedPageBreak/>
              <w:t>create and interpret knowledge in the discipline.)</w:t>
            </w:r>
          </w:p>
        </w:tc>
        <w:tc>
          <w:tcPr>
            <w:tcW w:w="1736" w:type="dxa"/>
          </w:tcPr>
          <w:p w14:paraId="163F2742" w14:textId="77777777" w:rsidR="00364238" w:rsidRPr="004E62E0" w:rsidRDefault="00364238" w:rsidP="6FBFC953">
            <w:pPr>
              <w:rPr>
                <w:rFonts w:asciiTheme="minorBidi" w:hAnsiTheme="minorBidi"/>
              </w:rPr>
            </w:pPr>
            <w:r w:rsidRPr="6FBFC953">
              <w:rPr>
                <w:rFonts w:asciiTheme="minorBidi" w:hAnsiTheme="minorBidi"/>
              </w:rPr>
              <w:lastRenderedPageBreak/>
              <w:t>Limited or no use of methods, materials, tools and/or techniques.</w:t>
            </w:r>
          </w:p>
          <w:p w14:paraId="0FD1DF74" w14:textId="77777777" w:rsidR="00364238" w:rsidRPr="004E62E0" w:rsidRDefault="00364238" w:rsidP="6FBFC953">
            <w:pPr>
              <w:rPr>
                <w:rFonts w:asciiTheme="minorBidi" w:hAnsiTheme="minorBidi"/>
              </w:rPr>
            </w:pPr>
            <w:r w:rsidRPr="6FBFC953">
              <w:rPr>
                <w:rFonts w:asciiTheme="minorBidi" w:hAnsiTheme="minorBidi"/>
              </w:rPr>
              <w:t>Little or no appreciation of the context of the application.</w:t>
            </w:r>
          </w:p>
          <w:p w14:paraId="01761BC4" w14:textId="77777777" w:rsidR="00364238" w:rsidRPr="004E62E0" w:rsidRDefault="00364238" w:rsidP="6FBFC953">
            <w:pPr>
              <w:rPr>
                <w:rFonts w:asciiTheme="minorBidi" w:hAnsiTheme="minorBidi"/>
              </w:rPr>
            </w:pPr>
            <w:r w:rsidRPr="6FBFC953">
              <w:rPr>
                <w:rFonts w:asciiTheme="minorBidi" w:hAnsiTheme="minorBidi"/>
              </w:rPr>
              <w:t xml:space="preserve">Limited understanding of the application of theory to practice or making appropriate </w:t>
            </w:r>
            <w:r w:rsidRPr="6FBFC953">
              <w:rPr>
                <w:rFonts w:asciiTheme="minorBidi" w:hAnsiTheme="minorBidi"/>
              </w:rPr>
              <w:lastRenderedPageBreak/>
              <w:t>links between the two.</w:t>
            </w:r>
          </w:p>
          <w:p w14:paraId="2B13F1A4" w14:textId="77777777" w:rsidR="00364238" w:rsidRPr="004E62E0" w:rsidRDefault="00364238" w:rsidP="6FBFC953">
            <w:pPr>
              <w:rPr>
                <w:rFonts w:asciiTheme="minorBidi" w:hAnsiTheme="minorBidi"/>
              </w:rPr>
            </w:pPr>
            <w:r w:rsidRPr="6FBFC953">
              <w:rPr>
                <w:rFonts w:asciiTheme="minorBidi" w:hAnsiTheme="minorBidi"/>
              </w:rPr>
              <w:t xml:space="preserve">Very weak problem-solving skills in complex and unpredictable contexts. </w:t>
            </w:r>
          </w:p>
        </w:tc>
        <w:tc>
          <w:tcPr>
            <w:tcW w:w="1736" w:type="dxa"/>
          </w:tcPr>
          <w:p w14:paraId="3729E657" w14:textId="77777777" w:rsidR="00364238" w:rsidRPr="004E62E0" w:rsidRDefault="00364238" w:rsidP="6FBFC953">
            <w:pPr>
              <w:rPr>
                <w:rFonts w:asciiTheme="minorBidi" w:hAnsiTheme="minorBidi"/>
              </w:rPr>
            </w:pPr>
            <w:r w:rsidRPr="6FBFC953">
              <w:rPr>
                <w:rFonts w:asciiTheme="minorBidi" w:hAnsiTheme="minorBidi"/>
              </w:rPr>
              <w:lastRenderedPageBreak/>
              <w:t>Rudimentary application of methods, materials, tools and/or techniques but without consideration and competence. Flawed appreciation of the context of the application.</w:t>
            </w:r>
          </w:p>
          <w:p w14:paraId="5D765AB4" w14:textId="77777777" w:rsidR="00364238" w:rsidRPr="004E62E0" w:rsidRDefault="00364238" w:rsidP="6FBFC953">
            <w:pPr>
              <w:rPr>
                <w:rFonts w:asciiTheme="minorBidi" w:hAnsiTheme="minorBidi"/>
              </w:rPr>
            </w:pPr>
            <w:r w:rsidRPr="6FBFC953">
              <w:rPr>
                <w:rFonts w:asciiTheme="minorBidi" w:hAnsiTheme="minorBidi"/>
              </w:rPr>
              <w:t xml:space="preserve">Weak understanding of the application of theory to </w:t>
            </w:r>
            <w:r w:rsidRPr="6FBFC953">
              <w:rPr>
                <w:rFonts w:asciiTheme="minorBidi" w:hAnsiTheme="minorBidi"/>
              </w:rPr>
              <w:lastRenderedPageBreak/>
              <w:t xml:space="preserve">practice, with only occasional evidence of making appropriate links between the two. Weak problem-solving skills in complex and unpredictable contexts. </w:t>
            </w:r>
          </w:p>
          <w:p w14:paraId="20828B4D" w14:textId="77777777" w:rsidR="00364238" w:rsidRPr="004E62E0" w:rsidRDefault="00364238" w:rsidP="6FBFC953">
            <w:pPr>
              <w:rPr>
                <w:rFonts w:asciiTheme="minorBidi" w:hAnsiTheme="minorBidi"/>
              </w:rPr>
            </w:pPr>
          </w:p>
          <w:p w14:paraId="4B26CFA1" w14:textId="77777777" w:rsidR="00364238" w:rsidRPr="004E62E0" w:rsidRDefault="00364238" w:rsidP="6FBFC953">
            <w:pPr>
              <w:rPr>
                <w:rFonts w:asciiTheme="minorBidi" w:hAnsiTheme="minorBidi"/>
              </w:rPr>
            </w:pPr>
          </w:p>
        </w:tc>
        <w:tc>
          <w:tcPr>
            <w:tcW w:w="1736" w:type="dxa"/>
          </w:tcPr>
          <w:p w14:paraId="2AF83858" w14:textId="77777777" w:rsidR="00364238" w:rsidRPr="004E62E0" w:rsidRDefault="00364238" w:rsidP="6FBFC953">
            <w:pPr>
              <w:rPr>
                <w:rFonts w:asciiTheme="minorBidi" w:hAnsiTheme="minorBidi"/>
              </w:rPr>
            </w:pPr>
            <w:r w:rsidRPr="6FBFC953">
              <w:rPr>
                <w:rFonts w:asciiTheme="minorBidi" w:hAnsiTheme="minorBidi"/>
              </w:rPr>
              <w:lastRenderedPageBreak/>
              <w:t>An awareness and mostly appropriate application of well-established methods, materials, tools and/or techniques, with occasional errors.</w:t>
            </w:r>
          </w:p>
          <w:p w14:paraId="0F964E2E" w14:textId="77777777" w:rsidR="00364238" w:rsidRPr="004E62E0" w:rsidRDefault="00364238" w:rsidP="6FBFC953">
            <w:pPr>
              <w:rPr>
                <w:rFonts w:asciiTheme="minorBidi" w:hAnsiTheme="minorBidi"/>
              </w:rPr>
            </w:pPr>
            <w:r w:rsidRPr="6FBFC953">
              <w:rPr>
                <w:rFonts w:asciiTheme="minorBidi" w:hAnsiTheme="minorBidi"/>
              </w:rPr>
              <w:t xml:space="preserve">Basic appreciation of the context of the application. Theoretical knowledge and understanding </w:t>
            </w:r>
            <w:r w:rsidRPr="6FBFC953">
              <w:rPr>
                <w:rFonts w:asciiTheme="minorBidi" w:hAnsiTheme="minorBidi"/>
              </w:rPr>
              <w:lastRenderedPageBreak/>
              <w:t>applied in practice, but not always making logical links between the two.</w:t>
            </w:r>
          </w:p>
          <w:p w14:paraId="1441F5C2" w14:textId="77777777" w:rsidR="00364238" w:rsidRPr="004E62E0" w:rsidRDefault="00364238" w:rsidP="6FBFC953">
            <w:pPr>
              <w:rPr>
                <w:rFonts w:asciiTheme="minorBidi" w:hAnsiTheme="minorBidi"/>
              </w:rPr>
            </w:pPr>
            <w:r w:rsidRPr="6FBFC953">
              <w:rPr>
                <w:rFonts w:asciiTheme="minorBidi" w:hAnsiTheme="minorBidi"/>
              </w:rPr>
              <w:t xml:space="preserve">Can identify problems and propose basic solutions without fully appreciating the complexity of unpredictable contexts. </w:t>
            </w:r>
          </w:p>
        </w:tc>
        <w:tc>
          <w:tcPr>
            <w:tcW w:w="1736" w:type="dxa"/>
          </w:tcPr>
          <w:p w14:paraId="417DCC0C" w14:textId="77777777" w:rsidR="00364238" w:rsidRPr="004E62E0" w:rsidRDefault="00364238" w:rsidP="6FBFC953">
            <w:pPr>
              <w:rPr>
                <w:rFonts w:asciiTheme="minorBidi" w:hAnsiTheme="minorBidi"/>
              </w:rPr>
            </w:pPr>
            <w:r w:rsidRPr="6FBFC953">
              <w:rPr>
                <w:rFonts w:asciiTheme="minorBidi" w:hAnsiTheme="minorBidi"/>
              </w:rPr>
              <w:lastRenderedPageBreak/>
              <w:t>An appropriate application of standard methods, materials, tools and/or techniques.</w:t>
            </w:r>
          </w:p>
          <w:p w14:paraId="1209C785" w14:textId="77777777" w:rsidR="00364238" w:rsidRPr="004E62E0" w:rsidRDefault="00364238" w:rsidP="6FBFC953">
            <w:pPr>
              <w:rPr>
                <w:rFonts w:asciiTheme="minorBidi" w:hAnsiTheme="minorBidi"/>
              </w:rPr>
            </w:pPr>
            <w:r w:rsidRPr="6FBFC953">
              <w:rPr>
                <w:rFonts w:asciiTheme="minorBidi" w:hAnsiTheme="minorBidi"/>
              </w:rPr>
              <w:t xml:space="preserve">Clear appreciation of the context of the application. Mainly consistent, accurate and logical application of theory to practice, making </w:t>
            </w:r>
            <w:r w:rsidRPr="6FBFC953">
              <w:rPr>
                <w:rFonts w:asciiTheme="minorBidi" w:hAnsiTheme="minorBidi"/>
              </w:rPr>
              <w:lastRenderedPageBreak/>
              <w:t>appropriate links between the two.</w:t>
            </w:r>
          </w:p>
          <w:p w14:paraId="1C380705" w14:textId="77777777" w:rsidR="00364238" w:rsidRPr="004E62E0" w:rsidRDefault="00364238" w:rsidP="6FBFC953">
            <w:pPr>
              <w:rPr>
                <w:rFonts w:asciiTheme="minorBidi" w:hAnsiTheme="minorBidi"/>
              </w:rPr>
            </w:pPr>
            <w:r w:rsidRPr="6FBFC953">
              <w:rPr>
                <w:rFonts w:asciiTheme="minorBidi" w:hAnsiTheme="minorBidi"/>
              </w:rPr>
              <w:t>Can identify problems and propose mostly appropriate solutions in complex and unpredictable contexts, with elements of originality.</w:t>
            </w:r>
          </w:p>
        </w:tc>
        <w:tc>
          <w:tcPr>
            <w:tcW w:w="1736" w:type="dxa"/>
          </w:tcPr>
          <w:p w14:paraId="2C720C28" w14:textId="77777777" w:rsidR="00364238" w:rsidRPr="004E62E0" w:rsidRDefault="00364238" w:rsidP="6FBFC953">
            <w:pPr>
              <w:rPr>
                <w:rFonts w:asciiTheme="minorBidi" w:hAnsiTheme="minorBidi"/>
              </w:rPr>
            </w:pPr>
            <w:r w:rsidRPr="6FBFC953">
              <w:rPr>
                <w:rFonts w:asciiTheme="minorBidi" w:hAnsiTheme="minorBidi"/>
              </w:rPr>
              <w:lastRenderedPageBreak/>
              <w:t>A very good application of a range of methods, materials, tools and/or techniques.</w:t>
            </w:r>
          </w:p>
          <w:p w14:paraId="2E491CFE" w14:textId="77777777" w:rsidR="00364238" w:rsidRPr="004E62E0" w:rsidRDefault="00364238" w:rsidP="6FBFC953">
            <w:pPr>
              <w:rPr>
                <w:rFonts w:asciiTheme="minorBidi" w:hAnsiTheme="minorBidi"/>
              </w:rPr>
            </w:pPr>
            <w:r w:rsidRPr="6FBFC953">
              <w:rPr>
                <w:rFonts w:asciiTheme="minorBidi" w:hAnsiTheme="minorBidi"/>
              </w:rPr>
              <w:t xml:space="preserve">Very good consideration of the context of the application, with perceptive insights. Can identify problems and propose appropriate solutions in </w:t>
            </w:r>
            <w:r w:rsidRPr="6FBFC953">
              <w:rPr>
                <w:rFonts w:asciiTheme="minorBidi" w:hAnsiTheme="minorBidi"/>
              </w:rPr>
              <w:lastRenderedPageBreak/>
              <w:t>complex and unpredictable contexts.</w:t>
            </w:r>
          </w:p>
          <w:p w14:paraId="45EA1A88" w14:textId="77777777" w:rsidR="00364238" w:rsidRPr="004E62E0" w:rsidRDefault="00364238" w:rsidP="6FBFC953">
            <w:pPr>
              <w:rPr>
                <w:rFonts w:asciiTheme="minorBidi" w:hAnsiTheme="minorBidi"/>
              </w:rPr>
            </w:pPr>
            <w:r w:rsidRPr="6FBFC953">
              <w:rPr>
                <w:rFonts w:asciiTheme="minorBidi" w:hAnsiTheme="minorBidi"/>
              </w:rPr>
              <w:t xml:space="preserve">Evidence of originality and creativity. </w:t>
            </w:r>
          </w:p>
        </w:tc>
        <w:tc>
          <w:tcPr>
            <w:tcW w:w="1736" w:type="dxa"/>
          </w:tcPr>
          <w:p w14:paraId="4108C094" w14:textId="77777777" w:rsidR="00364238" w:rsidRPr="004E62E0" w:rsidRDefault="00364238" w:rsidP="6FBFC953">
            <w:pPr>
              <w:rPr>
                <w:rFonts w:asciiTheme="minorBidi" w:hAnsiTheme="minorBidi"/>
              </w:rPr>
            </w:pPr>
            <w:r w:rsidRPr="6FBFC953">
              <w:rPr>
                <w:rFonts w:asciiTheme="minorBidi" w:hAnsiTheme="minorBidi"/>
              </w:rPr>
              <w:lastRenderedPageBreak/>
              <w:t>An advanced application of knowledge, methods, materials, tools and/or techniques.</w:t>
            </w:r>
          </w:p>
          <w:p w14:paraId="07D0BA32" w14:textId="77777777" w:rsidR="00364238" w:rsidRPr="004E62E0" w:rsidRDefault="00364238" w:rsidP="6FBFC953">
            <w:pPr>
              <w:rPr>
                <w:rFonts w:asciiTheme="minorBidi" w:hAnsiTheme="minorBidi"/>
              </w:rPr>
            </w:pPr>
            <w:r w:rsidRPr="6FBFC953">
              <w:rPr>
                <w:rFonts w:asciiTheme="minorBidi" w:hAnsiTheme="minorBidi"/>
              </w:rPr>
              <w:t>The context of the application is well considered, and insightful.</w:t>
            </w:r>
          </w:p>
          <w:p w14:paraId="6D83CE21" w14:textId="77777777" w:rsidR="00364238" w:rsidRPr="004E62E0" w:rsidRDefault="00364238" w:rsidP="6FBFC953">
            <w:pPr>
              <w:rPr>
                <w:rFonts w:asciiTheme="minorBidi" w:hAnsiTheme="minorBidi"/>
              </w:rPr>
            </w:pPr>
            <w:r w:rsidRPr="6FBFC953">
              <w:rPr>
                <w:rFonts w:asciiTheme="minorBidi" w:hAnsiTheme="minorBidi"/>
              </w:rPr>
              <w:t xml:space="preserve">Can identify complex problems and propose excellent solutions. An excellent grasp </w:t>
            </w:r>
            <w:r w:rsidRPr="6FBFC953">
              <w:rPr>
                <w:rFonts w:asciiTheme="minorBidi" w:hAnsiTheme="minorBidi"/>
              </w:rPr>
              <w:lastRenderedPageBreak/>
              <w:t>of techniques applicable to own research or advanced scholarship.</w:t>
            </w:r>
          </w:p>
          <w:p w14:paraId="7487AA24" w14:textId="77777777" w:rsidR="00364238" w:rsidRPr="004E62E0" w:rsidRDefault="00364238" w:rsidP="6FBFC953">
            <w:pPr>
              <w:rPr>
                <w:rFonts w:asciiTheme="minorBidi" w:hAnsiTheme="minorBidi"/>
              </w:rPr>
            </w:pPr>
            <w:r w:rsidRPr="6FBFC953">
              <w:rPr>
                <w:rFonts w:asciiTheme="minorBidi" w:hAnsiTheme="minorBidi"/>
              </w:rPr>
              <w:t>Shows originality in application of knowledge and techniques, and of how established techniques of enquiry create and interpret knowledge in the discipline.</w:t>
            </w:r>
          </w:p>
        </w:tc>
        <w:tc>
          <w:tcPr>
            <w:tcW w:w="2161" w:type="dxa"/>
          </w:tcPr>
          <w:p w14:paraId="1397257C"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Exceptional application skills in complex, unpredictable, contexts, drawing skilfully on the latest research within the discipline. Can identify complex problems and propose sophisticated, original solutions. </w:t>
            </w:r>
          </w:p>
          <w:p w14:paraId="2885CA02" w14:textId="77777777" w:rsidR="00364238" w:rsidRPr="004E62E0" w:rsidRDefault="00364238" w:rsidP="6FBFC953">
            <w:pPr>
              <w:rPr>
                <w:rFonts w:asciiTheme="minorBidi" w:hAnsiTheme="minorBidi"/>
              </w:rPr>
            </w:pPr>
            <w:r w:rsidRPr="6FBFC953">
              <w:rPr>
                <w:rFonts w:asciiTheme="minorBidi" w:hAnsiTheme="minorBidi"/>
              </w:rPr>
              <w:t xml:space="preserve">An outstanding application of techniques applicable to own research or </w:t>
            </w:r>
            <w:r w:rsidRPr="6FBFC953">
              <w:rPr>
                <w:rFonts w:asciiTheme="minorBidi" w:hAnsiTheme="minorBidi"/>
              </w:rPr>
              <w:lastRenderedPageBreak/>
              <w:t>advanced scholarship.</w:t>
            </w:r>
          </w:p>
          <w:p w14:paraId="2FA37EE7" w14:textId="77777777" w:rsidR="00364238" w:rsidRPr="004E62E0" w:rsidRDefault="00364238" w:rsidP="6FBFC953">
            <w:pPr>
              <w:rPr>
                <w:rFonts w:asciiTheme="minorBidi" w:hAnsiTheme="minorBidi"/>
              </w:rPr>
            </w:pPr>
            <w:r w:rsidRPr="6FBFC953">
              <w:rPr>
                <w:rFonts w:asciiTheme="minorBidi" w:hAnsiTheme="minorBidi"/>
              </w:rPr>
              <w:t xml:space="preserve">Shows originality in application of knowledge and techniques, and of how established techniques of enquiry create and interpret knowledge in the discipline with assimilation and development of </w:t>
            </w:r>
            <w:proofErr w:type="gramStart"/>
            <w:r w:rsidRPr="6FBFC953">
              <w:rPr>
                <w:rFonts w:asciiTheme="minorBidi" w:hAnsiTheme="minorBidi"/>
              </w:rPr>
              <w:t>cutting edge</w:t>
            </w:r>
            <w:proofErr w:type="gramEnd"/>
            <w:r w:rsidRPr="6FBFC953">
              <w:rPr>
                <w:rFonts w:asciiTheme="minorBidi" w:hAnsiTheme="minorBidi"/>
              </w:rPr>
              <w:t xml:space="preserve"> processes and techniques.</w:t>
            </w:r>
          </w:p>
        </w:tc>
      </w:tr>
      <w:tr w:rsidR="00364238" w:rsidRPr="004E62E0" w14:paraId="195ADC23" w14:textId="77777777" w:rsidTr="6FBFC953">
        <w:tc>
          <w:tcPr>
            <w:tcW w:w="1843" w:type="dxa"/>
            <w:shd w:val="clear" w:color="auto" w:fill="8EAADB" w:themeFill="accent1" w:themeFillTint="99"/>
          </w:tcPr>
          <w:p w14:paraId="20C177D4" w14:textId="77777777" w:rsidR="00364238" w:rsidRPr="004E62E0" w:rsidRDefault="00364238" w:rsidP="6FBFC953">
            <w:pPr>
              <w:spacing w:before="34" w:line="239" w:lineRule="auto"/>
              <w:ind w:left="108" w:right="-54"/>
              <w:rPr>
                <w:rFonts w:asciiTheme="minorBidi" w:eastAsia="Arial" w:hAnsiTheme="minorBidi"/>
                <w:b/>
                <w:bCs/>
              </w:rPr>
            </w:pPr>
            <w:r w:rsidRPr="6FBFC953">
              <w:rPr>
                <w:rFonts w:asciiTheme="minorBidi" w:eastAsia="Arial" w:hAnsiTheme="minorBidi"/>
                <w:b/>
                <w:bCs/>
              </w:rPr>
              <w:t>Transferable skills for life and professional practice</w:t>
            </w:r>
          </w:p>
          <w:p w14:paraId="391EC447" w14:textId="77777777" w:rsidR="00364238" w:rsidRPr="004E62E0" w:rsidRDefault="00364238" w:rsidP="6FBFC953">
            <w:pPr>
              <w:spacing w:before="34" w:line="239" w:lineRule="auto"/>
              <w:ind w:left="108" w:right="-54"/>
              <w:rPr>
                <w:rFonts w:asciiTheme="minorBidi" w:eastAsia="Arial" w:hAnsiTheme="minorBidi"/>
                <w:b/>
                <w:bCs/>
              </w:rPr>
            </w:pPr>
            <w:r w:rsidRPr="6FBFC953">
              <w:rPr>
                <w:rFonts w:asciiTheme="minorBidi" w:hAnsiTheme="minorBidi"/>
              </w:rPr>
              <w:t xml:space="preserve">(Exercise of self-direction, autonomy and personal responsibility; plan and implement tasks at a professional </w:t>
            </w:r>
            <w:r w:rsidRPr="6FBFC953">
              <w:rPr>
                <w:rFonts w:asciiTheme="minorBidi" w:hAnsiTheme="minorBidi"/>
              </w:rPr>
              <w:lastRenderedPageBreak/>
              <w:t>level; independent learning; use appropriate media to communicate effectively 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C5C9D79" w14:textId="77777777" w:rsidR="00364238" w:rsidRPr="004E62E0" w:rsidRDefault="00364238" w:rsidP="6FBFC953">
            <w:pPr>
              <w:rPr>
                <w:rFonts w:asciiTheme="minorBidi" w:hAnsiTheme="minorBidi"/>
              </w:rPr>
            </w:pPr>
            <w:r w:rsidRPr="6FBFC953">
              <w:rPr>
                <w:rFonts w:asciiTheme="minorBidi" w:hAnsiTheme="minorBidi"/>
              </w:rPr>
              <w:lastRenderedPageBreak/>
              <w:t>Communication medium is inappropriate or misapplied.</w:t>
            </w:r>
          </w:p>
          <w:p w14:paraId="38122850" w14:textId="77777777" w:rsidR="00364238" w:rsidRPr="004E62E0" w:rsidRDefault="00364238" w:rsidP="6FBFC953">
            <w:pPr>
              <w:rPr>
                <w:rFonts w:asciiTheme="minorBidi" w:hAnsiTheme="minorBidi"/>
              </w:rPr>
            </w:pPr>
            <w:r w:rsidRPr="6FBFC953">
              <w:rPr>
                <w:rFonts w:asciiTheme="minorBidi" w:hAnsiTheme="minorBidi"/>
              </w:rPr>
              <w:t xml:space="preserve">Work is poorly structured, disorganised and/or confusingly expressed. Very weak use of language and/or very inappropriate </w:t>
            </w:r>
            <w:r w:rsidRPr="6FBFC953">
              <w:rPr>
                <w:rFonts w:asciiTheme="minorBidi" w:hAnsiTheme="minorBidi"/>
              </w:rPr>
              <w:lastRenderedPageBreak/>
              <w:t>style. Little or no evidence of autonomy (or collaboration, where relevant) in the completion of tasks. Little or no evidence of the skills required in professional, postgraduate employment.</w:t>
            </w:r>
          </w:p>
          <w:p w14:paraId="2BA15A8F" w14:textId="77777777" w:rsidR="00364238" w:rsidRPr="004E62E0" w:rsidRDefault="00364238" w:rsidP="6FBFC953">
            <w:pPr>
              <w:rPr>
                <w:rFonts w:asciiTheme="minorBidi" w:hAnsiTheme="minorBidi"/>
              </w:rPr>
            </w:pPr>
          </w:p>
          <w:p w14:paraId="681BDD17" w14:textId="77777777" w:rsidR="00364238" w:rsidRPr="004E62E0" w:rsidRDefault="00364238" w:rsidP="6FBFC953">
            <w:pPr>
              <w:rPr>
                <w:rFonts w:asciiTheme="minorBidi" w:hAnsiTheme="minorBidi"/>
              </w:rPr>
            </w:pPr>
          </w:p>
        </w:tc>
        <w:tc>
          <w:tcPr>
            <w:tcW w:w="1736" w:type="dxa"/>
            <w:tcBorders>
              <w:top w:val="single" w:sz="4" w:space="0" w:color="auto"/>
              <w:left w:val="dashed" w:sz="4" w:space="0" w:color="auto"/>
              <w:bottom w:val="single" w:sz="4" w:space="0" w:color="auto"/>
              <w:right w:val="double" w:sz="4" w:space="0" w:color="auto"/>
            </w:tcBorders>
          </w:tcPr>
          <w:p w14:paraId="0FFD9D97" w14:textId="77777777" w:rsidR="00364238" w:rsidRPr="004E62E0" w:rsidRDefault="00364238" w:rsidP="6FBFC953">
            <w:pPr>
              <w:ind w:right="-137"/>
              <w:rPr>
                <w:rFonts w:asciiTheme="minorBidi" w:hAnsiTheme="minorBidi"/>
              </w:rPr>
            </w:pPr>
            <w:r w:rsidRPr="6FBFC953">
              <w:rPr>
                <w:rFonts w:asciiTheme="minorBidi" w:hAnsiTheme="minorBidi"/>
              </w:rPr>
              <w:lastRenderedPageBreak/>
              <w:t xml:space="preserve">Communication medium is poorly designed and/or not suitable for the audience. </w:t>
            </w:r>
          </w:p>
          <w:p w14:paraId="0F93625B" w14:textId="77777777" w:rsidR="00364238" w:rsidRPr="004E62E0" w:rsidRDefault="00364238" w:rsidP="6FBFC953">
            <w:pPr>
              <w:rPr>
                <w:rFonts w:asciiTheme="minorBidi" w:hAnsiTheme="minorBidi"/>
              </w:rPr>
            </w:pPr>
            <w:r w:rsidRPr="6FBFC953">
              <w:rPr>
                <w:rFonts w:asciiTheme="minorBidi" w:hAnsiTheme="minorBidi"/>
              </w:rPr>
              <w:t xml:space="preserve">Work is poorly presented in a disjointed manner. It is loosely, and at times incoherently, structured, with </w:t>
            </w:r>
            <w:r w:rsidRPr="6FBFC953">
              <w:rPr>
                <w:rFonts w:asciiTheme="minorBidi" w:hAnsiTheme="minorBidi"/>
              </w:rPr>
              <w:lastRenderedPageBreak/>
              <w:t>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2430EEE3"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Can communicate in a suitable medium but with some room for improvement. </w:t>
            </w:r>
          </w:p>
          <w:p w14:paraId="04494C4A" w14:textId="77777777" w:rsidR="00364238" w:rsidRPr="004E62E0" w:rsidRDefault="00364238" w:rsidP="6FBFC953">
            <w:pPr>
              <w:rPr>
                <w:rFonts w:asciiTheme="minorBidi" w:hAnsiTheme="minorBidi"/>
              </w:rPr>
            </w:pPr>
            <w:r w:rsidRPr="6FBFC953">
              <w:rPr>
                <w:rFonts w:asciiTheme="minorBidi" w:hAnsiTheme="minorBidi"/>
              </w:rPr>
              <w:t xml:space="preserve">Mostly ordered presentation and structure in which relevant ideas / concepts are reasonably </w:t>
            </w:r>
            <w:r w:rsidRPr="6FBFC953">
              <w:rPr>
                <w:rFonts w:asciiTheme="minorBidi" w:hAnsiTheme="minorBidi"/>
              </w:rPr>
              <w:lastRenderedPageBreak/>
              <w:t xml:space="preserve">expressed. Work may lack coherence in places. Can work as part of a team, but with limited involvement in group activities. </w:t>
            </w:r>
          </w:p>
          <w:p w14:paraId="0B0073D9" w14:textId="77777777" w:rsidR="00364238" w:rsidRPr="004E62E0" w:rsidRDefault="00364238" w:rsidP="6FBFC953">
            <w:pPr>
              <w:rPr>
                <w:rFonts w:asciiTheme="minorBidi" w:hAnsiTheme="minorBidi"/>
              </w:rPr>
            </w:pPr>
            <w:r w:rsidRPr="6FBFC953">
              <w:rPr>
                <w:rFonts w:asciiTheme="minorBidi" w:hAnsiTheme="minorBidi"/>
              </w:rPr>
              <w:t xml:space="preserve">Demonstrates some but not </w:t>
            </w:r>
            <w:proofErr w:type="gramStart"/>
            <w:r w:rsidRPr="6FBFC953">
              <w:rPr>
                <w:rFonts w:asciiTheme="minorBidi" w:hAnsiTheme="minorBidi"/>
              </w:rPr>
              <w:t>all of</w:t>
            </w:r>
            <w:proofErr w:type="gramEnd"/>
            <w:r w:rsidRPr="6FBFC953">
              <w:rPr>
                <w:rFonts w:asciiTheme="minorBidi" w:hAnsiTheme="minorBidi"/>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6911D1"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Can communicate effectively in a suitable </w:t>
            </w:r>
            <w:proofErr w:type="gramStart"/>
            <w:r w:rsidRPr="6FBFC953">
              <w:rPr>
                <w:rFonts w:asciiTheme="minorBidi" w:hAnsiTheme="minorBidi"/>
              </w:rPr>
              <w:t>format, but</w:t>
            </w:r>
            <w:proofErr w:type="gramEnd"/>
            <w:r w:rsidRPr="6FBFC953">
              <w:rPr>
                <w:rFonts w:asciiTheme="minorBidi" w:hAnsiTheme="minorBidi"/>
              </w:rPr>
              <w:t xml:space="preserve"> may have minor errors.</w:t>
            </w:r>
          </w:p>
          <w:p w14:paraId="78DD4B6D" w14:textId="77777777" w:rsidR="00364238" w:rsidRPr="004E62E0" w:rsidRDefault="00364238" w:rsidP="6FBFC953">
            <w:pPr>
              <w:rPr>
                <w:rFonts w:asciiTheme="minorBidi" w:hAnsiTheme="minorBidi"/>
              </w:rPr>
            </w:pPr>
            <w:r w:rsidRPr="6FBFC953">
              <w:rPr>
                <w:rFonts w:asciiTheme="minorBidi" w:hAnsiTheme="minorBidi"/>
              </w:rPr>
              <w:t xml:space="preserve">Mostly coherent, organised work, in a suitable structure and is for the most part clearly </w:t>
            </w:r>
            <w:r w:rsidRPr="6FBFC953">
              <w:rPr>
                <w:rFonts w:asciiTheme="minorBidi" w:hAnsiTheme="minorBidi"/>
              </w:rPr>
              <w:lastRenderedPageBreak/>
              <w:t xml:space="preserve">expressed. Can work effectively independently and/or as part of a team, with clear contribution to group activities. </w:t>
            </w:r>
          </w:p>
          <w:p w14:paraId="5CA37FE5" w14:textId="77777777" w:rsidR="00364238" w:rsidRPr="004E62E0" w:rsidRDefault="00364238" w:rsidP="6FBFC953">
            <w:pPr>
              <w:rPr>
                <w:rFonts w:asciiTheme="minorBidi" w:hAnsiTheme="minorBidi"/>
              </w:rPr>
            </w:pPr>
            <w:r w:rsidRPr="6FBFC953">
              <w:rPr>
                <w:rFonts w:asciiTheme="minorBidi" w:hAnsiTheme="minorBidi"/>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76E523B" w14:textId="77777777" w:rsidR="00364238" w:rsidRPr="004E62E0" w:rsidRDefault="00364238" w:rsidP="6FBFC953">
            <w:pPr>
              <w:rPr>
                <w:rFonts w:asciiTheme="minorBidi" w:hAnsiTheme="minorBidi"/>
              </w:rPr>
            </w:pPr>
            <w:r w:rsidRPr="6FBFC953">
              <w:rPr>
                <w:rFonts w:asciiTheme="minorBidi" w:hAnsiTheme="minorBidi"/>
              </w:rPr>
              <w:lastRenderedPageBreak/>
              <w:t>Can communicate well, confidently and consistently in a suitable format.</w:t>
            </w:r>
          </w:p>
          <w:p w14:paraId="2E555356" w14:textId="77777777" w:rsidR="00364238" w:rsidRPr="004E62E0" w:rsidRDefault="00364238" w:rsidP="6FBFC953">
            <w:pPr>
              <w:rPr>
                <w:rFonts w:asciiTheme="minorBidi" w:hAnsiTheme="minorBidi"/>
              </w:rPr>
            </w:pPr>
            <w:r w:rsidRPr="6FBFC953">
              <w:rPr>
                <w:rFonts w:asciiTheme="minorBidi" w:hAnsiTheme="minorBidi"/>
              </w:rPr>
              <w:t xml:space="preserve">Work is coherent, fluent, well-structured and organised. Can work very well autonomously </w:t>
            </w:r>
            <w:r w:rsidRPr="6FBFC953">
              <w:rPr>
                <w:rFonts w:asciiTheme="minorBidi" w:hAnsiTheme="minorBidi"/>
              </w:rPr>
              <w:lastRenderedPageBreak/>
              <w:t xml:space="preserve">and/or as part of a team, with a good contribution to group activities. </w:t>
            </w:r>
          </w:p>
          <w:p w14:paraId="1A6AE309" w14:textId="77777777" w:rsidR="00364238" w:rsidRPr="004E62E0" w:rsidRDefault="00364238" w:rsidP="6FBFC953">
            <w:pPr>
              <w:rPr>
                <w:rFonts w:asciiTheme="minorBidi" w:hAnsiTheme="minorBidi"/>
              </w:rPr>
            </w:pPr>
            <w:r w:rsidRPr="6FBFC953">
              <w:rPr>
                <w:rFonts w:asciiTheme="minorBidi" w:hAnsiTheme="minorBidi"/>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11948D1D" w14:textId="77777777" w:rsidR="00364238" w:rsidRPr="004E62E0" w:rsidRDefault="00364238" w:rsidP="6FBFC953">
            <w:pPr>
              <w:rPr>
                <w:rFonts w:asciiTheme="minorBidi" w:hAnsiTheme="minorBidi"/>
              </w:rPr>
            </w:pPr>
            <w:r w:rsidRPr="6FBFC953">
              <w:rPr>
                <w:rFonts w:asciiTheme="minorBidi" w:hAnsiTheme="minorBidi"/>
              </w:rPr>
              <w:lastRenderedPageBreak/>
              <w:t>Can communicate professionally confidently and consistently in a suitable format.</w:t>
            </w:r>
          </w:p>
          <w:p w14:paraId="0AF657E5" w14:textId="77777777" w:rsidR="00364238" w:rsidRPr="004E62E0" w:rsidRDefault="00364238" w:rsidP="6FBFC953">
            <w:pPr>
              <w:rPr>
                <w:rFonts w:asciiTheme="minorBidi" w:hAnsiTheme="minorBidi"/>
              </w:rPr>
            </w:pPr>
            <w:r w:rsidRPr="6FBFC953">
              <w:rPr>
                <w:rFonts w:asciiTheme="minorBidi" w:hAnsiTheme="minorBidi"/>
              </w:rPr>
              <w:t xml:space="preserve">Work is coherent, very fluent and is presented professionally. Can work autonomously </w:t>
            </w:r>
            <w:r w:rsidRPr="6FBFC953">
              <w:rPr>
                <w:rFonts w:asciiTheme="minorBidi" w:hAnsiTheme="minorBidi"/>
              </w:rPr>
              <w:lastRenderedPageBreak/>
              <w:t>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796B52C" w14:textId="77777777" w:rsidR="00364238" w:rsidRPr="004E62E0" w:rsidRDefault="00364238" w:rsidP="6FBFC953">
            <w:pPr>
              <w:rPr>
                <w:rFonts w:asciiTheme="minorBidi" w:hAnsiTheme="minorBidi"/>
              </w:rPr>
            </w:pPr>
          </w:p>
        </w:tc>
        <w:tc>
          <w:tcPr>
            <w:tcW w:w="2161" w:type="dxa"/>
            <w:tcBorders>
              <w:top w:val="single" w:sz="4" w:space="0" w:color="auto"/>
              <w:left w:val="dashed" w:sz="4" w:space="0" w:color="auto"/>
              <w:bottom w:val="single" w:sz="4" w:space="0" w:color="auto"/>
              <w:right w:val="single" w:sz="4" w:space="0" w:color="auto"/>
            </w:tcBorders>
          </w:tcPr>
          <w:p w14:paraId="5BB12FAD" w14:textId="77777777" w:rsidR="00364238" w:rsidRPr="004E62E0" w:rsidRDefault="00364238" w:rsidP="6FBFC953">
            <w:pPr>
              <w:rPr>
                <w:rFonts w:asciiTheme="minorBidi" w:hAnsiTheme="minorBidi"/>
              </w:rPr>
            </w:pPr>
            <w:r w:rsidRPr="6FBFC953">
              <w:rPr>
                <w:rFonts w:asciiTheme="minorBidi" w:hAnsiTheme="minorBidi"/>
              </w:rPr>
              <w:lastRenderedPageBreak/>
              <w:t xml:space="preserve">Can communicate with an exceptionally high level of professionalism. </w:t>
            </w:r>
          </w:p>
          <w:p w14:paraId="377EDFC2" w14:textId="77777777" w:rsidR="00364238" w:rsidRPr="004E62E0" w:rsidRDefault="00364238" w:rsidP="6FBFC953">
            <w:pPr>
              <w:rPr>
                <w:rFonts w:asciiTheme="minorBidi" w:hAnsiTheme="minorBidi"/>
              </w:rPr>
            </w:pPr>
            <w:r w:rsidRPr="6FBFC953">
              <w:rPr>
                <w:rFonts w:asciiTheme="minorBidi" w:hAnsiTheme="minorBidi"/>
              </w:rPr>
              <w:t xml:space="preserve">Work is remarkably coherent, very fluent and is presented professionally. Can work outstandingly well and professionally within a team, </w:t>
            </w:r>
            <w:r w:rsidRPr="6FBFC953">
              <w:rPr>
                <w:rFonts w:asciiTheme="minorBidi" w:hAnsiTheme="minorBidi"/>
              </w:rPr>
              <w:lastRenderedPageBreak/>
              <w:t>showing advanced leadership skills. Demonstrates exemplary professional, postgraduate employment skills and a strong appetite for further development.</w:t>
            </w:r>
          </w:p>
        </w:tc>
      </w:tr>
    </w:tbl>
    <w:p w14:paraId="3CEE5C76" w14:textId="4A6776BA" w:rsidR="00364238" w:rsidRDefault="00364238" w:rsidP="6FBFC953">
      <w:pPr>
        <w:pStyle w:val="NormalWeb"/>
        <w:rPr>
          <w:rFonts w:asciiTheme="minorBidi" w:hAnsiTheme="minorBidi" w:cstheme="minorBidi"/>
          <w:color w:val="303B44"/>
          <w:sz w:val="22"/>
          <w:szCs w:val="22"/>
        </w:rPr>
      </w:pPr>
    </w:p>
    <w:p w14:paraId="7E42A4F8" w14:textId="5DBFB168" w:rsidR="00CE7157" w:rsidRDefault="00CE7157" w:rsidP="6FBFC953">
      <w:pPr>
        <w:pStyle w:val="NormalWeb"/>
        <w:rPr>
          <w:rFonts w:asciiTheme="minorBidi" w:hAnsiTheme="minorBidi" w:cstheme="minorBidi"/>
          <w:color w:val="303B44"/>
          <w:sz w:val="22"/>
          <w:szCs w:val="22"/>
        </w:rPr>
      </w:pPr>
    </w:p>
    <w:p w14:paraId="1E05D19A" w14:textId="6046CD38" w:rsidR="00CE7157" w:rsidRDefault="00CE7157" w:rsidP="6FBFC953">
      <w:pPr>
        <w:pStyle w:val="NormalWeb"/>
        <w:rPr>
          <w:rFonts w:asciiTheme="minorBidi" w:hAnsiTheme="minorBidi" w:cstheme="minorBidi"/>
          <w:color w:val="303B44"/>
          <w:sz w:val="22"/>
          <w:szCs w:val="22"/>
        </w:rPr>
      </w:pPr>
    </w:p>
    <w:p w14:paraId="0CEF1B8D" w14:textId="77777777" w:rsidR="00CE7157" w:rsidRDefault="00CE7157" w:rsidP="6FBFC953">
      <w:pPr>
        <w:rPr>
          <w:rFonts w:ascii="Arial" w:hAnsi="Arial" w:cs="Arial"/>
          <w:b/>
          <w:bCs/>
        </w:rPr>
      </w:pPr>
    </w:p>
    <w:p w14:paraId="7D32D4D2" w14:textId="77777777" w:rsidR="00CE7157" w:rsidRPr="004E62E0" w:rsidRDefault="00CE7157" w:rsidP="6FBFC953">
      <w:pPr>
        <w:pStyle w:val="NormalWeb"/>
        <w:rPr>
          <w:rFonts w:asciiTheme="minorBidi" w:hAnsiTheme="minorBidi" w:cstheme="minorBidi"/>
          <w:color w:val="303B44"/>
          <w:sz w:val="22"/>
          <w:szCs w:val="22"/>
        </w:rPr>
      </w:pPr>
    </w:p>
    <w:sectPr w:rsidR="00CE7157" w:rsidRPr="004E62E0" w:rsidSect="00E2100A">
      <w:headerReference w:type="default" r:id="rId30"/>
      <w:pgSz w:w="16838" w:h="11906" w:orient="landscape"/>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DF594" w14:textId="77777777" w:rsidR="00DA2334" w:rsidRDefault="00DA2334" w:rsidP="00D55C98">
      <w:pPr>
        <w:spacing w:after="0" w:line="240" w:lineRule="auto"/>
      </w:pPr>
      <w:r>
        <w:separator/>
      </w:r>
    </w:p>
  </w:endnote>
  <w:endnote w:type="continuationSeparator" w:id="0">
    <w:p w14:paraId="79905D9F" w14:textId="77777777" w:rsidR="00DA2334" w:rsidRDefault="00DA2334" w:rsidP="00D55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58118" w14:textId="6A1A512E" w:rsidR="6FBFC953" w:rsidRDefault="6FBFC953" w:rsidP="6FBFC953">
    <w:pPr>
      <w:pStyle w:val="Footer"/>
      <w:jc w:val="right"/>
    </w:pPr>
    <w:r>
      <w:fldChar w:fldCharType="begin"/>
    </w:r>
    <w:r>
      <w:instrText>PAGE</w:instrText>
    </w:r>
    <w:r>
      <w:fldChar w:fldCharType="separate"/>
    </w:r>
    <w:r w:rsidR="00F83048">
      <w:rPr>
        <w:noProof/>
      </w:rPr>
      <w:t>1</w:t>
    </w:r>
    <w:r>
      <w:fldChar w:fldCharType="end"/>
    </w:r>
  </w:p>
  <w:p w14:paraId="39798682" w14:textId="00B85DB0" w:rsidR="00BC2CBC" w:rsidRDefault="00BC2CBC" w:rsidP="6FBFC953">
    <w:pPr>
      <w:pStyle w:val="Footer"/>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08F94" w14:textId="1C49F726" w:rsidR="6FBFC953" w:rsidRDefault="6FBFC953" w:rsidP="6FBFC953">
    <w:pPr>
      <w:pStyle w:val="Footer"/>
      <w:jc w:val="right"/>
    </w:pPr>
    <w:r>
      <w:fldChar w:fldCharType="begin"/>
    </w:r>
    <w:r>
      <w:instrText>PAGE</w:instrText>
    </w:r>
    <w:r>
      <w:fldChar w:fldCharType="separate"/>
    </w:r>
    <w:r w:rsidR="00F83048">
      <w:rPr>
        <w:noProof/>
      </w:rPr>
      <w:t>28</w:t>
    </w:r>
    <w:r>
      <w:fldChar w:fldCharType="end"/>
    </w:r>
  </w:p>
  <w:p w14:paraId="116EBB43" w14:textId="77777777" w:rsidR="00BC2CBC" w:rsidRDefault="00BC2CBC" w:rsidP="6FBFC953">
    <w:pPr>
      <w:pStyle w:val="Footer"/>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3BED8" w14:textId="77777777" w:rsidR="00DA2334" w:rsidRDefault="00DA2334" w:rsidP="00D55C98">
      <w:pPr>
        <w:spacing w:after="0" w:line="240" w:lineRule="auto"/>
      </w:pPr>
      <w:r>
        <w:separator/>
      </w:r>
    </w:p>
  </w:footnote>
  <w:footnote w:type="continuationSeparator" w:id="0">
    <w:p w14:paraId="0B6F24F3" w14:textId="77777777" w:rsidR="00DA2334" w:rsidRDefault="00DA2334" w:rsidP="00D55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0"/>
      <w:gridCol w:w="3240"/>
      <w:gridCol w:w="3240"/>
    </w:tblGrid>
    <w:tr w:rsidR="6FBFC953" w14:paraId="0CD8195E" w14:textId="77777777" w:rsidTr="6FBFC953">
      <w:trPr>
        <w:trHeight w:val="300"/>
      </w:trPr>
      <w:tc>
        <w:tcPr>
          <w:tcW w:w="3240" w:type="dxa"/>
        </w:tcPr>
        <w:p w14:paraId="1F54704D" w14:textId="76700FCC" w:rsidR="6FBFC953" w:rsidRDefault="6FBFC953" w:rsidP="6FBFC953">
          <w:pPr>
            <w:pStyle w:val="Header"/>
            <w:ind w:left="-115"/>
          </w:pPr>
        </w:p>
      </w:tc>
      <w:tc>
        <w:tcPr>
          <w:tcW w:w="3240" w:type="dxa"/>
        </w:tcPr>
        <w:p w14:paraId="327FC2E1" w14:textId="1874A33D" w:rsidR="6FBFC953" w:rsidRDefault="6FBFC953" w:rsidP="6FBFC953">
          <w:pPr>
            <w:pStyle w:val="Header"/>
            <w:jc w:val="center"/>
          </w:pPr>
        </w:p>
      </w:tc>
      <w:tc>
        <w:tcPr>
          <w:tcW w:w="3240" w:type="dxa"/>
        </w:tcPr>
        <w:p w14:paraId="5D2FF07C" w14:textId="6F9CCB93" w:rsidR="6FBFC953" w:rsidRDefault="6FBFC953" w:rsidP="6FBFC953">
          <w:pPr>
            <w:pStyle w:val="Header"/>
            <w:ind w:right="-115"/>
            <w:jc w:val="right"/>
          </w:pPr>
        </w:p>
      </w:tc>
    </w:tr>
  </w:tbl>
  <w:p w14:paraId="5DF3D7BC" w14:textId="39ABEC11" w:rsidR="6FBFC953" w:rsidRDefault="6FBFC953" w:rsidP="6FBFC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FBFC953" w14:paraId="0B01C99A" w14:textId="77777777" w:rsidTr="6FBFC953">
      <w:trPr>
        <w:trHeight w:val="300"/>
      </w:trPr>
      <w:tc>
        <w:tcPr>
          <w:tcW w:w="3480" w:type="dxa"/>
        </w:tcPr>
        <w:p w14:paraId="20A867AC" w14:textId="019BFE55" w:rsidR="6FBFC953" w:rsidRDefault="6FBFC953" w:rsidP="6FBFC953">
          <w:pPr>
            <w:pStyle w:val="Header"/>
            <w:ind w:left="-115"/>
          </w:pPr>
        </w:p>
      </w:tc>
      <w:tc>
        <w:tcPr>
          <w:tcW w:w="3480" w:type="dxa"/>
        </w:tcPr>
        <w:p w14:paraId="3CBCC00F" w14:textId="1A868D3A" w:rsidR="6FBFC953" w:rsidRDefault="6FBFC953" w:rsidP="6FBFC953">
          <w:pPr>
            <w:pStyle w:val="Header"/>
            <w:jc w:val="center"/>
          </w:pPr>
        </w:p>
      </w:tc>
      <w:tc>
        <w:tcPr>
          <w:tcW w:w="3480" w:type="dxa"/>
        </w:tcPr>
        <w:p w14:paraId="33A9FB07" w14:textId="0E982E2F" w:rsidR="6FBFC953" w:rsidRDefault="6FBFC953" w:rsidP="6FBFC953">
          <w:pPr>
            <w:pStyle w:val="Header"/>
            <w:ind w:right="-115"/>
            <w:jc w:val="right"/>
          </w:pPr>
        </w:p>
      </w:tc>
    </w:tr>
  </w:tbl>
  <w:p w14:paraId="7C8088B1" w14:textId="698B5C7F" w:rsidR="6FBFC953" w:rsidRDefault="6FBFC953" w:rsidP="6FBFC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6FBFC953" w14:paraId="2042D94D" w14:textId="77777777" w:rsidTr="6FBFC953">
      <w:trPr>
        <w:trHeight w:val="300"/>
      </w:trPr>
      <w:tc>
        <w:tcPr>
          <w:tcW w:w="5130" w:type="dxa"/>
        </w:tcPr>
        <w:p w14:paraId="70A7FE36" w14:textId="64AE0D68" w:rsidR="6FBFC953" w:rsidRDefault="6FBFC953" w:rsidP="6FBFC953">
          <w:pPr>
            <w:pStyle w:val="Header"/>
            <w:ind w:left="-115"/>
          </w:pPr>
        </w:p>
      </w:tc>
      <w:tc>
        <w:tcPr>
          <w:tcW w:w="5130" w:type="dxa"/>
        </w:tcPr>
        <w:p w14:paraId="5DC6284E" w14:textId="5BA4FB30" w:rsidR="6FBFC953" w:rsidRDefault="6FBFC953" w:rsidP="6FBFC953">
          <w:pPr>
            <w:pStyle w:val="Header"/>
            <w:jc w:val="center"/>
          </w:pPr>
        </w:p>
      </w:tc>
      <w:tc>
        <w:tcPr>
          <w:tcW w:w="5130" w:type="dxa"/>
        </w:tcPr>
        <w:p w14:paraId="7AB35DE8" w14:textId="5984AAED" w:rsidR="6FBFC953" w:rsidRDefault="6FBFC953" w:rsidP="6FBFC953">
          <w:pPr>
            <w:pStyle w:val="Header"/>
            <w:ind w:right="-115"/>
            <w:jc w:val="right"/>
          </w:pPr>
        </w:p>
      </w:tc>
    </w:tr>
  </w:tbl>
  <w:p w14:paraId="057CCB04" w14:textId="029596B5" w:rsidR="6FBFC953" w:rsidRDefault="6FBFC953" w:rsidP="6FBFC95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6FBFC953" w14:paraId="58ED4796" w14:textId="77777777" w:rsidTr="6FBFC953">
      <w:trPr>
        <w:trHeight w:val="300"/>
      </w:trPr>
      <w:tc>
        <w:tcPr>
          <w:tcW w:w="4650" w:type="dxa"/>
        </w:tcPr>
        <w:p w14:paraId="63205E55" w14:textId="032F6572" w:rsidR="6FBFC953" w:rsidRDefault="6FBFC953" w:rsidP="6FBFC953">
          <w:pPr>
            <w:pStyle w:val="Header"/>
            <w:ind w:left="-115"/>
          </w:pPr>
        </w:p>
      </w:tc>
      <w:tc>
        <w:tcPr>
          <w:tcW w:w="4650" w:type="dxa"/>
        </w:tcPr>
        <w:p w14:paraId="78C9533C" w14:textId="36142A56" w:rsidR="6FBFC953" w:rsidRDefault="6FBFC953" w:rsidP="6FBFC953">
          <w:pPr>
            <w:pStyle w:val="Header"/>
            <w:jc w:val="center"/>
          </w:pPr>
        </w:p>
      </w:tc>
      <w:tc>
        <w:tcPr>
          <w:tcW w:w="4650" w:type="dxa"/>
        </w:tcPr>
        <w:p w14:paraId="5882D188" w14:textId="064578E8" w:rsidR="6FBFC953" w:rsidRDefault="6FBFC953" w:rsidP="6FBFC953">
          <w:pPr>
            <w:pStyle w:val="Header"/>
            <w:ind w:right="-115"/>
            <w:jc w:val="right"/>
          </w:pPr>
        </w:p>
      </w:tc>
    </w:tr>
  </w:tbl>
  <w:p w14:paraId="4C7EB66D" w14:textId="74388203" w:rsidR="6FBFC953" w:rsidRDefault="6FBFC953" w:rsidP="6FBFC953">
    <w:pPr>
      <w:pStyle w:val="Header"/>
    </w:pPr>
  </w:p>
</w:hdr>
</file>

<file path=word/intelligence2.xml><?xml version="1.0" encoding="utf-8"?>
<int2:intelligence xmlns:int2="http://schemas.microsoft.com/office/intelligence/2020/intelligence" xmlns:oel="http://schemas.microsoft.com/office/2019/extlst">
  <int2:observations>
    <int2:textHash int2:hashCode="3+LbdJdeCqn2/d" int2:id="1ZzFIiKo">
      <int2:state int2:value="Rejected" int2:type="AugLoop_Text_Critique"/>
    </int2:textHash>
    <int2:textHash int2:hashCode="u7kwzEJlB+0/a3" int2:id="BfmGJbH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57FE6"/>
    <w:multiLevelType w:val="hybridMultilevel"/>
    <w:tmpl w:val="E14A8CA8"/>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AE615"/>
    <w:multiLevelType w:val="hybridMultilevel"/>
    <w:tmpl w:val="EB3E55AA"/>
    <w:lvl w:ilvl="0" w:tplc="E4A8B6D8">
      <w:start w:val="1"/>
      <w:numFmt w:val="bullet"/>
      <w:lvlText w:val=""/>
      <w:lvlJc w:val="left"/>
      <w:pPr>
        <w:ind w:left="720" w:hanging="360"/>
      </w:pPr>
      <w:rPr>
        <w:rFonts w:ascii="Symbol" w:hAnsi="Symbol" w:hint="default"/>
      </w:rPr>
    </w:lvl>
    <w:lvl w:ilvl="1" w:tplc="0FB62C6A">
      <w:start w:val="1"/>
      <w:numFmt w:val="bullet"/>
      <w:lvlText w:val="-"/>
      <w:lvlJc w:val="left"/>
      <w:pPr>
        <w:ind w:left="1440" w:hanging="360"/>
      </w:pPr>
      <w:rPr>
        <w:rFonts w:ascii="Aptos" w:hAnsi="Aptos" w:hint="default"/>
      </w:rPr>
    </w:lvl>
    <w:lvl w:ilvl="2" w:tplc="5B30BDCA">
      <w:start w:val="1"/>
      <w:numFmt w:val="bullet"/>
      <w:lvlText w:val=""/>
      <w:lvlJc w:val="left"/>
      <w:pPr>
        <w:ind w:left="2160" w:hanging="360"/>
      </w:pPr>
      <w:rPr>
        <w:rFonts w:ascii="Wingdings" w:hAnsi="Wingdings" w:hint="default"/>
      </w:rPr>
    </w:lvl>
    <w:lvl w:ilvl="3" w:tplc="7A4650C2">
      <w:start w:val="1"/>
      <w:numFmt w:val="bullet"/>
      <w:lvlText w:val=""/>
      <w:lvlJc w:val="left"/>
      <w:pPr>
        <w:ind w:left="2880" w:hanging="360"/>
      </w:pPr>
      <w:rPr>
        <w:rFonts w:ascii="Symbol" w:hAnsi="Symbol" w:hint="default"/>
      </w:rPr>
    </w:lvl>
    <w:lvl w:ilvl="4" w:tplc="B9B26034">
      <w:start w:val="1"/>
      <w:numFmt w:val="bullet"/>
      <w:lvlText w:val="o"/>
      <w:lvlJc w:val="left"/>
      <w:pPr>
        <w:ind w:left="3600" w:hanging="360"/>
      </w:pPr>
      <w:rPr>
        <w:rFonts w:ascii="Courier New" w:hAnsi="Courier New" w:hint="default"/>
      </w:rPr>
    </w:lvl>
    <w:lvl w:ilvl="5" w:tplc="FE907B5A">
      <w:start w:val="1"/>
      <w:numFmt w:val="bullet"/>
      <w:lvlText w:val=""/>
      <w:lvlJc w:val="left"/>
      <w:pPr>
        <w:ind w:left="4320" w:hanging="360"/>
      </w:pPr>
      <w:rPr>
        <w:rFonts w:ascii="Wingdings" w:hAnsi="Wingdings" w:hint="default"/>
      </w:rPr>
    </w:lvl>
    <w:lvl w:ilvl="6" w:tplc="C6AA146C">
      <w:start w:val="1"/>
      <w:numFmt w:val="bullet"/>
      <w:lvlText w:val=""/>
      <w:lvlJc w:val="left"/>
      <w:pPr>
        <w:ind w:left="5040" w:hanging="360"/>
      </w:pPr>
      <w:rPr>
        <w:rFonts w:ascii="Symbol" w:hAnsi="Symbol" w:hint="default"/>
      </w:rPr>
    </w:lvl>
    <w:lvl w:ilvl="7" w:tplc="B28E6704">
      <w:start w:val="1"/>
      <w:numFmt w:val="bullet"/>
      <w:lvlText w:val="o"/>
      <w:lvlJc w:val="left"/>
      <w:pPr>
        <w:ind w:left="5760" w:hanging="360"/>
      </w:pPr>
      <w:rPr>
        <w:rFonts w:ascii="Courier New" w:hAnsi="Courier New" w:hint="default"/>
      </w:rPr>
    </w:lvl>
    <w:lvl w:ilvl="8" w:tplc="75247C36">
      <w:start w:val="1"/>
      <w:numFmt w:val="bullet"/>
      <w:lvlText w:val=""/>
      <w:lvlJc w:val="left"/>
      <w:pPr>
        <w:ind w:left="6480" w:hanging="360"/>
      </w:pPr>
      <w:rPr>
        <w:rFonts w:ascii="Wingdings" w:hAnsi="Wingdings" w:hint="default"/>
      </w:rPr>
    </w:lvl>
  </w:abstractNum>
  <w:abstractNum w:abstractNumId="2" w15:restartNumberingAfterBreak="0">
    <w:nsid w:val="0E5A44A2"/>
    <w:multiLevelType w:val="hybridMultilevel"/>
    <w:tmpl w:val="70248256"/>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61DA0"/>
    <w:multiLevelType w:val="hybridMultilevel"/>
    <w:tmpl w:val="835AAA5E"/>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A75B0"/>
    <w:multiLevelType w:val="hybridMultilevel"/>
    <w:tmpl w:val="86DC4DC2"/>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6" w15:restartNumberingAfterBreak="0">
    <w:nsid w:val="1AB84331"/>
    <w:multiLevelType w:val="hybridMultilevel"/>
    <w:tmpl w:val="6592108E"/>
    <w:lvl w:ilvl="0" w:tplc="93F8297C">
      <w:start w:val="1"/>
      <w:numFmt w:val="bullet"/>
      <w:lvlText w:val=""/>
      <w:lvlJc w:val="left"/>
      <w:pPr>
        <w:ind w:left="720" w:hanging="360"/>
      </w:pPr>
      <w:rPr>
        <w:rFonts w:ascii="Symbol" w:hAnsi="Symbol" w:hint="default"/>
      </w:rPr>
    </w:lvl>
    <w:lvl w:ilvl="1" w:tplc="D46CCD0A">
      <w:start w:val="1"/>
      <w:numFmt w:val="bullet"/>
      <w:lvlText w:val="-"/>
      <w:lvlJc w:val="left"/>
      <w:pPr>
        <w:ind w:left="1440" w:hanging="360"/>
      </w:pPr>
      <w:rPr>
        <w:rFonts w:ascii="Aptos" w:hAnsi="Aptos" w:hint="default"/>
      </w:rPr>
    </w:lvl>
    <w:lvl w:ilvl="2" w:tplc="9DDECD70">
      <w:start w:val="1"/>
      <w:numFmt w:val="bullet"/>
      <w:lvlText w:val=""/>
      <w:lvlJc w:val="left"/>
      <w:pPr>
        <w:ind w:left="2160" w:hanging="360"/>
      </w:pPr>
      <w:rPr>
        <w:rFonts w:ascii="Wingdings" w:hAnsi="Wingdings" w:hint="default"/>
      </w:rPr>
    </w:lvl>
    <w:lvl w:ilvl="3" w:tplc="DB446BBA">
      <w:start w:val="1"/>
      <w:numFmt w:val="bullet"/>
      <w:lvlText w:val=""/>
      <w:lvlJc w:val="left"/>
      <w:pPr>
        <w:ind w:left="2880" w:hanging="360"/>
      </w:pPr>
      <w:rPr>
        <w:rFonts w:ascii="Symbol" w:hAnsi="Symbol" w:hint="default"/>
      </w:rPr>
    </w:lvl>
    <w:lvl w:ilvl="4" w:tplc="538C95C2">
      <w:start w:val="1"/>
      <w:numFmt w:val="bullet"/>
      <w:lvlText w:val="o"/>
      <w:lvlJc w:val="left"/>
      <w:pPr>
        <w:ind w:left="3600" w:hanging="360"/>
      </w:pPr>
      <w:rPr>
        <w:rFonts w:ascii="Courier New" w:hAnsi="Courier New" w:hint="default"/>
      </w:rPr>
    </w:lvl>
    <w:lvl w:ilvl="5" w:tplc="A2007754">
      <w:start w:val="1"/>
      <w:numFmt w:val="bullet"/>
      <w:lvlText w:val=""/>
      <w:lvlJc w:val="left"/>
      <w:pPr>
        <w:ind w:left="4320" w:hanging="360"/>
      </w:pPr>
      <w:rPr>
        <w:rFonts w:ascii="Wingdings" w:hAnsi="Wingdings" w:hint="default"/>
      </w:rPr>
    </w:lvl>
    <w:lvl w:ilvl="6" w:tplc="4CDABED4">
      <w:start w:val="1"/>
      <w:numFmt w:val="bullet"/>
      <w:lvlText w:val=""/>
      <w:lvlJc w:val="left"/>
      <w:pPr>
        <w:ind w:left="5040" w:hanging="360"/>
      </w:pPr>
      <w:rPr>
        <w:rFonts w:ascii="Symbol" w:hAnsi="Symbol" w:hint="default"/>
      </w:rPr>
    </w:lvl>
    <w:lvl w:ilvl="7" w:tplc="43B84D46">
      <w:start w:val="1"/>
      <w:numFmt w:val="bullet"/>
      <w:lvlText w:val="o"/>
      <w:lvlJc w:val="left"/>
      <w:pPr>
        <w:ind w:left="5760" w:hanging="360"/>
      </w:pPr>
      <w:rPr>
        <w:rFonts w:ascii="Courier New" w:hAnsi="Courier New" w:hint="default"/>
      </w:rPr>
    </w:lvl>
    <w:lvl w:ilvl="8" w:tplc="E4C4B5DC">
      <w:start w:val="1"/>
      <w:numFmt w:val="bullet"/>
      <w:lvlText w:val=""/>
      <w:lvlJc w:val="left"/>
      <w:pPr>
        <w:ind w:left="6480" w:hanging="360"/>
      </w:pPr>
      <w:rPr>
        <w:rFonts w:ascii="Wingdings" w:hAnsi="Wingdings" w:hint="default"/>
      </w:rPr>
    </w:lvl>
  </w:abstractNum>
  <w:abstractNum w:abstractNumId="7" w15:restartNumberingAfterBreak="0">
    <w:nsid w:val="1BFC4A27"/>
    <w:multiLevelType w:val="hybridMultilevel"/>
    <w:tmpl w:val="14C04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A10BF"/>
    <w:multiLevelType w:val="hybridMultilevel"/>
    <w:tmpl w:val="61A2EBDE"/>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64F7B"/>
    <w:multiLevelType w:val="hybridMultilevel"/>
    <w:tmpl w:val="13226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4371A"/>
    <w:multiLevelType w:val="hybridMultilevel"/>
    <w:tmpl w:val="32B6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A190A"/>
    <w:multiLevelType w:val="hybridMultilevel"/>
    <w:tmpl w:val="A036D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6EF8E6"/>
    <w:multiLevelType w:val="hybridMultilevel"/>
    <w:tmpl w:val="D43EFC0E"/>
    <w:lvl w:ilvl="0" w:tplc="6352A79A">
      <w:start w:val="1"/>
      <w:numFmt w:val="bullet"/>
      <w:lvlText w:val=""/>
      <w:lvlJc w:val="left"/>
      <w:pPr>
        <w:ind w:left="720" w:hanging="360"/>
      </w:pPr>
      <w:rPr>
        <w:rFonts w:ascii="Symbol" w:hAnsi="Symbol" w:hint="default"/>
      </w:rPr>
    </w:lvl>
    <w:lvl w:ilvl="1" w:tplc="6BDEC202">
      <w:start w:val="1"/>
      <w:numFmt w:val="bullet"/>
      <w:lvlText w:val="-"/>
      <w:lvlJc w:val="left"/>
      <w:pPr>
        <w:ind w:left="1440" w:hanging="360"/>
      </w:pPr>
      <w:rPr>
        <w:rFonts w:ascii="Aptos" w:hAnsi="Aptos" w:hint="default"/>
      </w:rPr>
    </w:lvl>
    <w:lvl w:ilvl="2" w:tplc="5B2AD046">
      <w:start w:val="1"/>
      <w:numFmt w:val="bullet"/>
      <w:lvlText w:val=""/>
      <w:lvlJc w:val="left"/>
      <w:pPr>
        <w:ind w:left="2160" w:hanging="360"/>
      </w:pPr>
      <w:rPr>
        <w:rFonts w:ascii="Wingdings" w:hAnsi="Wingdings" w:hint="default"/>
      </w:rPr>
    </w:lvl>
    <w:lvl w:ilvl="3" w:tplc="9C42FF8C">
      <w:start w:val="1"/>
      <w:numFmt w:val="bullet"/>
      <w:lvlText w:val=""/>
      <w:lvlJc w:val="left"/>
      <w:pPr>
        <w:ind w:left="2880" w:hanging="360"/>
      </w:pPr>
      <w:rPr>
        <w:rFonts w:ascii="Symbol" w:hAnsi="Symbol" w:hint="default"/>
      </w:rPr>
    </w:lvl>
    <w:lvl w:ilvl="4" w:tplc="38EE9250">
      <w:start w:val="1"/>
      <w:numFmt w:val="bullet"/>
      <w:lvlText w:val="o"/>
      <w:lvlJc w:val="left"/>
      <w:pPr>
        <w:ind w:left="3600" w:hanging="360"/>
      </w:pPr>
      <w:rPr>
        <w:rFonts w:ascii="Courier New" w:hAnsi="Courier New" w:hint="default"/>
      </w:rPr>
    </w:lvl>
    <w:lvl w:ilvl="5" w:tplc="7346D3A0">
      <w:start w:val="1"/>
      <w:numFmt w:val="bullet"/>
      <w:lvlText w:val=""/>
      <w:lvlJc w:val="left"/>
      <w:pPr>
        <w:ind w:left="4320" w:hanging="360"/>
      </w:pPr>
      <w:rPr>
        <w:rFonts w:ascii="Wingdings" w:hAnsi="Wingdings" w:hint="default"/>
      </w:rPr>
    </w:lvl>
    <w:lvl w:ilvl="6" w:tplc="232EF0C6">
      <w:start w:val="1"/>
      <w:numFmt w:val="bullet"/>
      <w:lvlText w:val=""/>
      <w:lvlJc w:val="left"/>
      <w:pPr>
        <w:ind w:left="5040" w:hanging="360"/>
      </w:pPr>
      <w:rPr>
        <w:rFonts w:ascii="Symbol" w:hAnsi="Symbol" w:hint="default"/>
      </w:rPr>
    </w:lvl>
    <w:lvl w:ilvl="7" w:tplc="6B645CDA">
      <w:start w:val="1"/>
      <w:numFmt w:val="bullet"/>
      <w:lvlText w:val="o"/>
      <w:lvlJc w:val="left"/>
      <w:pPr>
        <w:ind w:left="5760" w:hanging="360"/>
      </w:pPr>
      <w:rPr>
        <w:rFonts w:ascii="Courier New" w:hAnsi="Courier New" w:hint="default"/>
      </w:rPr>
    </w:lvl>
    <w:lvl w:ilvl="8" w:tplc="A23EA2FA">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20107E"/>
    <w:multiLevelType w:val="hybridMultilevel"/>
    <w:tmpl w:val="DE6C4FF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ED4E4F"/>
    <w:multiLevelType w:val="hybridMultilevel"/>
    <w:tmpl w:val="DFE604C4"/>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46DD2"/>
    <w:multiLevelType w:val="hybridMultilevel"/>
    <w:tmpl w:val="DC903AB6"/>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1FAC4A"/>
    <w:multiLevelType w:val="hybridMultilevel"/>
    <w:tmpl w:val="AD74BA58"/>
    <w:lvl w:ilvl="0" w:tplc="5DC02986">
      <w:start w:val="1"/>
      <w:numFmt w:val="bullet"/>
      <w:lvlText w:val="-"/>
      <w:lvlJc w:val="left"/>
      <w:pPr>
        <w:ind w:left="720" w:hanging="360"/>
      </w:pPr>
      <w:rPr>
        <w:rFonts w:ascii="Aptos" w:hAnsi="Aptos" w:hint="default"/>
      </w:rPr>
    </w:lvl>
    <w:lvl w:ilvl="1" w:tplc="6AC8FC50">
      <w:start w:val="1"/>
      <w:numFmt w:val="bullet"/>
      <w:lvlText w:val="o"/>
      <w:lvlJc w:val="left"/>
      <w:pPr>
        <w:ind w:left="1440" w:hanging="360"/>
      </w:pPr>
      <w:rPr>
        <w:rFonts w:ascii="Courier New" w:hAnsi="Courier New" w:hint="default"/>
      </w:rPr>
    </w:lvl>
    <w:lvl w:ilvl="2" w:tplc="1AF48B00">
      <w:start w:val="1"/>
      <w:numFmt w:val="bullet"/>
      <w:lvlText w:val=""/>
      <w:lvlJc w:val="left"/>
      <w:pPr>
        <w:ind w:left="2160" w:hanging="360"/>
      </w:pPr>
      <w:rPr>
        <w:rFonts w:ascii="Wingdings" w:hAnsi="Wingdings" w:hint="default"/>
      </w:rPr>
    </w:lvl>
    <w:lvl w:ilvl="3" w:tplc="F1FCF8D6">
      <w:start w:val="1"/>
      <w:numFmt w:val="bullet"/>
      <w:lvlText w:val=""/>
      <w:lvlJc w:val="left"/>
      <w:pPr>
        <w:ind w:left="2880" w:hanging="360"/>
      </w:pPr>
      <w:rPr>
        <w:rFonts w:ascii="Symbol" w:hAnsi="Symbol" w:hint="default"/>
      </w:rPr>
    </w:lvl>
    <w:lvl w:ilvl="4" w:tplc="BEC89AC6">
      <w:start w:val="1"/>
      <w:numFmt w:val="bullet"/>
      <w:lvlText w:val="o"/>
      <w:lvlJc w:val="left"/>
      <w:pPr>
        <w:ind w:left="3600" w:hanging="360"/>
      </w:pPr>
      <w:rPr>
        <w:rFonts w:ascii="Courier New" w:hAnsi="Courier New" w:hint="default"/>
      </w:rPr>
    </w:lvl>
    <w:lvl w:ilvl="5" w:tplc="48E03766">
      <w:start w:val="1"/>
      <w:numFmt w:val="bullet"/>
      <w:lvlText w:val=""/>
      <w:lvlJc w:val="left"/>
      <w:pPr>
        <w:ind w:left="4320" w:hanging="360"/>
      </w:pPr>
      <w:rPr>
        <w:rFonts w:ascii="Wingdings" w:hAnsi="Wingdings" w:hint="default"/>
      </w:rPr>
    </w:lvl>
    <w:lvl w:ilvl="6" w:tplc="AACA7778">
      <w:start w:val="1"/>
      <w:numFmt w:val="bullet"/>
      <w:lvlText w:val=""/>
      <w:lvlJc w:val="left"/>
      <w:pPr>
        <w:ind w:left="5040" w:hanging="360"/>
      </w:pPr>
      <w:rPr>
        <w:rFonts w:ascii="Symbol" w:hAnsi="Symbol" w:hint="default"/>
      </w:rPr>
    </w:lvl>
    <w:lvl w:ilvl="7" w:tplc="D53868B4">
      <w:start w:val="1"/>
      <w:numFmt w:val="bullet"/>
      <w:lvlText w:val="o"/>
      <w:lvlJc w:val="left"/>
      <w:pPr>
        <w:ind w:left="5760" w:hanging="360"/>
      </w:pPr>
      <w:rPr>
        <w:rFonts w:ascii="Courier New" w:hAnsi="Courier New" w:hint="default"/>
      </w:rPr>
    </w:lvl>
    <w:lvl w:ilvl="8" w:tplc="52AE4E28">
      <w:start w:val="1"/>
      <w:numFmt w:val="bullet"/>
      <w:lvlText w:val=""/>
      <w:lvlJc w:val="left"/>
      <w:pPr>
        <w:ind w:left="6480" w:hanging="360"/>
      </w:pPr>
      <w:rPr>
        <w:rFonts w:ascii="Wingdings" w:hAnsi="Wingdings" w:hint="default"/>
      </w:rPr>
    </w:lvl>
  </w:abstractNum>
  <w:abstractNum w:abstractNumId="18" w15:restartNumberingAfterBreak="0">
    <w:nsid w:val="43880D29"/>
    <w:multiLevelType w:val="hybridMultilevel"/>
    <w:tmpl w:val="35F67EF2"/>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7D52BB"/>
    <w:multiLevelType w:val="hybridMultilevel"/>
    <w:tmpl w:val="6DA842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CD66927"/>
    <w:multiLevelType w:val="hybridMultilevel"/>
    <w:tmpl w:val="900467DC"/>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675017"/>
    <w:multiLevelType w:val="hybridMultilevel"/>
    <w:tmpl w:val="766C89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4C3AF2"/>
    <w:multiLevelType w:val="hybridMultilevel"/>
    <w:tmpl w:val="15F0FD38"/>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502EA9"/>
    <w:multiLevelType w:val="hybridMultilevel"/>
    <w:tmpl w:val="F9140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9626AB"/>
    <w:multiLevelType w:val="hybridMultilevel"/>
    <w:tmpl w:val="615C9A90"/>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3B0F84"/>
    <w:multiLevelType w:val="hybridMultilevel"/>
    <w:tmpl w:val="F8522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283B4C"/>
    <w:multiLevelType w:val="hybridMultilevel"/>
    <w:tmpl w:val="665A1F74"/>
    <w:lvl w:ilvl="0" w:tplc="EAFC4F80">
      <w:numFmt w:val="bullet"/>
      <w:lvlText w:val="-"/>
      <w:lvlJc w:val="left"/>
      <w:pPr>
        <w:ind w:left="1222" w:hanging="360"/>
      </w:pPr>
      <w:rPr>
        <w:rFonts w:ascii="Arial" w:eastAsiaTheme="minorHAnsi" w:hAnsi="Arial" w:cs="Aria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7" w15:restartNumberingAfterBreak="0">
    <w:nsid w:val="645F5EDD"/>
    <w:multiLevelType w:val="hybridMultilevel"/>
    <w:tmpl w:val="426C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003487"/>
    <w:multiLevelType w:val="hybridMultilevel"/>
    <w:tmpl w:val="3704D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545A22"/>
    <w:multiLevelType w:val="hybridMultilevel"/>
    <w:tmpl w:val="B6EE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507DEA"/>
    <w:multiLevelType w:val="hybridMultilevel"/>
    <w:tmpl w:val="44B2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8D788E"/>
    <w:multiLevelType w:val="hybridMultilevel"/>
    <w:tmpl w:val="28C8CBA8"/>
    <w:lvl w:ilvl="0" w:tplc="8F7C0A22">
      <w:start w:val="1"/>
      <w:numFmt w:val="bullet"/>
      <w:lvlText w:val="-"/>
      <w:lvlJc w:val="left"/>
      <w:pPr>
        <w:ind w:left="720" w:hanging="360"/>
      </w:pPr>
      <w:rPr>
        <w:rFonts w:ascii="Aptos" w:hAnsi="Aptos" w:hint="default"/>
      </w:rPr>
    </w:lvl>
    <w:lvl w:ilvl="1" w:tplc="FBBADA8C">
      <w:start w:val="1"/>
      <w:numFmt w:val="bullet"/>
      <w:lvlText w:val="o"/>
      <w:lvlJc w:val="left"/>
      <w:pPr>
        <w:ind w:left="1440" w:hanging="360"/>
      </w:pPr>
      <w:rPr>
        <w:rFonts w:ascii="Courier New" w:hAnsi="Courier New" w:hint="default"/>
      </w:rPr>
    </w:lvl>
    <w:lvl w:ilvl="2" w:tplc="CCD46C6E">
      <w:start w:val="1"/>
      <w:numFmt w:val="bullet"/>
      <w:lvlText w:val=""/>
      <w:lvlJc w:val="left"/>
      <w:pPr>
        <w:ind w:left="2160" w:hanging="360"/>
      </w:pPr>
      <w:rPr>
        <w:rFonts w:ascii="Wingdings" w:hAnsi="Wingdings" w:hint="default"/>
      </w:rPr>
    </w:lvl>
    <w:lvl w:ilvl="3" w:tplc="4C8862FC">
      <w:start w:val="1"/>
      <w:numFmt w:val="bullet"/>
      <w:lvlText w:val=""/>
      <w:lvlJc w:val="left"/>
      <w:pPr>
        <w:ind w:left="2880" w:hanging="360"/>
      </w:pPr>
      <w:rPr>
        <w:rFonts w:ascii="Symbol" w:hAnsi="Symbol" w:hint="default"/>
      </w:rPr>
    </w:lvl>
    <w:lvl w:ilvl="4" w:tplc="B4FA49A8">
      <w:start w:val="1"/>
      <w:numFmt w:val="bullet"/>
      <w:lvlText w:val="o"/>
      <w:lvlJc w:val="left"/>
      <w:pPr>
        <w:ind w:left="3600" w:hanging="360"/>
      </w:pPr>
      <w:rPr>
        <w:rFonts w:ascii="Courier New" w:hAnsi="Courier New" w:hint="default"/>
      </w:rPr>
    </w:lvl>
    <w:lvl w:ilvl="5" w:tplc="175A50BE">
      <w:start w:val="1"/>
      <w:numFmt w:val="bullet"/>
      <w:lvlText w:val=""/>
      <w:lvlJc w:val="left"/>
      <w:pPr>
        <w:ind w:left="4320" w:hanging="360"/>
      </w:pPr>
      <w:rPr>
        <w:rFonts w:ascii="Wingdings" w:hAnsi="Wingdings" w:hint="default"/>
      </w:rPr>
    </w:lvl>
    <w:lvl w:ilvl="6" w:tplc="D76014E6">
      <w:start w:val="1"/>
      <w:numFmt w:val="bullet"/>
      <w:lvlText w:val=""/>
      <w:lvlJc w:val="left"/>
      <w:pPr>
        <w:ind w:left="5040" w:hanging="360"/>
      </w:pPr>
      <w:rPr>
        <w:rFonts w:ascii="Symbol" w:hAnsi="Symbol" w:hint="default"/>
      </w:rPr>
    </w:lvl>
    <w:lvl w:ilvl="7" w:tplc="306AAF3A">
      <w:start w:val="1"/>
      <w:numFmt w:val="bullet"/>
      <w:lvlText w:val="o"/>
      <w:lvlJc w:val="left"/>
      <w:pPr>
        <w:ind w:left="5760" w:hanging="360"/>
      </w:pPr>
      <w:rPr>
        <w:rFonts w:ascii="Courier New" w:hAnsi="Courier New" w:hint="default"/>
      </w:rPr>
    </w:lvl>
    <w:lvl w:ilvl="8" w:tplc="DFB60DD0">
      <w:start w:val="1"/>
      <w:numFmt w:val="bullet"/>
      <w:lvlText w:val=""/>
      <w:lvlJc w:val="left"/>
      <w:pPr>
        <w:ind w:left="6480" w:hanging="360"/>
      </w:pPr>
      <w:rPr>
        <w:rFonts w:ascii="Wingdings" w:hAnsi="Wingdings" w:hint="default"/>
      </w:rPr>
    </w:lvl>
  </w:abstractNum>
  <w:abstractNum w:abstractNumId="33"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8201218">
    <w:abstractNumId w:val="1"/>
  </w:num>
  <w:num w:numId="2" w16cid:durableId="276374479">
    <w:abstractNumId w:val="17"/>
  </w:num>
  <w:num w:numId="3" w16cid:durableId="1926256565">
    <w:abstractNumId w:val="6"/>
  </w:num>
  <w:num w:numId="4" w16cid:durableId="574242380">
    <w:abstractNumId w:val="32"/>
  </w:num>
  <w:num w:numId="5" w16cid:durableId="365913170">
    <w:abstractNumId w:val="12"/>
  </w:num>
  <w:num w:numId="6" w16cid:durableId="1117019879">
    <w:abstractNumId w:val="8"/>
  </w:num>
  <w:num w:numId="7" w16cid:durableId="695541110">
    <w:abstractNumId w:val="24"/>
  </w:num>
  <w:num w:numId="8" w16cid:durableId="274679283">
    <w:abstractNumId w:val="3"/>
  </w:num>
  <w:num w:numId="9" w16cid:durableId="1254822945">
    <w:abstractNumId w:val="22"/>
  </w:num>
  <w:num w:numId="10" w16cid:durableId="58334475">
    <w:abstractNumId w:val="2"/>
  </w:num>
  <w:num w:numId="11" w16cid:durableId="505092686">
    <w:abstractNumId w:val="15"/>
  </w:num>
  <w:num w:numId="12" w16cid:durableId="473909687">
    <w:abstractNumId w:val="20"/>
  </w:num>
  <w:num w:numId="13" w16cid:durableId="1974676560">
    <w:abstractNumId w:val="18"/>
  </w:num>
  <w:num w:numId="14" w16cid:durableId="2069566489">
    <w:abstractNumId w:val="16"/>
  </w:num>
  <w:num w:numId="15" w16cid:durableId="1513911770">
    <w:abstractNumId w:val="4"/>
  </w:num>
  <w:num w:numId="16" w16cid:durableId="1026518001">
    <w:abstractNumId w:val="0"/>
  </w:num>
  <w:num w:numId="17" w16cid:durableId="926764009">
    <w:abstractNumId w:val="14"/>
  </w:num>
  <w:num w:numId="18" w16cid:durableId="453988356">
    <w:abstractNumId w:val="13"/>
  </w:num>
  <w:num w:numId="19" w16cid:durableId="971449569">
    <w:abstractNumId w:val="29"/>
  </w:num>
  <w:num w:numId="20" w16cid:durableId="891497838">
    <w:abstractNumId w:val="9"/>
  </w:num>
  <w:num w:numId="21" w16cid:durableId="622002179">
    <w:abstractNumId w:val="21"/>
  </w:num>
  <w:num w:numId="22" w16cid:durableId="796341060">
    <w:abstractNumId w:val="11"/>
  </w:num>
  <w:num w:numId="23" w16cid:durableId="1182358688">
    <w:abstractNumId w:val="7"/>
  </w:num>
  <w:num w:numId="24" w16cid:durableId="844327421">
    <w:abstractNumId w:val="31"/>
  </w:num>
  <w:num w:numId="25" w16cid:durableId="576867400">
    <w:abstractNumId w:val="30"/>
  </w:num>
  <w:num w:numId="26" w16cid:durableId="1786385387">
    <w:abstractNumId w:val="27"/>
  </w:num>
  <w:num w:numId="27" w16cid:durableId="1857964827">
    <w:abstractNumId w:val="10"/>
  </w:num>
  <w:num w:numId="28" w16cid:durableId="232591972">
    <w:abstractNumId w:val="33"/>
  </w:num>
  <w:num w:numId="29" w16cid:durableId="1903514654">
    <w:abstractNumId w:val="5"/>
  </w:num>
  <w:num w:numId="30" w16cid:durableId="1251425614">
    <w:abstractNumId w:val="19"/>
  </w:num>
  <w:num w:numId="31" w16cid:durableId="447891865">
    <w:abstractNumId w:val="25"/>
  </w:num>
  <w:num w:numId="32" w16cid:durableId="1219628437">
    <w:abstractNumId w:val="23"/>
  </w:num>
  <w:num w:numId="33" w16cid:durableId="310448888">
    <w:abstractNumId w:val="26"/>
  </w:num>
  <w:num w:numId="34" w16cid:durableId="914709042">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41EAF2A"/>
    <w:rsid w:val="000022E1"/>
    <w:rsid w:val="00015744"/>
    <w:rsid w:val="00015FBB"/>
    <w:rsid w:val="00016725"/>
    <w:rsid w:val="0001679C"/>
    <w:rsid w:val="0002140C"/>
    <w:rsid w:val="00034AFE"/>
    <w:rsid w:val="0004213C"/>
    <w:rsid w:val="00043B4F"/>
    <w:rsid w:val="00051FD7"/>
    <w:rsid w:val="00052EEA"/>
    <w:rsid w:val="0005345B"/>
    <w:rsid w:val="00057C75"/>
    <w:rsid w:val="000753DB"/>
    <w:rsid w:val="0007599B"/>
    <w:rsid w:val="000765B1"/>
    <w:rsid w:val="00077822"/>
    <w:rsid w:val="00080824"/>
    <w:rsid w:val="000855F5"/>
    <w:rsid w:val="00085F25"/>
    <w:rsid w:val="00086384"/>
    <w:rsid w:val="00093EDA"/>
    <w:rsid w:val="0009552F"/>
    <w:rsid w:val="00095ED9"/>
    <w:rsid w:val="0009685C"/>
    <w:rsid w:val="000A57B4"/>
    <w:rsid w:val="000B35CB"/>
    <w:rsid w:val="000C1630"/>
    <w:rsid w:val="000C216C"/>
    <w:rsid w:val="000C4FCF"/>
    <w:rsid w:val="000C566F"/>
    <w:rsid w:val="000C63A3"/>
    <w:rsid w:val="000E1D68"/>
    <w:rsid w:val="000F5BEE"/>
    <w:rsid w:val="00100964"/>
    <w:rsid w:val="0010097F"/>
    <w:rsid w:val="00103FAD"/>
    <w:rsid w:val="00107ECF"/>
    <w:rsid w:val="0011026F"/>
    <w:rsid w:val="0012127D"/>
    <w:rsid w:val="00122428"/>
    <w:rsid w:val="001304EE"/>
    <w:rsid w:val="001305ED"/>
    <w:rsid w:val="00130AD1"/>
    <w:rsid w:val="00134AAE"/>
    <w:rsid w:val="00134B87"/>
    <w:rsid w:val="001357DB"/>
    <w:rsid w:val="001362E8"/>
    <w:rsid w:val="00141FA6"/>
    <w:rsid w:val="00145494"/>
    <w:rsid w:val="00146512"/>
    <w:rsid w:val="00146951"/>
    <w:rsid w:val="00147124"/>
    <w:rsid w:val="001477CC"/>
    <w:rsid w:val="001536D8"/>
    <w:rsid w:val="00160512"/>
    <w:rsid w:val="00161D96"/>
    <w:rsid w:val="00162BAA"/>
    <w:rsid w:val="0016439F"/>
    <w:rsid w:val="001672D9"/>
    <w:rsid w:val="001714CC"/>
    <w:rsid w:val="001738EC"/>
    <w:rsid w:val="001745BB"/>
    <w:rsid w:val="0017688A"/>
    <w:rsid w:val="00182DDA"/>
    <w:rsid w:val="00190643"/>
    <w:rsid w:val="00194051"/>
    <w:rsid w:val="001956FF"/>
    <w:rsid w:val="00195AAB"/>
    <w:rsid w:val="001A37E4"/>
    <w:rsid w:val="001A4CA1"/>
    <w:rsid w:val="001A5CEC"/>
    <w:rsid w:val="001B0F9D"/>
    <w:rsid w:val="001B1E12"/>
    <w:rsid w:val="001B1E6B"/>
    <w:rsid w:val="001B29B6"/>
    <w:rsid w:val="001C178A"/>
    <w:rsid w:val="001C585F"/>
    <w:rsid w:val="001D05AC"/>
    <w:rsid w:val="001D5740"/>
    <w:rsid w:val="001E52FA"/>
    <w:rsid w:val="001E709D"/>
    <w:rsid w:val="001F010C"/>
    <w:rsid w:val="00201F91"/>
    <w:rsid w:val="002033CC"/>
    <w:rsid w:val="00205169"/>
    <w:rsid w:val="00206A79"/>
    <w:rsid w:val="00216E9B"/>
    <w:rsid w:val="00221A39"/>
    <w:rsid w:val="0022640B"/>
    <w:rsid w:val="00226573"/>
    <w:rsid w:val="00226FCD"/>
    <w:rsid w:val="002303FD"/>
    <w:rsid w:val="00231D5D"/>
    <w:rsid w:val="00231E13"/>
    <w:rsid w:val="0023533E"/>
    <w:rsid w:val="00236CE9"/>
    <w:rsid w:val="00237C76"/>
    <w:rsid w:val="00246DDE"/>
    <w:rsid w:val="0024726E"/>
    <w:rsid w:val="00247E3A"/>
    <w:rsid w:val="00250538"/>
    <w:rsid w:val="0025251B"/>
    <w:rsid w:val="00255F23"/>
    <w:rsid w:val="00256B18"/>
    <w:rsid w:val="002579B8"/>
    <w:rsid w:val="0026007C"/>
    <w:rsid w:val="00267AF2"/>
    <w:rsid w:val="0027029E"/>
    <w:rsid w:val="00270F92"/>
    <w:rsid w:val="0027326A"/>
    <w:rsid w:val="00291DEC"/>
    <w:rsid w:val="00293BFE"/>
    <w:rsid w:val="00295BE1"/>
    <w:rsid w:val="002968C4"/>
    <w:rsid w:val="002A0FEF"/>
    <w:rsid w:val="002A5085"/>
    <w:rsid w:val="002A635F"/>
    <w:rsid w:val="002B2492"/>
    <w:rsid w:val="002B4F31"/>
    <w:rsid w:val="002C02C4"/>
    <w:rsid w:val="002C207B"/>
    <w:rsid w:val="002C653D"/>
    <w:rsid w:val="002C78E1"/>
    <w:rsid w:val="002D33E5"/>
    <w:rsid w:val="002E2F96"/>
    <w:rsid w:val="002E4AD7"/>
    <w:rsid w:val="002F6CF3"/>
    <w:rsid w:val="00302DDE"/>
    <w:rsid w:val="00304E43"/>
    <w:rsid w:val="00312982"/>
    <w:rsid w:val="0031541C"/>
    <w:rsid w:val="00316A62"/>
    <w:rsid w:val="00317059"/>
    <w:rsid w:val="00324D08"/>
    <w:rsid w:val="00327A4F"/>
    <w:rsid w:val="003309F2"/>
    <w:rsid w:val="00341593"/>
    <w:rsid w:val="003451C9"/>
    <w:rsid w:val="0034683D"/>
    <w:rsid w:val="00351C0A"/>
    <w:rsid w:val="00353255"/>
    <w:rsid w:val="003533FB"/>
    <w:rsid w:val="003535C4"/>
    <w:rsid w:val="00353EF5"/>
    <w:rsid w:val="0035436B"/>
    <w:rsid w:val="00355732"/>
    <w:rsid w:val="00364238"/>
    <w:rsid w:val="003661CD"/>
    <w:rsid w:val="0038481A"/>
    <w:rsid w:val="003870EA"/>
    <w:rsid w:val="0039754E"/>
    <w:rsid w:val="003A5A2D"/>
    <w:rsid w:val="003A66D7"/>
    <w:rsid w:val="003B1B73"/>
    <w:rsid w:val="003B22E3"/>
    <w:rsid w:val="003C6D66"/>
    <w:rsid w:val="003D0512"/>
    <w:rsid w:val="003D11BA"/>
    <w:rsid w:val="003D24BA"/>
    <w:rsid w:val="003F323A"/>
    <w:rsid w:val="003F5104"/>
    <w:rsid w:val="004037AC"/>
    <w:rsid w:val="004039EB"/>
    <w:rsid w:val="0040478E"/>
    <w:rsid w:val="004065E5"/>
    <w:rsid w:val="00407445"/>
    <w:rsid w:val="0041197F"/>
    <w:rsid w:val="00411B48"/>
    <w:rsid w:val="0042337C"/>
    <w:rsid w:val="004305EA"/>
    <w:rsid w:val="0043192E"/>
    <w:rsid w:val="004324DB"/>
    <w:rsid w:val="004420A8"/>
    <w:rsid w:val="00447D99"/>
    <w:rsid w:val="004520C6"/>
    <w:rsid w:val="004535ED"/>
    <w:rsid w:val="00462254"/>
    <w:rsid w:val="0046531A"/>
    <w:rsid w:val="00470238"/>
    <w:rsid w:val="00473648"/>
    <w:rsid w:val="0047365F"/>
    <w:rsid w:val="00477B61"/>
    <w:rsid w:val="00480A49"/>
    <w:rsid w:val="004869FE"/>
    <w:rsid w:val="0049219E"/>
    <w:rsid w:val="0049296A"/>
    <w:rsid w:val="004965F9"/>
    <w:rsid w:val="004A1E67"/>
    <w:rsid w:val="004A3F5E"/>
    <w:rsid w:val="004B0312"/>
    <w:rsid w:val="004B1BE7"/>
    <w:rsid w:val="004B2181"/>
    <w:rsid w:val="004C3D82"/>
    <w:rsid w:val="004C63A7"/>
    <w:rsid w:val="004C7686"/>
    <w:rsid w:val="004C78A7"/>
    <w:rsid w:val="004D0008"/>
    <w:rsid w:val="004D52A4"/>
    <w:rsid w:val="004D71F1"/>
    <w:rsid w:val="004E1E00"/>
    <w:rsid w:val="004E5FEC"/>
    <w:rsid w:val="004E62E0"/>
    <w:rsid w:val="004F0C7D"/>
    <w:rsid w:val="004F247E"/>
    <w:rsid w:val="004F5FCE"/>
    <w:rsid w:val="005002A2"/>
    <w:rsid w:val="005027DD"/>
    <w:rsid w:val="00517693"/>
    <w:rsid w:val="005234C5"/>
    <w:rsid w:val="00523ECA"/>
    <w:rsid w:val="00526198"/>
    <w:rsid w:val="00527113"/>
    <w:rsid w:val="0052725C"/>
    <w:rsid w:val="0053013C"/>
    <w:rsid w:val="00532FC2"/>
    <w:rsid w:val="005339BB"/>
    <w:rsid w:val="005432E5"/>
    <w:rsid w:val="0055449D"/>
    <w:rsid w:val="00554FCE"/>
    <w:rsid w:val="005640A1"/>
    <w:rsid w:val="005642C4"/>
    <w:rsid w:val="005700E6"/>
    <w:rsid w:val="00592D13"/>
    <w:rsid w:val="005947A9"/>
    <w:rsid w:val="005A0490"/>
    <w:rsid w:val="005A17C6"/>
    <w:rsid w:val="005A22B1"/>
    <w:rsid w:val="005A2616"/>
    <w:rsid w:val="005B0325"/>
    <w:rsid w:val="005B06E6"/>
    <w:rsid w:val="005B0A54"/>
    <w:rsid w:val="005B18A0"/>
    <w:rsid w:val="005B2EFE"/>
    <w:rsid w:val="005C7379"/>
    <w:rsid w:val="005D0D0C"/>
    <w:rsid w:val="005D3064"/>
    <w:rsid w:val="005D7E4D"/>
    <w:rsid w:val="005E010A"/>
    <w:rsid w:val="005E54AA"/>
    <w:rsid w:val="005E5B67"/>
    <w:rsid w:val="0060463D"/>
    <w:rsid w:val="00606DC0"/>
    <w:rsid w:val="00607162"/>
    <w:rsid w:val="00615162"/>
    <w:rsid w:val="00615D3B"/>
    <w:rsid w:val="00615E31"/>
    <w:rsid w:val="00616FBC"/>
    <w:rsid w:val="006211B9"/>
    <w:rsid w:val="006239D6"/>
    <w:rsid w:val="00631E8E"/>
    <w:rsid w:val="006327CB"/>
    <w:rsid w:val="00636C5B"/>
    <w:rsid w:val="00637448"/>
    <w:rsid w:val="00641E90"/>
    <w:rsid w:val="00645910"/>
    <w:rsid w:val="00655CC6"/>
    <w:rsid w:val="00656F7E"/>
    <w:rsid w:val="00667298"/>
    <w:rsid w:val="006676ED"/>
    <w:rsid w:val="00674A97"/>
    <w:rsid w:val="006843DF"/>
    <w:rsid w:val="00684F0F"/>
    <w:rsid w:val="00685AC4"/>
    <w:rsid w:val="00697D9F"/>
    <w:rsid w:val="006A0E3C"/>
    <w:rsid w:val="006A32BB"/>
    <w:rsid w:val="006A4323"/>
    <w:rsid w:val="006B06D8"/>
    <w:rsid w:val="006B11F4"/>
    <w:rsid w:val="006B2135"/>
    <w:rsid w:val="006B5773"/>
    <w:rsid w:val="006B673B"/>
    <w:rsid w:val="006B76CC"/>
    <w:rsid w:val="006B7FDE"/>
    <w:rsid w:val="006C13DA"/>
    <w:rsid w:val="006C1F26"/>
    <w:rsid w:val="006D2669"/>
    <w:rsid w:val="006D4F58"/>
    <w:rsid w:val="006D699F"/>
    <w:rsid w:val="006E0D0D"/>
    <w:rsid w:val="006E2D52"/>
    <w:rsid w:val="006F1707"/>
    <w:rsid w:val="006F2F85"/>
    <w:rsid w:val="006F5964"/>
    <w:rsid w:val="0070006F"/>
    <w:rsid w:val="007004B1"/>
    <w:rsid w:val="00705B9E"/>
    <w:rsid w:val="007147B2"/>
    <w:rsid w:val="00720D51"/>
    <w:rsid w:val="00725DDF"/>
    <w:rsid w:val="00726818"/>
    <w:rsid w:val="00730003"/>
    <w:rsid w:val="007314FB"/>
    <w:rsid w:val="007319B4"/>
    <w:rsid w:val="00733B60"/>
    <w:rsid w:val="00734BB6"/>
    <w:rsid w:val="007356A0"/>
    <w:rsid w:val="00735CF8"/>
    <w:rsid w:val="0073606E"/>
    <w:rsid w:val="007408E4"/>
    <w:rsid w:val="007462F7"/>
    <w:rsid w:val="007520DB"/>
    <w:rsid w:val="0075620E"/>
    <w:rsid w:val="00770A7A"/>
    <w:rsid w:val="00771CD7"/>
    <w:rsid w:val="007741C9"/>
    <w:rsid w:val="00777BCD"/>
    <w:rsid w:val="00781BCC"/>
    <w:rsid w:val="007830E2"/>
    <w:rsid w:val="0078415D"/>
    <w:rsid w:val="00786979"/>
    <w:rsid w:val="00794C01"/>
    <w:rsid w:val="0079543C"/>
    <w:rsid w:val="00797EB9"/>
    <w:rsid w:val="007A5876"/>
    <w:rsid w:val="007B03E0"/>
    <w:rsid w:val="007B5127"/>
    <w:rsid w:val="007B57D5"/>
    <w:rsid w:val="007C256F"/>
    <w:rsid w:val="007D1C47"/>
    <w:rsid w:val="007D1DD5"/>
    <w:rsid w:val="007D779E"/>
    <w:rsid w:val="007E0409"/>
    <w:rsid w:val="007E6E38"/>
    <w:rsid w:val="007F124C"/>
    <w:rsid w:val="007F1CB6"/>
    <w:rsid w:val="007F28BD"/>
    <w:rsid w:val="00801D69"/>
    <w:rsid w:val="008066AD"/>
    <w:rsid w:val="008122C9"/>
    <w:rsid w:val="00813274"/>
    <w:rsid w:val="00814393"/>
    <w:rsid w:val="00814CC3"/>
    <w:rsid w:val="00816123"/>
    <w:rsid w:val="00820597"/>
    <w:rsid w:val="008205E9"/>
    <w:rsid w:val="00823D33"/>
    <w:rsid w:val="00825900"/>
    <w:rsid w:val="008271B8"/>
    <w:rsid w:val="00830435"/>
    <w:rsid w:val="00836380"/>
    <w:rsid w:val="00840927"/>
    <w:rsid w:val="00840E9D"/>
    <w:rsid w:val="00842D83"/>
    <w:rsid w:val="008437DB"/>
    <w:rsid w:val="00856E59"/>
    <w:rsid w:val="00860229"/>
    <w:rsid w:val="008611E3"/>
    <w:rsid w:val="008633C9"/>
    <w:rsid w:val="008651B1"/>
    <w:rsid w:val="0087436E"/>
    <w:rsid w:val="00877384"/>
    <w:rsid w:val="00881B97"/>
    <w:rsid w:val="008834A1"/>
    <w:rsid w:val="0088354B"/>
    <w:rsid w:val="00891F50"/>
    <w:rsid w:val="008934B1"/>
    <w:rsid w:val="008A0120"/>
    <w:rsid w:val="008A3F73"/>
    <w:rsid w:val="008B5506"/>
    <w:rsid w:val="008B77F6"/>
    <w:rsid w:val="008C1F8F"/>
    <w:rsid w:val="008C36C8"/>
    <w:rsid w:val="008D26E8"/>
    <w:rsid w:val="008D6628"/>
    <w:rsid w:val="008E2033"/>
    <w:rsid w:val="008E3D2B"/>
    <w:rsid w:val="008F0367"/>
    <w:rsid w:val="008F2E55"/>
    <w:rsid w:val="008F6F82"/>
    <w:rsid w:val="0090280F"/>
    <w:rsid w:val="00904930"/>
    <w:rsid w:val="009052F2"/>
    <w:rsid w:val="009069AD"/>
    <w:rsid w:val="00910A11"/>
    <w:rsid w:val="00923BC0"/>
    <w:rsid w:val="00924144"/>
    <w:rsid w:val="00930EB7"/>
    <w:rsid w:val="00932491"/>
    <w:rsid w:val="009352A5"/>
    <w:rsid w:val="00936EA6"/>
    <w:rsid w:val="00944B2A"/>
    <w:rsid w:val="00951B7E"/>
    <w:rsid w:val="00954DAB"/>
    <w:rsid w:val="00962375"/>
    <w:rsid w:val="00975D9B"/>
    <w:rsid w:val="00981D7E"/>
    <w:rsid w:val="00985945"/>
    <w:rsid w:val="00985C83"/>
    <w:rsid w:val="00986EFF"/>
    <w:rsid w:val="00990527"/>
    <w:rsid w:val="009B3197"/>
    <w:rsid w:val="009B3E33"/>
    <w:rsid w:val="009C2A80"/>
    <w:rsid w:val="009C2F1C"/>
    <w:rsid w:val="009C60C5"/>
    <w:rsid w:val="009C7997"/>
    <w:rsid w:val="009D03AA"/>
    <w:rsid w:val="009E2F54"/>
    <w:rsid w:val="009E37E0"/>
    <w:rsid w:val="009E5B99"/>
    <w:rsid w:val="009F1799"/>
    <w:rsid w:val="009F1AAD"/>
    <w:rsid w:val="009F5ED2"/>
    <w:rsid w:val="009F660A"/>
    <w:rsid w:val="00A06D2C"/>
    <w:rsid w:val="00A12F43"/>
    <w:rsid w:val="00A21464"/>
    <w:rsid w:val="00A21E3A"/>
    <w:rsid w:val="00A2276F"/>
    <w:rsid w:val="00A22B9B"/>
    <w:rsid w:val="00A46668"/>
    <w:rsid w:val="00A4738D"/>
    <w:rsid w:val="00A55648"/>
    <w:rsid w:val="00A558C7"/>
    <w:rsid w:val="00A626AE"/>
    <w:rsid w:val="00A649A5"/>
    <w:rsid w:val="00A6727A"/>
    <w:rsid w:val="00A6789E"/>
    <w:rsid w:val="00A758DD"/>
    <w:rsid w:val="00A76389"/>
    <w:rsid w:val="00A81A5E"/>
    <w:rsid w:val="00A85606"/>
    <w:rsid w:val="00A85D46"/>
    <w:rsid w:val="00A91ED6"/>
    <w:rsid w:val="00A9371A"/>
    <w:rsid w:val="00A93AE5"/>
    <w:rsid w:val="00A95A39"/>
    <w:rsid w:val="00A961E7"/>
    <w:rsid w:val="00A96497"/>
    <w:rsid w:val="00AA2DE2"/>
    <w:rsid w:val="00AB41E6"/>
    <w:rsid w:val="00AB56B7"/>
    <w:rsid w:val="00AB7703"/>
    <w:rsid w:val="00AC1351"/>
    <w:rsid w:val="00AD3C9E"/>
    <w:rsid w:val="00AD4363"/>
    <w:rsid w:val="00AD4393"/>
    <w:rsid w:val="00AD6F8B"/>
    <w:rsid w:val="00AF2902"/>
    <w:rsid w:val="00AF319F"/>
    <w:rsid w:val="00AF7D62"/>
    <w:rsid w:val="00B00765"/>
    <w:rsid w:val="00B038C9"/>
    <w:rsid w:val="00B050AE"/>
    <w:rsid w:val="00B05C51"/>
    <w:rsid w:val="00B158D2"/>
    <w:rsid w:val="00B232C6"/>
    <w:rsid w:val="00B24F96"/>
    <w:rsid w:val="00B32AD3"/>
    <w:rsid w:val="00B42EF4"/>
    <w:rsid w:val="00B44BC2"/>
    <w:rsid w:val="00B47178"/>
    <w:rsid w:val="00B53C40"/>
    <w:rsid w:val="00B542F7"/>
    <w:rsid w:val="00B55842"/>
    <w:rsid w:val="00B55C82"/>
    <w:rsid w:val="00B65980"/>
    <w:rsid w:val="00B7112A"/>
    <w:rsid w:val="00B75186"/>
    <w:rsid w:val="00B83FD9"/>
    <w:rsid w:val="00B84AC6"/>
    <w:rsid w:val="00B8509D"/>
    <w:rsid w:val="00B85E31"/>
    <w:rsid w:val="00B90B73"/>
    <w:rsid w:val="00B9459A"/>
    <w:rsid w:val="00BA5203"/>
    <w:rsid w:val="00BA5783"/>
    <w:rsid w:val="00BA68DB"/>
    <w:rsid w:val="00BB10C8"/>
    <w:rsid w:val="00BB1D8F"/>
    <w:rsid w:val="00BB33A6"/>
    <w:rsid w:val="00BB3A62"/>
    <w:rsid w:val="00BB7FFD"/>
    <w:rsid w:val="00BC2CBC"/>
    <w:rsid w:val="00BC3466"/>
    <w:rsid w:val="00BC58FE"/>
    <w:rsid w:val="00BD2DEB"/>
    <w:rsid w:val="00BD3284"/>
    <w:rsid w:val="00BE147F"/>
    <w:rsid w:val="00C03D0C"/>
    <w:rsid w:val="00C0569F"/>
    <w:rsid w:val="00C102D3"/>
    <w:rsid w:val="00C178AD"/>
    <w:rsid w:val="00C20768"/>
    <w:rsid w:val="00C24194"/>
    <w:rsid w:val="00C3296A"/>
    <w:rsid w:val="00C32B9C"/>
    <w:rsid w:val="00C34578"/>
    <w:rsid w:val="00C34831"/>
    <w:rsid w:val="00C3732E"/>
    <w:rsid w:val="00C37B3B"/>
    <w:rsid w:val="00C41B27"/>
    <w:rsid w:val="00C42668"/>
    <w:rsid w:val="00C42DFF"/>
    <w:rsid w:val="00C530A4"/>
    <w:rsid w:val="00C55586"/>
    <w:rsid w:val="00C57C27"/>
    <w:rsid w:val="00C61394"/>
    <w:rsid w:val="00C67692"/>
    <w:rsid w:val="00C67A95"/>
    <w:rsid w:val="00C71582"/>
    <w:rsid w:val="00C80B9B"/>
    <w:rsid w:val="00C847BD"/>
    <w:rsid w:val="00C91794"/>
    <w:rsid w:val="00C917C3"/>
    <w:rsid w:val="00C959BC"/>
    <w:rsid w:val="00C95A5B"/>
    <w:rsid w:val="00CA1773"/>
    <w:rsid w:val="00CA2609"/>
    <w:rsid w:val="00CB098E"/>
    <w:rsid w:val="00CB7CFB"/>
    <w:rsid w:val="00CC2C01"/>
    <w:rsid w:val="00CC50C3"/>
    <w:rsid w:val="00CD23B5"/>
    <w:rsid w:val="00CE06DF"/>
    <w:rsid w:val="00CE14D6"/>
    <w:rsid w:val="00CE1669"/>
    <w:rsid w:val="00CE4E0E"/>
    <w:rsid w:val="00CE7157"/>
    <w:rsid w:val="00CF1D00"/>
    <w:rsid w:val="00CF35EF"/>
    <w:rsid w:val="00CF44EF"/>
    <w:rsid w:val="00D05644"/>
    <w:rsid w:val="00D13E2F"/>
    <w:rsid w:val="00D20481"/>
    <w:rsid w:val="00D42E64"/>
    <w:rsid w:val="00D47B2E"/>
    <w:rsid w:val="00D51B98"/>
    <w:rsid w:val="00D53135"/>
    <w:rsid w:val="00D55C98"/>
    <w:rsid w:val="00D56CCD"/>
    <w:rsid w:val="00D5783F"/>
    <w:rsid w:val="00D65030"/>
    <w:rsid w:val="00D700F7"/>
    <w:rsid w:val="00D70947"/>
    <w:rsid w:val="00D70E63"/>
    <w:rsid w:val="00D742AE"/>
    <w:rsid w:val="00D7480C"/>
    <w:rsid w:val="00D75034"/>
    <w:rsid w:val="00D7689E"/>
    <w:rsid w:val="00D86BCB"/>
    <w:rsid w:val="00D86D87"/>
    <w:rsid w:val="00D91AD7"/>
    <w:rsid w:val="00D95BB3"/>
    <w:rsid w:val="00D96CF8"/>
    <w:rsid w:val="00DA2334"/>
    <w:rsid w:val="00DA3336"/>
    <w:rsid w:val="00DA4312"/>
    <w:rsid w:val="00DB1228"/>
    <w:rsid w:val="00DC315F"/>
    <w:rsid w:val="00DC5CFF"/>
    <w:rsid w:val="00DD498E"/>
    <w:rsid w:val="00DE0156"/>
    <w:rsid w:val="00DE26FD"/>
    <w:rsid w:val="00DE4646"/>
    <w:rsid w:val="00DE6B24"/>
    <w:rsid w:val="00DE7FFB"/>
    <w:rsid w:val="00DF1601"/>
    <w:rsid w:val="00DF1785"/>
    <w:rsid w:val="00DF3A26"/>
    <w:rsid w:val="00DF6947"/>
    <w:rsid w:val="00E01D52"/>
    <w:rsid w:val="00E0311D"/>
    <w:rsid w:val="00E123A9"/>
    <w:rsid w:val="00E1259B"/>
    <w:rsid w:val="00E13E21"/>
    <w:rsid w:val="00E15934"/>
    <w:rsid w:val="00E2100A"/>
    <w:rsid w:val="00E32DF7"/>
    <w:rsid w:val="00E33A3A"/>
    <w:rsid w:val="00E3417D"/>
    <w:rsid w:val="00E35207"/>
    <w:rsid w:val="00E47911"/>
    <w:rsid w:val="00E57771"/>
    <w:rsid w:val="00E61939"/>
    <w:rsid w:val="00E6487B"/>
    <w:rsid w:val="00E70D0C"/>
    <w:rsid w:val="00E73215"/>
    <w:rsid w:val="00E75DD1"/>
    <w:rsid w:val="00E774BB"/>
    <w:rsid w:val="00E84C9F"/>
    <w:rsid w:val="00E92FE4"/>
    <w:rsid w:val="00E94618"/>
    <w:rsid w:val="00E95AB8"/>
    <w:rsid w:val="00EA5117"/>
    <w:rsid w:val="00EA6279"/>
    <w:rsid w:val="00EC2F1B"/>
    <w:rsid w:val="00EC355A"/>
    <w:rsid w:val="00EC47CE"/>
    <w:rsid w:val="00EC584B"/>
    <w:rsid w:val="00EC73DC"/>
    <w:rsid w:val="00ED136D"/>
    <w:rsid w:val="00ED34DB"/>
    <w:rsid w:val="00ED7D0C"/>
    <w:rsid w:val="00ED7FCC"/>
    <w:rsid w:val="00EE1C53"/>
    <w:rsid w:val="00EE76F4"/>
    <w:rsid w:val="00F043E3"/>
    <w:rsid w:val="00F061FD"/>
    <w:rsid w:val="00F1338C"/>
    <w:rsid w:val="00F16EFF"/>
    <w:rsid w:val="00F20272"/>
    <w:rsid w:val="00F23950"/>
    <w:rsid w:val="00F30C57"/>
    <w:rsid w:val="00F3120E"/>
    <w:rsid w:val="00F34267"/>
    <w:rsid w:val="00F41C27"/>
    <w:rsid w:val="00F450BC"/>
    <w:rsid w:val="00F5287F"/>
    <w:rsid w:val="00F539CC"/>
    <w:rsid w:val="00F56E12"/>
    <w:rsid w:val="00F576BA"/>
    <w:rsid w:val="00F62E2E"/>
    <w:rsid w:val="00F640D0"/>
    <w:rsid w:val="00F67F30"/>
    <w:rsid w:val="00F82E62"/>
    <w:rsid w:val="00F83048"/>
    <w:rsid w:val="00F93CDF"/>
    <w:rsid w:val="00F94593"/>
    <w:rsid w:val="00F96A2F"/>
    <w:rsid w:val="00FA1111"/>
    <w:rsid w:val="00FA16A9"/>
    <w:rsid w:val="00FA28E9"/>
    <w:rsid w:val="00FA3A50"/>
    <w:rsid w:val="00FA4D21"/>
    <w:rsid w:val="00FA68CD"/>
    <w:rsid w:val="00FB1D36"/>
    <w:rsid w:val="00FB565A"/>
    <w:rsid w:val="00FB734D"/>
    <w:rsid w:val="00FC1491"/>
    <w:rsid w:val="00FC60A6"/>
    <w:rsid w:val="00FD04DA"/>
    <w:rsid w:val="00FD0EDA"/>
    <w:rsid w:val="00FD1878"/>
    <w:rsid w:val="00FD1BF0"/>
    <w:rsid w:val="00FE7C91"/>
    <w:rsid w:val="00FF163E"/>
    <w:rsid w:val="00FF26B7"/>
    <w:rsid w:val="00FF5DA6"/>
    <w:rsid w:val="01A86779"/>
    <w:rsid w:val="01E7374A"/>
    <w:rsid w:val="01FF3642"/>
    <w:rsid w:val="03157B66"/>
    <w:rsid w:val="0334E92D"/>
    <w:rsid w:val="036A8412"/>
    <w:rsid w:val="0389A57E"/>
    <w:rsid w:val="03B9B014"/>
    <w:rsid w:val="03D99DE8"/>
    <w:rsid w:val="03EBEAD5"/>
    <w:rsid w:val="0449E1BD"/>
    <w:rsid w:val="044ADB49"/>
    <w:rsid w:val="0451C58D"/>
    <w:rsid w:val="04AA6607"/>
    <w:rsid w:val="04AC90AC"/>
    <w:rsid w:val="04DD0946"/>
    <w:rsid w:val="04ECD7C4"/>
    <w:rsid w:val="053C5687"/>
    <w:rsid w:val="055C0F07"/>
    <w:rsid w:val="06001075"/>
    <w:rsid w:val="063D4E55"/>
    <w:rsid w:val="069D23E5"/>
    <w:rsid w:val="06B4B420"/>
    <w:rsid w:val="06C2EAD4"/>
    <w:rsid w:val="06CEE9F8"/>
    <w:rsid w:val="0762D760"/>
    <w:rsid w:val="079C4B9C"/>
    <w:rsid w:val="07D7B1B2"/>
    <w:rsid w:val="07EF31F3"/>
    <w:rsid w:val="083648A1"/>
    <w:rsid w:val="084F6B24"/>
    <w:rsid w:val="0869ACDE"/>
    <w:rsid w:val="089E96EB"/>
    <w:rsid w:val="08A0006C"/>
    <w:rsid w:val="08E2242E"/>
    <w:rsid w:val="08F7FB1B"/>
    <w:rsid w:val="09089139"/>
    <w:rsid w:val="0945D98F"/>
    <w:rsid w:val="0987598B"/>
    <w:rsid w:val="098D61B0"/>
    <w:rsid w:val="0999BCD3"/>
    <w:rsid w:val="09A7208A"/>
    <w:rsid w:val="09B522BD"/>
    <w:rsid w:val="0A7043DB"/>
    <w:rsid w:val="0A713FFA"/>
    <w:rsid w:val="0A832779"/>
    <w:rsid w:val="0AC196D3"/>
    <w:rsid w:val="0AE7B73E"/>
    <w:rsid w:val="0B3F3E22"/>
    <w:rsid w:val="0B882543"/>
    <w:rsid w:val="0BADDACB"/>
    <w:rsid w:val="0BCEE023"/>
    <w:rsid w:val="0C7D7A51"/>
    <w:rsid w:val="0C840653"/>
    <w:rsid w:val="0C8632A1"/>
    <w:rsid w:val="0C9AA33F"/>
    <w:rsid w:val="0CB41A62"/>
    <w:rsid w:val="0CEEEAD4"/>
    <w:rsid w:val="0D180359"/>
    <w:rsid w:val="0D21D32D"/>
    <w:rsid w:val="0D5BB52D"/>
    <w:rsid w:val="0D7DCFE5"/>
    <w:rsid w:val="0DF4A8E6"/>
    <w:rsid w:val="0E5B5A6A"/>
    <w:rsid w:val="0E6F92A3"/>
    <w:rsid w:val="0F0163F0"/>
    <w:rsid w:val="0F48D31A"/>
    <w:rsid w:val="0F877CFD"/>
    <w:rsid w:val="0FCCB155"/>
    <w:rsid w:val="0FCFA436"/>
    <w:rsid w:val="101E6D8E"/>
    <w:rsid w:val="104F0029"/>
    <w:rsid w:val="10BF47C3"/>
    <w:rsid w:val="10C37A11"/>
    <w:rsid w:val="1124A4D2"/>
    <w:rsid w:val="1126D822"/>
    <w:rsid w:val="1154AB96"/>
    <w:rsid w:val="116B7497"/>
    <w:rsid w:val="118922CE"/>
    <w:rsid w:val="119BC148"/>
    <w:rsid w:val="11A9FA62"/>
    <w:rsid w:val="11F00595"/>
    <w:rsid w:val="11FF544D"/>
    <w:rsid w:val="12460F2D"/>
    <w:rsid w:val="12632982"/>
    <w:rsid w:val="126A6965"/>
    <w:rsid w:val="12CDC787"/>
    <w:rsid w:val="132C81DC"/>
    <w:rsid w:val="13A118FB"/>
    <w:rsid w:val="13AE2E0E"/>
    <w:rsid w:val="13FCF385"/>
    <w:rsid w:val="14281A38"/>
    <w:rsid w:val="1438CE44"/>
    <w:rsid w:val="14576CA9"/>
    <w:rsid w:val="153CE95C"/>
    <w:rsid w:val="155EB30D"/>
    <w:rsid w:val="15A20A27"/>
    <w:rsid w:val="161473E4"/>
    <w:rsid w:val="1669855C"/>
    <w:rsid w:val="1693435C"/>
    <w:rsid w:val="16D2C570"/>
    <w:rsid w:val="1728C8E4"/>
    <w:rsid w:val="1733B333"/>
    <w:rsid w:val="1761F548"/>
    <w:rsid w:val="17781E9C"/>
    <w:rsid w:val="178C5EA4"/>
    <w:rsid w:val="17981677"/>
    <w:rsid w:val="1822F40E"/>
    <w:rsid w:val="18C87012"/>
    <w:rsid w:val="19437862"/>
    <w:rsid w:val="194978F9"/>
    <w:rsid w:val="1978F7DB"/>
    <w:rsid w:val="19C531DA"/>
    <w:rsid w:val="19C71993"/>
    <w:rsid w:val="19D18AAE"/>
    <w:rsid w:val="19E01B9D"/>
    <w:rsid w:val="1A022F09"/>
    <w:rsid w:val="1A023B43"/>
    <w:rsid w:val="1A43A423"/>
    <w:rsid w:val="1A48F32D"/>
    <w:rsid w:val="1AF034DF"/>
    <w:rsid w:val="1B22B956"/>
    <w:rsid w:val="1B2A5AE2"/>
    <w:rsid w:val="1B3DFDCB"/>
    <w:rsid w:val="1BDA3218"/>
    <w:rsid w:val="1C186461"/>
    <w:rsid w:val="1C60BC73"/>
    <w:rsid w:val="1C832E0E"/>
    <w:rsid w:val="1C865EF7"/>
    <w:rsid w:val="1CB5467F"/>
    <w:rsid w:val="1CC78C09"/>
    <w:rsid w:val="1CCA37C5"/>
    <w:rsid w:val="1CF1518D"/>
    <w:rsid w:val="1D551054"/>
    <w:rsid w:val="1D67BA2A"/>
    <w:rsid w:val="1D71F8D3"/>
    <w:rsid w:val="1D76DB84"/>
    <w:rsid w:val="1D7E717C"/>
    <w:rsid w:val="1E7C84C7"/>
    <w:rsid w:val="1E825A14"/>
    <w:rsid w:val="1EA6970C"/>
    <w:rsid w:val="1EAE8087"/>
    <w:rsid w:val="1ECC357F"/>
    <w:rsid w:val="1EDC6AFC"/>
    <w:rsid w:val="1EE821C0"/>
    <w:rsid w:val="1EF5674E"/>
    <w:rsid w:val="1F249235"/>
    <w:rsid w:val="1FAA1FB3"/>
    <w:rsid w:val="1FF5DE7F"/>
    <w:rsid w:val="20238703"/>
    <w:rsid w:val="205E732E"/>
    <w:rsid w:val="206523F3"/>
    <w:rsid w:val="2082588A"/>
    <w:rsid w:val="2083F221"/>
    <w:rsid w:val="209AF18B"/>
    <w:rsid w:val="216C4DB7"/>
    <w:rsid w:val="2177A8F8"/>
    <w:rsid w:val="21A39A55"/>
    <w:rsid w:val="2214301F"/>
    <w:rsid w:val="22350F08"/>
    <w:rsid w:val="22E37C70"/>
    <w:rsid w:val="2357E7F1"/>
    <w:rsid w:val="237F787F"/>
    <w:rsid w:val="23BC34F3"/>
    <w:rsid w:val="23F3358F"/>
    <w:rsid w:val="241CFFA0"/>
    <w:rsid w:val="241D6B1A"/>
    <w:rsid w:val="2446DF26"/>
    <w:rsid w:val="2475099A"/>
    <w:rsid w:val="2498752E"/>
    <w:rsid w:val="24DEFBEE"/>
    <w:rsid w:val="24ED003E"/>
    <w:rsid w:val="2508E0A0"/>
    <w:rsid w:val="25389516"/>
    <w:rsid w:val="255D9DAA"/>
    <w:rsid w:val="25908998"/>
    <w:rsid w:val="2593D3B9"/>
    <w:rsid w:val="25A6F31A"/>
    <w:rsid w:val="25CA1196"/>
    <w:rsid w:val="25F96407"/>
    <w:rsid w:val="263CBFDE"/>
    <w:rsid w:val="26642D2C"/>
    <w:rsid w:val="267AF227"/>
    <w:rsid w:val="26841696"/>
    <w:rsid w:val="26B09C82"/>
    <w:rsid w:val="27262FE9"/>
    <w:rsid w:val="272FA41A"/>
    <w:rsid w:val="27F69F1E"/>
    <w:rsid w:val="27FD3FEB"/>
    <w:rsid w:val="28192309"/>
    <w:rsid w:val="281BF691"/>
    <w:rsid w:val="28794C32"/>
    <w:rsid w:val="288826F2"/>
    <w:rsid w:val="28A12DA6"/>
    <w:rsid w:val="28F7D0C2"/>
    <w:rsid w:val="2942D466"/>
    <w:rsid w:val="29990496"/>
    <w:rsid w:val="29B8DDDC"/>
    <w:rsid w:val="29E5BE58"/>
    <w:rsid w:val="2A1B2C9D"/>
    <w:rsid w:val="2B76714C"/>
    <w:rsid w:val="2BA7D69A"/>
    <w:rsid w:val="2BF439C2"/>
    <w:rsid w:val="2C2720B1"/>
    <w:rsid w:val="2C8FACA7"/>
    <w:rsid w:val="2CBB7557"/>
    <w:rsid w:val="2CFACA28"/>
    <w:rsid w:val="2D01BB8F"/>
    <w:rsid w:val="2D020A0B"/>
    <w:rsid w:val="2D43A6FB"/>
    <w:rsid w:val="2D888A68"/>
    <w:rsid w:val="2D90AC33"/>
    <w:rsid w:val="2DAC21B3"/>
    <w:rsid w:val="2DF9E9D0"/>
    <w:rsid w:val="2E46CA88"/>
    <w:rsid w:val="2E768D53"/>
    <w:rsid w:val="2E9FAEB1"/>
    <w:rsid w:val="2EA56F6A"/>
    <w:rsid w:val="2EF5BE4F"/>
    <w:rsid w:val="2F19F20A"/>
    <w:rsid w:val="2F392D9F"/>
    <w:rsid w:val="2F3AB5FF"/>
    <w:rsid w:val="2F3ECAD3"/>
    <w:rsid w:val="2F560FB1"/>
    <w:rsid w:val="2F89615D"/>
    <w:rsid w:val="2FE690FB"/>
    <w:rsid w:val="3037B90F"/>
    <w:rsid w:val="3074A04D"/>
    <w:rsid w:val="30A54A16"/>
    <w:rsid w:val="30E272E2"/>
    <w:rsid w:val="312AE262"/>
    <w:rsid w:val="314654D5"/>
    <w:rsid w:val="3170AE49"/>
    <w:rsid w:val="3175A746"/>
    <w:rsid w:val="318EF574"/>
    <w:rsid w:val="31D57B2E"/>
    <w:rsid w:val="327B2A30"/>
    <w:rsid w:val="328E5131"/>
    <w:rsid w:val="32A4E3E9"/>
    <w:rsid w:val="32F4DAB4"/>
    <w:rsid w:val="330A00BB"/>
    <w:rsid w:val="3316D0F9"/>
    <w:rsid w:val="33235A2A"/>
    <w:rsid w:val="33326834"/>
    <w:rsid w:val="333C711D"/>
    <w:rsid w:val="334CF157"/>
    <w:rsid w:val="336A0BAC"/>
    <w:rsid w:val="337E2EA0"/>
    <w:rsid w:val="341EAF2A"/>
    <w:rsid w:val="345248A7"/>
    <w:rsid w:val="348F04CA"/>
    <w:rsid w:val="34AC5143"/>
    <w:rsid w:val="34AE98F8"/>
    <w:rsid w:val="34D7DA03"/>
    <w:rsid w:val="3538D96F"/>
    <w:rsid w:val="35650B2C"/>
    <w:rsid w:val="35BAA211"/>
    <w:rsid w:val="35F2A6BA"/>
    <w:rsid w:val="362EF947"/>
    <w:rsid w:val="366415F5"/>
    <w:rsid w:val="368EEB75"/>
    <w:rsid w:val="369044E0"/>
    <w:rsid w:val="36BFDA97"/>
    <w:rsid w:val="3704D777"/>
    <w:rsid w:val="37185F26"/>
    <w:rsid w:val="3741E1BF"/>
    <w:rsid w:val="37A0CC16"/>
    <w:rsid w:val="37BF024E"/>
    <w:rsid w:val="37CB4A32"/>
    <w:rsid w:val="37CD115D"/>
    <w:rsid w:val="37DE4C34"/>
    <w:rsid w:val="37E5AD74"/>
    <w:rsid w:val="38099979"/>
    <w:rsid w:val="380BE78A"/>
    <w:rsid w:val="3816776B"/>
    <w:rsid w:val="3839EC0B"/>
    <w:rsid w:val="386FAF31"/>
    <w:rsid w:val="388C22ED"/>
    <w:rsid w:val="38C95117"/>
    <w:rsid w:val="38FE1D9D"/>
    <w:rsid w:val="392DF6B9"/>
    <w:rsid w:val="398F9250"/>
    <w:rsid w:val="39A569DA"/>
    <w:rsid w:val="39BD6CC0"/>
    <w:rsid w:val="39C965B5"/>
    <w:rsid w:val="39D3D1CE"/>
    <w:rsid w:val="39E3B873"/>
    <w:rsid w:val="3ADBD457"/>
    <w:rsid w:val="3AEFB671"/>
    <w:rsid w:val="3AF1318A"/>
    <w:rsid w:val="3B413A3B"/>
    <w:rsid w:val="3C0D49A4"/>
    <w:rsid w:val="3CB76328"/>
    <w:rsid w:val="3D06F2FE"/>
    <w:rsid w:val="3D536848"/>
    <w:rsid w:val="3D8C57ED"/>
    <w:rsid w:val="3DB3E510"/>
    <w:rsid w:val="3DDFA90A"/>
    <w:rsid w:val="3E1C504D"/>
    <w:rsid w:val="3F0F72BB"/>
    <w:rsid w:val="3F34E3C4"/>
    <w:rsid w:val="3F6A3E94"/>
    <w:rsid w:val="402309E9"/>
    <w:rsid w:val="409B4127"/>
    <w:rsid w:val="40B2BDD8"/>
    <w:rsid w:val="40CB0D99"/>
    <w:rsid w:val="40CBE635"/>
    <w:rsid w:val="40ED0F0A"/>
    <w:rsid w:val="41028D57"/>
    <w:rsid w:val="41CDC0F6"/>
    <w:rsid w:val="41DCAF49"/>
    <w:rsid w:val="423728E1"/>
    <w:rsid w:val="424E8E39"/>
    <w:rsid w:val="425FC910"/>
    <w:rsid w:val="426CA729"/>
    <w:rsid w:val="42875633"/>
    <w:rsid w:val="42BFD382"/>
    <w:rsid w:val="42D6B174"/>
    <w:rsid w:val="43488BFE"/>
    <w:rsid w:val="435D3BB9"/>
    <w:rsid w:val="43602240"/>
    <w:rsid w:val="43E31A15"/>
    <w:rsid w:val="44206E0D"/>
    <w:rsid w:val="449BE9CB"/>
    <w:rsid w:val="4519E05B"/>
    <w:rsid w:val="452E7531"/>
    <w:rsid w:val="458C8955"/>
    <w:rsid w:val="4592C538"/>
    <w:rsid w:val="45BEF6F5"/>
    <w:rsid w:val="46406F91"/>
    <w:rsid w:val="464764C6"/>
    <w:rsid w:val="468D8871"/>
    <w:rsid w:val="469AB5E3"/>
    <w:rsid w:val="46B729D5"/>
    <w:rsid w:val="46FB4213"/>
    <w:rsid w:val="4737CA9C"/>
    <w:rsid w:val="4845AAC0"/>
    <w:rsid w:val="488D6DA4"/>
    <w:rsid w:val="48D6F81A"/>
    <w:rsid w:val="49483B41"/>
    <w:rsid w:val="49982DE5"/>
    <w:rsid w:val="49C2CD87"/>
    <w:rsid w:val="49CCE396"/>
    <w:rsid w:val="49D256A5"/>
    <w:rsid w:val="49F7C0A9"/>
    <w:rsid w:val="4A35D0C3"/>
    <w:rsid w:val="4A77AE3B"/>
    <w:rsid w:val="4AA5FCAF"/>
    <w:rsid w:val="4AACF80D"/>
    <w:rsid w:val="4B626FB9"/>
    <w:rsid w:val="4B650525"/>
    <w:rsid w:val="4BD729B1"/>
    <w:rsid w:val="4D1477D4"/>
    <w:rsid w:val="4D1C9072"/>
    <w:rsid w:val="4D2875A7"/>
    <w:rsid w:val="4D3C1CF2"/>
    <w:rsid w:val="4D64FB99"/>
    <w:rsid w:val="4D7EEFA1"/>
    <w:rsid w:val="4E280F02"/>
    <w:rsid w:val="4E89B836"/>
    <w:rsid w:val="4EB01F72"/>
    <w:rsid w:val="4F08D579"/>
    <w:rsid w:val="4FCBBD53"/>
    <w:rsid w:val="4FEE470C"/>
    <w:rsid w:val="50305D52"/>
    <w:rsid w:val="50CEABC0"/>
    <w:rsid w:val="50E359B2"/>
    <w:rsid w:val="50E5CE13"/>
    <w:rsid w:val="5101A99C"/>
    <w:rsid w:val="51242045"/>
    <w:rsid w:val="51A1FEF1"/>
    <w:rsid w:val="51CF92B4"/>
    <w:rsid w:val="51FEE525"/>
    <w:rsid w:val="52201BB1"/>
    <w:rsid w:val="5241803F"/>
    <w:rsid w:val="5246B15E"/>
    <w:rsid w:val="52659B93"/>
    <w:rsid w:val="527F2A13"/>
    <w:rsid w:val="52B88244"/>
    <w:rsid w:val="52D0C2D9"/>
    <w:rsid w:val="531EF528"/>
    <w:rsid w:val="535874F6"/>
    <w:rsid w:val="536F8CFD"/>
    <w:rsid w:val="5389CEE4"/>
    <w:rsid w:val="538C584C"/>
    <w:rsid w:val="544298AA"/>
    <w:rsid w:val="5453D381"/>
    <w:rsid w:val="54801B3F"/>
    <w:rsid w:val="5483DB71"/>
    <w:rsid w:val="54E94552"/>
    <w:rsid w:val="5538288D"/>
    <w:rsid w:val="554BA711"/>
    <w:rsid w:val="561BEBA0"/>
    <w:rsid w:val="56218CA3"/>
    <w:rsid w:val="5650DF14"/>
    <w:rsid w:val="566AB3FD"/>
    <w:rsid w:val="568515B3"/>
    <w:rsid w:val="56A1FE32"/>
    <w:rsid w:val="56AAFB2F"/>
    <w:rsid w:val="56CDBE78"/>
    <w:rsid w:val="56CFFF17"/>
    <w:rsid w:val="56D554A3"/>
    <w:rsid w:val="56EF3F6A"/>
    <w:rsid w:val="57162D29"/>
    <w:rsid w:val="5733B61B"/>
    <w:rsid w:val="573DD247"/>
    <w:rsid w:val="57553011"/>
    <w:rsid w:val="5766C956"/>
    <w:rsid w:val="57934264"/>
    <w:rsid w:val="58136888"/>
    <w:rsid w:val="58AA380D"/>
    <w:rsid w:val="58E00121"/>
    <w:rsid w:val="59028284"/>
    <w:rsid w:val="591609CD"/>
    <w:rsid w:val="5951F13F"/>
    <w:rsid w:val="59D44CB7"/>
    <w:rsid w:val="59ECD786"/>
    <w:rsid w:val="59F407E4"/>
    <w:rsid w:val="59FB10A0"/>
    <w:rsid w:val="5A043E96"/>
    <w:rsid w:val="5A88EC45"/>
    <w:rsid w:val="5AA5C38E"/>
    <w:rsid w:val="5ADC3D62"/>
    <w:rsid w:val="5B182121"/>
    <w:rsid w:val="5B1CCABC"/>
    <w:rsid w:val="5B360E74"/>
    <w:rsid w:val="5B3B366B"/>
    <w:rsid w:val="5B955CAF"/>
    <w:rsid w:val="5BAEE260"/>
    <w:rsid w:val="5C1BC0B5"/>
    <w:rsid w:val="5CD9AF0D"/>
    <w:rsid w:val="5D0EE05A"/>
    <w:rsid w:val="5D273EBB"/>
    <w:rsid w:val="5D83CC49"/>
    <w:rsid w:val="5D9D4943"/>
    <w:rsid w:val="5DD1F233"/>
    <w:rsid w:val="5E00F5AF"/>
    <w:rsid w:val="5E0DD528"/>
    <w:rsid w:val="5E26FD85"/>
    <w:rsid w:val="5E416EAF"/>
    <w:rsid w:val="5E976377"/>
    <w:rsid w:val="5F1E1362"/>
    <w:rsid w:val="5F2D4CC5"/>
    <w:rsid w:val="5FA0D30A"/>
    <w:rsid w:val="5FAEF3C1"/>
    <w:rsid w:val="5FBB8E03"/>
    <w:rsid w:val="5FE18081"/>
    <w:rsid w:val="5FFFC63C"/>
    <w:rsid w:val="60122EC8"/>
    <w:rsid w:val="602FB81B"/>
    <w:rsid w:val="6034B049"/>
    <w:rsid w:val="6044B60B"/>
    <w:rsid w:val="60531711"/>
    <w:rsid w:val="60532C01"/>
    <w:rsid w:val="606B22D4"/>
    <w:rsid w:val="6073EFE4"/>
    <w:rsid w:val="60952C7A"/>
    <w:rsid w:val="618A5BC6"/>
    <w:rsid w:val="61F71C3B"/>
    <w:rsid w:val="622DC900"/>
    <w:rsid w:val="6230FCDB"/>
    <w:rsid w:val="624A2538"/>
    <w:rsid w:val="62608426"/>
    <w:rsid w:val="62D61470"/>
    <w:rsid w:val="62E933D1"/>
    <w:rsid w:val="62E9C0F9"/>
    <w:rsid w:val="62ED89F2"/>
    <w:rsid w:val="631460CD"/>
    <w:rsid w:val="6337EC8E"/>
    <w:rsid w:val="6387C11D"/>
    <w:rsid w:val="639599F9"/>
    <w:rsid w:val="63E897BA"/>
    <w:rsid w:val="6407DE77"/>
    <w:rsid w:val="6417F5E1"/>
    <w:rsid w:val="641E93B4"/>
    <w:rsid w:val="6469F74B"/>
    <w:rsid w:val="64CDFB74"/>
    <w:rsid w:val="653183FA"/>
    <w:rsid w:val="65689D9D"/>
    <w:rsid w:val="6593E329"/>
    <w:rsid w:val="65A0373A"/>
    <w:rsid w:val="65C70982"/>
    <w:rsid w:val="65F48CD5"/>
    <w:rsid w:val="663A16BC"/>
    <w:rsid w:val="67046DFE"/>
    <w:rsid w:val="67563476"/>
    <w:rsid w:val="67B0DD1D"/>
    <w:rsid w:val="67F90CFD"/>
    <w:rsid w:val="682AB9CF"/>
    <w:rsid w:val="683577C3"/>
    <w:rsid w:val="68559A01"/>
    <w:rsid w:val="686448BD"/>
    <w:rsid w:val="68A56FC2"/>
    <w:rsid w:val="68D81C77"/>
    <w:rsid w:val="68E9439D"/>
    <w:rsid w:val="6911A474"/>
    <w:rsid w:val="69B1CDCC"/>
    <w:rsid w:val="69D14824"/>
    <w:rsid w:val="6A655823"/>
    <w:rsid w:val="6A9AB6A1"/>
    <w:rsid w:val="6ABC1B2F"/>
    <w:rsid w:val="6AC69D32"/>
    <w:rsid w:val="6AE06683"/>
    <w:rsid w:val="6B1FD2C2"/>
    <w:rsid w:val="6B20A7CD"/>
    <w:rsid w:val="6B520B63"/>
    <w:rsid w:val="6C068CFA"/>
    <w:rsid w:val="6C363BD6"/>
    <w:rsid w:val="6C6BBBDF"/>
    <w:rsid w:val="6CC83A8D"/>
    <w:rsid w:val="6D1A129F"/>
    <w:rsid w:val="6D278D68"/>
    <w:rsid w:val="6D3BAF7A"/>
    <w:rsid w:val="6D669553"/>
    <w:rsid w:val="6D8BBEC0"/>
    <w:rsid w:val="6DAC7F73"/>
    <w:rsid w:val="6DC41D42"/>
    <w:rsid w:val="6E37FE43"/>
    <w:rsid w:val="6E6D70EA"/>
    <w:rsid w:val="6EA27610"/>
    <w:rsid w:val="6ECBA7DF"/>
    <w:rsid w:val="6F0F7FE3"/>
    <w:rsid w:val="6F61465B"/>
    <w:rsid w:val="6FA35CA1"/>
    <w:rsid w:val="6FBFC953"/>
    <w:rsid w:val="70018244"/>
    <w:rsid w:val="7061C6F5"/>
    <w:rsid w:val="70B6AB21"/>
    <w:rsid w:val="7109ACF9"/>
    <w:rsid w:val="711784BD"/>
    <w:rsid w:val="7138D185"/>
    <w:rsid w:val="7163873A"/>
    <w:rsid w:val="71DC52D1"/>
    <w:rsid w:val="721DF7F4"/>
    <w:rsid w:val="72389123"/>
    <w:rsid w:val="724720A5"/>
    <w:rsid w:val="724F0E2B"/>
    <w:rsid w:val="72537979"/>
    <w:rsid w:val="72B886BA"/>
    <w:rsid w:val="730267D6"/>
    <w:rsid w:val="7370DB61"/>
    <w:rsid w:val="73F38F40"/>
    <w:rsid w:val="73FA0986"/>
    <w:rsid w:val="74048A7B"/>
    <w:rsid w:val="74326FC9"/>
    <w:rsid w:val="74360731"/>
    <w:rsid w:val="74545083"/>
    <w:rsid w:val="748503F3"/>
    <w:rsid w:val="750F5214"/>
    <w:rsid w:val="751BE851"/>
    <w:rsid w:val="753C3A09"/>
    <w:rsid w:val="7554C080"/>
    <w:rsid w:val="756FFBE9"/>
    <w:rsid w:val="75A05ADC"/>
    <w:rsid w:val="75F81502"/>
    <w:rsid w:val="76417679"/>
    <w:rsid w:val="7654CD8D"/>
    <w:rsid w:val="7691FA18"/>
    <w:rsid w:val="76E4F22D"/>
    <w:rsid w:val="76FC1618"/>
    <w:rsid w:val="775CE2E2"/>
    <w:rsid w:val="776DA7F3"/>
    <w:rsid w:val="77D2C8BE"/>
    <w:rsid w:val="77D58592"/>
    <w:rsid w:val="7806A86A"/>
    <w:rsid w:val="781AAD8F"/>
    <w:rsid w:val="7846F2D6"/>
    <w:rsid w:val="7859FA03"/>
    <w:rsid w:val="78686172"/>
    <w:rsid w:val="789A43F3"/>
    <w:rsid w:val="78B42D14"/>
    <w:rsid w:val="78BE4FAF"/>
    <w:rsid w:val="78BF26C8"/>
    <w:rsid w:val="78F0A35A"/>
    <w:rsid w:val="790828A1"/>
    <w:rsid w:val="7910D4B7"/>
    <w:rsid w:val="793A650E"/>
    <w:rsid w:val="794103BD"/>
    <w:rsid w:val="794D381C"/>
    <w:rsid w:val="79DC2564"/>
    <w:rsid w:val="7A03F725"/>
    <w:rsid w:val="7A048957"/>
    <w:rsid w:val="7A33C21B"/>
    <w:rsid w:val="7A457958"/>
    <w:rsid w:val="7A4933B5"/>
    <w:rsid w:val="7A8C2058"/>
    <w:rsid w:val="7A9EA97D"/>
    <w:rsid w:val="7AA4E690"/>
    <w:rsid w:val="7ABAE6E7"/>
    <w:rsid w:val="7AC3989F"/>
    <w:rsid w:val="7B6D7D2B"/>
    <w:rsid w:val="7B7C4BE3"/>
    <w:rsid w:val="7C127347"/>
    <w:rsid w:val="7C15A1A1"/>
    <w:rsid w:val="7C62B6C5"/>
    <w:rsid w:val="7C675686"/>
    <w:rsid w:val="7CBABEF4"/>
    <w:rsid w:val="7D013B9C"/>
    <w:rsid w:val="7D3144A1"/>
    <w:rsid w:val="7D3D5D3B"/>
    <w:rsid w:val="7D80D477"/>
    <w:rsid w:val="7DC9D94B"/>
    <w:rsid w:val="7DD4B9AA"/>
    <w:rsid w:val="7ED44414"/>
    <w:rsid w:val="7EE3529F"/>
    <w:rsid w:val="7F232B91"/>
    <w:rsid w:val="7F6A9A9C"/>
    <w:rsid w:val="7F776A25"/>
    <w:rsid w:val="7F7F83B9"/>
    <w:rsid w:val="7F9EF748"/>
    <w:rsid w:val="7FA2B76A"/>
    <w:rsid w:val="7FDADA2C"/>
    <w:rsid w:val="7FE65B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EAF2A"/>
  <w15:docId w15:val="{A1F61EFC-7CE7-4BB6-8869-736875E5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FBFC953"/>
  </w:style>
  <w:style w:type="paragraph" w:styleId="Heading1">
    <w:name w:val="heading 1"/>
    <w:basedOn w:val="Normal"/>
    <w:next w:val="Normal"/>
    <w:link w:val="Heading1Char"/>
    <w:uiPriority w:val="1"/>
    <w:qFormat/>
    <w:rsid w:val="6FBFC9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1"/>
    <w:unhideWhenUsed/>
    <w:qFormat/>
    <w:rsid w:val="6FBFC9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1"/>
    <w:unhideWhenUsed/>
    <w:qFormat/>
    <w:rsid w:val="6FBFC953"/>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1"/>
    <w:unhideWhenUsed/>
    <w:qFormat/>
    <w:rsid w:val="6FBFC95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FBFC95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qFormat/>
    <w:rsid w:val="6FBFC953"/>
    <w:pPr>
      <w:keepNext/>
      <w:spacing w:after="0" w:line="240" w:lineRule="auto"/>
      <w:outlineLvl w:val="5"/>
    </w:pPr>
    <w:rPr>
      <w:rFonts w:ascii="Arial" w:eastAsia="Times New Roman" w:hAnsi="Arial" w:cs="Arial"/>
      <w:b/>
      <w:bCs/>
      <w:sz w:val="24"/>
      <w:szCs w:val="24"/>
    </w:rPr>
  </w:style>
  <w:style w:type="paragraph" w:styleId="Heading7">
    <w:name w:val="heading 7"/>
    <w:basedOn w:val="Normal"/>
    <w:next w:val="Normal"/>
    <w:uiPriority w:val="9"/>
    <w:unhideWhenUsed/>
    <w:qFormat/>
    <w:rsid w:val="6FBFC953"/>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6FBFC953"/>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6FBFC95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5C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5C51"/>
    <w:rPr>
      <w:rFonts w:eastAsiaTheme="minorEastAsia"/>
      <w:lang w:val="en-US"/>
    </w:rPr>
  </w:style>
  <w:style w:type="character" w:customStyle="1" w:styleId="Heading2Char">
    <w:name w:val="Heading 2 Char"/>
    <w:basedOn w:val="DefaultParagraphFont"/>
    <w:link w:val="Heading2"/>
    <w:uiPriority w:val="9"/>
    <w:rsid w:val="00B05C5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3606E"/>
    <w:rPr>
      <w:color w:val="0563C1" w:themeColor="hyperlink"/>
      <w:u w:val="single"/>
    </w:rPr>
  </w:style>
  <w:style w:type="character" w:customStyle="1" w:styleId="Heading1Char">
    <w:name w:val="Heading 1 Char"/>
    <w:basedOn w:val="DefaultParagraphFont"/>
    <w:link w:val="Heading1"/>
    <w:uiPriority w:val="9"/>
    <w:rsid w:val="001102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026F"/>
    <w:pPr>
      <w:outlineLvl w:val="9"/>
    </w:pPr>
    <w:rPr>
      <w:lang w:val="en-US"/>
    </w:rPr>
  </w:style>
  <w:style w:type="paragraph" w:styleId="TOC2">
    <w:name w:val="toc 2"/>
    <w:basedOn w:val="Normal"/>
    <w:next w:val="Normal"/>
    <w:uiPriority w:val="39"/>
    <w:unhideWhenUsed/>
    <w:rsid w:val="6FBFC953"/>
    <w:pPr>
      <w:spacing w:after="100"/>
      <w:ind w:left="220"/>
    </w:pPr>
    <w:rPr>
      <w:rFonts w:eastAsiaTheme="minorEastAsia" w:cs="Times New Roman"/>
      <w:lang w:val="en-US"/>
    </w:rPr>
  </w:style>
  <w:style w:type="paragraph" w:styleId="TOC1">
    <w:name w:val="toc 1"/>
    <w:basedOn w:val="Normal"/>
    <w:next w:val="Normal"/>
    <w:uiPriority w:val="39"/>
    <w:unhideWhenUsed/>
    <w:rsid w:val="6FBFC953"/>
    <w:pPr>
      <w:spacing w:after="100"/>
    </w:pPr>
    <w:rPr>
      <w:rFonts w:eastAsiaTheme="minorEastAsia" w:cs="Times New Roman"/>
      <w:lang w:val="en-US"/>
    </w:rPr>
  </w:style>
  <w:style w:type="paragraph" w:styleId="TOC3">
    <w:name w:val="toc 3"/>
    <w:basedOn w:val="Normal"/>
    <w:next w:val="Normal"/>
    <w:uiPriority w:val="39"/>
    <w:unhideWhenUsed/>
    <w:rsid w:val="6FBFC953"/>
    <w:pPr>
      <w:spacing w:after="100"/>
      <w:ind w:left="440"/>
    </w:pPr>
    <w:rPr>
      <w:rFonts w:eastAsiaTheme="minorEastAsia" w:cs="Times New Roman"/>
      <w:lang w:val="en-US"/>
    </w:rPr>
  </w:style>
  <w:style w:type="paragraph" w:customStyle="1" w:styleId="bullet">
    <w:name w:val="bullet"/>
    <w:link w:val="bulletChar"/>
    <w:rsid w:val="0011026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11026F"/>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8D26E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237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1"/>
    <w:rsid w:val="6FBFC953"/>
    <w:pPr>
      <w:spacing w:beforeAutospacing="1"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05644"/>
  </w:style>
  <w:style w:type="character" w:customStyle="1" w:styleId="eop">
    <w:name w:val="eop"/>
    <w:basedOn w:val="DefaultParagraphFont"/>
    <w:rsid w:val="00D05644"/>
  </w:style>
  <w:style w:type="paragraph" w:styleId="ListParagraph">
    <w:name w:val="List Paragraph"/>
    <w:basedOn w:val="Normal"/>
    <w:link w:val="ListParagraphChar"/>
    <w:uiPriority w:val="1"/>
    <w:qFormat/>
    <w:rsid w:val="6FBFC953"/>
    <w:pPr>
      <w:ind w:left="720"/>
      <w:contextualSpacing/>
    </w:pPr>
  </w:style>
  <w:style w:type="character" w:styleId="FollowedHyperlink">
    <w:name w:val="FollowedHyperlink"/>
    <w:basedOn w:val="DefaultParagraphFont"/>
    <w:uiPriority w:val="99"/>
    <w:semiHidden/>
    <w:unhideWhenUsed/>
    <w:rsid w:val="001672D9"/>
    <w:rPr>
      <w:color w:val="954F72" w:themeColor="followedHyperlink"/>
      <w:u w:val="single"/>
    </w:rPr>
  </w:style>
  <w:style w:type="character" w:customStyle="1" w:styleId="ListParagraphChar">
    <w:name w:val="List Paragraph Char"/>
    <w:link w:val="ListParagraph"/>
    <w:locked/>
    <w:rsid w:val="00130AD1"/>
  </w:style>
  <w:style w:type="character" w:customStyle="1" w:styleId="a-size-large">
    <w:name w:val="a-size-large"/>
    <w:basedOn w:val="DefaultParagraphFont"/>
    <w:rsid w:val="002F6CF3"/>
  </w:style>
  <w:style w:type="character" w:styleId="UnresolvedMention">
    <w:name w:val="Unresolved Mention"/>
    <w:basedOn w:val="DefaultParagraphFont"/>
    <w:uiPriority w:val="99"/>
    <w:semiHidden/>
    <w:unhideWhenUsed/>
    <w:rsid w:val="00BA5783"/>
    <w:rPr>
      <w:color w:val="605E5C"/>
      <w:shd w:val="clear" w:color="auto" w:fill="E1DFDD"/>
    </w:rPr>
  </w:style>
  <w:style w:type="paragraph" w:styleId="Header">
    <w:name w:val="header"/>
    <w:basedOn w:val="Normal"/>
    <w:link w:val="HeaderChar"/>
    <w:uiPriority w:val="1"/>
    <w:unhideWhenUsed/>
    <w:rsid w:val="6FBFC953"/>
    <w:pPr>
      <w:tabs>
        <w:tab w:val="center" w:pos="4680"/>
        <w:tab w:val="right" w:pos="9360"/>
      </w:tabs>
      <w:spacing w:after="0" w:line="240" w:lineRule="auto"/>
    </w:pPr>
  </w:style>
  <w:style w:type="character" w:customStyle="1" w:styleId="HeaderChar">
    <w:name w:val="Header Char"/>
    <w:basedOn w:val="DefaultParagraphFont"/>
    <w:link w:val="Header"/>
    <w:rsid w:val="00D55C98"/>
  </w:style>
  <w:style w:type="paragraph" w:styleId="Footer">
    <w:name w:val="footer"/>
    <w:basedOn w:val="Normal"/>
    <w:link w:val="FooterChar"/>
    <w:uiPriority w:val="99"/>
    <w:unhideWhenUsed/>
    <w:rsid w:val="6FBFC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C98"/>
  </w:style>
  <w:style w:type="paragraph" w:styleId="Subtitle">
    <w:name w:val="Subtitle"/>
    <w:basedOn w:val="Normal"/>
    <w:next w:val="Normal"/>
    <w:link w:val="SubtitleChar"/>
    <w:uiPriority w:val="11"/>
    <w:qFormat/>
    <w:rsid w:val="6FBFC953"/>
    <w:pPr>
      <w:spacing w:line="240" w:lineRule="auto"/>
    </w:pPr>
    <w:rPr>
      <w:rFonts w:eastAsiaTheme="minorEastAsia"/>
      <w:color w:val="5A5A5A"/>
    </w:rPr>
  </w:style>
  <w:style w:type="character" w:customStyle="1" w:styleId="SubtitleChar">
    <w:name w:val="Subtitle Char"/>
    <w:basedOn w:val="DefaultParagraphFont"/>
    <w:link w:val="Subtitle"/>
    <w:uiPriority w:val="11"/>
    <w:rsid w:val="00AB7703"/>
    <w:rPr>
      <w:rFonts w:eastAsiaTheme="minorEastAsia"/>
      <w:color w:val="5A5A5A" w:themeColor="text1" w:themeTint="A5"/>
      <w:spacing w:val="15"/>
    </w:rPr>
  </w:style>
  <w:style w:type="character" w:styleId="Strong">
    <w:name w:val="Strong"/>
    <w:basedOn w:val="DefaultParagraphFont"/>
    <w:uiPriority w:val="22"/>
    <w:qFormat/>
    <w:rsid w:val="00A95A39"/>
    <w:rPr>
      <w:b/>
      <w:bCs/>
    </w:rPr>
  </w:style>
  <w:style w:type="character" w:customStyle="1" w:styleId="Heading4Char">
    <w:name w:val="Heading 4 Char"/>
    <w:basedOn w:val="DefaultParagraphFont"/>
    <w:link w:val="Heading4"/>
    <w:uiPriority w:val="9"/>
    <w:rsid w:val="00A95A3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305EA"/>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D20481"/>
    <w:rPr>
      <w:sz w:val="16"/>
      <w:szCs w:val="16"/>
    </w:rPr>
  </w:style>
  <w:style w:type="paragraph" w:styleId="CommentText">
    <w:name w:val="annotation text"/>
    <w:basedOn w:val="Normal"/>
    <w:link w:val="CommentTextChar"/>
    <w:uiPriority w:val="99"/>
    <w:unhideWhenUsed/>
    <w:rsid w:val="6FBFC953"/>
    <w:pPr>
      <w:spacing w:line="240" w:lineRule="auto"/>
    </w:pPr>
    <w:rPr>
      <w:sz w:val="20"/>
      <w:szCs w:val="20"/>
    </w:rPr>
  </w:style>
  <w:style w:type="character" w:customStyle="1" w:styleId="CommentTextChar">
    <w:name w:val="Comment Text Char"/>
    <w:basedOn w:val="DefaultParagraphFont"/>
    <w:link w:val="CommentText"/>
    <w:uiPriority w:val="99"/>
    <w:rsid w:val="00D20481"/>
    <w:rPr>
      <w:sz w:val="20"/>
      <w:szCs w:val="20"/>
    </w:rPr>
  </w:style>
  <w:style w:type="paragraph" w:styleId="CommentSubject">
    <w:name w:val="annotation subject"/>
    <w:basedOn w:val="CommentText"/>
    <w:next w:val="CommentText"/>
    <w:link w:val="CommentSubjectChar"/>
    <w:uiPriority w:val="99"/>
    <w:semiHidden/>
    <w:unhideWhenUsed/>
    <w:rsid w:val="00D20481"/>
    <w:rPr>
      <w:b/>
      <w:bCs/>
    </w:rPr>
  </w:style>
  <w:style w:type="character" w:customStyle="1" w:styleId="CommentSubjectChar">
    <w:name w:val="Comment Subject Char"/>
    <w:basedOn w:val="CommentTextChar"/>
    <w:link w:val="CommentSubject"/>
    <w:uiPriority w:val="99"/>
    <w:semiHidden/>
    <w:rsid w:val="00D20481"/>
    <w:rPr>
      <w:b/>
      <w:bCs/>
      <w:sz w:val="20"/>
      <w:szCs w:val="20"/>
    </w:rPr>
  </w:style>
  <w:style w:type="character" w:customStyle="1" w:styleId="HEABulletPointsChar">
    <w:name w:val="HEA Bullet Points Char"/>
    <w:basedOn w:val="DefaultParagraphFont"/>
    <w:link w:val="HEABulletPoints"/>
    <w:locked/>
    <w:rsid w:val="004065E5"/>
    <w:rPr>
      <w:rFonts w:ascii="Arial" w:hAnsi="Arial" w:cs="Arial"/>
      <w:color w:val="000000" w:themeColor="text1"/>
    </w:rPr>
  </w:style>
  <w:style w:type="paragraph" w:customStyle="1" w:styleId="HEABulletPoints">
    <w:name w:val="HEA Bullet Points"/>
    <w:basedOn w:val="ListParagraph"/>
    <w:link w:val="HEABulletPointsChar"/>
    <w:qFormat/>
    <w:rsid w:val="004065E5"/>
    <w:pPr>
      <w:spacing w:after="0" w:line="240" w:lineRule="auto"/>
      <w:ind w:left="0"/>
    </w:pPr>
    <w:rPr>
      <w:rFonts w:ascii="Arial" w:hAnsi="Arial" w:cs="Arial"/>
      <w:color w:val="000000" w:themeColor="text1"/>
    </w:rPr>
  </w:style>
  <w:style w:type="character" w:styleId="IntenseEmphasis">
    <w:name w:val="Intense Emphasis"/>
    <w:basedOn w:val="DefaultParagraphFont"/>
    <w:uiPriority w:val="21"/>
    <w:qFormat/>
    <w:rsid w:val="007F1CB6"/>
    <w:rPr>
      <w:i/>
      <w:iCs/>
      <w:color w:val="4472C4" w:themeColor="accent1"/>
    </w:rPr>
  </w:style>
  <w:style w:type="paragraph" w:styleId="Title">
    <w:name w:val="Title"/>
    <w:basedOn w:val="Normal"/>
    <w:next w:val="Normal"/>
    <w:link w:val="TitleChar"/>
    <w:uiPriority w:val="10"/>
    <w:qFormat/>
    <w:rsid w:val="6FBFC953"/>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122428"/>
    <w:rPr>
      <w:rFonts w:asciiTheme="majorHAnsi" w:eastAsiaTheme="majorEastAsia" w:hAnsiTheme="majorHAnsi" w:cstheme="majorBidi"/>
      <w:spacing w:val="-10"/>
      <w:kern w:val="28"/>
      <w:sz w:val="56"/>
      <w:szCs w:val="56"/>
    </w:rPr>
  </w:style>
  <w:style w:type="paragraph" w:styleId="Revision">
    <w:name w:val="Revision"/>
    <w:hidden/>
    <w:uiPriority w:val="99"/>
    <w:semiHidden/>
    <w:rsid w:val="00D86BCB"/>
    <w:pPr>
      <w:spacing w:after="0" w:line="240" w:lineRule="auto"/>
    </w:pPr>
  </w:style>
  <w:style w:type="character" w:customStyle="1" w:styleId="Heading6Char">
    <w:name w:val="Heading 6 Char"/>
    <w:basedOn w:val="DefaultParagraphFont"/>
    <w:link w:val="Heading6"/>
    <w:rsid w:val="00364238"/>
    <w:rPr>
      <w:rFonts w:ascii="Arial" w:eastAsia="Times New Roman" w:hAnsi="Arial" w:cs="Arial"/>
      <w:b/>
      <w:bCs/>
      <w:sz w:val="24"/>
      <w:szCs w:val="20"/>
    </w:rPr>
  </w:style>
  <w:style w:type="paragraph" w:styleId="NormalWeb">
    <w:name w:val="Normal (Web)"/>
    <w:basedOn w:val="Normal"/>
    <w:uiPriority w:val="99"/>
    <w:rsid w:val="6FBFC953"/>
    <w:pPr>
      <w:spacing w:before="100" w:after="100"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1"/>
    <w:rsid w:val="6FBFC953"/>
    <w:pPr>
      <w:spacing w:after="0" w:line="240" w:lineRule="auto"/>
    </w:pPr>
    <w:rPr>
      <w:rFonts w:ascii="Times New Roman" w:eastAsia="Times New Roman" w:hAnsi="Times New Roman" w:cs="Times New Roman"/>
      <w:sz w:val="16"/>
      <w:szCs w:val="16"/>
    </w:rPr>
  </w:style>
  <w:style w:type="character" w:customStyle="1" w:styleId="BodyText2Char">
    <w:name w:val="Body Text 2 Char"/>
    <w:basedOn w:val="DefaultParagraphFont"/>
    <w:link w:val="BodyText2"/>
    <w:rsid w:val="00364238"/>
    <w:rPr>
      <w:rFonts w:ascii="Times New Roman" w:eastAsia="Times New Roman" w:hAnsi="Times New Roman" w:cs="Times New Roman"/>
      <w:sz w:val="16"/>
      <w:szCs w:val="20"/>
    </w:rPr>
  </w:style>
  <w:style w:type="paragraph" w:customStyle="1" w:styleId="BodyText1">
    <w:name w:val="Body Text1"/>
    <w:basedOn w:val="Normal"/>
    <w:uiPriority w:val="1"/>
    <w:rsid w:val="6FBFC953"/>
    <w:pPr>
      <w:tabs>
        <w:tab w:val="left" w:pos="720"/>
        <w:tab w:val="left" w:pos="1440"/>
      </w:tabs>
      <w:spacing w:after="0" w:line="240" w:lineRule="auto"/>
    </w:pPr>
    <w:rPr>
      <w:rFonts w:ascii="CG Times (WN)" w:eastAsia="Times New Roman" w:hAnsi="CG Times (WN)" w:cs="Times New Roman"/>
      <w:sz w:val="24"/>
      <w:szCs w:val="24"/>
    </w:rPr>
  </w:style>
  <w:style w:type="paragraph" w:styleId="BalloonText">
    <w:name w:val="Balloon Text"/>
    <w:basedOn w:val="Normal"/>
    <w:link w:val="BalloonTextChar"/>
    <w:uiPriority w:val="1"/>
    <w:rsid w:val="6FBFC953"/>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364238"/>
    <w:rPr>
      <w:rFonts w:ascii="Tahoma" w:eastAsia="Times New Roman" w:hAnsi="Tahoma" w:cs="Tahoma"/>
      <w:sz w:val="16"/>
      <w:szCs w:val="16"/>
      <w:lang w:eastAsia="en-GB"/>
    </w:rPr>
  </w:style>
  <w:style w:type="paragraph" w:customStyle="1" w:styleId="BulletedList">
    <w:name w:val="Bulleted List"/>
    <w:basedOn w:val="Normal"/>
    <w:uiPriority w:val="1"/>
    <w:rsid w:val="6FBFC953"/>
    <w:pPr>
      <w:numPr>
        <w:numId w:val="18"/>
      </w:numPr>
      <w:spacing w:before="120" w:after="240" w:line="240" w:lineRule="auto"/>
    </w:pPr>
    <w:rPr>
      <w:rFonts w:ascii="Verdana" w:eastAsia="Times New Roman" w:hAnsi="Verdana" w:cs="Times New Roman"/>
      <w:sz w:val="16"/>
      <w:szCs w:val="16"/>
      <w:lang w:val="en-US"/>
    </w:rPr>
  </w:style>
  <w:style w:type="character" w:styleId="Emphasis">
    <w:name w:val="Emphasis"/>
    <w:uiPriority w:val="20"/>
    <w:qFormat/>
    <w:rsid w:val="00364238"/>
    <w:rPr>
      <w:i/>
      <w:iCs/>
    </w:rPr>
  </w:style>
  <w:style w:type="paragraph" w:customStyle="1" w:styleId="darktxt">
    <w:name w:val="darktxt"/>
    <w:basedOn w:val="Normal"/>
    <w:uiPriority w:val="1"/>
    <w:rsid w:val="6FBFC953"/>
    <w:pPr>
      <w:spacing w:beforeAutospacing="1" w:afterAutospacing="1" w:line="240" w:lineRule="auto"/>
    </w:pPr>
    <w:rPr>
      <w:rFonts w:ascii="Verdana" w:eastAsia="Times New Roman" w:hAnsi="Verdana" w:cs="Times New Roman"/>
      <w:color w:val="000000" w:themeColor="text1"/>
      <w:sz w:val="18"/>
      <w:szCs w:val="18"/>
      <w:lang w:eastAsia="en-GB"/>
    </w:rPr>
  </w:style>
  <w:style w:type="character" w:styleId="SubtleEmphasis">
    <w:name w:val="Subtle Emphasis"/>
    <w:basedOn w:val="DefaultParagraphFont"/>
    <w:uiPriority w:val="19"/>
    <w:qFormat/>
    <w:rsid w:val="00477B61"/>
    <w:rPr>
      <w:i/>
      <w:iCs/>
      <w:color w:val="404040" w:themeColor="text1" w:themeTint="BF"/>
    </w:rPr>
  </w:style>
  <w:style w:type="paragraph" w:styleId="BodyText3">
    <w:name w:val="Body Text 3"/>
    <w:basedOn w:val="Normal"/>
    <w:link w:val="BodyText3Char"/>
    <w:uiPriority w:val="99"/>
    <w:unhideWhenUsed/>
    <w:rsid w:val="6FBFC953"/>
    <w:pPr>
      <w:spacing w:after="120"/>
    </w:pPr>
    <w:rPr>
      <w:sz w:val="16"/>
      <w:szCs w:val="16"/>
    </w:rPr>
  </w:style>
  <w:style w:type="character" w:customStyle="1" w:styleId="BodyText3Char">
    <w:name w:val="Body Text 3 Char"/>
    <w:basedOn w:val="DefaultParagraphFont"/>
    <w:link w:val="BodyText3"/>
    <w:uiPriority w:val="99"/>
    <w:rsid w:val="00CD23B5"/>
    <w:rPr>
      <w:sz w:val="16"/>
      <w:szCs w:val="16"/>
    </w:rPr>
  </w:style>
  <w:style w:type="paragraph" w:styleId="Quote">
    <w:name w:val="Quote"/>
    <w:basedOn w:val="Normal"/>
    <w:next w:val="Normal"/>
    <w:uiPriority w:val="29"/>
    <w:qFormat/>
    <w:rsid w:val="6FBFC953"/>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6FBFC953"/>
    <w:pPr>
      <w:spacing w:before="360" w:after="360"/>
      <w:ind w:left="864" w:right="864"/>
      <w:jc w:val="center"/>
    </w:pPr>
    <w:rPr>
      <w:i/>
      <w:iCs/>
      <w:color w:val="4472C4" w:themeColor="accent1"/>
    </w:rPr>
  </w:style>
  <w:style w:type="paragraph" w:styleId="TOC4">
    <w:name w:val="toc 4"/>
    <w:basedOn w:val="Normal"/>
    <w:next w:val="Normal"/>
    <w:uiPriority w:val="39"/>
    <w:unhideWhenUsed/>
    <w:rsid w:val="6FBFC953"/>
    <w:pPr>
      <w:spacing w:after="100"/>
      <w:ind w:left="660"/>
    </w:pPr>
  </w:style>
  <w:style w:type="paragraph" w:styleId="TOC5">
    <w:name w:val="toc 5"/>
    <w:basedOn w:val="Normal"/>
    <w:next w:val="Normal"/>
    <w:uiPriority w:val="39"/>
    <w:unhideWhenUsed/>
    <w:rsid w:val="6FBFC953"/>
    <w:pPr>
      <w:spacing w:after="100"/>
      <w:ind w:left="880"/>
    </w:pPr>
  </w:style>
  <w:style w:type="paragraph" w:styleId="TOC6">
    <w:name w:val="toc 6"/>
    <w:basedOn w:val="Normal"/>
    <w:next w:val="Normal"/>
    <w:uiPriority w:val="39"/>
    <w:unhideWhenUsed/>
    <w:rsid w:val="6FBFC953"/>
    <w:pPr>
      <w:spacing w:after="100"/>
      <w:ind w:left="1100"/>
    </w:pPr>
  </w:style>
  <w:style w:type="paragraph" w:styleId="TOC7">
    <w:name w:val="toc 7"/>
    <w:basedOn w:val="Normal"/>
    <w:next w:val="Normal"/>
    <w:uiPriority w:val="39"/>
    <w:unhideWhenUsed/>
    <w:rsid w:val="6FBFC953"/>
    <w:pPr>
      <w:spacing w:after="100"/>
      <w:ind w:left="1320"/>
    </w:pPr>
  </w:style>
  <w:style w:type="paragraph" w:styleId="TOC8">
    <w:name w:val="toc 8"/>
    <w:basedOn w:val="Normal"/>
    <w:next w:val="Normal"/>
    <w:uiPriority w:val="39"/>
    <w:unhideWhenUsed/>
    <w:rsid w:val="6FBFC953"/>
    <w:pPr>
      <w:spacing w:after="100"/>
      <w:ind w:left="1540"/>
    </w:pPr>
  </w:style>
  <w:style w:type="paragraph" w:styleId="TOC9">
    <w:name w:val="toc 9"/>
    <w:basedOn w:val="Normal"/>
    <w:next w:val="Normal"/>
    <w:uiPriority w:val="39"/>
    <w:unhideWhenUsed/>
    <w:rsid w:val="6FBFC953"/>
    <w:pPr>
      <w:spacing w:after="100"/>
      <w:ind w:left="1760"/>
    </w:pPr>
  </w:style>
  <w:style w:type="paragraph" w:styleId="EndnoteText">
    <w:name w:val="endnote text"/>
    <w:basedOn w:val="Normal"/>
    <w:uiPriority w:val="99"/>
    <w:semiHidden/>
    <w:unhideWhenUsed/>
    <w:rsid w:val="6FBFC953"/>
    <w:pPr>
      <w:spacing w:after="0" w:line="240" w:lineRule="auto"/>
    </w:pPr>
    <w:rPr>
      <w:sz w:val="20"/>
      <w:szCs w:val="20"/>
    </w:rPr>
  </w:style>
  <w:style w:type="paragraph" w:styleId="FootnoteText">
    <w:name w:val="footnote text"/>
    <w:basedOn w:val="Normal"/>
    <w:uiPriority w:val="99"/>
    <w:semiHidden/>
    <w:unhideWhenUsed/>
    <w:rsid w:val="6FBFC953"/>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082170">
      <w:bodyDiv w:val="1"/>
      <w:marLeft w:val="0"/>
      <w:marRight w:val="0"/>
      <w:marTop w:val="0"/>
      <w:marBottom w:val="0"/>
      <w:divBdr>
        <w:top w:val="none" w:sz="0" w:space="0" w:color="auto"/>
        <w:left w:val="none" w:sz="0" w:space="0" w:color="auto"/>
        <w:bottom w:val="none" w:sz="0" w:space="0" w:color="auto"/>
        <w:right w:val="none" w:sz="0" w:space="0" w:color="auto"/>
      </w:divBdr>
      <w:divsChild>
        <w:div w:id="1071542076">
          <w:marLeft w:val="0"/>
          <w:marRight w:val="0"/>
          <w:marTop w:val="0"/>
          <w:marBottom w:val="0"/>
          <w:divBdr>
            <w:top w:val="none" w:sz="0" w:space="0" w:color="auto"/>
            <w:left w:val="none" w:sz="0" w:space="0" w:color="auto"/>
            <w:bottom w:val="none" w:sz="0" w:space="0" w:color="auto"/>
            <w:right w:val="none" w:sz="0" w:space="0" w:color="auto"/>
          </w:divBdr>
        </w:div>
        <w:div w:id="1532836795">
          <w:marLeft w:val="0"/>
          <w:marRight w:val="0"/>
          <w:marTop w:val="0"/>
          <w:marBottom w:val="0"/>
          <w:divBdr>
            <w:top w:val="none" w:sz="0" w:space="0" w:color="auto"/>
            <w:left w:val="none" w:sz="0" w:space="0" w:color="auto"/>
            <w:bottom w:val="none" w:sz="0" w:space="0" w:color="auto"/>
            <w:right w:val="none" w:sz="0" w:space="0" w:color="auto"/>
          </w:divBdr>
        </w:div>
      </w:divsChild>
    </w:div>
    <w:div w:id="444232699">
      <w:bodyDiv w:val="1"/>
      <w:marLeft w:val="0"/>
      <w:marRight w:val="0"/>
      <w:marTop w:val="0"/>
      <w:marBottom w:val="0"/>
      <w:divBdr>
        <w:top w:val="none" w:sz="0" w:space="0" w:color="auto"/>
        <w:left w:val="none" w:sz="0" w:space="0" w:color="auto"/>
        <w:bottom w:val="none" w:sz="0" w:space="0" w:color="auto"/>
        <w:right w:val="none" w:sz="0" w:space="0" w:color="auto"/>
      </w:divBdr>
    </w:div>
    <w:div w:id="501235751">
      <w:bodyDiv w:val="1"/>
      <w:marLeft w:val="0"/>
      <w:marRight w:val="0"/>
      <w:marTop w:val="0"/>
      <w:marBottom w:val="0"/>
      <w:divBdr>
        <w:top w:val="none" w:sz="0" w:space="0" w:color="auto"/>
        <w:left w:val="none" w:sz="0" w:space="0" w:color="auto"/>
        <w:bottom w:val="none" w:sz="0" w:space="0" w:color="auto"/>
        <w:right w:val="none" w:sz="0" w:space="0" w:color="auto"/>
      </w:divBdr>
    </w:div>
    <w:div w:id="547305314">
      <w:bodyDiv w:val="1"/>
      <w:marLeft w:val="0"/>
      <w:marRight w:val="0"/>
      <w:marTop w:val="0"/>
      <w:marBottom w:val="0"/>
      <w:divBdr>
        <w:top w:val="none" w:sz="0" w:space="0" w:color="auto"/>
        <w:left w:val="none" w:sz="0" w:space="0" w:color="auto"/>
        <w:bottom w:val="none" w:sz="0" w:space="0" w:color="auto"/>
        <w:right w:val="none" w:sz="0" w:space="0" w:color="auto"/>
      </w:divBdr>
    </w:div>
    <w:div w:id="548805770">
      <w:bodyDiv w:val="1"/>
      <w:marLeft w:val="0"/>
      <w:marRight w:val="0"/>
      <w:marTop w:val="0"/>
      <w:marBottom w:val="0"/>
      <w:divBdr>
        <w:top w:val="none" w:sz="0" w:space="0" w:color="auto"/>
        <w:left w:val="none" w:sz="0" w:space="0" w:color="auto"/>
        <w:bottom w:val="none" w:sz="0" w:space="0" w:color="auto"/>
        <w:right w:val="none" w:sz="0" w:space="0" w:color="auto"/>
      </w:divBdr>
    </w:div>
    <w:div w:id="574049304">
      <w:bodyDiv w:val="1"/>
      <w:marLeft w:val="0"/>
      <w:marRight w:val="0"/>
      <w:marTop w:val="0"/>
      <w:marBottom w:val="0"/>
      <w:divBdr>
        <w:top w:val="none" w:sz="0" w:space="0" w:color="auto"/>
        <w:left w:val="none" w:sz="0" w:space="0" w:color="auto"/>
        <w:bottom w:val="none" w:sz="0" w:space="0" w:color="auto"/>
        <w:right w:val="none" w:sz="0" w:space="0" w:color="auto"/>
      </w:divBdr>
    </w:div>
    <w:div w:id="787355701">
      <w:bodyDiv w:val="1"/>
      <w:marLeft w:val="0"/>
      <w:marRight w:val="0"/>
      <w:marTop w:val="0"/>
      <w:marBottom w:val="0"/>
      <w:divBdr>
        <w:top w:val="none" w:sz="0" w:space="0" w:color="auto"/>
        <w:left w:val="none" w:sz="0" w:space="0" w:color="auto"/>
        <w:bottom w:val="none" w:sz="0" w:space="0" w:color="auto"/>
        <w:right w:val="none" w:sz="0" w:space="0" w:color="auto"/>
      </w:divBdr>
    </w:div>
    <w:div w:id="963538892">
      <w:bodyDiv w:val="1"/>
      <w:marLeft w:val="0"/>
      <w:marRight w:val="0"/>
      <w:marTop w:val="0"/>
      <w:marBottom w:val="0"/>
      <w:divBdr>
        <w:top w:val="none" w:sz="0" w:space="0" w:color="auto"/>
        <w:left w:val="none" w:sz="0" w:space="0" w:color="auto"/>
        <w:bottom w:val="none" w:sz="0" w:space="0" w:color="auto"/>
        <w:right w:val="none" w:sz="0" w:space="0" w:color="auto"/>
      </w:divBdr>
    </w:div>
    <w:div w:id="1116874114">
      <w:bodyDiv w:val="1"/>
      <w:marLeft w:val="0"/>
      <w:marRight w:val="0"/>
      <w:marTop w:val="0"/>
      <w:marBottom w:val="0"/>
      <w:divBdr>
        <w:top w:val="none" w:sz="0" w:space="0" w:color="auto"/>
        <w:left w:val="none" w:sz="0" w:space="0" w:color="auto"/>
        <w:bottom w:val="none" w:sz="0" w:space="0" w:color="auto"/>
        <w:right w:val="none" w:sz="0" w:space="0" w:color="auto"/>
      </w:divBdr>
    </w:div>
    <w:div w:id="1252275902">
      <w:bodyDiv w:val="1"/>
      <w:marLeft w:val="0"/>
      <w:marRight w:val="0"/>
      <w:marTop w:val="0"/>
      <w:marBottom w:val="0"/>
      <w:divBdr>
        <w:top w:val="none" w:sz="0" w:space="0" w:color="auto"/>
        <w:left w:val="none" w:sz="0" w:space="0" w:color="auto"/>
        <w:bottom w:val="none" w:sz="0" w:space="0" w:color="auto"/>
        <w:right w:val="none" w:sz="0" w:space="0" w:color="auto"/>
      </w:divBdr>
    </w:div>
    <w:div w:id="1656953545">
      <w:bodyDiv w:val="1"/>
      <w:marLeft w:val="0"/>
      <w:marRight w:val="0"/>
      <w:marTop w:val="0"/>
      <w:marBottom w:val="0"/>
      <w:divBdr>
        <w:top w:val="none" w:sz="0" w:space="0" w:color="auto"/>
        <w:left w:val="none" w:sz="0" w:space="0" w:color="auto"/>
        <w:bottom w:val="none" w:sz="0" w:space="0" w:color="auto"/>
        <w:right w:val="none" w:sz="0" w:space="0" w:color="auto"/>
      </w:divBdr>
    </w:div>
    <w:div w:id="1953635554">
      <w:bodyDiv w:val="1"/>
      <w:marLeft w:val="0"/>
      <w:marRight w:val="0"/>
      <w:marTop w:val="0"/>
      <w:marBottom w:val="0"/>
      <w:divBdr>
        <w:top w:val="none" w:sz="0" w:space="0" w:color="auto"/>
        <w:left w:val="none" w:sz="0" w:space="0" w:color="auto"/>
        <w:bottom w:val="none" w:sz="0" w:space="0" w:color="auto"/>
        <w:right w:val="none" w:sz="0" w:space="0" w:color="auto"/>
      </w:divBdr>
    </w:div>
    <w:div w:id="2001881322">
      <w:bodyDiv w:val="1"/>
      <w:marLeft w:val="0"/>
      <w:marRight w:val="0"/>
      <w:marTop w:val="0"/>
      <w:marBottom w:val="0"/>
      <w:divBdr>
        <w:top w:val="none" w:sz="0" w:space="0" w:color="auto"/>
        <w:left w:val="none" w:sz="0" w:space="0" w:color="auto"/>
        <w:bottom w:val="none" w:sz="0" w:space="0" w:color="auto"/>
        <w:right w:val="none" w:sz="0" w:space="0" w:color="auto"/>
      </w:divBdr>
    </w:div>
    <w:div w:id="2044592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png@01D0EA4A.2BD679A0"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katie.gardner@uwtsd.ac.uk" TargetMode="External"/><Relationship Id="rId25" Type="http://schemas.openxmlformats.org/officeDocument/2006/relationships/header" Target="header1.xm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mark.flagg@uwtsd.ac.uk" TargetMode="External"/><Relationship Id="rId20" Type="http://schemas.openxmlformats.org/officeDocument/2006/relationships/image" Target="media/image4.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jp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caroline.lewis@uwtsd.ac.uk" TargetMode="External"/><Relationship Id="rId23" Type="http://schemas.openxmlformats.org/officeDocument/2006/relationships/hyperlink" Target="https://www.advance-he.ac.uk/news-and-views/cross-campus-teaching-coordination-new-campus-education-experience-development-and"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dvance-he.ac.uk/teaching-and-learning/psf" TargetMode="External"/><Relationship Id="rId22" Type="http://schemas.openxmlformats.org/officeDocument/2006/relationships/hyperlink" Target="https://www.advance-he.ac.uk/guidance/teaching-and-learning/ukpsf" TargetMode="External"/><Relationship Id="rId27" Type="http://schemas.openxmlformats.org/officeDocument/2006/relationships/header" Target="header2.xml"/><Relationship Id="rId30" Type="http://schemas.openxmlformats.org/officeDocument/2006/relationships/header" Target="header4.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handbook is relevant for students undertaking the PGCert tHE Programme</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1930dc-da8f-411a-b053-722b920d29f2">
      <Terms xmlns="http://schemas.microsoft.com/office/infopath/2007/PartnerControls"/>
    </lcf76f155ced4ddcb4097134ff3c332f>
    <TaxCatchAll xmlns="8d4072a4-1028-4173-a180-401d99b735d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2" ma:contentTypeDescription="Create a new document." ma:contentTypeScope="" ma:versionID="537d170754d17dc6c10d51b9a9bb13a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905bc01bc3d9cd98858a78505b362882"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4A637B-C1E4-476B-B047-CBFD7008272F}">
  <ds:schemaRefs>
    <ds:schemaRef ds:uri="http://schemas.microsoft.com/office/2006/metadata/properties"/>
    <ds:schemaRef ds:uri="http://schemas.microsoft.com/office/infopath/2007/PartnerControls"/>
    <ds:schemaRef ds:uri="751930dc-da8f-411a-b053-722b920d29f2"/>
    <ds:schemaRef ds:uri="8d4072a4-1028-4173-a180-401d99b735d7"/>
  </ds:schemaRefs>
</ds:datastoreItem>
</file>

<file path=customXml/itemProps3.xml><?xml version="1.0" encoding="utf-8"?>
<ds:datastoreItem xmlns:ds="http://schemas.openxmlformats.org/officeDocument/2006/customXml" ds:itemID="{717F2AB9-FCD6-48AD-9208-139243CCC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2EE86B-682F-4354-B4E0-9A7974AC585C}">
  <ds:schemaRefs>
    <ds:schemaRef ds:uri="http://schemas.openxmlformats.org/officeDocument/2006/bibliography"/>
  </ds:schemaRefs>
</ds:datastoreItem>
</file>

<file path=customXml/itemProps5.xml><?xml version="1.0" encoding="utf-8"?>
<ds:datastoreItem xmlns:ds="http://schemas.openxmlformats.org/officeDocument/2006/customXml" ds:itemID="{DFF25BFA-3523-47DE-9CD6-E71D7DEAE3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8073</Words>
  <Characters>39238</Characters>
  <Application>Microsoft Office Word</Application>
  <DocSecurity>0</DocSecurity>
  <Lines>853</Lines>
  <Paragraphs>563</Paragraphs>
  <ScaleCrop>false</ScaleCrop>
  <HeadingPairs>
    <vt:vector size="2" baseType="variant">
      <vt:variant>
        <vt:lpstr>Title</vt:lpstr>
      </vt:variant>
      <vt:variant>
        <vt:i4>1</vt:i4>
      </vt:variant>
    </vt:vector>
  </HeadingPairs>
  <TitlesOfParts>
    <vt:vector size="1" baseType="lpstr">
      <vt:lpstr>UNHE 7007 Effective teaching in higher education</vt:lpstr>
    </vt:vector>
  </TitlesOfParts>
  <Company/>
  <LinksUpToDate>false</LinksUpToDate>
  <CharactersWithSpaces>46748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UNHE 7007 Effective teaching in higher education</dc:title>
  <dc:subject/>
  <dc:creator>Marc Flagg</dc:creator>
  <cp:keywords/>
  <dc:description/>
  <cp:lastModifiedBy>Mark Flagg</cp:lastModifiedBy>
  <cp:revision>3</cp:revision>
  <cp:lastPrinted>2020-09-06T12:35:00Z</cp:lastPrinted>
  <dcterms:created xsi:type="dcterms:W3CDTF">2025-10-22T14:38:00Z</dcterms:created>
  <dcterms:modified xsi:type="dcterms:W3CDTF">2025-10-22T14:39:00Z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y fmtid="{D5CDD505-2E9C-101B-9397-08002B2CF9AE}" pid="3" name="MediaServiceImageTags">
    <vt:lpwstr/>
  </property>
</Properties>
</file>